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F714" w14:textId="77777777" w:rsidR="00BD6412" w:rsidRDefault="00BD6412" w:rsidP="00BD6412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16C1964" wp14:editId="1B16EE1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A3FE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01550611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5D675E5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F75A31D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EFF7B6E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0A2F1A62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4C13D8E6" w14:textId="77777777" w:rsidR="00BD6412" w:rsidRDefault="00BD6412" w:rsidP="00BD6412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425EFA71" w14:textId="207E5468" w:rsidR="00BD6412" w:rsidRPr="00BD6412" w:rsidRDefault="00BD6412" w:rsidP="00BD6412">
      <w:pPr>
        <w:spacing w:before="0" w:line="252" w:lineRule="auto"/>
        <w:ind w:firstLine="720"/>
        <w:rPr>
          <w:rFonts w:eastAsia="Calibri" w:cs="Arial"/>
          <w:sz w:val="22"/>
          <w:szCs w:val="22"/>
          <w:lang w:val="lv-LV" w:eastAsia="lv-LV"/>
        </w:rPr>
      </w:pPr>
      <w:r w:rsidRPr="00BD6412">
        <w:rPr>
          <w:rFonts w:eastAsia="Calibri" w:cs="Arial"/>
          <w:sz w:val="22"/>
          <w:szCs w:val="22"/>
          <w:lang w:val="lv-LV" w:eastAsia="lv-LV"/>
        </w:rPr>
        <w:t>V</w:t>
      </w:r>
      <w:r w:rsidR="009F2F5C">
        <w:rPr>
          <w:rFonts w:eastAsia="Calibri" w:cs="Arial"/>
          <w:sz w:val="22"/>
          <w:szCs w:val="22"/>
          <w:lang w:val="lv-LV" w:eastAsia="lv-LV"/>
        </w:rPr>
        <w:t>AS</w:t>
      </w:r>
      <w:r w:rsidRPr="00BD6412">
        <w:rPr>
          <w:rFonts w:eastAsia="Calibri" w:cs="Arial"/>
          <w:sz w:val="22"/>
          <w:szCs w:val="22"/>
          <w:lang w:val="lv-LV" w:eastAsia="lv-LV"/>
        </w:rPr>
        <w:t xml:space="preserve"> „Latvijas dzelzceļš” Sliežu ceļu pārvalde vei</w:t>
      </w:r>
      <w:r w:rsidR="009F2F5C">
        <w:rPr>
          <w:rFonts w:eastAsia="Calibri" w:cs="Arial"/>
          <w:sz w:val="22"/>
          <w:szCs w:val="22"/>
          <w:lang w:val="lv-LV" w:eastAsia="lv-LV"/>
        </w:rPr>
        <w:t>c</w:t>
      </w:r>
      <w:r w:rsidRPr="00BD6412">
        <w:rPr>
          <w:rFonts w:eastAsia="Calibri" w:cs="Arial"/>
          <w:sz w:val="22"/>
          <w:szCs w:val="22"/>
          <w:lang w:val="lv-LV" w:eastAsia="lv-LV"/>
        </w:rPr>
        <w:t xml:space="preserve"> tirgus izpēti </w:t>
      </w:r>
      <w:r w:rsidRPr="00BD6412">
        <w:rPr>
          <w:rFonts w:eastAsia="Calibri" w:cs="Arial"/>
          <w:b/>
          <w:sz w:val="22"/>
          <w:szCs w:val="22"/>
          <w:lang w:val="lv-LV" w:eastAsia="lv-LV"/>
        </w:rPr>
        <w:t xml:space="preserve">“Treilera pakalpojumi traktortehnikas pārvietošanai” </w:t>
      </w:r>
      <w:r w:rsidRPr="00BD6412">
        <w:rPr>
          <w:rFonts w:eastAsia="Calibri" w:cs="Arial"/>
          <w:sz w:val="22"/>
          <w:szCs w:val="22"/>
          <w:lang w:val="lv-LV" w:eastAsia="lv-LV"/>
        </w:rPr>
        <w:t>(turpmāk</w:t>
      </w:r>
      <w:r w:rsidR="009F2F5C">
        <w:rPr>
          <w:rFonts w:eastAsia="Calibri" w:cs="Arial"/>
          <w:sz w:val="22"/>
          <w:szCs w:val="22"/>
          <w:lang w:val="lv-LV" w:eastAsia="lv-LV"/>
        </w:rPr>
        <w:t xml:space="preserve"> -</w:t>
      </w:r>
      <w:r w:rsidRPr="00BD6412">
        <w:rPr>
          <w:rFonts w:eastAsia="Calibri" w:cs="Arial"/>
          <w:sz w:val="22"/>
          <w:szCs w:val="22"/>
          <w:lang w:val="lv-LV" w:eastAsia="lv-LV"/>
        </w:rPr>
        <w:t xml:space="preserve"> tirgus izpēte).</w:t>
      </w:r>
    </w:p>
    <w:p w14:paraId="50BAA049" w14:textId="77777777" w:rsidR="00BD6412" w:rsidRPr="00BD6412" w:rsidRDefault="00BD6412" w:rsidP="00BD6412">
      <w:pPr>
        <w:spacing w:before="0" w:line="252" w:lineRule="auto"/>
        <w:ind w:firstLine="720"/>
        <w:rPr>
          <w:rFonts w:eastAsia="Calibri" w:cs="Arial"/>
          <w:sz w:val="22"/>
          <w:szCs w:val="22"/>
          <w:lang w:val="lv-LV" w:eastAsia="lv-LV"/>
        </w:rPr>
      </w:pPr>
    </w:p>
    <w:p w14:paraId="22A3E531" w14:textId="6097BCF5" w:rsidR="00BD6412" w:rsidRPr="00BD6412" w:rsidRDefault="00BD6412" w:rsidP="00BD6412">
      <w:pPr>
        <w:spacing w:before="0" w:line="252" w:lineRule="auto"/>
        <w:ind w:firstLine="720"/>
        <w:rPr>
          <w:rFonts w:eastAsia="Calibri" w:cs="Arial"/>
          <w:sz w:val="22"/>
          <w:szCs w:val="22"/>
          <w:lang w:val="lv-LV" w:eastAsia="lv-LV"/>
        </w:rPr>
      </w:pPr>
      <w:r w:rsidRPr="00BD6412">
        <w:rPr>
          <w:rFonts w:eastAsia="Calibri" w:cs="Arial"/>
          <w:sz w:val="22"/>
          <w:szCs w:val="22"/>
          <w:lang w:val="lv-LV" w:eastAsia="lv-LV"/>
        </w:rPr>
        <w:t xml:space="preserve"> </w:t>
      </w:r>
      <w:r w:rsidRPr="00BD6412">
        <w:rPr>
          <w:rFonts w:eastAsia="Times New Roman" w:cs="Arial"/>
          <w:color w:val="000000"/>
          <w:sz w:val="22"/>
          <w:szCs w:val="22"/>
          <w:u w:val="single"/>
          <w:lang w:val="lv-LV" w:eastAsia="lv-LV"/>
        </w:rPr>
        <w:t>Tirgus</w:t>
      </w:r>
      <w:r w:rsidRPr="00BD6412">
        <w:rPr>
          <w:rFonts w:ascii="Times New Roman" w:eastAsia="Times New Roman" w:hAnsi="Times New Roman" w:cs="Arial"/>
          <w:color w:val="000000"/>
          <w:sz w:val="22"/>
          <w:szCs w:val="22"/>
          <w:u w:val="single"/>
          <w:lang w:val="lv-LV" w:eastAsia="lv-LV"/>
        </w:rPr>
        <w:t xml:space="preserve"> </w:t>
      </w:r>
      <w:r w:rsidRPr="00BD6412">
        <w:rPr>
          <w:rFonts w:eastAsia="Times New Roman" w:cs="Arial"/>
          <w:color w:val="000000"/>
          <w:sz w:val="22"/>
          <w:szCs w:val="22"/>
          <w:u w:val="single"/>
          <w:lang w:val="lv-LV" w:eastAsia="lv-LV"/>
        </w:rPr>
        <w:t>izpētes priekšmets:</w:t>
      </w:r>
      <w:r w:rsidRPr="00BD6412">
        <w:rPr>
          <w:rFonts w:ascii="Times New Roman" w:eastAsia="Times New Roman" w:hAnsi="Times New Roman" w:cs="Arial"/>
          <w:color w:val="000000"/>
          <w:sz w:val="22"/>
          <w:szCs w:val="22"/>
          <w:lang w:val="lv-LV" w:eastAsia="lv-LV"/>
        </w:rPr>
        <w:t xml:space="preserve"> </w:t>
      </w:r>
      <w:r w:rsidRPr="00BD6412">
        <w:rPr>
          <w:rFonts w:eastAsia="Calibri" w:cs="Arial"/>
          <w:sz w:val="22"/>
          <w:szCs w:val="22"/>
          <w:lang w:val="lv-LV" w:eastAsia="lv-LV"/>
        </w:rPr>
        <w:t>treilera pakalpojums traktortehnikas pārvietošanai</w:t>
      </w:r>
      <w:r w:rsidRPr="00BD641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Pr="00BD6412">
        <w:rPr>
          <w:rFonts w:eastAsia="Calibri" w:cs="Arial"/>
          <w:sz w:val="22"/>
          <w:szCs w:val="22"/>
          <w:lang w:val="lv-LV" w:eastAsia="lv-LV"/>
        </w:rPr>
        <w:t>Latvij</w:t>
      </w:r>
      <w:r>
        <w:rPr>
          <w:rFonts w:eastAsia="Calibri" w:cs="Arial"/>
          <w:sz w:val="22"/>
          <w:szCs w:val="22"/>
          <w:lang w:val="lv-LV" w:eastAsia="lv-LV"/>
        </w:rPr>
        <w:t xml:space="preserve">as teritorijā </w:t>
      </w:r>
      <w:r w:rsidRPr="00BD6412">
        <w:rPr>
          <w:rFonts w:eastAsia="Calibri" w:cs="Arial"/>
          <w:sz w:val="22"/>
          <w:szCs w:val="22"/>
          <w:lang w:val="lv-LV" w:eastAsia="lv-LV"/>
        </w:rPr>
        <w:t>(turpmāk - Pakalpojums)</w:t>
      </w:r>
      <w:r w:rsidR="00781A8E">
        <w:rPr>
          <w:rFonts w:eastAsia="Calibri" w:cs="Arial"/>
          <w:sz w:val="22"/>
          <w:szCs w:val="22"/>
          <w:lang w:val="lv-LV" w:eastAsia="lv-LV"/>
        </w:rPr>
        <w:t>.</w:t>
      </w:r>
    </w:p>
    <w:p w14:paraId="049C4605" w14:textId="77777777" w:rsidR="00BD6412" w:rsidRPr="00BD6412" w:rsidRDefault="00BD6412" w:rsidP="00BD6412">
      <w:pPr>
        <w:spacing w:before="0" w:line="252" w:lineRule="auto"/>
        <w:ind w:firstLine="720"/>
        <w:rPr>
          <w:rFonts w:eastAsia="Calibri" w:cs="Arial"/>
          <w:sz w:val="22"/>
          <w:szCs w:val="22"/>
          <w:lang w:val="lv-LV" w:eastAsia="lv-LV"/>
        </w:rPr>
      </w:pPr>
    </w:p>
    <w:p w14:paraId="7A36F0A6" w14:textId="4AA5AE38" w:rsidR="00BD6412" w:rsidRPr="00BD6412" w:rsidRDefault="00BD6412" w:rsidP="00BD6412">
      <w:pPr>
        <w:spacing w:before="0" w:line="240" w:lineRule="auto"/>
        <w:ind w:left="720"/>
        <w:rPr>
          <w:rFonts w:eastAsia="Times New Roman" w:cs="Arial"/>
          <w:sz w:val="22"/>
          <w:szCs w:val="22"/>
          <w:lang w:val="lv-LV" w:eastAsia="lv-LV"/>
        </w:rPr>
      </w:pP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Lūdzam </w:t>
      </w:r>
      <w:r w:rsidR="009F2F5C">
        <w:rPr>
          <w:rFonts w:eastAsia="Times New Roman" w:cs="Arial"/>
          <w:sz w:val="22"/>
          <w:szCs w:val="22"/>
          <w:lang w:val="lv-LV" w:eastAsia="lv-LV"/>
        </w:rPr>
        <w:t>norādīt</w:t>
      </w:r>
      <w:r w:rsidRPr="00BD6412">
        <w:rPr>
          <w:rFonts w:eastAsia="Times New Roman" w:cs="Arial"/>
          <w:sz w:val="22"/>
          <w:szCs w:val="22"/>
          <w:lang w:val="lv-LV" w:eastAsia="lv-LV"/>
        </w:rPr>
        <w:t>:</w:t>
      </w:r>
    </w:p>
    <w:p w14:paraId="28BB1168" w14:textId="7E111D07" w:rsidR="00BD6412" w:rsidRPr="00BD6412" w:rsidRDefault="00BD6412" w:rsidP="00BD6412">
      <w:pPr>
        <w:spacing w:before="0" w:line="240" w:lineRule="auto"/>
        <w:rPr>
          <w:rFonts w:eastAsia="Times New Roman" w:cs="Arial"/>
          <w:sz w:val="22"/>
          <w:szCs w:val="22"/>
          <w:lang w:val="lv-LV" w:eastAsia="lv-LV"/>
        </w:rPr>
      </w:pPr>
      <w:r w:rsidRPr="00BD6412">
        <w:rPr>
          <w:rFonts w:eastAsia="Times New Roman" w:cs="Arial"/>
          <w:sz w:val="22"/>
          <w:szCs w:val="22"/>
          <w:lang w:val="lv-LV" w:eastAsia="lv-LV"/>
        </w:rPr>
        <w:tab/>
        <w:t>- treilera izcenojum</w:t>
      </w:r>
      <w:r w:rsidR="001524B6">
        <w:rPr>
          <w:rFonts w:eastAsia="Times New Roman" w:cs="Arial"/>
          <w:sz w:val="22"/>
          <w:szCs w:val="22"/>
          <w:lang w:val="lv-LV" w:eastAsia="lv-LV"/>
        </w:rPr>
        <w:t>u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uz 1</w:t>
      </w:r>
      <w:r w:rsidR="009F2F5C">
        <w:rPr>
          <w:rFonts w:eastAsia="Times New Roman" w:cs="Arial"/>
          <w:sz w:val="22"/>
          <w:szCs w:val="22"/>
          <w:lang w:val="lv-LV" w:eastAsia="lv-LV"/>
        </w:rPr>
        <w:t xml:space="preserve"> </w:t>
      </w:r>
      <w:r w:rsidRPr="00BD6412">
        <w:rPr>
          <w:rFonts w:eastAsia="Times New Roman" w:cs="Arial"/>
          <w:sz w:val="22"/>
          <w:szCs w:val="22"/>
          <w:lang w:val="lv-LV" w:eastAsia="lv-LV"/>
        </w:rPr>
        <w:t>km;</w:t>
      </w:r>
    </w:p>
    <w:p w14:paraId="2B979B6C" w14:textId="3BDF0DA9" w:rsidR="00BD6412" w:rsidRPr="00BD6412" w:rsidRDefault="00BD6412" w:rsidP="00BD6412">
      <w:pPr>
        <w:spacing w:before="0" w:line="240" w:lineRule="auto"/>
        <w:ind w:left="720"/>
        <w:rPr>
          <w:rFonts w:eastAsia="Times New Roman" w:cs="Arial"/>
          <w:sz w:val="22"/>
          <w:szCs w:val="22"/>
          <w:lang w:val="lv-LV" w:eastAsia="lv-LV"/>
        </w:rPr>
      </w:pPr>
      <w:r w:rsidRPr="00BD6412">
        <w:rPr>
          <w:rFonts w:eastAsia="Times New Roman" w:cs="Arial"/>
          <w:sz w:val="22"/>
          <w:szCs w:val="22"/>
          <w:lang w:val="lv-LV" w:eastAsia="lv-LV"/>
        </w:rPr>
        <w:t>- iespēj</w:t>
      </w:r>
      <w:r w:rsidR="009F2F5C">
        <w:rPr>
          <w:rFonts w:eastAsia="Times New Roman" w:cs="Arial"/>
          <w:sz w:val="22"/>
          <w:szCs w:val="22"/>
          <w:lang w:val="lv-LV" w:eastAsia="lv-LV"/>
        </w:rPr>
        <w:t>u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pārvietot vien</w:t>
      </w:r>
      <w:r>
        <w:rPr>
          <w:rFonts w:eastAsia="Times New Roman" w:cs="Arial"/>
          <w:sz w:val="22"/>
          <w:szCs w:val="22"/>
          <w:lang w:val="lv-LV" w:eastAsia="lv-LV"/>
        </w:rPr>
        <w:t>ā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reiz</w:t>
      </w:r>
      <w:r>
        <w:rPr>
          <w:rFonts w:eastAsia="Times New Roman" w:cs="Arial"/>
          <w:sz w:val="22"/>
          <w:szCs w:val="22"/>
          <w:lang w:val="lv-LV" w:eastAsia="lv-LV"/>
        </w:rPr>
        <w:t>ē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divas tehnikas un vairāk (treilera pagarināšana).</w:t>
      </w:r>
    </w:p>
    <w:p w14:paraId="72325380" w14:textId="77777777" w:rsidR="00BD6412" w:rsidRPr="00BD6412" w:rsidRDefault="00BD6412" w:rsidP="00BD6412">
      <w:pPr>
        <w:spacing w:before="0" w:line="240" w:lineRule="auto"/>
        <w:ind w:left="720"/>
        <w:rPr>
          <w:rFonts w:eastAsia="Times New Roman" w:cs="Arial"/>
          <w:sz w:val="22"/>
          <w:szCs w:val="22"/>
          <w:lang w:val="lv-LV" w:eastAsia="lv-LV"/>
        </w:rPr>
      </w:pPr>
    </w:p>
    <w:p w14:paraId="0FBA4A77" w14:textId="5518322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  <w:r w:rsidRPr="00BD6412">
        <w:rPr>
          <w:rFonts w:eastAsia="Calibri" w:cs="Arial"/>
          <w:bCs/>
          <w:sz w:val="22"/>
          <w:szCs w:val="22"/>
          <w:u w:val="single"/>
          <w:lang w:val="lv-LV" w:eastAsia="lv-LV"/>
        </w:rPr>
        <w:t>Samaksas nosacījumi:</w:t>
      </w:r>
      <w:r w:rsidRPr="00BD6412">
        <w:rPr>
          <w:rFonts w:eastAsia="Calibri" w:cs="Arial"/>
          <w:sz w:val="22"/>
          <w:szCs w:val="22"/>
          <w:lang w:val="lv-LV" w:eastAsia="lv-LV"/>
        </w:rPr>
        <w:t xml:space="preserve"> apmaksa tiek veikta 60 (sešdesmit) kalendāro dienu laikā no </w:t>
      </w:r>
      <w:r w:rsidR="009F2F5C">
        <w:rPr>
          <w:rFonts w:eastAsia="Calibri" w:cs="Arial"/>
          <w:sz w:val="22"/>
          <w:szCs w:val="22"/>
          <w:lang w:val="lv-LV" w:eastAsia="lv-LV"/>
        </w:rPr>
        <w:t>P</w:t>
      </w:r>
      <w:r w:rsidRPr="00BD6412">
        <w:rPr>
          <w:rFonts w:eastAsia="Calibri" w:cs="Arial"/>
          <w:sz w:val="22"/>
          <w:szCs w:val="22"/>
          <w:lang w:val="lv-LV" w:eastAsia="lv-LV"/>
        </w:rPr>
        <w:t>akalpojum</w:t>
      </w:r>
      <w:r w:rsidR="009F2F5C">
        <w:rPr>
          <w:rFonts w:eastAsia="Calibri" w:cs="Arial"/>
          <w:sz w:val="22"/>
          <w:szCs w:val="22"/>
          <w:lang w:val="lv-LV" w:eastAsia="lv-LV"/>
        </w:rPr>
        <w:t>a</w:t>
      </w:r>
      <w:r w:rsidRPr="00BD6412">
        <w:rPr>
          <w:rFonts w:eastAsia="Calibri" w:cs="Arial"/>
          <w:sz w:val="22"/>
          <w:szCs w:val="22"/>
          <w:lang w:val="lv-LV" w:eastAsia="lv-LV"/>
        </w:rPr>
        <w:t xml:space="preserve"> pieņemšanas dokumenta parakstīšanas dienas, bet ne mazāk kā 30 (trīsdesmit) kalendārās dienas 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>(</w:t>
      </w:r>
      <w:r w:rsidRPr="00BD6412">
        <w:rPr>
          <w:rFonts w:eastAsia="Times New Roman" w:cs="Arial"/>
          <w:i/>
          <w:iCs/>
          <w:color w:val="000000"/>
          <w:sz w:val="22"/>
          <w:szCs w:val="22"/>
          <w:lang w:val="lv-LV" w:eastAsia="lv-LV"/>
        </w:rPr>
        <w:t>norādīt piedāvāto apmaksas termiņu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>)</w:t>
      </w:r>
      <w:r w:rsidRPr="00BD6412">
        <w:rPr>
          <w:rFonts w:eastAsia="Calibri" w:cs="Arial"/>
          <w:sz w:val="22"/>
          <w:szCs w:val="22"/>
          <w:lang w:val="lv-LV" w:eastAsia="lv-LV"/>
        </w:rPr>
        <w:t>.</w:t>
      </w:r>
    </w:p>
    <w:p w14:paraId="78C77F88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</w:p>
    <w:p w14:paraId="18748F7A" w14:textId="1EC7F006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bCs/>
          <w:sz w:val="22"/>
          <w:szCs w:val="22"/>
          <w:lang w:val="lv-LV" w:eastAsia="lv-LV"/>
        </w:rPr>
      </w:pPr>
      <w:r w:rsidRPr="00BD6412">
        <w:rPr>
          <w:rFonts w:eastAsia="Calibri" w:cs="Arial"/>
          <w:bCs/>
          <w:sz w:val="22"/>
          <w:szCs w:val="22"/>
          <w:u w:val="single"/>
          <w:lang w:val="lv-LV" w:eastAsia="lv-LV"/>
        </w:rPr>
        <w:t>Paredzamais izpildes termiņš:</w:t>
      </w:r>
      <w:r w:rsidRPr="00BD6412">
        <w:rPr>
          <w:rFonts w:eastAsia="Calibri" w:cs="Arial"/>
          <w:bCs/>
          <w:sz w:val="22"/>
          <w:szCs w:val="22"/>
          <w:lang w:val="lv-LV" w:eastAsia="lv-LV"/>
        </w:rPr>
        <w:t xml:space="preserve">   līdz 2023.gada 31.decembrim (ieskaitot).</w:t>
      </w:r>
    </w:p>
    <w:p w14:paraId="4AB0F397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bCs/>
          <w:sz w:val="22"/>
          <w:szCs w:val="22"/>
          <w:lang w:val="lv-LV" w:eastAsia="lv-LV"/>
        </w:rPr>
      </w:pPr>
    </w:p>
    <w:p w14:paraId="017DD182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bCs/>
          <w:sz w:val="22"/>
          <w:szCs w:val="22"/>
          <w:lang w:val="lv-LV" w:eastAsia="lv-LV"/>
        </w:rPr>
      </w:pPr>
      <w:r w:rsidRPr="00BD6412">
        <w:rPr>
          <w:rFonts w:eastAsia="Calibri" w:cs="Arial"/>
          <w:bCs/>
          <w:sz w:val="22"/>
          <w:szCs w:val="22"/>
          <w:u w:val="single"/>
          <w:lang w:val="lv-LV" w:eastAsia="lv-LV"/>
        </w:rPr>
        <w:t>Pakalpojuma sniegšanas vieta:</w:t>
      </w:r>
      <w:r w:rsidRPr="00BD6412">
        <w:rPr>
          <w:rFonts w:eastAsia="Calibri" w:cs="Arial"/>
          <w:bCs/>
          <w:sz w:val="22"/>
          <w:szCs w:val="22"/>
          <w:lang w:val="lv-LV" w:eastAsia="lv-LV"/>
        </w:rPr>
        <w:t xml:space="preserve">  pārvietošana par visu Latviju.</w:t>
      </w:r>
    </w:p>
    <w:p w14:paraId="52DB200C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bCs/>
          <w:sz w:val="22"/>
          <w:szCs w:val="22"/>
          <w:lang w:val="lv-LV" w:eastAsia="lv-LV"/>
        </w:rPr>
      </w:pPr>
    </w:p>
    <w:p w14:paraId="3B695290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  <w:proofErr w:type="spellStart"/>
      <w:r w:rsidRPr="00BD6412">
        <w:rPr>
          <w:rFonts w:eastAsia="Calibri" w:cs="Arial"/>
          <w:sz w:val="22"/>
          <w:szCs w:val="22"/>
          <w:lang w:val="lv-LV" w:eastAsia="lv-LV"/>
        </w:rPr>
        <w:t>Komercpiedāvājuma</w:t>
      </w:r>
      <w:proofErr w:type="spellEnd"/>
      <w:r w:rsidRPr="00BD6412">
        <w:rPr>
          <w:rFonts w:eastAsia="Calibri" w:cs="Arial"/>
          <w:sz w:val="22"/>
          <w:szCs w:val="22"/>
          <w:lang w:val="lv-LV" w:eastAsia="lv-LV"/>
        </w:rPr>
        <w:t xml:space="preserve"> cena jānorāda EUR (bez PVN).</w:t>
      </w:r>
    </w:p>
    <w:p w14:paraId="52913A53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</w:p>
    <w:p w14:paraId="28775E17" w14:textId="7312254C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  <w:proofErr w:type="spellStart"/>
      <w:r w:rsidRPr="00BD6412">
        <w:rPr>
          <w:rFonts w:eastAsia="Calibri" w:cs="Arial"/>
          <w:sz w:val="22"/>
          <w:szCs w:val="22"/>
          <w:lang w:val="lv-LV" w:eastAsia="lv-LV"/>
        </w:rPr>
        <w:t>Komercpiedāvājuma</w:t>
      </w:r>
      <w:proofErr w:type="spellEnd"/>
      <w:r w:rsidRPr="00BD6412">
        <w:rPr>
          <w:rFonts w:eastAsia="Calibri" w:cs="Arial"/>
          <w:sz w:val="22"/>
          <w:szCs w:val="22"/>
          <w:lang w:val="lv-LV" w:eastAsia="lv-LV"/>
        </w:rPr>
        <w:t xml:space="preserve"> cenā jābūt iekļautiem visiem izdevumiem kas saistīti ar Pakalpojuma sniegšanu, kā arī transportēšanas,  pārkraušanas un administratīvām izmaksām t.sk. muitas, dabas resursu u.c. nodokļi</w:t>
      </w:r>
      <w:r w:rsidR="00781A8E">
        <w:rPr>
          <w:rFonts w:eastAsia="Calibri" w:cs="Arial"/>
          <w:sz w:val="22"/>
          <w:szCs w:val="22"/>
          <w:lang w:val="lv-LV" w:eastAsia="lv-LV"/>
        </w:rPr>
        <w:t xml:space="preserve"> (izņemot PVN)</w:t>
      </w:r>
      <w:r w:rsidRPr="00BD6412">
        <w:rPr>
          <w:rFonts w:eastAsia="Calibri" w:cs="Arial"/>
          <w:sz w:val="22"/>
          <w:szCs w:val="22"/>
          <w:lang w:val="lv-LV" w:eastAsia="lv-LV"/>
        </w:rPr>
        <w:t>, saskaņā ar Latvijas Republikas tiesību aktiem, apdrošināšanai u.c.</w:t>
      </w:r>
    </w:p>
    <w:p w14:paraId="06616D54" w14:textId="77777777" w:rsidR="00BD6412" w:rsidRPr="00BD6412" w:rsidRDefault="00BD6412" w:rsidP="00BD6412">
      <w:pPr>
        <w:spacing w:before="0" w:line="252" w:lineRule="auto"/>
        <w:ind w:firstLine="426"/>
        <w:rPr>
          <w:rFonts w:eastAsia="Calibri" w:cs="Arial"/>
          <w:sz w:val="22"/>
          <w:szCs w:val="22"/>
          <w:lang w:val="lv-LV" w:eastAsia="lv-LV"/>
        </w:rPr>
      </w:pPr>
    </w:p>
    <w:p w14:paraId="62ABE23E" w14:textId="3D368638" w:rsidR="00BD6412" w:rsidRPr="00BD6412" w:rsidRDefault="00BD6412" w:rsidP="00BD6412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 w:val="22"/>
          <w:szCs w:val="22"/>
          <w:lang w:val="lv-LV" w:eastAsia="lv-LV"/>
        </w:rPr>
      </w:pP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Lūdzam Jūs līdz </w:t>
      </w:r>
      <w:r w:rsidRPr="00BD6412">
        <w:rPr>
          <w:rFonts w:eastAsia="Times New Roman" w:cs="Arial"/>
          <w:bCs/>
          <w:sz w:val="22"/>
          <w:szCs w:val="22"/>
          <w:lang w:val="lv-LV" w:eastAsia="lv-LV"/>
        </w:rPr>
        <w:t>2023.gada 20.janvārim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iesniegt </w:t>
      </w:r>
      <w:proofErr w:type="spellStart"/>
      <w:r w:rsidRPr="00BD6412">
        <w:rPr>
          <w:rFonts w:eastAsia="Times New Roman" w:cs="Arial"/>
          <w:sz w:val="22"/>
          <w:szCs w:val="22"/>
          <w:lang w:val="lv-LV" w:eastAsia="lv-LV"/>
        </w:rPr>
        <w:t>komercpiedāvājumu</w:t>
      </w:r>
      <w:proofErr w:type="spellEnd"/>
      <w:r w:rsidRPr="00BD6412">
        <w:rPr>
          <w:rFonts w:eastAsia="Times New Roman" w:cs="Arial"/>
          <w:sz w:val="22"/>
          <w:szCs w:val="22"/>
          <w:lang w:val="lv-LV" w:eastAsia="lv-LV"/>
        </w:rPr>
        <w:t xml:space="preserve"> </w:t>
      </w:r>
      <w:r w:rsidRPr="00BD6412">
        <w:rPr>
          <w:rFonts w:eastAsia="Times New Roman" w:cs="Arial"/>
          <w:iCs/>
          <w:sz w:val="22"/>
          <w:szCs w:val="22"/>
          <w:lang w:val="lv-LV" w:eastAsia="lv-LV"/>
        </w:rPr>
        <w:t xml:space="preserve">ar </w:t>
      </w:r>
      <w:proofErr w:type="spellStart"/>
      <w:r w:rsidRPr="00BD6412">
        <w:rPr>
          <w:rFonts w:eastAsia="Times New Roman" w:cs="Arial"/>
          <w:iCs/>
          <w:sz w:val="22"/>
          <w:szCs w:val="22"/>
          <w:lang w:val="lv-LV" w:eastAsia="lv-LV"/>
        </w:rPr>
        <w:t>paraksttiesīgās</w:t>
      </w:r>
      <w:proofErr w:type="spellEnd"/>
      <w:r w:rsidRPr="00BD6412">
        <w:rPr>
          <w:rFonts w:eastAsia="Times New Roman" w:cs="Arial"/>
          <w:iCs/>
          <w:sz w:val="22"/>
          <w:szCs w:val="22"/>
          <w:lang w:val="lv-LV" w:eastAsia="lv-LV"/>
        </w:rPr>
        <w:t xml:space="preserve"> personas parakstu </w:t>
      </w:r>
      <w:r w:rsidRPr="00BD6412">
        <w:rPr>
          <w:rFonts w:eastAsia="Times New Roman" w:cs="Arial"/>
          <w:sz w:val="22"/>
          <w:szCs w:val="22"/>
          <w:lang w:val="lv-LV" w:eastAsia="lv-LV"/>
        </w:rPr>
        <w:t>VAS “Latvijas dzelzceļš”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Sliežu ceļu pārvaldē, Torņakalna iel</w:t>
      </w:r>
      <w:r w:rsidR="00781A8E">
        <w:rPr>
          <w:rFonts w:eastAsia="Times New Roman" w:cs="Arial"/>
          <w:color w:val="000000"/>
          <w:sz w:val="22"/>
          <w:szCs w:val="22"/>
          <w:lang w:val="lv-LV" w:eastAsia="lv-LV"/>
        </w:rPr>
        <w:t>ā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16, Rīgā, </w:t>
      </w:r>
      <w:r w:rsidRPr="00BD6412">
        <w:rPr>
          <w:rFonts w:eastAsia="Times New Roman" w:cs="Arial"/>
          <w:sz w:val="22"/>
          <w:szCs w:val="22"/>
          <w:lang w:val="lv-LV" w:eastAsia="lv-LV"/>
        </w:rPr>
        <w:t>LV-1005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vai elektroniskā formā </w:t>
      </w:r>
      <w:r w:rsidRPr="00BD6412">
        <w:rPr>
          <w:rFonts w:eastAsia="Times New Roman" w:cs="Arial"/>
          <w:sz w:val="22"/>
          <w:szCs w:val="22"/>
          <w:lang w:val="lv-LV" w:eastAsia="lv-LV"/>
        </w:rPr>
        <w:t xml:space="preserve">(parakstītu un ieskenētu kopijas formā vai parakstītu ar drošu elektronisko parakstu), nosūtot </w:t>
      </w:r>
      <w:r w:rsidRPr="00BD6412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uz e-pastu: </w:t>
      </w:r>
      <w:r w:rsidRPr="00BD6412">
        <w:rPr>
          <w:rFonts w:eastAsia="Times New Roman" w:cs="Arial"/>
          <w:bCs/>
          <w:sz w:val="22"/>
          <w:szCs w:val="22"/>
          <w:lang w:val="lv-LV" w:eastAsia="lv-LV"/>
        </w:rPr>
        <w:t>scp@ldz.lv.</w:t>
      </w:r>
    </w:p>
    <w:p w14:paraId="77133D3C" w14:textId="77777777" w:rsidR="00BD6412" w:rsidRPr="00BD6412" w:rsidRDefault="00BD6412" w:rsidP="00BD6412">
      <w:pPr>
        <w:spacing w:before="0" w:line="240" w:lineRule="auto"/>
        <w:jc w:val="left"/>
        <w:rPr>
          <w:rFonts w:eastAsia="Times New Roman" w:cs="Arial"/>
          <w:sz w:val="22"/>
          <w:szCs w:val="22"/>
          <w:lang w:val="lv-LV" w:eastAsia="lv-LV"/>
        </w:rPr>
      </w:pPr>
      <w:r w:rsidRPr="00BD6412">
        <w:rPr>
          <w:rFonts w:eastAsia="Times New Roman" w:cs="Arial"/>
          <w:sz w:val="22"/>
          <w:szCs w:val="22"/>
          <w:lang w:val="lv-LV" w:eastAsia="lv-LV"/>
        </w:rPr>
        <w:t>Kontaktpersona – tālr. 29532830</w:t>
      </w:r>
    </w:p>
    <w:p w14:paraId="3DA06AF6" w14:textId="77777777" w:rsidR="00BD6412" w:rsidRPr="00BD6412" w:rsidRDefault="00BD6412" w:rsidP="00BD6412">
      <w:pPr>
        <w:spacing w:before="0" w:line="240" w:lineRule="auto"/>
        <w:rPr>
          <w:sz w:val="22"/>
          <w:szCs w:val="22"/>
          <w:lang w:val="lv-LV"/>
        </w:rPr>
      </w:pPr>
    </w:p>
    <w:p w14:paraId="4E344066" w14:textId="77777777" w:rsidR="00BD6412" w:rsidRDefault="00BD6412" w:rsidP="00BD6412">
      <w:pPr>
        <w:spacing w:before="0" w:line="240" w:lineRule="auto"/>
        <w:rPr>
          <w:lang w:val="lv-LV"/>
        </w:rPr>
      </w:pPr>
    </w:p>
    <w:p w14:paraId="45976B83" w14:textId="77777777" w:rsidR="00BD6412" w:rsidRDefault="00BD6412" w:rsidP="00BD6412">
      <w:pPr>
        <w:spacing w:before="0" w:line="240" w:lineRule="auto"/>
        <w:rPr>
          <w:lang w:val="lv-LV"/>
        </w:rPr>
      </w:pPr>
    </w:p>
    <w:p w14:paraId="5D044DFD" w14:textId="77777777" w:rsidR="00BD6412" w:rsidRPr="00715CCD" w:rsidRDefault="00BD6412" w:rsidP="00BD6412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Cs w:val="20"/>
          <w:lang w:val="lv-LV" w:eastAsia="lv-LV"/>
        </w:rPr>
      </w:pPr>
      <w:r w:rsidRPr="00715CCD">
        <w:rPr>
          <w:rFonts w:eastAsia="Arial" w:cs="Arial"/>
          <w:i/>
          <w:iCs/>
          <w:szCs w:val="20"/>
          <w:lang w:val="lv-LV"/>
        </w:rPr>
        <w:t xml:space="preserve">Šīs tirgus izpētes mērķis ir informācijas iegūšana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 xml:space="preserve">nepieciešamā pakalpojuma iegādes iespēju apzināšanai un nerada </w:t>
      </w:r>
      <w:r w:rsidRPr="00715CCD">
        <w:rPr>
          <w:rFonts w:eastAsia="Arial" w:cs="Arial"/>
          <w:i/>
          <w:iCs/>
          <w:szCs w:val="20"/>
          <w:lang w:val="lv-LV"/>
        </w:rPr>
        <w:t xml:space="preserve">VAS “Latvijas dzelzceļš”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>pienākumu veikt darījumu par tirgus izpētē noteikto priekšmetu.</w:t>
      </w:r>
    </w:p>
    <w:p w14:paraId="7EAF7233" w14:textId="0D2B3D4D" w:rsidR="0098236C" w:rsidRPr="00BD6412" w:rsidRDefault="00BD6412" w:rsidP="00BD6412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lang w:val="lv-LV"/>
        </w:rPr>
      </w:pPr>
      <w:r w:rsidRPr="00715CCD">
        <w:rPr>
          <w:rFonts w:eastAsia="Times New Roman" w:cs="Arial"/>
          <w:i/>
          <w:iCs/>
          <w:szCs w:val="20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98236C" w:rsidRPr="00BD6412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12"/>
    <w:rsid w:val="001524B6"/>
    <w:rsid w:val="003204EA"/>
    <w:rsid w:val="00781A8E"/>
    <w:rsid w:val="0098236C"/>
    <w:rsid w:val="009F2F5C"/>
    <w:rsid w:val="00BD6412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EA73"/>
  <w15:chartTrackingRefBased/>
  <w15:docId w15:val="{5ACFDA08-533D-492A-9D0D-B738DF2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6412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D6412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D6412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D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1184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3</cp:revision>
  <dcterms:created xsi:type="dcterms:W3CDTF">2023-01-10T09:28:00Z</dcterms:created>
  <dcterms:modified xsi:type="dcterms:W3CDTF">2023-01-10T09:48:00Z</dcterms:modified>
</cp:coreProperties>
</file>