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C184" w14:textId="77777777" w:rsidR="00696A60" w:rsidRDefault="007F312A" w:rsidP="007F31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Start w:id="1" w:name="_Hlk79671621"/>
      <w:bookmarkEnd w:id="0"/>
      <w:r w:rsidR="00696A60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tirgus izpētei</w:t>
      </w:r>
    </w:p>
    <w:p w14:paraId="522BE721" w14:textId="77777777" w:rsidR="00931B57" w:rsidRDefault="00931B57" w:rsidP="00931B5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bookmarkEnd w:id="1"/>
      <w:r w:rsidRPr="00422421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Jauna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elektrības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(N/A,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Krimūnu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pag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>.,</w:t>
      </w:r>
    </w:p>
    <w:p w14:paraId="16BEF243" w14:textId="794EB134" w:rsidR="007F312A" w:rsidRPr="00EC67F1" w:rsidRDefault="00931B57" w:rsidP="00931B5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proofErr w:type="spellStart"/>
      <w:r w:rsidRPr="0040238D">
        <w:rPr>
          <w:rFonts w:ascii="Arial" w:hAnsi="Arial" w:cs="Arial"/>
          <w:bCs/>
          <w:sz w:val="22"/>
          <w:szCs w:val="22"/>
        </w:rPr>
        <w:t>Dobeles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nov.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izbūves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būvprojekta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3660BB86" w14:textId="75ED11A7" w:rsidR="007F312A" w:rsidRPr="00AF5AE6" w:rsidRDefault="007F312A" w:rsidP="007F31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6B67EA8" w14:textId="77777777" w:rsidR="003F2156" w:rsidRPr="00D66993" w:rsidRDefault="003F2156" w:rsidP="001C5F6C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418DE888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</w:t>
      </w:r>
      <w:r w:rsidR="00A11B4D">
        <w:rPr>
          <w:rFonts w:ascii="Arial" w:hAnsi="Arial" w:cs="Arial"/>
          <w:bCs/>
          <w:i/>
          <w:iCs/>
          <w:sz w:val="22"/>
          <w:szCs w:val="22"/>
          <w:lang w:val="lv-LV"/>
        </w:rPr>
        <w:t>.</w:t>
      </w: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255B5AD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696A60" w:rsidRPr="00696A60">
        <w:rPr>
          <w:rFonts w:ascii="Arial" w:hAnsi="Arial" w:cs="Arial"/>
          <w:sz w:val="22"/>
          <w:szCs w:val="22"/>
          <w:lang w:val="lv-LV"/>
        </w:rPr>
        <w:t>“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Jauna elektrības </w:t>
      </w:r>
      <w:proofErr w:type="spellStart"/>
      <w:r w:rsidR="00931B57" w:rsidRPr="00931B57">
        <w:rPr>
          <w:rFonts w:ascii="Arial" w:hAnsi="Arial" w:cs="Arial"/>
          <w:sz w:val="22"/>
          <w:szCs w:val="22"/>
          <w:lang w:val="lv-LV"/>
        </w:rPr>
        <w:t>pieslēguma</w:t>
      </w:r>
      <w:proofErr w:type="spellEnd"/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 (N/A, Krimūnu pag., Dobeles nov.) izbūves būvprojekta izstrāde</w:t>
      </w:r>
      <w:r w:rsidR="00696A60" w:rsidRPr="00696A60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96A60">
        <w:rPr>
          <w:rFonts w:ascii="Arial" w:hAnsi="Arial" w:cs="Arial"/>
          <w:sz w:val="22"/>
          <w:szCs w:val="22"/>
          <w:lang w:val="lv-LV"/>
        </w:rPr>
        <w:t>s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- 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0E0695F9" w14:textId="5B5ED8EF" w:rsidR="00696A60" w:rsidRDefault="00696A60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[</w:t>
      </w:r>
      <w:r w:rsidRPr="00CB6E53">
        <w:rPr>
          <w:rFonts w:ascii="Arial" w:hAnsi="Arial" w:cs="Arial"/>
          <w:i/>
          <w:iCs/>
          <w:color w:val="7F7F7F" w:themeColor="text1" w:themeTint="80"/>
          <w:sz w:val="22"/>
          <w:szCs w:val="22"/>
          <w:lang w:val="lv-LV"/>
        </w:rPr>
        <w:t>izvēlēties atbilstošo:</w:t>
      </w: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]</w:t>
      </w:r>
    </w:p>
    <w:p w14:paraId="60B524FC" w14:textId="2058C16C" w:rsidR="00696A60" w:rsidRDefault="00696A60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1416BA07" w14:textId="156BAEFD" w:rsidR="00696A60" w:rsidRPr="00931B57" w:rsidRDefault="00931B57" w:rsidP="00696A60">
      <w:pPr>
        <w:pStyle w:val="Sarakstarindkopa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lv-LV"/>
        </w:rPr>
        <w:t>1</w:t>
      </w:r>
      <w:r w:rsidR="00696A60" w:rsidRPr="00696A60">
        <w:rPr>
          <w:rFonts w:ascii="Arial" w:eastAsiaTheme="minorHAnsi" w:hAnsi="Arial" w:cs="Arial"/>
          <w:color w:val="000000"/>
          <w:sz w:val="22"/>
          <w:szCs w:val="22"/>
          <w:lang w:val="lv-LV"/>
        </w:rPr>
        <w:t>.pielikums: “</w:t>
      </w:r>
      <w:r w:rsidRPr="00931B57">
        <w:rPr>
          <w:rFonts w:ascii="Arial" w:eastAsiaTheme="minorHAnsi" w:hAnsi="Arial" w:cs="Arial"/>
          <w:color w:val="000000"/>
          <w:sz w:val="22"/>
          <w:szCs w:val="22"/>
          <w:lang w:val="lv-LV"/>
        </w:rPr>
        <w:t>07.09.2021 AS “Sadales tīkls” Elektroietaišu ierīkošanas Tehniskās prasības Nr. 130667216”</w:t>
      </w:r>
      <w:r w:rsidR="00696A60" w:rsidRPr="00696A60">
        <w:rPr>
          <w:rFonts w:ascii="Arial" w:eastAsiaTheme="minorHAnsi" w:hAnsi="Arial" w:cs="Arial"/>
          <w:color w:val="000000"/>
          <w:sz w:val="22"/>
          <w:szCs w:val="22"/>
          <w:lang w:val="lv-LV"/>
        </w:rPr>
        <w:t>”;</w:t>
      </w:r>
    </w:p>
    <w:p w14:paraId="3F135059" w14:textId="3D610E82" w:rsidR="003F2156" w:rsidRPr="00931B57" w:rsidRDefault="00931B57" w:rsidP="00696A60">
      <w:pPr>
        <w:pStyle w:val="Sarakstarindkopa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lv-LV"/>
        </w:rPr>
        <w:t>2</w:t>
      </w:r>
      <w:r w:rsidR="00696A60">
        <w:rPr>
          <w:rFonts w:ascii="Arial" w:eastAsiaTheme="minorHAnsi" w:hAnsi="Arial" w:cs="Arial"/>
          <w:color w:val="000000"/>
          <w:sz w:val="22"/>
          <w:szCs w:val="22"/>
          <w:lang w:val="lv-LV"/>
        </w:rPr>
        <w:t>.pielikums: “</w:t>
      </w:r>
      <w:r w:rsidRPr="00931B57">
        <w:rPr>
          <w:rFonts w:ascii="Arial" w:eastAsiaTheme="minorHAnsi" w:hAnsi="Arial" w:cs="Arial"/>
          <w:color w:val="000000"/>
          <w:sz w:val="22"/>
          <w:szCs w:val="22"/>
          <w:lang w:val="lv-LV"/>
        </w:rPr>
        <w:t>Tehniskā risinājuma skice”</w:t>
      </w:r>
    </w:p>
    <w:p w14:paraId="32191B59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ACB7" w14:textId="77777777" w:rsidR="00F05F8D" w:rsidRDefault="00F05F8D" w:rsidP="003F1C49">
      <w:r>
        <w:separator/>
      </w:r>
    </w:p>
  </w:endnote>
  <w:endnote w:type="continuationSeparator" w:id="0">
    <w:p w14:paraId="75E6F7EA" w14:textId="77777777" w:rsidR="00F05F8D" w:rsidRDefault="00F05F8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57438" w14:textId="77777777" w:rsidR="00F05F8D" w:rsidRDefault="00F05F8D" w:rsidP="003F1C49">
      <w:r>
        <w:separator/>
      </w:r>
    </w:p>
  </w:footnote>
  <w:footnote w:type="continuationSeparator" w:id="0">
    <w:p w14:paraId="40AA676F" w14:textId="77777777" w:rsidR="00F05F8D" w:rsidRDefault="00F05F8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441DF"/>
    <w:rsid w:val="00325D29"/>
    <w:rsid w:val="003A41C6"/>
    <w:rsid w:val="003E78E5"/>
    <w:rsid w:val="003F1C49"/>
    <w:rsid w:val="003F2156"/>
    <w:rsid w:val="00432A42"/>
    <w:rsid w:val="00512D35"/>
    <w:rsid w:val="005317DA"/>
    <w:rsid w:val="00544148"/>
    <w:rsid w:val="0058564E"/>
    <w:rsid w:val="005E4E28"/>
    <w:rsid w:val="006060C2"/>
    <w:rsid w:val="00693D93"/>
    <w:rsid w:val="00696A60"/>
    <w:rsid w:val="006C0A25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11B4D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C44189"/>
    <w:rsid w:val="00C65837"/>
    <w:rsid w:val="00CA5318"/>
    <w:rsid w:val="00CD7F25"/>
    <w:rsid w:val="00D154E7"/>
    <w:rsid w:val="00D66993"/>
    <w:rsid w:val="00D953A9"/>
    <w:rsid w:val="00DA0A94"/>
    <w:rsid w:val="00DE315B"/>
    <w:rsid w:val="00E100C7"/>
    <w:rsid w:val="00EB1430"/>
    <w:rsid w:val="00F05F8D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2021-10-27T14:11:00Z</dcterms:created>
  <dcterms:modified xsi:type="dcterms:W3CDTF">2021-10-27T14:11:00Z</dcterms:modified>
</cp:coreProperties>
</file>