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5B8B" w14:textId="77777777" w:rsidR="00422B07" w:rsidRPr="00995510" w:rsidRDefault="00551D33" w:rsidP="00422B07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bookmarkStart w:id="0" w:name="_Hlk114474132"/>
      <w:bookmarkStart w:id="1" w:name="_Hlk106088416"/>
      <w:r w:rsidR="00422B07"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253FBF23" w14:textId="7D3EC775" w:rsidR="00422B07" w:rsidRPr="00995510" w:rsidRDefault="00422B07" w:rsidP="00422B07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2" w:name="_Hlk114480950"/>
      <w:bookmarkStart w:id="3" w:name="_Hlk94685569"/>
      <w:r w:rsidR="00677A8E" w:rsidRPr="00677A8E">
        <w:rPr>
          <w:rFonts w:ascii="Arial" w:hAnsi="Arial" w:cs="Arial"/>
          <w:color w:val="auto"/>
          <w:sz w:val="22"/>
          <w:szCs w:val="22"/>
        </w:rPr>
        <w:t>Melno un krāsaino metāllūžņu pārdošana un nolietoto transportlīdzekļu nodošana p</w:t>
      </w:r>
      <w:r w:rsidR="00464D33">
        <w:rPr>
          <w:rFonts w:ascii="Arial" w:hAnsi="Arial" w:cs="Arial"/>
          <w:color w:val="auto"/>
          <w:sz w:val="22"/>
          <w:szCs w:val="22"/>
        </w:rPr>
        <w:t>ār</w:t>
      </w:r>
      <w:r w:rsidR="00677A8E" w:rsidRPr="00677A8E">
        <w:rPr>
          <w:rFonts w:ascii="Arial" w:hAnsi="Arial" w:cs="Arial"/>
          <w:color w:val="auto"/>
          <w:sz w:val="22"/>
          <w:szCs w:val="22"/>
        </w:rPr>
        <w:t>strādei</w:t>
      </w:r>
      <w:bookmarkEnd w:id="2"/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bookmarkEnd w:id="3"/>
    <w:p w14:paraId="19945AD0" w14:textId="0E1075B1" w:rsidR="00422B07" w:rsidRPr="008B082E" w:rsidRDefault="00422B07" w:rsidP="00422B07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776A34">
        <w:rPr>
          <w:rFonts w:ascii="Arial" w:hAnsi="Arial" w:cs="Arial"/>
          <w:sz w:val="22"/>
          <w:szCs w:val="22"/>
          <w:lang w:val="lv-LV"/>
        </w:rPr>
        <w:t>. pielikums</w:t>
      </w:r>
      <w:bookmarkEnd w:id="0"/>
    </w:p>
    <w:bookmarkEnd w:id="1"/>
    <w:p w14:paraId="41CFF594" w14:textId="6B6CA0C5" w:rsidR="003F1C49" w:rsidRPr="00AF5AE6" w:rsidRDefault="003F1C49" w:rsidP="00422B07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2336D052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396A25C5" w14:textId="7503F447" w:rsidR="00CA70A7" w:rsidRPr="00CA70A7" w:rsidRDefault="00CA70A7" w:rsidP="00CA70A7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</w:t>
      </w:r>
      <w:r w:rsidRPr="00CA70A7">
        <w:rPr>
          <w:rFonts w:ascii="Arial" w:hAnsi="Arial" w:cs="Arial"/>
          <w:sz w:val="22"/>
          <w:szCs w:val="22"/>
          <w:lang w:val="lv-LV"/>
        </w:rPr>
        <w:t>VAS “Latvijas dzelzceļš” Elektrotehniskā pārvalde,</w:t>
      </w:r>
    </w:p>
    <w:p w14:paraId="3837D62D" w14:textId="77777777" w:rsidR="00CA70A7" w:rsidRDefault="00CA70A7" w:rsidP="00CA70A7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CA70A7">
        <w:rPr>
          <w:rFonts w:ascii="Arial" w:hAnsi="Arial" w:cs="Arial"/>
          <w:sz w:val="22"/>
          <w:szCs w:val="22"/>
          <w:lang w:val="lv-LV"/>
        </w:rPr>
        <w:t>ep@ldz.lv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24872F94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7138F643" w14:textId="6C76DC8C" w:rsidR="00F50945" w:rsidRPr="00F50945" w:rsidRDefault="00F50945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F50945">
        <w:rPr>
          <w:rFonts w:ascii="Arial" w:hAnsi="Arial" w:cs="Arial"/>
          <w:b/>
          <w:bCs/>
          <w:sz w:val="22"/>
          <w:szCs w:val="22"/>
          <w:lang w:val="lv-LV"/>
        </w:rPr>
        <w:t>Melno un krāsaino metāllūžņu pārdošana un nolietoto transportlīdzekļu nodošana p</w:t>
      </w:r>
      <w:r w:rsidR="00464D33">
        <w:rPr>
          <w:rFonts w:ascii="Arial" w:hAnsi="Arial" w:cs="Arial"/>
          <w:b/>
          <w:bCs/>
          <w:sz w:val="22"/>
          <w:szCs w:val="22"/>
          <w:lang w:val="lv-LV"/>
        </w:rPr>
        <w:t>ār</w:t>
      </w:r>
      <w:r w:rsidRPr="00F50945">
        <w:rPr>
          <w:rFonts w:ascii="Arial" w:hAnsi="Arial" w:cs="Arial"/>
          <w:b/>
          <w:bCs/>
          <w:sz w:val="22"/>
          <w:szCs w:val="22"/>
          <w:lang w:val="lv-LV"/>
        </w:rPr>
        <w:t>strādei</w:t>
      </w:r>
    </w:p>
    <w:p w14:paraId="6127333F" w14:textId="1215C82C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68ACF914" w14:textId="77777777" w:rsidR="00F50945" w:rsidRPr="00AF5AE6" w:rsidRDefault="00F50945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143FE28B" w14:textId="0AF01609" w:rsidR="00D4327D" w:rsidRDefault="00E90F93" w:rsidP="00B16F12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422B07">
        <w:rPr>
          <w:rFonts w:ascii="Arial" w:hAnsi="Arial" w:cs="Arial"/>
          <w:sz w:val="22"/>
          <w:szCs w:val="22"/>
          <w:lang w:val="lv-LV"/>
        </w:rPr>
        <w:t>iepirkt metāllūžņus</w:t>
      </w:r>
      <w:r w:rsidR="00677A8E">
        <w:rPr>
          <w:rFonts w:ascii="Arial" w:hAnsi="Arial" w:cs="Arial"/>
          <w:sz w:val="22"/>
          <w:szCs w:val="22"/>
          <w:lang w:val="lv-LV"/>
        </w:rPr>
        <w:t xml:space="preserve"> </w:t>
      </w:r>
      <w:r w:rsidR="00677A8E" w:rsidRPr="00677A8E">
        <w:rPr>
          <w:rFonts w:ascii="Arial" w:hAnsi="Arial" w:cs="Arial"/>
          <w:sz w:val="22"/>
          <w:szCs w:val="22"/>
          <w:u w:val="single"/>
          <w:lang w:val="lv-LV"/>
        </w:rPr>
        <w:t>un/vai</w:t>
      </w:r>
      <w:r w:rsidR="00677A8E">
        <w:rPr>
          <w:rFonts w:ascii="Arial" w:hAnsi="Arial" w:cs="Arial"/>
          <w:sz w:val="22"/>
          <w:szCs w:val="22"/>
          <w:lang w:val="lv-LV"/>
        </w:rPr>
        <w:t xml:space="preserve"> pieņemt </w:t>
      </w:r>
      <w:r w:rsidR="00677A8E" w:rsidRPr="00677A8E">
        <w:rPr>
          <w:rFonts w:ascii="Arial" w:hAnsi="Arial" w:cs="Arial"/>
          <w:sz w:val="22"/>
          <w:szCs w:val="22"/>
          <w:lang w:val="lv-LV"/>
        </w:rPr>
        <w:t>nolietoto</w:t>
      </w:r>
      <w:r w:rsidR="00464D33">
        <w:rPr>
          <w:rFonts w:ascii="Arial" w:hAnsi="Arial" w:cs="Arial"/>
          <w:sz w:val="22"/>
          <w:szCs w:val="22"/>
          <w:lang w:val="lv-LV"/>
        </w:rPr>
        <w:t>s</w:t>
      </w:r>
      <w:r w:rsidR="00677A8E" w:rsidRPr="00677A8E">
        <w:rPr>
          <w:rFonts w:ascii="Arial" w:hAnsi="Arial" w:cs="Arial"/>
          <w:sz w:val="22"/>
          <w:szCs w:val="22"/>
          <w:lang w:val="lv-LV"/>
        </w:rPr>
        <w:t xml:space="preserve"> transportlīdzekļu</w:t>
      </w:r>
      <w:r w:rsidR="00464D33">
        <w:rPr>
          <w:rFonts w:ascii="Arial" w:hAnsi="Arial" w:cs="Arial"/>
          <w:sz w:val="22"/>
          <w:szCs w:val="22"/>
          <w:lang w:val="lv-LV"/>
        </w:rPr>
        <w:t>s</w:t>
      </w:r>
      <w:r w:rsidR="00677A8E" w:rsidRPr="00677A8E">
        <w:rPr>
          <w:rFonts w:ascii="Arial" w:hAnsi="Arial" w:cs="Arial"/>
          <w:sz w:val="22"/>
          <w:szCs w:val="22"/>
          <w:lang w:val="lv-LV"/>
        </w:rPr>
        <w:t xml:space="preserve"> p</w:t>
      </w:r>
      <w:r w:rsidR="00464D33">
        <w:rPr>
          <w:rFonts w:ascii="Arial" w:hAnsi="Arial" w:cs="Arial"/>
          <w:sz w:val="22"/>
          <w:szCs w:val="22"/>
          <w:lang w:val="lv-LV"/>
        </w:rPr>
        <w:t>ār</w:t>
      </w:r>
      <w:r w:rsidR="00677A8E" w:rsidRPr="00677A8E">
        <w:rPr>
          <w:rFonts w:ascii="Arial" w:hAnsi="Arial" w:cs="Arial"/>
          <w:sz w:val="22"/>
          <w:szCs w:val="22"/>
          <w:lang w:val="lv-LV"/>
        </w:rPr>
        <w:t>strādei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</w:t>
      </w:r>
      <w:r w:rsidR="00464D33">
        <w:rPr>
          <w:rFonts w:ascii="Arial" w:hAnsi="Arial" w:cs="Arial"/>
          <w:sz w:val="22"/>
          <w:szCs w:val="22"/>
          <w:lang w:val="lv-LV"/>
        </w:rPr>
        <w:t>ā</w:t>
      </w:r>
      <w:r w:rsidRPr="00B01C9B">
        <w:rPr>
          <w:rFonts w:ascii="Arial" w:hAnsi="Arial" w:cs="Arial"/>
          <w:sz w:val="22"/>
          <w:szCs w:val="22"/>
          <w:lang w:val="lv-LV"/>
        </w:rPr>
        <w:t>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036D99A2" w14:textId="0C083930" w:rsidR="005F5659" w:rsidRPr="003E5B51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5"/>
        <w:gridCol w:w="4800"/>
        <w:gridCol w:w="1134"/>
        <w:gridCol w:w="1418"/>
        <w:gridCol w:w="1411"/>
      </w:tblGrid>
      <w:tr w:rsidR="005F5659" w:rsidRPr="00FC7ADA" w14:paraId="1E7DCBE6" w14:textId="77777777" w:rsidTr="00053208"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14:paraId="3CAB9B9E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1.daļa - Melno un krāsaino metāllūžņu pārdošana pēc adreses Krūzes iela 47a, Rīga</w:t>
            </w:r>
          </w:p>
        </w:tc>
      </w:tr>
      <w:tr w:rsidR="005F5659" w:rsidRPr="003E5B51" w14:paraId="14860664" w14:textId="77777777" w:rsidTr="005F5659">
        <w:tc>
          <w:tcPr>
            <w:tcW w:w="865" w:type="dxa"/>
          </w:tcPr>
          <w:p w14:paraId="5B0405AD" w14:textId="04D7E4C4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800" w:type="dxa"/>
            <w:vAlign w:val="center"/>
          </w:tcPr>
          <w:p w14:paraId="445AB6DB" w14:textId="77777777" w:rsidR="005F5659" w:rsidRPr="003E5B51" w:rsidRDefault="005F5659" w:rsidP="00053208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34" w:type="dxa"/>
            <w:vAlign w:val="center"/>
          </w:tcPr>
          <w:p w14:paraId="6725D6CF" w14:textId="311F02DA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1418" w:type="dxa"/>
            <w:vAlign w:val="center"/>
          </w:tcPr>
          <w:p w14:paraId="3571CEA0" w14:textId="7C0E6CD8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Cena, EUR bez PVN/t</w:t>
            </w:r>
          </w:p>
        </w:tc>
        <w:tc>
          <w:tcPr>
            <w:tcW w:w="1411" w:type="dxa"/>
            <w:vAlign w:val="center"/>
          </w:tcPr>
          <w:p w14:paraId="31AEA894" w14:textId="726FFBF1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Kopā, EUR bez PVN:</w:t>
            </w:r>
          </w:p>
        </w:tc>
      </w:tr>
      <w:tr w:rsidR="005F5659" w:rsidRPr="003E5B51" w14:paraId="5AB2E9CA" w14:textId="77777777" w:rsidTr="005F5659">
        <w:tc>
          <w:tcPr>
            <w:tcW w:w="865" w:type="dxa"/>
          </w:tcPr>
          <w:p w14:paraId="74AFEEE2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800" w:type="dxa"/>
            <w:vAlign w:val="center"/>
          </w:tcPr>
          <w:p w14:paraId="1C6C5C06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Melnie metāllūžņi, </w:t>
            </w:r>
            <w:proofErr w:type="spellStart"/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negabarīts</w:t>
            </w:r>
            <w:proofErr w:type="spellEnd"/>
          </w:p>
        </w:tc>
        <w:tc>
          <w:tcPr>
            <w:tcW w:w="1134" w:type="dxa"/>
            <w:vAlign w:val="center"/>
          </w:tcPr>
          <w:p w14:paraId="041318D7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23,863</w:t>
            </w:r>
          </w:p>
        </w:tc>
        <w:tc>
          <w:tcPr>
            <w:tcW w:w="1418" w:type="dxa"/>
            <w:vAlign w:val="center"/>
          </w:tcPr>
          <w:p w14:paraId="3C866739" w14:textId="77777777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6BACAE98" w14:textId="7EB68E84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608C4005" w14:textId="77777777" w:rsidTr="005F5659">
        <w:tc>
          <w:tcPr>
            <w:tcW w:w="865" w:type="dxa"/>
          </w:tcPr>
          <w:p w14:paraId="1CBFCBDE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800" w:type="dxa"/>
            <w:vAlign w:val="center"/>
          </w:tcPr>
          <w:p w14:paraId="04FCC331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skārds</w:t>
            </w:r>
          </w:p>
        </w:tc>
        <w:tc>
          <w:tcPr>
            <w:tcW w:w="1134" w:type="dxa"/>
            <w:vAlign w:val="center"/>
          </w:tcPr>
          <w:p w14:paraId="6FD8E379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0,430</w:t>
            </w:r>
          </w:p>
        </w:tc>
        <w:tc>
          <w:tcPr>
            <w:tcW w:w="1418" w:type="dxa"/>
            <w:vAlign w:val="center"/>
          </w:tcPr>
          <w:p w14:paraId="39098CD8" w14:textId="77777777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6E9B8D65" w14:textId="726C1FB6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1C03A61E" w14:textId="77777777" w:rsidTr="005F5659">
        <w:tc>
          <w:tcPr>
            <w:tcW w:w="865" w:type="dxa"/>
            <w:tcBorders>
              <w:bottom w:val="single" w:sz="4" w:space="0" w:color="auto"/>
            </w:tcBorders>
          </w:tcPr>
          <w:p w14:paraId="7F80E20B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E6CC539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D6CDAE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0,013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D04837" w14:textId="77777777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49D9255" w14:textId="2BCF2522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4891B09D" w14:textId="77777777" w:rsidTr="005F5659">
        <w:tc>
          <w:tcPr>
            <w:tcW w:w="865" w:type="dxa"/>
            <w:tcBorders>
              <w:bottom w:val="single" w:sz="4" w:space="0" w:color="auto"/>
            </w:tcBorders>
          </w:tcPr>
          <w:p w14:paraId="53087B34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4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76B5D79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Vara metāllūžņi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EDADCB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3,187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0B5094" w14:textId="77777777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05311F7D" w14:textId="279FAF0D" w:rsidR="005F5659" w:rsidRP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030A90C1" w14:textId="77777777" w:rsidTr="005F5659">
        <w:tc>
          <w:tcPr>
            <w:tcW w:w="8217" w:type="dxa"/>
            <w:gridSpan w:val="4"/>
            <w:tcBorders>
              <w:top w:val="single" w:sz="4" w:space="0" w:color="auto"/>
            </w:tcBorders>
            <w:vAlign w:val="center"/>
          </w:tcPr>
          <w:p w14:paraId="21BDE9BE" w14:textId="1CAB5CA0" w:rsidR="005F5659" w:rsidRPr="005F5659" w:rsidRDefault="005F5659" w:rsidP="005F5659">
            <w:pPr>
              <w:pStyle w:val="Pamattekstsaratkpi"/>
              <w:ind w:firstLine="0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5F5659">
              <w:rPr>
                <w:rFonts w:ascii="Arial" w:hAnsi="Arial" w:cs="Arial"/>
                <w:szCs w:val="22"/>
                <w:lang w:val="lv-LV"/>
              </w:rPr>
              <w:t>Pavisam: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1E06B997" w14:textId="56B96754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475FE6BF" w14:textId="77777777" w:rsidR="005F5659" w:rsidRPr="003E5B51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801"/>
        <w:gridCol w:w="1134"/>
        <w:gridCol w:w="1418"/>
        <w:gridCol w:w="1411"/>
      </w:tblGrid>
      <w:tr w:rsidR="005F5659" w:rsidRPr="00FC7ADA" w14:paraId="143E6D57" w14:textId="77777777" w:rsidTr="00053208"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452414CA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2.daļa - Melno un krāsaino metāllūžņu pārdošana pēc adreses Krustpils iela 24, Rīga</w:t>
            </w:r>
          </w:p>
        </w:tc>
      </w:tr>
      <w:tr w:rsidR="005F5659" w:rsidRPr="003E5B51" w14:paraId="03A6F526" w14:textId="77777777" w:rsidTr="005F5659">
        <w:tc>
          <w:tcPr>
            <w:tcW w:w="864" w:type="dxa"/>
            <w:vAlign w:val="center"/>
          </w:tcPr>
          <w:p w14:paraId="39F561EC" w14:textId="696FECD2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801" w:type="dxa"/>
            <w:vAlign w:val="center"/>
          </w:tcPr>
          <w:p w14:paraId="15BA60DF" w14:textId="77777777" w:rsidR="005F5659" w:rsidRPr="003E5B51" w:rsidRDefault="005F5659" w:rsidP="005F5659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34" w:type="dxa"/>
            <w:vAlign w:val="center"/>
          </w:tcPr>
          <w:p w14:paraId="2A22FF17" w14:textId="0DBD2ACF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1418" w:type="dxa"/>
            <w:vAlign w:val="center"/>
          </w:tcPr>
          <w:p w14:paraId="01C96FC9" w14:textId="1119A9DB" w:rsidR="005F5659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Cena, EUR bez PVN/t</w:t>
            </w:r>
          </w:p>
        </w:tc>
        <w:tc>
          <w:tcPr>
            <w:tcW w:w="1411" w:type="dxa"/>
            <w:vAlign w:val="center"/>
          </w:tcPr>
          <w:p w14:paraId="1BA0D20D" w14:textId="2095FA5F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Kopā, EUR bez PVN:</w:t>
            </w:r>
          </w:p>
        </w:tc>
      </w:tr>
      <w:tr w:rsidR="005F5659" w:rsidRPr="003E5B51" w14:paraId="3755080C" w14:textId="77777777" w:rsidTr="005F5659">
        <w:tc>
          <w:tcPr>
            <w:tcW w:w="864" w:type="dxa"/>
            <w:vAlign w:val="center"/>
          </w:tcPr>
          <w:p w14:paraId="37175DAA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801" w:type="dxa"/>
            <w:vAlign w:val="center"/>
          </w:tcPr>
          <w:p w14:paraId="167118B4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gabarīts</w:t>
            </w:r>
          </w:p>
        </w:tc>
        <w:tc>
          <w:tcPr>
            <w:tcW w:w="1134" w:type="dxa"/>
            <w:vAlign w:val="center"/>
          </w:tcPr>
          <w:p w14:paraId="0BCD71FB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0,100</w:t>
            </w:r>
          </w:p>
        </w:tc>
        <w:tc>
          <w:tcPr>
            <w:tcW w:w="1418" w:type="dxa"/>
            <w:vAlign w:val="center"/>
          </w:tcPr>
          <w:p w14:paraId="1733243A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639A73B0" w14:textId="20D49A60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00A12B2A" w14:textId="77777777" w:rsidTr="005F5659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5422776B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494C3384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skārds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611B29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0,254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81327E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75B9CF5" w14:textId="0D820186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37EF8453" w14:textId="77777777" w:rsidTr="005F5659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2019AA9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52972C45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 ar tēraudu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A476F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3,200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D5C4A6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FE3242C" w14:textId="0F7F4063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110A8187" w14:textId="77777777" w:rsidTr="00FD7558">
        <w:tc>
          <w:tcPr>
            <w:tcW w:w="8217" w:type="dxa"/>
            <w:gridSpan w:val="4"/>
            <w:tcBorders>
              <w:top w:val="single" w:sz="4" w:space="0" w:color="auto"/>
            </w:tcBorders>
            <w:vAlign w:val="center"/>
          </w:tcPr>
          <w:p w14:paraId="69E75A57" w14:textId="581D219C" w:rsidR="005F5659" w:rsidRPr="003E5B51" w:rsidRDefault="005F5659" w:rsidP="005F5659">
            <w:pPr>
              <w:pStyle w:val="Pamattekstsaratkpi"/>
              <w:ind w:firstLine="0"/>
              <w:jc w:val="right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5F5659">
              <w:rPr>
                <w:rFonts w:ascii="Arial" w:hAnsi="Arial" w:cs="Arial"/>
                <w:szCs w:val="22"/>
                <w:lang w:val="lv-LV"/>
              </w:rPr>
              <w:t>Pavisam: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7D5A6CBD" w14:textId="5873B4AE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5B17DD0D" w14:textId="77777777" w:rsidR="005F5659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801"/>
        <w:gridCol w:w="1134"/>
        <w:gridCol w:w="1418"/>
        <w:gridCol w:w="1411"/>
      </w:tblGrid>
      <w:tr w:rsidR="005F5659" w:rsidRPr="00FC7ADA" w14:paraId="2A5C53B7" w14:textId="77777777" w:rsidTr="00053208"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3D8820BA" w14:textId="77777777" w:rsid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3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 xml:space="preserve">.daļa - Melno un krāsaino metāllūžņu pārdošana pēc adreses </w:t>
            </w:r>
            <w:r w:rsidRPr="00A72D05">
              <w:rPr>
                <w:rFonts w:ascii="Arial" w:hAnsi="Arial" w:cs="Arial"/>
                <w:b/>
                <w:bCs/>
                <w:szCs w:val="22"/>
                <w:lang w:val="lv-LV"/>
              </w:rPr>
              <w:t xml:space="preserve">Baseina </w:t>
            </w: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 xml:space="preserve">iela </w:t>
            </w:r>
            <w:r w:rsidRPr="00A72D05">
              <w:rPr>
                <w:rFonts w:ascii="Arial" w:hAnsi="Arial" w:cs="Arial"/>
                <w:b/>
                <w:bCs/>
                <w:szCs w:val="22"/>
                <w:lang w:val="lv-LV"/>
              </w:rPr>
              <w:t>10/12, Liepāja</w:t>
            </w:r>
          </w:p>
        </w:tc>
      </w:tr>
      <w:tr w:rsidR="005F5659" w:rsidRPr="003E5B51" w14:paraId="5685FA65" w14:textId="77777777" w:rsidTr="005F5659">
        <w:tc>
          <w:tcPr>
            <w:tcW w:w="864" w:type="dxa"/>
            <w:vAlign w:val="center"/>
          </w:tcPr>
          <w:p w14:paraId="33046CA5" w14:textId="05DD2848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801" w:type="dxa"/>
            <w:vAlign w:val="center"/>
          </w:tcPr>
          <w:p w14:paraId="4BC8D5A0" w14:textId="77777777" w:rsidR="005F5659" w:rsidRPr="003E5B51" w:rsidRDefault="005F5659" w:rsidP="005F5659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34" w:type="dxa"/>
            <w:vAlign w:val="center"/>
          </w:tcPr>
          <w:p w14:paraId="72B8333D" w14:textId="2D1FF0DC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1418" w:type="dxa"/>
            <w:vAlign w:val="center"/>
          </w:tcPr>
          <w:p w14:paraId="67F25A70" w14:textId="0EE17796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Cena, EUR bez PVN/t</w:t>
            </w:r>
          </w:p>
        </w:tc>
        <w:tc>
          <w:tcPr>
            <w:tcW w:w="1411" w:type="dxa"/>
            <w:vAlign w:val="center"/>
          </w:tcPr>
          <w:p w14:paraId="1F929C61" w14:textId="7AB56F2F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Kopā, EUR bez PVN:</w:t>
            </w:r>
          </w:p>
        </w:tc>
      </w:tr>
      <w:tr w:rsidR="008707E7" w:rsidRPr="003E5B51" w14:paraId="1E2BC21B" w14:textId="77777777" w:rsidTr="005F5659">
        <w:tc>
          <w:tcPr>
            <w:tcW w:w="864" w:type="dxa"/>
            <w:vAlign w:val="center"/>
          </w:tcPr>
          <w:p w14:paraId="6CE3E7A1" w14:textId="37FE0B8A" w:rsidR="008707E7" w:rsidRPr="003E5B51" w:rsidRDefault="008707E7" w:rsidP="008707E7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801" w:type="dxa"/>
            <w:vAlign w:val="center"/>
          </w:tcPr>
          <w:p w14:paraId="7E39FDC0" w14:textId="269E970F" w:rsidR="008707E7" w:rsidRPr="003E5B51" w:rsidRDefault="008707E7" w:rsidP="008707E7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E8195B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Melnie metāllūžņi, </w:t>
            </w:r>
            <w:proofErr w:type="spellStart"/>
            <w:r w:rsidRPr="00E8195B">
              <w:rPr>
                <w:rFonts w:ascii="Arial" w:hAnsi="Arial" w:cs="Arial"/>
                <w:color w:val="000000"/>
                <w:szCs w:val="22"/>
                <w:lang w:val="lv-LV"/>
              </w:rPr>
              <w:t>negabarīts</w:t>
            </w:r>
            <w:proofErr w:type="spellEnd"/>
          </w:p>
        </w:tc>
        <w:tc>
          <w:tcPr>
            <w:tcW w:w="1134" w:type="dxa"/>
            <w:vAlign w:val="center"/>
          </w:tcPr>
          <w:p w14:paraId="11C8AF1B" w14:textId="3A64196E" w:rsidR="008707E7" w:rsidRPr="003E5B51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Cs w:val="22"/>
                <w:lang w:val="lv-LV"/>
              </w:rPr>
              <w:t>0,280</w:t>
            </w:r>
          </w:p>
        </w:tc>
        <w:tc>
          <w:tcPr>
            <w:tcW w:w="1418" w:type="dxa"/>
            <w:vAlign w:val="center"/>
          </w:tcPr>
          <w:p w14:paraId="6777BBD4" w14:textId="77777777" w:rsidR="008707E7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5AF25821" w14:textId="6FE96294" w:rsidR="008707E7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8707E7" w:rsidRPr="003E5B51" w14:paraId="5F8D2198" w14:textId="77777777" w:rsidTr="005F5659">
        <w:tc>
          <w:tcPr>
            <w:tcW w:w="864" w:type="dxa"/>
            <w:vAlign w:val="center"/>
          </w:tcPr>
          <w:p w14:paraId="04EBAAB9" w14:textId="13E0A950" w:rsidR="008707E7" w:rsidRPr="003E5B51" w:rsidRDefault="00C56BC3" w:rsidP="008707E7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801" w:type="dxa"/>
            <w:vAlign w:val="center"/>
          </w:tcPr>
          <w:p w14:paraId="60012B3C" w14:textId="2B60FEAD" w:rsidR="008707E7" w:rsidRPr="00A72D05" w:rsidRDefault="008707E7" w:rsidP="008707E7">
            <w:pPr>
              <w:pStyle w:val="Pamattekstsaratkpi"/>
              <w:ind w:left="22" w:firstLine="19"/>
              <w:jc w:val="left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A72D05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 ar tēraudu</w:t>
            </w:r>
          </w:p>
        </w:tc>
        <w:tc>
          <w:tcPr>
            <w:tcW w:w="1134" w:type="dxa"/>
            <w:vAlign w:val="center"/>
          </w:tcPr>
          <w:p w14:paraId="27E48732" w14:textId="4316F323" w:rsidR="008707E7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Cs w:val="22"/>
                <w:lang w:val="lv-LV"/>
              </w:rPr>
              <w:t>1,738</w:t>
            </w:r>
          </w:p>
        </w:tc>
        <w:tc>
          <w:tcPr>
            <w:tcW w:w="1418" w:type="dxa"/>
            <w:vAlign w:val="center"/>
          </w:tcPr>
          <w:p w14:paraId="0523604F" w14:textId="77777777" w:rsidR="008707E7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393273B1" w14:textId="77777777" w:rsidR="008707E7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8707E7" w:rsidRPr="003E5B51" w14:paraId="09E6214B" w14:textId="77777777" w:rsidTr="005F5659">
        <w:tc>
          <w:tcPr>
            <w:tcW w:w="8217" w:type="dxa"/>
            <w:gridSpan w:val="4"/>
            <w:tcBorders>
              <w:top w:val="single" w:sz="4" w:space="0" w:color="auto"/>
            </w:tcBorders>
            <w:vAlign w:val="center"/>
          </w:tcPr>
          <w:p w14:paraId="021BB95A" w14:textId="19113A55" w:rsidR="008707E7" w:rsidRDefault="008707E7" w:rsidP="008707E7">
            <w:pPr>
              <w:pStyle w:val="Pamattekstsaratkpi"/>
              <w:ind w:firstLine="0"/>
              <w:jc w:val="right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5F5659">
              <w:rPr>
                <w:rFonts w:ascii="Arial" w:hAnsi="Arial" w:cs="Arial"/>
                <w:szCs w:val="22"/>
                <w:lang w:val="lv-LV"/>
              </w:rPr>
              <w:t>Pavisam: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29E67A14" w14:textId="3694B620" w:rsidR="008707E7" w:rsidRDefault="008707E7" w:rsidP="008707E7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5C97ED6C" w14:textId="77777777" w:rsidR="005F5659" w:rsidRPr="003E5B51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801"/>
        <w:gridCol w:w="1134"/>
        <w:gridCol w:w="1418"/>
        <w:gridCol w:w="1411"/>
      </w:tblGrid>
      <w:tr w:rsidR="005F5659" w:rsidRPr="00FC7ADA" w14:paraId="748D2090" w14:textId="77777777" w:rsidTr="00053208">
        <w:tc>
          <w:tcPr>
            <w:tcW w:w="9628" w:type="dxa"/>
            <w:gridSpan w:val="5"/>
            <w:shd w:val="clear" w:color="auto" w:fill="AEAAAA" w:themeFill="background2" w:themeFillShade="BF"/>
            <w:vAlign w:val="center"/>
          </w:tcPr>
          <w:p w14:paraId="4B7C2465" w14:textId="77777777" w:rsid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4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.daļa - Melno un krāsaino metāllūžņu pārdošana pēc adreses 1.Pasažieru iela 12, Daugavpils</w:t>
            </w:r>
          </w:p>
        </w:tc>
      </w:tr>
      <w:tr w:rsidR="005F5659" w:rsidRPr="003E5B51" w14:paraId="260410E4" w14:textId="77777777" w:rsidTr="005F5659">
        <w:tc>
          <w:tcPr>
            <w:tcW w:w="864" w:type="dxa"/>
            <w:vAlign w:val="center"/>
          </w:tcPr>
          <w:p w14:paraId="65272767" w14:textId="105F0C87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801" w:type="dxa"/>
            <w:vAlign w:val="center"/>
          </w:tcPr>
          <w:p w14:paraId="2A1F7442" w14:textId="77777777" w:rsidR="005F5659" w:rsidRPr="003E5B51" w:rsidRDefault="005F5659" w:rsidP="005F5659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34" w:type="dxa"/>
            <w:vAlign w:val="center"/>
          </w:tcPr>
          <w:p w14:paraId="13BBD9A7" w14:textId="3D680176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1418" w:type="dxa"/>
            <w:vAlign w:val="center"/>
          </w:tcPr>
          <w:p w14:paraId="7A3ED0DD" w14:textId="024BC1AA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Cena, EUR bez PVN/t</w:t>
            </w:r>
          </w:p>
        </w:tc>
        <w:tc>
          <w:tcPr>
            <w:tcW w:w="1411" w:type="dxa"/>
            <w:vAlign w:val="center"/>
          </w:tcPr>
          <w:p w14:paraId="28998EB2" w14:textId="2F5141C5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Kopā, EUR bez PVN:</w:t>
            </w:r>
          </w:p>
        </w:tc>
      </w:tr>
      <w:tr w:rsidR="005F5659" w:rsidRPr="003E5B51" w14:paraId="5EDC91EE" w14:textId="77777777" w:rsidTr="005F5659">
        <w:tc>
          <w:tcPr>
            <w:tcW w:w="864" w:type="dxa"/>
            <w:vAlign w:val="center"/>
          </w:tcPr>
          <w:p w14:paraId="0508C696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801" w:type="dxa"/>
            <w:vAlign w:val="center"/>
          </w:tcPr>
          <w:p w14:paraId="3CB70E1B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gabarīts</w:t>
            </w:r>
          </w:p>
        </w:tc>
        <w:tc>
          <w:tcPr>
            <w:tcW w:w="1134" w:type="dxa"/>
            <w:vAlign w:val="center"/>
          </w:tcPr>
          <w:p w14:paraId="55A502B1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2,030</w:t>
            </w:r>
          </w:p>
        </w:tc>
        <w:tc>
          <w:tcPr>
            <w:tcW w:w="1418" w:type="dxa"/>
            <w:vAlign w:val="center"/>
          </w:tcPr>
          <w:p w14:paraId="6745BCD6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366514D2" w14:textId="54D76B8C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42E28ACB" w14:textId="77777777" w:rsidTr="005F5659">
        <w:tc>
          <w:tcPr>
            <w:tcW w:w="864" w:type="dxa"/>
            <w:vAlign w:val="center"/>
          </w:tcPr>
          <w:p w14:paraId="4ED748E7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lastRenderedPageBreak/>
              <w:t>2</w:t>
            </w:r>
          </w:p>
        </w:tc>
        <w:tc>
          <w:tcPr>
            <w:tcW w:w="4801" w:type="dxa"/>
            <w:vAlign w:val="center"/>
          </w:tcPr>
          <w:p w14:paraId="34149FE8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Melnie metāllūžņi, </w:t>
            </w:r>
            <w:proofErr w:type="spellStart"/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negabarīts</w:t>
            </w:r>
            <w:proofErr w:type="spellEnd"/>
          </w:p>
        </w:tc>
        <w:tc>
          <w:tcPr>
            <w:tcW w:w="1134" w:type="dxa"/>
            <w:vAlign w:val="center"/>
          </w:tcPr>
          <w:p w14:paraId="164766E5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3,200</w:t>
            </w:r>
          </w:p>
        </w:tc>
        <w:tc>
          <w:tcPr>
            <w:tcW w:w="1418" w:type="dxa"/>
            <w:vAlign w:val="center"/>
          </w:tcPr>
          <w:p w14:paraId="10F9CEF2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4C4309FA" w14:textId="2E872095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4EFAB907" w14:textId="77777777" w:rsidTr="005F5659">
        <w:tc>
          <w:tcPr>
            <w:tcW w:w="864" w:type="dxa"/>
            <w:vAlign w:val="center"/>
          </w:tcPr>
          <w:p w14:paraId="07F378D3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4801" w:type="dxa"/>
            <w:vAlign w:val="center"/>
          </w:tcPr>
          <w:p w14:paraId="226ED96C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skārds</w:t>
            </w:r>
          </w:p>
        </w:tc>
        <w:tc>
          <w:tcPr>
            <w:tcW w:w="1134" w:type="dxa"/>
            <w:vAlign w:val="center"/>
          </w:tcPr>
          <w:p w14:paraId="1197C281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0,321</w:t>
            </w:r>
          </w:p>
        </w:tc>
        <w:tc>
          <w:tcPr>
            <w:tcW w:w="1418" w:type="dxa"/>
            <w:vAlign w:val="center"/>
          </w:tcPr>
          <w:p w14:paraId="2D776779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vAlign w:val="center"/>
          </w:tcPr>
          <w:p w14:paraId="060D802C" w14:textId="2BA32962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56E4AE43" w14:textId="77777777" w:rsidTr="005F5659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3991F5B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4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2454A96C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F45306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0,352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63D2EB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E21EF42" w14:textId="1EAFE152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4D5A38B9" w14:textId="77777777" w:rsidTr="005F5659"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1DFE20C6" w14:textId="77777777" w:rsidR="005F5659" w:rsidRPr="003E5B51" w:rsidRDefault="005F5659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5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393C1D01" w14:textId="77777777" w:rsidR="005F5659" w:rsidRPr="003E5B51" w:rsidRDefault="005F5659" w:rsidP="00053208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 ar tēraudu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31775E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0,620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D4F842" w14:textId="77777777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EBD4057" w14:textId="6D460259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3CDD0990" w14:textId="77777777" w:rsidTr="00F84D81">
        <w:tc>
          <w:tcPr>
            <w:tcW w:w="8217" w:type="dxa"/>
            <w:gridSpan w:val="4"/>
            <w:tcBorders>
              <w:top w:val="single" w:sz="4" w:space="0" w:color="auto"/>
            </w:tcBorders>
            <w:vAlign w:val="center"/>
          </w:tcPr>
          <w:p w14:paraId="6C61067C" w14:textId="56F97CEF" w:rsidR="005F5659" w:rsidRPr="003E5B51" w:rsidRDefault="005F5659" w:rsidP="005F5659">
            <w:pPr>
              <w:pStyle w:val="Pamattekstsaratkpi"/>
              <w:ind w:firstLine="0"/>
              <w:jc w:val="right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5F5659">
              <w:rPr>
                <w:rFonts w:ascii="Arial" w:hAnsi="Arial" w:cs="Arial"/>
                <w:szCs w:val="22"/>
                <w:lang w:val="lv-LV"/>
              </w:rPr>
              <w:t>Pavisam: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7C3FF669" w14:textId="63130984" w:rsidR="005F5659" w:rsidRPr="003E5B51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06C4B70D" w14:textId="77777777" w:rsidR="005F5659" w:rsidRPr="003E5B51" w:rsidRDefault="005F5659" w:rsidP="005F5659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801"/>
        <w:gridCol w:w="1134"/>
        <w:gridCol w:w="1418"/>
        <w:gridCol w:w="1411"/>
      </w:tblGrid>
      <w:tr w:rsidR="005F5659" w:rsidRPr="003E5B51" w14:paraId="31EF83D0" w14:textId="77777777" w:rsidTr="00053208">
        <w:tc>
          <w:tcPr>
            <w:tcW w:w="9628" w:type="dxa"/>
            <w:gridSpan w:val="5"/>
            <w:shd w:val="clear" w:color="auto" w:fill="D5DCE4" w:themeFill="text2" w:themeFillTint="33"/>
            <w:vAlign w:val="center"/>
          </w:tcPr>
          <w:p w14:paraId="43AF2A1D" w14:textId="378A07D3" w:rsidR="005F5659" w:rsidRDefault="005F565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5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.daļa - Nolietoto transportlīdzekļu nodošana p</w:t>
            </w:r>
            <w:r w:rsidR="00464D33">
              <w:rPr>
                <w:rFonts w:ascii="Arial" w:hAnsi="Arial" w:cs="Arial"/>
                <w:b/>
                <w:bCs/>
                <w:szCs w:val="22"/>
                <w:lang w:val="lv-LV"/>
              </w:rPr>
              <w:t>ār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strādei pēc adreses Krūzes iela 47a, Rīga</w:t>
            </w:r>
          </w:p>
        </w:tc>
      </w:tr>
      <w:tr w:rsidR="005F5659" w:rsidRPr="003E5B51" w14:paraId="2D0B08AF" w14:textId="77777777" w:rsidTr="005F5659">
        <w:tc>
          <w:tcPr>
            <w:tcW w:w="864" w:type="dxa"/>
          </w:tcPr>
          <w:p w14:paraId="4CA07DE8" w14:textId="29705DA1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801" w:type="dxa"/>
            <w:vAlign w:val="center"/>
          </w:tcPr>
          <w:p w14:paraId="440B01BA" w14:textId="77777777" w:rsidR="005F5659" w:rsidRPr="003E5B51" w:rsidRDefault="005F5659" w:rsidP="005F5659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Transportlīdzekļu nosaukums</w:t>
            </w:r>
          </w:p>
        </w:tc>
        <w:tc>
          <w:tcPr>
            <w:tcW w:w="1134" w:type="dxa"/>
            <w:vAlign w:val="center"/>
          </w:tcPr>
          <w:p w14:paraId="754E0B3E" w14:textId="5A0CE807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1418" w:type="dxa"/>
            <w:vAlign w:val="center"/>
          </w:tcPr>
          <w:p w14:paraId="473B0BCD" w14:textId="31E9BFD8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Cena, EUR bez PVN/t</w:t>
            </w:r>
          </w:p>
        </w:tc>
        <w:tc>
          <w:tcPr>
            <w:tcW w:w="1411" w:type="dxa"/>
            <w:vAlign w:val="center"/>
          </w:tcPr>
          <w:p w14:paraId="4E123F16" w14:textId="6F71904A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Kopā, EUR bez PVN:</w:t>
            </w:r>
          </w:p>
        </w:tc>
      </w:tr>
      <w:tr w:rsidR="005F5659" w:rsidRPr="003E5B51" w14:paraId="30090862" w14:textId="77777777" w:rsidTr="005F5659">
        <w:tc>
          <w:tcPr>
            <w:tcW w:w="864" w:type="dxa"/>
            <w:tcBorders>
              <w:bottom w:val="single" w:sz="4" w:space="0" w:color="auto"/>
            </w:tcBorders>
          </w:tcPr>
          <w:p w14:paraId="1B58E550" w14:textId="77777777" w:rsidR="005F5659" w:rsidRPr="003E5B51" w:rsidRDefault="005F5659" w:rsidP="005F5659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3C61E955" w14:textId="77777777" w:rsidR="005F5659" w:rsidRPr="003E5B51" w:rsidRDefault="005F5659" w:rsidP="005F565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 xml:space="preserve">Ford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Transit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 xml:space="preserve">,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v.n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 GN 9196 (bez dzinēja)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412F5C" w14:textId="77777777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0,450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23BE91" w14:textId="77777777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6C288DB" w14:textId="13E48735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029D6731" w14:textId="77777777" w:rsidTr="005F5659">
        <w:tc>
          <w:tcPr>
            <w:tcW w:w="864" w:type="dxa"/>
            <w:tcBorders>
              <w:bottom w:val="single" w:sz="4" w:space="0" w:color="auto"/>
            </w:tcBorders>
          </w:tcPr>
          <w:p w14:paraId="659374BC" w14:textId="77777777" w:rsidR="005F5659" w:rsidRPr="003E5B51" w:rsidRDefault="005F5659" w:rsidP="005F5659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64F24808" w14:textId="77777777" w:rsidR="005F5659" w:rsidRPr="003E5B51" w:rsidRDefault="005F5659" w:rsidP="005F565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 xml:space="preserve">Renault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Koleos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 xml:space="preserve">,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v.n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 HK 5937 (bez dzinēja)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C23EC9" w14:textId="77777777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AC018" w14:textId="77777777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5FEF83BA" w14:textId="4BA4B89A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5F5659" w:rsidRPr="003E5B51" w14:paraId="0A2F6BE5" w14:textId="77777777" w:rsidTr="00225D28">
        <w:tc>
          <w:tcPr>
            <w:tcW w:w="8217" w:type="dxa"/>
            <w:gridSpan w:val="4"/>
            <w:tcBorders>
              <w:top w:val="single" w:sz="4" w:space="0" w:color="auto"/>
            </w:tcBorders>
            <w:vAlign w:val="center"/>
          </w:tcPr>
          <w:p w14:paraId="38179D23" w14:textId="236B71A7" w:rsidR="005F5659" w:rsidRPr="003E5B51" w:rsidRDefault="005F5659" w:rsidP="005F5659">
            <w:pPr>
              <w:pStyle w:val="Pamattekstsaratkpi"/>
              <w:ind w:firstLine="0"/>
              <w:jc w:val="right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5F5659">
              <w:rPr>
                <w:rFonts w:ascii="Arial" w:hAnsi="Arial" w:cs="Arial"/>
                <w:szCs w:val="22"/>
                <w:lang w:val="lv-LV"/>
              </w:rPr>
              <w:t>Pavisam: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673C2A4B" w14:textId="5A16CF32" w:rsidR="005F5659" w:rsidRPr="003E5B51" w:rsidRDefault="005F5659" w:rsidP="005F5659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5B94F498" w14:textId="491ED52A" w:rsidR="00422B07" w:rsidRPr="005F5659" w:rsidRDefault="005F5659" w:rsidP="005F5659">
      <w:pPr>
        <w:pStyle w:val="Galvene"/>
        <w:spacing w:line="0" w:lineRule="atLeast"/>
        <w:jc w:val="center"/>
        <w:rPr>
          <w:rFonts w:ascii="Arial" w:hAnsi="Arial" w:cs="Arial"/>
          <w:i/>
          <w:iCs/>
          <w:sz w:val="20"/>
          <w:szCs w:val="20"/>
          <w:lang w:val="lv-LV"/>
        </w:rPr>
      </w:pPr>
      <w:r w:rsidRPr="005F5659">
        <w:rPr>
          <w:rFonts w:ascii="Arial" w:hAnsi="Arial" w:cs="Arial"/>
          <w:i/>
          <w:iCs/>
          <w:sz w:val="20"/>
          <w:szCs w:val="20"/>
          <w:lang w:val="lv-LV"/>
        </w:rPr>
        <w:t xml:space="preserve">(piedāvājumā atstāt tikai vajadzīgo tabulu </w:t>
      </w:r>
      <w:r w:rsidR="00B03DDE">
        <w:rPr>
          <w:rFonts w:ascii="Arial" w:hAnsi="Arial" w:cs="Arial"/>
          <w:i/>
          <w:iCs/>
          <w:sz w:val="20"/>
          <w:szCs w:val="20"/>
          <w:lang w:val="lv-LV"/>
        </w:rPr>
        <w:t>(</w:t>
      </w:r>
      <w:r w:rsidRPr="005F5659">
        <w:rPr>
          <w:rFonts w:ascii="Arial" w:hAnsi="Arial" w:cs="Arial"/>
          <w:i/>
          <w:iCs/>
          <w:sz w:val="20"/>
          <w:szCs w:val="20"/>
          <w:lang w:val="lv-LV"/>
        </w:rPr>
        <w:t>daļu</w:t>
      </w:r>
      <w:r w:rsidR="00B03DDE">
        <w:rPr>
          <w:rFonts w:ascii="Arial" w:hAnsi="Arial" w:cs="Arial"/>
          <w:i/>
          <w:iCs/>
          <w:sz w:val="20"/>
          <w:szCs w:val="20"/>
          <w:lang w:val="lv-LV"/>
        </w:rPr>
        <w:t>)</w:t>
      </w:r>
      <w:r w:rsidRPr="005F5659">
        <w:rPr>
          <w:rFonts w:ascii="Arial" w:hAnsi="Arial" w:cs="Arial"/>
          <w:i/>
          <w:iCs/>
          <w:sz w:val="20"/>
          <w:szCs w:val="20"/>
          <w:lang w:val="lv-LV"/>
        </w:rPr>
        <w:t>, kurā sniegsiet piedāvājumu)</w:t>
      </w:r>
    </w:p>
    <w:p w14:paraId="5A3B9209" w14:textId="77777777" w:rsidR="00DB3D86" w:rsidRDefault="00DB3D86" w:rsidP="00B16F12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97FA2F5" w14:textId="6BADF1AD" w:rsidR="00551D33" w:rsidRDefault="00422B07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Pielikumā: </w:t>
      </w:r>
      <w:r w:rsidRPr="00422B07">
        <w:rPr>
          <w:rFonts w:ascii="Arial" w:hAnsi="Arial" w:cs="Arial"/>
          <w:sz w:val="22"/>
          <w:szCs w:val="22"/>
          <w:lang w:val="lv-LV"/>
        </w:rPr>
        <w:t>Melno un krāsaino metālu licences</w:t>
      </w:r>
      <w:r>
        <w:rPr>
          <w:rFonts w:ascii="Arial" w:hAnsi="Arial" w:cs="Arial"/>
          <w:sz w:val="22"/>
          <w:szCs w:val="22"/>
          <w:lang w:val="lv-LV"/>
        </w:rPr>
        <w:t xml:space="preserve"> kopija</w:t>
      </w:r>
      <w:r w:rsidR="00677A8E">
        <w:rPr>
          <w:rFonts w:ascii="Arial" w:hAnsi="Arial" w:cs="Arial"/>
          <w:sz w:val="22"/>
          <w:szCs w:val="22"/>
          <w:lang w:val="lv-LV"/>
        </w:rPr>
        <w:t xml:space="preserve"> </w:t>
      </w:r>
      <w:r w:rsidR="00677A8E" w:rsidRPr="00677A8E">
        <w:rPr>
          <w:rFonts w:ascii="Arial" w:hAnsi="Arial" w:cs="Arial"/>
          <w:sz w:val="22"/>
          <w:szCs w:val="22"/>
          <w:u w:val="single"/>
          <w:lang w:val="lv-LV"/>
        </w:rPr>
        <w:t>un/vai</w:t>
      </w:r>
      <w:r w:rsidR="00677A8E" w:rsidRPr="00677A8E">
        <w:rPr>
          <w:rFonts w:ascii="Arial" w:hAnsi="Arial" w:cs="Arial"/>
          <w:sz w:val="22"/>
          <w:szCs w:val="22"/>
          <w:lang w:val="lv-LV"/>
        </w:rPr>
        <w:t xml:space="preserve"> </w:t>
      </w:r>
      <w:r w:rsidR="00677A8E">
        <w:rPr>
          <w:rFonts w:ascii="Arial" w:hAnsi="Arial" w:cs="Arial"/>
          <w:sz w:val="22"/>
          <w:szCs w:val="22"/>
          <w:lang w:val="lv-LV"/>
        </w:rPr>
        <w:t>atļaujas B kategorijas piesārņojošai darbībai kopija</w:t>
      </w:r>
    </w:p>
    <w:p w14:paraId="193CC8A9" w14:textId="4BEAC8F2" w:rsidR="00422B07" w:rsidRDefault="00422B07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92BC5AF" w14:textId="77777777" w:rsidR="00422B07" w:rsidRPr="007A0CD8" w:rsidRDefault="00422B07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3ECF183D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422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C060" w14:textId="77777777" w:rsidR="00284DC8" w:rsidRDefault="00284DC8" w:rsidP="003F1C49">
      <w:r>
        <w:separator/>
      </w:r>
    </w:p>
  </w:endnote>
  <w:endnote w:type="continuationSeparator" w:id="0">
    <w:p w14:paraId="43AC43A2" w14:textId="77777777" w:rsidR="00284DC8" w:rsidRDefault="00284DC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6019" w14:textId="77777777" w:rsidR="00284DC8" w:rsidRDefault="00284DC8" w:rsidP="003F1C49">
      <w:r>
        <w:separator/>
      </w:r>
    </w:p>
  </w:footnote>
  <w:footnote w:type="continuationSeparator" w:id="0">
    <w:p w14:paraId="7C8C5550" w14:textId="77777777" w:rsidR="00284DC8" w:rsidRDefault="00284DC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1F0295"/>
    <w:rsid w:val="00200551"/>
    <w:rsid w:val="00232604"/>
    <w:rsid w:val="002441DF"/>
    <w:rsid w:val="00276B18"/>
    <w:rsid w:val="00284DC8"/>
    <w:rsid w:val="00286826"/>
    <w:rsid w:val="00291A7D"/>
    <w:rsid w:val="00296308"/>
    <w:rsid w:val="002A572C"/>
    <w:rsid w:val="002A63F7"/>
    <w:rsid w:val="002A79D7"/>
    <w:rsid w:val="0030556E"/>
    <w:rsid w:val="003463A3"/>
    <w:rsid w:val="00353C1A"/>
    <w:rsid w:val="00355650"/>
    <w:rsid w:val="0035616A"/>
    <w:rsid w:val="00380F2F"/>
    <w:rsid w:val="00391920"/>
    <w:rsid w:val="00392E3B"/>
    <w:rsid w:val="003939A9"/>
    <w:rsid w:val="003A41C6"/>
    <w:rsid w:val="003E0A3C"/>
    <w:rsid w:val="003E78E5"/>
    <w:rsid w:val="003F1C49"/>
    <w:rsid w:val="004076E2"/>
    <w:rsid w:val="004137E6"/>
    <w:rsid w:val="00422B07"/>
    <w:rsid w:val="00422C38"/>
    <w:rsid w:val="00432A42"/>
    <w:rsid w:val="00445ED3"/>
    <w:rsid w:val="00464D33"/>
    <w:rsid w:val="0048201A"/>
    <w:rsid w:val="004838C2"/>
    <w:rsid w:val="004A64F1"/>
    <w:rsid w:val="004B0D07"/>
    <w:rsid w:val="004D1466"/>
    <w:rsid w:val="004D49C6"/>
    <w:rsid w:val="004D7DF1"/>
    <w:rsid w:val="004E0F65"/>
    <w:rsid w:val="00521258"/>
    <w:rsid w:val="00544148"/>
    <w:rsid w:val="00551D33"/>
    <w:rsid w:val="0057662C"/>
    <w:rsid w:val="005B26D9"/>
    <w:rsid w:val="005B2B7C"/>
    <w:rsid w:val="005F5659"/>
    <w:rsid w:val="005F766A"/>
    <w:rsid w:val="006060C2"/>
    <w:rsid w:val="006067DE"/>
    <w:rsid w:val="00610CEE"/>
    <w:rsid w:val="0066308C"/>
    <w:rsid w:val="006669F9"/>
    <w:rsid w:val="0067578B"/>
    <w:rsid w:val="0067661A"/>
    <w:rsid w:val="00677A8E"/>
    <w:rsid w:val="00693D93"/>
    <w:rsid w:val="006B4DFB"/>
    <w:rsid w:val="006B7650"/>
    <w:rsid w:val="006E2C12"/>
    <w:rsid w:val="0070058B"/>
    <w:rsid w:val="00716453"/>
    <w:rsid w:val="00717B5E"/>
    <w:rsid w:val="0075565E"/>
    <w:rsid w:val="007662BA"/>
    <w:rsid w:val="00781467"/>
    <w:rsid w:val="00793627"/>
    <w:rsid w:val="007951A0"/>
    <w:rsid w:val="007A0CD8"/>
    <w:rsid w:val="007A63C1"/>
    <w:rsid w:val="007B6463"/>
    <w:rsid w:val="007C1881"/>
    <w:rsid w:val="007D65EB"/>
    <w:rsid w:val="007E04B0"/>
    <w:rsid w:val="007E1AF5"/>
    <w:rsid w:val="007F3029"/>
    <w:rsid w:val="00805C28"/>
    <w:rsid w:val="0081606B"/>
    <w:rsid w:val="00816A07"/>
    <w:rsid w:val="008339D6"/>
    <w:rsid w:val="00837BBF"/>
    <w:rsid w:val="00846BE6"/>
    <w:rsid w:val="00853E25"/>
    <w:rsid w:val="008567CE"/>
    <w:rsid w:val="008569ED"/>
    <w:rsid w:val="00863E5F"/>
    <w:rsid w:val="008707E7"/>
    <w:rsid w:val="0088344B"/>
    <w:rsid w:val="0088364D"/>
    <w:rsid w:val="00886A23"/>
    <w:rsid w:val="008A4C78"/>
    <w:rsid w:val="008B69A8"/>
    <w:rsid w:val="00910031"/>
    <w:rsid w:val="00915AE0"/>
    <w:rsid w:val="00947E65"/>
    <w:rsid w:val="009957FD"/>
    <w:rsid w:val="009A1CFB"/>
    <w:rsid w:val="009A1E20"/>
    <w:rsid w:val="009C20E6"/>
    <w:rsid w:val="009D4733"/>
    <w:rsid w:val="009E2ADD"/>
    <w:rsid w:val="00A021BF"/>
    <w:rsid w:val="00A06F41"/>
    <w:rsid w:val="00A06FFC"/>
    <w:rsid w:val="00A25C82"/>
    <w:rsid w:val="00A43287"/>
    <w:rsid w:val="00A45900"/>
    <w:rsid w:val="00A52051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03DDE"/>
    <w:rsid w:val="00B1522E"/>
    <w:rsid w:val="00B16F12"/>
    <w:rsid w:val="00B2496C"/>
    <w:rsid w:val="00B44A65"/>
    <w:rsid w:val="00B55D7F"/>
    <w:rsid w:val="00B76E43"/>
    <w:rsid w:val="00B95913"/>
    <w:rsid w:val="00BA04D8"/>
    <w:rsid w:val="00BB55B7"/>
    <w:rsid w:val="00BD1910"/>
    <w:rsid w:val="00BF2922"/>
    <w:rsid w:val="00C03A5D"/>
    <w:rsid w:val="00C41184"/>
    <w:rsid w:val="00C472E1"/>
    <w:rsid w:val="00C56BC3"/>
    <w:rsid w:val="00C63BDB"/>
    <w:rsid w:val="00C74D1A"/>
    <w:rsid w:val="00C939A5"/>
    <w:rsid w:val="00CA5318"/>
    <w:rsid w:val="00CA70A7"/>
    <w:rsid w:val="00CB5F3B"/>
    <w:rsid w:val="00CB6321"/>
    <w:rsid w:val="00CD4691"/>
    <w:rsid w:val="00CF3934"/>
    <w:rsid w:val="00D216E8"/>
    <w:rsid w:val="00D31E51"/>
    <w:rsid w:val="00D4327D"/>
    <w:rsid w:val="00D52A9F"/>
    <w:rsid w:val="00D57D83"/>
    <w:rsid w:val="00D66993"/>
    <w:rsid w:val="00D90C88"/>
    <w:rsid w:val="00D953A9"/>
    <w:rsid w:val="00D956F9"/>
    <w:rsid w:val="00DA1FE3"/>
    <w:rsid w:val="00DB3D86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044AF"/>
    <w:rsid w:val="00F12BE9"/>
    <w:rsid w:val="00F15578"/>
    <w:rsid w:val="00F254F5"/>
    <w:rsid w:val="00F25F3C"/>
    <w:rsid w:val="00F3260C"/>
    <w:rsid w:val="00F37ACB"/>
    <w:rsid w:val="00F430D2"/>
    <w:rsid w:val="00F50945"/>
    <w:rsid w:val="00F517FA"/>
    <w:rsid w:val="00F83A0C"/>
    <w:rsid w:val="00F84A07"/>
    <w:rsid w:val="00F910FE"/>
    <w:rsid w:val="00FC7ADA"/>
    <w:rsid w:val="00FF44E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2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422B0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22B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mattekstsaratkpi">
    <w:name w:val="Body Text Indent"/>
    <w:basedOn w:val="Parasts"/>
    <w:link w:val="PamattekstsaratkpiRakstz"/>
    <w:rsid w:val="005F5659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F5659"/>
    <w:rPr>
      <w:rFonts w:ascii="Times New Roman" w:eastAsia="Times New Roman" w:hAnsi="Times New Roman" w:cs="Times New Roman"/>
      <w:szCs w:val="24"/>
      <w:lang w:val="ru-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5F56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56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565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56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565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5EC9-49D2-4161-A844-1B4864CE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2022-04-28T13:03:00Z</cp:lastPrinted>
  <dcterms:created xsi:type="dcterms:W3CDTF">2022-09-28T08:23:00Z</dcterms:created>
  <dcterms:modified xsi:type="dcterms:W3CDTF">2022-09-28T08:23:00Z</dcterms:modified>
</cp:coreProperties>
</file>