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AA1E" w14:textId="77777777" w:rsidR="00F033EE" w:rsidRPr="0042602C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42602C">
        <w:rPr>
          <w:rFonts w:ascii="Arial" w:hAnsi="Arial" w:cs="Arial"/>
          <w:sz w:val="22"/>
          <w:szCs w:val="22"/>
          <w:lang w:val="lv-LV"/>
        </w:rPr>
        <w:t>Uzaicinājuma komercpiedāvājuma iesniegšanai</w:t>
      </w:r>
      <w:bookmarkEnd w:id="0"/>
      <w:r w:rsidRPr="0042602C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312100D0" w14:textId="77777777" w:rsidR="00F033EE" w:rsidRPr="0042602C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42602C">
        <w:rPr>
          <w:rFonts w:ascii="Arial" w:hAnsi="Arial" w:cs="Arial"/>
          <w:bCs/>
          <w:sz w:val="22"/>
          <w:szCs w:val="22"/>
          <w:lang w:val="lv-LV"/>
        </w:rPr>
        <w:t>“</w:t>
      </w:r>
      <w:bookmarkStart w:id="3" w:name="_Hlk135145689"/>
      <w:r w:rsidR="002B62C6" w:rsidRPr="0042602C">
        <w:rPr>
          <w:rFonts w:ascii="Arial" w:hAnsi="Arial" w:cs="Arial"/>
          <w:bCs/>
          <w:sz w:val="22"/>
          <w:szCs w:val="22"/>
          <w:lang w:val="lv-LV"/>
        </w:rPr>
        <w:t>E</w:t>
      </w:r>
      <w:r w:rsidR="002B62C6" w:rsidRPr="0042602C">
        <w:rPr>
          <w:rFonts w:ascii="Arial" w:hAnsi="Arial" w:cs="Arial"/>
          <w:sz w:val="22"/>
          <w:szCs w:val="22"/>
          <w:lang w:val="lv-LV"/>
        </w:rPr>
        <w:t xml:space="preserve">lektrostacijas </w:t>
      </w:r>
      <w:r w:rsidR="002B62C6" w:rsidRPr="0042602C">
        <w:rPr>
          <w:rFonts w:ascii="Arial" w:hAnsi="Arial" w:cs="Arial"/>
          <w:bCs/>
          <w:sz w:val="22"/>
          <w:szCs w:val="22"/>
          <w:lang w:val="lv-LV"/>
        </w:rPr>
        <w:t>piegāde</w:t>
      </w:r>
      <w:bookmarkEnd w:id="3"/>
      <w:r w:rsidRPr="0042602C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5A290314" w14:textId="77777777" w:rsidR="001039FA" w:rsidRPr="0042602C" w:rsidRDefault="001039FA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2602C">
        <w:rPr>
          <w:rFonts w:ascii="Arial" w:hAnsi="Arial" w:cs="Arial"/>
          <w:bCs/>
          <w:sz w:val="22"/>
          <w:szCs w:val="22"/>
          <w:lang w:val="lv-LV"/>
        </w:rPr>
        <w:t>specifikācijas</w:t>
      </w:r>
    </w:p>
    <w:p w14:paraId="7267F619" w14:textId="77777777" w:rsidR="00F033EE" w:rsidRPr="0042602C" w:rsidRDefault="001039FA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2602C"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42602C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19590323" w14:textId="77777777" w:rsidR="00FF7087" w:rsidRPr="0042602C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06DA187B" w14:textId="77777777" w:rsidR="00F84A07" w:rsidRPr="0042602C" w:rsidRDefault="001039F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B013C6">
        <w:rPr>
          <w:rFonts w:ascii="Arial" w:hAnsi="Arial" w:cs="Arial"/>
          <w:b/>
          <w:bCs/>
          <w:sz w:val="22"/>
          <w:szCs w:val="22"/>
          <w:lang w:val="lv-LV"/>
        </w:rPr>
        <w:t>Tehniskā s</w:t>
      </w:r>
      <w:r w:rsidR="00930E08" w:rsidRPr="00B013C6">
        <w:rPr>
          <w:rFonts w:ascii="Arial" w:hAnsi="Arial" w:cs="Arial"/>
          <w:b/>
          <w:bCs/>
          <w:sz w:val="22"/>
          <w:szCs w:val="22"/>
          <w:lang w:val="lv-LV"/>
        </w:rPr>
        <w:t>pecifikācija</w:t>
      </w:r>
    </w:p>
    <w:p w14:paraId="607A530A" w14:textId="77777777" w:rsidR="00930E08" w:rsidRPr="0042602C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FD09AFF" w14:textId="77777777" w:rsidR="002C063C" w:rsidRPr="0042602C" w:rsidRDefault="002C063C" w:rsidP="008C5279">
      <w:pPr>
        <w:pStyle w:val="Galvene"/>
        <w:numPr>
          <w:ilvl w:val="0"/>
          <w:numId w:val="23"/>
        </w:numPr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2602C">
        <w:rPr>
          <w:rFonts w:ascii="Arial" w:hAnsi="Arial" w:cs="Arial"/>
          <w:b/>
          <w:bCs/>
          <w:sz w:val="22"/>
          <w:szCs w:val="22"/>
          <w:lang w:val="lv-LV"/>
        </w:rPr>
        <w:t>Vispārīgie dati</w:t>
      </w:r>
    </w:p>
    <w:p w14:paraId="10D705DA" w14:textId="77777777" w:rsidR="002C063C" w:rsidRPr="0042602C" w:rsidRDefault="002B62C6" w:rsidP="008C5279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Elektrostacija</w:t>
      </w:r>
      <w:r w:rsidR="002C063C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 - saules </w:t>
      </w: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paneļu </w:t>
      </w:r>
      <w:r w:rsidR="002C063C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sistēmas elektroenerģijas ražošanas iekārta un ar tām saistītās iekārtas</w:t>
      </w:r>
      <w:r w:rsidR="008C5279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;</w:t>
      </w:r>
    </w:p>
    <w:p w14:paraId="24082E2D" w14:textId="77777777" w:rsidR="008C5279" w:rsidRPr="0042602C" w:rsidRDefault="008C5279" w:rsidP="008C5279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plānotā uzstādāmo saules paneļu kopējā jauda līdz 40 kW;</w:t>
      </w:r>
    </w:p>
    <w:p w14:paraId="68E02DBE" w14:textId="77777777" w:rsidR="008C5279" w:rsidRPr="0042602C" w:rsidRDefault="008C5279" w:rsidP="008C5279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Saules paneļu montāžas vieta – </w:t>
      </w:r>
      <w:r w:rsidR="000B04E7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horizontāli</w:t>
      </w: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 uz jumta (</w:t>
      </w:r>
      <w:r w:rsidR="000954ED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zem </w:t>
      </w: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15/25 grādi);</w:t>
      </w:r>
    </w:p>
    <w:p w14:paraId="7B47B11B" w14:textId="1B0E8BA1" w:rsidR="008C5279" w:rsidRPr="0042602C" w:rsidRDefault="008C5279" w:rsidP="008C5279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Maksimālais saules paneļu vienas rindas garums – </w:t>
      </w:r>
      <w:r w:rsidR="000B04E7" w:rsidRPr="0042602C">
        <w:rPr>
          <w:rFonts w:ascii="Arial" w:hAnsi="Arial" w:cs="Arial"/>
          <w:sz w:val="22"/>
          <w:szCs w:val="22"/>
          <w:shd w:val="clear" w:color="auto" w:fill="FFFFFF"/>
          <w:lang w:val="lv-LV"/>
        </w:rPr>
        <w:t>16</w:t>
      </w:r>
      <w:r w:rsidR="0093456D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 </w:t>
      </w:r>
      <w:r w:rsidRPr="0042602C">
        <w:rPr>
          <w:rFonts w:ascii="Arial" w:hAnsi="Arial" w:cs="Arial"/>
          <w:sz w:val="22"/>
          <w:szCs w:val="22"/>
          <w:shd w:val="clear" w:color="auto" w:fill="FFFFFF"/>
          <w:lang w:val="lv-LV"/>
        </w:rPr>
        <w:t>m</w:t>
      </w:r>
    </w:p>
    <w:p w14:paraId="086245E8" w14:textId="77777777" w:rsidR="008C5279" w:rsidRPr="0042602C" w:rsidRDefault="008C5279" w:rsidP="008C5279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</w:p>
    <w:p w14:paraId="3D209ABE" w14:textId="77777777" w:rsidR="002C063C" w:rsidRPr="0042602C" w:rsidRDefault="0042602C" w:rsidP="008C5279">
      <w:pPr>
        <w:pStyle w:val="Galvene"/>
        <w:numPr>
          <w:ilvl w:val="0"/>
          <w:numId w:val="23"/>
        </w:numPr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2602C">
        <w:rPr>
          <w:rFonts w:ascii="Arial" w:hAnsi="Arial" w:cs="Arial"/>
          <w:b/>
          <w:bCs/>
          <w:sz w:val="22"/>
          <w:szCs w:val="22"/>
          <w:lang w:val="lv-LV"/>
        </w:rPr>
        <w:t>Elektrostacijas</w:t>
      </w:r>
      <w:r w:rsidR="002C063C" w:rsidRPr="0042602C">
        <w:rPr>
          <w:rFonts w:ascii="Arial" w:hAnsi="Arial" w:cs="Arial"/>
          <w:b/>
          <w:bCs/>
          <w:sz w:val="22"/>
          <w:szCs w:val="22"/>
          <w:lang w:val="lv-LV"/>
        </w:rPr>
        <w:t xml:space="preserve"> ko</w:t>
      </w:r>
      <w:r w:rsidR="00692706" w:rsidRPr="0042602C">
        <w:rPr>
          <w:rFonts w:ascii="Arial" w:hAnsi="Arial" w:cs="Arial"/>
          <w:b/>
          <w:bCs/>
          <w:sz w:val="22"/>
          <w:szCs w:val="22"/>
          <w:lang w:val="lv-LV"/>
        </w:rPr>
        <w:t>mp</w:t>
      </w:r>
      <w:r w:rsidR="002C063C" w:rsidRPr="0042602C">
        <w:rPr>
          <w:rFonts w:ascii="Arial" w:hAnsi="Arial" w:cs="Arial"/>
          <w:b/>
          <w:bCs/>
          <w:sz w:val="22"/>
          <w:szCs w:val="22"/>
          <w:lang w:val="lv-LV"/>
        </w:rPr>
        <w:t>lektācija</w:t>
      </w:r>
      <w:r w:rsidR="00692706" w:rsidRPr="0042602C">
        <w:rPr>
          <w:rFonts w:ascii="Arial" w:hAnsi="Arial" w:cs="Arial"/>
          <w:b/>
          <w:bCs/>
          <w:sz w:val="22"/>
          <w:szCs w:val="22"/>
          <w:lang w:val="lv-LV"/>
        </w:rPr>
        <w:t xml:space="preserve"> un prasības</w:t>
      </w:r>
    </w:p>
    <w:p w14:paraId="26DD2D1D" w14:textId="77777777" w:rsidR="00692706" w:rsidRPr="0042602C" w:rsidRDefault="002C063C" w:rsidP="008C5279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Saules paneļi</w:t>
      </w:r>
    </w:p>
    <w:p w14:paraId="0E186CF5" w14:textId="77777777" w:rsidR="008C5279" w:rsidRPr="0042602C" w:rsidRDefault="008C5279" w:rsidP="008C5279">
      <w:pPr>
        <w:pStyle w:val="Galvene"/>
        <w:tabs>
          <w:tab w:val="clear" w:pos="4153"/>
          <w:tab w:val="clear" w:pos="8306"/>
        </w:tabs>
        <w:spacing w:line="0" w:lineRule="atLeast"/>
        <w:ind w:left="60"/>
        <w:rPr>
          <w:rFonts w:ascii="Arial" w:hAnsi="Arial" w:cs="Arial"/>
          <w:sz w:val="22"/>
          <w:szCs w:val="22"/>
          <w:u w:val="single"/>
          <w:lang w:val="lv-LV"/>
        </w:rPr>
      </w:pPr>
      <w:r w:rsidRPr="0042602C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8C5279" w:rsidRPr="0042602C" w14:paraId="398720AF" w14:textId="77777777" w:rsidTr="0038212D">
        <w:tc>
          <w:tcPr>
            <w:tcW w:w="704" w:type="dxa"/>
            <w:shd w:val="clear" w:color="auto" w:fill="D9E2F3"/>
          </w:tcPr>
          <w:p w14:paraId="5A18A80D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7EF3EBA3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6EA3C226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1B5C286A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8C5279" w:rsidRPr="0042602C" w14:paraId="40D276B7" w14:textId="77777777" w:rsidTr="008C5279">
        <w:tc>
          <w:tcPr>
            <w:tcW w:w="704" w:type="dxa"/>
            <w:vAlign w:val="center"/>
          </w:tcPr>
          <w:p w14:paraId="0FFD9991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0EF907CD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moduļi</w:t>
            </w:r>
          </w:p>
        </w:tc>
        <w:tc>
          <w:tcPr>
            <w:tcW w:w="5528" w:type="dxa"/>
            <w:vAlign w:val="center"/>
          </w:tcPr>
          <w:p w14:paraId="02ACF8D3" w14:textId="1BFD48C3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Mono</w:t>
            </w:r>
            <w:r w:rsidR="0093456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kristālu saules moduļi atbilstoši standartiem IEC61215 un IEC61730, ISO 9001:2015</w:t>
            </w:r>
          </w:p>
        </w:tc>
      </w:tr>
      <w:tr w:rsidR="008C5279" w:rsidRPr="0093456D" w14:paraId="396E8D11" w14:textId="77777777" w:rsidTr="008C5279">
        <w:tc>
          <w:tcPr>
            <w:tcW w:w="704" w:type="dxa"/>
            <w:vAlign w:val="center"/>
          </w:tcPr>
          <w:p w14:paraId="65212FEF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4538D26B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moduļu skaits</w:t>
            </w:r>
          </w:p>
        </w:tc>
        <w:tc>
          <w:tcPr>
            <w:tcW w:w="5528" w:type="dxa"/>
            <w:vAlign w:val="center"/>
          </w:tcPr>
          <w:p w14:paraId="2FED309C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Saskaņā ar piedāvājumu, ievērojot tehniskajā specifikācijā noradītos parametrus</w:t>
            </w:r>
          </w:p>
        </w:tc>
      </w:tr>
      <w:tr w:rsidR="008C5279" w:rsidRPr="0042602C" w14:paraId="373D98A2" w14:textId="77777777" w:rsidTr="008C5279">
        <w:trPr>
          <w:trHeight w:val="195"/>
        </w:trPr>
        <w:tc>
          <w:tcPr>
            <w:tcW w:w="704" w:type="dxa"/>
            <w:vAlign w:val="center"/>
          </w:tcPr>
          <w:p w14:paraId="61268816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1E3F95B3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Marķējums</w:t>
            </w:r>
          </w:p>
        </w:tc>
        <w:tc>
          <w:tcPr>
            <w:tcW w:w="5528" w:type="dxa"/>
            <w:vAlign w:val="center"/>
          </w:tcPr>
          <w:p w14:paraId="085EC87A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CE</w:t>
            </w:r>
          </w:p>
        </w:tc>
      </w:tr>
      <w:tr w:rsidR="008C5279" w:rsidRPr="0042602C" w14:paraId="2A70C244" w14:textId="77777777" w:rsidTr="008C5279">
        <w:tc>
          <w:tcPr>
            <w:tcW w:w="704" w:type="dxa"/>
            <w:vAlign w:val="center"/>
          </w:tcPr>
          <w:p w14:paraId="51154E0D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39602256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Iekārtas aizsardzība pret ārējās vides iedarbību</w:t>
            </w:r>
          </w:p>
        </w:tc>
        <w:tc>
          <w:tcPr>
            <w:tcW w:w="5528" w:type="dxa"/>
            <w:vAlign w:val="center"/>
          </w:tcPr>
          <w:p w14:paraId="38122060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IP68</w:t>
            </w:r>
          </w:p>
        </w:tc>
      </w:tr>
      <w:tr w:rsidR="008C5279" w:rsidRPr="0042602C" w14:paraId="25DD27D9" w14:textId="77777777" w:rsidTr="008C5279">
        <w:tc>
          <w:tcPr>
            <w:tcW w:w="704" w:type="dxa"/>
            <w:vAlign w:val="center"/>
          </w:tcPr>
          <w:p w14:paraId="42D977CE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D5F028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Korpusa rāmja materiāls</w:t>
            </w:r>
          </w:p>
        </w:tc>
        <w:tc>
          <w:tcPr>
            <w:tcW w:w="5528" w:type="dxa"/>
          </w:tcPr>
          <w:p w14:paraId="496AEB99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Anodēts alumīnijs</w:t>
            </w:r>
          </w:p>
        </w:tc>
      </w:tr>
      <w:tr w:rsidR="008C5279" w:rsidRPr="0042602C" w14:paraId="25C61CE2" w14:textId="77777777" w:rsidTr="008C5279">
        <w:tc>
          <w:tcPr>
            <w:tcW w:w="704" w:type="dxa"/>
            <w:vAlign w:val="center"/>
          </w:tcPr>
          <w:p w14:paraId="304E6C73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4BA34F98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53314F90" w14:textId="32133929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Stikls 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3,2 mm, augsta transmisija, AR pārklājums, rūdīts</w:t>
            </w:r>
          </w:p>
        </w:tc>
      </w:tr>
      <w:tr w:rsidR="008C5279" w:rsidRPr="0093456D" w14:paraId="14FC1C82" w14:textId="77777777" w:rsidTr="008C5279">
        <w:tc>
          <w:tcPr>
            <w:tcW w:w="704" w:type="dxa"/>
            <w:vAlign w:val="center"/>
          </w:tcPr>
          <w:p w14:paraId="3C4ECE36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649CBBA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8197DCE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Paneļu šūnām jābūt vienā tonī un krāsā</w:t>
            </w:r>
          </w:p>
        </w:tc>
      </w:tr>
      <w:tr w:rsidR="008C5279" w:rsidRPr="0042602C" w14:paraId="2E7E5B7A" w14:textId="77777777" w:rsidTr="008C5279">
        <w:tc>
          <w:tcPr>
            <w:tcW w:w="704" w:type="dxa"/>
            <w:vAlign w:val="center"/>
          </w:tcPr>
          <w:p w14:paraId="26DE6472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CC02C40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336E6DFD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Jābūt rūpnieciski izgatavotiem</w:t>
            </w:r>
          </w:p>
        </w:tc>
      </w:tr>
      <w:tr w:rsidR="00705BE3" w:rsidRPr="0042602C" w14:paraId="7420FA2C" w14:textId="77777777" w:rsidTr="008C5279">
        <w:tc>
          <w:tcPr>
            <w:tcW w:w="704" w:type="dxa"/>
            <w:vAlign w:val="center"/>
          </w:tcPr>
          <w:p w14:paraId="4088259F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18177C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Tehniskie parametri</w:t>
            </w:r>
          </w:p>
        </w:tc>
        <w:tc>
          <w:tcPr>
            <w:tcW w:w="5528" w:type="dxa"/>
          </w:tcPr>
          <w:p w14:paraId="3149B7E8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Jauda - 450W -550W</w:t>
            </w:r>
          </w:p>
        </w:tc>
      </w:tr>
      <w:tr w:rsidR="00705BE3" w:rsidRPr="0042602C" w14:paraId="18A04081" w14:textId="77777777" w:rsidTr="008C5279">
        <w:tc>
          <w:tcPr>
            <w:tcW w:w="704" w:type="dxa"/>
            <w:vAlign w:val="center"/>
          </w:tcPr>
          <w:p w14:paraId="302A6159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4E55471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CE56D55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STC 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module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efektivitāte ≥ 2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%</w:t>
            </w:r>
          </w:p>
        </w:tc>
      </w:tr>
      <w:tr w:rsidR="00705BE3" w:rsidRPr="0042602C" w14:paraId="0E0ABE93" w14:textId="77777777" w:rsidTr="008C5279">
        <w:tc>
          <w:tcPr>
            <w:tcW w:w="704" w:type="dxa"/>
            <w:vAlign w:val="center"/>
          </w:tcPr>
          <w:p w14:paraId="56D75A8C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1EB983DA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E04179D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Darba temperatūra -40°C - +85°C</w:t>
            </w:r>
          </w:p>
        </w:tc>
      </w:tr>
      <w:tr w:rsidR="00705BE3" w:rsidRPr="0042602C" w14:paraId="434D19DB" w14:textId="77777777" w:rsidTr="008C5279">
        <w:tc>
          <w:tcPr>
            <w:tcW w:w="704" w:type="dxa"/>
            <w:vAlign w:val="center"/>
          </w:tcPr>
          <w:p w14:paraId="4D3DCD64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6FD53D0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F852E46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slodze 540 </w:t>
            </w:r>
            <w:r w:rsidR="00214BED" w:rsidRPr="0042602C">
              <w:rPr>
                <w:rFonts w:ascii="Arial" w:hAnsi="Arial" w:cs="Arial"/>
                <w:sz w:val="22"/>
                <w:szCs w:val="22"/>
                <w:lang w:val="lv-LV"/>
              </w:rPr>
              <w:t>kg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/m² vai vairāk</w:t>
            </w:r>
          </w:p>
        </w:tc>
      </w:tr>
      <w:tr w:rsidR="00705BE3" w:rsidRPr="0042602C" w14:paraId="2F431CE5" w14:textId="77777777" w:rsidTr="008C5279">
        <w:tc>
          <w:tcPr>
            <w:tcW w:w="704" w:type="dxa"/>
            <w:vAlign w:val="center"/>
          </w:tcPr>
          <w:p w14:paraId="7FE5CC02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DD066AF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2F000817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Sprieguma temperatūras koeficients ne lielāks kā -0.28%/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705BE3" w:rsidRPr="0042602C" w14:paraId="020C65C4" w14:textId="77777777" w:rsidTr="008C5279">
        <w:tc>
          <w:tcPr>
            <w:tcW w:w="704" w:type="dxa"/>
            <w:vAlign w:val="center"/>
          </w:tcPr>
          <w:p w14:paraId="3CB83C0F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02E4CE24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1EC4E185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Strāvas temperatūras koeficients ne lielāks kā +0.050 %/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705BE3" w:rsidRPr="0042602C" w14:paraId="6DD6434A" w14:textId="77777777" w:rsidTr="008C5279">
        <w:tc>
          <w:tcPr>
            <w:tcW w:w="704" w:type="dxa"/>
            <w:vAlign w:val="center"/>
          </w:tcPr>
          <w:p w14:paraId="30A8CE65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702C964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20F4E3DC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Jaudas temperatūras koeficients ne lielāks kā -0.35 %/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214BED" w:rsidRPr="0042602C" w14:paraId="4FD52ADA" w14:textId="77777777" w:rsidTr="008C5279">
        <w:tc>
          <w:tcPr>
            <w:tcW w:w="704" w:type="dxa"/>
            <w:vAlign w:val="center"/>
          </w:tcPr>
          <w:p w14:paraId="4FE05BF4" w14:textId="77777777" w:rsidR="00214BED" w:rsidRPr="0042602C" w:rsidRDefault="00214BED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6D347309" w14:textId="77777777" w:rsidR="00214BED" w:rsidRPr="0042602C" w:rsidRDefault="00214B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Saules paneļu konektori </w:t>
            </w:r>
          </w:p>
        </w:tc>
        <w:tc>
          <w:tcPr>
            <w:tcW w:w="5528" w:type="dxa"/>
            <w:vAlign w:val="center"/>
          </w:tcPr>
          <w:p w14:paraId="102E007B" w14:textId="1E986349" w:rsidR="00214BED" w:rsidRPr="0042602C" w:rsidRDefault="00214B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MC4</w:t>
            </w:r>
            <w:r w:rsidR="0038212D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vai analogs</w:t>
            </w:r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2-6mm2 IP67</w:t>
            </w:r>
            <w:r w:rsidR="0038212D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(2 gab</w:t>
            </w:r>
            <w:r w:rsidR="0093456D"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  <w:r w:rsidR="0038212D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</w:t>
            </w:r>
            <w:r w:rsid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uz </w:t>
            </w:r>
            <w:r w:rsidR="0038212D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vien</w:t>
            </w:r>
            <w:r w:rsid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u </w:t>
            </w:r>
            <w:r w:rsidR="0042602C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panel</w:t>
            </w:r>
            <w:r w:rsid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i</w:t>
            </w:r>
            <w:r w:rsidR="0038212D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)</w:t>
            </w:r>
          </w:p>
        </w:tc>
      </w:tr>
    </w:tbl>
    <w:p w14:paraId="3FD9C191" w14:textId="77777777" w:rsidR="00692706" w:rsidRPr="0042602C" w:rsidRDefault="00692706" w:rsidP="00692706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1FE39F62" w14:textId="77777777" w:rsidR="002B62C6" w:rsidRPr="0042602C" w:rsidRDefault="002B62C6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Invertors</w:t>
      </w:r>
    </w:p>
    <w:p w14:paraId="7A6645EB" w14:textId="77777777" w:rsidR="00705BE3" w:rsidRPr="00D07E83" w:rsidRDefault="00705BE3" w:rsidP="00705BE3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705BE3" w:rsidRPr="0042602C" w14:paraId="5C8D48F5" w14:textId="77777777" w:rsidTr="0038212D">
        <w:tc>
          <w:tcPr>
            <w:tcW w:w="704" w:type="dxa"/>
            <w:shd w:val="clear" w:color="auto" w:fill="D9E2F3"/>
          </w:tcPr>
          <w:p w14:paraId="409547F9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39F7022F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541BA009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42D766BD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705BE3" w:rsidRPr="0042602C" w14:paraId="116CEF6B" w14:textId="77777777" w:rsidTr="000954ED">
        <w:tc>
          <w:tcPr>
            <w:tcW w:w="704" w:type="dxa"/>
            <w:vAlign w:val="center"/>
          </w:tcPr>
          <w:p w14:paraId="3334D937" w14:textId="77777777" w:rsidR="00705BE3" w:rsidRPr="0042602C" w:rsidRDefault="00705BE3" w:rsidP="000954ED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0D7DD046" w14:textId="77777777" w:rsidR="00705BE3" w:rsidRPr="0042602C" w:rsidRDefault="000954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Invertoru daudzums</w:t>
            </w:r>
          </w:p>
        </w:tc>
        <w:tc>
          <w:tcPr>
            <w:tcW w:w="5528" w:type="dxa"/>
            <w:vAlign w:val="center"/>
          </w:tcPr>
          <w:p w14:paraId="2EABD73C" w14:textId="77777777" w:rsidR="00705BE3" w:rsidRPr="0042602C" w:rsidRDefault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705BE3" w:rsidRPr="0042602C" w14:paraId="00C1CDE9" w14:textId="77777777" w:rsidTr="000954ED">
        <w:tc>
          <w:tcPr>
            <w:tcW w:w="704" w:type="dxa"/>
            <w:vAlign w:val="center"/>
          </w:tcPr>
          <w:p w14:paraId="1B298E73" w14:textId="77777777" w:rsidR="00705BE3" w:rsidRPr="0042602C" w:rsidRDefault="00705BE3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244A9C8F" w14:textId="77777777" w:rsidR="00705BE3" w:rsidRPr="0042602C" w:rsidRDefault="000954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Viena invertora jauda</w:t>
            </w:r>
          </w:p>
        </w:tc>
        <w:tc>
          <w:tcPr>
            <w:tcW w:w="5528" w:type="dxa"/>
            <w:vAlign w:val="center"/>
          </w:tcPr>
          <w:p w14:paraId="5D64D810" w14:textId="63AA6BFA" w:rsidR="00705BE3" w:rsidRPr="0042602C" w:rsidRDefault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Ne mazāk, k</w:t>
            </w:r>
            <w:r w:rsidR="007A7127" w:rsidRPr="0042602C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25</w:t>
            </w:r>
            <w:r w:rsidR="0093456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kW</w:t>
            </w:r>
          </w:p>
        </w:tc>
      </w:tr>
      <w:tr w:rsidR="007A7127" w:rsidRPr="0042602C" w14:paraId="521287C7" w14:textId="77777777" w:rsidTr="000954ED">
        <w:tc>
          <w:tcPr>
            <w:tcW w:w="704" w:type="dxa"/>
            <w:vAlign w:val="center"/>
          </w:tcPr>
          <w:p w14:paraId="26050CEF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ACDE386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Maiņstrāvas tehniskie dati</w:t>
            </w:r>
          </w:p>
        </w:tc>
        <w:tc>
          <w:tcPr>
            <w:tcW w:w="5528" w:type="dxa"/>
            <w:vAlign w:val="center"/>
          </w:tcPr>
          <w:p w14:paraId="379E6196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Spriegums 400/230 V</w:t>
            </w:r>
          </w:p>
        </w:tc>
      </w:tr>
      <w:tr w:rsidR="007A7127" w:rsidRPr="0042602C" w14:paraId="5854BC71" w14:textId="77777777" w:rsidTr="000954ED">
        <w:trPr>
          <w:trHeight w:val="195"/>
        </w:trPr>
        <w:tc>
          <w:tcPr>
            <w:tcW w:w="704" w:type="dxa"/>
            <w:vAlign w:val="center"/>
          </w:tcPr>
          <w:p w14:paraId="2BEFBC0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70C3C9E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1B7E5377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Tīkla frekvence 50 Hz</w:t>
            </w:r>
          </w:p>
        </w:tc>
      </w:tr>
      <w:tr w:rsidR="007A7127" w:rsidRPr="0042602C" w14:paraId="4AB9F9AA" w14:textId="77777777" w:rsidTr="000954ED">
        <w:tc>
          <w:tcPr>
            <w:tcW w:w="704" w:type="dxa"/>
            <w:vAlign w:val="center"/>
          </w:tcPr>
          <w:p w14:paraId="45CE2E7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11D87467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37F6549B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THD ≤ 3%</w:t>
            </w:r>
          </w:p>
          <w:p w14:paraId="00189933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EN 50530 atbilstošā maksimālā efektivitāte ≥ 98%</w:t>
            </w:r>
          </w:p>
        </w:tc>
      </w:tr>
      <w:tr w:rsidR="007A7127" w:rsidRPr="0042602C" w14:paraId="6F57A90C" w14:textId="77777777" w:rsidTr="000954ED">
        <w:tc>
          <w:tcPr>
            <w:tcW w:w="704" w:type="dxa"/>
            <w:vAlign w:val="center"/>
          </w:tcPr>
          <w:p w14:paraId="5BABDB2E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0454D1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iekārtas</w:t>
            </w:r>
          </w:p>
        </w:tc>
        <w:tc>
          <w:tcPr>
            <w:tcW w:w="5528" w:type="dxa"/>
            <w:vAlign w:val="center"/>
          </w:tcPr>
          <w:p w14:paraId="2036BF5A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klase ne zemāka kā IP65</w:t>
            </w:r>
          </w:p>
        </w:tc>
      </w:tr>
      <w:tr w:rsidR="007A7127" w:rsidRPr="0042602C" w14:paraId="4A8CA526" w14:textId="77777777" w:rsidTr="000954ED">
        <w:tc>
          <w:tcPr>
            <w:tcW w:w="704" w:type="dxa"/>
            <w:vAlign w:val="center"/>
          </w:tcPr>
          <w:p w14:paraId="10FD2AE5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B635EA5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0E32B669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Līdzstrāvas puses atslēgšana</w:t>
            </w:r>
          </w:p>
        </w:tc>
      </w:tr>
      <w:tr w:rsidR="007A7127" w:rsidRPr="0042602C" w14:paraId="16B71060" w14:textId="77777777" w:rsidTr="000954ED">
        <w:tc>
          <w:tcPr>
            <w:tcW w:w="704" w:type="dxa"/>
            <w:vAlign w:val="center"/>
          </w:tcPr>
          <w:p w14:paraId="10A875D4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9BD0362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53379760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Zemējuma un tīkla uzraudzība</w:t>
            </w:r>
          </w:p>
        </w:tc>
      </w:tr>
      <w:tr w:rsidR="007A7127" w:rsidRPr="0093456D" w14:paraId="4726D9F0" w14:textId="77777777" w:rsidTr="000954ED">
        <w:tc>
          <w:tcPr>
            <w:tcW w:w="704" w:type="dxa"/>
            <w:vAlign w:val="center"/>
          </w:tcPr>
          <w:p w14:paraId="07FBE5D4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5ACBD45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EE5F64E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Pārsprieguma aizsardzība līdzstrāvai Type II</w:t>
            </w:r>
          </w:p>
        </w:tc>
      </w:tr>
      <w:tr w:rsidR="007A7127" w:rsidRPr="0042602C" w14:paraId="47421E54" w14:textId="77777777" w:rsidTr="000954ED">
        <w:tc>
          <w:tcPr>
            <w:tcW w:w="704" w:type="dxa"/>
            <w:vAlign w:val="center"/>
          </w:tcPr>
          <w:p w14:paraId="3883B098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F1A79F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5C665F5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Līdzstrāvas reversās polaritātes aizsardzība</w:t>
            </w:r>
          </w:p>
        </w:tc>
      </w:tr>
      <w:tr w:rsidR="007A7127" w:rsidRPr="0042602C" w14:paraId="171B3324" w14:textId="77777777" w:rsidTr="000954ED">
        <w:tc>
          <w:tcPr>
            <w:tcW w:w="704" w:type="dxa"/>
            <w:vAlign w:val="center"/>
          </w:tcPr>
          <w:p w14:paraId="4E924A7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D3EA74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7A4C4B5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klase atbilstoši IEC62109-1 I</w:t>
            </w:r>
          </w:p>
        </w:tc>
      </w:tr>
      <w:tr w:rsidR="007A7127" w:rsidRPr="0042602C" w14:paraId="165AF11A" w14:textId="77777777" w:rsidTr="000954ED">
        <w:tc>
          <w:tcPr>
            <w:tcW w:w="704" w:type="dxa"/>
            <w:vAlign w:val="center"/>
          </w:tcPr>
          <w:p w14:paraId="0985A853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7972D20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DAB0E93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Pārsprieguma kategorija atbilstoši IEC62109-1</w:t>
            </w:r>
          </w:p>
        </w:tc>
      </w:tr>
      <w:tr w:rsidR="007A7127" w:rsidRPr="0093456D" w14:paraId="314D1E0F" w14:textId="77777777" w:rsidTr="000954ED">
        <w:tc>
          <w:tcPr>
            <w:tcW w:w="704" w:type="dxa"/>
            <w:vAlign w:val="center"/>
          </w:tcPr>
          <w:p w14:paraId="39E021CD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67D8784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78C4CF2E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AC:III un DC:II</w:t>
            </w:r>
          </w:p>
        </w:tc>
      </w:tr>
      <w:tr w:rsidR="007A7127" w:rsidRPr="0042602C" w14:paraId="69F54732" w14:textId="77777777" w:rsidTr="000954ED">
        <w:tc>
          <w:tcPr>
            <w:tcW w:w="704" w:type="dxa"/>
            <w:vAlign w:val="center"/>
          </w:tcPr>
          <w:p w14:paraId="7686F326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22AE082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31F39DB0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Klimata kategorija atbilstoši IEC60721-3-4 4k4H</w:t>
            </w:r>
          </w:p>
        </w:tc>
      </w:tr>
      <w:tr w:rsidR="007A7127" w:rsidRPr="0042602C" w14:paraId="3ADF9DF0" w14:textId="77777777" w:rsidTr="000954ED">
        <w:tc>
          <w:tcPr>
            <w:tcW w:w="704" w:type="dxa"/>
            <w:vAlign w:val="center"/>
          </w:tcPr>
          <w:p w14:paraId="01B93657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9664DA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4BE7D74" w14:textId="035F507C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Iespēja nolasīt datus attālināti Web pārlūkā (Ethernet;</w:t>
            </w:r>
            <w:r w:rsidR="0093456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Webserver</w:t>
            </w:r>
            <w:r w:rsidR="0093456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u.c</w:t>
            </w:r>
            <w:r w:rsidR="0093456D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705BE3" w:rsidRPr="0042602C" w14:paraId="621BE7EE" w14:textId="77777777" w:rsidTr="000954ED">
        <w:tc>
          <w:tcPr>
            <w:tcW w:w="704" w:type="dxa"/>
            <w:vAlign w:val="center"/>
          </w:tcPr>
          <w:p w14:paraId="2FBACF03" w14:textId="77777777" w:rsidR="00705BE3" w:rsidRPr="0042602C" w:rsidRDefault="00705BE3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2CA4833A" w14:textId="77777777" w:rsidR="00705BE3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Atbilstība standartiem</w:t>
            </w:r>
          </w:p>
        </w:tc>
        <w:tc>
          <w:tcPr>
            <w:tcW w:w="5528" w:type="dxa"/>
          </w:tcPr>
          <w:p w14:paraId="3E4B1971" w14:textId="77777777" w:rsidR="00705BE3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  <w:t>EN62109-1; EN62109-2; EN50549-1-2; EN 50530</w:t>
            </w:r>
          </w:p>
        </w:tc>
      </w:tr>
    </w:tbl>
    <w:p w14:paraId="639D742B" w14:textId="77777777" w:rsidR="00705BE3" w:rsidRPr="0042602C" w:rsidRDefault="00705BE3" w:rsidP="00705BE3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2A7E863D" w14:textId="77777777" w:rsidR="00263832" w:rsidRPr="0042602C" w:rsidRDefault="00263832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Elektrokabelis</w:t>
      </w:r>
    </w:p>
    <w:p w14:paraId="52F0AC39" w14:textId="77777777" w:rsidR="007A7127" w:rsidRPr="00D07E83" w:rsidRDefault="007A7127" w:rsidP="007A7127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0"/>
        <w:gridCol w:w="5671"/>
      </w:tblGrid>
      <w:tr w:rsidR="007A7127" w:rsidRPr="0042602C" w14:paraId="25ADF9BA" w14:textId="77777777" w:rsidTr="003A7E2D">
        <w:tc>
          <w:tcPr>
            <w:tcW w:w="675" w:type="dxa"/>
            <w:shd w:val="clear" w:color="auto" w:fill="D9E2F3"/>
          </w:tcPr>
          <w:p w14:paraId="760BED48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429AD68C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260" w:type="dxa"/>
            <w:shd w:val="clear" w:color="auto" w:fill="D9E2F3"/>
            <w:vAlign w:val="center"/>
          </w:tcPr>
          <w:p w14:paraId="49258835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671" w:type="dxa"/>
            <w:shd w:val="clear" w:color="auto" w:fill="D9E2F3"/>
            <w:vAlign w:val="center"/>
          </w:tcPr>
          <w:p w14:paraId="3FE740CE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7A7127" w:rsidRPr="0042602C" w14:paraId="6355B61A" w14:textId="77777777" w:rsidTr="003A7E2D">
        <w:trPr>
          <w:trHeight w:val="413"/>
        </w:trPr>
        <w:tc>
          <w:tcPr>
            <w:tcW w:w="675" w:type="dxa"/>
            <w:vAlign w:val="center"/>
          </w:tcPr>
          <w:p w14:paraId="1E5214B6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DF1502D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Melns vads</w:t>
            </w:r>
          </w:p>
        </w:tc>
        <w:tc>
          <w:tcPr>
            <w:tcW w:w="5671" w:type="dxa"/>
            <w:vAlign w:val="center"/>
          </w:tcPr>
          <w:p w14:paraId="3D9DA1D1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Tips - TOP SOLAR PV H1Z2Z2-K 1x6 1500V melns, m vai analogs</w:t>
            </w:r>
          </w:p>
        </w:tc>
      </w:tr>
      <w:tr w:rsidR="007A7127" w:rsidRPr="0042602C" w14:paraId="267FB28C" w14:textId="77777777" w:rsidTr="00626A31">
        <w:trPr>
          <w:trHeight w:val="268"/>
        </w:trPr>
        <w:tc>
          <w:tcPr>
            <w:tcW w:w="675" w:type="dxa"/>
            <w:vAlign w:val="center"/>
          </w:tcPr>
          <w:p w14:paraId="6A37E1DA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/>
            <w:vAlign w:val="center"/>
          </w:tcPr>
          <w:p w14:paraId="7CE0634D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71" w:type="dxa"/>
            <w:vAlign w:val="center"/>
          </w:tcPr>
          <w:p w14:paraId="474E6B85" w14:textId="7A9F4DBB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Garums – 300</w:t>
            </w:r>
            <w:r w:rsidR="0093456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</w:p>
        </w:tc>
      </w:tr>
      <w:tr w:rsidR="007A7127" w:rsidRPr="0042602C" w14:paraId="134CBE72" w14:textId="77777777" w:rsidTr="003A7E2D">
        <w:tc>
          <w:tcPr>
            <w:tcW w:w="675" w:type="dxa"/>
            <w:vAlign w:val="center"/>
          </w:tcPr>
          <w:p w14:paraId="0BF1678D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71E32A9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Sarkans vads</w:t>
            </w:r>
          </w:p>
        </w:tc>
        <w:tc>
          <w:tcPr>
            <w:tcW w:w="5671" w:type="dxa"/>
            <w:vAlign w:val="center"/>
          </w:tcPr>
          <w:p w14:paraId="6C8A5E33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Tips - TOP SOLAR PV H1Z2Z2-K 1x6 1500V sarkans vai analogs</w:t>
            </w:r>
          </w:p>
        </w:tc>
      </w:tr>
      <w:tr w:rsidR="007A7127" w:rsidRPr="0042602C" w14:paraId="48B97D0E" w14:textId="77777777" w:rsidTr="003A7E2D">
        <w:tc>
          <w:tcPr>
            <w:tcW w:w="675" w:type="dxa"/>
            <w:vAlign w:val="center"/>
          </w:tcPr>
          <w:p w14:paraId="0232CEE5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/>
            <w:vAlign w:val="center"/>
          </w:tcPr>
          <w:p w14:paraId="7237D27F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71" w:type="dxa"/>
            <w:vAlign w:val="center"/>
          </w:tcPr>
          <w:p w14:paraId="629351E4" w14:textId="4C75F0F9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Garums – 300</w:t>
            </w:r>
            <w:r w:rsidR="0093456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</w:t>
            </w:r>
          </w:p>
        </w:tc>
      </w:tr>
    </w:tbl>
    <w:p w14:paraId="0EFF6B24" w14:textId="77777777" w:rsidR="007A7127" w:rsidRPr="0042602C" w:rsidRDefault="007A7127" w:rsidP="007A7127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77BDEA83" w14:textId="77777777" w:rsidR="00263832" w:rsidRPr="0042602C" w:rsidRDefault="00263832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Montāžas sistēma (kronšteini, stiprinājumi utt.)</w:t>
      </w:r>
    </w:p>
    <w:p w14:paraId="4BDAAAC3" w14:textId="77777777" w:rsidR="009A1685" w:rsidRPr="00D07E83" w:rsidRDefault="009A1685" w:rsidP="009A1685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9A1685" w:rsidRPr="0042602C" w14:paraId="532EFA3D" w14:textId="77777777" w:rsidTr="0038212D">
        <w:tc>
          <w:tcPr>
            <w:tcW w:w="704" w:type="dxa"/>
            <w:shd w:val="clear" w:color="auto" w:fill="D9E2F3"/>
          </w:tcPr>
          <w:p w14:paraId="1ED5C865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0A757E19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5873296C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5508F1BE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9A1685" w:rsidRPr="0042602C" w14:paraId="24F31F03" w14:textId="77777777" w:rsidTr="009A1685">
        <w:tc>
          <w:tcPr>
            <w:tcW w:w="704" w:type="dxa"/>
            <w:vAlign w:val="center"/>
          </w:tcPr>
          <w:p w14:paraId="4C42C56F" w14:textId="77777777" w:rsidR="009A1685" w:rsidRPr="0042602C" w:rsidRDefault="009A1685" w:rsidP="009A1685">
            <w:pPr>
              <w:pStyle w:val="Sarakstarindkopa"/>
              <w:numPr>
                <w:ilvl w:val="0"/>
                <w:numId w:val="26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389D13E8" w14:textId="77777777" w:rsidR="009A1685" w:rsidRPr="0042602C" w:rsidRDefault="009A1685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paneļu konstrukcijas stiprināšana</w:t>
            </w:r>
          </w:p>
        </w:tc>
        <w:tc>
          <w:tcPr>
            <w:tcW w:w="5528" w:type="dxa"/>
            <w:vAlign w:val="center"/>
          </w:tcPr>
          <w:p w14:paraId="7D118A49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Elementiem jābūt rūpnieciski izgatavotiem no karsti cinkota tērauda un/vai alumīnija. Daudzums un modifikācija - saskaņā ar piedāvājumu, ievērojot tehniskajā specifikācijā noradītos parametrus. Skrūves moduļu stiprināšanai izgatavotas no nerūsējošā tērauda</w:t>
            </w:r>
          </w:p>
        </w:tc>
      </w:tr>
    </w:tbl>
    <w:p w14:paraId="1DF97FBF" w14:textId="77777777" w:rsidR="009A1685" w:rsidRPr="0042602C" w:rsidRDefault="009A1685" w:rsidP="009A1685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7A68B12" w14:textId="77777777" w:rsidR="00263832" w:rsidRPr="0042602C" w:rsidRDefault="00263832" w:rsidP="0042602C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trike/>
          <w:sz w:val="22"/>
          <w:szCs w:val="22"/>
          <w:lang w:val="lv-LV"/>
        </w:rPr>
      </w:pPr>
    </w:p>
    <w:sectPr w:rsidR="00263832" w:rsidRPr="0042602C" w:rsidSect="008C52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C404" w14:textId="77777777" w:rsidR="00C114AA" w:rsidRDefault="00C114AA" w:rsidP="003F1C49">
      <w:r>
        <w:separator/>
      </w:r>
    </w:p>
  </w:endnote>
  <w:endnote w:type="continuationSeparator" w:id="0">
    <w:p w14:paraId="7EB2ED97" w14:textId="77777777" w:rsidR="00C114AA" w:rsidRDefault="00C114A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173F" w14:textId="77777777" w:rsidR="00C114AA" w:rsidRDefault="00C114AA" w:rsidP="003F1C49">
      <w:r>
        <w:separator/>
      </w:r>
    </w:p>
  </w:footnote>
  <w:footnote w:type="continuationSeparator" w:id="0">
    <w:p w14:paraId="0BEB60C8" w14:textId="77777777" w:rsidR="00C114AA" w:rsidRDefault="00C114A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0E9A5AE9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29BD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9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6602CC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0782"/>
    <w:multiLevelType w:val="hybridMultilevel"/>
    <w:tmpl w:val="F948F092"/>
    <w:lvl w:ilvl="0" w:tplc="5296C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C20DE"/>
    <w:multiLevelType w:val="hybridMultilevel"/>
    <w:tmpl w:val="519E964A"/>
    <w:lvl w:ilvl="0" w:tplc="746E0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1753360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076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B8E"/>
    <w:multiLevelType w:val="hybridMultilevel"/>
    <w:tmpl w:val="8578B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06818550">
    <w:abstractNumId w:val="8"/>
  </w:num>
  <w:num w:numId="2" w16cid:durableId="1174033168">
    <w:abstractNumId w:val="19"/>
  </w:num>
  <w:num w:numId="3" w16cid:durableId="468862794">
    <w:abstractNumId w:val="3"/>
  </w:num>
  <w:num w:numId="4" w16cid:durableId="1290550178">
    <w:abstractNumId w:val="20"/>
  </w:num>
  <w:num w:numId="5" w16cid:durableId="973606299">
    <w:abstractNumId w:val="25"/>
  </w:num>
  <w:num w:numId="6" w16cid:durableId="1871720391">
    <w:abstractNumId w:val="7"/>
  </w:num>
  <w:num w:numId="7" w16cid:durableId="76095902">
    <w:abstractNumId w:val="16"/>
  </w:num>
  <w:num w:numId="8" w16cid:durableId="173888382">
    <w:abstractNumId w:val="13"/>
  </w:num>
  <w:num w:numId="9" w16cid:durableId="1957908316">
    <w:abstractNumId w:val="11"/>
  </w:num>
  <w:num w:numId="10" w16cid:durableId="1514105266">
    <w:abstractNumId w:val="1"/>
  </w:num>
  <w:num w:numId="11" w16cid:durableId="2014452217">
    <w:abstractNumId w:val="2"/>
  </w:num>
  <w:num w:numId="12" w16cid:durableId="89087400">
    <w:abstractNumId w:val="0"/>
  </w:num>
  <w:num w:numId="13" w16cid:durableId="1298295194">
    <w:abstractNumId w:val="5"/>
  </w:num>
  <w:num w:numId="14" w16cid:durableId="181551097">
    <w:abstractNumId w:val="9"/>
  </w:num>
  <w:num w:numId="15" w16cid:durableId="1696300272">
    <w:abstractNumId w:val="6"/>
  </w:num>
  <w:num w:numId="16" w16cid:durableId="1527451833">
    <w:abstractNumId w:val="24"/>
  </w:num>
  <w:num w:numId="17" w16cid:durableId="167914083">
    <w:abstractNumId w:val="14"/>
  </w:num>
  <w:num w:numId="18" w16cid:durableId="612513158">
    <w:abstractNumId w:val="12"/>
  </w:num>
  <w:num w:numId="19" w16cid:durableId="1509253894">
    <w:abstractNumId w:val="22"/>
  </w:num>
  <w:num w:numId="20" w16cid:durableId="2145004370">
    <w:abstractNumId w:val="21"/>
  </w:num>
  <w:num w:numId="21" w16cid:durableId="1449426643">
    <w:abstractNumId w:val="17"/>
  </w:num>
  <w:num w:numId="22" w16cid:durableId="1696879390">
    <w:abstractNumId w:val="15"/>
  </w:num>
  <w:num w:numId="23" w16cid:durableId="1855728584">
    <w:abstractNumId w:val="23"/>
  </w:num>
  <w:num w:numId="24" w16cid:durableId="106437844">
    <w:abstractNumId w:val="10"/>
  </w:num>
  <w:num w:numId="25" w16cid:durableId="143930560">
    <w:abstractNumId w:val="18"/>
  </w:num>
  <w:num w:numId="26" w16cid:durableId="90302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ACF"/>
    <w:rsid w:val="00002929"/>
    <w:rsid w:val="000228CE"/>
    <w:rsid w:val="000334B1"/>
    <w:rsid w:val="0003396D"/>
    <w:rsid w:val="00041E40"/>
    <w:rsid w:val="00051704"/>
    <w:rsid w:val="00091CA6"/>
    <w:rsid w:val="00093107"/>
    <w:rsid w:val="000954ED"/>
    <w:rsid w:val="000A073E"/>
    <w:rsid w:val="000B04E7"/>
    <w:rsid w:val="000B0E99"/>
    <w:rsid w:val="000C6AD8"/>
    <w:rsid w:val="000E1D82"/>
    <w:rsid w:val="001039FA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1E5F0B"/>
    <w:rsid w:val="00200551"/>
    <w:rsid w:val="00214BED"/>
    <w:rsid w:val="00232604"/>
    <w:rsid w:val="002413D1"/>
    <w:rsid w:val="002441DF"/>
    <w:rsid w:val="00263832"/>
    <w:rsid w:val="00276B18"/>
    <w:rsid w:val="00286826"/>
    <w:rsid w:val="00296308"/>
    <w:rsid w:val="002A572C"/>
    <w:rsid w:val="002A79D7"/>
    <w:rsid w:val="002B62C6"/>
    <w:rsid w:val="002C063C"/>
    <w:rsid w:val="002D5B12"/>
    <w:rsid w:val="0030556E"/>
    <w:rsid w:val="003463A3"/>
    <w:rsid w:val="00347C42"/>
    <w:rsid w:val="0035616A"/>
    <w:rsid w:val="003706CE"/>
    <w:rsid w:val="0038212D"/>
    <w:rsid w:val="003939A9"/>
    <w:rsid w:val="003A41C6"/>
    <w:rsid w:val="003A7E2D"/>
    <w:rsid w:val="003C5F05"/>
    <w:rsid w:val="003E78E5"/>
    <w:rsid w:val="003F1C49"/>
    <w:rsid w:val="004076E2"/>
    <w:rsid w:val="00422C38"/>
    <w:rsid w:val="0042602C"/>
    <w:rsid w:val="00432A42"/>
    <w:rsid w:val="0048201A"/>
    <w:rsid w:val="004838C2"/>
    <w:rsid w:val="00491AFE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060E"/>
    <w:rsid w:val="0057662C"/>
    <w:rsid w:val="005776B4"/>
    <w:rsid w:val="005B26D9"/>
    <w:rsid w:val="005D2737"/>
    <w:rsid w:val="005F766A"/>
    <w:rsid w:val="006060C2"/>
    <w:rsid w:val="00610CEE"/>
    <w:rsid w:val="00616D57"/>
    <w:rsid w:val="00626A31"/>
    <w:rsid w:val="0066308C"/>
    <w:rsid w:val="0067285B"/>
    <w:rsid w:val="0067578B"/>
    <w:rsid w:val="0067661A"/>
    <w:rsid w:val="00692706"/>
    <w:rsid w:val="00693D93"/>
    <w:rsid w:val="006B7650"/>
    <w:rsid w:val="006D3633"/>
    <w:rsid w:val="0070058B"/>
    <w:rsid w:val="00705BE3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A7127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8C5279"/>
    <w:rsid w:val="009228B6"/>
    <w:rsid w:val="00930E08"/>
    <w:rsid w:val="009335A7"/>
    <w:rsid w:val="0093456D"/>
    <w:rsid w:val="00944F30"/>
    <w:rsid w:val="00947E65"/>
    <w:rsid w:val="00977C27"/>
    <w:rsid w:val="009957FD"/>
    <w:rsid w:val="009A1685"/>
    <w:rsid w:val="009A1E20"/>
    <w:rsid w:val="009A3A1B"/>
    <w:rsid w:val="009C20E6"/>
    <w:rsid w:val="009D0290"/>
    <w:rsid w:val="009D4733"/>
    <w:rsid w:val="009D7B5A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3C6"/>
    <w:rsid w:val="00B01C9B"/>
    <w:rsid w:val="00B1522E"/>
    <w:rsid w:val="00B2496C"/>
    <w:rsid w:val="00B55D7F"/>
    <w:rsid w:val="00B640B4"/>
    <w:rsid w:val="00B76E43"/>
    <w:rsid w:val="00B95913"/>
    <w:rsid w:val="00BA04D8"/>
    <w:rsid w:val="00BB55B7"/>
    <w:rsid w:val="00BF2922"/>
    <w:rsid w:val="00BF75D7"/>
    <w:rsid w:val="00C03A5D"/>
    <w:rsid w:val="00C04874"/>
    <w:rsid w:val="00C10EEE"/>
    <w:rsid w:val="00C114AA"/>
    <w:rsid w:val="00C408A5"/>
    <w:rsid w:val="00C41184"/>
    <w:rsid w:val="00C472E1"/>
    <w:rsid w:val="00C63BDB"/>
    <w:rsid w:val="00C870B1"/>
    <w:rsid w:val="00C939A5"/>
    <w:rsid w:val="00CA5318"/>
    <w:rsid w:val="00CB1DFC"/>
    <w:rsid w:val="00CB6321"/>
    <w:rsid w:val="00CD4691"/>
    <w:rsid w:val="00CF4632"/>
    <w:rsid w:val="00D07E83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EF37C0"/>
    <w:rsid w:val="00F033EE"/>
    <w:rsid w:val="00F12BE9"/>
    <w:rsid w:val="00F254F5"/>
    <w:rsid w:val="00F25F3C"/>
    <w:rsid w:val="00F3260C"/>
    <w:rsid w:val="00F37ACB"/>
    <w:rsid w:val="00F430D2"/>
    <w:rsid w:val="00F517FA"/>
    <w:rsid w:val="00F75472"/>
    <w:rsid w:val="00F83A0C"/>
    <w:rsid w:val="00F84A07"/>
    <w:rsid w:val="00FB1991"/>
    <w:rsid w:val="00FC42BF"/>
    <w:rsid w:val="00FC7DF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BFBA"/>
  <w15:chartTrackingRefBased/>
  <w15:docId w15:val="{D5EC2418-E2A8-49F2-A3DE-016AA11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okChampa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="Calibri Light" w:hAnsi="Calibri Light" w:cs="DokChampa"/>
      <w:i/>
      <w:iCs/>
      <w:color w:val="2F549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link w:val="Virsraksts4"/>
    <w:uiPriority w:val="9"/>
    <w:semiHidden/>
    <w:rsid w:val="00BA04D8"/>
    <w:rPr>
      <w:rFonts w:ascii="Calibri Light" w:eastAsia="Times New Roman" w:hAnsi="Calibri Light" w:cs="DokChampa"/>
      <w:i/>
      <w:iCs/>
      <w:color w:val="2F5496"/>
      <w:sz w:val="24"/>
      <w:szCs w:val="24"/>
      <w:lang w:val="en-GB"/>
    </w:rPr>
  </w:style>
  <w:style w:type="character" w:styleId="Hipersaite">
    <w:name w:val="Hyperlink"/>
    <w:uiPriority w:val="99"/>
    <w:unhideWhenUsed/>
    <w:rsid w:val="00FF7087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9335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3">
    <w:name w:val="Body Text Indent 3"/>
    <w:basedOn w:val="Parasts"/>
    <w:link w:val="Pamattekstaatkpe3Rakstz"/>
    <w:rsid w:val="009335A7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link w:val="Pamattekstaatkpe3"/>
    <w:rsid w:val="009335A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7A71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2023-06-06T10:46:00Z</dcterms:created>
  <dcterms:modified xsi:type="dcterms:W3CDTF">2023-06-06T10:47:00Z</dcterms:modified>
</cp:coreProperties>
</file>