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9AA7" w14:textId="77777777" w:rsidR="00015CB3" w:rsidRPr="00E05FFF" w:rsidRDefault="00015CB3" w:rsidP="00015CB3">
      <w:pPr>
        <w:ind w:right="-567"/>
        <w:jc w:val="both"/>
        <w:rPr>
          <w:rFonts w:ascii="Arial" w:eastAsia="Calibri" w:hAnsi="Arial" w:cs="Arial"/>
          <w:b/>
          <w:i/>
          <w:sz w:val="20"/>
          <w:szCs w:val="20"/>
          <w:lang w:eastAsia="en-US"/>
        </w:rPr>
      </w:pPr>
      <w:bookmarkStart w:id="0" w:name="_Hlk8385996"/>
      <w:r w:rsidRPr="00E05FFF">
        <w:rPr>
          <w:rFonts w:ascii="Arial" w:eastAsia="Calibri" w:hAnsi="Arial" w:cs="Arial"/>
          <w:b/>
          <w:i/>
          <w:sz w:val="20"/>
          <w:szCs w:val="20"/>
          <w:lang w:eastAsia="en-US"/>
        </w:rPr>
        <w:t xml:space="preserve">SIA „LDZ CARGO” </w:t>
      </w:r>
      <w:r w:rsidRPr="008D1DED">
        <w:rPr>
          <w:rFonts w:ascii="Arial" w:eastAsia="Calibri" w:hAnsi="Arial" w:cs="Arial"/>
          <w:bCs/>
          <w:i/>
          <w:sz w:val="20"/>
          <w:szCs w:val="20"/>
          <w:lang w:eastAsia="en-US"/>
        </w:rPr>
        <w:t>(turpmāk- pasūtītājs)</w:t>
      </w:r>
    </w:p>
    <w:p w14:paraId="4900A912" w14:textId="77777777" w:rsidR="00015CB3" w:rsidRPr="00E05FFF" w:rsidRDefault="00015CB3" w:rsidP="00015CB3">
      <w:pPr>
        <w:ind w:right="-567"/>
        <w:jc w:val="both"/>
        <w:rPr>
          <w:rFonts w:ascii="Arial" w:eastAsia="Calibri" w:hAnsi="Arial" w:cs="Arial"/>
          <w:sz w:val="20"/>
          <w:szCs w:val="20"/>
          <w:lang w:eastAsia="en-US"/>
        </w:rPr>
      </w:pPr>
      <w:proofErr w:type="spellStart"/>
      <w:r w:rsidRPr="00E05FFF">
        <w:rPr>
          <w:rFonts w:ascii="Arial" w:eastAsia="Calibri" w:hAnsi="Arial" w:cs="Arial"/>
          <w:sz w:val="20"/>
          <w:szCs w:val="20"/>
          <w:lang w:eastAsia="en-US"/>
        </w:rPr>
        <w:t>reģ</w:t>
      </w:r>
      <w:proofErr w:type="spellEnd"/>
      <w:r w:rsidRPr="00E05FFF">
        <w:rPr>
          <w:rFonts w:ascii="Arial" w:eastAsia="Calibri" w:hAnsi="Arial" w:cs="Arial"/>
          <w:sz w:val="20"/>
          <w:szCs w:val="20"/>
          <w:lang w:eastAsia="en-US"/>
        </w:rPr>
        <w:t xml:space="preserve">. Nr. 40003788421, </w:t>
      </w:r>
    </w:p>
    <w:p w14:paraId="55DFAFBC" w14:textId="5D18B824" w:rsidR="001D764A" w:rsidRPr="00E05FFF" w:rsidRDefault="001D764A" w:rsidP="001D764A">
      <w:pPr>
        <w:ind w:right="-567"/>
        <w:jc w:val="both"/>
        <w:rPr>
          <w:rFonts w:ascii="Arial" w:hAnsi="Arial" w:cs="Arial"/>
          <w:sz w:val="20"/>
          <w:szCs w:val="20"/>
        </w:rPr>
      </w:pPr>
      <w:r w:rsidRPr="00E05FFF">
        <w:rPr>
          <w:rFonts w:ascii="Arial" w:hAnsi="Arial" w:cs="Arial"/>
          <w:sz w:val="20"/>
          <w:szCs w:val="20"/>
        </w:rPr>
        <w:t xml:space="preserve">juridiskā adrese: </w:t>
      </w:r>
      <w:r w:rsidR="00015CB3" w:rsidRPr="00E05FFF">
        <w:rPr>
          <w:rFonts w:ascii="Arial" w:hAnsi="Arial" w:cs="Arial"/>
          <w:sz w:val="20"/>
          <w:szCs w:val="20"/>
        </w:rPr>
        <w:t>Dzirnavu</w:t>
      </w:r>
      <w:r w:rsidRPr="00E05FFF">
        <w:rPr>
          <w:rFonts w:ascii="Arial" w:hAnsi="Arial" w:cs="Arial"/>
          <w:sz w:val="20"/>
          <w:szCs w:val="20"/>
        </w:rPr>
        <w:t xml:space="preserve"> iela </w:t>
      </w:r>
      <w:r w:rsidR="00015CB3" w:rsidRPr="00E05FFF">
        <w:rPr>
          <w:rFonts w:ascii="Arial" w:hAnsi="Arial" w:cs="Arial"/>
          <w:sz w:val="20"/>
          <w:szCs w:val="20"/>
        </w:rPr>
        <w:t>147 k-1</w:t>
      </w:r>
      <w:r w:rsidRPr="00E05FFF">
        <w:rPr>
          <w:rFonts w:ascii="Arial" w:hAnsi="Arial" w:cs="Arial"/>
          <w:sz w:val="20"/>
          <w:szCs w:val="20"/>
        </w:rPr>
        <w:t xml:space="preserve">, Rīga, LV-1050 </w:t>
      </w:r>
    </w:p>
    <w:p w14:paraId="0165940B" w14:textId="45FBA0F6" w:rsidR="001D764A" w:rsidRPr="00E05FFF" w:rsidRDefault="001D764A" w:rsidP="001D764A">
      <w:pPr>
        <w:ind w:right="-567"/>
        <w:jc w:val="both"/>
        <w:rPr>
          <w:rFonts w:ascii="Arial" w:hAnsi="Arial" w:cs="Arial"/>
          <w:sz w:val="20"/>
          <w:szCs w:val="20"/>
        </w:rPr>
      </w:pPr>
      <w:r w:rsidRPr="00E05FFF">
        <w:rPr>
          <w:rFonts w:ascii="Arial" w:hAnsi="Arial" w:cs="Arial"/>
          <w:sz w:val="20"/>
          <w:szCs w:val="20"/>
        </w:rPr>
        <w:t xml:space="preserve">uzaicina piedalīties tirgus cenu izpētē </w:t>
      </w:r>
      <w:r w:rsidR="00BC46F8" w:rsidRPr="00E05FFF">
        <w:rPr>
          <w:rFonts w:ascii="Arial" w:hAnsi="Arial" w:cs="Arial"/>
          <w:b/>
          <w:sz w:val="20"/>
          <w:szCs w:val="20"/>
        </w:rPr>
        <w:t>“Tekstilizstrādājumu tīrīšana</w:t>
      </w:r>
      <w:r w:rsidRPr="00E05FFF">
        <w:rPr>
          <w:rFonts w:ascii="Arial" w:hAnsi="Arial" w:cs="Arial"/>
          <w:b/>
          <w:sz w:val="20"/>
          <w:szCs w:val="20"/>
        </w:rPr>
        <w:t>”, identifikācijas Nr.</w:t>
      </w:r>
      <w:r w:rsidR="00015CB3" w:rsidRPr="00E05FFF">
        <w:rPr>
          <w:rFonts w:ascii="Arial" w:hAnsi="Arial" w:cs="Arial"/>
          <w:b/>
          <w:sz w:val="20"/>
          <w:szCs w:val="20"/>
        </w:rPr>
        <w:t>KAP</w:t>
      </w:r>
      <w:r w:rsidRPr="00E05FFF">
        <w:rPr>
          <w:rFonts w:ascii="Arial" w:hAnsi="Arial" w:cs="Arial"/>
          <w:b/>
          <w:sz w:val="20"/>
          <w:szCs w:val="20"/>
        </w:rPr>
        <w:t>-</w:t>
      </w:r>
      <w:r w:rsidR="00BC46F8" w:rsidRPr="00E05FFF">
        <w:rPr>
          <w:rFonts w:ascii="Arial" w:hAnsi="Arial" w:cs="Arial"/>
          <w:b/>
          <w:sz w:val="20"/>
          <w:szCs w:val="20"/>
        </w:rPr>
        <w:t>4</w:t>
      </w:r>
      <w:r w:rsidRPr="00E05FFF">
        <w:rPr>
          <w:rFonts w:ascii="Arial" w:hAnsi="Arial" w:cs="Arial"/>
          <w:b/>
          <w:sz w:val="20"/>
          <w:szCs w:val="20"/>
        </w:rPr>
        <w:t>/202</w:t>
      </w:r>
      <w:r w:rsidR="00BC46F8" w:rsidRPr="00E05FFF">
        <w:rPr>
          <w:rFonts w:ascii="Arial" w:hAnsi="Arial" w:cs="Arial"/>
          <w:b/>
          <w:sz w:val="20"/>
          <w:szCs w:val="20"/>
        </w:rPr>
        <w:t>6</w:t>
      </w:r>
      <w:r w:rsidRPr="00E05FFF">
        <w:rPr>
          <w:rFonts w:ascii="Arial" w:hAnsi="Arial" w:cs="Arial"/>
          <w:b/>
          <w:sz w:val="20"/>
          <w:szCs w:val="20"/>
        </w:rPr>
        <w:t>.</w:t>
      </w:r>
    </w:p>
    <w:p w14:paraId="30ED2E2F" w14:textId="77777777" w:rsidR="001D764A" w:rsidRPr="00E05FFF" w:rsidRDefault="001D764A" w:rsidP="001D764A">
      <w:pPr>
        <w:ind w:right="-567"/>
        <w:jc w:val="both"/>
        <w:rPr>
          <w:rFonts w:ascii="Arial" w:hAnsi="Arial" w:cs="Arial"/>
          <w:sz w:val="20"/>
          <w:szCs w:val="20"/>
        </w:rPr>
      </w:pPr>
    </w:p>
    <w:p w14:paraId="16117FCB" w14:textId="00F6D25A" w:rsidR="001D764A" w:rsidRPr="00E05FFF" w:rsidRDefault="001D764A" w:rsidP="001D764A">
      <w:pPr>
        <w:ind w:right="-2" w:firstLine="720"/>
        <w:jc w:val="both"/>
        <w:rPr>
          <w:rFonts w:ascii="Arial" w:hAnsi="Arial" w:cs="Arial"/>
          <w:sz w:val="20"/>
          <w:szCs w:val="20"/>
        </w:rPr>
      </w:pPr>
      <w:r w:rsidRPr="00E05FFF">
        <w:rPr>
          <w:rFonts w:ascii="Arial" w:hAnsi="Arial" w:cs="Arial"/>
          <w:sz w:val="20"/>
          <w:szCs w:val="20"/>
        </w:rPr>
        <w:t xml:space="preserve">Aicinām Jūs iesniegt piedāvājumu </w:t>
      </w:r>
      <w:r w:rsidR="00C52367" w:rsidRPr="00E05FFF">
        <w:rPr>
          <w:rFonts w:ascii="Arial" w:hAnsi="Arial" w:cs="Arial"/>
          <w:sz w:val="20"/>
          <w:szCs w:val="20"/>
        </w:rPr>
        <w:t>saskaņā ar uzaicinājuma pielikumu Nr.1</w:t>
      </w:r>
      <w:r w:rsidRPr="00E05FFF">
        <w:rPr>
          <w:rFonts w:ascii="Arial" w:hAnsi="Arial" w:cs="Arial"/>
          <w:sz w:val="20"/>
          <w:szCs w:val="20"/>
        </w:rPr>
        <w:t xml:space="preserve"> nosūtot elektroniski parakstītu piedāvājumu uz e-pasta adresi: </w:t>
      </w:r>
      <w:hyperlink r:id="rId6" w:history="1">
        <w:r w:rsidR="00BC46F8" w:rsidRPr="00E05FFF">
          <w:rPr>
            <w:rStyle w:val="Hipersaite"/>
            <w:rFonts w:ascii="Arial" w:hAnsi="Arial" w:cs="Arial"/>
            <w:sz w:val="20"/>
            <w:szCs w:val="20"/>
          </w:rPr>
          <w:t>iepirkumi.cargo@ldz.lv</w:t>
        </w:r>
      </w:hyperlink>
      <w:r w:rsidRPr="00E05FFF">
        <w:rPr>
          <w:rFonts w:ascii="Arial" w:hAnsi="Arial" w:cs="Arial"/>
          <w:sz w:val="20"/>
          <w:szCs w:val="20"/>
        </w:rPr>
        <w:t xml:space="preserve">, līdz </w:t>
      </w:r>
      <w:r w:rsidRPr="00E05FFF">
        <w:rPr>
          <w:rFonts w:ascii="Arial" w:hAnsi="Arial" w:cs="Arial"/>
          <w:b/>
          <w:sz w:val="20"/>
          <w:szCs w:val="20"/>
        </w:rPr>
        <w:t>202</w:t>
      </w:r>
      <w:r w:rsidR="00BC46F8" w:rsidRPr="00E05FFF">
        <w:rPr>
          <w:rFonts w:ascii="Arial" w:hAnsi="Arial" w:cs="Arial"/>
          <w:b/>
          <w:sz w:val="20"/>
          <w:szCs w:val="20"/>
        </w:rPr>
        <w:t>6</w:t>
      </w:r>
      <w:r w:rsidRPr="00E05FFF">
        <w:rPr>
          <w:rFonts w:ascii="Arial" w:hAnsi="Arial" w:cs="Arial"/>
          <w:b/>
          <w:sz w:val="20"/>
          <w:szCs w:val="20"/>
        </w:rPr>
        <w:t xml:space="preserve">.gada </w:t>
      </w:r>
      <w:r w:rsidR="002C7BF3">
        <w:rPr>
          <w:rFonts w:ascii="Arial" w:hAnsi="Arial" w:cs="Arial"/>
          <w:b/>
          <w:sz w:val="20"/>
          <w:szCs w:val="20"/>
        </w:rPr>
        <w:t>30</w:t>
      </w:r>
      <w:r w:rsidR="00BC46F8" w:rsidRPr="00E05FFF">
        <w:rPr>
          <w:rFonts w:ascii="Arial" w:hAnsi="Arial" w:cs="Arial"/>
          <w:b/>
          <w:sz w:val="20"/>
          <w:szCs w:val="20"/>
        </w:rPr>
        <w:t>.janvā</w:t>
      </w:r>
      <w:r w:rsidR="00FB5A19" w:rsidRPr="00E05FFF">
        <w:rPr>
          <w:rFonts w:ascii="Arial" w:hAnsi="Arial" w:cs="Arial"/>
          <w:b/>
          <w:sz w:val="20"/>
          <w:szCs w:val="20"/>
        </w:rPr>
        <w:t>rim</w:t>
      </w:r>
      <w:r w:rsidRPr="00E05FFF">
        <w:rPr>
          <w:rFonts w:ascii="Arial" w:hAnsi="Arial" w:cs="Arial"/>
          <w:b/>
          <w:sz w:val="20"/>
          <w:szCs w:val="20"/>
        </w:rPr>
        <w:t xml:space="preserve"> plkst. 1</w:t>
      </w:r>
      <w:r w:rsidR="00BC46F8" w:rsidRPr="00E05FFF">
        <w:rPr>
          <w:rFonts w:ascii="Arial" w:hAnsi="Arial" w:cs="Arial"/>
          <w:b/>
          <w:sz w:val="20"/>
          <w:szCs w:val="20"/>
        </w:rPr>
        <w:t>2</w:t>
      </w:r>
      <w:r w:rsidRPr="00E05FFF">
        <w:rPr>
          <w:rFonts w:ascii="Arial" w:hAnsi="Arial" w:cs="Arial"/>
          <w:b/>
          <w:sz w:val="20"/>
          <w:szCs w:val="20"/>
        </w:rPr>
        <w:t>.00.</w:t>
      </w:r>
    </w:p>
    <w:p w14:paraId="38604EFF" w14:textId="77777777" w:rsidR="001D764A" w:rsidRPr="00E05FFF" w:rsidRDefault="001D764A" w:rsidP="001D764A">
      <w:pPr>
        <w:ind w:right="-143" w:firstLine="284"/>
        <w:jc w:val="both"/>
        <w:rPr>
          <w:rFonts w:ascii="Arial" w:hAnsi="Arial" w:cs="Arial"/>
          <w:sz w:val="20"/>
          <w:szCs w:val="20"/>
        </w:rPr>
      </w:pPr>
    </w:p>
    <w:p w14:paraId="61C37054" w14:textId="668BBB2D" w:rsidR="001D764A" w:rsidRPr="00E05FFF" w:rsidRDefault="001D764A" w:rsidP="001D764A">
      <w:pPr>
        <w:ind w:firstLine="284"/>
        <w:jc w:val="both"/>
        <w:rPr>
          <w:rFonts w:ascii="Arial" w:hAnsi="Arial" w:cs="Arial"/>
          <w:sz w:val="20"/>
          <w:szCs w:val="20"/>
        </w:rPr>
      </w:pPr>
      <w:r w:rsidRPr="00E05FFF">
        <w:rPr>
          <w:rFonts w:ascii="Arial" w:hAnsi="Arial" w:cs="Arial"/>
          <w:sz w:val="20"/>
          <w:szCs w:val="20"/>
        </w:rPr>
        <w:t>Jautājumu gadījumā par tirgus cenu izpētes priekšmetu, lūdzu sazināties ar Pasūtītāju rakstiski</w:t>
      </w:r>
      <w:r w:rsidR="00A2207C" w:rsidRPr="00E05FFF">
        <w:rPr>
          <w:rFonts w:ascii="Arial" w:hAnsi="Arial" w:cs="Arial"/>
          <w:sz w:val="20"/>
          <w:szCs w:val="20"/>
        </w:rPr>
        <w:t>.</w:t>
      </w:r>
    </w:p>
    <w:p w14:paraId="184A57B1" w14:textId="77777777" w:rsidR="00DE5E33" w:rsidRPr="00E05FFF" w:rsidRDefault="00DE5E33" w:rsidP="00BC46F8">
      <w:pPr>
        <w:tabs>
          <w:tab w:val="left" w:pos="567"/>
        </w:tabs>
        <w:ind w:right="142"/>
        <w:contextualSpacing/>
        <w:jc w:val="both"/>
        <w:rPr>
          <w:rFonts w:ascii="Arial" w:hAnsi="Arial" w:cs="Arial"/>
          <w:sz w:val="20"/>
          <w:szCs w:val="20"/>
        </w:rPr>
      </w:pPr>
    </w:p>
    <w:p w14:paraId="349AD76D" w14:textId="355159F8" w:rsidR="001D764A" w:rsidRPr="00E05FFF" w:rsidRDefault="001D764A" w:rsidP="001D764A">
      <w:pPr>
        <w:tabs>
          <w:tab w:val="left" w:pos="567"/>
        </w:tabs>
        <w:ind w:right="-567"/>
        <w:jc w:val="both"/>
        <w:rPr>
          <w:rFonts w:ascii="Arial" w:eastAsia="Calibri" w:hAnsi="Arial" w:cs="Arial"/>
          <w:b/>
          <w:bCs/>
          <w:sz w:val="20"/>
          <w:szCs w:val="20"/>
          <w:u w:val="single"/>
        </w:rPr>
      </w:pPr>
      <w:r w:rsidRPr="00E05FFF">
        <w:rPr>
          <w:rFonts w:ascii="Arial" w:eastAsia="Calibri" w:hAnsi="Arial" w:cs="Arial"/>
          <w:b/>
          <w:bCs/>
          <w:sz w:val="20"/>
          <w:szCs w:val="20"/>
          <w:u w:val="single"/>
        </w:rPr>
        <w:t>Tirgus cenu izpētes priekšmets:</w:t>
      </w:r>
      <w:r w:rsidRPr="00E05FFF">
        <w:rPr>
          <w:rFonts w:ascii="Arial" w:eastAsia="Calibri" w:hAnsi="Arial" w:cs="Arial"/>
          <w:sz w:val="20"/>
          <w:szCs w:val="20"/>
        </w:rPr>
        <w:t xml:space="preserve"> </w:t>
      </w:r>
      <w:r w:rsidR="00BC46F8" w:rsidRPr="00E05FFF">
        <w:rPr>
          <w:rFonts w:ascii="Arial" w:hAnsi="Arial" w:cs="Arial"/>
          <w:noProof/>
          <w:sz w:val="20"/>
          <w:szCs w:val="20"/>
        </w:rPr>
        <w:t>Tekstilizstrādājumu tīrīšana</w:t>
      </w:r>
      <w:r w:rsidRPr="00E05FFF">
        <w:rPr>
          <w:rFonts w:ascii="Arial" w:hAnsi="Arial" w:cs="Arial"/>
          <w:noProof/>
          <w:sz w:val="20"/>
          <w:szCs w:val="20"/>
        </w:rPr>
        <w:t xml:space="preserve">. </w:t>
      </w:r>
    </w:p>
    <w:p w14:paraId="334735D5" w14:textId="77777777" w:rsidR="001D764A" w:rsidRPr="00E05FFF" w:rsidRDefault="001D764A" w:rsidP="001D764A">
      <w:pPr>
        <w:tabs>
          <w:tab w:val="left" w:pos="567"/>
        </w:tabs>
        <w:spacing w:before="120"/>
        <w:ind w:right="-567"/>
        <w:jc w:val="both"/>
        <w:rPr>
          <w:rFonts w:ascii="Arial" w:eastAsia="Calibri" w:hAnsi="Arial" w:cs="Arial"/>
          <w:b/>
          <w:bCs/>
          <w:sz w:val="20"/>
          <w:szCs w:val="20"/>
          <w:u w:val="single"/>
        </w:rPr>
      </w:pPr>
      <w:r w:rsidRPr="00E05FFF">
        <w:rPr>
          <w:rFonts w:ascii="Arial" w:eastAsia="Calibri" w:hAnsi="Arial" w:cs="Arial"/>
          <w:b/>
          <w:bCs/>
          <w:sz w:val="20"/>
          <w:szCs w:val="20"/>
          <w:u w:val="single"/>
        </w:rPr>
        <w:t>Tirgus cenu izpētes prasības:</w:t>
      </w:r>
    </w:p>
    <w:p w14:paraId="4DE8FFEC" w14:textId="77777777" w:rsidR="001D764A" w:rsidRPr="00E05FFF" w:rsidRDefault="001D764A" w:rsidP="001D764A">
      <w:pPr>
        <w:tabs>
          <w:tab w:val="left" w:pos="567"/>
        </w:tabs>
        <w:ind w:right="-567"/>
        <w:jc w:val="both"/>
        <w:rPr>
          <w:rFonts w:ascii="Arial" w:eastAsia="Calibri" w:hAnsi="Arial" w:cs="Arial"/>
          <w:b/>
          <w:bCs/>
          <w:sz w:val="20"/>
          <w:szCs w:val="20"/>
          <w:u w:val="single"/>
        </w:rPr>
      </w:pPr>
    </w:p>
    <w:p w14:paraId="7EAEEEE0" w14:textId="77777777" w:rsidR="001D764A" w:rsidRPr="00E05FFF" w:rsidRDefault="001D764A" w:rsidP="001D764A">
      <w:pPr>
        <w:pStyle w:val="Sarakstarindkopa"/>
        <w:numPr>
          <w:ilvl w:val="0"/>
          <w:numId w:val="3"/>
        </w:numPr>
        <w:tabs>
          <w:tab w:val="left" w:pos="567"/>
        </w:tabs>
        <w:ind w:right="142"/>
        <w:contextualSpacing/>
        <w:jc w:val="both"/>
        <w:rPr>
          <w:rFonts w:ascii="Arial" w:hAnsi="Arial" w:cs="Arial"/>
          <w:sz w:val="20"/>
          <w:szCs w:val="20"/>
        </w:rPr>
      </w:pPr>
      <w:r w:rsidRPr="00E05FFF">
        <w:rPr>
          <w:rFonts w:ascii="Arial" w:hAnsi="Arial" w:cs="Arial"/>
          <w:sz w:val="20"/>
          <w:szCs w:val="20"/>
        </w:rPr>
        <w:t>Pretendentam jāiesniedz finanšu piedāvājums saskaņā ar pielikumu Nr.1, kurā jānorāda:</w:t>
      </w:r>
    </w:p>
    <w:p w14:paraId="180F0808" w14:textId="77777777" w:rsidR="001D764A" w:rsidRPr="00E05FFF"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E05FFF">
        <w:rPr>
          <w:rFonts w:ascii="Arial" w:hAnsi="Arial" w:cs="Arial"/>
          <w:sz w:val="20"/>
          <w:szCs w:val="20"/>
        </w:rPr>
        <w:t xml:space="preserve">Cena norādāma EUR, bez PVN, ar </w:t>
      </w:r>
      <w:r w:rsidRPr="00E05FFF">
        <w:rPr>
          <w:rFonts w:ascii="Arial" w:hAnsi="Arial" w:cs="Arial"/>
          <w:i/>
          <w:iCs/>
          <w:sz w:val="20"/>
          <w:szCs w:val="20"/>
          <w:u w:val="single"/>
        </w:rPr>
        <w:t>divām zīmēm aiz komata</w:t>
      </w:r>
      <w:r w:rsidRPr="00E05FFF">
        <w:rPr>
          <w:rFonts w:ascii="Arial" w:hAnsi="Arial" w:cs="Arial"/>
          <w:sz w:val="20"/>
          <w:szCs w:val="20"/>
        </w:rPr>
        <w:t xml:space="preserve">, </w:t>
      </w:r>
      <w:r w:rsidRPr="00E05FFF">
        <w:rPr>
          <w:rFonts w:ascii="Arial" w:hAnsi="Arial" w:cs="Arial"/>
          <w:i/>
          <w:iCs/>
          <w:sz w:val="20"/>
          <w:szCs w:val="20"/>
        </w:rPr>
        <w:t xml:space="preserve">cenā iekļautas </w:t>
      </w:r>
      <w:r w:rsidRPr="00E05FFF">
        <w:rPr>
          <w:rFonts w:ascii="Arial" w:hAnsi="Arial" w:cs="Arial"/>
          <w:i/>
          <w:iCs/>
          <w:sz w:val="20"/>
          <w:szCs w:val="20"/>
          <w:u w:val="single"/>
        </w:rPr>
        <w:t>visas</w:t>
      </w:r>
      <w:r w:rsidRPr="00E05FFF">
        <w:rPr>
          <w:rFonts w:ascii="Arial" w:hAnsi="Arial" w:cs="Arial"/>
          <w:i/>
          <w:iCs/>
          <w:sz w:val="20"/>
          <w:szCs w:val="20"/>
        </w:rPr>
        <w:t xml:space="preserve"> ar pakalpojumu saistītās izmaksas.</w:t>
      </w:r>
    </w:p>
    <w:p w14:paraId="13B3C9BD" w14:textId="34E24F1D" w:rsidR="001D764A" w:rsidRPr="00E05FFF"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E05FFF">
        <w:rPr>
          <w:rFonts w:ascii="Arial" w:hAnsi="Arial" w:cs="Arial"/>
          <w:sz w:val="20"/>
          <w:szCs w:val="20"/>
        </w:rPr>
        <w:t xml:space="preserve">Pretendenta iesniegtā piedāvājuma derīguma laikam jābūt </w:t>
      </w:r>
      <w:r w:rsidR="00400428" w:rsidRPr="00E05FFF">
        <w:rPr>
          <w:rFonts w:ascii="Arial" w:hAnsi="Arial" w:cs="Arial"/>
          <w:b/>
          <w:bCs/>
          <w:sz w:val="20"/>
          <w:szCs w:val="20"/>
        </w:rPr>
        <w:t>5</w:t>
      </w:r>
      <w:r w:rsidRPr="00E05FFF">
        <w:rPr>
          <w:rFonts w:ascii="Arial" w:hAnsi="Arial" w:cs="Arial"/>
          <w:b/>
          <w:bCs/>
          <w:sz w:val="20"/>
          <w:szCs w:val="20"/>
        </w:rPr>
        <w:t>0 kalendārām dienām</w:t>
      </w:r>
      <w:r w:rsidRPr="00E05FFF">
        <w:rPr>
          <w:rFonts w:ascii="Arial" w:hAnsi="Arial" w:cs="Arial"/>
          <w:sz w:val="20"/>
          <w:szCs w:val="20"/>
        </w:rPr>
        <w:t xml:space="preserve"> no tā iesniegšanas dienas. Pretendentam piedāvājuma derīguma laiks ir saistošs līdz līguma noslēgšanai, vai paziņojuma par piedāvājuma noraidīšanu saņemšanai.</w:t>
      </w:r>
    </w:p>
    <w:p w14:paraId="734F1F4A" w14:textId="74CC1388" w:rsidR="001D764A" w:rsidRPr="00E05FFF"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E05FFF">
        <w:rPr>
          <w:rFonts w:ascii="Arial" w:hAnsi="Arial" w:cs="Arial"/>
          <w:sz w:val="20"/>
          <w:szCs w:val="20"/>
        </w:rPr>
        <w:t xml:space="preserve">Samaksas nosacījumi: par faktiski sniegtu pakalpojumu </w:t>
      </w:r>
      <w:r w:rsidRPr="00E05FFF">
        <w:rPr>
          <w:rFonts w:ascii="Arial" w:hAnsi="Arial" w:cs="Arial"/>
          <w:b/>
          <w:bCs/>
          <w:sz w:val="20"/>
          <w:szCs w:val="20"/>
        </w:rPr>
        <w:t>30 kalendāro dienu laikā</w:t>
      </w:r>
      <w:r w:rsidR="005C0AE8" w:rsidRPr="00E05FFF">
        <w:rPr>
          <w:rFonts w:ascii="Arial" w:hAnsi="Arial" w:cs="Arial"/>
          <w:b/>
          <w:bCs/>
          <w:sz w:val="20"/>
          <w:szCs w:val="20"/>
        </w:rPr>
        <w:t xml:space="preserve">, </w:t>
      </w:r>
      <w:r w:rsidR="005C0AE8" w:rsidRPr="00E05FFF">
        <w:rPr>
          <w:rFonts w:ascii="Arial" w:hAnsi="Arial" w:cs="Arial"/>
          <w:sz w:val="20"/>
          <w:szCs w:val="20"/>
        </w:rPr>
        <w:t>skaitot no nākamās dienas,</w:t>
      </w:r>
      <w:r w:rsidRPr="00E05FFF">
        <w:rPr>
          <w:rFonts w:ascii="Arial" w:hAnsi="Arial" w:cs="Arial"/>
          <w:sz w:val="20"/>
          <w:szCs w:val="20"/>
        </w:rPr>
        <w:t xml:space="preserve"> pēc </w:t>
      </w:r>
      <w:r w:rsidR="005C0AE8" w:rsidRPr="00E05FFF">
        <w:rPr>
          <w:rFonts w:ascii="Arial" w:hAnsi="Arial" w:cs="Arial"/>
          <w:sz w:val="20"/>
          <w:szCs w:val="20"/>
        </w:rPr>
        <w:t>abpusēji parakstītas preču pavadzīmes saņemšanas.</w:t>
      </w:r>
    </w:p>
    <w:p w14:paraId="18376705" w14:textId="39261EE7" w:rsidR="001D764A" w:rsidRPr="00E05FFF" w:rsidRDefault="00BC46F8" w:rsidP="001D764A">
      <w:pPr>
        <w:pStyle w:val="Sarakstarindkopa"/>
        <w:numPr>
          <w:ilvl w:val="0"/>
          <w:numId w:val="3"/>
        </w:numPr>
        <w:ind w:right="-1"/>
        <w:contextualSpacing/>
        <w:jc w:val="both"/>
        <w:rPr>
          <w:rFonts w:ascii="Arial" w:eastAsia="Calibri" w:hAnsi="Arial" w:cs="Arial"/>
          <w:color w:val="FF0000"/>
          <w:sz w:val="20"/>
          <w:szCs w:val="20"/>
        </w:rPr>
      </w:pPr>
      <w:r w:rsidRPr="00E05FFF">
        <w:rPr>
          <w:rFonts w:ascii="Arial" w:eastAsia="Calibri" w:hAnsi="Arial" w:cs="Arial"/>
          <w:color w:val="FF0000"/>
          <w:sz w:val="20"/>
          <w:szCs w:val="20"/>
        </w:rPr>
        <w:t>Pakalpojuma sniedzējam jāveic tekstilizstrādājumu savākšana</w:t>
      </w:r>
      <w:r w:rsidR="00F611DD" w:rsidRPr="00E05FFF">
        <w:rPr>
          <w:rFonts w:ascii="Arial" w:eastAsia="Calibri" w:hAnsi="Arial" w:cs="Arial"/>
          <w:color w:val="FF0000"/>
          <w:sz w:val="20"/>
          <w:szCs w:val="20"/>
        </w:rPr>
        <w:t>/tīrīšana un tekstilizstrādājumu piegāde norādītajās adresēs. Pakalpojuma cenā ir jābūt iekļautām transportēšanas izmaksām.</w:t>
      </w:r>
    </w:p>
    <w:p w14:paraId="09DA7944" w14:textId="7A89F41C" w:rsidR="00400428" w:rsidRPr="002C7BF3" w:rsidRDefault="00400428" w:rsidP="001D764A">
      <w:pPr>
        <w:pStyle w:val="Sarakstarindkopa"/>
        <w:numPr>
          <w:ilvl w:val="0"/>
          <w:numId w:val="3"/>
        </w:numPr>
        <w:ind w:right="-1"/>
        <w:contextualSpacing/>
        <w:jc w:val="both"/>
        <w:rPr>
          <w:rFonts w:ascii="Arial" w:eastAsia="Calibri" w:hAnsi="Arial" w:cs="Arial"/>
          <w:color w:val="FF0000"/>
          <w:sz w:val="20"/>
          <w:szCs w:val="20"/>
        </w:rPr>
      </w:pPr>
      <w:r w:rsidRPr="00E05FFF">
        <w:rPr>
          <w:rFonts w:ascii="Arial" w:eastAsia="Calibri" w:hAnsi="Arial" w:cs="Arial"/>
          <w:color w:val="FF0000"/>
          <w:sz w:val="20"/>
          <w:szCs w:val="20"/>
        </w:rPr>
        <w:t xml:space="preserve">Pakalpojuma sniedzēja darba jomai ir jābūt saistītai ar tekstilizstrādājumu mazgāšanu/ķīmisko tīrīšanu un jābūt atļaujām vai licencēm </w:t>
      </w:r>
      <w:r w:rsidRPr="002C7BF3">
        <w:rPr>
          <w:rFonts w:ascii="Arial" w:eastAsia="Calibri" w:hAnsi="Arial" w:cs="Arial"/>
          <w:color w:val="FF0000"/>
          <w:sz w:val="20"/>
          <w:szCs w:val="20"/>
        </w:rPr>
        <w:t>paredzamā pakalpojuma sniegšanai.</w:t>
      </w:r>
    </w:p>
    <w:p w14:paraId="3480336C" w14:textId="0B384C0A" w:rsidR="001D764A" w:rsidRPr="002C7BF3" w:rsidRDefault="00F611DD" w:rsidP="001D764A">
      <w:pPr>
        <w:pStyle w:val="Sarakstarindkopa"/>
        <w:numPr>
          <w:ilvl w:val="0"/>
          <w:numId w:val="3"/>
        </w:numPr>
        <w:tabs>
          <w:tab w:val="left" w:pos="567"/>
        </w:tabs>
        <w:ind w:right="142"/>
        <w:contextualSpacing/>
        <w:jc w:val="both"/>
        <w:rPr>
          <w:rFonts w:ascii="Arial" w:hAnsi="Arial" w:cs="Arial"/>
          <w:sz w:val="20"/>
          <w:szCs w:val="20"/>
        </w:rPr>
      </w:pPr>
      <w:r w:rsidRPr="002C7BF3">
        <w:rPr>
          <w:rFonts w:ascii="Arial" w:hAnsi="Arial" w:cs="Arial"/>
          <w:sz w:val="20"/>
          <w:szCs w:val="20"/>
        </w:rPr>
        <w:t>Tekstilizstrādājumu pieņemšanas/nodošanas adreses SIA “LDZ CARGO”:</w:t>
      </w:r>
    </w:p>
    <w:p w14:paraId="520BDFA5" w14:textId="6442602C" w:rsidR="00332D70" w:rsidRPr="002C7BF3" w:rsidRDefault="00332D70" w:rsidP="00332D70">
      <w:pPr>
        <w:pStyle w:val="Sarakstarindkopa"/>
        <w:numPr>
          <w:ilvl w:val="0"/>
          <w:numId w:val="28"/>
        </w:numPr>
        <w:jc w:val="both"/>
        <w:rPr>
          <w:rFonts w:ascii="Arial" w:hAnsi="Arial" w:cs="Arial"/>
          <w:sz w:val="20"/>
          <w:szCs w:val="20"/>
        </w:rPr>
      </w:pPr>
      <w:r w:rsidRPr="002C7BF3">
        <w:rPr>
          <w:rFonts w:ascii="Arial" w:hAnsi="Arial" w:cs="Arial"/>
          <w:sz w:val="20"/>
          <w:szCs w:val="20"/>
        </w:rPr>
        <w:t>Lokomotīvju remonta centrs, Krustpils iela 24, Rīga;</w:t>
      </w:r>
    </w:p>
    <w:p w14:paraId="111C6C48" w14:textId="64DFBD74" w:rsidR="00332D70" w:rsidRPr="002C7BF3" w:rsidRDefault="00332D70" w:rsidP="00332D70">
      <w:pPr>
        <w:pStyle w:val="Sarakstarindkopa"/>
        <w:numPr>
          <w:ilvl w:val="0"/>
          <w:numId w:val="28"/>
        </w:numPr>
        <w:jc w:val="both"/>
        <w:rPr>
          <w:rFonts w:ascii="Arial" w:hAnsi="Arial" w:cs="Arial"/>
          <w:sz w:val="20"/>
          <w:szCs w:val="20"/>
        </w:rPr>
      </w:pPr>
      <w:r w:rsidRPr="002C7BF3">
        <w:rPr>
          <w:rFonts w:ascii="Arial" w:hAnsi="Arial" w:cs="Arial"/>
          <w:sz w:val="20"/>
          <w:szCs w:val="20"/>
        </w:rPr>
        <w:t>Jelgavas cehs, Prohorova iela 10, Jelgava;</w:t>
      </w:r>
    </w:p>
    <w:p w14:paraId="0BCD6DD7" w14:textId="77777777" w:rsidR="00332D70" w:rsidRPr="002C7BF3" w:rsidRDefault="00332D70" w:rsidP="00332D70">
      <w:pPr>
        <w:pStyle w:val="Sarakstarindkopa"/>
        <w:numPr>
          <w:ilvl w:val="0"/>
          <w:numId w:val="28"/>
        </w:numPr>
        <w:jc w:val="both"/>
        <w:rPr>
          <w:rFonts w:ascii="Arial" w:hAnsi="Arial" w:cs="Arial"/>
          <w:sz w:val="20"/>
          <w:szCs w:val="20"/>
        </w:rPr>
      </w:pPr>
      <w:r w:rsidRPr="002C7BF3">
        <w:rPr>
          <w:rFonts w:ascii="Arial" w:hAnsi="Arial" w:cs="Arial"/>
          <w:sz w:val="20"/>
          <w:szCs w:val="20"/>
        </w:rPr>
        <w:t>Liepājas cehs, Brīvības iela 103G, Liepāja;</w:t>
      </w:r>
    </w:p>
    <w:p w14:paraId="424EC8DA" w14:textId="77777777" w:rsidR="00332D70" w:rsidRPr="002C7BF3" w:rsidRDefault="00332D70" w:rsidP="00332D70">
      <w:pPr>
        <w:pStyle w:val="Sarakstarindkopa"/>
        <w:numPr>
          <w:ilvl w:val="0"/>
          <w:numId w:val="28"/>
        </w:numPr>
        <w:jc w:val="both"/>
        <w:rPr>
          <w:rFonts w:ascii="Arial" w:hAnsi="Arial" w:cs="Arial"/>
          <w:sz w:val="20"/>
          <w:szCs w:val="20"/>
        </w:rPr>
      </w:pPr>
      <w:r w:rsidRPr="002C7BF3">
        <w:rPr>
          <w:rFonts w:ascii="Arial" w:hAnsi="Arial" w:cs="Arial"/>
          <w:sz w:val="20"/>
          <w:szCs w:val="20"/>
        </w:rPr>
        <w:t>Ventspils cehs, Ziemeļu iela 21C, Ventspils;</w:t>
      </w:r>
    </w:p>
    <w:p w14:paraId="083ADB80" w14:textId="5250DFD5" w:rsidR="001D764A" w:rsidRPr="002C7BF3" w:rsidRDefault="001D764A" w:rsidP="00332D70">
      <w:pPr>
        <w:pStyle w:val="Sarakstarindkopa"/>
        <w:numPr>
          <w:ilvl w:val="0"/>
          <w:numId w:val="28"/>
        </w:numPr>
        <w:jc w:val="both"/>
        <w:rPr>
          <w:rFonts w:ascii="Arial" w:hAnsi="Arial" w:cs="Arial"/>
          <w:sz w:val="20"/>
          <w:szCs w:val="20"/>
        </w:rPr>
      </w:pPr>
      <w:r w:rsidRPr="002C7BF3">
        <w:rPr>
          <w:rFonts w:ascii="Arial" w:hAnsi="Arial" w:cs="Arial"/>
          <w:sz w:val="20"/>
          <w:szCs w:val="20"/>
        </w:rPr>
        <w:t>Lokomotīvju remonta centrs, 2.Preču iel</w:t>
      </w:r>
      <w:r w:rsidR="00332D70" w:rsidRPr="002C7BF3">
        <w:rPr>
          <w:rFonts w:ascii="Arial" w:hAnsi="Arial" w:cs="Arial"/>
          <w:sz w:val="20"/>
          <w:szCs w:val="20"/>
        </w:rPr>
        <w:t>a</w:t>
      </w:r>
      <w:r w:rsidRPr="002C7BF3">
        <w:rPr>
          <w:rFonts w:ascii="Arial" w:hAnsi="Arial" w:cs="Arial"/>
          <w:sz w:val="20"/>
          <w:szCs w:val="20"/>
        </w:rPr>
        <w:t xml:space="preserve"> 30, Daugavpil</w:t>
      </w:r>
      <w:r w:rsidR="00332D70" w:rsidRPr="002C7BF3">
        <w:rPr>
          <w:rFonts w:ascii="Arial" w:hAnsi="Arial" w:cs="Arial"/>
          <w:sz w:val="20"/>
          <w:szCs w:val="20"/>
        </w:rPr>
        <w:t>s.</w:t>
      </w:r>
    </w:p>
    <w:p w14:paraId="662790D5" w14:textId="55A07084" w:rsidR="00332D70" w:rsidRPr="002C7BF3" w:rsidRDefault="00332D70" w:rsidP="00332D70">
      <w:pPr>
        <w:pStyle w:val="Sarakstarindkopa"/>
        <w:numPr>
          <w:ilvl w:val="0"/>
          <w:numId w:val="3"/>
        </w:numPr>
        <w:jc w:val="both"/>
        <w:rPr>
          <w:rFonts w:ascii="Arial" w:hAnsi="Arial" w:cs="Arial"/>
          <w:sz w:val="20"/>
          <w:szCs w:val="20"/>
        </w:rPr>
      </w:pPr>
      <w:r w:rsidRPr="002C7BF3">
        <w:rPr>
          <w:rFonts w:ascii="Arial" w:hAnsi="Arial" w:cs="Arial"/>
          <w:sz w:val="20"/>
          <w:szCs w:val="20"/>
        </w:rPr>
        <w:t>Pakalpojums tiek sniegts pēc saskaņota grafika vai pēc pasūtījuma veikšanas telefoniski, vai e-pastā.</w:t>
      </w:r>
    </w:p>
    <w:p w14:paraId="4AFD0385" w14:textId="08B869E8" w:rsidR="001D764A" w:rsidRPr="002C7BF3" w:rsidRDefault="00F611DD" w:rsidP="001D764A">
      <w:pPr>
        <w:numPr>
          <w:ilvl w:val="0"/>
          <w:numId w:val="3"/>
        </w:numPr>
        <w:spacing w:before="60" w:after="60"/>
        <w:jc w:val="both"/>
        <w:rPr>
          <w:rFonts w:ascii="Arial" w:hAnsi="Arial" w:cs="Arial"/>
          <w:sz w:val="20"/>
          <w:szCs w:val="20"/>
        </w:rPr>
      </w:pPr>
      <w:r w:rsidRPr="002C7BF3">
        <w:rPr>
          <w:rFonts w:ascii="Arial" w:hAnsi="Arial" w:cs="Arial"/>
          <w:sz w:val="20"/>
          <w:szCs w:val="20"/>
        </w:rPr>
        <w:t>L</w:t>
      </w:r>
      <w:r w:rsidR="001D764A" w:rsidRPr="002C7BF3">
        <w:rPr>
          <w:rFonts w:ascii="Arial" w:hAnsi="Arial" w:cs="Arial"/>
          <w:sz w:val="20"/>
          <w:szCs w:val="20"/>
        </w:rPr>
        <w:t>īguma darbības termiņš:</w:t>
      </w:r>
      <w:r w:rsidRPr="002C7BF3">
        <w:rPr>
          <w:rFonts w:ascii="Arial" w:hAnsi="Arial" w:cs="Arial"/>
          <w:sz w:val="20"/>
          <w:szCs w:val="20"/>
        </w:rPr>
        <w:t xml:space="preserve"> </w:t>
      </w:r>
      <w:r w:rsidR="00943F97" w:rsidRPr="002C7BF3">
        <w:rPr>
          <w:rFonts w:ascii="Arial" w:hAnsi="Arial" w:cs="Arial"/>
          <w:b/>
          <w:bCs/>
          <w:sz w:val="20"/>
          <w:szCs w:val="20"/>
        </w:rPr>
        <w:t>24 mēneši</w:t>
      </w:r>
      <w:r w:rsidR="00943F97" w:rsidRPr="002C7BF3">
        <w:rPr>
          <w:rFonts w:ascii="Arial" w:hAnsi="Arial" w:cs="Arial"/>
          <w:sz w:val="20"/>
          <w:szCs w:val="20"/>
        </w:rPr>
        <w:t xml:space="preserve"> </w:t>
      </w:r>
      <w:r w:rsidRPr="002C7BF3">
        <w:rPr>
          <w:rFonts w:ascii="Arial" w:hAnsi="Arial" w:cs="Arial"/>
          <w:b/>
          <w:bCs/>
          <w:sz w:val="20"/>
          <w:szCs w:val="20"/>
        </w:rPr>
        <w:t>no abpusēja līguma parakstīšanas brīža</w:t>
      </w:r>
      <w:r w:rsidR="00943F97" w:rsidRPr="002C7BF3">
        <w:rPr>
          <w:rFonts w:ascii="Arial" w:hAnsi="Arial" w:cs="Arial"/>
          <w:b/>
          <w:bCs/>
          <w:sz w:val="20"/>
          <w:szCs w:val="20"/>
        </w:rPr>
        <w:t>.</w:t>
      </w:r>
    </w:p>
    <w:p w14:paraId="0E976864" w14:textId="77777777" w:rsidR="001D764A" w:rsidRPr="002C7BF3" w:rsidRDefault="001D764A" w:rsidP="001D764A">
      <w:pPr>
        <w:pStyle w:val="Sarakstarindkopa"/>
        <w:tabs>
          <w:tab w:val="left" w:pos="567"/>
        </w:tabs>
        <w:ind w:left="360" w:right="142"/>
        <w:contextualSpacing/>
        <w:jc w:val="both"/>
        <w:rPr>
          <w:rFonts w:ascii="Arial" w:hAnsi="Arial" w:cs="Arial"/>
          <w:color w:val="000000" w:themeColor="text1"/>
          <w:sz w:val="20"/>
          <w:szCs w:val="20"/>
        </w:rPr>
      </w:pPr>
    </w:p>
    <w:p w14:paraId="6538E75E" w14:textId="132DA249" w:rsidR="001D764A" w:rsidRPr="002C7BF3" w:rsidRDefault="001D764A" w:rsidP="001D764A">
      <w:pPr>
        <w:jc w:val="both"/>
        <w:rPr>
          <w:rFonts w:ascii="Arial" w:hAnsi="Arial" w:cs="Arial"/>
          <w:b/>
          <w:color w:val="000000" w:themeColor="text1"/>
          <w:sz w:val="20"/>
          <w:szCs w:val="20"/>
          <w:u w:val="single"/>
        </w:rPr>
      </w:pPr>
      <w:r w:rsidRPr="002C7BF3">
        <w:rPr>
          <w:rFonts w:ascii="Arial" w:hAnsi="Arial" w:cs="Arial"/>
          <w:b/>
          <w:color w:val="000000" w:themeColor="text1"/>
          <w:sz w:val="20"/>
          <w:szCs w:val="20"/>
          <w:u w:val="single"/>
        </w:rPr>
        <w:t>Tirgus cenu izpētes piedāvājuma izvēles kritērijs ir</w:t>
      </w:r>
      <w:r w:rsidR="000B478A" w:rsidRPr="002C7BF3">
        <w:rPr>
          <w:rFonts w:ascii="Arial" w:hAnsi="Arial" w:cs="Arial"/>
          <w:b/>
          <w:color w:val="000000" w:themeColor="text1"/>
          <w:sz w:val="20"/>
          <w:szCs w:val="20"/>
          <w:u w:val="single"/>
        </w:rPr>
        <w:t xml:space="preserve"> </w:t>
      </w:r>
      <w:r w:rsidR="000B478A" w:rsidRPr="00207D7F">
        <w:rPr>
          <w:rFonts w:ascii="Arial" w:hAnsi="Arial" w:cs="Arial"/>
          <w:b/>
          <w:color w:val="000000" w:themeColor="text1"/>
          <w:sz w:val="20"/>
          <w:szCs w:val="20"/>
          <w:u w:val="single"/>
        </w:rPr>
        <w:t>uzaicinājuma prasībām atbilstošs piedāvājums ar</w:t>
      </w:r>
      <w:r w:rsidRPr="00207D7F">
        <w:rPr>
          <w:rFonts w:ascii="Arial" w:hAnsi="Arial" w:cs="Arial"/>
          <w:b/>
          <w:color w:val="000000" w:themeColor="text1"/>
          <w:sz w:val="20"/>
          <w:szCs w:val="20"/>
          <w:u w:val="single"/>
        </w:rPr>
        <w:t xml:space="preserve"> zemāk</w:t>
      </w:r>
      <w:r w:rsidR="000B478A" w:rsidRPr="00207D7F">
        <w:rPr>
          <w:rFonts w:ascii="Arial" w:hAnsi="Arial" w:cs="Arial"/>
          <w:b/>
          <w:color w:val="000000" w:themeColor="text1"/>
          <w:sz w:val="20"/>
          <w:szCs w:val="20"/>
          <w:u w:val="single"/>
        </w:rPr>
        <w:t>o</w:t>
      </w:r>
      <w:r w:rsidRPr="00207D7F">
        <w:rPr>
          <w:rFonts w:ascii="Arial" w:hAnsi="Arial" w:cs="Arial"/>
          <w:b/>
          <w:color w:val="000000" w:themeColor="text1"/>
          <w:sz w:val="20"/>
          <w:szCs w:val="20"/>
          <w:u w:val="single"/>
        </w:rPr>
        <w:t xml:space="preserve"> </w:t>
      </w:r>
      <w:r w:rsidR="008D1DED" w:rsidRPr="00207D7F">
        <w:rPr>
          <w:rFonts w:ascii="Arial" w:hAnsi="Arial" w:cs="Arial"/>
          <w:b/>
          <w:color w:val="000000" w:themeColor="text1"/>
          <w:sz w:val="20"/>
          <w:szCs w:val="20"/>
          <w:u w:val="single"/>
        </w:rPr>
        <w:t xml:space="preserve">vienības </w:t>
      </w:r>
      <w:r w:rsidR="000B478A" w:rsidRPr="00207D7F">
        <w:rPr>
          <w:rFonts w:ascii="Arial" w:hAnsi="Arial" w:cs="Arial"/>
          <w:b/>
          <w:color w:val="000000" w:themeColor="text1"/>
          <w:sz w:val="20"/>
          <w:szCs w:val="20"/>
          <w:u w:val="single"/>
        </w:rPr>
        <w:t>cenu</w:t>
      </w:r>
      <w:r w:rsidR="008F74C7" w:rsidRPr="00207D7F">
        <w:rPr>
          <w:rFonts w:ascii="Arial" w:hAnsi="Arial" w:cs="Arial"/>
          <w:b/>
          <w:color w:val="000000" w:themeColor="text1"/>
          <w:sz w:val="20"/>
          <w:szCs w:val="20"/>
          <w:u w:val="single"/>
        </w:rPr>
        <w:t xml:space="preserve"> katr</w:t>
      </w:r>
      <w:r w:rsidR="008D1DED" w:rsidRPr="00207D7F">
        <w:rPr>
          <w:rFonts w:ascii="Arial" w:hAnsi="Arial" w:cs="Arial"/>
          <w:b/>
          <w:color w:val="000000" w:themeColor="text1"/>
          <w:sz w:val="20"/>
          <w:szCs w:val="20"/>
          <w:u w:val="single"/>
        </w:rPr>
        <w:t>as</w:t>
      </w:r>
      <w:r w:rsidR="008F74C7" w:rsidRPr="00207D7F">
        <w:rPr>
          <w:rFonts w:ascii="Arial" w:hAnsi="Arial" w:cs="Arial"/>
          <w:b/>
          <w:color w:val="000000" w:themeColor="text1"/>
          <w:sz w:val="20"/>
          <w:szCs w:val="20"/>
          <w:u w:val="single"/>
        </w:rPr>
        <w:t xml:space="preserve"> da</w:t>
      </w:r>
      <w:r w:rsidR="008D1DED" w:rsidRPr="00207D7F">
        <w:rPr>
          <w:rFonts w:ascii="Arial" w:hAnsi="Arial" w:cs="Arial"/>
          <w:b/>
          <w:color w:val="000000" w:themeColor="text1"/>
          <w:sz w:val="20"/>
          <w:szCs w:val="20"/>
          <w:u w:val="single"/>
        </w:rPr>
        <w:t>ļas 1.pozīcijā</w:t>
      </w:r>
      <w:r w:rsidR="008F74C7" w:rsidRPr="00207D7F">
        <w:rPr>
          <w:rFonts w:ascii="Arial" w:hAnsi="Arial" w:cs="Arial"/>
          <w:b/>
          <w:color w:val="000000" w:themeColor="text1"/>
          <w:sz w:val="20"/>
          <w:szCs w:val="20"/>
          <w:u w:val="single"/>
        </w:rPr>
        <w:t xml:space="preserve"> atsevišķi</w:t>
      </w:r>
      <w:r w:rsidR="000B478A" w:rsidRPr="00207D7F">
        <w:rPr>
          <w:rFonts w:ascii="Arial" w:hAnsi="Arial" w:cs="Arial"/>
          <w:b/>
          <w:color w:val="000000" w:themeColor="text1"/>
          <w:sz w:val="20"/>
          <w:szCs w:val="20"/>
          <w:u w:val="single"/>
        </w:rPr>
        <w:t xml:space="preserve">. Pretendents var iesniegt piedāvājumu gan par visu iepirkuma priekšmetu kopumā, gan par atsevišķām </w:t>
      </w:r>
      <w:r w:rsidR="007735D5" w:rsidRPr="00207D7F">
        <w:rPr>
          <w:rFonts w:ascii="Arial" w:hAnsi="Arial" w:cs="Arial"/>
          <w:b/>
          <w:color w:val="000000" w:themeColor="text1"/>
          <w:sz w:val="20"/>
          <w:szCs w:val="20"/>
          <w:u w:val="single"/>
        </w:rPr>
        <w:t>daļām</w:t>
      </w:r>
      <w:r w:rsidR="000B478A" w:rsidRPr="00207D7F">
        <w:rPr>
          <w:rFonts w:ascii="Arial" w:hAnsi="Arial" w:cs="Arial"/>
          <w:b/>
          <w:color w:val="000000" w:themeColor="text1"/>
          <w:sz w:val="20"/>
          <w:szCs w:val="20"/>
          <w:u w:val="single"/>
        </w:rPr>
        <w:t>.</w:t>
      </w:r>
    </w:p>
    <w:p w14:paraId="5034218E" w14:textId="77777777" w:rsidR="004B3DBE" w:rsidRPr="00774A4D" w:rsidRDefault="004B3DBE" w:rsidP="00C91FFC">
      <w:pPr>
        <w:jc w:val="both"/>
        <w:rPr>
          <w:rFonts w:ascii="Arial" w:hAnsi="Arial" w:cs="Arial"/>
          <w:i/>
          <w:iCs/>
          <w:color w:val="FF0000"/>
          <w:sz w:val="20"/>
          <w:szCs w:val="20"/>
        </w:rPr>
      </w:pPr>
    </w:p>
    <w:p w14:paraId="1C5DA5A4" w14:textId="77777777" w:rsidR="004B3DBE" w:rsidRPr="00774A4D" w:rsidRDefault="004B3DBE" w:rsidP="00C91FFC">
      <w:pPr>
        <w:jc w:val="both"/>
        <w:rPr>
          <w:rFonts w:ascii="Arial" w:hAnsi="Arial" w:cs="Arial"/>
          <w:i/>
          <w:iCs/>
          <w:color w:val="FF0000"/>
          <w:sz w:val="20"/>
          <w:szCs w:val="20"/>
        </w:rPr>
      </w:pPr>
    </w:p>
    <w:p w14:paraId="073B5791" w14:textId="77777777" w:rsidR="004B3DBE" w:rsidRPr="00774A4D" w:rsidRDefault="004B3DBE" w:rsidP="00C91FFC">
      <w:pPr>
        <w:jc w:val="both"/>
        <w:rPr>
          <w:rFonts w:ascii="Arial" w:hAnsi="Arial" w:cs="Arial"/>
          <w:i/>
          <w:iCs/>
          <w:color w:val="FF0000"/>
          <w:sz w:val="20"/>
          <w:szCs w:val="20"/>
        </w:rPr>
      </w:pPr>
    </w:p>
    <w:p w14:paraId="428EC43B" w14:textId="0A330A95" w:rsidR="00CF5FD7" w:rsidRPr="0010519F" w:rsidRDefault="00CF5FD7" w:rsidP="00CF5FD7">
      <w:pPr>
        <w:ind w:right="-2"/>
        <w:jc w:val="both"/>
        <w:rPr>
          <w:rFonts w:ascii="Arial" w:hAnsi="Arial" w:cs="Arial"/>
          <w:i/>
          <w:iCs/>
          <w:sz w:val="18"/>
          <w:szCs w:val="20"/>
        </w:rPr>
      </w:pPr>
      <w:r w:rsidRPr="0010519F">
        <w:rPr>
          <w:rFonts w:ascii="Arial" w:hAnsi="Arial" w:cs="Arial"/>
          <w:i/>
          <w:iCs/>
          <w:color w:val="FF0000"/>
          <w:sz w:val="20"/>
          <w:szCs w:val="20"/>
        </w:rPr>
        <w:t xml:space="preserve">! </w:t>
      </w:r>
      <w:r w:rsidR="007D7D3C" w:rsidRPr="0010519F">
        <w:rPr>
          <w:rFonts w:ascii="Arial" w:hAnsi="Arial" w:cs="Arial"/>
          <w:i/>
          <w:iCs/>
          <w:color w:val="000000" w:themeColor="text1"/>
          <w:sz w:val="20"/>
          <w:szCs w:val="20"/>
        </w:rPr>
        <w:t>P</w:t>
      </w:r>
      <w:r w:rsidRPr="0010519F">
        <w:rPr>
          <w:rFonts w:ascii="Arial" w:hAnsi="Arial" w:cs="Arial"/>
          <w:i/>
          <w:iCs/>
          <w:sz w:val="18"/>
          <w:szCs w:val="20"/>
        </w:rPr>
        <w:t xml:space="preserve">asūtītājam ir tiesības </w:t>
      </w:r>
      <w:r w:rsidRPr="0010519F">
        <w:rPr>
          <w:rFonts w:ascii="Arial" w:hAnsi="Arial" w:cs="Arial"/>
          <w:i/>
          <w:iCs/>
          <w:sz w:val="18"/>
          <w:szCs w:val="20"/>
          <w:u w:val="single"/>
        </w:rPr>
        <w:t>noraidīt pretendenta piedāvājumu</w:t>
      </w:r>
      <w:r w:rsidRPr="0010519F">
        <w:rPr>
          <w:rFonts w:ascii="Arial" w:hAnsi="Arial" w:cs="Arial"/>
          <w:i/>
          <w:iCs/>
          <w:sz w:val="18"/>
          <w:szCs w:val="20"/>
        </w:rPr>
        <w:t xml:space="preserve">, </w:t>
      </w:r>
      <w:r w:rsidRPr="0010519F">
        <w:rPr>
          <w:rFonts w:ascii="Arial" w:hAnsi="Arial" w:cs="Arial"/>
          <w:i/>
          <w:iCs/>
          <w:sz w:val="18"/>
          <w:szCs w:val="20"/>
          <w:u w:val="single"/>
        </w:rPr>
        <w:t>ja pretendentam uz piedāvājumu iesniegšanas dienu ir neizpildītas saistības pret pasūtītāju</w:t>
      </w:r>
      <w:r w:rsidRPr="0010519F">
        <w:rPr>
          <w:rFonts w:ascii="Arial" w:hAnsi="Arial" w:cs="Arial"/>
          <w:i/>
          <w:iCs/>
          <w:sz w:val="18"/>
          <w:szCs w:val="20"/>
        </w:rPr>
        <w:t>, kas izriet no pasūtītāja un pretendenta iepriekš noslēgta preces/pakalpojumu piegādes līguma, ja pasūtītājs un pretendents nav rakstiski vienojušies par saistību izpildes termiņa pagarināšanu.</w:t>
      </w:r>
    </w:p>
    <w:p w14:paraId="7A0AE8E7" w14:textId="77777777" w:rsidR="00D100E7" w:rsidRPr="0010519F" w:rsidRDefault="00D100E7" w:rsidP="00CF5FD7">
      <w:pPr>
        <w:ind w:right="-2"/>
        <w:jc w:val="both"/>
        <w:rPr>
          <w:rFonts w:ascii="Arial" w:hAnsi="Arial" w:cs="Arial"/>
          <w:i/>
          <w:iCs/>
          <w:color w:val="FF0000"/>
          <w:sz w:val="18"/>
          <w:szCs w:val="20"/>
        </w:rPr>
      </w:pPr>
    </w:p>
    <w:p w14:paraId="0F95E9CC" w14:textId="77777777" w:rsidR="00CF5FD7" w:rsidRPr="0010519F" w:rsidRDefault="00CF5FD7" w:rsidP="00CF5FD7">
      <w:pPr>
        <w:ind w:right="-2"/>
        <w:jc w:val="both"/>
        <w:rPr>
          <w:rFonts w:ascii="Arial" w:hAnsi="Arial" w:cs="Arial"/>
          <w:i/>
          <w:iCs/>
          <w:sz w:val="18"/>
          <w:szCs w:val="20"/>
        </w:rPr>
      </w:pPr>
      <w:r w:rsidRPr="0010519F">
        <w:rPr>
          <w:rFonts w:ascii="Arial" w:hAnsi="Arial" w:cs="Arial"/>
          <w:i/>
          <w:iCs/>
          <w:color w:val="FF0000"/>
          <w:sz w:val="18"/>
          <w:szCs w:val="20"/>
        </w:rPr>
        <w:t xml:space="preserve">! </w:t>
      </w:r>
      <w:r w:rsidRPr="0010519F">
        <w:rPr>
          <w:rFonts w:ascii="Arial" w:hAnsi="Arial" w:cs="Arial"/>
          <w:i/>
          <w:iCs/>
          <w:sz w:val="18"/>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536DE9A" w14:textId="77777777" w:rsidR="00D100E7" w:rsidRPr="0010519F" w:rsidRDefault="00D100E7" w:rsidP="00CF5FD7">
      <w:pPr>
        <w:ind w:right="-2"/>
        <w:jc w:val="both"/>
        <w:rPr>
          <w:rFonts w:ascii="Arial" w:hAnsi="Arial" w:cs="Arial"/>
          <w:i/>
          <w:iCs/>
          <w:color w:val="FF0000"/>
          <w:szCs w:val="20"/>
        </w:rPr>
      </w:pPr>
    </w:p>
    <w:p w14:paraId="597F2B0F" w14:textId="77777777" w:rsidR="007D7D3C" w:rsidRPr="0010519F" w:rsidRDefault="00CF5FD7" w:rsidP="00CF5FD7">
      <w:pPr>
        <w:ind w:right="-2"/>
        <w:jc w:val="both"/>
        <w:rPr>
          <w:rFonts w:ascii="Arial" w:hAnsi="Arial" w:cs="Arial"/>
          <w:i/>
          <w:iCs/>
          <w:sz w:val="18"/>
          <w:szCs w:val="20"/>
        </w:rPr>
      </w:pPr>
      <w:r w:rsidRPr="0010519F">
        <w:rPr>
          <w:rFonts w:ascii="Arial" w:hAnsi="Arial" w:cs="Arial"/>
          <w:i/>
          <w:iCs/>
          <w:color w:val="FF0000"/>
          <w:szCs w:val="20"/>
        </w:rPr>
        <w:t xml:space="preserve">! </w:t>
      </w:r>
      <w:r w:rsidRPr="0010519F">
        <w:rPr>
          <w:rFonts w:ascii="Arial" w:hAnsi="Arial" w:cs="Arial"/>
          <w:i/>
          <w:iCs/>
          <w:sz w:val="18"/>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0"/>
    </w:p>
    <w:p w14:paraId="68FEAAC5" w14:textId="77777777" w:rsidR="007D7D3C" w:rsidRPr="0010519F" w:rsidRDefault="007D7D3C" w:rsidP="00CF5FD7">
      <w:pPr>
        <w:ind w:right="-2"/>
        <w:jc w:val="both"/>
        <w:rPr>
          <w:rFonts w:ascii="Arial" w:hAnsi="Arial" w:cs="Arial"/>
          <w:i/>
          <w:iCs/>
          <w:sz w:val="18"/>
          <w:szCs w:val="20"/>
        </w:rPr>
      </w:pPr>
    </w:p>
    <w:p w14:paraId="0FCDC4E7" w14:textId="6747E941" w:rsidR="007D7D3C" w:rsidRPr="0010519F" w:rsidRDefault="007D7D3C" w:rsidP="007D7D3C">
      <w:pPr>
        <w:jc w:val="both"/>
        <w:rPr>
          <w:rFonts w:eastAsiaTheme="minorHAnsi"/>
          <w:sz w:val="20"/>
          <w:szCs w:val="20"/>
        </w:rPr>
        <w:sectPr w:rsidR="007D7D3C" w:rsidRPr="0010519F" w:rsidSect="005046A4">
          <w:pgSz w:w="11906" w:h="16838" w:code="9"/>
          <w:pgMar w:top="851" w:right="1134" w:bottom="1134" w:left="1134" w:header="709" w:footer="709" w:gutter="0"/>
          <w:cols w:space="708"/>
          <w:docGrid w:linePitch="360"/>
        </w:sectPr>
      </w:pPr>
      <w:r w:rsidRPr="0010519F">
        <w:rPr>
          <w:rFonts w:ascii="Arial" w:hAnsi="Arial" w:cs="Arial"/>
          <w:i/>
          <w:iCs/>
          <w:color w:val="FF0000"/>
          <w:sz w:val="18"/>
          <w:szCs w:val="18"/>
        </w:rPr>
        <w:t xml:space="preserve">! </w:t>
      </w:r>
      <w:r w:rsidRPr="0010519F">
        <w:rPr>
          <w:rFonts w:ascii="Arial" w:hAnsi="Arial" w:cs="Arial"/>
          <w:i/>
          <w:iCs/>
          <w:sz w:val="18"/>
          <w:szCs w:val="18"/>
          <w:u w:val="single"/>
        </w:rPr>
        <w:t>Vēršam uzmanību, ka SIA “LDZ CARGO” nav Publisko iepirkumu un Sabiedrisko pakalpojumu iepirkuma likuma subjekts, līdz ar to šīs iepirkums tiek organizēts saskaņā ar SIA “LDZ CARGO” iekšējiem normatīvajiem aktiem.</w:t>
      </w:r>
    </w:p>
    <w:p w14:paraId="010B4C25" w14:textId="780B6834" w:rsidR="00657B98" w:rsidRPr="0010519F" w:rsidRDefault="00657B98" w:rsidP="00C02608">
      <w:pPr>
        <w:ind w:right="-2"/>
        <w:jc w:val="right"/>
        <w:rPr>
          <w:rFonts w:ascii="Arial" w:hAnsi="Arial" w:cs="Arial"/>
          <w:b/>
          <w:sz w:val="20"/>
          <w:szCs w:val="20"/>
        </w:rPr>
      </w:pPr>
      <w:r w:rsidRPr="0010519F">
        <w:rPr>
          <w:rFonts w:ascii="Arial" w:hAnsi="Arial" w:cs="Arial"/>
          <w:sz w:val="20"/>
          <w:szCs w:val="20"/>
        </w:rPr>
        <w:lastRenderedPageBreak/>
        <w:t>Tirgus cenu izpētes</w:t>
      </w:r>
    </w:p>
    <w:p w14:paraId="2974E017" w14:textId="2B710883" w:rsidR="00657B98" w:rsidRPr="0010519F" w:rsidRDefault="004756A8" w:rsidP="000E17B2">
      <w:pPr>
        <w:jc w:val="right"/>
        <w:rPr>
          <w:rFonts w:ascii="Arial" w:hAnsi="Arial" w:cs="Arial"/>
          <w:b/>
          <w:bCs/>
          <w:sz w:val="20"/>
          <w:szCs w:val="20"/>
        </w:rPr>
      </w:pPr>
      <w:r w:rsidRPr="0010519F">
        <w:rPr>
          <w:rFonts w:ascii="Arial" w:hAnsi="Arial" w:cs="Arial"/>
          <w:b/>
          <w:bCs/>
          <w:sz w:val="20"/>
          <w:szCs w:val="20"/>
        </w:rPr>
        <w:t>“</w:t>
      </w:r>
      <w:r w:rsidR="00C02608" w:rsidRPr="0010519F">
        <w:rPr>
          <w:rFonts w:ascii="Arial" w:hAnsi="Arial" w:cs="Arial"/>
          <w:b/>
          <w:bCs/>
          <w:sz w:val="20"/>
          <w:szCs w:val="20"/>
        </w:rPr>
        <w:t>Tekstilizstrādājumu tīrīšana</w:t>
      </w:r>
      <w:r w:rsidR="00657B98" w:rsidRPr="0010519F">
        <w:rPr>
          <w:rFonts w:ascii="Arial" w:hAnsi="Arial" w:cs="Arial"/>
          <w:b/>
          <w:bCs/>
          <w:sz w:val="20"/>
          <w:szCs w:val="20"/>
        </w:rPr>
        <w:t>”</w:t>
      </w:r>
    </w:p>
    <w:p w14:paraId="03C59220" w14:textId="77777777" w:rsidR="00657B98" w:rsidRPr="0010519F" w:rsidRDefault="00657B98" w:rsidP="007646B2">
      <w:pPr>
        <w:ind w:left="5812"/>
        <w:jc w:val="right"/>
        <w:rPr>
          <w:rFonts w:ascii="Arial" w:hAnsi="Arial" w:cs="Arial"/>
          <w:sz w:val="20"/>
          <w:szCs w:val="20"/>
        </w:rPr>
      </w:pPr>
      <w:r w:rsidRPr="0010519F">
        <w:rPr>
          <w:rFonts w:ascii="Arial" w:hAnsi="Arial" w:cs="Arial"/>
          <w:sz w:val="20"/>
          <w:szCs w:val="20"/>
        </w:rPr>
        <w:t>Pielikums Nr.1</w:t>
      </w:r>
    </w:p>
    <w:p w14:paraId="4D838458" w14:textId="77777777" w:rsidR="00657B98" w:rsidRPr="0010519F" w:rsidRDefault="00657B98" w:rsidP="00657B98">
      <w:pPr>
        <w:tabs>
          <w:tab w:val="left" w:pos="6237"/>
        </w:tabs>
        <w:ind w:left="6237"/>
        <w:rPr>
          <w:rFonts w:ascii="Arial" w:hAnsi="Arial" w:cs="Arial"/>
          <w:sz w:val="20"/>
          <w:szCs w:val="20"/>
        </w:rPr>
      </w:pPr>
    </w:p>
    <w:p w14:paraId="40422045" w14:textId="5373B89F" w:rsidR="00657B98" w:rsidRPr="0010519F" w:rsidRDefault="00657B98" w:rsidP="00657B98">
      <w:pPr>
        <w:jc w:val="center"/>
        <w:rPr>
          <w:rFonts w:ascii="Arial" w:hAnsi="Arial" w:cs="Arial"/>
          <w:b/>
          <w:sz w:val="20"/>
          <w:szCs w:val="20"/>
        </w:rPr>
      </w:pPr>
      <w:r w:rsidRPr="0010519F">
        <w:rPr>
          <w:rFonts w:ascii="Arial" w:hAnsi="Arial" w:cs="Arial"/>
          <w:b/>
          <w:sz w:val="20"/>
          <w:szCs w:val="20"/>
        </w:rPr>
        <w:t xml:space="preserve">FINANŠU </w:t>
      </w:r>
      <w:r w:rsidR="00DF0282" w:rsidRPr="0010519F">
        <w:rPr>
          <w:rFonts w:ascii="Arial" w:hAnsi="Arial" w:cs="Arial"/>
          <w:b/>
          <w:sz w:val="20"/>
          <w:szCs w:val="20"/>
        </w:rPr>
        <w:t xml:space="preserve">UN TEHNISKAIS </w:t>
      </w:r>
      <w:r w:rsidR="00DA784F" w:rsidRPr="0010519F">
        <w:rPr>
          <w:rFonts w:ascii="Arial" w:hAnsi="Arial" w:cs="Arial"/>
          <w:b/>
          <w:sz w:val="20"/>
          <w:szCs w:val="20"/>
        </w:rPr>
        <w:t>PIE</w:t>
      </w:r>
      <w:r w:rsidR="00DF0282" w:rsidRPr="0010519F">
        <w:rPr>
          <w:rFonts w:ascii="Arial" w:hAnsi="Arial" w:cs="Arial"/>
          <w:b/>
          <w:sz w:val="20"/>
          <w:szCs w:val="20"/>
        </w:rPr>
        <w:t>DĀVĀJUMS</w:t>
      </w:r>
    </w:p>
    <w:p w14:paraId="075E7BF1" w14:textId="77777777" w:rsidR="005A0FB3" w:rsidRPr="0010519F" w:rsidRDefault="005A0FB3" w:rsidP="00657B98">
      <w:pPr>
        <w:rPr>
          <w:rFonts w:ascii="Arial" w:hAnsi="Arial" w:cs="Arial"/>
          <w:sz w:val="20"/>
          <w:szCs w:val="20"/>
        </w:rPr>
      </w:pPr>
    </w:p>
    <w:p w14:paraId="4EC5899E" w14:textId="4975C3BC" w:rsidR="00657B98" w:rsidRPr="0010519F" w:rsidRDefault="003F6596" w:rsidP="005046A4">
      <w:pPr>
        <w:rPr>
          <w:rFonts w:ascii="Arial" w:hAnsi="Arial" w:cs="Arial"/>
          <w:sz w:val="20"/>
          <w:szCs w:val="20"/>
        </w:rPr>
      </w:pPr>
      <w:r w:rsidRPr="0010519F">
        <w:rPr>
          <w:rFonts w:ascii="Arial" w:hAnsi="Arial" w:cs="Arial"/>
          <w:sz w:val="20"/>
          <w:szCs w:val="20"/>
        </w:rPr>
        <w:t>20</w:t>
      </w:r>
      <w:r w:rsidR="00DA784F" w:rsidRPr="0010519F">
        <w:rPr>
          <w:rFonts w:ascii="Arial" w:hAnsi="Arial" w:cs="Arial"/>
          <w:sz w:val="20"/>
          <w:szCs w:val="20"/>
        </w:rPr>
        <w:t>2</w:t>
      </w:r>
      <w:r w:rsidR="00FB139D" w:rsidRPr="0010519F">
        <w:rPr>
          <w:rFonts w:ascii="Arial" w:hAnsi="Arial" w:cs="Arial"/>
          <w:sz w:val="20"/>
          <w:szCs w:val="20"/>
        </w:rPr>
        <w:t>6</w:t>
      </w:r>
      <w:r w:rsidRPr="0010519F">
        <w:rPr>
          <w:rFonts w:ascii="Arial" w:hAnsi="Arial" w:cs="Arial"/>
          <w:sz w:val="20"/>
          <w:szCs w:val="20"/>
        </w:rPr>
        <w:t>.</w:t>
      </w:r>
      <w:r w:rsidR="00657B98" w:rsidRPr="0010519F">
        <w:rPr>
          <w:rFonts w:ascii="Arial" w:hAnsi="Arial" w:cs="Arial"/>
          <w:sz w:val="20"/>
          <w:szCs w:val="20"/>
        </w:rPr>
        <w:t xml:space="preserve"> gada _____. ____________</w:t>
      </w:r>
    </w:p>
    <w:p w14:paraId="0B3D4DAA" w14:textId="77777777" w:rsidR="00657B98" w:rsidRPr="0010519F" w:rsidRDefault="00657B98" w:rsidP="005046A4">
      <w:pPr>
        <w:rPr>
          <w:rFonts w:ascii="Arial" w:hAnsi="Arial" w:cs="Arial"/>
          <w:sz w:val="20"/>
          <w:szCs w:val="20"/>
        </w:rPr>
      </w:pPr>
      <w:r w:rsidRPr="0010519F">
        <w:rPr>
          <w:rFonts w:ascii="Arial" w:hAnsi="Arial" w:cs="Arial"/>
          <w:sz w:val="20"/>
          <w:szCs w:val="20"/>
        </w:rPr>
        <w:t>Nr. ________</w:t>
      </w:r>
    </w:p>
    <w:p w14:paraId="49D92F60" w14:textId="77777777" w:rsidR="00657B98" w:rsidRPr="0010519F" w:rsidRDefault="00657B98" w:rsidP="005046A4">
      <w:pPr>
        <w:jc w:val="center"/>
        <w:rPr>
          <w:rFonts w:ascii="Arial" w:hAnsi="Arial" w:cs="Arial"/>
          <w:b/>
          <w:sz w:val="20"/>
          <w:szCs w:val="20"/>
        </w:rPr>
      </w:pPr>
      <w:r w:rsidRPr="0010519F">
        <w:rPr>
          <w:rFonts w:ascii="Arial" w:hAnsi="Arial" w:cs="Arial"/>
          <w:b/>
          <w:sz w:val="20"/>
          <w:szCs w:val="20"/>
        </w:rPr>
        <w:tab/>
      </w:r>
    </w:p>
    <w:p w14:paraId="35F26BEF"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 xml:space="preserve">Pretendenta nosaukums, reģistrācijas nr. </w:t>
      </w:r>
      <w:r w:rsidRPr="0010519F">
        <w:rPr>
          <w:rFonts w:ascii="Arial" w:hAnsi="Arial" w:cs="Arial"/>
          <w:sz w:val="20"/>
          <w:szCs w:val="20"/>
          <w:u w:val="single"/>
        </w:rPr>
        <w:tab/>
      </w:r>
    </w:p>
    <w:p w14:paraId="3023834C"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Juridiskā adrese</w:t>
      </w:r>
      <w:r w:rsidRPr="0010519F">
        <w:rPr>
          <w:rFonts w:ascii="Arial" w:hAnsi="Arial" w:cs="Arial"/>
          <w:sz w:val="20"/>
          <w:szCs w:val="20"/>
          <w:u w:val="single"/>
        </w:rPr>
        <w:tab/>
      </w:r>
    </w:p>
    <w:p w14:paraId="5D70BB6C"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Pretendenta bankas norēķinu rekvizīti (banka, kods, konts)</w:t>
      </w:r>
      <w:r w:rsidRPr="0010519F">
        <w:rPr>
          <w:rFonts w:ascii="Arial" w:hAnsi="Arial" w:cs="Arial"/>
          <w:sz w:val="20"/>
          <w:szCs w:val="20"/>
          <w:u w:val="single"/>
        </w:rPr>
        <w:tab/>
      </w:r>
    </w:p>
    <w:p w14:paraId="48D2FCA5" w14:textId="10E3F96E"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Tālruņa nr.</w:t>
      </w:r>
      <w:r w:rsidRPr="0010519F">
        <w:rPr>
          <w:rFonts w:ascii="Arial" w:hAnsi="Arial" w:cs="Arial"/>
          <w:sz w:val="20"/>
          <w:szCs w:val="20"/>
          <w:u w:val="single"/>
        </w:rPr>
        <w:tab/>
      </w:r>
    </w:p>
    <w:p w14:paraId="61331AAF"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E-pasta adrese</w:t>
      </w:r>
      <w:r w:rsidRPr="0010519F">
        <w:rPr>
          <w:rFonts w:ascii="Arial" w:hAnsi="Arial" w:cs="Arial"/>
          <w:sz w:val="20"/>
          <w:szCs w:val="20"/>
          <w:u w:val="single"/>
        </w:rPr>
        <w:tab/>
      </w:r>
    </w:p>
    <w:p w14:paraId="00939620"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Kontaktpersona</w:t>
      </w:r>
      <w:r w:rsidRPr="0010519F">
        <w:rPr>
          <w:rFonts w:ascii="Arial" w:hAnsi="Arial" w:cs="Arial"/>
          <w:sz w:val="20"/>
          <w:szCs w:val="20"/>
          <w:u w:val="single"/>
        </w:rPr>
        <w:tab/>
      </w:r>
    </w:p>
    <w:p w14:paraId="38F30857" w14:textId="77777777" w:rsidR="009D2222" w:rsidRPr="0010519F" w:rsidRDefault="009D2222" w:rsidP="005046A4">
      <w:pPr>
        <w:tabs>
          <w:tab w:val="left" w:pos="3261"/>
          <w:tab w:val="left" w:pos="3544"/>
          <w:tab w:val="right" w:pos="9072"/>
        </w:tabs>
        <w:rPr>
          <w:rFonts w:ascii="Arial" w:hAnsi="Arial" w:cs="Arial"/>
          <w:sz w:val="20"/>
          <w:szCs w:val="20"/>
        </w:rPr>
      </w:pPr>
    </w:p>
    <w:p w14:paraId="5E93CCB8" w14:textId="25511D47" w:rsidR="009D2222" w:rsidRPr="0010519F" w:rsidRDefault="009D2222" w:rsidP="005046A4">
      <w:pPr>
        <w:tabs>
          <w:tab w:val="left" w:pos="3261"/>
          <w:tab w:val="left" w:pos="3544"/>
          <w:tab w:val="right" w:pos="9072"/>
        </w:tabs>
        <w:rPr>
          <w:rFonts w:ascii="Arial" w:hAnsi="Arial" w:cs="Arial"/>
          <w:sz w:val="20"/>
          <w:szCs w:val="20"/>
        </w:rPr>
      </w:pPr>
      <w:r w:rsidRPr="0010519F">
        <w:rPr>
          <w:rFonts w:ascii="Arial" w:hAnsi="Arial" w:cs="Arial"/>
          <w:sz w:val="20"/>
          <w:szCs w:val="20"/>
        </w:rPr>
        <w:t>SIA „_________” __________(amats, vārds, uzvārds)____ personā, kas pārstāv sabiedrību uz statūtu vai 20__ g. _______ pilnvaras Nr.____ (prokūras) pamata, (pielikumā UR izziņa par pārstāvības/ paraksta tiesībām vai pilnvara (</w:t>
      </w:r>
      <w:proofErr w:type="spellStart"/>
      <w:r w:rsidRPr="0010519F">
        <w:rPr>
          <w:rFonts w:ascii="Arial" w:hAnsi="Arial" w:cs="Arial"/>
          <w:sz w:val="20"/>
          <w:szCs w:val="20"/>
        </w:rPr>
        <w:t>prokūra</w:t>
      </w:r>
      <w:proofErr w:type="spellEnd"/>
      <w:r w:rsidRPr="0010519F">
        <w:rPr>
          <w:rFonts w:ascii="Arial" w:hAnsi="Arial" w:cs="Arial"/>
          <w:sz w:val="20"/>
          <w:szCs w:val="20"/>
        </w:rPr>
        <w:t xml:space="preserve">) uz ___ </w:t>
      </w:r>
      <w:proofErr w:type="spellStart"/>
      <w:r w:rsidRPr="0010519F">
        <w:rPr>
          <w:rFonts w:ascii="Arial" w:hAnsi="Arial" w:cs="Arial"/>
          <w:sz w:val="20"/>
          <w:szCs w:val="20"/>
        </w:rPr>
        <w:t>lp</w:t>
      </w:r>
      <w:proofErr w:type="spellEnd"/>
      <w:r w:rsidRPr="0010519F">
        <w:rPr>
          <w:rFonts w:ascii="Arial" w:hAnsi="Arial" w:cs="Arial"/>
          <w:sz w:val="20"/>
          <w:szCs w:val="20"/>
        </w:rPr>
        <w:t>.)</w:t>
      </w:r>
    </w:p>
    <w:p w14:paraId="67218F59" w14:textId="77777777" w:rsidR="009D2222" w:rsidRPr="0010519F" w:rsidRDefault="009D2222" w:rsidP="005046A4">
      <w:pPr>
        <w:tabs>
          <w:tab w:val="left" w:pos="3261"/>
          <w:tab w:val="left" w:pos="3544"/>
          <w:tab w:val="right" w:pos="9072"/>
        </w:tabs>
        <w:rPr>
          <w:rFonts w:ascii="Arial" w:hAnsi="Arial" w:cs="Arial"/>
          <w:sz w:val="20"/>
          <w:szCs w:val="20"/>
        </w:rPr>
      </w:pPr>
    </w:p>
    <w:p w14:paraId="0D8547BD" w14:textId="77777777" w:rsidR="009D2222" w:rsidRPr="0010519F" w:rsidRDefault="009D2222" w:rsidP="005046A4">
      <w:pPr>
        <w:jc w:val="both"/>
        <w:rPr>
          <w:rFonts w:ascii="Arial" w:hAnsi="Arial" w:cs="Arial"/>
          <w:sz w:val="20"/>
          <w:szCs w:val="20"/>
        </w:rPr>
      </w:pPr>
      <w:r w:rsidRPr="0010519F">
        <w:rPr>
          <w:rFonts w:ascii="Arial" w:hAnsi="Arial" w:cs="Arial"/>
          <w:sz w:val="20"/>
          <w:szCs w:val="20"/>
        </w:rPr>
        <w:t>Pretendents ar šī piedāvājuma iesniegšanu:</w:t>
      </w:r>
    </w:p>
    <w:p w14:paraId="4D1DE18B" w14:textId="33DCFC38" w:rsidR="009D2222" w:rsidRPr="0010519F" w:rsidRDefault="009D2222" w:rsidP="005046A4">
      <w:pPr>
        <w:numPr>
          <w:ilvl w:val="0"/>
          <w:numId w:val="9"/>
        </w:numPr>
        <w:tabs>
          <w:tab w:val="clear" w:pos="720"/>
          <w:tab w:val="num" w:pos="360"/>
        </w:tabs>
        <w:ind w:left="0" w:firstLine="0"/>
        <w:jc w:val="both"/>
        <w:rPr>
          <w:rFonts w:ascii="Arial" w:hAnsi="Arial" w:cs="Arial"/>
          <w:sz w:val="20"/>
          <w:szCs w:val="20"/>
        </w:rPr>
      </w:pPr>
      <w:r w:rsidRPr="0010519F">
        <w:rPr>
          <w:rFonts w:ascii="Arial" w:hAnsi="Arial" w:cs="Arial"/>
          <w:sz w:val="20"/>
          <w:szCs w:val="20"/>
        </w:rPr>
        <w:t xml:space="preserve">apliecina savu dalību SIA “LDZ </w:t>
      </w:r>
      <w:r w:rsidR="00DA004C" w:rsidRPr="0010519F">
        <w:rPr>
          <w:rFonts w:ascii="Arial" w:hAnsi="Arial" w:cs="Arial"/>
          <w:sz w:val="20"/>
          <w:szCs w:val="20"/>
        </w:rPr>
        <w:t>CARGO</w:t>
      </w:r>
      <w:r w:rsidRPr="0010519F">
        <w:rPr>
          <w:rFonts w:ascii="Arial" w:hAnsi="Arial" w:cs="Arial"/>
          <w:sz w:val="20"/>
          <w:szCs w:val="20"/>
        </w:rPr>
        <w:t xml:space="preserve">” rīkotajā tirgus cenu izpētē </w:t>
      </w:r>
      <w:r w:rsidR="00266426" w:rsidRPr="0010519F">
        <w:rPr>
          <w:rFonts w:ascii="Arial" w:hAnsi="Arial" w:cs="Arial"/>
          <w:b/>
          <w:bCs/>
          <w:sz w:val="20"/>
          <w:szCs w:val="20"/>
        </w:rPr>
        <w:t>“</w:t>
      </w:r>
      <w:r w:rsidR="00961EB1" w:rsidRPr="0010519F">
        <w:rPr>
          <w:rFonts w:ascii="Arial" w:hAnsi="Arial" w:cs="Arial"/>
          <w:b/>
          <w:bCs/>
          <w:sz w:val="20"/>
          <w:szCs w:val="20"/>
        </w:rPr>
        <w:t>Tekstilizstrādājumu tīrīšana</w:t>
      </w:r>
      <w:r w:rsidRPr="0010519F">
        <w:rPr>
          <w:rFonts w:ascii="Arial" w:hAnsi="Arial" w:cs="Arial"/>
          <w:b/>
          <w:bCs/>
          <w:sz w:val="20"/>
          <w:szCs w:val="20"/>
        </w:rPr>
        <w:t>”</w:t>
      </w:r>
      <w:r w:rsidRPr="0010519F">
        <w:rPr>
          <w:rFonts w:ascii="Arial" w:hAnsi="Arial" w:cs="Arial"/>
          <w:sz w:val="20"/>
          <w:szCs w:val="20"/>
        </w:rPr>
        <w:t xml:space="preserve"> (identifikācijas Nr.</w:t>
      </w:r>
      <w:r w:rsidR="00DA004C" w:rsidRPr="0010519F">
        <w:rPr>
          <w:rFonts w:ascii="Arial" w:hAnsi="Arial" w:cs="Arial"/>
          <w:sz w:val="20"/>
          <w:szCs w:val="20"/>
        </w:rPr>
        <w:t>KAP</w:t>
      </w:r>
      <w:r w:rsidRPr="0010519F">
        <w:rPr>
          <w:rFonts w:ascii="Arial" w:hAnsi="Arial" w:cs="Arial"/>
          <w:sz w:val="20"/>
          <w:szCs w:val="20"/>
        </w:rPr>
        <w:t>-</w:t>
      </w:r>
      <w:r w:rsidR="00961EB1" w:rsidRPr="0010519F">
        <w:rPr>
          <w:rFonts w:ascii="Arial" w:hAnsi="Arial" w:cs="Arial"/>
          <w:sz w:val="20"/>
          <w:szCs w:val="20"/>
        </w:rPr>
        <w:t>4</w:t>
      </w:r>
      <w:r w:rsidRPr="0010519F">
        <w:rPr>
          <w:rFonts w:ascii="Arial" w:hAnsi="Arial" w:cs="Arial"/>
          <w:sz w:val="20"/>
          <w:szCs w:val="20"/>
        </w:rPr>
        <w:t>/202</w:t>
      </w:r>
      <w:r w:rsidR="00961EB1" w:rsidRPr="0010519F">
        <w:rPr>
          <w:rFonts w:ascii="Arial" w:hAnsi="Arial" w:cs="Arial"/>
          <w:sz w:val="20"/>
          <w:szCs w:val="20"/>
        </w:rPr>
        <w:t>6</w:t>
      </w:r>
      <w:r w:rsidRPr="0010519F">
        <w:rPr>
          <w:rFonts w:ascii="Arial" w:hAnsi="Arial" w:cs="Arial"/>
          <w:sz w:val="20"/>
          <w:szCs w:val="20"/>
        </w:rPr>
        <w:t>) (turpmāk – tirgus cenu izpēte);</w:t>
      </w:r>
    </w:p>
    <w:p w14:paraId="1EC2D2D0" w14:textId="5AE49C5A" w:rsidR="005671A4" w:rsidRPr="0010519F" w:rsidRDefault="009D2222" w:rsidP="005046A4">
      <w:pPr>
        <w:numPr>
          <w:ilvl w:val="0"/>
          <w:numId w:val="9"/>
        </w:numPr>
        <w:tabs>
          <w:tab w:val="clear" w:pos="720"/>
          <w:tab w:val="num" w:pos="360"/>
        </w:tabs>
        <w:ind w:left="0" w:firstLine="0"/>
        <w:jc w:val="both"/>
        <w:rPr>
          <w:rFonts w:ascii="Arial" w:hAnsi="Arial" w:cs="Arial"/>
          <w:sz w:val="20"/>
          <w:szCs w:val="20"/>
        </w:rPr>
      </w:pPr>
      <w:r w:rsidRPr="0010519F">
        <w:rPr>
          <w:rFonts w:ascii="Arial" w:hAnsi="Arial" w:cs="Arial"/>
          <w:sz w:val="20"/>
          <w:szCs w:val="20"/>
        </w:rPr>
        <w:t xml:space="preserve">piedāvā </w:t>
      </w:r>
      <w:r w:rsidR="00842BE8" w:rsidRPr="0010519F">
        <w:rPr>
          <w:rFonts w:ascii="Arial" w:hAnsi="Arial" w:cs="Arial"/>
          <w:sz w:val="20"/>
          <w:szCs w:val="20"/>
        </w:rPr>
        <w:t xml:space="preserve">sniegt </w:t>
      </w:r>
      <w:r w:rsidRPr="0010519F">
        <w:rPr>
          <w:rFonts w:ascii="Arial" w:hAnsi="Arial" w:cs="Arial"/>
          <w:sz w:val="20"/>
          <w:szCs w:val="20"/>
        </w:rPr>
        <w:t>tirgus cenu izpētes uzaicinājumā norādīt</w:t>
      </w:r>
      <w:r w:rsidR="00842BE8" w:rsidRPr="0010519F">
        <w:rPr>
          <w:rFonts w:ascii="Arial" w:hAnsi="Arial" w:cs="Arial"/>
          <w:sz w:val="20"/>
          <w:szCs w:val="20"/>
        </w:rPr>
        <w:t>o</w:t>
      </w:r>
      <w:r w:rsidRPr="0010519F">
        <w:rPr>
          <w:rFonts w:ascii="Arial" w:hAnsi="Arial" w:cs="Arial"/>
          <w:sz w:val="20"/>
          <w:szCs w:val="20"/>
        </w:rPr>
        <w:t xml:space="preserve"> </w:t>
      </w:r>
      <w:r w:rsidR="00842BE8" w:rsidRPr="0010519F">
        <w:rPr>
          <w:rFonts w:ascii="Arial" w:hAnsi="Arial" w:cs="Arial"/>
          <w:sz w:val="20"/>
          <w:szCs w:val="20"/>
        </w:rPr>
        <w:t>pakalpojumu</w:t>
      </w:r>
      <w:r w:rsidRPr="0010519F">
        <w:rPr>
          <w:rFonts w:ascii="Arial" w:hAnsi="Arial" w:cs="Arial"/>
          <w:sz w:val="20"/>
          <w:szCs w:val="20"/>
        </w:rPr>
        <w:t xml:space="preserve"> par šādu cenu:</w:t>
      </w:r>
    </w:p>
    <w:p w14:paraId="64CDB731" w14:textId="77777777" w:rsidR="008808A3" w:rsidRPr="0010519F" w:rsidRDefault="008808A3" w:rsidP="008808A3">
      <w:pPr>
        <w:jc w:val="both"/>
        <w:rPr>
          <w:rFonts w:ascii="Arial" w:hAnsi="Arial" w:cs="Arial"/>
          <w:sz w:val="20"/>
          <w:szCs w:val="20"/>
        </w:rPr>
      </w:pPr>
    </w:p>
    <w:p w14:paraId="642B1FED" w14:textId="77777777" w:rsidR="000F046D" w:rsidRPr="000F046D" w:rsidRDefault="000F046D" w:rsidP="000F046D">
      <w:pPr>
        <w:tabs>
          <w:tab w:val="left" w:pos="3261"/>
          <w:tab w:val="left" w:pos="3544"/>
          <w:tab w:val="right" w:pos="9072"/>
        </w:tabs>
        <w:rPr>
          <w:rFonts w:ascii="Arial" w:eastAsia="Calibri" w:hAnsi="Arial" w:cs="Arial"/>
          <w:b/>
          <w:bCs/>
          <w:i/>
          <w:iCs/>
          <w:color w:val="FF0000"/>
          <w:u w:val="single"/>
          <w:lang w:eastAsia="en-US"/>
        </w:rPr>
      </w:pPr>
      <w:r w:rsidRPr="000F046D">
        <w:rPr>
          <w:rFonts w:ascii="Arial" w:eastAsia="Calibri" w:hAnsi="Arial" w:cs="Arial"/>
          <w:b/>
          <w:bCs/>
          <w:i/>
          <w:iCs/>
          <w:color w:val="FF0000"/>
          <w:u w:val="single"/>
          <w:lang w:eastAsia="en-US"/>
        </w:rPr>
        <w:t>Cenu tabulu aizpildīt pievienotajā EXCEL tabulā, pielikums Nr.2</w:t>
      </w:r>
    </w:p>
    <w:p w14:paraId="563037C0" w14:textId="77777777" w:rsidR="00F84EB2" w:rsidRDefault="00F84EB2" w:rsidP="008F74C7">
      <w:pPr>
        <w:tabs>
          <w:tab w:val="left" w:pos="2694"/>
          <w:tab w:val="right" w:pos="9639"/>
        </w:tabs>
        <w:rPr>
          <w:rFonts w:ascii="Arial" w:hAnsi="Arial" w:cs="Arial"/>
          <w:b/>
          <w:sz w:val="20"/>
          <w:szCs w:val="20"/>
        </w:rPr>
      </w:pPr>
    </w:p>
    <w:p w14:paraId="27169957" w14:textId="77777777" w:rsidR="0098358C" w:rsidRPr="00862522" w:rsidRDefault="0098358C" w:rsidP="008F74C7">
      <w:pPr>
        <w:tabs>
          <w:tab w:val="left" w:pos="2694"/>
          <w:tab w:val="right" w:pos="9639"/>
        </w:tabs>
        <w:rPr>
          <w:rFonts w:ascii="Arial" w:hAnsi="Arial" w:cs="Arial"/>
          <w:b/>
          <w:sz w:val="20"/>
          <w:szCs w:val="20"/>
        </w:rPr>
      </w:pPr>
    </w:p>
    <w:p w14:paraId="156277D0" w14:textId="6B206E31" w:rsidR="00657B98" w:rsidRPr="00862522" w:rsidRDefault="00657B98" w:rsidP="00361B21">
      <w:pPr>
        <w:tabs>
          <w:tab w:val="left" w:pos="2694"/>
          <w:tab w:val="right" w:pos="9639"/>
        </w:tabs>
        <w:ind w:left="2694" w:hanging="2694"/>
        <w:rPr>
          <w:rFonts w:ascii="Arial" w:hAnsi="Arial" w:cs="Arial"/>
          <w:sz w:val="20"/>
          <w:szCs w:val="20"/>
        </w:rPr>
      </w:pPr>
      <w:r w:rsidRPr="00862522">
        <w:rPr>
          <w:rFonts w:ascii="Arial" w:hAnsi="Arial" w:cs="Arial"/>
          <w:b/>
          <w:sz w:val="20"/>
          <w:szCs w:val="20"/>
        </w:rPr>
        <w:t>Samaksas nosacījumi:</w:t>
      </w:r>
      <w:r w:rsidR="00126D7C" w:rsidRPr="00862522">
        <w:rPr>
          <w:rFonts w:ascii="Arial" w:hAnsi="Arial" w:cs="Arial"/>
          <w:sz w:val="20"/>
          <w:szCs w:val="20"/>
        </w:rPr>
        <w:t>____________________________________________________________</w:t>
      </w:r>
      <w:r w:rsidRPr="00862522">
        <w:rPr>
          <w:rFonts w:ascii="Arial" w:hAnsi="Arial" w:cs="Arial"/>
          <w:sz w:val="20"/>
          <w:szCs w:val="20"/>
        </w:rPr>
        <w:t>.</w:t>
      </w:r>
    </w:p>
    <w:p w14:paraId="1AE22419" w14:textId="77777777" w:rsidR="0077744E" w:rsidRPr="00862522" w:rsidRDefault="0077744E" w:rsidP="008A3215">
      <w:pPr>
        <w:tabs>
          <w:tab w:val="left" w:pos="8789"/>
        </w:tabs>
        <w:rPr>
          <w:rFonts w:ascii="Arial" w:hAnsi="Arial" w:cs="Arial"/>
          <w:b/>
          <w:sz w:val="20"/>
          <w:szCs w:val="20"/>
        </w:rPr>
      </w:pPr>
    </w:p>
    <w:p w14:paraId="478B3DD2" w14:textId="668D5B01" w:rsidR="00657B98" w:rsidRPr="000C78F8" w:rsidRDefault="00657B98" w:rsidP="008A3215">
      <w:pPr>
        <w:tabs>
          <w:tab w:val="right" w:pos="8931"/>
        </w:tabs>
        <w:rPr>
          <w:rFonts w:ascii="Arial" w:hAnsi="Arial" w:cs="Arial"/>
          <w:bCs/>
          <w:sz w:val="20"/>
          <w:szCs w:val="20"/>
        </w:rPr>
      </w:pPr>
      <w:r w:rsidRPr="00862522">
        <w:rPr>
          <w:rFonts w:ascii="Arial" w:hAnsi="Arial" w:cs="Arial"/>
          <w:b/>
          <w:sz w:val="20"/>
          <w:szCs w:val="20"/>
        </w:rPr>
        <w:t>Piedāvājuma derīguma termiņš</w:t>
      </w:r>
      <w:r w:rsidRPr="000C78F8">
        <w:rPr>
          <w:rFonts w:ascii="Arial" w:hAnsi="Arial" w:cs="Arial"/>
          <w:b/>
          <w:sz w:val="20"/>
          <w:szCs w:val="20"/>
        </w:rPr>
        <w:t>:</w:t>
      </w:r>
      <w:r w:rsidR="003851BC" w:rsidRPr="000C78F8">
        <w:rPr>
          <w:rFonts w:ascii="Arial" w:hAnsi="Arial" w:cs="Arial"/>
          <w:bCs/>
          <w:sz w:val="20"/>
          <w:szCs w:val="20"/>
        </w:rPr>
        <w:t>____________________________________________________.</w:t>
      </w:r>
    </w:p>
    <w:p w14:paraId="57E921A2" w14:textId="25BC2FC0" w:rsidR="00B76B0A" w:rsidRPr="000C78F8" w:rsidRDefault="00B76B0A" w:rsidP="008A3215">
      <w:pPr>
        <w:tabs>
          <w:tab w:val="right" w:pos="8931"/>
        </w:tabs>
        <w:rPr>
          <w:rFonts w:ascii="Arial" w:hAnsi="Arial" w:cs="Arial"/>
          <w:bCs/>
          <w:sz w:val="20"/>
          <w:szCs w:val="20"/>
        </w:rPr>
      </w:pPr>
    </w:p>
    <w:p w14:paraId="3F80A1CE" w14:textId="1F50E20F" w:rsidR="00B76B0A" w:rsidRPr="00862522" w:rsidRDefault="00B76B0A" w:rsidP="008A3215">
      <w:pPr>
        <w:tabs>
          <w:tab w:val="right" w:pos="8931"/>
        </w:tabs>
        <w:rPr>
          <w:rFonts w:ascii="Arial" w:hAnsi="Arial" w:cs="Arial"/>
          <w:sz w:val="20"/>
          <w:szCs w:val="20"/>
        </w:rPr>
      </w:pPr>
      <w:r w:rsidRPr="00862522">
        <w:rPr>
          <w:rFonts w:ascii="Arial" w:hAnsi="Arial" w:cs="Arial"/>
          <w:b/>
          <w:sz w:val="20"/>
          <w:szCs w:val="20"/>
        </w:rPr>
        <w:t xml:space="preserve">Pakalpojuma </w:t>
      </w:r>
      <w:r w:rsidR="00CD7A5D">
        <w:rPr>
          <w:rFonts w:ascii="Arial" w:hAnsi="Arial" w:cs="Arial"/>
          <w:b/>
          <w:sz w:val="20"/>
          <w:szCs w:val="20"/>
        </w:rPr>
        <w:t>izpildes</w:t>
      </w:r>
      <w:r w:rsidRPr="00862522">
        <w:rPr>
          <w:rFonts w:ascii="Arial" w:hAnsi="Arial" w:cs="Arial"/>
          <w:b/>
          <w:sz w:val="20"/>
          <w:szCs w:val="20"/>
        </w:rPr>
        <w:t xml:space="preserve"> termiņš:</w:t>
      </w:r>
      <w:r w:rsidRPr="00862522">
        <w:rPr>
          <w:rFonts w:ascii="Arial" w:hAnsi="Arial" w:cs="Arial"/>
          <w:bCs/>
          <w:sz w:val="20"/>
          <w:szCs w:val="20"/>
        </w:rPr>
        <w:t xml:space="preserve"> ___________________________________________________.</w:t>
      </w:r>
    </w:p>
    <w:p w14:paraId="499A4397" w14:textId="77777777" w:rsidR="0077744E" w:rsidRPr="00862522" w:rsidRDefault="0077744E" w:rsidP="0079655C">
      <w:pPr>
        <w:tabs>
          <w:tab w:val="right" w:pos="8931"/>
        </w:tabs>
        <w:jc w:val="both"/>
        <w:rPr>
          <w:rFonts w:ascii="Arial" w:hAnsi="Arial" w:cs="Arial"/>
          <w:b/>
          <w:bCs/>
          <w:sz w:val="20"/>
          <w:szCs w:val="20"/>
        </w:rPr>
      </w:pPr>
    </w:p>
    <w:p w14:paraId="05D3B1B0" w14:textId="77777777" w:rsidR="00361B21" w:rsidRPr="00862522" w:rsidRDefault="00361B21" w:rsidP="00A61760">
      <w:pPr>
        <w:pStyle w:val="Sarakstarindkopa"/>
        <w:tabs>
          <w:tab w:val="left" w:pos="567"/>
          <w:tab w:val="left" w:pos="1418"/>
        </w:tabs>
        <w:ind w:right="43"/>
        <w:jc w:val="both"/>
        <w:rPr>
          <w:rFonts w:ascii="Arial" w:eastAsia="Calibri" w:hAnsi="Arial" w:cs="Arial"/>
          <w:b/>
          <w:sz w:val="20"/>
          <w:szCs w:val="20"/>
          <w:u w:val="single"/>
        </w:rPr>
      </w:pPr>
    </w:p>
    <w:p w14:paraId="74CBD5ED" w14:textId="77777777" w:rsidR="001F35B6" w:rsidRDefault="00B76B0A" w:rsidP="00CD7A5D">
      <w:pPr>
        <w:tabs>
          <w:tab w:val="left" w:pos="142"/>
          <w:tab w:val="left" w:pos="5103"/>
          <w:tab w:val="right" w:pos="9072"/>
        </w:tabs>
        <w:jc w:val="both"/>
        <w:rPr>
          <w:rFonts w:ascii="Arial" w:hAnsi="Arial" w:cs="Arial"/>
          <w:sz w:val="20"/>
          <w:szCs w:val="20"/>
          <w:u w:val="single"/>
        </w:rPr>
      </w:pPr>
      <w:r w:rsidRPr="00862522">
        <w:rPr>
          <w:rFonts w:ascii="Arial" w:hAnsi="Arial" w:cs="Arial"/>
          <w:sz w:val="20"/>
          <w:szCs w:val="20"/>
        </w:rPr>
        <w:t>A</w:t>
      </w:r>
      <w:r w:rsidR="001B454A" w:rsidRPr="00862522">
        <w:rPr>
          <w:rFonts w:ascii="Arial" w:hAnsi="Arial" w:cs="Arial"/>
          <w:sz w:val="20"/>
          <w:szCs w:val="20"/>
        </w:rPr>
        <w:t>pliecinu, ka pretendents nav iekļauts un uz to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 pārdevējam.</w:t>
      </w:r>
    </w:p>
    <w:p w14:paraId="49343CF6" w14:textId="77777777" w:rsidR="00CD7A5D" w:rsidRDefault="00CD7A5D" w:rsidP="00CD7A5D">
      <w:pPr>
        <w:tabs>
          <w:tab w:val="left" w:pos="142"/>
          <w:tab w:val="left" w:pos="5103"/>
          <w:tab w:val="right" w:pos="9072"/>
        </w:tabs>
        <w:jc w:val="both"/>
        <w:rPr>
          <w:rFonts w:ascii="Arial" w:hAnsi="Arial" w:cs="Arial"/>
          <w:sz w:val="20"/>
          <w:szCs w:val="20"/>
          <w:u w:val="single"/>
        </w:rPr>
      </w:pPr>
    </w:p>
    <w:p w14:paraId="2A58888B" w14:textId="77777777" w:rsidR="00CD7A5D" w:rsidRDefault="00CD7A5D" w:rsidP="00CD7A5D">
      <w:pPr>
        <w:tabs>
          <w:tab w:val="left" w:pos="142"/>
          <w:tab w:val="left" w:pos="5103"/>
          <w:tab w:val="right" w:pos="9072"/>
        </w:tabs>
        <w:jc w:val="both"/>
        <w:rPr>
          <w:rFonts w:ascii="Arial" w:hAnsi="Arial" w:cs="Arial"/>
          <w:sz w:val="20"/>
          <w:szCs w:val="20"/>
          <w:u w:val="single"/>
        </w:rPr>
      </w:pPr>
    </w:p>
    <w:p w14:paraId="19D88DA3" w14:textId="77777777" w:rsidR="00CD7A5D" w:rsidRDefault="00CD7A5D" w:rsidP="00CD7A5D">
      <w:pPr>
        <w:tabs>
          <w:tab w:val="left" w:pos="142"/>
          <w:tab w:val="left" w:pos="5103"/>
          <w:tab w:val="right" w:pos="9072"/>
        </w:tabs>
        <w:jc w:val="both"/>
        <w:rPr>
          <w:rFonts w:ascii="Arial" w:hAnsi="Arial" w:cs="Arial"/>
          <w:sz w:val="20"/>
          <w:szCs w:val="20"/>
          <w:u w:val="single"/>
        </w:rPr>
      </w:pPr>
      <w:r>
        <w:rPr>
          <w:rFonts w:ascii="Arial" w:hAnsi="Arial" w:cs="Arial"/>
          <w:sz w:val="20"/>
          <w:szCs w:val="20"/>
          <w:u w:val="single"/>
        </w:rPr>
        <w:t>Apliecinām, ka visi piedāvātie pakalpojumi atbilst tirgus cenu izpētes noteiktām tehniskajām prasībām</w:t>
      </w:r>
      <w:r w:rsidR="00E625F6">
        <w:rPr>
          <w:rFonts w:ascii="Arial" w:hAnsi="Arial" w:cs="Arial"/>
          <w:sz w:val="20"/>
          <w:szCs w:val="20"/>
          <w:u w:val="single"/>
        </w:rPr>
        <w:t>.</w:t>
      </w:r>
    </w:p>
    <w:p w14:paraId="5CF319E3" w14:textId="77777777" w:rsidR="000C78F8" w:rsidRDefault="000C78F8" w:rsidP="00CD7A5D">
      <w:pPr>
        <w:tabs>
          <w:tab w:val="left" w:pos="142"/>
          <w:tab w:val="left" w:pos="5103"/>
          <w:tab w:val="right" w:pos="9072"/>
        </w:tabs>
        <w:jc w:val="both"/>
        <w:rPr>
          <w:rFonts w:ascii="Arial" w:hAnsi="Arial" w:cs="Arial"/>
          <w:sz w:val="20"/>
          <w:szCs w:val="20"/>
          <w:u w:val="single"/>
        </w:rPr>
      </w:pPr>
    </w:p>
    <w:p w14:paraId="329E755B" w14:textId="77777777" w:rsidR="00CD0B30" w:rsidRDefault="00CD0B30" w:rsidP="00CD7A5D">
      <w:pPr>
        <w:tabs>
          <w:tab w:val="left" w:pos="142"/>
          <w:tab w:val="left" w:pos="5103"/>
          <w:tab w:val="right" w:pos="9072"/>
        </w:tabs>
        <w:jc w:val="both"/>
        <w:rPr>
          <w:rFonts w:ascii="Arial" w:hAnsi="Arial" w:cs="Arial"/>
          <w:sz w:val="20"/>
          <w:szCs w:val="20"/>
          <w:u w:val="single"/>
        </w:rPr>
      </w:pPr>
    </w:p>
    <w:p w14:paraId="644C9CE7" w14:textId="77777777" w:rsidR="00CD0B30" w:rsidRDefault="00CD0B30" w:rsidP="00CD7A5D">
      <w:pPr>
        <w:tabs>
          <w:tab w:val="left" w:pos="142"/>
          <w:tab w:val="left" w:pos="5103"/>
          <w:tab w:val="right" w:pos="9072"/>
        </w:tabs>
        <w:jc w:val="both"/>
        <w:rPr>
          <w:rFonts w:ascii="Arial" w:hAnsi="Arial" w:cs="Arial"/>
          <w:sz w:val="20"/>
          <w:szCs w:val="20"/>
          <w:u w:val="single"/>
        </w:rPr>
      </w:pPr>
    </w:p>
    <w:p w14:paraId="78C4C7A3" w14:textId="77777777" w:rsidR="000C78F8" w:rsidRPr="004A3211" w:rsidRDefault="000C78F8" w:rsidP="000C78F8">
      <w:pPr>
        <w:tabs>
          <w:tab w:val="left" w:pos="3828"/>
          <w:tab w:val="left" w:pos="5103"/>
          <w:tab w:val="right" w:pos="9072"/>
        </w:tabs>
        <w:rPr>
          <w:rFonts w:ascii="Arial" w:hAnsi="Arial" w:cs="Arial"/>
          <w:sz w:val="20"/>
          <w:szCs w:val="20"/>
        </w:rPr>
      </w:pPr>
      <w:r w:rsidRPr="004A3211">
        <w:rPr>
          <w:rFonts w:ascii="Arial" w:hAnsi="Arial" w:cs="Arial"/>
          <w:sz w:val="20"/>
          <w:szCs w:val="20"/>
          <w:u w:val="single"/>
        </w:rPr>
        <w:tab/>
      </w:r>
      <w:r w:rsidRPr="004A3211">
        <w:rPr>
          <w:rFonts w:ascii="Arial" w:hAnsi="Arial" w:cs="Arial"/>
          <w:sz w:val="20"/>
          <w:szCs w:val="20"/>
        </w:rPr>
        <w:tab/>
      </w:r>
      <w:r w:rsidRPr="004A3211">
        <w:rPr>
          <w:rFonts w:ascii="Arial" w:hAnsi="Arial" w:cs="Arial"/>
          <w:sz w:val="20"/>
          <w:szCs w:val="20"/>
          <w:u w:val="single"/>
        </w:rPr>
        <w:tab/>
      </w:r>
    </w:p>
    <w:p w14:paraId="00969611" w14:textId="013356FA" w:rsidR="005046A4" w:rsidRPr="000C78F8" w:rsidRDefault="000C78F8" w:rsidP="000C78F8">
      <w:pPr>
        <w:tabs>
          <w:tab w:val="left" w:pos="0"/>
          <w:tab w:val="left" w:pos="4536"/>
          <w:tab w:val="left" w:pos="6379"/>
          <w:tab w:val="right" w:pos="7655"/>
        </w:tabs>
        <w:rPr>
          <w:rFonts w:ascii="Arial" w:hAnsi="Arial" w:cs="Arial"/>
          <w:sz w:val="20"/>
          <w:szCs w:val="20"/>
          <w:vertAlign w:val="superscript"/>
        </w:rPr>
        <w:sectPr w:rsidR="005046A4" w:rsidRPr="000C78F8" w:rsidSect="005046A4">
          <w:pgSz w:w="11906" w:h="16838"/>
          <w:pgMar w:top="851" w:right="709" w:bottom="851" w:left="851" w:header="709" w:footer="709" w:gutter="0"/>
          <w:cols w:space="708"/>
          <w:docGrid w:linePitch="360"/>
        </w:sectPr>
      </w:pPr>
      <w:r w:rsidRPr="004A3211">
        <w:rPr>
          <w:rFonts w:ascii="Arial" w:hAnsi="Arial" w:cs="Arial"/>
          <w:sz w:val="20"/>
          <w:szCs w:val="20"/>
          <w:vertAlign w:val="superscript"/>
        </w:rPr>
        <w:t>/uzņēmuma vadītāja vai pilnvarotās personas paraksts/</w:t>
      </w:r>
      <w:r>
        <w:rPr>
          <w:rFonts w:ascii="Arial" w:hAnsi="Arial" w:cs="Arial"/>
          <w:sz w:val="20"/>
          <w:szCs w:val="20"/>
          <w:vertAlign w:val="superscript"/>
        </w:rPr>
        <w:t>elektroniskais paraksts</w:t>
      </w:r>
      <w:r w:rsidRPr="004A3211">
        <w:rPr>
          <w:rFonts w:ascii="Arial" w:hAnsi="Arial" w:cs="Arial"/>
          <w:sz w:val="20"/>
          <w:szCs w:val="20"/>
          <w:vertAlign w:val="superscript"/>
        </w:rPr>
        <w:tab/>
      </w:r>
      <w:r w:rsidRPr="004A3211">
        <w:rPr>
          <w:rFonts w:ascii="Arial" w:hAnsi="Arial" w:cs="Arial"/>
          <w:sz w:val="20"/>
          <w:szCs w:val="20"/>
          <w:vertAlign w:val="superscript"/>
        </w:rPr>
        <w:tab/>
        <w:t>/paraksta atšifrējums</w:t>
      </w:r>
    </w:p>
    <w:p w14:paraId="2463FF5A" w14:textId="19C47D92" w:rsidR="00CD298A" w:rsidRPr="004A3211" w:rsidRDefault="00CD298A" w:rsidP="00216677">
      <w:pPr>
        <w:rPr>
          <w:rFonts w:ascii="Arial" w:hAnsi="Arial" w:cs="Arial"/>
          <w:sz w:val="20"/>
          <w:szCs w:val="20"/>
        </w:rPr>
      </w:pPr>
    </w:p>
    <w:sectPr w:rsidR="00CD298A" w:rsidRPr="004A3211" w:rsidSect="005046A4">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400"/>
    <w:multiLevelType w:val="hybridMultilevel"/>
    <w:tmpl w:val="C98A708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08B124B7"/>
    <w:multiLevelType w:val="hybridMultilevel"/>
    <w:tmpl w:val="AAA069A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E3C3D4F"/>
    <w:multiLevelType w:val="hybridMultilevel"/>
    <w:tmpl w:val="D47E8E26"/>
    <w:lvl w:ilvl="0" w:tplc="B9FA4BA2">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07CCD"/>
    <w:multiLevelType w:val="multilevel"/>
    <w:tmpl w:val="27FA276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6F48CD"/>
    <w:multiLevelType w:val="hybridMultilevel"/>
    <w:tmpl w:val="A7CA8AEA"/>
    <w:lvl w:ilvl="0" w:tplc="C23864EE">
      <w:start w:val="5"/>
      <w:numFmt w:val="bullet"/>
      <w:lvlText w:val="-"/>
      <w:lvlJc w:val="left"/>
      <w:pPr>
        <w:ind w:left="975" w:hanging="360"/>
      </w:pPr>
      <w:rPr>
        <w:rFonts w:ascii="Arial" w:eastAsia="Times New Roman" w:hAnsi="Arial" w:cs="Arial" w:hint="default"/>
      </w:rPr>
    </w:lvl>
    <w:lvl w:ilvl="1" w:tplc="95740DF8" w:tentative="1">
      <w:start w:val="1"/>
      <w:numFmt w:val="bullet"/>
      <w:lvlText w:val="o"/>
      <w:lvlJc w:val="left"/>
      <w:pPr>
        <w:ind w:left="1695" w:hanging="360"/>
      </w:pPr>
      <w:rPr>
        <w:rFonts w:ascii="Courier New" w:hAnsi="Courier New" w:cs="Courier New" w:hint="default"/>
      </w:rPr>
    </w:lvl>
    <w:lvl w:ilvl="2" w:tplc="5F3AC98A" w:tentative="1">
      <w:start w:val="1"/>
      <w:numFmt w:val="bullet"/>
      <w:lvlText w:val=""/>
      <w:lvlJc w:val="left"/>
      <w:pPr>
        <w:ind w:left="2415" w:hanging="360"/>
      </w:pPr>
      <w:rPr>
        <w:rFonts w:ascii="Wingdings" w:hAnsi="Wingdings" w:hint="default"/>
      </w:rPr>
    </w:lvl>
    <w:lvl w:ilvl="3" w:tplc="544AEC32" w:tentative="1">
      <w:start w:val="1"/>
      <w:numFmt w:val="bullet"/>
      <w:lvlText w:val=""/>
      <w:lvlJc w:val="left"/>
      <w:pPr>
        <w:ind w:left="3135" w:hanging="360"/>
      </w:pPr>
      <w:rPr>
        <w:rFonts w:ascii="Symbol" w:hAnsi="Symbol" w:hint="default"/>
      </w:rPr>
    </w:lvl>
    <w:lvl w:ilvl="4" w:tplc="CB504290" w:tentative="1">
      <w:start w:val="1"/>
      <w:numFmt w:val="bullet"/>
      <w:lvlText w:val="o"/>
      <w:lvlJc w:val="left"/>
      <w:pPr>
        <w:ind w:left="3855" w:hanging="360"/>
      </w:pPr>
      <w:rPr>
        <w:rFonts w:ascii="Courier New" w:hAnsi="Courier New" w:cs="Courier New" w:hint="default"/>
      </w:rPr>
    </w:lvl>
    <w:lvl w:ilvl="5" w:tplc="DBD06CD6" w:tentative="1">
      <w:start w:val="1"/>
      <w:numFmt w:val="bullet"/>
      <w:lvlText w:val=""/>
      <w:lvlJc w:val="left"/>
      <w:pPr>
        <w:ind w:left="4575" w:hanging="360"/>
      </w:pPr>
      <w:rPr>
        <w:rFonts w:ascii="Wingdings" w:hAnsi="Wingdings" w:hint="default"/>
      </w:rPr>
    </w:lvl>
    <w:lvl w:ilvl="6" w:tplc="C42A3784" w:tentative="1">
      <w:start w:val="1"/>
      <w:numFmt w:val="bullet"/>
      <w:lvlText w:val=""/>
      <w:lvlJc w:val="left"/>
      <w:pPr>
        <w:ind w:left="5295" w:hanging="360"/>
      </w:pPr>
      <w:rPr>
        <w:rFonts w:ascii="Symbol" w:hAnsi="Symbol" w:hint="default"/>
      </w:rPr>
    </w:lvl>
    <w:lvl w:ilvl="7" w:tplc="24702098" w:tentative="1">
      <w:start w:val="1"/>
      <w:numFmt w:val="bullet"/>
      <w:lvlText w:val="o"/>
      <w:lvlJc w:val="left"/>
      <w:pPr>
        <w:ind w:left="6015" w:hanging="360"/>
      </w:pPr>
      <w:rPr>
        <w:rFonts w:ascii="Courier New" w:hAnsi="Courier New" w:cs="Courier New" w:hint="default"/>
      </w:rPr>
    </w:lvl>
    <w:lvl w:ilvl="8" w:tplc="CB5E6108" w:tentative="1">
      <w:start w:val="1"/>
      <w:numFmt w:val="bullet"/>
      <w:lvlText w:val=""/>
      <w:lvlJc w:val="left"/>
      <w:pPr>
        <w:ind w:left="6735" w:hanging="360"/>
      </w:pPr>
      <w:rPr>
        <w:rFonts w:ascii="Wingdings" w:hAnsi="Wingdings" w:hint="default"/>
      </w:rPr>
    </w:lvl>
  </w:abstractNum>
  <w:abstractNum w:abstractNumId="5" w15:restartNumberingAfterBreak="0">
    <w:nsid w:val="14897FCF"/>
    <w:multiLevelType w:val="multilevel"/>
    <w:tmpl w:val="81B4437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C016F"/>
    <w:multiLevelType w:val="multilevel"/>
    <w:tmpl w:val="4712DA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1BD5642B"/>
    <w:multiLevelType w:val="hybridMultilevel"/>
    <w:tmpl w:val="C7C0CD74"/>
    <w:lvl w:ilvl="0" w:tplc="56D0F33A">
      <w:start w:val="1"/>
      <w:numFmt w:val="decimal"/>
      <w:lvlText w:val="%1."/>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FD311EB"/>
    <w:multiLevelType w:val="multilevel"/>
    <w:tmpl w:val="4BC8943A"/>
    <w:lvl w:ilvl="0">
      <w:start w:val="5"/>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2310571E"/>
    <w:multiLevelType w:val="hybridMultilevel"/>
    <w:tmpl w:val="BB36A3E8"/>
    <w:lvl w:ilvl="0" w:tplc="C23864EE">
      <w:start w:val="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017895"/>
    <w:multiLevelType w:val="hybridMultilevel"/>
    <w:tmpl w:val="8542DC16"/>
    <w:lvl w:ilvl="0" w:tplc="04260001">
      <w:start w:val="1"/>
      <w:numFmt w:val="bullet"/>
      <w:lvlText w:val=""/>
      <w:lvlJc w:val="left"/>
      <w:pPr>
        <w:ind w:left="1866" w:hanging="360"/>
      </w:pPr>
      <w:rPr>
        <w:rFonts w:ascii="Symbol" w:hAnsi="Symbol"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12" w15:restartNumberingAfterBreak="0">
    <w:nsid w:val="29EB592D"/>
    <w:multiLevelType w:val="hybridMultilevel"/>
    <w:tmpl w:val="A0963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5F012B"/>
    <w:multiLevelType w:val="hybridMultilevel"/>
    <w:tmpl w:val="22AEAFDC"/>
    <w:lvl w:ilvl="0" w:tplc="2F2C1FDC">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32952CA5"/>
    <w:multiLevelType w:val="hybridMultilevel"/>
    <w:tmpl w:val="2E6E909E"/>
    <w:lvl w:ilvl="0" w:tplc="2F2C1FD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331907E4"/>
    <w:multiLevelType w:val="hybridMultilevel"/>
    <w:tmpl w:val="F740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315B0A"/>
    <w:multiLevelType w:val="hybridMultilevel"/>
    <w:tmpl w:val="431011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595E3027"/>
    <w:multiLevelType w:val="hybridMultilevel"/>
    <w:tmpl w:val="CECC28A2"/>
    <w:lvl w:ilvl="0" w:tplc="83780902">
      <w:start w:val="1"/>
      <w:numFmt w:val="lowerLetter"/>
      <w:lvlText w:val="%1)"/>
      <w:lvlJc w:val="left"/>
      <w:pPr>
        <w:ind w:left="1004" w:hanging="360"/>
      </w:pPr>
      <w:rPr>
        <w:b w:val="0"/>
      </w:rPr>
    </w:lvl>
    <w:lvl w:ilvl="1" w:tplc="D6BED748" w:tentative="1">
      <w:start w:val="1"/>
      <w:numFmt w:val="lowerLetter"/>
      <w:lvlText w:val="%2."/>
      <w:lvlJc w:val="left"/>
      <w:pPr>
        <w:ind w:left="1724" w:hanging="360"/>
      </w:pPr>
    </w:lvl>
    <w:lvl w:ilvl="2" w:tplc="888E1230" w:tentative="1">
      <w:start w:val="1"/>
      <w:numFmt w:val="lowerRoman"/>
      <w:lvlText w:val="%3."/>
      <w:lvlJc w:val="right"/>
      <w:pPr>
        <w:ind w:left="2444" w:hanging="180"/>
      </w:pPr>
    </w:lvl>
    <w:lvl w:ilvl="3" w:tplc="264A3A32" w:tentative="1">
      <w:start w:val="1"/>
      <w:numFmt w:val="decimal"/>
      <w:lvlText w:val="%4."/>
      <w:lvlJc w:val="left"/>
      <w:pPr>
        <w:ind w:left="3164" w:hanging="360"/>
      </w:pPr>
    </w:lvl>
    <w:lvl w:ilvl="4" w:tplc="08A63956" w:tentative="1">
      <w:start w:val="1"/>
      <w:numFmt w:val="lowerLetter"/>
      <w:lvlText w:val="%5."/>
      <w:lvlJc w:val="left"/>
      <w:pPr>
        <w:ind w:left="3884" w:hanging="360"/>
      </w:pPr>
    </w:lvl>
    <w:lvl w:ilvl="5" w:tplc="2508EBA8" w:tentative="1">
      <w:start w:val="1"/>
      <w:numFmt w:val="lowerRoman"/>
      <w:lvlText w:val="%6."/>
      <w:lvlJc w:val="right"/>
      <w:pPr>
        <w:ind w:left="4604" w:hanging="180"/>
      </w:pPr>
    </w:lvl>
    <w:lvl w:ilvl="6" w:tplc="0AC45A40" w:tentative="1">
      <w:start w:val="1"/>
      <w:numFmt w:val="decimal"/>
      <w:lvlText w:val="%7."/>
      <w:lvlJc w:val="left"/>
      <w:pPr>
        <w:ind w:left="5324" w:hanging="360"/>
      </w:pPr>
    </w:lvl>
    <w:lvl w:ilvl="7" w:tplc="9C064250" w:tentative="1">
      <w:start w:val="1"/>
      <w:numFmt w:val="lowerLetter"/>
      <w:lvlText w:val="%8."/>
      <w:lvlJc w:val="left"/>
      <w:pPr>
        <w:ind w:left="6044" w:hanging="360"/>
      </w:pPr>
    </w:lvl>
    <w:lvl w:ilvl="8" w:tplc="80C4836A" w:tentative="1">
      <w:start w:val="1"/>
      <w:numFmt w:val="lowerRoman"/>
      <w:lvlText w:val="%9."/>
      <w:lvlJc w:val="right"/>
      <w:pPr>
        <w:ind w:left="6764" w:hanging="180"/>
      </w:pPr>
    </w:lvl>
  </w:abstractNum>
  <w:abstractNum w:abstractNumId="19" w15:restartNumberingAfterBreak="0">
    <w:nsid w:val="59887582"/>
    <w:multiLevelType w:val="hybridMultilevel"/>
    <w:tmpl w:val="CE8EDCCE"/>
    <w:lvl w:ilvl="0" w:tplc="8D50C496">
      <w:start w:val="1"/>
      <w:numFmt w:val="bullet"/>
      <w:lvlText w:val=""/>
      <w:lvlJc w:val="left"/>
      <w:pPr>
        <w:ind w:left="1724" w:hanging="360"/>
      </w:pPr>
      <w:rPr>
        <w:rFonts w:ascii="Symbol" w:hAnsi="Symbol" w:hint="default"/>
      </w:rPr>
    </w:lvl>
    <w:lvl w:ilvl="1" w:tplc="302EA578" w:tentative="1">
      <w:start w:val="1"/>
      <w:numFmt w:val="bullet"/>
      <w:lvlText w:val="o"/>
      <w:lvlJc w:val="left"/>
      <w:pPr>
        <w:ind w:left="2444" w:hanging="360"/>
      </w:pPr>
      <w:rPr>
        <w:rFonts w:ascii="Courier New" w:hAnsi="Courier New" w:cs="Courier New" w:hint="default"/>
      </w:rPr>
    </w:lvl>
    <w:lvl w:ilvl="2" w:tplc="66788BCE" w:tentative="1">
      <w:start w:val="1"/>
      <w:numFmt w:val="bullet"/>
      <w:lvlText w:val=""/>
      <w:lvlJc w:val="left"/>
      <w:pPr>
        <w:ind w:left="3164" w:hanging="360"/>
      </w:pPr>
      <w:rPr>
        <w:rFonts w:ascii="Wingdings" w:hAnsi="Wingdings" w:hint="default"/>
      </w:rPr>
    </w:lvl>
    <w:lvl w:ilvl="3" w:tplc="08445672" w:tentative="1">
      <w:start w:val="1"/>
      <w:numFmt w:val="bullet"/>
      <w:lvlText w:val=""/>
      <w:lvlJc w:val="left"/>
      <w:pPr>
        <w:ind w:left="3884" w:hanging="360"/>
      </w:pPr>
      <w:rPr>
        <w:rFonts w:ascii="Symbol" w:hAnsi="Symbol" w:hint="default"/>
      </w:rPr>
    </w:lvl>
    <w:lvl w:ilvl="4" w:tplc="C2B88084" w:tentative="1">
      <w:start w:val="1"/>
      <w:numFmt w:val="bullet"/>
      <w:lvlText w:val="o"/>
      <w:lvlJc w:val="left"/>
      <w:pPr>
        <w:ind w:left="4604" w:hanging="360"/>
      </w:pPr>
      <w:rPr>
        <w:rFonts w:ascii="Courier New" w:hAnsi="Courier New" w:cs="Courier New" w:hint="default"/>
      </w:rPr>
    </w:lvl>
    <w:lvl w:ilvl="5" w:tplc="AD3C6B70" w:tentative="1">
      <w:start w:val="1"/>
      <w:numFmt w:val="bullet"/>
      <w:lvlText w:val=""/>
      <w:lvlJc w:val="left"/>
      <w:pPr>
        <w:ind w:left="5324" w:hanging="360"/>
      </w:pPr>
      <w:rPr>
        <w:rFonts w:ascii="Wingdings" w:hAnsi="Wingdings" w:hint="default"/>
      </w:rPr>
    </w:lvl>
    <w:lvl w:ilvl="6" w:tplc="304AE264" w:tentative="1">
      <w:start w:val="1"/>
      <w:numFmt w:val="bullet"/>
      <w:lvlText w:val=""/>
      <w:lvlJc w:val="left"/>
      <w:pPr>
        <w:ind w:left="6044" w:hanging="360"/>
      </w:pPr>
      <w:rPr>
        <w:rFonts w:ascii="Symbol" w:hAnsi="Symbol" w:hint="default"/>
      </w:rPr>
    </w:lvl>
    <w:lvl w:ilvl="7" w:tplc="906270AA" w:tentative="1">
      <w:start w:val="1"/>
      <w:numFmt w:val="bullet"/>
      <w:lvlText w:val="o"/>
      <w:lvlJc w:val="left"/>
      <w:pPr>
        <w:ind w:left="6764" w:hanging="360"/>
      </w:pPr>
      <w:rPr>
        <w:rFonts w:ascii="Courier New" w:hAnsi="Courier New" w:cs="Courier New" w:hint="default"/>
      </w:rPr>
    </w:lvl>
    <w:lvl w:ilvl="8" w:tplc="A90E1E06" w:tentative="1">
      <w:start w:val="1"/>
      <w:numFmt w:val="bullet"/>
      <w:lvlText w:val=""/>
      <w:lvlJc w:val="left"/>
      <w:pPr>
        <w:ind w:left="7484" w:hanging="360"/>
      </w:pPr>
      <w:rPr>
        <w:rFonts w:ascii="Wingdings" w:hAnsi="Wingdings" w:hint="default"/>
      </w:rPr>
    </w:lvl>
  </w:abstractNum>
  <w:abstractNum w:abstractNumId="20" w15:restartNumberingAfterBreak="0">
    <w:nsid w:val="5D5430D1"/>
    <w:multiLevelType w:val="hybridMultilevel"/>
    <w:tmpl w:val="0B5C0AB2"/>
    <w:lvl w:ilvl="0" w:tplc="2F2C1FDC">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1" w15:restartNumberingAfterBreak="0">
    <w:nsid w:val="69ED7993"/>
    <w:multiLevelType w:val="hybridMultilevel"/>
    <w:tmpl w:val="82BA82A2"/>
    <w:lvl w:ilvl="0" w:tplc="2F2C1F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5F4178"/>
    <w:multiLevelType w:val="hybridMultilevel"/>
    <w:tmpl w:val="C786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9112358">
    <w:abstractNumId w:val="17"/>
  </w:num>
  <w:num w:numId="2" w16cid:durableId="959602911">
    <w:abstractNumId w:val="23"/>
  </w:num>
  <w:num w:numId="3" w16cid:durableId="1685279900">
    <w:abstractNumId w:val="5"/>
  </w:num>
  <w:num w:numId="4" w16cid:durableId="1781755130">
    <w:abstractNumId w:val="25"/>
  </w:num>
  <w:num w:numId="5" w16cid:durableId="1028874329">
    <w:abstractNumId w:val="22"/>
  </w:num>
  <w:num w:numId="6" w16cid:durableId="573972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303719">
    <w:abstractNumId w:val="16"/>
  </w:num>
  <w:num w:numId="8" w16cid:durableId="798306220">
    <w:abstractNumId w:val="12"/>
  </w:num>
  <w:num w:numId="9" w16cid:durableId="362100654">
    <w:abstractNumId w:val="8"/>
  </w:num>
  <w:num w:numId="10" w16cid:durableId="219027129">
    <w:abstractNumId w:val="24"/>
  </w:num>
  <w:num w:numId="11" w16cid:durableId="1444811277">
    <w:abstractNumId w:val="2"/>
  </w:num>
  <w:num w:numId="12" w16cid:durableId="1589078728">
    <w:abstractNumId w:val="15"/>
  </w:num>
  <w:num w:numId="13" w16cid:durableId="41485100">
    <w:abstractNumId w:val="7"/>
  </w:num>
  <w:num w:numId="14" w16cid:durableId="23944481">
    <w:abstractNumId w:val="1"/>
  </w:num>
  <w:num w:numId="15" w16cid:durableId="118258543">
    <w:abstractNumId w:val="20"/>
  </w:num>
  <w:num w:numId="16" w16cid:durableId="1479953408">
    <w:abstractNumId w:val="0"/>
  </w:num>
  <w:num w:numId="17" w16cid:durableId="2055348621">
    <w:abstractNumId w:val="13"/>
  </w:num>
  <w:num w:numId="18" w16cid:durableId="733820741">
    <w:abstractNumId w:val="11"/>
  </w:num>
  <w:num w:numId="19" w16cid:durableId="487787452">
    <w:abstractNumId w:val="21"/>
  </w:num>
  <w:num w:numId="20" w16cid:durableId="96095909">
    <w:abstractNumId w:val="14"/>
  </w:num>
  <w:num w:numId="21" w16cid:durableId="378555910">
    <w:abstractNumId w:val="19"/>
  </w:num>
  <w:num w:numId="22" w16cid:durableId="1349598413">
    <w:abstractNumId w:val="4"/>
  </w:num>
  <w:num w:numId="23" w16cid:durableId="981693020">
    <w:abstractNumId w:val="6"/>
  </w:num>
  <w:num w:numId="24" w16cid:durableId="213851528">
    <w:abstractNumId w:val="9"/>
  </w:num>
  <w:num w:numId="25" w16cid:durableId="1323387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332389">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0944177">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974354">
    <w:abstractNumId w:val="10"/>
  </w:num>
  <w:num w:numId="29" w16cid:durableId="122679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04519"/>
    <w:rsid w:val="00006198"/>
    <w:rsid w:val="00013132"/>
    <w:rsid w:val="00014E13"/>
    <w:rsid w:val="00015CB3"/>
    <w:rsid w:val="0001652C"/>
    <w:rsid w:val="00017125"/>
    <w:rsid w:val="0001763F"/>
    <w:rsid w:val="0002506B"/>
    <w:rsid w:val="00030A1F"/>
    <w:rsid w:val="000355C0"/>
    <w:rsid w:val="000356FD"/>
    <w:rsid w:val="00043973"/>
    <w:rsid w:val="000505FD"/>
    <w:rsid w:val="00052077"/>
    <w:rsid w:val="000527DC"/>
    <w:rsid w:val="00062B7A"/>
    <w:rsid w:val="00070A54"/>
    <w:rsid w:val="00075B36"/>
    <w:rsid w:val="000769FC"/>
    <w:rsid w:val="00077472"/>
    <w:rsid w:val="00080B6A"/>
    <w:rsid w:val="00087379"/>
    <w:rsid w:val="000A1326"/>
    <w:rsid w:val="000A15E1"/>
    <w:rsid w:val="000A618A"/>
    <w:rsid w:val="000A6322"/>
    <w:rsid w:val="000B478A"/>
    <w:rsid w:val="000B4F4E"/>
    <w:rsid w:val="000C1AC3"/>
    <w:rsid w:val="000C33EE"/>
    <w:rsid w:val="000C7029"/>
    <w:rsid w:val="000C78F8"/>
    <w:rsid w:val="000D7C15"/>
    <w:rsid w:val="000E0F1C"/>
    <w:rsid w:val="000E17B2"/>
    <w:rsid w:val="000E4047"/>
    <w:rsid w:val="000E5917"/>
    <w:rsid w:val="000F046D"/>
    <w:rsid w:val="000F2515"/>
    <w:rsid w:val="000F518A"/>
    <w:rsid w:val="00104619"/>
    <w:rsid w:val="0010519F"/>
    <w:rsid w:val="00106AEA"/>
    <w:rsid w:val="00106E94"/>
    <w:rsid w:val="00123D0E"/>
    <w:rsid w:val="00126D7C"/>
    <w:rsid w:val="00130FD4"/>
    <w:rsid w:val="0014438A"/>
    <w:rsid w:val="00150DCA"/>
    <w:rsid w:val="00157645"/>
    <w:rsid w:val="00171944"/>
    <w:rsid w:val="00171FA7"/>
    <w:rsid w:val="00186539"/>
    <w:rsid w:val="00187F3F"/>
    <w:rsid w:val="001931A5"/>
    <w:rsid w:val="00194A4A"/>
    <w:rsid w:val="001A628F"/>
    <w:rsid w:val="001B3FA1"/>
    <w:rsid w:val="001B454A"/>
    <w:rsid w:val="001B6783"/>
    <w:rsid w:val="001C2D84"/>
    <w:rsid w:val="001C49BD"/>
    <w:rsid w:val="001D0B68"/>
    <w:rsid w:val="001D12CB"/>
    <w:rsid w:val="001D25DB"/>
    <w:rsid w:val="001D6937"/>
    <w:rsid w:val="001D73DC"/>
    <w:rsid w:val="001D764A"/>
    <w:rsid w:val="001E57B3"/>
    <w:rsid w:val="001E7EC8"/>
    <w:rsid w:val="001F35B6"/>
    <w:rsid w:val="001F71CA"/>
    <w:rsid w:val="002025B5"/>
    <w:rsid w:val="00205D98"/>
    <w:rsid w:val="00207D7F"/>
    <w:rsid w:val="00210B15"/>
    <w:rsid w:val="0021110B"/>
    <w:rsid w:val="00214E66"/>
    <w:rsid w:val="00216677"/>
    <w:rsid w:val="002245CD"/>
    <w:rsid w:val="00230A56"/>
    <w:rsid w:val="00237679"/>
    <w:rsid w:val="00242137"/>
    <w:rsid w:val="0024561B"/>
    <w:rsid w:val="002502D3"/>
    <w:rsid w:val="0025600E"/>
    <w:rsid w:val="00261E92"/>
    <w:rsid w:val="00266426"/>
    <w:rsid w:val="00281147"/>
    <w:rsid w:val="0028631C"/>
    <w:rsid w:val="00286F97"/>
    <w:rsid w:val="00287507"/>
    <w:rsid w:val="00287672"/>
    <w:rsid w:val="002A0AE9"/>
    <w:rsid w:val="002A17AB"/>
    <w:rsid w:val="002A1A10"/>
    <w:rsid w:val="002A1D0A"/>
    <w:rsid w:val="002A4A6C"/>
    <w:rsid w:val="002A4F67"/>
    <w:rsid w:val="002B0F4D"/>
    <w:rsid w:val="002B46F6"/>
    <w:rsid w:val="002C7BF3"/>
    <w:rsid w:val="002E123F"/>
    <w:rsid w:val="002E19CC"/>
    <w:rsid w:val="002E6137"/>
    <w:rsid w:val="002F05B9"/>
    <w:rsid w:val="002F14A6"/>
    <w:rsid w:val="002F491A"/>
    <w:rsid w:val="002F630D"/>
    <w:rsid w:val="003064F5"/>
    <w:rsid w:val="00307DD1"/>
    <w:rsid w:val="003139B5"/>
    <w:rsid w:val="003232D3"/>
    <w:rsid w:val="00331816"/>
    <w:rsid w:val="00332D70"/>
    <w:rsid w:val="00340F61"/>
    <w:rsid w:val="00342047"/>
    <w:rsid w:val="003529E2"/>
    <w:rsid w:val="00361B21"/>
    <w:rsid w:val="00361C51"/>
    <w:rsid w:val="003629D7"/>
    <w:rsid w:val="003678E0"/>
    <w:rsid w:val="00372B50"/>
    <w:rsid w:val="003749D5"/>
    <w:rsid w:val="00374E4E"/>
    <w:rsid w:val="0037558D"/>
    <w:rsid w:val="00376F68"/>
    <w:rsid w:val="003851BC"/>
    <w:rsid w:val="0038629E"/>
    <w:rsid w:val="00393AB5"/>
    <w:rsid w:val="00396495"/>
    <w:rsid w:val="00396731"/>
    <w:rsid w:val="003A08C0"/>
    <w:rsid w:val="003A52F8"/>
    <w:rsid w:val="003C5553"/>
    <w:rsid w:val="003D6E3A"/>
    <w:rsid w:val="003E0661"/>
    <w:rsid w:val="003E1FE0"/>
    <w:rsid w:val="003F6596"/>
    <w:rsid w:val="003F74AC"/>
    <w:rsid w:val="00400428"/>
    <w:rsid w:val="0040071D"/>
    <w:rsid w:val="00400CB6"/>
    <w:rsid w:val="00410C6B"/>
    <w:rsid w:val="0041216F"/>
    <w:rsid w:val="0041632B"/>
    <w:rsid w:val="00420B38"/>
    <w:rsid w:val="00421283"/>
    <w:rsid w:val="0042585D"/>
    <w:rsid w:val="00431E75"/>
    <w:rsid w:val="00433BFE"/>
    <w:rsid w:val="00435D8D"/>
    <w:rsid w:val="00436AB4"/>
    <w:rsid w:val="00437525"/>
    <w:rsid w:val="00440C30"/>
    <w:rsid w:val="004474CA"/>
    <w:rsid w:val="0044757D"/>
    <w:rsid w:val="004502FE"/>
    <w:rsid w:val="004526E8"/>
    <w:rsid w:val="00453C95"/>
    <w:rsid w:val="00456415"/>
    <w:rsid w:val="00465284"/>
    <w:rsid w:val="0046648C"/>
    <w:rsid w:val="00466C47"/>
    <w:rsid w:val="004675DB"/>
    <w:rsid w:val="00472250"/>
    <w:rsid w:val="004738A7"/>
    <w:rsid w:val="004756A8"/>
    <w:rsid w:val="00477E24"/>
    <w:rsid w:val="00481246"/>
    <w:rsid w:val="00481869"/>
    <w:rsid w:val="00484025"/>
    <w:rsid w:val="00484A24"/>
    <w:rsid w:val="00485849"/>
    <w:rsid w:val="00496603"/>
    <w:rsid w:val="00497F66"/>
    <w:rsid w:val="004A04DE"/>
    <w:rsid w:val="004A0732"/>
    <w:rsid w:val="004A30F4"/>
    <w:rsid w:val="004A3211"/>
    <w:rsid w:val="004B1052"/>
    <w:rsid w:val="004B3DBE"/>
    <w:rsid w:val="004B70EF"/>
    <w:rsid w:val="004C133C"/>
    <w:rsid w:val="004C363E"/>
    <w:rsid w:val="004C417D"/>
    <w:rsid w:val="004C5824"/>
    <w:rsid w:val="004C6C0C"/>
    <w:rsid w:val="004D4239"/>
    <w:rsid w:val="004D6A4E"/>
    <w:rsid w:val="004E0AB0"/>
    <w:rsid w:val="004F3A4A"/>
    <w:rsid w:val="004F492C"/>
    <w:rsid w:val="00503FD4"/>
    <w:rsid w:val="005046A4"/>
    <w:rsid w:val="00523D6A"/>
    <w:rsid w:val="0053106D"/>
    <w:rsid w:val="00531243"/>
    <w:rsid w:val="00531390"/>
    <w:rsid w:val="0053213F"/>
    <w:rsid w:val="0053356B"/>
    <w:rsid w:val="00534F12"/>
    <w:rsid w:val="0053591F"/>
    <w:rsid w:val="005379C9"/>
    <w:rsid w:val="00545E5A"/>
    <w:rsid w:val="0054646D"/>
    <w:rsid w:val="00553FC1"/>
    <w:rsid w:val="0055554A"/>
    <w:rsid w:val="005605F1"/>
    <w:rsid w:val="005615FE"/>
    <w:rsid w:val="0056430D"/>
    <w:rsid w:val="005671A4"/>
    <w:rsid w:val="0057090D"/>
    <w:rsid w:val="005808F4"/>
    <w:rsid w:val="00591EE8"/>
    <w:rsid w:val="005929E3"/>
    <w:rsid w:val="00595EA8"/>
    <w:rsid w:val="0059724A"/>
    <w:rsid w:val="005A0FB3"/>
    <w:rsid w:val="005A760F"/>
    <w:rsid w:val="005B1333"/>
    <w:rsid w:val="005B2CBB"/>
    <w:rsid w:val="005B2EF3"/>
    <w:rsid w:val="005C0AE8"/>
    <w:rsid w:val="005E0C54"/>
    <w:rsid w:val="005E4BF1"/>
    <w:rsid w:val="005F4A79"/>
    <w:rsid w:val="0060226F"/>
    <w:rsid w:val="00602909"/>
    <w:rsid w:val="0061010D"/>
    <w:rsid w:val="006210C5"/>
    <w:rsid w:val="00634E99"/>
    <w:rsid w:val="00643603"/>
    <w:rsid w:val="00656D3C"/>
    <w:rsid w:val="00657B98"/>
    <w:rsid w:val="006613C0"/>
    <w:rsid w:val="00663F83"/>
    <w:rsid w:val="0067344B"/>
    <w:rsid w:val="00673D5D"/>
    <w:rsid w:val="00674190"/>
    <w:rsid w:val="00674393"/>
    <w:rsid w:val="006828ED"/>
    <w:rsid w:val="006847EB"/>
    <w:rsid w:val="0068579F"/>
    <w:rsid w:val="0069146A"/>
    <w:rsid w:val="006928DD"/>
    <w:rsid w:val="006A16C6"/>
    <w:rsid w:val="006A2454"/>
    <w:rsid w:val="006A446A"/>
    <w:rsid w:val="006B402B"/>
    <w:rsid w:val="006B4B6F"/>
    <w:rsid w:val="006B55DE"/>
    <w:rsid w:val="006C03FD"/>
    <w:rsid w:val="006C387C"/>
    <w:rsid w:val="006D21C4"/>
    <w:rsid w:val="006D4BF9"/>
    <w:rsid w:val="006E02EF"/>
    <w:rsid w:val="006E5515"/>
    <w:rsid w:val="006F23F3"/>
    <w:rsid w:val="00700B70"/>
    <w:rsid w:val="007056B9"/>
    <w:rsid w:val="00711DD1"/>
    <w:rsid w:val="00711E1A"/>
    <w:rsid w:val="00715F41"/>
    <w:rsid w:val="00716DE8"/>
    <w:rsid w:val="00717D7D"/>
    <w:rsid w:val="00727437"/>
    <w:rsid w:val="007334D0"/>
    <w:rsid w:val="00736238"/>
    <w:rsid w:val="007368DD"/>
    <w:rsid w:val="007431D2"/>
    <w:rsid w:val="00752C27"/>
    <w:rsid w:val="00754C91"/>
    <w:rsid w:val="00761959"/>
    <w:rsid w:val="00763702"/>
    <w:rsid w:val="007646B2"/>
    <w:rsid w:val="007735D5"/>
    <w:rsid w:val="00774A4D"/>
    <w:rsid w:val="0077744E"/>
    <w:rsid w:val="00777BA9"/>
    <w:rsid w:val="00782408"/>
    <w:rsid w:val="00783048"/>
    <w:rsid w:val="007871D8"/>
    <w:rsid w:val="0079270C"/>
    <w:rsid w:val="0079631B"/>
    <w:rsid w:val="0079655C"/>
    <w:rsid w:val="007A28D2"/>
    <w:rsid w:val="007A330E"/>
    <w:rsid w:val="007A40E3"/>
    <w:rsid w:val="007A5C73"/>
    <w:rsid w:val="007B71D2"/>
    <w:rsid w:val="007B78F2"/>
    <w:rsid w:val="007C1D37"/>
    <w:rsid w:val="007C1DD6"/>
    <w:rsid w:val="007C442E"/>
    <w:rsid w:val="007C5173"/>
    <w:rsid w:val="007C62A7"/>
    <w:rsid w:val="007D76E9"/>
    <w:rsid w:val="007D7D3C"/>
    <w:rsid w:val="007F10A8"/>
    <w:rsid w:val="008034C8"/>
    <w:rsid w:val="0080557B"/>
    <w:rsid w:val="00805CDD"/>
    <w:rsid w:val="0081740A"/>
    <w:rsid w:val="00820216"/>
    <w:rsid w:val="00821197"/>
    <w:rsid w:val="008225D7"/>
    <w:rsid w:val="00822D8A"/>
    <w:rsid w:val="0082479D"/>
    <w:rsid w:val="008335E3"/>
    <w:rsid w:val="00837D04"/>
    <w:rsid w:val="00840EFE"/>
    <w:rsid w:val="00842BE8"/>
    <w:rsid w:val="008545AD"/>
    <w:rsid w:val="00861107"/>
    <w:rsid w:val="00861192"/>
    <w:rsid w:val="00862522"/>
    <w:rsid w:val="008633E6"/>
    <w:rsid w:val="0086728C"/>
    <w:rsid w:val="00873A82"/>
    <w:rsid w:val="008808A3"/>
    <w:rsid w:val="0088332B"/>
    <w:rsid w:val="00884430"/>
    <w:rsid w:val="00884518"/>
    <w:rsid w:val="0089396E"/>
    <w:rsid w:val="008A3215"/>
    <w:rsid w:val="008A420A"/>
    <w:rsid w:val="008A7A7F"/>
    <w:rsid w:val="008B03B7"/>
    <w:rsid w:val="008B6A8C"/>
    <w:rsid w:val="008C3031"/>
    <w:rsid w:val="008C6EA0"/>
    <w:rsid w:val="008D19C4"/>
    <w:rsid w:val="008D1DED"/>
    <w:rsid w:val="008D1F22"/>
    <w:rsid w:val="008D2896"/>
    <w:rsid w:val="008E10ED"/>
    <w:rsid w:val="008E2EB7"/>
    <w:rsid w:val="008E336F"/>
    <w:rsid w:val="008E372C"/>
    <w:rsid w:val="008E4EFF"/>
    <w:rsid w:val="008E61B1"/>
    <w:rsid w:val="008F2E13"/>
    <w:rsid w:val="008F6A31"/>
    <w:rsid w:val="008F74C7"/>
    <w:rsid w:val="00902A45"/>
    <w:rsid w:val="00916811"/>
    <w:rsid w:val="00921F06"/>
    <w:rsid w:val="0092728D"/>
    <w:rsid w:val="009272DD"/>
    <w:rsid w:val="0093539E"/>
    <w:rsid w:val="009400E3"/>
    <w:rsid w:val="00940140"/>
    <w:rsid w:val="00943F97"/>
    <w:rsid w:val="00944736"/>
    <w:rsid w:val="00947909"/>
    <w:rsid w:val="00950313"/>
    <w:rsid w:val="009530AE"/>
    <w:rsid w:val="0095482E"/>
    <w:rsid w:val="00954BA2"/>
    <w:rsid w:val="00961D55"/>
    <w:rsid w:val="00961EB1"/>
    <w:rsid w:val="009732B1"/>
    <w:rsid w:val="009775A3"/>
    <w:rsid w:val="009812F9"/>
    <w:rsid w:val="009821AE"/>
    <w:rsid w:val="0098358C"/>
    <w:rsid w:val="00994384"/>
    <w:rsid w:val="009A3EA4"/>
    <w:rsid w:val="009A468E"/>
    <w:rsid w:val="009B09B7"/>
    <w:rsid w:val="009B34D1"/>
    <w:rsid w:val="009B72D1"/>
    <w:rsid w:val="009C39FF"/>
    <w:rsid w:val="009D0EC7"/>
    <w:rsid w:val="009D1F1A"/>
    <w:rsid w:val="009D2222"/>
    <w:rsid w:val="009D3042"/>
    <w:rsid w:val="009D4C61"/>
    <w:rsid w:val="009E10E3"/>
    <w:rsid w:val="009E2BC9"/>
    <w:rsid w:val="009E4F2E"/>
    <w:rsid w:val="009E626A"/>
    <w:rsid w:val="009E6F5D"/>
    <w:rsid w:val="009F6756"/>
    <w:rsid w:val="00A011C0"/>
    <w:rsid w:val="00A055C8"/>
    <w:rsid w:val="00A10A4C"/>
    <w:rsid w:val="00A2207C"/>
    <w:rsid w:val="00A2338A"/>
    <w:rsid w:val="00A2412B"/>
    <w:rsid w:val="00A31914"/>
    <w:rsid w:val="00A32359"/>
    <w:rsid w:val="00A32582"/>
    <w:rsid w:val="00A326F9"/>
    <w:rsid w:val="00A3295F"/>
    <w:rsid w:val="00A33EB1"/>
    <w:rsid w:val="00A419DC"/>
    <w:rsid w:val="00A61760"/>
    <w:rsid w:val="00A65F5A"/>
    <w:rsid w:val="00A705EC"/>
    <w:rsid w:val="00A7415F"/>
    <w:rsid w:val="00A75A05"/>
    <w:rsid w:val="00A81396"/>
    <w:rsid w:val="00A823F4"/>
    <w:rsid w:val="00A839EE"/>
    <w:rsid w:val="00A845C2"/>
    <w:rsid w:val="00A84F16"/>
    <w:rsid w:val="00A911D0"/>
    <w:rsid w:val="00A9740D"/>
    <w:rsid w:val="00AA0214"/>
    <w:rsid w:val="00AA3236"/>
    <w:rsid w:val="00AA5435"/>
    <w:rsid w:val="00AB16CF"/>
    <w:rsid w:val="00AB4CDC"/>
    <w:rsid w:val="00AB5C47"/>
    <w:rsid w:val="00AB7794"/>
    <w:rsid w:val="00AC0AE9"/>
    <w:rsid w:val="00AD2A98"/>
    <w:rsid w:val="00AD31CA"/>
    <w:rsid w:val="00AD3E23"/>
    <w:rsid w:val="00AD55D7"/>
    <w:rsid w:val="00AE3980"/>
    <w:rsid w:val="00AF048B"/>
    <w:rsid w:val="00AF0B4D"/>
    <w:rsid w:val="00AF58DA"/>
    <w:rsid w:val="00B02605"/>
    <w:rsid w:val="00B14CD3"/>
    <w:rsid w:val="00B259C5"/>
    <w:rsid w:val="00B26527"/>
    <w:rsid w:val="00B37642"/>
    <w:rsid w:val="00B42910"/>
    <w:rsid w:val="00B433DC"/>
    <w:rsid w:val="00B50DA4"/>
    <w:rsid w:val="00B53894"/>
    <w:rsid w:val="00B53C70"/>
    <w:rsid w:val="00B5737C"/>
    <w:rsid w:val="00B65E08"/>
    <w:rsid w:val="00B672EA"/>
    <w:rsid w:val="00B72D63"/>
    <w:rsid w:val="00B7367B"/>
    <w:rsid w:val="00B76B0A"/>
    <w:rsid w:val="00B821C5"/>
    <w:rsid w:val="00B85575"/>
    <w:rsid w:val="00B97941"/>
    <w:rsid w:val="00BA2575"/>
    <w:rsid w:val="00BB078C"/>
    <w:rsid w:val="00BB7CFF"/>
    <w:rsid w:val="00BC137D"/>
    <w:rsid w:val="00BC46F8"/>
    <w:rsid w:val="00BC47F2"/>
    <w:rsid w:val="00BC7DA9"/>
    <w:rsid w:val="00BE0365"/>
    <w:rsid w:val="00BE4CDD"/>
    <w:rsid w:val="00BF280E"/>
    <w:rsid w:val="00BF354C"/>
    <w:rsid w:val="00BF58CB"/>
    <w:rsid w:val="00BF6A5F"/>
    <w:rsid w:val="00BF6DAE"/>
    <w:rsid w:val="00BF726E"/>
    <w:rsid w:val="00C02608"/>
    <w:rsid w:val="00C05D76"/>
    <w:rsid w:val="00C12D8F"/>
    <w:rsid w:val="00C12F3B"/>
    <w:rsid w:val="00C15F11"/>
    <w:rsid w:val="00C15F5A"/>
    <w:rsid w:val="00C2158F"/>
    <w:rsid w:val="00C42B68"/>
    <w:rsid w:val="00C436B7"/>
    <w:rsid w:val="00C43D5D"/>
    <w:rsid w:val="00C46F91"/>
    <w:rsid w:val="00C47139"/>
    <w:rsid w:val="00C47496"/>
    <w:rsid w:val="00C47924"/>
    <w:rsid w:val="00C47D95"/>
    <w:rsid w:val="00C50093"/>
    <w:rsid w:val="00C52367"/>
    <w:rsid w:val="00C5270F"/>
    <w:rsid w:val="00C54F10"/>
    <w:rsid w:val="00C5554F"/>
    <w:rsid w:val="00C723B3"/>
    <w:rsid w:val="00C73BBA"/>
    <w:rsid w:val="00C81CE0"/>
    <w:rsid w:val="00C8235C"/>
    <w:rsid w:val="00C826B3"/>
    <w:rsid w:val="00C90A5B"/>
    <w:rsid w:val="00C91FFC"/>
    <w:rsid w:val="00C92D28"/>
    <w:rsid w:val="00C93690"/>
    <w:rsid w:val="00CA41B1"/>
    <w:rsid w:val="00CA4E57"/>
    <w:rsid w:val="00CA5667"/>
    <w:rsid w:val="00CB0B9F"/>
    <w:rsid w:val="00CB2688"/>
    <w:rsid w:val="00CB51FB"/>
    <w:rsid w:val="00CB68D4"/>
    <w:rsid w:val="00CC39F9"/>
    <w:rsid w:val="00CD01BC"/>
    <w:rsid w:val="00CD0A2B"/>
    <w:rsid w:val="00CD0B30"/>
    <w:rsid w:val="00CD169E"/>
    <w:rsid w:val="00CD298A"/>
    <w:rsid w:val="00CD30D6"/>
    <w:rsid w:val="00CD65D3"/>
    <w:rsid w:val="00CD685B"/>
    <w:rsid w:val="00CD7A5D"/>
    <w:rsid w:val="00CE0AD5"/>
    <w:rsid w:val="00CF24D0"/>
    <w:rsid w:val="00CF5FD7"/>
    <w:rsid w:val="00D00942"/>
    <w:rsid w:val="00D05429"/>
    <w:rsid w:val="00D100E7"/>
    <w:rsid w:val="00D15192"/>
    <w:rsid w:val="00D202BC"/>
    <w:rsid w:val="00D235CF"/>
    <w:rsid w:val="00D23CB6"/>
    <w:rsid w:val="00D26E1B"/>
    <w:rsid w:val="00D31454"/>
    <w:rsid w:val="00D3193D"/>
    <w:rsid w:val="00D33E2D"/>
    <w:rsid w:val="00D419A0"/>
    <w:rsid w:val="00D432CF"/>
    <w:rsid w:val="00D4545B"/>
    <w:rsid w:val="00D46062"/>
    <w:rsid w:val="00D47A08"/>
    <w:rsid w:val="00D60CC7"/>
    <w:rsid w:val="00D65F32"/>
    <w:rsid w:val="00D66EE8"/>
    <w:rsid w:val="00D678A9"/>
    <w:rsid w:val="00D7252A"/>
    <w:rsid w:val="00D74EC4"/>
    <w:rsid w:val="00D7549E"/>
    <w:rsid w:val="00D76724"/>
    <w:rsid w:val="00D80F1A"/>
    <w:rsid w:val="00D819E1"/>
    <w:rsid w:val="00DA004C"/>
    <w:rsid w:val="00DA00D4"/>
    <w:rsid w:val="00DA0CCE"/>
    <w:rsid w:val="00DA0FD4"/>
    <w:rsid w:val="00DA42D7"/>
    <w:rsid w:val="00DA5681"/>
    <w:rsid w:val="00DA784F"/>
    <w:rsid w:val="00DB0734"/>
    <w:rsid w:val="00DB45E7"/>
    <w:rsid w:val="00DB5C59"/>
    <w:rsid w:val="00DC2A63"/>
    <w:rsid w:val="00DC4AE4"/>
    <w:rsid w:val="00DC7F52"/>
    <w:rsid w:val="00DD0DD0"/>
    <w:rsid w:val="00DD2CBF"/>
    <w:rsid w:val="00DE5E33"/>
    <w:rsid w:val="00DE6B1C"/>
    <w:rsid w:val="00DF0282"/>
    <w:rsid w:val="00DF27D1"/>
    <w:rsid w:val="00DF2B2D"/>
    <w:rsid w:val="00DF4935"/>
    <w:rsid w:val="00DF7A27"/>
    <w:rsid w:val="00E05FFF"/>
    <w:rsid w:val="00E143DB"/>
    <w:rsid w:val="00E20A83"/>
    <w:rsid w:val="00E22D60"/>
    <w:rsid w:val="00E25711"/>
    <w:rsid w:val="00E31AAF"/>
    <w:rsid w:val="00E36594"/>
    <w:rsid w:val="00E4637D"/>
    <w:rsid w:val="00E46D3C"/>
    <w:rsid w:val="00E52F12"/>
    <w:rsid w:val="00E625F6"/>
    <w:rsid w:val="00E64641"/>
    <w:rsid w:val="00E66333"/>
    <w:rsid w:val="00E6729B"/>
    <w:rsid w:val="00E679B0"/>
    <w:rsid w:val="00E80F90"/>
    <w:rsid w:val="00E819E8"/>
    <w:rsid w:val="00E84984"/>
    <w:rsid w:val="00E84FE0"/>
    <w:rsid w:val="00E856D5"/>
    <w:rsid w:val="00E90C2C"/>
    <w:rsid w:val="00E91C1A"/>
    <w:rsid w:val="00E95879"/>
    <w:rsid w:val="00E97425"/>
    <w:rsid w:val="00EA2D51"/>
    <w:rsid w:val="00EA5C2D"/>
    <w:rsid w:val="00EB2D2E"/>
    <w:rsid w:val="00EC0AD9"/>
    <w:rsid w:val="00EC6832"/>
    <w:rsid w:val="00ED57B9"/>
    <w:rsid w:val="00ED6049"/>
    <w:rsid w:val="00EE10AB"/>
    <w:rsid w:val="00EE1296"/>
    <w:rsid w:val="00EE5DA8"/>
    <w:rsid w:val="00EF6910"/>
    <w:rsid w:val="00F054BD"/>
    <w:rsid w:val="00F05600"/>
    <w:rsid w:val="00F072E9"/>
    <w:rsid w:val="00F110DF"/>
    <w:rsid w:val="00F16E11"/>
    <w:rsid w:val="00F17A18"/>
    <w:rsid w:val="00F36252"/>
    <w:rsid w:val="00F40207"/>
    <w:rsid w:val="00F43936"/>
    <w:rsid w:val="00F534A7"/>
    <w:rsid w:val="00F611DD"/>
    <w:rsid w:val="00F62538"/>
    <w:rsid w:val="00F63DA2"/>
    <w:rsid w:val="00F66C16"/>
    <w:rsid w:val="00F67329"/>
    <w:rsid w:val="00F73AE0"/>
    <w:rsid w:val="00F84EB2"/>
    <w:rsid w:val="00F90660"/>
    <w:rsid w:val="00F946BF"/>
    <w:rsid w:val="00FA13BA"/>
    <w:rsid w:val="00FA43A3"/>
    <w:rsid w:val="00FA4C48"/>
    <w:rsid w:val="00FB11CB"/>
    <w:rsid w:val="00FB139D"/>
    <w:rsid w:val="00FB5A19"/>
    <w:rsid w:val="00FB6DB1"/>
    <w:rsid w:val="00FC1399"/>
    <w:rsid w:val="00FC78A9"/>
    <w:rsid w:val="00FE15D5"/>
    <w:rsid w:val="00FE1F5C"/>
    <w:rsid w:val="00FE2B6F"/>
    <w:rsid w:val="00FF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253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PPS_Bullet,Numurets,Virsraksti,List Paragraph1"/>
    <w:basedOn w:val="Parasts"/>
    <w:link w:val="SarakstarindkopaRakstz"/>
    <w:uiPriority w:val="34"/>
    <w:qFormat/>
    <w:rsid w:val="0042585D"/>
    <w:pPr>
      <w:ind w:left="720"/>
    </w:pPr>
    <w:rPr>
      <w:rFonts w:ascii="Calibri" w:eastAsiaTheme="minorHAnsi" w:hAnsi="Calibri"/>
      <w:sz w:val="22"/>
      <w:szCs w:val="22"/>
      <w:lang w:eastAsia="en-US"/>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rPr>
      <w:rFonts w:ascii="Segoe UI" w:eastAsiaTheme="minorHAnsi" w:hAnsi="Segoe UI" w:cs="Segoe UI"/>
      <w:sz w:val="18"/>
      <w:szCs w:val="18"/>
      <w:lang w:eastAsia="en-US"/>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table" w:styleId="Reatabula">
    <w:name w:val="Table Grid"/>
    <w:basedOn w:val="Parastatabula"/>
    <w:uiPriority w:val="59"/>
    <w:rsid w:val="0062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47909"/>
    <w:pPr>
      <w:spacing w:after="0" w:line="240" w:lineRule="auto"/>
    </w:pPr>
  </w:style>
  <w:style w:type="character" w:customStyle="1" w:styleId="views-label5">
    <w:name w:val="views-label5"/>
    <w:basedOn w:val="Noklusjumarindkopasfonts"/>
    <w:rsid w:val="00DA5681"/>
  </w:style>
  <w:style w:type="character" w:styleId="Izclums">
    <w:name w:val="Emphasis"/>
    <w:basedOn w:val="Noklusjumarindkopasfonts"/>
    <w:uiPriority w:val="20"/>
    <w:qFormat/>
    <w:rsid w:val="00DA5681"/>
    <w:rPr>
      <w:i/>
      <w:iCs/>
    </w:rPr>
  </w:style>
  <w:style w:type="paragraph" w:customStyle="1" w:styleId="TableParagraph">
    <w:name w:val="Table Paragraph"/>
    <w:basedOn w:val="Parasts"/>
    <w:uiPriority w:val="1"/>
    <w:qFormat/>
    <w:rsid w:val="00954BA2"/>
    <w:pPr>
      <w:widowControl w:val="0"/>
      <w:autoSpaceDE w:val="0"/>
      <w:autoSpaceDN w:val="0"/>
      <w:ind w:left="106"/>
      <w:jc w:val="center"/>
    </w:pPr>
    <w:rPr>
      <w:rFonts w:ascii="Trebuchet MS" w:eastAsia="Trebuchet MS" w:hAnsi="Trebuchet MS" w:cs="Trebuchet MS"/>
      <w:sz w:val="22"/>
      <w:szCs w:val="22"/>
      <w:lang w:eastAsia="en-US"/>
    </w:rPr>
  </w:style>
  <w:style w:type="character" w:styleId="Komentraatsauce">
    <w:name w:val="annotation reference"/>
    <w:basedOn w:val="Noklusjumarindkopasfonts"/>
    <w:uiPriority w:val="99"/>
    <w:semiHidden/>
    <w:unhideWhenUsed/>
    <w:rsid w:val="00CA41B1"/>
    <w:rPr>
      <w:sz w:val="16"/>
      <w:szCs w:val="16"/>
    </w:rPr>
  </w:style>
  <w:style w:type="paragraph" w:styleId="Komentrateksts">
    <w:name w:val="annotation text"/>
    <w:basedOn w:val="Parasts"/>
    <w:link w:val="KomentratekstsRakstz"/>
    <w:uiPriority w:val="99"/>
    <w:unhideWhenUsed/>
    <w:rsid w:val="00CA41B1"/>
    <w:rPr>
      <w:sz w:val="20"/>
      <w:szCs w:val="20"/>
    </w:rPr>
  </w:style>
  <w:style w:type="character" w:customStyle="1" w:styleId="KomentratekstsRakstz">
    <w:name w:val="Komentāra teksts Rakstz."/>
    <w:basedOn w:val="Noklusjumarindkopasfonts"/>
    <w:link w:val="Komentrateksts"/>
    <w:uiPriority w:val="99"/>
    <w:rsid w:val="00CA41B1"/>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A41B1"/>
    <w:rPr>
      <w:b/>
      <w:bCs/>
    </w:rPr>
  </w:style>
  <w:style w:type="character" w:customStyle="1" w:styleId="KomentratmaRakstz">
    <w:name w:val="Komentāra tēma Rakstz."/>
    <w:basedOn w:val="KomentratekstsRakstz"/>
    <w:link w:val="Komentratma"/>
    <w:uiPriority w:val="99"/>
    <w:semiHidden/>
    <w:rsid w:val="00CA41B1"/>
    <w:rPr>
      <w:rFonts w:ascii="Times New Roman" w:eastAsia="Times New Roman" w:hAnsi="Times New Roman" w:cs="Times New Roman"/>
      <w:b/>
      <w:bCs/>
      <w:sz w:val="20"/>
      <w:szCs w:val="20"/>
      <w:lang w:eastAsia="lv-LV"/>
    </w:rPr>
  </w:style>
  <w:style w:type="paragraph" w:styleId="Prskatjums">
    <w:name w:val="Revision"/>
    <w:hidden/>
    <w:uiPriority w:val="99"/>
    <w:semiHidden/>
    <w:rsid w:val="0021667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5582">
      <w:bodyDiv w:val="1"/>
      <w:marLeft w:val="0"/>
      <w:marRight w:val="0"/>
      <w:marTop w:val="0"/>
      <w:marBottom w:val="0"/>
      <w:divBdr>
        <w:top w:val="none" w:sz="0" w:space="0" w:color="auto"/>
        <w:left w:val="none" w:sz="0" w:space="0" w:color="auto"/>
        <w:bottom w:val="none" w:sz="0" w:space="0" w:color="auto"/>
        <w:right w:val="none" w:sz="0" w:space="0" w:color="auto"/>
      </w:divBdr>
    </w:div>
    <w:div w:id="168913180">
      <w:bodyDiv w:val="1"/>
      <w:marLeft w:val="0"/>
      <w:marRight w:val="0"/>
      <w:marTop w:val="0"/>
      <w:marBottom w:val="0"/>
      <w:divBdr>
        <w:top w:val="none" w:sz="0" w:space="0" w:color="auto"/>
        <w:left w:val="none" w:sz="0" w:space="0" w:color="auto"/>
        <w:bottom w:val="none" w:sz="0" w:space="0" w:color="auto"/>
        <w:right w:val="none" w:sz="0" w:space="0" w:color="auto"/>
      </w:divBdr>
    </w:div>
    <w:div w:id="236524418">
      <w:bodyDiv w:val="1"/>
      <w:marLeft w:val="0"/>
      <w:marRight w:val="0"/>
      <w:marTop w:val="0"/>
      <w:marBottom w:val="0"/>
      <w:divBdr>
        <w:top w:val="none" w:sz="0" w:space="0" w:color="auto"/>
        <w:left w:val="none" w:sz="0" w:space="0" w:color="auto"/>
        <w:bottom w:val="none" w:sz="0" w:space="0" w:color="auto"/>
        <w:right w:val="none" w:sz="0" w:space="0" w:color="auto"/>
      </w:divBdr>
    </w:div>
    <w:div w:id="378163637">
      <w:bodyDiv w:val="1"/>
      <w:marLeft w:val="0"/>
      <w:marRight w:val="0"/>
      <w:marTop w:val="0"/>
      <w:marBottom w:val="0"/>
      <w:divBdr>
        <w:top w:val="none" w:sz="0" w:space="0" w:color="auto"/>
        <w:left w:val="none" w:sz="0" w:space="0" w:color="auto"/>
        <w:bottom w:val="none" w:sz="0" w:space="0" w:color="auto"/>
        <w:right w:val="none" w:sz="0" w:space="0" w:color="auto"/>
      </w:divBdr>
    </w:div>
    <w:div w:id="552010052">
      <w:bodyDiv w:val="1"/>
      <w:marLeft w:val="0"/>
      <w:marRight w:val="0"/>
      <w:marTop w:val="0"/>
      <w:marBottom w:val="0"/>
      <w:divBdr>
        <w:top w:val="none" w:sz="0" w:space="0" w:color="auto"/>
        <w:left w:val="none" w:sz="0" w:space="0" w:color="auto"/>
        <w:bottom w:val="none" w:sz="0" w:space="0" w:color="auto"/>
        <w:right w:val="none" w:sz="0" w:space="0" w:color="auto"/>
      </w:divBdr>
    </w:div>
    <w:div w:id="586236280">
      <w:bodyDiv w:val="1"/>
      <w:marLeft w:val="0"/>
      <w:marRight w:val="0"/>
      <w:marTop w:val="0"/>
      <w:marBottom w:val="0"/>
      <w:divBdr>
        <w:top w:val="none" w:sz="0" w:space="0" w:color="auto"/>
        <w:left w:val="none" w:sz="0" w:space="0" w:color="auto"/>
        <w:bottom w:val="none" w:sz="0" w:space="0" w:color="auto"/>
        <w:right w:val="none" w:sz="0" w:space="0" w:color="auto"/>
      </w:divBdr>
    </w:div>
    <w:div w:id="733430203">
      <w:bodyDiv w:val="1"/>
      <w:marLeft w:val="0"/>
      <w:marRight w:val="0"/>
      <w:marTop w:val="0"/>
      <w:marBottom w:val="0"/>
      <w:divBdr>
        <w:top w:val="none" w:sz="0" w:space="0" w:color="auto"/>
        <w:left w:val="none" w:sz="0" w:space="0" w:color="auto"/>
        <w:bottom w:val="none" w:sz="0" w:space="0" w:color="auto"/>
        <w:right w:val="none" w:sz="0" w:space="0" w:color="auto"/>
      </w:divBdr>
    </w:div>
    <w:div w:id="748815061">
      <w:bodyDiv w:val="1"/>
      <w:marLeft w:val="0"/>
      <w:marRight w:val="0"/>
      <w:marTop w:val="0"/>
      <w:marBottom w:val="0"/>
      <w:divBdr>
        <w:top w:val="none" w:sz="0" w:space="0" w:color="auto"/>
        <w:left w:val="none" w:sz="0" w:space="0" w:color="auto"/>
        <w:bottom w:val="none" w:sz="0" w:space="0" w:color="auto"/>
        <w:right w:val="none" w:sz="0" w:space="0" w:color="auto"/>
      </w:divBdr>
    </w:div>
    <w:div w:id="986477213">
      <w:bodyDiv w:val="1"/>
      <w:marLeft w:val="0"/>
      <w:marRight w:val="0"/>
      <w:marTop w:val="0"/>
      <w:marBottom w:val="0"/>
      <w:divBdr>
        <w:top w:val="none" w:sz="0" w:space="0" w:color="auto"/>
        <w:left w:val="none" w:sz="0" w:space="0" w:color="auto"/>
        <w:bottom w:val="none" w:sz="0" w:space="0" w:color="auto"/>
        <w:right w:val="none" w:sz="0" w:space="0" w:color="auto"/>
      </w:divBdr>
    </w:div>
    <w:div w:id="1023284619">
      <w:bodyDiv w:val="1"/>
      <w:marLeft w:val="0"/>
      <w:marRight w:val="0"/>
      <w:marTop w:val="0"/>
      <w:marBottom w:val="0"/>
      <w:divBdr>
        <w:top w:val="none" w:sz="0" w:space="0" w:color="auto"/>
        <w:left w:val="none" w:sz="0" w:space="0" w:color="auto"/>
        <w:bottom w:val="none" w:sz="0" w:space="0" w:color="auto"/>
        <w:right w:val="none" w:sz="0" w:space="0" w:color="auto"/>
      </w:divBdr>
    </w:div>
    <w:div w:id="1178348334">
      <w:bodyDiv w:val="1"/>
      <w:marLeft w:val="0"/>
      <w:marRight w:val="0"/>
      <w:marTop w:val="0"/>
      <w:marBottom w:val="0"/>
      <w:divBdr>
        <w:top w:val="none" w:sz="0" w:space="0" w:color="auto"/>
        <w:left w:val="none" w:sz="0" w:space="0" w:color="auto"/>
        <w:bottom w:val="none" w:sz="0" w:space="0" w:color="auto"/>
        <w:right w:val="none" w:sz="0" w:space="0" w:color="auto"/>
      </w:divBdr>
    </w:div>
    <w:div w:id="1255670136">
      <w:bodyDiv w:val="1"/>
      <w:marLeft w:val="0"/>
      <w:marRight w:val="0"/>
      <w:marTop w:val="0"/>
      <w:marBottom w:val="0"/>
      <w:divBdr>
        <w:top w:val="none" w:sz="0" w:space="0" w:color="auto"/>
        <w:left w:val="none" w:sz="0" w:space="0" w:color="auto"/>
        <w:bottom w:val="none" w:sz="0" w:space="0" w:color="auto"/>
        <w:right w:val="none" w:sz="0" w:space="0" w:color="auto"/>
      </w:divBdr>
    </w:div>
    <w:div w:id="1302613485">
      <w:bodyDiv w:val="1"/>
      <w:marLeft w:val="0"/>
      <w:marRight w:val="0"/>
      <w:marTop w:val="0"/>
      <w:marBottom w:val="0"/>
      <w:divBdr>
        <w:top w:val="none" w:sz="0" w:space="0" w:color="auto"/>
        <w:left w:val="none" w:sz="0" w:space="0" w:color="auto"/>
        <w:bottom w:val="none" w:sz="0" w:space="0" w:color="auto"/>
        <w:right w:val="none" w:sz="0" w:space="0" w:color="auto"/>
      </w:divBdr>
    </w:div>
    <w:div w:id="1308434261">
      <w:bodyDiv w:val="1"/>
      <w:marLeft w:val="0"/>
      <w:marRight w:val="0"/>
      <w:marTop w:val="0"/>
      <w:marBottom w:val="0"/>
      <w:divBdr>
        <w:top w:val="none" w:sz="0" w:space="0" w:color="auto"/>
        <w:left w:val="none" w:sz="0" w:space="0" w:color="auto"/>
        <w:bottom w:val="none" w:sz="0" w:space="0" w:color="auto"/>
        <w:right w:val="none" w:sz="0" w:space="0" w:color="auto"/>
      </w:divBdr>
    </w:div>
    <w:div w:id="1329141133">
      <w:bodyDiv w:val="1"/>
      <w:marLeft w:val="0"/>
      <w:marRight w:val="0"/>
      <w:marTop w:val="0"/>
      <w:marBottom w:val="0"/>
      <w:divBdr>
        <w:top w:val="none" w:sz="0" w:space="0" w:color="auto"/>
        <w:left w:val="none" w:sz="0" w:space="0" w:color="auto"/>
        <w:bottom w:val="none" w:sz="0" w:space="0" w:color="auto"/>
        <w:right w:val="none" w:sz="0" w:space="0" w:color="auto"/>
      </w:divBdr>
    </w:div>
    <w:div w:id="1532449790">
      <w:bodyDiv w:val="1"/>
      <w:marLeft w:val="0"/>
      <w:marRight w:val="0"/>
      <w:marTop w:val="0"/>
      <w:marBottom w:val="0"/>
      <w:divBdr>
        <w:top w:val="none" w:sz="0" w:space="0" w:color="auto"/>
        <w:left w:val="none" w:sz="0" w:space="0" w:color="auto"/>
        <w:bottom w:val="none" w:sz="0" w:space="0" w:color="auto"/>
        <w:right w:val="none" w:sz="0" w:space="0" w:color="auto"/>
      </w:divBdr>
    </w:div>
    <w:div w:id="1560750211">
      <w:bodyDiv w:val="1"/>
      <w:marLeft w:val="0"/>
      <w:marRight w:val="0"/>
      <w:marTop w:val="0"/>
      <w:marBottom w:val="0"/>
      <w:divBdr>
        <w:top w:val="none" w:sz="0" w:space="0" w:color="auto"/>
        <w:left w:val="none" w:sz="0" w:space="0" w:color="auto"/>
        <w:bottom w:val="none" w:sz="0" w:space="0" w:color="auto"/>
        <w:right w:val="none" w:sz="0" w:space="0" w:color="auto"/>
      </w:divBdr>
    </w:div>
    <w:div w:id="1573849179">
      <w:bodyDiv w:val="1"/>
      <w:marLeft w:val="0"/>
      <w:marRight w:val="0"/>
      <w:marTop w:val="0"/>
      <w:marBottom w:val="0"/>
      <w:divBdr>
        <w:top w:val="none" w:sz="0" w:space="0" w:color="auto"/>
        <w:left w:val="none" w:sz="0" w:space="0" w:color="auto"/>
        <w:bottom w:val="none" w:sz="0" w:space="0" w:color="auto"/>
        <w:right w:val="none" w:sz="0" w:space="0" w:color="auto"/>
      </w:divBdr>
    </w:div>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cargo@ldz.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3575</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4</cp:revision>
  <cp:lastPrinted>2025-10-29T12:10:00Z</cp:lastPrinted>
  <dcterms:created xsi:type="dcterms:W3CDTF">2026-01-22T11:05:00Z</dcterms:created>
  <dcterms:modified xsi:type="dcterms:W3CDTF">2026-01-22T11:39:00Z</dcterms:modified>
</cp:coreProperties>
</file>