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4CEFD3E" w:rsidR="00DE6569" w:rsidRPr="004B4998" w:rsidRDefault="007B500F" w:rsidP="00D43BA0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bookmarkStart w:id="4" w:name="_Hlk140827443"/>
      <w:r w:rsidR="00D43BA0" w:rsidRPr="00D43BA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Ugunsdzēsības ūdensvada tīklu posma nomaiņa sūkņu stacijā un UK – 27 krāna nomaiņa </w:t>
      </w:r>
      <w:proofErr w:type="spellStart"/>
      <w:r w:rsidR="00D43BA0" w:rsidRPr="00D43BA0">
        <w:rPr>
          <w:rFonts w:ascii="Arial" w:eastAsia="Calibri" w:hAnsi="Arial" w:cs="Arial"/>
          <w:b/>
          <w:bCs/>
          <w:sz w:val="20"/>
          <w:szCs w:val="20"/>
          <w:lang w:eastAsia="lv-LV"/>
        </w:rPr>
        <w:t>Tur</w:t>
      </w:r>
      <w:r w:rsidR="00D43BA0">
        <w:rPr>
          <w:rFonts w:ascii="Arial" w:eastAsia="Calibri" w:hAnsi="Arial" w:cs="Arial"/>
          <w:b/>
          <w:bCs/>
          <w:sz w:val="20"/>
          <w:szCs w:val="20"/>
          <w:lang w:eastAsia="lv-LV"/>
        </w:rPr>
        <w:t>g</w:t>
      </w:r>
      <w:r w:rsidR="00D43BA0" w:rsidRPr="00D43BA0">
        <w:rPr>
          <w:rFonts w:ascii="Arial" w:eastAsia="Calibri" w:hAnsi="Arial" w:cs="Arial"/>
          <w:b/>
          <w:bCs/>
          <w:sz w:val="20"/>
          <w:szCs w:val="20"/>
          <w:lang w:eastAsia="lv-LV"/>
        </w:rPr>
        <w:t>eņeva</w:t>
      </w:r>
      <w:proofErr w:type="spellEnd"/>
      <w:r w:rsidR="00D43BA0" w:rsidRPr="00D43BA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iel</w:t>
      </w:r>
      <w:r w:rsidR="00D43BA0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D43BA0" w:rsidRPr="00D43BA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21, Rīgā</w:t>
      </w:r>
      <w:bookmarkEnd w:id="4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4B4998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2978659B" w14:textId="5BA148BB" w:rsidR="00D038E1" w:rsidRDefault="007B159C" w:rsidP="00D038E1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43359">
        <w:rPr>
          <w:rFonts w:ascii="Arial" w:hAnsi="Arial" w:cs="Arial"/>
          <w:color w:val="000000"/>
          <w:sz w:val="20"/>
          <w:szCs w:val="20"/>
        </w:rPr>
        <w:t xml:space="preserve"> </w:t>
      </w:r>
      <w:r w:rsidR="00D1206E" w:rsidRPr="00D1206E">
        <w:rPr>
          <w:rFonts w:ascii="Arial" w:hAnsi="Arial" w:cs="Arial"/>
          <w:color w:val="000000"/>
          <w:sz w:val="20"/>
          <w:szCs w:val="20"/>
        </w:rPr>
        <w:t xml:space="preserve">Novērst radušos defektus ūdensapgādē, kas saistīti ar metāla cauruļu koroziju </w:t>
      </w:r>
      <w:proofErr w:type="spellStart"/>
      <w:r w:rsidR="00D1206E" w:rsidRPr="00D1206E">
        <w:rPr>
          <w:rFonts w:ascii="Arial" w:hAnsi="Arial" w:cs="Arial"/>
          <w:color w:val="000000"/>
          <w:sz w:val="20"/>
          <w:szCs w:val="20"/>
        </w:rPr>
        <w:t>Tur</w:t>
      </w:r>
      <w:r>
        <w:rPr>
          <w:rFonts w:ascii="Arial" w:hAnsi="Arial" w:cs="Arial"/>
          <w:color w:val="000000"/>
          <w:sz w:val="20"/>
          <w:szCs w:val="20"/>
        </w:rPr>
        <w:t>g</w:t>
      </w:r>
      <w:r w:rsidR="00D1206E" w:rsidRPr="00D1206E">
        <w:rPr>
          <w:rFonts w:ascii="Arial" w:hAnsi="Arial" w:cs="Arial"/>
          <w:color w:val="000000"/>
          <w:sz w:val="20"/>
          <w:szCs w:val="20"/>
        </w:rPr>
        <w:t>eņeva</w:t>
      </w:r>
      <w:proofErr w:type="spellEnd"/>
      <w:r w:rsidR="00D1206E" w:rsidRPr="00D1206E">
        <w:rPr>
          <w:rFonts w:ascii="Arial" w:hAnsi="Arial" w:cs="Arial"/>
          <w:color w:val="000000"/>
          <w:sz w:val="20"/>
          <w:szCs w:val="20"/>
        </w:rPr>
        <w:t xml:space="preserve"> ielā 21, Rīgā.</w:t>
      </w:r>
    </w:p>
    <w:p w14:paraId="37524A97" w14:textId="0DEF610E" w:rsidR="00D44288" w:rsidRPr="00D44288" w:rsidRDefault="007B159C" w:rsidP="00D1206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</w:t>
      </w:r>
      <w:r w:rsidR="00DB6729" w:rsidRPr="00D44288">
        <w:rPr>
          <w:rFonts w:ascii="Arial" w:hAnsi="Arial" w:cs="Arial"/>
          <w:color w:val="000000"/>
          <w:sz w:val="20"/>
          <w:szCs w:val="20"/>
        </w:rPr>
        <w:t>:</w:t>
      </w:r>
      <w:r w:rsidR="00D44288" w:rsidRPr="00D4428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6C45" w:rsidRPr="00E26C45">
        <w:rPr>
          <w:rFonts w:ascii="Arial" w:hAnsi="Arial" w:cs="Arial"/>
          <w:color w:val="000000"/>
          <w:sz w:val="20"/>
          <w:szCs w:val="20"/>
        </w:rPr>
        <w:t>Korozējošā</w:t>
      </w:r>
      <w:proofErr w:type="spellEnd"/>
      <w:r w:rsidR="00E26C45" w:rsidRPr="00E26C45">
        <w:rPr>
          <w:rFonts w:ascii="Arial" w:hAnsi="Arial" w:cs="Arial"/>
          <w:color w:val="000000"/>
          <w:sz w:val="20"/>
          <w:szCs w:val="20"/>
        </w:rPr>
        <w:t xml:space="preserve"> ugunsdzēsības ūdensvada posma nomaiņa sūkņu stacijā, aukstā un karstā </w:t>
      </w:r>
      <w:proofErr w:type="spellStart"/>
      <w:r w:rsidR="00E26C45" w:rsidRPr="00E26C45">
        <w:rPr>
          <w:rFonts w:ascii="Arial" w:hAnsi="Arial" w:cs="Arial"/>
          <w:color w:val="000000"/>
          <w:sz w:val="20"/>
          <w:szCs w:val="20"/>
        </w:rPr>
        <w:t>korozējošā</w:t>
      </w:r>
      <w:proofErr w:type="spellEnd"/>
      <w:r w:rsidR="00E26C45" w:rsidRPr="00E26C45">
        <w:rPr>
          <w:rFonts w:ascii="Arial" w:hAnsi="Arial" w:cs="Arial"/>
          <w:color w:val="000000"/>
          <w:sz w:val="20"/>
          <w:szCs w:val="20"/>
        </w:rPr>
        <w:t xml:space="preserve"> ūdensvada cauruļu posma nomaiņa </w:t>
      </w:r>
      <w:proofErr w:type="spellStart"/>
      <w:r w:rsidR="00E26C45" w:rsidRPr="00E26C45">
        <w:rPr>
          <w:rFonts w:ascii="Arial" w:hAnsi="Arial" w:cs="Arial"/>
          <w:color w:val="000000"/>
          <w:sz w:val="20"/>
          <w:szCs w:val="20"/>
        </w:rPr>
        <w:t>Tur</w:t>
      </w:r>
      <w:r>
        <w:rPr>
          <w:rFonts w:ascii="Arial" w:hAnsi="Arial" w:cs="Arial"/>
          <w:color w:val="000000"/>
          <w:sz w:val="20"/>
          <w:szCs w:val="20"/>
        </w:rPr>
        <w:t>g</w:t>
      </w:r>
      <w:r w:rsidR="00E26C45" w:rsidRPr="00E26C45">
        <w:rPr>
          <w:rFonts w:ascii="Arial" w:hAnsi="Arial" w:cs="Arial"/>
          <w:color w:val="000000"/>
          <w:sz w:val="20"/>
          <w:szCs w:val="20"/>
        </w:rPr>
        <w:t>eņeva</w:t>
      </w:r>
      <w:proofErr w:type="spellEnd"/>
      <w:r w:rsidR="00E26C45" w:rsidRPr="00E26C45">
        <w:rPr>
          <w:rFonts w:ascii="Arial" w:hAnsi="Arial" w:cs="Arial"/>
          <w:color w:val="000000"/>
          <w:sz w:val="20"/>
          <w:szCs w:val="20"/>
        </w:rPr>
        <w:t xml:space="preserve"> ielā 21, Rīgā saskaņā ar lokālo darbu izpildes tāmi. Darbus veikt saskaņā ar LBN 221 -15 “Ēku iekšējais ūdensvads un kanalizācija” un M</w:t>
      </w:r>
      <w:r>
        <w:rPr>
          <w:rFonts w:ascii="Arial" w:hAnsi="Arial" w:cs="Arial"/>
          <w:color w:val="000000"/>
          <w:sz w:val="20"/>
          <w:szCs w:val="20"/>
        </w:rPr>
        <w:t>inistru kabineta</w:t>
      </w:r>
      <w:r w:rsidRPr="007B159C">
        <w:t xml:space="preserve"> </w:t>
      </w:r>
      <w:r w:rsidRPr="007B159C">
        <w:rPr>
          <w:rFonts w:ascii="Arial" w:hAnsi="Arial" w:cs="Arial"/>
          <w:color w:val="000000"/>
          <w:sz w:val="20"/>
          <w:szCs w:val="20"/>
        </w:rPr>
        <w:t>2016.gada 19.aprī</w:t>
      </w:r>
      <w:r>
        <w:rPr>
          <w:rFonts w:ascii="Arial" w:hAnsi="Arial" w:cs="Arial"/>
          <w:color w:val="000000"/>
          <w:sz w:val="20"/>
          <w:szCs w:val="20"/>
        </w:rPr>
        <w:t>ļa</w:t>
      </w:r>
      <w:r w:rsidR="00E26C45" w:rsidRPr="00E26C45">
        <w:rPr>
          <w:rFonts w:ascii="Arial" w:hAnsi="Arial" w:cs="Arial"/>
          <w:color w:val="000000"/>
          <w:sz w:val="20"/>
          <w:szCs w:val="20"/>
        </w:rPr>
        <w:t xml:space="preserve"> noteikumiem Nr.238 “Ugunsdrošības noteikumi”.</w:t>
      </w:r>
    </w:p>
    <w:p w14:paraId="13724408" w14:textId="77777777" w:rsidR="00E26C45" w:rsidRDefault="00E26C45" w:rsidP="00E26C45">
      <w:pPr>
        <w:spacing w:after="120" w:line="276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 w:rsidRPr="00DD7F59">
        <w:rPr>
          <w:rFonts w:ascii="Arial" w:eastAsia="Calibri" w:hAnsi="Arial" w:cs="Arial"/>
          <w:sz w:val="20"/>
          <w:szCs w:val="20"/>
        </w:rPr>
        <w:t>Līgumā paredzēta Līguma nodrošinājuma iemaksa 10% (desmit procentu) apmērā no Līguma summas.</w:t>
      </w:r>
    </w:p>
    <w:p w14:paraId="017D52F9" w14:textId="58A0EF1C" w:rsidR="001935F7" w:rsidRDefault="001935F7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E26C45">
        <w:rPr>
          <w:rFonts w:ascii="Arial" w:hAnsi="Arial" w:cs="Arial"/>
          <w:sz w:val="20"/>
          <w:szCs w:val="20"/>
        </w:rPr>
        <w:t>25</w:t>
      </w:r>
      <w:r w:rsidR="004B4998">
        <w:rPr>
          <w:rFonts w:ascii="Arial" w:hAnsi="Arial" w:cs="Arial"/>
          <w:sz w:val="20"/>
          <w:szCs w:val="20"/>
        </w:rPr>
        <w:t xml:space="preserve"> (</w:t>
      </w:r>
      <w:r w:rsidR="00E26C45">
        <w:rPr>
          <w:rFonts w:ascii="Arial" w:hAnsi="Arial" w:cs="Arial"/>
          <w:sz w:val="20"/>
          <w:szCs w:val="20"/>
        </w:rPr>
        <w:t>divdesmit piecas</w:t>
      </w:r>
      <w:r w:rsidR="004B4998">
        <w:rPr>
          <w:rFonts w:ascii="Arial" w:hAnsi="Arial" w:cs="Arial"/>
          <w:sz w:val="20"/>
          <w:szCs w:val="20"/>
        </w:rPr>
        <w:t>)</w:t>
      </w:r>
      <w:r w:rsidR="00147D4E" w:rsidRPr="004B4998">
        <w:rPr>
          <w:rFonts w:ascii="Arial" w:hAnsi="Arial" w:cs="Arial"/>
          <w:sz w:val="20"/>
          <w:szCs w:val="20"/>
        </w:rPr>
        <w:t xml:space="preserve"> kalendārās dienas</w:t>
      </w:r>
      <w:r w:rsidR="00FD2E5A" w:rsidRPr="004B4998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3FE4D0A1" w14:textId="722E4DD6" w:rsidR="001935F7" w:rsidRPr="00BE7875" w:rsidRDefault="00BE7875" w:rsidP="00BE7875">
      <w:pPr>
        <w:spacing w:after="120" w:line="276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="001935F7" w:rsidRPr="00BE7875">
        <w:rPr>
          <w:rFonts w:ascii="Arial" w:eastAsia="Calibri" w:hAnsi="Arial" w:cs="Arial"/>
          <w:sz w:val="20"/>
          <w:szCs w:val="20"/>
        </w:rPr>
        <w:t>iedāvājuma cena jānorāda EUR (bez</w:t>
      </w:r>
      <w:r w:rsidR="001935F7" w:rsidRPr="00BE7875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090703BD" w:rsidR="001935F7" w:rsidRPr="004B4998" w:rsidRDefault="007B159C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5525ABA1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4B4998">
        <w:rPr>
          <w:rFonts w:ascii="Arial" w:hAnsi="Arial" w:cs="Arial"/>
          <w:b/>
          <w:bCs/>
          <w:sz w:val="20"/>
          <w:szCs w:val="20"/>
        </w:rPr>
        <w:t>202</w:t>
      </w:r>
      <w:r w:rsidR="00294427" w:rsidRPr="004B4998">
        <w:rPr>
          <w:rFonts w:ascii="Arial" w:hAnsi="Arial" w:cs="Arial"/>
          <w:b/>
          <w:bCs/>
          <w:sz w:val="20"/>
          <w:szCs w:val="20"/>
        </w:rPr>
        <w:t>3</w:t>
      </w:r>
      <w:r w:rsidRPr="004B4998">
        <w:rPr>
          <w:rFonts w:ascii="Arial" w:hAnsi="Arial" w:cs="Arial"/>
          <w:b/>
          <w:bCs/>
          <w:sz w:val="20"/>
          <w:szCs w:val="20"/>
        </w:rPr>
        <w:t>.gada</w:t>
      </w:r>
      <w:r w:rsidR="00B23E58">
        <w:rPr>
          <w:rFonts w:ascii="Arial" w:hAnsi="Arial" w:cs="Arial"/>
          <w:b/>
          <w:bCs/>
          <w:sz w:val="20"/>
          <w:szCs w:val="20"/>
        </w:rPr>
        <w:t xml:space="preserve"> </w:t>
      </w:r>
      <w:r w:rsidR="00E57409">
        <w:rPr>
          <w:rFonts w:ascii="Arial" w:hAnsi="Arial" w:cs="Arial"/>
          <w:b/>
          <w:bCs/>
          <w:sz w:val="20"/>
          <w:szCs w:val="20"/>
        </w:rPr>
        <w:t>18.oktobra</w:t>
      </w:r>
      <w:r w:rsidR="00B60670" w:rsidRPr="004B4998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plkst. 1</w:t>
      </w:r>
      <w:r w:rsidR="00E57409">
        <w:rPr>
          <w:rFonts w:ascii="Arial" w:hAnsi="Arial" w:cs="Arial"/>
          <w:b/>
          <w:bCs/>
          <w:sz w:val="20"/>
          <w:szCs w:val="20"/>
        </w:rPr>
        <w:t>1</w:t>
      </w:r>
      <w:r w:rsidR="007B159C">
        <w:rPr>
          <w:rFonts w:ascii="Arial" w:hAnsi="Arial" w:cs="Arial"/>
          <w:b/>
          <w:bCs/>
          <w:sz w:val="20"/>
          <w:szCs w:val="20"/>
        </w:rPr>
        <w:t>.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6D271651" w:rsidR="0050773D" w:rsidRPr="004B4998" w:rsidRDefault="008E2638" w:rsidP="00675651">
      <w:pPr>
        <w:autoSpaceDE w:val="0"/>
        <w:autoSpaceDN w:val="0"/>
        <w:adjustRightInd w:val="0"/>
        <w:spacing w:after="120" w:line="276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675651" w:rsidRPr="00675651">
        <w:t xml:space="preserve"> </w:t>
      </w:r>
      <w:r w:rsidR="00675651" w:rsidRPr="00675651">
        <w:rPr>
          <w:rFonts w:ascii="Arial" w:hAnsi="Arial" w:cs="Arial"/>
          <w:color w:val="000000"/>
          <w:sz w:val="20"/>
          <w:szCs w:val="20"/>
        </w:rPr>
        <w:t>2</w:t>
      </w:r>
      <w:r w:rsidR="00B0511B">
        <w:rPr>
          <w:rFonts w:ascii="Arial" w:hAnsi="Arial" w:cs="Arial"/>
          <w:color w:val="000000"/>
          <w:sz w:val="20"/>
          <w:szCs w:val="20"/>
        </w:rPr>
        <w:t>8231976</w:t>
      </w:r>
      <w:r w:rsidR="00675651" w:rsidRPr="00675651">
        <w:rPr>
          <w:rFonts w:ascii="Arial" w:hAnsi="Arial" w:cs="Arial"/>
          <w:color w:val="000000"/>
          <w:sz w:val="20"/>
          <w:szCs w:val="20"/>
        </w:rPr>
        <w:t xml:space="preserve">, e-pasts: </w:t>
      </w:r>
      <w:hyperlink r:id="rId6" w:history="1">
        <w:r w:rsidR="00B0511B" w:rsidRPr="006B362B">
          <w:rPr>
            <w:rStyle w:val="Hipersaite"/>
            <w:rFonts w:ascii="Arial" w:hAnsi="Arial" w:cs="Arial"/>
            <w:sz w:val="20"/>
            <w:szCs w:val="20"/>
          </w:rPr>
          <w:t>uldis.lacis@ldz.lv</w:t>
        </w:r>
      </w:hyperlink>
      <w:r w:rsidR="006756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7D5C5B0" w14:textId="7D2B4F46" w:rsidR="00AD152A" w:rsidRDefault="00D85CBA" w:rsidP="009C78C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701C16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9C78CB">
        <w:rPr>
          <w:rFonts w:ascii="Arial" w:hAnsi="Arial" w:cs="Arial"/>
          <w:color w:val="000000"/>
          <w:sz w:val="20"/>
          <w:szCs w:val="20"/>
        </w:rPr>
        <w:t>1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lap</w:t>
      </w:r>
      <w:r w:rsidR="009C78CB">
        <w:rPr>
          <w:rFonts w:ascii="Arial" w:hAnsi="Arial" w:cs="Arial"/>
          <w:color w:val="000000"/>
          <w:sz w:val="20"/>
          <w:szCs w:val="20"/>
        </w:rPr>
        <w:t>as</w:t>
      </w:r>
      <w:r w:rsidR="0083262F">
        <w:rPr>
          <w:rFonts w:ascii="Arial" w:hAnsi="Arial" w:cs="Arial"/>
          <w:color w:val="000000"/>
          <w:sz w:val="20"/>
          <w:szCs w:val="20"/>
        </w:rPr>
        <w:t>;</w:t>
      </w:r>
    </w:p>
    <w:p w14:paraId="33B817EC" w14:textId="2C313235" w:rsidR="00760CCA" w:rsidRDefault="009C7A4D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3. </w:t>
      </w:r>
      <w:r w:rsidR="009C78CB">
        <w:rPr>
          <w:rFonts w:ascii="Arial" w:hAnsi="Arial" w:cs="Arial"/>
          <w:color w:val="000000"/>
          <w:sz w:val="20"/>
          <w:szCs w:val="20"/>
        </w:rPr>
        <w:t>Lokālā tāme</w:t>
      </w:r>
      <w:r w:rsidR="007E613F">
        <w:rPr>
          <w:rFonts w:ascii="Arial" w:hAnsi="Arial" w:cs="Arial"/>
          <w:color w:val="000000"/>
          <w:sz w:val="20"/>
          <w:szCs w:val="20"/>
        </w:rPr>
        <w:t xml:space="preserve"> uz </w:t>
      </w:r>
      <w:r w:rsidR="00760CCA">
        <w:rPr>
          <w:rFonts w:ascii="Arial" w:hAnsi="Arial" w:cs="Arial"/>
          <w:color w:val="000000"/>
          <w:sz w:val="20"/>
          <w:szCs w:val="20"/>
        </w:rPr>
        <w:t>2 lapām;</w:t>
      </w:r>
    </w:p>
    <w:p w14:paraId="605E5BDB" w14:textId="62B0F19E" w:rsidR="009C7A4D" w:rsidRPr="004B4998" w:rsidRDefault="00760CCA" w:rsidP="00760CCA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4. </w:t>
      </w:r>
      <w:proofErr w:type="spellStart"/>
      <w:r w:rsidR="009C78CB"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 w:rsidR="009E15AF">
        <w:rPr>
          <w:rFonts w:ascii="Arial" w:hAnsi="Arial" w:cs="Arial"/>
          <w:color w:val="000000"/>
          <w:sz w:val="20"/>
          <w:szCs w:val="20"/>
        </w:rPr>
        <w:t xml:space="preserve"> uz </w:t>
      </w:r>
      <w:r w:rsidR="009C78CB">
        <w:rPr>
          <w:rFonts w:ascii="Arial" w:hAnsi="Arial" w:cs="Arial"/>
          <w:color w:val="000000"/>
          <w:sz w:val="20"/>
          <w:szCs w:val="20"/>
        </w:rPr>
        <w:t xml:space="preserve">1 </w:t>
      </w:r>
      <w:r w:rsidR="009E15AF">
        <w:rPr>
          <w:rFonts w:ascii="Arial" w:hAnsi="Arial" w:cs="Arial"/>
          <w:color w:val="000000"/>
          <w:sz w:val="20"/>
          <w:szCs w:val="20"/>
        </w:rPr>
        <w:t>lapas.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3503F"/>
    <w:multiLevelType w:val="hybridMultilevel"/>
    <w:tmpl w:val="A25A06A4"/>
    <w:lvl w:ilvl="0" w:tplc="F58E10B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9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10"/>
  </w:num>
  <w:num w:numId="5" w16cid:durableId="1377924313">
    <w:abstractNumId w:val="8"/>
  </w:num>
  <w:num w:numId="6" w16cid:durableId="359092249">
    <w:abstractNumId w:val="13"/>
  </w:num>
  <w:num w:numId="7" w16cid:durableId="180096501">
    <w:abstractNumId w:val="4"/>
  </w:num>
  <w:num w:numId="8" w16cid:durableId="1156335618">
    <w:abstractNumId w:val="5"/>
  </w:num>
  <w:num w:numId="9" w16cid:durableId="315914696">
    <w:abstractNumId w:val="12"/>
  </w:num>
  <w:num w:numId="10" w16cid:durableId="951983058">
    <w:abstractNumId w:val="11"/>
  </w:num>
  <w:num w:numId="11" w16cid:durableId="1003124827">
    <w:abstractNumId w:val="7"/>
  </w:num>
  <w:num w:numId="12" w16cid:durableId="1360546424">
    <w:abstractNumId w:val="6"/>
  </w:num>
  <w:num w:numId="13" w16cid:durableId="1344212208">
    <w:abstractNumId w:val="2"/>
  </w:num>
  <w:num w:numId="14" w16cid:durableId="856384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76749"/>
    <w:rsid w:val="00187216"/>
    <w:rsid w:val="00187EC4"/>
    <w:rsid w:val="001935F7"/>
    <w:rsid w:val="001B3B3B"/>
    <w:rsid w:val="001B66DF"/>
    <w:rsid w:val="001C3C44"/>
    <w:rsid w:val="001C5CA5"/>
    <w:rsid w:val="001D24A4"/>
    <w:rsid w:val="001D395B"/>
    <w:rsid w:val="001D6A59"/>
    <w:rsid w:val="001E3310"/>
    <w:rsid w:val="001E558A"/>
    <w:rsid w:val="001E57BD"/>
    <w:rsid w:val="001E77A3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04C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31225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948C2"/>
    <w:rsid w:val="004A78FC"/>
    <w:rsid w:val="004B28B0"/>
    <w:rsid w:val="004B2AF6"/>
    <w:rsid w:val="004B4998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350D"/>
    <w:rsid w:val="005E6F2F"/>
    <w:rsid w:val="005F13EC"/>
    <w:rsid w:val="005F75B9"/>
    <w:rsid w:val="00600760"/>
    <w:rsid w:val="00602F4A"/>
    <w:rsid w:val="0061356E"/>
    <w:rsid w:val="00624CBB"/>
    <w:rsid w:val="00625358"/>
    <w:rsid w:val="006265BC"/>
    <w:rsid w:val="00643C20"/>
    <w:rsid w:val="006469A6"/>
    <w:rsid w:val="00660C6B"/>
    <w:rsid w:val="006651A0"/>
    <w:rsid w:val="00666215"/>
    <w:rsid w:val="00670D29"/>
    <w:rsid w:val="00675651"/>
    <w:rsid w:val="00684E2D"/>
    <w:rsid w:val="0069153E"/>
    <w:rsid w:val="00692FAE"/>
    <w:rsid w:val="0069702B"/>
    <w:rsid w:val="006A5DAD"/>
    <w:rsid w:val="006A6338"/>
    <w:rsid w:val="006A675E"/>
    <w:rsid w:val="006B545B"/>
    <w:rsid w:val="006E1279"/>
    <w:rsid w:val="006E548B"/>
    <w:rsid w:val="006E5E96"/>
    <w:rsid w:val="006F67F1"/>
    <w:rsid w:val="00701C16"/>
    <w:rsid w:val="00702B0C"/>
    <w:rsid w:val="007060EE"/>
    <w:rsid w:val="00711D24"/>
    <w:rsid w:val="0071543F"/>
    <w:rsid w:val="007304A1"/>
    <w:rsid w:val="0073275F"/>
    <w:rsid w:val="00743463"/>
    <w:rsid w:val="00744E12"/>
    <w:rsid w:val="00746554"/>
    <w:rsid w:val="00760CCA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159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262F"/>
    <w:rsid w:val="00833C85"/>
    <w:rsid w:val="00842D02"/>
    <w:rsid w:val="00843359"/>
    <w:rsid w:val="00844A67"/>
    <w:rsid w:val="00857FFB"/>
    <w:rsid w:val="00863771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9688E"/>
    <w:rsid w:val="008A49E5"/>
    <w:rsid w:val="008C18F7"/>
    <w:rsid w:val="008C20FD"/>
    <w:rsid w:val="008C35E3"/>
    <w:rsid w:val="008C6C24"/>
    <w:rsid w:val="008D6D9F"/>
    <w:rsid w:val="008D7370"/>
    <w:rsid w:val="008E2638"/>
    <w:rsid w:val="008E524D"/>
    <w:rsid w:val="008E5DFC"/>
    <w:rsid w:val="00905BB6"/>
    <w:rsid w:val="00922113"/>
    <w:rsid w:val="00934B20"/>
    <w:rsid w:val="009359B1"/>
    <w:rsid w:val="00937B9D"/>
    <w:rsid w:val="009425CA"/>
    <w:rsid w:val="00950CD6"/>
    <w:rsid w:val="00952B65"/>
    <w:rsid w:val="0097018F"/>
    <w:rsid w:val="0097132A"/>
    <w:rsid w:val="0097408E"/>
    <w:rsid w:val="00975E2C"/>
    <w:rsid w:val="009838FC"/>
    <w:rsid w:val="00984A81"/>
    <w:rsid w:val="00992185"/>
    <w:rsid w:val="0099554A"/>
    <w:rsid w:val="009961A5"/>
    <w:rsid w:val="009B08FA"/>
    <w:rsid w:val="009B3268"/>
    <w:rsid w:val="009B6599"/>
    <w:rsid w:val="009C2C7C"/>
    <w:rsid w:val="009C78CB"/>
    <w:rsid w:val="009C7A4D"/>
    <w:rsid w:val="009D01C7"/>
    <w:rsid w:val="009D117F"/>
    <w:rsid w:val="009D1C7B"/>
    <w:rsid w:val="009D4E4D"/>
    <w:rsid w:val="009E1074"/>
    <w:rsid w:val="009E15AF"/>
    <w:rsid w:val="009E1C14"/>
    <w:rsid w:val="009E4AA4"/>
    <w:rsid w:val="00A027AE"/>
    <w:rsid w:val="00A20868"/>
    <w:rsid w:val="00A31BDB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D075F"/>
    <w:rsid w:val="00AD152A"/>
    <w:rsid w:val="00AD1D59"/>
    <w:rsid w:val="00AD4B1C"/>
    <w:rsid w:val="00AE0E08"/>
    <w:rsid w:val="00AE4C4F"/>
    <w:rsid w:val="00AF2E44"/>
    <w:rsid w:val="00B0511B"/>
    <w:rsid w:val="00B062FB"/>
    <w:rsid w:val="00B108E4"/>
    <w:rsid w:val="00B146C9"/>
    <w:rsid w:val="00B1529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E7875"/>
    <w:rsid w:val="00BF3F88"/>
    <w:rsid w:val="00BF604B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3244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38E1"/>
    <w:rsid w:val="00D069F3"/>
    <w:rsid w:val="00D1016F"/>
    <w:rsid w:val="00D1206E"/>
    <w:rsid w:val="00D15082"/>
    <w:rsid w:val="00D26648"/>
    <w:rsid w:val="00D33C0A"/>
    <w:rsid w:val="00D35FCB"/>
    <w:rsid w:val="00D37656"/>
    <w:rsid w:val="00D40519"/>
    <w:rsid w:val="00D43BA0"/>
    <w:rsid w:val="00D44288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26C45"/>
    <w:rsid w:val="00E5241C"/>
    <w:rsid w:val="00E57409"/>
    <w:rsid w:val="00E66E6A"/>
    <w:rsid w:val="00E71A91"/>
    <w:rsid w:val="00E71D10"/>
    <w:rsid w:val="00E93D29"/>
    <w:rsid w:val="00EB6415"/>
    <w:rsid w:val="00EC6210"/>
    <w:rsid w:val="00ED7E4B"/>
    <w:rsid w:val="00F00B98"/>
    <w:rsid w:val="00F058AA"/>
    <w:rsid w:val="00F05A36"/>
    <w:rsid w:val="00F05E65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dis.lacis@ldz.lv" TargetMode="Externa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2023-10-12T06:46:00Z</dcterms:created>
  <dcterms:modified xsi:type="dcterms:W3CDTF">2023-10-12T06:46:00Z</dcterms:modified>
</cp:coreProperties>
</file>