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F2232" w14:textId="0F7F5721" w:rsidR="00666B06" w:rsidRDefault="001569A2" w:rsidP="00722283">
      <w:r>
        <w:rPr>
          <w:noProof/>
          <w:lang w:val="lv-LV" w:eastAsia="lv-LV"/>
        </w:rPr>
        <w:drawing>
          <wp:anchor distT="0" distB="0" distL="114300" distR="114300" simplePos="0" relativeHeight="251658752" behindDoc="1" locked="0" layoutInCell="1" allowOverlap="1" wp14:anchorId="33EC49B6" wp14:editId="4B0164A8">
            <wp:simplePos x="0" y="0"/>
            <wp:positionH relativeFrom="column">
              <wp:posOffset>20273</wp:posOffset>
            </wp:positionH>
            <wp:positionV relativeFrom="page">
              <wp:posOffset>438149</wp:posOffset>
            </wp:positionV>
            <wp:extent cx="5732828" cy="88582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7611" t="27089" r="3488" b="8658"/>
                    <a:stretch/>
                  </pic:blipFill>
                  <pic:spPr bwMode="auto">
                    <a:xfrm>
                      <a:off x="0" y="0"/>
                      <a:ext cx="5735421" cy="886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4C8377" w14:textId="77777777" w:rsidR="008C4AF1" w:rsidRDefault="008C4AF1" w:rsidP="008C4AF1">
      <w:pPr>
        <w:spacing w:before="0" w:line="240" w:lineRule="auto"/>
        <w:jc w:val="center"/>
        <w:rPr>
          <w:rFonts w:cs="Arial"/>
          <w:b/>
          <w:sz w:val="22"/>
          <w:szCs w:val="22"/>
          <w:lang w:val="lv-LV" w:eastAsia="lv-LV"/>
        </w:rPr>
      </w:pPr>
    </w:p>
    <w:p w14:paraId="620D93D5" w14:textId="77777777" w:rsidR="008C4AF1" w:rsidRDefault="008C4AF1" w:rsidP="008C4AF1">
      <w:pPr>
        <w:spacing w:before="0" w:line="240" w:lineRule="auto"/>
        <w:jc w:val="center"/>
        <w:rPr>
          <w:rFonts w:cs="Arial"/>
          <w:b/>
          <w:sz w:val="22"/>
          <w:szCs w:val="22"/>
          <w:lang w:val="lv-LV" w:eastAsia="lv-LV"/>
        </w:rPr>
      </w:pPr>
    </w:p>
    <w:p w14:paraId="5412F4F9" w14:textId="77777777" w:rsidR="008C4AF1" w:rsidRDefault="008C4AF1" w:rsidP="008C4AF1">
      <w:pPr>
        <w:spacing w:before="0" w:line="240" w:lineRule="auto"/>
        <w:jc w:val="center"/>
        <w:rPr>
          <w:rFonts w:cs="Arial"/>
          <w:b/>
          <w:sz w:val="22"/>
          <w:szCs w:val="22"/>
          <w:lang w:val="lv-LV" w:eastAsia="lv-LV"/>
        </w:rPr>
      </w:pPr>
    </w:p>
    <w:p w14:paraId="1C2DCD2B" w14:textId="321A608B" w:rsidR="008C4AF1" w:rsidRDefault="008C4AF1" w:rsidP="008C4AF1">
      <w:pPr>
        <w:spacing w:before="0" w:line="240" w:lineRule="auto"/>
        <w:jc w:val="center"/>
        <w:rPr>
          <w:rFonts w:cs="Arial"/>
          <w:b/>
          <w:sz w:val="22"/>
          <w:szCs w:val="22"/>
          <w:lang w:val="lv-LV" w:eastAsia="lv-LV"/>
        </w:rPr>
      </w:pPr>
      <w:r>
        <w:rPr>
          <w:rFonts w:cs="Arial"/>
          <w:b/>
          <w:sz w:val="22"/>
          <w:szCs w:val="22"/>
          <w:lang w:val="lv-LV" w:eastAsia="lv-LV"/>
        </w:rPr>
        <w:t>UZAICIN</w:t>
      </w:r>
      <w:r w:rsidR="00CC518A">
        <w:rPr>
          <w:rFonts w:cs="Arial"/>
          <w:b/>
          <w:sz w:val="22"/>
          <w:szCs w:val="22"/>
          <w:lang w:val="lv-LV" w:eastAsia="lv-LV"/>
        </w:rPr>
        <w:t>ĀJUMS KOMERCPIEDĀVĀJUMA IESNIEGŠ</w:t>
      </w:r>
      <w:r>
        <w:rPr>
          <w:rFonts w:cs="Arial"/>
          <w:b/>
          <w:sz w:val="22"/>
          <w:szCs w:val="22"/>
          <w:lang w:val="lv-LV" w:eastAsia="lv-LV"/>
        </w:rPr>
        <w:t>ANAI TIRGUS IZPĒTEI</w:t>
      </w:r>
    </w:p>
    <w:p w14:paraId="2424B660" w14:textId="77777777" w:rsidR="008C4AF1" w:rsidRDefault="008C4AF1" w:rsidP="008C4AF1">
      <w:pPr>
        <w:spacing w:before="0" w:line="240" w:lineRule="auto"/>
        <w:jc w:val="center"/>
        <w:rPr>
          <w:rFonts w:cs="Arial"/>
          <w:b/>
          <w:bCs/>
          <w:i/>
          <w:iCs/>
          <w:sz w:val="22"/>
          <w:szCs w:val="22"/>
          <w:lang w:val="lv-LV"/>
        </w:rPr>
      </w:pPr>
    </w:p>
    <w:p w14:paraId="2F754CDB" w14:textId="77777777" w:rsidR="008C4AF1" w:rsidRDefault="008C4AF1" w:rsidP="008C4AF1">
      <w:pPr>
        <w:spacing w:before="0" w:line="240" w:lineRule="auto"/>
        <w:rPr>
          <w:rFonts w:cs="Arial"/>
          <w:sz w:val="22"/>
          <w:szCs w:val="22"/>
          <w:lang w:val="lv-LV"/>
        </w:rPr>
      </w:pPr>
    </w:p>
    <w:p w14:paraId="06BF7DA4" w14:textId="77777777" w:rsidR="00AA2177" w:rsidRPr="00AA2177" w:rsidRDefault="00AA2177" w:rsidP="00AA2177">
      <w:pPr>
        <w:spacing w:before="0" w:after="120" w:line="240" w:lineRule="auto"/>
        <w:ind w:firstLine="567"/>
        <w:rPr>
          <w:rFonts w:eastAsia="Arial" w:cs="Arial"/>
          <w:color w:val="000000"/>
          <w:szCs w:val="20"/>
          <w:lang w:val="lv-LV"/>
        </w:rPr>
      </w:pPr>
      <w:r w:rsidRPr="00AA2177">
        <w:rPr>
          <w:rFonts w:eastAsia="Arial" w:cs="Arial"/>
          <w:color w:val="000000"/>
          <w:szCs w:val="20"/>
          <w:lang w:val="lv-LV"/>
        </w:rPr>
        <w:t xml:space="preserve">VAS “Latvijas dzelzceļš” Sliežu ceļu pārvalde veic tirgus izpēti </w:t>
      </w:r>
      <w:bookmarkStart w:id="0" w:name="_Hlk81990976"/>
      <w:r w:rsidRPr="00AA2177">
        <w:rPr>
          <w:rFonts w:eastAsia="Arial" w:cs="Arial"/>
          <w:b/>
          <w:bCs/>
          <w:color w:val="000000"/>
          <w:szCs w:val="20"/>
          <w:lang w:val="lv-LV"/>
        </w:rPr>
        <w:t xml:space="preserve">“Traktora </w:t>
      </w:r>
      <w:proofErr w:type="spellStart"/>
      <w:r w:rsidRPr="00AA2177">
        <w:rPr>
          <w:rFonts w:eastAsia="Arial" w:cs="Arial"/>
          <w:b/>
          <w:bCs/>
          <w:color w:val="000000"/>
          <w:szCs w:val="20"/>
          <w:lang w:val="lv-LV"/>
        </w:rPr>
        <w:t>Valtra</w:t>
      </w:r>
      <w:proofErr w:type="spellEnd"/>
      <w:r w:rsidRPr="00AA2177">
        <w:rPr>
          <w:rFonts w:eastAsia="Arial" w:cs="Arial"/>
          <w:b/>
          <w:bCs/>
          <w:color w:val="000000"/>
          <w:szCs w:val="20"/>
          <w:lang w:val="lv-LV"/>
        </w:rPr>
        <w:t xml:space="preserve"> G125 (2023. g.) hidrauliskās vinčas iegāde ar uzstādīšanu”</w:t>
      </w:r>
      <w:bookmarkEnd w:id="0"/>
      <w:r w:rsidRPr="00AA2177">
        <w:rPr>
          <w:rFonts w:eastAsia="Arial" w:cs="Arial"/>
          <w:b/>
          <w:bCs/>
          <w:color w:val="000000"/>
          <w:szCs w:val="20"/>
          <w:lang w:val="lv-LV"/>
        </w:rPr>
        <w:t xml:space="preserve"> </w:t>
      </w:r>
      <w:r w:rsidRPr="00AA2177">
        <w:rPr>
          <w:rFonts w:eastAsia="Arial" w:cs="Arial"/>
          <w:color w:val="000000"/>
          <w:szCs w:val="20"/>
          <w:lang w:val="lv-LV"/>
        </w:rPr>
        <w:t>(turpmāk – tirgus izpēte).</w:t>
      </w:r>
    </w:p>
    <w:p w14:paraId="7B43A197" w14:textId="77777777" w:rsidR="00AA2177" w:rsidRPr="00AA2177" w:rsidRDefault="00AA2177" w:rsidP="00AA2177">
      <w:pPr>
        <w:autoSpaceDE w:val="0"/>
        <w:autoSpaceDN w:val="0"/>
        <w:adjustRightInd w:val="0"/>
        <w:spacing w:before="0" w:after="120" w:line="240" w:lineRule="auto"/>
        <w:rPr>
          <w:rFonts w:eastAsia="Arial" w:cs="Arial"/>
          <w:color w:val="000000"/>
          <w:szCs w:val="20"/>
          <w:lang w:val="lv-LV"/>
        </w:rPr>
      </w:pPr>
      <w:r w:rsidRPr="00AA2177">
        <w:rPr>
          <w:rFonts w:eastAsia="Arial" w:cs="Arial"/>
          <w:color w:val="000000"/>
          <w:szCs w:val="20"/>
          <w:u w:val="single"/>
          <w:lang w:val="lv-LV"/>
        </w:rPr>
        <w:t>Tirgus izpētes priekšmets un apjoms:</w:t>
      </w:r>
      <w:r w:rsidRPr="00AA2177">
        <w:rPr>
          <w:rFonts w:eastAsia="Arial" w:cs="Arial"/>
          <w:color w:val="000000"/>
          <w:szCs w:val="20"/>
          <w:lang w:val="lv-LV"/>
        </w:rPr>
        <w:t xml:space="preserve"> saskaņā ar specifikāciju.</w:t>
      </w:r>
    </w:p>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5534"/>
        <w:gridCol w:w="1275"/>
        <w:gridCol w:w="1802"/>
      </w:tblGrid>
      <w:tr w:rsidR="00AA2177" w:rsidRPr="00AA2177" w14:paraId="5707ACAB" w14:textId="77777777" w:rsidTr="00A71482">
        <w:trPr>
          <w:jc w:val="center"/>
        </w:trPr>
        <w:tc>
          <w:tcPr>
            <w:tcW w:w="670" w:type="dxa"/>
            <w:shd w:val="clear" w:color="auto" w:fill="E7E6E6"/>
            <w:vAlign w:val="center"/>
          </w:tcPr>
          <w:p w14:paraId="6C9B13B7" w14:textId="77777777" w:rsidR="00AA2177" w:rsidRPr="00AA2177" w:rsidRDefault="00AA2177" w:rsidP="00AA2177">
            <w:pPr>
              <w:tabs>
                <w:tab w:val="center" w:pos="4680"/>
                <w:tab w:val="right" w:pos="9360"/>
              </w:tabs>
              <w:spacing w:before="0" w:line="0" w:lineRule="atLeast"/>
              <w:jc w:val="center"/>
              <w:rPr>
                <w:rFonts w:eastAsia="Arial" w:cs="Arial"/>
                <w:szCs w:val="20"/>
                <w:lang w:val="lv-LV"/>
              </w:rPr>
            </w:pPr>
            <w:r w:rsidRPr="00AA2177">
              <w:rPr>
                <w:rFonts w:eastAsia="Arial" w:cs="Arial"/>
                <w:szCs w:val="20"/>
                <w:lang w:val="lv-LV"/>
              </w:rPr>
              <w:t>Nr.</w:t>
            </w:r>
          </w:p>
          <w:p w14:paraId="1450490C" w14:textId="77777777" w:rsidR="00AA2177" w:rsidRPr="00AA2177" w:rsidRDefault="00AA2177" w:rsidP="00AA2177">
            <w:pPr>
              <w:tabs>
                <w:tab w:val="center" w:pos="4680"/>
                <w:tab w:val="right" w:pos="9360"/>
              </w:tabs>
              <w:spacing w:before="0" w:line="0" w:lineRule="atLeast"/>
              <w:jc w:val="center"/>
              <w:rPr>
                <w:rFonts w:eastAsia="Arial" w:cs="Arial"/>
                <w:szCs w:val="20"/>
                <w:lang w:val="lv-LV"/>
              </w:rPr>
            </w:pPr>
            <w:r w:rsidRPr="00AA2177">
              <w:rPr>
                <w:rFonts w:eastAsia="Arial" w:cs="Arial"/>
                <w:szCs w:val="20"/>
                <w:lang w:val="lv-LV"/>
              </w:rPr>
              <w:t>p.k.</w:t>
            </w:r>
          </w:p>
        </w:tc>
        <w:tc>
          <w:tcPr>
            <w:tcW w:w="5534" w:type="dxa"/>
            <w:shd w:val="clear" w:color="auto" w:fill="E7E6E6"/>
            <w:vAlign w:val="center"/>
          </w:tcPr>
          <w:p w14:paraId="670F04AF" w14:textId="77777777" w:rsidR="00AA2177" w:rsidRPr="00AA2177" w:rsidRDefault="00AA2177" w:rsidP="00AA2177">
            <w:pPr>
              <w:tabs>
                <w:tab w:val="center" w:pos="4680"/>
                <w:tab w:val="right" w:pos="9360"/>
              </w:tabs>
              <w:spacing w:before="0" w:line="0" w:lineRule="atLeast"/>
              <w:jc w:val="center"/>
              <w:rPr>
                <w:rFonts w:eastAsia="Arial" w:cs="Arial"/>
                <w:szCs w:val="20"/>
                <w:lang w:val="lv-LV"/>
              </w:rPr>
            </w:pPr>
            <w:r w:rsidRPr="00AA2177">
              <w:rPr>
                <w:rFonts w:eastAsia="Arial" w:cs="Arial"/>
                <w:szCs w:val="20"/>
                <w:lang w:val="lv-LV"/>
              </w:rPr>
              <w:t>Pakalpojuma nosaukums</w:t>
            </w:r>
          </w:p>
        </w:tc>
        <w:tc>
          <w:tcPr>
            <w:tcW w:w="1275" w:type="dxa"/>
            <w:shd w:val="clear" w:color="auto" w:fill="E7E6E6"/>
            <w:vAlign w:val="center"/>
          </w:tcPr>
          <w:p w14:paraId="463397AC" w14:textId="77777777" w:rsidR="00AA2177" w:rsidRPr="00AA2177" w:rsidRDefault="00AA2177" w:rsidP="00AA2177">
            <w:pPr>
              <w:tabs>
                <w:tab w:val="center" w:pos="4680"/>
                <w:tab w:val="right" w:pos="9360"/>
              </w:tabs>
              <w:spacing w:before="0" w:line="0" w:lineRule="atLeast"/>
              <w:jc w:val="center"/>
              <w:rPr>
                <w:rFonts w:eastAsia="Arial" w:cs="Arial"/>
                <w:szCs w:val="20"/>
                <w:lang w:val="lv-LV"/>
              </w:rPr>
            </w:pPr>
            <w:r w:rsidRPr="00AA2177">
              <w:rPr>
                <w:rFonts w:eastAsia="Arial" w:cs="Arial"/>
                <w:szCs w:val="20"/>
                <w:lang w:val="lv-LV"/>
              </w:rPr>
              <w:t>Daudzums</w:t>
            </w:r>
          </w:p>
        </w:tc>
        <w:tc>
          <w:tcPr>
            <w:tcW w:w="1802" w:type="dxa"/>
            <w:shd w:val="clear" w:color="auto" w:fill="E7E6E6"/>
            <w:vAlign w:val="center"/>
          </w:tcPr>
          <w:p w14:paraId="444E831E" w14:textId="77777777" w:rsidR="00AA2177" w:rsidRPr="00AA2177" w:rsidRDefault="00AA2177" w:rsidP="00AA2177">
            <w:pPr>
              <w:tabs>
                <w:tab w:val="center" w:pos="4680"/>
                <w:tab w:val="right" w:pos="9360"/>
              </w:tabs>
              <w:spacing w:before="0" w:line="0" w:lineRule="atLeast"/>
              <w:jc w:val="center"/>
              <w:rPr>
                <w:rFonts w:eastAsia="Arial" w:cs="Arial"/>
                <w:szCs w:val="20"/>
                <w:lang w:val="lv-LV"/>
              </w:rPr>
            </w:pPr>
            <w:r w:rsidRPr="00AA2177">
              <w:rPr>
                <w:rFonts w:eastAsia="Arial" w:cs="Arial"/>
                <w:szCs w:val="20"/>
                <w:lang w:val="lv-LV"/>
              </w:rPr>
              <w:t>Cena par vienību</w:t>
            </w:r>
          </w:p>
          <w:p w14:paraId="1308E361" w14:textId="77777777" w:rsidR="00AA2177" w:rsidRPr="00AA2177" w:rsidRDefault="00AA2177" w:rsidP="00AA2177">
            <w:pPr>
              <w:tabs>
                <w:tab w:val="center" w:pos="4680"/>
                <w:tab w:val="right" w:pos="9360"/>
              </w:tabs>
              <w:spacing w:before="0" w:line="0" w:lineRule="atLeast"/>
              <w:jc w:val="center"/>
              <w:rPr>
                <w:rFonts w:eastAsia="Arial" w:cs="Arial"/>
                <w:szCs w:val="20"/>
                <w:lang w:val="lv-LV"/>
              </w:rPr>
            </w:pPr>
            <w:r w:rsidRPr="00AA2177">
              <w:rPr>
                <w:rFonts w:eastAsia="Arial" w:cs="Arial"/>
                <w:szCs w:val="20"/>
                <w:lang w:val="lv-LV"/>
              </w:rPr>
              <w:t>(EUR bez PVN)</w:t>
            </w:r>
          </w:p>
        </w:tc>
      </w:tr>
      <w:tr w:rsidR="00AA2177" w:rsidRPr="00AA2177" w14:paraId="6E0CB698" w14:textId="77777777" w:rsidTr="0023344B">
        <w:trPr>
          <w:jc w:val="center"/>
        </w:trPr>
        <w:tc>
          <w:tcPr>
            <w:tcW w:w="670" w:type="dxa"/>
            <w:shd w:val="clear" w:color="auto" w:fill="auto"/>
            <w:vAlign w:val="center"/>
          </w:tcPr>
          <w:p w14:paraId="5C78114F" w14:textId="77777777" w:rsidR="00AA2177" w:rsidRPr="00AA2177" w:rsidRDefault="00AA2177" w:rsidP="0023344B">
            <w:pPr>
              <w:tabs>
                <w:tab w:val="center" w:pos="4680"/>
                <w:tab w:val="right" w:pos="9360"/>
              </w:tabs>
              <w:spacing w:before="0" w:line="0" w:lineRule="atLeast"/>
              <w:jc w:val="center"/>
              <w:rPr>
                <w:rFonts w:eastAsia="Arial" w:cs="Arial"/>
                <w:szCs w:val="20"/>
                <w:lang w:val="lv-LV"/>
              </w:rPr>
            </w:pPr>
            <w:r w:rsidRPr="00AA2177">
              <w:rPr>
                <w:rFonts w:eastAsia="Arial" w:cs="Arial"/>
                <w:szCs w:val="20"/>
                <w:lang w:val="lv-LV"/>
              </w:rPr>
              <w:t>1.</w:t>
            </w:r>
          </w:p>
        </w:tc>
        <w:tc>
          <w:tcPr>
            <w:tcW w:w="5534" w:type="dxa"/>
            <w:shd w:val="clear" w:color="auto" w:fill="auto"/>
            <w:vAlign w:val="center"/>
          </w:tcPr>
          <w:p w14:paraId="0B8A431E" w14:textId="383D8A41" w:rsidR="00AA2177" w:rsidRPr="00AA2177" w:rsidRDefault="00AA2177" w:rsidP="002D5C7D">
            <w:pPr>
              <w:tabs>
                <w:tab w:val="center" w:pos="4680"/>
                <w:tab w:val="right" w:pos="9360"/>
              </w:tabs>
              <w:spacing w:before="0" w:line="0" w:lineRule="atLeast"/>
              <w:rPr>
                <w:rFonts w:eastAsia="Arial" w:cs="Arial"/>
                <w:szCs w:val="20"/>
                <w:lang w:val="lv-LV"/>
              </w:rPr>
            </w:pPr>
            <w:r w:rsidRPr="00AA2177">
              <w:rPr>
                <w:rFonts w:eastAsia="Arial" w:cs="Arial"/>
                <w:szCs w:val="20"/>
                <w:lang w:val="lv-LV"/>
              </w:rPr>
              <w:t>Hidrauliskā vi</w:t>
            </w:r>
            <w:r w:rsidR="0023344B">
              <w:rPr>
                <w:rFonts w:eastAsia="Arial" w:cs="Arial"/>
                <w:szCs w:val="20"/>
                <w:lang w:val="lv-LV"/>
              </w:rPr>
              <w:t>n</w:t>
            </w:r>
            <w:r w:rsidRPr="00AA2177">
              <w:rPr>
                <w:rFonts w:eastAsia="Arial" w:cs="Arial"/>
                <w:szCs w:val="20"/>
                <w:lang w:val="lv-LV"/>
              </w:rPr>
              <w:t>ča</w:t>
            </w:r>
            <w:r w:rsidR="002D5C7D">
              <w:rPr>
                <w:rFonts w:eastAsia="Arial" w:cs="Arial"/>
                <w:szCs w:val="20"/>
                <w:lang w:val="lv-LV"/>
              </w:rPr>
              <w:t xml:space="preserve"> </w:t>
            </w:r>
            <w:r w:rsidRPr="00AA2177">
              <w:rPr>
                <w:rFonts w:eastAsia="Arial" w:cs="Arial"/>
                <w:szCs w:val="20"/>
                <w:lang w:val="lv-LV"/>
              </w:rPr>
              <w:t>(troses diametrs ne mazāks kā 12 mm, troses garums ne mazāk par 25 m un vi</w:t>
            </w:r>
            <w:r w:rsidR="0023344B">
              <w:rPr>
                <w:rFonts w:eastAsia="Arial" w:cs="Arial"/>
                <w:szCs w:val="20"/>
                <w:lang w:val="lv-LV"/>
              </w:rPr>
              <w:t>n</w:t>
            </w:r>
            <w:r w:rsidRPr="00AA2177">
              <w:rPr>
                <w:rFonts w:eastAsia="Arial" w:cs="Arial"/>
                <w:szCs w:val="20"/>
                <w:lang w:val="lv-LV"/>
              </w:rPr>
              <w:t>čas jauda ne mazāk par 10 t)</w:t>
            </w:r>
          </w:p>
        </w:tc>
        <w:tc>
          <w:tcPr>
            <w:tcW w:w="1275" w:type="dxa"/>
            <w:vAlign w:val="center"/>
          </w:tcPr>
          <w:p w14:paraId="523D936A" w14:textId="77777777" w:rsidR="00AA2177" w:rsidRPr="00AA2177" w:rsidRDefault="00AA2177" w:rsidP="00AA2177">
            <w:pPr>
              <w:tabs>
                <w:tab w:val="center" w:pos="4680"/>
                <w:tab w:val="right" w:pos="9360"/>
              </w:tabs>
              <w:spacing w:before="0" w:line="0" w:lineRule="atLeast"/>
              <w:jc w:val="center"/>
              <w:rPr>
                <w:rFonts w:eastAsia="Arial" w:cs="Arial"/>
                <w:szCs w:val="20"/>
                <w:lang w:val="lv-LV"/>
              </w:rPr>
            </w:pPr>
            <w:r w:rsidRPr="00AA2177">
              <w:rPr>
                <w:rFonts w:eastAsia="Arial" w:cs="Arial"/>
                <w:szCs w:val="20"/>
                <w:lang w:val="lv-LV"/>
              </w:rPr>
              <w:t>2 gab.</w:t>
            </w:r>
          </w:p>
        </w:tc>
        <w:tc>
          <w:tcPr>
            <w:tcW w:w="1802" w:type="dxa"/>
            <w:shd w:val="clear" w:color="auto" w:fill="auto"/>
            <w:vAlign w:val="center"/>
          </w:tcPr>
          <w:p w14:paraId="1F4D2838" w14:textId="77777777" w:rsidR="00AA2177" w:rsidRPr="00AA2177" w:rsidRDefault="00AA2177" w:rsidP="00AA2177">
            <w:pPr>
              <w:tabs>
                <w:tab w:val="center" w:pos="4680"/>
                <w:tab w:val="right" w:pos="9360"/>
              </w:tabs>
              <w:spacing w:before="0" w:line="0" w:lineRule="atLeast"/>
              <w:jc w:val="center"/>
              <w:rPr>
                <w:rFonts w:eastAsia="Arial" w:cs="Arial"/>
                <w:szCs w:val="20"/>
                <w:lang w:val="lv-LV"/>
              </w:rPr>
            </w:pPr>
          </w:p>
        </w:tc>
      </w:tr>
      <w:tr w:rsidR="00AA2177" w:rsidRPr="00AA2177" w14:paraId="6574A045" w14:textId="77777777" w:rsidTr="0023344B">
        <w:trPr>
          <w:trHeight w:val="549"/>
          <w:jc w:val="center"/>
        </w:trPr>
        <w:tc>
          <w:tcPr>
            <w:tcW w:w="670" w:type="dxa"/>
            <w:shd w:val="clear" w:color="auto" w:fill="auto"/>
            <w:vAlign w:val="center"/>
          </w:tcPr>
          <w:p w14:paraId="78C5E5A5" w14:textId="77777777" w:rsidR="00AA2177" w:rsidRPr="00AA2177" w:rsidRDefault="00AA2177" w:rsidP="0023344B">
            <w:pPr>
              <w:tabs>
                <w:tab w:val="center" w:pos="4680"/>
                <w:tab w:val="right" w:pos="9360"/>
              </w:tabs>
              <w:spacing w:before="0" w:line="0" w:lineRule="atLeast"/>
              <w:jc w:val="center"/>
              <w:rPr>
                <w:rFonts w:eastAsia="Arial" w:cs="Arial"/>
                <w:szCs w:val="20"/>
                <w:lang w:val="lv-LV"/>
              </w:rPr>
            </w:pPr>
            <w:r w:rsidRPr="00AA2177">
              <w:rPr>
                <w:rFonts w:eastAsia="Arial" w:cs="Arial"/>
                <w:szCs w:val="20"/>
                <w:lang w:val="lv-LV"/>
              </w:rPr>
              <w:t>2.</w:t>
            </w:r>
          </w:p>
        </w:tc>
        <w:tc>
          <w:tcPr>
            <w:tcW w:w="5534" w:type="dxa"/>
            <w:shd w:val="clear" w:color="auto" w:fill="auto"/>
            <w:vAlign w:val="center"/>
          </w:tcPr>
          <w:p w14:paraId="5B07D1AB" w14:textId="6EA8142C" w:rsidR="00AA2177" w:rsidRPr="00AA2177" w:rsidRDefault="00AA2177" w:rsidP="00AA2177">
            <w:pPr>
              <w:tabs>
                <w:tab w:val="center" w:pos="4680"/>
                <w:tab w:val="right" w:pos="9360"/>
              </w:tabs>
              <w:spacing w:before="0" w:line="0" w:lineRule="atLeast"/>
              <w:rPr>
                <w:rFonts w:eastAsia="Arial" w:cs="Arial"/>
                <w:szCs w:val="20"/>
                <w:lang w:val="lv-LV"/>
              </w:rPr>
            </w:pPr>
            <w:r w:rsidRPr="00AA2177">
              <w:rPr>
                <w:rFonts w:eastAsia="Arial" w:cs="Arial"/>
                <w:szCs w:val="20"/>
                <w:lang w:val="lv-LV"/>
              </w:rPr>
              <w:t>Hidrauliskās vi</w:t>
            </w:r>
            <w:r w:rsidR="0023344B">
              <w:rPr>
                <w:rFonts w:eastAsia="Arial" w:cs="Arial"/>
                <w:szCs w:val="20"/>
                <w:lang w:val="lv-LV"/>
              </w:rPr>
              <w:t>n</w:t>
            </w:r>
            <w:r w:rsidRPr="00AA2177">
              <w:rPr>
                <w:rFonts w:eastAsia="Arial" w:cs="Arial"/>
                <w:szCs w:val="20"/>
                <w:lang w:val="lv-LV"/>
              </w:rPr>
              <w:t>čas uzstādīšanas izmaksas</w:t>
            </w:r>
          </w:p>
        </w:tc>
        <w:tc>
          <w:tcPr>
            <w:tcW w:w="1275" w:type="dxa"/>
            <w:vAlign w:val="center"/>
          </w:tcPr>
          <w:p w14:paraId="56036828" w14:textId="77777777" w:rsidR="00AA2177" w:rsidRPr="00AA2177" w:rsidRDefault="00AA2177" w:rsidP="00AA2177">
            <w:pPr>
              <w:tabs>
                <w:tab w:val="center" w:pos="4680"/>
                <w:tab w:val="right" w:pos="9360"/>
              </w:tabs>
              <w:spacing w:before="0" w:line="0" w:lineRule="atLeast"/>
              <w:jc w:val="center"/>
              <w:rPr>
                <w:rFonts w:eastAsia="Arial" w:cs="Arial"/>
                <w:szCs w:val="20"/>
                <w:lang w:val="lv-LV"/>
              </w:rPr>
            </w:pPr>
            <w:r w:rsidRPr="00AA2177">
              <w:rPr>
                <w:rFonts w:eastAsia="Arial" w:cs="Arial"/>
                <w:szCs w:val="20"/>
                <w:lang w:val="lv-LV"/>
              </w:rPr>
              <w:t>2 gab.</w:t>
            </w:r>
          </w:p>
        </w:tc>
        <w:tc>
          <w:tcPr>
            <w:tcW w:w="1802" w:type="dxa"/>
            <w:shd w:val="clear" w:color="auto" w:fill="auto"/>
            <w:vAlign w:val="center"/>
          </w:tcPr>
          <w:p w14:paraId="5BBFBAF8" w14:textId="77777777" w:rsidR="00AA2177" w:rsidRPr="00AA2177" w:rsidRDefault="00AA2177" w:rsidP="00AA2177">
            <w:pPr>
              <w:tabs>
                <w:tab w:val="center" w:pos="4680"/>
                <w:tab w:val="right" w:pos="9360"/>
              </w:tabs>
              <w:spacing w:before="0" w:line="0" w:lineRule="atLeast"/>
              <w:jc w:val="center"/>
              <w:rPr>
                <w:rFonts w:eastAsia="Arial" w:cs="Arial"/>
                <w:szCs w:val="20"/>
                <w:lang w:val="lv-LV"/>
              </w:rPr>
            </w:pPr>
          </w:p>
        </w:tc>
      </w:tr>
      <w:tr w:rsidR="00AA2177" w:rsidRPr="00AA2177" w14:paraId="06F8586F" w14:textId="77777777" w:rsidTr="00A71482">
        <w:trPr>
          <w:trHeight w:val="416"/>
          <w:jc w:val="center"/>
        </w:trPr>
        <w:tc>
          <w:tcPr>
            <w:tcW w:w="670" w:type="dxa"/>
            <w:shd w:val="clear" w:color="auto" w:fill="auto"/>
          </w:tcPr>
          <w:p w14:paraId="463571A6" w14:textId="77777777" w:rsidR="00AA2177" w:rsidRPr="00AA2177" w:rsidRDefault="00AA2177" w:rsidP="00AA2177">
            <w:pPr>
              <w:tabs>
                <w:tab w:val="center" w:pos="4680"/>
                <w:tab w:val="right" w:pos="9360"/>
              </w:tabs>
              <w:spacing w:before="0" w:line="240" w:lineRule="auto"/>
              <w:rPr>
                <w:rFonts w:eastAsia="Arial" w:cs="Arial"/>
                <w:szCs w:val="20"/>
                <w:lang w:val="lv-LV"/>
              </w:rPr>
            </w:pPr>
          </w:p>
        </w:tc>
        <w:tc>
          <w:tcPr>
            <w:tcW w:w="5534" w:type="dxa"/>
            <w:shd w:val="clear" w:color="auto" w:fill="auto"/>
          </w:tcPr>
          <w:p w14:paraId="0B55CD71" w14:textId="77777777" w:rsidR="00AA2177" w:rsidRPr="00AA2177" w:rsidRDefault="00AA2177" w:rsidP="00AA2177">
            <w:pPr>
              <w:tabs>
                <w:tab w:val="center" w:pos="4680"/>
                <w:tab w:val="right" w:pos="9360"/>
              </w:tabs>
              <w:spacing w:before="0" w:line="240" w:lineRule="auto"/>
              <w:jc w:val="right"/>
              <w:rPr>
                <w:rFonts w:eastAsia="Arial" w:cs="Arial"/>
                <w:b/>
                <w:bCs/>
                <w:szCs w:val="20"/>
                <w:lang w:val="lv-LV"/>
              </w:rPr>
            </w:pPr>
            <w:r w:rsidRPr="00AA2177">
              <w:rPr>
                <w:rFonts w:eastAsia="Arial" w:cs="Arial"/>
                <w:b/>
                <w:bCs/>
                <w:szCs w:val="20"/>
                <w:lang w:val="lv-LV"/>
              </w:rPr>
              <w:t>Kopā EUR (bez PVN):</w:t>
            </w:r>
          </w:p>
        </w:tc>
        <w:tc>
          <w:tcPr>
            <w:tcW w:w="1275" w:type="dxa"/>
            <w:vAlign w:val="center"/>
          </w:tcPr>
          <w:p w14:paraId="75B71D3F" w14:textId="77777777" w:rsidR="00AA2177" w:rsidRPr="00AA2177" w:rsidRDefault="00AA2177" w:rsidP="00AA2177">
            <w:pPr>
              <w:spacing w:before="0" w:line="240" w:lineRule="auto"/>
              <w:rPr>
                <w:rFonts w:eastAsia="Arial" w:cs="Arial"/>
                <w:szCs w:val="20"/>
                <w:lang w:val="lv-LV"/>
              </w:rPr>
            </w:pPr>
          </w:p>
        </w:tc>
        <w:tc>
          <w:tcPr>
            <w:tcW w:w="1802" w:type="dxa"/>
            <w:shd w:val="clear" w:color="auto" w:fill="auto"/>
            <w:vAlign w:val="center"/>
          </w:tcPr>
          <w:p w14:paraId="0CE9F8BE" w14:textId="77777777" w:rsidR="00AA2177" w:rsidRPr="00AA2177" w:rsidRDefault="00AA2177" w:rsidP="00AA2177">
            <w:pPr>
              <w:spacing w:before="0" w:line="240" w:lineRule="auto"/>
              <w:rPr>
                <w:rFonts w:eastAsia="Arial" w:cs="Arial"/>
                <w:szCs w:val="20"/>
                <w:lang w:val="lv-LV"/>
              </w:rPr>
            </w:pPr>
          </w:p>
        </w:tc>
      </w:tr>
    </w:tbl>
    <w:p w14:paraId="006551C6" w14:textId="77777777" w:rsidR="00AA2177" w:rsidRPr="00AA2177" w:rsidRDefault="00AA2177" w:rsidP="00AA2177">
      <w:pPr>
        <w:tabs>
          <w:tab w:val="center" w:pos="4680"/>
          <w:tab w:val="right" w:pos="9360"/>
        </w:tabs>
        <w:spacing w:before="0" w:line="0" w:lineRule="atLeast"/>
        <w:ind w:left="720"/>
        <w:rPr>
          <w:rFonts w:eastAsia="Arial" w:cs="Arial"/>
          <w:szCs w:val="20"/>
          <w:lang w:val="lv-LV"/>
        </w:rPr>
      </w:pPr>
    </w:p>
    <w:p w14:paraId="49FEDC4A" w14:textId="4DE911A6" w:rsidR="00AA2177" w:rsidRPr="00AA2177" w:rsidRDefault="00AA2177" w:rsidP="00AA2177">
      <w:pPr>
        <w:spacing w:before="0" w:line="0" w:lineRule="atLeast"/>
        <w:ind w:firstLine="567"/>
        <w:rPr>
          <w:rFonts w:eastAsia="Arial" w:cs="Arial"/>
          <w:szCs w:val="20"/>
          <w:lang w:val="lv-LV"/>
        </w:rPr>
      </w:pPr>
      <w:r w:rsidRPr="00AA2177">
        <w:rPr>
          <w:rFonts w:eastAsia="Arial" w:cs="Arial"/>
          <w:szCs w:val="20"/>
          <w:lang w:val="lv-LV"/>
        </w:rPr>
        <w:t>Papildus informāciju par tirgus izpētes priekšmetu var saņemt pie kontaktpersonas</w:t>
      </w:r>
      <w:r w:rsidR="002D5C7D">
        <w:rPr>
          <w:rFonts w:eastAsia="Arial" w:cs="Arial"/>
          <w:szCs w:val="20"/>
          <w:lang w:val="lv-LV"/>
        </w:rPr>
        <w:t xml:space="preserve">, </w:t>
      </w:r>
      <w:r w:rsidRPr="00AA2177">
        <w:rPr>
          <w:rFonts w:eastAsia="Arial" w:cs="Arial"/>
          <w:szCs w:val="20"/>
          <w:lang w:val="lv-LV"/>
        </w:rPr>
        <w:t>mob.t. 29531473.</w:t>
      </w:r>
    </w:p>
    <w:p w14:paraId="5155E809" w14:textId="77777777" w:rsidR="00AA2177" w:rsidRPr="00AA2177" w:rsidRDefault="00AA2177" w:rsidP="00AA2177">
      <w:pPr>
        <w:tabs>
          <w:tab w:val="center" w:pos="4680"/>
          <w:tab w:val="right" w:pos="9360"/>
        </w:tabs>
        <w:spacing w:before="0" w:line="0" w:lineRule="atLeast"/>
        <w:ind w:left="720"/>
        <w:rPr>
          <w:rFonts w:eastAsia="Arial" w:cs="Arial"/>
          <w:color w:val="000000"/>
          <w:szCs w:val="20"/>
          <w:u w:val="single"/>
          <w:lang w:val="lv-LV"/>
        </w:rPr>
      </w:pPr>
    </w:p>
    <w:p w14:paraId="67B391BC" w14:textId="77777777" w:rsidR="00AA2177" w:rsidRPr="00AA2177" w:rsidRDefault="00AA2177" w:rsidP="00AA2177">
      <w:pPr>
        <w:autoSpaceDE w:val="0"/>
        <w:autoSpaceDN w:val="0"/>
        <w:adjustRightInd w:val="0"/>
        <w:spacing w:before="0" w:after="120" w:line="240" w:lineRule="auto"/>
        <w:ind w:firstLine="567"/>
        <w:rPr>
          <w:rFonts w:eastAsia="Arial" w:cs="Arial"/>
          <w:color w:val="000000"/>
          <w:szCs w:val="20"/>
          <w:lang w:val="lv-LV"/>
        </w:rPr>
      </w:pPr>
      <w:r w:rsidRPr="00AA2177">
        <w:rPr>
          <w:rFonts w:eastAsia="Arial" w:cs="Arial"/>
          <w:color w:val="000000"/>
          <w:szCs w:val="20"/>
          <w:u w:val="single"/>
          <w:lang w:val="lv-LV"/>
        </w:rPr>
        <w:t>Samaksas nosacījumi:</w:t>
      </w:r>
      <w:r w:rsidRPr="00AA2177">
        <w:rPr>
          <w:rFonts w:eastAsia="Arial" w:cs="Arial"/>
          <w:color w:val="000000"/>
          <w:szCs w:val="20"/>
          <w:lang w:val="lv-LV"/>
        </w:rPr>
        <w:t xml:space="preserve"> </w:t>
      </w:r>
      <w:r w:rsidRPr="00AA2177">
        <w:rPr>
          <w:rFonts w:eastAsia="Calibri" w:cs="Arial"/>
          <w:szCs w:val="20"/>
          <w:lang w:val="lv-LV"/>
        </w:rPr>
        <w:t xml:space="preserve">apmaksa tiek veikta 60 (sešdesmit) kalendāro dienu laikā no Iepirkuma (preču/pakalpojumu/darbu) pieņemšanas dokumenta parakstīšanas dienas, bet ne mazāk kā 30 (trīsdesmit) kalendārās dienas </w:t>
      </w:r>
      <w:r w:rsidRPr="00AA2177">
        <w:rPr>
          <w:rFonts w:eastAsia="Arial" w:cs="Arial"/>
          <w:color w:val="000000"/>
          <w:szCs w:val="20"/>
          <w:lang w:val="lv-LV"/>
        </w:rPr>
        <w:t>(norādīt piedāvāto apmaksas termiņu).</w:t>
      </w:r>
    </w:p>
    <w:p w14:paraId="6EEACBC9" w14:textId="77777777" w:rsidR="00AA2177" w:rsidRPr="00AA2177" w:rsidRDefault="00AA2177" w:rsidP="00AA2177">
      <w:pPr>
        <w:autoSpaceDE w:val="0"/>
        <w:autoSpaceDN w:val="0"/>
        <w:adjustRightInd w:val="0"/>
        <w:spacing w:before="0" w:after="120" w:line="240" w:lineRule="auto"/>
        <w:ind w:firstLine="567"/>
        <w:rPr>
          <w:rFonts w:eastAsia="Calibri" w:cs="Arial"/>
          <w:szCs w:val="20"/>
          <w:lang w:val="lv-LV"/>
        </w:rPr>
      </w:pPr>
      <w:r w:rsidRPr="00AA2177">
        <w:rPr>
          <w:rFonts w:eastAsia="Calibri" w:cs="Arial"/>
          <w:szCs w:val="20"/>
          <w:lang w:val="lv-LV"/>
        </w:rPr>
        <w:t>Komercpiedāvājuma cena jānorāda EUR (bez PVN).</w:t>
      </w:r>
    </w:p>
    <w:p w14:paraId="4098CCD7" w14:textId="67A0B062" w:rsidR="00AA2177" w:rsidRPr="00AA2177" w:rsidRDefault="00AA2177" w:rsidP="00AA2177">
      <w:pPr>
        <w:autoSpaceDE w:val="0"/>
        <w:autoSpaceDN w:val="0"/>
        <w:adjustRightInd w:val="0"/>
        <w:spacing w:before="0" w:after="120" w:line="240" w:lineRule="auto"/>
        <w:ind w:firstLine="567"/>
        <w:rPr>
          <w:rFonts w:eastAsia="Arial" w:cs="Arial"/>
          <w:color w:val="000000"/>
          <w:szCs w:val="20"/>
          <w:lang w:val="lv-LV"/>
        </w:rPr>
      </w:pPr>
      <w:r w:rsidRPr="00AA2177">
        <w:rPr>
          <w:rFonts w:eastAsia="Calibri" w:cs="Arial"/>
          <w:szCs w:val="20"/>
          <w:u w:val="single"/>
          <w:lang w:val="lv-LV"/>
        </w:rPr>
        <w:t xml:space="preserve">Paredzamais </w:t>
      </w:r>
      <w:r w:rsidR="002D5C7D">
        <w:rPr>
          <w:rFonts w:eastAsia="Calibri" w:cs="Arial"/>
          <w:szCs w:val="20"/>
          <w:u w:val="single"/>
          <w:lang w:val="lv-LV"/>
        </w:rPr>
        <w:t>līgu</w:t>
      </w:r>
      <w:r w:rsidRPr="00AA2177">
        <w:rPr>
          <w:rFonts w:eastAsia="Calibri" w:cs="Arial"/>
          <w:szCs w:val="20"/>
          <w:u w:val="single"/>
          <w:lang w:val="lv-LV"/>
        </w:rPr>
        <w:t xml:space="preserve">ma izpildes termiņš: </w:t>
      </w:r>
      <w:r w:rsidRPr="00AA2177">
        <w:rPr>
          <w:rFonts w:eastAsia="Calibri" w:cs="Arial"/>
          <w:szCs w:val="20"/>
          <w:lang w:val="lv-LV"/>
        </w:rPr>
        <w:t>līdz 2023. gada 21. decembri</w:t>
      </w:r>
      <w:r w:rsidR="002D5C7D">
        <w:rPr>
          <w:rFonts w:eastAsia="Calibri" w:cs="Arial"/>
          <w:szCs w:val="20"/>
          <w:lang w:val="lv-LV"/>
        </w:rPr>
        <w:t>m</w:t>
      </w:r>
      <w:r w:rsidRPr="00AA2177">
        <w:rPr>
          <w:rFonts w:eastAsia="Calibri" w:cs="Arial"/>
          <w:szCs w:val="20"/>
          <w:lang w:val="lv-LV"/>
        </w:rPr>
        <w:t xml:space="preserve"> (ieskaitot)</w:t>
      </w:r>
    </w:p>
    <w:p w14:paraId="40F72075" w14:textId="77777777" w:rsidR="00AA2177" w:rsidRPr="00AA2177" w:rsidRDefault="00AA2177" w:rsidP="00AA2177">
      <w:pPr>
        <w:autoSpaceDE w:val="0"/>
        <w:autoSpaceDN w:val="0"/>
        <w:adjustRightInd w:val="0"/>
        <w:spacing w:before="0" w:after="120" w:line="240" w:lineRule="auto"/>
        <w:ind w:firstLine="567"/>
        <w:rPr>
          <w:rFonts w:eastAsia="Arial" w:cs="Arial"/>
          <w:szCs w:val="20"/>
          <w:lang w:val="lv-LV"/>
        </w:rPr>
      </w:pPr>
      <w:proofErr w:type="spellStart"/>
      <w:r w:rsidRPr="00AA2177">
        <w:rPr>
          <w:rFonts w:eastAsia="Arial" w:cs="Arial"/>
          <w:color w:val="000000"/>
          <w:szCs w:val="20"/>
          <w:lang w:val="lv-LV"/>
        </w:rPr>
        <w:t>Komercpiedāvājumā</w:t>
      </w:r>
      <w:proofErr w:type="spellEnd"/>
      <w:r w:rsidRPr="00AA2177">
        <w:rPr>
          <w:rFonts w:eastAsia="Arial" w:cs="Arial"/>
          <w:color w:val="000000"/>
          <w:szCs w:val="20"/>
          <w:lang w:val="lv-LV"/>
        </w:rPr>
        <w:t xml:space="preserve"> </w:t>
      </w:r>
      <w:r w:rsidRPr="00AA2177">
        <w:rPr>
          <w:rFonts w:eastAsia="Arial" w:cs="Arial"/>
          <w:szCs w:val="20"/>
          <w:lang w:val="lv-LV"/>
        </w:rPr>
        <w:t xml:space="preserve">cenā jābūt iekļautām </w:t>
      </w:r>
      <w:r w:rsidRPr="00AA2177">
        <w:rPr>
          <w:rFonts w:eastAsia="Arial" w:cs="Arial"/>
          <w:szCs w:val="20"/>
          <w:u w:val="single"/>
          <w:lang w:val="lv-LV"/>
        </w:rPr>
        <w:t>absolūti visām</w:t>
      </w:r>
      <w:r w:rsidRPr="00AA2177">
        <w:rPr>
          <w:rFonts w:eastAsia="Arial" w:cs="Arial"/>
          <w:szCs w:val="20"/>
          <w:lang w:val="lv-LV"/>
        </w:rPr>
        <w:t xml:space="preserve"> izmaksām, kas saistītas ar pakalpojuma izpildi, ņemot vērā specifikācijā noteikto t.sk. pakalpojumu organizēšanas izmaksas, transportēšanas izmaksas līdz pakalpojuma vietai, mehānismu ekspluatācijas izdevumi, personāla un administratīvās izmaksas, muitas, dabas resursu, sociālais u.c. nodokļi (izņemot PVN) saskaņā ar Latvijas Republikas tiesību aktiem, apdrošināšanai pieskaitāmās izmaksas, ar peļņu un riska faktoriem saistītās izmaksas, neparedzamie izdevumi u.tml.</w:t>
      </w:r>
    </w:p>
    <w:p w14:paraId="63A505DD" w14:textId="77777777" w:rsidR="00AA2177" w:rsidRPr="00AA2177" w:rsidRDefault="00AA2177" w:rsidP="00AA2177">
      <w:pPr>
        <w:autoSpaceDE w:val="0"/>
        <w:autoSpaceDN w:val="0"/>
        <w:adjustRightInd w:val="0"/>
        <w:spacing w:before="0" w:after="120" w:line="240" w:lineRule="auto"/>
        <w:ind w:firstLine="567"/>
        <w:rPr>
          <w:rFonts w:eastAsia="Arial" w:cs="Arial"/>
          <w:szCs w:val="20"/>
          <w:lang w:val="lv-LV"/>
        </w:rPr>
      </w:pPr>
      <w:r w:rsidRPr="00AA2177">
        <w:rPr>
          <w:rFonts w:eastAsia="Arial" w:cs="Arial"/>
          <w:szCs w:val="20"/>
          <w:lang w:val="lv-LV"/>
        </w:rPr>
        <w:t>Piedāvājumu pretendents var iesniegt tikai par visu tirgus izpētes priekšmetu kopumā pilnā apjomā.</w:t>
      </w:r>
    </w:p>
    <w:p w14:paraId="5889B9BB" w14:textId="5E1DC137" w:rsidR="004D0C96" w:rsidRPr="00AA2177" w:rsidRDefault="00AA2177" w:rsidP="00AA2177">
      <w:pPr>
        <w:autoSpaceDE w:val="0"/>
        <w:autoSpaceDN w:val="0"/>
        <w:adjustRightInd w:val="0"/>
        <w:spacing w:before="0" w:after="120" w:line="240" w:lineRule="auto"/>
        <w:ind w:firstLine="567"/>
        <w:rPr>
          <w:rFonts w:eastAsia="Arial" w:cs="Arial"/>
          <w:color w:val="000000"/>
          <w:szCs w:val="20"/>
          <w:lang w:val="lv-LV"/>
        </w:rPr>
      </w:pPr>
      <w:r w:rsidRPr="00AA2177">
        <w:rPr>
          <w:rFonts w:eastAsia="Arial" w:cs="Arial"/>
          <w:szCs w:val="20"/>
          <w:lang w:val="lv-LV"/>
        </w:rPr>
        <w:t xml:space="preserve">Lūdzam Jūs </w:t>
      </w:r>
      <w:r w:rsidRPr="00AA2177">
        <w:rPr>
          <w:rFonts w:eastAsia="Arial" w:cs="Arial"/>
          <w:b/>
          <w:bCs/>
          <w:szCs w:val="20"/>
          <w:lang w:val="lv-LV"/>
        </w:rPr>
        <w:t xml:space="preserve">līdz 2023.gada 19.oktobrim </w:t>
      </w:r>
      <w:r w:rsidRPr="00AA2177">
        <w:rPr>
          <w:rFonts w:eastAsia="Arial" w:cs="Arial"/>
          <w:szCs w:val="20"/>
          <w:lang w:val="lv-LV"/>
        </w:rPr>
        <w:t xml:space="preserve">iesniegt Piedāvājumu </w:t>
      </w:r>
      <w:r w:rsidRPr="00AA2177">
        <w:rPr>
          <w:rFonts w:eastAsia="Arial" w:cs="Arial"/>
          <w:iCs/>
          <w:szCs w:val="20"/>
          <w:lang w:val="lv-LV"/>
        </w:rPr>
        <w:t xml:space="preserve">ar paraksttiesīgās personas parakstu </w:t>
      </w:r>
      <w:r w:rsidRPr="00AA2177">
        <w:rPr>
          <w:rFonts w:eastAsia="Arial" w:cs="Arial"/>
          <w:szCs w:val="20"/>
          <w:lang w:val="lv-LV"/>
        </w:rPr>
        <w:t>VAS “Latvijas dzelzceļš”</w:t>
      </w:r>
      <w:r w:rsidRPr="00AA2177">
        <w:rPr>
          <w:rFonts w:eastAsia="Arial" w:cs="Arial"/>
          <w:color w:val="000000"/>
          <w:szCs w:val="20"/>
          <w:lang w:val="lv-LV"/>
        </w:rPr>
        <w:t xml:space="preserve"> Sliežu ceļu pārvaldei, Gogoļa ielā 3, Rīgā, </w:t>
      </w:r>
      <w:r w:rsidRPr="00AA2177">
        <w:rPr>
          <w:rFonts w:eastAsia="Arial" w:cs="Arial"/>
          <w:szCs w:val="20"/>
          <w:lang w:val="lv-LV"/>
        </w:rPr>
        <w:t>LV-1547,</w:t>
      </w:r>
      <w:r w:rsidRPr="00AA2177">
        <w:rPr>
          <w:rFonts w:eastAsia="Arial" w:cs="Arial"/>
          <w:color w:val="000000"/>
          <w:szCs w:val="20"/>
          <w:lang w:val="lv-LV"/>
        </w:rPr>
        <w:t xml:space="preserve"> vai elektroniskā formā </w:t>
      </w:r>
      <w:r w:rsidRPr="00AA2177">
        <w:rPr>
          <w:rFonts w:eastAsia="Arial" w:cs="Arial"/>
          <w:szCs w:val="20"/>
          <w:lang w:val="lv-LV"/>
        </w:rPr>
        <w:t xml:space="preserve">(parakstītu un ieskenētu kopijas formā vai parakstītu ar drošu elektronisko parakstu), nosūtot </w:t>
      </w:r>
      <w:r w:rsidRPr="00AA2177">
        <w:rPr>
          <w:rFonts w:eastAsia="Arial" w:cs="Arial"/>
          <w:color w:val="000000"/>
          <w:szCs w:val="20"/>
          <w:lang w:val="lv-LV"/>
        </w:rPr>
        <w:t xml:space="preserve">uz e-pastu: </w:t>
      </w:r>
      <w:hyperlink r:id="rId9" w:history="1">
        <w:r w:rsidRPr="00AA2177">
          <w:rPr>
            <w:rFonts w:eastAsia="Arial" w:cs="Arial"/>
            <w:color w:val="0000FF"/>
            <w:szCs w:val="20"/>
            <w:u w:val="single"/>
            <w:lang w:val="lv-LV"/>
          </w:rPr>
          <w:t>scp@ldz.lv</w:t>
        </w:r>
      </w:hyperlink>
      <w:r w:rsidRPr="00AA2177">
        <w:rPr>
          <w:rFonts w:eastAsia="Arial" w:cs="Arial"/>
          <w:szCs w:val="20"/>
          <w:lang w:val="lv-LV"/>
        </w:rPr>
        <w:t>.</w:t>
      </w:r>
    </w:p>
    <w:sectPr w:rsidR="004D0C96" w:rsidRPr="00AA2177" w:rsidSect="001B0BF3">
      <w:pgSz w:w="11900" w:h="16840"/>
      <w:pgMar w:top="1134" w:right="1134" w:bottom="1134" w:left="1701" w:header="1814"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15ABC" w14:textId="77777777" w:rsidR="00596D06" w:rsidRDefault="00596D06" w:rsidP="001F7D81">
      <w:pPr>
        <w:spacing w:before="0" w:line="240" w:lineRule="auto"/>
      </w:pPr>
      <w:r>
        <w:separator/>
      </w:r>
    </w:p>
  </w:endnote>
  <w:endnote w:type="continuationSeparator" w:id="0">
    <w:p w14:paraId="1D6A9DC9" w14:textId="77777777" w:rsidR="00596D06" w:rsidRDefault="00596D06" w:rsidP="001F7D8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06190" w14:textId="77777777" w:rsidR="00596D06" w:rsidRDefault="00596D06" w:rsidP="001F7D81">
      <w:pPr>
        <w:spacing w:before="0" w:line="240" w:lineRule="auto"/>
      </w:pPr>
      <w:r>
        <w:separator/>
      </w:r>
    </w:p>
  </w:footnote>
  <w:footnote w:type="continuationSeparator" w:id="0">
    <w:p w14:paraId="69961371" w14:textId="77777777" w:rsidR="00596D06" w:rsidRDefault="00596D06" w:rsidP="001F7D8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E289A"/>
    <w:multiLevelType w:val="hybridMultilevel"/>
    <w:tmpl w:val="CFFA457A"/>
    <w:lvl w:ilvl="0" w:tplc="42AE5D12">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D273C8F"/>
    <w:multiLevelType w:val="hybridMultilevel"/>
    <w:tmpl w:val="D4149E1C"/>
    <w:lvl w:ilvl="0" w:tplc="FEC43B14">
      <w:start w:val="1"/>
      <w:numFmt w:val="bullet"/>
      <w:lvlText w:val="-"/>
      <w:lvlJc w:val="left"/>
      <w:pPr>
        <w:ind w:left="1079" w:hanging="360"/>
      </w:pPr>
      <w:rPr>
        <w:rFonts w:ascii="Arial" w:eastAsia="Times New Roman" w:hAnsi="Arial" w:cs="Arial" w:hint="default"/>
      </w:rPr>
    </w:lvl>
    <w:lvl w:ilvl="1" w:tplc="04260003" w:tentative="1">
      <w:start w:val="1"/>
      <w:numFmt w:val="bullet"/>
      <w:lvlText w:val="o"/>
      <w:lvlJc w:val="left"/>
      <w:pPr>
        <w:ind w:left="1799" w:hanging="360"/>
      </w:pPr>
      <w:rPr>
        <w:rFonts w:ascii="Courier New" w:hAnsi="Courier New" w:cs="Courier New" w:hint="default"/>
      </w:rPr>
    </w:lvl>
    <w:lvl w:ilvl="2" w:tplc="04260005" w:tentative="1">
      <w:start w:val="1"/>
      <w:numFmt w:val="bullet"/>
      <w:lvlText w:val=""/>
      <w:lvlJc w:val="left"/>
      <w:pPr>
        <w:ind w:left="2519" w:hanging="360"/>
      </w:pPr>
      <w:rPr>
        <w:rFonts w:ascii="Wingdings" w:hAnsi="Wingdings" w:hint="default"/>
      </w:rPr>
    </w:lvl>
    <w:lvl w:ilvl="3" w:tplc="04260001" w:tentative="1">
      <w:start w:val="1"/>
      <w:numFmt w:val="bullet"/>
      <w:lvlText w:val=""/>
      <w:lvlJc w:val="left"/>
      <w:pPr>
        <w:ind w:left="3239" w:hanging="360"/>
      </w:pPr>
      <w:rPr>
        <w:rFonts w:ascii="Symbol" w:hAnsi="Symbol" w:hint="default"/>
      </w:rPr>
    </w:lvl>
    <w:lvl w:ilvl="4" w:tplc="04260003" w:tentative="1">
      <w:start w:val="1"/>
      <w:numFmt w:val="bullet"/>
      <w:lvlText w:val="o"/>
      <w:lvlJc w:val="left"/>
      <w:pPr>
        <w:ind w:left="3959" w:hanging="360"/>
      </w:pPr>
      <w:rPr>
        <w:rFonts w:ascii="Courier New" w:hAnsi="Courier New" w:cs="Courier New" w:hint="default"/>
      </w:rPr>
    </w:lvl>
    <w:lvl w:ilvl="5" w:tplc="04260005" w:tentative="1">
      <w:start w:val="1"/>
      <w:numFmt w:val="bullet"/>
      <w:lvlText w:val=""/>
      <w:lvlJc w:val="left"/>
      <w:pPr>
        <w:ind w:left="4679" w:hanging="360"/>
      </w:pPr>
      <w:rPr>
        <w:rFonts w:ascii="Wingdings" w:hAnsi="Wingdings" w:hint="default"/>
      </w:rPr>
    </w:lvl>
    <w:lvl w:ilvl="6" w:tplc="04260001" w:tentative="1">
      <w:start w:val="1"/>
      <w:numFmt w:val="bullet"/>
      <w:lvlText w:val=""/>
      <w:lvlJc w:val="left"/>
      <w:pPr>
        <w:ind w:left="5399" w:hanging="360"/>
      </w:pPr>
      <w:rPr>
        <w:rFonts w:ascii="Symbol" w:hAnsi="Symbol" w:hint="default"/>
      </w:rPr>
    </w:lvl>
    <w:lvl w:ilvl="7" w:tplc="04260003" w:tentative="1">
      <w:start w:val="1"/>
      <w:numFmt w:val="bullet"/>
      <w:lvlText w:val="o"/>
      <w:lvlJc w:val="left"/>
      <w:pPr>
        <w:ind w:left="6119" w:hanging="360"/>
      </w:pPr>
      <w:rPr>
        <w:rFonts w:ascii="Courier New" w:hAnsi="Courier New" w:cs="Courier New" w:hint="default"/>
      </w:rPr>
    </w:lvl>
    <w:lvl w:ilvl="8" w:tplc="04260005" w:tentative="1">
      <w:start w:val="1"/>
      <w:numFmt w:val="bullet"/>
      <w:lvlText w:val=""/>
      <w:lvlJc w:val="left"/>
      <w:pPr>
        <w:ind w:left="6839" w:hanging="360"/>
      </w:pPr>
      <w:rPr>
        <w:rFonts w:ascii="Wingdings" w:hAnsi="Wingdings" w:hint="default"/>
      </w:rPr>
    </w:lvl>
  </w:abstractNum>
  <w:abstractNum w:abstractNumId="2" w15:restartNumberingAfterBreak="0">
    <w:nsid w:val="5AFB2051"/>
    <w:multiLevelType w:val="hybridMultilevel"/>
    <w:tmpl w:val="4EA2F6CC"/>
    <w:lvl w:ilvl="0" w:tplc="F3102F26">
      <w:numFmt w:val="bullet"/>
      <w:lvlText w:val="-"/>
      <w:lvlJc w:val="left"/>
      <w:pPr>
        <w:ind w:left="720" w:hanging="360"/>
      </w:pPr>
      <w:rPr>
        <w:rFonts w:ascii="Arial" w:eastAsia="Arial"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44646464">
    <w:abstractNumId w:val="0"/>
  </w:num>
  <w:num w:numId="2" w16cid:durableId="1792700610">
    <w:abstractNumId w:val="1"/>
  </w:num>
  <w:num w:numId="3" w16cid:durableId="824668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FC"/>
    <w:rsid w:val="00035337"/>
    <w:rsid w:val="000521D2"/>
    <w:rsid w:val="00052522"/>
    <w:rsid w:val="00074D5C"/>
    <w:rsid w:val="000B4BC4"/>
    <w:rsid w:val="000B5B69"/>
    <w:rsid w:val="000E726B"/>
    <w:rsid w:val="00124F16"/>
    <w:rsid w:val="001569A2"/>
    <w:rsid w:val="00197446"/>
    <w:rsid w:val="001A1FB2"/>
    <w:rsid w:val="001B0BF3"/>
    <w:rsid w:val="001C6489"/>
    <w:rsid w:val="001D3D87"/>
    <w:rsid w:val="001F7D81"/>
    <w:rsid w:val="00202505"/>
    <w:rsid w:val="00210DFE"/>
    <w:rsid w:val="0023344B"/>
    <w:rsid w:val="00251680"/>
    <w:rsid w:val="002A703E"/>
    <w:rsid w:val="002B069C"/>
    <w:rsid w:val="002D5C7D"/>
    <w:rsid w:val="002F2E70"/>
    <w:rsid w:val="00301876"/>
    <w:rsid w:val="0030526B"/>
    <w:rsid w:val="00345912"/>
    <w:rsid w:val="00353616"/>
    <w:rsid w:val="00373065"/>
    <w:rsid w:val="00375FF2"/>
    <w:rsid w:val="00380084"/>
    <w:rsid w:val="00383130"/>
    <w:rsid w:val="0038512D"/>
    <w:rsid w:val="00390A22"/>
    <w:rsid w:val="003B2848"/>
    <w:rsid w:val="003B42FD"/>
    <w:rsid w:val="00401156"/>
    <w:rsid w:val="00412EBA"/>
    <w:rsid w:val="0042528F"/>
    <w:rsid w:val="00460637"/>
    <w:rsid w:val="004B46B1"/>
    <w:rsid w:val="004D0C96"/>
    <w:rsid w:val="004F4045"/>
    <w:rsid w:val="005126AC"/>
    <w:rsid w:val="00516FD1"/>
    <w:rsid w:val="005419AB"/>
    <w:rsid w:val="005815F3"/>
    <w:rsid w:val="00592883"/>
    <w:rsid w:val="00596D06"/>
    <w:rsid w:val="005B0AF6"/>
    <w:rsid w:val="005C589C"/>
    <w:rsid w:val="00640D48"/>
    <w:rsid w:val="006462A5"/>
    <w:rsid w:val="0066489D"/>
    <w:rsid w:val="00666B06"/>
    <w:rsid w:val="006C1892"/>
    <w:rsid w:val="00714BE2"/>
    <w:rsid w:val="007172A6"/>
    <w:rsid w:val="00722283"/>
    <w:rsid w:val="00725D64"/>
    <w:rsid w:val="00753CDF"/>
    <w:rsid w:val="007657C3"/>
    <w:rsid w:val="00765845"/>
    <w:rsid w:val="007758E8"/>
    <w:rsid w:val="00790D3F"/>
    <w:rsid w:val="007B0368"/>
    <w:rsid w:val="007D303A"/>
    <w:rsid w:val="007F667A"/>
    <w:rsid w:val="008B0B11"/>
    <w:rsid w:val="008B5B54"/>
    <w:rsid w:val="008C2BA1"/>
    <w:rsid w:val="008C4AF1"/>
    <w:rsid w:val="008C6D74"/>
    <w:rsid w:val="008D1BFC"/>
    <w:rsid w:val="008E16B6"/>
    <w:rsid w:val="0091715A"/>
    <w:rsid w:val="0093668F"/>
    <w:rsid w:val="00985586"/>
    <w:rsid w:val="009B4A66"/>
    <w:rsid w:val="009C024F"/>
    <w:rsid w:val="009E1620"/>
    <w:rsid w:val="009E4EB2"/>
    <w:rsid w:val="009F16C5"/>
    <w:rsid w:val="00A12BD6"/>
    <w:rsid w:val="00A26036"/>
    <w:rsid w:val="00A716B8"/>
    <w:rsid w:val="00A8754B"/>
    <w:rsid w:val="00A919B7"/>
    <w:rsid w:val="00AA2177"/>
    <w:rsid w:val="00AF4D05"/>
    <w:rsid w:val="00AF7705"/>
    <w:rsid w:val="00B04819"/>
    <w:rsid w:val="00B21E60"/>
    <w:rsid w:val="00B244D7"/>
    <w:rsid w:val="00B253B6"/>
    <w:rsid w:val="00B52226"/>
    <w:rsid w:val="00B5259A"/>
    <w:rsid w:val="00B62518"/>
    <w:rsid w:val="00B81412"/>
    <w:rsid w:val="00B903CC"/>
    <w:rsid w:val="00B959F9"/>
    <w:rsid w:val="00C92151"/>
    <w:rsid w:val="00CA34ED"/>
    <w:rsid w:val="00CC518A"/>
    <w:rsid w:val="00D268D2"/>
    <w:rsid w:val="00D55894"/>
    <w:rsid w:val="00D7451C"/>
    <w:rsid w:val="00D970F5"/>
    <w:rsid w:val="00DB1623"/>
    <w:rsid w:val="00DF232D"/>
    <w:rsid w:val="00E1529A"/>
    <w:rsid w:val="00E44BA5"/>
    <w:rsid w:val="00E54F15"/>
    <w:rsid w:val="00E86257"/>
    <w:rsid w:val="00E97A67"/>
    <w:rsid w:val="00EC0F61"/>
    <w:rsid w:val="00EC4D3E"/>
    <w:rsid w:val="00F024C1"/>
    <w:rsid w:val="00F05E86"/>
    <w:rsid w:val="00F149FC"/>
    <w:rsid w:val="00F40C64"/>
    <w:rsid w:val="00F44C7C"/>
    <w:rsid w:val="00F5389F"/>
    <w:rsid w:val="00F574DB"/>
    <w:rsid w:val="00F57FFE"/>
    <w:rsid w:val="00F9599D"/>
    <w:rsid w:val="00FA30EF"/>
    <w:rsid w:val="00FC2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2F4A0"/>
  <w14:defaultImageDpi w14:val="32767"/>
  <w15:docId w15:val="{6FC076E2-E350-4BDD-A593-A583B537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2518"/>
    <w:pPr>
      <w:spacing w:before="320" w:line="360" w:lineRule="auto"/>
      <w:jc w:val="both"/>
    </w:pPr>
    <w:rPr>
      <w:rFonts w:ascii="Arial" w:hAnsi="Arial"/>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1F7D81"/>
    <w:pPr>
      <w:spacing w:before="100" w:beforeAutospacing="1" w:after="100" w:afterAutospacing="1"/>
    </w:pPr>
    <w:rPr>
      <w:rFonts w:ascii="Times New Roman" w:hAnsi="Times New Roman" w:cs="Times New Roman"/>
      <w:lang w:eastAsia="en-GB"/>
    </w:rPr>
  </w:style>
  <w:style w:type="paragraph" w:styleId="Nosaukums">
    <w:name w:val="Title"/>
    <w:basedOn w:val="Parasts"/>
    <w:next w:val="Parasts"/>
    <w:link w:val="NosaukumsRakstz"/>
    <w:uiPriority w:val="10"/>
    <w:qFormat/>
    <w:rsid w:val="00390A22"/>
    <w:pPr>
      <w:contextualSpacing/>
      <w:jc w:val="center"/>
    </w:pPr>
    <w:rPr>
      <w:rFonts w:eastAsiaTheme="majorEastAsia" w:cs="Times New Roman (Headings CS)"/>
      <w:b/>
      <w:kern w:val="28"/>
      <w:sz w:val="28"/>
      <w:szCs w:val="56"/>
    </w:rPr>
  </w:style>
  <w:style w:type="character" w:customStyle="1" w:styleId="NosaukumsRakstz">
    <w:name w:val="Nosaukums Rakstz."/>
    <w:basedOn w:val="Noklusjumarindkopasfonts"/>
    <w:link w:val="Nosaukums"/>
    <w:uiPriority w:val="10"/>
    <w:rsid w:val="00390A22"/>
    <w:rPr>
      <w:rFonts w:ascii="Arial" w:eastAsiaTheme="majorEastAsia" w:hAnsi="Arial" w:cs="Times New Roman (Headings CS)"/>
      <w:b/>
      <w:kern w:val="28"/>
      <w:sz w:val="28"/>
      <w:szCs w:val="56"/>
    </w:rPr>
  </w:style>
  <w:style w:type="paragraph" w:styleId="Galvene">
    <w:name w:val="header"/>
    <w:basedOn w:val="Parasts"/>
    <w:link w:val="GalveneRakstz"/>
    <w:uiPriority w:val="99"/>
    <w:unhideWhenUsed/>
    <w:rsid w:val="008D1BFC"/>
    <w:pPr>
      <w:tabs>
        <w:tab w:val="center" w:pos="4680"/>
        <w:tab w:val="right" w:pos="9360"/>
      </w:tabs>
      <w:spacing w:before="0" w:line="240" w:lineRule="auto"/>
    </w:pPr>
  </w:style>
  <w:style w:type="character" w:customStyle="1" w:styleId="GalveneRakstz">
    <w:name w:val="Galvene Rakstz."/>
    <w:basedOn w:val="Noklusjumarindkopasfonts"/>
    <w:link w:val="Galvene"/>
    <w:uiPriority w:val="99"/>
    <w:rsid w:val="008D1BFC"/>
    <w:rPr>
      <w:rFonts w:ascii="Arial" w:hAnsi="Arial"/>
      <w:sz w:val="20"/>
    </w:rPr>
  </w:style>
  <w:style w:type="paragraph" w:styleId="Kjene">
    <w:name w:val="footer"/>
    <w:basedOn w:val="Parasts"/>
    <w:link w:val="KjeneRakstz"/>
    <w:uiPriority w:val="99"/>
    <w:unhideWhenUsed/>
    <w:rsid w:val="008D1BFC"/>
    <w:pPr>
      <w:tabs>
        <w:tab w:val="center" w:pos="4680"/>
        <w:tab w:val="right" w:pos="9360"/>
      </w:tabs>
      <w:spacing w:before="0" w:line="240" w:lineRule="auto"/>
    </w:pPr>
  </w:style>
  <w:style w:type="character" w:customStyle="1" w:styleId="KjeneRakstz">
    <w:name w:val="Kājene Rakstz."/>
    <w:basedOn w:val="Noklusjumarindkopasfonts"/>
    <w:link w:val="Kjene"/>
    <w:uiPriority w:val="99"/>
    <w:rsid w:val="008D1BFC"/>
    <w:rPr>
      <w:rFonts w:ascii="Arial" w:hAnsi="Arial"/>
      <w:sz w:val="20"/>
    </w:rPr>
  </w:style>
  <w:style w:type="paragraph" w:customStyle="1" w:styleId="EndText">
    <w:name w:val="EndText"/>
    <w:basedOn w:val="Parasts"/>
    <w:qFormat/>
    <w:rsid w:val="005419AB"/>
    <w:pPr>
      <w:spacing w:before="0"/>
      <w:jc w:val="left"/>
    </w:pPr>
    <w:rPr>
      <w:sz w:val="16"/>
    </w:rPr>
  </w:style>
  <w:style w:type="paragraph" w:customStyle="1" w:styleId="Rekvizti">
    <w:name w:val="Rekvizīti"/>
    <w:rsid w:val="008C4AF1"/>
    <w:pPr>
      <w:jc w:val="center"/>
    </w:pPr>
    <w:rPr>
      <w:rFonts w:ascii="Times New Roman" w:eastAsia="Times New Roman" w:hAnsi="Times New Roman" w:cs="Times New Roman"/>
      <w:noProof/>
      <w:sz w:val="16"/>
      <w:szCs w:val="20"/>
      <w:lang w:val="en-US"/>
    </w:rPr>
  </w:style>
  <w:style w:type="character" w:styleId="Hipersaite">
    <w:name w:val="Hyperlink"/>
    <w:basedOn w:val="Noklusjumarindkopasfonts"/>
    <w:uiPriority w:val="99"/>
    <w:unhideWhenUsed/>
    <w:rsid w:val="00AF4D05"/>
    <w:rPr>
      <w:color w:val="0563C1" w:themeColor="hyperlink"/>
      <w:u w:val="single"/>
    </w:rPr>
  </w:style>
  <w:style w:type="character" w:customStyle="1" w:styleId="UnresolvedMention1">
    <w:name w:val="Unresolved Mention1"/>
    <w:basedOn w:val="Noklusjumarindkopasfonts"/>
    <w:uiPriority w:val="99"/>
    <w:semiHidden/>
    <w:unhideWhenUsed/>
    <w:rsid w:val="00AF4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60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p@ldz.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lodZ01\Documents\ID%20STANDARTS\veidlapas\veidlapu%20veidlapas\words\LDZ-Rikojums-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FADBF48-C5D3-451E-BEBA-4B410CAA5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LDZ-Rikojums-0.1</Template>
  <TotalTime>4</TotalTime>
  <Pages>1</Pages>
  <Words>1292</Words>
  <Characters>738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2026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Zane Balode</dc:creator>
  <cp:lastModifiedBy>Inga Zilberga</cp:lastModifiedBy>
  <cp:revision>3</cp:revision>
  <cp:lastPrinted>2019-03-25T16:24:00Z</cp:lastPrinted>
  <dcterms:created xsi:type="dcterms:W3CDTF">2023-10-04T11:07:00Z</dcterms:created>
  <dcterms:modified xsi:type="dcterms:W3CDTF">2023-10-04T11:08:00Z</dcterms:modified>
</cp:coreProperties>
</file>