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6C7302" w:rsidRDefault="00D948DE" w:rsidP="002406CB">
      <w:pPr>
        <w:spacing w:after="0" w:line="240" w:lineRule="auto"/>
        <w:rPr>
          <w:rFonts w:ascii="Arial" w:hAnsi="Arial" w:cs="Arial"/>
          <w:iCs/>
          <w:sz w:val="20"/>
          <w:szCs w:val="20"/>
        </w:rPr>
      </w:pPr>
      <w:bookmarkStart w:id="0" w:name="_Hlk8282795"/>
      <w:r w:rsidRPr="006C7302">
        <w:rPr>
          <w:rFonts w:ascii="Arial" w:hAnsi="Arial" w:cs="Arial"/>
          <w:b/>
          <w:iCs/>
          <w:sz w:val="20"/>
          <w:szCs w:val="20"/>
        </w:rPr>
        <w:t>SIA „LDZ ritošā sastāva serviss”</w:t>
      </w:r>
      <w:r w:rsidRPr="006C7302">
        <w:rPr>
          <w:rFonts w:ascii="Arial" w:hAnsi="Arial" w:cs="Arial"/>
          <w:iCs/>
          <w:sz w:val="20"/>
          <w:szCs w:val="20"/>
        </w:rPr>
        <w:t xml:space="preserve"> </w:t>
      </w:r>
      <w:r w:rsidR="00EC2F5A" w:rsidRPr="006C7302">
        <w:rPr>
          <w:rFonts w:ascii="Arial" w:hAnsi="Arial" w:cs="Arial"/>
          <w:iCs/>
          <w:sz w:val="20"/>
          <w:szCs w:val="20"/>
        </w:rPr>
        <w:t>(turpmāk - Pasūtītājs)</w:t>
      </w:r>
    </w:p>
    <w:p w14:paraId="3574695F" w14:textId="77777777" w:rsidR="0046031E" w:rsidRPr="006C7302" w:rsidRDefault="00D948DE" w:rsidP="002406CB">
      <w:pPr>
        <w:spacing w:after="0" w:line="240" w:lineRule="auto"/>
        <w:ind w:right="-286"/>
        <w:rPr>
          <w:rFonts w:ascii="Arial" w:hAnsi="Arial" w:cs="Arial"/>
          <w:iCs/>
          <w:sz w:val="20"/>
          <w:szCs w:val="20"/>
        </w:rPr>
      </w:pPr>
      <w:r w:rsidRPr="006C7302">
        <w:rPr>
          <w:rFonts w:ascii="Arial" w:hAnsi="Arial" w:cs="Arial"/>
          <w:iCs/>
          <w:sz w:val="20"/>
          <w:szCs w:val="20"/>
        </w:rPr>
        <w:t>reģ. Nr. 40003788351</w:t>
      </w:r>
      <w:r w:rsidR="00BE7A6E" w:rsidRPr="006C7302">
        <w:rPr>
          <w:rFonts w:ascii="Arial" w:hAnsi="Arial" w:cs="Arial"/>
          <w:iCs/>
          <w:sz w:val="20"/>
          <w:szCs w:val="20"/>
        </w:rPr>
        <w:t xml:space="preserve">, </w:t>
      </w:r>
    </w:p>
    <w:p w14:paraId="4DFB36B4" w14:textId="09F638EB" w:rsidR="00BE7A6E" w:rsidRPr="006C7302" w:rsidRDefault="00D948DE" w:rsidP="002406CB">
      <w:pPr>
        <w:spacing w:after="0" w:line="240" w:lineRule="auto"/>
        <w:ind w:right="-286"/>
        <w:rPr>
          <w:rFonts w:ascii="Arial" w:hAnsi="Arial" w:cs="Arial"/>
          <w:iCs/>
          <w:sz w:val="20"/>
          <w:szCs w:val="20"/>
        </w:rPr>
      </w:pPr>
      <w:r w:rsidRPr="006C7302">
        <w:rPr>
          <w:rFonts w:ascii="Arial" w:hAnsi="Arial" w:cs="Arial"/>
          <w:iCs/>
          <w:sz w:val="20"/>
          <w:szCs w:val="20"/>
        </w:rPr>
        <w:t>juridiskā adrese:</w:t>
      </w:r>
      <w:r w:rsidR="0046031E" w:rsidRPr="006C7302">
        <w:rPr>
          <w:rFonts w:ascii="Arial" w:hAnsi="Arial" w:cs="Arial"/>
          <w:iCs/>
          <w:sz w:val="20"/>
          <w:szCs w:val="20"/>
        </w:rPr>
        <w:t xml:space="preserve"> </w:t>
      </w:r>
      <w:r w:rsidR="00136990" w:rsidRPr="006C7302">
        <w:rPr>
          <w:rFonts w:ascii="Arial" w:hAnsi="Arial" w:cs="Arial"/>
          <w:iCs/>
          <w:sz w:val="20"/>
          <w:szCs w:val="20"/>
        </w:rPr>
        <w:t>Vilhelma Purvīša</w:t>
      </w:r>
      <w:r w:rsidRPr="006C7302">
        <w:rPr>
          <w:rFonts w:ascii="Arial" w:hAnsi="Arial" w:cs="Arial"/>
          <w:iCs/>
          <w:sz w:val="20"/>
          <w:szCs w:val="20"/>
        </w:rPr>
        <w:t xml:space="preserve"> iela 21, Rīga</w:t>
      </w:r>
    </w:p>
    <w:p w14:paraId="396E8563" w14:textId="52D2CBBD" w:rsidR="0046031E" w:rsidRPr="006C7302" w:rsidRDefault="00D948DE" w:rsidP="002406CB">
      <w:pPr>
        <w:spacing w:after="0" w:line="240" w:lineRule="auto"/>
        <w:ind w:right="-2"/>
        <w:jc w:val="both"/>
        <w:rPr>
          <w:rFonts w:ascii="Arial" w:hAnsi="Arial" w:cs="Arial"/>
          <w:iCs/>
          <w:sz w:val="20"/>
          <w:szCs w:val="20"/>
        </w:rPr>
      </w:pPr>
      <w:r w:rsidRPr="006C7302">
        <w:rPr>
          <w:rFonts w:ascii="Arial" w:hAnsi="Arial" w:cs="Arial"/>
          <w:iCs/>
          <w:sz w:val="20"/>
          <w:szCs w:val="20"/>
        </w:rPr>
        <w:t xml:space="preserve">uzaicina Jūsu uzņēmumu piedalīties </w:t>
      </w:r>
      <w:r w:rsidR="008A7B58" w:rsidRPr="006C7302">
        <w:rPr>
          <w:rFonts w:ascii="Arial" w:hAnsi="Arial" w:cs="Arial"/>
          <w:iCs/>
          <w:sz w:val="20"/>
          <w:szCs w:val="20"/>
        </w:rPr>
        <w:t>atklātā iepirkumā</w:t>
      </w:r>
      <w:r w:rsidR="008246DA" w:rsidRPr="006C7302">
        <w:rPr>
          <w:rFonts w:ascii="Arial" w:hAnsi="Arial" w:cs="Arial"/>
          <w:iCs/>
          <w:sz w:val="20"/>
          <w:szCs w:val="20"/>
        </w:rPr>
        <w:t xml:space="preserve"> </w:t>
      </w:r>
      <w:r w:rsidR="00ED7547" w:rsidRPr="006C7302">
        <w:rPr>
          <w:rFonts w:ascii="Arial" w:hAnsi="Arial" w:cs="Arial"/>
          <w:b/>
          <w:iCs/>
          <w:sz w:val="20"/>
          <w:szCs w:val="20"/>
        </w:rPr>
        <w:t>“</w:t>
      </w:r>
      <w:bookmarkStart w:id="1" w:name="_Hlk202518064"/>
      <w:r w:rsidR="00773555" w:rsidRPr="006C7302">
        <w:rPr>
          <w:rFonts w:ascii="Arial" w:hAnsi="Arial" w:cs="Arial"/>
          <w:b/>
          <w:iCs/>
          <w:sz w:val="20"/>
          <w:szCs w:val="20"/>
        </w:rPr>
        <w:t>Digitālo t</w:t>
      </w:r>
      <w:r w:rsidR="008A4DF0" w:rsidRPr="006C7302">
        <w:rPr>
          <w:rFonts w:ascii="Arial" w:hAnsi="Arial" w:cs="Arial"/>
          <w:b/>
          <w:iCs/>
          <w:noProof/>
          <w:sz w:val="20"/>
          <w:szCs w:val="20"/>
        </w:rPr>
        <w:t>ahogrāf</w:t>
      </w:r>
      <w:r w:rsidR="00773555" w:rsidRPr="006C7302">
        <w:rPr>
          <w:rFonts w:ascii="Arial" w:hAnsi="Arial" w:cs="Arial"/>
          <w:b/>
          <w:iCs/>
          <w:noProof/>
          <w:sz w:val="20"/>
          <w:szCs w:val="20"/>
        </w:rPr>
        <w:t>u datu lejupielāde, vadītāja kartes datu lejupielāde un tahogrāfu pārbaude 2025.-2026.gadā</w:t>
      </w:r>
      <w:bookmarkEnd w:id="1"/>
      <w:r w:rsidR="00ED7547" w:rsidRPr="006C7302">
        <w:rPr>
          <w:rFonts w:ascii="Arial" w:hAnsi="Arial" w:cs="Arial"/>
          <w:b/>
          <w:iCs/>
          <w:sz w:val="20"/>
          <w:szCs w:val="20"/>
        </w:rPr>
        <w:t>”</w:t>
      </w:r>
      <w:r w:rsidR="00FE10CC" w:rsidRPr="006C7302">
        <w:rPr>
          <w:rFonts w:ascii="Arial" w:hAnsi="Arial" w:cs="Arial"/>
          <w:iCs/>
          <w:sz w:val="20"/>
          <w:szCs w:val="20"/>
        </w:rPr>
        <w:t xml:space="preserve"> identifikācijas Nr.RSS</w:t>
      </w:r>
      <w:r w:rsidR="001A0BBE" w:rsidRPr="006C7302">
        <w:rPr>
          <w:rFonts w:ascii="Arial" w:hAnsi="Arial" w:cs="Arial"/>
          <w:iCs/>
          <w:sz w:val="20"/>
          <w:szCs w:val="20"/>
        </w:rPr>
        <w:t>I</w:t>
      </w:r>
      <w:r w:rsidR="00FE10CC" w:rsidRPr="006C7302">
        <w:rPr>
          <w:rFonts w:ascii="Arial" w:hAnsi="Arial" w:cs="Arial"/>
          <w:iCs/>
          <w:sz w:val="20"/>
          <w:szCs w:val="20"/>
        </w:rPr>
        <w:t>-</w:t>
      </w:r>
      <w:r w:rsidR="00773555" w:rsidRPr="006C7302">
        <w:rPr>
          <w:rFonts w:ascii="Arial" w:hAnsi="Arial" w:cs="Arial"/>
          <w:iCs/>
          <w:sz w:val="20"/>
          <w:szCs w:val="20"/>
        </w:rPr>
        <w:t>41</w:t>
      </w:r>
      <w:r w:rsidR="00864C8D" w:rsidRPr="006C7302">
        <w:rPr>
          <w:rFonts w:ascii="Arial" w:hAnsi="Arial" w:cs="Arial"/>
          <w:iCs/>
          <w:sz w:val="20"/>
          <w:szCs w:val="20"/>
        </w:rPr>
        <w:t>/2025</w:t>
      </w:r>
      <w:r w:rsidR="001A0BBE" w:rsidRPr="006C7302">
        <w:rPr>
          <w:rFonts w:ascii="Arial" w:hAnsi="Arial" w:cs="Arial"/>
          <w:iCs/>
          <w:sz w:val="20"/>
          <w:szCs w:val="20"/>
        </w:rPr>
        <w:t>.</w:t>
      </w:r>
    </w:p>
    <w:bookmarkEnd w:id="0"/>
    <w:p w14:paraId="5FFFF351" w14:textId="77777777" w:rsidR="008A7B58" w:rsidRPr="006C7302" w:rsidRDefault="008A7B58" w:rsidP="002406CB">
      <w:pPr>
        <w:spacing w:after="0" w:line="240" w:lineRule="auto"/>
        <w:ind w:right="-143" w:firstLine="284"/>
        <w:jc w:val="both"/>
        <w:rPr>
          <w:rFonts w:ascii="Arial" w:hAnsi="Arial" w:cs="Arial"/>
          <w:iCs/>
          <w:sz w:val="20"/>
          <w:szCs w:val="20"/>
        </w:rPr>
      </w:pPr>
    </w:p>
    <w:p w14:paraId="724CA109" w14:textId="4A40404D" w:rsidR="00136990" w:rsidRPr="006C7302" w:rsidRDefault="00136990" w:rsidP="00136990">
      <w:pPr>
        <w:spacing w:after="0" w:line="240" w:lineRule="auto"/>
        <w:ind w:right="-2" w:firstLine="720"/>
        <w:jc w:val="both"/>
        <w:rPr>
          <w:rFonts w:ascii="Arial" w:hAnsi="Arial" w:cs="Arial"/>
          <w:iCs/>
          <w:sz w:val="20"/>
          <w:szCs w:val="20"/>
        </w:rPr>
      </w:pPr>
      <w:r w:rsidRPr="006C7302">
        <w:rPr>
          <w:rFonts w:ascii="Arial" w:hAnsi="Arial" w:cs="Arial"/>
          <w:iCs/>
          <w:sz w:val="20"/>
          <w:szCs w:val="20"/>
        </w:rPr>
        <w:t xml:space="preserve">Aicinām Jūs iesniegt piedāvājumu Mercell sistēmā elektroniski, sistēmā vai nosūtot elektroniski parakstītu piedāvājumu uz e-pasta adresi: </w:t>
      </w:r>
      <w:hyperlink r:id="rId8" w:history="1">
        <w:r w:rsidR="008A4DF0" w:rsidRPr="006C7302">
          <w:rPr>
            <w:rStyle w:val="Hipersaite"/>
            <w:rFonts w:ascii="Arial" w:hAnsi="Arial" w:cs="Arial"/>
            <w:iCs/>
            <w:sz w:val="20"/>
            <w:szCs w:val="20"/>
          </w:rPr>
          <w:t>elina.akere@ldz.lv</w:t>
        </w:r>
      </w:hyperlink>
      <w:r w:rsidRPr="006C7302">
        <w:rPr>
          <w:rFonts w:ascii="Arial" w:hAnsi="Arial" w:cs="Arial"/>
          <w:iCs/>
          <w:sz w:val="20"/>
          <w:szCs w:val="20"/>
        </w:rPr>
        <w:t xml:space="preserve">, līdz </w:t>
      </w:r>
      <w:r w:rsidRPr="006C7302">
        <w:rPr>
          <w:rFonts w:ascii="Arial" w:hAnsi="Arial" w:cs="Arial"/>
          <w:b/>
          <w:iCs/>
          <w:sz w:val="20"/>
          <w:szCs w:val="20"/>
        </w:rPr>
        <w:t xml:space="preserve">2025.gada </w:t>
      </w:r>
      <w:r w:rsidR="00773555" w:rsidRPr="006C7302">
        <w:rPr>
          <w:rFonts w:ascii="Arial" w:hAnsi="Arial" w:cs="Arial"/>
          <w:b/>
          <w:iCs/>
          <w:sz w:val="20"/>
          <w:szCs w:val="20"/>
        </w:rPr>
        <w:t>1</w:t>
      </w:r>
      <w:r w:rsidR="00D0086C">
        <w:rPr>
          <w:rFonts w:ascii="Arial" w:hAnsi="Arial" w:cs="Arial"/>
          <w:b/>
          <w:iCs/>
          <w:sz w:val="20"/>
          <w:szCs w:val="20"/>
        </w:rPr>
        <w:t>4</w:t>
      </w:r>
      <w:r w:rsidR="00773555" w:rsidRPr="006C7302">
        <w:rPr>
          <w:rFonts w:ascii="Arial" w:hAnsi="Arial" w:cs="Arial"/>
          <w:b/>
          <w:iCs/>
          <w:sz w:val="20"/>
          <w:szCs w:val="20"/>
        </w:rPr>
        <w:t>.jūlijam</w:t>
      </w:r>
      <w:r w:rsidRPr="006C7302">
        <w:rPr>
          <w:rFonts w:ascii="Arial" w:hAnsi="Arial" w:cs="Arial"/>
          <w:b/>
          <w:iCs/>
          <w:sz w:val="20"/>
          <w:szCs w:val="20"/>
        </w:rPr>
        <w:t xml:space="preserve"> plkst. 1</w:t>
      </w:r>
      <w:r w:rsidR="008A4DF0" w:rsidRPr="006C7302">
        <w:rPr>
          <w:rFonts w:ascii="Arial" w:hAnsi="Arial" w:cs="Arial"/>
          <w:b/>
          <w:iCs/>
          <w:sz w:val="20"/>
          <w:szCs w:val="20"/>
        </w:rPr>
        <w:t>0</w:t>
      </w:r>
      <w:r w:rsidRPr="006C7302">
        <w:rPr>
          <w:rFonts w:ascii="Arial" w:hAnsi="Arial" w:cs="Arial"/>
          <w:b/>
          <w:iCs/>
          <w:sz w:val="20"/>
          <w:szCs w:val="20"/>
        </w:rPr>
        <w:t>.00.</w:t>
      </w:r>
      <w:r w:rsidRPr="006C7302">
        <w:rPr>
          <w:rFonts w:ascii="Arial" w:hAnsi="Arial" w:cs="Arial"/>
          <w:iCs/>
          <w:sz w:val="20"/>
          <w:szCs w:val="20"/>
        </w:rPr>
        <w:t xml:space="preserve"> Piedāvājums iesniedzams saskaņā ar uzaicinājuma pielikumu Nr.1 (elektroniski parakstīts ar paraksttiesīgās personas parakstu vai parakstīts un noskenēts).</w:t>
      </w:r>
    </w:p>
    <w:p w14:paraId="00CAD99F" w14:textId="77777777" w:rsidR="00136990" w:rsidRPr="006C7302" w:rsidRDefault="00136990" w:rsidP="00136990">
      <w:pPr>
        <w:spacing w:after="0" w:line="240" w:lineRule="auto"/>
        <w:ind w:right="-2" w:firstLine="720"/>
        <w:jc w:val="both"/>
        <w:rPr>
          <w:rFonts w:ascii="Arial" w:hAnsi="Arial" w:cs="Arial"/>
          <w:iCs/>
          <w:sz w:val="20"/>
          <w:szCs w:val="20"/>
        </w:rPr>
      </w:pPr>
      <w:r w:rsidRPr="006C7302">
        <w:rPr>
          <w:rFonts w:ascii="Arial" w:hAnsi="Arial" w:cs="Arial"/>
          <w:iCs/>
          <w:sz w:val="20"/>
          <w:szCs w:val="20"/>
        </w:rPr>
        <w:t>Jautājumu gadījumā par tirgus cenu izpētes priekšmetu, lūdzu sazināties ar Pasūtītāju rakstiski, izmantojot “Sarakste” moduli Mercell iepirkumu sistēmā.</w:t>
      </w:r>
    </w:p>
    <w:p w14:paraId="010B6C47" w14:textId="77777777" w:rsidR="00136990" w:rsidRPr="006C7302" w:rsidRDefault="00136990" w:rsidP="00136990">
      <w:pPr>
        <w:spacing w:after="0" w:line="240" w:lineRule="auto"/>
        <w:ind w:right="-2" w:firstLine="720"/>
        <w:jc w:val="both"/>
        <w:rPr>
          <w:rFonts w:ascii="Arial" w:hAnsi="Arial" w:cs="Arial"/>
          <w:iCs/>
          <w:sz w:val="20"/>
          <w:szCs w:val="20"/>
        </w:rPr>
      </w:pPr>
      <w:r w:rsidRPr="006C7302">
        <w:rPr>
          <w:rFonts w:ascii="Arial" w:hAnsi="Arial" w:cs="Arial"/>
          <w:iCs/>
          <w:sz w:val="20"/>
          <w:szCs w:val="20"/>
        </w:rPr>
        <w:t xml:space="preserve">Jautājumu gadījumā par Mercell sistēmu un piedāvājumu iesniegšanas procesu, lūdzu sazināties ar Mercell atbalsta dienestu pa tālr.+371 27763529 vai e-pastu </w:t>
      </w:r>
      <w:hyperlink r:id="rId9" w:history="1">
        <w:r w:rsidRPr="006C7302">
          <w:rPr>
            <w:rStyle w:val="Hipersaite"/>
            <w:rFonts w:ascii="Arial" w:hAnsi="Arial" w:cs="Arial"/>
            <w:iCs/>
            <w:sz w:val="20"/>
            <w:szCs w:val="20"/>
          </w:rPr>
          <w:t>latvija@mercell.com</w:t>
        </w:r>
      </w:hyperlink>
      <w:r w:rsidRPr="006C7302">
        <w:rPr>
          <w:rFonts w:ascii="Arial" w:hAnsi="Arial" w:cs="Arial"/>
          <w:iCs/>
          <w:sz w:val="20"/>
          <w:szCs w:val="20"/>
        </w:rPr>
        <w:t xml:space="preserve"> </w:t>
      </w:r>
    </w:p>
    <w:p w14:paraId="7331D3C9" w14:textId="77777777" w:rsidR="00581196" w:rsidRPr="006C7302" w:rsidRDefault="00581196" w:rsidP="00F3307C">
      <w:pPr>
        <w:spacing w:after="0" w:line="240" w:lineRule="auto"/>
        <w:ind w:right="-143"/>
        <w:jc w:val="both"/>
        <w:rPr>
          <w:rFonts w:ascii="Arial" w:eastAsia="Calibri" w:hAnsi="Arial" w:cs="Arial"/>
          <w:iCs/>
          <w:sz w:val="20"/>
          <w:szCs w:val="20"/>
        </w:rPr>
      </w:pPr>
    </w:p>
    <w:p w14:paraId="34567D5E" w14:textId="77777777" w:rsidR="00773555" w:rsidRPr="006C7302" w:rsidRDefault="00E46FD4" w:rsidP="0044636D">
      <w:pPr>
        <w:spacing w:after="0" w:line="276" w:lineRule="auto"/>
        <w:jc w:val="both"/>
        <w:rPr>
          <w:rFonts w:ascii="Arial" w:hAnsi="Arial" w:cs="Arial"/>
          <w:iCs/>
          <w:sz w:val="20"/>
          <w:szCs w:val="20"/>
        </w:rPr>
      </w:pPr>
      <w:r w:rsidRPr="006C7302">
        <w:rPr>
          <w:rFonts w:ascii="Arial" w:hAnsi="Arial" w:cs="Arial"/>
          <w:b/>
          <w:iCs/>
          <w:sz w:val="20"/>
          <w:szCs w:val="20"/>
          <w:u w:val="single"/>
        </w:rPr>
        <w:t xml:space="preserve">Tirgus </w:t>
      </w:r>
      <w:r w:rsidR="00685194" w:rsidRPr="006C7302">
        <w:rPr>
          <w:rFonts w:ascii="Arial" w:hAnsi="Arial" w:cs="Arial"/>
          <w:b/>
          <w:iCs/>
          <w:sz w:val="20"/>
          <w:szCs w:val="20"/>
          <w:u w:val="single"/>
        </w:rPr>
        <w:t>cenu izpētes priekšmets:</w:t>
      </w:r>
      <w:r w:rsidR="00685194" w:rsidRPr="006C7302">
        <w:rPr>
          <w:rFonts w:ascii="Arial" w:hAnsi="Arial" w:cs="Arial"/>
          <w:b/>
          <w:iCs/>
          <w:sz w:val="20"/>
          <w:szCs w:val="20"/>
        </w:rPr>
        <w:t xml:space="preserve"> </w:t>
      </w:r>
      <w:r w:rsidR="00773555" w:rsidRPr="006C7302">
        <w:rPr>
          <w:rFonts w:ascii="Arial" w:hAnsi="Arial" w:cs="Arial"/>
          <w:bCs/>
          <w:iCs/>
          <w:sz w:val="20"/>
          <w:szCs w:val="20"/>
        </w:rPr>
        <w:t>Digitālo tahogrāfu datu lejupielāde, vadītāja kartes datu lejupielāde un tahogrāfu pārbaude 2025.-2026.gadā</w:t>
      </w:r>
      <w:r w:rsidR="00E2013F" w:rsidRPr="006C7302">
        <w:rPr>
          <w:rFonts w:ascii="Arial" w:hAnsi="Arial" w:cs="Arial"/>
          <w:bCs/>
          <w:iCs/>
          <w:sz w:val="20"/>
          <w:szCs w:val="20"/>
        </w:rPr>
        <w:t>.</w:t>
      </w:r>
      <w:r w:rsidR="00E2013F" w:rsidRPr="006C7302">
        <w:rPr>
          <w:rFonts w:ascii="Arial" w:hAnsi="Arial" w:cs="Arial"/>
          <w:iCs/>
          <w:sz w:val="20"/>
          <w:szCs w:val="20"/>
        </w:rPr>
        <w:t xml:space="preserve"> Tahogrāf</w:t>
      </w:r>
      <w:r w:rsidR="00773555" w:rsidRPr="006C7302">
        <w:rPr>
          <w:rFonts w:ascii="Arial" w:hAnsi="Arial" w:cs="Arial"/>
          <w:iCs/>
          <w:sz w:val="20"/>
          <w:szCs w:val="20"/>
        </w:rPr>
        <w:t>u pārbaude</w:t>
      </w:r>
      <w:r w:rsidR="00E2013F" w:rsidRPr="006C7302">
        <w:rPr>
          <w:rFonts w:ascii="Arial" w:hAnsi="Arial" w:cs="Arial"/>
          <w:iCs/>
          <w:sz w:val="20"/>
          <w:szCs w:val="20"/>
        </w:rPr>
        <w:t xml:space="preserve"> paredzēt</w:t>
      </w:r>
      <w:r w:rsidR="00773555" w:rsidRPr="006C7302">
        <w:rPr>
          <w:rFonts w:ascii="Arial" w:hAnsi="Arial" w:cs="Arial"/>
          <w:iCs/>
          <w:sz w:val="20"/>
          <w:szCs w:val="20"/>
        </w:rPr>
        <w:t>a trīs</w:t>
      </w:r>
      <w:r w:rsidR="0044636D" w:rsidRPr="006C7302">
        <w:rPr>
          <w:rFonts w:ascii="Arial" w:hAnsi="Arial" w:cs="Arial"/>
          <w:iCs/>
          <w:sz w:val="20"/>
          <w:szCs w:val="20"/>
        </w:rPr>
        <w:t xml:space="preserve"> transportlīdzek</w:t>
      </w:r>
      <w:r w:rsidR="00773555" w:rsidRPr="006C7302">
        <w:rPr>
          <w:rFonts w:ascii="Arial" w:hAnsi="Arial" w:cs="Arial"/>
          <w:iCs/>
          <w:sz w:val="20"/>
          <w:szCs w:val="20"/>
        </w:rPr>
        <w:t>ļiem 1 reizi 2 gados. Transportlīdzekļi:</w:t>
      </w:r>
    </w:p>
    <w:p w14:paraId="54295C5C" w14:textId="77777777" w:rsidR="00773555" w:rsidRPr="006C7302" w:rsidRDefault="0044636D" w:rsidP="00773555">
      <w:pPr>
        <w:pStyle w:val="Sarakstarindkopa"/>
        <w:numPr>
          <w:ilvl w:val="0"/>
          <w:numId w:val="17"/>
        </w:numPr>
        <w:spacing w:after="0" w:line="276" w:lineRule="auto"/>
        <w:jc w:val="both"/>
        <w:rPr>
          <w:rFonts w:ascii="Arial" w:hAnsi="Arial" w:cs="Arial"/>
          <w:iCs/>
          <w:sz w:val="20"/>
          <w:szCs w:val="20"/>
        </w:rPr>
      </w:pPr>
      <w:r w:rsidRPr="006C7302">
        <w:rPr>
          <w:rFonts w:ascii="Arial" w:hAnsi="Arial" w:cs="Arial"/>
          <w:iCs/>
          <w:sz w:val="20"/>
          <w:szCs w:val="20"/>
        </w:rPr>
        <w:t>Renault Midlum</w:t>
      </w:r>
      <w:r w:rsidR="00773555" w:rsidRPr="006C7302">
        <w:rPr>
          <w:rFonts w:ascii="Arial" w:hAnsi="Arial" w:cs="Arial"/>
          <w:iCs/>
          <w:sz w:val="20"/>
          <w:szCs w:val="20"/>
        </w:rPr>
        <w:t xml:space="preserve"> - valsts reģ. Nr.HU4479;</w:t>
      </w:r>
    </w:p>
    <w:p w14:paraId="5859121A" w14:textId="5C752E82" w:rsidR="00773555" w:rsidRPr="006C7302" w:rsidRDefault="00773555" w:rsidP="00773555">
      <w:pPr>
        <w:pStyle w:val="Sarakstarindkopa"/>
        <w:numPr>
          <w:ilvl w:val="0"/>
          <w:numId w:val="17"/>
        </w:numPr>
        <w:spacing w:after="0" w:line="276" w:lineRule="auto"/>
        <w:jc w:val="both"/>
        <w:rPr>
          <w:rFonts w:ascii="Arial" w:hAnsi="Arial" w:cs="Arial"/>
          <w:iCs/>
          <w:sz w:val="20"/>
          <w:szCs w:val="20"/>
        </w:rPr>
      </w:pPr>
      <w:r w:rsidRPr="006C7302">
        <w:rPr>
          <w:rFonts w:ascii="Arial" w:hAnsi="Arial" w:cs="Arial"/>
          <w:iCs/>
          <w:sz w:val="20"/>
          <w:szCs w:val="20"/>
        </w:rPr>
        <w:t>Renault Midlum - valsts reģ. Nr.HU8710;</w:t>
      </w:r>
    </w:p>
    <w:p w14:paraId="7E9C2E10" w14:textId="30CD8C8E" w:rsidR="00C034C2" w:rsidRPr="006C7302" w:rsidRDefault="00773555" w:rsidP="00773555">
      <w:pPr>
        <w:pStyle w:val="Sarakstarindkopa"/>
        <w:numPr>
          <w:ilvl w:val="0"/>
          <w:numId w:val="17"/>
        </w:numPr>
        <w:spacing w:after="0" w:line="276" w:lineRule="auto"/>
        <w:jc w:val="both"/>
        <w:rPr>
          <w:rFonts w:ascii="Arial" w:hAnsi="Arial" w:cs="Arial"/>
          <w:iCs/>
          <w:sz w:val="20"/>
          <w:szCs w:val="20"/>
        </w:rPr>
      </w:pPr>
      <w:r w:rsidRPr="006C7302">
        <w:rPr>
          <w:rFonts w:ascii="Arial" w:hAnsi="Arial" w:cs="Arial"/>
          <w:iCs/>
          <w:sz w:val="20"/>
          <w:szCs w:val="20"/>
        </w:rPr>
        <w:t>Renault D - valsts reģ. Nr.JZ2340</w:t>
      </w:r>
      <w:r w:rsidR="0044636D" w:rsidRPr="006C7302">
        <w:rPr>
          <w:rFonts w:ascii="Arial" w:hAnsi="Arial" w:cs="Arial"/>
          <w:iCs/>
          <w:sz w:val="20"/>
          <w:szCs w:val="20"/>
        </w:rPr>
        <w:t xml:space="preserve">. </w:t>
      </w:r>
    </w:p>
    <w:p w14:paraId="42A188B7" w14:textId="77777777" w:rsidR="00C034C2" w:rsidRPr="006C7302" w:rsidRDefault="00C034C2" w:rsidP="0044636D">
      <w:pPr>
        <w:tabs>
          <w:tab w:val="left" w:pos="567"/>
        </w:tabs>
        <w:spacing w:after="0" w:line="240" w:lineRule="auto"/>
        <w:ind w:right="142"/>
        <w:jc w:val="both"/>
        <w:rPr>
          <w:rFonts w:ascii="Arial" w:hAnsi="Arial" w:cs="Arial"/>
          <w:b/>
          <w:iCs/>
          <w:u w:val="single"/>
        </w:rPr>
      </w:pPr>
    </w:p>
    <w:p w14:paraId="4C9CD04C" w14:textId="3410ABD1" w:rsidR="00A6034F" w:rsidRPr="006C7302" w:rsidRDefault="008A7B58" w:rsidP="002406CB">
      <w:pPr>
        <w:tabs>
          <w:tab w:val="left" w:pos="567"/>
        </w:tabs>
        <w:spacing w:after="0" w:line="240" w:lineRule="auto"/>
        <w:ind w:right="142"/>
        <w:jc w:val="both"/>
        <w:rPr>
          <w:rFonts w:ascii="Arial" w:hAnsi="Arial" w:cs="Arial"/>
          <w:b/>
          <w:iCs/>
          <w:sz w:val="20"/>
          <w:szCs w:val="20"/>
          <w:u w:val="single"/>
        </w:rPr>
      </w:pPr>
      <w:r w:rsidRPr="006C7302">
        <w:rPr>
          <w:rFonts w:ascii="Arial" w:hAnsi="Arial" w:cs="Arial"/>
          <w:b/>
          <w:iCs/>
          <w:sz w:val="20"/>
          <w:szCs w:val="20"/>
          <w:u w:val="single"/>
        </w:rPr>
        <w:t>Iepirkuma</w:t>
      </w:r>
      <w:r w:rsidR="0046031E" w:rsidRPr="006C7302">
        <w:rPr>
          <w:rFonts w:ascii="Arial" w:hAnsi="Arial" w:cs="Arial"/>
          <w:b/>
          <w:iCs/>
          <w:sz w:val="20"/>
          <w:szCs w:val="20"/>
          <w:u w:val="single"/>
        </w:rPr>
        <w:t xml:space="preserve"> prasības:</w:t>
      </w:r>
    </w:p>
    <w:p w14:paraId="36EFCB34" w14:textId="036615A1" w:rsidR="00EC0BD1" w:rsidRPr="006C7302" w:rsidRDefault="00A6034F" w:rsidP="002406CB">
      <w:pPr>
        <w:pStyle w:val="Sarakstarindkopa"/>
        <w:numPr>
          <w:ilvl w:val="0"/>
          <w:numId w:val="5"/>
        </w:numPr>
        <w:tabs>
          <w:tab w:val="left" w:pos="567"/>
        </w:tabs>
        <w:spacing w:after="0" w:line="240" w:lineRule="auto"/>
        <w:ind w:right="142"/>
        <w:jc w:val="both"/>
        <w:rPr>
          <w:rFonts w:ascii="Arial" w:hAnsi="Arial" w:cs="Arial"/>
          <w:iCs/>
          <w:sz w:val="20"/>
          <w:szCs w:val="20"/>
        </w:rPr>
      </w:pPr>
      <w:r w:rsidRPr="006C7302">
        <w:rPr>
          <w:rFonts w:ascii="Arial" w:hAnsi="Arial" w:cs="Arial"/>
          <w:iCs/>
          <w:sz w:val="20"/>
          <w:szCs w:val="20"/>
        </w:rPr>
        <w:t>Pretendentam jāiesniedz finanšu un tehnisko piedāvājumu (skatīt uzaicinājuma pielikumu Nr.1), kurā norāda:</w:t>
      </w:r>
    </w:p>
    <w:p w14:paraId="28534A55" w14:textId="05B376FB" w:rsidR="00D948DE" w:rsidRPr="006C7302" w:rsidRDefault="00D948DE" w:rsidP="002406CB">
      <w:pPr>
        <w:pStyle w:val="Sarakstarindkopa"/>
        <w:numPr>
          <w:ilvl w:val="1"/>
          <w:numId w:val="6"/>
        </w:numPr>
        <w:tabs>
          <w:tab w:val="left" w:pos="567"/>
        </w:tabs>
        <w:spacing w:after="0" w:line="240" w:lineRule="auto"/>
        <w:ind w:right="142"/>
        <w:jc w:val="both"/>
        <w:rPr>
          <w:rFonts w:ascii="Arial" w:hAnsi="Arial" w:cs="Arial"/>
          <w:iCs/>
          <w:sz w:val="20"/>
          <w:szCs w:val="20"/>
        </w:rPr>
      </w:pPr>
      <w:r w:rsidRPr="006C7302">
        <w:rPr>
          <w:rFonts w:ascii="Arial" w:hAnsi="Arial" w:cs="Arial"/>
          <w:iCs/>
          <w:sz w:val="20"/>
          <w:szCs w:val="20"/>
        </w:rPr>
        <w:t xml:space="preserve">Cena norādāma EUR, bez PVN, ar divām zīmēm aiz komata, cenā iekļautas </w:t>
      </w:r>
      <w:r w:rsidR="00113C33" w:rsidRPr="006C7302">
        <w:rPr>
          <w:rFonts w:ascii="Arial" w:hAnsi="Arial" w:cs="Arial"/>
          <w:iCs/>
          <w:sz w:val="20"/>
          <w:szCs w:val="20"/>
        </w:rPr>
        <w:t xml:space="preserve">visas </w:t>
      </w:r>
      <w:r w:rsidR="00EC0BD1" w:rsidRPr="006C7302">
        <w:rPr>
          <w:rFonts w:ascii="Arial" w:hAnsi="Arial" w:cs="Arial"/>
          <w:iCs/>
          <w:sz w:val="20"/>
          <w:szCs w:val="20"/>
        </w:rPr>
        <w:t xml:space="preserve">ar </w:t>
      </w:r>
      <w:r w:rsidR="004F48EE" w:rsidRPr="006C7302">
        <w:rPr>
          <w:rFonts w:ascii="Arial" w:hAnsi="Arial" w:cs="Arial"/>
          <w:iCs/>
          <w:sz w:val="20"/>
          <w:szCs w:val="20"/>
        </w:rPr>
        <w:t xml:space="preserve">pakalpojumu </w:t>
      </w:r>
      <w:r w:rsidR="00EC0BD1" w:rsidRPr="006C7302">
        <w:rPr>
          <w:rFonts w:ascii="Arial" w:hAnsi="Arial" w:cs="Arial"/>
          <w:iCs/>
          <w:sz w:val="20"/>
          <w:szCs w:val="20"/>
        </w:rPr>
        <w:t xml:space="preserve">saistītās </w:t>
      </w:r>
      <w:r w:rsidRPr="006C7302">
        <w:rPr>
          <w:rFonts w:ascii="Arial" w:hAnsi="Arial" w:cs="Arial"/>
          <w:iCs/>
          <w:sz w:val="20"/>
          <w:szCs w:val="20"/>
        </w:rPr>
        <w:t>izmaksas</w:t>
      </w:r>
      <w:r w:rsidR="001347B7" w:rsidRPr="006C7302">
        <w:rPr>
          <w:rFonts w:ascii="Arial" w:hAnsi="Arial" w:cs="Arial"/>
          <w:iCs/>
          <w:sz w:val="20"/>
          <w:szCs w:val="20"/>
        </w:rPr>
        <w:t>, atsevišķi norādot transporta izdevumus.</w:t>
      </w:r>
    </w:p>
    <w:p w14:paraId="1E575A73" w14:textId="7239FB7F" w:rsidR="00F7393B" w:rsidRPr="006C7302" w:rsidRDefault="00D948DE" w:rsidP="002406CB">
      <w:pPr>
        <w:pStyle w:val="Sarakstarindkopa"/>
        <w:numPr>
          <w:ilvl w:val="1"/>
          <w:numId w:val="6"/>
        </w:numPr>
        <w:spacing w:after="0" w:line="240" w:lineRule="auto"/>
        <w:ind w:right="-2"/>
        <w:contextualSpacing w:val="0"/>
        <w:jc w:val="both"/>
        <w:rPr>
          <w:rFonts w:ascii="Arial" w:hAnsi="Arial" w:cs="Arial"/>
          <w:iCs/>
          <w:sz w:val="20"/>
          <w:szCs w:val="20"/>
        </w:rPr>
      </w:pPr>
      <w:r w:rsidRPr="006C7302">
        <w:rPr>
          <w:rFonts w:ascii="Arial" w:hAnsi="Arial" w:cs="Arial"/>
          <w:iCs/>
          <w:sz w:val="20"/>
          <w:szCs w:val="20"/>
        </w:rPr>
        <w:t xml:space="preserve">Samaksas nosacījumi: </w:t>
      </w:r>
      <w:r w:rsidR="009057E9" w:rsidRPr="006C7302">
        <w:rPr>
          <w:rFonts w:ascii="Arial" w:eastAsia="Arial" w:hAnsi="Arial" w:cs="Arial"/>
          <w:b/>
          <w:bCs/>
          <w:color w:val="474955"/>
          <w:kern w:val="2"/>
          <w:sz w:val="20"/>
          <w:szCs w:val="20"/>
          <w14:ligatures w14:val="standardContextual"/>
        </w:rPr>
        <w:t>30 (trīsdesmit) kalendāra dienu laikā</w:t>
      </w:r>
      <w:r w:rsidR="009057E9" w:rsidRPr="006C7302">
        <w:rPr>
          <w:rFonts w:ascii="Arial" w:eastAsia="Arial" w:hAnsi="Arial" w:cs="Arial"/>
          <w:color w:val="474955"/>
          <w:kern w:val="2"/>
          <w:sz w:val="20"/>
          <w:szCs w:val="20"/>
          <w14:ligatures w14:val="standardContextual"/>
        </w:rPr>
        <w:t xml:space="preserve"> pēc </w:t>
      </w:r>
      <w:bookmarkStart w:id="2" w:name="_Hlk202345026"/>
      <w:r w:rsidR="009057E9" w:rsidRPr="006C7302">
        <w:rPr>
          <w:rFonts w:ascii="Arial" w:eastAsia="Arial" w:hAnsi="Arial" w:cs="Arial"/>
          <w:color w:val="474955"/>
          <w:kern w:val="2"/>
          <w:sz w:val="20"/>
          <w:szCs w:val="20"/>
          <w14:ligatures w14:val="standardContextual"/>
        </w:rPr>
        <w:t>pakalpojuma veikšanas, pieņemšanas nodošanas akta parakstīšanas un pavadzīmes – rēķina saņemšanas dienas.</w:t>
      </w:r>
      <w:bookmarkEnd w:id="2"/>
    </w:p>
    <w:p w14:paraId="7CCE3061" w14:textId="79921777" w:rsidR="00477EFA" w:rsidRPr="006C7302" w:rsidRDefault="00D948DE" w:rsidP="00477EFA">
      <w:pPr>
        <w:pStyle w:val="Sarakstarindkopa"/>
        <w:numPr>
          <w:ilvl w:val="1"/>
          <w:numId w:val="6"/>
        </w:numPr>
        <w:spacing w:after="0" w:line="240" w:lineRule="auto"/>
        <w:ind w:right="-2"/>
        <w:contextualSpacing w:val="0"/>
        <w:jc w:val="both"/>
        <w:rPr>
          <w:rFonts w:ascii="Arial" w:hAnsi="Arial" w:cs="Arial"/>
          <w:iCs/>
          <w:sz w:val="20"/>
          <w:szCs w:val="20"/>
        </w:rPr>
      </w:pPr>
      <w:r w:rsidRPr="006C7302">
        <w:rPr>
          <w:rFonts w:ascii="Arial" w:hAnsi="Arial" w:cs="Arial"/>
          <w:iCs/>
          <w:sz w:val="20"/>
          <w:szCs w:val="20"/>
        </w:rPr>
        <w:t xml:space="preserve">Pretendenta iesniegtā piedāvājuma derīguma laikam jābūt </w:t>
      </w:r>
      <w:r w:rsidR="001347B7" w:rsidRPr="006C7302">
        <w:rPr>
          <w:rFonts w:ascii="Arial" w:hAnsi="Arial" w:cs="Arial"/>
          <w:b/>
          <w:bCs/>
          <w:iCs/>
          <w:sz w:val="20"/>
          <w:szCs w:val="20"/>
        </w:rPr>
        <w:t>4</w:t>
      </w:r>
      <w:r w:rsidRPr="006C7302">
        <w:rPr>
          <w:rFonts w:ascii="Arial" w:hAnsi="Arial" w:cs="Arial"/>
          <w:b/>
          <w:bCs/>
          <w:iCs/>
          <w:sz w:val="20"/>
          <w:szCs w:val="20"/>
        </w:rPr>
        <w:t>0</w:t>
      </w:r>
      <w:r w:rsidRPr="006C7302">
        <w:rPr>
          <w:rFonts w:ascii="Arial" w:hAnsi="Arial" w:cs="Arial"/>
          <w:b/>
          <w:iCs/>
          <w:sz w:val="20"/>
          <w:szCs w:val="20"/>
        </w:rPr>
        <w:t xml:space="preserve"> kalendārām dienām</w:t>
      </w:r>
      <w:r w:rsidRPr="006C7302">
        <w:rPr>
          <w:rFonts w:ascii="Arial" w:hAnsi="Arial" w:cs="Arial"/>
          <w:iCs/>
          <w:sz w:val="20"/>
          <w:szCs w:val="20"/>
        </w:rPr>
        <w:t xml:space="preserve"> no tā iesniegšanas dienas. Pretendentam piedāvājuma derīguma laiks ir saistošs līdz līguma noslēgšanai, vai paziņojuma par piedāvājuma noraidīšanu saņemšanai.</w:t>
      </w:r>
    </w:p>
    <w:p w14:paraId="10CB7B9E" w14:textId="2BFC58B4" w:rsidR="00FB3388" w:rsidRDefault="001A0BBE" w:rsidP="00477EFA">
      <w:pPr>
        <w:pStyle w:val="Sarakstarindkopa"/>
        <w:numPr>
          <w:ilvl w:val="1"/>
          <w:numId w:val="6"/>
        </w:numPr>
        <w:spacing w:after="0" w:line="240" w:lineRule="auto"/>
        <w:ind w:right="-2"/>
        <w:contextualSpacing w:val="0"/>
        <w:jc w:val="both"/>
        <w:rPr>
          <w:rFonts w:ascii="Arial" w:hAnsi="Arial" w:cs="Arial"/>
          <w:iCs/>
          <w:sz w:val="20"/>
          <w:szCs w:val="20"/>
        </w:rPr>
      </w:pPr>
      <w:r w:rsidRPr="006C7302">
        <w:rPr>
          <w:rFonts w:ascii="Arial" w:hAnsi="Arial" w:cs="Arial"/>
          <w:iCs/>
          <w:sz w:val="20"/>
          <w:szCs w:val="20"/>
        </w:rPr>
        <w:t>Pr</w:t>
      </w:r>
      <w:r w:rsidR="001347B7" w:rsidRPr="006C7302">
        <w:rPr>
          <w:rFonts w:ascii="Arial" w:hAnsi="Arial" w:cs="Arial"/>
          <w:iCs/>
          <w:sz w:val="20"/>
          <w:szCs w:val="20"/>
        </w:rPr>
        <w:t xml:space="preserve">etendents sniedz pakalpojumu saskaņā ar </w:t>
      </w:r>
      <w:r w:rsidR="007E6C5C" w:rsidRPr="006C7302">
        <w:rPr>
          <w:rFonts w:ascii="Arial" w:hAnsi="Arial" w:cs="Arial"/>
          <w:iCs/>
          <w:sz w:val="20"/>
          <w:szCs w:val="20"/>
        </w:rPr>
        <w:t>tehnisko specifikāciju (skatīt pielikumu Nr.1)</w:t>
      </w:r>
      <w:r w:rsidR="00982EB0">
        <w:rPr>
          <w:rFonts w:ascii="Arial" w:hAnsi="Arial" w:cs="Arial"/>
          <w:iCs/>
          <w:sz w:val="20"/>
          <w:szCs w:val="20"/>
        </w:rPr>
        <w:t xml:space="preserve">. </w:t>
      </w:r>
      <w:r w:rsidR="00982EB0" w:rsidRPr="00982EB0">
        <w:rPr>
          <w:rFonts w:ascii="Arial" w:hAnsi="Arial" w:cs="Arial"/>
          <w:iCs/>
          <w:sz w:val="20"/>
          <w:szCs w:val="20"/>
        </w:rPr>
        <w:t xml:space="preserve">Par pārbaužu veikšanas laiku jāvienojas ar Pasūtītāja atbildīgo personu ne vēlāk kā </w:t>
      </w:r>
      <w:r w:rsidR="00F726CF">
        <w:rPr>
          <w:rFonts w:ascii="Arial" w:hAnsi="Arial" w:cs="Arial"/>
          <w:b/>
          <w:bCs/>
          <w:iCs/>
          <w:sz w:val="20"/>
          <w:szCs w:val="20"/>
          <w:u w:val="single"/>
        </w:rPr>
        <w:t>piecu</w:t>
      </w:r>
      <w:r w:rsidR="00982EB0" w:rsidRPr="00982EB0">
        <w:rPr>
          <w:rFonts w:ascii="Arial" w:hAnsi="Arial" w:cs="Arial"/>
          <w:b/>
          <w:bCs/>
          <w:iCs/>
          <w:sz w:val="20"/>
          <w:szCs w:val="20"/>
          <w:u w:val="single"/>
        </w:rPr>
        <w:t xml:space="preserve"> darba dienu laikā</w:t>
      </w:r>
      <w:r w:rsidR="00982EB0" w:rsidRPr="00982EB0">
        <w:rPr>
          <w:rFonts w:ascii="Arial" w:hAnsi="Arial" w:cs="Arial"/>
          <w:iCs/>
          <w:sz w:val="20"/>
          <w:szCs w:val="20"/>
        </w:rPr>
        <w:t xml:space="preserve"> pirms darbu uzsākšanas.</w:t>
      </w:r>
    </w:p>
    <w:p w14:paraId="4CABF293" w14:textId="1AE1DA6A" w:rsidR="00982EB0" w:rsidRDefault="00982EB0" w:rsidP="00982EB0">
      <w:pPr>
        <w:pStyle w:val="Sarakstarindkopa"/>
        <w:numPr>
          <w:ilvl w:val="1"/>
          <w:numId w:val="6"/>
        </w:numPr>
        <w:rPr>
          <w:rFonts w:ascii="Arial" w:hAnsi="Arial" w:cs="Arial"/>
          <w:iCs/>
          <w:sz w:val="20"/>
          <w:szCs w:val="20"/>
        </w:rPr>
      </w:pPr>
      <w:r w:rsidRPr="00982EB0">
        <w:rPr>
          <w:rFonts w:ascii="Arial" w:hAnsi="Arial" w:cs="Arial"/>
          <w:iCs/>
          <w:sz w:val="20"/>
          <w:szCs w:val="20"/>
        </w:rPr>
        <w:t>Visiem darbiem jābūt veiktiem pēc Pasūtītāja rakstiska pieprasījuma un saskaņotajā termiņā.</w:t>
      </w:r>
    </w:p>
    <w:p w14:paraId="2AEB396D" w14:textId="069B13B7" w:rsidR="00F726CF" w:rsidRPr="00504DE5" w:rsidRDefault="00F726CF" w:rsidP="00504DE5">
      <w:pPr>
        <w:pStyle w:val="Sarakstarindkopa"/>
        <w:numPr>
          <w:ilvl w:val="1"/>
          <w:numId w:val="6"/>
        </w:numPr>
        <w:jc w:val="both"/>
        <w:rPr>
          <w:rFonts w:ascii="Arial" w:hAnsi="Arial" w:cs="Arial"/>
          <w:iCs/>
          <w:sz w:val="20"/>
          <w:szCs w:val="20"/>
          <w:highlight w:val="yellow"/>
        </w:rPr>
      </w:pPr>
      <w:r w:rsidRPr="00504DE5">
        <w:rPr>
          <w:rFonts w:ascii="Arial" w:eastAsia="Calibri" w:hAnsi="Arial" w:cs="Arial"/>
          <w:bCs/>
          <w:i/>
          <w:iCs/>
          <w:sz w:val="20"/>
          <w:szCs w:val="20"/>
          <w:highlight w:val="yellow"/>
        </w:rPr>
        <w:t>Kopā ar piedāvājumu jāiesniedz dokument</w:t>
      </w:r>
      <w:r w:rsidR="00504DE5" w:rsidRPr="00504DE5">
        <w:rPr>
          <w:rFonts w:ascii="Arial" w:eastAsia="Calibri" w:hAnsi="Arial" w:cs="Arial"/>
          <w:bCs/>
          <w:i/>
          <w:iCs/>
          <w:sz w:val="20"/>
          <w:szCs w:val="20"/>
          <w:highlight w:val="yellow"/>
        </w:rPr>
        <w:t>i</w:t>
      </w:r>
      <w:r w:rsidRPr="00504DE5">
        <w:rPr>
          <w:rFonts w:ascii="Arial" w:eastAsia="Calibri" w:hAnsi="Arial" w:cs="Arial"/>
          <w:bCs/>
          <w:i/>
          <w:iCs/>
          <w:sz w:val="20"/>
          <w:szCs w:val="20"/>
          <w:highlight w:val="yellow"/>
        </w:rPr>
        <w:t xml:space="preserve">, kas apliecina pretendenta kvalifikāciju Tehniskajā specifikācijā norādīto </w:t>
      </w:r>
      <w:r w:rsidR="00504DE5" w:rsidRPr="00504DE5">
        <w:rPr>
          <w:rFonts w:ascii="Arial" w:eastAsia="Calibri" w:hAnsi="Arial" w:cs="Arial"/>
          <w:bCs/>
          <w:i/>
          <w:iCs/>
          <w:sz w:val="20"/>
          <w:szCs w:val="20"/>
          <w:highlight w:val="yellow"/>
        </w:rPr>
        <w:t xml:space="preserve">pakalpojumu </w:t>
      </w:r>
      <w:r w:rsidRPr="00504DE5">
        <w:rPr>
          <w:rFonts w:ascii="Arial" w:eastAsia="Calibri" w:hAnsi="Arial" w:cs="Arial"/>
          <w:bCs/>
          <w:i/>
          <w:iCs/>
          <w:sz w:val="20"/>
          <w:szCs w:val="20"/>
          <w:highlight w:val="yellow"/>
        </w:rPr>
        <w:t>veikšanai</w:t>
      </w:r>
      <w:r w:rsidR="00504DE5" w:rsidRPr="00504DE5">
        <w:rPr>
          <w:rFonts w:ascii="Arial" w:eastAsia="Calibri" w:hAnsi="Arial" w:cs="Arial"/>
          <w:bCs/>
          <w:i/>
          <w:iCs/>
          <w:sz w:val="20"/>
          <w:szCs w:val="20"/>
          <w:highlight w:val="yellow"/>
        </w:rPr>
        <w:t xml:space="preserve"> (sertifikāts vai akreditācijas apliecība).</w:t>
      </w:r>
    </w:p>
    <w:p w14:paraId="67F35AD9" w14:textId="3E65B1B4" w:rsidR="00D50549" w:rsidRPr="006C7302" w:rsidRDefault="007E6C5C" w:rsidP="002A6AF5">
      <w:pPr>
        <w:pStyle w:val="Sarakstarindkopa"/>
        <w:numPr>
          <w:ilvl w:val="0"/>
          <w:numId w:val="5"/>
        </w:numPr>
        <w:spacing w:after="0" w:line="240" w:lineRule="auto"/>
        <w:ind w:right="-2"/>
        <w:contextualSpacing w:val="0"/>
        <w:jc w:val="both"/>
        <w:rPr>
          <w:rFonts w:ascii="Arial" w:hAnsi="Arial" w:cs="Arial"/>
          <w:iCs/>
          <w:sz w:val="20"/>
          <w:szCs w:val="20"/>
        </w:rPr>
      </w:pPr>
      <w:r w:rsidRPr="006C7302">
        <w:rPr>
          <w:rFonts w:ascii="Arial" w:hAnsi="Arial" w:cs="Arial"/>
          <w:iCs/>
          <w:sz w:val="20"/>
          <w:szCs w:val="20"/>
        </w:rPr>
        <w:t>Pakalpojuma veikšanas</w:t>
      </w:r>
      <w:r w:rsidR="00D948DE" w:rsidRPr="006C7302">
        <w:rPr>
          <w:rFonts w:ascii="Arial" w:hAnsi="Arial" w:cs="Arial"/>
          <w:iCs/>
          <w:sz w:val="20"/>
          <w:szCs w:val="20"/>
        </w:rPr>
        <w:t xml:space="preserve"> vieta:</w:t>
      </w:r>
      <w:r w:rsidR="00FB06D7" w:rsidRPr="006C7302">
        <w:rPr>
          <w:rFonts w:ascii="Arial" w:hAnsi="Arial" w:cs="Arial"/>
          <w:iCs/>
          <w:sz w:val="20"/>
          <w:szCs w:val="20"/>
        </w:rPr>
        <w:t xml:space="preserve"> </w:t>
      </w:r>
      <w:r w:rsidR="00477EFA" w:rsidRPr="006C7302">
        <w:rPr>
          <w:rFonts w:ascii="Arial" w:hAnsi="Arial" w:cs="Arial"/>
          <w:iCs/>
          <w:sz w:val="20"/>
          <w:szCs w:val="20"/>
        </w:rPr>
        <w:t>Lokomotīvju</w:t>
      </w:r>
      <w:r w:rsidR="00927CA3" w:rsidRPr="006C7302">
        <w:rPr>
          <w:rFonts w:ascii="Arial" w:hAnsi="Arial" w:cs="Arial"/>
          <w:iCs/>
          <w:sz w:val="20"/>
          <w:szCs w:val="20"/>
        </w:rPr>
        <w:t xml:space="preserve"> remonta centrs </w:t>
      </w:r>
      <w:r w:rsidR="00477EFA" w:rsidRPr="006C7302">
        <w:rPr>
          <w:rFonts w:ascii="Arial" w:hAnsi="Arial" w:cs="Arial"/>
          <w:iCs/>
          <w:sz w:val="20"/>
          <w:szCs w:val="20"/>
        </w:rPr>
        <w:t>–</w:t>
      </w:r>
      <w:r w:rsidR="00927CA3" w:rsidRPr="006C7302">
        <w:rPr>
          <w:rFonts w:ascii="Arial" w:hAnsi="Arial" w:cs="Arial"/>
          <w:iCs/>
          <w:sz w:val="20"/>
          <w:szCs w:val="20"/>
        </w:rPr>
        <w:t xml:space="preserve"> </w:t>
      </w:r>
      <w:r w:rsidR="00136990" w:rsidRPr="006C7302">
        <w:rPr>
          <w:rFonts w:ascii="Arial" w:hAnsi="Arial" w:cs="Arial"/>
          <w:iCs/>
          <w:sz w:val="20"/>
          <w:szCs w:val="20"/>
        </w:rPr>
        <w:t>2 Preču iela 30</w:t>
      </w:r>
      <w:r w:rsidR="00927CA3" w:rsidRPr="006C7302">
        <w:rPr>
          <w:rFonts w:ascii="Arial" w:hAnsi="Arial" w:cs="Arial"/>
          <w:iCs/>
          <w:sz w:val="20"/>
          <w:szCs w:val="20"/>
        </w:rPr>
        <w:t>, Daugavpils</w:t>
      </w:r>
      <w:r w:rsidR="009E06C5" w:rsidRPr="006C7302">
        <w:rPr>
          <w:rFonts w:ascii="Arial" w:hAnsi="Arial" w:cs="Arial"/>
          <w:iCs/>
          <w:sz w:val="20"/>
          <w:szCs w:val="20"/>
        </w:rPr>
        <w:t>.</w:t>
      </w:r>
      <w:bookmarkStart w:id="3" w:name="_Hlk8385996"/>
    </w:p>
    <w:p w14:paraId="71DAAA10" w14:textId="31D1F815" w:rsidR="00742CD4" w:rsidRPr="00AA1096" w:rsidRDefault="00742CD4" w:rsidP="002A6AF5">
      <w:pPr>
        <w:pStyle w:val="Sarakstarindkopa"/>
        <w:numPr>
          <w:ilvl w:val="0"/>
          <w:numId w:val="5"/>
        </w:numPr>
        <w:spacing w:after="0" w:line="240" w:lineRule="auto"/>
        <w:ind w:right="-2"/>
        <w:contextualSpacing w:val="0"/>
        <w:jc w:val="both"/>
        <w:rPr>
          <w:rFonts w:ascii="Arial" w:hAnsi="Arial" w:cs="Arial"/>
          <w:iCs/>
          <w:sz w:val="20"/>
          <w:szCs w:val="20"/>
        </w:rPr>
      </w:pPr>
      <w:r w:rsidRPr="006C7302">
        <w:rPr>
          <w:rFonts w:ascii="Arial" w:hAnsi="Arial" w:cs="Arial"/>
          <w:iCs/>
          <w:sz w:val="20"/>
          <w:szCs w:val="20"/>
        </w:rPr>
        <w:t>Līguma darbības termiņš</w:t>
      </w:r>
      <w:r w:rsidRPr="006C7302">
        <w:rPr>
          <w:rFonts w:ascii="Arial" w:hAnsi="Arial" w:cs="Arial"/>
          <w:b/>
          <w:bCs/>
          <w:iCs/>
          <w:sz w:val="20"/>
          <w:szCs w:val="20"/>
        </w:rPr>
        <w:t xml:space="preserve">: </w:t>
      </w:r>
      <w:r w:rsidRPr="006C7302">
        <w:rPr>
          <w:rFonts w:ascii="Arial" w:hAnsi="Arial" w:cs="Arial"/>
          <w:b/>
          <w:bCs/>
          <w:iCs/>
          <w:sz w:val="20"/>
          <w:szCs w:val="20"/>
          <w:u w:val="single"/>
        </w:rPr>
        <w:t>2 gadi no līguma noslēgšanas brīža.</w:t>
      </w:r>
    </w:p>
    <w:p w14:paraId="75509BAB" w14:textId="77777777" w:rsidR="00AA1096" w:rsidRDefault="00AA1096" w:rsidP="00AA1096">
      <w:pPr>
        <w:spacing w:after="0" w:line="240" w:lineRule="auto"/>
        <w:ind w:right="-2"/>
        <w:jc w:val="both"/>
        <w:rPr>
          <w:rFonts w:ascii="Arial" w:hAnsi="Arial" w:cs="Arial"/>
          <w:b/>
          <w:bCs/>
          <w:iCs/>
          <w:sz w:val="20"/>
          <w:szCs w:val="20"/>
          <w:u w:val="single"/>
        </w:rPr>
      </w:pPr>
    </w:p>
    <w:p w14:paraId="3CB29040" w14:textId="77777777" w:rsidR="00AA1096" w:rsidRDefault="00AA1096" w:rsidP="00AA1096">
      <w:pPr>
        <w:spacing w:after="0" w:line="240" w:lineRule="auto"/>
        <w:jc w:val="both"/>
        <w:rPr>
          <w:rFonts w:ascii="Arial" w:eastAsia="Arial" w:hAnsi="Arial" w:cs="Arial"/>
          <w:i/>
          <w:kern w:val="2"/>
          <w:sz w:val="20"/>
          <w:szCs w:val="20"/>
          <w:highlight w:val="yellow"/>
          <w:u w:val="single"/>
          <w14:ligatures w14:val="standardContextual"/>
        </w:rPr>
      </w:pPr>
    </w:p>
    <w:p w14:paraId="45C17DB0" w14:textId="7B281A36" w:rsidR="00AA1096" w:rsidRPr="00AA1096" w:rsidRDefault="00AA1096" w:rsidP="00AA1096">
      <w:pPr>
        <w:spacing w:after="0" w:line="240" w:lineRule="auto"/>
        <w:jc w:val="both"/>
        <w:rPr>
          <w:rFonts w:ascii="Arial" w:eastAsia="Arial" w:hAnsi="Arial" w:cs="Arial"/>
          <w:kern w:val="2"/>
          <w:sz w:val="20"/>
          <w:szCs w:val="20"/>
          <w14:ligatures w14:val="standardContextual"/>
        </w:rPr>
      </w:pPr>
      <w:r w:rsidRPr="00AA1096">
        <w:rPr>
          <w:rFonts w:ascii="Arial" w:eastAsia="Arial" w:hAnsi="Arial" w:cs="Arial"/>
          <w:i/>
          <w:kern w:val="2"/>
          <w:sz w:val="20"/>
          <w:szCs w:val="20"/>
          <w:u w:val="single"/>
          <w14:ligatures w14:val="standardContextual"/>
        </w:rPr>
        <w:t>Papildus informācijas saņemšanai lūdzu sazināties ar kontaktpersonu:</w:t>
      </w:r>
      <w:r w:rsidRPr="00AA1096">
        <w:rPr>
          <w:rFonts w:ascii="Arial" w:eastAsia="Arial" w:hAnsi="Arial" w:cs="Arial"/>
          <w:kern w:val="2"/>
          <w:sz w:val="20"/>
          <w:szCs w:val="20"/>
          <w14:ligatures w14:val="standardContextual"/>
        </w:rPr>
        <w:t xml:space="preserve"> Inženierprocesu nodrošinājuma nodaļas </w:t>
      </w:r>
      <w:r>
        <w:rPr>
          <w:rFonts w:ascii="Arial" w:eastAsia="Arial" w:hAnsi="Arial" w:cs="Arial"/>
          <w:kern w:val="2"/>
          <w:sz w:val="20"/>
          <w:szCs w:val="20"/>
          <w14:ligatures w14:val="standardContextual"/>
        </w:rPr>
        <w:t>vecāko inženieri Juriju Kimberu</w:t>
      </w:r>
      <w:r w:rsidRPr="00AA1096">
        <w:rPr>
          <w:rFonts w:ascii="Arial" w:eastAsia="Arial" w:hAnsi="Arial" w:cs="Arial"/>
          <w:kern w:val="2"/>
          <w:sz w:val="20"/>
          <w:szCs w:val="20"/>
          <w14:ligatures w14:val="standardContextual"/>
        </w:rPr>
        <w:t xml:space="preserve">, telefons: +371 26419309, e-pasta adrese: </w:t>
      </w:r>
      <w:hyperlink r:id="rId10" w:history="1">
        <w:r w:rsidRPr="00764181">
          <w:rPr>
            <w:rStyle w:val="Hipersaite"/>
            <w:rFonts w:ascii="Arial" w:eastAsia="Arial" w:hAnsi="Arial" w:cs="Arial"/>
            <w:kern w:val="2"/>
            <w:sz w:val="20"/>
            <w:szCs w:val="20"/>
            <w14:ligatures w14:val="standardContextual"/>
          </w:rPr>
          <w:t>jurijs.kimbers</w:t>
        </w:r>
        <w:r w:rsidRPr="00AA1096">
          <w:rPr>
            <w:rStyle w:val="Hipersaite"/>
            <w:rFonts w:ascii="Arial" w:eastAsia="Arial" w:hAnsi="Arial" w:cs="Arial"/>
            <w:kern w:val="2"/>
            <w:sz w:val="20"/>
            <w:szCs w:val="20"/>
            <w14:ligatures w14:val="standardContextual"/>
          </w:rPr>
          <w:t>@ldz.lv</w:t>
        </w:r>
      </w:hyperlink>
      <w:r w:rsidRPr="00AA1096">
        <w:rPr>
          <w:rFonts w:ascii="Arial" w:eastAsia="Arial" w:hAnsi="Arial" w:cs="Arial"/>
          <w:kern w:val="2"/>
          <w:sz w:val="20"/>
          <w:szCs w:val="20"/>
          <w14:ligatures w14:val="standardContextual"/>
        </w:rPr>
        <w:t>.</w:t>
      </w:r>
    </w:p>
    <w:p w14:paraId="77917536" w14:textId="77777777" w:rsidR="00AA1096" w:rsidRPr="006C7302" w:rsidRDefault="00AA1096" w:rsidP="00AA1096">
      <w:pPr>
        <w:pStyle w:val="Sarakstarindkopa"/>
        <w:spacing w:after="0" w:line="240" w:lineRule="auto"/>
        <w:ind w:left="360" w:right="-2"/>
        <w:contextualSpacing w:val="0"/>
        <w:jc w:val="both"/>
        <w:rPr>
          <w:rFonts w:ascii="Arial" w:hAnsi="Arial" w:cs="Arial"/>
          <w:iCs/>
          <w:sz w:val="20"/>
          <w:szCs w:val="20"/>
        </w:rPr>
      </w:pPr>
    </w:p>
    <w:p w14:paraId="65329F56" w14:textId="77777777" w:rsidR="004320B2" w:rsidRDefault="004320B2" w:rsidP="004320B2">
      <w:pPr>
        <w:pStyle w:val="Sarakstarindkopa"/>
        <w:spacing w:line="240" w:lineRule="auto"/>
        <w:ind w:left="0" w:right="-427"/>
        <w:jc w:val="both"/>
        <w:rPr>
          <w:rFonts w:ascii="Arial" w:hAnsi="Arial" w:cs="Arial"/>
          <w:b/>
          <w:iCs/>
          <w:sz w:val="20"/>
          <w:szCs w:val="20"/>
        </w:rPr>
      </w:pPr>
    </w:p>
    <w:p w14:paraId="4A38C0B0" w14:textId="7753CED4" w:rsidR="00D50549" w:rsidRDefault="008214F1" w:rsidP="004320B2">
      <w:pPr>
        <w:pStyle w:val="Sarakstarindkopa"/>
        <w:spacing w:line="240" w:lineRule="auto"/>
        <w:ind w:left="0" w:right="-427"/>
        <w:jc w:val="both"/>
        <w:rPr>
          <w:rFonts w:ascii="Arial" w:eastAsia="Times New Roman" w:hAnsi="Arial" w:cs="Arial"/>
          <w:b/>
          <w:sz w:val="20"/>
          <w:szCs w:val="20"/>
          <w:u w:val="single"/>
        </w:rPr>
      </w:pPr>
      <w:r w:rsidRPr="006C7302">
        <w:rPr>
          <w:rFonts w:ascii="Arial" w:hAnsi="Arial" w:cs="Arial"/>
          <w:b/>
          <w:i/>
          <w:sz w:val="20"/>
          <w:szCs w:val="20"/>
        </w:rPr>
        <w:t>Piedāvājumu izvēles kritērijs:</w:t>
      </w:r>
      <w:r w:rsidRPr="00773555">
        <w:rPr>
          <w:rFonts w:ascii="Arial" w:hAnsi="Arial" w:cs="Arial"/>
          <w:b/>
          <w:iCs/>
          <w:sz w:val="20"/>
          <w:szCs w:val="20"/>
        </w:rPr>
        <w:t xml:space="preserve"> </w:t>
      </w:r>
      <w:r w:rsidR="004320B2" w:rsidRPr="006C7302">
        <w:rPr>
          <w:rFonts w:ascii="Arial" w:eastAsia="Times New Roman" w:hAnsi="Arial" w:cs="Arial"/>
          <w:bCs/>
          <w:i/>
          <w:iCs/>
          <w:sz w:val="20"/>
          <w:szCs w:val="20"/>
        </w:rPr>
        <w:t>uzaicinājuma prasībām atbilstošs piedāvājums ar zemāko cenu par visu iepirkuma priekšmetu kopumā.</w:t>
      </w:r>
    </w:p>
    <w:p w14:paraId="4584162E" w14:textId="77777777" w:rsidR="004320B2" w:rsidRPr="004320B2" w:rsidRDefault="004320B2" w:rsidP="004320B2">
      <w:pPr>
        <w:pStyle w:val="Sarakstarindkopa"/>
        <w:spacing w:line="240" w:lineRule="auto"/>
        <w:ind w:left="0" w:right="-427"/>
        <w:jc w:val="both"/>
        <w:rPr>
          <w:rFonts w:ascii="Arial" w:eastAsia="Times New Roman" w:hAnsi="Arial" w:cs="Arial"/>
          <w:b/>
          <w:sz w:val="20"/>
          <w:szCs w:val="20"/>
          <w:u w:val="single"/>
        </w:rPr>
      </w:pP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3"/>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0BBF7773" w14:textId="28819336" w:rsidR="00DC533C"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3CEE887" w14:textId="77777777" w:rsidR="00DC533C" w:rsidRPr="00DC533C" w:rsidRDefault="00DC533C" w:rsidP="00DC533C">
      <w:pPr>
        <w:spacing w:after="0" w:line="240" w:lineRule="auto"/>
        <w:jc w:val="both"/>
        <w:rPr>
          <w:rFonts w:ascii="Arial" w:eastAsia="Arial" w:hAnsi="Arial" w:cs="Arial"/>
          <w:i/>
          <w:iCs/>
          <w:color w:val="474955"/>
          <w:kern w:val="2"/>
          <w:sz w:val="18"/>
          <w:szCs w:val="18"/>
          <w:u w:val="single"/>
          <w14:ligatures w14:val="standardContextual"/>
        </w:rPr>
      </w:pPr>
      <w:r w:rsidRPr="00DC533C">
        <w:rPr>
          <w:rFonts w:ascii="Arial" w:eastAsia="Arial" w:hAnsi="Arial" w:cs="Arial"/>
          <w:i/>
          <w:iCs/>
          <w:color w:val="FF0000"/>
          <w:kern w:val="2"/>
          <w:sz w:val="18"/>
          <w:szCs w:val="18"/>
          <w14:ligatures w14:val="standardContextual"/>
        </w:rPr>
        <w:lastRenderedPageBreak/>
        <w:t>!</w:t>
      </w:r>
      <w:r w:rsidRPr="00DC533C">
        <w:rPr>
          <w:rFonts w:ascii="Arial" w:eastAsia="Arial" w:hAnsi="Arial" w:cs="Arial"/>
          <w:i/>
          <w:iCs/>
          <w:color w:val="474955"/>
          <w:kern w:val="2"/>
          <w:sz w:val="18"/>
          <w:szCs w:val="18"/>
          <w14:ligatures w14:val="standardContextual"/>
        </w:rPr>
        <w:t xml:space="preserve"> </w:t>
      </w:r>
      <w:r w:rsidRPr="00DC533C">
        <w:rPr>
          <w:rFonts w:ascii="Arial" w:eastAsia="Arial" w:hAnsi="Arial" w:cs="Arial"/>
          <w:i/>
          <w:iCs/>
          <w:color w:val="474955"/>
          <w:kern w:val="2"/>
          <w:sz w:val="18"/>
          <w:szCs w:val="18"/>
          <w:u w:val="single"/>
          <w14:ligatures w14:val="standardContextual"/>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2597788E" w14:textId="2BD0FE7B" w:rsidR="00581196" w:rsidRDefault="00581196" w:rsidP="002F02FF">
      <w:pPr>
        <w:spacing w:line="240" w:lineRule="auto"/>
        <w:ind w:right="-2"/>
        <w:jc w:val="both"/>
        <w:rPr>
          <w:rFonts w:ascii="Arial" w:hAnsi="Arial" w:cs="Arial"/>
          <w:i/>
          <w:iCs/>
          <w:sz w:val="18"/>
          <w:szCs w:val="20"/>
        </w:rPr>
      </w:pPr>
      <w:r>
        <w:rPr>
          <w:rFonts w:ascii="Arial" w:hAnsi="Arial" w:cs="Arial"/>
          <w:i/>
          <w:iCs/>
          <w:sz w:val="18"/>
          <w:szCs w:val="20"/>
        </w:rPr>
        <w:br w:type="page"/>
      </w:r>
    </w:p>
    <w:p w14:paraId="27533D54" w14:textId="77777777" w:rsidR="00581196" w:rsidRPr="00673CD2" w:rsidRDefault="00581196" w:rsidP="00581196">
      <w:pPr>
        <w:spacing w:after="0" w:line="240" w:lineRule="auto"/>
        <w:jc w:val="right"/>
        <w:rPr>
          <w:rFonts w:ascii="Arial" w:hAnsi="Arial" w:cs="Arial"/>
          <w:sz w:val="20"/>
          <w:szCs w:val="20"/>
        </w:rPr>
      </w:pPr>
      <w:r w:rsidRPr="00673CD2">
        <w:rPr>
          <w:rFonts w:ascii="Arial" w:hAnsi="Arial" w:cs="Arial"/>
          <w:sz w:val="20"/>
          <w:szCs w:val="20"/>
        </w:rPr>
        <w:lastRenderedPageBreak/>
        <w:t xml:space="preserve">Tirgus cenu izpēte </w:t>
      </w:r>
    </w:p>
    <w:p w14:paraId="15CA801E" w14:textId="77777777" w:rsidR="00332A58" w:rsidRPr="00673CD2" w:rsidRDefault="00581196" w:rsidP="00581196">
      <w:pPr>
        <w:spacing w:after="0" w:line="240" w:lineRule="auto"/>
        <w:jc w:val="right"/>
        <w:rPr>
          <w:rFonts w:ascii="Arial" w:hAnsi="Arial" w:cs="Arial"/>
          <w:b/>
          <w:iCs/>
          <w:sz w:val="20"/>
          <w:szCs w:val="20"/>
        </w:rPr>
      </w:pPr>
      <w:r w:rsidRPr="00673CD2">
        <w:rPr>
          <w:rFonts w:ascii="Arial" w:hAnsi="Arial" w:cs="Arial"/>
          <w:sz w:val="20"/>
          <w:szCs w:val="20"/>
        </w:rPr>
        <w:t>“</w:t>
      </w:r>
      <w:r w:rsidR="00F3307C" w:rsidRPr="00673CD2">
        <w:rPr>
          <w:rFonts w:ascii="Arial" w:hAnsi="Arial" w:cs="Arial"/>
          <w:b/>
          <w:iCs/>
          <w:sz w:val="20"/>
          <w:szCs w:val="20"/>
        </w:rPr>
        <w:t>Digitālo tahogrāfu datu lejupielāde, vadītāja kartes datu lejupielāde</w:t>
      </w:r>
    </w:p>
    <w:p w14:paraId="6381A3B6" w14:textId="1A89067C" w:rsidR="00581196" w:rsidRPr="00673CD2" w:rsidRDefault="00F3307C" w:rsidP="00581196">
      <w:pPr>
        <w:spacing w:after="0" w:line="240" w:lineRule="auto"/>
        <w:jc w:val="right"/>
        <w:rPr>
          <w:rFonts w:ascii="Arial" w:hAnsi="Arial" w:cs="Arial"/>
          <w:sz w:val="20"/>
          <w:szCs w:val="20"/>
        </w:rPr>
      </w:pPr>
      <w:r w:rsidRPr="00673CD2">
        <w:rPr>
          <w:rFonts w:ascii="Arial" w:hAnsi="Arial" w:cs="Arial"/>
          <w:b/>
          <w:iCs/>
          <w:sz w:val="20"/>
          <w:szCs w:val="20"/>
        </w:rPr>
        <w:t xml:space="preserve"> un tahogrāfu pārbaude 2025.-2026.gadā</w:t>
      </w:r>
      <w:r w:rsidR="00581196" w:rsidRPr="00673CD2">
        <w:rPr>
          <w:rFonts w:ascii="Arial" w:hAnsi="Arial" w:cs="Arial"/>
          <w:sz w:val="20"/>
          <w:szCs w:val="20"/>
        </w:rPr>
        <w:t>”</w:t>
      </w:r>
    </w:p>
    <w:p w14:paraId="1834A552" w14:textId="3EF8A292" w:rsidR="00F7393B" w:rsidRPr="00673CD2" w:rsidRDefault="00F7393B" w:rsidP="00581196">
      <w:pPr>
        <w:spacing w:after="0" w:line="240" w:lineRule="auto"/>
        <w:jc w:val="right"/>
        <w:rPr>
          <w:rFonts w:ascii="Arial" w:hAnsi="Arial" w:cs="Arial"/>
          <w:sz w:val="20"/>
          <w:szCs w:val="20"/>
        </w:rPr>
      </w:pPr>
      <w:r w:rsidRPr="00673CD2">
        <w:rPr>
          <w:rFonts w:ascii="Arial" w:hAnsi="Arial" w:cs="Arial"/>
          <w:sz w:val="20"/>
          <w:szCs w:val="20"/>
        </w:rPr>
        <w:t>Pielikums Nr.1</w:t>
      </w:r>
    </w:p>
    <w:p w14:paraId="25971914" w14:textId="77777777" w:rsidR="00B66B8D" w:rsidRPr="00673CD2" w:rsidRDefault="00B66B8D" w:rsidP="00F7393B">
      <w:pPr>
        <w:spacing w:after="0" w:line="240" w:lineRule="auto"/>
        <w:jc w:val="center"/>
        <w:rPr>
          <w:rFonts w:ascii="Arial" w:hAnsi="Arial" w:cs="Arial"/>
          <w:b/>
        </w:rPr>
      </w:pPr>
    </w:p>
    <w:p w14:paraId="30A9EDCE" w14:textId="77777777" w:rsidR="00F7393B" w:rsidRPr="00673CD2" w:rsidRDefault="00F7393B" w:rsidP="00F7393B">
      <w:pPr>
        <w:spacing w:after="0" w:line="240" w:lineRule="auto"/>
        <w:jc w:val="center"/>
        <w:rPr>
          <w:rFonts w:ascii="Arial" w:hAnsi="Arial" w:cs="Arial"/>
          <w:b/>
        </w:rPr>
      </w:pPr>
      <w:r w:rsidRPr="00673CD2">
        <w:rPr>
          <w:rFonts w:ascii="Arial" w:hAnsi="Arial" w:cs="Arial"/>
          <w:b/>
        </w:rPr>
        <w:t>FINANŠU UN TEHNISKAIS PIEDĀVĀJUMS</w:t>
      </w:r>
    </w:p>
    <w:p w14:paraId="0293B953" w14:textId="58A5011E" w:rsidR="00F7393B" w:rsidRPr="00673CD2" w:rsidRDefault="00F7393B" w:rsidP="002406CB">
      <w:pPr>
        <w:spacing w:after="0" w:line="240" w:lineRule="auto"/>
        <w:jc w:val="center"/>
        <w:rPr>
          <w:rFonts w:ascii="Arial" w:hAnsi="Arial" w:cs="Arial"/>
          <w:b/>
        </w:rPr>
      </w:pPr>
      <w:r w:rsidRPr="00673CD2">
        <w:rPr>
          <w:rFonts w:ascii="Arial" w:hAnsi="Arial" w:cs="Arial"/>
          <w:b/>
        </w:rPr>
        <w:tab/>
      </w:r>
    </w:p>
    <w:p w14:paraId="29FB6558" w14:textId="63EF5F24" w:rsidR="00EC2F5A" w:rsidRPr="00673CD2" w:rsidRDefault="00EC2F5A" w:rsidP="00EC2F5A">
      <w:pPr>
        <w:spacing w:after="0" w:line="240" w:lineRule="auto"/>
        <w:rPr>
          <w:rFonts w:ascii="Arial" w:hAnsi="Arial" w:cs="Arial"/>
          <w:sz w:val="20"/>
          <w:szCs w:val="20"/>
        </w:rPr>
      </w:pPr>
      <w:r w:rsidRPr="00673CD2">
        <w:rPr>
          <w:rFonts w:ascii="Arial" w:hAnsi="Arial" w:cs="Arial"/>
          <w:sz w:val="20"/>
          <w:szCs w:val="20"/>
        </w:rPr>
        <w:t>202</w:t>
      </w:r>
      <w:r w:rsidR="00136990" w:rsidRPr="00673CD2">
        <w:rPr>
          <w:rFonts w:ascii="Arial" w:hAnsi="Arial" w:cs="Arial"/>
          <w:sz w:val="20"/>
          <w:szCs w:val="20"/>
        </w:rPr>
        <w:t>5</w:t>
      </w:r>
      <w:r w:rsidRPr="00673CD2">
        <w:rPr>
          <w:rFonts w:ascii="Arial" w:hAnsi="Arial" w:cs="Arial"/>
          <w:sz w:val="20"/>
          <w:szCs w:val="20"/>
        </w:rPr>
        <w:t>. gada _____. ____________</w:t>
      </w:r>
    </w:p>
    <w:p w14:paraId="2C6BB976" w14:textId="77777777" w:rsidR="00EC2F5A" w:rsidRPr="00673CD2" w:rsidRDefault="00EC2F5A" w:rsidP="00EC2F5A">
      <w:pPr>
        <w:spacing w:after="0" w:line="240" w:lineRule="auto"/>
        <w:rPr>
          <w:rFonts w:ascii="Arial" w:hAnsi="Arial" w:cs="Arial"/>
          <w:sz w:val="20"/>
          <w:szCs w:val="20"/>
        </w:rPr>
      </w:pPr>
      <w:r w:rsidRPr="00673CD2">
        <w:rPr>
          <w:rFonts w:ascii="Arial" w:hAnsi="Arial" w:cs="Arial"/>
          <w:sz w:val="20"/>
          <w:szCs w:val="20"/>
        </w:rPr>
        <w:t>Nr. ________</w:t>
      </w:r>
    </w:p>
    <w:p w14:paraId="3BB6AB33" w14:textId="77777777" w:rsidR="00EC2F5A" w:rsidRPr="00673CD2" w:rsidRDefault="00EC2F5A" w:rsidP="00EC2F5A">
      <w:pPr>
        <w:spacing w:after="0" w:line="240" w:lineRule="auto"/>
        <w:jc w:val="center"/>
        <w:rPr>
          <w:rFonts w:ascii="Arial" w:hAnsi="Arial" w:cs="Arial"/>
          <w:b/>
          <w:sz w:val="20"/>
          <w:szCs w:val="20"/>
        </w:rPr>
      </w:pPr>
      <w:r w:rsidRPr="00673CD2">
        <w:rPr>
          <w:rFonts w:ascii="Arial" w:hAnsi="Arial" w:cs="Arial"/>
          <w:b/>
          <w:sz w:val="20"/>
          <w:szCs w:val="20"/>
        </w:rPr>
        <w:tab/>
      </w:r>
    </w:p>
    <w:p w14:paraId="69D29A5E" w14:textId="77777777" w:rsidR="00EC2F5A" w:rsidRPr="00673CD2" w:rsidRDefault="00EC2F5A" w:rsidP="00EC2F5A">
      <w:pPr>
        <w:tabs>
          <w:tab w:val="right" w:pos="9639"/>
        </w:tabs>
        <w:spacing w:after="0" w:line="240" w:lineRule="auto"/>
        <w:rPr>
          <w:rFonts w:ascii="Arial" w:hAnsi="Arial" w:cs="Arial"/>
          <w:sz w:val="20"/>
          <w:szCs w:val="20"/>
          <w:u w:val="single"/>
        </w:rPr>
      </w:pPr>
      <w:r w:rsidRPr="00673CD2">
        <w:rPr>
          <w:rFonts w:ascii="Arial" w:hAnsi="Arial" w:cs="Arial"/>
          <w:sz w:val="20"/>
          <w:szCs w:val="20"/>
        </w:rPr>
        <w:t xml:space="preserve">Pretendenta nosaukums, reģistrācijas nr. </w:t>
      </w:r>
      <w:r w:rsidRPr="00673CD2">
        <w:rPr>
          <w:rFonts w:ascii="Arial" w:hAnsi="Arial" w:cs="Arial"/>
          <w:sz w:val="20"/>
          <w:szCs w:val="20"/>
          <w:u w:val="single"/>
        </w:rPr>
        <w:tab/>
      </w:r>
    </w:p>
    <w:p w14:paraId="4F78F5FE" w14:textId="77777777" w:rsidR="00EC2F5A" w:rsidRPr="00673CD2" w:rsidRDefault="00EC2F5A" w:rsidP="00EC2F5A">
      <w:pPr>
        <w:tabs>
          <w:tab w:val="right" w:pos="9639"/>
        </w:tabs>
        <w:spacing w:after="0" w:line="240" w:lineRule="auto"/>
        <w:rPr>
          <w:rFonts w:ascii="Arial" w:hAnsi="Arial" w:cs="Arial"/>
          <w:sz w:val="20"/>
          <w:szCs w:val="20"/>
          <w:u w:val="single"/>
        </w:rPr>
      </w:pPr>
      <w:r w:rsidRPr="00673CD2">
        <w:rPr>
          <w:rFonts w:ascii="Arial" w:hAnsi="Arial" w:cs="Arial"/>
          <w:sz w:val="20"/>
          <w:szCs w:val="20"/>
        </w:rPr>
        <w:t>Juridiskā adrese</w:t>
      </w:r>
      <w:r w:rsidRPr="00673CD2">
        <w:rPr>
          <w:rFonts w:ascii="Arial" w:hAnsi="Arial" w:cs="Arial"/>
          <w:sz w:val="20"/>
          <w:szCs w:val="20"/>
          <w:u w:val="single"/>
        </w:rPr>
        <w:tab/>
      </w:r>
    </w:p>
    <w:p w14:paraId="6E81F60D" w14:textId="77777777" w:rsidR="00EC2F5A" w:rsidRPr="00673CD2" w:rsidRDefault="00EC2F5A" w:rsidP="00EC2F5A">
      <w:pPr>
        <w:tabs>
          <w:tab w:val="right" w:pos="9639"/>
        </w:tabs>
        <w:spacing w:after="0" w:line="240" w:lineRule="auto"/>
        <w:rPr>
          <w:rFonts w:ascii="Arial" w:hAnsi="Arial" w:cs="Arial"/>
          <w:sz w:val="20"/>
          <w:szCs w:val="20"/>
          <w:u w:val="single"/>
        </w:rPr>
      </w:pPr>
      <w:r w:rsidRPr="00673CD2">
        <w:rPr>
          <w:rFonts w:ascii="Arial" w:hAnsi="Arial" w:cs="Arial"/>
          <w:sz w:val="20"/>
          <w:szCs w:val="20"/>
        </w:rPr>
        <w:t>Pretendenta bankas norēķinu rekvizīti (banka, kods, konts)</w:t>
      </w:r>
      <w:r w:rsidRPr="00673CD2">
        <w:rPr>
          <w:rFonts w:ascii="Arial" w:hAnsi="Arial" w:cs="Arial"/>
          <w:sz w:val="20"/>
          <w:szCs w:val="20"/>
          <w:u w:val="single"/>
        </w:rPr>
        <w:tab/>
      </w:r>
    </w:p>
    <w:p w14:paraId="0AC93654" w14:textId="5F228CEF" w:rsidR="00EC2F5A" w:rsidRPr="00673CD2" w:rsidRDefault="00EC2F5A" w:rsidP="00EC2F5A">
      <w:pPr>
        <w:tabs>
          <w:tab w:val="right" w:pos="9639"/>
        </w:tabs>
        <w:spacing w:after="0" w:line="240" w:lineRule="auto"/>
        <w:rPr>
          <w:rFonts w:ascii="Arial" w:hAnsi="Arial" w:cs="Arial"/>
          <w:sz w:val="20"/>
          <w:szCs w:val="20"/>
          <w:u w:val="single"/>
        </w:rPr>
      </w:pPr>
      <w:r w:rsidRPr="00673CD2">
        <w:rPr>
          <w:rFonts w:ascii="Arial" w:hAnsi="Arial" w:cs="Arial"/>
          <w:sz w:val="20"/>
          <w:szCs w:val="20"/>
        </w:rPr>
        <w:t>Tālruņa nr.</w:t>
      </w:r>
      <w:r w:rsidRPr="00673CD2">
        <w:rPr>
          <w:rFonts w:ascii="Arial" w:hAnsi="Arial" w:cs="Arial"/>
          <w:sz w:val="20"/>
          <w:szCs w:val="20"/>
          <w:u w:val="single"/>
        </w:rPr>
        <w:tab/>
      </w:r>
    </w:p>
    <w:p w14:paraId="6435F3AE" w14:textId="77777777" w:rsidR="00EC2F5A" w:rsidRPr="00673CD2" w:rsidRDefault="00EC2F5A" w:rsidP="00EC2F5A">
      <w:pPr>
        <w:tabs>
          <w:tab w:val="right" w:pos="9639"/>
        </w:tabs>
        <w:spacing w:after="0" w:line="240" w:lineRule="auto"/>
        <w:rPr>
          <w:rFonts w:ascii="Arial" w:hAnsi="Arial" w:cs="Arial"/>
          <w:sz w:val="20"/>
          <w:szCs w:val="20"/>
          <w:u w:val="single"/>
        </w:rPr>
      </w:pPr>
      <w:r w:rsidRPr="00673CD2">
        <w:rPr>
          <w:rFonts w:ascii="Arial" w:hAnsi="Arial" w:cs="Arial"/>
          <w:sz w:val="20"/>
          <w:szCs w:val="20"/>
        </w:rPr>
        <w:t>E-pasta adrese</w:t>
      </w:r>
      <w:r w:rsidRPr="00673CD2">
        <w:rPr>
          <w:rFonts w:ascii="Arial" w:hAnsi="Arial" w:cs="Arial"/>
          <w:sz w:val="20"/>
          <w:szCs w:val="20"/>
          <w:u w:val="single"/>
        </w:rPr>
        <w:tab/>
      </w:r>
    </w:p>
    <w:p w14:paraId="04D238C6" w14:textId="77777777" w:rsidR="00EC2F5A" w:rsidRPr="00673CD2" w:rsidRDefault="00EC2F5A" w:rsidP="00EC2F5A">
      <w:pPr>
        <w:tabs>
          <w:tab w:val="right" w:pos="9639"/>
        </w:tabs>
        <w:spacing w:after="0" w:line="240" w:lineRule="auto"/>
        <w:rPr>
          <w:rFonts w:ascii="Arial" w:hAnsi="Arial" w:cs="Arial"/>
          <w:sz w:val="20"/>
          <w:szCs w:val="20"/>
          <w:u w:val="single"/>
        </w:rPr>
      </w:pPr>
      <w:r w:rsidRPr="00673CD2">
        <w:rPr>
          <w:rFonts w:ascii="Arial" w:hAnsi="Arial" w:cs="Arial"/>
          <w:sz w:val="20"/>
          <w:szCs w:val="20"/>
        </w:rPr>
        <w:t>Kontaktpersona</w:t>
      </w:r>
      <w:r w:rsidRPr="00673CD2">
        <w:rPr>
          <w:rFonts w:ascii="Arial" w:hAnsi="Arial" w:cs="Arial"/>
          <w:sz w:val="20"/>
          <w:szCs w:val="20"/>
          <w:u w:val="single"/>
        </w:rPr>
        <w:tab/>
      </w:r>
    </w:p>
    <w:p w14:paraId="0FD8C040" w14:textId="77777777" w:rsidR="00EC2F5A" w:rsidRPr="00673CD2"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673CD2" w:rsidRDefault="00EC2F5A" w:rsidP="00EC2F5A">
      <w:pPr>
        <w:tabs>
          <w:tab w:val="left" w:pos="3261"/>
          <w:tab w:val="left" w:pos="3544"/>
          <w:tab w:val="right" w:pos="9072"/>
        </w:tabs>
        <w:spacing w:after="0" w:line="240" w:lineRule="auto"/>
        <w:rPr>
          <w:rFonts w:ascii="Arial" w:hAnsi="Arial" w:cs="Arial"/>
          <w:sz w:val="20"/>
          <w:szCs w:val="20"/>
        </w:rPr>
      </w:pPr>
      <w:r w:rsidRPr="00673CD2">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797124A0" w14:textId="77777777" w:rsidR="00EC2F5A" w:rsidRPr="00673CD2" w:rsidRDefault="00EC2F5A" w:rsidP="00EC2F5A">
      <w:pPr>
        <w:tabs>
          <w:tab w:val="left" w:pos="3261"/>
          <w:tab w:val="left" w:pos="3544"/>
          <w:tab w:val="right" w:pos="9072"/>
        </w:tabs>
        <w:spacing w:after="0" w:line="240" w:lineRule="auto"/>
        <w:rPr>
          <w:rFonts w:ascii="Arial" w:hAnsi="Arial" w:cs="Arial"/>
          <w:sz w:val="20"/>
          <w:szCs w:val="20"/>
        </w:rPr>
      </w:pPr>
    </w:p>
    <w:p w14:paraId="145D93F2" w14:textId="77777777" w:rsidR="00F97039" w:rsidRPr="00673CD2" w:rsidRDefault="00EC2F5A" w:rsidP="00F97039">
      <w:pPr>
        <w:jc w:val="both"/>
        <w:rPr>
          <w:rFonts w:ascii="Arial" w:hAnsi="Arial" w:cs="Arial"/>
          <w:sz w:val="20"/>
          <w:szCs w:val="20"/>
        </w:rPr>
      </w:pPr>
      <w:r w:rsidRPr="00673CD2">
        <w:rPr>
          <w:rFonts w:ascii="Arial" w:hAnsi="Arial" w:cs="Arial"/>
          <w:sz w:val="20"/>
          <w:szCs w:val="20"/>
        </w:rPr>
        <w:t>Pretendents ar šī piedāvājuma iesniegšanu:</w:t>
      </w:r>
      <w:r w:rsidR="00F97039" w:rsidRPr="00673CD2">
        <w:rPr>
          <w:rFonts w:ascii="Arial" w:hAnsi="Arial" w:cs="Arial"/>
          <w:sz w:val="20"/>
          <w:szCs w:val="20"/>
        </w:rPr>
        <w:t xml:space="preserve"> </w:t>
      </w:r>
    </w:p>
    <w:p w14:paraId="3130284C" w14:textId="5FBDE0A9" w:rsidR="00EC2F5A" w:rsidRPr="004A3211" w:rsidRDefault="00EC2F5A" w:rsidP="00F97039">
      <w:pPr>
        <w:jc w:val="both"/>
        <w:rPr>
          <w:rFonts w:ascii="Arial" w:hAnsi="Arial" w:cs="Arial"/>
          <w:sz w:val="20"/>
          <w:szCs w:val="20"/>
        </w:rPr>
      </w:pPr>
      <w:r w:rsidRPr="00673CD2">
        <w:rPr>
          <w:rFonts w:ascii="Arial" w:hAnsi="Arial" w:cs="Arial"/>
          <w:sz w:val="20"/>
          <w:szCs w:val="20"/>
        </w:rPr>
        <w:t>apliecina savu dalību SIA “LDZ ritošā sastāva serviss” rīkotajā tirgus cenu izpētē “</w:t>
      </w:r>
      <w:r w:rsidR="00332A58" w:rsidRPr="00673CD2">
        <w:rPr>
          <w:rFonts w:ascii="Arial" w:hAnsi="Arial" w:cs="Arial"/>
          <w:b/>
          <w:iCs/>
          <w:sz w:val="20"/>
          <w:szCs w:val="20"/>
        </w:rPr>
        <w:t>Digitālo tahogrāfu datu lejupielāde, vadītāja kartes datu lejupielāde un tahogrāfu pārbaude 2025.-2026.gadā</w:t>
      </w:r>
      <w:r w:rsidRPr="00673CD2">
        <w:rPr>
          <w:rFonts w:ascii="Arial" w:hAnsi="Arial" w:cs="Arial"/>
          <w:sz w:val="20"/>
          <w:szCs w:val="20"/>
        </w:rPr>
        <w:t>” (identifikācijas Nr.RSS</w:t>
      </w:r>
      <w:r w:rsidR="003D7A9D" w:rsidRPr="00673CD2">
        <w:rPr>
          <w:rFonts w:ascii="Arial" w:hAnsi="Arial" w:cs="Arial"/>
          <w:sz w:val="20"/>
          <w:szCs w:val="20"/>
        </w:rPr>
        <w:t>I</w:t>
      </w:r>
      <w:r w:rsidRPr="00673CD2">
        <w:rPr>
          <w:rFonts w:ascii="Arial" w:hAnsi="Arial" w:cs="Arial"/>
          <w:sz w:val="20"/>
          <w:szCs w:val="20"/>
        </w:rPr>
        <w:t>-</w:t>
      </w:r>
      <w:r w:rsidR="00332A58" w:rsidRPr="00673CD2">
        <w:rPr>
          <w:rFonts w:ascii="Arial" w:hAnsi="Arial" w:cs="Arial"/>
          <w:sz w:val="20"/>
          <w:szCs w:val="20"/>
        </w:rPr>
        <w:t>41</w:t>
      </w:r>
      <w:r w:rsidR="00864C8D" w:rsidRPr="00673CD2">
        <w:rPr>
          <w:rFonts w:ascii="Arial" w:hAnsi="Arial" w:cs="Arial"/>
          <w:sz w:val="20"/>
          <w:szCs w:val="20"/>
        </w:rPr>
        <w:t>/2025</w:t>
      </w:r>
      <w:r w:rsidR="00136990" w:rsidRPr="00673CD2">
        <w:rPr>
          <w:rFonts w:ascii="Arial" w:hAnsi="Arial" w:cs="Arial"/>
          <w:sz w:val="20"/>
          <w:szCs w:val="20"/>
        </w:rPr>
        <w:t xml:space="preserve"> </w:t>
      </w:r>
      <w:r w:rsidRPr="00673CD2">
        <w:rPr>
          <w:rFonts w:ascii="Arial" w:hAnsi="Arial" w:cs="Arial"/>
          <w:sz w:val="20"/>
          <w:szCs w:val="20"/>
        </w:rPr>
        <w:t>) (turpmāk – tirgus cenu izpēte);</w:t>
      </w:r>
    </w:p>
    <w:p w14:paraId="3B72BA4B" w14:textId="5F90F1B5"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tirgus cenu izpētes uzaicinājumā </w:t>
      </w:r>
      <w:r w:rsidR="00284CD2">
        <w:rPr>
          <w:rFonts w:ascii="Arial" w:hAnsi="Arial" w:cs="Arial"/>
          <w:sz w:val="20"/>
          <w:szCs w:val="20"/>
        </w:rPr>
        <w:t xml:space="preserve">norādīto </w:t>
      </w:r>
      <w:r w:rsidR="00284CD2" w:rsidRPr="00284CD2">
        <w:rPr>
          <w:rFonts w:ascii="Arial" w:hAnsi="Arial" w:cs="Arial"/>
          <w:sz w:val="20"/>
          <w:szCs w:val="20"/>
        </w:rPr>
        <w:t>pakalpojumu veikt</w:t>
      </w:r>
      <w:r w:rsidR="00284CD2">
        <w:rPr>
          <w:rFonts w:ascii="Arial" w:hAnsi="Arial" w:cs="Arial"/>
          <w:sz w:val="20"/>
          <w:szCs w:val="20"/>
        </w:rPr>
        <w:t xml:space="preserve"> par</w:t>
      </w:r>
      <w:r w:rsidR="00284CD2" w:rsidRPr="00284CD2">
        <w:rPr>
          <w:rFonts w:ascii="Arial" w:hAnsi="Arial" w:cs="Arial"/>
          <w:sz w:val="20"/>
          <w:szCs w:val="20"/>
        </w:rPr>
        <w:t xml:space="preserve"> </w:t>
      </w:r>
      <w:r w:rsidRPr="004A3211">
        <w:rPr>
          <w:rFonts w:ascii="Arial" w:hAnsi="Arial" w:cs="Arial"/>
          <w:sz w:val="20"/>
          <w:szCs w:val="20"/>
        </w:rPr>
        <w:t>šādu cenu:</w:t>
      </w:r>
    </w:p>
    <w:p w14:paraId="1FC0ADBC" w14:textId="77777777" w:rsidR="00477EFA" w:rsidRDefault="00477EFA" w:rsidP="00AD6807">
      <w:pPr>
        <w:pStyle w:val="Sarakstarindkopa"/>
        <w:tabs>
          <w:tab w:val="left" w:pos="2694"/>
          <w:tab w:val="right" w:pos="9072"/>
        </w:tabs>
        <w:spacing w:after="0" w:line="240" w:lineRule="auto"/>
        <w:ind w:left="792"/>
        <w:rPr>
          <w:rFonts w:ascii="Arial" w:hAnsi="Arial" w:cs="Arial"/>
          <w:bCs/>
          <w:color w:val="FF0000"/>
          <w:sz w:val="20"/>
          <w:szCs w:val="20"/>
          <w:u w:val="single"/>
        </w:rPr>
      </w:pPr>
    </w:p>
    <w:tbl>
      <w:tblPr>
        <w:tblW w:w="7933" w:type="dxa"/>
        <w:jc w:val="center"/>
        <w:tblLook w:val="04A0" w:firstRow="1" w:lastRow="0" w:firstColumn="1" w:lastColumn="0" w:noHBand="0" w:noVBand="1"/>
      </w:tblPr>
      <w:tblGrid>
        <w:gridCol w:w="541"/>
        <w:gridCol w:w="3513"/>
        <w:gridCol w:w="917"/>
        <w:gridCol w:w="1545"/>
        <w:gridCol w:w="1417"/>
      </w:tblGrid>
      <w:tr w:rsidR="00543F6A" w:rsidRPr="00477EFA" w14:paraId="6ABFAAD6" w14:textId="18FA22E8" w:rsidTr="00C11C27">
        <w:trPr>
          <w:trHeight w:val="930"/>
          <w:jc w:val="center"/>
        </w:trPr>
        <w:tc>
          <w:tcPr>
            <w:tcW w:w="541"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543F6A" w:rsidRPr="00477EFA" w:rsidRDefault="00543F6A"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3513" w:type="dxa"/>
            <w:tcBorders>
              <w:top w:val="single" w:sz="4" w:space="0" w:color="auto"/>
              <w:left w:val="nil"/>
              <w:bottom w:val="nil"/>
              <w:right w:val="single" w:sz="4" w:space="0" w:color="auto"/>
            </w:tcBorders>
            <w:shd w:val="clear" w:color="000000" w:fill="F2F2F2"/>
            <w:vAlign w:val="center"/>
            <w:hideMark/>
          </w:tcPr>
          <w:p w14:paraId="39A3450F" w14:textId="77777777" w:rsidR="00C11C27" w:rsidRDefault="00543F6A"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Pakalpojuma nosaukums</w:t>
            </w:r>
            <w:r w:rsidR="00C11C27">
              <w:rPr>
                <w:rFonts w:ascii="Arial" w:eastAsia="Times New Roman" w:hAnsi="Arial" w:cs="Arial"/>
                <w:b/>
                <w:bCs/>
                <w:color w:val="3F3F3F"/>
                <w:sz w:val="18"/>
                <w:szCs w:val="18"/>
                <w:lang w:eastAsia="lv-LV"/>
              </w:rPr>
              <w:t xml:space="preserve"> </w:t>
            </w:r>
          </w:p>
          <w:p w14:paraId="723F9464" w14:textId="35D14DD2" w:rsidR="00543F6A" w:rsidRPr="00477EFA" w:rsidRDefault="00C11C27"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(tehniskais raksturojums)</w:t>
            </w:r>
          </w:p>
        </w:tc>
        <w:tc>
          <w:tcPr>
            <w:tcW w:w="917" w:type="dxa"/>
            <w:tcBorders>
              <w:top w:val="single" w:sz="4" w:space="0" w:color="auto"/>
              <w:left w:val="nil"/>
              <w:bottom w:val="nil"/>
              <w:right w:val="single" w:sz="4" w:space="0" w:color="auto"/>
            </w:tcBorders>
            <w:shd w:val="clear" w:color="000000" w:fill="F2F2F2"/>
            <w:vAlign w:val="center"/>
            <w:hideMark/>
          </w:tcPr>
          <w:p w14:paraId="0C2CBAD7" w14:textId="0A44F9EF" w:rsidR="00543F6A" w:rsidRPr="00477EFA" w:rsidRDefault="00543F6A"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Mērv.</w:t>
            </w:r>
          </w:p>
        </w:tc>
        <w:tc>
          <w:tcPr>
            <w:tcW w:w="1545" w:type="dxa"/>
            <w:tcBorders>
              <w:top w:val="single" w:sz="8" w:space="0" w:color="auto"/>
              <w:left w:val="nil"/>
              <w:bottom w:val="nil"/>
              <w:right w:val="single" w:sz="4" w:space="0" w:color="auto"/>
            </w:tcBorders>
            <w:shd w:val="clear" w:color="000000" w:fill="F2F2F2"/>
            <w:vAlign w:val="center"/>
            <w:hideMark/>
          </w:tcPr>
          <w:p w14:paraId="32E095F7" w14:textId="5BFA9A8E" w:rsidR="00543F6A" w:rsidRPr="00477EFA" w:rsidRDefault="00543F6A"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1417" w:type="dxa"/>
            <w:tcBorders>
              <w:top w:val="single" w:sz="8" w:space="0" w:color="auto"/>
              <w:left w:val="nil"/>
              <w:bottom w:val="nil"/>
              <w:right w:val="single" w:sz="4" w:space="0" w:color="auto"/>
            </w:tcBorders>
            <w:shd w:val="clear" w:color="000000" w:fill="F2F2F2"/>
            <w:vAlign w:val="center"/>
          </w:tcPr>
          <w:p w14:paraId="4F19DE0B" w14:textId="67304ADE" w:rsidR="00543F6A" w:rsidRDefault="00543F6A" w:rsidP="00543F6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Summa kopā EUR bez PVN</w:t>
            </w:r>
          </w:p>
        </w:tc>
      </w:tr>
      <w:tr w:rsidR="00543F6A" w:rsidRPr="00477EFA" w14:paraId="743FAA49" w14:textId="2E683BF1" w:rsidTr="00C11C27">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4DA62053" w:rsidR="00543F6A" w:rsidRPr="00477EFA" w:rsidRDefault="00543F6A" w:rsidP="002D0024">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r>
              <w:rPr>
                <w:rFonts w:ascii="Arial" w:eastAsia="Times New Roman" w:hAnsi="Arial" w:cs="Arial"/>
                <w:color w:val="000000"/>
                <w:sz w:val="18"/>
                <w:szCs w:val="18"/>
                <w:lang w:eastAsia="lv-LV"/>
              </w:rPr>
              <w:t>.</w:t>
            </w:r>
          </w:p>
        </w:tc>
        <w:tc>
          <w:tcPr>
            <w:tcW w:w="3513" w:type="dxa"/>
            <w:tcBorders>
              <w:top w:val="single" w:sz="4" w:space="0" w:color="auto"/>
              <w:left w:val="nil"/>
              <w:bottom w:val="single" w:sz="4" w:space="0" w:color="auto"/>
              <w:right w:val="single" w:sz="4" w:space="0" w:color="auto"/>
            </w:tcBorders>
            <w:shd w:val="clear" w:color="000000" w:fill="FFFFFF"/>
            <w:vAlign w:val="center"/>
            <w:hideMark/>
          </w:tcPr>
          <w:p w14:paraId="276C923C" w14:textId="35D10C63" w:rsidR="00543F6A" w:rsidRDefault="00543F6A" w:rsidP="002D0024">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 xml:space="preserve">Digitālo tahogrāfu datu lejupielāde </w:t>
            </w:r>
          </w:p>
          <w:p w14:paraId="4FE9F58C" w14:textId="3FFB5159" w:rsidR="00543F6A" w:rsidRPr="00477EFA" w:rsidRDefault="00543F6A" w:rsidP="002D0024">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20"/>
                <w:szCs w:val="20"/>
                <w:lang w:eastAsia="lv-LV"/>
              </w:rPr>
              <w:t>(1 reize/90 dienas)</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5D7DCAFB" w14:textId="1AE6062A" w:rsidR="00543F6A" w:rsidRPr="00477EFA" w:rsidRDefault="00543F6A" w:rsidP="00543F6A">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1 karte</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14:paraId="2D8A0CAD" w14:textId="77777777" w:rsidR="00543F6A" w:rsidRPr="00477EFA" w:rsidRDefault="00543F6A" w:rsidP="002D0024">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p w14:paraId="39127D25" w14:textId="14CD92EB" w:rsidR="00543F6A" w:rsidRPr="00477EFA" w:rsidRDefault="00543F6A" w:rsidP="002D0024">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417" w:type="dxa"/>
            <w:tcBorders>
              <w:top w:val="single" w:sz="4" w:space="0" w:color="auto"/>
              <w:left w:val="nil"/>
              <w:bottom w:val="single" w:sz="4" w:space="0" w:color="auto"/>
              <w:right w:val="single" w:sz="4" w:space="0" w:color="auto"/>
            </w:tcBorders>
            <w:shd w:val="clear" w:color="000000" w:fill="FFFFFF"/>
          </w:tcPr>
          <w:p w14:paraId="6FD04E43" w14:textId="77777777" w:rsidR="00543F6A" w:rsidRPr="00477EFA" w:rsidRDefault="00543F6A" w:rsidP="002D0024">
            <w:pPr>
              <w:spacing w:after="0" w:line="240" w:lineRule="auto"/>
              <w:rPr>
                <w:rFonts w:ascii="Arial" w:eastAsia="Times New Roman" w:hAnsi="Arial" w:cs="Arial"/>
                <w:color w:val="000000"/>
                <w:sz w:val="18"/>
                <w:szCs w:val="18"/>
                <w:lang w:eastAsia="lv-LV"/>
              </w:rPr>
            </w:pPr>
          </w:p>
        </w:tc>
      </w:tr>
      <w:tr w:rsidR="00543F6A" w:rsidRPr="00477EFA" w14:paraId="38B05170" w14:textId="77777777" w:rsidTr="00C11C27">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3457DC" w14:textId="2F89FAFE" w:rsidR="00543F6A" w:rsidRPr="00477EFA" w:rsidRDefault="00543F6A" w:rsidP="002D0024">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2.</w:t>
            </w:r>
          </w:p>
        </w:tc>
        <w:tc>
          <w:tcPr>
            <w:tcW w:w="3513" w:type="dxa"/>
            <w:tcBorders>
              <w:top w:val="single" w:sz="4" w:space="0" w:color="auto"/>
              <w:left w:val="nil"/>
              <w:bottom w:val="single" w:sz="4" w:space="0" w:color="auto"/>
              <w:right w:val="single" w:sz="4" w:space="0" w:color="auto"/>
            </w:tcBorders>
            <w:shd w:val="clear" w:color="000000" w:fill="FFFFFF"/>
            <w:vAlign w:val="center"/>
          </w:tcPr>
          <w:p w14:paraId="290C600B" w14:textId="77777777" w:rsidR="00543F6A" w:rsidRDefault="00543F6A" w:rsidP="002D0024">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 xml:space="preserve">Vadītāja kartes datu lejupielāde </w:t>
            </w:r>
          </w:p>
          <w:p w14:paraId="521B8BDB" w14:textId="3014CD15" w:rsidR="00543F6A" w:rsidRDefault="00543F6A" w:rsidP="002D0024">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(1 reize/28 dienas)</w:t>
            </w:r>
          </w:p>
        </w:tc>
        <w:tc>
          <w:tcPr>
            <w:tcW w:w="917" w:type="dxa"/>
            <w:tcBorders>
              <w:top w:val="single" w:sz="4" w:space="0" w:color="auto"/>
              <w:left w:val="nil"/>
              <w:bottom w:val="single" w:sz="4" w:space="0" w:color="auto"/>
              <w:right w:val="single" w:sz="4" w:space="0" w:color="auto"/>
            </w:tcBorders>
            <w:shd w:val="clear" w:color="000000" w:fill="FFFFFF"/>
            <w:vAlign w:val="center"/>
          </w:tcPr>
          <w:p w14:paraId="05D130FF" w14:textId="27F325CD" w:rsidR="00543F6A" w:rsidRDefault="00543F6A" w:rsidP="00543F6A">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6 kartes</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5515159" w14:textId="77777777" w:rsidR="00543F6A" w:rsidRPr="00477EFA" w:rsidRDefault="00543F6A" w:rsidP="002D0024">
            <w:pPr>
              <w:spacing w:after="0" w:line="240" w:lineRule="auto"/>
              <w:rPr>
                <w:rFonts w:ascii="Arial" w:eastAsia="Times New Roman" w:hAnsi="Arial" w:cs="Arial"/>
                <w:color w:val="000000"/>
                <w:sz w:val="18"/>
                <w:szCs w:val="18"/>
                <w:lang w:eastAsia="lv-LV"/>
              </w:rPr>
            </w:pPr>
          </w:p>
        </w:tc>
        <w:tc>
          <w:tcPr>
            <w:tcW w:w="1417" w:type="dxa"/>
            <w:tcBorders>
              <w:top w:val="single" w:sz="4" w:space="0" w:color="auto"/>
              <w:left w:val="nil"/>
              <w:bottom w:val="single" w:sz="4" w:space="0" w:color="auto"/>
              <w:right w:val="single" w:sz="4" w:space="0" w:color="auto"/>
            </w:tcBorders>
            <w:shd w:val="clear" w:color="000000" w:fill="FFFFFF"/>
          </w:tcPr>
          <w:p w14:paraId="5BAA8B56" w14:textId="77777777" w:rsidR="00543F6A" w:rsidRPr="00477EFA" w:rsidRDefault="00543F6A" w:rsidP="002D0024">
            <w:pPr>
              <w:spacing w:after="0" w:line="240" w:lineRule="auto"/>
              <w:rPr>
                <w:rFonts w:ascii="Arial" w:eastAsia="Times New Roman" w:hAnsi="Arial" w:cs="Arial"/>
                <w:color w:val="000000"/>
                <w:sz w:val="18"/>
                <w:szCs w:val="18"/>
                <w:lang w:eastAsia="lv-LV"/>
              </w:rPr>
            </w:pPr>
          </w:p>
        </w:tc>
      </w:tr>
      <w:tr w:rsidR="00543F6A" w:rsidRPr="00477EFA" w14:paraId="13FC35BC" w14:textId="77777777" w:rsidTr="00C11C27">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234C35" w14:textId="40228E01" w:rsidR="00543F6A" w:rsidRPr="00477EFA" w:rsidRDefault="00543F6A" w:rsidP="002D0024">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3.</w:t>
            </w:r>
          </w:p>
        </w:tc>
        <w:tc>
          <w:tcPr>
            <w:tcW w:w="3513" w:type="dxa"/>
            <w:tcBorders>
              <w:top w:val="single" w:sz="4" w:space="0" w:color="auto"/>
              <w:left w:val="nil"/>
              <w:bottom w:val="single" w:sz="4" w:space="0" w:color="auto"/>
              <w:right w:val="single" w:sz="4" w:space="0" w:color="auto"/>
            </w:tcBorders>
            <w:shd w:val="clear" w:color="000000" w:fill="FFFFFF"/>
            <w:vAlign w:val="center"/>
          </w:tcPr>
          <w:p w14:paraId="3F982489" w14:textId="0ABC7E72" w:rsidR="00543F6A" w:rsidRDefault="00543F6A" w:rsidP="002D0024">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Tahogrāfu pārbaude 3 automašīnām</w:t>
            </w:r>
          </w:p>
          <w:p w14:paraId="5E2F696A" w14:textId="36F3BCA0" w:rsidR="00543F6A" w:rsidRDefault="00543F6A" w:rsidP="002D0024">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(1 reize 2 gados)</w:t>
            </w:r>
          </w:p>
        </w:tc>
        <w:tc>
          <w:tcPr>
            <w:tcW w:w="917" w:type="dxa"/>
            <w:tcBorders>
              <w:top w:val="single" w:sz="4" w:space="0" w:color="auto"/>
              <w:left w:val="nil"/>
              <w:bottom w:val="single" w:sz="4" w:space="0" w:color="auto"/>
              <w:right w:val="single" w:sz="4" w:space="0" w:color="auto"/>
            </w:tcBorders>
            <w:shd w:val="clear" w:color="000000" w:fill="FFFFFF"/>
            <w:vAlign w:val="center"/>
          </w:tcPr>
          <w:p w14:paraId="5BEBF161" w14:textId="0980307D" w:rsidR="00543F6A" w:rsidRDefault="00543F6A" w:rsidP="00543F6A">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3 tahogrāfi</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5980955" w14:textId="77777777" w:rsidR="00543F6A" w:rsidRPr="00477EFA" w:rsidRDefault="00543F6A" w:rsidP="002D0024">
            <w:pPr>
              <w:spacing w:after="0" w:line="240" w:lineRule="auto"/>
              <w:rPr>
                <w:rFonts w:ascii="Arial" w:eastAsia="Times New Roman" w:hAnsi="Arial" w:cs="Arial"/>
                <w:color w:val="000000"/>
                <w:sz w:val="18"/>
                <w:szCs w:val="18"/>
                <w:lang w:eastAsia="lv-LV"/>
              </w:rPr>
            </w:pPr>
          </w:p>
        </w:tc>
        <w:tc>
          <w:tcPr>
            <w:tcW w:w="1417" w:type="dxa"/>
            <w:tcBorders>
              <w:top w:val="single" w:sz="4" w:space="0" w:color="auto"/>
              <w:left w:val="nil"/>
              <w:bottom w:val="single" w:sz="4" w:space="0" w:color="auto"/>
              <w:right w:val="single" w:sz="4" w:space="0" w:color="auto"/>
            </w:tcBorders>
            <w:shd w:val="clear" w:color="000000" w:fill="FFFFFF"/>
          </w:tcPr>
          <w:p w14:paraId="34AAB55B" w14:textId="77777777" w:rsidR="00543F6A" w:rsidRPr="00477EFA" w:rsidRDefault="00543F6A" w:rsidP="002D0024">
            <w:pPr>
              <w:spacing w:after="0" w:line="240" w:lineRule="auto"/>
              <w:rPr>
                <w:rFonts w:ascii="Arial" w:eastAsia="Times New Roman" w:hAnsi="Arial" w:cs="Arial"/>
                <w:color w:val="000000"/>
                <w:sz w:val="18"/>
                <w:szCs w:val="18"/>
                <w:lang w:eastAsia="lv-LV"/>
              </w:rPr>
            </w:pPr>
          </w:p>
        </w:tc>
      </w:tr>
      <w:tr w:rsidR="00543F6A" w:rsidRPr="00477EFA" w14:paraId="7B923B50" w14:textId="77777777" w:rsidTr="00C11C27">
        <w:trPr>
          <w:trHeight w:val="330"/>
          <w:jc w:val="center"/>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25289" w14:textId="2996B8C3" w:rsidR="00543F6A" w:rsidRDefault="00543F6A" w:rsidP="002D0024">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4.</w:t>
            </w:r>
          </w:p>
        </w:tc>
        <w:tc>
          <w:tcPr>
            <w:tcW w:w="3513" w:type="dxa"/>
            <w:tcBorders>
              <w:top w:val="single" w:sz="4" w:space="0" w:color="auto"/>
              <w:left w:val="nil"/>
              <w:bottom w:val="single" w:sz="4" w:space="0" w:color="auto"/>
              <w:right w:val="single" w:sz="4" w:space="0" w:color="auto"/>
            </w:tcBorders>
            <w:shd w:val="clear" w:color="000000" w:fill="FFFFFF"/>
            <w:vAlign w:val="center"/>
          </w:tcPr>
          <w:p w14:paraId="288540BD" w14:textId="0B6AE6E2" w:rsidR="00543F6A" w:rsidRDefault="00543F6A" w:rsidP="002D0024">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Transporta izdevumi</w:t>
            </w:r>
          </w:p>
        </w:tc>
        <w:tc>
          <w:tcPr>
            <w:tcW w:w="917" w:type="dxa"/>
            <w:tcBorders>
              <w:top w:val="single" w:sz="4" w:space="0" w:color="auto"/>
              <w:left w:val="nil"/>
              <w:bottom w:val="single" w:sz="4" w:space="0" w:color="auto"/>
              <w:right w:val="single" w:sz="4" w:space="0" w:color="auto"/>
            </w:tcBorders>
            <w:shd w:val="clear" w:color="000000" w:fill="FFFFFF"/>
            <w:vAlign w:val="center"/>
          </w:tcPr>
          <w:p w14:paraId="1B116CF4" w14:textId="02F18429" w:rsidR="00543F6A" w:rsidRDefault="00C270F8" w:rsidP="00543F6A">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km</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68D7B66" w14:textId="77777777" w:rsidR="00543F6A" w:rsidRPr="00477EFA" w:rsidRDefault="00543F6A" w:rsidP="002D0024">
            <w:pPr>
              <w:spacing w:after="0" w:line="240" w:lineRule="auto"/>
              <w:rPr>
                <w:rFonts w:ascii="Arial" w:eastAsia="Times New Roman" w:hAnsi="Arial" w:cs="Arial"/>
                <w:color w:val="000000"/>
                <w:sz w:val="18"/>
                <w:szCs w:val="18"/>
                <w:lang w:eastAsia="lv-LV"/>
              </w:rPr>
            </w:pPr>
          </w:p>
        </w:tc>
        <w:tc>
          <w:tcPr>
            <w:tcW w:w="1417" w:type="dxa"/>
            <w:tcBorders>
              <w:top w:val="single" w:sz="4" w:space="0" w:color="auto"/>
              <w:left w:val="nil"/>
              <w:bottom w:val="single" w:sz="4" w:space="0" w:color="auto"/>
              <w:right w:val="single" w:sz="4" w:space="0" w:color="auto"/>
            </w:tcBorders>
            <w:shd w:val="clear" w:color="000000" w:fill="FFFFFF"/>
          </w:tcPr>
          <w:p w14:paraId="7CC3B8B7" w14:textId="77777777" w:rsidR="00543F6A" w:rsidRPr="00477EFA" w:rsidRDefault="00543F6A" w:rsidP="002D0024">
            <w:pPr>
              <w:spacing w:after="0" w:line="240" w:lineRule="auto"/>
              <w:rPr>
                <w:rFonts w:ascii="Arial" w:eastAsia="Times New Roman" w:hAnsi="Arial" w:cs="Arial"/>
                <w:color w:val="000000"/>
                <w:sz w:val="18"/>
                <w:szCs w:val="18"/>
                <w:lang w:eastAsia="lv-LV"/>
              </w:rPr>
            </w:pPr>
          </w:p>
        </w:tc>
      </w:tr>
      <w:tr w:rsidR="00543F6A" w:rsidRPr="00477EFA" w14:paraId="166BB830" w14:textId="77777777" w:rsidTr="00C11C27">
        <w:trPr>
          <w:trHeight w:val="330"/>
          <w:jc w:val="center"/>
        </w:trPr>
        <w:tc>
          <w:tcPr>
            <w:tcW w:w="651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38F45921" w14:textId="66297238" w:rsidR="00543F6A" w:rsidRPr="00543F6A" w:rsidRDefault="00543F6A" w:rsidP="00543F6A">
            <w:pPr>
              <w:spacing w:after="0" w:line="240" w:lineRule="auto"/>
              <w:jc w:val="right"/>
              <w:rPr>
                <w:rFonts w:ascii="Arial" w:eastAsia="Times New Roman" w:hAnsi="Arial" w:cs="Arial"/>
                <w:b/>
                <w:bCs/>
                <w:color w:val="000000"/>
                <w:sz w:val="18"/>
                <w:szCs w:val="18"/>
                <w:lang w:eastAsia="lv-LV"/>
              </w:rPr>
            </w:pPr>
            <w:r w:rsidRPr="00543F6A">
              <w:rPr>
                <w:rFonts w:ascii="Arial" w:eastAsia="Times New Roman" w:hAnsi="Arial" w:cs="Arial"/>
                <w:b/>
                <w:bCs/>
                <w:color w:val="000000"/>
                <w:sz w:val="18"/>
                <w:szCs w:val="18"/>
                <w:lang w:eastAsia="lv-LV"/>
              </w:rPr>
              <w:t>Piedāvājuma kopējā summa EUR bez PVN</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10C0D6D" w14:textId="77777777" w:rsidR="00543F6A" w:rsidRPr="00477EFA" w:rsidRDefault="00543F6A" w:rsidP="00543F6A">
            <w:pPr>
              <w:spacing w:after="0" w:line="240" w:lineRule="auto"/>
              <w:jc w:val="center"/>
              <w:rPr>
                <w:rFonts w:ascii="Arial" w:eastAsia="Times New Roman" w:hAnsi="Arial" w:cs="Arial"/>
                <w:color w:val="000000"/>
                <w:sz w:val="18"/>
                <w:szCs w:val="18"/>
                <w:lang w:eastAsia="lv-LV"/>
              </w:rPr>
            </w:pPr>
          </w:p>
        </w:tc>
      </w:tr>
    </w:tbl>
    <w:p w14:paraId="5539BFEE" w14:textId="77777777" w:rsidR="00A60772" w:rsidRPr="00F44436" w:rsidRDefault="00A60772" w:rsidP="00A60772">
      <w:pPr>
        <w:pStyle w:val="Sarakstarindkopa"/>
        <w:tabs>
          <w:tab w:val="left" w:pos="2694"/>
          <w:tab w:val="right" w:pos="9072"/>
        </w:tabs>
        <w:spacing w:after="0" w:line="240" w:lineRule="auto"/>
        <w:ind w:left="792"/>
        <w:jc w:val="both"/>
        <w:rPr>
          <w:rFonts w:ascii="Arial" w:hAnsi="Arial" w:cs="Arial"/>
          <w:bCs/>
          <w:color w:val="FF0000"/>
          <w:sz w:val="20"/>
          <w:szCs w:val="20"/>
          <w:u w:val="single"/>
        </w:rPr>
      </w:pPr>
    </w:p>
    <w:p w14:paraId="2CDA0014" w14:textId="77079281"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00231269">
        <w:rPr>
          <w:rFonts w:ascii="Arial" w:hAnsi="Arial" w:cs="Arial"/>
          <w:sz w:val="20"/>
          <w:szCs w:val="20"/>
        </w:rPr>
        <w:t>___</w:t>
      </w:r>
      <w:r w:rsidRPr="00F44436">
        <w:rPr>
          <w:rFonts w:ascii="Arial" w:hAnsi="Arial" w:cs="Arial"/>
          <w:sz w:val="20"/>
          <w:szCs w:val="20"/>
        </w:rPr>
        <w:t>.</w:t>
      </w:r>
    </w:p>
    <w:p w14:paraId="4241D2F6" w14:textId="114701DE" w:rsidR="00F7393B" w:rsidRPr="00F44436" w:rsidRDefault="00231269" w:rsidP="002406CB">
      <w:pPr>
        <w:tabs>
          <w:tab w:val="left" w:pos="9498"/>
        </w:tabs>
        <w:spacing w:after="0" w:line="240" w:lineRule="auto"/>
        <w:ind w:left="2694" w:hanging="2694"/>
        <w:rPr>
          <w:rFonts w:ascii="Arial" w:hAnsi="Arial" w:cs="Arial"/>
          <w:sz w:val="20"/>
          <w:szCs w:val="20"/>
        </w:rPr>
      </w:pPr>
      <w:r>
        <w:rPr>
          <w:rFonts w:ascii="Arial" w:hAnsi="Arial" w:cs="Arial"/>
          <w:b/>
          <w:sz w:val="20"/>
          <w:szCs w:val="20"/>
        </w:rPr>
        <w:t>Pakalpojuma izpildes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3F4A23D"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00231269">
        <w:rPr>
          <w:rFonts w:ascii="Arial" w:hAnsi="Arial" w:cs="Arial"/>
          <w:sz w:val="20"/>
          <w:szCs w:val="20"/>
        </w:rPr>
        <w:t>____</w:t>
      </w:r>
      <w:r w:rsidRPr="00F44436">
        <w:rPr>
          <w:rFonts w:ascii="Arial" w:hAnsi="Arial" w:cs="Arial"/>
          <w:bCs/>
          <w:sz w:val="20"/>
          <w:szCs w:val="20"/>
        </w:rPr>
        <w:t>.</w:t>
      </w:r>
    </w:p>
    <w:p w14:paraId="0A54EF6C" w14:textId="1538C15A" w:rsidR="001E513A" w:rsidRPr="00277585" w:rsidRDefault="00231269" w:rsidP="00277585">
      <w:pPr>
        <w:tabs>
          <w:tab w:val="left" w:pos="567"/>
          <w:tab w:val="left" w:pos="1418"/>
        </w:tabs>
        <w:spacing w:after="0" w:line="240" w:lineRule="auto"/>
        <w:ind w:right="43"/>
        <w:rPr>
          <w:rFonts w:ascii="Arial" w:hAnsi="Arial" w:cs="Arial"/>
          <w:b/>
        </w:rPr>
      </w:pPr>
      <w:r>
        <w:rPr>
          <w:rFonts w:ascii="Arial" w:hAnsi="Arial" w:cs="Arial"/>
          <w:b/>
          <w:sz w:val="20"/>
          <w:szCs w:val="20"/>
        </w:rPr>
        <w:t>Pakalpojuma izpildes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2D0024">
        <w:rPr>
          <w:rFonts w:ascii="Arial" w:hAnsi="Arial" w:cs="Arial"/>
          <w:sz w:val="20"/>
          <w:szCs w:val="20"/>
        </w:rPr>
        <w:t>Lokomotīvju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2D0024">
        <w:rPr>
          <w:rFonts w:ascii="Arial" w:hAnsi="Arial" w:cs="Arial"/>
          <w:sz w:val="20"/>
          <w:szCs w:val="20"/>
        </w:rPr>
        <w:t>2.Preču iela 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D0086C" w:rsidRDefault="00040B23" w:rsidP="002406CB">
      <w:pPr>
        <w:tabs>
          <w:tab w:val="left" w:pos="567"/>
          <w:tab w:val="left" w:pos="1418"/>
        </w:tabs>
        <w:spacing w:after="0" w:line="240" w:lineRule="auto"/>
        <w:ind w:right="45"/>
        <w:jc w:val="both"/>
        <w:rPr>
          <w:rFonts w:ascii="Arial" w:hAnsi="Arial" w:cs="Arial"/>
          <w:sz w:val="20"/>
          <w:szCs w:val="20"/>
        </w:rPr>
      </w:pPr>
      <w:r w:rsidRPr="00D0086C">
        <w:rPr>
          <w:rFonts w:ascii="Arial" w:hAnsi="Arial" w:cs="Arial"/>
          <w:sz w:val="20"/>
          <w:szCs w:val="20"/>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72E7DEEC" w:rsidR="00E31327" w:rsidRDefault="002406CB" w:rsidP="001A7E99">
      <w:pPr>
        <w:pStyle w:val="Sarakstarindkopa"/>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 xml:space="preserve">apliecina, ka piedāvājuma cenā ir iekļautas pilnīgi visas pretendenta izmaksas, kas saistītas ar </w:t>
      </w:r>
      <w:r w:rsidR="00231269">
        <w:rPr>
          <w:rFonts w:ascii="Arial" w:hAnsi="Arial" w:cs="Arial"/>
          <w:sz w:val="20"/>
          <w:szCs w:val="20"/>
        </w:rPr>
        <w:t>pakalpojuma izpildi</w:t>
      </w:r>
      <w:r w:rsidRPr="001C45E6">
        <w:rPr>
          <w:rFonts w:ascii="Arial" w:hAnsi="Arial" w:cs="Arial"/>
          <w:sz w:val="20"/>
          <w:szCs w:val="20"/>
        </w:rPr>
        <w:t>, t.sk. transport</w:t>
      </w:r>
      <w:r w:rsidR="00231269">
        <w:rPr>
          <w:rFonts w:ascii="Arial" w:hAnsi="Arial" w:cs="Arial"/>
          <w:sz w:val="20"/>
          <w:szCs w:val="20"/>
        </w:rPr>
        <w:t>a</w:t>
      </w:r>
      <w:r w:rsidRPr="001C45E6">
        <w:rPr>
          <w:rFonts w:ascii="Arial" w:hAnsi="Arial" w:cs="Arial"/>
          <w:sz w:val="20"/>
          <w:szCs w:val="20"/>
        </w:rPr>
        <w:t xml:space="preserve"> izmaksas, pretendenta neparedzamie izdevumi un citas iespējamās izmaksas u.c. </w:t>
      </w:r>
    </w:p>
    <w:p w14:paraId="4A00BA66" w14:textId="50E375BF" w:rsidR="00581196" w:rsidRPr="00581196" w:rsidRDefault="00B6627B" w:rsidP="00F86A95">
      <w:pPr>
        <w:pStyle w:val="Sarakstarindkopa"/>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pārdevējam.</w:t>
      </w:r>
    </w:p>
    <w:p w14:paraId="69890E91" w14:textId="77777777" w:rsidR="00581196" w:rsidRPr="00581196" w:rsidRDefault="00581196" w:rsidP="00581196">
      <w:pPr>
        <w:pStyle w:val="Sarakstarindkopa"/>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7182790F"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00F97039">
        <w:rPr>
          <w:rFonts w:ascii="Arial" w:hAnsi="Arial" w:cs="Arial"/>
          <w:vertAlign w:val="superscript"/>
        </w:rPr>
        <w:t>elektroniskais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3899" w14:textId="77777777" w:rsidR="00FF349B" w:rsidRDefault="00FF349B" w:rsidP="00CE4C1B">
      <w:pPr>
        <w:spacing w:after="0" w:line="240" w:lineRule="auto"/>
      </w:pPr>
      <w:r>
        <w:separator/>
      </w:r>
    </w:p>
  </w:endnote>
  <w:endnote w:type="continuationSeparator" w:id="0">
    <w:p w14:paraId="64455294" w14:textId="77777777" w:rsidR="00FF349B" w:rsidRDefault="00FF349B"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B10F" w14:textId="77777777" w:rsidR="00FF349B" w:rsidRDefault="00FF349B" w:rsidP="00CE4C1B">
      <w:pPr>
        <w:spacing w:after="0" w:line="240" w:lineRule="auto"/>
      </w:pPr>
      <w:r>
        <w:separator/>
      </w:r>
    </w:p>
  </w:footnote>
  <w:footnote w:type="continuationSeparator" w:id="0">
    <w:p w14:paraId="01CB4136" w14:textId="77777777" w:rsidR="00FF349B" w:rsidRDefault="00FF349B"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C396229"/>
    <w:multiLevelType w:val="hybridMultilevel"/>
    <w:tmpl w:val="10AC0B9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303342"/>
    <w:multiLevelType w:val="hybridMultilevel"/>
    <w:tmpl w:val="710EB7A2"/>
    <w:lvl w:ilvl="0" w:tplc="74BE41B4">
      <w:start w:val="1"/>
      <w:numFmt w:val="bullet"/>
      <w:lvlText w:val=""/>
      <w:lvlJc w:val="left"/>
      <w:pPr>
        <w:ind w:left="1146" w:hanging="360"/>
      </w:pPr>
      <w:rPr>
        <w:rFonts w:ascii="Symbol" w:hAnsi="Symbol" w:hint="default"/>
      </w:rPr>
    </w:lvl>
    <w:lvl w:ilvl="1" w:tplc="FEE2C308" w:tentative="1">
      <w:start w:val="1"/>
      <w:numFmt w:val="bullet"/>
      <w:lvlText w:val="o"/>
      <w:lvlJc w:val="left"/>
      <w:pPr>
        <w:ind w:left="1866" w:hanging="360"/>
      </w:pPr>
      <w:rPr>
        <w:rFonts w:ascii="Courier New" w:hAnsi="Courier New" w:cs="Courier New" w:hint="default"/>
      </w:rPr>
    </w:lvl>
    <w:lvl w:ilvl="2" w:tplc="A6687C02" w:tentative="1">
      <w:start w:val="1"/>
      <w:numFmt w:val="bullet"/>
      <w:lvlText w:val=""/>
      <w:lvlJc w:val="left"/>
      <w:pPr>
        <w:ind w:left="2586" w:hanging="360"/>
      </w:pPr>
      <w:rPr>
        <w:rFonts w:ascii="Wingdings" w:hAnsi="Wingdings" w:hint="default"/>
      </w:rPr>
    </w:lvl>
    <w:lvl w:ilvl="3" w:tplc="F1640DA2" w:tentative="1">
      <w:start w:val="1"/>
      <w:numFmt w:val="bullet"/>
      <w:lvlText w:val=""/>
      <w:lvlJc w:val="left"/>
      <w:pPr>
        <w:ind w:left="3306" w:hanging="360"/>
      </w:pPr>
      <w:rPr>
        <w:rFonts w:ascii="Symbol" w:hAnsi="Symbol" w:hint="default"/>
      </w:rPr>
    </w:lvl>
    <w:lvl w:ilvl="4" w:tplc="7E945B0A" w:tentative="1">
      <w:start w:val="1"/>
      <w:numFmt w:val="bullet"/>
      <w:lvlText w:val="o"/>
      <w:lvlJc w:val="left"/>
      <w:pPr>
        <w:ind w:left="4026" w:hanging="360"/>
      </w:pPr>
      <w:rPr>
        <w:rFonts w:ascii="Courier New" w:hAnsi="Courier New" w:cs="Courier New" w:hint="default"/>
      </w:rPr>
    </w:lvl>
    <w:lvl w:ilvl="5" w:tplc="F6EA271A" w:tentative="1">
      <w:start w:val="1"/>
      <w:numFmt w:val="bullet"/>
      <w:lvlText w:val=""/>
      <w:lvlJc w:val="left"/>
      <w:pPr>
        <w:ind w:left="4746" w:hanging="360"/>
      </w:pPr>
      <w:rPr>
        <w:rFonts w:ascii="Wingdings" w:hAnsi="Wingdings" w:hint="default"/>
      </w:rPr>
    </w:lvl>
    <w:lvl w:ilvl="6" w:tplc="62FCBAEC" w:tentative="1">
      <w:start w:val="1"/>
      <w:numFmt w:val="bullet"/>
      <w:lvlText w:val=""/>
      <w:lvlJc w:val="left"/>
      <w:pPr>
        <w:ind w:left="5466" w:hanging="360"/>
      </w:pPr>
      <w:rPr>
        <w:rFonts w:ascii="Symbol" w:hAnsi="Symbol" w:hint="default"/>
      </w:rPr>
    </w:lvl>
    <w:lvl w:ilvl="7" w:tplc="A1108356" w:tentative="1">
      <w:start w:val="1"/>
      <w:numFmt w:val="bullet"/>
      <w:lvlText w:val="o"/>
      <w:lvlJc w:val="left"/>
      <w:pPr>
        <w:ind w:left="6186" w:hanging="360"/>
      </w:pPr>
      <w:rPr>
        <w:rFonts w:ascii="Courier New" w:hAnsi="Courier New" w:cs="Courier New" w:hint="default"/>
      </w:rPr>
    </w:lvl>
    <w:lvl w:ilvl="8" w:tplc="1780F228" w:tentative="1">
      <w:start w:val="1"/>
      <w:numFmt w:val="bullet"/>
      <w:lvlText w:val=""/>
      <w:lvlJc w:val="left"/>
      <w:pPr>
        <w:ind w:left="6906" w:hanging="360"/>
      </w:pPr>
      <w:rPr>
        <w:rFonts w:ascii="Wingdings" w:hAnsi="Wingdings" w:hint="default"/>
      </w:rPr>
    </w:lvl>
  </w:abstractNum>
  <w:abstractNum w:abstractNumId="9"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2"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9"/>
  </w:num>
  <w:num w:numId="3" w16cid:durableId="379938879">
    <w:abstractNumId w:val="12"/>
  </w:num>
  <w:num w:numId="4" w16cid:durableId="409234274">
    <w:abstractNumId w:val="16"/>
  </w:num>
  <w:num w:numId="5" w16cid:durableId="562986338">
    <w:abstractNumId w:val="15"/>
  </w:num>
  <w:num w:numId="6" w16cid:durableId="344863366">
    <w:abstractNumId w:val="5"/>
  </w:num>
  <w:num w:numId="7" w16cid:durableId="1950505713">
    <w:abstractNumId w:val="13"/>
  </w:num>
  <w:num w:numId="8" w16cid:durableId="1894847536">
    <w:abstractNumId w:val="2"/>
  </w:num>
  <w:num w:numId="9" w16cid:durableId="220796286">
    <w:abstractNumId w:val="0"/>
  </w:num>
  <w:num w:numId="10" w16cid:durableId="57289200">
    <w:abstractNumId w:val="10"/>
  </w:num>
  <w:num w:numId="11" w16cid:durableId="2060014006">
    <w:abstractNumId w:val="4"/>
  </w:num>
  <w:num w:numId="12" w16cid:durableId="2105764267">
    <w:abstractNumId w:val="11"/>
  </w:num>
  <w:num w:numId="13" w16cid:durableId="1722483165">
    <w:abstractNumId w:val="1"/>
  </w:num>
  <w:num w:numId="14" w16cid:durableId="209466650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 w:numId="16" w16cid:durableId="1701128853">
    <w:abstractNumId w:val="8"/>
  </w:num>
  <w:num w:numId="17" w16cid:durableId="2122677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83D0C"/>
    <w:rsid w:val="00094348"/>
    <w:rsid w:val="00094CCF"/>
    <w:rsid w:val="0009686A"/>
    <w:rsid w:val="000A329C"/>
    <w:rsid w:val="000D6463"/>
    <w:rsid w:val="000D771D"/>
    <w:rsid w:val="001048E4"/>
    <w:rsid w:val="00113C33"/>
    <w:rsid w:val="001347B7"/>
    <w:rsid w:val="00136990"/>
    <w:rsid w:val="00136AF4"/>
    <w:rsid w:val="00155197"/>
    <w:rsid w:val="00180D6E"/>
    <w:rsid w:val="0019419D"/>
    <w:rsid w:val="00197405"/>
    <w:rsid w:val="001A0BBE"/>
    <w:rsid w:val="001A3351"/>
    <w:rsid w:val="001A7E99"/>
    <w:rsid w:val="001C45E6"/>
    <w:rsid w:val="001D1DE1"/>
    <w:rsid w:val="001D6B1C"/>
    <w:rsid w:val="001E513A"/>
    <w:rsid w:val="00200028"/>
    <w:rsid w:val="00216079"/>
    <w:rsid w:val="002274B6"/>
    <w:rsid w:val="002301D8"/>
    <w:rsid w:val="00231269"/>
    <w:rsid w:val="00232171"/>
    <w:rsid w:val="002406CB"/>
    <w:rsid w:val="0024589E"/>
    <w:rsid w:val="00245E9E"/>
    <w:rsid w:val="00252A43"/>
    <w:rsid w:val="0025621E"/>
    <w:rsid w:val="00272433"/>
    <w:rsid w:val="00275636"/>
    <w:rsid w:val="00277585"/>
    <w:rsid w:val="00280D7C"/>
    <w:rsid w:val="00284CD2"/>
    <w:rsid w:val="002B2483"/>
    <w:rsid w:val="002B3E2D"/>
    <w:rsid w:val="002B4821"/>
    <w:rsid w:val="002C2149"/>
    <w:rsid w:val="002D0024"/>
    <w:rsid w:val="002D1C03"/>
    <w:rsid w:val="002F02FF"/>
    <w:rsid w:val="002F6F36"/>
    <w:rsid w:val="003028EE"/>
    <w:rsid w:val="00302C95"/>
    <w:rsid w:val="00314257"/>
    <w:rsid w:val="003203FC"/>
    <w:rsid w:val="00332A58"/>
    <w:rsid w:val="00346836"/>
    <w:rsid w:val="0034797E"/>
    <w:rsid w:val="00362C72"/>
    <w:rsid w:val="003772FD"/>
    <w:rsid w:val="00381775"/>
    <w:rsid w:val="00390BAB"/>
    <w:rsid w:val="0039612D"/>
    <w:rsid w:val="003C2CB8"/>
    <w:rsid w:val="003C6646"/>
    <w:rsid w:val="003D30E4"/>
    <w:rsid w:val="003D7A9D"/>
    <w:rsid w:val="003F5A8B"/>
    <w:rsid w:val="0040406D"/>
    <w:rsid w:val="004132FA"/>
    <w:rsid w:val="00417004"/>
    <w:rsid w:val="0042498F"/>
    <w:rsid w:val="004320B2"/>
    <w:rsid w:val="00433BB4"/>
    <w:rsid w:val="0044636D"/>
    <w:rsid w:val="0046031E"/>
    <w:rsid w:val="00461F28"/>
    <w:rsid w:val="004743B6"/>
    <w:rsid w:val="004755CE"/>
    <w:rsid w:val="00477EFA"/>
    <w:rsid w:val="00480601"/>
    <w:rsid w:val="0048474F"/>
    <w:rsid w:val="004B140A"/>
    <w:rsid w:val="004B251E"/>
    <w:rsid w:val="004C6D08"/>
    <w:rsid w:val="004D64F4"/>
    <w:rsid w:val="004E775E"/>
    <w:rsid w:val="004F3313"/>
    <w:rsid w:val="004F48EE"/>
    <w:rsid w:val="00504DE5"/>
    <w:rsid w:val="00531087"/>
    <w:rsid w:val="005316AC"/>
    <w:rsid w:val="00537BF7"/>
    <w:rsid w:val="00543F6A"/>
    <w:rsid w:val="00557E0E"/>
    <w:rsid w:val="005624E7"/>
    <w:rsid w:val="00567E63"/>
    <w:rsid w:val="00580439"/>
    <w:rsid w:val="00581196"/>
    <w:rsid w:val="00583A03"/>
    <w:rsid w:val="00585BE8"/>
    <w:rsid w:val="00594FF3"/>
    <w:rsid w:val="0059627C"/>
    <w:rsid w:val="005A1D51"/>
    <w:rsid w:val="005B03A6"/>
    <w:rsid w:val="005B2346"/>
    <w:rsid w:val="005B2B29"/>
    <w:rsid w:val="005B5803"/>
    <w:rsid w:val="005B65D1"/>
    <w:rsid w:val="005C19D1"/>
    <w:rsid w:val="005C69C7"/>
    <w:rsid w:val="005E0BB8"/>
    <w:rsid w:val="0065241D"/>
    <w:rsid w:val="00671FFF"/>
    <w:rsid w:val="00673CD2"/>
    <w:rsid w:val="00685194"/>
    <w:rsid w:val="006875B4"/>
    <w:rsid w:val="0069586F"/>
    <w:rsid w:val="006C53D2"/>
    <w:rsid w:val="006C7302"/>
    <w:rsid w:val="00716470"/>
    <w:rsid w:val="00717CB1"/>
    <w:rsid w:val="00721AE1"/>
    <w:rsid w:val="00735882"/>
    <w:rsid w:val="00740393"/>
    <w:rsid w:val="00742CD4"/>
    <w:rsid w:val="007558C7"/>
    <w:rsid w:val="0075764F"/>
    <w:rsid w:val="00771381"/>
    <w:rsid w:val="00773555"/>
    <w:rsid w:val="007751A2"/>
    <w:rsid w:val="00775DB2"/>
    <w:rsid w:val="00776403"/>
    <w:rsid w:val="007906A1"/>
    <w:rsid w:val="007913FC"/>
    <w:rsid w:val="00793A1F"/>
    <w:rsid w:val="007A244A"/>
    <w:rsid w:val="007A3FC8"/>
    <w:rsid w:val="007A5E6B"/>
    <w:rsid w:val="007A685C"/>
    <w:rsid w:val="007A6D99"/>
    <w:rsid w:val="007C3A5B"/>
    <w:rsid w:val="007D130D"/>
    <w:rsid w:val="007D1D25"/>
    <w:rsid w:val="007D29A8"/>
    <w:rsid w:val="007D2DC4"/>
    <w:rsid w:val="007D6938"/>
    <w:rsid w:val="007E0C7C"/>
    <w:rsid w:val="007E69B6"/>
    <w:rsid w:val="007E6C5C"/>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64C8D"/>
    <w:rsid w:val="008739FA"/>
    <w:rsid w:val="008857F5"/>
    <w:rsid w:val="008A4DF0"/>
    <w:rsid w:val="008A7B58"/>
    <w:rsid w:val="008C7F46"/>
    <w:rsid w:val="008D7E83"/>
    <w:rsid w:val="009057E9"/>
    <w:rsid w:val="00912F49"/>
    <w:rsid w:val="00927CA3"/>
    <w:rsid w:val="00934678"/>
    <w:rsid w:val="00944A72"/>
    <w:rsid w:val="00946A69"/>
    <w:rsid w:val="009470CC"/>
    <w:rsid w:val="00955A6B"/>
    <w:rsid w:val="00964835"/>
    <w:rsid w:val="00981F93"/>
    <w:rsid w:val="00982EB0"/>
    <w:rsid w:val="009839BB"/>
    <w:rsid w:val="009A41A5"/>
    <w:rsid w:val="009A7FD3"/>
    <w:rsid w:val="009B60C7"/>
    <w:rsid w:val="009B6A1A"/>
    <w:rsid w:val="009C58DB"/>
    <w:rsid w:val="009D6B2F"/>
    <w:rsid w:val="009E06C5"/>
    <w:rsid w:val="009F1C9C"/>
    <w:rsid w:val="00A037CF"/>
    <w:rsid w:val="00A40548"/>
    <w:rsid w:val="00A547C9"/>
    <w:rsid w:val="00A561B3"/>
    <w:rsid w:val="00A6034F"/>
    <w:rsid w:val="00A60772"/>
    <w:rsid w:val="00A82E47"/>
    <w:rsid w:val="00A84068"/>
    <w:rsid w:val="00A90D71"/>
    <w:rsid w:val="00A91551"/>
    <w:rsid w:val="00A9504D"/>
    <w:rsid w:val="00AA1096"/>
    <w:rsid w:val="00AD4A29"/>
    <w:rsid w:val="00AD6807"/>
    <w:rsid w:val="00AD7827"/>
    <w:rsid w:val="00AF5486"/>
    <w:rsid w:val="00B12E25"/>
    <w:rsid w:val="00B13BE6"/>
    <w:rsid w:val="00B2428F"/>
    <w:rsid w:val="00B626CB"/>
    <w:rsid w:val="00B643C8"/>
    <w:rsid w:val="00B65D20"/>
    <w:rsid w:val="00B6627B"/>
    <w:rsid w:val="00B66B8D"/>
    <w:rsid w:val="00B7182B"/>
    <w:rsid w:val="00B74E29"/>
    <w:rsid w:val="00B97D45"/>
    <w:rsid w:val="00BA646B"/>
    <w:rsid w:val="00BC5929"/>
    <w:rsid w:val="00BE7A6E"/>
    <w:rsid w:val="00BF7016"/>
    <w:rsid w:val="00C0063F"/>
    <w:rsid w:val="00C034C2"/>
    <w:rsid w:val="00C03F2B"/>
    <w:rsid w:val="00C11C27"/>
    <w:rsid w:val="00C16200"/>
    <w:rsid w:val="00C25064"/>
    <w:rsid w:val="00C270F8"/>
    <w:rsid w:val="00C371A3"/>
    <w:rsid w:val="00C40348"/>
    <w:rsid w:val="00C510FA"/>
    <w:rsid w:val="00C53747"/>
    <w:rsid w:val="00C65091"/>
    <w:rsid w:val="00C74446"/>
    <w:rsid w:val="00C81474"/>
    <w:rsid w:val="00C84748"/>
    <w:rsid w:val="00C853CD"/>
    <w:rsid w:val="00C9055E"/>
    <w:rsid w:val="00C94480"/>
    <w:rsid w:val="00CD40B2"/>
    <w:rsid w:val="00CD5A4F"/>
    <w:rsid w:val="00CE4C1B"/>
    <w:rsid w:val="00CE6EE1"/>
    <w:rsid w:val="00D0086C"/>
    <w:rsid w:val="00D12014"/>
    <w:rsid w:val="00D20101"/>
    <w:rsid w:val="00D2258F"/>
    <w:rsid w:val="00D33344"/>
    <w:rsid w:val="00D450BD"/>
    <w:rsid w:val="00D50549"/>
    <w:rsid w:val="00D53DFC"/>
    <w:rsid w:val="00D55B81"/>
    <w:rsid w:val="00D948DE"/>
    <w:rsid w:val="00DB5105"/>
    <w:rsid w:val="00DC533C"/>
    <w:rsid w:val="00DD23A8"/>
    <w:rsid w:val="00DE3CC5"/>
    <w:rsid w:val="00DF3EDA"/>
    <w:rsid w:val="00DF5652"/>
    <w:rsid w:val="00E13C1E"/>
    <w:rsid w:val="00E2013F"/>
    <w:rsid w:val="00E31327"/>
    <w:rsid w:val="00E46FD4"/>
    <w:rsid w:val="00E47120"/>
    <w:rsid w:val="00E55AB4"/>
    <w:rsid w:val="00E57CDB"/>
    <w:rsid w:val="00E66067"/>
    <w:rsid w:val="00E672CA"/>
    <w:rsid w:val="00E7094F"/>
    <w:rsid w:val="00E743D7"/>
    <w:rsid w:val="00EC0BD1"/>
    <w:rsid w:val="00EC2F5A"/>
    <w:rsid w:val="00EC3559"/>
    <w:rsid w:val="00ED310A"/>
    <w:rsid w:val="00ED7547"/>
    <w:rsid w:val="00EE38F7"/>
    <w:rsid w:val="00EF4B0B"/>
    <w:rsid w:val="00F3148D"/>
    <w:rsid w:val="00F32A77"/>
    <w:rsid w:val="00F3307C"/>
    <w:rsid w:val="00F349F3"/>
    <w:rsid w:val="00F34C6A"/>
    <w:rsid w:val="00F35AA8"/>
    <w:rsid w:val="00F44436"/>
    <w:rsid w:val="00F50D66"/>
    <w:rsid w:val="00F55013"/>
    <w:rsid w:val="00F55304"/>
    <w:rsid w:val="00F726CF"/>
    <w:rsid w:val="00F7393B"/>
    <w:rsid w:val="00F86A95"/>
    <w:rsid w:val="00F876DC"/>
    <w:rsid w:val="00F91177"/>
    <w:rsid w:val="00F9568E"/>
    <w:rsid w:val="00F97039"/>
    <w:rsid w:val="00FA473C"/>
    <w:rsid w:val="00FB06D7"/>
    <w:rsid w:val="00FB284A"/>
    <w:rsid w:val="00FB3388"/>
    <w:rsid w:val="00FB6A19"/>
    <w:rsid w:val="00FC7696"/>
    <w:rsid w:val="00FD1942"/>
    <w:rsid w:val="00FE10CC"/>
    <w:rsid w:val="00FF3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0A329C"/>
    <w:pPr>
      <w:ind w:left="720"/>
      <w:contextualSpacing/>
    </w:pPr>
  </w:style>
  <w:style w:type="table" w:styleId="Reatabula">
    <w:name w:val="Table Grid"/>
    <w:basedOn w:val="Parastatabula"/>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9627C"/>
    <w:rPr>
      <w:b/>
      <w:bCs/>
    </w:rPr>
  </w:style>
  <w:style w:type="paragraph" w:styleId="Balonteksts">
    <w:name w:val="Balloon Text"/>
    <w:basedOn w:val="Parasts"/>
    <w:link w:val="BalontekstsRakstz"/>
    <w:uiPriority w:val="99"/>
    <w:semiHidden/>
    <w:unhideWhenUsed/>
    <w:rsid w:val="005B03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03A6"/>
    <w:rPr>
      <w:rFonts w:ascii="Segoe UI" w:hAnsi="Segoe UI" w:cs="Segoe UI"/>
      <w:sz w:val="18"/>
      <w:szCs w:val="18"/>
    </w:rPr>
  </w:style>
  <w:style w:type="character" w:styleId="Hipersaite">
    <w:name w:val="Hyperlink"/>
    <w:basedOn w:val="Noklusjumarindkopasfonts"/>
    <w:uiPriority w:val="99"/>
    <w:unhideWhenUsed/>
    <w:rsid w:val="00D948DE"/>
    <w:rPr>
      <w:color w:val="0563C1"/>
      <w:u w:val="single"/>
    </w:rPr>
  </w:style>
  <w:style w:type="character" w:customStyle="1" w:styleId="field-content5">
    <w:name w:val="field-content5"/>
    <w:basedOn w:val="Noklusjumarindkopasfonts"/>
    <w:rsid w:val="00D948DE"/>
  </w:style>
  <w:style w:type="character" w:customStyle="1" w:styleId="views-label5">
    <w:name w:val="views-label5"/>
    <w:basedOn w:val="Noklusjumarindkopasfonts"/>
    <w:rsid w:val="00D948DE"/>
  </w:style>
  <w:style w:type="character" w:styleId="Komentraatsauce">
    <w:name w:val="annotation reference"/>
    <w:basedOn w:val="Noklusjumarindkopasfonts"/>
    <w:uiPriority w:val="99"/>
    <w:semiHidden/>
    <w:unhideWhenUsed/>
    <w:rsid w:val="00F7393B"/>
    <w:rPr>
      <w:sz w:val="16"/>
      <w:szCs w:val="16"/>
    </w:rPr>
  </w:style>
  <w:style w:type="paragraph" w:styleId="Komentrateksts">
    <w:name w:val="annotation text"/>
    <w:basedOn w:val="Parasts"/>
    <w:link w:val="KomentratekstsRakstz"/>
    <w:uiPriority w:val="99"/>
    <w:unhideWhenUsed/>
    <w:rsid w:val="00F7393B"/>
    <w:pPr>
      <w:spacing w:line="240" w:lineRule="auto"/>
    </w:pPr>
    <w:rPr>
      <w:sz w:val="20"/>
      <w:szCs w:val="20"/>
    </w:rPr>
  </w:style>
  <w:style w:type="character" w:customStyle="1" w:styleId="KomentratekstsRakstz">
    <w:name w:val="Komentāra teksts Rakstz."/>
    <w:basedOn w:val="Noklusjumarindkopasfonts"/>
    <w:link w:val="Komentrateksts"/>
    <w:uiPriority w:val="99"/>
    <w:rsid w:val="00F7393B"/>
    <w:rPr>
      <w:sz w:val="20"/>
      <w:szCs w:val="20"/>
    </w:rPr>
  </w:style>
  <w:style w:type="paragraph" w:styleId="Komentratma">
    <w:name w:val="annotation subject"/>
    <w:basedOn w:val="Komentrateksts"/>
    <w:next w:val="Komentrateksts"/>
    <w:link w:val="KomentratmaRakstz"/>
    <w:uiPriority w:val="99"/>
    <w:semiHidden/>
    <w:unhideWhenUsed/>
    <w:rsid w:val="00F7393B"/>
    <w:rPr>
      <w:b/>
      <w:bCs/>
    </w:rPr>
  </w:style>
  <w:style w:type="character" w:customStyle="1" w:styleId="KomentratmaRakstz">
    <w:name w:val="Komentāra tēma Rakstz."/>
    <w:basedOn w:val="KomentratekstsRakstz"/>
    <w:link w:val="Komentratma"/>
    <w:uiPriority w:val="99"/>
    <w:semiHidden/>
    <w:rsid w:val="00F7393B"/>
    <w:rPr>
      <w:b/>
      <w:bCs/>
      <w:sz w:val="20"/>
      <w:szCs w:val="20"/>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6031E"/>
  </w:style>
  <w:style w:type="character" w:customStyle="1" w:styleId="Neatrisintapieminana1">
    <w:name w:val="Neatrisināta pieminēšana1"/>
    <w:basedOn w:val="Noklusjumarindkopasfonts"/>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Neatrisintapieminana">
    <w:name w:val="Unresolved Mention"/>
    <w:basedOn w:val="Noklusjumarindkopasfonts"/>
    <w:uiPriority w:val="99"/>
    <w:semiHidden/>
    <w:unhideWhenUsed/>
    <w:rsid w:val="00EC2F5A"/>
    <w:rPr>
      <w:color w:val="605E5C"/>
      <w:shd w:val="clear" w:color="auto" w:fill="E1DFDD"/>
    </w:rPr>
  </w:style>
  <w:style w:type="paragraph" w:styleId="Vresteksts">
    <w:name w:val="footnote text"/>
    <w:basedOn w:val="Parasts"/>
    <w:link w:val="VrestekstsRakstz"/>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rsid w:val="003C6646"/>
    <w:rPr>
      <w:rFonts w:ascii="Times New Roman" w:eastAsia="Times New Roman" w:hAnsi="Times New Roman" w:cs="Times New Roman"/>
      <w:sz w:val="20"/>
      <w:szCs w:val="20"/>
      <w:lang w:val="en-GB"/>
    </w:rPr>
  </w:style>
  <w:style w:type="character" w:styleId="Vresatsau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181355021">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rijs.kimbers@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4599</Words>
  <Characters>2622</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Elīna Akere</cp:lastModifiedBy>
  <cp:revision>5</cp:revision>
  <cp:lastPrinted>2023-06-28T11:24:00Z</cp:lastPrinted>
  <dcterms:created xsi:type="dcterms:W3CDTF">2025-07-07T07:05:00Z</dcterms:created>
  <dcterms:modified xsi:type="dcterms:W3CDTF">2025-07-07T12:12:00Z</dcterms:modified>
</cp:coreProperties>
</file>