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3D4A" w14:textId="77777777" w:rsidR="008B34EE" w:rsidRPr="008B34EE" w:rsidRDefault="008B34EE" w:rsidP="008B34EE">
      <w:pPr>
        <w:spacing w:after="0" w:line="240" w:lineRule="auto"/>
        <w:ind w:right="-567"/>
        <w:jc w:val="both"/>
        <w:rPr>
          <w:rFonts w:ascii="Arial" w:eastAsia="Calibri" w:hAnsi="Arial" w:cs="Arial"/>
          <w:b/>
          <w:i/>
          <w:sz w:val="20"/>
          <w:szCs w:val="20"/>
        </w:rPr>
      </w:pPr>
      <w:r w:rsidRPr="008B34EE">
        <w:rPr>
          <w:rFonts w:ascii="Arial" w:eastAsia="Calibri" w:hAnsi="Arial" w:cs="Arial"/>
          <w:b/>
          <w:i/>
          <w:sz w:val="20"/>
          <w:szCs w:val="20"/>
        </w:rPr>
        <w:t>SIA „LDZ CARGO” (turpmāk- pasūtītājs)</w:t>
      </w:r>
    </w:p>
    <w:p w14:paraId="76270770" w14:textId="77777777" w:rsidR="008B34EE" w:rsidRPr="008B34EE" w:rsidRDefault="008B34EE" w:rsidP="008B34EE">
      <w:pPr>
        <w:spacing w:after="0" w:line="240" w:lineRule="auto"/>
        <w:ind w:right="-567"/>
        <w:jc w:val="both"/>
        <w:rPr>
          <w:rFonts w:ascii="Arial" w:eastAsia="Calibri" w:hAnsi="Arial" w:cs="Arial"/>
          <w:sz w:val="20"/>
          <w:szCs w:val="20"/>
        </w:rPr>
      </w:pPr>
      <w:r w:rsidRPr="008B34EE">
        <w:rPr>
          <w:rFonts w:ascii="Arial" w:eastAsia="Calibri" w:hAnsi="Arial" w:cs="Arial"/>
          <w:sz w:val="20"/>
          <w:szCs w:val="20"/>
        </w:rPr>
        <w:t xml:space="preserve">reģ. Nr. 40003788421, </w:t>
      </w:r>
    </w:p>
    <w:p w14:paraId="52553F6F" w14:textId="77777777" w:rsidR="008B34EE" w:rsidRPr="008B34EE" w:rsidRDefault="008B34EE" w:rsidP="008B34EE">
      <w:pPr>
        <w:spacing w:after="0" w:line="240" w:lineRule="auto"/>
        <w:ind w:right="-567"/>
        <w:jc w:val="both"/>
        <w:rPr>
          <w:rFonts w:ascii="Arial" w:eastAsia="Calibri" w:hAnsi="Arial" w:cs="Arial"/>
          <w:sz w:val="20"/>
          <w:szCs w:val="20"/>
        </w:rPr>
      </w:pPr>
      <w:r w:rsidRPr="008B34EE">
        <w:rPr>
          <w:rFonts w:ascii="Arial" w:eastAsia="Calibri" w:hAnsi="Arial" w:cs="Arial"/>
          <w:sz w:val="20"/>
          <w:szCs w:val="20"/>
        </w:rPr>
        <w:t xml:space="preserve">juridiskā adrese: Dzirnavu iela 147 k-1, Rīga, LV-1050 </w:t>
      </w:r>
    </w:p>
    <w:p w14:paraId="2B6F66F5" w14:textId="36BADFF8" w:rsidR="008B34EE" w:rsidRPr="008B34EE" w:rsidRDefault="008B34EE" w:rsidP="008B34EE">
      <w:pPr>
        <w:spacing w:after="0" w:line="240" w:lineRule="auto"/>
        <w:ind w:right="-567"/>
        <w:jc w:val="both"/>
        <w:rPr>
          <w:rFonts w:ascii="Arial" w:eastAsia="Calibri" w:hAnsi="Arial" w:cs="Arial"/>
          <w:bCs/>
          <w:sz w:val="20"/>
          <w:szCs w:val="20"/>
        </w:rPr>
      </w:pPr>
      <w:r w:rsidRPr="008B34EE">
        <w:rPr>
          <w:rFonts w:ascii="Arial" w:eastAsia="Calibri" w:hAnsi="Arial" w:cs="Arial"/>
          <w:sz w:val="20"/>
          <w:szCs w:val="20"/>
        </w:rPr>
        <w:t xml:space="preserve">uzaicina piedalīties tirgus cenu izpētē </w:t>
      </w:r>
      <w:r w:rsidRPr="008B34EE">
        <w:rPr>
          <w:rFonts w:ascii="Arial" w:eastAsia="Calibri" w:hAnsi="Arial" w:cs="Arial"/>
          <w:b/>
          <w:sz w:val="20"/>
          <w:szCs w:val="20"/>
        </w:rPr>
        <w:t>„</w:t>
      </w:r>
      <w:bookmarkStart w:id="0" w:name="_Hlk173160059"/>
      <w:r w:rsidR="001F6001" w:rsidRPr="00895626">
        <w:rPr>
          <w:rFonts w:ascii="Arial" w:eastAsia="Times New Roman" w:hAnsi="Arial" w:cs="Arial"/>
          <w:b/>
          <w:color w:val="212529"/>
          <w:sz w:val="20"/>
          <w:szCs w:val="20"/>
          <w:shd w:val="clear" w:color="auto" w:fill="FFFFFF"/>
        </w:rPr>
        <w:t xml:space="preserve">Elektroiekrāvēja </w:t>
      </w:r>
      <w:r w:rsidRPr="008B34EE">
        <w:rPr>
          <w:rFonts w:ascii="Arial" w:eastAsia="Times New Roman" w:hAnsi="Arial" w:cs="Arial"/>
          <w:b/>
          <w:color w:val="212529"/>
          <w:sz w:val="20"/>
          <w:szCs w:val="20"/>
          <w:shd w:val="clear" w:color="auto" w:fill="FFFFFF"/>
        </w:rPr>
        <w:t>iegāde</w:t>
      </w:r>
      <w:bookmarkEnd w:id="0"/>
      <w:r w:rsidRPr="008B34EE">
        <w:rPr>
          <w:rFonts w:ascii="Arial" w:eastAsia="Calibri" w:hAnsi="Arial" w:cs="Arial"/>
          <w:b/>
          <w:sz w:val="20"/>
          <w:szCs w:val="20"/>
        </w:rPr>
        <w:t xml:space="preserve">”, </w:t>
      </w:r>
      <w:r w:rsidRPr="008B34EE">
        <w:rPr>
          <w:rFonts w:ascii="Arial" w:eastAsia="Calibri" w:hAnsi="Arial" w:cs="Arial"/>
          <w:bCs/>
          <w:sz w:val="20"/>
          <w:szCs w:val="20"/>
        </w:rPr>
        <w:t>identifikācijas Nr.KAP-</w:t>
      </w:r>
      <w:r w:rsidR="001F6001" w:rsidRPr="00895626">
        <w:rPr>
          <w:rFonts w:ascii="Arial" w:eastAsia="Calibri" w:hAnsi="Arial" w:cs="Arial"/>
          <w:bCs/>
          <w:sz w:val="20"/>
          <w:szCs w:val="20"/>
        </w:rPr>
        <w:t>1</w:t>
      </w:r>
      <w:r w:rsidRPr="008B34EE">
        <w:rPr>
          <w:rFonts w:ascii="Arial" w:eastAsia="Calibri" w:hAnsi="Arial" w:cs="Arial"/>
          <w:bCs/>
          <w:sz w:val="20"/>
          <w:szCs w:val="20"/>
        </w:rPr>
        <w:t>/202</w:t>
      </w:r>
      <w:r w:rsidR="001F6001" w:rsidRPr="00895626">
        <w:rPr>
          <w:rFonts w:ascii="Arial" w:eastAsia="Calibri" w:hAnsi="Arial" w:cs="Arial"/>
          <w:bCs/>
          <w:sz w:val="20"/>
          <w:szCs w:val="20"/>
        </w:rPr>
        <w:t>6</w:t>
      </w:r>
      <w:r w:rsidRPr="008B34EE">
        <w:rPr>
          <w:rFonts w:ascii="Arial" w:eastAsia="Calibri" w:hAnsi="Arial" w:cs="Arial"/>
          <w:bCs/>
          <w:sz w:val="20"/>
          <w:szCs w:val="20"/>
        </w:rPr>
        <w:t>.</w:t>
      </w:r>
    </w:p>
    <w:p w14:paraId="6BCD927A" w14:textId="77777777" w:rsidR="008B34EE" w:rsidRPr="008B34EE" w:rsidRDefault="008B34EE" w:rsidP="008B34EE">
      <w:pPr>
        <w:spacing w:after="0" w:line="240" w:lineRule="auto"/>
        <w:ind w:right="-427" w:firstLine="284"/>
        <w:jc w:val="both"/>
        <w:rPr>
          <w:rFonts w:ascii="Arial" w:eastAsia="Times New Roman" w:hAnsi="Arial" w:cs="Arial"/>
          <w:sz w:val="20"/>
          <w:szCs w:val="20"/>
          <w:lang w:val="da-DK"/>
        </w:rPr>
      </w:pPr>
    </w:p>
    <w:p w14:paraId="48794B7B" w14:textId="74E4FB05" w:rsidR="008B34EE" w:rsidRPr="008B34EE" w:rsidRDefault="008B34EE" w:rsidP="008B34EE">
      <w:pPr>
        <w:spacing w:after="0" w:line="256" w:lineRule="auto"/>
        <w:ind w:right="-427" w:firstLine="284"/>
        <w:jc w:val="both"/>
        <w:rPr>
          <w:rFonts w:ascii="Arial" w:eastAsia="Times New Roman" w:hAnsi="Arial" w:cs="Arial"/>
          <w:sz w:val="20"/>
          <w:szCs w:val="20"/>
        </w:rPr>
      </w:pPr>
      <w:r w:rsidRPr="008B34EE">
        <w:rPr>
          <w:rFonts w:ascii="Arial" w:eastAsia="Times New Roman" w:hAnsi="Arial" w:cs="Arial"/>
          <w:sz w:val="20"/>
          <w:szCs w:val="20"/>
        </w:rPr>
        <w:t>Aicinām Jūs iesniegt piedāvājumu saskaņā ar uzaicinājuma pielikumu Nr.1</w:t>
      </w:r>
      <w:r w:rsidR="00BA4ECA" w:rsidRPr="00895626">
        <w:rPr>
          <w:rFonts w:ascii="Arial" w:eastAsia="Times New Roman" w:hAnsi="Arial" w:cs="Arial"/>
          <w:sz w:val="20"/>
          <w:szCs w:val="20"/>
        </w:rPr>
        <w:t xml:space="preserve"> un Nr.2</w:t>
      </w:r>
      <w:r w:rsidR="00895626" w:rsidRPr="00895626">
        <w:rPr>
          <w:rFonts w:ascii="Arial" w:eastAsia="Times New Roman" w:hAnsi="Arial" w:cs="Arial"/>
          <w:sz w:val="20"/>
          <w:szCs w:val="20"/>
        </w:rPr>
        <w:t>,</w:t>
      </w:r>
      <w:r w:rsidRPr="008B34EE">
        <w:rPr>
          <w:rFonts w:ascii="Arial" w:eastAsia="Times New Roman" w:hAnsi="Arial" w:cs="Arial"/>
          <w:sz w:val="20"/>
          <w:szCs w:val="20"/>
        </w:rPr>
        <w:t xml:space="preserve"> nosūtot elektroniski parakstītu piedāvājumu uz e-pasta adresi: </w:t>
      </w:r>
      <w:hyperlink r:id="rId6" w:history="1">
        <w:r w:rsidRPr="008B34EE">
          <w:rPr>
            <w:rFonts w:ascii="Arial" w:eastAsia="Times New Roman" w:hAnsi="Arial" w:cs="Arial"/>
            <w:color w:val="0563C1"/>
            <w:sz w:val="20"/>
            <w:szCs w:val="20"/>
            <w:u w:val="single"/>
          </w:rPr>
          <w:t>iepirkumi.cargo@ldz.lv</w:t>
        </w:r>
      </w:hyperlink>
      <w:r w:rsidRPr="008B34EE">
        <w:rPr>
          <w:rFonts w:ascii="Arial" w:eastAsia="Times New Roman" w:hAnsi="Arial" w:cs="Arial"/>
          <w:sz w:val="20"/>
          <w:szCs w:val="20"/>
        </w:rPr>
        <w:t xml:space="preserve">, līdz </w:t>
      </w:r>
      <w:r w:rsidRPr="008B34EE">
        <w:rPr>
          <w:rFonts w:ascii="Arial" w:eastAsia="Times New Roman" w:hAnsi="Arial" w:cs="Arial"/>
          <w:b/>
          <w:bCs/>
          <w:sz w:val="20"/>
          <w:szCs w:val="20"/>
        </w:rPr>
        <w:t>202</w:t>
      </w:r>
      <w:r w:rsidR="001F6001" w:rsidRPr="00895626">
        <w:rPr>
          <w:rFonts w:ascii="Arial" w:eastAsia="Times New Roman" w:hAnsi="Arial" w:cs="Arial"/>
          <w:b/>
          <w:bCs/>
          <w:sz w:val="20"/>
          <w:szCs w:val="20"/>
        </w:rPr>
        <w:t>6</w:t>
      </w:r>
      <w:r w:rsidRPr="008B34EE">
        <w:rPr>
          <w:rFonts w:ascii="Arial" w:eastAsia="Times New Roman" w:hAnsi="Arial" w:cs="Arial"/>
          <w:b/>
          <w:bCs/>
          <w:sz w:val="20"/>
          <w:szCs w:val="20"/>
        </w:rPr>
        <w:t>.gada 1</w:t>
      </w:r>
      <w:r w:rsidR="001F6001" w:rsidRPr="00895626">
        <w:rPr>
          <w:rFonts w:ascii="Arial" w:eastAsia="Times New Roman" w:hAnsi="Arial" w:cs="Arial"/>
          <w:b/>
          <w:bCs/>
          <w:sz w:val="20"/>
          <w:szCs w:val="20"/>
        </w:rPr>
        <w:t>3</w:t>
      </w:r>
      <w:r w:rsidRPr="008B34EE">
        <w:rPr>
          <w:rFonts w:ascii="Arial" w:eastAsia="Times New Roman" w:hAnsi="Arial" w:cs="Arial"/>
          <w:b/>
          <w:bCs/>
          <w:sz w:val="20"/>
          <w:szCs w:val="20"/>
        </w:rPr>
        <w:t>.</w:t>
      </w:r>
      <w:r w:rsidR="001F6001" w:rsidRPr="00895626">
        <w:rPr>
          <w:rFonts w:ascii="Arial" w:eastAsia="Times New Roman" w:hAnsi="Arial" w:cs="Arial"/>
          <w:b/>
          <w:bCs/>
          <w:sz w:val="20"/>
          <w:szCs w:val="20"/>
        </w:rPr>
        <w:t>janvā</w:t>
      </w:r>
      <w:r w:rsidRPr="008B34EE">
        <w:rPr>
          <w:rFonts w:ascii="Arial" w:eastAsia="Times New Roman" w:hAnsi="Arial" w:cs="Arial"/>
          <w:b/>
          <w:bCs/>
          <w:sz w:val="20"/>
          <w:szCs w:val="20"/>
        </w:rPr>
        <w:t>rim plkst. 1</w:t>
      </w:r>
      <w:r w:rsidR="00941A9C">
        <w:rPr>
          <w:rFonts w:ascii="Arial" w:eastAsia="Times New Roman" w:hAnsi="Arial" w:cs="Arial"/>
          <w:b/>
          <w:bCs/>
          <w:sz w:val="20"/>
          <w:szCs w:val="20"/>
        </w:rPr>
        <w:t>2</w:t>
      </w:r>
      <w:r w:rsidRPr="008B34EE">
        <w:rPr>
          <w:rFonts w:ascii="Arial" w:eastAsia="Times New Roman" w:hAnsi="Arial" w:cs="Arial"/>
          <w:b/>
          <w:bCs/>
          <w:sz w:val="20"/>
          <w:szCs w:val="20"/>
        </w:rPr>
        <w:t>:00</w:t>
      </w:r>
      <w:r w:rsidRPr="008B34EE">
        <w:rPr>
          <w:rFonts w:ascii="Arial" w:eastAsia="Times New Roman" w:hAnsi="Arial" w:cs="Arial"/>
          <w:sz w:val="20"/>
          <w:szCs w:val="20"/>
        </w:rPr>
        <w:t>.</w:t>
      </w:r>
    </w:p>
    <w:p w14:paraId="70517C95" w14:textId="77777777" w:rsidR="008B34EE" w:rsidRPr="008B34EE" w:rsidRDefault="008B34EE" w:rsidP="008B34EE">
      <w:pPr>
        <w:spacing w:after="0" w:line="256" w:lineRule="auto"/>
        <w:ind w:right="-427" w:firstLine="284"/>
        <w:jc w:val="both"/>
        <w:rPr>
          <w:rFonts w:ascii="Arial" w:eastAsia="Times New Roman" w:hAnsi="Arial" w:cs="Arial"/>
          <w:sz w:val="20"/>
          <w:szCs w:val="20"/>
        </w:rPr>
      </w:pPr>
    </w:p>
    <w:p w14:paraId="0125443D" w14:textId="77777777" w:rsidR="008B34EE" w:rsidRPr="008B34EE" w:rsidRDefault="008B34EE" w:rsidP="008B34EE">
      <w:pPr>
        <w:spacing w:after="0" w:line="240" w:lineRule="auto"/>
        <w:ind w:right="-427" w:firstLine="284"/>
        <w:jc w:val="both"/>
        <w:rPr>
          <w:rFonts w:ascii="Arial" w:eastAsia="Times New Roman" w:hAnsi="Arial" w:cs="Arial"/>
          <w:sz w:val="20"/>
          <w:szCs w:val="20"/>
        </w:rPr>
      </w:pPr>
      <w:r w:rsidRPr="008B34EE">
        <w:rPr>
          <w:rFonts w:ascii="Arial" w:eastAsia="Times New Roman" w:hAnsi="Arial" w:cs="Arial"/>
          <w:sz w:val="20"/>
          <w:szCs w:val="20"/>
        </w:rPr>
        <w:t>Jautājumu gadījumā par tirgus cenu izpētes priekšmetu, lūdzu sazināties ar Pasūtītāju rakstiski.</w:t>
      </w:r>
    </w:p>
    <w:p w14:paraId="0DB77F0D" w14:textId="77777777" w:rsidR="008B34EE" w:rsidRPr="008B34EE" w:rsidRDefault="008B34EE" w:rsidP="008B34EE">
      <w:pPr>
        <w:spacing w:after="0" w:line="240" w:lineRule="auto"/>
        <w:ind w:right="-427" w:firstLine="284"/>
        <w:jc w:val="both"/>
        <w:rPr>
          <w:rFonts w:ascii="Arial" w:eastAsia="Times New Roman" w:hAnsi="Arial" w:cs="Arial"/>
          <w:sz w:val="20"/>
          <w:szCs w:val="20"/>
        </w:rPr>
      </w:pPr>
    </w:p>
    <w:p w14:paraId="5391D39D" w14:textId="799A74DE" w:rsidR="008B34EE" w:rsidRPr="008B34EE" w:rsidRDefault="008B34EE" w:rsidP="008B34EE">
      <w:pPr>
        <w:spacing w:after="0" w:line="240" w:lineRule="auto"/>
        <w:ind w:right="-427" w:firstLine="284"/>
        <w:jc w:val="both"/>
        <w:rPr>
          <w:rFonts w:ascii="Arial" w:eastAsia="Times New Roman" w:hAnsi="Arial" w:cs="Arial"/>
          <w:sz w:val="20"/>
          <w:szCs w:val="20"/>
        </w:rPr>
      </w:pPr>
      <w:r w:rsidRPr="008B34EE">
        <w:rPr>
          <w:rFonts w:ascii="Arial" w:eastAsia="Times New Roman" w:hAnsi="Arial" w:cs="Arial"/>
          <w:b/>
          <w:bCs/>
          <w:sz w:val="20"/>
          <w:szCs w:val="20"/>
        </w:rPr>
        <w:t>Tirgus cenu izpētes priekšmets:</w:t>
      </w:r>
      <w:r w:rsidRPr="008B34EE">
        <w:rPr>
          <w:rFonts w:ascii="Arial" w:eastAsia="Times New Roman" w:hAnsi="Arial" w:cs="Arial"/>
          <w:sz w:val="20"/>
          <w:szCs w:val="20"/>
        </w:rPr>
        <w:t xml:space="preserve"> </w:t>
      </w:r>
      <w:r w:rsidR="001F6001" w:rsidRPr="00895626">
        <w:rPr>
          <w:rFonts w:ascii="Arial" w:eastAsia="Times New Roman" w:hAnsi="Arial" w:cs="Arial"/>
          <w:sz w:val="20"/>
          <w:szCs w:val="20"/>
        </w:rPr>
        <w:t xml:space="preserve">Elektroiekrāvēja </w:t>
      </w:r>
      <w:r w:rsidRPr="008B34EE">
        <w:rPr>
          <w:rFonts w:ascii="Arial" w:eastAsia="Times New Roman" w:hAnsi="Arial" w:cs="Arial"/>
          <w:sz w:val="20"/>
          <w:szCs w:val="20"/>
        </w:rPr>
        <w:t>iegāde saskaņā ar pielikumu Nr.1</w:t>
      </w:r>
      <w:r w:rsidR="00BA4ECA" w:rsidRPr="00895626">
        <w:rPr>
          <w:rFonts w:ascii="Arial" w:eastAsia="Times New Roman" w:hAnsi="Arial" w:cs="Arial"/>
          <w:sz w:val="20"/>
          <w:szCs w:val="20"/>
        </w:rPr>
        <w:t xml:space="preserve"> un Nr.2</w:t>
      </w:r>
      <w:r w:rsidRPr="008B34EE">
        <w:rPr>
          <w:rFonts w:ascii="Arial" w:eastAsia="Times New Roman" w:hAnsi="Arial" w:cs="Arial"/>
          <w:sz w:val="20"/>
          <w:szCs w:val="20"/>
        </w:rPr>
        <w:t>.</w:t>
      </w:r>
      <w:r w:rsidR="001F6001" w:rsidRPr="00895626">
        <w:rPr>
          <w:rFonts w:ascii="Arial" w:eastAsia="Times New Roman" w:hAnsi="Arial" w:cs="Arial"/>
          <w:sz w:val="20"/>
          <w:szCs w:val="20"/>
        </w:rPr>
        <w:t xml:space="preserve"> </w:t>
      </w:r>
    </w:p>
    <w:p w14:paraId="208CC139" w14:textId="77777777" w:rsidR="001F6001" w:rsidRPr="00895626" w:rsidRDefault="001F6001" w:rsidP="00A14F18">
      <w:pPr>
        <w:tabs>
          <w:tab w:val="left" w:pos="567"/>
        </w:tabs>
        <w:spacing w:after="0" w:line="240" w:lineRule="auto"/>
        <w:ind w:right="-567"/>
        <w:jc w:val="both"/>
        <w:rPr>
          <w:rFonts w:ascii="Arial" w:eastAsia="Calibri" w:hAnsi="Arial" w:cs="Arial"/>
          <w:b/>
          <w:bCs/>
          <w:sz w:val="20"/>
          <w:szCs w:val="20"/>
          <w:u w:val="single"/>
        </w:rPr>
      </w:pPr>
    </w:p>
    <w:p w14:paraId="16014126" w14:textId="52BC6573" w:rsidR="00A14F18" w:rsidRPr="00895626" w:rsidRDefault="00A14F18" w:rsidP="00A14F18">
      <w:pPr>
        <w:tabs>
          <w:tab w:val="left" w:pos="567"/>
        </w:tabs>
        <w:spacing w:after="0" w:line="240" w:lineRule="auto"/>
        <w:ind w:right="-567"/>
        <w:jc w:val="both"/>
        <w:rPr>
          <w:rFonts w:ascii="Arial" w:eastAsia="Calibri" w:hAnsi="Arial" w:cs="Arial"/>
          <w:b/>
          <w:bCs/>
          <w:i/>
          <w:iCs/>
          <w:sz w:val="20"/>
          <w:szCs w:val="20"/>
          <w:u w:val="single"/>
        </w:rPr>
      </w:pPr>
      <w:r w:rsidRPr="00895626">
        <w:rPr>
          <w:rFonts w:ascii="Arial" w:eastAsia="Calibri" w:hAnsi="Arial" w:cs="Arial"/>
          <w:b/>
          <w:bCs/>
          <w:i/>
          <w:iCs/>
          <w:sz w:val="20"/>
          <w:szCs w:val="20"/>
          <w:u w:val="single"/>
        </w:rPr>
        <w:t>Tirgus cenu izpētes prasības:</w:t>
      </w:r>
    </w:p>
    <w:p w14:paraId="492CFA56" w14:textId="01A26756" w:rsidR="00A14F18" w:rsidRPr="00895626" w:rsidRDefault="00A14F18" w:rsidP="00A14F18">
      <w:pPr>
        <w:numPr>
          <w:ilvl w:val="0"/>
          <w:numId w:val="2"/>
        </w:numPr>
        <w:spacing w:after="0" w:line="240" w:lineRule="auto"/>
        <w:ind w:left="284" w:right="-427" w:hanging="284"/>
        <w:jc w:val="both"/>
        <w:rPr>
          <w:rFonts w:ascii="Arial" w:eastAsia="Calibri" w:hAnsi="Arial" w:cs="Arial"/>
          <w:sz w:val="20"/>
          <w:szCs w:val="20"/>
        </w:rPr>
      </w:pPr>
      <w:r w:rsidRPr="00895626">
        <w:rPr>
          <w:rFonts w:ascii="Arial" w:eastAsia="Calibri" w:hAnsi="Arial" w:cs="Arial"/>
          <w:sz w:val="20"/>
          <w:szCs w:val="20"/>
        </w:rPr>
        <w:t xml:space="preserve">Pretendentam jāiesniedz finanšu un tehniskais piedāvājums </w:t>
      </w:r>
      <w:r w:rsidRPr="00895626">
        <w:rPr>
          <w:rFonts w:ascii="Arial" w:eastAsia="Calibri" w:hAnsi="Arial" w:cs="Arial"/>
          <w:color w:val="FF0000"/>
          <w:sz w:val="20"/>
          <w:szCs w:val="20"/>
        </w:rPr>
        <w:t xml:space="preserve">(t.sk. </w:t>
      </w:r>
      <w:r w:rsidR="009F1E6D" w:rsidRPr="00895626">
        <w:rPr>
          <w:rFonts w:ascii="Arial" w:eastAsia="Calibri" w:hAnsi="Arial" w:cs="Arial"/>
          <w:color w:val="FF0000"/>
          <w:sz w:val="20"/>
          <w:szCs w:val="20"/>
        </w:rPr>
        <w:t>kvalitāti apliecinoši dokumenti</w:t>
      </w:r>
      <w:r w:rsidR="00A01317" w:rsidRPr="00895626">
        <w:rPr>
          <w:rFonts w:ascii="Arial" w:eastAsia="Calibri" w:hAnsi="Arial" w:cs="Arial"/>
          <w:color w:val="FF0000"/>
          <w:sz w:val="20"/>
          <w:szCs w:val="20"/>
        </w:rPr>
        <w:t xml:space="preserve"> -</w:t>
      </w:r>
      <w:r w:rsidR="009F1E6D" w:rsidRPr="00895626">
        <w:rPr>
          <w:rFonts w:ascii="Arial" w:eastAsia="Calibri" w:hAnsi="Arial" w:cs="Arial"/>
          <w:color w:val="FF0000"/>
          <w:sz w:val="20"/>
          <w:szCs w:val="20"/>
        </w:rPr>
        <w:t xml:space="preserve"> </w:t>
      </w:r>
      <w:r w:rsidRPr="00895626">
        <w:rPr>
          <w:rFonts w:ascii="Arial" w:eastAsia="Calibri" w:hAnsi="Arial" w:cs="Arial"/>
          <w:color w:val="FF0000"/>
          <w:sz w:val="20"/>
          <w:szCs w:val="20"/>
        </w:rPr>
        <w:t>ražotāja preces tehnisko aprakstu</w:t>
      </w:r>
      <w:r w:rsidR="00DC31AD" w:rsidRPr="00895626">
        <w:rPr>
          <w:rFonts w:ascii="Arial" w:eastAsia="Calibri" w:hAnsi="Arial" w:cs="Arial"/>
          <w:color w:val="FF0000"/>
          <w:sz w:val="20"/>
          <w:szCs w:val="20"/>
        </w:rPr>
        <w:t>, tehnisko pasi</w:t>
      </w:r>
      <w:r w:rsidRPr="00895626">
        <w:rPr>
          <w:rFonts w:ascii="Arial" w:eastAsia="Calibri" w:hAnsi="Arial" w:cs="Arial"/>
          <w:color w:val="FF0000"/>
          <w:sz w:val="20"/>
          <w:szCs w:val="20"/>
        </w:rPr>
        <w:t xml:space="preserve">) </w:t>
      </w:r>
      <w:r w:rsidRPr="00895626">
        <w:rPr>
          <w:rFonts w:ascii="Arial" w:eastAsia="Calibri" w:hAnsi="Arial" w:cs="Arial"/>
          <w:sz w:val="20"/>
          <w:szCs w:val="20"/>
        </w:rPr>
        <w:t>saskaņā ar pielikumu Nr.1</w:t>
      </w:r>
      <w:r w:rsidR="00A01317" w:rsidRPr="00895626">
        <w:rPr>
          <w:rFonts w:ascii="Arial" w:eastAsia="Calibri" w:hAnsi="Arial" w:cs="Arial"/>
          <w:sz w:val="20"/>
          <w:szCs w:val="20"/>
        </w:rPr>
        <w:t xml:space="preserve"> un Nr.2</w:t>
      </w:r>
      <w:r w:rsidRPr="00895626">
        <w:rPr>
          <w:rFonts w:ascii="Arial" w:eastAsia="Calibri" w:hAnsi="Arial" w:cs="Arial"/>
          <w:sz w:val="20"/>
          <w:szCs w:val="20"/>
        </w:rPr>
        <w:t>, kurā jānorāda:</w:t>
      </w:r>
    </w:p>
    <w:p w14:paraId="5D8CA389" w14:textId="2A5444CF" w:rsidR="00A14F18" w:rsidRPr="00895626" w:rsidRDefault="00A14F18" w:rsidP="00A14F18">
      <w:pPr>
        <w:numPr>
          <w:ilvl w:val="1"/>
          <w:numId w:val="2"/>
        </w:numPr>
        <w:spacing w:after="0" w:line="240" w:lineRule="auto"/>
        <w:ind w:left="709" w:right="-427" w:hanging="425"/>
        <w:contextualSpacing/>
        <w:jc w:val="both"/>
        <w:rPr>
          <w:rFonts w:ascii="Arial" w:eastAsia="Calibri" w:hAnsi="Arial" w:cs="Arial"/>
          <w:sz w:val="20"/>
          <w:szCs w:val="20"/>
        </w:rPr>
      </w:pPr>
      <w:r w:rsidRPr="00895626">
        <w:rPr>
          <w:rFonts w:ascii="Arial" w:eastAsia="Calibri" w:hAnsi="Arial" w:cs="Arial"/>
          <w:sz w:val="20"/>
          <w:szCs w:val="20"/>
        </w:rPr>
        <w:t xml:space="preserve">cena norādāma EUR, bez PVN, ar </w:t>
      </w:r>
      <w:r w:rsidRPr="00895626">
        <w:rPr>
          <w:rFonts w:ascii="Arial" w:eastAsia="Calibri" w:hAnsi="Arial" w:cs="Arial"/>
          <w:i/>
          <w:iCs/>
          <w:sz w:val="20"/>
          <w:szCs w:val="20"/>
          <w:u w:val="single"/>
        </w:rPr>
        <w:t>divām zīmēm aiz komata</w:t>
      </w:r>
      <w:r w:rsidR="00EA2F03" w:rsidRPr="00895626">
        <w:rPr>
          <w:rFonts w:ascii="Arial" w:eastAsia="Calibri" w:hAnsi="Arial" w:cs="Arial"/>
          <w:sz w:val="20"/>
          <w:szCs w:val="20"/>
        </w:rPr>
        <w:t>. Iekārtas</w:t>
      </w:r>
      <w:r w:rsidRPr="00895626">
        <w:rPr>
          <w:rFonts w:ascii="Arial" w:eastAsia="Calibri" w:hAnsi="Arial" w:cs="Arial"/>
          <w:sz w:val="20"/>
          <w:szCs w:val="20"/>
        </w:rPr>
        <w:t xml:space="preserve"> cenā iekļaut</w:t>
      </w:r>
      <w:r w:rsidR="00EA2F03" w:rsidRPr="00895626">
        <w:rPr>
          <w:rFonts w:ascii="Arial" w:eastAsia="Calibri" w:hAnsi="Arial" w:cs="Arial"/>
          <w:sz w:val="20"/>
          <w:szCs w:val="20"/>
        </w:rPr>
        <w:t>s: iekārtas piegādes</w:t>
      </w:r>
      <w:r w:rsidR="006547B7" w:rsidRPr="00895626">
        <w:rPr>
          <w:rFonts w:ascii="Arial" w:eastAsia="Calibri" w:hAnsi="Arial" w:cs="Arial"/>
          <w:sz w:val="20"/>
          <w:szCs w:val="20"/>
        </w:rPr>
        <w:t xml:space="preserve"> un palaišanas</w:t>
      </w:r>
      <w:r w:rsidR="00EA2F03" w:rsidRPr="00895626">
        <w:rPr>
          <w:rFonts w:ascii="Arial" w:eastAsia="Calibri" w:hAnsi="Arial" w:cs="Arial"/>
          <w:sz w:val="20"/>
          <w:szCs w:val="20"/>
        </w:rPr>
        <w:t xml:space="preserve"> izdevumi līdz Pasūtītāja</w:t>
      </w:r>
      <w:r w:rsidRPr="00895626">
        <w:rPr>
          <w:rFonts w:ascii="Arial" w:eastAsia="Calibri" w:hAnsi="Arial" w:cs="Arial"/>
          <w:sz w:val="20"/>
          <w:szCs w:val="20"/>
        </w:rPr>
        <w:t xml:space="preserve"> </w:t>
      </w:r>
      <w:r w:rsidR="00EA2F03" w:rsidRPr="00895626">
        <w:rPr>
          <w:rFonts w:ascii="Arial" w:eastAsia="Calibri" w:hAnsi="Arial" w:cs="Arial"/>
          <w:sz w:val="20"/>
          <w:szCs w:val="20"/>
        </w:rPr>
        <w:t xml:space="preserve">noliktavai pēc adreses: </w:t>
      </w:r>
      <w:r w:rsidR="00A01317" w:rsidRPr="00895626">
        <w:rPr>
          <w:rFonts w:ascii="Arial" w:eastAsia="Calibri" w:hAnsi="Arial" w:cs="Arial"/>
          <w:sz w:val="20"/>
          <w:szCs w:val="20"/>
        </w:rPr>
        <w:t xml:space="preserve">Varšavas </w:t>
      </w:r>
      <w:r w:rsidR="00CB3A7C" w:rsidRPr="00895626">
        <w:rPr>
          <w:rFonts w:ascii="Arial" w:eastAsia="Calibri" w:hAnsi="Arial" w:cs="Arial"/>
          <w:sz w:val="20"/>
          <w:szCs w:val="20"/>
        </w:rPr>
        <w:t xml:space="preserve">iela </w:t>
      </w:r>
      <w:r w:rsidR="00A01317" w:rsidRPr="00895626">
        <w:rPr>
          <w:rFonts w:ascii="Arial" w:eastAsia="Calibri" w:hAnsi="Arial" w:cs="Arial"/>
          <w:sz w:val="20"/>
          <w:szCs w:val="20"/>
        </w:rPr>
        <w:t>49</w:t>
      </w:r>
      <w:r w:rsidR="00CB3A7C" w:rsidRPr="00895626">
        <w:rPr>
          <w:rFonts w:ascii="Arial" w:eastAsia="Calibri" w:hAnsi="Arial" w:cs="Arial"/>
          <w:sz w:val="20"/>
          <w:szCs w:val="20"/>
        </w:rPr>
        <w:t xml:space="preserve">, </w:t>
      </w:r>
      <w:r w:rsidR="00A01317" w:rsidRPr="00895626">
        <w:rPr>
          <w:rFonts w:ascii="Arial" w:eastAsia="Calibri" w:hAnsi="Arial" w:cs="Arial"/>
          <w:sz w:val="20"/>
          <w:szCs w:val="20"/>
        </w:rPr>
        <w:t>Daugavpils</w:t>
      </w:r>
      <w:r w:rsidR="00CB3A7C" w:rsidRPr="00895626">
        <w:rPr>
          <w:rFonts w:ascii="Arial" w:eastAsia="Calibri" w:hAnsi="Arial" w:cs="Arial"/>
          <w:sz w:val="20"/>
          <w:szCs w:val="20"/>
        </w:rPr>
        <w:t>.</w:t>
      </w:r>
    </w:p>
    <w:p w14:paraId="6BF223CE" w14:textId="319806CB" w:rsidR="00EA2F03" w:rsidRPr="00895626" w:rsidRDefault="00EA2F03" w:rsidP="00A14F18">
      <w:pPr>
        <w:numPr>
          <w:ilvl w:val="1"/>
          <w:numId w:val="2"/>
        </w:numPr>
        <w:spacing w:after="0" w:line="240" w:lineRule="auto"/>
        <w:ind w:left="709" w:right="-427" w:hanging="425"/>
        <w:contextualSpacing/>
        <w:jc w:val="both"/>
        <w:rPr>
          <w:rFonts w:ascii="Arial" w:eastAsia="Calibri" w:hAnsi="Arial" w:cs="Arial"/>
          <w:sz w:val="20"/>
          <w:szCs w:val="20"/>
        </w:rPr>
      </w:pPr>
      <w:r w:rsidRPr="00895626">
        <w:rPr>
          <w:rFonts w:ascii="Arial" w:eastAsia="Calibri" w:hAnsi="Arial" w:cs="Arial"/>
          <w:b/>
          <w:bCs/>
          <w:sz w:val="20"/>
          <w:szCs w:val="20"/>
        </w:rPr>
        <w:t>Preces piegādes termiņš</w:t>
      </w:r>
      <w:r w:rsidRPr="00895626">
        <w:rPr>
          <w:rFonts w:ascii="Arial" w:eastAsia="Calibri" w:hAnsi="Arial" w:cs="Arial"/>
          <w:sz w:val="20"/>
          <w:szCs w:val="20"/>
        </w:rPr>
        <w:t xml:space="preserve">: iekārta jāpiegādā ne vēlāk kā līdz </w:t>
      </w:r>
      <w:r w:rsidR="006547B7" w:rsidRPr="00895626">
        <w:rPr>
          <w:rFonts w:ascii="Arial" w:eastAsia="Calibri" w:hAnsi="Arial" w:cs="Arial"/>
          <w:b/>
          <w:bCs/>
          <w:sz w:val="20"/>
          <w:szCs w:val="20"/>
          <w:u w:val="single"/>
        </w:rPr>
        <w:t>31.12</w:t>
      </w:r>
      <w:r w:rsidRPr="00895626">
        <w:rPr>
          <w:rFonts w:ascii="Arial" w:eastAsia="Calibri" w:hAnsi="Arial" w:cs="Arial"/>
          <w:b/>
          <w:bCs/>
          <w:sz w:val="20"/>
          <w:szCs w:val="20"/>
          <w:u w:val="single"/>
        </w:rPr>
        <w:t>.202</w:t>
      </w:r>
      <w:r w:rsidR="006547B7" w:rsidRPr="00895626">
        <w:rPr>
          <w:rFonts w:ascii="Arial" w:eastAsia="Calibri" w:hAnsi="Arial" w:cs="Arial"/>
          <w:b/>
          <w:bCs/>
          <w:sz w:val="20"/>
          <w:szCs w:val="20"/>
          <w:u w:val="single"/>
        </w:rPr>
        <w:t>6</w:t>
      </w:r>
      <w:r w:rsidRPr="00895626">
        <w:rPr>
          <w:rFonts w:ascii="Arial" w:eastAsia="Calibri" w:hAnsi="Arial" w:cs="Arial"/>
          <w:b/>
          <w:bCs/>
          <w:sz w:val="20"/>
          <w:szCs w:val="20"/>
          <w:u w:val="single"/>
        </w:rPr>
        <w:t>.</w:t>
      </w:r>
    </w:p>
    <w:p w14:paraId="097E03CE" w14:textId="74C4C5F5" w:rsidR="00752D13" w:rsidRPr="00895626" w:rsidRDefault="00A14F18" w:rsidP="00752D13">
      <w:pPr>
        <w:numPr>
          <w:ilvl w:val="1"/>
          <w:numId w:val="2"/>
        </w:numPr>
        <w:spacing w:after="0" w:line="240" w:lineRule="auto"/>
        <w:ind w:left="709" w:right="-427" w:hanging="425"/>
        <w:contextualSpacing/>
        <w:jc w:val="both"/>
        <w:rPr>
          <w:rFonts w:ascii="Arial" w:eastAsia="Calibri" w:hAnsi="Arial" w:cs="Arial"/>
          <w:color w:val="FF0000"/>
          <w:sz w:val="20"/>
          <w:szCs w:val="20"/>
          <w:u w:val="single"/>
        </w:rPr>
      </w:pPr>
      <w:r w:rsidRPr="00895626">
        <w:rPr>
          <w:rFonts w:ascii="Arial" w:eastAsia="Calibri" w:hAnsi="Arial" w:cs="Arial"/>
          <w:sz w:val="20"/>
          <w:szCs w:val="20"/>
        </w:rPr>
        <w:t xml:space="preserve">pretendenta iesniegtā piedāvājuma derīguma termiņam jābūt vismaz </w:t>
      </w:r>
      <w:r w:rsidR="00DC31AD" w:rsidRPr="00895626">
        <w:rPr>
          <w:rFonts w:ascii="Arial" w:eastAsia="Calibri" w:hAnsi="Arial" w:cs="Arial"/>
          <w:b/>
          <w:bCs/>
          <w:i/>
          <w:sz w:val="20"/>
          <w:szCs w:val="20"/>
        </w:rPr>
        <w:t>5</w:t>
      </w:r>
      <w:r w:rsidRPr="00895626">
        <w:rPr>
          <w:rFonts w:ascii="Arial" w:eastAsia="Calibri" w:hAnsi="Arial" w:cs="Arial"/>
          <w:b/>
          <w:bCs/>
          <w:i/>
          <w:sz w:val="20"/>
          <w:szCs w:val="20"/>
        </w:rPr>
        <w:t>0 kalendārām dienām</w:t>
      </w:r>
      <w:r w:rsidRPr="00895626">
        <w:rPr>
          <w:rFonts w:ascii="Arial" w:eastAsia="Calibri" w:hAnsi="Arial" w:cs="Arial"/>
          <w:sz w:val="20"/>
          <w:szCs w:val="20"/>
        </w:rPr>
        <w:t xml:space="preserve"> no tā iesniegšanas dienas</w:t>
      </w:r>
      <w:r w:rsidR="00752D13" w:rsidRPr="00895626">
        <w:rPr>
          <w:rFonts w:ascii="Arial" w:eastAsia="Calibri" w:hAnsi="Arial" w:cs="Arial"/>
          <w:sz w:val="20"/>
          <w:szCs w:val="20"/>
        </w:rPr>
        <w:t xml:space="preserve">. </w:t>
      </w:r>
      <w:r w:rsidR="00752D13" w:rsidRPr="00895626">
        <w:rPr>
          <w:rFonts w:ascii="Arial" w:hAnsi="Arial" w:cs="Arial"/>
          <w:sz w:val="20"/>
          <w:szCs w:val="20"/>
        </w:rPr>
        <w:t>Pretendentam piedāvājuma derīguma laiks ir saistošs līdz līguma noslēgšanai, vai paziņojuma par piedāvājuma noraidīšanu saņemšanai</w:t>
      </w:r>
      <w:r w:rsidR="00895626" w:rsidRPr="00895626">
        <w:rPr>
          <w:rFonts w:ascii="Arial" w:hAnsi="Arial" w:cs="Arial"/>
          <w:sz w:val="20"/>
          <w:szCs w:val="20"/>
        </w:rPr>
        <w:t>.</w:t>
      </w:r>
    </w:p>
    <w:p w14:paraId="0451FD53" w14:textId="66ECE416" w:rsidR="00A14F18" w:rsidRPr="00895626" w:rsidRDefault="00A14F18" w:rsidP="00A14F18">
      <w:pPr>
        <w:numPr>
          <w:ilvl w:val="0"/>
          <w:numId w:val="2"/>
        </w:numPr>
        <w:spacing w:after="0" w:line="240" w:lineRule="auto"/>
        <w:ind w:left="284" w:right="-427" w:hanging="284"/>
        <w:contextualSpacing/>
        <w:jc w:val="both"/>
        <w:rPr>
          <w:rFonts w:ascii="Arial" w:eastAsia="Calibri" w:hAnsi="Arial" w:cs="Arial"/>
          <w:sz w:val="20"/>
          <w:szCs w:val="20"/>
        </w:rPr>
      </w:pPr>
      <w:r w:rsidRPr="00895626">
        <w:rPr>
          <w:rFonts w:ascii="Arial" w:eastAsia="Calibri" w:hAnsi="Arial" w:cs="Arial"/>
          <w:b/>
          <w:bCs/>
          <w:sz w:val="20"/>
          <w:szCs w:val="20"/>
        </w:rPr>
        <w:t>Preces garantija</w:t>
      </w:r>
      <w:r w:rsidR="00752D13" w:rsidRPr="00895626">
        <w:rPr>
          <w:rFonts w:ascii="Arial" w:eastAsia="Calibri" w:hAnsi="Arial" w:cs="Arial"/>
          <w:b/>
          <w:bCs/>
          <w:sz w:val="20"/>
          <w:szCs w:val="20"/>
        </w:rPr>
        <w:t>s termiņš</w:t>
      </w:r>
      <w:r w:rsidRPr="00895626">
        <w:rPr>
          <w:rFonts w:ascii="Arial" w:eastAsia="Calibri" w:hAnsi="Arial" w:cs="Arial"/>
          <w:b/>
          <w:bCs/>
          <w:sz w:val="20"/>
          <w:szCs w:val="20"/>
        </w:rPr>
        <w:t>:</w:t>
      </w:r>
      <w:r w:rsidRPr="00895626">
        <w:rPr>
          <w:rFonts w:ascii="Arial" w:eastAsia="Calibri" w:hAnsi="Arial" w:cs="Arial"/>
          <w:sz w:val="20"/>
          <w:szCs w:val="20"/>
        </w:rPr>
        <w:t xml:space="preserve"> </w:t>
      </w:r>
      <w:r w:rsidR="006547B7" w:rsidRPr="00895626">
        <w:rPr>
          <w:rFonts w:ascii="Arial" w:eastAsia="Calibri" w:hAnsi="Arial" w:cs="Arial"/>
          <w:b/>
          <w:bCs/>
          <w:sz w:val="20"/>
          <w:szCs w:val="20"/>
        </w:rPr>
        <w:t>viens</w:t>
      </w:r>
      <w:r w:rsidR="00DC31AD" w:rsidRPr="00895626">
        <w:rPr>
          <w:rFonts w:ascii="Arial" w:eastAsia="Calibri" w:hAnsi="Arial" w:cs="Arial"/>
          <w:b/>
          <w:bCs/>
          <w:sz w:val="20"/>
          <w:szCs w:val="20"/>
        </w:rPr>
        <w:t xml:space="preserve"> gad</w:t>
      </w:r>
      <w:r w:rsidR="006547B7" w:rsidRPr="00895626">
        <w:rPr>
          <w:rFonts w:ascii="Arial" w:eastAsia="Calibri" w:hAnsi="Arial" w:cs="Arial"/>
          <w:b/>
          <w:bCs/>
          <w:sz w:val="20"/>
          <w:szCs w:val="20"/>
        </w:rPr>
        <w:t>s</w:t>
      </w:r>
      <w:r w:rsidRPr="00895626">
        <w:rPr>
          <w:rFonts w:ascii="Arial" w:eastAsia="Calibri" w:hAnsi="Arial" w:cs="Arial"/>
          <w:sz w:val="20"/>
          <w:szCs w:val="20"/>
        </w:rPr>
        <w:t xml:space="preserve"> no </w:t>
      </w:r>
      <w:r w:rsidR="006547B7" w:rsidRPr="00895626">
        <w:rPr>
          <w:rFonts w:ascii="Arial" w:eastAsia="Calibri" w:hAnsi="Arial" w:cs="Arial"/>
          <w:sz w:val="20"/>
          <w:szCs w:val="20"/>
        </w:rPr>
        <w:t xml:space="preserve">abpusēja </w:t>
      </w:r>
      <w:r w:rsidR="00DC31AD" w:rsidRPr="00895626">
        <w:rPr>
          <w:rFonts w:ascii="Arial" w:eastAsia="Calibri" w:hAnsi="Arial" w:cs="Arial"/>
          <w:sz w:val="20"/>
          <w:szCs w:val="20"/>
        </w:rPr>
        <w:t>pieņemšanas-nodošanas akta parakstīšanas</w:t>
      </w:r>
      <w:r w:rsidRPr="00895626">
        <w:rPr>
          <w:rFonts w:ascii="Arial" w:eastAsia="Calibri" w:hAnsi="Arial" w:cs="Arial"/>
          <w:sz w:val="20"/>
          <w:szCs w:val="20"/>
        </w:rPr>
        <w:t xml:space="preserve"> brīža;</w:t>
      </w:r>
    </w:p>
    <w:p w14:paraId="07186291" w14:textId="5034BE81" w:rsidR="00752D13" w:rsidRPr="00895626" w:rsidRDefault="00CF5FD7" w:rsidP="00752D13">
      <w:pPr>
        <w:numPr>
          <w:ilvl w:val="0"/>
          <w:numId w:val="2"/>
        </w:numPr>
        <w:spacing w:after="0" w:line="240" w:lineRule="auto"/>
        <w:ind w:left="284" w:right="-427" w:hanging="284"/>
        <w:contextualSpacing/>
        <w:jc w:val="both"/>
        <w:rPr>
          <w:rFonts w:ascii="Arial" w:eastAsia="Calibri" w:hAnsi="Arial" w:cs="Arial"/>
          <w:sz w:val="20"/>
          <w:szCs w:val="20"/>
        </w:rPr>
      </w:pPr>
      <w:r w:rsidRPr="00895626">
        <w:rPr>
          <w:rFonts w:ascii="Arial" w:hAnsi="Arial" w:cs="Arial"/>
          <w:b/>
          <w:bCs/>
          <w:sz w:val="20"/>
          <w:szCs w:val="20"/>
        </w:rPr>
        <w:t>Samaksas nosacījumi:</w:t>
      </w:r>
      <w:r w:rsidRPr="00895626">
        <w:rPr>
          <w:rFonts w:ascii="Arial" w:hAnsi="Arial" w:cs="Arial"/>
          <w:sz w:val="20"/>
          <w:szCs w:val="20"/>
        </w:rPr>
        <w:t xml:space="preserve"> </w:t>
      </w:r>
      <w:r w:rsidRPr="00895626">
        <w:rPr>
          <w:rFonts w:ascii="Arial" w:hAnsi="Arial" w:cs="Arial"/>
          <w:b/>
          <w:i/>
          <w:sz w:val="20"/>
          <w:szCs w:val="20"/>
        </w:rPr>
        <w:t>30 kalendār</w:t>
      </w:r>
      <w:r w:rsidR="006B4EFA" w:rsidRPr="00895626">
        <w:rPr>
          <w:rFonts w:ascii="Arial" w:hAnsi="Arial" w:cs="Arial"/>
          <w:b/>
          <w:i/>
          <w:sz w:val="20"/>
          <w:szCs w:val="20"/>
        </w:rPr>
        <w:t>a</w:t>
      </w:r>
      <w:r w:rsidRPr="00895626">
        <w:rPr>
          <w:rFonts w:ascii="Arial" w:hAnsi="Arial" w:cs="Arial"/>
          <w:b/>
          <w:i/>
          <w:sz w:val="20"/>
          <w:szCs w:val="20"/>
        </w:rPr>
        <w:t xml:space="preserve"> dienu laikā </w:t>
      </w:r>
      <w:r w:rsidRPr="00895626">
        <w:rPr>
          <w:rFonts w:ascii="Arial" w:hAnsi="Arial" w:cs="Arial"/>
          <w:sz w:val="20"/>
          <w:szCs w:val="20"/>
        </w:rPr>
        <w:t xml:space="preserve">pēc preces piegādes, </w:t>
      </w:r>
      <w:r w:rsidR="006547B7" w:rsidRPr="00895626">
        <w:rPr>
          <w:rFonts w:ascii="Arial" w:hAnsi="Arial" w:cs="Arial"/>
          <w:sz w:val="20"/>
          <w:szCs w:val="20"/>
        </w:rPr>
        <w:t xml:space="preserve">abpusējas </w:t>
      </w:r>
      <w:r w:rsidRPr="00895626">
        <w:rPr>
          <w:rFonts w:ascii="Arial" w:hAnsi="Arial" w:cs="Arial"/>
          <w:sz w:val="20"/>
          <w:szCs w:val="20"/>
        </w:rPr>
        <w:t>dokumentu parakstīšanas dienas.</w:t>
      </w:r>
    </w:p>
    <w:p w14:paraId="140C47B2" w14:textId="61369C55" w:rsidR="00B672EA" w:rsidRPr="00895626" w:rsidRDefault="00B672EA" w:rsidP="00752D13">
      <w:pPr>
        <w:numPr>
          <w:ilvl w:val="0"/>
          <w:numId w:val="2"/>
        </w:numPr>
        <w:spacing w:after="0" w:line="240" w:lineRule="auto"/>
        <w:ind w:left="284" w:right="-427" w:hanging="284"/>
        <w:contextualSpacing/>
        <w:jc w:val="both"/>
        <w:rPr>
          <w:rFonts w:ascii="Arial" w:eastAsia="Calibri" w:hAnsi="Arial" w:cs="Arial"/>
          <w:sz w:val="20"/>
          <w:szCs w:val="20"/>
        </w:rPr>
      </w:pPr>
      <w:r w:rsidRPr="00895626">
        <w:rPr>
          <w:rFonts w:ascii="Arial" w:hAnsi="Arial" w:cs="Arial"/>
          <w:sz w:val="20"/>
          <w:szCs w:val="20"/>
        </w:rPr>
        <w:t>Kopā</w:t>
      </w:r>
      <w:r w:rsidR="00577A85" w:rsidRPr="00895626">
        <w:rPr>
          <w:rFonts w:ascii="Arial" w:hAnsi="Arial" w:cs="Arial"/>
          <w:sz w:val="20"/>
          <w:szCs w:val="20"/>
        </w:rPr>
        <w:t xml:space="preserve"> ar </w:t>
      </w:r>
      <w:r w:rsidR="00E62EAB" w:rsidRPr="00895626">
        <w:rPr>
          <w:rFonts w:ascii="Arial" w:hAnsi="Arial" w:cs="Arial"/>
          <w:sz w:val="20"/>
          <w:szCs w:val="20"/>
        </w:rPr>
        <w:t>piedāvājumu</w:t>
      </w:r>
      <w:r w:rsidRPr="00895626">
        <w:rPr>
          <w:rFonts w:ascii="Arial" w:hAnsi="Arial" w:cs="Arial"/>
          <w:sz w:val="20"/>
          <w:szCs w:val="20"/>
        </w:rPr>
        <w:t xml:space="preserve"> piegādātājam jāiesniedz šādi dokumenti:</w:t>
      </w:r>
    </w:p>
    <w:p w14:paraId="3874E18C" w14:textId="73A24838" w:rsidR="00954C55" w:rsidRPr="00895626" w:rsidRDefault="00954C55" w:rsidP="009A3EA4">
      <w:pPr>
        <w:pStyle w:val="Sarakstarindkopa"/>
        <w:numPr>
          <w:ilvl w:val="1"/>
          <w:numId w:val="3"/>
        </w:numPr>
        <w:tabs>
          <w:tab w:val="left" w:pos="567"/>
        </w:tabs>
        <w:ind w:right="142"/>
        <w:contextualSpacing/>
        <w:jc w:val="both"/>
        <w:rPr>
          <w:rFonts w:ascii="Arial" w:hAnsi="Arial" w:cs="Arial"/>
          <w:sz w:val="20"/>
          <w:szCs w:val="20"/>
        </w:rPr>
      </w:pPr>
      <w:r w:rsidRPr="00895626">
        <w:rPr>
          <w:rFonts w:ascii="Arial" w:hAnsi="Arial" w:cs="Arial"/>
          <w:sz w:val="20"/>
          <w:szCs w:val="20"/>
        </w:rPr>
        <w:t xml:space="preserve">Ražotāja </w:t>
      </w:r>
      <w:r w:rsidR="00DC5342" w:rsidRPr="00895626">
        <w:rPr>
          <w:rFonts w:ascii="Arial" w:hAnsi="Arial" w:cs="Arial"/>
          <w:sz w:val="20"/>
          <w:szCs w:val="20"/>
        </w:rPr>
        <w:t>p</w:t>
      </w:r>
      <w:r w:rsidR="00DD0261" w:rsidRPr="00895626">
        <w:rPr>
          <w:rFonts w:ascii="Arial" w:hAnsi="Arial" w:cs="Arial"/>
          <w:sz w:val="20"/>
          <w:szCs w:val="20"/>
        </w:rPr>
        <w:t>reces tehnisk</w:t>
      </w:r>
      <w:r w:rsidR="00DC5342" w:rsidRPr="00895626">
        <w:rPr>
          <w:rFonts w:ascii="Arial" w:hAnsi="Arial" w:cs="Arial"/>
          <w:sz w:val="20"/>
          <w:szCs w:val="20"/>
        </w:rPr>
        <w:t>ais apraksts (tehniskā pase/datu lapa)</w:t>
      </w:r>
      <w:r w:rsidRPr="00895626">
        <w:rPr>
          <w:rFonts w:ascii="Arial" w:hAnsi="Arial" w:cs="Arial"/>
          <w:sz w:val="20"/>
          <w:szCs w:val="20"/>
        </w:rPr>
        <w:t>;</w:t>
      </w:r>
    </w:p>
    <w:p w14:paraId="23C3D89A" w14:textId="77777777" w:rsidR="00DD7330" w:rsidRPr="00895626" w:rsidRDefault="00774A45" w:rsidP="00DD7330">
      <w:pPr>
        <w:pStyle w:val="Sarakstarindkopa"/>
        <w:numPr>
          <w:ilvl w:val="1"/>
          <w:numId w:val="3"/>
        </w:numPr>
        <w:tabs>
          <w:tab w:val="left" w:pos="567"/>
        </w:tabs>
        <w:ind w:right="142"/>
        <w:contextualSpacing/>
        <w:jc w:val="both"/>
        <w:rPr>
          <w:rFonts w:ascii="Arial" w:hAnsi="Arial" w:cs="Arial"/>
          <w:sz w:val="20"/>
          <w:szCs w:val="20"/>
        </w:rPr>
      </w:pPr>
      <w:r w:rsidRPr="00895626">
        <w:rPr>
          <w:rFonts w:ascii="Arial" w:hAnsi="Arial" w:cs="Arial"/>
          <w:sz w:val="20"/>
          <w:szCs w:val="20"/>
        </w:rPr>
        <w:t>Ekspluatācijas rokasgrāmata latviešu vai angļu valodā.</w:t>
      </w:r>
    </w:p>
    <w:p w14:paraId="5139ACC5" w14:textId="70B37BBF" w:rsidR="00DD7330" w:rsidRPr="00895626" w:rsidRDefault="00DD7330" w:rsidP="00DD7330">
      <w:pPr>
        <w:pStyle w:val="Sarakstarindkopa"/>
        <w:numPr>
          <w:ilvl w:val="0"/>
          <w:numId w:val="2"/>
        </w:numPr>
        <w:tabs>
          <w:tab w:val="left" w:pos="567"/>
        </w:tabs>
        <w:ind w:right="142"/>
        <w:contextualSpacing/>
        <w:jc w:val="both"/>
        <w:rPr>
          <w:rFonts w:ascii="Arial" w:hAnsi="Arial" w:cs="Arial"/>
          <w:sz w:val="20"/>
          <w:szCs w:val="20"/>
        </w:rPr>
      </w:pPr>
      <w:r w:rsidRPr="00895626">
        <w:rPr>
          <w:rFonts w:ascii="Arial" w:hAnsi="Arial" w:cs="Arial"/>
          <w:b/>
          <w:bCs/>
          <w:sz w:val="20"/>
          <w:szCs w:val="20"/>
        </w:rPr>
        <w:t>Garantijas un servisa prasības</w:t>
      </w:r>
      <w:r w:rsidR="005F5B31" w:rsidRPr="00895626">
        <w:rPr>
          <w:rFonts w:ascii="Arial" w:hAnsi="Arial" w:cs="Arial"/>
          <w:b/>
          <w:bCs/>
          <w:sz w:val="20"/>
          <w:szCs w:val="20"/>
        </w:rPr>
        <w:t>:</w:t>
      </w:r>
    </w:p>
    <w:p w14:paraId="29B5CADC" w14:textId="77777777" w:rsidR="00DD7330" w:rsidRPr="00895626" w:rsidRDefault="00DD7330" w:rsidP="00DD7330">
      <w:pPr>
        <w:pStyle w:val="Sarakstarindkopa"/>
        <w:numPr>
          <w:ilvl w:val="1"/>
          <w:numId w:val="2"/>
        </w:numPr>
        <w:tabs>
          <w:tab w:val="left" w:pos="0"/>
          <w:tab w:val="left" w:pos="4536"/>
          <w:tab w:val="left" w:pos="6379"/>
          <w:tab w:val="right" w:pos="7655"/>
        </w:tabs>
        <w:jc w:val="both"/>
        <w:rPr>
          <w:rFonts w:ascii="Arial" w:hAnsi="Arial" w:cs="Arial"/>
          <w:sz w:val="20"/>
          <w:szCs w:val="20"/>
        </w:rPr>
      </w:pPr>
      <w:r w:rsidRPr="00895626">
        <w:rPr>
          <w:rFonts w:ascii="Arial" w:hAnsi="Arial" w:cs="Arial"/>
          <w:sz w:val="20"/>
          <w:szCs w:val="20"/>
        </w:rPr>
        <w:t xml:space="preserve">Iekrāvējam jābūt ar </w:t>
      </w:r>
      <w:r w:rsidRPr="00895626">
        <w:rPr>
          <w:rFonts w:ascii="Arial" w:hAnsi="Arial" w:cs="Arial"/>
          <w:b/>
          <w:bCs/>
          <w:sz w:val="20"/>
          <w:szCs w:val="20"/>
        </w:rPr>
        <w:t>ražotāja garantiju ne mazāku par vienu gadu vai 2000 motostundām</w:t>
      </w:r>
      <w:r w:rsidRPr="00895626">
        <w:rPr>
          <w:rFonts w:ascii="Arial" w:hAnsi="Arial" w:cs="Arial"/>
          <w:sz w:val="20"/>
          <w:szCs w:val="20"/>
        </w:rPr>
        <w:t>.</w:t>
      </w:r>
    </w:p>
    <w:p w14:paraId="3B9FBEB6" w14:textId="77777777" w:rsidR="00DD7330" w:rsidRPr="00895626" w:rsidRDefault="00DD7330" w:rsidP="00DD7330">
      <w:pPr>
        <w:pStyle w:val="Sarakstarindkopa"/>
        <w:numPr>
          <w:ilvl w:val="1"/>
          <w:numId w:val="2"/>
        </w:numPr>
        <w:tabs>
          <w:tab w:val="left" w:pos="0"/>
          <w:tab w:val="left" w:pos="4536"/>
          <w:tab w:val="left" w:pos="6379"/>
          <w:tab w:val="right" w:pos="7655"/>
        </w:tabs>
        <w:jc w:val="both"/>
        <w:rPr>
          <w:rFonts w:ascii="Arial" w:hAnsi="Arial" w:cs="Arial"/>
          <w:sz w:val="20"/>
          <w:szCs w:val="20"/>
        </w:rPr>
      </w:pPr>
      <w:r w:rsidRPr="00895626">
        <w:rPr>
          <w:rFonts w:ascii="Arial" w:hAnsi="Arial" w:cs="Arial"/>
          <w:sz w:val="20"/>
          <w:szCs w:val="20"/>
        </w:rPr>
        <w:t xml:space="preserve">Servisa reaģēšanas laikam jābūt </w:t>
      </w:r>
      <w:r w:rsidRPr="00895626">
        <w:rPr>
          <w:rFonts w:ascii="Arial" w:hAnsi="Arial" w:cs="Arial"/>
          <w:b/>
          <w:bCs/>
          <w:sz w:val="20"/>
          <w:szCs w:val="20"/>
        </w:rPr>
        <w:t>ne ilgākam par 24 stundām</w:t>
      </w:r>
      <w:r w:rsidRPr="00895626">
        <w:rPr>
          <w:rFonts w:ascii="Arial" w:hAnsi="Arial" w:cs="Arial"/>
          <w:sz w:val="20"/>
          <w:szCs w:val="20"/>
        </w:rPr>
        <w:t>.</w:t>
      </w:r>
    </w:p>
    <w:p w14:paraId="104AD8F8" w14:textId="6F64C4B2" w:rsidR="00DD7330" w:rsidRPr="00895626" w:rsidRDefault="00DD7330" w:rsidP="00DD7330">
      <w:pPr>
        <w:pStyle w:val="Sarakstarindkopa"/>
        <w:numPr>
          <w:ilvl w:val="1"/>
          <w:numId w:val="2"/>
        </w:numPr>
        <w:tabs>
          <w:tab w:val="left" w:pos="0"/>
          <w:tab w:val="left" w:pos="4536"/>
          <w:tab w:val="left" w:pos="6379"/>
          <w:tab w:val="right" w:pos="7655"/>
        </w:tabs>
        <w:jc w:val="both"/>
        <w:rPr>
          <w:rFonts w:ascii="Arial" w:hAnsi="Arial" w:cs="Arial"/>
          <w:sz w:val="20"/>
          <w:szCs w:val="20"/>
        </w:rPr>
      </w:pPr>
      <w:r w:rsidRPr="00895626">
        <w:rPr>
          <w:rFonts w:ascii="Arial" w:hAnsi="Arial" w:cs="Arial"/>
          <w:sz w:val="20"/>
          <w:szCs w:val="20"/>
        </w:rPr>
        <w:t>Piegādei un palaišanai darbā jābūt iekļautai piedāvājumā.</w:t>
      </w:r>
    </w:p>
    <w:p w14:paraId="6769C107" w14:textId="34C05728" w:rsidR="006B55DE" w:rsidRPr="00895626" w:rsidRDefault="006B55DE" w:rsidP="00DD7330">
      <w:pPr>
        <w:pStyle w:val="Sarakstarindkopa"/>
        <w:numPr>
          <w:ilvl w:val="0"/>
          <w:numId w:val="2"/>
        </w:numPr>
        <w:tabs>
          <w:tab w:val="left" w:pos="567"/>
        </w:tabs>
        <w:ind w:right="142"/>
        <w:contextualSpacing/>
        <w:jc w:val="both"/>
        <w:rPr>
          <w:rFonts w:ascii="Arial" w:hAnsi="Arial" w:cs="Arial"/>
          <w:sz w:val="20"/>
          <w:szCs w:val="20"/>
        </w:rPr>
      </w:pPr>
      <w:r w:rsidRPr="00895626">
        <w:rPr>
          <w:rFonts w:ascii="Arial" w:hAnsi="Arial" w:cs="Arial"/>
          <w:sz w:val="20"/>
          <w:szCs w:val="20"/>
        </w:rPr>
        <w:t>Preces piegādes vieta:</w:t>
      </w:r>
      <w:r w:rsidR="009E2CC7" w:rsidRPr="00895626">
        <w:rPr>
          <w:rFonts w:ascii="Arial" w:hAnsi="Arial" w:cs="Arial"/>
          <w:sz w:val="20"/>
          <w:szCs w:val="20"/>
        </w:rPr>
        <w:t xml:space="preserve"> </w:t>
      </w:r>
      <w:r w:rsidR="006547B7" w:rsidRPr="00895626">
        <w:rPr>
          <w:rFonts w:ascii="Arial" w:hAnsi="Arial" w:cs="Arial"/>
          <w:sz w:val="20"/>
          <w:szCs w:val="20"/>
        </w:rPr>
        <w:t xml:space="preserve">Vagonu </w:t>
      </w:r>
      <w:r w:rsidR="008C7537" w:rsidRPr="00895626">
        <w:rPr>
          <w:rFonts w:ascii="Arial" w:hAnsi="Arial" w:cs="Arial"/>
          <w:sz w:val="20"/>
          <w:szCs w:val="20"/>
        </w:rPr>
        <w:t xml:space="preserve">remonta centrs, </w:t>
      </w:r>
      <w:r w:rsidR="006547B7" w:rsidRPr="00895626">
        <w:rPr>
          <w:rFonts w:ascii="Arial" w:hAnsi="Arial" w:cs="Arial"/>
          <w:sz w:val="20"/>
          <w:szCs w:val="20"/>
        </w:rPr>
        <w:t>Varšavas</w:t>
      </w:r>
      <w:r w:rsidR="008C7537" w:rsidRPr="00895626">
        <w:rPr>
          <w:rFonts w:ascii="Arial" w:hAnsi="Arial" w:cs="Arial"/>
          <w:sz w:val="20"/>
          <w:szCs w:val="20"/>
        </w:rPr>
        <w:t xml:space="preserve"> iela </w:t>
      </w:r>
      <w:r w:rsidR="006547B7" w:rsidRPr="00895626">
        <w:rPr>
          <w:rFonts w:ascii="Arial" w:hAnsi="Arial" w:cs="Arial"/>
          <w:sz w:val="20"/>
          <w:szCs w:val="20"/>
        </w:rPr>
        <w:t>49</w:t>
      </w:r>
      <w:r w:rsidR="008C7537" w:rsidRPr="00895626">
        <w:rPr>
          <w:rFonts w:ascii="Arial" w:hAnsi="Arial" w:cs="Arial"/>
          <w:sz w:val="20"/>
          <w:szCs w:val="20"/>
        </w:rPr>
        <w:t xml:space="preserve">, </w:t>
      </w:r>
      <w:r w:rsidR="006547B7" w:rsidRPr="00895626">
        <w:rPr>
          <w:rFonts w:ascii="Arial" w:hAnsi="Arial" w:cs="Arial"/>
          <w:sz w:val="20"/>
          <w:szCs w:val="20"/>
        </w:rPr>
        <w:t>Daugavpils</w:t>
      </w:r>
      <w:r w:rsidR="00A31914" w:rsidRPr="00895626">
        <w:rPr>
          <w:rFonts w:ascii="Arial" w:hAnsi="Arial" w:cs="Arial"/>
          <w:sz w:val="20"/>
          <w:szCs w:val="20"/>
        </w:rPr>
        <w:t>.</w:t>
      </w:r>
    </w:p>
    <w:p w14:paraId="6214D8F7" w14:textId="77777777" w:rsidR="00C5554F" w:rsidRPr="00895626" w:rsidRDefault="00C5554F" w:rsidP="00C5554F">
      <w:pPr>
        <w:pStyle w:val="Sarakstarindkopa"/>
        <w:ind w:left="360" w:right="-2"/>
        <w:jc w:val="both"/>
        <w:rPr>
          <w:rFonts w:ascii="Arial" w:hAnsi="Arial" w:cs="Arial"/>
          <w:sz w:val="20"/>
          <w:szCs w:val="20"/>
        </w:rPr>
      </w:pPr>
    </w:p>
    <w:p w14:paraId="7389E57B" w14:textId="77777777" w:rsidR="00080B6A" w:rsidRPr="00895626" w:rsidRDefault="00080B6A" w:rsidP="00080B6A">
      <w:pPr>
        <w:tabs>
          <w:tab w:val="left" w:pos="567"/>
        </w:tabs>
        <w:ind w:right="142"/>
        <w:contextualSpacing/>
        <w:jc w:val="both"/>
        <w:rPr>
          <w:rFonts w:ascii="Arial" w:hAnsi="Arial" w:cs="Arial"/>
          <w:b/>
          <w:bCs/>
          <w:sz w:val="20"/>
          <w:szCs w:val="20"/>
          <w:u w:val="single"/>
        </w:rPr>
      </w:pPr>
      <w:r w:rsidRPr="00895626">
        <w:rPr>
          <w:rFonts w:ascii="Arial" w:hAnsi="Arial" w:cs="Arial"/>
          <w:b/>
          <w:bCs/>
          <w:sz w:val="20"/>
          <w:szCs w:val="20"/>
          <w:u w:val="single"/>
        </w:rPr>
        <w:t>Iesniegtā piedāvājuma izvērtēšana:</w:t>
      </w:r>
    </w:p>
    <w:p w14:paraId="6E46B720" w14:textId="38A095C5" w:rsidR="00281EAE" w:rsidRDefault="00D100E7" w:rsidP="009E2CC7">
      <w:pPr>
        <w:spacing w:line="240" w:lineRule="auto"/>
        <w:ind w:right="-2"/>
        <w:jc w:val="both"/>
        <w:rPr>
          <w:rFonts w:ascii="Arial" w:hAnsi="Arial" w:cs="Arial"/>
          <w:b/>
          <w:sz w:val="20"/>
          <w:szCs w:val="20"/>
        </w:rPr>
      </w:pPr>
      <w:r w:rsidRPr="00895626">
        <w:rPr>
          <w:rFonts w:ascii="Arial" w:hAnsi="Arial" w:cs="Arial"/>
          <w:b/>
          <w:sz w:val="20"/>
          <w:szCs w:val="20"/>
        </w:rPr>
        <w:t>Tirgus cenu izpētes piedāvājuma izvēles kritērijs</w:t>
      </w:r>
      <w:r w:rsidR="00CE1600" w:rsidRPr="00895626">
        <w:rPr>
          <w:rFonts w:ascii="Arial" w:hAnsi="Arial" w:cs="Arial"/>
          <w:b/>
          <w:sz w:val="20"/>
          <w:szCs w:val="20"/>
        </w:rPr>
        <w:t>:</w:t>
      </w:r>
      <w:r w:rsidRPr="00895626">
        <w:rPr>
          <w:rFonts w:ascii="Arial" w:hAnsi="Arial" w:cs="Arial"/>
          <w:b/>
          <w:sz w:val="20"/>
          <w:szCs w:val="20"/>
        </w:rPr>
        <w:t xml:space="preserve"> uzaicinājuma prasībām atbilstošs piedāvājums ar zemāko cenu.</w:t>
      </w:r>
      <w:bookmarkStart w:id="1" w:name="_Hlk8385996"/>
    </w:p>
    <w:p w14:paraId="7C5DF93D" w14:textId="77777777" w:rsidR="00E0011F" w:rsidRDefault="00E0011F" w:rsidP="009E2CC7">
      <w:pPr>
        <w:spacing w:line="240" w:lineRule="auto"/>
        <w:ind w:right="-2"/>
        <w:jc w:val="both"/>
        <w:rPr>
          <w:rFonts w:ascii="Arial" w:hAnsi="Arial" w:cs="Arial"/>
          <w:b/>
          <w:sz w:val="20"/>
          <w:szCs w:val="20"/>
        </w:rPr>
      </w:pPr>
    </w:p>
    <w:p w14:paraId="09FA1C8D" w14:textId="77777777" w:rsidR="00E0011F" w:rsidRPr="00CE1600" w:rsidRDefault="00E0011F" w:rsidP="009E2CC7">
      <w:pPr>
        <w:spacing w:line="240" w:lineRule="auto"/>
        <w:ind w:right="-2"/>
        <w:jc w:val="both"/>
        <w:rPr>
          <w:rFonts w:ascii="Arial" w:hAnsi="Arial" w:cs="Arial"/>
          <w:b/>
          <w:sz w:val="20"/>
          <w:szCs w:val="20"/>
        </w:rPr>
      </w:pPr>
    </w:p>
    <w:p w14:paraId="428EC43B" w14:textId="77777777" w:rsidR="00CF5FD7" w:rsidRPr="002A277F" w:rsidRDefault="00CF5FD7" w:rsidP="00CF5FD7">
      <w:pPr>
        <w:spacing w:after="0" w:line="240" w:lineRule="auto"/>
        <w:ind w:right="-2"/>
        <w:jc w:val="both"/>
        <w:rPr>
          <w:rFonts w:ascii="Arial" w:hAnsi="Arial" w:cs="Arial"/>
          <w:i/>
          <w:iCs/>
          <w:sz w:val="16"/>
          <w:szCs w:val="16"/>
        </w:rPr>
      </w:pPr>
      <w:r w:rsidRPr="002A277F">
        <w:rPr>
          <w:rFonts w:ascii="Arial" w:hAnsi="Arial" w:cs="Arial"/>
          <w:i/>
          <w:iCs/>
          <w:color w:val="FF0000"/>
          <w:sz w:val="16"/>
          <w:szCs w:val="16"/>
        </w:rPr>
        <w:t xml:space="preserve">! </w:t>
      </w:r>
      <w:r w:rsidRPr="002A277F">
        <w:rPr>
          <w:rFonts w:ascii="Arial" w:hAnsi="Arial" w:cs="Arial"/>
          <w:i/>
          <w:iCs/>
          <w:sz w:val="16"/>
          <w:szCs w:val="16"/>
        </w:rPr>
        <w:t xml:space="preserve">pasūtītājam ir tiesības </w:t>
      </w:r>
      <w:r w:rsidRPr="002A277F">
        <w:rPr>
          <w:rFonts w:ascii="Arial" w:hAnsi="Arial" w:cs="Arial"/>
          <w:i/>
          <w:iCs/>
          <w:sz w:val="16"/>
          <w:szCs w:val="16"/>
          <w:u w:val="single"/>
        </w:rPr>
        <w:t>noraidīt pretendenta piedāvājumu</w:t>
      </w:r>
      <w:r w:rsidRPr="002A277F">
        <w:rPr>
          <w:rFonts w:ascii="Arial" w:hAnsi="Arial" w:cs="Arial"/>
          <w:i/>
          <w:iCs/>
          <w:sz w:val="16"/>
          <w:szCs w:val="16"/>
        </w:rPr>
        <w:t xml:space="preserve">, </w:t>
      </w:r>
      <w:r w:rsidRPr="002A277F">
        <w:rPr>
          <w:rFonts w:ascii="Arial" w:hAnsi="Arial" w:cs="Arial"/>
          <w:i/>
          <w:iCs/>
          <w:sz w:val="16"/>
          <w:szCs w:val="16"/>
          <w:u w:val="single"/>
        </w:rPr>
        <w:t>ja pretendentam uz piedāvājumu iesniegšanas dienu ir neizpildītas saistības pret pasūtītāju</w:t>
      </w:r>
      <w:r w:rsidRPr="002A277F">
        <w:rPr>
          <w:rFonts w:ascii="Arial" w:hAnsi="Arial" w:cs="Arial"/>
          <w:i/>
          <w:iCs/>
          <w:sz w:val="16"/>
          <w:szCs w:val="16"/>
        </w:rPr>
        <w:t>, kas izriet no pasūtītāja un pretendenta iepriekš noslēgta preces/pakalpojumu piegādes līguma, ja pasūtītājs un pretendents nav rakstiski vienojušies par saistību izpildes termiņa pagarināšanu.</w:t>
      </w:r>
    </w:p>
    <w:p w14:paraId="7A0AE8E7" w14:textId="77777777" w:rsidR="00D100E7" w:rsidRPr="002A277F" w:rsidRDefault="00D100E7" w:rsidP="00CF5FD7">
      <w:pPr>
        <w:spacing w:after="0" w:line="240" w:lineRule="auto"/>
        <w:ind w:right="-2"/>
        <w:jc w:val="both"/>
        <w:rPr>
          <w:rFonts w:ascii="Arial" w:hAnsi="Arial" w:cs="Arial"/>
          <w:i/>
          <w:iCs/>
          <w:color w:val="FF0000"/>
          <w:sz w:val="16"/>
          <w:szCs w:val="16"/>
        </w:rPr>
      </w:pPr>
    </w:p>
    <w:p w14:paraId="0F95E9CC" w14:textId="77777777" w:rsidR="00CF5FD7" w:rsidRPr="002A277F" w:rsidRDefault="00CF5FD7" w:rsidP="00CF5FD7">
      <w:pPr>
        <w:spacing w:after="0" w:line="240" w:lineRule="auto"/>
        <w:ind w:right="-2"/>
        <w:jc w:val="both"/>
        <w:rPr>
          <w:rFonts w:ascii="Arial" w:hAnsi="Arial" w:cs="Arial"/>
          <w:i/>
          <w:iCs/>
          <w:sz w:val="16"/>
          <w:szCs w:val="16"/>
        </w:rPr>
      </w:pPr>
      <w:r w:rsidRPr="002A277F">
        <w:rPr>
          <w:rFonts w:ascii="Arial" w:hAnsi="Arial" w:cs="Arial"/>
          <w:i/>
          <w:iCs/>
          <w:color w:val="FF0000"/>
          <w:sz w:val="16"/>
          <w:szCs w:val="16"/>
        </w:rPr>
        <w:t xml:space="preserve">! </w:t>
      </w:r>
      <w:r w:rsidRPr="002A277F">
        <w:rPr>
          <w:rFonts w:ascii="Arial" w:hAnsi="Arial" w:cs="Arial"/>
          <w:i/>
          <w:iCs/>
          <w:sz w:val="16"/>
          <w:szCs w:val="16"/>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536DE9A" w14:textId="77777777" w:rsidR="00D100E7" w:rsidRPr="002A277F" w:rsidRDefault="00D100E7" w:rsidP="00CF5FD7">
      <w:pPr>
        <w:spacing w:after="0" w:line="240" w:lineRule="auto"/>
        <w:ind w:right="-2"/>
        <w:jc w:val="both"/>
        <w:rPr>
          <w:rFonts w:ascii="Arial" w:hAnsi="Arial" w:cs="Arial"/>
          <w:i/>
          <w:iCs/>
          <w:color w:val="FF0000"/>
          <w:sz w:val="16"/>
          <w:szCs w:val="16"/>
        </w:rPr>
      </w:pPr>
    </w:p>
    <w:p w14:paraId="66E4D617" w14:textId="77777777" w:rsidR="00281EAE" w:rsidRPr="002A277F" w:rsidRDefault="00CF5FD7" w:rsidP="00CF5FD7">
      <w:pPr>
        <w:spacing w:after="0" w:line="240" w:lineRule="auto"/>
        <w:ind w:right="-2"/>
        <w:jc w:val="both"/>
        <w:rPr>
          <w:rFonts w:ascii="Arial" w:hAnsi="Arial" w:cs="Arial"/>
          <w:i/>
          <w:iCs/>
          <w:sz w:val="16"/>
          <w:szCs w:val="16"/>
        </w:rPr>
      </w:pPr>
      <w:r w:rsidRPr="002A277F">
        <w:rPr>
          <w:rFonts w:ascii="Arial" w:hAnsi="Arial" w:cs="Arial"/>
          <w:i/>
          <w:iCs/>
          <w:color w:val="FF0000"/>
          <w:sz w:val="16"/>
          <w:szCs w:val="16"/>
        </w:rPr>
        <w:t xml:space="preserve">! </w:t>
      </w:r>
      <w:r w:rsidRPr="002A277F">
        <w:rPr>
          <w:rFonts w:ascii="Arial" w:hAnsi="Arial" w:cs="Arial"/>
          <w:i/>
          <w:iCs/>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1"/>
    </w:p>
    <w:p w14:paraId="4430AC76" w14:textId="77777777" w:rsidR="00281EAE" w:rsidRPr="002A277F" w:rsidRDefault="00281EAE" w:rsidP="00CF5FD7">
      <w:pPr>
        <w:spacing w:after="0" w:line="240" w:lineRule="auto"/>
        <w:ind w:right="-2"/>
        <w:jc w:val="both"/>
        <w:rPr>
          <w:rFonts w:ascii="Arial" w:hAnsi="Arial" w:cs="Arial"/>
          <w:i/>
          <w:iCs/>
          <w:sz w:val="18"/>
          <w:szCs w:val="20"/>
        </w:rPr>
      </w:pPr>
    </w:p>
    <w:p w14:paraId="7C33F370" w14:textId="33DD4FC5" w:rsidR="00670374" w:rsidRPr="00281EAE" w:rsidRDefault="00281EAE" w:rsidP="00281EAE">
      <w:pPr>
        <w:spacing w:after="0" w:line="240" w:lineRule="auto"/>
        <w:ind w:right="-2"/>
        <w:jc w:val="both"/>
        <w:rPr>
          <w:rFonts w:ascii="Arial" w:hAnsi="Arial" w:cs="Arial"/>
          <w:b/>
          <w:sz w:val="20"/>
          <w:szCs w:val="20"/>
        </w:rPr>
        <w:sectPr w:rsidR="00670374" w:rsidRPr="00281EAE" w:rsidSect="00603FB1">
          <w:pgSz w:w="11906" w:h="16838"/>
          <w:pgMar w:top="1134" w:right="1134" w:bottom="851" w:left="1418" w:header="708" w:footer="708" w:gutter="0"/>
          <w:cols w:space="708"/>
          <w:docGrid w:linePitch="360"/>
        </w:sectPr>
      </w:pPr>
      <w:r w:rsidRPr="00281EAE">
        <w:rPr>
          <w:rFonts w:ascii="Arial" w:hAnsi="Arial" w:cs="Arial"/>
          <w:bCs/>
          <w:i/>
          <w:iCs/>
          <w:color w:val="FF0000"/>
          <w:sz w:val="18"/>
          <w:szCs w:val="18"/>
        </w:rPr>
        <w:t>!</w:t>
      </w:r>
      <w:r w:rsidRPr="00281EAE">
        <w:rPr>
          <w:rFonts w:ascii="Arial" w:hAnsi="Arial" w:cs="Arial"/>
          <w:bCs/>
          <w:i/>
          <w:iCs/>
          <w:sz w:val="18"/>
          <w:szCs w:val="18"/>
        </w:rPr>
        <w:t xml:space="preserve"> </w:t>
      </w:r>
      <w:r w:rsidRPr="00281EAE">
        <w:rPr>
          <w:rFonts w:ascii="Arial" w:hAnsi="Arial" w:cs="Arial"/>
          <w:bCs/>
          <w:i/>
          <w:iCs/>
          <w:sz w:val="18"/>
          <w:szCs w:val="18"/>
          <w:u w:val="single"/>
        </w:rPr>
        <w:t xml:space="preserve">Vēršam uzmanību, ka SIA “LDZ CARGO” nav Publisko iepirkumu un Sabiedrisko pakalpojumu iepirkuma likuma subjekts, </w:t>
      </w:r>
      <w:r w:rsidR="00210D57" w:rsidRPr="002A277F">
        <w:rPr>
          <w:rFonts w:ascii="Arial" w:hAnsi="Arial" w:cs="Arial"/>
          <w:bCs/>
          <w:i/>
          <w:iCs/>
          <w:sz w:val="18"/>
          <w:szCs w:val="18"/>
          <w:u w:val="single"/>
        </w:rPr>
        <w:t xml:space="preserve"> līdz ar to šis iepirkums  tiek organizēts saskaņā ar SIA “LDZ CARGO” iekšējiem normatīvajiem aktiem.</w:t>
      </w:r>
    </w:p>
    <w:p w14:paraId="010B4C25" w14:textId="77777777" w:rsidR="00657B98" w:rsidRPr="002A277F" w:rsidRDefault="00657B98" w:rsidP="00E0011F">
      <w:pPr>
        <w:spacing w:after="0" w:line="240" w:lineRule="auto"/>
        <w:ind w:right="-285"/>
        <w:jc w:val="right"/>
        <w:rPr>
          <w:rFonts w:ascii="Arial" w:hAnsi="Arial" w:cs="Arial"/>
          <w:sz w:val="20"/>
          <w:szCs w:val="20"/>
        </w:rPr>
      </w:pPr>
      <w:bookmarkStart w:id="2" w:name="_Hlk218517101"/>
      <w:r w:rsidRPr="002A277F">
        <w:rPr>
          <w:rFonts w:ascii="Arial" w:hAnsi="Arial" w:cs="Arial"/>
          <w:sz w:val="20"/>
          <w:szCs w:val="20"/>
        </w:rPr>
        <w:lastRenderedPageBreak/>
        <w:t>Tirgus cenu izpētes</w:t>
      </w:r>
    </w:p>
    <w:p w14:paraId="2974E017" w14:textId="3868F6CA" w:rsidR="00657B98" w:rsidRPr="002A277F" w:rsidRDefault="004756A8" w:rsidP="001C5BC0">
      <w:pPr>
        <w:spacing w:after="0" w:line="240" w:lineRule="auto"/>
        <w:ind w:right="-285"/>
        <w:jc w:val="right"/>
        <w:rPr>
          <w:rFonts w:ascii="Arial" w:hAnsi="Arial" w:cs="Arial"/>
          <w:sz w:val="20"/>
          <w:szCs w:val="20"/>
        </w:rPr>
      </w:pPr>
      <w:r w:rsidRPr="002A277F">
        <w:rPr>
          <w:rFonts w:ascii="Arial" w:hAnsi="Arial" w:cs="Arial"/>
          <w:sz w:val="20"/>
          <w:szCs w:val="20"/>
        </w:rPr>
        <w:t>“</w:t>
      </w:r>
      <w:r w:rsidR="007F0A6B" w:rsidRPr="002A277F">
        <w:rPr>
          <w:rFonts w:ascii="Arial" w:eastAsia="Calibri" w:hAnsi="Arial" w:cs="Arial"/>
          <w:b/>
          <w:sz w:val="20"/>
          <w:szCs w:val="20"/>
        </w:rPr>
        <w:t>Elekt</w:t>
      </w:r>
      <w:r w:rsidR="007D5DF1" w:rsidRPr="002A277F">
        <w:rPr>
          <w:rFonts w:ascii="Arial" w:eastAsia="Calibri" w:hAnsi="Arial" w:cs="Arial"/>
          <w:b/>
          <w:sz w:val="20"/>
          <w:szCs w:val="20"/>
        </w:rPr>
        <w:t xml:space="preserve">roiekrāvēja </w:t>
      </w:r>
      <w:r w:rsidR="007F0A6B" w:rsidRPr="002A277F">
        <w:rPr>
          <w:rFonts w:ascii="Arial" w:eastAsia="Calibri" w:hAnsi="Arial" w:cs="Arial"/>
          <w:b/>
          <w:sz w:val="20"/>
          <w:szCs w:val="20"/>
        </w:rPr>
        <w:t>iegāde</w:t>
      </w:r>
      <w:r w:rsidR="00657B98" w:rsidRPr="002A277F">
        <w:rPr>
          <w:rFonts w:ascii="Arial" w:hAnsi="Arial" w:cs="Arial"/>
          <w:sz w:val="20"/>
          <w:szCs w:val="20"/>
        </w:rPr>
        <w:t>”</w:t>
      </w:r>
    </w:p>
    <w:p w14:paraId="03C59220" w14:textId="77777777" w:rsidR="00657B98" w:rsidRPr="002A277F" w:rsidRDefault="00657B98" w:rsidP="004756A8">
      <w:pPr>
        <w:spacing w:after="0" w:line="240" w:lineRule="auto"/>
        <w:ind w:left="5812" w:right="-285"/>
        <w:jc w:val="right"/>
        <w:rPr>
          <w:rFonts w:ascii="Arial" w:hAnsi="Arial" w:cs="Arial"/>
          <w:sz w:val="20"/>
          <w:szCs w:val="20"/>
        </w:rPr>
      </w:pPr>
      <w:r w:rsidRPr="002A277F">
        <w:rPr>
          <w:rFonts w:ascii="Arial" w:hAnsi="Arial" w:cs="Arial"/>
          <w:sz w:val="20"/>
          <w:szCs w:val="20"/>
        </w:rPr>
        <w:t>Pielikums Nr.1</w:t>
      </w:r>
    </w:p>
    <w:bookmarkEnd w:id="2"/>
    <w:p w14:paraId="4D838458" w14:textId="77777777" w:rsidR="00657B98" w:rsidRPr="002A277F" w:rsidRDefault="00657B98" w:rsidP="00657B98">
      <w:pPr>
        <w:tabs>
          <w:tab w:val="left" w:pos="6237"/>
        </w:tabs>
        <w:spacing w:after="0" w:line="240" w:lineRule="auto"/>
        <w:ind w:left="6237"/>
        <w:rPr>
          <w:rFonts w:ascii="Arial" w:hAnsi="Arial" w:cs="Arial"/>
          <w:sz w:val="20"/>
          <w:szCs w:val="20"/>
        </w:rPr>
      </w:pPr>
    </w:p>
    <w:p w14:paraId="40422045" w14:textId="5373B89F" w:rsidR="00657B98" w:rsidRPr="002A277F" w:rsidRDefault="00657B98" w:rsidP="00657B98">
      <w:pPr>
        <w:spacing w:after="0" w:line="240" w:lineRule="auto"/>
        <w:jc w:val="center"/>
        <w:rPr>
          <w:rFonts w:ascii="Arial" w:hAnsi="Arial" w:cs="Arial"/>
          <w:b/>
          <w:sz w:val="20"/>
          <w:szCs w:val="20"/>
        </w:rPr>
      </w:pPr>
      <w:r w:rsidRPr="002A277F">
        <w:rPr>
          <w:rFonts w:ascii="Arial" w:hAnsi="Arial" w:cs="Arial"/>
          <w:b/>
          <w:sz w:val="20"/>
          <w:szCs w:val="20"/>
        </w:rPr>
        <w:t xml:space="preserve">FINANŠU </w:t>
      </w:r>
      <w:r w:rsidR="00DF0282" w:rsidRPr="002A277F">
        <w:rPr>
          <w:rFonts w:ascii="Arial" w:hAnsi="Arial" w:cs="Arial"/>
          <w:b/>
          <w:sz w:val="20"/>
          <w:szCs w:val="20"/>
        </w:rPr>
        <w:t xml:space="preserve">UN TEHNISKAIS </w:t>
      </w:r>
      <w:r w:rsidR="00DA784F" w:rsidRPr="002A277F">
        <w:rPr>
          <w:rFonts w:ascii="Arial" w:hAnsi="Arial" w:cs="Arial"/>
          <w:b/>
          <w:sz w:val="20"/>
          <w:szCs w:val="20"/>
        </w:rPr>
        <w:t>PIE</w:t>
      </w:r>
      <w:r w:rsidR="00DF0282" w:rsidRPr="002A277F">
        <w:rPr>
          <w:rFonts w:ascii="Arial" w:hAnsi="Arial" w:cs="Arial"/>
          <w:b/>
          <w:sz w:val="20"/>
          <w:szCs w:val="20"/>
        </w:rPr>
        <w:t>DĀVĀJUMS</w:t>
      </w:r>
    </w:p>
    <w:p w14:paraId="075E7BF1" w14:textId="77777777" w:rsidR="005A0FB3" w:rsidRPr="002A277F" w:rsidRDefault="005A0FB3" w:rsidP="00657B98">
      <w:pPr>
        <w:spacing w:after="0" w:line="240" w:lineRule="auto"/>
        <w:rPr>
          <w:rFonts w:ascii="Arial" w:hAnsi="Arial" w:cs="Arial"/>
          <w:sz w:val="20"/>
          <w:szCs w:val="20"/>
        </w:rPr>
      </w:pPr>
    </w:p>
    <w:p w14:paraId="4EC5899E" w14:textId="6F42BE0D" w:rsidR="00657B98" w:rsidRPr="002A277F" w:rsidRDefault="003F6596" w:rsidP="00F534A7">
      <w:pPr>
        <w:spacing w:after="0" w:line="240" w:lineRule="auto"/>
        <w:rPr>
          <w:rFonts w:ascii="Arial" w:hAnsi="Arial" w:cs="Arial"/>
          <w:sz w:val="20"/>
          <w:szCs w:val="20"/>
        </w:rPr>
      </w:pPr>
      <w:r w:rsidRPr="002A277F">
        <w:rPr>
          <w:rFonts w:ascii="Arial" w:hAnsi="Arial" w:cs="Arial"/>
          <w:sz w:val="20"/>
          <w:szCs w:val="20"/>
        </w:rPr>
        <w:t>20</w:t>
      </w:r>
      <w:r w:rsidR="00DA784F" w:rsidRPr="002A277F">
        <w:rPr>
          <w:rFonts w:ascii="Arial" w:hAnsi="Arial" w:cs="Arial"/>
          <w:sz w:val="20"/>
          <w:szCs w:val="20"/>
        </w:rPr>
        <w:t>2</w:t>
      </w:r>
      <w:r w:rsidR="00F17096" w:rsidRPr="002A277F">
        <w:rPr>
          <w:rFonts w:ascii="Arial" w:hAnsi="Arial" w:cs="Arial"/>
          <w:sz w:val="20"/>
          <w:szCs w:val="20"/>
        </w:rPr>
        <w:t>6</w:t>
      </w:r>
      <w:r w:rsidRPr="002A277F">
        <w:rPr>
          <w:rFonts w:ascii="Arial" w:hAnsi="Arial" w:cs="Arial"/>
          <w:sz w:val="20"/>
          <w:szCs w:val="20"/>
        </w:rPr>
        <w:t>.</w:t>
      </w:r>
      <w:r w:rsidR="00657B98" w:rsidRPr="002A277F">
        <w:rPr>
          <w:rFonts w:ascii="Arial" w:hAnsi="Arial" w:cs="Arial"/>
          <w:sz w:val="20"/>
          <w:szCs w:val="20"/>
        </w:rPr>
        <w:t xml:space="preserve"> gada _____. ____________</w:t>
      </w:r>
    </w:p>
    <w:p w14:paraId="0B3D4DAA" w14:textId="77777777" w:rsidR="00657B98" w:rsidRPr="002A277F" w:rsidRDefault="00657B98" w:rsidP="00F534A7">
      <w:pPr>
        <w:spacing w:after="0" w:line="240" w:lineRule="auto"/>
        <w:rPr>
          <w:rFonts w:ascii="Arial" w:hAnsi="Arial" w:cs="Arial"/>
          <w:sz w:val="20"/>
          <w:szCs w:val="20"/>
        </w:rPr>
      </w:pPr>
      <w:r w:rsidRPr="002A277F">
        <w:rPr>
          <w:rFonts w:ascii="Arial" w:hAnsi="Arial" w:cs="Arial"/>
          <w:sz w:val="20"/>
          <w:szCs w:val="20"/>
        </w:rPr>
        <w:t>Nr. ________</w:t>
      </w:r>
    </w:p>
    <w:p w14:paraId="49D92F60" w14:textId="77777777" w:rsidR="00657B98" w:rsidRPr="002A277F" w:rsidRDefault="00657B98" w:rsidP="00F534A7">
      <w:pPr>
        <w:spacing w:after="0" w:line="240" w:lineRule="auto"/>
        <w:jc w:val="center"/>
        <w:rPr>
          <w:rFonts w:ascii="Arial" w:hAnsi="Arial" w:cs="Arial"/>
          <w:b/>
          <w:sz w:val="20"/>
          <w:szCs w:val="20"/>
        </w:rPr>
      </w:pPr>
      <w:r w:rsidRPr="002A277F">
        <w:rPr>
          <w:rFonts w:ascii="Arial" w:hAnsi="Arial" w:cs="Arial"/>
          <w:b/>
          <w:sz w:val="20"/>
          <w:szCs w:val="20"/>
        </w:rPr>
        <w:tab/>
      </w:r>
    </w:p>
    <w:p w14:paraId="35F26BEF" w14:textId="5FC34E6F"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 xml:space="preserve">Pretendenta nosaukums, reģistrācijas nr. </w:t>
      </w:r>
      <w:r w:rsidRPr="002A277F">
        <w:rPr>
          <w:rFonts w:ascii="Arial" w:hAnsi="Arial" w:cs="Arial"/>
          <w:sz w:val="20"/>
          <w:szCs w:val="20"/>
          <w:u w:val="single"/>
        </w:rPr>
        <w:tab/>
      </w:r>
      <w:r w:rsidR="00D777BD" w:rsidRPr="002A277F">
        <w:rPr>
          <w:rFonts w:ascii="Arial" w:hAnsi="Arial" w:cs="Arial"/>
          <w:sz w:val="20"/>
          <w:szCs w:val="20"/>
          <w:u w:val="single"/>
        </w:rPr>
        <w:t>______________________</w:t>
      </w:r>
    </w:p>
    <w:p w14:paraId="0C094455" w14:textId="32CB66CB" w:rsidR="00F17096" w:rsidRPr="002A277F" w:rsidRDefault="00F17096" w:rsidP="009D2222">
      <w:pPr>
        <w:tabs>
          <w:tab w:val="right" w:pos="9639"/>
        </w:tabs>
        <w:spacing w:after="0" w:line="240" w:lineRule="auto"/>
        <w:rPr>
          <w:rFonts w:ascii="Arial" w:hAnsi="Arial" w:cs="Arial"/>
          <w:sz w:val="20"/>
          <w:szCs w:val="20"/>
        </w:rPr>
      </w:pPr>
      <w:r w:rsidRPr="002A277F">
        <w:rPr>
          <w:rFonts w:ascii="Arial" w:hAnsi="Arial" w:cs="Arial"/>
          <w:sz w:val="20"/>
          <w:szCs w:val="20"/>
        </w:rPr>
        <w:t>Nodokļu maksātāja reģistrācijas nr.________________________________________________________</w:t>
      </w:r>
    </w:p>
    <w:p w14:paraId="3023834C" w14:textId="6E81FE64"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Juridiskā adrese</w:t>
      </w:r>
      <w:r w:rsidRPr="002A277F">
        <w:rPr>
          <w:rFonts w:ascii="Arial" w:hAnsi="Arial" w:cs="Arial"/>
          <w:sz w:val="20"/>
          <w:szCs w:val="20"/>
          <w:u w:val="single"/>
        </w:rPr>
        <w:tab/>
      </w:r>
    </w:p>
    <w:p w14:paraId="0826A0B1" w14:textId="7DBE0E20" w:rsidR="00F17096" w:rsidRPr="002A277F" w:rsidRDefault="00F17096" w:rsidP="009D2222">
      <w:pPr>
        <w:tabs>
          <w:tab w:val="right" w:pos="9639"/>
        </w:tabs>
        <w:spacing w:after="0" w:line="240" w:lineRule="auto"/>
        <w:rPr>
          <w:rFonts w:ascii="Arial" w:hAnsi="Arial" w:cs="Arial"/>
          <w:sz w:val="20"/>
          <w:szCs w:val="20"/>
        </w:rPr>
      </w:pPr>
      <w:r w:rsidRPr="002A277F">
        <w:rPr>
          <w:rFonts w:ascii="Arial" w:hAnsi="Arial" w:cs="Arial"/>
          <w:sz w:val="20"/>
          <w:szCs w:val="20"/>
        </w:rPr>
        <w:t>Biroja adrese_________________________________________________________________________</w:t>
      </w:r>
    </w:p>
    <w:p w14:paraId="5D70BB6C" w14:textId="77777777"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Pretendenta bankas norēķinu rekvizīti (banka, kods, konts)</w:t>
      </w:r>
      <w:r w:rsidRPr="002A277F">
        <w:rPr>
          <w:rFonts w:ascii="Arial" w:hAnsi="Arial" w:cs="Arial"/>
          <w:sz w:val="20"/>
          <w:szCs w:val="20"/>
          <w:u w:val="single"/>
        </w:rPr>
        <w:tab/>
      </w:r>
    </w:p>
    <w:p w14:paraId="48D2FCA5" w14:textId="77C634BC"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Tālruņa nr.</w:t>
      </w:r>
      <w:r w:rsidRPr="002A277F">
        <w:rPr>
          <w:rFonts w:ascii="Arial" w:hAnsi="Arial" w:cs="Arial"/>
          <w:sz w:val="20"/>
          <w:szCs w:val="20"/>
          <w:u w:val="single"/>
        </w:rPr>
        <w:tab/>
      </w:r>
    </w:p>
    <w:p w14:paraId="61331AAF" w14:textId="77777777"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E-pasta adrese</w:t>
      </w:r>
      <w:r w:rsidRPr="002A277F">
        <w:rPr>
          <w:rFonts w:ascii="Arial" w:hAnsi="Arial" w:cs="Arial"/>
          <w:sz w:val="20"/>
          <w:szCs w:val="20"/>
          <w:u w:val="single"/>
        </w:rPr>
        <w:tab/>
      </w:r>
    </w:p>
    <w:p w14:paraId="00939620" w14:textId="77777777" w:rsidR="009D2222" w:rsidRPr="002A277F" w:rsidRDefault="009D2222" w:rsidP="009D2222">
      <w:pPr>
        <w:tabs>
          <w:tab w:val="right" w:pos="9639"/>
        </w:tabs>
        <w:spacing w:after="0" w:line="240" w:lineRule="auto"/>
        <w:rPr>
          <w:rFonts w:ascii="Arial" w:hAnsi="Arial" w:cs="Arial"/>
          <w:sz w:val="20"/>
          <w:szCs w:val="20"/>
          <w:u w:val="single"/>
        </w:rPr>
      </w:pPr>
      <w:r w:rsidRPr="002A277F">
        <w:rPr>
          <w:rFonts w:ascii="Arial" w:hAnsi="Arial" w:cs="Arial"/>
          <w:sz w:val="20"/>
          <w:szCs w:val="20"/>
        </w:rPr>
        <w:t>Kontaktpersona</w:t>
      </w:r>
      <w:r w:rsidRPr="002A277F">
        <w:rPr>
          <w:rFonts w:ascii="Arial" w:hAnsi="Arial" w:cs="Arial"/>
          <w:sz w:val="20"/>
          <w:szCs w:val="20"/>
          <w:u w:val="single"/>
        </w:rPr>
        <w:tab/>
      </w:r>
    </w:p>
    <w:p w14:paraId="38F30857" w14:textId="77777777" w:rsidR="009D2222" w:rsidRPr="002A277F" w:rsidRDefault="009D2222" w:rsidP="009D2222">
      <w:pPr>
        <w:tabs>
          <w:tab w:val="left" w:pos="3261"/>
          <w:tab w:val="left" w:pos="3544"/>
          <w:tab w:val="right" w:pos="9072"/>
        </w:tabs>
        <w:spacing w:after="0" w:line="240" w:lineRule="auto"/>
        <w:rPr>
          <w:rFonts w:ascii="Arial" w:hAnsi="Arial" w:cs="Arial"/>
          <w:sz w:val="20"/>
          <w:szCs w:val="20"/>
        </w:rPr>
      </w:pPr>
    </w:p>
    <w:p w14:paraId="5E93CCB8" w14:textId="77777777" w:rsidR="009D2222" w:rsidRPr="002A277F" w:rsidRDefault="009D2222" w:rsidP="00F17096">
      <w:pPr>
        <w:tabs>
          <w:tab w:val="left" w:pos="3261"/>
          <w:tab w:val="left" w:pos="3544"/>
          <w:tab w:val="right" w:pos="9072"/>
        </w:tabs>
        <w:spacing w:after="0" w:line="240" w:lineRule="auto"/>
        <w:jc w:val="both"/>
        <w:rPr>
          <w:rFonts w:ascii="Arial" w:hAnsi="Arial" w:cs="Arial"/>
          <w:sz w:val="20"/>
          <w:szCs w:val="20"/>
        </w:rPr>
      </w:pPr>
      <w:r w:rsidRPr="002A277F">
        <w:rPr>
          <w:rFonts w:ascii="Arial" w:hAnsi="Arial" w:cs="Arial"/>
          <w:sz w:val="20"/>
          <w:szCs w:val="20"/>
        </w:rPr>
        <w:t>SIA „_________” __________(amats, vārds, uzvārds)____ personā, kas pārstāv sabiedrību uz statūtu vai 20__ g. _______  pilnvaras Nr.____ (prokūras) pamata, (pielikumā UR izziņa par pārstāvības/ paraksta tiesībām vai pilnvara (prokūra) uz ___ lp.)</w:t>
      </w:r>
    </w:p>
    <w:p w14:paraId="67218F59" w14:textId="77777777" w:rsidR="009D2222" w:rsidRPr="002A277F" w:rsidRDefault="009D2222" w:rsidP="009D2222">
      <w:pPr>
        <w:tabs>
          <w:tab w:val="left" w:pos="3261"/>
          <w:tab w:val="left" w:pos="3544"/>
          <w:tab w:val="right" w:pos="9072"/>
        </w:tabs>
        <w:spacing w:after="0" w:line="240" w:lineRule="auto"/>
        <w:rPr>
          <w:rFonts w:ascii="Arial" w:hAnsi="Arial" w:cs="Arial"/>
          <w:sz w:val="20"/>
          <w:szCs w:val="20"/>
        </w:rPr>
      </w:pPr>
    </w:p>
    <w:p w14:paraId="0D8547BD" w14:textId="77777777" w:rsidR="009D2222" w:rsidRPr="002A277F" w:rsidRDefault="009D2222" w:rsidP="009D2222">
      <w:pPr>
        <w:jc w:val="both"/>
        <w:rPr>
          <w:rFonts w:ascii="Arial" w:hAnsi="Arial" w:cs="Arial"/>
          <w:sz w:val="20"/>
          <w:szCs w:val="20"/>
        </w:rPr>
      </w:pPr>
      <w:r w:rsidRPr="002A277F">
        <w:rPr>
          <w:rFonts w:ascii="Arial" w:hAnsi="Arial" w:cs="Arial"/>
          <w:sz w:val="20"/>
          <w:szCs w:val="20"/>
        </w:rPr>
        <w:t>Pretendents ar šī piedāvājuma iesniegšanu:</w:t>
      </w:r>
    </w:p>
    <w:p w14:paraId="4D1DE18B" w14:textId="5D4A7D31" w:rsidR="009D2222" w:rsidRPr="002A277F" w:rsidRDefault="009D2222" w:rsidP="009D2222">
      <w:pPr>
        <w:numPr>
          <w:ilvl w:val="0"/>
          <w:numId w:val="9"/>
        </w:numPr>
        <w:tabs>
          <w:tab w:val="clear" w:pos="720"/>
          <w:tab w:val="num" w:pos="360"/>
        </w:tabs>
        <w:spacing w:after="0" w:line="240" w:lineRule="auto"/>
        <w:ind w:left="0" w:firstLine="0"/>
        <w:jc w:val="both"/>
        <w:rPr>
          <w:rFonts w:ascii="Arial" w:hAnsi="Arial" w:cs="Arial"/>
          <w:sz w:val="20"/>
          <w:szCs w:val="20"/>
        </w:rPr>
      </w:pPr>
      <w:r w:rsidRPr="002A277F">
        <w:rPr>
          <w:rFonts w:ascii="Arial" w:hAnsi="Arial" w:cs="Arial"/>
          <w:sz w:val="20"/>
          <w:szCs w:val="20"/>
        </w:rPr>
        <w:t xml:space="preserve">apliecina savu dalību SIA “LDZ </w:t>
      </w:r>
      <w:r w:rsidR="00F17096" w:rsidRPr="002A277F">
        <w:rPr>
          <w:rFonts w:ascii="Arial" w:hAnsi="Arial" w:cs="Arial"/>
          <w:sz w:val="20"/>
          <w:szCs w:val="20"/>
        </w:rPr>
        <w:t>CARGO</w:t>
      </w:r>
      <w:r w:rsidRPr="002A277F">
        <w:rPr>
          <w:rFonts w:ascii="Arial" w:hAnsi="Arial" w:cs="Arial"/>
          <w:sz w:val="20"/>
          <w:szCs w:val="20"/>
        </w:rPr>
        <w:t xml:space="preserve">” rīkotajā tirgus cenu izpētē </w:t>
      </w:r>
      <w:r w:rsidR="00ED5C09" w:rsidRPr="002A277F">
        <w:rPr>
          <w:rFonts w:ascii="Arial" w:hAnsi="Arial" w:cs="Arial"/>
          <w:sz w:val="20"/>
          <w:szCs w:val="20"/>
        </w:rPr>
        <w:t>“</w:t>
      </w:r>
      <w:r w:rsidR="00CF05A7" w:rsidRPr="002A277F">
        <w:rPr>
          <w:rFonts w:ascii="Arial" w:hAnsi="Arial" w:cs="Arial"/>
          <w:b/>
          <w:bCs/>
          <w:noProof/>
          <w:sz w:val="20"/>
          <w:szCs w:val="20"/>
        </w:rPr>
        <w:t>Elektr</w:t>
      </w:r>
      <w:r w:rsidR="00EC6339" w:rsidRPr="002A277F">
        <w:rPr>
          <w:rFonts w:ascii="Arial" w:hAnsi="Arial" w:cs="Arial"/>
          <w:b/>
          <w:bCs/>
          <w:noProof/>
          <w:sz w:val="20"/>
          <w:szCs w:val="20"/>
        </w:rPr>
        <w:t>oiekrāvēj</w:t>
      </w:r>
      <w:r w:rsidR="00CF05A7" w:rsidRPr="002A277F">
        <w:rPr>
          <w:rFonts w:ascii="Arial" w:hAnsi="Arial" w:cs="Arial"/>
          <w:b/>
          <w:bCs/>
          <w:noProof/>
          <w:sz w:val="20"/>
          <w:szCs w:val="20"/>
        </w:rPr>
        <w:t xml:space="preserve">a </w:t>
      </w:r>
      <w:r w:rsidR="00545B26" w:rsidRPr="002A277F">
        <w:rPr>
          <w:rFonts w:ascii="Arial" w:hAnsi="Arial" w:cs="Arial"/>
          <w:b/>
          <w:bCs/>
          <w:noProof/>
          <w:sz w:val="20"/>
          <w:szCs w:val="20"/>
        </w:rPr>
        <w:t>iegāde</w:t>
      </w:r>
      <w:r w:rsidRPr="002A277F">
        <w:rPr>
          <w:rFonts w:ascii="Arial" w:hAnsi="Arial" w:cs="Arial"/>
          <w:sz w:val="20"/>
          <w:szCs w:val="20"/>
        </w:rPr>
        <w:t>” (identifikācijas Nr.</w:t>
      </w:r>
      <w:r w:rsidR="00EC6339" w:rsidRPr="002A277F">
        <w:rPr>
          <w:rFonts w:ascii="Arial" w:hAnsi="Arial" w:cs="Arial"/>
          <w:sz w:val="20"/>
          <w:szCs w:val="20"/>
        </w:rPr>
        <w:t>KAP</w:t>
      </w:r>
      <w:r w:rsidR="004E3370" w:rsidRPr="002A277F">
        <w:rPr>
          <w:rFonts w:ascii="Arial" w:hAnsi="Arial" w:cs="Arial"/>
          <w:sz w:val="20"/>
          <w:szCs w:val="20"/>
        </w:rPr>
        <w:t>-</w:t>
      </w:r>
      <w:r w:rsidR="00EC6339" w:rsidRPr="002A277F">
        <w:rPr>
          <w:rFonts w:ascii="Arial" w:hAnsi="Arial" w:cs="Arial"/>
          <w:sz w:val="20"/>
          <w:szCs w:val="20"/>
        </w:rPr>
        <w:t>1</w:t>
      </w:r>
      <w:r w:rsidRPr="002A277F">
        <w:rPr>
          <w:rFonts w:ascii="Arial" w:hAnsi="Arial" w:cs="Arial"/>
          <w:sz w:val="20"/>
          <w:szCs w:val="20"/>
        </w:rPr>
        <w:t>/202</w:t>
      </w:r>
      <w:r w:rsidR="00EC6339" w:rsidRPr="002A277F">
        <w:rPr>
          <w:rFonts w:ascii="Arial" w:hAnsi="Arial" w:cs="Arial"/>
          <w:sz w:val="20"/>
          <w:szCs w:val="20"/>
        </w:rPr>
        <w:t>6</w:t>
      </w:r>
      <w:r w:rsidRPr="002A277F">
        <w:rPr>
          <w:rFonts w:ascii="Arial" w:hAnsi="Arial" w:cs="Arial"/>
          <w:sz w:val="20"/>
          <w:szCs w:val="20"/>
        </w:rPr>
        <w:t>) (turpmāk – tirgus cenu izpēte);</w:t>
      </w:r>
    </w:p>
    <w:p w14:paraId="270B98B9" w14:textId="14EA8F47" w:rsidR="00FA734E" w:rsidRPr="002A277F" w:rsidRDefault="009D2222" w:rsidP="00EC6339">
      <w:pPr>
        <w:numPr>
          <w:ilvl w:val="0"/>
          <w:numId w:val="9"/>
        </w:numPr>
        <w:tabs>
          <w:tab w:val="clear" w:pos="720"/>
          <w:tab w:val="num" w:pos="360"/>
        </w:tabs>
        <w:spacing w:after="0" w:line="240" w:lineRule="auto"/>
        <w:ind w:left="0" w:firstLine="0"/>
        <w:jc w:val="both"/>
        <w:rPr>
          <w:rFonts w:ascii="Arial" w:hAnsi="Arial" w:cs="Arial"/>
          <w:sz w:val="20"/>
          <w:szCs w:val="20"/>
        </w:rPr>
      </w:pPr>
      <w:r w:rsidRPr="002A277F">
        <w:rPr>
          <w:rFonts w:ascii="Arial" w:hAnsi="Arial" w:cs="Arial"/>
          <w:sz w:val="20"/>
          <w:szCs w:val="20"/>
        </w:rPr>
        <w:t>piedāvā piegādāt tirgus cenu izpētes uzaicinājumā norādīt</w:t>
      </w:r>
      <w:r w:rsidR="00252BBD" w:rsidRPr="002A277F">
        <w:rPr>
          <w:rFonts w:ascii="Arial" w:hAnsi="Arial" w:cs="Arial"/>
          <w:sz w:val="20"/>
          <w:szCs w:val="20"/>
        </w:rPr>
        <w:t>o</w:t>
      </w:r>
      <w:r w:rsidRPr="002A277F">
        <w:rPr>
          <w:rFonts w:ascii="Arial" w:hAnsi="Arial" w:cs="Arial"/>
          <w:sz w:val="20"/>
          <w:szCs w:val="20"/>
        </w:rPr>
        <w:t xml:space="preserve"> prec</w:t>
      </w:r>
      <w:r w:rsidR="00252BBD" w:rsidRPr="002A277F">
        <w:rPr>
          <w:rFonts w:ascii="Arial" w:hAnsi="Arial" w:cs="Arial"/>
          <w:sz w:val="20"/>
          <w:szCs w:val="20"/>
        </w:rPr>
        <w:t>i</w:t>
      </w:r>
      <w:r w:rsidRPr="002A277F">
        <w:rPr>
          <w:rFonts w:ascii="Arial" w:hAnsi="Arial" w:cs="Arial"/>
          <w:sz w:val="20"/>
          <w:szCs w:val="20"/>
        </w:rPr>
        <w:t xml:space="preserve"> par šādu cenu:</w:t>
      </w:r>
    </w:p>
    <w:tbl>
      <w:tblPr>
        <w:tblStyle w:val="Reatabula1"/>
        <w:tblW w:w="10343" w:type="dxa"/>
        <w:jc w:val="center"/>
        <w:tblInd w:w="0" w:type="dxa"/>
        <w:tblLayout w:type="fixed"/>
        <w:tblLook w:val="04A0" w:firstRow="1" w:lastRow="0" w:firstColumn="1" w:lastColumn="0" w:noHBand="0" w:noVBand="1"/>
      </w:tblPr>
      <w:tblGrid>
        <w:gridCol w:w="561"/>
        <w:gridCol w:w="1561"/>
        <w:gridCol w:w="567"/>
        <w:gridCol w:w="1275"/>
        <w:gridCol w:w="1276"/>
        <w:gridCol w:w="1276"/>
        <w:gridCol w:w="1843"/>
        <w:gridCol w:w="850"/>
        <w:gridCol w:w="1134"/>
      </w:tblGrid>
      <w:tr w:rsidR="005B56FA" w:rsidRPr="002A277F" w14:paraId="6CCD6076" w14:textId="77777777" w:rsidTr="005B56FA">
        <w:trPr>
          <w:cantSplit/>
          <w:trHeight w:val="1143"/>
          <w:jc w:val="center"/>
        </w:trPr>
        <w:tc>
          <w:tcPr>
            <w:tcW w:w="5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9868F6"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 xml:space="preserve">Nr. </w:t>
            </w:r>
            <w:r w:rsidRPr="00EC6339">
              <w:rPr>
                <w:rFonts w:ascii="Arial" w:eastAsia="Calibri" w:hAnsi="Arial" w:cs="Arial"/>
                <w:b/>
                <w:bCs/>
                <w:sz w:val="18"/>
                <w:szCs w:val="18"/>
              </w:rPr>
              <w:br/>
              <w:t>p.</w:t>
            </w:r>
          </w:p>
          <w:p w14:paraId="3AFF7DB5"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k.</w:t>
            </w:r>
          </w:p>
        </w:tc>
        <w:tc>
          <w:tcPr>
            <w:tcW w:w="15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866882"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Preces nosaukums</w:t>
            </w:r>
          </w:p>
        </w:tc>
        <w:tc>
          <w:tcPr>
            <w:tcW w:w="567"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2B44DBA8" w14:textId="77777777" w:rsidR="005B56FA" w:rsidRPr="00EC6339" w:rsidRDefault="005B56FA" w:rsidP="00A44F76">
            <w:pPr>
              <w:ind w:left="113" w:right="113"/>
              <w:jc w:val="center"/>
              <w:rPr>
                <w:rFonts w:ascii="Arial" w:eastAsia="Calibri" w:hAnsi="Arial" w:cs="Arial"/>
                <w:b/>
                <w:bCs/>
                <w:sz w:val="18"/>
                <w:szCs w:val="18"/>
              </w:rPr>
            </w:pPr>
            <w:r w:rsidRPr="00EC6339">
              <w:rPr>
                <w:rFonts w:ascii="Arial" w:eastAsia="Calibri" w:hAnsi="Arial" w:cs="Arial"/>
                <w:b/>
                <w:bCs/>
                <w:sz w:val="18"/>
                <w:szCs w:val="18"/>
              </w:rPr>
              <w:t>Daudz.</w:t>
            </w:r>
          </w:p>
          <w:p w14:paraId="0BAB8876" w14:textId="77777777" w:rsidR="005B56FA" w:rsidRPr="00EC6339" w:rsidRDefault="005B56FA" w:rsidP="005B56FA">
            <w:pPr>
              <w:ind w:left="113" w:right="113"/>
              <w:jc w:val="center"/>
              <w:rPr>
                <w:rFonts w:ascii="Arial" w:eastAsia="Calibri" w:hAnsi="Arial" w:cs="Arial"/>
                <w:b/>
                <w:bCs/>
                <w:sz w:val="18"/>
                <w:szCs w:val="18"/>
              </w:rPr>
            </w:pPr>
            <w:r w:rsidRPr="00EC6339">
              <w:rPr>
                <w:rFonts w:ascii="Arial" w:eastAsia="Calibri" w:hAnsi="Arial" w:cs="Arial"/>
                <w:b/>
                <w:bCs/>
                <w:sz w:val="18"/>
                <w:szCs w:val="18"/>
              </w:rPr>
              <w:t>(gab.)</w:t>
            </w:r>
          </w:p>
        </w:tc>
        <w:tc>
          <w:tcPr>
            <w:tcW w:w="1275" w:type="dxa"/>
            <w:tcBorders>
              <w:top w:val="single" w:sz="4" w:space="0" w:color="auto"/>
              <w:left w:val="single" w:sz="4" w:space="0" w:color="auto"/>
              <w:bottom w:val="single" w:sz="4" w:space="0" w:color="auto"/>
              <w:right w:val="single" w:sz="4" w:space="0" w:color="auto"/>
            </w:tcBorders>
            <w:shd w:val="clear" w:color="auto" w:fill="E2EFD9"/>
            <w:vAlign w:val="center"/>
          </w:tcPr>
          <w:p w14:paraId="0E602DCB" w14:textId="61F77F5C" w:rsidR="005B56FA" w:rsidRPr="002A277F" w:rsidRDefault="005B56FA" w:rsidP="00EC6339">
            <w:pPr>
              <w:jc w:val="center"/>
              <w:rPr>
                <w:rFonts w:ascii="Arial" w:eastAsia="Calibri" w:hAnsi="Arial" w:cs="Arial"/>
                <w:b/>
                <w:bCs/>
                <w:sz w:val="18"/>
                <w:szCs w:val="18"/>
              </w:rPr>
            </w:pPr>
            <w:r w:rsidRPr="002A277F">
              <w:rPr>
                <w:rFonts w:ascii="Arial" w:eastAsia="Calibri" w:hAnsi="Arial" w:cs="Arial"/>
                <w:b/>
                <w:bCs/>
                <w:sz w:val="18"/>
                <w:szCs w:val="18"/>
              </w:rPr>
              <w:t>Pretendenta piedāvātais modelis</w:t>
            </w:r>
          </w:p>
        </w:tc>
        <w:tc>
          <w:tcPr>
            <w:tcW w:w="12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9ED4D5" w14:textId="09EAC3A4"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Vienības cena EUR bez PVN</w:t>
            </w:r>
          </w:p>
        </w:tc>
        <w:tc>
          <w:tcPr>
            <w:tcW w:w="12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E57D189"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Summa 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A0E4CA9"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Ražotāja nosaukums, reģ. Nr. ražotājvalsts</w:t>
            </w:r>
          </w:p>
        </w:tc>
        <w:tc>
          <w:tcPr>
            <w:tcW w:w="85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56B034"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Muitas kods</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B27F60" w14:textId="77777777" w:rsidR="005B56FA" w:rsidRPr="00EC6339" w:rsidRDefault="005B56FA" w:rsidP="00EC6339">
            <w:pPr>
              <w:jc w:val="center"/>
              <w:rPr>
                <w:rFonts w:ascii="Arial" w:eastAsia="Calibri" w:hAnsi="Arial" w:cs="Arial"/>
                <w:b/>
                <w:bCs/>
                <w:sz w:val="18"/>
                <w:szCs w:val="18"/>
              </w:rPr>
            </w:pPr>
            <w:r w:rsidRPr="00EC6339">
              <w:rPr>
                <w:rFonts w:ascii="Arial" w:eastAsia="Calibri" w:hAnsi="Arial" w:cs="Arial"/>
                <w:b/>
                <w:bCs/>
                <w:sz w:val="18"/>
                <w:szCs w:val="18"/>
              </w:rPr>
              <w:t>Preces piegādes termiņš (norādīt kalendāra dienas)</w:t>
            </w:r>
          </w:p>
        </w:tc>
      </w:tr>
      <w:tr w:rsidR="00A43813" w:rsidRPr="002A277F" w14:paraId="45AC5238" w14:textId="77777777" w:rsidTr="00776AAE">
        <w:trPr>
          <w:cantSplit/>
          <w:trHeight w:val="236"/>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E2EFD9"/>
          </w:tcPr>
          <w:p w14:paraId="5FEA96E9" w14:textId="1AC9759A" w:rsidR="00A43813" w:rsidRPr="002A277F" w:rsidRDefault="00A43813" w:rsidP="00EC6339">
            <w:pPr>
              <w:jc w:val="center"/>
              <w:rPr>
                <w:rFonts w:ascii="Arial" w:eastAsia="Calibri" w:hAnsi="Arial" w:cs="Arial"/>
                <w:b/>
                <w:bCs/>
                <w:sz w:val="18"/>
                <w:szCs w:val="18"/>
              </w:rPr>
            </w:pPr>
            <w:r w:rsidRPr="002A277F">
              <w:rPr>
                <w:rFonts w:ascii="Arial" w:eastAsia="Calibri" w:hAnsi="Arial" w:cs="Arial"/>
                <w:b/>
                <w:bCs/>
                <w:sz w:val="18"/>
                <w:szCs w:val="18"/>
              </w:rPr>
              <w:t>Preces piegādes vieta: Vagonu remonta centrs – Varšavas iela 49, Daugavpils</w:t>
            </w:r>
          </w:p>
        </w:tc>
      </w:tr>
      <w:tr w:rsidR="005B56FA" w:rsidRPr="002A277F" w14:paraId="7D7A1D01" w14:textId="77777777" w:rsidTr="00A43813">
        <w:trPr>
          <w:cantSplit/>
          <w:trHeight w:val="976"/>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01C73435" w14:textId="77777777" w:rsidR="005B56FA" w:rsidRPr="00EC6339" w:rsidRDefault="005B56FA" w:rsidP="00EC6339">
            <w:pPr>
              <w:jc w:val="center"/>
              <w:rPr>
                <w:rFonts w:ascii="Arial" w:eastAsia="Calibri" w:hAnsi="Arial" w:cs="Arial"/>
                <w:sz w:val="18"/>
                <w:szCs w:val="18"/>
              </w:rPr>
            </w:pPr>
            <w:r w:rsidRPr="00EC6339">
              <w:rPr>
                <w:rFonts w:ascii="Arial" w:eastAsia="Calibri" w:hAnsi="Arial" w:cs="Arial"/>
                <w:sz w:val="18"/>
                <w:szCs w:val="18"/>
              </w:rPr>
              <w:t>1.</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22A7DCA" w14:textId="7E8A514D" w:rsidR="005B56FA" w:rsidRPr="00EC6339" w:rsidRDefault="005B56FA" w:rsidP="00EC6339">
            <w:pPr>
              <w:jc w:val="center"/>
              <w:rPr>
                <w:rFonts w:ascii="Arial" w:eastAsia="Calibri" w:hAnsi="Arial" w:cs="Arial"/>
                <w:sz w:val="18"/>
                <w:szCs w:val="18"/>
              </w:rPr>
            </w:pPr>
            <w:r w:rsidRPr="002A277F">
              <w:rPr>
                <w:rFonts w:ascii="Arial" w:eastAsia="Calibri" w:hAnsi="Arial" w:cs="Arial"/>
                <w:sz w:val="18"/>
                <w:szCs w:val="18"/>
              </w:rPr>
              <w:t>Elektroiekrāvējs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A754ED" w14:textId="6B7662BF" w:rsidR="005B56FA" w:rsidRPr="00EC6339" w:rsidRDefault="005B56FA" w:rsidP="00EC6339">
            <w:pPr>
              <w:jc w:val="center"/>
              <w:rPr>
                <w:rFonts w:ascii="Arial" w:eastAsia="Calibri" w:hAnsi="Arial" w:cs="Arial"/>
                <w:sz w:val="18"/>
                <w:szCs w:val="18"/>
              </w:rPr>
            </w:pPr>
            <w:r w:rsidRPr="00EC6339">
              <w:rPr>
                <w:rFonts w:ascii="Arial" w:eastAsia="Calibri"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195259F" w14:textId="77777777" w:rsidR="005B56FA" w:rsidRPr="002A277F" w:rsidRDefault="005B56FA" w:rsidP="00EC6339">
            <w:pPr>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F71E409" w14:textId="57AC8C74" w:rsidR="005B56FA" w:rsidRPr="00EC6339" w:rsidRDefault="005B56FA" w:rsidP="00EC6339">
            <w:pPr>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46023E" w14:textId="77777777" w:rsidR="005B56FA" w:rsidRPr="00EC6339" w:rsidRDefault="005B56FA" w:rsidP="00EC6339">
            <w:pPr>
              <w:jc w:val="center"/>
              <w:rPr>
                <w:rFonts w:ascii="Arial" w:eastAsia="Calibri"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BD0B741" w14:textId="77777777" w:rsidR="005B56FA" w:rsidRPr="00EC6339" w:rsidRDefault="005B56FA" w:rsidP="00EC6339">
            <w:pPr>
              <w:jc w:val="center"/>
              <w:rPr>
                <w:rFonts w:ascii="Arial" w:eastAsia="Calibri" w:hAnsi="Arial" w:cs="Arial"/>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DCCE1F8" w14:textId="77777777" w:rsidR="005B56FA" w:rsidRPr="00EC6339" w:rsidRDefault="005B56FA" w:rsidP="00EC6339">
            <w:pPr>
              <w:jc w:val="center"/>
              <w:rPr>
                <w:rFonts w:ascii="Arial" w:eastAsia="Calibri"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805B193" w14:textId="77777777" w:rsidR="005B56FA" w:rsidRPr="00EC6339" w:rsidRDefault="005B56FA" w:rsidP="00EC6339">
            <w:pPr>
              <w:jc w:val="center"/>
              <w:rPr>
                <w:rFonts w:ascii="Arial" w:eastAsia="Calibri" w:hAnsi="Arial" w:cs="Arial"/>
                <w:b/>
                <w:bCs/>
                <w:sz w:val="18"/>
                <w:szCs w:val="18"/>
              </w:rPr>
            </w:pPr>
          </w:p>
        </w:tc>
      </w:tr>
    </w:tbl>
    <w:p w14:paraId="4FC8E5BE" w14:textId="79284F0A" w:rsidR="00EC6339" w:rsidRPr="002A277F" w:rsidRDefault="00EC6339" w:rsidP="00A43813">
      <w:pPr>
        <w:spacing w:line="0" w:lineRule="atLeast"/>
        <w:ind w:left="-426" w:right="-285"/>
        <w:jc w:val="both"/>
        <w:rPr>
          <w:rFonts w:ascii="Arial" w:eastAsia="Times New Roman" w:hAnsi="Arial" w:cs="Arial"/>
          <w:i/>
          <w:iCs/>
          <w:sz w:val="18"/>
          <w:szCs w:val="18"/>
        </w:rPr>
      </w:pPr>
      <w:r w:rsidRPr="002A277F">
        <w:rPr>
          <w:rFonts w:ascii="Arial" w:eastAsia="Times New Roman" w:hAnsi="Arial" w:cs="Arial"/>
          <w:i/>
          <w:iCs/>
          <w:color w:val="FF0000"/>
          <w:sz w:val="18"/>
          <w:szCs w:val="18"/>
        </w:rPr>
        <w:t>*</w:t>
      </w:r>
      <w:r w:rsidRPr="002A277F">
        <w:rPr>
          <w:rFonts w:ascii="Arial" w:eastAsia="Times New Roman" w:hAnsi="Arial" w:cs="Arial"/>
          <w:i/>
          <w:iCs/>
          <w:color w:val="000000" w:themeColor="text1"/>
          <w:sz w:val="18"/>
          <w:szCs w:val="18"/>
        </w:rPr>
        <w:t>I</w:t>
      </w:r>
      <w:r w:rsidRPr="002A277F">
        <w:rPr>
          <w:rFonts w:ascii="Arial" w:eastAsia="Times New Roman" w:hAnsi="Arial" w:cs="Arial"/>
          <w:i/>
          <w:iCs/>
          <w:sz w:val="18"/>
          <w:szCs w:val="18"/>
        </w:rPr>
        <w:t>ekārta, kā arī tās rezerves daļas nedrīkst būt izgatavotas Krievijas Federācijas un Baltkrievijas teritorijā.</w:t>
      </w:r>
    </w:p>
    <w:p w14:paraId="04DA5854" w14:textId="06E6570A" w:rsidR="00FA734E" w:rsidRPr="002A277F" w:rsidRDefault="0076147C" w:rsidP="00EB0F76">
      <w:pPr>
        <w:tabs>
          <w:tab w:val="left" w:pos="2694"/>
          <w:tab w:val="right" w:pos="9072"/>
        </w:tabs>
        <w:spacing w:after="0" w:line="240" w:lineRule="auto"/>
        <w:rPr>
          <w:rFonts w:ascii="Arial" w:eastAsia="Times New Roman" w:hAnsi="Arial" w:cs="Arial"/>
          <w:sz w:val="20"/>
          <w:szCs w:val="20"/>
        </w:rPr>
      </w:pPr>
      <w:r w:rsidRPr="002A277F">
        <w:rPr>
          <w:rFonts w:ascii="Arial" w:eastAsia="Times New Roman" w:hAnsi="Arial" w:cs="Arial"/>
          <w:b/>
          <w:sz w:val="20"/>
          <w:szCs w:val="20"/>
        </w:rPr>
        <w:t>Samaksas nosacījumi:</w:t>
      </w:r>
      <w:r w:rsidRPr="002A277F">
        <w:rPr>
          <w:rFonts w:ascii="Arial" w:eastAsia="Times New Roman" w:hAnsi="Arial" w:cs="Arial"/>
          <w:sz w:val="20"/>
          <w:szCs w:val="20"/>
        </w:rPr>
        <w:t xml:space="preserve"> _____________________________________________________________</w:t>
      </w:r>
      <w:r w:rsidR="00903F77" w:rsidRPr="002A277F">
        <w:rPr>
          <w:rFonts w:ascii="Arial" w:eastAsia="Times New Roman" w:hAnsi="Arial" w:cs="Arial"/>
          <w:sz w:val="20"/>
          <w:szCs w:val="20"/>
        </w:rPr>
        <w:t>__</w:t>
      </w:r>
      <w:r w:rsidRPr="002A277F">
        <w:rPr>
          <w:rFonts w:ascii="Arial" w:eastAsia="Times New Roman" w:hAnsi="Arial" w:cs="Arial"/>
          <w:sz w:val="20"/>
          <w:szCs w:val="20"/>
        </w:rPr>
        <w:t>.</w:t>
      </w:r>
    </w:p>
    <w:p w14:paraId="783A6708" w14:textId="517E61F2" w:rsidR="00FA734E" w:rsidRPr="002A277F" w:rsidRDefault="0076147C" w:rsidP="00EB0F76">
      <w:pPr>
        <w:tabs>
          <w:tab w:val="left" w:pos="9498"/>
        </w:tabs>
        <w:spacing w:after="0" w:line="240" w:lineRule="auto"/>
        <w:ind w:left="2694" w:right="-666" w:hanging="2694"/>
        <w:rPr>
          <w:rFonts w:ascii="Arial" w:eastAsia="Times New Roman" w:hAnsi="Arial" w:cs="Arial"/>
          <w:sz w:val="20"/>
          <w:szCs w:val="20"/>
        </w:rPr>
      </w:pPr>
      <w:r w:rsidRPr="002A277F">
        <w:rPr>
          <w:rFonts w:ascii="Arial" w:eastAsia="Times New Roman" w:hAnsi="Arial" w:cs="Arial"/>
          <w:b/>
          <w:sz w:val="20"/>
          <w:szCs w:val="20"/>
        </w:rPr>
        <w:t>Preces piegādes termiņš (norādīt kalendāra dienu skaitu):</w:t>
      </w:r>
      <w:r w:rsidRPr="002A277F">
        <w:rPr>
          <w:rFonts w:ascii="Arial" w:eastAsia="Times New Roman" w:hAnsi="Arial" w:cs="Arial"/>
          <w:sz w:val="20"/>
          <w:szCs w:val="20"/>
        </w:rPr>
        <w:t>_____________________________________.</w:t>
      </w:r>
    </w:p>
    <w:p w14:paraId="615CDF63" w14:textId="42ABBCFF" w:rsidR="00FA734E" w:rsidRPr="002A277F" w:rsidRDefault="0076147C" w:rsidP="00EB0F76">
      <w:pPr>
        <w:tabs>
          <w:tab w:val="right" w:pos="9639"/>
        </w:tabs>
        <w:spacing w:after="0" w:line="240" w:lineRule="auto"/>
        <w:ind w:right="-666"/>
        <w:rPr>
          <w:rFonts w:ascii="Arial" w:eastAsia="Times New Roman" w:hAnsi="Arial" w:cs="Arial"/>
          <w:bCs/>
          <w:sz w:val="20"/>
          <w:szCs w:val="20"/>
        </w:rPr>
      </w:pPr>
      <w:r w:rsidRPr="002A277F">
        <w:rPr>
          <w:rFonts w:ascii="Arial" w:eastAsia="Times New Roman" w:hAnsi="Arial" w:cs="Arial"/>
          <w:b/>
          <w:sz w:val="20"/>
          <w:szCs w:val="20"/>
        </w:rPr>
        <w:t>Piedāvājuma derīguma termiņš</w:t>
      </w:r>
      <w:r w:rsidRPr="002A277F">
        <w:rPr>
          <w:rFonts w:ascii="Arial" w:eastAsia="Times New Roman" w:hAnsi="Arial" w:cs="Arial"/>
          <w:bCs/>
          <w:sz w:val="20"/>
          <w:szCs w:val="20"/>
        </w:rPr>
        <w:t xml:space="preserve">: </w:t>
      </w:r>
      <w:r w:rsidRPr="002A277F">
        <w:rPr>
          <w:rFonts w:ascii="Arial" w:eastAsia="Times New Roman" w:hAnsi="Arial" w:cs="Arial"/>
          <w:sz w:val="20"/>
          <w:szCs w:val="20"/>
        </w:rPr>
        <w:t>___________________________________________________________</w:t>
      </w:r>
      <w:r w:rsidRPr="002A277F">
        <w:rPr>
          <w:rFonts w:ascii="Arial" w:eastAsia="Times New Roman" w:hAnsi="Arial" w:cs="Arial"/>
          <w:bCs/>
          <w:sz w:val="20"/>
          <w:szCs w:val="20"/>
        </w:rPr>
        <w:t>.</w:t>
      </w:r>
    </w:p>
    <w:p w14:paraId="690A5A66" w14:textId="3322372E" w:rsidR="00FA734E" w:rsidRPr="002A277F" w:rsidRDefault="0076147C" w:rsidP="00EB0F76">
      <w:pPr>
        <w:tabs>
          <w:tab w:val="right" w:pos="9639"/>
        </w:tabs>
        <w:spacing w:after="0" w:line="240" w:lineRule="auto"/>
        <w:ind w:right="-666"/>
        <w:rPr>
          <w:rFonts w:ascii="Arial" w:eastAsia="Times New Roman" w:hAnsi="Arial" w:cs="Arial"/>
          <w:sz w:val="20"/>
          <w:szCs w:val="20"/>
        </w:rPr>
      </w:pPr>
      <w:r w:rsidRPr="002A277F">
        <w:rPr>
          <w:rFonts w:ascii="Arial" w:eastAsia="Times New Roman" w:hAnsi="Arial" w:cs="Arial"/>
          <w:b/>
          <w:sz w:val="20"/>
          <w:szCs w:val="20"/>
        </w:rPr>
        <w:t>Preces garantijas termiņš:</w:t>
      </w:r>
      <w:r w:rsidRPr="002A277F">
        <w:rPr>
          <w:rFonts w:ascii="Arial" w:eastAsia="Times New Roman" w:hAnsi="Arial" w:cs="Arial"/>
          <w:sz w:val="20"/>
          <w:szCs w:val="20"/>
        </w:rPr>
        <w:t xml:space="preserve"> ________________________________________________________________.</w:t>
      </w:r>
    </w:p>
    <w:p w14:paraId="48A847AD" w14:textId="50CC710A" w:rsidR="0076147C" w:rsidRPr="002A277F" w:rsidRDefault="0076147C" w:rsidP="00EB0F76">
      <w:pPr>
        <w:tabs>
          <w:tab w:val="right" w:pos="9639"/>
        </w:tabs>
        <w:spacing w:after="0" w:line="240" w:lineRule="auto"/>
        <w:ind w:right="-666"/>
        <w:rPr>
          <w:rFonts w:ascii="Arial" w:eastAsia="Times New Roman" w:hAnsi="Arial" w:cs="Arial"/>
          <w:color w:val="FF0000"/>
          <w:sz w:val="20"/>
          <w:szCs w:val="20"/>
        </w:rPr>
      </w:pPr>
      <w:r w:rsidRPr="002A277F">
        <w:rPr>
          <w:rFonts w:ascii="Arial" w:eastAsia="Times New Roman" w:hAnsi="Arial" w:cs="Arial"/>
          <w:b/>
          <w:bCs/>
          <w:sz w:val="20"/>
          <w:szCs w:val="20"/>
        </w:rPr>
        <w:t>Preces piegādes vieta:</w:t>
      </w:r>
      <w:r w:rsidRPr="002A277F">
        <w:rPr>
          <w:rFonts w:ascii="Arial" w:eastAsia="Times New Roman" w:hAnsi="Arial" w:cs="Arial"/>
          <w:sz w:val="20"/>
          <w:szCs w:val="20"/>
        </w:rPr>
        <w:t xml:space="preserve"> </w:t>
      </w:r>
      <w:r w:rsidR="0002550E" w:rsidRPr="002A277F">
        <w:rPr>
          <w:rFonts w:ascii="Arial" w:eastAsia="Times New Roman" w:hAnsi="Arial" w:cs="Arial"/>
          <w:sz w:val="20"/>
          <w:szCs w:val="20"/>
        </w:rPr>
        <w:t xml:space="preserve">SIA “LDZ CARGO” </w:t>
      </w:r>
      <w:r w:rsidR="006E4356" w:rsidRPr="002A277F">
        <w:rPr>
          <w:rFonts w:ascii="Arial" w:eastAsia="Times New Roman" w:hAnsi="Arial" w:cs="Arial"/>
          <w:sz w:val="20"/>
          <w:szCs w:val="20"/>
        </w:rPr>
        <w:t>Vagonu</w:t>
      </w:r>
      <w:r w:rsidRPr="002A277F">
        <w:rPr>
          <w:rFonts w:ascii="Arial" w:eastAsia="Times New Roman" w:hAnsi="Arial" w:cs="Arial"/>
          <w:sz w:val="20"/>
          <w:szCs w:val="20"/>
        </w:rPr>
        <w:t xml:space="preserve"> remonta centrs, </w:t>
      </w:r>
      <w:r w:rsidR="006E4356" w:rsidRPr="002A277F">
        <w:rPr>
          <w:rFonts w:ascii="Arial" w:eastAsia="Times New Roman" w:hAnsi="Arial" w:cs="Arial"/>
          <w:sz w:val="20"/>
          <w:szCs w:val="20"/>
        </w:rPr>
        <w:t>Varšavas</w:t>
      </w:r>
      <w:r w:rsidRPr="002A277F">
        <w:rPr>
          <w:rFonts w:ascii="Arial" w:eastAsia="Times New Roman" w:hAnsi="Arial" w:cs="Arial"/>
          <w:sz w:val="20"/>
          <w:szCs w:val="20"/>
        </w:rPr>
        <w:t xml:space="preserve"> iela </w:t>
      </w:r>
      <w:r w:rsidR="006E4356" w:rsidRPr="002A277F">
        <w:rPr>
          <w:rFonts w:ascii="Arial" w:eastAsia="Times New Roman" w:hAnsi="Arial" w:cs="Arial"/>
          <w:sz w:val="20"/>
          <w:szCs w:val="20"/>
        </w:rPr>
        <w:t>49</w:t>
      </w:r>
      <w:r w:rsidRPr="002A277F">
        <w:rPr>
          <w:rFonts w:ascii="Arial" w:eastAsia="Times New Roman" w:hAnsi="Arial" w:cs="Arial"/>
          <w:sz w:val="20"/>
          <w:szCs w:val="20"/>
        </w:rPr>
        <w:t xml:space="preserve">, </w:t>
      </w:r>
      <w:r w:rsidR="006E4356" w:rsidRPr="002A277F">
        <w:rPr>
          <w:rFonts w:ascii="Arial" w:eastAsia="Times New Roman" w:hAnsi="Arial" w:cs="Arial"/>
          <w:sz w:val="20"/>
          <w:szCs w:val="20"/>
        </w:rPr>
        <w:t>Daugavpils</w:t>
      </w:r>
      <w:r w:rsidRPr="002A277F">
        <w:rPr>
          <w:rFonts w:ascii="Arial" w:eastAsia="Times New Roman" w:hAnsi="Arial" w:cs="Arial"/>
          <w:sz w:val="20"/>
          <w:szCs w:val="20"/>
        </w:rPr>
        <w:t>.</w:t>
      </w:r>
    </w:p>
    <w:p w14:paraId="7614CA2C" w14:textId="77777777" w:rsidR="00A37017" w:rsidRPr="002A277F" w:rsidRDefault="00A37017" w:rsidP="00A37017">
      <w:pPr>
        <w:tabs>
          <w:tab w:val="left" w:pos="567"/>
          <w:tab w:val="left" w:pos="1418"/>
        </w:tabs>
        <w:spacing w:after="0" w:line="240" w:lineRule="auto"/>
        <w:ind w:right="-666"/>
        <w:rPr>
          <w:rFonts w:ascii="Arial" w:eastAsia="Times New Roman" w:hAnsi="Arial" w:cs="Arial"/>
          <w:b/>
          <w:sz w:val="20"/>
          <w:szCs w:val="20"/>
        </w:rPr>
      </w:pPr>
    </w:p>
    <w:p w14:paraId="169CE06A" w14:textId="77777777" w:rsidR="00A37017" w:rsidRPr="002A277F" w:rsidRDefault="00A37017" w:rsidP="00A37017">
      <w:pPr>
        <w:tabs>
          <w:tab w:val="left" w:pos="567"/>
          <w:tab w:val="left" w:pos="1418"/>
        </w:tabs>
        <w:spacing w:after="0" w:line="240" w:lineRule="auto"/>
        <w:ind w:right="-666"/>
        <w:jc w:val="both"/>
        <w:rPr>
          <w:rFonts w:ascii="Arial" w:eastAsia="Times New Roman" w:hAnsi="Arial" w:cs="Arial"/>
          <w:sz w:val="20"/>
          <w:szCs w:val="20"/>
        </w:rPr>
      </w:pPr>
    </w:p>
    <w:p w14:paraId="66FF020B" w14:textId="4D3ADFAF" w:rsidR="00A37017" w:rsidRPr="002A277F" w:rsidRDefault="00A37017" w:rsidP="00FA734E">
      <w:pPr>
        <w:tabs>
          <w:tab w:val="left" w:pos="567"/>
          <w:tab w:val="left" w:pos="1418"/>
        </w:tabs>
        <w:spacing w:after="0" w:line="240" w:lineRule="auto"/>
        <w:ind w:right="-666"/>
        <w:jc w:val="both"/>
        <w:rPr>
          <w:rFonts w:ascii="Arial" w:eastAsia="Times New Roman" w:hAnsi="Arial" w:cs="Arial"/>
          <w:sz w:val="20"/>
          <w:szCs w:val="20"/>
        </w:rPr>
      </w:pPr>
      <w:r w:rsidRPr="002A277F">
        <w:rPr>
          <w:rFonts w:ascii="Arial" w:eastAsia="Times New Roman" w:hAnsi="Arial" w:cs="Arial"/>
          <w:sz w:val="20"/>
          <w:szCs w:val="20"/>
        </w:rPr>
        <w:t>SIA „_________” __________(amats, vārds, uzvārds)____ personā,</w:t>
      </w:r>
    </w:p>
    <w:p w14:paraId="5FFE42AD" w14:textId="77777777" w:rsidR="00A37017" w:rsidRPr="002A277F" w:rsidRDefault="00A37017" w:rsidP="00A37017">
      <w:pPr>
        <w:tabs>
          <w:tab w:val="left" w:pos="142"/>
        </w:tabs>
        <w:spacing w:after="0" w:line="240" w:lineRule="auto"/>
        <w:ind w:right="-666"/>
        <w:jc w:val="both"/>
        <w:rPr>
          <w:rFonts w:ascii="Arial" w:eastAsia="Times New Roman" w:hAnsi="Arial" w:cs="Arial"/>
          <w:sz w:val="20"/>
          <w:szCs w:val="20"/>
        </w:rPr>
      </w:pPr>
    </w:p>
    <w:p w14:paraId="3850C928" w14:textId="1E3612AD" w:rsidR="00A37017" w:rsidRPr="002A277F" w:rsidRDefault="00A37017" w:rsidP="000349A7">
      <w:pPr>
        <w:pStyle w:val="Sarakstarindkopa"/>
        <w:numPr>
          <w:ilvl w:val="0"/>
          <w:numId w:val="20"/>
        </w:numPr>
        <w:tabs>
          <w:tab w:val="left" w:pos="284"/>
        </w:tabs>
        <w:ind w:left="284" w:firstLine="0"/>
        <w:contextualSpacing/>
        <w:jc w:val="both"/>
        <w:rPr>
          <w:rFonts w:ascii="Arial" w:eastAsia="Times New Roman" w:hAnsi="Arial" w:cs="Arial"/>
          <w:sz w:val="20"/>
          <w:szCs w:val="20"/>
        </w:rPr>
      </w:pPr>
      <w:r w:rsidRPr="002A277F">
        <w:rPr>
          <w:rFonts w:ascii="Arial" w:eastAsia="Times New Roman" w:hAnsi="Arial" w:cs="Arial"/>
          <w:sz w:val="20"/>
          <w:szCs w:val="20"/>
        </w:rPr>
        <w:t>apliecin</w:t>
      </w:r>
      <w:r w:rsidR="003949DE" w:rsidRPr="002A277F">
        <w:rPr>
          <w:rFonts w:ascii="Arial" w:eastAsia="Times New Roman" w:hAnsi="Arial" w:cs="Arial"/>
          <w:sz w:val="20"/>
          <w:szCs w:val="20"/>
        </w:rPr>
        <w:t>ām</w:t>
      </w:r>
      <w:r w:rsidRPr="002A277F">
        <w:rPr>
          <w:rFonts w:ascii="Arial" w:eastAsia="Times New Roman" w:hAnsi="Arial" w:cs="Arial"/>
          <w:sz w:val="20"/>
          <w:szCs w:val="20"/>
        </w:rPr>
        <w:t xml:space="preserve">, ka esam tiesīgi veikt šāda ražotāja </w:t>
      </w:r>
      <w:r w:rsidRPr="002A277F">
        <w:rPr>
          <w:rFonts w:ascii="Arial" w:eastAsia="Times New Roman" w:hAnsi="Arial" w:cs="Arial"/>
          <w:i/>
          <w:iCs/>
          <w:sz w:val="20"/>
          <w:szCs w:val="20"/>
        </w:rPr>
        <w:t>___________</w:t>
      </w:r>
      <w:r w:rsidRPr="002A277F">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vai atjaunota, bez korozijas pazīmēm un būs brīva no visa veida apgrūtinājumiem. Iesniedzam pieejamo informāciju par preču ražotāju:</w:t>
      </w:r>
    </w:p>
    <w:tbl>
      <w:tblPr>
        <w:tblStyle w:val="CVtable1"/>
        <w:tblW w:w="9356" w:type="dxa"/>
        <w:tblInd w:w="-5" w:type="dxa"/>
        <w:tblLayout w:type="fixed"/>
        <w:tblLook w:val="04A0" w:firstRow="1" w:lastRow="0" w:firstColumn="1" w:lastColumn="0" w:noHBand="0" w:noVBand="1"/>
      </w:tblPr>
      <w:tblGrid>
        <w:gridCol w:w="1418"/>
        <w:gridCol w:w="1134"/>
        <w:gridCol w:w="1134"/>
        <w:gridCol w:w="1701"/>
        <w:gridCol w:w="992"/>
        <w:gridCol w:w="1701"/>
        <w:gridCol w:w="1276"/>
      </w:tblGrid>
      <w:tr w:rsidR="00603FB1" w:rsidRPr="002A277F" w14:paraId="77E04C4E" w14:textId="77777777" w:rsidTr="00FA734E">
        <w:tc>
          <w:tcPr>
            <w:tcW w:w="1418" w:type="dxa"/>
            <w:shd w:val="clear" w:color="auto" w:fill="E2EFD9"/>
            <w:vAlign w:val="center"/>
          </w:tcPr>
          <w:p w14:paraId="0E41C300" w14:textId="77777777" w:rsidR="007F0A6B" w:rsidRPr="002A277F" w:rsidRDefault="007F0A6B" w:rsidP="00A37017">
            <w:pPr>
              <w:jc w:val="center"/>
              <w:rPr>
                <w:rFonts w:ascii="Arial" w:hAnsi="Arial" w:cs="Arial"/>
                <w:b/>
              </w:rPr>
            </w:pPr>
            <w:r w:rsidRPr="002A277F">
              <w:rPr>
                <w:rFonts w:ascii="Arial" w:hAnsi="Arial" w:cs="Arial"/>
                <w:b/>
              </w:rPr>
              <w:t>Ražotāja nosaukums</w:t>
            </w:r>
          </w:p>
        </w:tc>
        <w:tc>
          <w:tcPr>
            <w:tcW w:w="1134" w:type="dxa"/>
            <w:shd w:val="clear" w:color="auto" w:fill="E2EFD9"/>
            <w:vAlign w:val="center"/>
          </w:tcPr>
          <w:p w14:paraId="0BE284B6" w14:textId="77777777" w:rsidR="007F0A6B" w:rsidRPr="002A277F" w:rsidRDefault="007F0A6B" w:rsidP="00A37017">
            <w:pPr>
              <w:jc w:val="center"/>
              <w:rPr>
                <w:rFonts w:ascii="Arial" w:hAnsi="Arial" w:cs="Arial"/>
                <w:b/>
              </w:rPr>
            </w:pPr>
            <w:r w:rsidRPr="002A277F">
              <w:rPr>
                <w:rFonts w:ascii="Arial" w:hAnsi="Arial" w:cs="Arial"/>
                <w:b/>
              </w:rPr>
              <w:t>Ražotāja reģ. Nr.</w:t>
            </w:r>
          </w:p>
        </w:tc>
        <w:tc>
          <w:tcPr>
            <w:tcW w:w="1134" w:type="dxa"/>
            <w:shd w:val="clear" w:color="auto" w:fill="E2EFD9"/>
            <w:vAlign w:val="center"/>
          </w:tcPr>
          <w:p w14:paraId="0C09E5F4" w14:textId="77777777" w:rsidR="007F0A6B" w:rsidRPr="002A277F" w:rsidRDefault="007F0A6B" w:rsidP="00A37017">
            <w:pPr>
              <w:jc w:val="center"/>
              <w:rPr>
                <w:rFonts w:ascii="Arial" w:hAnsi="Arial" w:cs="Arial"/>
                <w:b/>
              </w:rPr>
            </w:pPr>
            <w:r w:rsidRPr="002A277F">
              <w:rPr>
                <w:rFonts w:ascii="Arial" w:hAnsi="Arial" w:cs="Arial"/>
                <w:b/>
              </w:rPr>
              <w:t>Ražotāja valsts</w:t>
            </w:r>
          </w:p>
        </w:tc>
        <w:tc>
          <w:tcPr>
            <w:tcW w:w="1701" w:type="dxa"/>
            <w:shd w:val="clear" w:color="auto" w:fill="E2EFD9"/>
            <w:vAlign w:val="center"/>
          </w:tcPr>
          <w:p w14:paraId="72C77F14" w14:textId="77777777" w:rsidR="007F0A6B" w:rsidRPr="002A277F" w:rsidRDefault="007F0A6B" w:rsidP="00A37017">
            <w:pPr>
              <w:jc w:val="center"/>
              <w:rPr>
                <w:rFonts w:ascii="Arial" w:hAnsi="Arial" w:cs="Arial"/>
                <w:b/>
              </w:rPr>
            </w:pPr>
            <w:r w:rsidRPr="002A277F">
              <w:rPr>
                <w:rFonts w:ascii="Arial" w:hAnsi="Arial" w:cs="Arial"/>
                <w:b/>
              </w:rPr>
              <w:t>Amatpersonas</w:t>
            </w:r>
          </w:p>
        </w:tc>
        <w:tc>
          <w:tcPr>
            <w:tcW w:w="992" w:type="dxa"/>
            <w:shd w:val="clear" w:color="auto" w:fill="E2EFD9"/>
            <w:vAlign w:val="center"/>
          </w:tcPr>
          <w:p w14:paraId="6A63205E" w14:textId="77777777" w:rsidR="007F0A6B" w:rsidRPr="002A277F" w:rsidRDefault="007F0A6B" w:rsidP="00A37017">
            <w:pPr>
              <w:jc w:val="center"/>
              <w:rPr>
                <w:rFonts w:ascii="Arial" w:hAnsi="Arial" w:cs="Arial"/>
                <w:b/>
              </w:rPr>
            </w:pPr>
            <w:r w:rsidRPr="002A277F">
              <w:rPr>
                <w:rFonts w:ascii="Arial" w:hAnsi="Arial" w:cs="Arial"/>
                <w:b/>
              </w:rPr>
              <w:t>Patiesā labuma guvēji</w:t>
            </w:r>
          </w:p>
        </w:tc>
        <w:tc>
          <w:tcPr>
            <w:tcW w:w="1701" w:type="dxa"/>
            <w:shd w:val="clear" w:color="auto" w:fill="E2EFD9"/>
            <w:vAlign w:val="center"/>
          </w:tcPr>
          <w:p w14:paraId="09FC8605" w14:textId="1922D822" w:rsidR="007F0A6B" w:rsidRPr="002A277F" w:rsidRDefault="007F0A6B" w:rsidP="00A37017">
            <w:pPr>
              <w:jc w:val="center"/>
              <w:rPr>
                <w:rFonts w:ascii="Arial" w:hAnsi="Arial" w:cs="Arial"/>
                <w:b/>
              </w:rPr>
            </w:pPr>
            <w:r w:rsidRPr="002A277F">
              <w:rPr>
                <w:rFonts w:ascii="Arial" w:hAnsi="Arial" w:cs="Arial"/>
                <w:b/>
              </w:rPr>
              <w:t>Korespondenta banka</w:t>
            </w:r>
          </w:p>
        </w:tc>
        <w:tc>
          <w:tcPr>
            <w:tcW w:w="1276" w:type="dxa"/>
            <w:shd w:val="clear" w:color="auto" w:fill="E2EFD9"/>
            <w:vAlign w:val="center"/>
          </w:tcPr>
          <w:p w14:paraId="0DF48007" w14:textId="64401899" w:rsidR="007F0A6B" w:rsidRPr="002A277F" w:rsidRDefault="007F0A6B" w:rsidP="00A37017">
            <w:pPr>
              <w:jc w:val="center"/>
              <w:rPr>
                <w:rFonts w:ascii="Arial" w:hAnsi="Arial" w:cs="Arial"/>
                <w:b/>
              </w:rPr>
            </w:pPr>
            <w:r w:rsidRPr="002A277F">
              <w:rPr>
                <w:rFonts w:ascii="Arial" w:hAnsi="Arial" w:cs="Arial"/>
                <w:b/>
              </w:rPr>
              <w:t>Ražotāja mājas lapa</w:t>
            </w:r>
          </w:p>
        </w:tc>
      </w:tr>
      <w:tr w:rsidR="007F0A6B" w:rsidRPr="002A277F" w14:paraId="457FDA09" w14:textId="77777777" w:rsidTr="00FA734E">
        <w:tc>
          <w:tcPr>
            <w:tcW w:w="1418" w:type="dxa"/>
            <w:vAlign w:val="center"/>
          </w:tcPr>
          <w:p w14:paraId="33988604" w14:textId="77777777" w:rsidR="007F0A6B" w:rsidRPr="002A277F" w:rsidRDefault="007F0A6B" w:rsidP="00A37017">
            <w:pPr>
              <w:tabs>
                <w:tab w:val="left" w:pos="284"/>
                <w:tab w:val="num" w:pos="3338"/>
              </w:tabs>
              <w:jc w:val="both"/>
              <w:rPr>
                <w:rFonts w:ascii="Arial" w:hAnsi="Arial" w:cs="Arial"/>
              </w:rPr>
            </w:pPr>
          </w:p>
          <w:p w14:paraId="72DC3C47" w14:textId="77777777" w:rsidR="007F0A6B" w:rsidRPr="002A277F" w:rsidRDefault="007F0A6B" w:rsidP="00A37017">
            <w:pPr>
              <w:tabs>
                <w:tab w:val="left" w:pos="284"/>
                <w:tab w:val="num" w:pos="3338"/>
              </w:tabs>
              <w:jc w:val="both"/>
              <w:rPr>
                <w:rFonts w:ascii="Arial" w:hAnsi="Arial" w:cs="Arial"/>
              </w:rPr>
            </w:pPr>
          </w:p>
        </w:tc>
        <w:tc>
          <w:tcPr>
            <w:tcW w:w="1134" w:type="dxa"/>
            <w:vAlign w:val="center"/>
          </w:tcPr>
          <w:p w14:paraId="0499B8FC" w14:textId="77777777" w:rsidR="007F0A6B" w:rsidRPr="002A277F" w:rsidRDefault="007F0A6B" w:rsidP="00A37017">
            <w:pPr>
              <w:tabs>
                <w:tab w:val="left" w:pos="284"/>
                <w:tab w:val="num" w:pos="3338"/>
              </w:tabs>
              <w:jc w:val="both"/>
              <w:rPr>
                <w:rFonts w:ascii="Arial" w:hAnsi="Arial" w:cs="Arial"/>
              </w:rPr>
            </w:pPr>
          </w:p>
          <w:p w14:paraId="06015806" w14:textId="77777777" w:rsidR="007F0A6B" w:rsidRPr="002A277F" w:rsidRDefault="007F0A6B" w:rsidP="00A37017">
            <w:pPr>
              <w:tabs>
                <w:tab w:val="left" w:pos="284"/>
                <w:tab w:val="num" w:pos="3338"/>
              </w:tabs>
              <w:jc w:val="both"/>
              <w:rPr>
                <w:rFonts w:ascii="Arial" w:hAnsi="Arial" w:cs="Arial"/>
              </w:rPr>
            </w:pPr>
          </w:p>
        </w:tc>
        <w:tc>
          <w:tcPr>
            <w:tcW w:w="1134" w:type="dxa"/>
            <w:vAlign w:val="center"/>
          </w:tcPr>
          <w:p w14:paraId="7C9A84C4" w14:textId="77777777" w:rsidR="007F0A6B" w:rsidRPr="002A277F" w:rsidRDefault="007F0A6B" w:rsidP="00A37017">
            <w:pPr>
              <w:tabs>
                <w:tab w:val="left" w:pos="284"/>
                <w:tab w:val="num" w:pos="3338"/>
              </w:tabs>
              <w:jc w:val="both"/>
              <w:rPr>
                <w:rFonts w:ascii="Arial" w:hAnsi="Arial" w:cs="Arial"/>
              </w:rPr>
            </w:pPr>
          </w:p>
        </w:tc>
        <w:tc>
          <w:tcPr>
            <w:tcW w:w="1701" w:type="dxa"/>
            <w:vAlign w:val="center"/>
          </w:tcPr>
          <w:p w14:paraId="4EE441F2" w14:textId="77777777" w:rsidR="007F0A6B" w:rsidRPr="002A277F" w:rsidRDefault="007F0A6B" w:rsidP="00A37017">
            <w:pPr>
              <w:tabs>
                <w:tab w:val="left" w:pos="284"/>
                <w:tab w:val="num" w:pos="3338"/>
              </w:tabs>
              <w:jc w:val="both"/>
              <w:rPr>
                <w:rFonts w:ascii="Arial" w:hAnsi="Arial" w:cs="Arial"/>
              </w:rPr>
            </w:pPr>
          </w:p>
        </w:tc>
        <w:tc>
          <w:tcPr>
            <w:tcW w:w="992" w:type="dxa"/>
            <w:vAlign w:val="center"/>
          </w:tcPr>
          <w:p w14:paraId="25C2CCBD" w14:textId="77777777" w:rsidR="007F0A6B" w:rsidRPr="002A277F" w:rsidRDefault="007F0A6B" w:rsidP="00A37017">
            <w:pPr>
              <w:tabs>
                <w:tab w:val="left" w:pos="284"/>
                <w:tab w:val="num" w:pos="3338"/>
              </w:tabs>
              <w:jc w:val="both"/>
              <w:rPr>
                <w:rFonts w:ascii="Arial" w:hAnsi="Arial" w:cs="Arial"/>
              </w:rPr>
            </w:pPr>
          </w:p>
        </w:tc>
        <w:tc>
          <w:tcPr>
            <w:tcW w:w="1701" w:type="dxa"/>
          </w:tcPr>
          <w:p w14:paraId="2CEFBB0D" w14:textId="77777777" w:rsidR="007F0A6B" w:rsidRPr="002A277F" w:rsidRDefault="007F0A6B" w:rsidP="00A37017">
            <w:pPr>
              <w:tabs>
                <w:tab w:val="left" w:pos="284"/>
                <w:tab w:val="num" w:pos="3338"/>
              </w:tabs>
              <w:jc w:val="both"/>
              <w:rPr>
                <w:rFonts w:ascii="Arial" w:hAnsi="Arial" w:cs="Arial"/>
              </w:rPr>
            </w:pPr>
          </w:p>
        </w:tc>
        <w:tc>
          <w:tcPr>
            <w:tcW w:w="1276" w:type="dxa"/>
            <w:vAlign w:val="center"/>
          </w:tcPr>
          <w:p w14:paraId="3C9BF12B" w14:textId="37AE1887" w:rsidR="007F0A6B" w:rsidRPr="002A277F" w:rsidRDefault="007F0A6B" w:rsidP="00A37017">
            <w:pPr>
              <w:tabs>
                <w:tab w:val="left" w:pos="284"/>
                <w:tab w:val="num" w:pos="3338"/>
              </w:tabs>
              <w:jc w:val="both"/>
              <w:rPr>
                <w:rFonts w:ascii="Arial" w:hAnsi="Arial" w:cs="Arial"/>
              </w:rPr>
            </w:pPr>
          </w:p>
        </w:tc>
      </w:tr>
    </w:tbl>
    <w:p w14:paraId="62ADBC25" w14:textId="77777777" w:rsidR="00A37017" w:rsidRPr="002A277F" w:rsidRDefault="00A37017" w:rsidP="00A37017">
      <w:pPr>
        <w:tabs>
          <w:tab w:val="left" w:pos="284"/>
        </w:tabs>
        <w:spacing w:after="0" w:line="240" w:lineRule="auto"/>
        <w:ind w:left="284" w:right="-666"/>
        <w:contextualSpacing/>
        <w:jc w:val="both"/>
        <w:rPr>
          <w:rFonts w:ascii="Arial" w:eastAsia="Times New Roman" w:hAnsi="Arial" w:cs="Arial"/>
          <w:sz w:val="20"/>
          <w:szCs w:val="20"/>
        </w:rPr>
      </w:pPr>
    </w:p>
    <w:p w14:paraId="68BFDF3B" w14:textId="77777777" w:rsidR="00750C28" w:rsidRPr="002A277F" w:rsidRDefault="00A37017" w:rsidP="00750C28">
      <w:pPr>
        <w:pStyle w:val="Sarakstarindkopa"/>
        <w:numPr>
          <w:ilvl w:val="0"/>
          <w:numId w:val="20"/>
        </w:numPr>
        <w:tabs>
          <w:tab w:val="left" w:pos="284"/>
        </w:tabs>
        <w:ind w:left="284" w:firstLine="0"/>
        <w:contextualSpacing/>
        <w:jc w:val="both"/>
        <w:rPr>
          <w:rFonts w:ascii="Arial" w:eastAsia="Times New Roman" w:hAnsi="Arial" w:cs="Arial"/>
          <w:sz w:val="20"/>
          <w:szCs w:val="20"/>
        </w:rPr>
      </w:pPr>
      <w:r w:rsidRPr="002A277F">
        <w:rPr>
          <w:rFonts w:ascii="Arial" w:eastAsia="Times New Roman" w:hAnsi="Arial" w:cs="Arial"/>
          <w:sz w:val="20"/>
          <w:szCs w:val="20"/>
        </w:rPr>
        <w:t>apliecin</w:t>
      </w:r>
      <w:r w:rsidR="003949DE" w:rsidRPr="002A277F">
        <w:rPr>
          <w:rFonts w:ascii="Arial" w:eastAsia="Times New Roman" w:hAnsi="Arial" w:cs="Arial"/>
          <w:sz w:val="20"/>
          <w:szCs w:val="20"/>
        </w:rPr>
        <w:t>ām</w:t>
      </w:r>
      <w:r w:rsidRPr="002A277F">
        <w:rPr>
          <w:rFonts w:ascii="Arial" w:eastAsia="Times New Roman" w:hAnsi="Arial" w:cs="Arial"/>
          <w:sz w:val="20"/>
          <w:szCs w:val="20"/>
        </w:rPr>
        <w:t>, ka piedāvājuma cenā ir iekļautas pilnīgi visas pretendenta izmaksas, kas saistītas ar preces piegādi, t.sk. preces cena, transportēšanas izmaksas līdz piegādes vietai, pārkraušanas, izkraušanas izmaksas,</w:t>
      </w:r>
      <w:r w:rsidR="00BE420C" w:rsidRPr="002A277F">
        <w:rPr>
          <w:rFonts w:ascii="Arial" w:eastAsia="Times New Roman" w:hAnsi="Arial" w:cs="Arial"/>
          <w:sz w:val="20"/>
          <w:szCs w:val="20"/>
        </w:rPr>
        <w:t xml:space="preserve"> preces palaišana darbībā,</w:t>
      </w:r>
      <w:r w:rsidRPr="002A277F">
        <w:rPr>
          <w:rFonts w:ascii="Arial" w:eastAsia="Times New Roman" w:hAnsi="Arial" w:cs="Arial"/>
          <w:sz w:val="20"/>
          <w:szCs w:val="20"/>
        </w:rPr>
        <w:t xml:space="preserve"> pretendenta neparedzamie izdevumi un citas iespējamās izmaksas u.c.</w:t>
      </w:r>
    </w:p>
    <w:p w14:paraId="283ED8CA" w14:textId="1E561DBF" w:rsidR="00750C28" w:rsidRPr="002A277F" w:rsidRDefault="00750C28" w:rsidP="00750C28">
      <w:pPr>
        <w:pStyle w:val="Sarakstarindkopa"/>
        <w:numPr>
          <w:ilvl w:val="0"/>
          <w:numId w:val="20"/>
        </w:numPr>
        <w:tabs>
          <w:tab w:val="left" w:pos="284"/>
        </w:tabs>
        <w:ind w:left="284" w:firstLine="0"/>
        <w:contextualSpacing/>
        <w:jc w:val="both"/>
        <w:rPr>
          <w:rFonts w:ascii="Arial" w:eastAsia="Times New Roman" w:hAnsi="Arial" w:cs="Arial"/>
          <w:sz w:val="20"/>
          <w:szCs w:val="20"/>
        </w:rPr>
      </w:pPr>
      <w:r w:rsidRPr="002A277F">
        <w:rPr>
          <w:rFonts w:ascii="Arial" w:hAnsi="Arial" w:cs="Arial"/>
          <w:sz w:val="20"/>
          <w:szCs w:val="20"/>
        </w:rPr>
        <w:t>apliecinām, ka piedāvātā prece atbilst tirgus cenu izpētes noteiktām tehniskajām prasībām, ir jauna un nelietota.</w:t>
      </w:r>
    </w:p>
    <w:p w14:paraId="1D1EECC4" w14:textId="77777777" w:rsidR="000349A7" w:rsidRPr="004A2649" w:rsidRDefault="00A37017" w:rsidP="000349A7">
      <w:pPr>
        <w:pStyle w:val="Sarakstarindkopa"/>
        <w:numPr>
          <w:ilvl w:val="0"/>
          <w:numId w:val="20"/>
        </w:numPr>
        <w:ind w:left="284" w:firstLine="0"/>
        <w:jc w:val="both"/>
        <w:rPr>
          <w:rFonts w:ascii="Arial" w:eastAsia="Times New Roman" w:hAnsi="Arial" w:cs="Arial"/>
          <w:sz w:val="20"/>
          <w:szCs w:val="20"/>
        </w:rPr>
      </w:pPr>
      <w:r w:rsidRPr="000349A7">
        <w:rPr>
          <w:rFonts w:ascii="Arial" w:eastAsia="Times New Roman" w:hAnsi="Arial" w:cs="Arial"/>
          <w:sz w:val="20"/>
          <w:szCs w:val="20"/>
        </w:rPr>
        <w:lastRenderedPageBreak/>
        <w:t xml:space="preserve"> </w:t>
      </w:r>
      <w:r w:rsidR="000349A7" w:rsidRPr="004A2649">
        <w:rPr>
          <w:rFonts w:ascii="Arial" w:eastAsia="Times New Roman" w:hAnsi="Arial" w:cs="Arial"/>
          <w:sz w:val="20"/>
          <w:szCs w:val="20"/>
        </w:rPr>
        <w:t>apliecinām,</w:t>
      </w:r>
      <w:r w:rsidR="000349A7" w:rsidRPr="004A2649">
        <w:rPr>
          <w:rFonts w:ascii="Arial" w:eastAsia="Times New Roman" w:hAnsi="Arial" w:cs="Arial"/>
          <w:i/>
          <w:iCs/>
          <w:sz w:val="20"/>
          <w:szCs w:val="20"/>
        </w:rPr>
        <w:t xml:space="preserve"> </w:t>
      </w:r>
      <w:r w:rsidR="000349A7" w:rsidRPr="004A2649">
        <w:rPr>
          <w:rFonts w:ascii="Arial" w:eastAsia="Times New Roman" w:hAnsi="Arial" w:cs="Arial"/>
          <w:sz w:val="20"/>
          <w:szCs w:val="20"/>
        </w:rPr>
        <w:t>ka piedāvātā prece, pretendents vai tā piegādes ķēdes dalībnieki nav iekļauti un uz tiem nav attiecināmas starptautiskās vai nacionālās sankcijas</w:t>
      </w:r>
      <w:r w:rsidR="000349A7" w:rsidRPr="004A2649">
        <w:rPr>
          <w:rFonts w:ascii="Arial" w:eastAsia="Times New Roman" w:hAnsi="Arial" w:cs="Arial"/>
          <w:i/>
          <w:iCs/>
          <w:sz w:val="20"/>
          <w:szCs w:val="20"/>
        </w:rPr>
        <w:t xml:space="preserve"> </w:t>
      </w:r>
      <w:r w:rsidR="000349A7" w:rsidRPr="004A2649">
        <w:rPr>
          <w:rFonts w:ascii="Arial" w:eastAsia="Times New Roman" w:hAnsi="Arial" w:cs="Arial"/>
          <w:sz w:val="20"/>
          <w:szCs w:val="20"/>
        </w:rPr>
        <w:t>atbilstoši Eiropas Savienības tiesību aktos un Latvijas Republikas nacionālajos tiesību aktos norādītajam. Ja iepirkuma ietvaros vai iespējamā iepirkuma līguma izpildes laikā šādas sankcijas tiks piemērotas vai kļūs attiecināmas, pretendents (pārdevējs) nekavējoties rakstveidā par to paziņos pasūtītājam (pircējam).</w:t>
      </w:r>
    </w:p>
    <w:p w14:paraId="3E17CC41" w14:textId="222791C8" w:rsidR="00A37017" w:rsidRPr="004A2649" w:rsidRDefault="000349A7" w:rsidP="000349A7">
      <w:pPr>
        <w:pStyle w:val="Sarakstarindkopa"/>
        <w:numPr>
          <w:ilvl w:val="0"/>
          <w:numId w:val="20"/>
        </w:numPr>
        <w:tabs>
          <w:tab w:val="left" w:pos="284"/>
        </w:tabs>
        <w:ind w:left="284" w:firstLine="0"/>
        <w:contextualSpacing/>
        <w:jc w:val="both"/>
        <w:rPr>
          <w:rFonts w:ascii="Arial" w:eastAsia="Times New Roman" w:hAnsi="Arial" w:cs="Arial"/>
          <w:sz w:val="20"/>
          <w:szCs w:val="20"/>
        </w:rPr>
      </w:pPr>
      <w:r w:rsidRPr="004A2649">
        <w:rPr>
          <w:rFonts w:ascii="Arial" w:eastAsia="Times New Roman" w:hAnsi="Arial" w:cs="Arial"/>
          <w:sz w:val="20"/>
          <w:szCs w:val="20"/>
        </w:rPr>
        <w:t>apliecinām, ka piedāvātā prece atbilst tirgus cenu izpētes noteiktām tehniskajām prasībām un iesniedzam ražotāja preces tehnisko aprakstu dokumentus. Pielikumā: preces tehnisko aprakstu dokumenti uz____ lapām.</w:t>
      </w:r>
    </w:p>
    <w:p w14:paraId="714BEE60" w14:textId="3468A852" w:rsidR="000349A7" w:rsidRPr="004A2649" w:rsidRDefault="000349A7" w:rsidP="000349A7">
      <w:pPr>
        <w:pStyle w:val="Sarakstarindkopa"/>
        <w:numPr>
          <w:ilvl w:val="0"/>
          <w:numId w:val="20"/>
        </w:numPr>
        <w:tabs>
          <w:tab w:val="left" w:pos="284"/>
        </w:tabs>
        <w:ind w:left="284" w:firstLine="0"/>
        <w:contextualSpacing/>
        <w:jc w:val="both"/>
        <w:rPr>
          <w:rFonts w:ascii="Arial" w:eastAsia="Times New Roman" w:hAnsi="Arial" w:cs="Arial"/>
          <w:i/>
          <w:iCs/>
          <w:sz w:val="20"/>
          <w:szCs w:val="20"/>
        </w:rPr>
      </w:pPr>
      <w:r w:rsidRPr="004A2649">
        <w:rPr>
          <w:rFonts w:ascii="Arial" w:eastAsia="Times New Roman" w:hAnsi="Arial" w:cs="Arial"/>
          <w:i/>
          <w:iCs/>
          <w:sz w:val="20"/>
          <w:szCs w:val="20"/>
        </w:rPr>
        <w:t xml:space="preserve">apliecinām, ka tirgus cenu izpētē </w:t>
      </w:r>
      <w:r w:rsidRPr="004A2649">
        <w:rPr>
          <w:rFonts w:ascii="Arial" w:eastAsia="Times New Roman" w:hAnsi="Arial" w:cs="Arial"/>
          <w:b/>
          <w:bCs/>
          <w:i/>
          <w:iCs/>
          <w:sz w:val="20"/>
          <w:szCs w:val="20"/>
        </w:rPr>
        <w:t>“</w:t>
      </w:r>
      <w:r w:rsidR="004F796C" w:rsidRPr="004A2649">
        <w:rPr>
          <w:rFonts w:ascii="Arial" w:eastAsia="Times New Roman" w:hAnsi="Arial" w:cs="Arial"/>
          <w:b/>
          <w:bCs/>
          <w:i/>
          <w:iCs/>
          <w:sz w:val="20"/>
          <w:szCs w:val="20"/>
        </w:rPr>
        <w:t>Elektroiekrāvēja</w:t>
      </w:r>
      <w:r w:rsidRPr="004A2649">
        <w:rPr>
          <w:rFonts w:ascii="Arial" w:eastAsia="Times New Roman" w:hAnsi="Arial" w:cs="Arial"/>
          <w:b/>
          <w:bCs/>
          <w:i/>
          <w:iCs/>
          <w:sz w:val="20"/>
          <w:szCs w:val="20"/>
        </w:rPr>
        <w:t xml:space="preserve"> iegāde”, identifikācijas Nr.</w:t>
      </w:r>
      <w:r w:rsidR="004F796C" w:rsidRPr="004A2649">
        <w:rPr>
          <w:rFonts w:ascii="Arial" w:eastAsia="Times New Roman" w:hAnsi="Arial" w:cs="Arial"/>
          <w:b/>
          <w:bCs/>
          <w:i/>
          <w:iCs/>
          <w:sz w:val="20"/>
          <w:szCs w:val="20"/>
        </w:rPr>
        <w:t>KAP-1</w:t>
      </w:r>
      <w:r w:rsidRPr="004A2649">
        <w:rPr>
          <w:rFonts w:ascii="Arial" w:eastAsia="Times New Roman" w:hAnsi="Arial" w:cs="Arial"/>
          <w:b/>
          <w:bCs/>
          <w:i/>
          <w:iCs/>
          <w:sz w:val="20"/>
          <w:szCs w:val="20"/>
        </w:rPr>
        <w:t>/202</w:t>
      </w:r>
      <w:r w:rsidR="004F796C" w:rsidRPr="004A2649">
        <w:rPr>
          <w:rFonts w:ascii="Arial" w:eastAsia="Times New Roman" w:hAnsi="Arial" w:cs="Arial"/>
          <w:b/>
          <w:bCs/>
          <w:i/>
          <w:iCs/>
          <w:sz w:val="20"/>
          <w:szCs w:val="20"/>
        </w:rPr>
        <w:t>6</w:t>
      </w:r>
      <w:r w:rsidRPr="004A2649">
        <w:rPr>
          <w:rFonts w:ascii="Arial" w:eastAsia="Times New Roman" w:hAnsi="Arial" w:cs="Arial"/>
          <w:i/>
          <w:iCs/>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69DA569B" w14:textId="77777777" w:rsidR="000349A7" w:rsidRPr="004A2649" w:rsidRDefault="000349A7" w:rsidP="000349A7">
      <w:pPr>
        <w:tabs>
          <w:tab w:val="left" w:pos="284"/>
        </w:tabs>
        <w:spacing w:after="0" w:line="240" w:lineRule="auto"/>
        <w:ind w:left="284" w:right="-666"/>
        <w:contextualSpacing/>
        <w:jc w:val="both"/>
        <w:rPr>
          <w:rFonts w:ascii="Arial" w:eastAsia="Times New Roman" w:hAnsi="Arial" w:cs="Arial"/>
          <w:sz w:val="20"/>
          <w:szCs w:val="20"/>
        </w:rPr>
      </w:pPr>
    </w:p>
    <w:p w14:paraId="540DCF0B" w14:textId="77777777" w:rsidR="00A37017" w:rsidRPr="004A2649" w:rsidRDefault="00A37017" w:rsidP="00A37017">
      <w:pPr>
        <w:tabs>
          <w:tab w:val="left" w:pos="284"/>
        </w:tabs>
        <w:spacing w:after="0" w:line="240" w:lineRule="auto"/>
        <w:ind w:left="284" w:right="-666"/>
        <w:contextualSpacing/>
        <w:jc w:val="both"/>
        <w:rPr>
          <w:rFonts w:ascii="Arial" w:eastAsia="Times New Roman"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A37017" w:rsidRPr="004A2649" w14:paraId="392EDF51" w14:textId="77777777" w:rsidTr="00E30325">
        <w:tc>
          <w:tcPr>
            <w:tcW w:w="250" w:type="dxa"/>
            <w:shd w:val="clear" w:color="auto" w:fill="auto"/>
          </w:tcPr>
          <w:p w14:paraId="30CCBB01" w14:textId="77777777" w:rsidR="00A37017" w:rsidRPr="004A2649" w:rsidRDefault="00A37017" w:rsidP="00A37017">
            <w:pPr>
              <w:jc w:val="both"/>
              <w:rPr>
                <w:rFonts w:ascii="Arial" w:eastAsia="Times New Roman" w:hAnsi="Arial" w:cs="Arial"/>
                <w:i/>
                <w:iCs/>
                <w:sz w:val="20"/>
                <w:szCs w:val="20"/>
                <w:u w:val="single"/>
              </w:rPr>
            </w:pPr>
          </w:p>
        </w:tc>
      </w:tr>
    </w:tbl>
    <w:p w14:paraId="563A0AFB" w14:textId="48A1E68C" w:rsidR="00A37017" w:rsidRPr="004A2649" w:rsidRDefault="00A37017" w:rsidP="00BC6969">
      <w:pPr>
        <w:pStyle w:val="Sarakstarindkopa"/>
        <w:numPr>
          <w:ilvl w:val="0"/>
          <w:numId w:val="20"/>
        </w:numPr>
        <w:tabs>
          <w:tab w:val="left" w:pos="567"/>
          <w:tab w:val="left" w:pos="1418"/>
        </w:tabs>
        <w:ind w:left="851" w:hanging="567"/>
        <w:jc w:val="both"/>
        <w:rPr>
          <w:rFonts w:ascii="Arial" w:eastAsia="Times New Roman" w:hAnsi="Arial" w:cs="Arial"/>
          <w:sz w:val="20"/>
          <w:szCs w:val="20"/>
        </w:rPr>
      </w:pPr>
      <w:r w:rsidRPr="004A2649">
        <w:rPr>
          <w:rFonts w:ascii="Arial" w:eastAsia="Times New Roman" w:hAnsi="Arial" w:cs="Arial"/>
          <w:i/>
          <w:iCs/>
          <w:sz w:val="20"/>
          <w:szCs w:val="20"/>
          <w:u w:val="single"/>
        </w:rPr>
        <w:t>(</w:t>
      </w:r>
      <w:r w:rsidRPr="004A2649">
        <w:rPr>
          <w:rFonts w:ascii="Arial" w:eastAsia="Times New Roman" w:hAnsi="Arial" w:cs="Arial"/>
          <w:i/>
          <w:iCs/>
          <w:sz w:val="18"/>
          <w:szCs w:val="18"/>
          <w:u w:val="single"/>
        </w:rPr>
        <w:t>ja attiecināms, atzīmēt</w:t>
      </w:r>
      <w:r w:rsidRPr="004A2649">
        <w:rPr>
          <w:rFonts w:ascii="Arial" w:eastAsia="Times New Roman" w:hAnsi="Arial" w:cs="Arial"/>
          <w:i/>
          <w:iCs/>
          <w:sz w:val="18"/>
          <w:szCs w:val="18"/>
        </w:rPr>
        <w:t>) Apzinos, ka  iesniedzot piedāvājumu ar drošu elektronisku parakstu</w:t>
      </w:r>
      <w:r w:rsidR="00BC6969" w:rsidRPr="004A2649">
        <w:rPr>
          <w:rFonts w:ascii="Arial" w:eastAsia="Times New Roman" w:hAnsi="Arial" w:cs="Arial"/>
          <w:i/>
          <w:iCs/>
          <w:sz w:val="18"/>
          <w:szCs w:val="18"/>
        </w:rPr>
        <w:t xml:space="preserve"> </w:t>
      </w:r>
      <w:r w:rsidRPr="004A2649">
        <w:rPr>
          <w:rFonts w:ascii="Arial" w:eastAsia="Times New Roman" w:hAnsi="Arial" w:cs="Arial"/>
          <w:i/>
          <w:iCs/>
          <w:sz w:val="18"/>
          <w:szCs w:val="18"/>
        </w:rPr>
        <w:t>uz pieteikumā norādītās kontaktpersonas e-pasta adresi, var  netikt nodrošināta piedāvājuma satura neredzamība (konfidencialitāte) un uzņemos visus  riskus, kas saistīti ar piedāvājuma atvēršanu pirms uzaicinājumā noteiktā termiņa.</w:t>
      </w:r>
    </w:p>
    <w:p w14:paraId="0BC40FE3" w14:textId="77777777" w:rsidR="00A37017" w:rsidRPr="00A37017" w:rsidRDefault="00A37017" w:rsidP="00A37017">
      <w:pPr>
        <w:tabs>
          <w:tab w:val="left" w:pos="142"/>
          <w:tab w:val="left" w:pos="3828"/>
          <w:tab w:val="left" w:pos="5103"/>
          <w:tab w:val="right" w:pos="9072"/>
        </w:tabs>
        <w:spacing w:after="0" w:line="240" w:lineRule="auto"/>
        <w:ind w:right="-666"/>
        <w:rPr>
          <w:rFonts w:ascii="Arial" w:eastAsia="Times New Roman" w:hAnsi="Arial" w:cs="Arial"/>
          <w:sz w:val="20"/>
          <w:szCs w:val="20"/>
          <w:u w:val="single"/>
        </w:rPr>
      </w:pPr>
    </w:p>
    <w:p w14:paraId="7BA21CA0" w14:textId="77777777" w:rsidR="00A37017" w:rsidRPr="00A37017" w:rsidRDefault="00A37017" w:rsidP="00A37017">
      <w:pPr>
        <w:tabs>
          <w:tab w:val="left" w:pos="142"/>
          <w:tab w:val="left" w:pos="3828"/>
          <w:tab w:val="left" w:pos="5103"/>
          <w:tab w:val="right" w:pos="9072"/>
        </w:tabs>
        <w:spacing w:after="0" w:line="240" w:lineRule="auto"/>
        <w:ind w:right="-666"/>
        <w:rPr>
          <w:rFonts w:ascii="Arial" w:eastAsia="Times New Roman" w:hAnsi="Arial" w:cs="Arial"/>
          <w:sz w:val="20"/>
          <w:szCs w:val="20"/>
          <w:u w:val="single"/>
        </w:rPr>
      </w:pPr>
    </w:p>
    <w:p w14:paraId="153129ED" w14:textId="77777777" w:rsidR="00A37017" w:rsidRPr="00A37017" w:rsidRDefault="00A37017" w:rsidP="00A37017">
      <w:pPr>
        <w:tabs>
          <w:tab w:val="left" w:pos="3828"/>
          <w:tab w:val="left" w:pos="5103"/>
          <w:tab w:val="right" w:pos="9072"/>
        </w:tabs>
        <w:spacing w:after="0" w:line="240" w:lineRule="auto"/>
        <w:ind w:right="-666"/>
        <w:rPr>
          <w:rFonts w:ascii="Arial" w:eastAsia="Times New Roman" w:hAnsi="Arial" w:cs="Arial"/>
        </w:rPr>
      </w:pPr>
      <w:r w:rsidRPr="00A37017">
        <w:rPr>
          <w:rFonts w:ascii="Arial" w:eastAsia="Times New Roman" w:hAnsi="Arial" w:cs="Arial"/>
          <w:u w:val="single"/>
        </w:rPr>
        <w:tab/>
      </w:r>
      <w:r w:rsidRPr="00A37017">
        <w:rPr>
          <w:rFonts w:ascii="Arial" w:eastAsia="Times New Roman" w:hAnsi="Arial" w:cs="Arial"/>
        </w:rPr>
        <w:tab/>
      </w:r>
      <w:r w:rsidRPr="00A37017">
        <w:rPr>
          <w:rFonts w:ascii="Arial" w:eastAsia="Times New Roman" w:hAnsi="Arial" w:cs="Arial"/>
          <w:u w:val="single"/>
        </w:rPr>
        <w:tab/>
      </w:r>
    </w:p>
    <w:p w14:paraId="1A22300F" w14:textId="77777777" w:rsidR="00A37017" w:rsidRPr="00A37017" w:rsidRDefault="00A37017" w:rsidP="00A37017">
      <w:pPr>
        <w:tabs>
          <w:tab w:val="left" w:pos="0"/>
          <w:tab w:val="left" w:pos="4536"/>
          <w:tab w:val="left" w:pos="6379"/>
          <w:tab w:val="right" w:pos="7655"/>
        </w:tabs>
        <w:spacing w:after="0" w:line="240" w:lineRule="auto"/>
        <w:rPr>
          <w:rFonts w:ascii="Arial" w:eastAsia="Times New Roman" w:hAnsi="Arial" w:cs="Arial"/>
          <w:vertAlign w:val="superscript"/>
        </w:rPr>
      </w:pPr>
      <w:r w:rsidRPr="00A37017">
        <w:rPr>
          <w:rFonts w:ascii="Arial" w:eastAsia="Times New Roman" w:hAnsi="Arial" w:cs="Arial"/>
          <w:vertAlign w:val="superscript"/>
        </w:rPr>
        <w:t>/uzņēmuma vadītāja vai pilnvarotās personas paraksts/vai elektroniski parakstīts</w:t>
      </w:r>
      <w:r w:rsidRPr="00A37017">
        <w:rPr>
          <w:rFonts w:ascii="Arial" w:eastAsia="Times New Roman" w:hAnsi="Arial" w:cs="Arial"/>
          <w:vertAlign w:val="superscript"/>
        </w:rPr>
        <w:tab/>
      </w:r>
      <w:r w:rsidRPr="00A37017">
        <w:rPr>
          <w:rFonts w:ascii="Arial" w:eastAsia="Times New Roman" w:hAnsi="Arial" w:cs="Arial"/>
          <w:vertAlign w:val="superscript"/>
        </w:rPr>
        <w:tab/>
        <w:t>/paraksta atšifrējums/</w:t>
      </w:r>
    </w:p>
    <w:p w14:paraId="2C9A6373" w14:textId="77777777" w:rsidR="00A37017" w:rsidRPr="00A37017" w:rsidRDefault="00A37017" w:rsidP="00A37017">
      <w:pPr>
        <w:spacing w:after="0" w:line="240" w:lineRule="auto"/>
        <w:ind w:left="6480" w:firstLine="720"/>
        <w:rPr>
          <w:rFonts w:ascii="Arial" w:eastAsia="Times New Roman" w:hAnsi="Arial" w:cs="Arial"/>
          <w:sz w:val="18"/>
          <w:szCs w:val="18"/>
        </w:rPr>
      </w:pPr>
      <w:r w:rsidRPr="00A37017">
        <w:rPr>
          <w:rFonts w:ascii="Arial" w:eastAsia="Times New Roman" w:hAnsi="Arial" w:cs="Arial"/>
          <w:i/>
          <w:sz w:val="18"/>
          <w:szCs w:val="18"/>
        </w:rPr>
        <w:t>Z.v</w:t>
      </w:r>
      <w:r w:rsidRPr="00A37017">
        <w:rPr>
          <w:rFonts w:ascii="Arial" w:eastAsia="Times New Roman" w:hAnsi="Arial" w:cs="Arial"/>
          <w:sz w:val="18"/>
          <w:szCs w:val="18"/>
        </w:rPr>
        <w:t>.</w:t>
      </w:r>
    </w:p>
    <w:p w14:paraId="2463FF5A" w14:textId="689857E8" w:rsidR="003139B5" w:rsidRDefault="003139B5" w:rsidP="00B121DE">
      <w:pPr>
        <w:tabs>
          <w:tab w:val="left" w:pos="0"/>
          <w:tab w:val="left" w:pos="4536"/>
          <w:tab w:val="left" w:pos="6379"/>
          <w:tab w:val="right" w:pos="7655"/>
        </w:tabs>
        <w:spacing w:after="0" w:line="240" w:lineRule="auto"/>
        <w:rPr>
          <w:rFonts w:ascii="Arial" w:hAnsi="Arial" w:cs="Arial"/>
          <w:sz w:val="20"/>
          <w:szCs w:val="20"/>
        </w:rPr>
      </w:pPr>
    </w:p>
    <w:p w14:paraId="4D821783"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58144294"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073B49F2"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2B318C4B"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7632FF0B"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50C841BD"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5CF14159"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6D75F344"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322CE597"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1ECB509C"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49D1D7BC"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5B84FFEF"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0670CE60"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025B84AE"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52A34899"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6D1BB2BD"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6A51AB0"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47EE19EE"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16A8E850"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36D70D00"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5A3B9969"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33E2C6AB"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CFC0C7B"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4E834453"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0FAEE3D"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49882E93"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3F377299"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63FA4931"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32EC77ED"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217E0BC"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6E8D087D"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FDF8679"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01DE0E29"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16E361FD"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3A51E733"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17A4069E" w14:textId="77777777" w:rsid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p>
    <w:p w14:paraId="43EE408D" w14:textId="731F6CF6" w:rsidR="007845E1" w:rsidRP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r w:rsidRPr="007845E1">
        <w:rPr>
          <w:rFonts w:ascii="Arial" w:hAnsi="Arial" w:cs="Arial"/>
          <w:sz w:val="20"/>
          <w:szCs w:val="20"/>
        </w:rPr>
        <w:lastRenderedPageBreak/>
        <w:t>Tirgus cenu izpētes</w:t>
      </w:r>
    </w:p>
    <w:p w14:paraId="262F4A46" w14:textId="77777777" w:rsidR="007845E1" w:rsidRP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r w:rsidRPr="007845E1">
        <w:rPr>
          <w:rFonts w:ascii="Arial" w:hAnsi="Arial" w:cs="Arial"/>
          <w:sz w:val="20"/>
          <w:szCs w:val="20"/>
        </w:rPr>
        <w:t>“</w:t>
      </w:r>
      <w:r w:rsidRPr="007845E1">
        <w:rPr>
          <w:rFonts w:ascii="Arial" w:hAnsi="Arial" w:cs="Arial"/>
          <w:b/>
          <w:sz w:val="20"/>
          <w:szCs w:val="20"/>
        </w:rPr>
        <w:t>Elektroiekrāvēja iegāde</w:t>
      </w:r>
      <w:r w:rsidRPr="007845E1">
        <w:rPr>
          <w:rFonts w:ascii="Arial" w:hAnsi="Arial" w:cs="Arial"/>
          <w:sz w:val="20"/>
          <w:szCs w:val="20"/>
        </w:rPr>
        <w:t>”</w:t>
      </w:r>
    </w:p>
    <w:p w14:paraId="7F412C3A" w14:textId="7EEA83E8" w:rsidR="007845E1" w:rsidRPr="007845E1" w:rsidRDefault="007845E1" w:rsidP="007845E1">
      <w:pPr>
        <w:tabs>
          <w:tab w:val="left" w:pos="0"/>
          <w:tab w:val="left" w:pos="4536"/>
          <w:tab w:val="left" w:pos="6379"/>
          <w:tab w:val="right" w:pos="7655"/>
        </w:tabs>
        <w:spacing w:after="0" w:line="240" w:lineRule="auto"/>
        <w:jc w:val="right"/>
        <w:rPr>
          <w:rFonts w:ascii="Arial" w:hAnsi="Arial" w:cs="Arial"/>
          <w:sz w:val="20"/>
          <w:szCs w:val="20"/>
        </w:rPr>
      </w:pPr>
      <w:r w:rsidRPr="007845E1">
        <w:rPr>
          <w:rFonts w:ascii="Arial" w:hAnsi="Arial" w:cs="Arial"/>
          <w:sz w:val="20"/>
          <w:szCs w:val="20"/>
        </w:rPr>
        <w:t>Pielikums Nr.</w:t>
      </w:r>
      <w:r>
        <w:rPr>
          <w:rFonts w:ascii="Arial" w:hAnsi="Arial" w:cs="Arial"/>
          <w:sz w:val="20"/>
          <w:szCs w:val="20"/>
        </w:rPr>
        <w:t>2</w:t>
      </w:r>
    </w:p>
    <w:p w14:paraId="2630FAC0"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4CD219DA"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3566BC26" w14:textId="77777777" w:rsidR="007845E1" w:rsidRDefault="007845E1" w:rsidP="007845E1">
      <w:pPr>
        <w:tabs>
          <w:tab w:val="left" w:pos="0"/>
          <w:tab w:val="left" w:pos="4536"/>
          <w:tab w:val="left" w:pos="6379"/>
          <w:tab w:val="right" w:pos="7655"/>
        </w:tabs>
        <w:spacing w:after="0" w:line="240" w:lineRule="auto"/>
        <w:jc w:val="center"/>
        <w:rPr>
          <w:rFonts w:ascii="Arial" w:hAnsi="Arial" w:cs="Arial"/>
          <w:b/>
          <w:bCs/>
          <w:sz w:val="20"/>
          <w:szCs w:val="20"/>
        </w:rPr>
      </w:pPr>
      <w:r w:rsidRPr="007845E1">
        <w:rPr>
          <w:rFonts w:ascii="Arial" w:hAnsi="Arial" w:cs="Arial"/>
          <w:b/>
          <w:bCs/>
          <w:sz w:val="20"/>
          <w:szCs w:val="20"/>
        </w:rPr>
        <w:t>Tehniskā specifikācija iekrāvēja iegādei</w:t>
      </w:r>
    </w:p>
    <w:p w14:paraId="187AB505" w14:textId="77777777" w:rsidR="007845E1" w:rsidRPr="007845E1" w:rsidRDefault="007845E1" w:rsidP="007845E1">
      <w:pPr>
        <w:tabs>
          <w:tab w:val="left" w:pos="0"/>
          <w:tab w:val="left" w:pos="4536"/>
          <w:tab w:val="left" w:pos="6379"/>
          <w:tab w:val="right" w:pos="7655"/>
        </w:tabs>
        <w:spacing w:after="0" w:line="240" w:lineRule="auto"/>
        <w:jc w:val="center"/>
        <w:rPr>
          <w:rFonts w:ascii="Arial" w:hAnsi="Arial" w:cs="Arial"/>
          <w:b/>
          <w:bCs/>
          <w:sz w:val="20"/>
          <w:szCs w:val="20"/>
        </w:rPr>
      </w:pPr>
    </w:p>
    <w:p w14:paraId="414CCF2D"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b/>
          <w:bCs/>
          <w:sz w:val="20"/>
          <w:szCs w:val="20"/>
        </w:rPr>
      </w:pPr>
      <w:r w:rsidRPr="007845E1">
        <w:rPr>
          <w:rFonts w:ascii="Arial" w:hAnsi="Arial" w:cs="Arial"/>
          <w:b/>
          <w:bCs/>
          <w:sz w:val="20"/>
          <w:szCs w:val="20"/>
        </w:rPr>
        <w:t>1. Funkcionālās prasības</w:t>
      </w:r>
    </w:p>
    <w:p w14:paraId="3AB4D53A" w14:textId="77777777" w:rsidR="007845E1" w:rsidRPr="007845E1" w:rsidRDefault="007845E1" w:rsidP="007845E1">
      <w:pPr>
        <w:numPr>
          <w:ilvl w:val="0"/>
          <w:numId w:val="22"/>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jānodrošina celtspēja </w:t>
      </w:r>
      <w:r w:rsidRPr="007845E1">
        <w:rPr>
          <w:rFonts w:ascii="Arial" w:hAnsi="Arial" w:cs="Arial"/>
          <w:b/>
          <w:bCs/>
          <w:sz w:val="20"/>
          <w:szCs w:val="20"/>
        </w:rPr>
        <w:t>ne mazāka kā 3000 kilogramu</w:t>
      </w:r>
      <w:r w:rsidRPr="007845E1">
        <w:rPr>
          <w:rFonts w:ascii="Arial" w:hAnsi="Arial" w:cs="Arial"/>
          <w:sz w:val="20"/>
          <w:szCs w:val="20"/>
        </w:rPr>
        <w:t>, lai droši pārvietotu un krautu metāla konstrukcijas, materiālus un komponentes, kas ikdienā tiek apstrādāti SIA LDZ CARGO.</w:t>
      </w:r>
    </w:p>
    <w:p w14:paraId="4664F0C8" w14:textId="77777777" w:rsidR="007845E1" w:rsidRPr="007845E1" w:rsidRDefault="007845E1" w:rsidP="007845E1">
      <w:pPr>
        <w:numPr>
          <w:ilvl w:val="0"/>
          <w:numId w:val="22"/>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jānodrošina </w:t>
      </w:r>
      <w:r w:rsidRPr="007845E1">
        <w:rPr>
          <w:rFonts w:ascii="Arial" w:hAnsi="Arial" w:cs="Arial"/>
          <w:b/>
          <w:bCs/>
          <w:sz w:val="20"/>
          <w:szCs w:val="20"/>
        </w:rPr>
        <w:t>pacelšanas augstums vismaz 4500 milimetru</w:t>
      </w:r>
      <w:r w:rsidRPr="007845E1">
        <w:rPr>
          <w:rFonts w:ascii="Arial" w:hAnsi="Arial" w:cs="Arial"/>
          <w:sz w:val="20"/>
          <w:szCs w:val="20"/>
        </w:rPr>
        <w:t>, lai tas būtu izmantojams noliktavas plauktos un ražošanas zonās ar paaugstinātām kraušanas prasībām.</w:t>
      </w:r>
    </w:p>
    <w:p w14:paraId="2975F2E9" w14:textId="77777777" w:rsidR="007845E1" w:rsidRPr="007845E1" w:rsidRDefault="007845E1" w:rsidP="007845E1">
      <w:pPr>
        <w:numPr>
          <w:ilvl w:val="0"/>
          <w:numId w:val="22"/>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jābūt aprīkotam ar </w:t>
      </w:r>
      <w:r w:rsidRPr="007845E1">
        <w:rPr>
          <w:rFonts w:ascii="Arial" w:hAnsi="Arial" w:cs="Arial"/>
          <w:b/>
          <w:bCs/>
          <w:sz w:val="20"/>
          <w:szCs w:val="20"/>
        </w:rPr>
        <w:t>trīssekciju mastu</w:t>
      </w:r>
      <w:r w:rsidRPr="007845E1">
        <w:rPr>
          <w:rFonts w:ascii="Arial" w:hAnsi="Arial" w:cs="Arial"/>
          <w:sz w:val="20"/>
          <w:szCs w:val="20"/>
        </w:rPr>
        <w:t>, kas nodrošina labu pārredzamību un stabilitāti.</w:t>
      </w:r>
    </w:p>
    <w:p w14:paraId="2CF4AEB6" w14:textId="77777777" w:rsidR="007845E1" w:rsidRPr="007845E1" w:rsidRDefault="007845E1" w:rsidP="007845E1">
      <w:pPr>
        <w:numPr>
          <w:ilvl w:val="0"/>
          <w:numId w:val="22"/>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jānodrošina </w:t>
      </w:r>
      <w:r w:rsidRPr="007845E1">
        <w:rPr>
          <w:rFonts w:ascii="Arial" w:hAnsi="Arial" w:cs="Arial"/>
          <w:b/>
          <w:bCs/>
          <w:sz w:val="20"/>
          <w:szCs w:val="20"/>
        </w:rPr>
        <w:t>karietes sānu nobīde</w:t>
      </w:r>
      <w:r w:rsidRPr="007845E1">
        <w:rPr>
          <w:rFonts w:ascii="Arial" w:hAnsi="Arial" w:cs="Arial"/>
          <w:sz w:val="20"/>
          <w:szCs w:val="20"/>
        </w:rPr>
        <w:t>, lai paātrinātu kraušanas procesus un samazinātu manevru skaitu.</w:t>
      </w:r>
    </w:p>
    <w:p w14:paraId="41DF3C55"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2C1A55E8"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b/>
          <w:bCs/>
          <w:sz w:val="20"/>
          <w:szCs w:val="20"/>
        </w:rPr>
      </w:pPr>
      <w:r w:rsidRPr="007845E1">
        <w:rPr>
          <w:rFonts w:ascii="Arial" w:hAnsi="Arial" w:cs="Arial"/>
          <w:b/>
          <w:bCs/>
          <w:sz w:val="20"/>
          <w:szCs w:val="20"/>
        </w:rPr>
        <w:t>2. Piedziņa un jaudas risinājumi</w:t>
      </w:r>
    </w:p>
    <w:p w14:paraId="095E74A2" w14:textId="77777777" w:rsidR="007845E1" w:rsidRPr="007845E1" w:rsidRDefault="007845E1" w:rsidP="007845E1">
      <w:pPr>
        <w:numPr>
          <w:ilvl w:val="0"/>
          <w:numId w:val="23"/>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jābūt </w:t>
      </w:r>
      <w:r w:rsidRPr="007845E1">
        <w:rPr>
          <w:rFonts w:ascii="Arial" w:hAnsi="Arial" w:cs="Arial"/>
          <w:b/>
          <w:bCs/>
          <w:sz w:val="20"/>
          <w:szCs w:val="20"/>
        </w:rPr>
        <w:t>pilnībā elektriskam</w:t>
      </w:r>
      <w:r w:rsidRPr="007845E1">
        <w:rPr>
          <w:rFonts w:ascii="Arial" w:hAnsi="Arial" w:cs="Arial"/>
          <w:sz w:val="20"/>
          <w:szCs w:val="20"/>
        </w:rPr>
        <w:t xml:space="preserve"> ar </w:t>
      </w:r>
      <w:r w:rsidRPr="007845E1">
        <w:rPr>
          <w:rFonts w:ascii="Arial" w:hAnsi="Arial" w:cs="Arial"/>
          <w:b/>
          <w:bCs/>
          <w:sz w:val="20"/>
          <w:szCs w:val="20"/>
        </w:rPr>
        <w:t>bezapkopes litija jona akumulatoru</w:t>
      </w:r>
      <w:r w:rsidRPr="007845E1">
        <w:rPr>
          <w:rFonts w:ascii="Arial" w:hAnsi="Arial" w:cs="Arial"/>
          <w:sz w:val="20"/>
          <w:szCs w:val="20"/>
        </w:rPr>
        <w:t xml:space="preserve"> (minimālais kapacitātes rādītājs – 80V/400Ah), kas nodrošina nepārtrauktu darbu un ātru uzlādi.</w:t>
      </w:r>
      <w:r w:rsidRPr="007845E1">
        <w:rPr>
          <w:rFonts w:ascii="Arial" w:hAnsi="Arial" w:cs="Arial"/>
          <w:sz w:val="20"/>
          <w:szCs w:val="20"/>
        </w:rPr>
        <w:br/>
        <w:t>Šāda tipa akumulators nodrošina mazākas ekspluatācijas izmaksas un augstāku darba efektivitāti salīdzinājumā ar svina-skābes tehnoloģiju.</w:t>
      </w:r>
    </w:p>
    <w:p w14:paraId="07AD2C0B" w14:textId="77777777" w:rsidR="007845E1" w:rsidRPr="007845E1" w:rsidRDefault="007845E1" w:rsidP="007845E1">
      <w:pPr>
        <w:numPr>
          <w:ilvl w:val="0"/>
          <w:numId w:val="23"/>
        </w:numPr>
        <w:tabs>
          <w:tab w:val="left" w:pos="0"/>
          <w:tab w:val="left" w:pos="4536"/>
          <w:tab w:val="left" w:pos="6379"/>
          <w:tab w:val="right" w:pos="7655"/>
        </w:tabs>
        <w:spacing w:after="0" w:line="240" w:lineRule="auto"/>
        <w:rPr>
          <w:rFonts w:ascii="Arial" w:hAnsi="Arial" w:cs="Arial"/>
          <w:sz w:val="20"/>
          <w:szCs w:val="20"/>
        </w:rPr>
      </w:pPr>
      <w:r w:rsidRPr="007845E1">
        <w:rPr>
          <w:rFonts w:ascii="Arial" w:hAnsi="Arial" w:cs="Arial"/>
          <w:sz w:val="20"/>
          <w:szCs w:val="20"/>
        </w:rPr>
        <w:t>Dzinēja jaudai jānodrošina efektīva kustība un pacelšana, piemēram:</w:t>
      </w:r>
      <w:r w:rsidRPr="007845E1">
        <w:rPr>
          <w:rFonts w:ascii="Arial" w:hAnsi="Arial" w:cs="Arial"/>
          <w:sz w:val="20"/>
          <w:szCs w:val="20"/>
        </w:rPr>
        <w:br/>
        <w:t xml:space="preserve">– kustības dzinējs </w:t>
      </w:r>
      <w:r w:rsidRPr="007845E1">
        <w:rPr>
          <w:rFonts w:ascii="Arial" w:hAnsi="Arial" w:cs="Arial"/>
          <w:b/>
          <w:bCs/>
          <w:sz w:val="20"/>
          <w:szCs w:val="20"/>
        </w:rPr>
        <w:t>ap 14 kilovatiem</w:t>
      </w:r>
      <w:r w:rsidRPr="007845E1">
        <w:rPr>
          <w:rFonts w:ascii="Arial" w:hAnsi="Arial" w:cs="Arial"/>
          <w:sz w:val="20"/>
          <w:szCs w:val="20"/>
        </w:rPr>
        <w:t>,</w:t>
      </w:r>
      <w:r w:rsidRPr="007845E1">
        <w:rPr>
          <w:rFonts w:ascii="Arial" w:hAnsi="Arial" w:cs="Arial"/>
          <w:sz w:val="20"/>
          <w:szCs w:val="20"/>
        </w:rPr>
        <w:br/>
        <w:t xml:space="preserve">– pacelšanas dzinējs </w:t>
      </w:r>
      <w:r w:rsidRPr="007845E1">
        <w:rPr>
          <w:rFonts w:ascii="Arial" w:hAnsi="Arial" w:cs="Arial"/>
          <w:b/>
          <w:bCs/>
          <w:sz w:val="20"/>
          <w:szCs w:val="20"/>
        </w:rPr>
        <w:t>ap 13,5 kilovatiem</w:t>
      </w:r>
      <w:r w:rsidRPr="007845E1">
        <w:rPr>
          <w:rFonts w:ascii="Arial" w:hAnsi="Arial" w:cs="Arial"/>
          <w:sz w:val="20"/>
          <w:szCs w:val="20"/>
        </w:rPr>
        <w:t>.</w:t>
      </w:r>
    </w:p>
    <w:p w14:paraId="197F5686" w14:textId="77777777" w:rsidR="007845E1" w:rsidRPr="007845E1" w:rsidRDefault="007845E1" w:rsidP="007845E1">
      <w:pPr>
        <w:numPr>
          <w:ilvl w:val="0"/>
          <w:numId w:val="23"/>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jānodrošina </w:t>
      </w:r>
      <w:r w:rsidRPr="007845E1">
        <w:rPr>
          <w:rFonts w:ascii="Arial" w:hAnsi="Arial" w:cs="Arial"/>
          <w:b/>
          <w:bCs/>
          <w:sz w:val="20"/>
          <w:szCs w:val="20"/>
        </w:rPr>
        <w:t>enerģijas rekuperācija bremzēšanas laikā</w:t>
      </w:r>
      <w:r w:rsidRPr="007845E1">
        <w:rPr>
          <w:rFonts w:ascii="Arial" w:hAnsi="Arial" w:cs="Arial"/>
          <w:sz w:val="20"/>
          <w:szCs w:val="20"/>
        </w:rPr>
        <w:t>, lai palielinātu darba laiku un samazinātu enerģijas patēriņu.</w:t>
      </w:r>
    </w:p>
    <w:p w14:paraId="452712D1"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0709C85A"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b/>
          <w:bCs/>
          <w:sz w:val="20"/>
          <w:szCs w:val="20"/>
        </w:rPr>
      </w:pPr>
      <w:r w:rsidRPr="007845E1">
        <w:rPr>
          <w:rFonts w:ascii="Arial" w:hAnsi="Arial" w:cs="Arial"/>
          <w:b/>
          <w:bCs/>
          <w:sz w:val="20"/>
          <w:szCs w:val="20"/>
        </w:rPr>
        <w:t>3. Manevrētspēja un izmēri</w:t>
      </w:r>
    </w:p>
    <w:p w14:paraId="1D57D1CE" w14:textId="77777777" w:rsidR="007845E1" w:rsidRPr="007845E1" w:rsidRDefault="007845E1" w:rsidP="007845E1">
      <w:pPr>
        <w:numPr>
          <w:ilvl w:val="0"/>
          <w:numId w:val="24"/>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jābūt piemērotam darbam šaurās ejās, nodrošinot ejas platumu ap </w:t>
      </w:r>
      <w:r w:rsidRPr="007845E1">
        <w:rPr>
          <w:rFonts w:ascii="Arial" w:hAnsi="Arial" w:cs="Arial"/>
          <w:b/>
          <w:bCs/>
          <w:sz w:val="20"/>
          <w:szCs w:val="20"/>
        </w:rPr>
        <w:t>4100 milimetriem</w:t>
      </w:r>
      <w:r w:rsidRPr="007845E1">
        <w:rPr>
          <w:rFonts w:ascii="Arial" w:hAnsi="Arial" w:cs="Arial"/>
          <w:sz w:val="20"/>
          <w:szCs w:val="20"/>
        </w:rPr>
        <w:t xml:space="preserve"> paletei 800×1200 gareniski.</w:t>
      </w:r>
    </w:p>
    <w:p w14:paraId="4D188CA6" w14:textId="77777777" w:rsidR="007845E1" w:rsidRPr="007845E1" w:rsidRDefault="007845E1" w:rsidP="007845E1">
      <w:pPr>
        <w:numPr>
          <w:ilvl w:val="0"/>
          <w:numId w:val="24"/>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Apgriešanās rādiusam jābūt ap </w:t>
      </w:r>
      <w:r w:rsidRPr="007845E1">
        <w:rPr>
          <w:rFonts w:ascii="Arial" w:hAnsi="Arial" w:cs="Arial"/>
          <w:b/>
          <w:bCs/>
          <w:sz w:val="20"/>
          <w:szCs w:val="20"/>
        </w:rPr>
        <w:t>2280 milimetriem</w:t>
      </w:r>
      <w:r w:rsidRPr="007845E1">
        <w:rPr>
          <w:rFonts w:ascii="Arial" w:hAnsi="Arial" w:cs="Arial"/>
          <w:sz w:val="20"/>
          <w:szCs w:val="20"/>
        </w:rPr>
        <w:t>, lai nodrošinātu augstu manevrētspēju ražošanas cehos.</w:t>
      </w:r>
    </w:p>
    <w:p w14:paraId="41D89AB7" w14:textId="77777777" w:rsidR="007845E1" w:rsidRPr="007845E1" w:rsidRDefault="007845E1" w:rsidP="007845E1">
      <w:pPr>
        <w:numPr>
          <w:ilvl w:val="0"/>
          <w:numId w:val="24"/>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Kopējam platumam jābūt ap </w:t>
      </w:r>
      <w:r w:rsidRPr="007845E1">
        <w:rPr>
          <w:rFonts w:ascii="Arial" w:hAnsi="Arial" w:cs="Arial"/>
          <w:b/>
          <w:bCs/>
          <w:sz w:val="20"/>
          <w:szCs w:val="20"/>
        </w:rPr>
        <w:t>1300 milimetriem</w:t>
      </w:r>
      <w:r w:rsidRPr="007845E1">
        <w:rPr>
          <w:rFonts w:ascii="Arial" w:hAnsi="Arial" w:cs="Arial"/>
          <w:sz w:val="20"/>
          <w:szCs w:val="20"/>
        </w:rPr>
        <w:t>, lai iekārta var brīvi pārvietoties uzņēmuma iekšējās loģistikas zonās.</w:t>
      </w:r>
    </w:p>
    <w:p w14:paraId="751DFC41"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1A632EB2"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b/>
          <w:bCs/>
          <w:sz w:val="20"/>
          <w:szCs w:val="20"/>
        </w:rPr>
      </w:pPr>
      <w:r w:rsidRPr="007845E1">
        <w:rPr>
          <w:rFonts w:ascii="Arial" w:hAnsi="Arial" w:cs="Arial"/>
          <w:b/>
          <w:bCs/>
          <w:sz w:val="20"/>
          <w:szCs w:val="20"/>
        </w:rPr>
        <w:t>4. Drošības un ergonomikas prasības</w:t>
      </w:r>
    </w:p>
    <w:p w14:paraId="6A03177C"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Iekrāvējam jābūt aprīkotam ar:</w:t>
      </w:r>
    </w:p>
    <w:p w14:paraId="13A8F26D" w14:textId="77777777" w:rsidR="007845E1" w:rsidRPr="007845E1" w:rsidRDefault="007845E1" w:rsidP="007845E1">
      <w:pPr>
        <w:numPr>
          <w:ilvl w:val="0"/>
          <w:numId w:val="25"/>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b/>
          <w:bCs/>
          <w:sz w:val="20"/>
          <w:szCs w:val="20"/>
        </w:rPr>
        <w:t>Operatora klātbūtnes sensoru</w:t>
      </w:r>
      <w:r w:rsidRPr="007845E1">
        <w:rPr>
          <w:rFonts w:ascii="Arial" w:hAnsi="Arial" w:cs="Arial"/>
          <w:sz w:val="20"/>
          <w:szCs w:val="20"/>
        </w:rPr>
        <w:t>, kas nodrošina drošības funkcijas.</w:t>
      </w:r>
    </w:p>
    <w:p w14:paraId="5368F52C" w14:textId="77777777" w:rsidR="007845E1" w:rsidRPr="007845E1" w:rsidRDefault="007845E1" w:rsidP="007845E1">
      <w:pPr>
        <w:numPr>
          <w:ilvl w:val="0"/>
          <w:numId w:val="25"/>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b/>
          <w:bCs/>
          <w:sz w:val="20"/>
          <w:szCs w:val="20"/>
        </w:rPr>
        <w:t>LED darba apgaismojumu</w:t>
      </w:r>
      <w:r w:rsidRPr="007845E1">
        <w:rPr>
          <w:rFonts w:ascii="Arial" w:hAnsi="Arial" w:cs="Arial"/>
          <w:sz w:val="20"/>
          <w:szCs w:val="20"/>
        </w:rPr>
        <w:t xml:space="preserve"> un redzamības aprīkojumu (piemēram, zilā drošības gaisma atpakaļgaitā).</w:t>
      </w:r>
    </w:p>
    <w:p w14:paraId="7C926DF3" w14:textId="77777777" w:rsidR="007845E1" w:rsidRPr="007845E1" w:rsidRDefault="007845E1" w:rsidP="007845E1">
      <w:pPr>
        <w:numPr>
          <w:ilvl w:val="0"/>
          <w:numId w:val="25"/>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b/>
          <w:bCs/>
          <w:sz w:val="20"/>
          <w:szCs w:val="20"/>
        </w:rPr>
        <w:t>Regulējamu amortizētu sēdekli</w:t>
      </w:r>
      <w:r w:rsidRPr="007845E1">
        <w:rPr>
          <w:rFonts w:ascii="Arial" w:hAnsi="Arial" w:cs="Arial"/>
          <w:sz w:val="20"/>
          <w:szCs w:val="20"/>
        </w:rPr>
        <w:t>, kas samazina operatora nogurumu.</w:t>
      </w:r>
    </w:p>
    <w:p w14:paraId="189102BC" w14:textId="77777777" w:rsidR="007845E1" w:rsidRPr="007845E1" w:rsidRDefault="007845E1" w:rsidP="007845E1">
      <w:pPr>
        <w:numPr>
          <w:ilvl w:val="0"/>
          <w:numId w:val="25"/>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b/>
          <w:bCs/>
          <w:sz w:val="20"/>
          <w:szCs w:val="20"/>
        </w:rPr>
        <w:t>Atpakaļskata spoguli</w:t>
      </w:r>
      <w:r w:rsidRPr="007845E1">
        <w:rPr>
          <w:rFonts w:ascii="Arial" w:hAnsi="Arial" w:cs="Arial"/>
          <w:sz w:val="20"/>
          <w:szCs w:val="20"/>
        </w:rPr>
        <w:t>, skaņas brīdinājumiem un drošības signalizāciju.</w:t>
      </w:r>
    </w:p>
    <w:p w14:paraId="0E2298BA" w14:textId="77777777" w:rsidR="007845E1" w:rsidRPr="007845E1" w:rsidRDefault="007845E1" w:rsidP="007845E1">
      <w:pPr>
        <w:numPr>
          <w:ilvl w:val="0"/>
          <w:numId w:val="25"/>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Pilnībā slēgtu </w:t>
      </w:r>
      <w:r w:rsidRPr="007845E1">
        <w:rPr>
          <w:rFonts w:ascii="Arial" w:hAnsi="Arial" w:cs="Arial"/>
          <w:b/>
          <w:bCs/>
          <w:sz w:val="20"/>
          <w:szCs w:val="20"/>
        </w:rPr>
        <w:t>metāla kabīni ar apsildi</w:t>
      </w:r>
      <w:r w:rsidRPr="007845E1">
        <w:rPr>
          <w:rFonts w:ascii="Arial" w:hAnsi="Arial" w:cs="Arial"/>
          <w:sz w:val="20"/>
          <w:szCs w:val="20"/>
        </w:rPr>
        <w:t>, lai nodrošinātu darbu visu gadu, tostarp ziemā.</w:t>
      </w:r>
    </w:p>
    <w:p w14:paraId="6049D469"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0B66ACDE"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b/>
          <w:bCs/>
          <w:sz w:val="20"/>
          <w:szCs w:val="20"/>
        </w:rPr>
      </w:pPr>
      <w:r w:rsidRPr="007845E1">
        <w:rPr>
          <w:rFonts w:ascii="Arial" w:hAnsi="Arial" w:cs="Arial"/>
          <w:b/>
          <w:bCs/>
          <w:sz w:val="20"/>
          <w:szCs w:val="20"/>
        </w:rPr>
        <w:t>5. Masta un dakšu parametri</w:t>
      </w:r>
    </w:p>
    <w:p w14:paraId="7D0289A0" w14:textId="77777777" w:rsidR="007845E1" w:rsidRPr="007845E1" w:rsidRDefault="007845E1" w:rsidP="007845E1">
      <w:pPr>
        <w:numPr>
          <w:ilvl w:val="0"/>
          <w:numId w:val="26"/>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Dakšām jābūt ar šādiem orientējošiem rādītājiem: biezums </w:t>
      </w:r>
      <w:r w:rsidRPr="007845E1">
        <w:rPr>
          <w:rFonts w:ascii="Arial" w:hAnsi="Arial" w:cs="Arial"/>
          <w:b/>
          <w:bCs/>
          <w:sz w:val="20"/>
          <w:szCs w:val="20"/>
        </w:rPr>
        <w:t>50 milimetri</w:t>
      </w:r>
      <w:r w:rsidRPr="007845E1">
        <w:rPr>
          <w:rFonts w:ascii="Arial" w:hAnsi="Arial" w:cs="Arial"/>
          <w:sz w:val="20"/>
          <w:szCs w:val="20"/>
        </w:rPr>
        <w:t xml:space="preserve">, platums </w:t>
      </w:r>
      <w:r w:rsidRPr="007845E1">
        <w:rPr>
          <w:rFonts w:ascii="Arial" w:hAnsi="Arial" w:cs="Arial"/>
          <w:b/>
          <w:bCs/>
          <w:sz w:val="20"/>
          <w:szCs w:val="20"/>
        </w:rPr>
        <w:t>125 milimetri</w:t>
      </w:r>
      <w:r w:rsidRPr="007845E1">
        <w:rPr>
          <w:rFonts w:ascii="Arial" w:hAnsi="Arial" w:cs="Arial"/>
          <w:sz w:val="20"/>
          <w:szCs w:val="20"/>
        </w:rPr>
        <w:t xml:space="preserve">, garums </w:t>
      </w:r>
      <w:r w:rsidRPr="007845E1">
        <w:rPr>
          <w:rFonts w:ascii="Arial" w:hAnsi="Arial" w:cs="Arial"/>
          <w:b/>
          <w:bCs/>
          <w:sz w:val="20"/>
          <w:szCs w:val="20"/>
        </w:rPr>
        <w:t>1220 milimetri</w:t>
      </w:r>
      <w:r w:rsidRPr="007845E1">
        <w:rPr>
          <w:rFonts w:ascii="Arial" w:hAnsi="Arial" w:cs="Arial"/>
          <w:sz w:val="20"/>
          <w:szCs w:val="20"/>
        </w:rPr>
        <w:t>.</w:t>
      </w:r>
    </w:p>
    <w:p w14:paraId="6566BC2E" w14:textId="77777777" w:rsidR="007845E1" w:rsidRPr="007845E1" w:rsidRDefault="007845E1" w:rsidP="007845E1">
      <w:pPr>
        <w:numPr>
          <w:ilvl w:val="0"/>
          <w:numId w:val="26"/>
        </w:numPr>
        <w:tabs>
          <w:tab w:val="left" w:pos="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Masta saliekšanās leņķim jābūt </w:t>
      </w:r>
      <w:r w:rsidRPr="007845E1">
        <w:rPr>
          <w:rFonts w:ascii="Arial" w:hAnsi="Arial" w:cs="Arial"/>
          <w:b/>
          <w:bCs/>
          <w:sz w:val="20"/>
          <w:szCs w:val="20"/>
        </w:rPr>
        <w:t>vismaz 5° uz priekšu un 6° uz aizmuguri</w:t>
      </w:r>
      <w:r w:rsidRPr="007845E1">
        <w:rPr>
          <w:rFonts w:ascii="Arial" w:hAnsi="Arial" w:cs="Arial"/>
          <w:sz w:val="20"/>
          <w:szCs w:val="20"/>
        </w:rPr>
        <w:t>, lai nodrošinātu drošu kravas fiksāciju.</w:t>
      </w:r>
    </w:p>
    <w:p w14:paraId="314E10B2"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1AE34A4B" w14:textId="77777777" w:rsidR="007845E1" w:rsidRPr="007845E1" w:rsidRDefault="007845E1" w:rsidP="007845E1">
      <w:pPr>
        <w:tabs>
          <w:tab w:val="left" w:pos="0"/>
          <w:tab w:val="left" w:pos="4536"/>
          <w:tab w:val="left" w:pos="6379"/>
          <w:tab w:val="right" w:pos="7655"/>
        </w:tabs>
        <w:spacing w:after="0" w:line="240" w:lineRule="auto"/>
        <w:jc w:val="both"/>
        <w:rPr>
          <w:rFonts w:ascii="Arial" w:hAnsi="Arial" w:cs="Arial"/>
          <w:b/>
          <w:bCs/>
          <w:sz w:val="20"/>
          <w:szCs w:val="20"/>
        </w:rPr>
      </w:pPr>
      <w:r w:rsidRPr="007845E1">
        <w:rPr>
          <w:rFonts w:ascii="Arial" w:hAnsi="Arial" w:cs="Arial"/>
          <w:b/>
          <w:bCs/>
          <w:sz w:val="20"/>
          <w:szCs w:val="20"/>
        </w:rPr>
        <w:t xml:space="preserve">6. </w:t>
      </w:r>
      <w:bookmarkStart w:id="3" w:name="_Hlk218517658"/>
      <w:r w:rsidRPr="007845E1">
        <w:rPr>
          <w:rFonts w:ascii="Arial" w:hAnsi="Arial" w:cs="Arial"/>
          <w:b/>
          <w:bCs/>
          <w:sz w:val="20"/>
          <w:szCs w:val="20"/>
        </w:rPr>
        <w:t>Garantijas un servisa prasības</w:t>
      </w:r>
    </w:p>
    <w:p w14:paraId="1CA5D99E" w14:textId="77777777" w:rsidR="007845E1" w:rsidRPr="007845E1" w:rsidRDefault="007845E1" w:rsidP="00DD7330">
      <w:pPr>
        <w:numPr>
          <w:ilvl w:val="0"/>
          <w:numId w:val="2"/>
        </w:numPr>
        <w:tabs>
          <w:tab w:val="left" w:pos="0"/>
          <w:tab w:val="num" w:pos="72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Iekrāvējam jābūt ar </w:t>
      </w:r>
      <w:r w:rsidRPr="007845E1">
        <w:rPr>
          <w:rFonts w:ascii="Arial" w:hAnsi="Arial" w:cs="Arial"/>
          <w:b/>
          <w:bCs/>
          <w:sz w:val="20"/>
          <w:szCs w:val="20"/>
        </w:rPr>
        <w:t>ražotāja garantiju ne mazāku par vienu gadu vai 2000 motostundām</w:t>
      </w:r>
      <w:r w:rsidRPr="007845E1">
        <w:rPr>
          <w:rFonts w:ascii="Arial" w:hAnsi="Arial" w:cs="Arial"/>
          <w:sz w:val="20"/>
          <w:szCs w:val="20"/>
        </w:rPr>
        <w:t>.</w:t>
      </w:r>
    </w:p>
    <w:p w14:paraId="219A48FC" w14:textId="77777777" w:rsidR="007845E1" w:rsidRPr="007845E1" w:rsidRDefault="007845E1" w:rsidP="00DD7330">
      <w:pPr>
        <w:numPr>
          <w:ilvl w:val="0"/>
          <w:numId w:val="2"/>
        </w:numPr>
        <w:tabs>
          <w:tab w:val="left" w:pos="0"/>
          <w:tab w:val="num" w:pos="72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 xml:space="preserve">Servisa reaģēšanas laikam jābūt </w:t>
      </w:r>
      <w:r w:rsidRPr="007845E1">
        <w:rPr>
          <w:rFonts w:ascii="Arial" w:hAnsi="Arial" w:cs="Arial"/>
          <w:b/>
          <w:bCs/>
          <w:sz w:val="20"/>
          <w:szCs w:val="20"/>
        </w:rPr>
        <w:t>ne ilgākam par 24 stundām</w:t>
      </w:r>
      <w:r w:rsidRPr="007845E1">
        <w:rPr>
          <w:rFonts w:ascii="Arial" w:hAnsi="Arial" w:cs="Arial"/>
          <w:sz w:val="20"/>
          <w:szCs w:val="20"/>
        </w:rPr>
        <w:t>.</w:t>
      </w:r>
    </w:p>
    <w:p w14:paraId="36EEA312" w14:textId="77777777" w:rsidR="007845E1" w:rsidRPr="007845E1" w:rsidRDefault="007845E1" w:rsidP="00DD7330">
      <w:pPr>
        <w:numPr>
          <w:ilvl w:val="0"/>
          <w:numId w:val="2"/>
        </w:numPr>
        <w:tabs>
          <w:tab w:val="left" w:pos="0"/>
          <w:tab w:val="num" w:pos="720"/>
          <w:tab w:val="left" w:pos="4536"/>
          <w:tab w:val="left" w:pos="6379"/>
          <w:tab w:val="right" w:pos="7655"/>
        </w:tabs>
        <w:spacing w:after="0" w:line="240" w:lineRule="auto"/>
        <w:jc w:val="both"/>
        <w:rPr>
          <w:rFonts w:ascii="Arial" w:hAnsi="Arial" w:cs="Arial"/>
          <w:sz w:val="20"/>
          <w:szCs w:val="20"/>
        </w:rPr>
      </w:pPr>
      <w:r w:rsidRPr="007845E1">
        <w:rPr>
          <w:rFonts w:ascii="Arial" w:hAnsi="Arial" w:cs="Arial"/>
          <w:sz w:val="20"/>
          <w:szCs w:val="20"/>
        </w:rPr>
        <w:t>Piegādei un palaišanai darbā jābūt iekļautai piedāvājumā.</w:t>
      </w:r>
    </w:p>
    <w:bookmarkEnd w:id="3"/>
    <w:p w14:paraId="7BF2B3DD" w14:textId="77777777" w:rsidR="007845E1" w:rsidRPr="007845E1" w:rsidRDefault="007845E1" w:rsidP="007845E1">
      <w:pPr>
        <w:tabs>
          <w:tab w:val="left" w:pos="0"/>
          <w:tab w:val="left" w:pos="4536"/>
          <w:tab w:val="left" w:pos="6379"/>
          <w:tab w:val="right" w:pos="7655"/>
        </w:tabs>
        <w:spacing w:after="0" w:line="240" w:lineRule="auto"/>
        <w:rPr>
          <w:rFonts w:ascii="Arial" w:hAnsi="Arial" w:cs="Arial"/>
          <w:sz w:val="20"/>
          <w:szCs w:val="20"/>
        </w:rPr>
      </w:pPr>
    </w:p>
    <w:p w14:paraId="5341201A"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3F7A22FE"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6C397378"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3F1B38FF"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7DD9E0F4"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22BD17AF"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4948C718" w14:textId="77777777" w:rsidR="007845E1" w:rsidRDefault="007845E1" w:rsidP="00B121DE">
      <w:pPr>
        <w:tabs>
          <w:tab w:val="left" w:pos="0"/>
          <w:tab w:val="left" w:pos="4536"/>
          <w:tab w:val="left" w:pos="6379"/>
          <w:tab w:val="right" w:pos="7655"/>
        </w:tabs>
        <w:spacing w:after="0" w:line="240" w:lineRule="auto"/>
        <w:rPr>
          <w:rFonts w:ascii="Arial" w:hAnsi="Arial" w:cs="Arial"/>
          <w:sz w:val="20"/>
          <w:szCs w:val="20"/>
        </w:rPr>
      </w:pPr>
    </w:p>
    <w:p w14:paraId="1CB2A42C" w14:textId="77777777" w:rsidR="007845E1" w:rsidRPr="008A3215" w:rsidRDefault="007845E1" w:rsidP="00B121DE">
      <w:pPr>
        <w:tabs>
          <w:tab w:val="left" w:pos="0"/>
          <w:tab w:val="left" w:pos="4536"/>
          <w:tab w:val="left" w:pos="6379"/>
          <w:tab w:val="right" w:pos="7655"/>
        </w:tabs>
        <w:spacing w:after="0" w:line="240" w:lineRule="auto"/>
        <w:rPr>
          <w:rFonts w:ascii="Arial" w:hAnsi="Arial" w:cs="Arial"/>
          <w:sz w:val="20"/>
          <w:szCs w:val="20"/>
        </w:rPr>
      </w:pPr>
    </w:p>
    <w:sectPr w:rsidR="007845E1" w:rsidRPr="008A3215" w:rsidSect="00603FB1">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13A4253F"/>
    <w:multiLevelType w:val="multilevel"/>
    <w:tmpl w:val="27FC5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3C091B"/>
    <w:multiLevelType w:val="multilevel"/>
    <w:tmpl w:val="0C743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697E6C"/>
    <w:multiLevelType w:val="multilevel"/>
    <w:tmpl w:val="74B83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F0718F9"/>
    <w:multiLevelType w:val="hybridMultilevel"/>
    <w:tmpl w:val="CEA8796C"/>
    <w:lvl w:ilvl="0" w:tplc="E63664A6">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EB592D"/>
    <w:multiLevelType w:val="hybridMultilevel"/>
    <w:tmpl w:val="A0963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C7794"/>
    <w:multiLevelType w:val="hybridMultilevel"/>
    <w:tmpl w:val="792887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224B5D"/>
    <w:multiLevelType w:val="hybridMultilevel"/>
    <w:tmpl w:val="F0823F4C"/>
    <w:lvl w:ilvl="0" w:tplc="82242CC8">
      <w:start w:val="1"/>
      <w:numFmt w:val="bullet"/>
      <w:lvlText w:val=""/>
      <w:lvlJc w:val="left"/>
      <w:pPr>
        <w:ind w:left="1713" w:hanging="360"/>
      </w:pPr>
      <w:rPr>
        <w:rFonts w:ascii="Symbol" w:hAnsi="Symbol" w:hint="default"/>
      </w:rPr>
    </w:lvl>
    <w:lvl w:ilvl="1" w:tplc="674651A0" w:tentative="1">
      <w:start w:val="1"/>
      <w:numFmt w:val="bullet"/>
      <w:lvlText w:val="o"/>
      <w:lvlJc w:val="left"/>
      <w:pPr>
        <w:ind w:left="2433" w:hanging="360"/>
      </w:pPr>
      <w:rPr>
        <w:rFonts w:ascii="Courier New" w:hAnsi="Courier New" w:cs="Courier New" w:hint="default"/>
      </w:rPr>
    </w:lvl>
    <w:lvl w:ilvl="2" w:tplc="C5C82E50" w:tentative="1">
      <w:start w:val="1"/>
      <w:numFmt w:val="bullet"/>
      <w:lvlText w:val=""/>
      <w:lvlJc w:val="left"/>
      <w:pPr>
        <w:ind w:left="3153" w:hanging="360"/>
      </w:pPr>
      <w:rPr>
        <w:rFonts w:ascii="Wingdings" w:hAnsi="Wingdings" w:hint="default"/>
      </w:rPr>
    </w:lvl>
    <w:lvl w:ilvl="3" w:tplc="2B12D9C2" w:tentative="1">
      <w:start w:val="1"/>
      <w:numFmt w:val="bullet"/>
      <w:lvlText w:val=""/>
      <w:lvlJc w:val="left"/>
      <w:pPr>
        <w:ind w:left="3873" w:hanging="360"/>
      </w:pPr>
      <w:rPr>
        <w:rFonts w:ascii="Symbol" w:hAnsi="Symbol" w:hint="default"/>
      </w:rPr>
    </w:lvl>
    <w:lvl w:ilvl="4" w:tplc="8884DAB0" w:tentative="1">
      <w:start w:val="1"/>
      <w:numFmt w:val="bullet"/>
      <w:lvlText w:val="o"/>
      <w:lvlJc w:val="left"/>
      <w:pPr>
        <w:ind w:left="4593" w:hanging="360"/>
      </w:pPr>
      <w:rPr>
        <w:rFonts w:ascii="Courier New" w:hAnsi="Courier New" w:cs="Courier New" w:hint="default"/>
      </w:rPr>
    </w:lvl>
    <w:lvl w:ilvl="5" w:tplc="368621CE" w:tentative="1">
      <w:start w:val="1"/>
      <w:numFmt w:val="bullet"/>
      <w:lvlText w:val=""/>
      <w:lvlJc w:val="left"/>
      <w:pPr>
        <w:ind w:left="5313" w:hanging="360"/>
      </w:pPr>
      <w:rPr>
        <w:rFonts w:ascii="Wingdings" w:hAnsi="Wingdings" w:hint="default"/>
      </w:rPr>
    </w:lvl>
    <w:lvl w:ilvl="6" w:tplc="59462C74" w:tentative="1">
      <w:start w:val="1"/>
      <w:numFmt w:val="bullet"/>
      <w:lvlText w:val=""/>
      <w:lvlJc w:val="left"/>
      <w:pPr>
        <w:ind w:left="6033" w:hanging="360"/>
      </w:pPr>
      <w:rPr>
        <w:rFonts w:ascii="Symbol" w:hAnsi="Symbol" w:hint="default"/>
      </w:rPr>
    </w:lvl>
    <w:lvl w:ilvl="7" w:tplc="D6B6996C" w:tentative="1">
      <w:start w:val="1"/>
      <w:numFmt w:val="bullet"/>
      <w:lvlText w:val="o"/>
      <w:lvlJc w:val="left"/>
      <w:pPr>
        <w:ind w:left="6753" w:hanging="360"/>
      </w:pPr>
      <w:rPr>
        <w:rFonts w:ascii="Courier New" w:hAnsi="Courier New" w:cs="Courier New" w:hint="default"/>
      </w:rPr>
    </w:lvl>
    <w:lvl w:ilvl="8" w:tplc="73643F50" w:tentative="1">
      <w:start w:val="1"/>
      <w:numFmt w:val="bullet"/>
      <w:lvlText w:val=""/>
      <w:lvlJc w:val="left"/>
      <w:pPr>
        <w:ind w:left="7473" w:hanging="360"/>
      </w:pPr>
      <w:rPr>
        <w:rFonts w:ascii="Wingdings" w:hAnsi="Wingdings" w:hint="default"/>
      </w:rPr>
    </w:lvl>
  </w:abstractNum>
  <w:abstractNum w:abstractNumId="11" w15:restartNumberingAfterBreak="0">
    <w:nsid w:val="2F854F34"/>
    <w:multiLevelType w:val="multilevel"/>
    <w:tmpl w:val="7F80F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904895"/>
    <w:multiLevelType w:val="hybridMultilevel"/>
    <w:tmpl w:val="5FE40DD2"/>
    <w:lvl w:ilvl="0" w:tplc="998CF736">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9D3177"/>
    <w:multiLevelType w:val="hybridMultilevel"/>
    <w:tmpl w:val="B0486DD2"/>
    <w:lvl w:ilvl="0" w:tplc="C4BAA87A">
      <w:start w:val="1"/>
      <w:numFmt w:val="bullet"/>
      <w:lvlText w:val=""/>
      <w:lvlJc w:val="left"/>
      <w:pPr>
        <w:ind w:left="1778" w:hanging="360"/>
      </w:pPr>
      <w:rPr>
        <w:rFonts w:ascii="Symbol" w:hAnsi="Symbol" w:hint="default"/>
      </w:rPr>
    </w:lvl>
    <w:lvl w:ilvl="1" w:tplc="CB364EDC" w:tentative="1">
      <w:start w:val="1"/>
      <w:numFmt w:val="bullet"/>
      <w:lvlText w:val="o"/>
      <w:lvlJc w:val="left"/>
      <w:pPr>
        <w:ind w:left="2498" w:hanging="360"/>
      </w:pPr>
      <w:rPr>
        <w:rFonts w:ascii="Courier New" w:hAnsi="Courier New" w:cs="Courier New" w:hint="default"/>
      </w:rPr>
    </w:lvl>
    <w:lvl w:ilvl="2" w:tplc="D944824C" w:tentative="1">
      <w:start w:val="1"/>
      <w:numFmt w:val="bullet"/>
      <w:lvlText w:val=""/>
      <w:lvlJc w:val="left"/>
      <w:pPr>
        <w:ind w:left="3218" w:hanging="360"/>
      </w:pPr>
      <w:rPr>
        <w:rFonts w:ascii="Wingdings" w:hAnsi="Wingdings" w:hint="default"/>
      </w:rPr>
    </w:lvl>
    <w:lvl w:ilvl="3" w:tplc="12664650" w:tentative="1">
      <w:start w:val="1"/>
      <w:numFmt w:val="bullet"/>
      <w:lvlText w:val=""/>
      <w:lvlJc w:val="left"/>
      <w:pPr>
        <w:ind w:left="3938" w:hanging="360"/>
      </w:pPr>
      <w:rPr>
        <w:rFonts w:ascii="Symbol" w:hAnsi="Symbol" w:hint="default"/>
      </w:rPr>
    </w:lvl>
    <w:lvl w:ilvl="4" w:tplc="CF3EF596" w:tentative="1">
      <w:start w:val="1"/>
      <w:numFmt w:val="bullet"/>
      <w:lvlText w:val="o"/>
      <w:lvlJc w:val="left"/>
      <w:pPr>
        <w:ind w:left="4658" w:hanging="360"/>
      </w:pPr>
      <w:rPr>
        <w:rFonts w:ascii="Courier New" w:hAnsi="Courier New" w:cs="Courier New" w:hint="default"/>
      </w:rPr>
    </w:lvl>
    <w:lvl w:ilvl="5" w:tplc="34ACF0BE" w:tentative="1">
      <w:start w:val="1"/>
      <w:numFmt w:val="bullet"/>
      <w:lvlText w:val=""/>
      <w:lvlJc w:val="left"/>
      <w:pPr>
        <w:ind w:left="5378" w:hanging="360"/>
      </w:pPr>
      <w:rPr>
        <w:rFonts w:ascii="Wingdings" w:hAnsi="Wingdings" w:hint="default"/>
      </w:rPr>
    </w:lvl>
    <w:lvl w:ilvl="6" w:tplc="65642EEE" w:tentative="1">
      <w:start w:val="1"/>
      <w:numFmt w:val="bullet"/>
      <w:lvlText w:val=""/>
      <w:lvlJc w:val="left"/>
      <w:pPr>
        <w:ind w:left="6098" w:hanging="360"/>
      </w:pPr>
      <w:rPr>
        <w:rFonts w:ascii="Symbol" w:hAnsi="Symbol" w:hint="default"/>
      </w:rPr>
    </w:lvl>
    <w:lvl w:ilvl="7" w:tplc="B02C328A" w:tentative="1">
      <w:start w:val="1"/>
      <w:numFmt w:val="bullet"/>
      <w:lvlText w:val="o"/>
      <w:lvlJc w:val="left"/>
      <w:pPr>
        <w:ind w:left="6818" w:hanging="360"/>
      </w:pPr>
      <w:rPr>
        <w:rFonts w:ascii="Courier New" w:hAnsi="Courier New" w:cs="Courier New" w:hint="default"/>
      </w:rPr>
    </w:lvl>
    <w:lvl w:ilvl="8" w:tplc="25AC9F66" w:tentative="1">
      <w:start w:val="1"/>
      <w:numFmt w:val="bullet"/>
      <w:lvlText w:val=""/>
      <w:lvlJc w:val="left"/>
      <w:pPr>
        <w:ind w:left="7538" w:hanging="360"/>
      </w:pPr>
      <w:rPr>
        <w:rFonts w:ascii="Wingdings" w:hAnsi="Wingdings" w:hint="default"/>
      </w:rPr>
    </w:lvl>
  </w:abstractNum>
  <w:abstractNum w:abstractNumId="15"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6315B0A"/>
    <w:multiLevelType w:val="hybridMultilevel"/>
    <w:tmpl w:val="F1807E2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66A658F"/>
    <w:multiLevelType w:val="multilevel"/>
    <w:tmpl w:val="F2F42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9" w15:restartNumberingAfterBreak="0">
    <w:nsid w:val="597B7A06"/>
    <w:multiLevelType w:val="hybridMultilevel"/>
    <w:tmpl w:val="97426BD4"/>
    <w:lvl w:ilvl="0" w:tplc="C9C4F006">
      <w:start w:val="1"/>
      <w:numFmt w:val="bullet"/>
      <w:lvlText w:val=""/>
      <w:lvlJc w:val="left"/>
      <w:pPr>
        <w:ind w:left="1778" w:hanging="360"/>
      </w:pPr>
      <w:rPr>
        <w:rFonts w:ascii="Symbol" w:hAnsi="Symbol" w:hint="default"/>
      </w:rPr>
    </w:lvl>
    <w:lvl w:ilvl="1" w:tplc="9F88D6BC" w:tentative="1">
      <w:start w:val="1"/>
      <w:numFmt w:val="bullet"/>
      <w:lvlText w:val="o"/>
      <w:lvlJc w:val="left"/>
      <w:pPr>
        <w:ind w:left="2498" w:hanging="360"/>
      </w:pPr>
      <w:rPr>
        <w:rFonts w:ascii="Courier New" w:hAnsi="Courier New" w:cs="Courier New" w:hint="default"/>
      </w:rPr>
    </w:lvl>
    <w:lvl w:ilvl="2" w:tplc="A5B4985C" w:tentative="1">
      <w:start w:val="1"/>
      <w:numFmt w:val="bullet"/>
      <w:lvlText w:val=""/>
      <w:lvlJc w:val="left"/>
      <w:pPr>
        <w:ind w:left="3218" w:hanging="360"/>
      </w:pPr>
      <w:rPr>
        <w:rFonts w:ascii="Wingdings" w:hAnsi="Wingdings" w:hint="default"/>
      </w:rPr>
    </w:lvl>
    <w:lvl w:ilvl="3" w:tplc="7B54ACD2" w:tentative="1">
      <w:start w:val="1"/>
      <w:numFmt w:val="bullet"/>
      <w:lvlText w:val=""/>
      <w:lvlJc w:val="left"/>
      <w:pPr>
        <w:ind w:left="3938" w:hanging="360"/>
      </w:pPr>
      <w:rPr>
        <w:rFonts w:ascii="Symbol" w:hAnsi="Symbol" w:hint="default"/>
      </w:rPr>
    </w:lvl>
    <w:lvl w:ilvl="4" w:tplc="61709FFA" w:tentative="1">
      <w:start w:val="1"/>
      <w:numFmt w:val="bullet"/>
      <w:lvlText w:val="o"/>
      <w:lvlJc w:val="left"/>
      <w:pPr>
        <w:ind w:left="4658" w:hanging="360"/>
      </w:pPr>
      <w:rPr>
        <w:rFonts w:ascii="Courier New" w:hAnsi="Courier New" w:cs="Courier New" w:hint="default"/>
      </w:rPr>
    </w:lvl>
    <w:lvl w:ilvl="5" w:tplc="B2BEA1AC" w:tentative="1">
      <w:start w:val="1"/>
      <w:numFmt w:val="bullet"/>
      <w:lvlText w:val=""/>
      <w:lvlJc w:val="left"/>
      <w:pPr>
        <w:ind w:left="5378" w:hanging="360"/>
      </w:pPr>
      <w:rPr>
        <w:rFonts w:ascii="Wingdings" w:hAnsi="Wingdings" w:hint="default"/>
      </w:rPr>
    </w:lvl>
    <w:lvl w:ilvl="6" w:tplc="D32CFBB6" w:tentative="1">
      <w:start w:val="1"/>
      <w:numFmt w:val="bullet"/>
      <w:lvlText w:val=""/>
      <w:lvlJc w:val="left"/>
      <w:pPr>
        <w:ind w:left="6098" w:hanging="360"/>
      </w:pPr>
      <w:rPr>
        <w:rFonts w:ascii="Symbol" w:hAnsi="Symbol" w:hint="default"/>
      </w:rPr>
    </w:lvl>
    <w:lvl w:ilvl="7" w:tplc="426EC7AC" w:tentative="1">
      <w:start w:val="1"/>
      <w:numFmt w:val="bullet"/>
      <w:lvlText w:val="o"/>
      <w:lvlJc w:val="left"/>
      <w:pPr>
        <w:ind w:left="6818" w:hanging="360"/>
      </w:pPr>
      <w:rPr>
        <w:rFonts w:ascii="Courier New" w:hAnsi="Courier New" w:cs="Courier New" w:hint="default"/>
      </w:rPr>
    </w:lvl>
    <w:lvl w:ilvl="8" w:tplc="B8F6567A" w:tentative="1">
      <w:start w:val="1"/>
      <w:numFmt w:val="bullet"/>
      <w:lvlText w:val=""/>
      <w:lvlJc w:val="left"/>
      <w:pPr>
        <w:ind w:left="7538" w:hanging="360"/>
      </w:pPr>
      <w:rPr>
        <w:rFonts w:ascii="Wingdings" w:hAnsi="Wingdings" w:hint="default"/>
      </w:rPr>
    </w:lvl>
  </w:abstractNum>
  <w:abstractNum w:abstractNumId="20" w15:restartNumberingAfterBreak="0">
    <w:nsid w:val="6BFA3544"/>
    <w:multiLevelType w:val="multilevel"/>
    <w:tmpl w:val="3A067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0700B3"/>
    <w:multiLevelType w:val="hybridMultilevel"/>
    <w:tmpl w:val="293C3174"/>
    <w:lvl w:ilvl="0" w:tplc="17BE3078">
      <w:start w:val="1"/>
      <w:numFmt w:val="decimal"/>
      <w:lvlText w:val="1.%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CC5A92"/>
    <w:multiLevelType w:val="multilevel"/>
    <w:tmpl w:val="1D98BDA0"/>
    <w:lvl w:ilvl="0">
      <w:start w:val="1"/>
      <w:numFmt w:val="decimal"/>
      <w:lvlText w:val="%1."/>
      <w:lvlJc w:val="left"/>
      <w:pPr>
        <w:ind w:left="360" w:hanging="360"/>
      </w:pPr>
    </w:lvl>
    <w:lvl w:ilvl="1">
      <w:start w:val="1"/>
      <w:numFmt w:val="decimal"/>
      <w:lvlText w:val="%1.%2."/>
      <w:lvlJc w:val="left"/>
      <w:pPr>
        <w:ind w:left="716"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CB0BCF"/>
    <w:multiLevelType w:val="hybridMultilevel"/>
    <w:tmpl w:val="655CFA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50276378">
    <w:abstractNumId w:val="18"/>
  </w:num>
  <w:num w:numId="2" w16cid:durableId="2119251464">
    <w:abstractNumId w:val="23"/>
  </w:num>
  <w:num w:numId="3" w16cid:durableId="152986109">
    <w:abstractNumId w:val="3"/>
  </w:num>
  <w:num w:numId="4" w16cid:durableId="793209975">
    <w:abstractNumId w:val="24"/>
  </w:num>
  <w:num w:numId="5" w16cid:durableId="1132594484">
    <w:abstractNumId w:val="22"/>
  </w:num>
  <w:num w:numId="6" w16cid:durableId="2100324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549039">
    <w:abstractNumId w:val="16"/>
  </w:num>
  <w:num w:numId="8" w16cid:durableId="283389454">
    <w:abstractNumId w:val="8"/>
  </w:num>
  <w:num w:numId="9" w16cid:durableId="1782800124">
    <w:abstractNumId w:val="6"/>
  </w:num>
  <w:num w:numId="10" w16cid:durableId="1168252139">
    <w:abstractNumId w:val="9"/>
  </w:num>
  <w:num w:numId="11" w16cid:durableId="555312487">
    <w:abstractNumId w:val="21"/>
  </w:num>
  <w:num w:numId="12" w16cid:durableId="2001812480">
    <w:abstractNumId w:val="12"/>
  </w:num>
  <w:num w:numId="13" w16cid:durableId="737089910">
    <w:abstractNumId w:val="10"/>
  </w:num>
  <w:num w:numId="14" w16cid:durableId="96097882">
    <w:abstractNumId w:val="19"/>
  </w:num>
  <w:num w:numId="15" w16cid:durableId="200481771">
    <w:abstractNumId w:val="14"/>
  </w:num>
  <w:num w:numId="16" w16cid:durableId="2014382271">
    <w:abstractNumId w:val="1"/>
  </w:num>
  <w:num w:numId="17" w16cid:durableId="790561991">
    <w:abstractNumId w:val="7"/>
  </w:num>
  <w:num w:numId="18" w16cid:durableId="1408839332">
    <w:abstractNumId w:val="0"/>
  </w:num>
  <w:num w:numId="19" w16cid:durableId="772894673">
    <w:abstractNumId w:val="25"/>
  </w:num>
  <w:num w:numId="20" w16cid:durableId="1193885627">
    <w:abstractNumId w:val="13"/>
  </w:num>
  <w:num w:numId="21" w16cid:durableId="564073146">
    <w:abstractNumId w:val="15"/>
    <w:lvlOverride w:ilvl="0"/>
    <w:lvlOverride w:ilvl="1"/>
    <w:lvlOverride w:ilvl="2"/>
    <w:lvlOverride w:ilvl="3"/>
    <w:lvlOverride w:ilvl="4"/>
    <w:lvlOverride w:ilvl="5"/>
    <w:lvlOverride w:ilvl="6"/>
    <w:lvlOverride w:ilvl="7"/>
    <w:lvlOverride w:ilvl="8"/>
  </w:num>
  <w:num w:numId="22" w16cid:durableId="1261450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434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62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144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15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5299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0102D"/>
    <w:rsid w:val="00013C4D"/>
    <w:rsid w:val="00017125"/>
    <w:rsid w:val="0002550E"/>
    <w:rsid w:val="00027264"/>
    <w:rsid w:val="000349A7"/>
    <w:rsid w:val="0003667B"/>
    <w:rsid w:val="00052077"/>
    <w:rsid w:val="000527DC"/>
    <w:rsid w:val="00075B36"/>
    <w:rsid w:val="000769FC"/>
    <w:rsid w:val="00080B6A"/>
    <w:rsid w:val="00087379"/>
    <w:rsid w:val="000A6322"/>
    <w:rsid w:val="000A7BED"/>
    <w:rsid w:val="000B4F4E"/>
    <w:rsid w:val="000C33EE"/>
    <w:rsid w:val="000C7029"/>
    <w:rsid w:val="000E0F1C"/>
    <w:rsid w:val="000F518A"/>
    <w:rsid w:val="0010581B"/>
    <w:rsid w:val="00126D7C"/>
    <w:rsid w:val="00136912"/>
    <w:rsid w:val="0014438A"/>
    <w:rsid w:val="00167013"/>
    <w:rsid w:val="00172B9A"/>
    <w:rsid w:val="0017514C"/>
    <w:rsid w:val="00183F01"/>
    <w:rsid w:val="00194A4A"/>
    <w:rsid w:val="001A628F"/>
    <w:rsid w:val="001C3A29"/>
    <w:rsid w:val="001C5BC0"/>
    <w:rsid w:val="001D0B68"/>
    <w:rsid w:val="001E24EB"/>
    <w:rsid w:val="001F6001"/>
    <w:rsid w:val="002025B5"/>
    <w:rsid w:val="00205D98"/>
    <w:rsid w:val="00210B15"/>
    <w:rsid w:val="00210D57"/>
    <w:rsid w:val="002202DA"/>
    <w:rsid w:val="00241DDB"/>
    <w:rsid w:val="002505E2"/>
    <w:rsid w:val="00252BBD"/>
    <w:rsid w:val="00261E92"/>
    <w:rsid w:val="00261F54"/>
    <w:rsid w:val="00271A0A"/>
    <w:rsid w:val="00281EAE"/>
    <w:rsid w:val="002833E9"/>
    <w:rsid w:val="002A277F"/>
    <w:rsid w:val="002E1205"/>
    <w:rsid w:val="002F05B9"/>
    <w:rsid w:val="002F491A"/>
    <w:rsid w:val="003064F5"/>
    <w:rsid w:val="003139B5"/>
    <w:rsid w:val="003232D3"/>
    <w:rsid w:val="00342047"/>
    <w:rsid w:val="0037558D"/>
    <w:rsid w:val="00376F68"/>
    <w:rsid w:val="00393AB5"/>
    <w:rsid w:val="003949DE"/>
    <w:rsid w:val="003A4C10"/>
    <w:rsid w:val="003B6E39"/>
    <w:rsid w:val="003C5553"/>
    <w:rsid w:val="003D4ED0"/>
    <w:rsid w:val="003D648C"/>
    <w:rsid w:val="003D6E3A"/>
    <w:rsid w:val="003E1FE0"/>
    <w:rsid w:val="003F6596"/>
    <w:rsid w:val="003F74AC"/>
    <w:rsid w:val="00401BDE"/>
    <w:rsid w:val="00420B38"/>
    <w:rsid w:val="0042585D"/>
    <w:rsid w:val="00433BFE"/>
    <w:rsid w:val="004474CA"/>
    <w:rsid w:val="0046648C"/>
    <w:rsid w:val="00472250"/>
    <w:rsid w:val="004756A8"/>
    <w:rsid w:val="00481246"/>
    <w:rsid w:val="00481869"/>
    <w:rsid w:val="00496603"/>
    <w:rsid w:val="004A2649"/>
    <w:rsid w:val="004B1052"/>
    <w:rsid w:val="004B70EF"/>
    <w:rsid w:val="004C133C"/>
    <w:rsid w:val="004C6FA1"/>
    <w:rsid w:val="004E3370"/>
    <w:rsid w:val="004F796C"/>
    <w:rsid w:val="00503FD4"/>
    <w:rsid w:val="00523D6A"/>
    <w:rsid w:val="00531243"/>
    <w:rsid w:val="00534F12"/>
    <w:rsid w:val="0053591F"/>
    <w:rsid w:val="00540F19"/>
    <w:rsid w:val="00541EFB"/>
    <w:rsid w:val="00545B26"/>
    <w:rsid w:val="0055554A"/>
    <w:rsid w:val="005605F1"/>
    <w:rsid w:val="005662CC"/>
    <w:rsid w:val="00577A85"/>
    <w:rsid w:val="005808F4"/>
    <w:rsid w:val="00583E18"/>
    <w:rsid w:val="00591EE8"/>
    <w:rsid w:val="005A0FB3"/>
    <w:rsid w:val="005B2CBB"/>
    <w:rsid w:val="005B2EF3"/>
    <w:rsid w:val="005B56FA"/>
    <w:rsid w:val="005B7FEC"/>
    <w:rsid w:val="005C2206"/>
    <w:rsid w:val="005E0C54"/>
    <w:rsid w:val="005E4BF1"/>
    <w:rsid w:val="005F5739"/>
    <w:rsid w:val="005F5B31"/>
    <w:rsid w:val="005F5B7D"/>
    <w:rsid w:val="00603FB1"/>
    <w:rsid w:val="00606221"/>
    <w:rsid w:val="00632491"/>
    <w:rsid w:val="006547B7"/>
    <w:rsid w:val="00656D3C"/>
    <w:rsid w:val="00657B98"/>
    <w:rsid w:val="00670374"/>
    <w:rsid w:val="00673D5D"/>
    <w:rsid w:val="00676442"/>
    <w:rsid w:val="00685476"/>
    <w:rsid w:val="0068579F"/>
    <w:rsid w:val="006A476E"/>
    <w:rsid w:val="006B4EFA"/>
    <w:rsid w:val="006B55DE"/>
    <w:rsid w:val="006C1DCD"/>
    <w:rsid w:val="006C387C"/>
    <w:rsid w:val="006D184B"/>
    <w:rsid w:val="006E4356"/>
    <w:rsid w:val="006E5515"/>
    <w:rsid w:val="006F53F3"/>
    <w:rsid w:val="00715F41"/>
    <w:rsid w:val="00742959"/>
    <w:rsid w:val="00750C28"/>
    <w:rsid w:val="00752D13"/>
    <w:rsid w:val="0076147C"/>
    <w:rsid w:val="00763702"/>
    <w:rsid w:val="0077047A"/>
    <w:rsid w:val="0077165A"/>
    <w:rsid w:val="00774A45"/>
    <w:rsid w:val="00776273"/>
    <w:rsid w:val="0077744E"/>
    <w:rsid w:val="00777BA9"/>
    <w:rsid w:val="00783048"/>
    <w:rsid w:val="007845E1"/>
    <w:rsid w:val="007871D8"/>
    <w:rsid w:val="0079270C"/>
    <w:rsid w:val="0079655C"/>
    <w:rsid w:val="007A3F00"/>
    <w:rsid w:val="007A5C73"/>
    <w:rsid w:val="007B71D2"/>
    <w:rsid w:val="007C1DD6"/>
    <w:rsid w:val="007C442E"/>
    <w:rsid w:val="007D0DDF"/>
    <w:rsid w:val="007D5DF1"/>
    <w:rsid w:val="007F0A6B"/>
    <w:rsid w:val="00804784"/>
    <w:rsid w:val="00816331"/>
    <w:rsid w:val="00822D8A"/>
    <w:rsid w:val="00824701"/>
    <w:rsid w:val="00837D04"/>
    <w:rsid w:val="00847AEF"/>
    <w:rsid w:val="00852B3C"/>
    <w:rsid w:val="0086085D"/>
    <w:rsid w:val="00862AAA"/>
    <w:rsid w:val="00873A82"/>
    <w:rsid w:val="0088332B"/>
    <w:rsid w:val="00884518"/>
    <w:rsid w:val="0089396E"/>
    <w:rsid w:val="00895626"/>
    <w:rsid w:val="008A3215"/>
    <w:rsid w:val="008A7A7F"/>
    <w:rsid w:val="008B03B7"/>
    <w:rsid w:val="008B34EE"/>
    <w:rsid w:val="008B3D61"/>
    <w:rsid w:val="008C6EA0"/>
    <w:rsid w:val="008C7537"/>
    <w:rsid w:val="008D19C4"/>
    <w:rsid w:val="008D2896"/>
    <w:rsid w:val="008D666D"/>
    <w:rsid w:val="008E13BD"/>
    <w:rsid w:val="008E4EFF"/>
    <w:rsid w:val="00903F77"/>
    <w:rsid w:val="009267E3"/>
    <w:rsid w:val="0093539E"/>
    <w:rsid w:val="00940140"/>
    <w:rsid w:val="00941A9C"/>
    <w:rsid w:val="0094522D"/>
    <w:rsid w:val="00954C55"/>
    <w:rsid w:val="00955190"/>
    <w:rsid w:val="00961D55"/>
    <w:rsid w:val="00974DD5"/>
    <w:rsid w:val="00994384"/>
    <w:rsid w:val="009A3207"/>
    <w:rsid w:val="009A3EA4"/>
    <w:rsid w:val="009D0EC7"/>
    <w:rsid w:val="009D2222"/>
    <w:rsid w:val="009E2CC7"/>
    <w:rsid w:val="009F03EC"/>
    <w:rsid w:val="009F1E6D"/>
    <w:rsid w:val="009F6D25"/>
    <w:rsid w:val="00A011C0"/>
    <w:rsid w:val="00A01317"/>
    <w:rsid w:val="00A0501B"/>
    <w:rsid w:val="00A055C8"/>
    <w:rsid w:val="00A10A4C"/>
    <w:rsid w:val="00A1104B"/>
    <w:rsid w:val="00A14F18"/>
    <w:rsid w:val="00A31914"/>
    <w:rsid w:val="00A32582"/>
    <w:rsid w:val="00A368B4"/>
    <w:rsid w:val="00A37017"/>
    <w:rsid w:val="00A43813"/>
    <w:rsid w:val="00A44F76"/>
    <w:rsid w:val="00A65F5A"/>
    <w:rsid w:val="00A7415F"/>
    <w:rsid w:val="00A81396"/>
    <w:rsid w:val="00A854BB"/>
    <w:rsid w:val="00A911D0"/>
    <w:rsid w:val="00AA2BA3"/>
    <w:rsid w:val="00AA3236"/>
    <w:rsid w:val="00AA71D0"/>
    <w:rsid w:val="00AB7794"/>
    <w:rsid w:val="00AD31CA"/>
    <w:rsid w:val="00AD3E23"/>
    <w:rsid w:val="00AE09FC"/>
    <w:rsid w:val="00AF240C"/>
    <w:rsid w:val="00B02605"/>
    <w:rsid w:val="00B121DE"/>
    <w:rsid w:val="00B259C5"/>
    <w:rsid w:val="00B35D3B"/>
    <w:rsid w:val="00B37642"/>
    <w:rsid w:val="00B433DC"/>
    <w:rsid w:val="00B45D7A"/>
    <w:rsid w:val="00B52204"/>
    <w:rsid w:val="00B53894"/>
    <w:rsid w:val="00B672EA"/>
    <w:rsid w:val="00B85575"/>
    <w:rsid w:val="00BA2575"/>
    <w:rsid w:val="00BA4ECA"/>
    <w:rsid w:val="00BC6969"/>
    <w:rsid w:val="00BE0365"/>
    <w:rsid w:val="00BE420C"/>
    <w:rsid w:val="00BF354C"/>
    <w:rsid w:val="00C05D76"/>
    <w:rsid w:val="00C12F3B"/>
    <w:rsid w:val="00C15F5A"/>
    <w:rsid w:val="00C46F91"/>
    <w:rsid w:val="00C47139"/>
    <w:rsid w:val="00C47924"/>
    <w:rsid w:val="00C47D95"/>
    <w:rsid w:val="00C5270F"/>
    <w:rsid w:val="00C5554F"/>
    <w:rsid w:val="00C56E1C"/>
    <w:rsid w:val="00C70178"/>
    <w:rsid w:val="00C8235C"/>
    <w:rsid w:val="00C86B15"/>
    <w:rsid w:val="00CA72FD"/>
    <w:rsid w:val="00CB2688"/>
    <w:rsid w:val="00CB3A7C"/>
    <w:rsid w:val="00CC39F9"/>
    <w:rsid w:val="00CC46FA"/>
    <w:rsid w:val="00CD169E"/>
    <w:rsid w:val="00CD68B1"/>
    <w:rsid w:val="00CE1600"/>
    <w:rsid w:val="00CF05A7"/>
    <w:rsid w:val="00CF5FD7"/>
    <w:rsid w:val="00D00942"/>
    <w:rsid w:val="00D03FA1"/>
    <w:rsid w:val="00D100E7"/>
    <w:rsid w:val="00D13953"/>
    <w:rsid w:val="00D235CF"/>
    <w:rsid w:val="00D23CB6"/>
    <w:rsid w:val="00D2558C"/>
    <w:rsid w:val="00D31454"/>
    <w:rsid w:val="00D47A08"/>
    <w:rsid w:val="00D60CC7"/>
    <w:rsid w:val="00D65F32"/>
    <w:rsid w:val="00D777BD"/>
    <w:rsid w:val="00D93B9B"/>
    <w:rsid w:val="00DA0FD4"/>
    <w:rsid w:val="00DA5483"/>
    <w:rsid w:val="00DA784F"/>
    <w:rsid w:val="00DB45E7"/>
    <w:rsid w:val="00DB5C90"/>
    <w:rsid w:val="00DC31AD"/>
    <w:rsid w:val="00DC4AE4"/>
    <w:rsid w:val="00DC5342"/>
    <w:rsid w:val="00DC7070"/>
    <w:rsid w:val="00DC7F52"/>
    <w:rsid w:val="00DD0261"/>
    <w:rsid w:val="00DD7330"/>
    <w:rsid w:val="00DE41C8"/>
    <w:rsid w:val="00DE6B1C"/>
    <w:rsid w:val="00DF0282"/>
    <w:rsid w:val="00DF204D"/>
    <w:rsid w:val="00DF2B2D"/>
    <w:rsid w:val="00DF753B"/>
    <w:rsid w:val="00E0011F"/>
    <w:rsid w:val="00E25711"/>
    <w:rsid w:val="00E31AAF"/>
    <w:rsid w:val="00E36594"/>
    <w:rsid w:val="00E62EAB"/>
    <w:rsid w:val="00E655E1"/>
    <w:rsid w:val="00E819E8"/>
    <w:rsid w:val="00EA2F03"/>
    <w:rsid w:val="00EB0F76"/>
    <w:rsid w:val="00EC6339"/>
    <w:rsid w:val="00EC7778"/>
    <w:rsid w:val="00ED430E"/>
    <w:rsid w:val="00ED57B9"/>
    <w:rsid w:val="00ED5C09"/>
    <w:rsid w:val="00F02AED"/>
    <w:rsid w:val="00F06DCC"/>
    <w:rsid w:val="00F17096"/>
    <w:rsid w:val="00F5063C"/>
    <w:rsid w:val="00F534A7"/>
    <w:rsid w:val="00F63DA2"/>
    <w:rsid w:val="00F6420E"/>
    <w:rsid w:val="00F87589"/>
    <w:rsid w:val="00F90660"/>
    <w:rsid w:val="00FA13BA"/>
    <w:rsid w:val="00FA734E"/>
    <w:rsid w:val="00FC1399"/>
    <w:rsid w:val="00FE15D5"/>
    <w:rsid w:val="00FE63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42585D"/>
    <w:pPr>
      <w:spacing w:after="0" w:line="240" w:lineRule="auto"/>
      <w:ind w:left="720"/>
    </w:pPr>
    <w:rPr>
      <w:rFonts w:ascii="Calibri" w:hAnsi="Calibri" w:cs="Times New Roman"/>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table" w:customStyle="1" w:styleId="CVtable1">
    <w:name w:val="CV table1"/>
    <w:basedOn w:val="Parastatabula"/>
    <w:next w:val="Reatabula"/>
    <w:uiPriority w:val="39"/>
    <w:rsid w:val="00A370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3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EC63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7657">
      <w:bodyDiv w:val="1"/>
      <w:marLeft w:val="0"/>
      <w:marRight w:val="0"/>
      <w:marTop w:val="0"/>
      <w:marBottom w:val="0"/>
      <w:divBdr>
        <w:top w:val="none" w:sz="0" w:space="0" w:color="auto"/>
        <w:left w:val="none" w:sz="0" w:space="0" w:color="auto"/>
        <w:bottom w:val="none" w:sz="0" w:space="0" w:color="auto"/>
        <w:right w:val="none" w:sz="0" w:space="0" w:color="auto"/>
      </w:divBdr>
    </w:div>
    <w:div w:id="552010052">
      <w:bodyDiv w:val="1"/>
      <w:marLeft w:val="0"/>
      <w:marRight w:val="0"/>
      <w:marTop w:val="0"/>
      <w:marBottom w:val="0"/>
      <w:divBdr>
        <w:top w:val="none" w:sz="0" w:space="0" w:color="auto"/>
        <w:left w:val="none" w:sz="0" w:space="0" w:color="auto"/>
        <w:bottom w:val="none" w:sz="0" w:space="0" w:color="auto"/>
        <w:right w:val="none" w:sz="0" w:space="0" w:color="auto"/>
      </w:divBdr>
    </w:div>
    <w:div w:id="890075045">
      <w:bodyDiv w:val="1"/>
      <w:marLeft w:val="0"/>
      <w:marRight w:val="0"/>
      <w:marTop w:val="0"/>
      <w:marBottom w:val="0"/>
      <w:divBdr>
        <w:top w:val="none" w:sz="0" w:space="0" w:color="auto"/>
        <w:left w:val="none" w:sz="0" w:space="0" w:color="auto"/>
        <w:bottom w:val="none" w:sz="0" w:space="0" w:color="auto"/>
        <w:right w:val="none" w:sz="0" w:space="0" w:color="auto"/>
      </w:divBdr>
    </w:div>
    <w:div w:id="986477213">
      <w:bodyDiv w:val="1"/>
      <w:marLeft w:val="0"/>
      <w:marRight w:val="0"/>
      <w:marTop w:val="0"/>
      <w:marBottom w:val="0"/>
      <w:divBdr>
        <w:top w:val="none" w:sz="0" w:space="0" w:color="auto"/>
        <w:left w:val="none" w:sz="0" w:space="0" w:color="auto"/>
        <w:bottom w:val="none" w:sz="0" w:space="0" w:color="auto"/>
        <w:right w:val="none" w:sz="0" w:space="0" w:color="auto"/>
      </w:divBdr>
    </w:div>
    <w:div w:id="1130710618">
      <w:bodyDiv w:val="1"/>
      <w:marLeft w:val="0"/>
      <w:marRight w:val="0"/>
      <w:marTop w:val="0"/>
      <w:marBottom w:val="0"/>
      <w:divBdr>
        <w:top w:val="none" w:sz="0" w:space="0" w:color="auto"/>
        <w:left w:val="none" w:sz="0" w:space="0" w:color="auto"/>
        <w:bottom w:val="none" w:sz="0" w:space="0" w:color="auto"/>
        <w:right w:val="none" w:sz="0" w:space="0" w:color="auto"/>
      </w:divBdr>
    </w:div>
    <w:div w:id="1473131424">
      <w:bodyDiv w:val="1"/>
      <w:marLeft w:val="0"/>
      <w:marRight w:val="0"/>
      <w:marTop w:val="0"/>
      <w:marBottom w:val="0"/>
      <w:divBdr>
        <w:top w:val="none" w:sz="0" w:space="0" w:color="auto"/>
        <w:left w:val="none" w:sz="0" w:space="0" w:color="auto"/>
        <w:bottom w:val="none" w:sz="0" w:space="0" w:color="auto"/>
        <w:right w:val="none" w:sz="0" w:space="0" w:color="auto"/>
      </w:divBdr>
    </w:div>
    <w:div w:id="1510176524">
      <w:bodyDiv w:val="1"/>
      <w:marLeft w:val="0"/>
      <w:marRight w:val="0"/>
      <w:marTop w:val="0"/>
      <w:marBottom w:val="0"/>
      <w:divBdr>
        <w:top w:val="none" w:sz="0" w:space="0" w:color="auto"/>
        <w:left w:val="none" w:sz="0" w:space="0" w:color="auto"/>
        <w:bottom w:val="none" w:sz="0" w:space="0" w:color="auto"/>
        <w:right w:val="none" w:sz="0" w:space="0" w:color="auto"/>
      </w:divBdr>
    </w:div>
    <w:div w:id="1532449790">
      <w:bodyDiv w:val="1"/>
      <w:marLeft w:val="0"/>
      <w:marRight w:val="0"/>
      <w:marTop w:val="0"/>
      <w:marBottom w:val="0"/>
      <w:divBdr>
        <w:top w:val="none" w:sz="0" w:space="0" w:color="auto"/>
        <w:left w:val="none" w:sz="0" w:space="0" w:color="auto"/>
        <w:bottom w:val="none" w:sz="0" w:space="0" w:color="auto"/>
        <w:right w:val="none" w:sz="0" w:space="0" w:color="auto"/>
      </w:divBdr>
    </w:div>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 w:id="20929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cargo@ldz.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Pages>
  <Words>7091</Words>
  <Characters>4042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81</cp:revision>
  <cp:lastPrinted>2022-02-25T06:24:00Z</cp:lastPrinted>
  <dcterms:created xsi:type="dcterms:W3CDTF">2023-10-17T14:53:00Z</dcterms:created>
  <dcterms:modified xsi:type="dcterms:W3CDTF">2026-01-05T13:08:00Z</dcterms:modified>
</cp:coreProperties>
</file>