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spacing w:after="0" w:line="240" w:lineRule="auto"/>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juridiskā adrese: Turgeņeva iela 21, Rīga</w:t>
      </w:r>
    </w:p>
    <w:p w14:paraId="53158BB0" w14:textId="4C99B44B" w:rsidR="00CF5FD7" w:rsidRPr="004A3211" w:rsidRDefault="00CF5FD7" w:rsidP="005B2EF3">
      <w:pPr>
        <w:autoSpaceDE w:val="0"/>
        <w:autoSpaceDN w:val="0"/>
        <w:adjustRightInd w:val="0"/>
        <w:spacing w:after="0" w:line="240" w:lineRule="auto"/>
        <w:rPr>
          <w:rFonts w:ascii="Arial" w:hAnsi="Arial" w:cs="Arial"/>
          <w:sz w:val="20"/>
          <w:szCs w:val="20"/>
        </w:rPr>
      </w:pPr>
      <w:r w:rsidRPr="004A3211">
        <w:rPr>
          <w:rFonts w:ascii="Arial" w:hAnsi="Arial" w:cs="Arial"/>
          <w:sz w:val="20"/>
          <w:szCs w:val="20"/>
        </w:rPr>
        <w:t xml:space="preserve">uzaicina piedalīties </w:t>
      </w:r>
      <w:r w:rsidR="00CB2688" w:rsidRPr="004A3211">
        <w:rPr>
          <w:rFonts w:ascii="Arial" w:hAnsi="Arial" w:cs="Arial"/>
          <w:sz w:val="20"/>
          <w:szCs w:val="20"/>
        </w:rPr>
        <w:t>tirgus cenu izpētē</w:t>
      </w:r>
      <w:r w:rsidRPr="004A3211">
        <w:rPr>
          <w:rFonts w:ascii="Arial" w:hAnsi="Arial" w:cs="Arial"/>
          <w:sz w:val="20"/>
          <w:szCs w:val="20"/>
        </w:rPr>
        <w:t xml:space="preserve"> </w:t>
      </w:r>
      <w:r w:rsidRPr="004A3211">
        <w:rPr>
          <w:rFonts w:ascii="Arial" w:hAnsi="Arial" w:cs="Arial"/>
          <w:b/>
          <w:bCs/>
          <w:sz w:val="20"/>
          <w:szCs w:val="20"/>
        </w:rPr>
        <w:t>“</w:t>
      </w:r>
      <w:r w:rsidR="00435D8D">
        <w:rPr>
          <w:rFonts w:ascii="Arial" w:hAnsi="Arial" w:cs="Arial"/>
          <w:b/>
          <w:bCs/>
          <w:sz w:val="20"/>
          <w:szCs w:val="20"/>
        </w:rPr>
        <w:t>Ventilācijas sistēmu tīrīšana</w:t>
      </w:r>
      <w:r w:rsidRPr="004A3211">
        <w:rPr>
          <w:rFonts w:ascii="Arial" w:hAnsi="Arial" w:cs="Arial"/>
          <w:b/>
          <w:bCs/>
          <w:i/>
          <w:iCs/>
          <w:sz w:val="20"/>
          <w:szCs w:val="20"/>
        </w:rPr>
        <w:t>”</w:t>
      </w:r>
      <w:r w:rsidR="00484025" w:rsidRPr="004A3211">
        <w:rPr>
          <w:rFonts w:ascii="Arial" w:hAnsi="Arial" w:cs="Arial"/>
          <w:b/>
          <w:bCs/>
          <w:i/>
          <w:iCs/>
          <w:sz w:val="20"/>
          <w:szCs w:val="20"/>
        </w:rPr>
        <w:t xml:space="preserve"> </w:t>
      </w:r>
      <w:r w:rsidRPr="004A3211">
        <w:rPr>
          <w:rFonts w:ascii="Arial" w:hAnsi="Arial" w:cs="Arial"/>
          <w:i/>
          <w:iCs/>
          <w:sz w:val="20"/>
          <w:szCs w:val="20"/>
        </w:rPr>
        <w:t xml:space="preserve"> </w:t>
      </w:r>
      <w:r w:rsidRPr="004A3211">
        <w:rPr>
          <w:rFonts w:ascii="Arial" w:hAnsi="Arial" w:cs="Arial"/>
          <w:sz w:val="20"/>
          <w:szCs w:val="20"/>
        </w:rPr>
        <w:t>identifikācijas Nr.RSS</w:t>
      </w:r>
      <w:r w:rsidR="00B53894" w:rsidRPr="004A3211">
        <w:rPr>
          <w:rFonts w:ascii="Arial" w:hAnsi="Arial" w:cs="Arial"/>
          <w:sz w:val="20"/>
          <w:szCs w:val="20"/>
        </w:rPr>
        <w:t>A-</w:t>
      </w:r>
      <w:r w:rsidR="005B2EF3" w:rsidRPr="004A3211">
        <w:rPr>
          <w:rFonts w:ascii="Arial" w:hAnsi="Arial" w:cs="Arial"/>
          <w:sz w:val="20"/>
          <w:szCs w:val="20"/>
        </w:rPr>
        <w:t>1</w:t>
      </w:r>
      <w:r w:rsidR="00B14CD3">
        <w:rPr>
          <w:rFonts w:ascii="Arial" w:hAnsi="Arial" w:cs="Arial"/>
          <w:sz w:val="20"/>
          <w:szCs w:val="20"/>
        </w:rPr>
        <w:t>32</w:t>
      </w:r>
      <w:r w:rsidR="009272DD" w:rsidRPr="004A3211">
        <w:rPr>
          <w:rFonts w:ascii="Arial" w:hAnsi="Arial" w:cs="Arial"/>
          <w:sz w:val="20"/>
          <w:szCs w:val="20"/>
        </w:rPr>
        <w:t>/</w:t>
      </w:r>
      <w:r w:rsidRPr="004A3211">
        <w:rPr>
          <w:rFonts w:ascii="Arial" w:hAnsi="Arial" w:cs="Arial"/>
          <w:sz w:val="20"/>
          <w:szCs w:val="20"/>
        </w:rPr>
        <w:t>202</w:t>
      </w:r>
      <w:r w:rsidR="00B53894" w:rsidRPr="004A3211">
        <w:rPr>
          <w:rFonts w:ascii="Arial" w:hAnsi="Arial" w:cs="Arial"/>
          <w:sz w:val="20"/>
          <w:szCs w:val="20"/>
        </w:rPr>
        <w:t>2</w:t>
      </w:r>
      <w:r w:rsidRPr="004A3211">
        <w:rPr>
          <w:rFonts w:ascii="Arial" w:hAnsi="Arial" w:cs="Arial"/>
          <w:sz w:val="20"/>
          <w:szCs w:val="20"/>
        </w:rPr>
        <w:t>.</w:t>
      </w:r>
    </w:p>
    <w:bookmarkEnd w:id="0"/>
    <w:p w14:paraId="7C9CBB78" w14:textId="34E384F0" w:rsidR="00CF5FD7" w:rsidRPr="004A3211" w:rsidRDefault="00CF5FD7" w:rsidP="00CF5FD7">
      <w:pPr>
        <w:spacing w:after="0" w:line="240" w:lineRule="auto"/>
        <w:ind w:right="-143" w:firstLine="284"/>
        <w:jc w:val="both"/>
        <w:rPr>
          <w:rFonts w:ascii="Arial" w:hAnsi="Arial" w:cs="Arial"/>
          <w:sz w:val="20"/>
          <w:szCs w:val="20"/>
        </w:rPr>
      </w:pPr>
    </w:p>
    <w:p w14:paraId="51C56BFF" w14:textId="644F1DB1"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Aicinām Jūs iesniegt piedāvājumu </w:t>
      </w:r>
      <w:r w:rsidR="008D1F22" w:rsidRPr="004A3211">
        <w:rPr>
          <w:rFonts w:ascii="Arial" w:eastAsia="Calibri" w:hAnsi="Arial" w:cs="Arial"/>
          <w:sz w:val="20"/>
          <w:szCs w:val="20"/>
        </w:rPr>
        <w:t xml:space="preserve">elektroniski </w:t>
      </w:r>
      <w:r w:rsidRPr="004A3211">
        <w:rPr>
          <w:rFonts w:ascii="Arial" w:eastAsia="Calibri" w:hAnsi="Arial" w:cs="Arial"/>
          <w:sz w:val="20"/>
          <w:szCs w:val="20"/>
        </w:rPr>
        <w:t xml:space="preserve">Mercell sistēmā vai </w:t>
      </w:r>
      <w:r w:rsidR="00C5270F" w:rsidRPr="004A3211">
        <w:rPr>
          <w:rFonts w:ascii="Arial" w:eastAsia="Calibri" w:hAnsi="Arial" w:cs="Arial"/>
          <w:sz w:val="20"/>
          <w:szCs w:val="20"/>
        </w:rPr>
        <w:t xml:space="preserve">nosūtot elektroniski parakstītu piedāvājumu </w:t>
      </w:r>
      <w:r w:rsidRPr="004A3211">
        <w:rPr>
          <w:rFonts w:ascii="Arial" w:eastAsia="Calibri" w:hAnsi="Arial" w:cs="Arial"/>
          <w:sz w:val="20"/>
          <w:szCs w:val="20"/>
        </w:rPr>
        <w:t xml:space="preserve">uz e-pasta adresi: </w:t>
      </w:r>
      <w:hyperlink r:id="rId6" w:history="1">
        <w:r w:rsidR="00DA0FD4" w:rsidRPr="004A3211">
          <w:rPr>
            <w:rStyle w:val="Hyperlink"/>
            <w:rFonts w:ascii="Arial" w:eastAsia="Calibri" w:hAnsi="Arial" w:cs="Arial"/>
            <w:sz w:val="20"/>
            <w:szCs w:val="20"/>
          </w:rPr>
          <w:t>nauris.jansons@ldz.lv</w:t>
        </w:r>
      </w:hyperlink>
      <w:r w:rsidR="00C5270F" w:rsidRPr="004A3211">
        <w:rPr>
          <w:rFonts w:ascii="Arial" w:eastAsia="Calibri" w:hAnsi="Arial" w:cs="Arial"/>
          <w:sz w:val="20"/>
          <w:szCs w:val="20"/>
        </w:rPr>
        <w:t xml:space="preserve">, </w:t>
      </w:r>
      <w:r w:rsidRPr="004A3211">
        <w:rPr>
          <w:rFonts w:ascii="Arial" w:eastAsia="Calibri" w:hAnsi="Arial" w:cs="Arial"/>
          <w:sz w:val="20"/>
          <w:szCs w:val="20"/>
        </w:rPr>
        <w:t xml:space="preserve">līdz </w:t>
      </w:r>
      <w:r w:rsidRPr="004A3211">
        <w:rPr>
          <w:rFonts w:ascii="Arial" w:eastAsia="Calibri" w:hAnsi="Arial" w:cs="Arial"/>
          <w:b/>
          <w:bCs/>
          <w:sz w:val="20"/>
          <w:szCs w:val="20"/>
        </w:rPr>
        <w:t>202</w:t>
      </w:r>
      <w:r w:rsidR="00C5270F" w:rsidRPr="004A3211">
        <w:rPr>
          <w:rFonts w:ascii="Arial" w:eastAsia="Calibri" w:hAnsi="Arial" w:cs="Arial"/>
          <w:b/>
          <w:bCs/>
          <w:sz w:val="20"/>
          <w:szCs w:val="20"/>
        </w:rPr>
        <w:t>2</w:t>
      </w:r>
      <w:r w:rsidRPr="004A3211">
        <w:rPr>
          <w:rFonts w:ascii="Arial" w:eastAsia="Calibri" w:hAnsi="Arial" w:cs="Arial"/>
          <w:b/>
          <w:bCs/>
          <w:sz w:val="20"/>
          <w:szCs w:val="20"/>
        </w:rPr>
        <w:t xml:space="preserve">.gada </w:t>
      </w:r>
      <w:r w:rsidR="004F492C">
        <w:rPr>
          <w:rFonts w:ascii="Arial" w:eastAsia="Calibri" w:hAnsi="Arial" w:cs="Arial"/>
          <w:b/>
          <w:bCs/>
          <w:sz w:val="20"/>
          <w:szCs w:val="20"/>
        </w:rPr>
        <w:t>2</w:t>
      </w:r>
      <w:r w:rsidR="008A420A">
        <w:rPr>
          <w:rFonts w:ascii="Arial" w:eastAsia="Calibri" w:hAnsi="Arial" w:cs="Arial"/>
          <w:b/>
          <w:bCs/>
          <w:sz w:val="20"/>
          <w:szCs w:val="20"/>
        </w:rPr>
        <w:t>8</w:t>
      </w:r>
      <w:r w:rsidRPr="004A3211">
        <w:rPr>
          <w:rFonts w:ascii="Arial" w:eastAsia="Calibri" w:hAnsi="Arial" w:cs="Arial"/>
          <w:b/>
          <w:bCs/>
          <w:sz w:val="20"/>
          <w:szCs w:val="20"/>
        </w:rPr>
        <w:t>.</w:t>
      </w:r>
      <w:r w:rsidR="001D12CB" w:rsidRPr="004A3211">
        <w:rPr>
          <w:rFonts w:ascii="Arial" w:eastAsia="Calibri" w:hAnsi="Arial" w:cs="Arial"/>
          <w:b/>
          <w:bCs/>
          <w:sz w:val="20"/>
          <w:szCs w:val="20"/>
        </w:rPr>
        <w:t>novembrim</w:t>
      </w:r>
      <w:r w:rsidRPr="004A3211">
        <w:rPr>
          <w:rFonts w:ascii="Arial" w:eastAsia="Calibri" w:hAnsi="Arial" w:cs="Arial"/>
          <w:b/>
          <w:bCs/>
          <w:sz w:val="20"/>
          <w:szCs w:val="20"/>
        </w:rPr>
        <w:t xml:space="preserve"> plkst. </w:t>
      </w:r>
      <w:r w:rsidR="005B2EF3" w:rsidRPr="004A3211">
        <w:rPr>
          <w:rFonts w:ascii="Arial" w:eastAsia="Calibri" w:hAnsi="Arial" w:cs="Arial"/>
          <w:b/>
          <w:bCs/>
          <w:sz w:val="20"/>
          <w:szCs w:val="20"/>
        </w:rPr>
        <w:t>1</w:t>
      </w:r>
      <w:r w:rsidR="004F492C">
        <w:rPr>
          <w:rFonts w:ascii="Arial" w:eastAsia="Calibri" w:hAnsi="Arial" w:cs="Arial"/>
          <w:b/>
          <w:bCs/>
          <w:sz w:val="20"/>
          <w:szCs w:val="20"/>
        </w:rPr>
        <w:t>2</w:t>
      </w:r>
      <w:r w:rsidRPr="004A3211">
        <w:rPr>
          <w:rFonts w:ascii="Arial" w:eastAsia="Calibri" w:hAnsi="Arial" w:cs="Arial"/>
          <w:b/>
          <w:bCs/>
          <w:sz w:val="20"/>
          <w:szCs w:val="20"/>
        </w:rPr>
        <w:t>:00</w:t>
      </w:r>
      <w:r w:rsidRPr="004A3211">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4A3211">
        <w:rPr>
          <w:rFonts w:ascii="Arial" w:eastAsia="Calibri" w:hAnsi="Arial" w:cs="Arial"/>
          <w:sz w:val="20"/>
          <w:szCs w:val="20"/>
        </w:rPr>
        <w:t xml:space="preserve"> un noskanētu</w:t>
      </w:r>
      <w:r w:rsidR="0068579F" w:rsidRPr="004A3211">
        <w:rPr>
          <w:rFonts w:ascii="Arial" w:eastAsia="Calibri" w:hAnsi="Arial" w:cs="Arial"/>
          <w:sz w:val="20"/>
          <w:szCs w:val="20"/>
        </w:rPr>
        <w:t xml:space="preserve"> vai elektroniski parakstītu</w:t>
      </w:r>
      <w:r w:rsidRPr="004A3211">
        <w:rPr>
          <w:rFonts w:ascii="Arial" w:eastAsia="Calibri" w:hAnsi="Arial" w:cs="Arial"/>
          <w:sz w:val="20"/>
          <w:szCs w:val="20"/>
        </w:rPr>
        <w:t>).</w:t>
      </w:r>
    </w:p>
    <w:p w14:paraId="1DCCF88B" w14:textId="77777777"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Lai piekļūtu sadaļai “Faili”, spiediet pogu “Izrādīt interesi”.</w:t>
      </w:r>
    </w:p>
    <w:p w14:paraId="5B67BD58"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4A3211" w:rsidRDefault="00CB2688" w:rsidP="00CB2688">
      <w:pPr>
        <w:spacing w:after="0" w:line="240" w:lineRule="auto"/>
        <w:ind w:right="-143" w:firstLine="284"/>
        <w:jc w:val="both"/>
        <w:rPr>
          <w:rFonts w:ascii="Arial" w:eastAsia="Calibri" w:hAnsi="Arial" w:cs="Arial"/>
          <w:sz w:val="20"/>
          <w:szCs w:val="20"/>
          <w:u w:val="single"/>
        </w:rPr>
      </w:pPr>
      <w:r w:rsidRPr="004A3211">
        <w:rPr>
          <w:rFonts w:ascii="Arial" w:eastAsia="Calibri" w:hAnsi="Arial" w:cs="Arial"/>
          <w:sz w:val="20"/>
          <w:szCs w:val="20"/>
        </w:rPr>
        <w:t xml:space="preserve">    </w:t>
      </w:r>
      <w:r w:rsidRPr="004A3211">
        <w:rPr>
          <w:rFonts w:ascii="Arial" w:eastAsia="Calibri" w:hAnsi="Arial" w:cs="Arial"/>
          <w:sz w:val="20"/>
          <w:szCs w:val="20"/>
          <w:u w:val="single"/>
        </w:rPr>
        <w:t xml:space="preserve"> Piedāvājumi elektroniski Mercell iepirkumu sistēmā iesniedzami bez maksas.</w:t>
      </w:r>
    </w:p>
    <w:p w14:paraId="2EE52185"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2743B2F3" w14:textId="0EC7F09D"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4A3211">
        <w:rPr>
          <w:rFonts w:ascii="Arial" w:eastAsia="Calibri" w:hAnsi="Arial" w:cs="Arial"/>
          <w:sz w:val="20"/>
          <w:szCs w:val="20"/>
        </w:rPr>
        <w:t xml:space="preserve"> vai </w:t>
      </w:r>
      <w:r w:rsidR="00C92D28" w:rsidRPr="004A3211">
        <w:rPr>
          <w:rFonts w:ascii="Arial" w:eastAsia="Calibri" w:hAnsi="Arial" w:cs="Arial"/>
          <w:sz w:val="20"/>
          <w:szCs w:val="20"/>
        </w:rPr>
        <w:t>izmantojot e-pasta adresi nauris.jansons@ldz.lv</w:t>
      </w:r>
      <w:r w:rsidRPr="004A3211">
        <w:rPr>
          <w:rFonts w:ascii="Arial" w:eastAsia="Calibri" w:hAnsi="Arial" w:cs="Arial"/>
          <w:sz w:val="20"/>
          <w:szCs w:val="20"/>
        </w:rPr>
        <w:t>.</w:t>
      </w:r>
    </w:p>
    <w:p w14:paraId="25C5638C" w14:textId="0B0609B1"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4A3211">
          <w:rPr>
            <w:rStyle w:val="Hyperlink"/>
            <w:rFonts w:ascii="Arial" w:eastAsia="Calibri" w:hAnsi="Arial" w:cs="Arial"/>
            <w:sz w:val="20"/>
            <w:szCs w:val="20"/>
          </w:rPr>
          <w:t>latvija@mercell.com</w:t>
        </w:r>
      </w:hyperlink>
      <w:r w:rsidRPr="004A3211">
        <w:rPr>
          <w:rFonts w:ascii="Arial" w:eastAsia="Calibri" w:hAnsi="Arial" w:cs="Arial"/>
          <w:sz w:val="20"/>
          <w:szCs w:val="20"/>
        </w:rPr>
        <w:t>.</w:t>
      </w:r>
    </w:p>
    <w:p w14:paraId="738B3E46" w14:textId="4E165B97" w:rsidR="001C49BD" w:rsidRPr="004A3211" w:rsidRDefault="001C49BD" w:rsidP="00B7367B">
      <w:pPr>
        <w:tabs>
          <w:tab w:val="left" w:pos="567"/>
        </w:tabs>
        <w:spacing w:before="120" w:after="0" w:line="240" w:lineRule="auto"/>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priekšmets:</w:t>
      </w:r>
      <w:r w:rsidRPr="004A3211">
        <w:rPr>
          <w:rFonts w:ascii="Arial" w:eastAsia="Calibri" w:hAnsi="Arial" w:cs="Arial"/>
          <w:sz w:val="20"/>
          <w:szCs w:val="20"/>
        </w:rPr>
        <w:t xml:space="preserve"> </w:t>
      </w:r>
      <w:r w:rsidR="004F492C">
        <w:rPr>
          <w:rFonts w:ascii="Arial" w:eastAsia="Calibri" w:hAnsi="Arial" w:cs="Arial"/>
          <w:sz w:val="20"/>
          <w:szCs w:val="20"/>
        </w:rPr>
        <w:t>Ventilācijas sistēmu tīrīšana</w:t>
      </w:r>
      <w:r w:rsidR="00F40207" w:rsidRPr="004A3211">
        <w:rPr>
          <w:rFonts w:ascii="Arial" w:eastAsia="Calibri" w:hAnsi="Arial" w:cs="Arial"/>
          <w:sz w:val="20"/>
          <w:szCs w:val="20"/>
        </w:rPr>
        <w:t xml:space="preserve"> saskaņā</w:t>
      </w:r>
      <w:r w:rsidR="00711E1A" w:rsidRPr="004A3211">
        <w:rPr>
          <w:rFonts w:ascii="Arial" w:eastAsia="Calibri" w:hAnsi="Arial" w:cs="Arial"/>
          <w:sz w:val="20"/>
          <w:szCs w:val="20"/>
        </w:rPr>
        <w:t xml:space="preserve"> ar Pielikum</w:t>
      </w:r>
      <w:r w:rsidR="00F40207" w:rsidRPr="004A3211">
        <w:rPr>
          <w:rFonts w:ascii="Arial" w:eastAsia="Calibri" w:hAnsi="Arial" w:cs="Arial"/>
          <w:sz w:val="20"/>
          <w:szCs w:val="20"/>
        </w:rPr>
        <w:t>iem Nr.</w:t>
      </w:r>
      <w:r w:rsidR="002245CD" w:rsidRPr="004A3211">
        <w:rPr>
          <w:rFonts w:ascii="Arial" w:eastAsia="Calibri" w:hAnsi="Arial" w:cs="Arial"/>
          <w:sz w:val="20"/>
          <w:szCs w:val="20"/>
        </w:rPr>
        <w:t>2</w:t>
      </w:r>
      <w:r w:rsidR="00F40207" w:rsidRPr="004A3211">
        <w:rPr>
          <w:rFonts w:ascii="Arial" w:eastAsia="Calibri" w:hAnsi="Arial" w:cs="Arial"/>
          <w:sz w:val="20"/>
          <w:szCs w:val="20"/>
        </w:rPr>
        <w:t xml:space="preserve"> un</w:t>
      </w:r>
      <w:r w:rsidR="00711E1A" w:rsidRPr="004A3211">
        <w:rPr>
          <w:rFonts w:ascii="Arial" w:eastAsia="Calibri" w:hAnsi="Arial" w:cs="Arial"/>
          <w:sz w:val="20"/>
          <w:szCs w:val="20"/>
        </w:rPr>
        <w:t xml:space="preserve"> Nr.</w:t>
      </w:r>
      <w:r w:rsidR="002245CD" w:rsidRPr="004A3211">
        <w:rPr>
          <w:rFonts w:ascii="Arial" w:eastAsia="Calibri" w:hAnsi="Arial" w:cs="Arial"/>
          <w:sz w:val="20"/>
          <w:szCs w:val="20"/>
        </w:rPr>
        <w:t>3</w:t>
      </w:r>
      <w:r w:rsidR="00711E1A" w:rsidRPr="004A3211">
        <w:rPr>
          <w:rFonts w:ascii="Arial" w:eastAsia="Calibri" w:hAnsi="Arial" w:cs="Arial"/>
          <w:sz w:val="20"/>
          <w:szCs w:val="20"/>
        </w:rPr>
        <w:t>.</w:t>
      </w:r>
    </w:p>
    <w:p w14:paraId="25613246" w14:textId="20944797" w:rsidR="00CF5FD7" w:rsidRPr="004A3211" w:rsidRDefault="00C5554F" w:rsidP="00B7367B">
      <w:pPr>
        <w:tabs>
          <w:tab w:val="left" w:pos="567"/>
        </w:tabs>
        <w:spacing w:before="120" w:after="0" w:line="240" w:lineRule="auto"/>
        <w:ind w:right="-567"/>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prasības:</w:t>
      </w:r>
    </w:p>
    <w:p w14:paraId="1BFBC60C" w14:textId="77777777" w:rsidR="00C5554F" w:rsidRPr="004A3211"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2AFF903" w:rsidR="00B672EA" w:rsidRPr="004A3211"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Pr="004A3211">
        <w:rPr>
          <w:rFonts w:ascii="Arial" w:hAnsi="Arial" w:cs="Arial"/>
          <w:sz w:val="20"/>
          <w:szCs w:val="20"/>
        </w:rPr>
        <w:t xml:space="preserve">pielikumu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4AC49EAD" w:rsidR="00B672EA" w:rsidRPr="004A3211"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0C7029" w:rsidRPr="004A3211">
        <w:rPr>
          <w:rFonts w:ascii="Arial" w:hAnsi="Arial" w:cs="Arial"/>
          <w:i/>
          <w:iCs/>
          <w:sz w:val="20"/>
          <w:szCs w:val="20"/>
        </w:rPr>
        <w:t>.</w:t>
      </w:r>
    </w:p>
    <w:p w14:paraId="3F54C5D1" w14:textId="62EF32C5" w:rsidR="00B672EA"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8225D7">
        <w:rPr>
          <w:rFonts w:ascii="Arial" w:hAnsi="Arial" w:cs="Arial"/>
          <w:b/>
          <w:i/>
          <w:sz w:val="20"/>
          <w:szCs w:val="20"/>
        </w:rPr>
        <w:t>3</w:t>
      </w:r>
      <w:r w:rsidRPr="004A3211">
        <w:rPr>
          <w:rFonts w:ascii="Arial" w:hAnsi="Arial" w:cs="Arial"/>
          <w:b/>
          <w:i/>
          <w:sz w:val="20"/>
          <w:szCs w:val="20"/>
        </w:rPr>
        <w:t>0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58A955EF" w:rsidR="00CF5FD7"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0E8419E1" w14:textId="2C887780" w:rsidR="00A3295F" w:rsidRPr="004A3211" w:rsidRDefault="00307DD1" w:rsidP="00D15192">
      <w:pPr>
        <w:pStyle w:val="ListParagraph"/>
        <w:numPr>
          <w:ilvl w:val="0"/>
          <w:numId w:val="3"/>
        </w:numPr>
        <w:ind w:right="-1"/>
        <w:contextualSpacing/>
        <w:jc w:val="both"/>
        <w:rPr>
          <w:rFonts w:ascii="Arial" w:eastAsia="Calibri" w:hAnsi="Arial" w:cs="Arial"/>
          <w:sz w:val="20"/>
          <w:szCs w:val="20"/>
        </w:rPr>
      </w:pPr>
      <w:r>
        <w:rPr>
          <w:rFonts w:ascii="Arial" w:eastAsia="Calibri" w:hAnsi="Arial" w:cs="Arial"/>
          <w:sz w:val="20"/>
          <w:szCs w:val="20"/>
        </w:rPr>
        <w:t xml:space="preserve">Apkalpošana jāveic specializētam tehniskās apkopes </w:t>
      </w:r>
      <w:r w:rsidR="009E4F2E">
        <w:rPr>
          <w:rFonts w:ascii="Arial" w:eastAsia="Calibri" w:hAnsi="Arial" w:cs="Arial"/>
          <w:sz w:val="20"/>
          <w:szCs w:val="20"/>
        </w:rPr>
        <w:t>uzņēmumam ar pieredzi ventilācijas sistēmu un dūmvadu si</w:t>
      </w:r>
      <w:r w:rsidR="00BF58CB">
        <w:rPr>
          <w:rFonts w:ascii="Arial" w:eastAsia="Calibri" w:hAnsi="Arial" w:cs="Arial"/>
          <w:sz w:val="20"/>
          <w:szCs w:val="20"/>
        </w:rPr>
        <w:t>s</w:t>
      </w:r>
      <w:r w:rsidR="009E4F2E">
        <w:rPr>
          <w:rFonts w:ascii="Arial" w:eastAsia="Calibri" w:hAnsi="Arial" w:cs="Arial"/>
          <w:sz w:val="20"/>
          <w:szCs w:val="20"/>
        </w:rPr>
        <w:t>tēmu apkalpošanā un remontā</w:t>
      </w:r>
      <w:r w:rsidR="00CA5667" w:rsidRPr="004A3211">
        <w:rPr>
          <w:rFonts w:ascii="Arial" w:eastAsia="Calibri" w:hAnsi="Arial" w:cs="Arial"/>
          <w:sz w:val="20"/>
          <w:szCs w:val="20"/>
        </w:rPr>
        <w:t>.</w:t>
      </w:r>
    </w:p>
    <w:p w14:paraId="38FBA21D" w14:textId="09E7D0CD" w:rsidR="00D15192" w:rsidRPr="004A3211" w:rsidRDefault="00D15192" w:rsidP="00D15192">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 xml:space="preserve">Pretendents apliecina </w:t>
      </w:r>
      <w:r w:rsidR="00C54F10" w:rsidRPr="004A3211">
        <w:rPr>
          <w:rFonts w:ascii="Arial" w:eastAsia="Calibri" w:hAnsi="Arial" w:cs="Arial"/>
          <w:sz w:val="20"/>
          <w:szCs w:val="20"/>
        </w:rPr>
        <w:t>trīs</w:t>
      </w:r>
      <w:r w:rsidRPr="004A3211">
        <w:rPr>
          <w:rFonts w:ascii="Arial" w:eastAsia="Calibri" w:hAnsi="Arial" w:cs="Arial"/>
          <w:sz w:val="20"/>
          <w:szCs w:val="20"/>
        </w:rPr>
        <w:t xml:space="preserve"> gadu pieredzi līdzīgu darbu izpildē vai vismaz trīs līdzīgu darbu izpildi pēdējo</w:t>
      </w:r>
      <w:r w:rsidR="00F73AE0">
        <w:rPr>
          <w:rFonts w:ascii="Arial" w:eastAsia="Calibri" w:hAnsi="Arial" w:cs="Arial"/>
          <w:sz w:val="20"/>
          <w:szCs w:val="20"/>
        </w:rPr>
        <w:t xml:space="preserve"> </w:t>
      </w:r>
      <w:r w:rsidRPr="004A3211">
        <w:rPr>
          <w:rFonts w:ascii="Arial" w:eastAsia="Calibri" w:hAnsi="Arial" w:cs="Arial"/>
          <w:sz w:val="20"/>
          <w:szCs w:val="20"/>
        </w:rPr>
        <w:t>trīs gadu laikā.</w:t>
      </w:r>
    </w:p>
    <w:p w14:paraId="444736DE" w14:textId="6DB782D6" w:rsidR="006B55DE" w:rsidRPr="004A3211" w:rsidRDefault="009812F9" w:rsidP="006B55DE">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Pakalpojuma sniegšanas adrese</w:t>
      </w:r>
      <w:r w:rsidR="006B55DE" w:rsidRPr="004A3211">
        <w:rPr>
          <w:rFonts w:ascii="Arial" w:hAnsi="Arial" w:cs="Arial"/>
          <w:sz w:val="20"/>
          <w:szCs w:val="20"/>
        </w:rPr>
        <w:t>:</w:t>
      </w:r>
    </w:p>
    <w:p w14:paraId="1AA3FFF9" w14:textId="5C853CC1" w:rsidR="00C43D5D" w:rsidRDefault="00C43D5D" w:rsidP="00C91FFC">
      <w:pPr>
        <w:pStyle w:val="ListParagraph"/>
        <w:numPr>
          <w:ilvl w:val="0"/>
          <w:numId w:val="7"/>
        </w:numPr>
        <w:tabs>
          <w:tab w:val="left" w:pos="567"/>
        </w:tabs>
        <w:ind w:left="1077" w:right="142" w:hanging="357"/>
        <w:contextualSpacing/>
        <w:jc w:val="both"/>
        <w:rPr>
          <w:rFonts w:ascii="Arial" w:hAnsi="Arial" w:cs="Arial"/>
          <w:sz w:val="20"/>
          <w:szCs w:val="20"/>
        </w:rPr>
      </w:pPr>
      <w:r>
        <w:rPr>
          <w:rFonts w:ascii="Arial" w:hAnsi="Arial" w:cs="Arial"/>
          <w:sz w:val="20"/>
          <w:szCs w:val="20"/>
        </w:rPr>
        <w:t>Vagona remonta cent</w:t>
      </w:r>
      <w:r w:rsidR="00106E94">
        <w:rPr>
          <w:rFonts w:ascii="Arial" w:hAnsi="Arial" w:cs="Arial"/>
          <w:sz w:val="20"/>
          <w:szCs w:val="20"/>
        </w:rPr>
        <w:t>rs, Varšavas iela 49, Daugavpils;</w:t>
      </w:r>
    </w:p>
    <w:p w14:paraId="7E789A6A" w14:textId="26D46034" w:rsidR="00106E94" w:rsidRDefault="00106E94" w:rsidP="00C91FFC">
      <w:pPr>
        <w:pStyle w:val="ListParagraph"/>
        <w:numPr>
          <w:ilvl w:val="0"/>
          <w:numId w:val="7"/>
        </w:numPr>
        <w:tabs>
          <w:tab w:val="left" w:pos="567"/>
        </w:tabs>
        <w:ind w:left="1077" w:right="142" w:hanging="357"/>
        <w:contextualSpacing/>
        <w:jc w:val="both"/>
        <w:rPr>
          <w:rFonts w:ascii="Arial" w:hAnsi="Arial" w:cs="Arial"/>
          <w:sz w:val="20"/>
          <w:szCs w:val="20"/>
        </w:rPr>
      </w:pPr>
      <w:r>
        <w:rPr>
          <w:rFonts w:ascii="Arial" w:hAnsi="Arial" w:cs="Arial"/>
          <w:sz w:val="20"/>
          <w:szCs w:val="20"/>
        </w:rPr>
        <w:t>Sliežu ceļu mašīnu remonta centrs</w:t>
      </w:r>
      <w:r w:rsidR="00DD2CBF">
        <w:rPr>
          <w:rFonts w:ascii="Arial" w:hAnsi="Arial" w:cs="Arial"/>
          <w:sz w:val="20"/>
          <w:szCs w:val="20"/>
        </w:rPr>
        <w:t>, Kārklu iela 4, Daugavpils;</w:t>
      </w:r>
    </w:p>
    <w:p w14:paraId="3C7B7332" w14:textId="61BCAAB7" w:rsidR="00DD2CBF" w:rsidRDefault="00DD2CBF" w:rsidP="00C91FFC">
      <w:pPr>
        <w:pStyle w:val="ListParagraph"/>
        <w:numPr>
          <w:ilvl w:val="0"/>
          <w:numId w:val="7"/>
        </w:numPr>
        <w:tabs>
          <w:tab w:val="left" w:pos="567"/>
        </w:tabs>
        <w:ind w:left="1077" w:right="142" w:hanging="357"/>
        <w:contextualSpacing/>
        <w:jc w:val="both"/>
        <w:rPr>
          <w:rFonts w:ascii="Arial" w:hAnsi="Arial" w:cs="Arial"/>
          <w:sz w:val="20"/>
          <w:szCs w:val="20"/>
        </w:rPr>
      </w:pPr>
      <w:r>
        <w:rPr>
          <w:rFonts w:ascii="Arial" w:hAnsi="Arial" w:cs="Arial"/>
          <w:sz w:val="20"/>
          <w:szCs w:val="20"/>
        </w:rPr>
        <w:t>Lokomotīvju remonta centrs</w:t>
      </w:r>
      <w:r w:rsidR="00717D7D">
        <w:rPr>
          <w:rFonts w:ascii="Arial" w:hAnsi="Arial" w:cs="Arial"/>
          <w:sz w:val="20"/>
          <w:szCs w:val="20"/>
        </w:rPr>
        <w:t>, 2.preču iela 30, Daugavpils.</w:t>
      </w:r>
    </w:p>
    <w:p w14:paraId="4667371F" w14:textId="77777777" w:rsidR="00B53C70" w:rsidRPr="004A3211" w:rsidRDefault="00B53C70" w:rsidP="00B53C70">
      <w:pPr>
        <w:pStyle w:val="ListParagraph"/>
        <w:tabs>
          <w:tab w:val="left" w:pos="567"/>
        </w:tabs>
        <w:ind w:left="360" w:right="142"/>
        <w:contextualSpacing/>
        <w:jc w:val="both"/>
        <w:rPr>
          <w:rFonts w:ascii="Arial" w:hAnsi="Arial" w:cs="Arial"/>
          <w:sz w:val="20"/>
          <w:szCs w:val="20"/>
        </w:rPr>
      </w:pPr>
    </w:p>
    <w:p w14:paraId="3D7B5DE5" w14:textId="3E279302" w:rsidR="00E22D60" w:rsidRPr="00E22D60" w:rsidRDefault="00E22D60" w:rsidP="00B53C70">
      <w:pPr>
        <w:pStyle w:val="ListParagraph"/>
        <w:numPr>
          <w:ilvl w:val="0"/>
          <w:numId w:val="3"/>
        </w:numPr>
        <w:ind w:right="-2"/>
        <w:contextualSpacing/>
        <w:jc w:val="both"/>
        <w:rPr>
          <w:rFonts w:ascii="Arial" w:hAnsi="Arial" w:cs="Arial"/>
          <w:b/>
          <w:i/>
          <w:sz w:val="20"/>
          <w:szCs w:val="20"/>
        </w:rPr>
      </w:pPr>
      <w:r>
        <w:rPr>
          <w:rFonts w:ascii="Arial" w:hAnsi="Arial" w:cs="Arial"/>
          <w:b/>
          <w:i/>
          <w:sz w:val="20"/>
          <w:szCs w:val="20"/>
        </w:rPr>
        <w:t xml:space="preserve">Darbiem jābūt </w:t>
      </w:r>
      <w:r w:rsidR="00171FA7">
        <w:rPr>
          <w:rFonts w:ascii="Arial" w:hAnsi="Arial" w:cs="Arial"/>
          <w:b/>
          <w:i/>
          <w:sz w:val="20"/>
          <w:szCs w:val="20"/>
        </w:rPr>
        <w:t>pabeigtiem līdz 30.12.2022.</w:t>
      </w:r>
    </w:p>
    <w:p w14:paraId="17EC5CA4" w14:textId="7077C2DC" w:rsidR="00B53C70" w:rsidRPr="004A3211" w:rsidRDefault="00B53C70" w:rsidP="00B53C70">
      <w:pPr>
        <w:pStyle w:val="ListParagraph"/>
        <w:numPr>
          <w:ilvl w:val="0"/>
          <w:numId w:val="3"/>
        </w:numPr>
        <w:ind w:right="-2"/>
        <w:contextualSpacing/>
        <w:jc w:val="both"/>
        <w:rPr>
          <w:rFonts w:ascii="Arial" w:hAnsi="Arial" w:cs="Arial"/>
          <w:b/>
          <w:i/>
          <w:sz w:val="20"/>
          <w:szCs w:val="20"/>
        </w:rPr>
      </w:pPr>
      <w:r w:rsidRPr="004A3211">
        <w:rPr>
          <w:rFonts w:ascii="Arial" w:hAnsi="Arial" w:cs="Arial"/>
          <w:sz w:val="20"/>
          <w:szCs w:val="20"/>
        </w:rPr>
        <w:t>Pretendentiem</w:t>
      </w:r>
      <w:r w:rsidRPr="004A3211">
        <w:rPr>
          <w:rFonts w:ascii="Arial" w:hAnsi="Arial" w:cs="Arial"/>
          <w:b/>
          <w:i/>
          <w:sz w:val="20"/>
          <w:szCs w:val="20"/>
        </w:rPr>
        <w:t xml:space="preserve"> obligāti jāveic </w:t>
      </w:r>
      <w:r w:rsidR="00FE2B6F">
        <w:rPr>
          <w:rFonts w:ascii="Arial" w:hAnsi="Arial" w:cs="Arial"/>
          <w:sz w:val="20"/>
          <w:szCs w:val="20"/>
        </w:rPr>
        <w:t xml:space="preserve">objektu </w:t>
      </w:r>
      <w:r w:rsidRPr="004A3211">
        <w:rPr>
          <w:rFonts w:ascii="Arial" w:hAnsi="Arial" w:cs="Arial"/>
          <w:b/>
          <w:i/>
          <w:sz w:val="20"/>
          <w:szCs w:val="20"/>
        </w:rPr>
        <w:t xml:space="preserve">apmeklējums </w:t>
      </w:r>
      <w:r w:rsidRPr="004A3211">
        <w:rPr>
          <w:rStyle w:val="Emphasis"/>
          <w:rFonts w:ascii="Arial" w:hAnsi="Arial" w:cs="Arial"/>
          <w:color w:val="000000"/>
          <w:sz w:val="20"/>
          <w:szCs w:val="20"/>
          <w:bdr w:val="none" w:sz="0" w:space="0" w:color="auto" w:frame="1"/>
          <w:shd w:val="clear" w:color="auto" w:fill="FFFFFF"/>
        </w:rPr>
        <w:t>(par vizīti jāparakstās apmeklējuma lapā)</w:t>
      </w:r>
      <w:r w:rsidR="004D4239" w:rsidRPr="004A3211">
        <w:rPr>
          <w:rFonts w:ascii="Arial" w:hAnsi="Arial" w:cs="Arial"/>
          <w:color w:val="000000"/>
          <w:sz w:val="20"/>
          <w:szCs w:val="20"/>
          <w:shd w:val="clear" w:color="auto" w:fill="FFFFFF"/>
        </w:rPr>
        <w:t>.</w:t>
      </w:r>
      <w:r w:rsidRPr="004A3211">
        <w:rPr>
          <w:rFonts w:ascii="Arial" w:hAnsi="Arial" w:cs="Arial"/>
          <w:color w:val="000000"/>
          <w:sz w:val="20"/>
          <w:szCs w:val="20"/>
          <w:shd w:val="clear" w:color="auto" w:fill="FFFFFF"/>
        </w:rPr>
        <w:t xml:space="preserve"> </w:t>
      </w:r>
      <w:r w:rsidR="004D4239" w:rsidRPr="004A3211">
        <w:rPr>
          <w:rFonts w:ascii="Arial" w:hAnsi="Arial" w:cs="Arial"/>
          <w:color w:val="000000"/>
          <w:sz w:val="20"/>
          <w:szCs w:val="20"/>
          <w:shd w:val="clear" w:color="auto" w:fill="FFFFFF"/>
        </w:rPr>
        <w:t>J</w:t>
      </w:r>
      <w:r w:rsidRPr="004A3211">
        <w:rPr>
          <w:rFonts w:ascii="Arial" w:hAnsi="Arial" w:cs="Arial"/>
          <w:sz w:val="20"/>
          <w:szCs w:val="20"/>
        </w:rPr>
        <w:t xml:space="preserve">a netiks veikta </w:t>
      </w:r>
      <w:r w:rsidR="00902A45" w:rsidRPr="004A3211">
        <w:rPr>
          <w:rFonts w:ascii="Arial" w:hAnsi="Arial" w:cs="Arial"/>
          <w:sz w:val="20"/>
          <w:szCs w:val="20"/>
        </w:rPr>
        <w:t xml:space="preserve">objektu un </w:t>
      </w:r>
      <w:r w:rsidR="00106AEA">
        <w:rPr>
          <w:rFonts w:ascii="Arial" w:hAnsi="Arial" w:cs="Arial"/>
          <w:sz w:val="20"/>
          <w:szCs w:val="20"/>
        </w:rPr>
        <w:t>ventilācijas sistēmu</w:t>
      </w:r>
      <w:r w:rsidR="0025600E" w:rsidRPr="004A3211">
        <w:rPr>
          <w:rFonts w:ascii="Arial" w:hAnsi="Arial" w:cs="Arial"/>
          <w:sz w:val="20"/>
          <w:szCs w:val="20"/>
        </w:rPr>
        <w:t xml:space="preserve"> </w:t>
      </w:r>
      <w:r w:rsidRPr="004A3211">
        <w:rPr>
          <w:rFonts w:ascii="Arial" w:hAnsi="Arial" w:cs="Arial"/>
          <w:sz w:val="20"/>
          <w:szCs w:val="20"/>
        </w:rPr>
        <w:t>apskate iesniegtais piedāvājums netiks izskatīts!</w:t>
      </w:r>
    </w:p>
    <w:p w14:paraId="61AAAE08" w14:textId="7985F831" w:rsidR="00B53C70" w:rsidRPr="004A3211" w:rsidRDefault="00B53C70" w:rsidP="00B53C70">
      <w:pPr>
        <w:pStyle w:val="ListParagraph"/>
        <w:ind w:left="360" w:right="-2"/>
        <w:jc w:val="both"/>
        <w:rPr>
          <w:rFonts w:ascii="Arial" w:hAnsi="Arial" w:cs="Arial"/>
          <w:sz w:val="20"/>
          <w:szCs w:val="20"/>
        </w:rPr>
      </w:pPr>
      <w:r w:rsidRPr="004A3211">
        <w:rPr>
          <w:rFonts w:ascii="Arial" w:hAnsi="Arial" w:cs="Arial"/>
          <w:i/>
          <w:sz w:val="20"/>
          <w:szCs w:val="20"/>
          <w:u w:val="single"/>
        </w:rPr>
        <w:t>P</w:t>
      </w:r>
      <w:r w:rsidR="00F36252" w:rsidRPr="004A3211">
        <w:rPr>
          <w:rFonts w:ascii="Arial" w:hAnsi="Arial" w:cs="Arial"/>
          <w:i/>
          <w:sz w:val="20"/>
          <w:szCs w:val="20"/>
          <w:u w:val="single"/>
        </w:rPr>
        <w:t xml:space="preserve">ar </w:t>
      </w:r>
      <w:r w:rsidR="00C2158F" w:rsidRPr="004A3211">
        <w:rPr>
          <w:rFonts w:ascii="Arial" w:hAnsi="Arial" w:cs="Arial"/>
          <w:i/>
          <w:sz w:val="20"/>
          <w:szCs w:val="20"/>
          <w:u w:val="single"/>
        </w:rPr>
        <w:t>apmeklējuma</w:t>
      </w:r>
      <w:r w:rsidR="00F36252" w:rsidRPr="004A3211">
        <w:rPr>
          <w:rFonts w:ascii="Arial" w:hAnsi="Arial" w:cs="Arial"/>
          <w:i/>
          <w:sz w:val="20"/>
          <w:szCs w:val="20"/>
          <w:u w:val="single"/>
        </w:rPr>
        <w:t xml:space="preserve"> laiku un pap</w:t>
      </w:r>
      <w:r w:rsidRPr="004A3211">
        <w:rPr>
          <w:rFonts w:ascii="Arial" w:hAnsi="Arial" w:cs="Arial"/>
          <w:i/>
          <w:sz w:val="20"/>
          <w:szCs w:val="20"/>
          <w:u w:val="single"/>
        </w:rPr>
        <w:t>ildus tehniskās informācijas saņemš</w:t>
      </w:r>
      <w:r w:rsidR="00C2158F" w:rsidRPr="004A3211">
        <w:rPr>
          <w:rFonts w:ascii="Arial" w:hAnsi="Arial" w:cs="Arial"/>
          <w:i/>
          <w:sz w:val="20"/>
          <w:szCs w:val="20"/>
          <w:u w:val="single"/>
        </w:rPr>
        <w:t>anu</w:t>
      </w:r>
      <w:r w:rsidRPr="004A3211">
        <w:rPr>
          <w:rFonts w:ascii="Arial" w:hAnsi="Arial" w:cs="Arial"/>
          <w:i/>
          <w:sz w:val="20"/>
          <w:szCs w:val="20"/>
          <w:u w:val="single"/>
        </w:rPr>
        <w:t xml:space="preserve"> lūdzu sazināties ar kontaktpersonu:</w:t>
      </w:r>
      <w:r w:rsidRPr="004A3211">
        <w:rPr>
          <w:rFonts w:ascii="Arial" w:hAnsi="Arial" w:cs="Arial"/>
          <w:sz w:val="20"/>
          <w:szCs w:val="20"/>
        </w:rPr>
        <w:t xml:space="preserve"> </w:t>
      </w:r>
    </w:p>
    <w:p w14:paraId="6214D8F7" w14:textId="542E9917" w:rsidR="00C5554F" w:rsidRPr="004A3211" w:rsidRDefault="00484A24" w:rsidP="006A16C6">
      <w:pPr>
        <w:pStyle w:val="ListParagraph"/>
        <w:tabs>
          <w:tab w:val="left" w:pos="567"/>
        </w:tabs>
        <w:spacing w:after="120"/>
        <w:ind w:left="357" w:right="142"/>
        <w:contextualSpacing/>
        <w:jc w:val="both"/>
        <w:rPr>
          <w:rFonts w:ascii="Arial" w:hAnsi="Arial" w:cs="Arial"/>
          <w:sz w:val="20"/>
          <w:szCs w:val="20"/>
        </w:rPr>
      </w:pPr>
      <w:r w:rsidRPr="00484A24">
        <w:rPr>
          <w:rFonts w:ascii="Arial" w:hAnsi="Arial" w:cs="Arial"/>
          <w:sz w:val="20"/>
          <w:szCs w:val="20"/>
        </w:rPr>
        <w:t>Tehniskā un saimnieciskā nodrošinājuma nodaļas vadītājs</w:t>
      </w:r>
      <w:r w:rsidR="002F14A6" w:rsidRPr="004A3211">
        <w:rPr>
          <w:rFonts w:ascii="Arial" w:hAnsi="Arial" w:cs="Arial"/>
          <w:sz w:val="20"/>
          <w:szCs w:val="20"/>
        </w:rPr>
        <w:t xml:space="preserve"> </w:t>
      </w:r>
      <w:r w:rsidR="005615FE">
        <w:rPr>
          <w:rFonts w:ascii="Arial" w:hAnsi="Arial" w:cs="Arial"/>
          <w:sz w:val="20"/>
          <w:szCs w:val="20"/>
        </w:rPr>
        <w:t>Vjačeslavs Drozdovskis</w:t>
      </w:r>
      <w:r w:rsidR="00B53C70" w:rsidRPr="004A3211">
        <w:rPr>
          <w:rFonts w:ascii="Arial" w:hAnsi="Arial" w:cs="Arial"/>
          <w:sz w:val="20"/>
          <w:szCs w:val="20"/>
        </w:rPr>
        <w:t xml:space="preserve">, telefons: +371 </w:t>
      </w:r>
      <w:r w:rsidR="00EC0AD9">
        <w:rPr>
          <w:rFonts w:ascii="Arial" w:hAnsi="Arial" w:cs="Arial"/>
          <w:sz w:val="20"/>
          <w:szCs w:val="20"/>
        </w:rPr>
        <w:t>29532554</w:t>
      </w:r>
      <w:r w:rsidR="00B53C70" w:rsidRPr="004A3211">
        <w:rPr>
          <w:rFonts w:ascii="Arial" w:hAnsi="Arial" w:cs="Arial"/>
          <w:sz w:val="20"/>
          <w:szCs w:val="20"/>
        </w:rPr>
        <w:t xml:space="preserve">, e-pasts: </w:t>
      </w:r>
      <w:r w:rsidR="00EC0AD9">
        <w:rPr>
          <w:rFonts w:ascii="Arial" w:hAnsi="Arial" w:cs="Arial"/>
          <w:sz w:val="20"/>
          <w:szCs w:val="20"/>
        </w:rPr>
        <w:t>vjaceslavs.drozdovskis</w:t>
      </w:r>
      <w:r w:rsidR="00B53C70" w:rsidRPr="004A3211">
        <w:rPr>
          <w:rFonts w:ascii="Arial" w:hAnsi="Arial" w:cs="Arial"/>
          <w:sz w:val="20"/>
          <w:szCs w:val="20"/>
        </w:rPr>
        <w:t>@ldz.lv.</w:t>
      </w: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097BEB3" w14:textId="77777777" w:rsidR="00287507" w:rsidRPr="004A3211" w:rsidRDefault="00287507" w:rsidP="00C91FFC">
      <w:pPr>
        <w:spacing w:after="0" w:line="240" w:lineRule="auto"/>
        <w:jc w:val="both"/>
        <w:rPr>
          <w:rFonts w:ascii="Arial" w:hAnsi="Arial" w:cs="Arial"/>
          <w:b/>
          <w:sz w:val="20"/>
          <w:szCs w:val="20"/>
        </w:rPr>
      </w:pPr>
      <w:bookmarkStart w:id="1" w:name="_Hlk8385996"/>
      <w:r w:rsidRPr="004A3211">
        <w:rPr>
          <w:rFonts w:ascii="Arial" w:hAnsi="Arial" w:cs="Arial"/>
          <w:b/>
          <w:sz w:val="20"/>
          <w:szCs w:val="20"/>
        </w:rPr>
        <w:t>Tirgus cenu izpētes piedāvājuma izvēles kritērijs ir uzaicinājuma prasībām atbilstošs piedāvājums ar zemāko cenu par visu iepirkuma priekšmetu kopumā.</w:t>
      </w:r>
    </w:p>
    <w:p w14:paraId="06DF60BC" w14:textId="77777777" w:rsidR="00D100E7" w:rsidRPr="004A3211" w:rsidRDefault="00D100E7" w:rsidP="00C91FFC">
      <w:pPr>
        <w:spacing w:after="0" w:line="240" w:lineRule="auto"/>
        <w:jc w:val="both"/>
        <w:rPr>
          <w:rFonts w:ascii="Arial" w:hAnsi="Arial" w:cs="Arial"/>
          <w:i/>
          <w:iCs/>
          <w:color w:val="FF0000"/>
          <w:sz w:val="20"/>
          <w:szCs w:val="20"/>
        </w:rPr>
      </w:pPr>
    </w:p>
    <w:p w14:paraId="428EC43B"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spacing w:after="0" w:line="240" w:lineRule="auto"/>
        <w:ind w:right="-2"/>
        <w:jc w:val="both"/>
        <w:rPr>
          <w:rFonts w:ascii="Arial" w:hAnsi="Arial" w:cs="Arial"/>
          <w:i/>
          <w:iCs/>
          <w:color w:val="FF0000"/>
          <w:szCs w:val="20"/>
        </w:rPr>
      </w:pPr>
    </w:p>
    <w:p w14:paraId="250662DC" w14:textId="77777777" w:rsidR="00CF5FD7" w:rsidRPr="004A3211" w:rsidRDefault="00CF5FD7" w:rsidP="00CF5FD7">
      <w:pPr>
        <w:spacing w:after="0" w:line="240" w:lineRule="auto"/>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lastRenderedPageBreak/>
        <w:t>Tirgus cenu izpētes</w:t>
      </w:r>
    </w:p>
    <w:p w14:paraId="2974E017" w14:textId="064EC0B4" w:rsidR="00657B98" w:rsidRPr="004A3211" w:rsidRDefault="004756A8" w:rsidP="007646B2">
      <w:pPr>
        <w:spacing w:after="0" w:line="240" w:lineRule="auto"/>
        <w:jc w:val="right"/>
        <w:rPr>
          <w:rFonts w:ascii="Arial" w:hAnsi="Arial" w:cs="Arial"/>
          <w:b/>
          <w:bCs/>
          <w:sz w:val="20"/>
          <w:szCs w:val="20"/>
        </w:rPr>
      </w:pPr>
      <w:r w:rsidRPr="004A3211">
        <w:rPr>
          <w:rFonts w:ascii="Arial" w:hAnsi="Arial" w:cs="Arial"/>
          <w:b/>
          <w:bCs/>
          <w:sz w:val="20"/>
          <w:szCs w:val="20"/>
        </w:rPr>
        <w:t>“</w:t>
      </w:r>
      <w:r w:rsidR="002A4F67">
        <w:rPr>
          <w:rFonts w:ascii="Arial" w:hAnsi="Arial" w:cs="Arial"/>
          <w:b/>
          <w:bCs/>
          <w:sz w:val="20"/>
          <w:szCs w:val="20"/>
        </w:rPr>
        <w:t>Ventilācijas sistēmu tīrīš</w:t>
      </w:r>
      <w:r w:rsidR="00EA2D51">
        <w:rPr>
          <w:rFonts w:ascii="Arial" w:hAnsi="Arial" w:cs="Arial"/>
          <w:b/>
          <w:bCs/>
          <w:sz w:val="20"/>
          <w:szCs w:val="20"/>
        </w:rPr>
        <w:t>a</w:t>
      </w:r>
      <w:r w:rsidR="002A4F67">
        <w:rPr>
          <w:rFonts w:ascii="Arial" w:hAnsi="Arial" w:cs="Arial"/>
          <w:b/>
          <w:bCs/>
          <w:sz w:val="20"/>
          <w:szCs w:val="20"/>
        </w:rPr>
        <w:t>na</w:t>
      </w:r>
      <w:r w:rsidR="00657B98" w:rsidRPr="004A3211">
        <w:rPr>
          <w:rFonts w:ascii="Arial" w:hAnsi="Arial" w:cs="Arial"/>
          <w:b/>
          <w:bCs/>
          <w:sz w:val="20"/>
          <w:szCs w:val="20"/>
        </w:rPr>
        <w:t>”</w:t>
      </w:r>
    </w:p>
    <w:p w14:paraId="03C59220"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4A3211" w:rsidRDefault="00657B98" w:rsidP="00657B98">
      <w:pPr>
        <w:spacing w:after="0" w:line="240" w:lineRule="auto"/>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spacing w:after="0" w:line="240" w:lineRule="auto"/>
        <w:rPr>
          <w:rFonts w:ascii="Arial" w:hAnsi="Arial" w:cs="Arial"/>
          <w:sz w:val="20"/>
          <w:szCs w:val="20"/>
        </w:rPr>
      </w:pPr>
    </w:p>
    <w:p w14:paraId="4EC5899E" w14:textId="232A5312" w:rsidR="00657B98" w:rsidRPr="004A3211" w:rsidRDefault="003F6596" w:rsidP="00F534A7">
      <w:pPr>
        <w:spacing w:after="0" w:line="240" w:lineRule="auto"/>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5605F1" w:rsidRPr="004A3211">
        <w:rPr>
          <w:rFonts w:ascii="Arial" w:hAnsi="Arial" w:cs="Arial"/>
          <w:sz w:val="20"/>
          <w:szCs w:val="20"/>
        </w:rPr>
        <w:t>2</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spacing w:after="0" w:line="240" w:lineRule="auto"/>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spacing w:after="0" w:line="240" w:lineRule="auto"/>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0237D09B"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EA2D51">
        <w:rPr>
          <w:rFonts w:ascii="Arial" w:hAnsi="Arial" w:cs="Arial"/>
          <w:sz w:val="20"/>
          <w:szCs w:val="20"/>
        </w:rPr>
        <w:t>Ventilācijas sistēmu tīrīšana</w:t>
      </w:r>
      <w:r w:rsidRPr="004A3211">
        <w:rPr>
          <w:rFonts w:ascii="Arial" w:hAnsi="Arial" w:cs="Arial"/>
          <w:sz w:val="20"/>
          <w:szCs w:val="20"/>
        </w:rPr>
        <w:t>”  (identifikācijas Nr.RSSA-1</w:t>
      </w:r>
      <w:r w:rsidR="00EA2D51">
        <w:rPr>
          <w:rFonts w:ascii="Arial" w:hAnsi="Arial" w:cs="Arial"/>
          <w:sz w:val="20"/>
          <w:szCs w:val="20"/>
        </w:rPr>
        <w:t>31</w:t>
      </w:r>
      <w:r w:rsidRPr="004A3211">
        <w:rPr>
          <w:rFonts w:ascii="Arial" w:hAnsi="Arial" w:cs="Arial"/>
          <w:sz w:val="20"/>
          <w:szCs w:val="20"/>
        </w:rPr>
        <w:t>/2022) (turpmāk – tirgus cenu izpēte);</w:t>
      </w:r>
    </w:p>
    <w:p w14:paraId="0E628111" w14:textId="6D5EC986"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w:t>
      </w:r>
      <w:r w:rsidR="00242137">
        <w:rPr>
          <w:rFonts w:ascii="Arial" w:hAnsi="Arial" w:cs="Arial"/>
          <w:sz w:val="20"/>
          <w:szCs w:val="20"/>
        </w:rPr>
        <w:t>atbilstoši pielikumiem Nr.</w:t>
      </w:r>
      <w:r w:rsidR="00950313">
        <w:rPr>
          <w:rFonts w:ascii="Arial" w:hAnsi="Arial" w:cs="Arial"/>
          <w:sz w:val="20"/>
          <w:szCs w:val="20"/>
        </w:rPr>
        <w:t>2</w:t>
      </w:r>
      <w:r w:rsidR="00242137">
        <w:rPr>
          <w:rFonts w:ascii="Arial" w:hAnsi="Arial" w:cs="Arial"/>
          <w:sz w:val="20"/>
          <w:szCs w:val="20"/>
        </w:rPr>
        <w:t xml:space="preserve"> un Nr.</w:t>
      </w:r>
      <w:r w:rsidR="00950313">
        <w:rPr>
          <w:rFonts w:ascii="Arial" w:hAnsi="Arial" w:cs="Arial"/>
          <w:sz w:val="20"/>
          <w:szCs w:val="20"/>
        </w:rPr>
        <w:t>3</w:t>
      </w:r>
      <w:r w:rsidR="00242137">
        <w:rPr>
          <w:rFonts w:ascii="Arial" w:hAnsi="Arial" w:cs="Arial"/>
          <w:sz w:val="20"/>
          <w:szCs w:val="20"/>
        </w:rPr>
        <w:t xml:space="preserve"> </w:t>
      </w:r>
      <w:r w:rsidRPr="004A3211">
        <w:rPr>
          <w:rFonts w:ascii="Arial" w:hAnsi="Arial" w:cs="Arial"/>
          <w:sz w:val="20"/>
          <w:szCs w:val="20"/>
        </w:rPr>
        <w:t>par šādu cenu:</w:t>
      </w:r>
    </w:p>
    <w:p w14:paraId="557F72C3" w14:textId="25CE148A" w:rsidR="00657B98" w:rsidRPr="004A3211" w:rsidRDefault="00657B98" w:rsidP="008A3215">
      <w:pPr>
        <w:tabs>
          <w:tab w:val="left" w:pos="2694"/>
          <w:tab w:val="right" w:pos="9639"/>
        </w:tabs>
        <w:spacing w:after="0" w:line="240" w:lineRule="auto"/>
        <w:ind w:left="2694" w:hanging="2694"/>
        <w:rPr>
          <w:rFonts w:ascii="Arial" w:hAnsi="Arial" w:cs="Arial"/>
          <w:sz w:val="20"/>
          <w:szCs w:val="20"/>
        </w:rPr>
      </w:pPr>
    </w:p>
    <w:p w14:paraId="338FE522" w14:textId="07197586" w:rsidR="00D3193D" w:rsidRPr="004A3211" w:rsidRDefault="00D3193D" w:rsidP="008A3215">
      <w:pPr>
        <w:tabs>
          <w:tab w:val="left" w:pos="2694"/>
          <w:tab w:val="right" w:pos="9639"/>
        </w:tabs>
        <w:spacing w:after="0" w:line="240" w:lineRule="auto"/>
        <w:ind w:left="2694" w:hanging="2694"/>
        <w:rPr>
          <w:rFonts w:ascii="Arial" w:hAnsi="Arial" w:cs="Arial"/>
        </w:rPr>
      </w:pPr>
      <w:r w:rsidRPr="004A3211">
        <w:rPr>
          <w:rFonts w:ascii="Arial" w:hAnsi="Arial" w:cs="Arial"/>
        </w:rPr>
        <w:fldChar w:fldCharType="begin"/>
      </w:r>
      <w:r w:rsidRPr="004A3211">
        <w:rPr>
          <w:rFonts w:ascii="Arial" w:hAnsi="Arial" w:cs="Arial"/>
        </w:rPr>
        <w:instrText xml:space="preserve"> LINK Excel.Sheet.12 "Book2" "Sheet1!R1C1:R25C7" \a \f 4 \h  \* MERGEFORMAT </w:instrText>
      </w:r>
      <w:r w:rsidRPr="004A3211">
        <w:rPr>
          <w:rFonts w:ascii="Arial" w:hAnsi="Arial" w:cs="Arial"/>
        </w:rPr>
        <w:fldChar w:fldCharType="separate"/>
      </w:r>
    </w:p>
    <w:tbl>
      <w:tblPr>
        <w:tblStyle w:val="TableGrid"/>
        <w:tblW w:w="8221" w:type="dxa"/>
        <w:tblInd w:w="-5" w:type="dxa"/>
        <w:tblLook w:val="04A0" w:firstRow="1" w:lastRow="0" w:firstColumn="1" w:lastColumn="0" w:noHBand="0" w:noVBand="1"/>
      </w:tblPr>
      <w:tblGrid>
        <w:gridCol w:w="5103"/>
        <w:gridCol w:w="3118"/>
      </w:tblGrid>
      <w:tr w:rsidR="00CD685B" w:rsidRPr="004A3211" w14:paraId="06583F0E" w14:textId="77777777" w:rsidTr="00A419DC">
        <w:tc>
          <w:tcPr>
            <w:tcW w:w="5103" w:type="dxa"/>
            <w:shd w:val="clear" w:color="auto" w:fill="C5E0B3" w:themeFill="accent6" w:themeFillTint="66"/>
            <w:vAlign w:val="center"/>
          </w:tcPr>
          <w:p w14:paraId="13D6D413" w14:textId="77777777" w:rsidR="00CD685B" w:rsidRPr="004A3211" w:rsidRDefault="00CD685B"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Pakalpojuma nosaukums</w:t>
            </w:r>
          </w:p>
        </w:tc>
        <w:tc>
          <w:tcPr>
            <w:tcW w:w="3118" w:type="dxa"/>
            <w:shd w:val="clear" w:color="auto" w:fill="C5E0B3" w:themeFill="accent6" w:themeFillTint="66"/>
            <w:vAlign w:val="center"/>
          </w:tcPr>
          <w:p w14:paraId="18D389C0" w14:textId="70521E90" w:rsidR="00CD685B" w:rsidRPr="004A3211" w:rsidRDefault="00A2412B"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S</w:t>
            </w:r>
            <w:r w:rsidR="00CD685B" w:rsidRPr="004A3211">
              <w:rPr>
                <w:rFonts w:ascii="Arial" w:hAnsi="Arial" w:cs="Arial"/>
                <w:b/>
                <w:bCs/>
                <w:sz w:val="20"/>
                <w:szCs w:val="20"/>
              </w:rPr>
              <w:t>umma par pakalpojumu EUR (bez PVN)</w:t>
            </w:r>
          </w:p>
        </w:tc>
      </w:tr>
      <w:tr w:rsidR="00CD685B" w:rsidRPr="004A3211" w14:paraId="0714FCF6" w14:textId="77777777" w:rsidTr="00A419DC">
        <w:trPr>
          <w:trHeight w:val="631"/>
        </w:trPr>
        <w:tc>
          <w:tcPr>
            <w:tcW w:w="5103" w:type="dxa"/>
            <w:vAlign w:val="center"/>
          </w:tcPr>
          <w:p w14:paraId="300380F8" w14:textId="07B34FE9" w:rsidR="00CD685B" w:rsidRPr="004A3211" w:rsidRDefault="006A2454" w:rsidP="006A2454">
            <w:pPr>
              <w:tabs>
                <w:tab w:val="left" w:pos="3261"/>
                <w:tab w:val="left" w:pos="3544"/>
                <w:tab w:val="right" w:pos="9072"/>
              </w:tabs>
              <w:rPr>
                <w:rFonts w:ascii="Arial" w:hAnsi="Arial" w:cs="Arial"/>
                <w:b/>
                <w:bCs/>
                <w:sz w:val="20"/>
                <w:szCs w:val="20"/>
              </w:rPr>
            </w:pPr>
            <w:r>
              <w:rPr>
                <w:rFonts w:ascii="Arial" w:hAnsi="Arial" w:cs="Arial"/>
                <w:sz w:val="20"/>
                <w:szCs w:val="20"/>
              </w:rPr>
              <w:t>Vagonu remonta centra v</w:t>
            </w:r>
            <w:r w:rsidR="00C826B3">
              <w:rPr>
                <w:rFonts w:ascii="Arial" w:hAnsi="Arial" w:cs="Arial"/>
                <w:sz w:val="20"/>
                <w:szCs w:val="20"/>
              </w:rPr>
              <w:t>entilācijas sistēmu tīrīšana</w:t>
            </w:r>
            <w:r>
              <w:rPr>
                <w:rFonts w:ascii="Arial" w:hAnsi="Arial" w:cs="Arial"/>
                <w:sz w:val="20"/>
                <w:szCs w:val="20"/>
              </w:rPr>
              <w:t xml:space="preserve">, </w:t>
            </w:r>
            <w:r w:rsidR="00AE3980">
              <w:rPr>
                <w:rFonts w:ascii="Arial" w:hAnsi="Arial" w:cs="Arial"/>
                <w:sz w:val="20"/>
                <w:szCs w:val="20"/>
              </w:rPr>
              <w:t>Varšavas iela 49, Daugavpils</w:t>
            </w:r>
            <w:r>
              <w:rPr>
                <w:rFonts w:ascii="Arial" w:hAnsi="Arial" w:cs="Arial"/>
                <w:sz w:val="20"/>
                <w:szCs w:val="20"/>
              </w:rPr>
              <w:t xml:space="preserve"> </w:t>
            </w:r>
          </w:p>
        </w:tc>
        <w:tc>
          <w:tcPr>
            <w:tcW w:w="3118" w:type="dxa"/>
            <w:vAlign w:val="center"/>
          </w:tcPr>
          <w:p w14:paraId="2F91CA92" w14:textId="77777777" w:rsidR="00CD685B" w:rsidRPr="004A3211" w:rsidRDefault="00CD685B" w:rsidP="00C64CAF">
            <w:pPr>
              <w:tabs>
                <w:tab w:val="left" w:pos="3261"/>
                <w:tab w:val="left" w:pos="3544"/>
                <w:tab w:val="right" w:pos="9072"/>
              </w:tabs>
              <w:jc w:val="center"/>
              <w:rPr>
                <w:rFonts w:ascii="Arial" w:hAnsi="Arial" w:cs="Arial"/>
                <w:b/>
                <w:bCs/>
                <w:sz w:val="20"/>
                <w:szCs w:val="20"/>
              </w:rPr>
            </w:pPr>
          </w:p>
        </w:tc>
      </w:tr>
      <w:tr w:rsidR="00AE3980" w:rsidRPr="004A3211" w14:paraId="1121E3A3" w14:textId="77777777" w:rsidTr="00A419DC">
        <w:trPr>
          <w:trHeight w:val="631"/>
        </w:trPr>
        <w:tc>
          <w:tcPr>
            <w:tcW w:w="5103" w:type="dxa"/>
            <w:vAlign w:val="center"/>
          </w:tcPr>
          <w:p w14:paraId="375825F9" w14:textId="7BA114DD" w:rsidR="00AE3980" w:rsidRPr="004A3211" w:rsidRDefault="00A84F16" w:rsidP="00AE3980">
            <w:pPr>
              <w:tabs>
                <w:tab w:val="left" w:pos="3261"/>
                <w:tab w:val="left" w:pos="3544"/>
                <w:tab w:val="right" w:pos="9072"/>
              </w:tabs>
              <w:rPr>
                <w:rFonts w:ascii="Arial" w:hAnsi="Arial" w:cs="Arial"/>
                <w:sz w:val="20"/>
                <w:szCs w:val="20"/>
              </w:rPr>
            </w:pPr>
            <w:r>
              <w:rPr>
                <w:rFonts w:ascii="Arial" w:hAnsi="Arial" w:cs="Arial"/>
                <w:sz w:val="20"/>
                <w:szCs w:val="20"/>
              </w:rPr>
              <w:t>Sliežu ceļu mašīnu</w:t>
            </w:r>
            <w:r w:rsidR="00AE3980">
              <w:rPr>
                <w:rFonts w:ascii="Arial" w:hAnsi="Arial" w:cs="Arial"/>
                <w:sz w:val="20"/>
                <w:szCs w:val="20"/>
              </w:rPr>
              <w:t xml:space="preserve"> remonta centra ventilācijas sistēmu tīrīšana, </w:t>
            </w:r>
            <w:r>
              <w:rPr>
                <w:rFonts w:ascii="Arial" w:hAnsi="Arial" w:cs="Arial"/>
                <w:sz w:val="20"/>
                <w:szCs w:val="20"/>
              </w:rPr>
              <w:t>Kārklu</w:t>
            </w:r>
            <w:r w:rsidR="00AE3980">
              <w:rPr>
                <w:rFonts w:ascii="Arial" w:hAnsi="Arial" w:cs="Arial"/>
                <w:sz w:val="20"/>
                <w:szCs w:val="20"/>
              </w:rPr>
              <w:t xml:space="preserve"> iela 4, Daugavpils </w:t>
            </w:r>
          </w:p>
        </w:tc>
        <w:tc>
          <w:tcPr>
            <w:tcW w:w="3118" w:type="dxa"/>
            <w:vAlign w:val="center"/>
          </w:tcPr>
          <w:p w14:paraId="4BB59BAC" w14:textId="77777777" w:rsidR="00AE3980" w:rsidRPr="004A3211" w:rsidRDefault="00AE3980" w:rsidP="00AE3980">
            <w:pPr>
              <w:tabs>
                <w:tab w:val="left" w:pos="3261"/>
                <w:tab w:val="left" w:pos="3544"/>
                <w:tab w:val="right" w:pos="9072"/>
              </w:tabs>
              <w:jc w:val="center"/>
              <w:rPr>
                <w:rFonts w:ascii="Arial" w:hAnsi="Arial" w:cs="Arial"/>
                <w:b/>
                <w:bCs/>
                <w:sz w:val="20"/>
                <w:szCs w:val="20"/>
              </w:rPr>
            </w:pPr>
          </w:p>
        </w:tc>
      </w:tr>
      <w:tr w:rsidR="00A75A05" w:rsidRPr="004A3211" w14:paraId="1FE5EAE5" w14:textId="77777777" w:rsidTr="006828ED">
        <w:trPr>
          <w:trHeight w:val="631"/>
        </w:trPr>
        <w:tc>
          <w:tcPr>
            <w:tcW w:w="5103" w:type="dxa"/>
            <w:vAlign w:val="center"/>
          </w:tcPr>
          <w:p w14:paraId="1864431C" w14:textId="6CBEC7B9" w:rsidR="00A75A05" w:rsidRPr="004A3211" w:rsidRDefault="00A75A05" w:rsidP="00A75A05">
            <w:pPr>
              <w:tabs>
                <w:tab w:val="left" w:pos="3261"/>
                <w:tab w:val="left" w:pos="3544"/>
                <w:tab w:val="right" w:pos="9072"/>
              </w:tabs>
              <w:rPr>
                <w:rFonts w:ascii="Arial" w:hAnsi="Arial" w:cs="Arial"/>
                <w:sz w:val="20"/>
                <w:szCs w:val="20"/>
              </w:rPr>
            </w:pPr>
            <w:r>
              <w:rPr>
                <w:rFonts w:ascii="Arial" w:hAnsi="Arial" w:cs="Arial"/>
                <w:sz w:val="20"/>
                <w:szCs w:val="20"/>
              </w:rPr>
              <w:t>Lokomotīvju</w:t>
            </w:r>
            <w:r>
              <w:rPr>
                <w:rFonts w:ascii="Arial" w:hAnsi="Arial" w:cs="Arial"/>
                <w:sz w:val="20"/>
                <w:szCs w:val="20"/>
              </w:rPr>
              <w:t xml:space="preserve"> remonta centra ventilācijas sistēmu tīrīšana, </w:t>
            </w:r>
            <w:r>
              <w:rPr>
                <w:rFonts w:ascii="Arial" w:hAnsi="Arial" w:cs="Arial"/>
                <w:sz w:val="20"/>
                <w:szCs w:val="20"/>
              </w:rPr>
              <w:t>2.Preču</w:t>
            </w:r>
            <w:r>
              <w:rPr>
                <w:rFonts w:ascii="Arial" w:hAnsi="Arial" w:cs="Arial"/>
                <w:sz w:val="20"/>
                <w:szCs w:val="20"/>
              </w:rPr>
              <w:t xml:space="preserve"> iela </w:t>
            </w:r>
            <w:r>
              <w:rPr>
                <w:rFonts w:ascii="Arial" w:hAnsi="Arial" w:cs="Arial"/>
                <w:sz w:val="20"/>
                <w:szCs w:val="20"/>
              </w:rPr>
              <w:t>30</w:t>
            </w:r>
            <w:r>
              <w:rPr>
                <w:rFonts w:ascii="Arial" w:hAnsi="Arial" w:cs="Arial"/>
                <w:sz w:val="20"/>
                <w:szCs w:val="20"/>
              </w:rPr>
              <w:t xml:space="preserve">, Daugavpils </w:t>
            </w:r>
          </w:p>
        </w:tc>
        <w:tc>
          <w:tcPr>
            <w:tcW w:w="3118" w:type="dxa"/>
            <w:tcBorders>
              <w:bottom w:val="double" w:sz="4" w:space="0" w:color="auto"/>
            </w:tcBorders>
            <w:vAlign w:val="center"/>
          </w:tcPr>
          <w:p w14:paraId="596F5A3E" w14:textId="77777777" w:rsidR="00A75A05" w:rsidRPr="004A3211" w:rsidRDefault="00A75A05" w:rsidP="00A75A05">
            <w:pPr>
              <w:tabs>
                <w:tab w:val="left" w:pos="3261"/>
                <w:tab w:val="left" w:pos="3544"/>
                <w:tab w:val="right" w:pos="9072"/>
              </w:tabs>
              <w:jc w:val="center"/>
              <w:rPr>
                <w:rFonts w:ascii="Arial" w:hAnsi="Arial" w:cs="Arial"/>
                <w:b/>
                <w:bCs/>
                <w:sz w:val="20"/>
                <w:szCs w:val="20"/>
              </w:rPr>
            </w:pPr>
          </w:p>
        </w:tc>
      </w:tr>
      <w:tr w:rsidR="00A75A05" w:rsidRPr="004A3211" w14:paraId="2D5E538F" w14:textId="77777777" w:rsidTr="006828ED">
        <w:trPr>
          <w:trHeight w:val="631"/>
        </w:trPr>
        <w:tc>
          <w:tcPr>
            <w:tcW w:w="5103" w:type="dxa"/>
            <w:tcBorders>
              <w:right w:val="double" w:sz="4" w:space="0" w:color="auto"/>
            </w:tcBorders>
            <w:vAlign w:val="center"/>
          </w:tcPr>
          <w:p w14:paraId="1F89690D" w14:textId="32366592" w:rsidR="00A75A05" w:rsidRPr="004A3211" w:rsidRDefault="00A75A05" w:rsidP="00A75A05">
            <w:pPr>
              <w:tabs>
                <w:tab w:val="left" w:pos="3261"/>
                <w:tab w:val="left" w:pos="3544"/>
                <w:tab w:val="right" w:pos="9072"/>
              </w:tabs>
              <w:rPr>
                <w:rFonts w:ascii="Arial" w:hAnsi="Arial" w:cs="Arial"/>
                <w:b/>
                <w:bCs/>
                <w:sz w:val="20"/>
                <w:szCs w:val="20"/>
              </w:rPr>
            </w:pPr>
            <w:r w:rsidRPr="004A3211">
              <w:rPr>
                <w:rFonts w:ascii="Arial" w:hAnsi="Arial" w:cs="Arial"/>
                <w:b/>
                <w:bCs/>
                <w:sz w:val="20"/>
                <w:szCs w:val="20"/>
              </w:rPr>
              <w:t>Kopējā summa par pakalpojumu EUR (bez PVN)</w:t>
            </w:r>
          </w:p>
        </w:tc>
        <w:tc>
          <w:tcPr>
            <w:tcW w:w="3118" w:type="dxa"/>
            <w:tcBorders>
              <w:top w:val="double" w:sz="4" w:space="0" w:color="auto"/>
              <w:left w:val="double" w:sz="4" w:space="0" w:color="auto"/>
              <w:bottom w:val="double" w:sz="4" w:space="0" w:color="auto"/>
              <w:right w:val="double" w:sz="4" w:space="0" w:color="auto"/>
            </w:tcBorders>
            <w:vAlign w:val="center"/>
          </w:tcPr>
          <w:p w14:paraId="758FEC04" w14:textId="77777777" w:rsidR="00A75A05" w:rsidRPr="004A3211" w:rsidRDefault="00A75A05" w:rsidP="00A75A05">
            <w:pPr>
              <w:tabs>
                <w:tab w:val="left" w:pos="3261"/>
                <w:tab w:val="left" w:pos="3544"/>
                <w:tab w:val="right" w:pos="9072"/>
              </w:tabs>
              <w:jc w:val="center"/>
              <w:rPr>
                <w:rFonts w:ascii="Arial" w:hAnsi="Arial" w:cs="Arial"/>
                <w:b/>
                <w:bCs/>
                <w:sz w:val="20"/>
                <w:szCs w:val="20"/>
              </w:rPr>
            </w:pPr>
          </w:p>
        </w:tc>
      </w:tr>
    </w:tbl>
    <w:p w14:paraId="7E666D71" w14:textId="603F9D86" w:rsidR="006210C5" w:rsidRPr="004A3211" w:rsidRDefault="006210C5" w:rsidP="008A3215">
      <w:pPr>
        <w:tabs>
          <w:tab w:val="left" w:pos="2694"/>
          <w:tab w:val="right" w:pos="9639"/>
        </w:tabs>
        <w:spacing w:after="0" w:line="240" w:lineRule="auto"/>
        <w:ind w:left="2694" w:hanging="2694"/>
        <w:rPr>
          <w:rFonts w:ascii="Arial" w:hAnsi="Arial" w:cs="Arial"/>
          <w:sz w:val="20"/>
          <w:szCs w:val="20"/>
        </w:rPr>
      </w:pPr>
    </w:p>
    <w:p w14:paraId="6DF6A6A8" w14:textId="5FDEB8DA" w:rsidR="00D3193D" w:rsidRPr="004A3211" w:rsidRDefault="00D3193D" w:rsidP="008A3215">
      <w:pPr>
        <w:tabs>
          <w:tab w:val="left" w:pos="2694"/>
          <w:tab w:val="right" w:pos="9639"/>
        </w:tabs>
        <w:spacing w:after="0" w:line="240" w:lineRule="auto"/>
        <w:ind w:left="2694" w:hanging="2694"/>
        <w:rPr>
          <w:rFonts w:ascii="Arial" w:hAnsi="Arial" w:cs="Arial"/>
          <w:sz w:val="20"/>
          <w:szCs w:val="20"/>
        </w:rPr>
      </w:pPr>
      <w:r w:rsidRPr="004A3211">
        <w:rPr>
          <w:rFonts w:ascii="Arial" w:hAnsi="Arial" w:cs="Arial"/>
          <w:sz w:val="20"/>
          <w:szCs w:val="20"/>
        </w:rPr>
        <w:fldChar w:fldCharType="end"/>
      </w:r>
    </w:p>
    <w:p w14:paraId="156277D0" w14:textId="36E8C074" w:rsidR="00657B98" w:rsidRPr="004A3211" w:rsidRDefault="00657B98" w:rsidP="008A3215">
      <w:pPr>
        <w:tabs>
          <w:tab w:val="left" w:pos="9498"/>
        </w:tabs>
        <w:spacing w:after="0" w:line="240" w:lineRule="auto"/>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spacing w:after="0" w:line="240" w:lineRule="auto"/>
        <w:rPr>
          <w:rFonts w:ascii="Arial" w:hAnsi="Arial" w:cs="Arial"/>
          <w:b/>
          <w:sz w:val="20"/>
          <w:szCs w:val="20"/>
        </w:rPr>
      </w:pPr>
    </w:p>
    <w:p w14:paraId="478B3DD2" w14:textId="2A1FDAFC" w:rsidR="00657B98" w:rsidRPr="004A3211" w:rsidRDefault="00657B98" w:rsidP="008A3215">
      <w:pPr>
        <w:tabs>
          <w:tab w:val="right" w:pos="8931"/>
        </w:tabs>
        <w:spacing w:after="0" w:line="240" w:lineRule="auto"/>
        <w:rPr>
          <w:rFonts w:ascii="Arial" w:hAnsi="Arial" w:cs="Arial"/>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499A4397" w14:textId="77777777" w:rsidR="0077744E" w:rsidRPr="004A3211" w:rsidRDefault="0077744E" w:rsidP="0079655C">
      <w:pPr>
        <w:tabs>
          <w:tab w:val="right" w:pos="8931"/>
        </w:tabs>
        <w:spacing w:after="0" w:line="240" w:lineRule="auto"/>
        <w:jc w:val="both"/>
        <w:rPr>
          <w:rFonts w:ascii="Arial" w:hAnsi="Arial" w:cs="Arial"/>
          <w:b/>
          <w:bCs/>
          <w:sz w:val="20"/>
          <w:szCs w:val="20"/>
        </w:rPr>
      </w:pPr>
    </w:p>
    <w:p w14:paraId="3EE63B94" w14:textId="77777777" w:rsidR="00EA5C2D" w:rsidRPr="004A3211" w:rsidRDefault="00CD685B" w:rsidP="0079655C">
      <w:pPr>
        <w:tabs>
          <w:tab w:val="right" w:pos="8931"/>
        </w:tabs>
        <w:spacing w:after="0" w:line="240" w:lineRule="auto"/>
        <w:jc w:val="both"/>
        <w:rPr>
          <w:rFonts w:ascii="Arial" w:hAnsi="Arial" w:cs="Arial"/>
          <w:sz w:val="20"/>
          <w:szCs w:val="20"/>
        </w:rPr>
      </w:pPr>
      <w:r w:rsidRPr="004A3211">
        <w:rPr>
          <w:rFonts w:ascii="Arial" w:hAnsi="Arial" w:cs="Arial"/>
          <w:b/>
          <w:bCs/>
          <w:sz w:val="20"/>
          <w:szCs w:val="20"/>
        </w:rPr>
        <w:t>Pakalpojuma izpildes</w:t>
      </w:r>
      <w:r w:rsidR="0079655C" w:rsidRPr="004A3211">
        <w:rPr>
          <w:rFonts w:ascii="Arial" w:hAnsi="Arial" w:cs="Arial"/>
          <w:b/>
          <w:bCs/>
          <w:sz w:val="20"/>
          <w:szCs w:val="20"/>
        </w:rPr>
        <w:t xml:space="preserve"> vieta:</w:t>
      </w:r>
      <w:r w:rsidR="0079655C" w:rsidRPr="004A3211">
        <w:rPr>
          <w:rFonts w:ascii="Arial" w:hAnsi="Arial" w:cs="Arial"/>
          <w:sz w:val="20"/>
          <w:szCs w:val="20"/>
        </w:rPr>
        <w:t xml:space="preserve"> </w:t>
      </w:r>
    </w:p>
    <w:p w14:paraId="7B59DD04" w14:textId="3623BEEF" w:rsidR="0079655C" w:rsidRPr="004A3211" w:rsidRDefault="00E52F12" w:rsidP="00EA5C2D">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Vagonu remonta centrs, Varšavas iela 49, Daugavpils</w:t>
      </w:r>
      <w:r w:rsidR="00EA5C2D" w:rsidRPr="004A3211">
        <w:rPr>
          <w:rFonts w:ascii="Arial" w:hAnsi="Arial" w:cs="Arial"/>
          <w:sz w:val="20"/>
          <w:szCs w:val="20"/>
        </w:rPr>
        <w:t>;</w:t>
      </w:r>
    </w:p>
    <w:p w14:paraId="49767034" w14:textId="5255A99C" w:rsidR="00DA42D7" w:rsidRPr="004A3211" w:rsidRDefault="00F17A18" w:rsidP="00DA42D7">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Sliežu ceļu mašīnu</w:t>
      </w:r>
      <w:r w:rsidR="00DA42D7" w:rsidRPr="004A3211">
        <w:rPr>
          <w:rFonts w:ascii="Arial" w:hAnsi="Arial" w:cs="Arial"/>
          <w:sz w:val="20"/>
          <w:szCs w:val="20"/>
        </w:rPr>
        <w:t xml:space="preserve"> remonta centrs, </w:t>
      </w:r>
      <w:r>
        <w:rPr>
          <w:rFonts w:ascii="Arial" w:hAnsi="Arial" w:cs="Arial"/>
          <w:sz w:val="20"/>
          <w:szCs w:val="20"/>
        </w:rPr>
        <w:t>Kā</w:t>
      </w:r>
      <w:r w:rsidR="00950313">
        <w:rPr>
          <w:rFonts w:ascii="Arial" w:hAnsi="Arial" w:cs="Arial"/>
          <w:sz w:val="20"/>
          <w:szCs w:val="20"/>
        </w:rPr>
        <w:t>r</w:t>
      </w:r>
      <w:r>
        <w:rPr>
          <w:rFonts w:ascii="Arial" w:hAnsi="Arial" w:cs="Arial"/>
          <w:sz w:val="20"/>
          <w:szCs w:val="20"/>
        </w:rPr>
        <w:t xml:space="preserve">klu iela </w:t>
      </w:r>
      <w:r w:rsidR="00950313">
        <w:rPr>
          <w:rFonts w:ascii="Arial" w:hAnsi="Arial" w:cs="Arial"/>
          <w:sz w:val="20"/>
          <w:szCs w:val="20"/>
        </w:rPr>
        <w:t>4, Daugavpils</w:t>
      </w:r>
      <w:r w:rsidR="00DA42D7" w:rsidRPr="004A3211">
        <w:rPr>
          <w:rFonts w:ascii="Arial" w:hAnsi="Arial" w:cs="Arial"/>
          <w:sz w:val="20"/>
          <w:szCs w:val="20"/>
        </w:rPr>
        <w:t>;</w:t>
      </w:r>
    </w:p>
    <w:p w14:paraId="2C4DA995" w14:textId="159846F1" w:rsidR="00EA5C2D" w:rsidRPr="004A3211" w:rsidRDefault="00171944" w:rsidP="00EA5C2D">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 xml:space="preserve">Lokomotīvju remonta centrs, 2.Preču iela </w:t>
      </w:r>
      <w:r w:rsidR="000E4047" w:rsidRPr="004A3211">
        <w:rPr>
          <w:rFonts w:ascii="Arial" w:hAnsi="Arial" w:cs="Arial"/>
          <w:sz w:val="20"/>
          <w:szCs w:val="20"/>
        </w:rPr>
        <w:t>30, Daugavpils.</w:t>
      </w:r>
    </w:p>
    <w:p w14:paraId="7C32E425" w14:textId="20E116B0" w:rsidR="00ED6049" w:rsidRPr="004A3211" w:rsidRDefault="00ED6049">
      <w:pPr>
        <w:rPr>
          <w:rFonts w:ascii="Arial" w:eastAsia="Calibri" w:hAnsi="Arial" w:cs="Arial"/>
          <w:b/>
          <w:sz w:val="20"/>
          <w:szCs w:val="20"/>
          <w:u w:val="single"/>
        </w:rPr>
      </w:pPr>
      <w:r w:rsidRPr="004A3211">
        <w:rPr>
          <w:rFonts w:ascii="Arial" w:eastAsia="Calibri" w:hAnsi="Arial" w:cs="Arial"/>
          <w:b/>
          <w:sz w:val="20"/>
          <w:szCs w:val="20"/>
          <w:u w:val="single"/>
        </w:rPr>
        <w:br w:type="page"/>
      </w:r>
    </w:p>
    <w:p w14:paraId="76302D49" w14:textId="77777777" w:rsidR="00A61760" w:rsidRPr="004A3211" w:rsidRDefault="00A61760" w:rsidP="00A61760">
      <w:pPr>
        <w:pStyle w:val="ListParagraph"/>
        <w:tabs>
          <w:tab w:val="left" w:pos="567"/>
          <w:tab w:val="left" w:pos="1418"/>
        </w:tabs>
        <w:ind w:right="43"/>
        <w:jc w:val="both"/>
        <w:rPr>
          <w:rFonts w:ascii="Arial" w:eastAsia="Calibri" w:hAnsi="Arial" w:cs="Arial"/>
          <w:b/>
          <w:sz w:val="20"/>
          <w:szCs w:val="20"/>
          <w:u w:val="single"/>
        </w:rPr>
      </w:pPr>
    </w:p>
    <w:p w14:paraId="47675CF2" w14:textId="0FE9857C" w:rsidR="00A61760" w:rsidRPr="004A3211" w:rsidRDefault="00A61760"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r w:rsidRPr="004A3211">
        <w:rPr>
          <w:rFonts w:ascii="Arial" w:eastAsia="Times New Roman" w:hAnsi="Arial" w:cs="Arial"/>
          <w:sz w:val="20"/>
          <w:szCs w:val="20"/>
          <w:lang w:eastAsia="lv-LV"/>
        </w:rPr>
        <w:t>Informācija par pēdējo 3 (trīs) darbības gadu laikā (</w:t>
      </w:r>
      <w:r w:rsidRPr="004A3211">
        <w:rPr>
          <w:rFonts w:ascii="Arial" w:eastAsia="Times New Roman" w:hAnsi="Arial" w:cs="Arial"/>
          <w:i/>
          <w:iCs/>
          <w:sz w:val="20"/>
          <w:szCs w:val="20"/>
          <w:lang w:eastAsia="lv-LV"/>
        </w:rPr>
        <w:t>vai atbilstoši saimnieciskās darbības periodam, ja pretendents saimniecisko darbību uzsācis vēlāk</w:t>
      </w:r>
      <w:r w:rsidRPr="004A3211">
        <w:rPr>
          <w:rFonts w:ascii="Arial" w:eastAsia="Times New Roman" w:hAnsi="Arial" w:cs="Arial"/>
          <w:sz w:val="20"/>
          <w:szCs w:val="20"/>
          <w:lang w:eastAsia="lv-LV"/>
        </w:rPr>
        <w:t>) sekmīgi izpildītiem līdzvērtīgiem pakalpojumiem:</w:t>
      </w:r>
    </w:p>
    <w:p w14:paraId="0CB29794" w14:textId="77777777" w:rsidR="00004519" w:rsidRPr="004A3211" w:rsidRDefault="00004519"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335E3" w:rsidRPr="004A3211" w14:paraId="4EEAD892" w14:textId="77777777" w:rsidTr="008335E3">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096591E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Nr.p.k</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89AB69D"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Nosaukums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25C7643"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izpildes apjoms EUR,</w:t>
            </w:r>
          </w:p>
          <w:p w14:paraId="303197E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summa bez PVN</w:t>
            </w:r>
          </w:p>
        </w:tc>
        <w:tc>
          <w:tcPr>
            <w:tcW w:w="3212" w:type="dxa"/>
            <w:gridSpan w:val="2"/>
            <w:tcBorders>
              <w:top w:val="single" w:sz="4" w:space="0" w:color="auto"/>
              <w:left w:val="single" w:sz="4" w:space="0" w:color="auto"/>
              <w:bottom w:val="single" w:sz="4" w:space="0" w:color="auto"/>
              <w:right w:val="single" w:sz="4" w:space="0" w:color="auto"/>
            </w:tcBorders>
            <w:vAlign w:val="center"/>
            <w:hideMark/>
          </w:tcPr>
          <w:p w14:paraId="799DF952"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Darbu saņēmējs</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3C72C5A9"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Pasūtījuma izpildes laiks</w:t>
            </w:r>
          </w:p>
          <w:p w14:paraId="1A15BC70"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 līdz..)</w:t>
            </w:r>
          </w:p>
        </w:tc>
      </w:tr>
      <w:tr w:rsidR="008335E3" w:rsidRPr="004A3211" w14:paraId="4C607D03" w14:textId="77777777" w:rsidTr="008335E3">
        <w:tc>
          <w:tcPr>
            <w:tcW w:w="0" w:type="auto"/>
            <w:vMerge/>
            <w:tcBorders>
              <w:top w:val="single" w:sz="4" w:space="0" w:color="auto"/>
              <w:left w:val="single" w:sz="4" w:space="0" w:color="auto"/>
              <w:bottom w:val="single" w:sz="4" w:space="0" w:color="auto"/>
              <w:right w:val="single" w:sz="4" w:space="0" w:color="auto"/>
            </w:tcBorders>
            <w:vAlign w:val="center"/>
            <w:hideMark/>
          </w:tcPr>
          <w:p w14:paraId="2283489C"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4DE8"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90D4" w14:textId="77777777" w:rsidR="008335E3" w:rsidRPr="004A3211" w:rsidRDefault="008335E3">
            <w:pPr>
              <w:spacing w:after="0" w:line="240"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hideMark/>
          </w:tcPr>
          <w:p w14:paraId="3A62DCC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Juridiskās personas nosaukums</w:t>
            </w:r>
          </w:p>
        </w:tc>
        <w:tc>
          <w:tcPr>
            <w:tcW w:w="1916" w:type="dxa"/>
            <w:tcBorders>
              <w:top w:val="single" w:sz="4" w:space="0" w:color="auto"/>
              <w:left w:val="single" w:sz="4" w:space="0" w:color="auto"/>
              <w:bottom w:val="single" w:sz="4" w:space="0" w:color="auto"/>
              <w:right w:val="single" w:sz="4" w:space="0" w:color="auto"/>
            </w:tcBorders>
            <w:hideMark/>
          </w:tcPr>
          <w:p w14:paraId="7DBD586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162C" w14:textId="77777777" w:rsidR="008335E3" w:rsidRPr="004A3211" w:rsidRDefault="008335E3">
            <w:pPr>
              <w:spacing w:after="0" w:line="240" w:lineRule="auto"/>
              <w:rPr>
                <w:rFonts w:ascii="Arial" w:eastAsia="Times New Roman" w:hAnsi="Arial" w:cs="Arial"/>
                <w:sz w:val="20"/>
                <w:szCs w:val="20"/>
                <w:lang w:eastAsia="lv-LV"/>
              </w:rPr>
            </w:pPr>
          </w:p>
        </w:tc>
      </w:tr>
      <w:tr w:rsidR="008335E3" w:rsidRPr="004A3211" w14:paraId="1DE8DA14"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2CA8AC90"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1.</w:t>
            </w:r>
          </w:p>
        </w:tc>
        <w:tc>
          <w:tcPr>
            <w:tcW w:w="1914" w:type="dxa"/>
            <w:tcBorders>
              <w:top w:val="single" w:sz="4" w:space="0" w:color="auto"/>
              <w:left w:val="single" w:sz="4" w:space="0" w:color="auto"/>
              <w:bottom w:val="single" w:sz="4" w:space="0" w:color="auto"/>
              <w:right w:val="single" w:sz="4" w:space="0" w:color="auto"/>
            </w:tcBorders>
          </w:tcPr>
          <w:p w14:paraId="5DF0ED4C"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7ECC6668"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02818FE8"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3F7A6EF4"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56FF5EE8" w14:textId="77777777" w:rsidR="008335E3" w:rsidRPr="004A3211" w:rsidRDefault="008335E3">
            <w:pPr>
              <w:spacing w:after="200" w:line="276" w:lineRule="auto"/>
              <w:rPr>
                <w:rFonts w:ascii="Arial" w:eastAsia="Times New Roman" w:hAnsi="Arial" w:cs="Arial"/>
                <w:sz w:val="20"/>
                <w:szCs w:val="20"/>
                <w:lang w:eastAsia="lv-LV"/>
              </w:rPr>
            </w:pPr>
          </w:p>
        </w:tc>
      </w:tr>
      <w:tr w:rsidR="008335E3" w:rsidRPr="004A3211" w14:paraId="11FEBF6C"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0902E50B"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w:t>
            </w:r>
          </w:p>
        </w:tc>
        <w:tc>
          <w:tcPr>
            <w:tcW w:w="1914" w:type="dxa"/>
            <w:tcBorders>
              <w:top w:val="single" w:sz="4" w:space="0" w:color="auto"/>
              <w:left w:val="single" w:sz="4" w:space="0" w:color="auto"/>
              <w:bottom w:val="single" w:sz="4" w:space="0" w:color="auto"/>
              <w:right w:val="single" w:sz="4" w:space="0" w:color="auto"/>
            </w:tcBorders>
          </w:tcPr>
          <w:p w14:paraId="4F199E2D"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24D6139E"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43BB641F"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06FCDD4B"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2DC24C88" w14:textId="77777777" w:rsidR="008335E3" w:rsidRPr="004A3211" w:rsidRDefault="008335E3">
            <w:pPr>
              <w:spacing w:after="200" w:line="276" w:lineRule="auto"/>
              <w:rPr>
                <w:rFonts w:ascii="Arial" w:eastAsia="Times New Roman" w:hAnsi="Arial" w:cs="Arial"/>
                <w:sz w:val="20"/>
                <w:szCs w:val="20"/>
                <w:lang w:eastAsia="lv-LV"/>
              </w:rPr>
            </w:pPr>
          </w:p>
        </w:tc>
      </w:tr>
    </w:tbl>
    <w:p w14:paraId="58DE153E" w14:textId="77777777" w:rsidR="000E4047" w:rsidRPr="004A3211" w:rsidRDefault="000E4047" w:rsidP="001B454A">
      <w:pPr>
        <w:tabs>
          <w:tab w:val="left" w:pos="142"/>
          <w:tab w:val="left" w:pos="5103"/>
          <w:tab w:val="right" w:pos="9072"/>
        </w:tabs>
        <w:spacing w:after="0" w:line="240" w:lineRule="auto"/>
        <w:jc w:val="both"/>
        <w:rPr>
          <w:rFonts w:ascii="Arial" w:hAnsi="Arial" w:cs="Arial"/>
          <w:sz w:val="20"/>
          <w:szCs w:val="20"/>
        </w:rPr>
      </w:pPr>
    </w:p>
    <w:p w14:paraId="498979AD"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3D926D57"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108E1441" w14:textId="0559DD85"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6393F2E2" w14:textId="3DD9B174" w:rsidR="00AF58DA" w:rsidRPr="004A3211" w:rsidRDefault="00AF58DA" w:rsidP="00AF58DA">
      <w:pPr>
        <w:rPr>
          <w:rFonts w:ascii="Arial" w:hAnsi="Arial" w:cs="Arial"/>
          <w:sz w:val="20"/>
          <w:szCs w:val="20"/>
        </w:rPr>
      </w:pPr>
    </w:p>
    <w:p w14:paraId="63797173" w14:textId="45023F77" w:rsidR="00AF58DA" w:rsidRPr="004A3211" w:rsidRDefault="00AF58DA" w:rsidP="00AF58DA">
      <w:pPr>
        <w:rPr>
          <w:rFonts w:ascii="Arial" w:hAnsi="Arial" w:cs="Arial"/>
          <w:sz w:val="20"/>
          <w:szCs w:val="20"/>
        </w:rPr>
      </w:pPr>
    </w:p>
    <w:p w14:paraId="02498749" w14:textId="59D7A0D5" w:rsidR="00AF58DA" w:rsidRPr="004A3211" w:rsidRDefault="00AF58DA" w:rsidP="00AF58DA">
      <w:pPr>
        <w:rPr>
          <w:rFonts w:ascii="Arial" w:hAnsi="Arial" w:cs="Arial"/>
          <w:sz w:val="20"/>
          <w:szCs w:val="20"/>
        </w:rPr>
      </w:pPr>
    </w:p>
    <w:p w14:paraId="4041F6C1" w14:textId="3DA41FC2" w:rsidR="00AF58DA" w:rsidRPr="004A3211" w:rsidRDefault="00AF58DA" w:rsidP="00AF58DA">
      <w:pPr>
        <w:rPr>
          <w:rFonts w:ascii="Arial" w:hAnsi="Arial" w:cs="Arial"/>
          <w:sz w:val="20"/>
          <w:szCs w:val="20"/>
        </w:rPr>
      </w:pPr>
    </w:p>
    <w:p w14:paraId="5C63208E" w14:textId="61E4C193" w:rsidR="00AF58DA" w:rsidRPr="004A3211" w:rsidRDefault="00AF58DA" w:rsidP="00AF58DA">
      <w:pPr>
        <w:rPr>
          <w:rFonts w:ascii="Arial" w:hAnsi="Arial" w:cs="Arial"/>
          <w:sz w:val="20"/>
          <w:szCs w:val="20"/>
        </w:rPr>
      </w:pPr>
    </w:p>
    <w:p w14:paraId="1FE30403" w14:textId="77777777" w:rsidR="00AF58DA" w:rsidRPr="004A3211" w:rsidRDefault="00AF58DA" w:rsidP="00AF58DA">
      <w:pPr>
        <w:rPr>
          <w:rFonts w:ascii="Arial" w:hAnsi="Arial" w:cs="Arial"/>
          <w:sz w:val="20"/>
          <w:szCs w:val="20"/>
        </w:rPr>
      </w:pPr>
    </w:p>
    <w:p w14:paraId="1D173F2D" w14:textId="1748A1FD" w:rsidR="001B454A" w:rsidRPr="004A3211" w:rsidRDefault="001B454A" w:rsidP="001B454A">
      <w:pPr>
        <w:tabs>
          <w:tab w:val="left" w:pos="142"/>
          <w:tab w:val="left" w:pos="5103"/>
          <w:tab w:val="right" w:pos="9072"/>
        </w:tabs>
        <w:spacing w:after="0" w:line="240" w:lineRule="auto"/>
        <w:jc w:val="both"/>
        <w:rPr>
          <w:rFonts w:ascii="Arial" w:hAnsi="Arial" w:cs="Arial"/>
          <w:sz w:val="20"/>
          <w:szCs w:val="20"/>
          <w:u w:val="single"/>
        </w:rPr>
      </w:pPr>
      <w:r w:rsidRPr="004A3211">
        <w:rPr>
          <w:rFonts w:ascii="Arial" w:hAnsi="Arial" w:cs="Arial"/>
          <w:sz w:val="20"/>
          <w:szCs w:val="20"/>
        </w:rPr>
        <w:t>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1FDF581F" w14:textId="77777777" w:rsidR="001B454A" w:rsidRPr="004A3211"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neredzamība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spacing w:after="0" w:line="240" w:lineRule="auto"/>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51917A03" w:rsidR="00CD298A" w:rsidRPr="004A3211" w:rsidRDefault="00657B98" w:rsidP="00657B98">
      <w:pPr>
        <w:spacing w:after="0" w:line="240" w:lineRule="auto"/>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p>
    <w:p w14:paraId="5502B27C" w14:textId="77777777" w:rsidR="00CD298A" w:rsidRPr="004A3211" w:rsidRDefault="00CD298A">
      <w:pPr>
        <w:rPr>
          <w:rFonts w:ascii="Arial" w:hAnsi="Arial" w:cs="Arial"/>
          <w:sz w:val="20"/>
          <w:szCs w:val="20"/>
        </w:rPr>
      </w:pPr>
      <w:r w:rsidRPr="004A3211">
        <w:rPr>
          <w:rFonts w:ascii="Arial" w:hAnsi="Arial" w:cs="Arial"/>
          <w:sz w:val="20"/>
          <w:szCs w:val="20"/>
        </w:rPr>
        <w:br w:type="page"/>
      </w:r>
    </w:p>
    <w:p w14:paraId="418615EC" w14:textId="77777777"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5003D5E0" w14:textId="15AD6427" w:rsidR="00CD298A" w:rsidRPr="004A3211" w:rsidRDefault="00CD298A" w:rsidP="00E91C1A">
      <w:pPr>
        <w:spacing w:after="0" w:line="240" w:lineRule="auto"/>
        <w:ind w:right="142"/>
        <w:jc w:val="right"/>
        <w:rPr>
          <w:rFonts w:ascii="Arial" w:hAnsi="Arial" w:cs="Arial"/>
          <w:sz w:val="20"/>
          <w:szCs w:val="20"/>
        </w:rPr>
      </w:pPr>
      <w:r w:rsidRPr="004A3211">
        <w:rPr>
          <w:rFonts w:ascii="Arial" w:hAnsi="Arial" w:cs="Arial"/>
          <w:sz w:val="20"/>
          <w:szCs w:val="20"/>
        </w:rPr>
        <w:t>“</w:t>
      </w:r>
      <w:r w:rsidR="007C62A7">
        <w:rPr>
          <w:rFonts w:ascii="Arial" w:hAnsi="Arial" w:cs="Arial"/>
          <w:b/>
          <w:bCs/>
          <w:sz w:val="20"/>
          <w:szCs w:val="20"/>
        </w:rPr>
        <w:t>Ventilācijas sistēmu tīrīšana</w:t>
      </w:r>
      <w:r w:rsidRPr="004A3211">
        <w:rPr>
          <w:rFonts w:ascii="Arial" w:hAnsi="Arial" w:cs="Arial"/>
          <w:sz w:val="20"/>
          <w:szCs w:val="20"/>
        </w:rPr>
        <w:t>”</w:t>
      </w:r>
    </w:p>
    <w:p w14:paraId="3E30D5BB" w14:textId="34DCFA6D"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t>Pielikums Nr.2</w:t>
      </w:r>
    </w:p>
    <w:p w14:paraId="1C800077" w14:textId="759E990A" w:rsidR="00CD298A" w:rsidRPr="004A3211" w:rsidRDefault="00CD298A" w:rsidP="00CD298A">
      <w:pPr>
        <w:spacing w:after="0" w:line="240" w:lineRule="auto"/>
        <w:ind w:left="5812" w:right="-285"/>
        <w:jc w:val="right"/>
        <w:rPr>
          <w:rFonts w:ascii="Arial" w:hAnsi="Arial" w:cs="Arial"/>
          <w:sz w:val="20"/>
          <w:szCs w:val="20"/>
        </w:rPr>
      </w:pPr>
    </w:p>
    <w:p w14:paraId="536D6EAE" w14:textId="77777777" w:rsidR="007C62A7" w:rsidRPr="0097433B" w:rsidRDefault="007C62A7" w:rsidP="007C62A7">
      <w:pPr>
        <w:jc w:val="center"/>
        <w:outlineLvl w:val="0"/>
        <w:rPr>
          <w:rFonts w:ascii="Arial" w:hAnsi="Arial" w:cs="Arial"/>
          <w:b/>
        </w:rPr>
      </w:pPr>
      <w:r w:rsidRPr="0097433B">
        <w:rPr>
          <w:rFonts w:ascii="Arial" w:hAnsi="Arial" w:cs="Arial"/>
          <w:b/>
        </w:rPr>
        <w:t>Ventilācijas sistēmu tehniskā specifikācija</w:t>
      </w:r>
    </w:p>
    <w:p w14:paraId="1E4B46D6" w14:textId="77777777" w:rsidR="007C62A7" w:rsidRPr="003A52F8" w:rsidRDefault="007C62A7" w:rsidP="007C62A7">
      <w:pPr>
        <w:pStyle w:val="ListParagraph"/>
        <w:numPr>
          <w:ilvl w:val="0"/>
          <w:numId w:val="12"/>
        </w:numPr>
        <w:contextualSpacing/>
        <w:jc w:val="both"/>
        <w:outlineLvl w:val="0"/>
        <w:rPr>
          <w:rFonts w:ascii="Arial" w:hAnsi="Arial" w:cs="Arial"/>
          <w:sz w:val="20"/>
          <w:szCs w:val="20"/>
        </w:rPr>
      </w:pPr>
      <w:r w:rsidRPr="003A52F8">
        <w:rPr>
          <w:rFonts w:ascii="Arial" w:hAnsi="Arial" w:cs="Arial"/>
          <w:sz w:val="20"/>
          <w:szCs w:val="20"/>
        </w:rPr>
        <w:t>Vagonu remonta centrs, Varšavas iela 49, Daugavpilī: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67"/>
        <w:gridCol w:w="3169"/>
        <w:gridCol w:w="2356"/>
      </w:tblGrid>
      <w:tr w:rsidR="007C62A7" w:rsidRPr="003A52F8" w14:paraId="05CB1D14" w14:textId="77777777" w:rsidTr="002C17E1">
        <w:tc>
          <w:tcPr>
            <w:tcW w:w="595" w:type="dxa"/>
            <w:shd w:val="clear" w:color="auto" w:fill="auto"/>
          </w:tcPr>
          <w:p w14:paraId="48E92FB2" w14:textId="77777777" w:rsidR="007C62A7" w:rsidRPr="003A52F8" w:rsidRDefault="007C62A7" w:rsidP="002C17E1">
            <w:pPr>
              <w:jc w:val="center"/>
              <w:outlineLvl w:val="0"/>
              <w:rPr>
                <w:rFonts w:ascii="Arial" w:hAnsi="Arial" w:cs="Arial"/>
                <w:b/>
                <w:sz w:val="20"/>
                <w:szCs w:val="20"/>
              </w:rPr>
            </w:pPr>
            <w:r w:rsidRPr="003A52F8">
              <w:rPr>
                <w:rFonts w:ascii="Arial" w:hAnsi="Arial" w:cs="Arial"/>
                <w:b/>
                <w:sz w:val="20"/>
                <w:szCs w:val="20"/>
              </w:rPr>
              <w:t>Nr. p.k.</w:t>
            </w:r>
          </w:p>
        </w:tc>
        <w:tc>
          <w:tcPr>
            <w:tcW w:w="3167" w:type="dxa"/>
            <w:shd w:val="clear" w:color="auto" w:fill="auto"/>
            <w:vAlign w:val="center"/>
          </w:tcPr>
          <w:p w14:paraId="34D7A318" w14:textId="77777777" w:rsidR="007C62A7" w:rsidRPr="003A52F8" w:rsidRDefault="007C62A7" w:rsidP="002C17E1">
            <w:pPr>
              <w:jc w:val="center"/>
              <w:outlineLvl w:val="0"/>
              <w:rPr>
                <w:rFonts w:ascii="Arial" w:hAnsi="Arial" w:cs="Arial"/>
                <w:b/>
                <w:sz w:val="20"/>
                <w:szCs w:val="20"/>
              </w:rPr>
            </w:pPr>
            <w:r w:rsidRPr="003A52F8">
              <w:rPr>
                <w:rFonts w:ascii="Arial" w:hAnsi="Arial" w:cs="Arial"/>
                <w:b/>
                <w:sz w:val="20"/>
                <w:szCs w:val="20"/>
              </w:rPr>
              <w:t>Ventilācijas atrašanas vieta</w:t>
            </w:r>
          </w:p>
        </w:tc>
        <w:tc>
          <w:tcPr>
            <w:tcW w:w="3169" w:type="dxa"/>
            <w:shd w:val="clear" w:color="auto" w:fill="auto"/>
            <w:vAlign w:val="center"/>
          </w:tcPr>
          <w:p w14:paraId="4F98AAFB" w14:textId="77777777" w:rsidR="007C62A7" w:rsidRPr="003A52F8" w:rsidRDefault="007C62A7" w:rsidP="002C17E1">
            <w:pPr>
              <w:jc w:val="center"/>
              <w:outlineLvl w:val="0"/>
              <w:rPr>
                <w:rFonts w:ascii="Arial" w:hAnsi="Arial" w:cs="Arial"/>
                <w:b/>
                <w:sz w:val="20"/>
                <w:szCs w:val="20"/>
              </w:rPr>
            </w:pPr>
            <w:r w:rsidRPr="003A52F8">
              <w:rPr>
                <w:rFonts w:ascii="Arial" w:hAnsi="Arial" w:cs="Arial"/>
                <w:b/>
                <w:sz w:val="20"/>
                <w:szCs w:val="20"/>
              </w:rPr>
              <w:t>Ventilācijas tips</w:t>
            </w:r>
          </w:p>
        </w:tc>
        <w:tc>
          <w:tcPr>
            <w:tcW w:w="2356" w:type="dxa"/>
            <w:shd w:val="clear" w:color="auto" w:fill="auto"/>
            <w:vAlign w:val="center"/>
          </w:tcPr>
          <w:p w14:paraId="2EE4422A" w14:textId="77777777" w:rsidR="007C62A7" w:rsidRPr="003A52F8" w:rsidRDefault="007C62A7" w:rsidP="002C17E1">
            <w:pPr>
              <w:jc w:val="center"/>
              <w:outlineLvl w:val="0"/>
              <w:rPr>
                <w:rFonts w:ascii="Arial" w:hAnsi="Arial" w:cs="Arial"/>
                <w:b/>
                <w:sz w:val="20"/>
                <w:szCs w:val="20"/>
              </w:rPr>
            </w:pPr>
            <w:r w:rsidRPr="003A52F8">
              <w:rPr>
                <w:rFonts w:ascii="Arial" w:hAnsi="Arial" w:cs="Arial"/>
                <w:b/>
                <w:sz w:val="20"/>
                <w:szCs w:val="20"/>
              </w:rPr>
              <w:t>Iekārtas modelis, sērijas Nr.</w:t>
            </w:r>
          </w:p>
        </w:tc>
      </w:tr>
      <w:tr w:rsidR="007C62A7" w:rsidRPr="003A52F8" w14:paraId="3E730CAD" w14:textId="77777777" w:rsidTr="003A52F8">
        <w:trPr>
          <w:trHeight w:val="449"/>
        </w:trPr>
        <w:tc>
          <w:tcPr>
            <w:tcW w:w="595" w:type="dxa"/>
            <w:shd w:val="clear" w:color="auto" w:fill="auto"/>
          </w:tcPr>
          <w:p w14:paraId="5C27373F" w14:textId="77777777" w:rsidR="007C62A7" w:rsidRPr="003A52F8" w:rsidRDefault="007C62A7" w:rsidP="003A52F8">
            <w:pPr>
              <w:spacing w:after="0" w:line="240" w:lineRule="auto"/>
              <w:jc w:val="center"/>
              <w:outlineLvl w:val="0"/>
              <w:rPr>
                <w:rFonts w:ascii="Arial" w:hAnsi="Arial" w:cs="Arial"/>
                <w:sz w:val="20"/>
                <w:szCs w:val="20"/>
              </w:rPr>
            </w:pPr>
            <w:r w:rsidRPr="003A52F8">
              <w:rPr>
                <w:rFonts w:ascii="Arial" w:hAnsi="Arial" w:cs="Arial"/>
                <w:sz w:val="20"/>
                <w:szCs w:val="20"/>
              </w:rPr>
              <w:t>1.</w:t>
            </w:r>
          </w:p>
        </w:tc>
        <w:tc>
          <w:tcPr>
            <w:tcW w:w="3167" w:type="dxa"/>
            <w:shd w:val="clear" w:color="auto" w:fill="auto"/>
          </w:tcPr>
          <w:p w14:paraId="677F4174"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Krāsošanas nodaļa</w:t>
            </w:r>
          </w:p>
        </w:tc>
        <w:tc>
          <w:tcPr>
            <w:tcW w:w="3169" w:type="dxa"/>
            <w:shd w:val="clear" w:color="auto" w:fill="auto"/>
          </w:tcPr>
          <w:p w14:paraId="17FEE99E"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pieplūdes sistēma P1</w:t>
            </w:r>
          </w:p>
        </w:tc>
        <w:tc>
          <w:tcPr>
            <w:tcW w:w="2356" w:type="dxa"/>
            <w:shd w:val="clear" w:color="auto" w:fill="auto"/>
          </w:tcPr>
          <w:p w14:paraId="29550A26"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Tornado Salda OPK 1800</w:t>
            </w:r>
          </w:p>
        </w:tc>
      </w:tr>
      <w:tr w:rsidR="007C62A7" w:rsidRPr="003A52F8" w14:paraId="3EE563ED" w14:textId="77777777" w:rsidTr="003A52F8">
        <w:trPr>
          <w:trHeight w:val="331"/>
        </w:trPr>
        <w:tc>
          <w:tcPr>
            <w:tcW w:w="595" w:type="dxa"/>
            <w:shd w:val="clear" w:color="auto" w:fill="auto"/>
          </w:tcPr>
          <w:p w14:paraId="5EBA1D84" w14:textId="77777777" w:rsidR="007C62A7" w:rsidRPr="003A52F8" w:rsidRDefault="007C62A7" w:rsidP="003A52F8">
            <w:pPr>
              <w:spacing w:after="0" w:line="240" w:lineRule="auto"/>
              <w:jc w:val="center"/>
              <w:outlineLvl w:val="0"/>
              <w:rPr>
                <w:rFonts w:ascii="Arial" w:hAnsi="Arial" w:cs="Arial"/>
                <w:sz w:val="20"/>
                <w:szCs w:val="20"/>
              </w:rPr>
            </w:pPr>
            <w:r w:rsidRPr="003A52F8">
              <w:rPr>
                <w:rFonts w:ascii="Arial" w:hAnsi="Arial" w:cs="Arial"/>
                <w:sz w:val="20"/>
                <w:szCs w:val="20"/>
              </w:rPr>
              <w:t>2.</w:t>
            </w:r>
          </w:p>
        </w:tc>
        <w:tc>
          <w:tcPr>
            <w:tcW w:w="3167" w:type="dxa"/>
            <w:shd w:val="clear" w:color="auto" w:fill="auto"/>
          </w:tcPr>
          <w:p w14:paraId="250B3489"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Krāsošanas nodaļa</w:t>
            </w:r>
          </w:p>
        </w:tc>
        <w:tc>
          <w:tcPr>
            <w:tcW w:w="3169" w:type="dxa"/>
            <w:shd w:val="clear" w:color="auto" w:fill="auto"/>
          </w:tcPr>
          <w:p w14:paraId="39EB2E9B"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pieplūdes sistēma P4</w:t>
            </w:r>
          </w:p>
        </w:tc>
        <w:tc>
          <w:tcPr>
            <w:tcW w:w="2356" w:type="dxa"/>
            <w:shd w:val="clear" w:color="auto" w:fill="auto"/>
          </w:tcPr>
          <w:p w14:paraId="0E67CB0D"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Tornado Salda OPK 1800</w:t>
            </w:r>
          </w:p>
        </w:tc>
      </w:tr>
      <w:tr w:rsidR="007C62A7" w:rsidRPr="003A52F8" w14:paraId="7CA37405" w14:textId="77777777" w:rsidTr="002C17E1">
        <w:tc>
          <w:tcPr>
            <w:tcW w:w="595" w:type="dxa"/>
            <w:shd w:val="clear" w:color="auto" w:fill="auto"/>
          </w:tcPr>
          <w:p w14:paraId="01374967" w14:textId="77777777" w:rsidR="007C62A7" w:rsidRPr="003A52F8" w:rsidRDefault="007C62A7" w:rsidP="003A52F8">
            <w:pPr>
              <w:spacing w:after="0" w:line="240" w:lineRule="auto"/>
              <w:jc w:val="center"/>
              <w:outlineLvl w:val="0"/>
              <w:rPr>
                <w:rFonts w:ascii="Arial" w:hAnsi="Arial" w:cs="Arial"/>
                <w:sz w:val="20"/>
                <w:szCs w:val="20"/>
              </w:rPr>
            </w:pPr>
            <w:r w:rsidRPr="003A52F8">
              <w:rPr>
                <w:rFonts w:ascii="Arial" w:hAnsi="Arial" w:cs="Arial"/>
                <w:sz w:val="20"/>
                <w:szCs w:val="20"/>
              </w:rPr>
              <w:t>3.</w:t>
            </w:r>
          </w:p>
        </w:tc>
        <w:tc>
          <w:tcPr>
            <w:tcW w:w="3167" w:type="dxa"/>
            <w:shd w:val="clear" w:color="auto" w:fill="auto"/>
          </w:tcPr>
          <w:p w14:paraId="4107A0C7"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Krāsu sagatavošanas telpa</w:t>
            </w:r>
          </w:p>
        </w:tc>
        <w:tc>
          <w:tcPr>
            <w:tcW w:w="3169" w:type="dxa"/>
            <w:shd w:val="clear" w:color="auto" w:fill="auto"/>
          </w:tcPr>
          <w:p w14:paraId="5CAFBA26"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pieplūdes sistēma P6</w:t>
            </w:r>
          </w:p>
        </w:tc>
        <w:tc>
          <w:tcPr>
            <w:tcW w:w="2356" w:type="dxa"/>
            <w:shd w:val="clear" w:color="auto" w:fill="auto"/>
          </w:tcPr>
          <w:p w14:paraId="5C853086"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Ostberg 7730013</w:t>
            </w:r>
          </w:p>
        </w:tc>
      </w:tr>
      <w:tr w:rsidR="007C62A7" w:rsidRPr="003A52F8" w14:paraId="6B5B747C" w14:textId="77777777" w:rsidTr="003A52F8">
        <w:trPr>
          <w:trHeight w:val="672"/>
        </w:trPr>
        <w:tc>
          <w:tcPr>
            <w:tcW w:w="595" w:type="dxa"/>
            <w:shd w:val="clear" w:color="auto" w:fill="auto"/>
          </w:tcPr>
          <w:p w14:paraId="25A6E0E0" w14:textId="77777777" w:rsidR="007C62A7" w:rsidRPr="003A52F8" w:rsidRDefault="007C62A7" w:rsidP="003A52F8">
            <w:pPr>
              <w:spacing w:after="0" w:line="240" w:lineRule="auto"/>
              <w:jc w:val="center"/>
              <w:outlineLvl w:val="0"/>
              <w:rPr>
                <w:rFonts w:ascii="Arial" w:hAnsi="Arial" w:cs="Arial"/>
                <w:sz w:val="20"/>
                <w:szCs w:val="20"/>
              </w:rPr>
            </w:pPr>
            <w:r w:rsidRPr="003A52F8">
              <w:rPr>
                <w:rFonts w:ascii="Arial" w:hAnsi="Arial" w:cs="Arial"/>
                <w:sz w:val="20"/>
                <w:szCs w:val="20"/>
              </w:rPr>
              <w:t>4.</w:t>
            </w:r>
          </w:p>
        </w:tc>
        <w:tc>
          <w:tcPr>
            <w:tcW w:w="3167" w:type="dxa"/>
            <w:shd w:val="clear" w:color="auto" w:fill="auto"/>
          </w:tcPr>
          <w:p w14:paraId="0E0DAB00"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Krāsošanas nodaļa</w:t>
            </w:r>
          </w:p>
        </w:tc>
        <w:tc>
          <w:tcPr>
            <w:tcW w:w="3169" w:type="dxa"/>
            <w:shd w:val="clear" w:color="auto" w:fill="auto"/>
          </w:tcPr>
          <w:p w14:paraId="3D65C643"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nosūces sistēmas ar ventilatoriem un gaisa vadiem N1-N14</w:t>
            </w:r>
          </w:p>
        </w:tc>
        <w:tc>
          <w:tcPr>
            <w:tcW w:w="2356" w:type="dxa"/>
            <w:shd w:val="clear" w:color="auto" w:fill="auto"/>
          </w:tcPr>
          <w:p w14:paraId="0473D914"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Centrbēdzes sūcējventilatori – 14gab.</w:t>
            </w:r>
          </w:p>
        </w:tc>
      </w:tr>
      <w:tr w:rsidR="007C62A7" w:rsidRPr="003A52F8" w14:paraId="4E8F4D3A" w14:textId="77777777" w:rsidTr="002C17E1">
        <w:tc>
          <w:tcPr>
            <w:tcW w:w="595" w:type="dxa"/>
            <w:shd w:val="clear" w:color="auto" w:fill="auto"/>
          </w:tcPr>
          <w:p w14:paraId="2E9096EF" w14:textId="77777777" w:rsidR="007C62A7" w:rsidRPr="003A52F8" w:rsidRDefault="007C62A7" w:rsidP="003A52F8">
            <w:pPr>
              <w:spacing w:after="0" w:line="240" w:lineRule="auto"/>
              <w:jc w:val="center"/>
              <w:outlineLvl w:val="0"/>
              <w:rPr>
                <w:rFonts w:ascii="Arial" w:hAnsi="Arial" w:cs="Arial"/>
                <w:sz w:val="20"/>
                <w:szCs w:val="20"/>
              </w:rPr>
            </w:pPr>
            <w:r w:rsidRPr="003A52F8">
              <w:rPr>
                <w:rFonts w:ascii="Arial" w:hAnsi="Arial" w:cs="Arial"/>
                <w:sz w:val="20"/>
                <w:szCs w:val="20"/>
              </w:rPr>
              <w:t>5.</w:t>
            </w:r>
          </w:p>
        </w:tc>
        <w:tc>
          <w:tcPr>
            <w:tcW w:w="3167" w:type="dxa"/>
            <w:shd w:val="clear" w:color="auto" w:fill="auto"/>
          </w:tcPr>
          <w:p w14:paraId="7BFB193A"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Eksperimentālās brigādes un akumulatoru nodaļas ēka</w:t>
            </w:r>
          </w:p>
        </w:tc>
        <w:tc>
          <w:tcPr>
            <w:tcW w:w="3169" w:type="dxa"/>
            <w:shd w:val="clear" w:color="auto" w:fill="auto"/>
          </w:tcPr>
          <w:p w14:paraId="6B03AE12"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nosūces sistēma no akumulatoru telpas</w:t>
            </w:r>
          </w:p>
        </w:tc>
        <w:tc>
          <w:tcPr>
            <w:tcW w:w="2356" w:type="dxa"/>
            <w:shd w:val="clear" w:color="auto" w:fill="auto"/>
          </w:tcPr>
          <w:p w14:paraId="0739C6E1"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Centrbēdzes sūcējventilators</w:t>
            </w:r>
          </w:p>
        </w:tc>
      </w:tr>
    </w:tbl>
    <w:p w14:paraId="6A927958" w14:textId="77777777" w:rsidR="007C62A7" w:rsidRPr="003A52F8" w:rsidRDefault="007C62A7" w:rsidP="003A52F8">
      <w:pPr>
        <w:spacing w:after="0" w:line="240" w:lineRule="auto"/>
        <w:jc w:val="center"/>
        <w:outlineLvl w:val="0"/>
        <w:rPr>
          <w:rFonts w:ascii="Arial" w:hAnsi="Arial" w:cs="Arial"/>
          <w:sz w:val="20"/>
          <w:szCs w:val="20"/>
        </w:rPr>
      </w:pPr>
    </w:p>
    <w:p w14:paraId="1046058E" w14:textId="77777777" w:rsidR="007C62A7" w:rsidRPr="003A52F8" w:rsidRDefault="007C62A7" w:rsidP="003A52F8">
      <w:pPr>
        <w:pStyle w:val="ListParagraph"/>
        <w:numPr>
          <w:ilvl w:val="0"/>
          <w:numId w:val="12"/>
        </w:numPr>
        <w:contextualSpacing/>
        <w:jc w:val="both"/>
        <w:outlineLvl w:val="0"/>
        <w:rPr>
          <w:rFonts w:ascii="Arial" w:hAnsi="Arial" w:cs="Arial"/>
          <w:sz w:val="20"/>
          <w:szCs w:val="20"/>
        </w:rPr>
      </w:pPr>
      <w:r w:rsidRPr="003A52F8">
        <w:rPr>
          <w:rFonts w:ascii="Arial" w:hAnsi="Arial" w:cs="Arial"/>
          <w:sz w:val="20"/>
          <w:szCs w:val="20"/>
        </w:rPr>
        <w:t>Sliežu ceļu mašīnu remonta centrs, Kārklu iela 4, Daugavpilī: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191"/>
        <w:gridCol w:w="3118"/>
        <w:gridCol w:w="2410"/>
      </w:tblGrid>
      <w:tr w:rsidR="007C62A7" w:rsidRPr="003A52F8" w14:paraId="08EE643A" w14:textId="77777777" w:rsidTr="002C17E1">
        <w:trPr>
          <w:trHeight w:val="455"/>
        </w:trPr>
        <w:tc>
          <w:tcPr>
            <w:tcW w:w="603" w:type="dxa"/>
            <w:shd w:val="clear" w:color="auto" w:fill="auto"/>
          </w:tcPr>
          <w:p w14:paraId="694FD13B"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Nr. p.k.</w:t>
            </w:r>
          </w:p>
        </w:tc>
        <w:tc>
          <w:tcPr>
            <w:tcW w:w="3191" w:type="dxa"/>
            <w:shd w:val="clear" w:color="auto" w:fill="auto"/>
            <w:vAlign w:val="center"/>
          </w:tcPr>
          <w:p w14:paraId="361AAA90"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Ventilācijas atrašanas vieta</w:t>
            </w:r>
          </w:p>
        </w:tc>
        <w:tc>
          <w:tcPr>
            <w:tcW w:w="3118" w:type="dxa"/>
            <w:shd w:val="clear" w:color="auto" w:fill="auto"/>
            <w:vAlign w:val="center"/>
          </w:tcPr>
          <w:p w14:paraId="380E1FE5"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Ventilācijas tips</w:t>
            </w:r>
          </w:p>
        </w:tc>
        <w:tc>
          <w:tcPr>
            <w:tcW w:w="2410" w:type="dxa"/>
            <w:shd w:val="clear" w:color="auto" w:fill="auto"/>
            <w:vAlign w:val="center"/>
          </w:tcPr>
          <w:p w14:paraId="10EA55E8"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Iekārtas modelis, sērijas Nr.</w:t>
            </w:r>
          </w:p>
        </w:tc>
      </w:tr>
      <w:tr w:rsidR="007C62A7" w:rsidRPr="003A52F8" w14:paraId="062C954C" w14:textId="77777777" w:rsidTr="002C17E1">
        <w:trPr>
          <w:trHeight w:val="455"/>
        </w:trPr>
        <w:tc>
          <w:tcPr>
            <w:tcW w:w="603" w:type="dxa"/>
            <w:shd w:val="clear" w:color="auto" w:fill="auto"/>
          </w:tcPr>
          <w:p w14:paraId="3C87A85D"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1.</w:t>
            </w:r>
          </w:p>
        </w:tc>
        <w:tc>
          <w:tcPr>
            <w:tcW w:w="3191" w:type="dxa"/>
            <w:shd w:val="clear" w:color="auto" w:fill="auto"/>
          </w:tcPr>
          <w:p w14:paraId="3B52C077" w14:textId="322F310A"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Kalšanas iecirknis</w:t>
            </w:r>
          </w:p>
        </w:tc>
        <w:tc>
          <w:tcPr>
            <w:tcW w:w="3118" w:type="dxa"/>
            <w:shd w:val="clear" w:color="auto" w:fill="auto"/>
          </w:tcPr>
          <w:p w14:paraId="70AE7669"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Gaisa nosūces ventilācija</w:t>
            </w:r>
          </w:p>
        </w:tc>
        <w:tc>
          <w:tcPr>
            <w:tcW w:w="2410" w:type="dxa"/>
            <w:shd w:val="clear" w:color="auto" w:fill="auto"/>
          </w:tcPr>
          <w:p w14:paraId="70018A89" w14:textId="77777777" w:rsidR="007C62A7" w:rsidRPr="003A52F8" w:rsidRDefault="007C62A7" w:rsidP="003A52F8">
            <w:pPr>
              <w:spacing w:after="0" w:line="240" w:lineRule="auto"/>
              <w:outlineLvl w:val="0"/>
              <w:rPr>
                <w:rFonts w:ascii="Arial" w:hAnsi="Arial" w:cs="Arial"/>
                <w:sz w:val="20"/>
                <w:szCs w:val="20"/>
              </w:rPr>
            </w:pPr>
            <w:r w:rsidRPr="003A52F8">
              <w:rPr>
                <w:rFonts w:ascii="Arial" w:hAnsi="Arial" w:cs="Arial"/>
                <w:sz w:val="20"/>
                <w:szCs w:val="20"/>
              </w:rPr>
              <w:t>Centrbēdzes sūcējventilators</w:t>
            </w:r>
          </w:p>
        </w:tc>
      </w:tr>
    </w:tbl>
    <w:p w14:paraId="77682AE5" w14:textId="77777777" w:rsidR="007C62A7" w:rsidRPr="003A52F8" w:rsidRDefault="007C62A7" w:rsidP="003A52F8">
      <w:pPr>
        <w:pStyle w:val="ListParagraph"/>
        <w:jc w:val="both"/>
        <w:outlineLvl w:val="0"/>
        <w:rPr>
          <w:rFonts w:ascii="Arial" w:hAnsi="Arial" w:cs="Arial"/>
          <w:sz w:val="20"/>
          <w:szCs w:val="20"/>
        </w:rPr>
      </w:pPr>
    </w:p>
    <w:p w14:paraId="72428C6C" w14:textId="77777777" w:rsidR="007C62A7" w:rsidRPr="003A52F8" w:rsidRDefault="007C62A7" w:rsidP="003A52F8">
      <w:pPr>
        <w:pStyle w:val="ListParagraph"/>
        <w:numPr>
          <w:ilvl w:val="0"/>
          <w:numId w:val="12"/>
        </w:numPr>
        <w:contextualSpacing/>
        <w:jc w:val="both"/>
        <w:outlineLvl w:val="0"/>
        <w:rPr>
          <w:rFonts w:ascii="Arial" w:hAnsi="Arial" w:cs="Arial"/>
          <w:sz w:val="20"/>
          <w:szCs w:val="20"/>
        </w:rPr>
      </w:pPr>
      <w:r w:rsidRPr="003A52F8">
        <w:rPr>
          <w:rFonts w:ascii="Arial" w:hAnsi="Arial" w:cs="Arial"/>
          <w:sz w:val="20"/>
          <w:szCs w:val="20"/>
        </w:rPr>
        <w:t>Lokomotīvju remonta centrs, 2.preču iela 30, Daugavpilī:</w:t>
      </w:r>
    </w:p>
    <w:tbl>
      <w:tblPr>
        <w:tblW w:w="4715" w:type="pct"/>
        <w:tblCellMar>
          <w:left w:w="0" w:type="dxa"/>
          <w:right w:w="0" w:type="dxa"/>
        </w:tblCellMar>
        <w:tblLook w:val="04A0" w:firstRow="1" w:lastRow="0" w:firstColumn="1" w:lastColumn="0" w:noHBand="0" w:noVBand="1"/>
      </w:tblPr>
      <w:tblGrid>
        <w:gridCol w:w="563"/>
        <w:gridCol w:w="3397"/>
        <w:gridCol w:w="3305"/>
        <w:gridCol w:w="1940"/>
      </w:tblGrid>
      <w:tr w:rsidR="007C62A7" w:rsidRPr="003A52F8" w14:paraId="0E90B032" w14:textId="77777777" w:rsidTr="003A52F8">
        <w:trPr>
          <w:trHeight w:val="759"/>
        </w:trPr>
        <w:tc>
          <w:tcPr>
            <w:tcW w:w="30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20789"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Nr. p.k.</w:t>
            </w:r>
          </w:p>
        </w:tc>
        <w:tc>
          <w:tcPr>
            <w:tcW w:w="18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4B8202A"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Ventilācijas atrašanas vieta</w:t>
            </w:r>
          </w:p>
        </w:tc>
        <w:tc>
          <w:tcPr>
            <w:tcW w:w="17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6B69570"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Ventilācijas tips</w:t>
            </w:r>
          </w:p>
        </w:tc>
        <w:tc>
          <w:tcPr>
            <w:tcW w:w="10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8FF401" w14:textId="77777777" w:rsidR="007C62A7" w:rsidRPr="003A52F8" w:rsidRDefault="007C62A7" w:rsidP="003A52F8">
            <w:pPr>
              <w:spacing w:after="0" w:line="240" w:lineRule="auto"/>
              <w:jc w:val="center"/>
              <w:outlineLvl w:val="0"/>
              <w:rPr>
                <w:rFonts w:ascii="Arial" w:hAnsi="Arial" w:cs="Arial"/>
                <w:b/>
                <w:sz w:val="20"/>
                <w:szCs w:val="20"/>
              </w:rPr>
            </w:pPr>
            <w:r w:rsidRPr="003A52F8">
              <w:rPr>
                <w:rFonts w:ascii="Arial" w:hAnsi="Arial" w:cs="Arial"/>
                <w:b/>
                <w:sz w:val="20"/>
                <w:szCs w:val="20"/>
              </w:rPr>
              <w:t>Iekārtas modelis, sērijas Nr.</w:t>
            </w:r>
          </w:p>
        </w:tc>
      </w:tr>
      <w:tr w:rsidR="007C62A7" w:rsidRPr="003A52F8" w14:paraId="4B16F5FE" w14:textId="77777777" w:rsidTr="003A52F8">
        <w:trPr>
          <w:trHeight w:val="759"/>
        </w:trPr>
        <w:tc>
          <w:tcPr>
            <w:tcW w:w="30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FC41BDE" w14:textId="77777777" w:rsidR="007C62A7" w:rsidRPr="003A52F8" w:rsidRDefault="007C62A7" w:rsidP="003A52F8">
            <w:pPr>
              <w:pStyle w:val="ListParagraph"/>
              <w:ind w:left="0"/>
              <w:jc w:val="center"/>
              <w:rPr>
                <w:rFonts w:ascii="Arial" w:hAnsi="Arial" w:cs="Arial"/>
                <w:sz w:val="20"/>
                <w:szCs w:val="20"/>
              </w:rPr>
            </w:pPr>
            <w:r w:rsidRPr="003A52F8">
              <w:rPr>
                <w:rFonts w:ascii="Arial" w:hAnsi="Arial" w:cs="Arial"/>
                <w:sz w:val="20"/>
                <w:szCs w:val="20"/>
              </w:rPr>
              <w:t>1.</w:t>
            </w:r>
          </w:p>
        </w:tc>
        <w:tc>
          <w:tcPr>
            <w:tcW w:w="18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16E0C36"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Sārmu akumulatoru iecirknis</w:t>
            </w:r>
          </w:p>
        </w:tc>
        <w:tc>
          <w:tcPr>
            <w:tcW w:w="17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5D7310E"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Nosūces ventilācija</w:t>
            </w:r>
          </w:p>
        </w:tc>
        <w:tc>
          <w:tcPr>
            <w:tcW w:w="10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81E431"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Ventilators EX 180 4C</w:t>
            </w:r>
          </w:p>
          <w:p w14:paraId="211C05CB"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(Systemair)</w:t>
            </w:r>
          </w:p>
        </w:tc>
      </w:tr>
      <w:tr w:rsidR="007C62A7" w:rsidRPr="003A52F8" w14:paraId="40825592" w14:textId="77777777" w:rsidTr="003A52F8">
        <w:trPr>
          <w:trHeight w:val="759"/>
        </w:trPr>
        <w:tc>
          <w:tcPr>
            <w:tcW w:w="305" w:type="pct"/>
            <w:tcBorders>
              <w:top w:val="single" w:sz="4" w:space="0" w:color="auto"/>
              <w:left w:val="single" w:sz="8" w:space="0" w:color="auto"/>
              <w:bottom w:val="single" w:sz="4" w:space="0" w:color="auto"/>
              <w:right w:val="single" w:sz="8" w:space="0" w:color="auto"/>
            </w:tcBorders>
            <w:vAlign w:val="center"/>
          </w:tcPr>
          <w:p w14:paraId="4AE7E26C"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2.</w:t>
            </w:r>
          </w:p>
        </w:tc>
        <w:tc>
          <w:tcPr>
            <w:tcW w:w="1845" w:type="pct"/>
            <w:tcBorders>
              <w:top w:val="single" w:sz="4" w:space="0" w:color="auto"/>
              <w:left w:val="nil"/>
              <w:bottom w:val="single" w:sz="4" w:space="0" w:color="auto"/>
              <w:right w:val="single" w:sz="8" w:space="0" w:color="auto"/>
            </w:tcBorders>
            <w:hideMark/>
          </w:tcPr>
          <w:p w14:paraId="3CE61836"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Sārmu akumulatoru iecirknis</w:t>
            </w:r>
          </w:p>
        </w:tc>
        <w:tc>
          <w:tcPr>
            <w:tcW w:w="1795" w:type="pct"/>
            <w:tcBorders>
              <w:top w:val="single" w:sz="4" w:space="0" w:color="auto"/>
              <w:left w:val="nil"/>
              <w:bottom w:val="single" w:sz="8" w:space="0" w:color="auto"/>
              <w:right w:val="single" w:sz="8" w:space="0" w:color="auto"/>
            </w:tcBorders>
            <w:vAlign w:val="center"/>
            <w:hideMark/>
          </w:tcPr>
          <w:p w14:paraId="623B9453"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Nosūces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623A6"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Ventilators DKEX 280-4 (Systemair)</w:t>
            </w:r>
          </w:p>
        </w:tc>
      </w:tr>
      <w:tr w:rsidR="007C62A7" w:rsidRPr="003A52F8" w14:paraId="7E8B0C7A" w14:textId="77777777" w:rsidTr="003A52F8">
        <w:trPr>
          <w:trHeight w:val="759"/>
        </w:trPr>
        <w:tc>
          <w:tcPr>
            <w:tcW w:w="305" w:type="pct"/>
            <w:tcBorders>
              <w:top w:val="single" w:sz="4" w:space="0" w:color="auto"/>
              <w:left w:val="single" w:sz="8" w:space="0" w:color="auto"/>
              <w:bottom w:val="single" w:sz="8" w:space="0" w:color="auto"/>
              <w:right w:val="single" w:sz="8" w:space="0" w:color="auto"/>
            </w:tcBorders>
            <w:vAlign w:val="center"/>
          </w:tcPr>
          <w:p w14:paraId="631999B4"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3.</w:t>
            </w:r>
          </w:p>
        </w:tc>
        <w:tc>
          <w:tcPr>
            <w:tcW w:w="1845" w:type="pct"/>
            <w:tcBorders>
              <w:top w:val="single" w:sz="4" w:space="0" w:color="auto"/>
              <w:left w:val="nil"/>
              <w:bottom w:val="single" w:sz="8" w:space="0" w:color="auto"/>
              <w:right w:val="single" w:sz="8" w:space="0" w:color="auto"/>
            </w:tcBorders>
            <w:hideMark/>
          </w:tcPr>
          <w:p w14:paraId="682A7C29"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Sārmu akumulatoru iecirknis</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A0EB4"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Pieplūdes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2F91D"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Kanāla ventilators</w:t>
            </w:r>
          </w:p>
          <w:p w14:paraId="1A5BB2B1"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RK 500-300 B3</w:t>
            </w:r>
          </w:p>
          <w:p w14:paraId="4AE2EC2B"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(OSTBERG)</w:t>
            </w:r>
          </w:p>
        </w:tc>
      </w:tr>
      <w:tr w:rsidR="007C62A7" w:rsidRPr="003A52F8" w14:paraId="22D6A45C" w14:textId="77777777" w:rsidTr="003A52F8">
        <w:trPr>
          <w:trHeight w:val="759"/>
        </w:trPr>
        <w:tc>
          <w:tcPr>
            <w:tcW w:w="30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76AA2E0" w14:textId="77777777" w:rsidR="007C62A7" w:rsidRPr="003A52F8" w:rsidRDefault="007C62A7" w:rsidP="003A52F8">
            <w:pPr>
              <w:pStyle w:val="ListParagraph"/>
              <w:ind w:left="-14" w:hanging="2"/>
              <w:jc w:val="center"/>
              <w:rPr>
                <w:rFonts w:ascii="Arial" w:hAnsi="Arial" w:cs="Arial"/>
                <w:sz w:val="20"/>
                <w:szCs w:val="20"/>
              </w:rPr>
            </w:pPr>
            <w:r w:rsidRPr="003A52F8">
              <w:rPr>
                <w:rFonts w:ascii="Arial" w:hAnsi="Arial" w:cs="Arial"/>
                <w:sz w:val="20"/>
                <w:szCs w:val="20"/>
              </w:rPr>
              <w:t>4.</w:t>
            </w:r>
          </w:p>
        </w:tc>
        <w:tc>
          <w:tcPr>
            <w:tcW w:w="184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F73D46"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Skābes akumulatoru iecirknis</w:t>
            </w:r>
          </w:p>
        </w:tc>
        <w:tc>
          <w:tcPr>
            <w:tcW w:w="17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7F66E5C"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Nosūces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4A7A6"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Ventilators EX 180 4C</w:t>
            </w:r>
          </w:p>
          <w:p w14:paraId="1BD05842"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(Systemair)</w:t>
            </w:r>
          </w:p>
        </w:tc>
      </w:tr>
      <w:tr w:rsidR="007C62A7" w:rsidRPr="003A52F8" w14:paraId="0BA2DE4C" w14:textId="77777777" w:rsidTr="003A52F8">
        <w:trPr>
          <w:trHeight w:val="759"/>
        </w:trPr>
        <w:tc>
          <w:tcPr>
            <w:tcW w:w="305" w:type="pct"/>
            <w:tcBorders>
              <w:top w:val="single" w:sz="4" w:space="0" w:color="auto"/>
              <w:left w:val="single" w:sz="8" w:space="0" w:color="auto"/>
              <w:bottom w:val="single" w:sz="4" w:space="0" w:color="auto"/>
              <w:right w:val="single" w:sz="8" w:space="0" w:color="auto"/>
            </w:tcBorders>
            <w:vAlign w:val="center"/>
          </w:tcPr>
          <w:p w14:paraId="1F6C22BC"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5.</w:t>
            </w:r>
          </w:p>
        </w:tc>
        <w:tc>
          <w:tcPr>
            <w:tcW w:w="1845" w:type="pct"/>
            <w:tcBorders>
              <w:top w:val="single" w:sz="4" w:space="0" w:color="auto"/>
              <w:left w:val="nil"/>
              <w:bottom w:val="single" w:sz="4" w:space="0" w:color="auto"/>
              <w:right w:val="single" w:sz="8" w:space="0" w:color="auto"/>
            </w:tcBorders>
            <w:hideMark/>
          </w:tcPr>
          <w:p w14:paraId="127D3A73"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Skābes akumulatoru iecirknis</w:t>
            </w:r>
          </w:p>
        </w:tc>
        <w:tc>
          <w:tcPr>
            <w:tcW w:w="1795" w:type="pct"/>
            <w:tcBorders>
              <w:top w:val="single" w:sz="4" w:space="0" w:color="auto"/>
              <w:left w:val="nil"/>
              <w:bottom w:val="single" w:sz="4" w:space="0" w:color="auto"/>
              <w:right w:val="single" w:sz="8" w:space="0" w:color="auto"/>
            </w:tcBorders>
            <w:vAlign w:val="center"/>
            <w:hideMark/>
          </w:tcPr>
          <w:p w14:paraId="6938116F"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Nosūces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1D05A" w14:textId="77777777" w:rsidR="007C62A7" w:rsidRPr="003A52F8" w:rsidRDefault="007C62A7" w:rsidP="003A52F8">
            <w:pPr>
              <w:spacing w:after="0" w:line="240" w:lineRule="auto"/>
              <w:jc w:val="center"/>
              <w:rPr>
                <w:rFonts w:ascii="Arial" w:hAnsi="Arial" w:cs="Arial"/>
                <w:strike/>
                <w:sz w:val="20"/>
                <w:szCs w:val="20"/>
              </w:rPr>
            </w:pPr>
            <w:r w:rsidRPr="003A52F8">
              <w:rPr>
                <w:rFonts w:ascii="Arial" w:hAnsi="Arial" w:cs="Arial"/>
                <w:sz w:val="20"/>
                <w:szCs w:val="20"/>
              </w:rPr>
              <w:t>Ventilators DKEX 355-6 (Systemair)</w:t>
            </w:r>
          </w:p>
        </w:tc>
      </w:tr>
      <w:tr w:rsidR="007C62A7" w:rsidRPr="003A52F8" w14:paraId="68F465E1" w14:textId="77777777" w:rsidTr="003A52F8">
        <w:trPr>
          <w:trHeight w:val="759"/>
        </w:trPr>
        <w:tc>
          <w:tcPr>
            <w:tcW w:w="305" w:type="pct"/>
            <w:tcBorders>
              <w:top w:val="single" w:sz="4" w:space="0" w:color="auto"/>
              <w:left w:val="single" w:sz="8" w:space="0" w:color="auto"/>
              <w:bottom w:val="single" w:sz="4" w:space="0" w:color="auto"/>
              <w:right w:val="single" w:sz="8" w:space="0" w:color="auto"/>
            </w:tcBorders>
            <w:vAlign w:val="center"/>
          </w:tcPr>
          <w:p w14:paraId="0236B5AC"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6.</w:t>
            </w:r>
          </w:p>
        </w:tc>
        <w:tc>
          <w:tcPr>
            <w:tcW w:w="1845" w:type="pct"/>
            <w:tcBorders>
              <w:top w:val="single" w:sz="4" w:space="0" w:color="auto"/>
              <w:left w:val="nil"/>
              <w:bottom w:val="single" w:sz="4" w:space="0" w:color="auto"/>
              <w:right w:val="single" w:sz="8" w:space="0" w:color="auto"/>
            </w:tcBorders>
            <w:hideMark/>
          </w:tcPr>
          <w:p w14:paraId="07E43379"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Skābes akumulatoru iecirknis</w:t>
            </w:r>
          </w:p>
        </w:tc>
        <w:tc>
          <w:tcPr>
            <w:tcW w:w="1795" w:type="pct"/>
            <w:tcBorders>
              <w:top w:val="single" w:sz="4" w:space="0" w:color="auto"/>
              <w:left w:val="nil"/>
              <w:bottom w:val="single" w:sz="8" w:space="0" w:color="auto"/>
              <w:right w:val="single" w:sz="8" w:space="0" w:color="auto"/>
            </w:tcBorders>
            <w:vAlign w:val="center"/>
            <w:hideMark/>
          </w:tcPr>
          <w:p w14:paraId="58974DF9"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Nosūces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2FF3"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Ventilators DKEX 280-4</w:t>
            </w:r>
          </w:p>
          <w:p w14:paraId="26175A6A"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(Systemair)</w:t>
            </w:r>
          </w:p>
        </w:tc>
      </w:tr>
      <w:tr w:rsidR="007C62A7" w:rsidRPr="003A52F8" w14:paraId="24238BA6" w14:textId="77777777" w:rsidTr="003A52F8">
        <w:trPr>
          <w:trHeight w:val="759"/>
        </w:trPr>
        <w:tc>
          <w:tcPr>
            <w:tcW w:w="305" w:type="pct"/>
            <w:tcBorders>
              <w:top w:val="single" w:sz="4" w:space="0" w:color="auto"/>
              <w:left w:val="single" w:sz="8" w:space="0" w:color="auto"/>
              <w:bottom w:val="single" w:sz="8" w:space="0" w:color="auto"/>
              <w:right w:val="single" w:sz="8" w:space="0" w:color="auto"/>
            </w:tcBorders>
            <w:vAlign w:val="center"/>
          </w:tcPr>
          <w:p w14:paraId="02F54C9F"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7.</w:t>
            </w:r>
          </w:p>
        </w:tc>
        <w:tc>
          <w:tcPr>
            <w:tcW w:w="1845" w:type="pct"/>
            <w:tcBorders>
              <w:top w:val="single" w:sz="4" w:space="0" w:color="auto"/>
              <w:left w:val="nil"/>
              <w:bottom w:val="single" w:sz="8" w:space="0" w:color="auto"/>
              <w:right w:val="single" w:sz="8" w:space="0" w:color="auto"/>
            </w:tcBorders>
            <w:hideMark/>
          </w:tcPr>
          <w:p w14:paraId="1789281C" w14:textId="77777777" w:rsidR="007C62A7" w:rsidRPr="003A52F8" w:rsidRDefault="007C62A7" w:rsidP="003A52F8">
            <w:pPr>
              <w:spacing w:after="0" w:line="240" w:lineRule="auto"/>
              <w:rPr>
                <w:rFonts w:ascii="Arial" w:hAnsi="Arial" w:cs="Arial"/>
                <w:sz w:val="20"/>
                <w:szCs w:val="20"/>
              </w:rPr>
            </w:pPr>
            <w:r w:rsidRPr="003A52F8">
              <w:rPr>
                <w:rFonts w:ascii="Arial" w:hAnsi="Arial" w:cs="Arial"/>
                <w:sz w:val="20"/>
                <w:szCs w:val="20"/>
              </w:rPr>
              <w:t>Skābes akumulatoru iecirknis</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4846F"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Pieplūdes ventilācija</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93AAB"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Kanāla ventilators</w:t>
            </w:r>
          </w:p>
          <w:p w14:paraId="307C6945"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RK 1000-500 B3</w:t>
            </w:r>
          </w:p>
          <w:p w14:paraId="2FDF49EB" w14:textId="77777777" w:rsidR="007C62A7" w:rsidRPr="003A52F8" w:rsidRDefault="007C62A7" w:rsidP="003A52F8">
            <w:pPr>
              <w:spacing w:after="0" w:line="240" w:lineRule="auto"/>
              <w:jc w:val="center"/>
              <w:rPr>
                <w:rFonts w:ascii="Arial" w:hAnsi="Arial" w:cs="Arial"/>
                <w:sz w:val="20"/>
                <w:szCs w:val="20"/>
              </w:rPr>
            </w:pPr>
            <w:r w:rsidRPr="003A52F8">
              <w:rPr>
                <w:rFonts w:ascii="Arial" w:hAnsi="Arial" w:cs="Arial"/>
                <w:sz w:val="20"/>
                <w:szCs w:val="20"/>
              </w:rPr>
              <w:t>(OSTBERG)</w:t>
            </w:r>
          </w:p>
        </w:tc>
      </w:tr>
    </w:tbl>
    <w:p w14:paraId="02B11987" w14:textId="5E7687EC" w:rsidR="006928DD" w:rsidRDefault="006928DD" w:rsidP="007C62A7">
      <w:pPr>
        <w:jc w:val="center"/>
        <w:outlineLvl w:val="0"/>
        <w:rPr>
          <w:rFonts w:ascii="Arial" w:hAnsi="Arial" w:cs="Arial"/>
        </w:rPr>
      </w:pPr>
    </w:p>
    <w:p w14:paraId="04494B1F" w14:textId="77777777" w:rsidR="006928DD" w:rsidRDefault="006928DD">
      <w:pPr>
        <w:rPr>
          <w:rFonts w:ascii="Arial" w:hAnsi="Arial" w:cs="Arial"/>
        </w:rPr>
      </w:pPr>
      <w:r>
        <w:rPr>
          <w:rFonts w:ascii="Arial" w:hAnsi="Arial" w:cs="Arial"/>
        </w:rPr>
        <w:br w:type="page"/>
      </w:r>
    </w:p>
    <w:p w14:paraId="61921BDE" w14:textId="77777777" w:rsidR="00123D0E" w:rsidRPr="004A3211" w:rsidRDefault="00123D0E" w:rsidP="00123D0E">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3D43F9ED" w14:textId="71A4DE3C" w:rsidR="00123D0E" w:rsidRPr="004A3211" w:rsidRDefault="00123D0E" w:rsidP="00123D0E">
      <w:pPr>
        <w:spacing w:after="0" w:line="240" w:lineRule="auto"/>
        <w:ind w:right="142"/>
        <w:jc w:val="right"/>
        <w:rPr>
          <w:rFonts w:ascii="Arial" w:hAnsi="Arial" w:cs="Arial"/>
          <w:sz w:val="20"/>
          <w:szCs w:val="20"/>
        </w:rPr>
      </w:pPr>
      <w:r w:rsidRPr="004A3211">
        <w:rPr>
          <w:rFonts w:ascii="Arial" w:hAnsi="Arial" w:cs="Arial"/>
          <w:sz w:val="20"/>
          <w:szCs w:val="20"/>
        </w:rPr>
        <w:t>“</w:t>
      </w:r>
      <w:r w:rsidR="00884430">
        <w:rPr>
          <w:rFonts w:ascii="Arial" w:hAnsi="Arial" w:cs="Arial"/>
          <w:b/>
          <w:bCs/>
          <w:sz w:val="20"/>
          <w:szCs w:val="20"/>
        </w:rPr>
        <w:t>Ventilācijas sistēmu tīrīšana</w:t>
      </w:r>
      <w:r w:rsidRPr="004A3211">
        <w:rPr>
          <w:rFonts w:ascii="Arial" w:hAnsi="Arial" w:cs="Arial"/>
          <w:sz w:val="20"/>
          <w:szCs w:val="20"/>
        </w:rPr>
        <w:t>”</w:t>
      </w:r>
    </w:p>
    <w:p w14:paraId="73D7D09C" w14:textId="578D88C6" w:rsidR="00123D0E" w:rsidRPr="004A3211" w:rsidRDefault="00123D0E" w:rsidP="00123D0E">
      <w:pPr>
        <w:spacing w:after="0" w:line="240" w:lineRule="auto"/>
        <w:ind w:left="5812" w:right="142"/>
        <w:jc w:val="right"/>
        <w:rPr>
          <w:rFonts w:ascii="Arial" w:hAnsi="Arial" w:cs="Arial"/>
          <w:sz w:val="20"/>
          <w:szCs w:val="20"/>
        </w:rPr>
      </w:pPr>
      <w:r w:rsidRPr="004A3211">
        <w:rPr>
          <w:rFonts w:ascii="Arial" w:hAnsi="Arial" w:cs="Arial"/>
          <w:sz w:val="20"/>
          <w:szCs w:val="20"/>
        </w:rPr>
        <w:t>Pielikums Nr.3</w:t>
      </w:r>
    </w:p>
    <w:p w14:paraId="00B76471" w14:textId="77777777" w:rsidR="00123D0E" w:rsidRPr="004A3211" w:rsidRDefault="00123D0E" w:rsidP="00123D0E">
      <w:pPr>
        <w:spacing w:after="0"/>
        <w:jc w:val="center"/>
        <w:rPr>
          <w:rFonts w:ascii="Arial" w:hAnsi="Arial" w:cs="Arial"/>
          <w:sz w:val="20"/>
          <w:szCs w:val="20"/>
        </w:rPr>
      </w:pPr>
    </w:p>
    <w:p w14:paraId="040B71BF" w14:textId="77777777" w:rsidR="00C42B68" w:rsidRPr="00E80F90" w:rsidRDefault="00C42B68" w:rsidP="00123D0E">
      <w:pPr>
        <w:spacing w:after="0"/>
        <w:jc w:val="center"/>
        <w:rPr>
          <w:rFonts w:ascii="Arial" w:hAnsi="Arial" w:cs="Arial"/>
          <w:sz w:val="20"/>
          <w:szCs w:val="20"/>
        </w:rPr>
      </w:pPr>
    </w:p>
    <w:p w14:paraId="7F0A2EE3" w14:textId="77777777" w:rsidR="008F6A31" w:rsidRPr="00AB16CF" w:rsidRDefault="008F6A31" w:rsidP="008F6A31">
      <w:pPr>
        <w:jc w:val="center"/>
        <w:outlineLvl w:val="0"/>
        <w:rPr>
          <w:rFonts w:ascii="Arial" w:hAnsi="Arial" w:cs="Arial"/>
          <w:b/>
          <w:bCs/>
        </w:rPr>
      </w:pPr>
      <w:r w:rsidRPr="00AB16CF">
        <w:rPr>
          <w:rFonts w:ascii="Arial" w:hAnsi="Arial" w:cs="Arial"/>
          <w:b/>
          <w:bCs/>
        </w:rPr>
        <w:t>Ventilācijas sistēmu un dūmvadu tīrīšanas darbu apraksts</w:t>
      </w:r>
    </w:p>
    <w:p w14:paraId="0ADE02D6" w14:textId="1EFF617C" w:rsidR="008F6A31" w:rsidRPr="00E80F90" w:rsidRDefault="008F6A31" w:rsidP="00E80F90">
      <w:pPr>
        <w:pStyle w:val="ListParagraph"/>
        <w:numPr>
          <w:ilvl w:val="0"/>
          <w:numId w:val="13"/>
        </w:numPr>
        <w:jc w:val="both"/>
        <w:outlineLvl w:val="0"/>
        <w:rPr>
          <w:rFonts w:ascii="Arial" w:hAnsi="Arial" w:cs="Arial"/>
        </w:rPr>
      </w:pPr>
      <w:r w:rsidRPr="00E80F90">
        <w:rPr>
          <w:rFonts w:ascii="Arial" w:hAnsi="Arial" w:cs="Arial"/>
        </w:rPr>
        <w:t>Visu sistēmu apskate.</w:t>
      </w:r>
    </w:p>
    <w:p w14:paraId="021F8B23"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Automātiskās vadības regulēšana (vajadzības gadījumā).</w:t>
      </w:r>
    </w:p>
    <w:p w14:paraId="0F296475"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Gaisa filtru maiņa.</w:t>
      </w:r>
    </w:p>
    <w:p w14:paraId="41FF8C76"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Gaisa vadu iekšējās telpas tīrīšana ar gaisa strūklu.</w:t>
      </w:r>
    </w:p>
    <w:p w14:paraId="03BC5EF1"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Tehnoloģisko gaisa vadu un ventilatoru elementu tīrīšana no degt spējīgiem putekļiem un nogulsnēm.</w:t>
      </w:r>
    </w:p>
    <w:p w14:paraId="6C92EF62"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Ventilācijas nosedzošo vārstu (tai skaitā ar elektrisko pievadu) darbības pārbaude.</w:t>
      </w:r>
    </w:p>
    <w:p w14:paraId="5BF66668"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Ugunsdrošības vārstu pārbaude – vai nav aizvērušies.</w:t>
      </w:r>
    </w:p>
    <w:p w14:paraId="16C37B86"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Ūdens (siltumnesēja) sajaukšanas mezgla komponentu pārbaude – trejgaitas vārsti, cirkulācijas sūkņi, temperatūras devēji, pret aizsalšanas aizsardzība.</w:t>
      </w:r>
    </w:p>
    <w:p w14:paraId="6466920E"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Gaisvadu izolācijas pārbaude un nepieciešamības gadījumā labošana.</w:t>
      </w:r>
    </w:p>
    <w:p w14:paraId="4DFDFCC6"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Restīšu, difuzoru un citu komponentu tīrīšana.</w:t>
      </w:r>
    </w:p>
    <w:p w14:paraId="23D72208" w14:textId="77777777"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Virspusēja gaisa plūsmas pārbaude ar anemometru, lai noteiktu, vai sistēmā nav kāds apslēpts bojājums (piemēram aizkritis ugunsdrošības vārsts).</w:t>
      </w:r>
    </w:p>
    <w:p w14:paraId="0F41482E" w14:textId="6EC8733E" w:rsidR="008F6A31" w:rsidRPr="00E80F90" w:rsidRDefault="008F6A31" w:rsidP="008F6A31">
      <w:pPr>
        <w:numPr>
          <w:ilvl w:val="0"/>
          <w:numId w:val="13"/>
        </w:numPr>
        <w:spacing w:after="0" w:line="240" w:lineRule="auto"/>
        <w:jc w:val="both"/>
        <w:outlineLvl w:val="0"/>
        <w:rPr>
          <w:rFonts w:ascii="Arial" w:hAnsi="Arial" w:cs="Arial"/>
        </w:rPr>
      </w:pPr>
      <w:r w:rsidRPr="00E80F90">
        <w:rPr>
          <w:rFonts w:ascii="Arial" w:hAnsi="Arial" w:cs="Arial"/>
        </w:rPr>
        <w:t>Saskaņā ar 19.04.2016  MK noteikumu Nr.238 “Ugunsdrošības noteikumi” 4.2.</w:t>
      </w:r>
      <w:r w:rsidR="00AD2A98">
        <w:rPr>
          <w:rFonts w:ascii="Arial" w:hAnsi="Arial" w:cs="Arial"/>
        </w:rPr>
        <w:t>punkta</w:t>
      </w:r>
      <w:r w:rsidRPr="00E80F90">
        <w:rPr>
          <w:rFonts w:ascii="Arial" w:hAnsi="Arial" w:cs="Arial"/>
        </w:rPr>
        <w:t xml:space="preserve"> prasībām sastādīt atskaites dokumentāciju par veiktiem darbiem.</w:t>
      </w:r>
    </w:p>
    <w:p w14:paraId="67F3C8DA" w14:textId="77777777" w:rsidR="001E7EC8" w:rsidRPr="00E80F90" w:rsidRDefault="001E7EC8" w:rsidP="00FF039B">
      <w:pPr>
        <w:spacing w:after="0" w:line="240" w:lineRule="auto"/>
        <w:rPr>
          <w:rFonts w:ascii="Arial" w:hAnsi="Arial" w:cs="Arial"/>
          <w:b/>
          <w:bCs/>
          <w:sz w:val="20"/>
          <w:szCs w:val="20"/>
        </w:rPr>
      </w:pPr>
    </w:p>
    <w:sectPr w:rsidR="001E7EC8" w:rsidRPr="00E80F90"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
  </w:num>
  <w:num w:numId="4">
    <w:abstractNumId w:val="1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10"/>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1763F"/>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7029"/>
    <w:rsid w:val="000D7C15"/>
    <w:rsid w:val="000E0F1C"/>
    <w:rsid w:val="000E4047"/>
    <w:rsid w:val="000E5917"/>
    <w:rsid w:val="000F518A"/>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78E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20B38"/>
    <w:rsid w:val="0042585D"/>
    <w:rsid w:val="00431E75"/>
    <w:rsid w:val="00433BFE"/>
    <w:rsid w:val="00435D8D"/>
    <w:rsid w:val="00437525"/>
    <w:rsid w:val="004474CA"/>
    <w:rsid w:val="0044757D"/>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11DD1"/>
    <w:rsid w:val="00711E1A"/>
    <w:rsid w:val="00715F41"/>
    <w:rsid w:val="00717D7D"/>
    <w:rsid w:val="007334D0"/>
    <w:rsid w:val="00736238"/>
    <w:rsid w:val="007368DD"/>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F10A8"/>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E4F2E"/>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5575"/>
    <w:rsid w:val="00B97941"/>
    <w:rsid w:val="00BA2575"/>
    <w:rsid w:val="00BB078C"/>
    <w:rsid w:val="00BB7CFF"/>
    <w:rsid w:val="00BC7DA9"/>
    <w:rsid w:val="00BE0365"/>
    <w:rsid w:val="00BE4CDD"/>
    <w:rsid w:val="00BF354C"/>
    <w:rsid w:val="00BF58CB"/>
    <w:rsid w:val="00BF6DAE"/>
    <w:rsid w:val="00BF726E"/>
    <w:rsid w:val="00C05D76"/>
    <w:rsid w:val="00C12F3B"/>
    <w:rsid w:val="00C15F11"/>
    <w:rsid w:val="00C15F5A"/>
    <w:rsid w:val="00C2158F"/>
    <w:rsid w:val="00C42B68"/>
    <w:rsid w:val="00C43D5D"/>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3DA2"/>
    <w:rsid w:val="00F67329"/>
    <w:rsid w:val="00F73AE0"/>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6515</Words>
  <Characters>3715</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181</cp:revision>
  <cp:lastPrinted>2022-02-25T06:24:00Z</cp:lastPrinted>
  <dcterms:created xsi:type="dcterms:W3CDTF">2022-10-31T10:13:00Z</dcterms:created>
  <dcterms:modified xsi:type="dcterms:W3CDTF">2022-11-22T13:21:00Z</dcterms:modified>
</cp:coreProperties>
</file>