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756B" w14:textId="614B1057" w:rsidR="00096465" w:rsidRPr="00995510" w:rsidRDefault="00096465" w:rsidP="00DB0AB1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3BB6882A" w:rsidR="00096465" w:rsidRPr="00995510" w:rsidRDefault="00096465" w:rsidP="00DB0AB1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r w:rsidRPr="00FE7D10">
        <w:rPr>
          <w:rFonts w:ascii="Arial" w:hAnsi="Arial" w:cs="Arial"/>
          <w:color w:val="auto"/>
          <w:sz w:val="22"/>
          <w:szCs w:val="22"/>
        </w:rPr>
        <w:t>“</w:t>
      </w:r>
      <w:bookmarkStart w:id="0" w:name="_Hlk94685569"/>
      <w:r w:rsidR="00142BD5">
        <w:rPr>
          <w:rFonts w:ascii="Arial" w:hAnsi="Arial" w:cs="Arial"/>
          <w:color w:val="auto"/>
          <w:sz w:val="22"/>
          <w:szCs w:val="22"/>
        </w:rPr>
        <w:t>Hermētiskā eļļas transformatora 25 kVA</w:t>
      </w:r>
      <w:r w:rsidR="00425D02">
        <w:rPr>
          <w:rFonts w:ascii="Arial" w:hAnsi="Arial" w:cs="Arial"/>
          <w:color w:val="auto"/>
          <w:sz w:val="22"/>
          <w:szCs w:val="22"/>
        </w:rPr>
        <w:t xml:space="preserve"> piegāde</w:t>
      </w:r>
      <w:r w:rsidRPr="00FE7D10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786D6468" w14:textId="4D84C529" w:rsidR="009346AC" w:rsidRPr="008B082E" w:rsidRDefault="00096465" w:rsidP="00DB0AB1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776A34">
        <w:rPr>
          <w:rFonts w:ascii="Arial" w:hAnsi="Arial" w:cs="Arial"/>
          <w:sz w:val="22"/>
          <w:szCs w:val="22"/>
          <w:lang w:val="lv-LV"/>
        </w:rPr>
        <w:t>1. pielikums</w:t>
      </w:r>
    </w:p>
    <w:p w14:paraId="17B1E6C4" w14:textId="77777777" w:rsidR="0094413E" w:rsidRPr="008B082E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8B082E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B082E">
        <w:rPr>
          <w:rFonts w:ascii="Arial" w:hAnsi="Arial" w:cs="Arial"/>
          <w:b/>
          <w:sz w:val="22"/>
          <w:szCs w:val="22"/>
          <w:lang w:val="lv-LV"/>
        </w:rPr>
        <w:t>S</w:t>
      </w:r>
      <w:r w:rsidR="00216C14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451F6E75" w:rsidR="008F3520" w:rsidRPr="00363494" w:rsidRDefault="008F3520" w:rsidP="008F3520">
      <w:pPr>
        <w:pStyle w:val="WW-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="008B082E" w:rsidRPr="00363494">
        <w:rPr>
          <w:rFonts w:ascii="Arial" w:hAnsi="Arial" w:cs="Arial"/>
          <w:b/>
          <w:bCs/>
          <w:sz w:val="22"/>
          <w:szCs w:val="22"/>
        </w:rPr>
        <w:t>“</w:t>
      </w:r>
      <w:r w:rsidR="00142BD5" w:rsidRPr="00363494">
        <w:rPr>
          <w:rFonts w:ascii="Arial" w:hAnsi="Arial" w:cs="Arial"/>
          <w:b/>
          <w:bCs/>
          <w:color w:val="auto"/>
          <w:sz w:val="22"/>
          <w:szCs w:val="22"/>
        </w:rPr>
        <w:t xml:space="preserve">Hermētiskā eļļas transformatora 25 kVA </w:t>
      </w:r>
      <w:r w:rsidR="00425D02" w:rsidRPr="00363494">
        <w:rPr>
          <w:rFonts w:ascii="Arial" w:hAnsi="Arial" w:cs="Arial"/>
          <w:b/>
          <w:bCs/>
          <w:color w:val="auto"/>
          <w:sz w:val="22"/>
          <w:szCs w:val="22"/>
        </w:rPr>
        <w:t>piegāde</w:t>
      </w:r>
      <w:r w:rsidRPr="00363494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685634CD" w14:textId="77777777" w:rsidR="002D3085" w:rsidRPr="008F3520" w:rsidRDefault="002D3085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82485A0" w14:textId="09A3FF11" w:rsidR="008F3520" w:rsidRPr="007573B0" w:rsidRDefault="008F3520">
      <w:pPr>
        <w:rPr>
          <w:rFonts w:ascii="Arial" w:hAnsi="Arial" w:cs="Arial"/>
          <w:sz w:val="22"/>
          <w:szCs w:val="22"/>
          <w:lang w:val="lv-LV"/>
        </w:rPr>
      </w:pPr>
    </w:p>
    <w:p w14:paraId="737CE87E" w14:textId="19F02841" w:rsidR="00C24294" w:rsidRPr="007573B0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546"/>
        <w:gridCol w:w="992"/>
        <w:gridCol w:w="1134"/>
      </w:tblGrid>
      <w:tr w:rsidR="00425D02" w:rsidRPr="00425D02" w14:paraId="1283ED9A" w14:textId="77777777" w:rsidTr="00425D02">
        <w:trPr>
          <w:trHeight w:val="719"/>
        </w:trPr>
        <w:tc>
          <w:tcPr>
            <w:tcW w:w="571" w:type="dxa"/>
            <w:shd w:val="clear" w:color="auto" w:fill="auto"/>
            <w:vAlign w:val="center"/>
          </w:tcPr>
          <w:p w14:paraId="4D9590AD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bookmarkStart w:id="1" w:name="_Hlk64378468"/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7DDC28D1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992" w:type="dxa"/>
            <w:vAlign w:val="center"/>
          </w:tcPr>
          <w:p w14:paraId="0216D051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Mērv.</w:t>
            </w:r>
          </w:p>
        </w:tc>
        <w:tc>
          <w:tcPr>
            <w:tcW w:w="1134" w:type="dxa"/>
            <w:vAlign w:val="center"/>
          </w:tcPr>
          <w:p w14:paraId="48C41ABE" w14:textId="11295DB8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Daudz.</w:t>
            </w:r>
          </w:p>
        </w:tc>
      </w:tr>
      <w:tr w:rsidR="00425D02" w:rsidRPr="00425D02" w14:paraId="414AFD38" w14:textId="77777777" w:rsidTr="00425D02">
        <w:trPr>
          <w:trHeight w:val="485"/>
        </w:trPr>
        <w:tc>
          <w:tcPr>
            <w:tcW w:w="571" w:type="dxa"/>
            <w:shd w:val="clear" w:color="auto" w:fill="auto"/>
            <w:vAlign w:val="center"/>
          </w:tcPr>
          <w:p w14:paraId="449C3701" w14:textId="520CAA3E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  <w:r w:rsidR="00DB0A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5141CA60" w14:textId="72A6982A" w:rsidR="00FB120D" w:rsidRDefault="00FB120D" w:rsidP="00142BD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B1105">
              <w:rPr>
                <w:rFonts w:ascii="Arial" w:hAnsi="Arial" w:cs="Arial"/>
                <w:sz w:val="22"/>
                <w:szCs w:val="22"/>
                <w:lang w:val="lv-LV"/>
              </w:rPr>
              <w:t>Hermētisk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ais</w:t>
            </w:r>
            <w:r w:rsidRPr="00BB1105">
              <w:rPr>
                <w:rFonts w:ascii="Arial" w:hAnsi="Arial" w:cs="Arial"/>
                <w:sz w:val="22"/>
                <w:szCs w:val="22"/>
                <w:lang w:val="lv-LV"/>
              </w:rPr>
              <w:t xml:space="preserve"> eļļas transformator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BB1105">
              <w:rPr>
                <w:rFonts w:ascii="Arial" w:hAnsi="Arial" w:cs="Arial"/>
                <w:sz w:val="22"/>
                <w:szCs w:val="22"/>
                <w:lang w:val="lv-LV"/>
              </w:rPr>
              <w:t xml:space="preserve"> 25 kVA</w:t>
            </w:r>
          </w:p>
          <w:p w14:paraId="2FFB7651" w14:textId="77777777" w:rsidR="00FB120D" w:rsidRDefault="00FB120D" w:rsidP="00142BD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B1105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r šādiem parametriem:</w:t>
            </w:r>
          </w:p>
          <w:p w14:paraId="2E4D2EB4" w14:textId="4678DB1B" w:rsidR="00142BD5" w:rsidRPr="009B1226" w:rsidRDefault="00142BD5" w:rsidP="00142BD5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BB1105">
              <w:rPr>
                <w:rFonts w:ascii="Arial" w:hAnsi="Arial" w:cs="Arial"/>
                <w:sz w:val="22"/>
                <w:szCs w:val="22"/>
                <w:lang w:val="lv-LV"/>
              </w:rPr>
              <w:t>Spēka transformators eļļas, hermētiskais, 10/0,4kV</w:t>
            </w:r>
            <w:r w:rsidR="00CD0BEF">
              <w:rPr>
                <w:rFonts w:ascii="Arial" w:hAnsi="Arial" w:cs="Arial"/>
                <w:sz w:val="22"/>
                <w:szCs w:val="22"/>
                <w:lang w:val="lv-LV"/>
              </w:rPr>
              <w:t>(10/0,42kV)</w:t>
            </w:r>
            <w:r w:rsidRPr="00BB1105">
              <w:rPr>
                <w:rFonts w:ascii="Arial" w:hAnsi="Arial" w:cs="Arial"/>
                <w:sz w:val="22"/>
                <w:szCs w:val="22"/>
                <w:lang w:val="lv-LV"/>
              </w:rPr>
              <w:t>, 25kVA, slēguma grupa D/Yn-11, ar sprieguma regulēšanu ±2</w:t>
            </w:r>
            <w:r w:rsidR="00CD0BEF">
              <w:rPr>
                <w:rFonts w:ascii="Arial" w:hAnsi="Arial" w:cs="Arial"/>
                <w:sz w:val="22"/>
                <w:szCs w:val="22"/>
                <w:lang w:val="lv-LV"/>
              </w:rPr>
              <w:t>x2,5%</w:t>
            </w:r>
          </w:p>
          <w:p w14:paraId="37F705EB" w14:textId="137910B8" w:rsidR="00425D02" w:rsidRPr="00425D02" w:rsidRDefault="00425D02" w:rsidP="003D2B17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AAD912" w14:textId="6B2247BB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DB0A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vAlign w:val="center"/>
          </w:tcPr>
          <w:p w14:paraId="3D13D1F2" w14:textId="11331908" w:rsidR="00425D02" w:rsidRPr="00425D02" w:rsidRDefault="00142BD5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bookmarkEnd w:id="1"/>
    </w:tbl>
    <w:p w14:paraId="2D451078" w14:textId="7CCA9699" w:rsidR="00C24294" w:rsidRDefault="00C24294">
      <w:pPr>
        <w:rPr>
          <w:rFonts w:ascii="Arial" w:hAnsi="Arial" w:cs="Arial"/>
          <w:sz w:val="22"/>
          <w:szCs w:val="22"/>
        </w:rPr>
      </w:pPr>
    </w:p>
    <w:p w14:paraId="03006B0A" w14:textId="3D2A22C5" w:rsidR="00C24294" w:rsidRDefault="00C24294">
      <w:pPr>
        <w:rPr>
          <w:rFonts w:ascii="Arial" w:hAnsi="Arial" w:cs="Arial"/>
          <w:sz w:val="22"/>
          <w:szCs w:val="22"/>
        </w:rPr>
      </w:pPr>
    </w:p>
    <w:p w14:paraId="1484BCEE" w14:textId="77777777" w:rsidR="00425D02" w:rsidRDefault="00425D02">
      <w:pPr>
        <w:rPr>
          <w:rFonts w:ascii="Arial" w:hAnsi="Arial" w:cs="Arial"/>
          <w:sz w:val="22"/>
          <w:szCs w:val="22"/>
        </w:rPr>
      </w:pPr>
    </w:p>
    <w:p w14:paraId="495ABD64" w14:textId="50FD8091" w:rsidR="00C24294" w:rsidRPr="00425D02" w:rsidRDefault="00C24294" w:rsidP="00425D02">
      <w:pPr>
        <w:ind w:left="1560" w:hanging="1560"/>
        <w:rPr>
          <w:rFonts w:ascii="Arial" w:hAnsi="Arial" w:cs="Arial"/>
          <w:sz w:val="22"/>
          <w:szCs w:val="22"/>
        </w:rPr>
      </w:pPr>
      <w:r w:rsidRPr="00425D02">
        <w:rPr>
          <w:rFonts w:ascii="Arial" w:hAnsi="Arial" w:cs="Arial"/>
          <w:sz w:val="22"/>
          <w:szCs w:val="22"/>
        </w:rPr>
        <w:t>Piegādes vieta:</w:t>
      </w:r>
      <w:r w:rsidR="00425D02" w:rsidRPr="00425D02">
        <w:rPr>
          <w:rFonts w:ascii="Arial" w:hAnsi="Arial" w:cs="Arial"/>
          <w:sz w:val="22"/>
          <w:szCs w:val="22"/>
        </w:rPr>
        <w:t xml:space="preserve"> VAS “Latvijas dzelzceļš” Elektrotehniskās pārvaldes </w:t>
      </w:r>
      <w:r w:rsidR="00363494">
        <w:rPr>
          <w:rFonts w:ascii="Arial" w:hAnsi="Arial" w:cs="Arial"/>
          <w:sz w:val="22"/>
          <w:szCs w:val="22"/>
        </w:rPr>
        <w:t>Rīgas</w:t>
      </w:r>
      <w:r w:rsidR="00425D02" w:rsidRPr="00425D02">
        <w:rPr>
          <w:rFonts w:ascii="Arial" w:hAnsi="Arial" w:cs="Arial"/>
          <w:sz w:val="22"/>
          <w:szCs w:val="22"/>
        </w:rPr>
        <w:t xml:space="preserve"> reģionālais centrs, </w:t>
      </w:r>
      <w:r w:rsidR="00363494">
        <w:rPr>
          <w:rFonts w:ascii="Arial" w:hAnsi="Arial" w:cs="Arial"/>
          <w:sz w:val="22"/>
          <w:szCs w:val="22"/>
        </w:rPr>
        <w:t>Krūzes</w:t>
      </w:r>
      <w:r w:rsidR="00425D02" w:rsidRPr="00425D02">
        <w:rPr>
          <w:rFonts w:ascii="Arial" w:hAnsi="Arial" w:cs="Arial"/>
          <w:sz w:val="22"/>
          <w:szCs w:val="22"/>
        </w:rPr>
        <w:t xml:space="preserve"> ielā </w:t>
      </w:r>
      <w:r w:rsidR="00363494">
        <w:rPr>
          <w:rFonts w:ascii="Arial" w:hAnsi="Arial" w:cs="Arial"/>
          <w:sz w:val="22"/>
          <w:szCs w:val="22"/>
        </w:rPr>
        <w:t>47A</w:t>
      </w:r>
      <w:r w:rsidR="00425D02" w:rsidRPr="00425D02">
        <w:rPr>
          <w:rFonts w:ascii="Arial" w:hAnsi="Arial" w:cs="Arial"/>
          <w:sz w:val="22"/>
          <w:szCs w:val="22"/>
        </w:rPr>
        <w:t xml:space="preserve">, </w:t>
      </w:r>
      <w:r w:rsidR="00363494">
        <w:rPr>
          <w:rFonts w:ascii="Arial" w:hAnsi="Arial" w:cs="Arial"/>
          <w:sz w:val="22"/>
          <w:szCs w:val="22"/>
        </w:rPr>
        <w:t>Rīg</w:t>
      </w:r>
      <w:r w:rsidR="00DB0AB1">
        <w:rPr>
          <w:rFonts w:ascii="Arial" w:hAnsi="Arial" w:cs="Arial"/>
          <w:sz w:val="22"/>
          <w:szCs w:val="22"/>
        </w:rPr>
        <w:t>ā.</w:t>
      </w:r>
    </w:p>
    <w:p w14:paraId="09F64FA9" w14:textId="21EB3A53" w:rsidR="00C24294" w:rsidRPr="00425D02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425D02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9CEF" w14:textId="77777777" w:rsidR="00C4317F" w:rsidRDefault="00C4317F">
      <w:r>
        <w:separator/>
      </w:r>
    </w:p>
  </w:endnote>
  <w:endnote w:type="continuationSeparator" w:id="0">
    <w:p w14:paraId="4A32A99D" w14:textId="77777777" w:rsidR="00C4317F" w:rsidRDefault="00C4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altName w:val="Times New Roman"/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B2DF" w14:textId="77777777" w:rsidR="00C4317F" w:rsidRDefault="00C4317F">
      <w:r>
        <w:separator/>
      </w:r>
    </w:p>
  </w:footnote>
  <w:footnote w:type="continuationSeparator" w:id="0">
    <w:p w14:paraId="5281014B" w14:textId="77777777" w:rsidR="00C4317F" w:rsidRDefault="00C4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 w16cid:durableId="1956592638">
    <w:abstractNumId w:val="13"/>
  </w:num>
  <w:num w:numId="2" w16cid:durableId="1113859610">
    <w:abstractNumId w:val="28"/>
  </w:num>
  <w:num w:numId="3" w16cid:durableId="85078600">
    <w:abstractNumId w:val="24"/>
  </w:num>
  <w:num w:numId="4" w16cid:durableId="2016809346">
    <w:abstractNumId w:val="6"/>
  </w:num>
  <w:num w:numId="5" w16cid:durableId="845098935">
    <w:abstractNumId w:val="22"/>
  </w:num>
  <w:num w:numId="6" w16cid:durableId="645358954">
    <w:abstractNumId w:val="16"/>
  </w:num>
  <w:num w:numId="7" w16cid:durableId="886263719">
    <w:abstractNumId w:val="26"/>
  </w:num>
  <w:num w:numId="8" w16cid:durableId="1451975579">
    <w:abstractNumId w:val="25"/>
  </w:num>
  <w:num w:numId="9" w16cid:durableId="1645038861">
    <w:abstractNumId w:val="14"/>
  </w:num>
  <w:num w:numId="10" w16cid:durableId="1313873351">
    <w:abstractNumId w:val="15"/>
  </w:num>
  <w:num w:numId="11" w16cid:durableId="903881205">
    <w:abstractNumId w:val="1"/>
  </w:num>
  <w:num w:numId="12" w16cid:durableId="1465663027">
    <w:abstractNumId w:val="17"/>
  </w:num>
  <w:num w:numId="13" w16cid:durableId="739015553">
    <w:abstractNumId w:val="2"/>
  </w:num>
  <w:num w:numId="14" w16cid:durableId="918709405">
    <w:abstractNumId w:val="11"/>
  </w:num>
  <w:num w:numId="15" w16cid:durableId="872965354">
    <w:abstractNumId w:val="20"/>
  </w:num>
  <w:num w:numId="16" w16cid:durableId="1265265368">
    <w:abstractNumId w:val="7"/>
  </w:num>
  <w:num w:numId="17" w16cid:durableId="743188880">
    <w:abstractNumId w:val="4"/>
  </w:num>
  <w:num w:numId="18" w16cid:durableId="594165550">
    <w:abstractNumId w:val="21"/>
  </w:num>
  <w:num w:numId="19" w16cid:durableId="1114708701">
    <w:abstractNumId w:val="8"/>
  </w:num>
  <w:num w:numId="20" w16cid:durableId="945582699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4692082">
    <w:abstractNumId w:val="27"/>
  </w:num>
  <w:num w:numId="22" w16cid:durableId="514148310">
    <w:abstractNumId w:val="23"/>
  </w:num>
  <w:num w:numId="23" w16cid:durableId="1550149709">
    <w:abstractNumId w:val="5"/>
  </w:num>
  <w:num w:numId="24" w16cid:durableId="364060522">
    <w:abstractNumId w:val="0"/>
  </w:num>
  <w:num w:numId="25" w16cid:durableId="670765228">
    <w:abstractNumId w:val="10"/>
  </w:num>
  <w:num w:numId="26" w16cid:durableId="1737581025">
    <w:abstractNumId w:val="3"/>
  </w:num>
  <w:num w:numId="27" w16cid:durableId="542910650">
    <w:abstractNumId w:val="9"/>
  </w:num>
  <w:num w:numId="28" w16cid:durableId="365376097">
    <w:abstractNumId w:val="19"/>
  </w:num>
  <w:num w:numId="29" w16cid:durableId="79255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BD5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713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0A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59B0"/>
    <w:rsid w:val="0033741A"/>
    <w:rsid w:val="00344553"/>
    <w:rsid w:val="00347704"/>
    <w:rsid w:val="003515A0"/>
    <w:rsid w:val="00354AB0"/>
    <w:rsid w:val="0035688F"/>
    <w:rsid w:val="00362F72"/>
    <w:rsid w:val="00363494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3872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1226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1105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BF76FD"/>
    <w:rsid w:val="00C007CE"/>
    <w:rsid w:val="00C00D8B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17F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BEF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3ABC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0AB1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120D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FB120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DDEE-38AA-4EB9-AA78-C8BE1E0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2023-10-10T18:27:00Z</dcterms:created>
  <dcterms:modified xsi:type="dcterms:W3CDTF">2023-10-10T18:27:00Z</dcterms:modified>
</cp:coreProperties>
</file>