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511"/>
        <w:gridCol w:w="1324"/>
        <w:gridCol w:w="1134"/>
        <w:gridCol w:w="992"/>
        <w:gridCol w:w="709"/>
        <w:gridCol w:w="850"/>
        <w:gridCol w:w="257"/>
        <w:gridCol w:w="1109"/>
        <w:gridCol w:w="1044"/>
        <w:gridCol w:w="1276"/>
        <w:gridCol w:w="1138"/>
        <w:gridCol w:w="2406"/>
      </w:tblGrid>
      <w:tr w:rsidR="00F928EC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Cs w:val="24"/>
                <w:lang w:eastAsia="lv-LV"/>
              </w:rPr>
              <w:t>1.daļa</w:t>
            </w:r>
          </w:p>
        </w:tc>
        <w:tc>
          <w:tcPr>
            <w:tcW w:w="13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ind w:right="-391"/>
              <w:jc w:val="center"/>
            </w:pPr>
            <w:r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>
              <w:rPr>
                <w:b/>
                <w:szCs w:val="24"/>
              </w:rPr>
              <w:t>„</w:t>
            </w:r>
            <w:r>
              <w:rPr>
                <w:rFonts w:eastAsia="Times New Roman"/>
                <w:b/>
                <w:szCs w:val="24"/>
                <w:lang w:eastAsia="lv-LV"/>
              </w:rPr>
              <w:t>Latvijas dzelzceļš” Ceļu distance (CD)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cantSplit/>
          <w:trHeight w:val="222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Rīgas reģions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Latgales  reģions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Kurzemes reģions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Mērvienība</w:t>
            </w:r>
          </w:p>
          <w:p w:rsidR="00F928EC" w:rsidRDefault="00AA5FC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(tonna)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Cena par vienību (EUR bez PVN)*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 kopā</w:t>
            </w:r>
          </w:p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(EUR bez PVN)*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U-profila sija (Nr.5U – Nr.40U), dubult-T sija (Nr.10 – Nr.60)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 GOST 8240-97; 8239-89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Leņķtērauds st 3 (izmērs no 15x15x3 mm līdz 180x180x18 mm)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8509-93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14.65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5.80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Leņķtērauds st 3 (izmērs 160x160x16 mm)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8509-93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4.95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Leņķtērauds st 3 (izmērs 160x160x12 mm)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8509-93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1.5.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Karsti velmēts lokšņu tērauds st 355 (biezums no 10 mm līdz 45 mm)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19281-89, DIN-10025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Plānais auksti velmēts lokšņu tērauds st 3 (biezums no 0,5 mm līdz 5,0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16523-97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1.7.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Plakantērauds st 3 (izmērs no 3x 16 mm līdz 8x120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GOST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103-76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1.8.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Biezais karsti velmēts lokšņu tērauds st 3  </w:t>
            </w:r>
            <w:r>
              <w:rPr>
                <w:sz w:val="20"/>
                <w:szCs w:val="20"/>
              </w:rPr>
              <w:t>(biezums no 4 mm līdz 160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19903-90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9.75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1.9.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Plānais karsti velmēts lokšņu tērauds st 3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(biezums no 0,8 mm līdz3,9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GOST 16523-97;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19903-74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1.10.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Apaļtērauds st 3 (diametrs no 6 līdz 350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2590-88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8.95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1.11.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Apaļtērauds st 20 (diametrs no 6 mm līdz 350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2590-88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1.12.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Sešskaldnis st 45 (izmērs no 8 mm līdz 55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2879-88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1.13.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Armatūra A III (apaļā, periodiskā) (izmērs no 8 mm līdz 40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</w:t>
            </w:r>
            <w:r>
              <w:rPr>
                <w:sz w:val="20"/>
                <w:szCs w:val="20"/>
              </w:rPr>
              <w:t xml:space="preserve">5781-82, ДСТУ 3760-98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1.14.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Ūdens un gāzes vada </w:t>
            </w:r>
            <w:r>
              <w:rPr>
                <w:b/>
                <w:bCs/>
                <w:sz w:val="20"/>
                <w:szCs w:val="20"/>
              </w:rPr>
              <w:t>melnā metāla</w:t>
            </w:r>
            <w:r>
              <w:rPr>
                <w:sz w:val="20"/>
                <w:szCs w:val="20"/>
              </w:rPr>
              <w:t xml:space="preserve"> caurules (izmērs no 8 mm līdz 165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3262-75, EN-10255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2.45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1.15.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Profila caurules (izmērs no 20x20 mm līdz 150x250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13663-86, EN-10210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1.16.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Velmējuma stieple (diametrs no 1 mm līdz 10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30136-95, 380-94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1.17.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>Termiski apstrādāta stieple (diametrs no 1 mm līdz 6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sz w:val="20"/>
                <w:szCs w:val="20"/>
              </w:rPr>
              <w:t xml:space="preserve">GOST 3282-74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2.49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8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1.daļu:</w:t>
            </w:r>
          </w:p>
        </w:tc>
        <w:tc>
          <w:tcPr>
            <w:tcW w:w="5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2.daļa</w:t>
            </w:r>
          </w:p>
        </w:tc>
        <w:tc>
          <w:tcPr>
            <w:tcW w:w="13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</w:pPr>
            <w:r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>
              <w:rPr>
                <w:b/>
                <w:szCs w:val="24"/>
              </w:rPr>
              <w:t>„</w:t>
            </w:r>
            <w:r>
              <w:rPr>
                <w:rFonts w:eastAsia="Times New Roman"/>
                <w:b/>
                <w:szCs w:val="24"/>
                <w:lang w:eastAsia="lv-LV"/>
              </w:rPr>
              <w:t>Latvijas dzelzceļš” Vagonu apkopes distance (VD)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cantSplit/>
          <w:trHeight w:val="165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Daudzums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Mērvienība</w:t>
            </w:r>
          </w:p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(tonna)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Cena par vienību (EUR bez PVN)*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 kopā</w:t>
            </w:r>
          </w:p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(EUR bez PVN)*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Leņķa tērauds st.3(izmērs no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20x20x3mm līdz 180x180x18)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 xml:space="preserve">GOST </w:t>
            </w:r>
            <w:r>
              <w:rPr>
                <w:bCs/>
                <w:color w:val="000000"/>
                <w:sz w:val="20"/>
                <w:szCs w:val="20"/>
              </w:rPr>
              <w:t>8509-93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4.600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>Apaļtērauds st.3, st.5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(diametrs no 6  līdz 270mm)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 2590-88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6.700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>Plakantērauds st.3, st.45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(izm. no 3x16mm līdz 8x120mm)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 103-76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sz w:val="20"/>
                <w:szCs w:val="20"/>
              </w:rPr>
              <w:t>5.600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 xml:space="preserve">Melna skārda lokšņu </w:t>
            </w:r>
            <w:r>
              <w:rPr>
                <w:bCs/>
                <w:sz w:val="20"/>
                <w:szCs w:val="20"/>
              </w:rPr>
              <w:t>tērauds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lastRenderedPageBreak/>
              <w:t>(loksne tērauda karsti velmeta)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GOST 16523-97;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19903-74 vai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2.5.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U-Profila sija(Nr.5U-Nr.40U)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dubult-T sija(Nr.10-Nr.60)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>GOST 8240-97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8239-89 vai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sz w:val="20"/>
                <w:szCs w:val="20"/>
              </w:rPr>
              <w:t>0.750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Biezais karsti velmēts lokšņu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 xml:space="preserve"> tēŗauds st.3,st.5 </w:t>
            </w:r>
            <w:r>
              <w:rPr>
                <w:bCs/>
                <w:color w:val="000000"/>
                <w:sz w:val="20"/>
                <w:szCs w:val="20"/>
              </w:rPr>
              <w:t>(biezums no 4mm līdz 60,00mm)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 19903-90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2.7.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 xml:space="preserve">Plānais auksti velmēts lokšņu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tērauds st3, st5 (biezums no 0,5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līdz 3,9mm)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GOST16523-97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2.8.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>Tērauda seškaldnis st.35, st10,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st40,st45(izmērs no 8mm </w:t>
            </w:r>
            <w:r>
              <w:rPr>
                <w:bCs/>
                <w:sz w:val="20"/>
                <w:szCs w:val="20"/>
              </w:rPr>
              <w:t>līdz 46mm)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 2879-88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2.9.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 xml:space="preserve">Melnās auksti  virpotas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bezšuvju tērauda caurules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(no3mm līdz 160mm)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lastRenderedPageBreak/>
              <w:t>GOST 8731-74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sz w:val="20"/>
                <w:szCs w:val="20"/>
              </w:rPr>
              <w:t>1.47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2.10.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Termiski apstrādāta stieple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(diametrs no 2mm līdz 6mm)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 3282-74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1.650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 xml:space="preserve">Termiski </w:t>
            </w:r>
            <w:r>
              <w:rPr>
                <w:bCs/>
                <w:color w:val="000000"/>
                <w:sz w:val="20"/>
                <w:szCs w:val="20"/>
              </w:rPr>
              <w:t>apstrādāta stieple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t>(diametrs no1,0mm līdz2,0mm)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color w:val="000000"/>
                <w:sz w:val="20"/>
                <w:szCs w:val="20"/>
              </w:rPr>
              <w:t>GOST 3282-74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2.daļu: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3.daļa</w:t>
            </w:r>
          </w:p>
        </w:tc>
        <w:tc>
          <w:tcPr>
            <w:tcW w:w="13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>
              <w:rPr>
                <w:b/>
                <w:szCs w:val="24"/>
              </w:rPr>
              <w:t>„</w:t>
            </w:r>
            <w:r>
              <w:rPr>
                <w:rFonts w:eastAsia="Times New Roman"/>
                <w:b/>
                <w:szCs w:val="24"/>
                <w:lang w:eastAsia="lv-LV"/>
              </w:rPr>
              <w:t>Latvijas dzelzceļš” Kustības vadības distance (VAD)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cantSplit/>
          <w:trHeight w:val="153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Mērvienība</w:t>
            </w:r>
          </w:p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(tonna)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Cena par</w:t>
            </w:r>
            <w:r>
              <w:rPr>
                <w:b/>
                <w:sz w:val="20"/>
                <w:szCs w:val="20"/>
              </w:rPr>
              <w:t xml:space="preserve"> vienību (EUR bez PVN)*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 kopā</w:t>
            </w:r>
          </w:p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(EUR bez PVN)*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t xml:space="preserve">Cinkotais plānlokšņu tērauds (biezums 0,5-3 mm) pārklājuma klase - 1: precizitātes  </w:t>
            </w:r>
            <w:r>
              <w:rPr>
                <w:bCs/>
                <w:sz w:val="20"/>
                <w:szCs w:val="20"/>
              </w:rPr>
              <w:lastRenderedPageBreak/>
              <w:t>klase -BT;grupa 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left"/>
            </w:pPr>
            <w:r>
              <w:rPr>
                <w:bCs/>
                <w:sz w:val="20"/>
                <w:szCs w:val="20"/>
              </w:rPr>
              <w:lastRenderedPageBreak/>
              <w:t>GOST:14918-80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0.19</w:t>
            </w:r>
          </w:p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3.daļu: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Cs w:val="24"/>
                <w:lang w:eastAsia="lv-LV"/>
              </w:rPr>
            </w:pPr>
            <w:r>
              <w:rPr>
                <w:rFonts w:eastAsia="Times New Roman"/>
                <w:b/>
                <w:szCs w:val="24"/>
                <w:lang w:eastAsia="lv-LV"/>
              </w:rPr>
              <w:t>4.daļa</w:t>
            </w:r>
          </w:p>
        </w:tc>
        <w:tc>
          <w:tcPr>
            <w:tcW w:w="13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b/>
                <w:szCs w:val="24"/>
                <w:lang w:eastAsia="lv-LV"/>
              </w:rPr>
              <w:t xml:space="preserve">VAS </w:t>
            </w:r>
            <w:r>
              <w:rPr>
                <w:b/>
                <w:szCs w:val="24"/>
              </w:rPr>
              <w:t>„</w:t>
            </w:r>
            <w:r>
              <w:rPr>
                <w:rFonts w:eastAsia="Times New Roman"/>
                <w:b/>
                <w:szCs w:val="24"/>
                <w:lang w:eastAsia="lv-LV"/>
              </w:rPr>
              <w:t>Latvijas dzelzceļš” Signalizācijas un sakaru distance (TD)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cantSplit/>
          <w:trHeight w:val="155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Nr.</w:t>
            </w:r>
          </w:p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p.k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Standarts**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TDR-1</w:t>
            </w:r>
          </w:p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TDR-2</w:t>
            </w:r>
          </w:p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TDR-3</w:t>
            </w:r>
          </w:p>
          <w:p w:rsidR="00F928EC" w:rsidRDefault="00F928E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Mērvienība</w:t>
            </w:r>
          </w:p>
          <w:p w:rsidR="00F928EC" w:rsidRDefault="00AA5FCF">
            <w:pPr>
              <w:spacing w:line="240" w:lineRule="auto"/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(tonna)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Cena par vienību (EUR bez PVN)*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 kopā</w:t>
            </w:r>
          </w:p>
          <w:p w:rsidR="00F928EC" w:rsidRDefault="00AA5FCF">
            <w:pPr>
              <w:tabs>
                <w:tab w:val="left" w:pos="4111"/>
                <w:tab w:val="center" w:pos="7797"/>
                <w:tab w:val="right" w:pos="9639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(EUR bez PVN)*</w:t>
            </w: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243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Krūzes iela 47A, </w:t>
            </w:r>
          </w:p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Rīga, LV-1002, Latvija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Sila iela 1E, </w:t>
            </w:r>
          </w:p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Rīga,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LV-1057, Latvija</w:t>
            </w:r>
          </w:p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1.Pasažieru iela 12, Daugavpils, LV-5401, Latvija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Sporta iela 10, Jelgava, LV-3001, Latvija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U-profila sija (Nr.5U – Nr.40U), dubult-T sija (Nr.10 – Nr.60)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 xml:space="preserve"> GOST 8240-97; 8239-89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1.260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1.710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4.2.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 xml:space="preserve">Leņķtērauds st 3 (izmērs no 15x15x3 mm līdz 180x180x18 mm)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8509-93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2.180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 xml:space="preserve">Cinkotais planlokšņu tērauds (biezums 0,5 - 3 mm; pārklājuma klase – 1; precizitātes klase – BT; grupa </w:t>
            </w:r>
            <w:r>
              <w:rPr>
                <w:color w:val="000000"/>
                <w:sz w:val="16"/>
                <w:szCs w:val="16"/>
              </w:rPr>
              <w:t>- ON)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14918-80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Plānais auksti velmēts lokšņu tērauds st 3 (biezums no 0,5 mm līdz 5,0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16523-97 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0.350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Plakantērauds st 3 (izmērs no 3x 16 mm līdz 8x120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103-76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0.240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Karsti velmēts lokšņu tērauds S235j (biezums no 6mm)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EN10025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Apaļtērauds st 3 (diametrs no 6 līdz 350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2590-88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1.420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0.670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4.8.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Sešskaldnis st 45 (izmērs no 8 mm līdz 55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GOST: 2879-88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4.9.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Armatūra A III (apaļā, periodiskā) (izmērs no 8 mm līdz 40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5781-82, ДСТУ 3760-98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1.020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1.210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4.10.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 xml:space="preserve">Ūdens un gāzes vada </w:t>
            </w:r>
            <w:r>
              <w:rPr>
                <w:b/>
                <w:bCs/>
                <w:color w:val="000000"/>
                <w:sz w:val="16"/>
                <w:szCs w:val="16"/>
              </w:rPr>
              <w:t>melnā metāla</w:t>
            </w:r>
            <w:r>
              <w:rPr>
                <w:color w:val="000000"/>
                <w:sz w:val="16"/>
                <w:szCs w:val="16"/>
              </w:rPr>
              <w:t xml:space="preserve"> caurules (izmērs no 8 mm līdz 165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3262-75, EN-10255 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0.470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4.11.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Cinkotās ūdens un gāzes vada caurules (izmērs no 17 mm līdz 133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EN-10219 vai </w:t>
            </w:r>
            <w:r>
              <w:rPr>
                <w:color w:val="000000"/>
                <w:sz w:val="20"/>
                <w:szCs w:val="20"/>
              </w:rPr>
              <w:t>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0.320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4.12.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Bezšuvju tērauda caurules st 3 (izmērs līdz 160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8731-74  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0.070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4.13.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left"/>
            </w:pPr>
            <w:r>
              <w:rPr>
                <w:color w:val="000000"/>
                <w:sz w:val="16"/>
                <w:szCs w:val="16"/>
              </w:rPr>
              <w:t>Profila caurules (izmērs no 20x20 mm līdz 150x250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13663-86, EN-10210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</w:pPr>
            <w:r>
              <w:rPr>
                <w:color w:val="000000"/>
                <w:sz w:val="16"/>
                <w:szCs w:val="16"/>
              </w:rPr>
              <w:t>0.520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0.540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4.14.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left"/>
            </w:pPr>
            <w:r>
              <w:rPr>
                <w:color w:val="000000"/>
                <w:sz w:val="16"/>
                <w:szCs w:val="16"/>
              </w:rPr>
              <w:t>Velmējuma stieple (diametrs no 1mm līdz 10mm)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30136-95, 380-94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</w:pPr>
            <w:r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4.15.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left"/>
            </w:pPr>
            <w:r>
              <w:rPr>
                <w:color w:val="000000"/>
                <w:sz w:val="16"/>
                <w:szCs w:val="16"/>
              </w:rPr>
              <w:t>Termiski apstrādāta stieple (diametrs no 2 mm līdz 6 mm)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GOST 3282-74 vai ekvivalents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</w:pPr>
            <w:r>
              <w:rPr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0.100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28EC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AA5FCF">
            <w:pPr>
              <w:spacing w:line="240" w:lineRule="auto"/>
              <w:jc w:val="right"/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Piedāvājuma kopējā summa EUR (bez PVN) par 4.daļu: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8EC" w:rsidRDefault="00F928E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F928EC" w:rsidRDefault="00F928EC"/>
    <w:sectPr w:rsidR="00F928EC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CF" w:rsidRDefault="00AA5FCF">
      <w:pPr>
        <w:spacing w:after="0" w:line="240" w:lineRule="auto"/>
      </w:pPr>
      <w:r>
        <w:separator/>
      </w:r>
    </w:p>
  </w:endnote>
  <w:endnote w:type="continuationSeparator" w:id="0">
    <w:p w:rsidR="00AA5FCF" w:rsidRDefault="00AA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CF" w:rsidRDefault="00AA5F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5FCF" w:rsidRDefault="00AA5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28EC"/>
    <w:rsid w:val="00A16B38"/>
    <w:rsid w:val="00AA5FCF"/>
    <w:rsid w:val="00F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87F4C4-C86C-4A38-96F9-5F1E3107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3870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dc:description/>
  <cp:lastModifiedBy>Dana Cielēna</cp:lastModifiedBy>
  <cp:revision>2</cp:revision>
  <dcterms:created xsi:type="dcterms:W3CDTF">2018-02-07T11:50:00Z</dcterms:created>
  <dcterms:modified xsi:type="dcterms:W3CDTF">2018-02-07T11:50:00Z</dcterms:modified>
</cp:coreProperties>
</file>