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FDD" w:rsidRPr="009F3C94" w:rsidRDefault="00AB4FDD" w:rsidP="00AB4FDD">
      <w:pPr>
        <w:spacing w:line="0" w:lineRule="atLeast"/>
        <w:ind w:right="-613"/>
        <w:jc w:val="right"/>
        <w:rPr>
          <w:b/>
          <w:lang w:val="lv-LV"/>
        </w:rPr>
      </w:pPr>
      <w:r w:rsidRPr="009F3C94">
        <w:rPr>
          <w:b/>
          <w:lang w:val="lv-LV"/>
        </w:rPr>
        <w:t>4.pielikums</w:t>
      </w:r>
    </w:p>
    <w:p w:rsidR="00AB4FDD" w:rsidRPr="009F3C94" w:rsidRDefault="00AB4FDD" w:rsidP="00AB4FDD">
      <w:pPr>
        <w:spacing w:line="0" w:lineRule="atLeast"/>
        <w:ind w:right="-613"/>
        <w:jc w:val="right"/>
        <w:rPr>
          <w:lang w:val="lv-LV"/>
        </w:rPr>
      </w:pPr>
      <w:r w:rsidRPr="009F3C94">
        <w:rPr>
          <w:lang w:val="lv-LV"/>
        </w:rPr>
        <w:tab/>
      </w:r>
      <w:r w:rsidRPr="009F3C94">
        <w:rPr>
          <w:lang w:val="lv-LV"/>
        </w:rPr>
        <w:tab/>
        <w:t xml:space="preserve">VAS </w:t>
      </w:r>
      <w:r w:rsidRPr="009F3C94">
        <w:rPr>
          <w:lang w:val="lv-LV" w:eastAsia="lv-LV"/>
        </w:rPr>
        <w:t>„</w:t>
      </w:r>
      <w:r w:rsidRPr="009F3C94">
        <w:rPr>
          <w:lang w:val="lv-LV"/>
        </w:rPr>
        <w:t xml:space="preserve">Latvijas dzelzceļš” sarunu procedūras ar publikāciju </w:t>
      </w:r>
    </w:p>
    <w:p w:rsidR="00AB4FDD" w:rsidRPr="009F3C94" w:rsidRDefault="00AB4FDD" w:rsidP="00AB4FDD">
      <w:pPr>
        <w:spacing w:line="0" w:lineRule="atLeast"/>
        <w:ind w:right="-613"/>
        <w:jc w:val="right"/>
        <w:rPr>
          <w:lang w:val="lv-LV"/>
        </w:rPr>
      </w:pPr>
      <w:r w:rsidRPr="009F3C94">
        <w:rPr>
          <w:lang w:val="lv-LV" w:eastAsia="lv-LV"/>
        </w:rPr>
        <w:t>„</w:t>
      </w:r>
      <w:r w:rsidRPr="009F3C94">
        <w:rPr>
          <w:lang w:val="lv-LV"/>
        </w:rPr>
        <w:t>Dabasgāzes piegāde” nolikumam</w:t>
      </w:r>
    </w:p>
    <w:p w:rsidR="00AB4FDD" w:rsidRPr="009F3C94" w:rsidRDefault="00AB4FDD" w:rsidP="00AB4FDD">
      <w:pPr>
        <w:pStyle w:val="Default"/>
        <w:tabs>
          <w:tab w:val="left" w:pos="5334"/>
        </w:tabs>
        <w:jc w:val="center"/>
        <w:rPr>
          <w:b/>
        </w:rPr>
      </w:pPr>
    </w:p>
    <w:p w:rsidR="00AB4FDD" w:rsidRPr="009F3C94" w:rsidRDefault="00AB4FDD" w:rsidP="00AB4FDD">
      <w:pPr>
        <w:tabs>
          <w:tab w:val="left" w:pos="1418"/>
        </w:tabs>
        <w:ind w:right="-144"/>
        <w:jc w:val="center"/>
        <w:rPr>
          <w:b/>
          <w:lang w:val="lv-LV"/>
        </w:rPr>
      </w:pPr>
    </w:p>
    <w:p w:rsidR="00AB4FDD" w:rsidRPr="009F3C94" w:rsidRDefault="00AB4FDD" w:rsidP="00AB4FDD">
      <w:pPr>
        <w:tabs>
          <w:tab w:val="left" w:pos="1418"/>
        </w:tabs>
        <w:ind w:right="-144"/>
        <w:jc w:val="center"/>
        <w:rPr>
          <w:b/>
          <w:lang w:val="lv-LV"/>
        </w:rPr>
      </w:pPr>
      <w:r w:rsidRPr="009F3C94">
        <w:rPr>
          <w:b/>
          <w:lang w:val="lv-LV"/>
        </w:rPr>
        <w:t>TEHNISKĀ SPECIFIKĀCIJA*</w:t>
      </w:r>
    </w:p>
    <w:p w:rsidR="00AB4FDD" w:rsidRPr="009F3C94" w:rsidRDefault="00AB4FDD" w:rsidP="00AB4FDD">
      <w:pPr>
        <w:tabs>
          <w:tab w:val="left" w:pos="1418"/>
        </w:tabs>
        <w:ind w:right="-144"/>
        <w:rPr>
          <w:b/>
          <w:lang w:val="lv-LV"/>
        </w:rPr>
      </w:pPr>
    </w:p>
    <w:p w:rsidR="00AB4FDD" w:rsidRPr="009F3C94" w:rsidRDefault="00AB4FDD" w:rsidP="0058429F">
      <w:pPr>
        <w:autoSpaceDE w:val="0"/>
        <w:autoSpaceDN w:val="0"/>
        <w:adjustRightInd w:val="0"/>
        <w:ind w:left="-284" w:right="-613"/>
        <w:jc w:val="both"/>
        <w:rPr>
          <w:rFonts w:eastAsiaTheme="minorHAnsi"/>
          <w:i/>
          <w:sz w:val="20"/>
          <w:szCs w:val="20"/>
          <w:lang w:val="lv-LV"/>
        </w:rPr>
      </w:pPr>
      <w:r w:rsidRPr="009F3C94">
        <w:rPr>
          <w:rFonts w:eastAsiaTheme="minorHAnsi"/>
          <w:i/>
          <w:sz w:val="20"/>
          <w:szCs w:val="20"/>
          <w:lang w:val="lv-LV"/>
        </w:rPr>
        <w:t xml:space="preserve">*Norādītie dabasgāzes patēriņa apjomi ir uzskatāmi par prognozējamiem visā līguma darbības laikā. Pasūtītājs ir tiesīgs iegādāties tādu dabasgāzes apjomu, kāds nepieciešams pasūtītāja struktūrvienības darbības nodrošināšanai un samazināt vai palielināt norādīto apjomu atkarībā no gada sezonas un laika apstākļiem. </w:t>
      </w:r>
    </w:p>
    <w:p w:rsidR="00AB4FDD" w:rsidRPr="009F3C94" w:rsidRDefault="00AB4FDD" w:rsidP="0058429F">
      <w:pPr>
        <w:autoSpaceDE w:val="0"/>
        <w:autoSpaceDN w:val="0"/>
        <w:adjustRightInd w:val="0"/>
        <w:ind w:left="-284" w:right="-613"/>
        <w:jc w:val="both"/>
        <w:rPr>
          <w:rFonts w:eastAsiaTheme="minorHAnsi"/>
          <w:i/>
          <w:sz w:val="20"/>
          <w:szCs w:val="20"/>
          <w:lang w:val="lv-LV"/>
        </w:rPr>
      </w:pPr>
      <w:r w:rsidRPr="009F3C94">
        <w:rPr>
          <w:rFonts w:eastAsiaTheme="minorHAnsi"/>
          <w:i/>
          <w:sz w:val="20"/>
          <w:szCs w:val="20"/>
          <w:lang w:val="lv-LV"/>
        </w:rPr>
        <w:t xml:space="preserve">Piegādātajai dabasgāzei jāatbilst Latvijas Republikas normatīvajos aktos – Enerģētikas likumā, 2017.gada 7.februārī izdoto </w:t>
      </w:r>
      <w:r w:rsidRPr="009F3C94">
        <w:rPr>
          <w:bCs/>
          <w:i/>
          <w:sz w:val="20"/>
          <w:szCs w:val="20"/>
          <w:lang w:val="lv-LV"/>
        </w:rPr>
        <w:t>Ministru kabineta noteikumu Nr.78</w:t>
      </w:r>
      <w:r w:rsidRPr="009F3C94">
        <w:rPr>
          <w:rFonts w:eastAsiaTheme="minorHAnsi"/>
          <w:i/>
          <w:sz w:val="20"/>
          <w:szCs w:val="20"/>
          <w:lang w:val="lv-LV"/>
        </w:rPr>
        <w:t xml:space="preserve"> </w:t>
      </w:r>
      <w:r w:rsidRPr="009F3C94">
        <w:rPr>
          <w:i/>
          <w:sz w:val="20"/>
          <w:szCs w:val="20"/>
          <w:lang w:val="lv-LV" w:eastAsia="lv-LV"/>
        </w:rPr>
        <w:t>„</w:t>
      </w:r>
      <w:r w:rsidRPr="009F3C94">
        <w:rPr>
          <w:rFonts w:eastAsiaTheme="minorHAnsi"/>
          <w:i/>
          <w:sz w:val="20"/>
          <w:szCs w:val="20"/>
          <w:lang w:val="lv-LV"/>
        </w:rPr>
        <w:t>Dabasgāzes tirdzniecības un lietošanas noteikumi” u.c., kas ir spēkā attiecīgi noslēgtā līguma darbības laikā, noteiktajām prasībām.</w:t>
      </w:r>
    </w:p>
    <w:p w:rsidR="00AB4FDD" w:rsidRPr="009F3C94" w:rsidRDefault="00AB4FDD" w:rsidP="00AB4FDD">
      <w:pPr>
        <w:rPr>
          <w:rFonts w:eastAsiaTheme="minorHAnsi"/>
          <w:color w:val="000000"/>
          <w:sz w:val="23"/>
          <w:szCs w:val="23"/>
          <w:lang w:val="lv-LV"/>
        </w:rPr>
      </w:pPr>
    </w:p>
    <w:p w:rsidR="00AB4FDD" w:rsidRPr="009F3C94" w:rsidRDefault="00AB4FDD" w:rsidP="00AB4FDD">
      <w:pPr>
        <w:jc w:val="center"/>
        <w:rPr>
          <w:b/>
          <w:bCs/>
          <w:lang w:val="lv-LV"/>
        </w:rPr>
      </w:pPr>
      <w:r w:rsidRPr="009F3C94">
        <w:rPr>
          <w:b/>
          <w:bCs/>
          <w:lang w:val="lv-LV"/>
        </w:rPr>
        <w:t xml:space="preserve">Dabasgāzes patēriņa prognoze laika periodā </w:t>
      </w:r>
    </w:p>
    <w:p w:rsidR="00AB4FDD" w:rsidRPr="009F3C94" w:rsidRDefault="00AB4FDD" w:rsidP="00AB4FDD">
      <w:pPr>
        <w:jc w:val="center"/>
        <w:rPr>
          <w:b/>
          <w:lang w:val="lv-LV"/>
        </w:rPr>
      </w:pPr>
      <w:r w:rsidRPr="003A6BCF">
        <w:rPr>
          <w:b/>
          <w:bCs/>
          <w:lang w:val="lv-LV"/>
        </w:rPr>
        <w:t xml:space="preserve">no </w:t>
      </w:r>
      <w:r w:rsidRPr="003A6BCF">
        <w:rPr>
          <w:b/>
          <w:lang w:val="lv-LV"/>
        </w:rPr>
        <w:t>2018.gada 1.jūlija līdz 2020.gada 30.jūnijam</w:t>
      </w:r>
    </w:p>
    <w:p w:rsidR="00AB4FDD" w:rsidRDefault="00AB4FDD" w:rsidP="00AB4FDD">
      <w:pPr>
        <w:ind w:left="-709"/>
        <w:rPr>
          <w:i/>
          <w:sz w:val="20"/>
          <w:szCs w:val="20"/>
          <w:lang w:val="lv-LV"/>
        </w:rPr>
      </w:pPr>
    </w:p>
    <w:p w:rsidR="00AB4FDD" w:rsidRDefault="00AB4FDD" w:rsidP="0058429F">
      <w:pPr>
        <w:ind w:left="-426"/>
        <w:rPr>
          <w:i/>
          <w:sz w:val="20"/>
          <w:szCs w:val="20"/>
          <w:lang w:val="lv-LV"/>
        </w:rPr>
      </w:pPr>
      <w:r w:rsidRPr="009F3C94">
        <w:rPr>
          <w:i/>
          <w:sz w:val="20"/>
          <w:szCs w:val="20"/>
          <w:lang w:val="lv-LV"/>
        </w:rPr>
        <w:t xml:space="preserve"> Tabula Nr.1</w:t>
      </w:r>
    </w:p>
    <w:p w:rsidR="00AB4FDD" w:rsidRPr="00FA4A6F" w:rsidRDefault="00AB4FDD" w:rsidP="0058429F">
      <w:pPr>
        <w:ind w:left="-426"/>
        <w:rPr>
          <w:i/>
          <w:sz w:val="20"/>
          <w:szCs w:val="20"/>
          <w:lang w:val="lv-LV"/>
        </w:rPr>
      </w:pPr>
      <w:r w:rsidRPr="00FA4A6F">
        <w:rPr>
          <w:i/>
          <w:sz w:val="20"/>
          <w:szCs w:val="20"/>
          <w:lang w:val="lv-LV"/>
        </w:rPr>
        <w:t>**Plānotais dabasgāzes daudzums norādīts par 1 (viena)</w:t>
      </w:r>
      <w:r>
        <w:rPr>
          <w:i/>
          <w:sz w:val="20"/>
          <w:szCs w:val="20"/>
          <w:lang w:val="lv-LV"/>
        </w:rPr>
        <w:t xml:space="preserve"> kalendārā gada</w:t>
      </w:r>
      <w:r w:rsidRPr="00FA4A6F">
        <w:rPr>
          <w:i/>
          <w:sz w:val="20"/>
          <w:szCs w:val="20"/>
          <w:lang w:val="lv-LV"/>
        </w:rPr>
        <w:t xml:space="preserve"> </w:t>
      </w:r>
      <w:r w:rsidRPr="00FA4A6F">
        <w:rPr>
          <w:i/>
          <w:color w:val="000000"/>
          <w:sz w:val="20"/>
          <w:szCs w:val="20"/>
          <w:lang w:val="lv-LV" w:eastAsia="lv-LV"/>
        </w:rPr>
        <w:t>apkures sez</w:t>
      </w:r>
      <w:r>
        <w:rPr>
          <w:i/>
          <w:color w:val="000000"/>
          <w:sz w:val="20"/>
          <w:szCs w:val="20"/>
          <w:lang w:val="lv-LV" w:eastAsia="lv-LV"/>
        </w:rPr>
        <w:t xml:space="preserve">onas </w:t>
      </w:r>
      <w:r w:rsidRPr="00FA4A6F">
        <w:rPr>
          <w:i/>
          <w:color w:val="000000"/>
          <w:sz w:val="20"/>
          <w:szCs w:val="20"/>
          <w:lang w:val="lv-LV" w:eastAsia="lv-LV"/>
        </w:rPr>
        <w:t>laika periodu.</w:t>
      </w:r>
    </w:p>
    <w:tbl>
      <w:tblPr>
        <w:tblW w:w="10343" w:type="dxa"/>
        <w:jc w:val="center"/>
        <w:tblLook w:val="04A0" w:firstRow="1" w:lastRow="0" w:firstColumn="1" w:lastColumn="0" w:noHBand="0" w:noVBand="1"/>
      </w:tblPr>
      <w:tblGrid>
        <w:gridCol w:w="846"/>
        <w:gridCol w:w="4092"/>
        <w:gridCol w:w="236"/>
        <w:gridCol w:w="13"/>
        <w:gridCol w:w="1176"/>
        <w:gridCol w:w="31"/>
        <w:gridCol w:w="1092"/>
        <w:gridCol w:w="372"/>
        <w:gridCol w:w="528"/>
        <w:gridCol w:w="138"/>
        <w:gridCol w:w="236"/>
        <w:gridCol w:w="553"/>
        <w:gridCol w:w="1030"/>
      </w:tblGrid>
      <w:tr w:rsidR="00AB4FDD" w:rsidRPr="009F3C94" w:rsidTr="00D24771">
        <w:trPr>
          <w:trHeight w:val="791"/>
          <w:jc w:val="center"/>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Nr.</w:t>
            </w:r>
            <w:r w:rsidRPr="009F3C94">
              <w:rPr>
                <w:b/>
                <w:bCs/>
                <w:color w:val="000000"/>
                <w:sz w:val="20"/>
                <w:szCs w:val="20"/>
                <w:lang w:val="lv-LV"/>
              </w:rPr>
              <w:br/>
              <w:t>p.k.</w:t>
            </w:r>
          </w:p>
        </w:tc>
        <w:tc>
          <w:tcPr>
            <w:tcW w:w="4341" w:type="dxa"/>
            <w:gridSpan w:val="3"/>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Gazificētā objekta adrese</w:t>
            </w:r>
          </w:p>
        </w:tc>
        <w:tc>
          <w:tcPr>
            <w:tcW w:w="120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Atļautā maksimālā dabasgāzes padeves slodze (m</w:t>
            </w:r>
            <w:r w:rsidRPr="009F3C94">
              <w:rPr>
                <w:b/>
                <w:bCs/>
                <w:color w:val="000000"/>
                <w:sz w:val="20"/>
                <w:szCs w:val="20"/>
                <w:vertAlign w:val="superscript"/>
                <w:lang w:val="lv-LV"/>
              </w:rPr>
              <w:t>3</w:t>
            </w:r>
            <w:r w:rsidRPr="009F3C94">
              <w:rPr>
                <w:b/>
                <w:bCs/>
                <w:color w:val="000000"/>
                <w:sz w:val="20"/>
                <w:szCs w:val="20"/>
                <w:lang w:val="lv-LV"/>
              </w:rPr>
              <w:t>/h)</w:t>
            </w:r>
          </w:p>
        </w:tc>
        <w:tc>
          <w:tcPr>
            <w:tcW w:w="3949" w:type="dxa"/>
            <w:gridSpan w:val="7"/>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 xml:space="preserve">Plānotais dabasgāzes daudzums </w:t>
            </w:r>
          </w:p>
          <w:p w:rsidR="00AB4FDD" w:rsidRPr="009F3C94" w:rsidRDefault="00AB4FDD" w:rsidP="00D24771">
            <w:pPr>
              <w:jc w:val="center"/>
              <w:rPr>
                <w:b/>
                <w:bCs/>
                <w:color w:val="000000"/>
                <w:sz w:val="20"/>
                <w:szCs w:val="20"/>
                <w:lang w:val="lv-LV"/>
              </w:rPr>
            </w:pPr>
            <w:r w:rsidRPr="009F3C94">
              <w:rPr>
                <w:b/>
                <w:bCs/>
                <w:color w:val="000000"/>
                <w:sz w:val="20"/>
                <w:szCs w:val="20"/>
                <w:lang w:val="lv-LV"/>
              </w:rPr>
              <w:t>sadalījumā pa kalendārajiem mēnešiem (tūkst.m</w:t>
            </w:r>
            <w:r w:rsidRPr="009F3C94">
              <w:rPr>
                <w:b/>
                <w:bCs/>
                <w:color w:val="000000"/>
                <w:sz w:val="20"/>
                <w:szCs w:val="20"/>
                <w:vertAlign w:val="superscript"/>
                <w:lang w:val="lv-LV"/>
              </w:rPr>
              <w:t>3</w:t>
            </w:r>
            <w:r w:rsidRPr="009F3C94">
              <w:rPr>
                <w:b/>
                <w:bCs/>
                <w:color w:val="000000"/>
                <w:sz w:val="20"/>
                <w:szCs w:val="20"/>
                <w:lang w:val="lv-LV"/>
              </w:rPr>
              <w:t>)</w:t>
            </w:r>
            <w:r>
              <w:rPr>
                <w:b/>
                <w:bCs/>
                <w:color w:val="000000"/>
                <w:sz w:val="20"/>
                <w:szCs w:val="20"/>
                <w:lang w:val="lv-LV"/>
              </w:rPr>
              <w:t>**</w:t>
            </w:r>
          </w:p>
        </w:tc>
      </w:tr>
      <w:tr w:rsidR="00AB4FDD" w:rsidRPr="009F3C94" w:rsidTr="00D24771">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1.</w:t>
            </w:r>
          </w:p>
        </w:tc>
        <w:tc>
          <w:tcPr>
            <w:tcW w:w="434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Asotes iela 26-k1, Rīga, LV-1057</w:t>
            </w:r>
          </w:p>
        </w:tc>
        <w:tc>
          <w:tcPr>
            <w:tcW w:w="12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jc w:val="center"/>
              <w:rPr>
                <w:color w:val="000000"/>
                <w:sz w:val="20"/>
                <w:szCs w:val="20"/>
                <w:lang w:val="lv-LV"/>
              </w:rPr>
            </w:pPr>
            <w:r w:rsidRPr="009F3C94">
              <w:rPr>
                <w:color w:val="000000"/>
                <w:sz w:val="20"/>
                <w:szCs w:val="20"/>
                <w:lang w:val="lv-LV"/>
              </w:rPr>
              <w:t>26.00</w:t>
            </w:r>
          </w:p>
        </w:tc>
        <w:tc>
          <w:tcPr>
            <w:tcW w:w="3949" w:type="dxa"/>
            <w:gridSpan w:val="7"/>
            <w:tcBorders>
              <w:top w:val="single" w:sz="4" w:space="0" w:color="auto"/>
              <w:left w:val="nil"/>
              <w:bottom w:val="single" w:sz="4" w:space="0" w:color="auto"/>
              <w:right w:val="single" w:sz="4" w:space="0" w:color="auto"/>
            </w:tcBorders>
            <w:shd w:val="clear" w:color="000000" w:fill="D9D9D9"/>
            <w:noWrap/>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 xml:space="preserve">Kopā: </w:t>
            </w:r>
            <w:r w:rsidR="006520E0">
              <w:rPr>
                <w:b/>
                <w:bCs/>
                <w:color w:val="000000"/>
                <w:sz w:val="20"/>
                <w:szCs w:val="20"/>
                <w:lang w:val="lv-LV"/>
              </w:rPr>
              <w:t>16.25</w:t>
            </w:r>
            <w:bookmarkStart w:id="0" w:name="_GoBack"/>
            <w:bookmarkEnd w:id="0"/>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jūlijs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3.05</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augusts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2.92</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septembris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2.22</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oktobris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1.77</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1.74</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novembris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2.18</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decembris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2.37</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2.</w:t>
            </w:r>
          </w:p>
        </w:tc>
        <w:tc>
          <w:tcPr>
            <w:tcW w:w="434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Jaunais ceļš 8, Jelgava, LV-3002</w:t>
            </w:r>
          </w:p>
        </w:tc>
        <w:tc>
          <w:tcPr>
            <w:tcW w:w="12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jc w:val="center"/>
              <w:rPr>
                <w:color w:val="000000"/>
                <w:sz w:val="20"/>
                <w:szCs w:val="20"/>
                <w:lang w:val="lv-LV"/>
              </w:rPr>
            </w:pPr>
            <w:r w:rsidRPr="009F3C94">
              <w:rPr>
                <w:color w:val="000000"/>
                <w:sz w:val="20"/>
                <w:szCs w:val="20"/>
                <w:lang w:val="lv-LV"/>
              </w:rPr>
              <w:t>56.50</w:t>
            </w:r>
          </w:p>
        </w:tc>
        <w:tc>
          <w:tcPr>
            <w:tcW w:w="3949" w:type="dxa"/>
            <w:gridSpan w:val="7"/>
            <w:tcBorders>
              <w:top w:val="single" w:sz="4" w:space="0" w:color="auto"/>
              <w:left w:val="nil"/>
              <w:bottom w:val="single" w:sz="4" w:space="0" w:color="auto"/>
              <w:right w:val="single" w:sz="4" w:space="0" w:color="auto"/>
            </w:tcBorders>
            <w:shd w:val="clear" w:color="000000" w:fill="D9D9D9"/>
            <w:noWrap/>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Kopā: 43,40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jūlijs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8.78</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augusts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7.85</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septembris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7.14</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oktobris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1.50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4.41</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novembris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6.20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0.74</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decembris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6.78</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3.</w:t>
            </w:r>
          </w:p>
        </w:tc>
        <w:tc>
          <w:tcPr>
            <w:tcW w:w="434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Kārklu iela 4, Daugavpils, LV-5401</w:t>
            </w:r>
          </w:p>
        </w:tc>
        <w:tc>
          <w:tcPr>
            <w:tcW w:w="12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jc w:val="center"/>
              <w:rPr>
                <w:color w:val="000000"/>
                <w:sz w:val="20"/>
                <w:szCs w:val="20"/>
                <w:lang w:val="lv-LV"/>
              </w:rPr>
            </w:pPr>
            <w:r w:rsidRPr="009F3C94">
              <w:rPr>
                <w:color w:val="000000"/>
                <w:sz w:val="20"/>
                <w:szCs w:val="20"/>
                <w:lang w:val="lv-LV"/>
              </w:rPr>
              <w:t>170.24</w:t>
            </w:r>
          </w:p>
        </w:tc>
        <w:tc>
          <w:tcPr>
            <w:tcW w:w="3949" w:type="dxa"/>
            <w:gridSpan w:val="7"/>
            <w:tcBorders>
              <w:top w:val="single" w:sz="4" w:space="0" w:color="auto"/>
              <w:left w:val="nil"/>
              <w:bottom w:val="single" w:sz="4" w:space="0" w:color="auto"/>
              <w:right w:val="single" w:sz="4" w:space="0" w:color="auto"/>
            </w:tcBorders>
            <w:shd w:val="clear" w:color="000000" w:fill="D9D9D9"/>
            <w:noWrap/>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Kopā: 88,30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jūlijs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17.13</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augusts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16.30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septembris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11.81</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oktobris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7.71</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6.54</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novembris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13.30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1.60</w:t>
            </w:r>
          </w:p>
        </w:tc>
      </w:tr>
      <w:tr w:rsidR="00AB4FDD" w:rsidRPr="009F3C94" w:rsidTr="00D24771">
        <w:trPr>
          <w:trHeight w:val="299"/>
          <w:jc w:val="center"/>
        </w:trPr>
        <w:tc>
          <w:tcPr>
            <w:tcW w:w="846" w:type="dxa"/>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decembris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13.91</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4.</w:t>
            </w:r>
          </w:p>
        </w:tc>
        <w:tc>
          <w:tcPr>
            <w:tcW w:w="43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rPr>
                <w:color w:val="000000"/>
                <w:sz w:val="20"/>
                <w:szCs w:val="20"/>
                <w:lang w:val="lv-LV"/>
              </w:rPr>
            </w:pPr>
            <w:r w:rsidRPr="009F3C94">
              <w:rPr>
                <w:color w:val="000000"/>
                <w:sz w:val="20"/>
                <w:szCs w:val="20"/>
                <w:lang w:val="lv-LV"/>
              </w:rPr>
              <w:t>Lodes stacija, Liepa, Liepas pag., Priekuļu nov., LV-4128</w:t>
            </w:r>
          </w:p>
        </w:tc>
        <w:tc>
          <w:tcPr>
            <w:tcW w:w="12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jc w:val="center"/>
              <w:rPr>
                <w:color w:val="000000"/>
                <w:sz w:val="20"/>
                <w:szCs w:val="20"/>
                <w:lang w:val="lv-LV"/>
              </w:rPr>
            </w:pPr>
            <w:r w:rsidRPr="009F3C94">
              <w:rPr>
                <w:color w:val="000000"/>
                <w:sz w:val="20"/>
                <w:szCs w:val="20"/>
                <w:lang w:val="lv-LV"/>
              </w:rPr>
              <w:t>6.00</w:t>
            </w:r>
          </w:p>
        </w:tc>
        <w:tc>
          <w:tcPr>
            <w:tcW w:w="3949"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Kopā: 7,25</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jūlijs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janvāris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1.35</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augusts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februāris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1.22</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septembris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marts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1.17</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oktobris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0.62</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aprīlis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0.77</w:t>
            </w:r>
          </w:p>
        </w:tc>
      </w:tr>
      <w:tr w:rsidR="00AB4FDD" w:rsidRPr="009F3C94" w:rsidTr="00D24771">
        <w:trPr>
          <w:trHeight w:val="27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novembris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1.05</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maijs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0.15</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decembris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0.92</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jūnijs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5.</w:t>
            </w:r>
          </w:p>
        </w:tc>
        <w:tc>
          <w:tcPr>
            <w:tcW w:w="434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Prohorova iela 12B, Jelgava, LV-3002</w:t>
            </w:r>
          </w:p>
        </w:tc>
        <w:tc>
          <w:tcPr>
            <w:tcW w:w="12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jc w:val="center"/>
              <w:rPr>
                <w:color w:val="000000"/>
                <w:sz w:val="20"/>
                <w:szCs w:val="20"/>
                <w:lang w:val="lv-LV"/>
              </w:rPr>
            </w:pPr>
            <w:r w:rsidRPr="009F3C94">
              <w:rPr>
                <w:color w:val="000000"/>
                <w:sz w:val="20"/>
                <w:szCs w:val="20"/>
                <w:lang w:val="lv-LV"/>
              </w:rPr>
              <w:t>25.00</w:t>
            </w:r>
          </w:p>
        </w:tc>
        <w:tc>
          <w:tcPr>
            <w:tcW w:w="3949"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Kopā: 16,80</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jūlijs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0.09</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janvāris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3.00</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augusts</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0.07</w:t>
            </w:r>
          </w:p>
        </w:tc>
        <w:tc>
          <w:tcPr>
            <w:tcW w:w="927" w:type="dxa"/>
            <w:gridSpan w:val="3"/>
            <w:tcBorders>
              <w:top w:val="single" w:sz="4" w:space="0" w:color="auto"/>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februāris</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2.60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septembris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0.10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2.25</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oktobris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1.53</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1.58</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novembris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2.31</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0.35</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decembris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2.34</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0.58</w:t>
            </w:r>
          </w:p>
        </w:tc>
      </w:tr>
      <w:tr w:rsidR="00AB4FDD" w:rsidRPr="009F3C94" w:rsidTr="00D24771">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6.</w:t>
            </w:r>
          </w:p>
        </w:tc>
        <w:tc>
          <w:tcPr>
            <w:tcW w:w="434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Rēznas iela 9 k-11, Rīga, LV-1019</w:t>
            </w:r>
          </w:p>
        </w:tc>
        <w:tc>
          <w:tcPr>
            <w:tcW w:w="12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jc w:val="center"/>
              <w:rPr>
                <w:color w:val="000000"/>
                <w:sz w:val="20"/>
                <w:szCs w:val="20"/>
                <w:lang w:val="lv-LV"/>
              </w:rPr>
            </w:pPr>
            <w:r w:rsidRPr="009F3C94">
              <w:rPr>
                <w:color w:val="000000"/>
                <w:sz w:val="20"/>
                <w:szCs w:val="20"/>
                <w:lang w:val="lv-LV"/>
              </w:rPr>
              <w:t>32.90</w:t>
            </w:r>
          </w:p>
        </w:tc>
        <w:tc>
          <w:tcPr>
            <w:tcW w:w="3949" w:type="dxa"/>
            <w:gridSpan w:val="7"/>
            <w:tcBorders>
              <w:top w:val="single" w:sz="4" w:space="0" w:color="auto"/>
              <w:left w:val="nil"/>
              <w:bottom w:val="single" w:sz="4" w:space="0" w:color="auto"/>
              <w:right w:val="single" w:sz="4" w:space="0" w:color="auto"/>
            </w:tcBorders>
            <w:shd w:val="clear" w:color="000000" w:fill="D9D9D9"/>
            <w:noWrap/>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Kopā: 64,50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jūlijs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0.34</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11.97</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augusts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0.40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10.23</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septembris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0.40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8.34</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oktobris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5.45</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5.34</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novembris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10.30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1.86</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decembris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9.50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0.37</w:t>
            </w:r>
          </w:p>
        </w:tc>
      </w:tr>
      <w:tr w:rsidR="00AB4FDD" w:rsidRPr="009F3C94" w:rsidTr="00D24771">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7.</w:t>
            </w:r>
          </w:p>
        </w:tc>
        <w:tc>
          <w:tcPr>
            <w:tcW w:w="434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Rūsiņa iela 2A, Rīga, LV-1003</w:t>
            </w:r>
          </w:p>
        </w:tc>
        <w:tc>
          <w:tcPr>
            <w:tcW w:w="12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jc w:val="center"/>
              <w:rPr>
                <w:color w:val="000000"/>
                <w:sz w:val="20"/>
                <w:szCs w:val="20"/>
                <w:lang w:val="lv-LV"/>
              </w:rPr>
            </w:pPr>
            <w:r w:rsidRPr="009F3C94">
              <w:rPr>
                <w:color w:val="000000"/>
                <w:sz w:val="20"/>
                <w:szCs w:val="20"/>
                <w:lang w:val="lv-LV"/>
              </w:rPr>
              <w:t>6.00</w:t>
            </w:r>
          </w:p>
        </w:tc>
        <w:tc>
          <w:tcPr>
            <w:tcW w:w="3949" w:type="dxa"/>
            <w:gridSpan w:val="7"/>
            <w:tcBorders>
              <w:top w:val="single" w:sz="4" w:space="0" w:color="auto"/>
              <w:left w:val="nil"/>
              <w:bottom w:val="single" w:sz="4" w:space="0" w:color="auto"/>
              <w:right w:val="single" w:sz="4" w:space="0" w:color="auto"/>
            </w:tcBorders>
            <w:shd w:val="clear" w:color="000000" w:fill="D9D9D9"/>
            <w:noWrap/>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Kopā: 7,55</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jūlijs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1.40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augusts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1.19</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septembris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1.04</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oktobris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0.74</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0.76</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novembris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1.30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decembris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1.12</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8.</w:t>
            </w:r>
          </w:p>
        </w:tc>
        <w:tc>
          <w:tcPr>
            <w:tcW w:w="434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Satiksmes iela 2A, Jūrmala, LV-2011</w:t>
            </w:r>
          </w:p>
        </w:tc>
        <w:tc>
          <w:tcPr>
            <w:tcW w:w="12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jc w:val="center"/>
              <w:rPr>
                <w:color w:val="000000"/>
                <w:sz w:val="20"/>
                <w:szCs w:val="20"/>
                <w:lang w:val="lv-LV"/>
              </w:rPr>
            </w:pPr>
            <w:r w:rsidRPr="009F3C94">
              <w:rPr>
                <w:color w:val="000000"/>
                <w:sz w:val="20"/>
                <w:szCs w:val="20"/>
                <w:lang w:val="lv-LV"/>
              </w:rPr>
              <w:t>6.00</w:t>
            </w:r>
          </w:p>
        </w:tc>
        <w:tc>
          <w:tcPr>
            <w:tcW w:w="3949" w:type="dxa"/>
            <w:gridSpan w:val="7"/>
            <w:tcBorders>
              <w:top w:val="single" w:sz="4" w:space="0" w:color="auto"/>
              <w:left w:val="nil"/>
              <w:bottom w:val="single" w:sz="4" w:space="0" w:color="auto"/>
              <w:right w:val="single" w:sz="4" w:space="0" w:color="auto"/>
            </w:tcBorders>
            <w:shd w:val="clear" w:color="000000" w:fill="D9D9D9"/>
            <w:noWrap/>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Kopā: 7,25</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jūlijs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1.53</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augusts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1.12</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septembris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1.10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oktobris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0.65</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0.80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novembris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decembris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1.05</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9.</w:t>
            </w:r>
          </w:p>
        </w:tc>
        <w:tc>
          <w:tcPr>
            <w:tcW w:w="434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Tapešu iela 1, Rīga, LV-1046</w:t>
            </w:r>
          </w:p>
        </w:tc>
        <w:tc>
          <w:tcPr>
            <w:tcW w:w="12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jc w:val="center"/>
              <w:rPr>
                <w:color w:val="000000"/>
                <w:sz w:val="20"/>
                <w:szCs w:val="20"/>
                <w:lang w:val="lv-LV"/>
              </w:rPr>
            </w:pPr>
            <w:r w:rsidRPr="009F3C94">
              <w:rPr>
                <w:color w:val="000000"/>
                <w:sz w:val="20"/>
                <w:szCs w:val="20"/>
                <w:lang w:val="lv-LV"/>
              </w:rPr>
              <w:t>25.00</w:t>
            </w:r>
          </w:p>
        </w:tc>
        <w:tc>
          <w:tcPr>
            <w:tcW w:w="3949" w:type="dxa"/>
            <w:gridSpan w:val="7"/>
            <w:tcBorders>
              <w:top w:val="single" w:sz="4" w:space="0" w:color="auto"/>
              <w:left w:val="nil"/>
              <w:bottom w:val="single" w:sz="4" w:space="0" w:color="auto"/>
              <w:right w:val="single" w:sz="4" w:space="0" w:color="auto"/>
            </w:tcBorders>
            <w:shd w:val="clear" w:color="000000" w:fill="D9D9D9"/>
            <w:noWrap/>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Kopā: 23,60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jūlijs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5.00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augusts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4.36</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septembris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3.08</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oktobris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1.54</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3.00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novembris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3.02</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decembris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3.60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10.</w:t>
            </w:r>
          </w:p>
        </w:tc>
        <w:tc>
          <w:tcPr>
            <w:tcW w:w="434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Torņakalna iela 16-lit.1, Rīga, LV-1004</w:t>
            </w:r>
          </w:p>
        </w:tc>
        <w:tc>
          <w:tcPr>
            <w:tcW w:w="12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jc w:val="center"/>
              <w:rPr>
                <w:color w:val="000000"/>
                <w:sz w:val="20"/>
                <w:szCs w:val="20"/>
                <w:lang w:val="lv-LV"/>
              </w:rPr>
            </w:pPr>
            <w:r w:rsidRPr="009F3C94">
              <w:rPr>
                <w:color w:val="000000"/>
                <w:sz w:val="20"/>
                <w:szCs w:val="20"/>
                <w:lang w:val="lv-LV"/>
              </w:rPr>
              <w:t>16.00</w:t>
            </w:r>
          </w:p>
        </w:tc>
        <w:tc>
          <w:tcPr>
            <w:tcW w:w="3949" w:type="dxa"/>
            <w:gridSpan w:val="7"/>
            <w:tcBorders>
              <w:top w:val="single" w:sz="4" w:space="0" w:color="auto"/>
              <w:left w:val="nil"/>
              <w:bottom w:val="single" w:sz="4" w:space="0" w:color="auto"/>
              <w:right w:val="single" w:sz="4" w:space="0" w:color="auto"/>
            </w:tcBorders>
            <w:shd w:val="clear" w:color="000000" w:fill="D9D9D9"/>
            <w:noWrap/>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Kopā: 10,60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jūlijs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2.16</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augusts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2.07</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septembris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1.25</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oktobris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0.95</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1.30</w:t>
            </w:r>
          </w:p>
        </w:tc>
      </w:tr>
      <w:tr w:rsidR="00AB4FDD" w:rsidRPr="009F3C94" w:rsidTr="00D24771">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novembris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1.46</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nil"/>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decembris</w:t>
            </w:r>
          </w:p>
        </w:tc>
        <w:tc>
          <w:tcPr>
            <w:tcW w:w="900" w:type="dxa"/>
            <w:gridSpan w:val="2"/>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1.36</w:t>
            </w:r>
          </w:p>
        </w:tc>
        <w:tc>
          <w:tcPr>
            <w:tcW w:w="927" w:type="dxa"/>
            <w:gridSpan w:val="3"/>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0.05</w:t>
            </w:r>
          </w:p>
        </w:tc>
      </w:tr>
      <w:tr w:rsidR="00AB4FDD" w:rsidRPr="009F3C94" w:rsidTr="00D24771">
        <w:trPr>
          <w:trHeight w:val="299"/>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11.</w:t>
            </w:r>
          </w:p>
        </w:tc>
        <w:tc>
          <w:tcPr>
            <w:tcW w:w="434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rPr>
                <w:color w:val="000000"/>
                <w:sz w:val="20"/>
                <w:szCs w:val="20"/>
                <w:lang w:val="lv-LV"/>
              </w:rPr>
            </w:pPr>
            <w:r w:rsidRPr="009F3C94">
              <w:rPr>
                <w:color w:val="000000"/>
                <w:sz w:val="20"/>
                <w:szCs w:val="20"/>
                <w:lang w:val="lv-LV"/>
              </w:rPr>
              <w:t>Valmieras iela 2A, Rīga, LV-1009</w:t>
            </w:r>
          </w:p>
        </w:tc>
        <w:tc>
          <w:tcPr>
            <w:tcW w:w="12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FDD" w:rsidRPr="009F3C94" w:rsidRDefault="00AB4FDD" w:rsidP="00D24771">
            <w:pPr>
              <w:jc w:val="center"/>
              <w:rPr>
                <w:color w:val="000000"/>
                <w:sz w:val="20"/>
                <w:szCs w:val="20"/>
                <w:lang w:val="lv-LV"/>
              </w:rPr>
            </w:pPr>
            <w:r w:rsidRPr="009F3C94">
              <w:rPr>
                <w:color w:val="000000"/>
                <w:sz w:val="20"/>
                <w:szCs w:val="20"/>
                <w:lang w:val="lv-LV"/>
              </w:rPr>
              <w:t>6.00</w:t>
            </w:r>
          </w:p>
        </w:tc>
        <w:tc>
          <w:tcPr>
            <w:tcW w:w="3949"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B4FDD" w:rsidRPr="009F3C94" w:rsidRDefault="00AB4FDD" w:rsidP="00D24771">
            <w:pPr>
              <w:jc w:val="center"/>
              <w:rPr>
                <w:b/>
                <w:bCs/>
                <w:color w:val="000000"/>
                <w:sz w:val="20"/>
                <w:szCs w:val="20"/>
                <w:lang w:val="lv-LV"/>
              </w:rPr>
            </w:pPr>
            <w:r w:rsidRPr="009F3C94">
              <w:rPr>
                <w:b/>
                <w:bCs/>
                <w:color w:val="000000"/>
                <w:sz w:val="20"/>
                <w:szCs w:val="20"/>
                <w:lang w:val="lv-LV"/>
              </w:rPr>
              <w:t>Kopā: 4.5</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jūlijs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janvāris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0.89</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augusts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februāris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0.60</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septembris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marts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0.60</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oktobris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0.48</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aprīlis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0.68</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novembris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0.59</w:t>
            </w:r>
          </w:p>
        </w:tc>
        <w:tc>
          <w:tcPr>
            <w:tcW w:w="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maijs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rPr>
          <w:trHeight w:val="299"/>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AB4FDD" w:rsidRPr="009F3C94" w:rsidRDefault="00AB4FDD" w:rsidP="00D24771">
            <w:pPr>
              <w:rPr>
                <w:color w:val="000000"/>
                <w:sz w:val="20"/>
                <w:szCs w:val="20"/>
                <w:lang w:val="lv-LV"/>
              </w:rPr>
            </w:pPr>
          </w:p>
        </w:tc>
        <w:tc>
          <w:tcPr>
            <w:tcW w:w="4341" w:type="dxa"/>
            <w:gridSpan w:val="3"/>
            <w:vMerge/>
            <w:tcBorders>
              <w:top w:val="single" w:sz="4" w:space="0" w:color="auto"/>
              <w:left w:val="single" w:sz="4" w:space="0" w:color="auto"/>
              <w:bottom w:val="single" w:sz="4" w:space="0" w:color="000000"/>
              <w:right w:val="single" w:sz="4" w:space="0" w:color="000000"/>
            </w:tcBorders>
            <w:vAlign w:val="center"/>
            <w:hideMark/>
          </w:tcPr>
          <w:p w:rsidR="00AB4FDD" w:rsidRPr="009F3C94" w:rsidRDefault="00AB4FDD" w:rsidP="00D24771">
            <w:pPr>
              <w:rPr>
                <w:color w:val="000000"/>
                <w:sz w:val="20"/>
                <w:szCs w:val="20"/>
                <w:lang w:val="lv-LV"/>
              </w:rPr>
            </w:pPr>
          </w:p>
        </w:tc>
        <w:tc>
          <w:tcPr>
            <w:tcW w:w="1207" w:type="dxa"/>
            <w:gridSpan w:val="2"/>
            <w:vMerge/>
            <w:tcBorders>
              <w:top w:val="single" w:sz="4" w:space="0" w:color="auto"/>
              <w:left w:val="single" w:sz="4" w:space="0" w:color="auto"/>
              <w:bottom w:val="single" w:sz="4" w:space="0" w:color="auto"/>
              <w:right w:val="single" w:sz="4" w:space="0" w:color="auto"/>
            </w:tcBorders>
            <w:vAlign w:val="center"/>
            <w:hideMark/>
          </w:tcPr>
          <w:p w:rsidR="00AB4FDD" w:rsidRPr="009F3C94" w:rsidRDefault="00AB4FDD" w:rsidP="00D24771">
            <w:pPr>
              <w:rPr>
                <w:color w:val="000000"/>
                <w:sz w:val="20"/>
                <w:szCs w:val="20"/>
                <w:lang w:val="lv-LV"/>
              </w:rPr>
            </w:pP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decembris</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0.66</w:t>
            </w:r>
          </w:p>
        </w:tc>
        <w:tc>
          <w:tcPr>
            <w:tcW w:w="927" w:type="dxa"/>
            <w:gridSpan w:val="3"/>
            <w:tcBorders>
              <w:top w:val="single" w:sz="4" w:space="0" w:color="auto"/>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jūnijs</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AB4FDD" w:rsidRPr="009F3C94" w:rsidRDefault="00AB4FDD" w:rsidP="00D24771">
            <w:pPr>
              <w:jc w:val="right"/>
              <w:rPr>
                <w:color w:val="000000"/>
                <w:sz w:val="20"/>
                <w:szCs w:val="20"/>
                <w:lang w:val="lv-LV"/>
              </w:rPr>
            </w:pPr>
            <w:r w:rsidRPr="009F3C94">
              <w:rPr>
                <w:color w:val="000000"/>
                <w:sz w:val="20"/>
                <w:szCs w:val="20"/>
                <w:lang w:val="lv-LV"/>
              </w:rPr>
              <w:t>0.00</w:t>
            </w:r>
          </w:p>
        </w:tc>
      </w:tr>
      <w:tr w:rsidR="00AB4FDD" w:rsidRPr="009F3C94" w:rsidTr="00D24771">
        <w:tblPrEx>
          <w:jc w:val="left"/>
          <w:tblCellMar>
            <w:left w:w="0" w:type="dxa"/>
            <w:right w:w="0" w:type="dxa"/>
          </w:tblCellMar>
        </w:tblPrEx>
        <w:trPr>
          <w:gridAfter w:val="3"/>
          <w:wAfter w:w="1819" w:type="dxa"/>
          <w:trHeight w:val="374"/>
        </w:trPr>
        <w:tc>
          <w:tcPr>
            <w:tcW w:w="8524" w:type="dxa"/>
            <w:gridSpan w:val="10"/>
            <w:noWrap/>
            <w:tcMar>
              <w:top w:w="0" w:type="dxa"/>
              <w:left w:w="108" w:type="dxa"/>
              <w:bottom w:w="0" w:type="dxa"/>
              <w:right w:w="108" w:type="dxa"/>
            </w:tcMar>
            <w:vAlign w:val="center"/>
          </w:tcPr>
          <w:p w:rsidR="00AB4FDD" w:rsidRPr="009F3C94" w:rsidRDefault="00AB4FDD" w:rsidP="00D24771">
            <w:pPr>
              <w:jc w:val="center"/>
              <w:rPr>
                <w:b/>
                <w:bCs/>
                <w:color w:val="000000"/>
                <w:sz w:val="28"/>
                <w:szCs w:val="28"/>
                <w:u w:val="single"/>
                <w:lang w:val="lv-LV" w:eastAsia="lv-LV"/>
              </w:rPr>
            </w:pPr>
          </w:p>
        </w:tc>
      </w:tr>
      <w:tr w:rsidR="00AB4FDD" w:rsidRPr="009F3C94" w:rsidTr="00D24771">
        <w:tblPrEx>
          <w:jc w:val="left"/>
          <w:tblCellMar>
            <w:left w:w="0" w:type="dxa"/>
            <w:right w:w="0" w:type="dxa"/>
          </w:tblCellMar>
        </w:tblPrEx>
        <w:trPr>
          <w:gridAfter w:val="3"/>
          <w:wAfter w:w="1819" w:type="dxa"/>
          <w:trHeight w:val="314"/>
        </w:trPr>
        <w:tc>
          <w:tcPr>
            <w:tcW w:w="8524" w:type="dxa"/>
            <w:gridSpan w:val="10"/>
            <w:noWrap/>
            <w:tcMar>
              <w:top w:w="0" w:type="dxa"/>
              <w:left w:w="108" w:type="dxa"/>
              <w:bottom w:w="0" w:type="dxa"/>
              <w:right w:w="108" w:type="dxa"/>
            </w:tcMar>
            <w:vAlign w:val="center"/>
          </w:tcPr>
          <w:p w:rsidR="00AB4FDD" w:rsidRPr="009F3C94" w:rsidRDefault="00AB4FDD" w:rsidP="00D24771">
            <w:pPr>
              <w:jc w:val="center"/>
              <w:rPr>
                <w:b/>
                <w:bCs/>
                <w:color w:val="000000"/>
                <w:u w:val="single"/>
                <w:lang w:val="lv-LV" w:eastAsia="lv-LV"/>
              </w:rPr>
            </w:pPr>
          </w:p>
        </w:tc>
      </w:tr>
      <w:tr w:rsidR="00AB4FDD" w:rsidRPr="009F3C94" w:rsidTr="00D24771">
        <w:tblPrEx>
          <w:jc w:val="left"/>
          <w:tblCellMar>
            <w:left w:w="0" w:type="dxa"/>
            <w:right w:w="0" w:type="dxa"/>
          </w:tblCellMar>
        </w:tblPrEx>
        <w:trPr>
          <w:gridAfter w:val="2"/>
          <w:wAfter w:w="1583" w:type="dxa"/>
          <w:trHeight w:val="449"/>
        </w:trPr>
        <w:tc>
          <w:tcPr>
            <w:tcW w:w="4938" w:type="dxa"/>
            <w:gridSpan w:val="2"/>
            <w:noWrap/>
            <w:tcMar>
              <w:top w:w="0" w:type="dxa"/>
              <w:left w:w="108" w:type="dxa"/>
              <w:bottom w:w="0" w:type="dxa"/>
              <w:right w:w="108" w:type="dxa"/>
            </w:tcMar>
            <w:vAlign w:val="bottom"/>
            <w:hideMark/>
          </w:tcPr>
          <w:p w:rsidR="00AB4FDD" w:rsidRPr="009F3C94" w:rsidRDefault="00AB4FDD" w:rsidP="00D24771">
            <w:pPr>
              <w:ind w:hanging="120"/>
              <w:rPr>
                <w:i/>
                <w:sz w:val="20"/>
                <w:szCs w:val="20"/>
                <w:lang w:val="lv-LV"/>
              </w:rPr>
            </w:pPr>
            <w:r w:rsidRPr="009F3C94">
              <w:rPr>
                <w:i/>
                <w:sz w:val="20"/>
                <w:szCs w:val="20"/>
                <w:lang w:val="lv-LV"/>
              </w:rPr>
              <w:t>Tabula Nr.2</w:t>
            </w:r>
          </w:p>
        </w:tc>
        <w:tc>
          <w:tcPr>
            <w:tcW w:w="236" w:type="dxa"/>
            <w:noWrap/>
            <w:tcMar>
              <w:top w:w="0" w:type="dxa"/>
              <w:left w:w="108" w:type="dxa"/>
              <w:bottom w:w="0" w:type="dxa"/>
              <w:right w:w="108" w:type="dxa"/>
            </w:tcMar>
            <w:vAlign w:val="bottom"/>
            <w:hideMark/>
          </w:tcPr>
          <w:p w:rsidR="00AB4FDD" w:rsidRPr="009F3C94" w:rsidRDefault="00AB4FDD" w:rsidP="00D24771">
            <w:pPr>
              <w:rPr>
                <w:sz w:val="20"/>
                <w:szCs w:val="20"/>
                <w:lang w:val="lv-LV" w:eastAsia="lv-LV"/>
              </w:rPr>
            </w:pPr>
          </w:p>
        </w:tc>
        <w:tc>
          <w:tcPr>
            <w:tcW w:w="1189" w:type="dxa"/>
            <w:gridSpan w:val="2"/>
            <w:noWrap/>
            <w:tcMar>
              <w:top w:w="0" w:type="dxa"/>
              <w:left w:w="108" w:type="dxa"/>
              <w:bottom w:w="0" w:type="dxa"/>
              <w:right w:w="108" w:type="dxa"/>
            </w:tcMar>
            <w:vAlign w:val="bottom"/>
            <w:hideMark/>
          </w:tcPr>
          <w:p w:rsidR="00AB4FDD" w:rsidRPr="009F3C94" w:rsidRDefault="00AB4FDD" w:rsidP="00D24771">
            <w:pPr>
              <w:rPr>
                <w:sz w:val="20"/>
                <w:szCs w:val="20"/>
                <w:lang w:val="lv-LV" w:eastAsia="lv-LV"/>
              </w:rPr>
            </w:pPr>
          </w:p>
        </w:tc>
        <w:tc>
          <w:tcPr>
            <w:tcW w:w="1495" w:type="dxa"/>
            <w:gridSpan w:val="3"/>
            <w:noWrap/>
            <w:tcMar>
              <w:top w:w="0" w:type="dxa"/>
              <w:left w:w="108" w:type="dxa"/>
              <w:bottom w:w="0" w:type="dxa"/>
              <w:right w:w="108" w:type="dxa"/>
            </w:tcMar>
            <w:vAlign w:val="bottom"/>
            <w:hideMark/>
          </w:tcPr>
          <w:p w:rsidR="00AB4FDD" w:rsidRPr="009F3C94" w:rsidRDefault="00AB4FDD" w:rsidP="00D24771">
            <w:pPr>
              <w:rPr>
                <w:sz w:val="20"/>
                <w:szCs w:val="20"/>
                <w:lang w:val="lv-LV" w:eastAsia="lv-LV"/>
              </w:rPr>
            </w:pPr>
          </w:p>
        </w:tc>
        <w:tc>
          <w:tcPr>
            <w:tcW w:w="902" w:type="dxa"/>
            <w:gridSpan w:val="3"/>
            <w:noWrap/>
            <w:tcMar>
              <w:top w:w="0" w:type="dxa"/>
              <w:left w:w="108" w:type="dxa"/>
              <w:bottom w:w="0" w:type="dxa"/>
              <w:right w:w="108" w:type="dxa"/>
            </w:tcMar>
            <w:vAlign w:val="bottom"/>
            <w:hideMark/>
          </w:tcPr>
          <w:p w:rsidR="00AB4FDD" w:rsidRPr="009F3C94" w:rsidRDefault="00AB4FDD" w:rsidP="00D24771">
            <w:pPr>
              <w:rPr>
                <w:sz w:val="20"/>
                <w:szCs w:val="20"/>
                <w:lang w:val="lv-LV" w:eastAsia="lv-LV"/>
              </w:rPr>
            </w:pPr>
          </w:p>
        </w:tc>
      </w:tr>
      <w:tr w:rsidR="00AB4FDD" w:rsidRPr="009F3C94" w:rsidTr="00D24771">
        <w:tblPrEx>
          <w:jc w:val="left"/>
          <w:tblCellMar>
            <w:left w:w="0" w:type="dxa"/>
            <w:right w:w="0" w:type="dxa"/>
          </w:tblCellMar>
        </w:tblPrEx>
        <w:trPr>
          <w:trHeight w:val="580"/>
        </w:trPr>
        <w:tc>
          <w:tcPr>
            <w:tcW w:w="4938" w:type="dxa"/>
            <w:gridSpan w:val="2"/>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center"/>
            <w:hideMark/>
          </w:tcPr>
          <w:p w:rsidR="00AB4FDD" w:rsidRPr="009F3C94" w:rsidRDefault="00AB4FDD" w:rsidP="00D24771">
            <w:pPr>
              <w:jc w:val="center"/>
              <w:rPr>
                <w:b/>
                <w:color w:val="000000"/>
                <w:lang w:val="lv-LV" w:eastAsia="lv-LV"/>
              </w:rPr>
            </w:pPr>
            <w:r w:rsidRPr="009F3C94">
              <w:rPr>
                <w:b/>
                <w:color w:val="000000"/>
                <w:lang w:val="lv-LV" w:eastAsia="lv-LV"/>
              </w:rPr>
              <w:t>Apkures sezonas laika periods</w:t>
            </w:r>
          </w:p>
          <w:p w:rsidR="00AB4FDD" w:rsidRPr="009F3C94" w:rsidRDefault="00AB4FDD" w:rsidP="00D24771">
            <w:pPr>
              <w:jc w:val="center"/>
              <w:rPr>
                <w:b/>
                <w:color w:val="000000"/>
                <w:lang w:val="lv-LV" w:eastAsia="lv-LV"/>
              </w:rPr>
            </w:pPr>
            <w:r w:rsidRPr="009F3C94">
              <w:rPr>
                <w:b/>
                <w:color w:val="000000"/>
                <w:lang w:val="lv-LV" w:eastAsia="lv-LV"/>
              </w:rPr>
              <w:t>pa gadiem</w:t>
            </w:r>
          </w:p>
        </w:tc>
        <w:tc>
          <w:tcPr>
            <w:tcW w:w="5405" w:type="dxa"/>
            <w:gridSpan w:val="11"/>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center"/>
            <w:hideMark/>
          </w:tcPr>
          <w:p w:rsidR="00AB4FDD" w:rsidRPr="009F3C94" w:rsidRDefault="00AB4FDD" w:rsidP="00D24771">
            <w:pPr>
              <w:jc w:val="center"/>
              <w:rPr>
                <w:b/>
                <w:bCs/>
                <w:color w:val="000000"/>
                <w:lang w:val="lv-LV" w:eastAsia="lv-LV"/>
              </w:rPr>
            </w:pPr>
            <w:r w:rsidRPr="009F3C94">
              <w:rPr>
                <w:b/>
                <w:bCs/>
                <w:color w:val="000000"/>
                <w:lang w:val="lv-LV"/>
              </w:rPr>
              <w:t>Kopējais prognozējamais dabasgāzes patēriņš gazificētajiem objektiem (tūkst.m</w:t>
            </w:r>
            <w:r w:rsidRPr="009F3C94">
              <w:rPr>
                <w:b/>
                <w:bCs/>
                <w:color w:val="000000"/>
                <w:vertAlign w:val="superscript"/>
                <w:lang w:val="lv-LV"/>
              </w:rPr>
              <w:t>3</w:t>
            </w:r>
            <w:r w:rsidRPr="009F3C94">
              <w:rPr>
                <w:b/>
                <w:bCs/>
                <w:color w:val="000000"/>
                <w:lang w:val="lv-LV"/>
              </w:rPr>
              <w:t>)</w:t>
            </w:r>
          </w:p>
        </w:tc>
      </w:tr>
      <w:tr w:rsidR="00AB4FDD" w:rsidRPr="009F3C94" w:rsidTr="00D24771">
        <w:tblPrEx>
          <w:jc w:val="left"/>
          <w:tblCellMar>
            <w:left w:w="0" w:type="dxa"/>
            <w:right w:w="0" w:type="dxa"/>
          </w:tblCellMar>
        </w:tblPrEx>
        <w:trPr>
          <w:trHeight w:val="719"/>
        </w:trPr>
        <w:tc>
          <w:tcPr>
            <w:tcW w:w="49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B4FDD" w:rsidRPr="009F3C94" w:rsidRDefault="00AB4FDD" w:rsidP="00D24771">
            <w:pPr>
              <w:jc w:val="center"/>
              <w:rPr>
                <w:color w:val="000000"/>
                <w:lang w:val="lv-LV" w:eastAsia="lv-LV"/>
              </w:rPr>
            </w:pPr>
            <w:r w:rsidRPr="009F3C94">
              <w:rPr>
                <w:color w:val="000000"/>
                <w:lang w:val="lv-LV" w:eastAsia="lv-LV"/>
              </w:rPr>
              <w:t>2018./2019.gads</w:t>
            </w:r>
          </w:p>
        </w:tc>
        <w:tc>
          <w:tcPr>
            <w:tcW w:w="5405" w:type="dxa"/>
            <w:gridSpan w:val="11"/>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AB4FDD" w:rsidRPr="009F3C94" w:rsidRDefault="00AB4FDD" w:rsidP="00D24771">
            <w:pPr>
              <w:jc w:val="center"/>
              <w:rPr>
                <w:bCs/>
                <w:color w:val="000000"/>
                <w:lang w:val="lv-LV" w:eastAsia="lv-LV"/>
              </w:rPr>
            </w:pPr>
            <w:r w:rsidRPr="009F3C94">
              <w:rPr>
                <w:bCs/>
                <w:color w:val="000000"/>
                <w:lang w:val="lv-LV" w:eastAsia="lv-LV"/>
              </w:rPr>
              <w:t xml:space="preserve">290 000 </w:t>
            </w:r>
          </w:p>
        </w:tc>
      </w:tr>
      <w:tr w:rsidR="00AB4FDD" w:rsidRPr="009F3C94" w:rsidTr="00D24771">
        <w:tblPrEx>
          <w:jc w:val="left"/>
          <w:tblCellMar>
            <w:left w:w="0" w:type="dxa"/>
            <w:right w:w="0" w:type="dxa"/>
          </w:tblCellMar>
        </w:tblPrEx>
        <w:trPr>
          <w:trHeight w:val="719"/>
        </w:trPr>
        <w:tc>
          <w:tcPr>
            <w:tcW w:w="49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FDD" w:rsidRPr="009F3C94" w:rsidRDefault="00AB4FDD" w:rsidP="00D24771">
            <w:pPr>
              <w:jc w:val="center"/>
              <w:rPr>
                <w:color w:val="000000"/>
                <w:lang w:val="lv-LV" w:eastAsia="lv-LV"/>
              </w:rPr>
            </w:pPr>
            <w:r w:rsidRPr="009F3C94">
              <w:rPr>
                <w:color w:val="000000"/>
                <w:lang w:val="lv-LV" w:eastAsia="lv-LV"/>
              </w:rPr>
              <w:t>2019./2020.gads</w:t>
            </w:r>
          </w:p>
        </w:tc>
        <w:tc>
          <w:tcPr>
            <w:tcW w:w="5405" w:type="dxa"/>
            <w:gridSpan w:val="11"/>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AB4FDD" w:rsidRPr="009F3C94" w:rsidRDefault="00AB4FDD" w:rsidP="00D24771">
            <w:pPr>
              <w:jc w:val="center"/>
              <w:rPr>
                <w:bCs/>
                <w:color w:val="000000"/>
                <w:lang w:val="lv-LV" w:eastAsia="lv-LV"/>
              </w:rPr>
            </w:pPr>
            <w:r w:rsidRPr="009F3C94">
              <w:rPr>
                <w:bCs/>
                <w:color w:val="000000"/>
                <w:lang w:val="lv-LV" w:eastAsia="lv-LV"/>
              </w:rPr>
              <w:t xml:space="preserve">290 000 </w:t>
            </w:r>
          </w:p>
        </w:tc>
      </w:tr>
      <w:tr w:rsidR="00AB4FDD" w:rsidRPr="009F3C94" w:rsidTr="00D24771">
        <w:tblPrEx>
          <w:jc w:val="left"/>
          <w:tblCellMar>
            <w:left w:w="0" w:type="dxa"/>
            <w:right w:w="0" w:type="dxa"/>
          </w:tblCellMar>
        </w:tblPrEx>
        <w:trPr>
          <w:trHeight w:val="652"/>
        </w:trPr>
        <w:tc>
          <w:tcPr>
            <w:tcW w:w="49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FDD" w:rsidRPr="009F3C94" w:rsidRDefault="00AB4FDD" w:rsidP="00D24771">
            <w:pPr>
              <w:jc w:val="right"/>
              <w:rPr>
                <w:b/>
                <w:color w:val="000000"/>
                <w:lang w:val="lv-LV" w:eastAsia="lv-LV"/>
              </w:rPr>
            </w:pPr>
            <w:r w:rsidRPr="009F3C94">
              <w:rPr>
                <w:b/>
                <w:color w:val="000000"/>
                <w:lang w:val="lv-LV" w:eastAsia="lv-LV"/>
              </w:rPr>
              <w:t>Kopā:</w:t>
            </w:r>
          </w:p>
        </w:tc>
        <w:tc>
          <w:tcPr>
            <w:tcW w:w="5405" w:type="dxa"/>
            <w:gridSpan w:val="11"/>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AB4FDD" w:rsidRPr="009F3C94" w:rsidRDefault="00AB4FDD" w:rsidP="00D24771">
            <w:pPr>
              <w:jc w:val="center"/>
              <w:rPr>
                <w:b/>
                <w:bCs/>
                <w:color w:val="000000"/>
                <w:lang w:val="lv-LV" w:eastAsia="lv-LV"/>
              </w:rPr>
            </w:pPr>
            <w:r w:rsidRPr="009F3C94">
              <w:rPr>
                <w:b/>
                <w:bCs/>
                <w:color w:val="000000"/>
                <w:lang w:val="lv-LV" w:eastAsia="lv-LV"/>
              </w:rPr>
              <w:t>580 000</w:t>
            </w:r>
          </w:p>
        </w:tc>
      </w:tr>
      <w:tr w:rsidR="00AB4FDD" w:rsidRPr="009F3C94" w:rsidTr="00D24771">
        <w:tblPrEx>
          <w:jc w:val="left"/>
          <w:tblCellMar>
            <w:left w:w="0" w:type="dxa"/>
            <w:right w:w="0" w:type="dxa"/>
          </w:tblCellMar>
        </w:tblPrEx>
        <w:trPr>
          <w:gridAfter w:val="2"/>
          <w:wAfter w:w="1583" w:type="dxa"/>
          <w:trHeight w:val="314"/>
        </w:trPr>
        <w:tc>
          <w:tcPr>
            <w:tcW w:w="4938" w:type="dxa"/>
            <w:gridSpan w:val="2"/>
            <w:noWrap/>
            <w:tcMar>
              <w:top w:w="0" w:type="dxa"/>
              <w:left w:w="108" w:type="dxa"/>
              <w:bottom w:w="0" w:type="dxa"/>
              <w:right w:w="108" w:type="dxa"/>
            </w:tcMar>
            <w:vAlign w:val="bottom"/>
            <w:hideMark/>
          </w:tcPr>
          <w:p w:rsidR="00AB4FDD" w:rsidRPr="009F3C94" w:rsidRDefault="00AB4FDD" w:rsidP="00D24771">
            <w:pPr>
              <w:rPr>
                <w:b/>
                <w:bCs/>
                <w:color w:val="000000"/>
                <w:lang w:val="lv-LV" w:eastAsia="lv-LV"/>
              </w:rPr>
            </w:pPr>
          </w:p>
        </w:tc>
        <w:tc>
          <w:tcPr>
            <w:tcW w:w="236" w:type="dxa"/>
            <w:noWrap/>
            <w:tcMar>
              <w:top w:w="0" w:type="dxa"/>
              <w:left w:w="108" w:type="dxa"/>
              <w:bottom w:w="0" w:type="dxa"/>
              <w:right w:w="108" w:type="dxa"/>
            </w:tcMar>
            <w:vAlign w:val="bottom"/>
            <w:hideMark/>
          </w:tcPr>
          <w:p w:rsidR="00AB4FDD" w:rsidRPr="009F3C94" w:rsidRDefault="00AB4FDD" w:rsidP="00D24771">
            <w:pPr>
              <w:rPr>
                <w:sz w:val="20"/>
                <w:szCs w:val="20"/>
                <w:lang w:val="lv-LV" w:eastAsia="lv-LV"/>
              </w:rPr>
            </w:pPr>
          </w:p>
        </w:tc>
        <w:tc>
          <w:tcPr>
            <w:tcW w:w="1189" w:type="dxa"/>
            <w:gridSpan w:val="2"/>
            <w:noWrap/>
            <w:tcMar>
              <w:top w:w="0" w:type="dxa"/>
              <w:left w:w="108" w:type="dxa"/>
              <w:bottom w:w="0" w:type="dxa"/>
              <w:right w:w="108" w:type="dxa"/>
            </w:tcMar>
            <w:vAlign w:val="bottom"/>
            <w:hideMark/>
          </w:tcPr>
          <w:p w:rsidR="00AB4FDD" w:rsidRPr="009F3C94" w:rsidRDefault="00AB4FDD" w:rsidP="00D24771">
            <w:pPr>
              <w:rPr>
                <w:sz w:val="20"/>
                <w:szCs w:val="20"/>
                <w:lang w:val="lv-LV" w:eastAsia="lv-LV"/>
              </w:rPr>
            </w:pPr>
          </w:p>
        </w:tc>
        <w:tc>
          <w:tcPr>
            <w:tcW w:w="1495" w:type="dxa"/>
            <w:gridSpan w:val="3"/>
            <w:noWrap/>
            <w:tcMar>
              <w:top w:w="0" w:type="dxa"/>
              <w:left w:w="108" w:type="dxa"/>
              <w:bottom w:w="0" w:type="dxa"/>
              <w:right w:w="108" w:type="dxa"/>
            </w:tcMar>
            <w:vAlign w:val="bottom"/>
            <w:hideMark/>
          </w:tcPr>
          <w:p w:rsidR="00AB4FDD" w:rsidRPr="009F3C94" w:rsidRDefault="00AB4FDD" w:rsidP="00D24771">
            <w:pPr>
              <w:rPr>
                <w:sz w:val="20"/>
                <w:szCs w:val="20"/>
                <w:lang w:val="lv-LV" w:eastAsia="lv-LV"/>
              </w:rPr>
            </w:pPr>
          </w:p>
        </w:tc>
        <w:tc>
          <w:tcPr>
            <w:tcW w:w="902" w:type="dxa"/>
            <w:gridSpan w:val="3"/>
            <w:noWrap/>
            <w:tcMar>
              <w:top w:w="0" w:type="dxa"/>
              <w:left w:w="108" w:type="dxa"/>
              <w:bottom w:w="0" w:type="dxa"/>
              <w:right w:w="108" w:type="dxa"/>
            </w:tcMar>
            <w:vAlign w:val="bottom"/>
            <w:hideMark/>
          </w:tcPr>
          <w:p w:rsidR="00AB4FDD" w:rsidRPr="009F3C94" w:rsidRDefault="00AB4FDD" w:rsidP="00D24771">
            <w:pPr>
              <w:rPr>
                <w:sz w:val="20"/>
                <w:szCs w:val="20"/>
                <w:lang w:val="lv-LV" w:eastAsia="lv-LV"/>
              </w:rPr>
            </w:pPr>
          </w:p>
        </w:tc>
      </w:tr>
    </w:tbl>
    <w:p w:rsidR="00AB4FDD" w:rsidRPr="009F3C94" w:rsidRDefault="00AB4FDD" w:rsidP="00AB4FDD">
      <w:pPr>
        <w:rPr>
          <w:color w:val="1F497D"/>
          <w:lang w:val="lv-LV"/>
        </w:rPr>
      </w:pPr>
    </w:p>
    <w:p w:rsidR="00AB4FDD" w:rsidRPr="009F3C94" w:rsidRDefault="00AB4FDD" w:rsidP="00AB4FDD">
      <w:pPr>
        <w:rPr>
          <w:lang w:val="lv-LV"/>
        </w:rPr>
      </w:pPr>
    </w:p>
    <w:p w:rsidR="00AB4FDD" w:rsidRPr="009F3C94" w:rsidRDefault="00AB4FDD" w:rsidP="00AB4FDD">
      <w:pPr>
        <w:rPr>
          <w:lang w:val="lv-LV"/>
        </w:rPr>
      </w:pPr>
    </w:p>
    <w:p w:rsidR="00677448" w:rsidRDefault="00677448"/>
    <w:sectPr w:rsidR="00677448" w:rsidSect="00E373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DD"/>
    <w:rsid w:val="0058429F"/>
    <w:rsid w:val="006520E0"/>
    <w:rsid w:val="00677448"/>
    <w:rsid w:val="00AB4FDD"/>
    <w:rsid w:val="00E373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F571"/>
  <w15:chartTrackingRefBased/>
  <w15:docId w15:val="{7A3B20EC-0EC6-4EF6-ABD6-896AEA76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4FDD"/>
    <w:pPr>
      <w:jc w:val="left"/>
    </w:pPr>
    <w:rPr>
      <w:rFonts w:eastAsia="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4FDD"/>
    <w:pPr>
      <w:autoSpaceDE w:val="0"/>
      <w:autoSpaceDN w:val="0"/>
      <w:adjustRightInd w:val="0"/>
      <w:jc w:val="left"/>
    </w:pPr>
    <w:rPr>
      <w:rFonts w:eastAsia="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2554</Words>
  <Characters>1456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cp:revision>
  <dcterms:created xsi:type="dcterms:W3CDTF">2018-05-29T08:02:00Z</dcterms:created>
  <dcterms:modified xsi:type="dcterms:W3CDTF">2018-05-31T07:36:00Z</dcterms:modified>
</cp:coreProperties>
</file>