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438C" w14:textId="77777777" w:rsidR="006E6D99" w:rsidRPr="006E6D99" w:rsidRDefault="006E6D99" w:rsidP="006E6D99">
      <w:pPr>
        <w:tabs>
          <w:tab w:val="left" w:pos="3760"/>
        </w:tabs>
        <w:ind w:left="-284" w:right="-86" w:firstLine="4395"/>
        <w:jc w:val="right"/>
        <w:rPr>
          <w:rFonts w:ascii="Arial" w:eastAsia="Calibri" w:hAnsi="Arial" w:cs="Arial"/>
          <w:i/>
          <w:sz w:val="22"/>
          <w:szCs w:val="22"/>
        </w:rPr>
      </w:pPr>
      <w:r w:rsidRPr="006E6D99">
        <w:rPr>
          <w:rFonts w:ascii="Arial" w:eastAsia="Calibri" w:hAnsi="Arial" w:cs="Arial"/>
          <w:i/>
          <w:sz w:val="22"/>
          <w:szCs w:val="22"/>
        </w:rPr>
        <w:t>APSTIPRINĀTS:</w:t>
      </w:r>
    </w:p>
    <w:p w14:paraId="216240FB" w14:textId="2E3737A8" w:rsidR="006E6D99" w:rsidRPr="006E6D99" w:rsidRDefault="006E6D99" w:rsidP="006E6D99">
      <w:pPr>
        <w:tabs>
          <w:tab w:val="left" w:pos="3760"/>
        </w:tabs>
        <w:ind w:left="-284" w:right="-86" w:firstLine="2694"/>
        <w:jc w:val="right"/>
        <w:rPr>
          <w:rFonts w:ascii="Arial" w:eastAsia="Calibri" w:hAnsi="Arial" w:cs="Arial"/>
          <w:i/>
          <w:sz w:val="22"/>
          <w:szCs w:val="22"/>
        </w:rPr>
      </w:pPr>
      <w:proofErr w:type="spellStart"/>
      <w:r w:rsidRPr="006E6D99">
        <w:rPr>
          <w:rFonts w:ascii="Arial" w:eastAsia="Calibri" w:hAnsi="Arial" w:cs="Arial"/>
          <w:i/>
          <w:sz w:val="22"/>
          <w:szCs w:val="22"/>
        </w:rPr>
        <w:t>ar</w:t>
      </w:r>
      <w:proofErr w:type="spellEnd"/>
      <w:r w:rsidRPr="006E6D99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6E6D99">
        <w:rPr>
          <w:rFonts w:ascii="Arial" w:eastAsia="Calibri" w:hAnsi="Arial" w:cs="Arial"/>
          <w:i/>
          <w:sz w:val="22"/>
          <w:szCs w:val="22"/>
        </w:rPr>
        <w:t>iepirkuma</w:t>
      </w:r>
      <w:proofErr w:type="spellEnd"/>
      <w:r w:rsidRPr="006E6D99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6E6D99">
        <w:rPr>
          <w:rFonts w:ascii="Arial" w:eastAsia="Calibri" w:hAnsi="Arial" w:cs="Arial"/>
          <w:i/>
          <w:sz w:val="22"/>
          <w:szCs w:val="22"/>
        </w:rPr>
        <w:t>komisijas</w:t>
      </w:r>
      <w:proofErr w:type="spellEnd"/>
      <w:r w:rsidRPr="006E6D99">
        <w:rPr>
          <w:rFonts w:ascii="Arial" w:eastAsia="Calibri" w:hAnsi="Arial" w:cs="Arial"/>
          <w:i/>
          <w:sz w:val="22"/>
          <w:szCs w:val="22"/>
        </w:rPr>
        <w:t xml:space="preserve"> </w:t>
      </w:r>
      <w:r w:rsidRPr="006E6D99">
        <w:rPr>
          <w:rFonts w:ascii="Arial" w:eastAsia="Arial Unicode MS" w:hAnsi="Arial" w:cs="Arial"/>
          <w:i/>
          <w:sz w:val="22"/>
          <w:szCs w:val="22"/>
        </w:rPr>
        <w:t xml:space="preserve">2021.gada </w:t>
      </w:r>
      <w:proofErr w:type="gramStart"/>
      <w:r w:rsidR="00775CDB">
        <w:rPr>
          <w:rFonts w:ascii="Arial" w:eastAsia="Arial Unicode MS" w:hAnsi="Arial" w:cs="Arial"/>
          <w:i/>
          <w:sz w:val="22"/>
          <w:szCs w:val="22"/>
        </w:rPr>
        <w:t>03</w:t>
      </w:r>
      <w:r w:rsidRPr="006E6D99">
        <w:rPr>
          <w:rFonts w:ascii="Arial" w:eastAsia="Arial Unicode MS" w:hAnsi="Arial" w:cs="Arial"/>
          <w:i/>
          <w:sz w:val="22"/>
          <w:szCs w:val="22"/>
        </w:rPr>
        <w:t>.</w:t>
      </w:r>
      <w:r w:rsidR="00775CDB">
        <w:rPr>
          <w:rFonts w:ascii="Arial" w:eastAsia="Arial Unicode MS" w:hAnsi="Arial" w:cs="Arial"/>
          <w:i/>
          <w:sz w:val="22"/>
          <w:szCs w:val="22"/>
        </w:rPr>
        <w:t>dece</w:t>
      </w:r>
      <w:r w:rsidRPr="006E6D99">
        <w:rPr>
          <w:rFonts w:ascii="Arial" w:eastAsia="Arial Unicode MS" w:hAnsi="Arial" w:cs="Arial"/>
          <w:i/>
          <w:sz w:val="22"/>
          <w:szCs w:val="22"/>
        </w:rPr>
        <w:t>mbra</w:t>
      </w:r>
      <w:proofErr w:type="gramEnd"/>
      <w:r w:rsidRPr="006E6D99">
        <w:rPr>
          <w:rFonts w:ascii="Arial" w:eastAsia="Arial Unicode MS" w:hAnsi="Arial" w:cs="Arial"/>
          <w:i/>
          <w:sz w:val="22"/>
          <w:szCs w:val="22"/>
        </w:rPr>
        <w:t xml:space="preserve"> </w:t>
      </w:r>
    </w:p>
    <w:p w14:paraId="51639F0B" w14:textId="3122AD58" w:rsidR="006E6D99" w:rsidRPr="008E5752" w:rsidRDefault="006E6D99" w:rsidP="006E6D99">
      <w:pPr>
        <w:tabs>
          <w:tab w:val="left" w:pos="3760"/>
        </w:tabs>
        <w:ind w:left="-284" w:right="-86" w:firstLine="4395"/>
        <w:jc w:val="right"/>
        <w:rPr>
          <w:rFonts w:ascii="Arial" w:eastAsia="Calibri" w:hAnsi="Arial" w:cs="Arial"/>
          <w:i/>
        </w:rPr>
      </w:pPr>
      <w:proofErr w:type="spellStart"/>
      <w:r w:rsidRPr="006E6D99">
        <w:rPr>
          <w:rFonts w:ascii="Arial" w:eastAsia="Arial Unicode MS" w:hAnsi="Arial" w:cs="Arial"/>
          <w:i/>
          <w:sz w:val="22"/>
          <w:szCs w:val="22"/>
        </w:rPr>
        <w:t>sēdes</w:t>
      </w:r>
      <w:proofErr w:type="spellEnd"/>
      <w:r w:rsidRPr="006E6D99">
        <w:rPr>
          <w:rFonts w:ascii="Arial" w:eastAsia="Arial Unicode MS" w:hAnsi="Arial" w:cs="Arial"/>
          <w:i/>
          <w:sz w:val="22"/>
          <w:szCs w:val="22"/>
        </w:rPr>
        <w:t xml:space="preserve"> </w:t>
      </w:r>
      <w:proofErr w:type="spellStart"/>
      <w:r w:rsidRPr="006E6D99">
        <w:rPr>
          <w:rFonts w:ascii="Arial" w:eastAsia="Arial Unicode MS" w:hAnsi="Arial" w:cs="Arial"/>
          <w:i/>
          <w:sz w:val="22"/>
          <w:szCs w:val="22"/>
        </w:rPr>
        <w:t>protokolu</w:t>
      </w:r>
      <w:proofErr w:type="spellEnd"/>
      <w:r w:rsidRPr="006E6D99">
        <w:rPr>
          <w:rFonts w:ascii="Arial" w:eastAsia="Arial Unicode MS" w:hAnsi="Arial" w:cs="Arial"/>
          <w:i/>
          <w:sz w:val="22"/>
          <w:szCs w:val="22"/>
        </w:rPr>
        <w:t xml:space="preserve"> Nr.</w:t>
      </w:r>
      <w:r w:rsidR="00775CDB">
        <w:rPr>
          <w:rFonts w:ascii="Arial" w:eastAsia="Arial Unicode MS" w:hAnsi="Arial" w:cs="Arial"/>
          <w:i/>
          <w:sz w:val="22"/>
          <w:szCs w:val="22"/>
        </w:rPr>
        <w:t>4</w:t>
      </w:r>
    </w:p>
    <w:p w14:paraId="75D95C3C" w14:textId="77777777" w:rsidR="006E6D99" w:rsidRPr="00C44577" w:rsidRDefault="006E6D99" w:rsidP="006E6D99">
      <w:pPr>
        <w:autoSpaceDE w:val="0"/>
        <w:autoSpaceDN w:val="0"/>
        <w:ind w:right="-86"/>
        <w:jc w:val="right"/>
        <w:rPr>
          <w:rFonts w:ascii="Arial" w:eastAsia="Calibri" w:hAnsi="Arial" w:cs="Arial"/>
          <w:color w:val="000000"/>
        </w:rPr>
      </w:pPr>
    </w:p>
    <w:p w14:paraId="2EB45193" w14:textId="168A9D76" w:rsidR="006E6D99" w:rsidRDefault="006E6D99" w:rsidP="006E6D99">
      <w:pPr>
        <w:tabs>
          <w:tab w:val="left" w:pos="3760"/>
        </w:tabs>
        <w:ind w:left="-284" w:right="282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5EC7718F" w14:textId="245C75E9" w:rsidR="00AF5A30" w:rsidRDefault="00AF5A30" w:rsidP="006E6D99">
      <w:pPr>
        <w:tabs>
          <w:tab w:val="left" w:pos="3760"/>
        </w:tabs>
        <w:ind w:left="-284" w:right="282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0A2421E5" w14:textId="27351526" w:rsidR="00AF5A30" w:rsidRDefault="00AF5A30" w:rsidP="006E6D99">
      <w:pPr>
        <w:tabs>
          <w:tab w:val="left" w:pos="3760"/>
        </w:tabs>
        <w:ind w:left="-284" w:right="282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3A792D2B" w14:textId="77777777" w:rsidR="00AF5A30" w:rsidRDefault="00AF5A30" w:rsidP="006E6D99">
      <w:pPr>
        <w:tabs>
          <w:tab w:val="left" w:pos="3760"/>
        </w:tabs>
        <w:ind w:left="-284" w:right="282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308D4C1A" w14:textId="77777777" w:rsidR="00AF5A30" w:rsidRPr="008E5752" w:rsidRDefault="00AF5A30" w:rsidP="006E6D99">
      <w:pPr>
        <w:tabs>
          <w:tab w:val="left" w:pos="3760"/>
        </w:tabs>
        <w:ind w:left="-284" w:right="282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56AA3DE8" w14:textId="77777777" w:rsidR="006E6D99" w:rsidRPr="008E5752" w:rsidRDefault="006E6D99" w:rsidP="006E6D99">
      <w:pPr>
        <w:jc w:val="center"/>
        <w:rPr>
          <w:rFonts w:ascii="Arial" w:hAnsi="Arial" w:cs="Arial"/>
          <w:b/>
          <w:sz w:val="22"/>
          <w:szCs w:val="22"/>
        </w:rPr>
      </w:pPr>
      <w:r w:rsidRPr="008E5752">
        <w:rPr>
          <w:rFonts w:ascii="Arial" w:hAnsi="Arial" w:cs="Arial"/>
          <w:b/>
          <w:sz w:val="22"/>
          <w:szCs w:val="22"/>
        </w:rPr>
        <w:t xml:space="preserve">SIA „LDZ </w:t>
      </w:r>
      <w:proofErr w:type="spellStart"/>
      <w:r w:rsidRPr="008E5752">
        <w:rPr>
          <w:rFonts w:ascii="Arial" w:hAnsi="Arial" w:cs="Arial"/>
          <w:b/>
          <w:sz w:val="22"/>
          <w:szCs w:val="22"/>
        </w:rPr>
        <w:t>ritošā</w:t>
      </w:r>
      <w:proofErr w:type="spellEnd"/>
      <w:r w:rsidRPr="008E57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5752">
        <w:rPr>
          <w:rFonts w:ascii="Arial" w:hAnsi="Arial" w:cs="Arial"/>
          <w:b/>
          <w:sz w:val="22"/>
          <w:szCs w:val="22"/>
        </w:rPr>
        <w:t>sastāva</w:t>
      </w:r>
      <w:proofErr w:type="spellEnd"/>
      <w:r w:rsidRPr="008E57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8E5752">
        <w:rPr>
          <w:rFonts w:ascii="Arial" w:hAnsi="Arial" w:cs="Arial"/>
          <w:b/>
          <w:sz w:val="22"/>
          <w:szCs w:val="22"/>
        </w:rPr>
        <w:t>serviss</w:t>
      </w:r>
      <w:proofErr w:type="spellEnd"/>
      <w:r w:rsidRPr="008E5752">
        <w:rPr>
          <w:rFonts w:ascii="Arial" w:hAnsi="Arial" w:cs="Arial"/>
          <w:b/>
          <w:sz w:val="22"/>
          <w:szCs w:val="22"/>
        </w:rPr>
        <w:t xml:space="preserve">”  </w:t>
      </w:r>
      <w:proofErr w:type="spellStart"/>
      <w:r w:rsidRPr="008E5752">
        <w:rPr>
          <w:rFonts w:ascii="Arial" w:hAnsi="Arial" w:cs="Arial"/>
          <w:b/>
          <w:sz w:val="22"/>
          <w:szCs w:val="22"/>
        </w:rPr>
        <w:t>organizētā</w:t>
      </w:r>
      <w:proofErr w:type="spellEnd"/>
      <w:proofErr w:type="gramEnd"/>
    </w:p>
    <w:p w14:paraId="5C15CE63" w14:textId="77777777" w:rsidR="006E6D99" w:rsidRPr="008E5752" w:rsidRDefault="006E6D99" w:rsidP="006E6D99">
      <w:pPr>
        <w:ind w:left="142" w:right="-1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8E5752">
        <w:rPr>
          <w:rFonts w:ascii="Arial" w:hAnsi="Arial" w:cs="Arial"/>
          <w:b/>
          <w:sz w:val="22"/>
          <w:szCs w:val="22"/>
        </w:rPr>
        <w:t>sarunu</w:t>
      </w:r>
      <w:proofErr w:type="spellEnd"/>
      <w:r w:rsidRPr="008E57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5752">
        <w:rPr>
          <w:rFonts w:ascii="Arial" w:hAnsi="Arial" w:cs="Arial"/>
          <w:b/>
          <w:sz w:val="22"/>
          <w:szCs w:val="22"/>
        </w:rPr>
        <w:t>procedūra</w:t>
      </w:r>
      <w:proofErr w:type="spellEnd"/>
      <w:r w:rsidRPr="008E57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5752">
        <w:rPr>
          <w:rFonts w:ascii="Arial" w:hAnsi="Arial" w:cs="Arial"/>
          <w:b/>
          <w:sz w:val="22"/>
          <w:szCs w:val="22"/>
        </w:rPr>
        <w:t>ar</w:t>
      </w:r>
      <w:proofErr w:type="spellEnd"/>
      <w:r w:rsidRPr="008E57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5752">
        <w:rPr>
          <w:rFonts w:ascii="Arial" w:hAnsi="Arial" w:cs="Arial"/>
          <w:b/>
          <w:sz w:val="22"/>
          <w:szCs w:val="22"/>
        </w:rPr>
        <w:t>publikāciju</w:t>
      </w:r>
      <w:proofErr w:type="spellEnd"/>
    </w:p>
    <w:p w14:paraId="4B9B9563" w14:textId="77777777" w:rsidR="006E6D99" w:rsidRPr="008E5752" w:rsidRDefault="006E6D99" w:rsidP="006E6D99">
      <w:pPr>
        <w:ind w:left="284" w:right="-1"/>
        <w:jc w:val="center"/>
        <w:rPr>
          <w:rFonts w:ascii="Arial" w:eastAsia="Calibri" w:hAnsi="Arial" w:cs="Arial"/>
          <w:sz w:val="22"/>
          <w:szCs w:val="22"/>
        </w:rPr>
      </w:pPr>
      <w:r w:rsidRPr="008E5752">
        <w:rPr>
          <w:rFonts w:ascii="Arial" w:hAnsi="Arial" w:cs="Arial"/>
          <w:b/>
          <w:sz w:val="22"/>
          <w:szCs w:val="22"/>
        </w:rPr>
        <w:t>„</w:t>
      </w:r>
      <w:proofErr w:type="spellStart"/>
      <w:r w:rsidRPr="008E5752">
        <w:rPr>
          <w:rFonts w:ascii="Arial" w:hAnsi="Arial" w:cs="Arial"/>
          <w:b/>
          <w:sz w:val="22"/>
          <w:szCs w:val="22"/>
        </w:rPr>
        <w:t>Dīzeļlokomotīvju</w:t>
      </w:r>
      <w:proofErr w:type="spellEnd"/>
      <w:r w:rsidRPr="008E57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5752">
        <w:rPr>
          <w:rFonts w:ascii="Arial" w:hAnsi="Arial" w:cs="Arial"/>
          <w:b/>
          <w:sz w:val="22"/>
          <w:szCs w:val="22"/>
        </w:rPr>
        <w:t>elektrosuku</w:t>
      </w:r>
      <w:proofErr w:type="spellEnd"/>
      <w:r w:rsidRPr="008E575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5752">
        <w:rPr>
          <w:rFonts w:ascii="Arial" w:hAnsi="Arial" w:cs="Arial"/>
          <w:b/>
          <w:sz w:val="22"/>
          <w:szCs w:val="22"/>
        </w:rPr>
        <w:t>piegāde</w:t>
      </w:r>
      <w:proofErr w:type="spellEnd"/>
      <w:r w:rsidRPr="008E5752">
        <w:rPr>
          <w:rFonts w:ascii="Arial" w:hAnsi="Arial" w:cs="Arial"/>
          <w:b/>
          <w:sz w:val="22"/>
          <w:szCs w:val="22"/>
        </w:rPr>
        <w:t xml:space="preserve">” </w:t>
      </w:r>
    </w:p>
    <w:p w14:paraId="70C7BA9A" w14:textId="77777777" w:rsidR="00AD5EC4" w:rsidRPr="006E6D99" w:rsidRDefault="00AD5EC4" w:rsidP="00AD5EC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FDB1B97" w14:textId="77777777" w:rsidR="00AD5EC4" w:rsidRDefault="00AD5EC4" w:rsidP="00AD5EC4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p w14:paraId="03BE39AA" w14:textId="0DFBDE23" w:rsidR="00AD5EC4" w:rsidRDefault="00AD5EC4" w:rsidP="00AD5EC4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 w:rsidRPr="00EE0113">
        <w:rPr>
          <w:rFonts w:ascii="Arial" w:hAnsi="Arial" w:cs="Arial"/>
          <w:b/>
          <w:smallCaps/>
          <w:sz w:val="22"/>
          <w:szCs w:val="22"/>
          <w:lang w:val="lv-LV"/>
        </w:rPr>
        <w:t>Skaidrojums Nr.</w:t>
      </w:r>
      <w:r w:rsidR="00775CDB">
        <w:rPr>
          <w:rFonts w:ascii="Arial" w:hAnsi="Arial" w:cs="Arial"/>
          <w:b/>
          <w:smallCaps/>
          <w:sz w:val="22"/>
          <w:szCs w:val="22"/>
          <w:lang w:val="lv-LV"/>
        </w:rPr>
        <w:t>2</w:t>
      </w:r>
    </w:p>
    <w:p w14:paraId="4B23B2E1" w14:textId="223E5D0A" w:rsidR="00DA303A" w:rsidRDefault="000E0BFE" w:rsidP="000E0BFE">
      <w:pPr>
        <w:pStyle w:val="Default"/>
        <w:rPr>
          <w:rFonts w:ascii="Arial" w:hAnsi="Arial" w:cs="Arial"/>
          <w:bCs/>
          <w:sz w:val="22"/>
          <w:szCs w:val="22"/>
          <w:lang w:val="lv-LV"/>
        </w:rPr>
      </w:pPr>
      <w:r w:rsidRPr="000E0BFE">
        <w:rPr>
          <w:rFonts w:ascii="Arial" w:hAnsi="Arial" w:cs="Arial"/>
          <w:bCs/>
          <w:sz w:val="22"/>
          <w:szCs w:val="22"/>
          <w:lang w:val="lv-LV"/>
        </w:rPr>
        <w:t xml:space="preserve">         </w:t>
      </w:r>
      <w:r w:rsidR="00DA303A" w:rsidRPr="00DA303A">
        <w:rPr>
          <w:rFonts w:ascii="Arial" w:hAnsi="Arial" w:cs="Arial"/>
          <w:bCs/>
          <w:sz w:val="22"/>
          <w:szCs w:val="22"/>
          <w:lang w:val="lv-LV"/>
        </w:rPr>
        <w:t xml:space="preserve">Iepirkuma komisijas </w:t>
      </w:r>
      <w:r>
        <w:rPr>
          <w:rFonts w:ascii="Arial" w:hAnsi="Arial" w:cs="Arial"/>
          <w:bCs/>
          <w:sz w:val="22"/>
          <w:szCs w:val="22"/>
          <w:lang w:val="lv-LV"/>
        </w:rPr>
        <w:t xml:space="preserve">sniegtā </w:t>
      </w:r>
      <w:r w:rsidR="00DA303A" w:rsidRPr="00DA303A">
        <w:rPr>
          <w:rFonts w:ascii="Arial" w:hAnsi="Arial" w:cs="Arial"/>
          <w:bCs/>
          <w:sz w:val="22"/>
          <w:szCs w:val="22"/>
          <w:lang w:val="lv-LV"/>
        </w:rPr>
        <w:t>atbilde uz ieinteresēto piegādātāju jautājumiem</w:t>
      </w:r>
    </w:p>
    <w:p w14:paraId="33B6DF03" w14:textId="77777777" w:rsidR="00AD5EC4" w:rsidRPr="00EE0113" w:rsidRDefault="00AD5EC4" w:rsidP="00AD5EC4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tbl>
      <w:tblPr>
        <w:tblStyle w:val="TableGrid"/>
        <w:tblW w:w="102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6804"/>
      </w:tblGrid>
      <w:tr w:rsidR="00AF5A30" w:rsidRPr="00AF5A30" w14:paraId="261F34A3" w14:textId="77777777" w:rsidTr="00A41B45">
        <w:tc>
          <w:tcPr>
            <w:tcW w:w="425" w:type="dxa"/>
          </w:tcPr>
          <w:p w14:paraId="464763E1" w14:textId="776D6E3B" w:rsidR="00AF5A30" w:rsidRPr="00DF4DB2" w:rsidRDefault="00AF5A30" w:rsidP="00AF5A30">
            <w:pPr>
              <w:shd w:val="clear" w:color="auto" w:fill="FFFFFF"/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978" w:type="dxa"/>
          </w:tcPr>
          <w:p w14:paraId="636A3993" w14:textId="6B2A66CD" w:rsidR="00AF5A30" w:rsidRPr="00F46EB5" w:rsidRDefault="00AF5A30" w:rsidP="00AF5A30">
            <w:pPr>
              <w:shd w:val="clear" w:color="auto" w:fill="FFFFFF"/>
              <w:jc w:val="center"/>
              <w:rPr>
                <w:rFonts w:ascii="Arial" w:hAnsi="Arial" w:cs="Arial"/>
                <w:bCs/>
                <w:lang w:val="lv-LV"/>
              </w:rPr>
            </w:pPr>
            <w:r w:rsidRPr="00B1784A">
              <w:rPr>
                <w:rFonts w:ascii="Arial" w:hAnsi="Arial" w:cs="Arial"/>
                <w:b/>
                <w:sz w:val="22"/>
                <w:szCs w:val="22"/>
                <w:lang w:val="lv-LV"/>
              </w:rPr>
              <w:t>Jautājum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s, 29.11.2021.</w:t>
            </w:r>
          </w:p>
        </w:tc>
        <w:tc>
          <w:tcPr>
            <w:tcW w:w="6804" w:type="dxa"/>
          </w:tcPr>
          <w:p w14:paraId="7D2F9976" w14:textId="7BD07292" w:rsidR="00AF5A30" w:rsidRPr="00B1784A" w:rsidRDefault="00AF5A30" w:rsidP="00AF5A3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</w:pPr>
            <w:r w:rsidRPr="00B1784A">
              <w:rPr>
                <w:rFonts w:ascii="Arial" w:hAnsi="Arial" w:cs="Arial"/>
                <w:b/>
                <w:sz w:val="22"/>
                <w:szCs w:val="22"/>
                <w:lang w:val="lv-LV"/>
              </w:rPr>
              <w:t>Atbilde</w:t>
            </w:r>
            <w:r w:rsidR="00775CDB"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 03.12.2021.</w:t>
            </w:r>
          </w:p>
        </w:tc>
      </w:tr>
      <w:tr w:rsidR="00AF5A30" w:rsidRPr="00F03F2C" w14:paraId="2AD14A9D" w14:textId="77777777" w:rsidTr="00A41B45">
        <w:trPr>
          <w:trHeight w:val="1744"/>
        </w:trPr>
        <w:tc>
          <w:tcPr>
            <w:tcW w:w="425" w:type="dxa"/>
          </w:tcPr>
          <w:p w14:paraId="25FEED30" w14:textId="4D83E52A" w:rsidR="00AF5A30" w:rsidRPr="001F5F17" w:rsidRDefault="00775CDB" w:rsidP="00AF5A30">
            <w:pPr>
              <w:shd w:val="clear" w:color="auto" w:fill="FFFFFF"/>
              <w:rPr>
                <w:rFonts w:ascii="Segoe UI" w:hAnsi="Segoe UI" w:cs="Segoe UI"/>
                <w:color w:val="212121"/>
                <w:sz w:val="23"/>
                <w:szCs w:val="23"/>
                <w:lang w:val="lv-LV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  <w:lang w:val="lv-LV"/>
              </w:rPr>
              <w:t>1</w:t>
            </w:r>
          </w:p>
        </w:tc>
        <w:tc>
          <w:tcPr>
            <w:tcW w:w="2978" w:type="dxa"/>
          </w:tcPr>
          <w:p w14:paraId="0959C4DF" w14:textId="6D95441A" w:rsidR="00AF5A30" w:rsidRPr="00C41789" w:rsidRDefault="00067A8C" w:rsidP="00775CDB">
            <w:pPr>
              <w:shd w:val="clear" w:color="auto" w:fill="FFFFFF"/>
              <w:rPr>
                <w:rFonts w:ascii="Arial" w:hAnsi="Arial" w:cs="Arial"/>
                <w:color w:val="212121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/>
              </w:rPr>
              <w:t>П</w:t>
            </w:r>
            <w:r w:rsidR="00C41789" w:rsidRPr="00C4178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/>
              </w:rPr>
              <w:t>росим уточнить размеры п.7</w:t>
            </w:r>
            <w:r w:rsidR="00C41789" w:rsidRPr="00C4178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C41789" w:rsidRPr="00C4178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/>
              </w:rPr>
              <w:t>ЭГ-</w:t>
            </w:r>
            <w:proofErr w:type="gramStart"/>
            <w:r w:rsidR="00C41789" w:rsidRPr="00C4178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/>
              </w:rPr>
              <w:t>14</w:t>
            </w:r>
            <w:r w:rsidR="00C41789" w:rsidRPr="00C4178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C41789" w:rsidRPr="00C4178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12</w:t>
            </w:r>
            <w:proofErr w:type="gramEnd"/>
            <w:r w:rsidR="00C41789" w:rsidRPr="00C4178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x</w:t>
            </w:r>
            <w:r w:rsidR="00C41789" w:rsidRPr="00C4178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/>
              </w:rPr>
              <w:t>44</w:t>
            </w:r>
            <w:r w:rsidR="00C41789" w:rsidRPr="00C4178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x</w:t>
            </w:r>
            <w:r w:rsidR="00C41789" w:rsidRPr="00C4178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/>
              </w:rPr>
              <w:t>40</w:t>
            </w:r>
            <w:r w:rsidR="00C41789" w:rsidRPr="00C4178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mm</w:t>
            </w:r>
            <w:r w:rsidR="00C41789" w:rsidRPr="00C4178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/>
              </w:rPr>
              <w:t>, п.8</w:t>
            </w:r>
            <w:r w:rsidR="00C41789" w:rsidRPr="00C4178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C41789" w:rsidRPr="00C4178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/>
              </w:rPr>
              <w:t>ЭГ-14 12,5</w:t>
            </w:r>
            <w:r w:rsidR="00C41789" w:rsidRPr="00C4178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x</w:t>
            </w:r>
            <w:r w:rsidR="00C41789" w:rsidRPr="00C4178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/>
              </w:rPr>
              <w:t>44</w:t>
            </w:r>
            <w:r w:rsidR="00C41789" w:rsidRPr="00C4178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x</w:t>
            </w:r>
            <w:r w:rsidR="00C41789" w:rsidRPr="00C4178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40 </w:t>
            </w:r>
            <w:r w:rsidR="00C41789" w:rsidRPr="00C4178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mm</w:t>
            </w:r>
            <w:r w:rsidR="00C41789" w:rsidRPr="00C4178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ru-RU"/>
              </w:rPr>
              <w:t>, возможно имеется ввиду один и тот же размер 12,5*44*40?</w:t>
            </w:r>
          </w:p>
        </w:tc>
        <w:tc>
          <w:tcPr>
            <w:tcW w:w="6804" w:type="dxa"/>
          </w:tcPr>
          <w:p w14:paraId="44857088" w14:textId="678C1EEF" w:rsidR="00A41B45" w:rsidRPr="00527A4E" w:rsidRDefault="00C65C44" w:rsidP="00527A4E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27A4E">
              <w:rPr>
                <w:rFonts w:ascii="Arial" w:hAnsi="Arial" w:cs="Arial"/>
                <w:color w:val="000000"/>
                <w:sz w:val="22"/>
                <w:szCs w:val="22"/>
              </w:rPr>
              <w:t>Precizēts</w:t>
            </w:r>
            <w:proofErr w:type="spellEnd"/>
            <w:r w:rsidRPr="00527A4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7A4E">
              <w:rPr>
                <w:rFonts w:ascii="Arial" w:hAnsi="Arial" w:cs="Arial"/>
                <w:color w:val="000000"/>
                <w:sz w:val="22"/>
                <w:szCs w:val="22"/>
              </w:rPr>
              <w:t>izmērs</w:t>
            </w:r>
            <w:proofErr w:type="spellEnd"/>
            <w:r w:rsidRPr="00527A4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27A4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527A4E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527A4E">
              <w:rPr>
                <w:rFonts w:ascii="Arial" w:hAnsi="Arial" w:cs="Arial"/>
                <w:color w:val="000000"/>
                <w:sz w:val="22"/>
                <w:szCs w:val="22"/>
              </w:rPr>
              <w:t>pozīcijā</w:t>
            </w:r>
            <w:proofErr w:type="gramEnd"/>
            <w:r w:rsidRPr="00527A4E">
              <w:rPr>
                <w:rFonts w:ascii="Arial" w:hAnsi="Arial" w:cs="Arial"/>
                <w:color w:val="000000"/>
                <w:sz w:val="22"/>
                <w:szCs w:val="22"/>
              </w:rPr>
              <w:t xml:space="preserve"> - EG-14 12,5x25x40. </w:t>
            </w:r>
          </w:p>
          <w:p w14:paraId="2106E6BF" w14:textId="37D211A8" w:rsidR="003C573D" w:rsidRDefault="00C65C44" w:rsidP="003C573D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>Ņemot</w:t>
            </w:r>
            <w:proofErr w:type="spellEnd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>vērā</w:t>
            </w:r>
            <w:proofErr w:type="spellEnd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 xml:space="preserve">, ka </w:t>
            </w:r>
            <w:proofErr w:type="spellStart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>šajā</w:t>
            </w:r>
            <w:proofErr w:type="spellEnd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>gadījumā</w:t>
            </w:r>
            <w:proofErr w:type="spellEnd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>elektrosukas</w:t>
            </w:r>
            <w:proofErr w:type="spellEnd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>izmērs</w:t>
            </w:r>
            <w:proofErr w:type="spellEnd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>7.pozīcijā</w:t>
            </w:r>
            <w:proofErr w:type="gramEnd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>ir</w:t>
            </w:r>
            <w:proofErr w:type="spellEnd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>tāds</w:t>
            </w:r>
            <w:proofErr w:type="spellEnd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 xml:space="preserve"> pats </w:t>
            </w:r>
            <w:proofErr w:type="spellStart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>kā</w:t>
            </w:r>
            <w:proofErr w:type="spellEnd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 xml:space="preserve"> 5.pozīcijā, 7.pozīcija</w:t>
            </w:r>
            <w:r w:rsidR="00527A4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27A4E">
              <w:rPr>
                <w:rFonts w:ascii="Arial" w:hAnsi="Arial" w:cs="Arial"/>
                <w:color w:val="000000"/>
                <w:sz w:val="22"/>
                <w:szCs w:val="22"/>
              </w:rPr>
              <w:t>attiecīgi</w:t>
            </w:r>
            <w:proofErr w:type="spellEnd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>tiek</w:t>
            </w:r>
            <w:proofErr w:type="spellEnd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>izslēgta</w:t>
            </w:r>
            <w:proofErr w:type="spellEnd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 xml:space="preserve"> no </w:t>
            </w:r>
            <w:proofErr w:type="spellStart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>Tehniskās</w:t>
            </w:r>
            <w:proofErr w:type="spellEnd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>specifikācijas</w:t>
            </w:r>
            <w:proofErr w:type="spellEnd"/>
            <w:r w:rsidR="00527A4E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527A4E" w:rsidRPr="00C65C44">
              <w:rPr>
                <w:rFonts w:ascii="Arial" w:hAnsi="Arial" w:cs="Arial"/>
                <w:color w:val="000000"/>
                <w:sz w:val="22"/>
                <w:szCs w:val="22"/>
              </w:rPr>
              <w:t>Nolikuma</w:t>
            </w:r>
            <w:proofErr w:type="spellEnd"/>
            <w:r w:rsidR="00527A4E" w:rsidRPr="00C65C44">
              <w:rPr>
                <w:rFonts w:ascii="Arial" w:hAnsi="Arial" w:cs="Arial"/>
                <w:color w:val="000000"/>
                <w:sz w:val="22"/>
                <w:szCs w:val="22"/>
              </w:rPr>
              <w:t xml:space="preserve"> 1.pielikums)</w:t>
            </w:r>
            <w:r w:rsidR="00A41B45" w:rsidRPr="00A41B4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A41B4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bet</w:t>
            </w:r>
            <w:r w:rsidR="00A41B45" w:rsidRPr="00A41B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1B45" w:rsidRPr="00A41B45">
              <w:rPr>
                <w:rFonts w:ascii="Arial" w:hAnsi="Arial" w:cs="Arial"/>
                <w:color w:val="000000"/>
                <w:sz w:val="22"/>
                <w:szCs w:val="22"/>
              </w:rPr>
              <w:t>pozīcijas</w:t>
            </w:r>
            <w:proofErr w:type="spellEnd"/>
            <w:r w:rsidR="00A41B45" w:rsidRPr="00A41B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1B45" w:rsidRPr="00A41B45">
              <w:rPr>
                <w:rFonts w:ascii="Arial" w:hAnsi="Arial" w:cs="Arial"/>
                <w:color w:val="000000"/>
                <w:sz w:val="22"/>
                <w:szCs w:val="22"/>
              </w:rPr>
              <w:t>numerācija</w:t>
            </w:r>
            <w:proofErr w:type="spellEnd"/>
            <w:r w:rsidR="00A41B45" w:rsidRPr="00A41B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1B45" w:rsidRPr="00A41B45">
              <w:rPr>
                <w:rFonts w:ascii="Arial" w:hAnsi="Arial" w:cs="Arial"/>
                <w:color w:val="000000"/>
                <w:sz w:val="22"/>
                <w:szCs w:val="22"/>
              </w:rPr>
              <w:t>nemainās</w:t>
            </w:r>
            <w:proofErr w:type="spellEnd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 xml:space="preserve">, un </w:t>
            </w:r>
            <w:proofErr w:type="spellStart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>kopējais</w:t>
            </w:r>
            <w:proofErr w:type="spellEnd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>elektrosukas</w:t>
            </w:r>
            <w:proofErr w:type="spellEnd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>daudzums</w:t>
            </w:r>
            <w:proofErr w:type="spellEnd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 xml:space="preserve"> 5.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>ozīcijā</w:t>
            </w:r>
            <w:proofErr w:type="spellEnd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>tiek</w:t>
            </w:r>
            <w:proofErr w:type="spellEnd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>palielināts</w:t>
            </w:r>
            <w:proofErr w:type="spellEnd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>līdz</w:t>
            </w:r>
            <w:proofErr w:type="spellEnd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 xml:space="preserve"> 210. </w:t>
            </w:r>
            <w:proofErr w:type="spellStart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>gabaliem</w:t>
            </w:r>
            <w:proofErr w:type="spellEnd"/>
            <w:r w:rsidRPr="00C65C44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82EB7A9" w14:textId="77777777" w:rsidR="003C573D" w:rsidRDefault="003C573D" w:rsidP="003C573D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7B586A9" w14:textId="77777777" w:rsidR="00A41B45" w:rsidRDefault="00067A8C" w:rsidP="003C573D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Уточнен </w:t>
            </w:r>
            <w:r w:rsidR="00A41B45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р</w:t>
            </w:r>
            <w:proofErr w:type="spellStart"/>
            <w:r w:rsidR="00C41789" w:rsidRPr="00C4178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азмер</w:t>
            </w:r>
            <w:proofErr w:type="spellEnd"/>
            <w:r w:rsidR="00C41789" w:rsidRPr="00C4178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r w:rsidR="00FE36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в</w:t>
            </w:r>
            <w:r w:rsidR="00FE36BC" w:rsidRPr="003C573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7 </w:t>
            </w:r>
            <w:proofErr w:type="gramStart"/>
            <w:r w:rsidR="00C41789" w:rsidRPr="00C4178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п</w:t>
            </w:r>
            <w:proofErr w:type="spellStart"/>
            <w:r w:rsidR="00FE36BC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озиции</w:t>
            </w:r>
            <w:proofErr w:type="spellEnd"/>
            <w:r w:rsidR="00FE36BC" w:rsidRPr="003C573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C41789" w:rsidRPr="00C4178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r w:rsidR="00FE36BC" w:rsidRPr="003C573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:</w:t>
            </w:r>
            <w:proofErr w:type="gramEnd"/>
            <w:r w:rsidR="003C573D" w:rsidRPr="003C573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C41789" w:rsidRPr="00C4178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ЭГ-14  12,5x25x40</w:t>
            </w:r>
            <w:r w:rsidR="00C41789" w:rsidRPr="00C4178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.</w:t>
            </w:r>
          </w:p>
          <w:p w14:paraId="26C4D0C5" w14:textId="5A3243A8" w:rsidR="00C41789" w:rsidRPr="00C41789" w:rsidRDefault="00FE36BC" w:rsidP="003C573D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proofErr w:type="spellStart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Учитывая</w:t>
            </w:r>
            <w:proofErr w:type="spellEnd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что</w:t>
            </w:r>
            <w:proofErr w:type="spellEnd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в </w:t>
            </w:r>
            <w:proofErr w:type="spellStart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этом</w:t>
            </w:r>
            <w:proofErr w:type="spellEnd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случае</w:t>
            </w:r>
            <w:proofErr w:type="spellEnd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размер</w:t>
            </w:r>
            <w:proofErr w:type="spellEnd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электрощетки</w:t>
            </w:r>
            <w:proofErr w:type="spellEnd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в 7 </w:t>
            </w:r>
            <w:proofErr w:type="spellStart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позиции</w:t>
            </w:r>
            <w:proofErr w:type="spellEnd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совпадает</w:t>
            </w:r>
            <w:proofErr w:type="spellEnd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с </w:t>
            </w:r>
            <w:proofErr w:type="spellStart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размером</w:t>
            </w:r>
            <w:proofErr w:type="spellEnd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в 5 </w:t>
            </w:r>
            <w:proofErr w:type="spellStart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позиции</w:t>
            </w:r>
            <w:proofErr w:type="spellEnd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, 7 </w:t>
            </w:r>
            <w:proofErr w:type="spellStart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позиция</w:t>
            </w:r>
            <w:proofErr w:type="spellEnd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r w:rsidR="00527A4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соответственно </w:t>
            </w:r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исключается</w:t>
            </w:r>
            <w:proofErr w:type="spellEnd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из</w:t>
            </w:r>
            <w:proofErr w:type="spellEnd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Tехнической</w:t>
            </w:r>
            <w:proofErr w:type="spellEnd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</w:t>
            </w:r>
            <w:proofErr w:type="spellStart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пецификации</w:t>
            </w:r>
            <w:proofErr w:type="spellEnd"/>
            <w:r w:rsidR="00A41B45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(нумерация позиций при этом не меняется)</w:t>
            </w:r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и </w:t>
            </w:r>
            <w:proofErr w:type="spellStart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общее</w:t>
            </w:r>
            <w:proofErr w:type="spellEnd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количество</w:t>
            </w:r>
            <w:proofErr w:type="spellEnd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электрощеток</w:t>
            </w:r>
            <w:proofErr w:type="spellEnd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в </w:t>
            </w:r>
            <w:proofErr w:type="spellStart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позиции</w:t>
            </w:r>
            <w:proofErr w:type="spellEnd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5 </w:t>
            </w:r>
            <w:proofErr w:type="spellStart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увеличивается</w:t>
            </w:r>
            <w:proofErr w:type="spellEnd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до</w:t>
            </w:r>
            <w:proofErr w:type="spellEnd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210 </w:t>
            </w:r>
            <w:proofErr w:type="spellStart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штук</w:t>
            </w:r>
            <w:proofErr w:type="spellEnd"/>
            <w:r w:rsidRPr="00FE36B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  <w:r w:rsidR="00A41B4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</w:p>
          <w:p w14:paraId="6789CEE2" w14:textId="7F6CD907" w:rsidR="00C41789" w:rsidRDefault="00C41789" w:rsidP="00C41789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C41789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 </w:t>
            </w:r>
          </w:p>
          <w:p w14:paraId="3918807C" w14:textId="59A34D7C" w:rsidR="00FE36BC" w:rsidRDefault="00FE36BC" w:rsidP="00FE36B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</w:pPr>
            <w:r w:rsidRPr="00C41789"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>Skatīt Grozījumus Nr.3</w:t>
            </w:r>
            <w:r w:rsidR="00527A4E"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 xml:space="preserve">; </w:t>
            </w:r>
          </w:p>
          <w:p w14:paraId="0DCECCFE" w14:textId="519AF208" w:rsidR="00FE36BC" w:rsidRDefault="00FE36BC" w:rsidP="00C41789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  <w:p w14:paraId="4043FADE" w14:textId="77777777" w:rsidR="00FE36BC" w:rsidRPr="00C41789" w:rsidRDefault="00FE36BC" w:rsidP="00C41789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  <w:lang w:val="lv-LV"/>
              </w:rPr>
            </w:pPr>
          </w:p>
          <w:p w14:paraId="17BC94B2" w14:textId="6ACD089C" w:rsidR="00C41789" w:rsidRPr="00527A4E" w:rsidRDefault="00F03F2C" w:rsidP="00527A4E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527A4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8. pozīcijā ir norādīti pareizie izmēri</w:t>
            </w:r>
            <w:r w:rsidRPr="00527A4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/ </w:t>
            </w:r>
            <w:r w:rsidR="00C41789" w:rsidRPr="00527A4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В </w:t>
            </w:r>
            <w:r w:rsidRPr="00527A4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8 позиции </w:t>
            </w:r>
            <w:r w:rsidR="00C41789" w:rsidRPr="00527A4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указаны правильные размеры</w:t>
            </w:r>
            <w:r w:rsidRPr="00527A4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электрощетки</w:t>
            </w:r>
            <w:r w:rsidR="00C41789" w:rsidRPr="00527A4E">
              <w:rPr>
                <w:sz w:val="22"/>
                <w:szCs w:val="22"/>
                <w:lang w:val="ru-RU"/>
              </w:rPr>
              <w:t xml:space="preserve"> </w:t>
            </w:r>
          </w:p>
          <w:p w14:paraId="53E2472C" w14:textId="1043E533" w:rsidR="00A41B45" w:rsidRPr="00C41789" w:rsidRDefault="00A41B45" w:rsidP="00F03F2C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163312EE" w14:textId="77777777" w:rsidR="00AD5EC4" w:rsidRDefault="00AD5EC4" w:rsidP="00AD5EC4">
      <w:pPr>
        <w:spacing w:after="160" w:line="259" w:lineRule="auto"/>
        <w:rPr>
          <w:rFonts w:ascii="Arial" w:eastAsiaTheme="minorHAnsi" w:hAnsi="Arial" w:cs="Arial"/>
          <w:b/>
          <w:smallCaps/>
          <w:color w:val="000000"/>
          <w:sz w:val="22"/>
          <w:szCs w:val="22"/>
          <w:lang w:val="lv-LV" w:eastAsia="en-US"/>
        </w:rPr>
      </w:pPr>
    </w:p>
    <w:p w14:paraId="38D5C7A7" w14:textId="77777777" w:rsidR="005803E4" w:rsidRPr="001F5F17" w:rsidRDefault="005803E4">
      <w:pPr>
        <w:rPr>
          <w:lang w:val="lv-LV"/>
        </w:rPr>
      </w:pPr>
    </w:p>
    <w:sectPr w:rsidR="005803E4" w:rsidRPr="001F5F17" w:rsidSect="006E6D99">
      <w:footerReference w:type="default" r:id="rId7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349C3" w14:textId="77777777" w:rsidR="00F93316" w:rsidRDefault="00F93316" w:rsidP="00AF5A30">
      <w:r>
        <w:separator/>
      </w:r>
    </w:p>
  </w:endnote>
  <w:endnote w:type="continuationSeparator" w:id="0">
    <w:p w14:paraId="5D9D3A22" w14:textId="77777777" w:rsidR="00F93316" w:rsidRDefault="00F93316" w:rsidP="00AF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kChampa">
    <w:altName w:val="DokChampa"/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9126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849066" w14:textId="62C4C4C9" w:rsidR="00AF5A30" w:rsidRDefault="00AF5A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D90CD1" w14:textId="77777777" w:rsidR="00AF5A30" w:rsidRDefault="00AF5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1E56" w14:textId="77777777" w:rsidR="00F93316" w:rsidRDefault="00F93316" w:rsidP="00AF5A30">
      <w:r>
        <w:separator/>
      </w:r>
    </w:p>
  </w:footnote>
  <w:footnote w:type="continuationSeparator" w:id="0">
    <w:p w14:paraId="67EC051F" w14:textId="77777777" w:rsidR="00F93316" w:rsidRDefault="00F93316" w:rsidP="00AF5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5844"/>
    <w:multiLevelType w:val="hybridMultilevel"/>
    <w:tmpl w:val="264EC812"/>
    <w:lvl w:ilvl="0" w:tplc="0BD666B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E4"/>
    <w:rsid w:val="000140FB"/>
    <w:rsid w:val="00067A8C"/>
    <w:rsid w:val="000935EE"/>
    <w:rsid w:val="000E0BFE"/>
    <w:rsid w:val="001E79B1"/>
    <w:rsid w:val="001F5F17"/>
    <w:rsid w:val="003C573D"/>
    <w:rsid w:val="00402046"/>
    <w:rsid w:val="00433235"/>
    <w:rsid w:val="004B64B4"/>
    <w:rsid w:val="00527A4E"/>
    <w:rsid w:val="005803E4"/>
    <w:rsid w:val="005D1ED4"/>
    <w:rsid w:val="006D1B77"/>
    <w:rsid w:val="006E6D99"/>
    <w:rsid w:val="00775CDB"/>
    <w:rsid w:val="008B3EAE"/>
    <w:rsid w:val="009855E5"/>
    <w:rsid w:val="00A35A02"/>
    <w:rsid w:val="00A41B45"/>
    <w:rsid w:val="00A77200"/>
    <w:rsid w:val="00AD5EC4"/>
    <w:rsid w:val="00AF5A30"/>
    <w:rsid w:val="00C40DDB"/>
    <w:rsid w:val="00C41789"/>
    <w:rsid w:val="00C606E6"/>
    <w:rsid w:val="00C65C44"/>
    <w:rsid w:val="00CC4321"/>
    <w:rsid w:val="00CC6F70"/>
    <w:rsid w:val="00CF0E3C"/>
    <w:rsid w:val="00DA303A"/>
    <w:rsid w:val="00DD3F3C"/>
    <w:rsid w:val="00DF4DB2"/>
    <w:rsid w:val="00E13FCB"/>
    <w:rsid w:val="00F03F2C"/>
    <w:rsid w:val="00F46EB5"/>
    <w:rsid w:val="00F93316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EAE1"/>
  <w15:chartTrackingRefBased/>
  <w15:docId w15:val="{DFC02087-14C8-4D19-883F-F0A7CCA9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5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table" w:styleId="TableGrid">
    <w:name w:val="Table Grid"/>
    <w:basedOn w:val="TableNormal"/>
    <w:uiPriority w:val="39"/>
    <w:rsid w:val="00AD5EC4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332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A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A30"/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paragraph" w:styleId="Footer">
    <w:name w:val="footer"/>
    <w:basedOn w:val="Normal"/>
    <w:link w:val="FooterChar"/>
    <w:uiPriority w:val="99"/>
    <w:unhideWhenUsed/>
    <w:rsid w:val="00AF5A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A30"/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paragraph" w:styleId="ListParagraph">
    <w:name w:val="List Paragraph"/>
    <w:basedOn w:val="Normal"/>
    <w:uiPriority w:val="34"/>
    <w:qFormat/>
    <w:rsid w:val="00527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30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4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3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9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7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4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3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3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3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3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5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7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0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0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5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9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Eduards</cp:lastModifiedBy>
  <cp:revision>11</cp:revision>
  <dcterms:created xsi:type="dcterms:W3CDTF">2021-12-03T13:25:00Z</dcterms:created>
  <dcterms:modified xsi:type="dcterms:W3CDTF">2021-12-03T14:35:00Z</dcterms:modified>
</cp:coreProperties>
</file>