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977E" w14:textId="77777777" w:rsidR="00EE78C9" w:rsidRDefault="00EE78C9" w:rsidP="00EE78C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2B5AA8BF" w14:textId="77777777" w:rsidR="00EE78C9" w:rsidRPr="002A4749" w:rsidRDefault="00EE78C9" w:rsidP="00EE78C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50087769" w14:textId="77777777" w:rsidR="00EE78C9" w:rsidRPr="002A4749" w:rsidRDefault="00EE78C9" w:rsidP="00EE78C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6FD9D0AE" w14:textId="77777777" w:rsidR="00EE78C9" w:rsidRPr="002A4749" w:rsidRDefault="00EE78C9" w:rsidP="00EE78C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29.aprīļa</w:t>
      </w:r>
      <w:r w:rsidRPr="002A4749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1227A5BD" w14:textId="77777777" w:rsidR="00EE78C9" w:rsidRPr="00E20C14" w:rsidRDefault="00EE78C9" w:rsidP="00EE78C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160E0753" w14:textId="77777777" w:rsidR="00EE78C9" w:rsidRPr="00633215" w:rsidRDefault="00EE78C9" w:rsidP="00EE78C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9B1E3E">
        <w:rPr>
          <w:rFonts w:ascii="Arial" w:hAnsi="Arial" w:cs="Arial"/>
          <w:b/>
          <w:sz w:val="22"/>
          <w:szCs w:val="22"/>
          <w:lang w:val="lv-LV"/>
        </w:rPr>
        <w:t>Elektropārvades 0,4 kV līniju modernizācija Daugavpilī</w:t>
      </w:r>
      <w:r w:rsidRPr="00633215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333BAF74" w14:textId="77777777" w:rsidR="00EE78C9" w:rsidRPr="00633215" w:rsidRDefault="00EE78C9" w:rsidP="00EE78C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33215">
        <w:rPr>
          <w:rFonts w:ascii="Arial" w:hAnsi="Arial" w:cs="Arial"/>
          <w:b/>
          <w:bCs/>
          <w:sz w:val="22"/>
          <w:szCs w:val="22"/>
          <w:lang w:val="lv-LV"/>
        </w:rPr>
        <w:t xml:space="preserve"> (turpmāk – sarunu procedūra)</w:t>
      </w:r>
    </w:p>
    <w:p w14:paraId="13C6C6BE" w14:textId="77777777" w:rsidR="00EE78C9" w:rsidRPr="00EE0113" w:rsidRDefault="00EE78C9" w:rsidP="00EE78C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4BC31315" w14:textId="77777777" w:rsidR="00EE78C9" w:rsidRPr="00EE0113" w:rsidRDefault="00EE78C9" w:rsidP="00EE78C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15BFDEFA" w14:textId="0DCFECCF" w:rsidR="00EE78C9" w:rsidRPr="008E100F" w:rsidRDefault="00EE78C9" w:rsidP="00EE78C9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  <w:bookmarkStart w:id="0" w:name="_GoBack"/>
      <w:bookmarkEnd w:id="0"/>
      <w:r w:rsidRPr="008E100F">
        <w:rPr>
          <w:rFonts w:ascii="Arial" w:hAnsi="Arial" w:cs="Arial"/>
          <w:bCs/>
          <w:sz w:val="22"/>
          <w:szCs w:val="22"/>
          <w:lang w:val="lv-LV"/>
        </w:rPr>
        <w:t>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29.04</w:t>
      </w:r>
      <w:r w:rsidRPr="008E100F">
        <w:rPr>
          <w:rFonts w:ascii="Arial" w:hAnsi="Arial" w:cs="Arial"/>
          <w:bCs/>
          <w:sz w:val="22"/>
          <w:szCs w:val="22"/>
          <w:lang w:val="lv-LV"/>
        </w:rPr>
        <w:t>.2021.):</w:t>
      </w:r>
    </w:p>
    <w:p w14:paraId="7CD9E832" w14:textId="77777777" w:rsidR="00EE78C9" w:rsidRPr="00EE0113" w:rsidRDefault="00EE78C9" w:rsidP="00EE78C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E78C9" w:rsidRPr="00EE0113" w14:paraId="4BE87DA3" w14:textId="77777777" w:rsidTr="007750CC">
        <w:tc>
          <w:tcPr>
            <w:tcW w:w="4815" w:type="dxa"/>
          </w:tcPr>
          <w:p w14:paraId="4EADBC07" w14:textId="77777777" w:rsidR="00EE78C9" w:rsidRPr="00EE0113" w:rsidRDefault="00EE78C9" w:rsidP="007750C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EE0113">
              <w:rPr>
                <w:rFonts w:ascii="Arial" w:hAnsi="Arial" w:cs="Arial"/>
                <w:b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252" w:type="dxa"/>
          </w:tcPr>
          <w:p w14:paraId="7A1327BD" w14:textId="77777777" w:rsidR="00EE78C9" w:rsidRPr="00EE0113" w:rsidRDefault="00EE78C9" w:rsidP="007750C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EE0113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EE78C9" w:rsidRPr="008A57A4" w14:paraId="034E6850" w14:textId="77777777" w:rsidTr="007750CC">
        <w:tc>
          <w:tcPr>
            <w:tcW w:w="4815" w:type="dxa"/>
          </w:tcPr>
          <w:p w14:paraId="3128B959" w14:textId="77777777" w:rsidR="00EE78C9" w:rsidRPr="008F4B41" w:rsidRDefault="00EE78C9" w:rsidP="007750CC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8F4B41">
              <w:rPr>
                <w:rFonts w:ascii="Arial" w:hAnsi="Arial" w:cs="Arial"/>
                <w:sz w:val="22"/>
                <w:szCs w:val="22"/>
                <w:lang w:val="lv-LV"/>
              </w:rPr>
              <w:t>Vai objektā “Elektropārvades 0,4 kV līniju modernizācija Daugavpilī” uzskaites daļā var izmantot jau esošos skaitītājus, vai paredzēt jaunus?</w:t>
            </w:r>
          </w:p>
        </w:tc>
        <w:tc>
          <w:tcPr>
            <w:tcW w:w="4252" w:type="dxa"/>
          </w:tcPr>
          <w:p w14:paraId="025B4ABA" w14:textId="77777777" w:rsidR="00EE78C9" w:rsidRPr="008F4B41" w:rsidRDefault="00EE78C9" w:rsidP="007750CC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8F4B41">
              <w:rPr>
                <w:rFonts w:ascii="Arial" w:hAnsi="Arial" w:cs="Arial"/>
                <w:sz w:val="22"/>
                <w:szCs w:val="22"/>
                <w:lang w:val="lv-LV"/>
              </w:rPr>
              <w:t>Sarunu procedūras dokumentācijā noteikto darbu izpildei var izmantot esošos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8F4B41">
              <w:rPr>
                <w:rFonts w:ascii="Arial" w:hAnsi="Arial" w:cs="Arial"/>
                <w:sz w:val="22"/>
                <w:szCs w:val="22"/>
                <w:lang w:val="lv-LV"/>
              </w:rPr>
              <w:t>skaitītājus.</w:t>
            </w:r>
          </w:p>
        </w:tc>
      </w:tr>
    </w:tbl>
    <w:p w14:paraId="72047504" w14:textId="77777777" w:rsidR="00EE78C9" w:rsidRDefault="00EE78C9" w:rsidP="00EE78C9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sectPr w:rsidR="00EE7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2"/>
    <w:rsid w:val="001A48FF"/>
    <w:rsid w:val="00633215"/>
    <w:rsid w:val="00765422"/>
    <w:rsid w:val="008F4B41"/>
    <w:rsid w:val="00A2477C"/>
    <w:rsid w:val="00BB3CE9"/>
    <w:rsid w:val="00D210B6"/>
    <w:rsid w:val="00DD7ABE"/>
    <w:rsid w:val="00EE78C9"/>
    <w:rsid w:val="00F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B7BCA"/>
  <w15:chartTrackingRefBased/>
  <w15:docId w15:val="{6D768CEC-A66F-44E7-8A1D-B6F9C72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A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2021-04-29T12:59:00Z</dcterms:created>
  <dcterms:modified xsi:type="dcterms:W3CDTF">2021-04-29T13:34:00Z</dcterms:modified>
</cp:coreProperties>
</file>