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F1D97A4" w:rsidR="001A3CAD" w:rsidRPr="00C9316B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C9316B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C9316B" w:rsidRPr="00C9316B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C9316B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3A376D64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316B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C9316B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C9316B" w:rsidRPr="00C9316B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7602E74E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E153D2">
        <w:rPr>
          <w:rFonts w:ascii="Times New Roman" w:hAnsi="Times New Roman" w:cs="Times New Roman"/>
          <w:b/>
          <w:sz w:val="24"/>
          <w:szCs w:val="24"/>
        </w:rPr>
        <w:t>6</w:t>
      </w:r>
      <w:r w:rsidR="002F78C5">
        <w:rPr>
          <w:rFonts w:ascii="Times New Roman" w:hAnsi="Times New Roman" w:cs="Times New Roman"/>
          <w:b/>
          <w:sz w:val="24"/>
          <w:szCs w:val="24"/>
        </w:rPr>
        <w:t>6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994308" w:rsidRPr="00F736CD" w14:paraId="081B1E0A" w14:textId="77777777" w:rsidTr="009F6566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7456AA2D" w14:textId="77777777" w:rsidR="00994308" w:rsidRPr="00CA1172" w:rsidRDefault="00994308" w:rsidP="00CA117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CA1172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1808B8" w:rsidRPr="004A5895" w14:paraId="5B4CFB3B" w14:textId="77777777" w:rsidTr="009F6566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1808B8" w:rsidRPr="00A81B99" w:rsidRDefault="001808B8" w:rsidP="001808B8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21D0897B" w14:textId="77777777" w:rsidR="001808B8" w:rsidRPr="002F78C5" w:rsidRDefault="001808B8" w:rsidP="001808B8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2F78C5">
              <w:rPr>
                <w:rFonts w:ascii="Times New Roman" w:hAnsi="Times New Roman" w:cs="Times New Roman"/>
              </w:rPr>
              <w:t xml:space="preserve">III sējuma 2. daļā Tehniskajās specifikācijā Jaundubultu stacijā 4. punktā  SCB SIGNALIZĀCIJA p. 4.1. ir teikts:  </w:t>
            </w:r>
            <w:r w:rsidRPr="002F78C5">
              <w:rPr>
                <w:rFonts w:ascii="Times New Roman" w:hAnsi="Times New Roman" w:cs="Times New Roman"/>
                <w:i/>
                <w:iCs/>
              </w:rPr>
              <w:t xml:space="preserve">Ieprojektēt un izbūvēt gājēju luksoforu signalizāciju (GLS) </w:t>
            </w:r>
            <w:proofErr w:type="spellStart"/>
            <w:r w:rsidRPr="002F78C5">
              <w:rPr>
                <w:rFonts w:ascii="Times New Roman" w:hAnsi="Times New Roman" w:cs="Times New Roman"/>
                <w:i/>
                <w:iCs/>
              </w:rPr>
              <w:t>jaunbūvētajā</w:t>
            </w:r>
            <w:proofErr w:type="spellEnd"/>
            <w:r w:rsidRPr="002F78C5">
              <w:rPr>
                <w:rFonts w:ascii="Times New Roman" w:hAnsi="Times New Roman" w:cs="Times New Roman"/>
                <w:i/>
                <w:iCs/>
              </w:rPr>
              <w:t xml:space="preserve"> gājēju pārejā ar </w:t>
            </w:r>
            <w:proofErr w:type="spellStart"/>
            <w:r w:rsidRPr="002F78C5">
              <w:rPr>
                <w:rFonts w:ascii="Times New Roman" w:hAnsi="Times New Roman" w:cs="Times New Roman"/>
                <w:i/>
                <w:iCs/>
              </w:rPr>
              <w:t>pieslēgumu</w:t>
            </w:r>
            <w:proofErr w:type="spellEnd"/>
            <w:r w:rsidRPr="002F78C5">
              <w:rPr>
                <w:rFonts w:ascii="Times New Roman" w:hAnsi="Times New Roman" w:cs="Times New Roman"/>
                <w:i/>
                <w:iCs/>
              </w:rPr>
              <w:t xml:space="preserve"> esošajai</w:t>
            </w:r>
            <w:r w:rsidRPr="002F78C5">
              <w:rPr>
                <w:rFonts w:ascii="Times New Roman" w:hAnsi="Times New Roman" w:cs="Times New Roman"/>
              </w:rPr>
              <w:t xml:space="preserve"> </w:t>
            </w:r>
            <w:r w:rsidRPr="002F78C5">
              <w:rPr>
                <w:rFonts w:ascii="Times New Roman" w:hAnsi="Times New Roman" w:cs="Times New Roman"/>
                <w:i/>
                <w:iCs/>
              </w:rPr>
              <w:t>signalizācijas sistēmai.</w:t>
            </w:r>
          </w:p>
          <w:p w14:paraId="520218E6" w14:textId="7122790A" w:rsidR="001808B8" w:rsidRPr="002F78C5" w:rsidRDefault="001808B8" w:rsidP="001808B8">
            <w:pPr>
              <w:rPr>
                <w:rFonts w:ascii="Times New Roman" w:hAnsi="Times New Roman" w:cs="Times New Roman"/>
                <w:b/>
              </w:rPr>
            </w:pPr>
            <w:r w:rsidRPr="002F78C5">
              <w:rPr>
                <w:rFonts w:ascii="Times New Roman" w:hAnsi="Times New Roman" w:cs="Times New Roman"/>
                <w:b/>
                <w:bCs/>
              </w:rPr>
              <w:t xml:space="preserve">Lūdzam apstiprināt, ka  jāprojektē un jāizbūvē gājēju luksofora signalizācija (GLS) tikai vienai gājēju pārejai pret Lielupes ielu. </w:t>
            </w:r>
          </w:p>
        </w:tc>
        <w:tc>
          <w:tcPr>
            <w:tcW w:w="4214" w:type="dxa"/>
            <w:shd w:val="clear" w:color="auto" w:fill="auto"/>
          </w:tcPr>
          <w:p w14:paraId="35821ADA" w14:textId="1ACC449E" w:rsidR="001808B8" w:rsidRPr="00F20C3C" w:rsidRDefault="001808B8" w:rsidP="001808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Apstiprinām, ka atbilstoši  </w:t>
            </w:r>
            <w:r w:rsidRPr="00FB0B91">
              <w:rPr>
                <w:rFonts w:ascii="Times New Roman" w:hAnsi="Times New Roman" w:cs="Times New Roman"/>
                <w:szCs w:val="24"/>
              </w:rPr>
              <w:t>III sējuma 2. daļ</w:t>
            </w:r>
            <w:r>
              <w:rPr>
                <w:rFonts w:ascii="Times New Roman" w:hAnsi="Times New Roman" w:cs="Times New Roman"/>
                <w:szCs w:val="24"/>
              </w:rPr>
              <w:t xml:space="preserve">as Jaundubultu stacijai 4.1.punktam prasībām, ir </w:t>
            </w:r>
            <w:r w:rsidRPr="00FB0B91">
              <w:rPr>
                <w:rFonts w:ascii="Times New Roman" w:hAnsi="Times New Roman" w:cs="Times New Roman"/>
                <w:szCs w:val="24"/>
              </w:rPr>
              <w:t>jāprojektē un jāizbūvē gājēju luksofor</w:t>
            </w:r>
            <w:r>
              <w:rPr>
                <w:rFonts w:ascii="Times New Roman" w:hAnsi="Times New Roman" w:cs="Times New Roman"/>
                <w:szCs w:val="24"/>
              </w:rPr>
              <w:t>u</w:t>
            </w:r>
            <w:r w:rsidRPr="00FB0B91">
              <w:rPr>
                <w:rFonts w:ascii="Times New Roman" w:hAnsi="Times New Roman" w:cs="Times New Roman"/>
                <w:szCs w:val="24"/>
              </w:rPr>
              <w:t xml:space="preserve"> signalizācija (GLS) tikai vienai gājēju pārejai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FB0B91">
              <w:rPr>
                <w:rFonts w:ascii="Times New Roman" w:hAnsi="Times New Roman" w:cs="Times New Roman"/>
                <w:szCs w:val="24"/>
              </w:rPr>
              <w:t>Lielupes iel</w:t>
            </w:r>
            <w:r>
              <w:rPr>
                <w:rFonts w:ascii="Times New Roman" w:hAnsi="Times New Roman" w:cs="Times New Roman"/>
                <w:szCs w:val="24"/>
              </w:rPr>
              <w:t>as dzelzceļa gājēju pāreja)</w:t>
            </w:r>
            <w:r w:rsidRPr="00FB0B9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808B8" w:rsidRPr="004A5895" w14:paraId="23306AAD" w14:textId="77777777" w:rsidTr="009F6566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2D2885C" w14:textId="2D1D4E2C" w:rsidR="001808B8" w:rsidRPr="00A81B99" w:rsidRDefault="001808B8" w:rsidP="001808B8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14:paraId="01C5F742" w14:textId="3B1F4D14" w:rsidR="001808B8" w:rsidRPr="002F78C5" w:rsidRDefault="001808B8" w:rsidP="001808B8">
            <w:pPr>
              <w:rPr>
                <w:rFonts w:ascii="Times New Roman" w:hAnsi="Times New Roman" w:cs="Times New Roman"/>
                <w:szCs w:val="24"/>
              </w:rPr>
            </w:pPr>
            <w:r w:rsidRPr="002F78C5">
              <w:rPr>
                <w:rFonts w:ascii="Times New Roman" w:hAnsi="Times New Roman" w:cs="Times New Roman"/>
                <w:b/>
                <w:bCs/>
              </w:rPr>
              <w:t>Lūdzam apstiprināt, ka pasūtītājs ļaus izmantot esošās SCB kabeļu līnijas informācijas pārsūtīšanai no jaunajām gājēju luksoforu signalizācijas (GLS) sistēmām</w:t>
            </w:r>
          </w:p>
        </w:tc>
        <w:tc>
          <w:tcPr>
            <w:tcW w:w="4214" w:type="dxa"/>
            <w:shd w:val="clear" w:color="auto" w:fill="auto"/>
          </w:tcPr>
          <w:p w14:paraId="22AB5D8B" w14:textId="29712E20" w:rsidR="001808B8" w:rsidRPr="00F20C3C" w:rsidRDefault="001808B8" w:rsidP="001808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Apstiprinām, ka II sējuma 9.37. un 9.38.punktu prasību izpildei tiek paredzēts izmantot esošo VAS “Latvijas dzelzceļš” o</w:t>
            </w:r>
            <w:r w:rsidRPr="006139E4">
              <w:rPr>
                <w:rFonts w:ascii="Times New Roman" w:hAnsi="Times New Roman" w:cs="Times New Roman"/>
                <w:szCs w:val="24"/>
              </w:rPr>
              <w:t>ptisko datu pārraides tīklu.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CA1172">
      <w:footerReference w:type="default" r:id="rId8"/>
      <w:pgSz w:w="11906" w:h="16838" w:code="9"/>
      <w:pgMar w:top="993" w:right="1134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429B" w14:textId="77777777" w:rsidR="00C14505" w:rsidRDefault="00C14505" w:rsidP="00591256">
      <w:r>
        <w:separator/>
      </w:r>
    </w:p>
  </w:endnote>
  <w:endnote w:type="continuationSeparator" w:id="0">
    <w:p w14:paraId="24070DA8" w14:textId="77777777" w:rsidR="00C14505" w:rsidRDefault="00C14505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D62D6" w14:textId="77777777" w:rsidR="00C14505" w:rsidRDefault="00C14505" w:rsidP="00591256">
      <w:r>
        <w:separator/>
      </w:r>
    </w:p>
  </w:footnote>
  <w:footnote w:type="continuationSeparator" w:id="0">
    <w:p w14:paraId="2D37C678" w14:textId="77777777" w:rsidR="00C14505" w:rsidRDefault="00C14505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8852E4"/>
    <w:multiLevelType w:val="hybridMultilevel"/>
    <w:tmpl w:val="6D864DF2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25A"/>
    <w:multiLevelType w:val="multilevel"/>
    <w:tmpl w:val="C78A9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62323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22399"/>
    <w:multiLevelType w:val="multilevel"/>
    <w:tmpl w:val="A5FEA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78F1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C2F39"/>
    <w:multiLevelType w:val="hybridMultilevel"/>
    <w:tmpl w:val="19820918"/>
    <w:lvl w:ilvl="0" w:tplc="5E66C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9"/>
  </w:num>
  <w:num w:numId="2">
    <w:abstractNumId w:val="30"/>
  </w:num>
  <w:num w:numId="3">
    <w:abstractNumId w:val="1"/>
  </w:num>
  <w:num w:numId="4">
    <w:abstractNumId w:val="34"/>
  </w:num>
  <w:num w:numId="5">
    <w:abstractNumId w:val="18"/>
  </w:num>
  <w:num w:numId="6">
    <w:abstractNumId w:val="26"/>
  </w:num>
  <w:num w:numId="7">
    <w:abstractNumId w:val="2"/>
  </w:num>
  <w:num w:numId="8">
    <w:abstractNumId w:val="13"/>
  </w:num>
  <w:num w:numId="9">
    <w:abstractNumId w:val="31"/>
  </w:num>
  <w:num w:numId="10">
    <w:abstractNumId w:val="16"/>
  </w:num>
  <w:num w:numId="11">
    <w:abstractNumId w:val="8"/>
  </w:num>
  <w:num w:numId="12">
    <w:abstractNumId w:val="32"/>
  </w:num>
  <w:num w:numId="13">
    <w:abstractNumId w:val="17"/>
  </w:num>
  <w:num w:numId="14">
    <w:abstractNumId w:val="20"/>
  </w:num>
  <w:num w:numId="15">
    <w:abstractNumId w:val="21"/>
  </w:num>
  <w:num w:numId="16">
    <w:abstractNumId w:val="0"/>
  </w:num>
  <w:num w:numId="17">
    <w:abstractNumId w:val="15"/>
  </w:num>
  <w:num w:numId="18">
    <w:abstractNumId w:val="38"/>
  </w:num>
  <w:num w:numId="19">
    <w:abstractNumId w:val="35"/>
  </w:num>
  <w:num w:numId="20">
    <w:abstractNumId w:val="9"/>
  </w:num>
  <w:num w:numId="21">
    <w:abstractNumId w:val="22"/>
  </w:num>
  <w:num w:numId="22">
    <w:abstractNumId w:val="12"/>
  </w:num>
  <w:num w:numId="23">
    <w:abstractNumId w:val="28"/>
  </w:num>
  <w:num w:numId="24">
    <w:abstractNumId w:val="10"/>
  </w:num>
  <w:num w:numId="25">
    <w:abstractNumId w:val="3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9"/>
  </w:num>
  <w:num w:numId="29">
    <w:abstractNumId w:val="4"/>
  </w:num>
  <w:num w:numId="30">
    <w:abstractNumId w:val="27"/>
  </w:num>
  <w:num w:numId="31">
    <w:abstractNumId w:val="11"/>
  </w:num>
  <w:num w:numId="32">
    <w:abstractNumId w:val="14"/>
  </w:num>
  <w:num w:numId="33">
    <w:abstractNumId w:val="33"/>
  </w:num>
  <w:num w:numId="34">
    <w:abstractNumId w:val="5"/>
  </w:num>
  <w:num w:numId="35">
    <w:abstractNumId w:val="24"/>
  </w:num>
  <w:num w:numId="36">
    <w:abstractNumId w:val="23"/>
  </w:num>
  <w:num w:numId="37">
    <w:abstractNumId w:val="7"/>
  </w:num>
  <w:num w:numId="38">
    <w:abstractNumId w:val="19"/>
  </w:num>
  <w:num w:numId="39">
    <w:abstractNumId w:val="6"/>
  </w:num>
  <w:num w:numId="40">
    <w:abstractNumId w:val="3"/>
  </w:num>
  <w:num w:numId="4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9AD"/>
    <w:rsid w:val="000A0B3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08B8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7D1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2F78C5"/>
    <w:rsid w:val="0030311C"/>
    <w:rsid w:val="003148CF"/>
    <w:rsid w:val="00316E8F"/>
    <w:rsid w:val="003175C6"/>
    <w:rsid w:val="00321367"/>
    <w:rsid w:val="003217A6"/>
    <w:rsid w:val="00322E3A"/>
    <w:rsid w:val="00325E61"/>
    <w:rsid w:val="00331419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5C31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1ED3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485A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4B0F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049A"/>
    <w:rsid w:val="005B10F1"/>
    <w:rsid w:val="005B38F5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08A6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1736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3095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13C2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546C0"/>
    <w:rsid w:val="009624F7"/>
    <w:rsid w:val="0096461B"/>
    <w:rsid w:val="009656D4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13869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4505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9316B"/>
    <w:rsid w:val="00CA1172"/>
    <w:rsid w:val="00CA194D"/>
    <w:rsid w:val="00CB25A5"/>
    <w:rsid w:val="00CB6523"/>
    <w:rsid w:val="00CB7579"/>
    <w:rsid w:val="00CC1CEB"/>
    <w:rsid w:val="00CE0AC2"/>
    <w:rsid w:val="00CE6C63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44F94"/>
    <w:rsid w:val="00D51A7D"/>
    <w:rsid w:val="00D564B8"/>
    <w:rsid w:val="00D57006"/>
    <w:rsid w:val="00D61B22"/>
    <w:rsid w:val="00D665FB"/>
    <w:rsid w:val="00D67DD7"/>
    <w:rsid w:val="00D732EE"/>
    <w:rsid w:val="00D74A9D"/>
    <w:rsid w:val="00D7671F"/>
    <w:rsid w:val="00D775C1"/>
    <w:rsid w:val="00D83E2B"/>
    <w:rsid w:val="00D852C0"/>
    <w:rsid w:val="00DA1782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53D2"/>
    <w:rsid w:val="00E1733D"/>
    <w:rsid w:val="00E17C56"/>
    <w:rsid w:val="00E26D46"/>
    <w:rsid w:val="00E30DA2"/>
    <w:rsid w:val="00E30FB4"/>
    <w:rsid w:val="00E32B6C"/>
    <w:rsid w:val="00E32FB4"/>
    <w:rsid w:val="00E332E1"/>
    <w:rsid w:val="00E33B7D"/>
    <w:rsid w:val="00E34887"/>
    <w:rsid w:val="00E423E0"/>
    <w:rsid w:val="00E44554"/>
    <w:rsid w:val="00E45778"/>
    <w:rsid w:val="00E50083"/>
    <w:rsid w:val="00E51A61"/>
    <w:rsid w:val="00E53714"/>
    <w:rsid w:val="00E566C8"/>
    <w:rsid w:val="00E66C73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3EAF"/>
    <w:rsid w:val="00EA572A"/>
    <w:rsid w:val="00EA6564"/>
    <w:rsid w:val="00EA7F09"/>
    <w:rsid w:val="00EB2D7B"/>
    <w:rsid w:val="00EB30D8"/>
    <w:rsid w:val="00ED3983"/>
    <w:rsid w:val="00ED5BAB"/>
    <w:rsid w:val="00ED6D0C"/>
    <w:rsid w:val="00ED72A4"/>
    <w:rsid w:val="00EE6564"/>
    <w:rsid w:val="00EF5B56"/>
    <w:rsid w:val="00EF6932"/>
    <w:rsid w:val="00F00446"/>
    <w:rsid w:val="00F05C46"/>
    <w:rsid w:val="00F06F41"/>
    <w:rsid w:val="00F07742"/>
    <w:rsid w:val="00F1157E"/>
    <w:rsid w:val="00F11C52"/>
    <w:rsid w:val="00F11E59"/>
    <w:rsid w:val="00F12D47"/>
    <w:rsid w:val="00F142F1"/>
    <w:rsid w:val="00F16717"/>
    <w:rsid w:val="00F20C3C"/>
    <w:rsid w:val="00F24055"/>
    <w:rsid w:val="00F321DE"/>
    <w:rsid w:val="00F404E2"/>
    <w:rsid w:val="00F434CC"/>
    <w:rsid w:val="00F5608B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E4B4-212E-412B-801B-317434F5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2020-11-13T12:46:00Z</dcterms:created>
  <dcterms:modified xsi:type="dcterms:W3CDTF">2020-11-13T12:46:00Z</dcterms:modified>
</cp:coreProperties>
</file>