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64E2B0C3" w:rsidR="001A3CAD" w:rsidRPr="002507B3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2507B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2507B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2507B3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6E3C77" w:rsidRPr="002507B3">
        <w:rPr>
          <w:rFonts w:ascii="Times New Roman" w:eastAsia="Arial Unicode MS" w:hAnsi="Times New Roman" w:cs="Times New Roman"/>
          <w:i/>
          <w:sz w:val="24"/>
          <w:szCs w:val="24"/>
        </w:rPr>
        <w:t>30</w:t>
      </w:r>
      <w:r w:rsidR="00F00446" w:rsidRPr="002507B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2507B3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1DC7B3B1" w:rsidR="001A3CAD" w:rsidRPr="002507B3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07B3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F552A" w:rsidRPr="002507B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6E3C77" w:rsidRPr="002507B3">
        <w:rPr>
          <w:rFonts w:ascii="Times New Roman" w:eastAsia="Arial Unicode MS" w:hAnsi="Times New Roman" w:cs="Times New Roman"/>
          <w:i/>
          <w:sz w:val="24"/>
          <w:szCs w:val="24"/>
        </w:rPr>
        <w:t>7</w:t>
      </w:r>
    </w:p>
    <w:p w14:paraId="0A0197CB" w14:textId="77777777" w:rsidR="001A3CAD" w:rsidRPr="002507B3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2507B3" w:rsidRDefault="00713CA1" w:rsidP="000922FD">
      <w:pPr>
        <w:pStyle w:val="Nosaukums"/>
        <w:rPr>
          <w:b/>
          <w:sz w:val="24"/>
          <w:szCs w:val="24"/>
        </w:rPr>
      </w:pPr>
      <w:r w:rsidRPr="002507B3">
        <w:rPr>
          <w:b/>
          <w:sz w:val="24"/>
          <w:szCs w:val="24"/>
        </w:rPr>
        <w:t>VAS “Latvijas dzelzceļš”</w:t>
      </w:r>
    </w:p>
    <w:p w14:paraId="0F901FD7" w14:textId="77777777" w:rsidR="00713CA1" w:rsidRPr="002507B3" w:rsidRDefault="00713CA1" w:rsidP="000922FD">
      <w:pPr>
        <w:pStyle w:val="Nosaukums"/>
        <w:rPr>
          <w:b/>
          <w:sz w:val="24"/>
          <w:szCs w:val="24"/>
        </w:rPr>
      </w:pPr>
      <w:r w:rsidRPr="002507B3">
        <w:rPr>
          <w:b/>
          <w:sz w:val="24"/>
          <w:szCs w:val="24"/>
        </w:rPr>
        <w:t>Atklātā konkursa</w:t>
      </w:r>
    </w:p>
    <w:p w14:paraId="27224177" w14:textId="77777777" w:rsidR="00713CA1" w:rsidRPr="002507B3" w:rsidRDefault="000646B8" w:rsidP="000922FD">
      <w:pPr>
        <w:pStyle w:val="Nosaukums"/>
        <w:rPr>
          <w:b/>
          <w:sz w:val="24"/>
          <w:szCs w:val="24"/>
        </w:rPr>
      </w:pPr>
      <w:r w:rsidRPr="002507B3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2507B3" w:rsidRDefault="00713CA1" w:rsidP="000922FD">
      <w:pPr>
        <w:pStyle w:val="Nosaukums"/>
        <w:rPr>
          <w:b/>
          <w:sz w:val="24"/>
          <w:szCs w:val="24"/>
        </w:rPr>
      </w:pPr>
      <w:r w:rsidRPr="002507B3">
        <w:rPr>
          <w:b/>
          <w:sz w:val="24"/>
          <w:szCs w:val="24"/>
        </w:rPr>
        <w:t xml:space="preserve">(iepirkuma identifikācijas Nr. </w:t>
      </w:r>
      <w:bookmarkStart w:id="1" w:name="_Hlk10105422"/>
      <w:r w:rsidRPr="002507B3">
        <w:rPr>
          <w:b/>
          <w:sz w:val="24"/>
          <w:szCs w:val="24"/>
        </w:rPr>
        <w:t>LDZ 20</w:t>
      </w:r>
      <w:r w:rsidR="000646B8" w:rsidRPr="002507B3">
        <w:rPr>
          <w:b/>
          <w:sz w:val="24"/>
          <w:szCs w:val="24"/>
        </w:rPr>
        <w:t>20</w:t>
      </w:r>
      <w:r w:rsidRPr="002507B3">
        <w:rPr>
          <w:b/>
          <w:sz w:val="24"/>
          <w:szCs w:val="24"/>
        </w:rPr>
        <w:t>/5-IB</w:t>
      </w:r>
      <w:bookmarkEnd w:id="1"/>
      <w:r w:rsidRPr="002507B3">
        <w:rPr>
          <w:b/>
          <w:sz w:val="24"/>
          <w:szCs w:val="24"/>
        </w:rPr>
        <w:t>)</w:t>
      </w:r>
    </w:p>
    <w:p w14:paraId="038A5D50" w14:textId="2CC422E1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B3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922FD" w:rsidRPr="002507B3">
        <w:rPr>
          <w:rFonts w:ascii="Times New Roman" w:hAnsi="Times New Roman" w:cs="Times New Roman"/>
          <w:b/>
          <w:sz w:val="24"/>
          <w:szCs w:val="24"/>
        </w:rPr>
        <w:t>4</w:t>
      </w:r>
      <w:r w:rsidR="00DF2204" w:rsidRPr="002507B3">
        <w:rPr>
          <w:rFonts w:ascii="Times New Roman" w:hAnsi="Times New Roman" w:cs="Times New Roman"/>
          <w:b/>
          <w:sz w:val="24"/>
          <w:szCs w:val="24"/>
        </w:rPr>
        <w:t>2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4355"/>
      </w:tblGrid>
      <w:tr w:rsidR="00852D60" w:rsidRPr="00F24055" w14:paraId="15557D17" w14:textId="77777777" w:rsidTr="00CF552A">
        <w:trPr>
          <w:trHeight w:val="543"/>
          <w:jc w:val="center"/>
        </w:trPr>
        <w:tc>
          <w:tcPr>
            <w:tcW w:w="988" w:type="dxa"/>
            <w:shd w:val="clear" w:color="auto" w:fill="FFF2CC"/>
          </w:tcPr>
          <w:p w14:paraId="6F6E4A54" w14:textId="77777777" w:rsidR="00852D60" w:rsidRPr="00F736CD" w:rsidRDefault="00852D60" w:rsidP="000922F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FFF2CC"/>
          </w:tcPr>
          <w:p w14:paraId="75265D71" w14:textId="77777777" w:rsidR="00852D60" w:rsidRPr="00F736CD" w:rsidRDefault="00852D60" w:rsidP="000922F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55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0922F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0922FD" w:rsidRPr="000922FD" w14:paraId="1E6E1FB4" w14:textId="77777777" w:rsidTr="00CF552A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E452951" w14:textId="3EDE0395" w:rsidR="000922FD" w:rsidRPr="000922FD" w:rsidRDefault="000922FD" w:rsidP="000922F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22FD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299AD590" w14:textId="77777777" w:rsidR="000922FD" w:rsidRPr="00325593" w:rsidRDefault="00325593" w:rsidP="000922FD">
            <w:pPr>
              <w:rPr>
                <w:rFonts w:ascii="Times New Roman" w:hAnsi="Times New Roman" w:cs="Times New Roman"/>
                <w:bCs/>
              </w:rPr>
            </w:pPr>
            <w:r w:rsidRPr="00325593">
              <w:rPr>
                <w:rFonts w:ascii="Times New Roman" w:hAnsi="Times New Roman" w:cs="Times New Roman"/>
                <w:bCs/>
                <w:szCs w:val="24"/>
              </w:rPr>
              <w:t>Nolikuma Kvalifikācijas prasību 6.2.18.punkta 3) daļa nosaka, ka ..”</w:t>
            </w:r>
            <w:r w:rsidRPr="00325593">
              <w:rPr>
                <w:rFonts w:ascii="Times New Roman" w:hAnsi="Times New Roman" w:cs="Times New Roman"/>
                <w:bCs/>
              </w:rPr>
              <w:t xml:space="preserve">Ja pretendents ir piegādātāju apvienība, tad </w:t>
            </w:r>
            <w:r w:rsidRPr="00325593">
              <w:rPr>
                <w:rFonts w:ascii="Times New Roman" w:hAnsi="Times New Roman" w:cs="Times New Roman"/>
                <w:bCs/>
                <w:u w:val="single"/>
              </w:rPr>
              <w:t>piegādātāju apvienības dalībnieku</w:t>
            </w:r>
            <w:r w:rsidRPr="00325593">
              <w:rPr>
                <w:rFonts w:ascii="Times New Roman" w:hAnsi="Times New Roman" w:cs="Times New Roman"/>
                <w:bCs/>
              </w:rPr>
              <w:t xml:space="preserve"> kopējam vidējam gada neto finanšu apgrozījumam par iepriekšējiem 3 (trīs) gadiem (2017., 2018. un 2019.gadā) jāatbilst šī punkta 1. un 2 apakšpunktā noteiktajam”.</w:t>
            </w:r>
          </w:p>
          <w:p w14:paraId="3E4F1272" w14:textId="166BEA6B" w:rsidR="00325593" w:rsidRPr="000922FD" w:rsidRDefault="00325593" w:rsidP="000922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25593">
              <w:rPr>
                <w:rFonts w:ascii="Times New Roman" w:hAnsi="Times New Roman" w:cs="Times New Roman"/>
                <w:bCs/>
              </w:rPr>
              <w:t xml:space="preserve">Lūdzam Pasūtītāju apstiprināt, ka, ja Pretendents ir pilnsabiedrība, tad </w:t>
            </w:r>
            <w:r w:rsidRPr="00325593">
              <w:rPr>
                <w:rFonts w:ascii="Times New Roman" w:hAnsi="Times New Roman" w:cs="Times New Roman"/>
                <w:bCs/>
                <w:u w:val="single"/>
              </w:rPr>
              <w:t xml:space="preserve">pilnsabiedrības biedru </w:t>
            </w:r>
            <w:r w:rsidRPr="00325593">
              <w:rPr>
                <w:rFonts w:ascii="Times New Roman" w:hAnsi="Times New Roman" w:cs="Times New Roman"/>
                <w:bCs/>
              </w:rPr>
              <w:t>kopējam vidējam gada neto finanšu apgrozījumam par iepriekšējiem 3 (trīs) gadiem (2017., 2018. un 2019.gadā) jāatbilst šī punkta 1. un 2.apakšpunkta noteiktajam.</w:t>
            </w:r>
          </w:p>
        </w:tc>
        <w:tc>
          <w:tcPr>
            <w:tcW w:w="4355" w:type="dxa"/>
            <w:shd w:val="clear" w:color="auto" w:fill="auto"/>
          </w:tcPr>
          <w:p w14:paraId="46319418" w14:textId="77777777" w:rsidR="00DF2204" w:rsidRPr="00325593" w:rsidRDefault="00DF2204" w:rsidP="00DF2204">
            <w:pPr>
              <w:ind w:left="37"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Apstiprinām, ka, ja pretendents ir pilnsabiedrība, pilnsabiedrības kopējam </w:t>
            </w:r>
            <w:r w:rsidRPr="00325593">
              <w:rPr>
                <w:rFonts w:ascii="Times New Roman" w:hAnsi="Times New Roman" w:cs="Times New Roman"/>
              </w:rPr>
              <w:t>vidējam gada neto finanšu apgrozījumam</w:t>
            </w:r>
            <w:r w:rsidRPr="00DF22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5593">
              <w:rPr>
                <w:rFonts w:ascii="Times New Roman" w:hAnsi="Times New Roman" w:cs="Times New Roman"/>
              </w:rPr>
              <w:t>par iepriekšējiem 3 (trīs) gadiem (2017., 2018. un 2019.gadā) jāatbilst nolikuma 6.2.18.punkta:</w:t>
            </w:r>
          </w:p>
          <w:p w14:paraId="34B7A6E4" w14:textId="7F5C65C5" w:rsidR="00DF2204" w:rsidRPr="00325593" w:rsidRDefault="00DF2204" w:rsidP="00325593">
            <w:pPr>
              <w:tabs>
                <w:tab w:val="left" w:pos="323"/>
              </w:tabs>
              <w:ind w:left="37" w:right="139"/>
              <w:rPr>
                <w:rFonts w:ascii="Times New Roman" w:hAnsi="Times New Roman" w:cs="Times New Roman"/>
              </w:rPr>
            </w:pPr>
            <w:r w:rsidRPr="00325593">
              <w:rPr>
                <w:rFonts w:ascii="Times New Roman" w:hAnsi="Times New Roman" w:cs="Times New Roman"/>
              </w:rPr>
              <w:t>1) apakšpunktā noteiktajam, ja pretendents iesniedz piedāvājumu par visām iepirkuma daļām</w:t>
            </w:r>
            <w:r w:rsidR="00325593" w:rsidRPr="00325593">
              <w:rPr>
                <w:rFonts w:ascii="Times New Roman" w:hAnsi="Times New Roman" w:cs="Times New Roman"/>
              </w:rPr>
              <w:t>;</w:t>
            </w:r>
            <w:r w:rsidRPr="00325593">
              <w:rPr>
                <w:rFonts w:ascii="Times New Roman" w:hAnsi="Times New Roman" w:cs="Times New Roman"/>
              </w:rPr>
              <w:t xml:space="preserve"> </w:t>
            </w:r>
          </w:p>
          <w:p w14:paraId="38B7B242" w14:textId="0D2E29DD" w:rsidR="00325593" w:rsidRPr="00325593" w:rsidRDefault="00DF2204" w:rsidP="00325593">
            <w:pPr>
              <w:tabs>
                <w:tab w:val="left" w:pos="323"/>
              </w:tabs>
              <w:ind w:left="37" w:right="139"/>
              <w:rPr>
                <w:rFonts w:ascii="Times New Roman" w:hAnsi="Times New Roman" w:cs="Times New Roman"/>
              </w:rPr>
            </w:pPr>
            <w:r w:rsidRPr="00325593">
              <w:rPr>
                <w:rFonts w:ascii="Times New Roman" w:hAnsi="Times New Roman" w:cs="Times New Roman"/>
              </w:rPr>
              <w:t xml:space="preserve"> 2) apakšpunkt</w:t>
            </w:r>
            <w:r w:rsidR="00325593" w:rsidRPr="00325593">
              <w:rPr>
                <w:rFonts w:ascii="Times New Roman" w:hAnsi="Times New Roman" w:cs="Times New Roman"/>
              </w:rPr>
              <w:t>ā</w:t>
            </w:r>
            <w:r w:rsidRPr="00325593">
              <w:rPr>
                <w:rFonts w:ascii="Times New Roman" w:hAnsi="Times New Roman" w:cs="Times New Roman"/>
              </w:rPr>
              <w:t xml:space="preserve"> noteiktajam</w:t>
            </w:r>
            <w:r w:rsidR="00325593" w:rsidRPr="00325593">
              <w:rPr>
                <w:rFonts w:ascii="Times New Roman" w:hAnsi="Times New Roman" w:cs="Times New Roman"/>
              </w:rPr>
              <w:t>, ja pretendents iesniedz piedāvājumu par 1.-5.iepirkuma daļu/</w:t>
            </w:r>
            <w:proofErr w:type="spellStart"/>
            <w:r w:rsidR="00325593" w:rsidRPr="00325593">
              <w:rPr>
                <w:rFonts w:ascii="Times New Roman" w:hAnsi="Times New Roman" w:cs="Times New Roman"/>
              </w:rPr>
              <w:t>ām</w:t>
            </w:r>
            <w:proofErr w:type="spellEnd"/>
            <w:r w:rsidR="00325593" w:rsidRPr="00325593">
              <w:rPr>
                <w:rFonts w:ascii="Times New Roman" w:hAnsi="Times New Roman" w:cs="Times New Roman"/>
              </w:rPr>
              <w:t>;</w:t>
            </w:r>
          </w:p>
          <w:p w14:paraId="7A83695D" w14:textId="3F08CCB7" w:rsidR="000922FD" w:rsidRPr="00325593" w:rsidRDefault="00325593" w:rsidP="00325593">
            <w:pPr>
              <w:tabs>
                <w:tab w:val="left" w:pos="323"/>
              </w:tabs>
              <w:ind w:left="37" w:right="139"/>
              <w:rPr>
                <w:rFonts w:ascii="Times New Roman" w:hAnsi="Times New Roman" w:cs="Times New Roman"/>
              </w:rPr>
            </w:pPr>
            <w:r w:rsidRPr="00325593">
              <w:rPr>
                <w:rFonts w:ascii="Times New Roman" w:hAnsi="Times New Roman" w:cs="Times New Roman"/>
              </w:rPr>
              <w:t>3) apakšpunktā noteiktajam, ja pretendents iesniedz piedāvājumu par 6.iepirkuma daļu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38AACB5" w14:textId="2C7A9C78" w:rsidR="00577433" w:rsidRPr="000922FD" w:rsidRDefault="00577433" w:rsidP="000922FD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A48E" w14:textId="77777777" w:rsidR="00790B3A" w:rsidRDefault="00790B3A" w:rsidP="00591256">
      <w:r>
        <w:separator/>
      </w:r>
    </w:p>
  </w:endnote>
  <w:endnote w:type="continuationSeparator" w:id="0">
    <w:p w14:paraId="6C34F1C4" w14:textId="77777777" w:rsidR="00790B3A" w:rsidRDefault="00790B3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528AC" w14:textId="77777777" w:rsidR="00790B3A" w:rsidRDefault="00790B3A" w:rsidP="00591256">
      <w:r>
        <w:separator/>
      </w:r>
    </w:p>
  </w:footnote>
  <w:footnote w:type="continuationSeparator" w:id="0">
    <w:p w14:paraId="521370BC" w14:textId="77777777" w:rsidR="00790B3A" w:rsidRDefault="00790B3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6"/>
  </w:num>
  <w:num w:numId="14">
    <w:abstractNumId w:val="8"/>
  </w:num>
  <w:num w:numId="15">
    <w:abstractNumId w:val="9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3B69"/>
    <w:rsid w:val="001D6EAF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07B3"/>
    <w:rsid w:val="00251159"/>
    <w:rsid w:val="00263116"/>
    <w:rsid w:val="002646DA"/>
    <w:rsid w:val="00265DC7"/>
    <w:rsid w:val="002711AF"/>
    <w:rsid w:val="0028443C"/>
    <w:rsid w:val="0028531C"/>
    <w:rsid w:val="00287375"/>
    <w:rsid w:val="00290265"/>
    <w:rsid w:val="00291E77"/>
    <w:rsid w:val="0029532A"/>
    <w:rsid w:val="0029616F"/>
    <w:rsid w:val="00297DEA"/>
    <w:rsid w:val="00297E1F"/>
    <w:rsid w:val="002A2228"/>
    <w:rsid w:val="002A317B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6FE0"/>
    <w:rsid w:val="0030311C"/>
    <w:rsid w:val="003148CF"/>
    <w:rsid w:val="00316E8F"/>
    <w:rsid w:val="003175C6"/>
    <w:rsid w:val="00321367"/>
    <w:rsid w:val="003217A6"/>
    <w:rsid w:val="00325593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DF2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0901"/>
    <w:rsid w:val="003D2470"/>
    <w:rsid w:val="003D3D1E"/>
    <w:rsid w:val="003D557C"/>
    <w:rsid w:val="003D576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1CBC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2426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3C77"/>
    <w:rsid w:val="006E4E38"/>
    <w:rsid w:val="006E6BDE"/>
    <w:rsid w:val="006F0B85"/>
    <w:rsid w:val="006F1AA9"/>
    <w:rsid w:val="006F698B"/>
    <w:rsid w:val="007019D3"/>
    <w:rsid w:val="00702370"/>
    <w:rsid w:val="007068FA"/>
    <w:rsid w:val="00711F79"/>
    <w:rsid w:val="00713CA1"/>
    <w:rsid w:val="00713DC9"/>
    <w:rsid w:val="00713FBD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0B3A"/>
    <w:rsid w:val="0079216E"/>
    <w:rsid w:val="0079365B"/>
    <w:rsid w:val="007A0FA5"/>
    <w:rsid w:val="007A2365"/>
    <w:rsid w:val="007A5728"/>
    <w:rsid w:val="007C4A77"/>
    <w:rsid w:val="007D1AAB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1BAD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D69D1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D58"/>
    <w:rsid w:val="00B30B4F"/>
    <w:rsid w:val="00B310B5"/>
    <w:rsid w:val="00B31B02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B3AED"/>
    <w:rsid w:val="00BC14CF"/>
    <w:rsid w:val="00BC2F39"/>
    <w:rsid w:val="00BC7C53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51B8B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DF2204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1A61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C203-0E07-403D-A656-D975D5AB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2020-10-30T11:17:00Z</dcterms:created>
  <dcterms:modified xsi:type="dcterms:W3CDTF">2020-10-30T11:17:00Z</dcterms:modified>
</cp:coreProperties>
</file>