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D51926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51926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5D4711B9" w:rsidR="001A3CAD" w:rsidRPr="006A5E28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1926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6A5E28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6A5E28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6A5E28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102CA4" w:rsidRPr="006A5E28">
        <w:rPr>
          <w:rFonts w:ascii="Times New Roman" w:eastAsia="Arial Unicode MS" w:hAnsi="Times New Roman" w:cs="Times New Roman"/>
          <w:i/>
          <w:sz w:val="24"/>
          <w:szCs w:val="24"/>
        </w:rPr>
        <w:t>30</w:t>
      </w:r>
      <w:r w:rsidR="00F00446" w:rsidRPr="006A5E28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4324E" w:rsidRPr="006A5E28">
        <w:rPr>
          <w:rFonts w:ascii="Times New Roman" w:eastAsia="Arial Unicode MS" w:hAnsi="Times New Roman" w:cs="Times New Roman"/>
          <w:i/>
          <w:sz w:val="24"/>
          <w:szCs w:val="24"/>
        </w:rPr>
        <w:t>oktobra</w:t>
      </w:r>
    </w:p>
    <w:p w14:paraId="2185184A" w14:textId="6261B93F" w:rsidR="001A3CAD" w:rsidRPr="006A5E28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5E28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F552A" w:rsidRPr="006A5E28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102CA4" w:rsidRPr="006A5E28">
        <w:rPr>
          <w:rFonts w:ascii="Times New Roman" w:eastAsia="Arial Unicode MS" w:hAnsi="Times New Roman" w:cs="Times New Roman"/>
          <w:i/>
          <w:sz w:val="24"/>
          <w:szCs w:val="24"/>
        </w:rPr>
        <w:t>7</w:t>
      </w:r>
    </w:p>
    <w:p w14:paraId="0A0197CB" w14:textId="77777777" w:rsidR="001A3CAD" w:rsidRPr="006A5E28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6A5E28" w:rsidRDefault="00713CA1" w:rsidP="000922FD">
      <w:pPr>
        <w:pStyle w:val="Nosaukums"/>
        <w:rPr>
          <w:b/>
          <w:sz w:val="24"/>
          <w:szCs w:val="24"/>
        </w:rPr>
      </w:pPr>
      <w:r w:rsidRPr="006A5E28">
        <w:rPr>
          <w:b/>
          <w:sz w:val="24"/>
          <w:szCs w:val="24"/>
        </w:rPr>
        <w:t>VAS “Latvijas dzelzceļš”</w:t>
      </w:r>
    </w:p>
    <w:p w14:paraId="0F901FD7" w14:textId="77777777" w:rsidR="00713CA1" w:rsidRPr="006A5E28" w:rsidRDefault="00713CA1" w:rsidP="000922FD">
      <w:pPr>
        <w:pStyle w:val="Nosaukums"/>
        <w:rPr>
          <w:b/>
          <w:sz w:val="24"/>
          <w:szCs w:val="24"/>
        </w:rPr>
      </w:pPr>
      <w:r w:rsidRPr="006A5E28">
        <w:rPr>
          <w:b/>
          <w:sz w:val="24"/>
          <w:szCs w:val="24"/>
        </w:rPr>
        <w:t>Atklātā konkursa</w:t>
      </w:r>
    </w:p>
    <w:p w14:paraId="27224177" w14:textId="77777777" w:rsidR="00713CA1" w:rsidRPr="006A5E28" w:rsidRDefault="000646B8" w:rsidP="000922FD">
      <w:pPr>
        <w:pStyle w:val="Nosaukums"/>
        <w:rPr>
          <w:b/>
          <w:sz w:val="24"/>
          <w:szCs w:val="24"/>
        </w:rPr>
      </w:pPr>
      <w:r w:rsidRPr="006A5E28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6A5E28" w:rsidRDefault="00713CA1" w:rsidP="000922FD">
      <w:pPr>
        <w:pStyle w:val="Nosaukums"/>
        <w:rPr>
          <w:b/>
          <w:sz w:val="24"/>
          <w:szCs w:val="24"/>
        </w:rPr>
      </w:pPr>
      <w:r w:rsidRPr="006A5E28">
        <w:rPr>
          <w:b/>
          <w:sz w:val="24"/>
          <w:szCs w:val="24"/>
        </w:rPr>
        <w:t xml:space="preserve">(iepirkuma identifikācijas Nr. </w:t>
      </w:r>
      <w:bookmarkStart w:id="1" w:name="_Hlk10105422"/>
      <w:r w:rsidRPr="006A5E28">
        <w:rPr>
          <w:b/>
          <w:sz w:val="24"/>
          <w:szCs w:val="24"/>
        </w:rPr>
        <w:t>LDZ 20</w:t>
      </w:r>
      <w:r w:rsidR="000646B8" w:rsidRPr="006A5E28">
        <w:rPr>
          <w:b/>
          <w:sz w:val="24"/>
          <w:szCs w:val="24"/>
        </w:rPr>
        <w:t>20</w:t>
      </w:r>
      <w:r w:rsidRPr="006A5E28">
        <w:rPr>
          <w:b/>
          <w:sz w:val="24"/>
          <w:szCs w:val="24"/>
        </w:rPr>
        <w:t>/5-IB</w:t>
      </w:r>
      <w:bookmarkEnd w:id="1"/>
      <w:r w:rsidRPr="006A5E28">
        <w:rPr>
          <w:b/>
          <w:sz w:val="24"/>
          <w:szCs w:val="24"/>
        </w:rPr>
        <w:t>)</w:t>
      </w:r>
    </w:p>
    <w:p w14:paraId="038A5D50" w14:textId="220BD26C" w:rsidR="005758A8" w:rsidRPr="00D51926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E28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0922FD" w:rsidRPr="006A5E28">
        <w:rPr>
          <w:rFonts w:ascii="Times New Roman" w:hAnsi="Times New Roman" w:cs="Times New Roman"/>
          <w:b/>
          <w:sz w:val="24"/>
          <w:szCs w:val="24"/>
        </w:rPr>
        <w:t>4</w:t>
      </w:r>
      <w:r w:rsidR="001D25A0" w:rsidRPr="006A5E28">
        <w:rPr>
          <w:rFonts w:ascii="Times New Roman" w:hAnsi="Times New Roman" w:cs="Times New Roman"/>
          <w:b/>
          <w:sz w:val="24"/>
          <w:szCs w:val="24"/>
        </w:rPr>
        <w:t>1</w:t>
      </w:r>
    </w:p>
    <w:p w14:paraId="6E2A7F9B" w14:textId="77777777" w:rsidR="00A37160" w:rsidRPr="00D51926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724"/>
        <w:gridCol w:w="3734"/>
      </w:tblGrid>
      <w:tr w:rsidR="00E36B86" w:rsidRPr="00D51926" w14:paraId="17F1707D" w14:textId="77777777" w:rsidTr="004D186D">
        <w:trPr>
          <w:trHeight w:val="543"/>
          <w:jc w:val="center"/>
        </w:trPr>
        <w:tc>
          <w:tcPr>
            <w:tcW w:w="988" w:type="dxa"/>
            <w:shd w:val="clear" w:color="auto" w:fill="FFF2CC"/>
          </w:tcPr>
          <w:p w14:paraId="2099754D" w14:textId="77777777" w:rsidR="00E36B86" w:rsidRPr="00D51926" w:rsidRDefault="00E36B86" w:rsidP="004D186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D519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D519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724" w:type="dxa"/>
            <w:shd w:val="clear" w:color="auto" w:fill="FFF2CC"/>
          </w:tcPr>
          <w:p w14:paraId="3A35CBF0" w14:textId="77777777" w:rsidR="00E36B86" w:rsidRPr="00D51926" w:rsidRDefault="00E36B86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D51926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3734" w:type="dxa"/>
            <w:shd w:val="clear" w:color="auto" w:fill="FFF2CC"/>
          </w:tcPr>
          <w:p w14:paraId="3CDD7C2C" w14:textId="77777777" w:rsidR="00E36B86" w:rsidRPr="00D51926" w:rsidRDefault="00E36B86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D51926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E36B86" w:rsidRPr="00D51926" w14:paraId="26262D48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24753059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724" w:type="dxa"/>
            <w:shd w:val="clear" w:color="auto" w:fill="auto"/>
          </w:tcPr>
          <w:p w14:paraId="3ECC7E01" w14:textId="77777777" w:rsidR="00E36B86" w:rsidRPr="00D51926" w:rsidRDefault="00E36B86" w:rsidP="004D186D">
            <w:pPr>
              <w:tabs>
                <w:tab w:val="left" w:pos="1817"/>
              </w:tabs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 xml:space="preserve">Skultes Stacijās izmeklējumos atrasti maģistrālie kabeļi, kuri iet blakus sliedēm un uz stacijas ēku. Kabelis atrodas tieši zem bruģējamā laukuma, </w:t>
            </w:r>
            <w:bookmarkStart w:id="2" w:name="_Hlk54010137"/>
            <w:r w:rsidRPr="00D51926">
              <w:rPr>
                <w:rFonts w:ascii="Times New Roman" w:hAnsi="Times New Roman" w:cs="Times New Roman"/>
              </w:rPr>
              <w:t xml:space="preserve">vai ir nepieciešams kabeļus </w:t>
            </w:r>
            <w:bookmarkStart w:id="3" w:name="_Hlk54027493"/>
            <w:r w:rsidRPr="00D51926">
              <w:rPr>
                <w:rFonts w:ascii="Times New Roman" w:hAnsi="Times New Roman" w:cs="Times New Roman"/>
              </w:rPr>
              <w:t>iznest</w:t>
            </w:r>
            <w:bookmarkEnd w:id="3"/>
            <w:r w:rsidRPr="00D51926">
              <w:rPr>
                <w:rFonts w:ascii="Times New Roman" w:hAnsi="Times New Roman" w:cs="Times New Roman"/>
              </w:rPr>
              <w:t xml:space="preserve"> no bruģējamās zon</w:t>
            </w:r>
            <w:bookmarkEnd w:id="2"/>
            <w:r w:rsidRPr="00D51926">
              <w:rPr>
                <w:rFonts w:ascii="Times New Roman" w:hAnsi="Times New Roman" w:cs="Times New Roman"/>
              </w:rPr>
              <w:t>as?</w:t>
            </w:r>
          </w:p>
        </w:tc>
        <w:tc>
          <w:tcPr>
            <w:tcW w:w="3734" w:type="dxa"/>
            <w:shd w:val="clear" w:color="auto" w:fill="auto"/>
          </w:tcPr>
          <w:p w14:paraId="460AC4A1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Skaidrojam, ka esošo kabeļu saglabāšana un aizsardzība, arī zem bruģējamiem laukumiem, ir jāveic atbilstoši II sējuma 8.17.-8.23. punktu prasībām, saglabājot to funkcionalitāti un pieejamību sākotnējā vai uzlabotā līmenī. Jebkura kabeļu pārvietošanas nepieciešamība jāsaskaņo ar Pasūtītāju projektēšanas laikā katrā konkrētā  gadījumā.</w:t>
            </w:r>
          </w:p>
        </w:tc>
      </w:tr>
      <w:tr w:rsidR="00E36B86" w:rsidRPr="00D51926" w14:paraId="19D8261D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21A3E000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5724" w:type="dxa"/>
            <w:shd w:val="clear" w:color="auto" w:fill="auto"/>
          </w:tcPr>
          <w:p w14:paraId="26D5265C" w14:textId="77777777" w:rsidR="00E36B86" w:rsidRPr="00D51926" w:rsidRDefault="00E36B86" w:rsidP="004D18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Zvejniekciema Stacijās izmeklējumos atrasti maģistrālie kabeļi, kuri iet blakus sliedēm. Kabeļi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5A2D6067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 šī Skaidrojuma 1. atbildi.</w:t>
            </w:r>
          </w:p>
        </w:tc>
      </w:tr>
      <w:tr w:rsidR="00E36B86" w:rsidRPr="00D51926" w14:paraId="15443616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43AE015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5724" w:type="dxa"/>
            <w:shd w:val="clear" w:color="auto" w:fill="auto"/>
          </w:tcPr>
          <w:p w14:paraId="31B34C4A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Ķīšupes Stacijās izmeklējumos atrasti maģistrālie SCB kabeļi, kuri iet blakus sliedēm. Kabeļi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4682715F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</w:tc>
      </w:tr>
      <w:tr w:rsidR="00E36B86" w:rsidRPr="00D51926" w14:paraId="6883934B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4DBA508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5724" w:type="dxa"/>
            <w:shd w:val="clear" w:color="auto" w:fill="auto"/>
          </w:tcPr>
          <w:p w14:paraId="29572935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bookmarkStart w:id="4" w:name="_Hlk54182932"/>
            <w:proofErr w:type="spellStart"/>
            <w:r w:rsidRPr="00D51926">
              <w:rPr>
                <w:rFonts w:ascii="Times New Roman" w:hAnsi="Times New Roman" w:cs="Times New Roman"/>
              </w:rPr>
              <w:t>Saulkrastes</w:t>
            </w:r>
            <w:proofErr w:type="spellEnd"/>
            <w:r w:rsidRPr="00D51926">
              <w:rPr>
                <w:rFonts w:ascii="Times New Roman" w:hAnsi="Times New Roman" w:cs="Times New Roman"/>
              </w:rPr>
              <w:t xml:space="preserve"> </w:t>
            </w:r>
            <w:bookmarkEnd w:id="4"/>
            <w:r w:rsidRPr="00D51926">
              <w:rPr>
                <w:rFonts w:ascii="Times New Roman" w:hAnsi="Times New Roman" w:cs="Times New Roman"/>
              </w:rPr>
              <w:t>Stacijās izmeklējumos atrasti ūdensvadu caurules, kuri iet blakus sliedēm. Caurules atrodas platformās būvniecībās zonā, vai ir nepieciešams caurules iznest no būvniecībās zonās?</w:t>
            </w:r>
          </w:p>
        </w:tc>
        <w:tc>
          <w:tcPr>
            <w:tcW w:w="3734" w:type="dxa"/>
            <w:shd w:val="clear" w:color="auto" w:fill="auto"/>
          </w:tcPr>
          <w:p w14:paraId="0FD48F21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 xml:space="preserve">Skaidrojam, ka </w:t>
            </w:r>
            <w:proofErr w:type="spellStart"/>
            <w:r w:rsidRPr="00D51926">
              <w:rPr>
                <w:rFonts w:ascii="Times New Roman" w:hAnsi="Times New Roman" w:cs="Times New Roman"/>
                <w:szCs w:val="24"/>
              </w:rPr>
              <w:t>fukncionējoši</w:t>
            </w:r>
            <w:proofErr w:type="spellEnd"/>
            <w:r w:rsidRPr="00D51926">
              <w:rPr>
                <w:rFonts w:ascii="Times New Roman" w:hAnsi="Times New Roman" w:cs="Times New Roman"/>
                <w:szCs w:val="24"/>
              </w:rPr>
              <w:t xml:space="preserve"> ūdensvadi ir jāpārvieto ārpus platformu būvniecības zonas, saglabājot un/vai atjaunojot to funkcionalitāti, saskaņā ar II sējuma 8.17.punktu.</w:t>
            </w:r>
          </w:p>
        </w:tc>
      </w:tr>
      <w:tr w:rsidR="00E36B86" w:rsidRPr="00D51926" w14:paraId="0F219C65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AB687D4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5724" w:type="dxa"/>
            <w:shd w:val="clear" w:color="auto" w:fill="auto"/>
          </w:tcPr>
          <w:p w14:paraId="678592D9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bookmarkStart w:id="5" w:name="_Hlk54014217"/>
            <w:proofErr w:type="spellStart"/>
            <w:r w:rsidRPr="00D51926">
              <w:rPr>
                <w:rFonts w:ascii="Times New Roman" w:hAnsi="Times New Roman" w:cs="Times New Roman"/>
              </w:rPr>
              <w:t>Saulkrastes</w:t>
            </w:r>
            <w:proofErr w:type="spellEnd"/>
            <w:r w:rsidRPr="00D51926">
              <w:rPr>
                <w:rFonts w:ascii="Times New Roman" w:hAnsi="Times New Roman" w:cs="Times New Roman"/>
              </w:rPr>
              <w:t xml:space="preserve"> Stacijās izmeklējumos atrasti maģistrālie SCB kabeļi</w:t>
            </w:r>
            <w:bookmarkEnd w:id="5"/>
            <w:r w:rsidRPr="00D51926">
              <w:rPr>
                <w:rFonts w:ascii="Times New Roman" w:hAnsi="Times New Roman" w:cs="Times New Roman"/>
              </w:rPr>
              <w:t xml:space="preserve">, kuri šķērso sliedēs. Kabeļi perpendikulāri šķērso bruģējamu laukumu, vai ir nepieciešams </w:t>
            </w:r>
            <w:bookmarkStart w:id="6" w:name="_Hlk54166705"/>
            <w:r w:rsidRPr="00D51926">
              <w:rPr>
                <w:rFonts w:ascii="Times New Roman" w:hAnsi="Times New Roman" w:cs="Times New Roman"/>
              </w:rPr>
              <w:t>kabeļiem uzstādīt aizsardzību</w:t>
            </w:r>
            <w:bookmarkEnd w:id="6"/>
            <w:r w:rsidRPr="00D51926">
              <w:rPr>
                <w:rFonts w:ascii="Times New Roman" w:hAnsi="Times New Roman" w:cs="Times New Roman"/>
              </w:rPr>
              <w:t xml:space="preserve">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0A5F8FF0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</w:tc>
      </w:tr>
      <w:tr w:rsidR="00E36B86" w:rsidRPr="00D51926" w14:paraId="140551FB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77976A2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5724" w:type="dxa"/>
            <w:shd w:val="clear" w:color="auto" w:fill="auto"/>
          </w:tcPr>
          <w:p w14:paraId="29C8D136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Saulkrasti Stacijās izmeklējumos atrasti maģistrālie SCB kabeļi, kuri šķērso sliedēs. Kabeļi perpendikulāri šķērso platformās būvniecībās zonu,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180ECC7A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0AC71F38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 xml:space="preserve">Skaidrojam, ka esošo kabeļu pārvietošana/ieguldīšana ārpus platformu būvniecības darbu zonas jāveic saskaņā ar II sējuma 8.18.punkta prasībām. Bruģējamā platformas virsma un </w:t>
            </w:r>
            <w:proofErr w:type="spellStart"/>
            <w:r w:rsidRPr="00D51926">
              <w:rPr>
                <w:rFonts w:ascii="Times New Roman" w:hAnsi="Times New Roman" w:cs="Times New Roman"/>
                <w:szCs w:val="24"/>
              </w:rPr>
              <w:t>pandusi</w:t>
            </w:r>
            <w:proofErr w:type="spellEnd"/>
            <w:r w:rsidRPr="00D51926">
              <w:rPr>
                <w:rFonts w:ascii="Times New Roman" w:hAnsi="Times New Roman" w:cs="Times New Roman"/>
                <w:szCs w:val="24"/>
              </w:rPr>
              <w:t xml:space="preserve"> ir tiešā platformas būvniecības zona (vienota konstrukcija), no kuras esošie kabeļi un lauka iekārtas ir jāpārvieto ārpus tās.</w:t>
            </w:r>
          </w:p>
        </w:tc>
      </w:tr>
      <w:tr w:rsidR="00E36B86" w:rsidRPr="00D51926" w14:paraId="029C6A76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2B26CB39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5724" w:type="dxa"/>
            <w:shd w:val="clear" w:color="auto" w:fill="auto"/>
          </w:tcPr>
          <w:p w14:paraId="0A4F16A9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Pabažu Stacijās izmeklējumos atrasti maģistrālie kabeļi, kuri iet blakus sliedēm. Kabeļi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172519C7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055AAC9B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5F80D6AD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45ACF487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lastRenderedPageBreak/>
              <w:t>8.</w:t>
            </w:r>
          </w:p>
        </w:tc>
        <w:tc>
          <w:tcPr>
            <w:tcW w:w="5724" w:type="dxa"/>
            <w:shd w:val="clear" w:color="auto" w:fill="auto"/>
          </w:tcPr>
          <w:p w14:paraId="172DB9B6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Gaujas Stacijās izmeklējumos atrasti maģistrālie kabeļi, kuri iet blakus sliedēm. Kabeļi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503A3D5A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65509569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4A270531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6CB89C83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9.</w:t>
            </w:r>
          </w:p>
        </w:tc>
        <w:tc>
          <w:tcPr>
            <w:tcW w:w="5724" w:type="dxa"/>
            <w:shd w:val="clear" w:color="auto" w:fill="auto"/>
          </w:tcPr>
          <w:p w14:paraId="01593C7D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1926">
              <w:rPr>
                <w:rFonts w:ascii="Times New Roman" w:hAnsi="Times New Roman" w:cs="Times New Roman"/>
              </w:rPr>
              <w:t>Garciema</w:t>
            </w:r>
            <w:proofErr w:type="spellEnd"/>
            <w:r w:rsidRPr="00D51926">
              <w:rPr>
                <w:rFonts w:ascii="Times New Roman" w:hAnsi="Times New Roman" w:cs="Times New Roman"/>
              </w:rPr>
              <w:t xml:space="preserve"> Stacijās izmeklējumos atrasti maģistrālie kabeļi, kuri iet blakus sliedēm. Kabeļi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5772344B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534CF385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0AB59AA2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55FEF467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10.</w:t>
            </w:r>
          </w:p>
        </w:tc>
        <w:tc>
          <w:tcPr>
            <w:tcW w:w="5724" w:type="dxa"/>
            <w:shd w:val="clear" w:color="auto" w:fill="auto"/>
          </w:tcPr>
          <w:p w14:paraId="30F2F7D3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 xml:space="preserve">Vecāku Stacijās izmeklējumos atrasti maģistrālie SCB kabeļi, kabeli atrodas tieši zem bruģējamā laukuma. Vai bruģējamā zona skaitās, kā platformās būvniecībās zona un vai ir nepieciešams iznest kabeļus? </w:t>
            </w:r>
          </w:p>
        </w:tc>
        <w:tc>
          <w:tcPr>
            <w:tcW w:w="3734" w:type="dxa"/>
            <w:shd w:val="clear" w:color="auto" w:fill="auto"/>
          </w:tcPr>
          <w:p w14:paraId="741A1C69" w14:textId="77777777" w:rsidR="00E36B86" w:rsidRPr="00D51926" w:rsidRDefault="00E36B86" w:rsidP="004D186D">
            <w:pPr>
              <w:rPr>
                <w:rFonts w:ascii="Times New Roman" w:hAnsi="Times New Roman" w:cs="Times New Roman"/>
                <w:i/>
                <w:iCs/>
                <w:szCs w:val="24"/>
                <w:highlight w:val="yellow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un 6. atbildi.</w:t>
            </w:r>
            <w:r w:rsidRPr="00D51926">
              <w:rPr>
                <w:rFonts w:ascii="Times New Roman" w:hAnsi="Times New Roman" w:cs="Times New Roman"/>
                <w:i/>
                <w:iCs/>
                <w:szCs w:val="24"/>
                <w:highlight w:val="yellow"/>
              </w:rPr>
              <w:t xml:space="preserve"> </w:t>
            </w:r>
          </w:p>
          <w:p w14:paraId="28C0E248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6076D90F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3F9EE59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11.</w:t>
            </w:r>
          </w:p>
        </w:tc>
        <w:tc>
          <w:tcPr>
            <w:tcW w:w="5724" w:type="dxa"/>
            <w:shd w:val="clear" w:color="auto" w:fill="auto"/>
          </w:tcPr>
          <w:p w14:paraId="5639C0B2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Vecāku Stacijās izmeklējumos atrasti maģistrālie kabeļi, kuri iet blakus sliedēm. Kabeļi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00A249F4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6CFBCE95" w14:textId="77777777" w:rsidR="00E36B86" w:rsidRPr="00D51926" w:rsidRDefault="00E36B86" w:rsidP="004D186D">
            <w:pPr>
              <w:rPr>
                <w:rFonts w:ascii="Times New Roman" w:hAnsi="Times New Roman" w:cs="Times New Roman"/>
                <w:i/>
                <w:iCs/>
                <w:szCs w:val="24"/>
                <w:highlight w:val="yellow"/>
              </w:rPr>
            </w:pPr>
          </w:p>
          <w:p w14:paraId="13312C22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180AC0C1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4A7203F1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12.</w:t>
            </w:r>
          </w:p>
        </w:tc>
        <w:tc>
          <w:tcPr>
            <w:tcW w:w="5724" w:type="dxa"/>
            <w:shd w:val="clear" w:color="auto" w:fill="auto"/>
          </w:tcPr>
          <w:p w14:paraId="130E192F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Ziemeļblāzma Stacijās izmeklējumos atrasti SCB kabeļi, kuri šķērso sliedēs. Kabeļi perpendikulāri šķērso platformās būvniecībās zonu,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1EE8D161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 un 6. atbildi.</w:t>
            </w:r>
          </w:p>
          <w:p w14:paraId="64B53DA5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739847FB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6F916F79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13.</w:t>
            </w:r>
          </w:p>
        </w:tc>
        <w:tc>
          <w:tcPr>
            <w:tcW w:w="5724" w:type="dxa"/>
            <w:shd w:val="clear" w:color="auto" w:fill="auto"/>
          </w:tcPr>
          <w:p w14:paraId="396E5A1C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Sarkandaugava Stacijās izmeklējumos atrasti SCB kabeļi, kuri iet uz stacijas ēku. Kabeļi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5983C667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2F5F3C47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2CBD580A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340E605F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14.</w:t>
            </w:r>
          </w:p>
        </w:tc>
        <w:tc>
          <w:tcPr>
            <w:tcW w:w="5724" w:type="dxa"/>
            <w:shd w:val="clear" w:color="auto" w:fill="auto"/>
          </w:tcPr>
          <w:p w14:paraId="2693DD7A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Zemitāne Stacijās izmeklējumos atrasti SCB kabeļi, kuri šķērso sliedēs. Kabeļi perpendikulāri šķērso platformās būvniecībās zonu, un atrodas zem bruģējamā laukuma  vai ir nepieciešams kabeļiem būvēt jaunu kanalizāciju?</w:t>
            </w:r>
          </w:p>
        </w:tc>
        <w:tc>
          <w:tcPr>
            <w:tcW w:w="3734" w:type="dxa"/>
            <w:shd w:val="clear" w:color="auto" w:fill="auto"/>
          </w:tcPr>
          <w:p w14:paraId="11A4574E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 un 6. atbildi.</w:t>
            </w:r>
          </w:p>
          <w:p w14:paraId="68B617D6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585171ED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6E755AA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15.</w:t>
            </w:r>
          </w:p>
        </w:tc>
        <w:tc>
          <w:tcPr>
            <w:tcW w:w="5724" w:type="dxa"/>
            <w:shd w:val="clear" w:color="auto" w:fill="auto"/>
          </w:tcPr>
          <w:p w14:paraId="23CE5964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Skrīveri Stacijās izmeklējumos atrasti maģistrālie SCB kabeļi, kuri šķērso sliedēs. Kabeļi perpendikulāri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3E4803E8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6BCAA60F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163BC078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478C8144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16.</w:t>
            </w:r>
          </w:p>
        </w:tc>
        <w:tc>
          <w:tcPr>
            <w:tcW w:w="5724" w:type="dxa"/>
            <w:shd w:val="clear" w:color="auto" w:fill="auto"/>
          </w:tcPr>
          <w:p w14:paraId="7447E451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Ķegums Stacijās izmeklējumos atrasti maģistrālie kabeļi, kuri iet blakus sliedēm. Kabeļi atrodas zem bruģējamā laukuma, vai ir nepieciešams kabeļus iznest no bruģējamās zonas?</w:t>
            </w:r>
          </w:p>
        </w:tc>
        <w:tc>
          <w:tcPr>
            <w:tcW w:w="3734" w:type="dxa"/>
            <w:shd w:val="clear" w:color="auto" w:fill="auto"/>
          </w:tcPr>
          <w:p w14:paraId="050EF6BC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2A1C2ECA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726DD1B0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0D538135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17.</w:t>
            </w:r>
          </w:p>
        </w:tc>
        <w:tc>
          <w:tcPr>
            <w:tcW w:w="5724" w:type="dxa"/>
            <w:shd w:val="clear" w:color="auto" w:fill="auto"/>
          </w:tcPr>
          <w:p w14:paraId="579077EA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1926">
              <w:rPr>
                <w:rFonts w:ascii="Times New Roman" w:hAnsi="Times New Roman" w:cs="Times New Roman"/>
              </w:rPr>
              <w:t>Pārogre</w:t>
            </w:r>
            <w:proofErr w:type="spellEnd"/>
            <w:r w:rsidRPr="00D51926">
              <w:rPr>
                <w:rFonts w:ascii="Times New Roman" w:hAnsi="Times New Roman" w:cs="Times New Roman"/>
              </w:rPr>
              <w:t xml:space="preserve"> Stacijās izmeklējumos atrasti maģistrālie kabeļi, kuri šķērso sliedēs. Kabeļi perpendikulāri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5C55258C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498E4805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2321F568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A124006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18.</w:t>
            </w:r>
          </w:p>
        </w:tc>
        <w:tc>
          <w:tcPr>
            <w:tcW w:w="5724" w:type="dxa"/>
            <w:shd w:val="clear" w:color="auto" w:fill="auto"/>
          </w:tcPr>
          <w:p w14:paraId="292F2662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1926">
              <w:rPr>
                <w:rFonts w:ascii="Times New Roman" w:hAnsi="Times New Roman" w:cs="Times New Roman"/>
              </w:rPr>
              <w:t>Jaunogre</w:t>
            </w:r>
            <w:proofErr w:type="spellEnd"/>
            <w:r w:rsidRPr="00D51926">
              <w:rPr>
                <w:rFonts w:ascii="Times New Roman" w:hAnsi="Times New Roman" w:cs="Times New Roman"/>
              </w:rPr>
              <w:t xml:space="preserve"> Stacijās izmeklējumos atrasti maģistrālie kabeļi, kuri šķērso sliedēs. Kabeļi perpendikulāri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10E04F5A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0850E9B2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1E3644FC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68D062E8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19.</w:t>
            </w:r>
          </w:p>
        </w:tc>
        <w:tc>
          <w:tcPr>
            <w:tcW w:w="5724" w:type="dxa"/>
            <w:shd w:val="clear" w:color="auto" w:fill="auto"/>
          </w:tcPr>
          <w:p w14:paraId="1D6F4D1A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1926">
              <w:rPr>
                <w:rFonts w:ascii="Times New Roman" w:hAnsi="Times New Roman" w:cs="Times New Roman"/>
              </w:rPr>
              <w:t>Jaunogre</w:t>
            </w:r>
            <w:proofErr w:type="spellEnd"/>
            <w:r w:rsidRPr="00D51926">
              <w:rPr>
                <w:rFonts w:ascii="Times New Roman" w:hAnsi="Times New Roman" w:cs="Times New Roman"/>
              </w:rPr>
              <w:t xml:space="preserve"> Stacijās izmeklējumos atrasti maģistrālie kabeļi, kuri iet blakus sliedēm un uz stacijas ēku. Kabeļi atrodas tieši zem bruģējamā laukuma, vai ir nepieciešams kabeļus iznest no bruģējamās zonas?</w:t>
            </w:r>
          </w:p>
        </w:tc>
        <w:tc>
          <w:tcPr>
            <w:tcW w:w="3734" w:type="dxa"/>
            <w:shd w:val="clear" w:color="auto" w:fill="auto"/>
          </w:tcPr>
          <w:p w14:paraId="51EDAAB9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25BB519A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31BC6F2F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23012854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20.</w:t>
            </w:r>
          </w:p>
        </w:tc>
        <w:tc>
          <w:tcPr>
            <w:tcW w:w="5724" w:type="dxa"/>
            <w:shd w:val="clear" w:color="auto" w:fill="auto"/>
          </w:tcPr>
          <w:p w14:paraId="7E74DB81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 xml:space="preserve">Šķirotava Stacijās izmeklējumos atrasti maģistrālie kabeļi, Lattelekom kab., SCB kab., kuri šķērso sliedēs. Kabeļi perpendikulāri šķērso bruģējamu laukumu un platformās būvniecībās zonu, vai ir nepieciešams </w:t>
            </w:r>
            <w:r w:rsidRPr="00D51926">
              <w:rPr>
                <w:rFonts w:ascii="Times New Roman" w:hAnsi="Times New Roman" w:cs="Times New Roman"/>
              </w:rPr>
              <w:lastRenderedPageBreak/>
              <w:t>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6415DE85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lastRenderedPageBreak/>
              <w:t>Skat. šī Skaidrojuma 1. atbildi.</w:t>
            </w:r>
          </w:p>
          <w:p w14:paraId="36067B7E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5B29E5A5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250232D2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21.</w:t>
            </w:r>
          </w:p>
        </w:tc>
        <w:tc>
          <w:tcPr>
            <w:tcW w:w="5724" w:type="dxa"/>
            <w:shd w:val="clear" w:color="auto" w:fill="auto"/>
          </w:tcPr>
          <w:p w14:paraId="60646679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Turība Stacijās izmeklējumos atrasti maģistrālie kabeļi, kuri šķērso sliedēs. Kabeļi perpendikulāri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06BC150A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787FD561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5EBFECE8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15BCB12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22.</w:t>
            </w:r>
          </w:p>
        </w:tc>
        <w:tc>
          <w:tcPr>
            <w:tcW w:w="5724" w:type="dxa"/>
            <w:shd w:val="clear" w:color="auto" w:fill="auto"/>
          </w:tcPr>
          <w:p w14:paraId="698A7376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Turība Stacijās izmeklējumos atrasti TD-1 4x4 kabeļi , kuri šķērso platformās būvniecībās zonu. Vai ir nepieciešams kabeļus iznest no platformās būvniecībās zonas?</w:t>
            </w:r>
          </w:p>
        </w:tc>
        <w:tc>
          <w:tcPr>
            <w:tcW w:w="3734" w:type="dxa"/>
            <w:shd w:val="clear" w:color="auto" w:fill="auto"/>
          </w:tcPr>
          <w:p w14:paraId="7F7C74DE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 un 6. atbildi.</w:t>
            </w:r>
          </w:p>
          <w:p w14:paraId="649C6447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026721EE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03F05674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23.</w:t>
            </w:r>
          </w:p>
        </w:tc>
        <w:tc>
          <w:tcPr>
            <w:tcW w:w="5724" w:type="dxa"/>
            <w:shd w:val="clear" w:color="auto" w:fill="auto"/>
          </w:tcPr>
          <w:p w14:paraId="36314F45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Tīraine Stacijās izmeklējumos atrasti maģistrālie kabeļi, kuri šķērso sliedēs. Kabeļi perpendikulāri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1CBAED93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4A38DC45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0EF096F5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498D594A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24.</w:t>
            </w:r>
          </w:p>
        </w:tc>
        <w:tc>
          <w:tcPr>
            <w:tcW w:w="5724" w:type="dxa"/>
            <w:shd w:val="clear" w:color="auto" w:fill="auto"/>
          </w:tcPr>
          <w:p w14:paraId="4EA73DB5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Jaunolaine Stacijās izmeklējumos atrasti maģistrālie kabeļi, kuri šķērso sliedēs. Kabeļi perpendikulāri šķērso bruģējamu laukumu un platformās būvniecībās zonu,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00F720B9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 un 6. atbildi.</w:t>
            </w:r>
          </w:p>
          <w:p w14:paraId="23AF1620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43A8F6FE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3EDBDF00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25.</w:t>
            </w:r>
          </w:p>
        </w:tc>
        <w:tc>
          <w:tcPr>
            <w:tcW w:w="5724" w:type="dxa"/>
            <w:shd w:val="clear" w:color="auto" w:fill="auto"/>
          </w:tcPr>
          <w:p w14:paraId="1406E8B8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Ozolnieki Stacijās izmeklējumos atrasti maģistrālie kabeļi, kuri šķērso sliedēs. Kabeļi perpendikulāri šķērso bruģējamu laukumu,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681A913D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5E42CC6A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506F6001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44184B1C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26.</w:t>
            </w:r>
          </w:p>
        </w:tc>
        <w:tc>
          <w:tcPr>
            <w:tcW w:w="5724" w:type="dxa"/>
            <w:shd w:val="clear" w:color="auto" w:fill="auto"/>
          </w:tcPr>
          <w:p w14:paraId="73064D08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bookmarkStart w:id="7" w:name="_Hlk54028819"/>
            <w:r w:rsidRPr="00D51926">
              <w:rPr>
                <w:rFonts w:ascii="Times New Roman" w:hAnsi="Times New Roman" w:cs="Times New Roman"/>
              </w:rPr>
              <w:t>Tukums 2</w:t>
            </w:r>
            <w:bookmarkEnd w:id="7"/>
            <w:r w:rsidRPr="00D51926">
              <w:rPr>
                <w:rFonts w:ascii="Times New Roman" w:hAnsi="Times New Roman" w:cs="Times New Roman"/>
              </w:rPr>
              <w:t xml:space="preserve"> Stacijās izmeklējumos atrasta 12 caurules kanalizācija, kura atrodas tieši zem bruģējamā laukuma un </w:t>
            </w:r>
            <w:proofErr w:type="spellStart"/>
            <w:r w:rsidRPr="00D51926">
              <w:rPr>
                <w:rFonts w:ascii="Times New Roman" w:hAnsi="Times New Roman" w:cs="Times New Roman"/>
              </w:rPr>
              <w:t>pandusa</w:t>
            </w:r>
            <w:proofErr w:type="spellEnd"/>
            <w:r w:rsidRPr="00D51926">
              <w:rPr>
                <w:rFonts w:ascii="Times New Roman" w:hAnsi="Times New Roman" w:cs="Times New Roman"/>
              </w:rPr>
              <w:t xml:space="preserve">, vai ir nepieciešams kabeļus iznest no bruģējamās zonas un no </w:t>
            </w:r>
            <w:proofErr w:type="spellStart"/>
            <w:r w:rsidRPr="00D51926">
              <w:rPr>
                <w:rFonts w:ascii="Times New Roman" w:hAnsi="Times New Roman" w:cs="Times New Roman"/>
              </w:rPr>
              <w:t>pandusa</w:t>
            </w:r>
            <w:proofErr w:type="spellEnd"/>
            <w:r w:rsidRPr="00D5192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734" w:type="dxa"/>
            <w:shd w:val="clear" w:color="auto" w:fill="auto"/>
          </w:tcPr>
          <w:p w14:paraId="53C62045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 un 6. atbildi.</w:t>
            </w:r>
          </w:p>
          <w:p w14:paraId="72D0D459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12367603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5BC2E200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27.</w:t>
            </w:r>
          </w:p>
        </w:tc>
        <w:tc>
          <w:tcPr>
            <w:tcW w:w="5724" w:type="dxa"/>
            <w:shd w:val="clear" w:color="auto" w:fill="auto"/>
          </w:tcPr>
          <w:p w14:paraId="5E64F975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Tukums 2 Stacijās Skapis PHC-0 atrodas zem bruģējamā laukuma, vai ir nepieciešams iznest no bruģējamās zonas?</w:t>
            </w:r>
          </w:p>
        </w:tc>
        <w:tc>
          <w:tcPr>
            <w:tcW w:w="3734" w:type="dxa"/>
            <w:shd w:val="clear" w:color="auto" w:fill="auto"/>
          </w:tcPr>
          <w:p w14:paraId="62C2E713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 un 6. atbildi.</w:t>
            </w:r>
          </w:p>
          <w:p w14:paraId="6A27C17B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178F3047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4E59FAE6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28.</w:t>
            </w:r>
          </w:p>
        </w:tc>
        <w:tc>
          <w:tcPr>
            <w:tcW w:w="5724" w:type="dxa"/>
            <w:shd w:val="clear" w:color="auto" w:fill="auto"/>
          </w:tcPr>
          <w:p w14:paraId="6CFB3107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 xml:space="preserve">Tukums 2 Stacijās  2 skapi PHC-0 atrodas </w:t>
            </w:r>
            <w:proofErr w:type="spellStart"/>
            <w:r w:rsidRPr="00D51926">
              <w:rPr>
                <w:rFonts w:ascii="Times New Roman" w:hAnsi="Times New Roman" w:cs="Times New Roman"/>
              </w:rPr>
              <w:t>pandusa</w:t>
            </w:r>
            <w:proofErr w:type="spellEnd"/>
            <w:r w:rsidRPr="00D51926">
              <w:rPr>
                <w:rFonts w:ascii="Times New Roman" w:hAnsi="Times New Roman" w:cs="Times New Roman"/>
              </w:rPr>
              <w:t xml:space="preserve"> zonā, vai ir nepieciešams iznest no zonas?</w:t>
            </w:r>
          </w:p>
        </w:tc>
        <w:tc>
          <w:tcPr>
            <w:tcW w:w="3734" w:type="dxa"/>
            <w:shd w:val="clear" w:color="auto" w:fill="auto"/>
          </w:tcPr>
          <w:p w14:paraId="7B94D3D3" w14:textId="77777777" w:rsidR="00E36B86" w:rsidRPr="00D51926" w:rsidRDefault="00E36B86" w:rsidP="004D186D">
            <w:pPr>
              <w:rPr>
                <w:rFonts w:ascii="Times New Roman" w:hAnsi="Times New Roman" w:cs="Times New Roman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Apstiprinām, ka stacijā Tukums II skapji PHC-0, kuri atrodas platformas zonā, ir jāpārceļ ārpus platformu būvniecības zonas, saglabājot to funkcionalitāti saskaņā ar II sējuma 8.7., 8.17. un 8.18.punktu.</w:t>
            </w:r>
          </w:p>
        </w:tc>
      </w:tr>
      <w:tr w:rsidR="00E36B86" w:rsidRPr="00D51926" w14:paraId="6A4BBAB7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6B3BD98D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29.</w:t>
            </w:r>
          </w:p>
        </w:tc>
        <w:tc>
          <w:tcPr>
            <w:tcW w:w="5724" w:type="dxa"/>
            <w:shd w:val="clear" w:color="auto" w:fill="auto"/>
          </w:tcPr>
          <w:p w14:paraId="7215D42E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Tukums 1 Stacijās izmeklējumos atrasti maģistrālie kabeļi, kuri iet blakus sliedēm un uz stacijas ēku. Kabeļi atrodas zem bruģējamā laukuma, vai ir nepieciešams kabeļus iznest no bruģējamās zonas?</w:t>
            </w:r>
          </w:p>
        </w:tc>
        <w:tc>
          <w:tcPr>
            <w:tcW w:w="3734" w:type="dxa"/>
            <w:shd w:val="clear" w:color="auto" w:fill="auto"/>
          </w:tcPr>
          <w:p w14:paraId="4A79E085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atbildi.</w:t>
            </w:r>
          </w:p>
          <w:p w14:paraId="40A7393D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E36B86" w:rsidRPr="00D51926" w14:paraId="2809975F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646EB59" w14:textId="77777777" w:rsidR="00E36B86" w:rsidRPr="00D51926" w:rsidRDefault="00E36B86" w:rsidP="004D18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1926">
              <w:rPr>
                <w:rFonts w:ascii="Times New Roman" w:hAnsi="Times New Roman" w:cs="Times New Roman"/>
                <w:b/>
                <w:szCs w:val="24"/>
              </w:rPr>
              <w:t>30.</w:t>
            </w:r>
          </w:p>
        </w:tc>
        <w:tc>
          <w:tcPr>
            <w:tcW w:w="5724" w:type="dxa"/>
            <w:shd w:val="clear" w:color="auto" w:fill="auto"/>
          </w:tcPr>
          <w:p w14:paraId="19BFB29D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</w:rPr>
              <w:t>Priedaine Stacijās izmeklējumos atrasti maģistrālie kabeļi, kuri šķērso sliedēs. Kabeļi perpendikulāri šķērso bruģējamu laukumu un platformās būvniecībās zonu, vai ir nepieciešams kabeļiem uzstādīt aizsardzību vai to jāiznes no būvniecībās zonās?</w:t>
            </w:r>
          </w:p>
        </w:tc>
        <w:tc>
          <w:tcPr>
            <w:tcW w:w="3734" w:type="dxa"/>
            <w:shd w:val="clear" w:color="auto" w:fill="auto"/>
          </w:tcPr>
          <w:p w14:paraId="6A33FF7C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</w:rPr>
            </w:pPr>
            <w:r w:rsidRPr="00D51926">
              <w:rPr>
                <w:rFonts w:ascii="Times New Roman" w:hAnsi="Times New Roman" w:cs="Times New Roman"/>
                <w:szCs w:val="24"/>
              </w:rPr>
              <w:t>Skat. šī Skaidrojuma 1.  un 6. atbildi.</w:t>
            </w:r>
          </w:p>
          <w:p w14:paraId="67DD18B4" w14:textId="77777777" w:rsidR="00E36B86" w:rsidRPr="00D51926" w:rsidRDefault="00E36B86" w:rsidP="004D186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</w:tbl>
    <w:p w14:paraId="138AACB5" w14:textId="2C7A9C78" w:rsidR="00577433" w:rsidRPr="00D51926" w:rsidRDefault="00577433" w:rsidP="000922FD">
      <w:pPr>
        <w:rPr>
          <w:rFonts w:ascii="Times New Roman" w:hAnsi="Times New Roman" w:cs="Times New Roman"/>
          <w:sz w:val="24"/>
          <w:szCs w:val="24"/>
        </w:rPr>
      </w:pPr>
    </w:p>
    <w:sectPr w:rsidR="00577433" w:rsidRPr="00D51926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FF11" w14:textId="77777777" w:rsidR="0071076F" w:rsidRDefault="0071076F" w:rsidP="00591256">
      <w:r>
        <w:separator/>
      </w:r>
    </w:p>
  </w:endnote>
  <w:endnote w:type="continuationSeparator" w:id="0">
    <w:p w14:paraId="351A9617" w14:textId="77777777" w:rsidR="0071076F" w:rsidRDefault="0071076F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23189" w14:textId="77777777" w:rsidR="0071076F" w:rsidRDefault="0071076F" w:rsidP="00591256">
      <w:r>
        <w:separator/>
      </w:r>
    </w:p>
  </w:footnote>
  <w:footnote w:type="continuationSeparator" w:id="0">
    <w:p w14:paraId="502ED8E1" w14:textId="77777777" w:rsidR="0071076F" w:rsidRDefault="0071076F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40DE4468"/>
    <w:multiLevelType w:val="multilevel"/>
    <w:tmpl w:val="85CA0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15"/>
  </w:num>
  <w:num w:numId="5">
    <w:abstractNumId w:val="8"/>
  </w:num>
  <w:num w:numId="6">
    <w:abstractNumId w:val="11"/>
  </w:num>
  <w:num w:numId="7">
    <w:abstractNumId w:val="2"/>
  </w:num>
  <w:num w:numId="8">
    <w:abstractNumId w:val="5"/>
  </w:num>
  <w:num w:numId="9">
    <w:abstractNumId w:val="13"/>
  </w:num>
  <w:num w:numId="10">
    <w:abstractNumId w:val="6"/>
  </w:num>
  <w:num w:numId="11">
    <w:abstractNumId w:val="3"/>
  </w:num>
  <w:num w:numId="12">
    <w:abstractNumId w:val="14"/>
  </w:num>
  <w:num w:numId="13">
    <w:abstractNumId w:val="7"/>
  </w:num>
  <w:num w:numId="14">
    <w:abstractNumId w:val="9"/>
  </w:num>
  <w:num w:numId="15">
    <w:abstractNumId w:val="10"/>
  </w:num>
  <w:num w:numId="16">
    <w:abstractNumId w:val="0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2CA4"/>
    <w:rsid w:val="00107877"/>
    <w:rsid w:val="00107F7A"/>
    <w:rsid w:val="0011221E"/>
    <w:rsid w:val="00115906"/>
    <w:rsid w:val="00124FFD"/>
    <w:rsid w:val="00125CEF"/>
    <w:rsid w:val="00132AE1"/>
    <w:rsid w:val="0013744D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20D1"/>
    <w:rsid w:val="001A3C4E"/>
    <w:rsid w:val="001A3CAD"/>
    <w:rsid w:val="001B033F"/>
    <w:rsid w:val="001B142A"/>
    <w:rsid w:val="001B211F"/>
    <w:rsid w:val="001B7B25"/>
    <w:rsid w:val="001C1DA6"/>
    <w:rsid w:val="001C4860"/>
    <w:rsid w:val="001D25A0"/>
    <w:rsid w:val="001D3B69"/>
    <w:rsid w:val="001D6EAF"/>
    <w:rsid w:val="001E151D"/>
    <w:rsid w:val="001F2825"/>
    <w:rsid w:val="001F2BA4"/>
    <w:rsid w:val="001F3952"/>
    <w:rsid w:val="00204413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76DB9"/>
    <w:rsid w:val="0028443C"/>
    <w:rsid w:val="00284E93"/>
    <w:rsid w:val="0028531C"/>
    <w:rsid w:val="00287375"/>
    <w:rsid w:val="00291E77"/>
    <w:rsid w:val="0029532A"/>
    <w:rsid w:val="0029616F"/>
    <w:rsid w:val="00297DEA"/>
    <w:rsid w:val="00297E1F"/>
    <w:rsid w:val="002A1FE3"/>
    <w:rsid w:val="002A2228"/>
    <w:rsid w:val="002A317B"/>
    <w:rsid w:val="002B0793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6FE0"/>
    <w:rsid w:val="0030311C"/>
    <w:rsid w:val="003148CF"/>
    <w:rsid w:val="00316E8F"/>
    <w:rsid w:val="003175C6"/>
    <w:rsid w:val="00321367"/>
    <w:rsid w:val="003217A6"/>
    <w:rsid w:val="00325E61"/>
    <w:rsid w:val="00334FE0"/>
    <w:rsid w:val="00336EC0"/>
    <w:rsid w:val="00343AE3"/>
    <w:rsid w:val="00344070"/>
    <w:rsid w:val="003511E4"/>
    <w:rsid w:val="00360298"/>
    <w:rsid w:val="00360B0E"/>
    <w:rsid w:val="00360B74"/>
    <w:rsid w:val="00362DF2"/>
    <w:rsid w:val="003650BD"/>
    <w:rsid w:val="00366074"/>
    <w:rsid w:val="00370471"/>
    <w:rsid w:val="00370B7B"/>
    <w:rsid w:val="0037315B"/>
    <w:rsid w:val="00375940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A7282"/>
    <w:rsid w:val="003B276F"/>
    <w:rsid w:val="003C1F4C"/>
    <w:rsid w:val="003C415B"/>
    <w:rsid w:val="003D0901"/>
    <w:rsid w:val="003D2470"/>
    <w:rsid w:val="003D3D1E"/>
    <w:rsid w:val="003D557C"/>
    <w:rsid w:val="003D576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1F89"/>
    <w:rsid w:val="004B6956"/>
    <w:rsid w:val="004B6A0A"/>
    <w:rsid w:val="004B6A32"/>
    <w:rsid w:val="004C0488"/>
    <w:rsid w:val="004C79A0"/>
    <w:rsid w:val="004D1235"/>
    <w:rsid w:val="004D3814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1CBC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975DB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5F577A"/>
    <w:rsid w:val="00602A5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2426"/>
    <w:rsid w:val="006733E0"/>
    <w:rsid w:val="00677617"/>
    <w:rsid w:val="00685C3C"/>
    <w:rsid w:val="00686911"/>
    <w:rsid w:val="006871BA"/>
    <w:rsid w:val="00697E1F"/>
    <w:rsid w:val="006A5E28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19D3"/>
    <w:rsid w:val="00702370"/>
    <w:rsid w:val="007068FA"/>
    <w:rsid w:val="0071076F"/>
    <w:rsid w:val="00711F79"/>
    <w:rsid w:val="00713CA1"/>
    <w:rsid w:val="00713DC9"/>
    <w:rsid w:val="00713FBD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806"/>
    <w:rsid w:val="00764E82"/>
    <w:rsid w:val="00766DAF"/>
    <w:rsid w:val="00771001"/>
    <w:rsid w:val="00773099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D57"/>
    <w:rsid w:val="00912FC6"/>
    <w:rsid w:val="00917F02"/>
    <w:rsid w:val="00925840"/>
    <w:rsid w:val="00925953"/>
    <w:rsid w:val="00931386"/>
    <w:rsid w:val="009336FC"/>
    <w:rsid w:val="0093530B"/>
    <w:rsid w:val="0093642F"/>
    <w:rsid w:val="00937977"/>
    <w:rsid w:val="00941DA9"/>
    <w:rsid w:val="009431B9"/>
    <w:rsid w:val="00951A11"/>
    <w:rsid w:val="009624F7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0F33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07A"/>
    <w:rsid w:val="00B27D58"/>
    <w:rsid w:val="00B30B4F"/>
    <w:rsid w:val="00B310B5"/>
    <w:rsid w:val="00B31B02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6156"/>
    <w:rsid w:val="00C47038"/>
    <w:rsid w:val="00C51B8B"/>
    <w:rsid w:val="00C5337F"/>
    <w:rsid w:val="00C5452E"/>
    <w:rsid w:val="00C60855"/>
    <w:rsid w:val="00C765A4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926"/>
    <w:rsid w:val="00D51A7D"/>
    <w:rsid w:val="00D564B8"/>
    <w:rsid w:val="00D57006"/>
    <w:rsid w:val="00D61B22"/>
    <w:rsid w:val="00D665FB"/>
    <w:rsid w:val="00D67DD7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0DD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36B86"/>
    <w:rsid w:val="00E423E0"/>
    <w:rsid w:val="00E45778"/>
    <w:rsid w:val="00E50083"/>
    <w:rsid w:val="00E51A61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932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6678-71FF-4BA9-A313-1DE13863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5428</Words>
  <Characters>3095</Characters>
  <Application>Microsoft Office Word</Application>
  <DocSecurity>0</DocSecurity>
  <Lines>25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2020-10-30T11:17:00Z</dcterms:created>
  <dcterms:modified xsi:type="dcterms:W3CDTF">2020-10-30T11:17:00Z</dcterms:modified>
</cp:coreProperties>
</file>