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482584E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2019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6B5391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CD0BEE">
        <w:rPr>
          <w:rFonts w:ascii="Times New Roman" w:eastAsia="Arial Unicode MS" w:hAnsi="Times New Roman" w:cs="Times New Roman"/>
          <w:i/>
          <w:sz w:val="24"/>
        </w:rPr>
        <w:t>2</w:t>
      </w:r>
      <w:r w:rsidRPr="006B5391">
        <w:rPr>
          <w:rFonts w:ascii="Times New Roman" w:eastAsia="Arial Unicode MS" w:hAnsi="Times New Roman" w:cs="Times New Roman"/>
          <w:i/>
          <w:sz w:val="24"/>
        </w:rPr>
        <w:t>.</w:t>
      </w:r>
      <w:r w:rsidR="003957DA" w:rsidRPr="006B5391">
        <w:rPr>
          <w:rFonts w:ascii="Times New Roman" w:eastAsia="Arial Unicode MS" w:hAnsi="Times New Roman" w:cs="Times New Roman"/>
          <w:i/>
          <w:sz w:val="24"/>
        </w:rPr>
        <w:t>jū</w:t>
      </w:r>
      <w:r w:rsidR="00FC1183">
        <w:rPr>
          <w:rFonts w:ascii="Times New Roman" w:eastAsia="Arial Unicode MS" w:hAnsi="Times New Roman" w:cs="Times New Roman"/>
          <w:i/>
          <w:sz w:val="24"/>
        </w:rPr>
        <w:t>l</w:t>
      </w:r>
      <w:r w:rsidRPr="006B5391">
        <w:rPr>
          <w:rFonts w:ascii="Times New Roman" w:eastAsia="Arial Unicode MS" w:hAnsi="Times New Roman" w:cs="Times New Roman"/>
          <w:i/>
          <w:sz w:val="24"/>
        </w:rPr>
        <w:t>ija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4B8D34D7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FC1183">
        <w:rPr>
          <w:rFonts w:ascii="Times New Roman" w:eastAsia="Arial Unicode MS" w:hAnsi="Times New Roman" w:cs="Times New Roman"/>
          <w:i/>
          <w:sz w:val="24"/>
        </w:rPr>
        <w:t>5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67CFF48A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„Stacijas Rēzekne 2 parka apgaismojuma modernizācija”</w:t>
      </w:r>
    </w:p>
    <w:p w14:paraId="39563D2B" w14:textId="0BB66FCB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FC1183">
        <w:rPr>
          <w:rFonts w:ascii="Times New Roman" w:hAnsi="Times New Roman" w:cs="Times New Roman"/>
          <w:b/>
          <w:sz w:val="24"/>
        </w:rPr>
        <w:t>4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0E568AC1" w:rsidR="004D6653" w:rsidRPr="00C351C9" w:rsidRDefault="00FC118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.201</w:t>
            </w:r>
            <w:r w:rsidR="004D6653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44411B2A" w:rsidR="004D6653" w:rsidRPr="006B5391" w:rsidRDefault="00FC118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C67481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</w:tr>
      <w:tr w:rsidR="004D6653" w:rsidRPr="00C351C9" w14:paraId="5B3EACE4" w14:textId="77777777" w:rsidTr="004D6653">
        <w:trPr>
          <w:jc w:val="center"/>
        </w:trPr>
        <w:tc>
          <w:tcPr>
            <w:tcW w:w="1089" w:type="dxa"/>
          </w:tcPr>
          <w:p w14:paraId="117DF506" w14:textId="0FE00FEE" w:rsidR="004D6653" w:rsidRPr="00E74F21" w:rsidRDefault="004D6653" w:rsidP="004D665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</w:tcPr>
          <w:p w14:paraId="0D1ABC56" w14:textId="77777777" w:rsidR="008E2A21" w:rsidRPr="008E2A21" w:rsidRDefault="008E2A21" w:rsidP="008E2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Atbilstoši </w:t>
            </w:r>
            <w:r w:rsidRPr="008E2A21">
              <w:rPr>
                <w:rFonts w:ascii="Times New Roman" w:hAnsi="Times New Roman" w:cs="Times New Roman"/>
              </w:rPr>
              <w:t xml:space="preserve">iepirkuma nolikuma 3. pielikumam – Tehniskais uzdevums, p. 1.5., apgaismojuma līmenis jāprojektē saskaņā ar spēkā esošajām 03.10.2007, </w:t>
            </w:r>
            <w:proofErr w:type="spellStart"/>
            <w:r w:rsidRPr="008E2A21">
              <w:rPr>
                <w:rFonts w:ascii="Times New Roman" w:hAnsi="Times New Roman" w:cs="Times New Roman"/>
              </w:rPr>
              <w:t>LDz</w:t>
            </w:r>
            <w:proofErr w:type="spellEnd"/>
            <w:r w:rsidRPr="008E2A21">
              <w:rPr>
                <w:rFonts w:ascii="Times New Roman" w:hAnsi="Times New Roman" w:cs="Times New Roman"/>
              </w:rPr>
              <w:t xml:space="preserve"> „Ražošanas objektu pagaidu apgaismošanas normām”.</w:t>
            </w:r>
          </w:p>
          <w:p w14:paraId="55B7D8C0" w14:textId="77777777" w:rsidR="008E2A21" w:rsidRPr="008E2A21" w:rsidRDefault="008E2A21" w:rsidP="008E2A21">
            <w:pPr>
              <w:rPr>
                <w:rFonts w:ascii="Times New Roman" w:hAnsi="Times New Roman" w:cs="Times New Roman"/>
              </w:rPr>
            </w:pPr>
          </w:p>
          <w:p w14:paraId="09032FB8" w14:textId="191C8AD8" w:rsidR="008E2A21" w:rsidRPr="008E2A21" w:rsidRDefault="008E2A21" w:rsidP="008E2A21">
            <w:pPr>
              <w:rPr>
                <w:rFonts w:ascii="Times New Roman" w:hAnsi="Times New Roman" w:cs="Times New Roman"/>
              </w:rPr>
            </w:pPr>
            <w:r w:rsidRPr="008E2A21">
              <w:rPr>
                <w:rFonts w:ascii="Times New Roman" w:hAnsi="Times New Roman" w:cs="Times New Roman"/>
              </w:rPr>
              <w:t xml:space="preserve">Lūdzu atsūtīt </w:t>
            </w:r>
            <w:proofErr w:type="spellStart"/>
            <w:r w:rsidRPr="008E2A21">
              <w:rPr>
                <w:rFonts w:ascii="Times New Roman" w:hAnsi="Times New Roman" w:cs="Times New Roman"/>
              </w:rPr>
              <w:t>LDz</w:t>
            </w:r>
            <w:proofErr w:type="spellEnd"/>
            <w:r w:rsidRPr="008E2A21">
              <w:rPr>
                <w:rFonts w:ascii="Times New Roman" w:hAnsi="Times New Roman" w:cs="Times New Roman"/>
              </w:rPr>
              <w:t xml:space="preserve"> instrukciju „Ražošanas objektu pagaidu apgaismošanas normas” Nr.D-3/585. Valsts a/s “Latvijas dzelzceļš”, apstiprināta 03.10.2007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90EAA4" w14:textId="57B0D026" w:rsidR="00CD0BEE" w:rsidRPr="00C351C9" w:rsidRDefault="00CD0BEE" w:rsidP="008E2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14:paraId="63269C15" w14:textId="3745CB4E" w:rsidR="004D6653" w:rsidRPr="006B5391" w:rsidRDefault="005F2835" w:rsidP="009563F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Ar 03.10.2007. rīkojumu Nr.D-3/585 apstiprinātās “</w:t>
            </w:r>
            <w:r w:rsidRPr="005F2835">
              <w:rPr>
                <w:rFonts w:ascii="Times New Roman" w:eastAsia="Calibri" w:hAnsi="Times New Roman" w:cs="Times New Roman"/>
                <w:szCs w:val="24"/>
                <w:lang w:eastAsia="en-US"/>
              </w:rPr>
              <w:t>Ražošanas objektu pagaidu apgaismošanas norm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as” skat.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pielikumā.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34A3E" w14:textId="77777777" w:rsidR="000A3BC8" w:rsidRDefault="000A3BC8" w:rsidP="00591256">
      <w:r>
        <w:separator/>
      </w:r>
    </w:p>
  </w:endnote>
  <w:endnote w:type="continuationSeparator" w:id="0">
    <w:p w14:paraId="3001BEB8" w14:textId="77777777" w:rsidR="000A3BC8" w:rsidRDefault="000A3BC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0F4CF" w14:textId="77777777" w:rsidR="000A3BC8" w:rsidRDefault="000A3BC8" w:rsidP="00591256">
      <w:r>
        <w:separator/>
      </w:r>
    </w:p>
  </w:footnote>
  <w:footnote w:type="continuationSeparator" w:id="0">
    <w:p w14:paraId="38399B85" w14:textId="77777777" w:rsidR="000A3BC8" w:rsidRDefault="000A3BC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82F81"/>
    <w:rsid w:val="000A3BC8"/>
    <w:rsid w:val="000F07E7"/>
    <w:rsid w:val="00163F1B"/>
    <w:rsid w:val="00196818"/>
    <w:rsid w:val="001A3C4E"/>
    <w:rsid w:val="001A3CAD"/>
    <w:rsid w:val="001B211F"/>
    <w:rsid w:val="001B7B25"/>
    <w:rsid w:val="001F2825"/>
    <w:rsid w:val="00204413"/>
    <w:rsid w:val="002247D0"/>
    <w:rsid w:val="00265DC7"/>
    <w:rsid w:val="0028443C"/>
    <w:rsid w:val="00297DEA"/>
    <w:rsid w:val="002E107A"/>
    <w:rsid w:val="002E23F3"/>
    <w:rsid w:val="002F0834"/>
    <w:rsid w:val="002F4012"/>
    <w:rsid w:val="00342517"/>
    <w:rsid w:val="00344070"/>
    <w:rsid w:val="0037315B"/>
    <w:rsid w:val="003764EE"/>
    <w:rsid w:val="003872C0"/>
    <w:rsid w:val="003957DA"/>
    <w:rsid w:val="003D576F"/>
    <w:rsid w:val="00445D89"/>
    <w:rsid w:val="00463E41"/>
    <w:rsid w:val="00492F79"/>
    <w:rsid w:val="004D44C5"/>
    <w:rsid w:val="004D6653"/>
    <w:rsid w:val="004F21DA"/>
    <w:rsid w:val="00506654"/>
    <w:rsid w:val="0051308D"/>
    <w:rsid w:val="005758A8"/>
    <w:rsid w:val="00591256"/>
    <w:rsid w:val="005F2835"/>
    <w:rsid w:val="006260C2"/>
    <w:rsid w:val="00631F39"/>
    <w:rsid w:val="00634E93"/>
    <w:rsid w:val="006366B0"/>
    <w:rsid w:val="006B5391"/>
    <w:rsid w:val="006F698B"/>
    <w:rsid w:val="00707F9F"/>
    <w:rsid w:val="00713FBD"/>
    <w:rsid w:val="00735553"/>
    <w:rsid w:val="00771001"/>
    <w:rsid w:val="00773099"/>
    <w:rsid w:val="0079216E"/>
    <w:rsid w:val="008219EC"/>
    <w:rsid w:val="00850078"/>
    <w:rsid w:val="00856808"/>
    <w:rsid w:val="00861961"/>
    <w:rsid w:val="008A44DC"/>
    <w:rsid w:val="008C59C7"/>
    <w:rsid w:val="008E2A21"/>
    <w:rsid w:val="008E6559"/>
    <w:rsid w:val="008F62DF"/>
    <w:rsid w:val="009431B9"/>
    <w:rsid w:val="009563F6"/>
    <w:rsid w:val="009624F7"/>
    <w:rsid w:val="009E7606"/>
    <w:rsid w:val="00A06273"/>
    <w:rsid w:val="00A208FA"/>
    <w:rsid w:val="00A3521F"/>
    <w:rsid w:val="00A72D0A"/>
    <w:rsid w:val="00AB5C67"/>
    <w:rsid w:val="00AC7B56"/>
    <w:rsid w:val="00AE5484"/>
    <w:rsid w:val="00AE5C91"/>
    <w:rsid w:val="00B04E8A"/>
    <w:rsid w:val="00B05BE9"/>
    <w:rsid w:val="00B0777A"/>
    <w:rsid w:val="00B27D58"/>
    <w:rsid w:val="00B30B4F"/>
    <w:rsid w:val="00B45A34"/>
    <w:rsid w:val="00B57CB0"/>
    <w:rsid w:val="00B75D7F"/>
    <w:rsid w:val="00B76621"/>
    <w:rsid w:val="00B9005B"/>
    <w:rsid w:val="00BB3722"/>
    <w:rsid w:val="00BC0FE9"/>
    <w:rsid w:val="00BC1027"/>
    <w:rsid w:val="00C351C9"/>
    <w:rsid w:val="00C46156"/>
    <w:rsid w:val="00C5452E"/>
    <w:rsid w:val="00C61F61"/>
    <w:rsid w:val="00C67481"/>
    <w:rsid w:val="00C867EA"/>
    <w:rsid w:val="00CB0C7B"/>
    <w:rsid w:val="00CC3DA8"/>
    <w:rsid w:val="00CD0BEE"/>
    <w:rsid w:val="00D17FBF"/>
    <w:rsid w:val="00D775C1"/>
    <w:rsid w:val="00D83E2B"/>
    <w:rsid w:val="00DD283A"/>
    <w:rsid w:val="00DD3133"/>
    <w:rsid w:val="00E30FB4"/>
    <w:rsid w:val="00E423E0"/>
    <w:rsid w:val="00E74F21"/>
    <w:rsid w:val="00E82AFA"/>
    <w:rsid w:val="00EA2EC9"/>
    <w:rsid w:val="00EA572A"/>
    <w:rsid w:val="00ED72A4"/>
    <w:rsid w:val="00F755F7"/>
    <w:rsid w:val="00F93ADA"/>
    <w:rsid w:val="00F94929"/>
    <w:rsid w:val="00F9799B"/>
    <w:rsid w:val="00FC0715"/>
    <w:rsid w:val="00FC1183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5</cp:revision>
  <cp:lastPrinted>2019-05-27T13:17:00Z</cp:lastPrinted>
  <dcterms:created xsi:type="dcterms:W3CDTF">2019-07-02T06:03:00Z</dcterms:created>
  <dcterms:modified xsi:type="dcterms:W3CDTF">2019-07-02T06:15:00Z</dcterms:modified>
</cp:coreProperties>
</file>