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20AE" w14:textId="77777777" w:rsidR="00B30B4F" w:rsidRPr="00C60349" w:rsidRDefault="00B30B4F" w:rsidP="001A3CAD">
      <w:pPr>
        <w:tabs>
          <w:tab w:val="left" w:pos="3760"/>
        </w:tabs>
        <w:ind w:left="-284" w:right="282" w:firstLine="4395"/>
        <w:jc w:val="both"/>
        <w:rPr>
          <w:rFonts w:ascii="Times New Roman" w:hAnsi="Times New Roman" w:cs="Times New Roman"/>
          <w:i/>
          <w:sz w:val="24"/>
          <w:szCs w:val="24"/>
        </w:rPr>
      </w:pPr>
    </w:p>
    <w:p w14:paraId="74BAA0C1" w14:textId="77777777" w:rsidR="001A3CAD" w:rsidRPr="00C60349" w:rsidRDefault="001A3CAD" w:rsidP="00445D89">
      <w:pPr>
        <w:tabs>
          <w:tab w:val="left" w:pos="3760"/>
        </w:tabs>
        <w:ind w:left="-284" w:right="282" w:firstLine="4395"/>
        <w:jc w:val="right"/>
        <w:rPr>
          <w:rFonts w:ascii="Times New Roman" w:hAnsi="Times New Roman" w:cs="Times New Roman"/>
          <w:i/>
          <w:sz w:val="24"/>
          <w:szCs w:val="24"/>
        </w:rPr>
      </w:pPr>
      <w:r w:rsidRPr="00C60349">
        <w:rPr>
          <w:rFonts w:ascii="Times New Roman" w:hAnsi="Times New Roman" w:cs="Times New Roman"/>
          <w:i/>
          <w:sz w:val="24"/>
          <w:szCs w:val="24"/>
        </w:rPr>
        <w:t>APSTIPRINĀTS:</w:t>
      </w:r>
    </w:p>
    <w:p w14:paraId="36B5FB62" w14:textId="558ECA9E" w:rsidR="001A3CAD" w:rsidRPr="00C60349" w:rsidRDefault="001A3CAD" w:rsidP="00445D89">
      <w:pPr>
        <w:tabs>
          <w:tab w:val="left" w:pos="3760"/>
        </w:tabs>
        <w:ind w:left="-284" w:right="282" w:firstLine="4395"/>
        <w:jc w:val="right"/>
        <w:rPr>
          <w:rFonts w:ascii="Times New Roman" w:hAnsi="Times New Roman" w:cs="Times New Roman"/>
          <w:i/>
          <w:sz w:val="24"/>
          <w:szCs w:val="24"/>
        </w:rPr>
      </w:pPr>
      <w:r w:rsidRPr="00C60349">
        <w:rPr>
          <w:rFonts w:ascii="Times New Roman" w:hAnsi="Times New Roman" w:cs="Times New Roman"/>
          <w:i/>
          <w:sz w:val="24"/>
          <w:szCs w:val="24"/>
        </w:rPr>
        <w:t xml:space="preserve">ar iepirkuma komisijas </w:t>
      </w:r>
      <w:r w:rsidRPr="00C60349">
        <w:rPr>
          <w:rFonts w:ascii="Times New Roman" w:eastAsia="Arial Unicode MS" w:hAnsi="Times New Roman" w:cs="Times New Roman"/>
          <w:i/>
          <w:sz w:val="24"/>
          <w:szCs w:val="24"/>
        </w:rPr>
        <w:t>2019.</w:t>
      </w:r>
      <w:r w:rsidRPr="006C0327">
        <w:rPr>
          <w:rFonts w:ascii="Times New Roman" w:eastAsia="Arial Unicode MS" w:hAnsi="Times New Roman" w:cs="Times New Roman"/>
          <w:i/>
          <w:sz w:val="24"/>
          <w:szCs w:val="24"/>
        </w:rPr>
        <w:t xml:space="preserve">gada </w:t>
      </w:r>
      <w:r w:rsidR="0062394D" w:rsidRPr="006C0327">
        <w:rPr>
          <w:rFonts w:ascii="Times New Roman" w:eastAsia="Arial Unicode MS" w:hAnsi="Times New Roman" w:cs="Times New Roman"/>
          <w:i/>
          <w:sz w:val="24"/>
          <w:szCs w:val="24"/>
        </w:rPr>
        <w:t>2</w:t>
      </w:r>
      <w:r w:rsidR="00C60349" w:rsidRPr="006C0327">
        <w:rPr>
          <w:rFonts w:ascii="Times New Roman" w:eastAsia="Arial Unicode MS" w:hAnsi="Times New Roman" w:cs="Times New Roman"/>
          <w:i/>
          <w:sz w:val="24"/>
          <w:szCs w:val="24"/>
        </w:rPr>
        <w:t>7</w:t>
      </w:r>
      <w:r w:rsidRPr="006C0327">
        <w:rPr>
          <w:rFonts w:ascii="Times New Roman" w:eastAsia="Arial Unicode MS" w:hAnsi="Times New Roman" w:cs="Times New Roman"/>
          <w:i/>
          <w:sz w:val="24"/>
          <w:szCs w:val="24"/>
        </w:rPr>
        <w:t>.</w:t>
      </w:r>
      <w:r w:rsidR="003957DA" w:rsidRPr="006C0327">
        <w:rPr>
          <w:rFonts w:ascii="Times New Roman" w:eastAsia="Arial Unicode MS" w:hAnsi="Times New Roman" w:cs="Times New Roman"/>
          <w:i/>
          <w:sz w:val="24"/>
          <w:szCs w:val="24"/>
        </w:rPr>
        <w:t>jūn</w:t>
      </w:r>
      <w:r w:rsidRPr="006C0327">
        <w:rPr>
          <w:rFonts w:ascii="Times New Roman" w:eastAsia="Arial Unicode MS" w:hAnsi="Times New Roman" w:cs="Times New Roman"/>
          <w:i/>
          <w:sz w:val="24"/>
          <w:szCs w:val="24"/>
        </w:rPr>
        <w:t>ija</w:t>
      </w:r>
      <w:r w:rsidRPr="00C60349">
        <w:rPr>
          <w:rFonts w:ascii="Times New Roman" w:eastAsia="Arial Unicode MS" w:hAnsi="Times New Roman" w:cs="Times New Roman"/>
          <w:i/>
          <w:sz w:val="24"/>
          <w:szCs w:val="24"/>
        </w:rPr>
        <w:t xml:space="preserve"> </w:t>
      </w:r>
    </w:p>
    <w:p w14:paraId="7E79AE66" w14:textId="77777777" w:rsidR="001A3CAD" w:rsidRPr="00C60349" w:rsidRDefault="001A3CAD" w:rsidP="00445D89">
      <w:pPr>
        <w:tabs>
          <w:tab w:val="left" w:pos="3760"/>
        </w:tabs>
        <w:ind w:left="-284" w:right="282" w:firstLine="4395"/>
        <w:jc w:val="right"/>
        <w:rPr>
          <w:rFonts w:ascii="Times New Roman" w:hAnsi="Times New Roman" w:cs="Times New Roman"/>
          <w:i/>
          <w:sz w:val="24"/>
          <w:szCs w:val="24"/>
        </w:rPr>
      </w:pPr>
      <w:r w:rsidRPr="00C60349">
        <w:rPr>
          <w:rFonts w:ascii="Times New Roman" w:eastAsia="Arial Unicode MS" w:hAnsi="Times New Roman" w:cs="Times New Roman"/>
          <w:i/>
          <w:sz w:val="24"/>
          <w:szCs w:val="24"/>
        </w:rPr>
        <w:t>sēdes protokolu Nr.</w:t>
      </w:r>
      <w:r w:rsidR="007E035C" w:rsidRPr="00C60349">
        <w:rPr>
          <w:rFonts w:ascii="Times New Roman" w:eastAsia="Arial Unicode MS" w:hAnsi="Times New Roman" w:cs="Times New Roman"/>
          <w:i/>
          <w:sz w:val="24"/>
          <w:szCs w:val="24"/>
        </w:rPr>
        <w:t>5</w:t>
      </w:r>
    </w:p>
    <w:p w14:paraId="1D246A0E" w14:textId="77777777" w:rsidR="001A3CAD" w:rsidRPr="00C60349" w:rsidRDefault="001A3CAD" w:rsidP="002F4012">
      <w:pPr>
        <w:tabs>
          <w:tab w:val="left" w:pos="3760"/>
        </w:tabs>
        <w:ind w:right="282"/>
        <w:jc w:val="both"/>
        <w:rPr>
          <w:rFonts w:ascii="Times New Roman" w:hAnsi="Times New Roman" w:cs="Times New Roman"/>
          <w:b/>
          <w:sz w:val="24"/>
          <w:szCs w:val="24"/>
        </w:rPr>
      </w:pPr>
    </w:p>
    <w:p w14:paraId="19055D40" w14:textId="77777777" w:rsidR="001A3CAD" w:rsidRPr="00C60349" w:rsidRDefault="001A3CAD" w:rsidP="00445D89">
      <w:pPr>
        <w:tabs>
          <w:tab w:val="left" w:pos="3760"/>
        </w:tabs>
        <w:ind w:left="-284" w:right="282"/>
        <w:jc w:val="center"/>
        <w:rPr>
          <w:rFonts w:ascii="Times New Roman" w:hAnsi="Times New Roman" w:cs="Times New Roman"/>
          <w:b/>
          <w:sz w:val="24"/>
          <w:szCs w:val="24"/>
        </w:rPr>
      </w:pPr>
    </w:p>
    <w:p w14:paraId="7DD722A2"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VAS “Latvijas dzelzceļš” organizētā</w:t>
      </w:r>
    </w:p>
    <w:p w14:paraId="41589E82"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Atklātā konkursa</w:t>
      </w:r>
    </w:p>
    <w:p w14:paraId="7FC5AC3A"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w:t>
      </w:r>
      <w:bookmarkStart w:id="0" w:name="_Hlk10018788"/>
      <w:r w:rsidRPr="00C60349">
        <w:rPr>
          <w:rFonts w:ascii="Times New Roman" w:eastAsia="Times New Roman" w:hAnsi="Times New Roman" w:cs="Times New Roman"/>
          <w:b/>
          <w:sz w:val="24"/>
          <w:szCs w:val="24"/>
          <w:lang w:eastAsia="en-US"/>
        </w:rPr>
        <w:t>Daugavpils Šķirošanas stacijas attīstība: būvniecība</w:t>
      </w:r>
      <w:bookmarkEnd w:id="0"/>
      <w:r w:rsidRPr="00C60349">
        <w:rPr>
          <w:rFonts w:ascii="Times New Roman" w:eastAsia="Times New Roman" w:hAnsi="Times New Roman" w:cs="Times New Roman"/>
          <w:b/>
          <w:sz w:val="24"/>
          <w:szCs w:val="24"/>
          <w:lang w:eastAsia="en-US"/>
        </w:rPr>
        <w:t>”</w:t>
      </w:r>
    </w:p>
    <w:p w14:paraId="5D6D2674"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(iepirkuma identifikācijas Nr.</w:t>
      </w:r>
    </w:p>
    <w:p w14:paraId="3F6913DF"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LDZ 2019/17-IB/6.2.1.2/16/I/002/01-04)</w:t>
      </w:r>
    </w:p>
    <w:p w14:paraId="3D2C22C9" w14:textId="77777777" w:rsidR="001A3CAD" w:rsidRPr="00C60349" w:rsidRDefault="001A3CAD" w:rsidP="00445D89">
      <w:pPr>
        <w:ind w:left="-284" w:right="-1"/>
        <w:jc w:val="center"/>
        <w:rPr>
          <w:rFonts w:ascii="Times New Roman" w:hAnsi="Times New Roman" w:cs="Times New Roman"/>
          <w:sz w:val="24"/>
          <w:szCs w:val="24"/>
        </w:rPr>
      </w:pPr>
    </w:p>
    <w:p w14:paraId="613F4B84" w14:textId="77777777" w:rsidR="005758A8" w:rsidRPr="00C60349" w:rsidRDefault="001A3CAD" w:rsidP="00445D89">
      <w:pPr>
        <w:ind w:left="-284" w:right="282"/>
        <w:jc w:val="center"/>
        <w:rPr>
          <w:rFonts w:ascii="Times New Roman" w:hAnsi="Times New Roman" w:cs="Times New Roman"/>
          <w:b/>
          <w:sz w:val="24"/>
          <w:szCs w:val="24"/>
        </w:rPr>
      </w:pPr>
      <w:r w:rsidRPr="00C60349">
        <w:rPr>
          <w:rFonts w:ascii="Times New Roman" w:hAnsi="Times New Roman" w:cs="Times New Roman"/>
          <w:b/>
          <w:sz w:val="24"/>
          <w:szCs w:val="24"/>
        </w:rPr>
        <w:t>SKAIDROJUMS Nr.</w:t>
      </w:r>
      <w:r w:rsidR="007E035C" w:rsidRPr="00C60349">
        <w:rPr>
          <w:rFonts w:ascii="Times New Roman" w:hAnsi="Times New Roman" w:cs="Times New Roman"/>
          <w:b/>
          <w:sz w:val="24"/>
          <w:szCs w:val="24"/>
        </w:rPr>
        <w:t>3</w:t>
      </w:r>
    </w:p>
    <w:p w14:paraId="5440E044" w14:textId="77777777" w:rsidR="002E107A" w:rsidRPr="00C60349" w:rsidRDefault="002E107A" w:rsidP="005758A8">
      <w:pPr>
        <w:ind w:left="-284" w:right="282"/>
        <w:jc w:val="center"/>
        <w:rPr>
          <w:rFonts w:ascii="Times New Roman" w:hAnsi="Times New Roman" w:cs="Times New Roman"/>
          <w:b/>
          <w:sz w:val="24"/>
          <w:szCs w:val="24"/>
        </w:rPr>
      </w:pPr>
    </w:p>
    <w:tbl>
      <w:tblPr>
        <w:tblStyle w:val="TableGrid"/>
        <w:tblW w:w="11194" w:type="dxa"/>
        <w:jc w:val="center"/>
        <w:tblLook w:val="04A0" w:firstRow="1" w:lastRow="0" w:firstColumn="1" w:lastColumn="0" w:noHBand="0" w:noVBand="1"/>
      </w:tblPr>
      <w:tblGrid>
        <w:gridCol w:w="1081"/>
        <w:gridCol w:w="5055"/>
        <w:gridCol w:w="5058"/>
      </w:tblGrid>
      <w:tr w:rsidR="004D6653" w:rsidRPr="00C60349" w14:paraId="5C379DD8" w14:textId="77777777" w:rsidTr="009A6AFD">
        <w:trPr>
          <w:jc w:val="center"/>
        </w:trPr>
        <w:tc>
          <w:tcPr>
            <w:tcW w:w="1081" w:type="dxa"/>
            <w:shd w:val="clear" w:color="auto" w:fill="FFF2CC"/>
          </w:tcPr>
          <w:p w14:paraId="57E87E52" w14:textId="77777777" w:rsidR="004D6653" w:rsidRPr="00C60349" w:rsidRDefault="004D6653" w:rsidP="00C351C9">
            <w:pPr>
              <w:jc w:val="center"/>
              <w:rPr>
                <w:rFonts w:ascii="Times New Roman" w:eastAsia="Calibri" w:hAnsi="Times New Roman" w:cs="Times New Roman"/>
                <w:szCs w:val="24"/>
                <w:lang w:eastAsia="en-US"/>
              </w:rPr>
            </w:pPr>
            <w:proofErr w:type="spellStart"/>
            <w:r w:rsidRPr="00C60349">
              <w:rPr>
                <w:rFonts w:ascii="Times New Roman" w:eastAsia="Calibri" w:hAnsi="Times New Roman" w:cs="Times New Roman"/>
                <w:szCs w:val="24"/>
                <w:lang w:eastAsia="en-US"/>
              </w:rPr>
              <w:t>Nr.p.k</w:t>
            </w:r>
            <w:proofErr w:type="spellEnd"/>
            <w:r w:rsidRPr="00C60349">
              <w:rPr>
                <w:rFonts w:ascii="Times New Roman" w:eastAsia="Calibri" w:hAnsi="Times New Roman" w:cs="Times New Roman"/>
                <w:szCs w:val="24"/>
                <w:lang w:eastAsia="en-US"/>
              </w:rPr>
              <w:t>.</w:t>
            </w:r>
          </w:p>
        </w:tc>
        <w:tc>
          <w:tcPr>
            <w:tcW w:w="5055" w:type="dxa"/>
            <w:shd w:val="clear" w:color="auto" w:fill="FFF2CC"/>
          </w:tcPr>
          <w:p w14:paraId="0D430608" w14:textId="77777777" w:rsidR="004D6653" w:rsidRPr="00C60349" w:rsidRDefault="004D6653" w:rsidP="00C351C9">
            <w:pPr>
              <w:jc w:val="center"/>
              <w:rPr>
                <w:rFonts w:ascii="Times New Roman" w:eastAsia="Calibri" w:hAnsi="Times New Roman" w:cs="Times New Roman"/>
                <w:i/>
                <w:szCs w:val="24"/>
                <w:lang w:eastAsia="en-US"/>
              </w:rPr>
            </w:pPr>
            <w:r w:rsidRPr="00C60349">
              <w:rPr>
                <w:rFonts w:ascii="Times New Roman" w:eastAsia="Calibri" w:hAnsi="Times New Roman" w:cs="Times New Roman"/>
                <w:i/>
                <w:szCs w:val="24"/>
                <w:lang w:eastAsia="en-US"/>
              </w:rPr>
              <w:t>Jautājumi</w:t>
            </w:r>
          </w:p>
        </w:tc>
        <w:tc>
          <w:tcPr>
            <w:tcW w:w="5058" w:type="dxa"/>
            <w:shd w:val="clear" w:color="auto" w:fill="FFF2CC" w:themeFill="accent4" w:themeFillTint="33"/>
          </w:tcPr>
          <w:p w14:paraId="5F4B0625" w14:textId="77777777" w:rsidR="004D6653" w:rsidRPr="00C60349" w:rsidRDefault="004D6653" w:rsidP="00C351C9">
            <w:pPr>
              <w:jc w:val="center"/>
              <w:rPr>
                <w:rFonts w:ascii="Times New Roman" w:eastAsia="Calibri" w:hAnsi="Times New Roman" w:cs="Times New Roman"/>
                <w:i/>
                <w:szCs w:val="24"/>
                <w:lang w:eastAsia="en-US"/>
              </w:rPr>
            </w:pPr>
            <w:r w:rsidRPr="00C60349">
              <w:rPr>
                <w:rFonts w:ascii="Times New Roman" w:eastAsia="Calibri" w:hAnsi="Times New Roman" w:cs="Times New Roman"/>
                <w:i/>
                <w:szCs w:val="24"/>
                <w:lang w:eastAsia="en-US"/>
              </w:rPr>
              <w:t>Atbildes</w:t>
            </w:r>
          </w:p>
        </w:tc>
      </w:tr>
      <w:tr w:rsidR="004D6653" w:rsidRPr="00C60349" w14:paraId="398C2382" w14:textId="77777777" w:rsidTr="009A6AFD">
        <w:trPr>
          <w:jc w:val="center"/>
        </w:trPr>
        <w:tc>
          <w:tcPr>
            <w:tcW w:w="1081" w:type="dxa"/>
            <w:shd w:val="clear" w:color="auto" w:fill="DCFDD7"/>
          </w:tcPr>
          <w:p w14:paraId="5CAF5097" w14:textId="77777777" w:rsidR="004D6653" w:rsidRPr="00C60349" w:rsidRDefault="004D6653" w:rsidP="00C351C9">
            <w:pPr>
              <w:jc w:val="center"/>
              <w:rPr>
                <w:rFonts w:ascii="Times New Roman" w:eastAsia="Calibri" w:hAnsi="Times New Roman" w:cs="Times New Roman"/>
                <w:szCs w:val="24"/>
                <w:lang w:eastAsia="en-US"/>
              </w:rPr>
            </w:pPr>
          </w:p>
        </w:tc>
        <w:tc>
          <w:tcPr>
            <w:tcW w:w="5055" w:type="dxa"/>
            <w:shd w:val="clear" w:color="auto" w:fill="DCFDD7"/>
          </w:tcPr>
          <w:p w14:paraId="4CB3AAFD" w14:textId="77777777" w:rsidR="004D6653" w:rsidRPr="00C60349" w:rsidRDefault="001828CE" w:rsidP="00C351C9">
            <w:pPr>
              <w:jc w:val="cente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21</w:t>
            </w:r>
            <w:r w:rsidR="004D6653" w:rsidRPr="00C60349">
              <w:rPr>
                <w:rFonts w:ascii="Times New Roman" w:eastAsia="Calibri" w:hAnsi="Times New Roman" w:cs="Times New Roman"/>
                <w:szCs w:val="24"/>
                <w:lang w:eastAsia="en-US"/>
              </w:rPr>
              <w:t>.06.2019.</w:t>
            </w:r>
          </w:p>
        </w:tc>
        <w:tc>
          <w:tcPr>
            <w:tcW w:w="5058" w:type="dxa"/>
            <w:shd w:val="clear" w:color="auto" w:fill="DCFDD7"/>
          </w:tcPr>
          <w:p w14:paraId="23B38899" w14:textId="327B3122" w:rsidR="004D6653" w:rsidRPr="00C60349" w:rsidRDefault="009A6AFD" w:rsidP="00C351C9">
            <w:pPr>
              <w:jc w:val="center"/>
              <w:rPr>
                <w:rFonts w:ascii="Times New Roman" w:eastAsia="Calibri" w:hAnsi="Times New Roman" w:cs="Times New Roman"/>
                <w:szCs w:val="24"/>
                <w:lang w:eastAsia="en-US"/>
              </w:rPr>
            </w:pPr>
            <w:r w:rsidRPr="006C0327">
              <w:rPr>
                <w:rFonts w:ascii="Times New Roman" w:eastAsia="Calibri" w:hAnsi="Times New Roman" w:cs="Times New Roman"/>
                <w:szCs w:val="24"/>
                <w:lang w:eastAsia="en-US"/>
              </w:rPr>
              <w:t>2</w:t>
            </w:r>
            <w:r w:rsidR="00C60349" w:rsidRPr="006C0327">
              <w:rPr>
                <w:rFonts w:ascii="Times New Roman" w:eastAsia="Calibri" w:hAnsi="Times New Roman" w:cs="Times New Roman"/>
                <w:szCs w:val="24"/>
                <w:lang w:eastAsia="en-US"/>
              </w:rPr>
              <w:t>7</w:t>
            </w:r>
            <w:r w:rsidR="004D6653" w:rsidRPr="006C0327">
              <w:rPr>
                <w:rFonts w:ascii="Times New Roman" w:eastAsia="Calibri" w:hAnsi="Times New Roman" w:cs="Times New Roman"/>
                <w:szCs w:val="24"/>
                <w:lang w:eastAsia="en-US"/>
              </w:rPr>
              <w:t>.06.2019.</w:t>
            </w:r>
          </w:p>
        </w:tc>
      </w:tr>
      <w:tr w:rsidR="004D6653" w:rsidRPr="00C60349" w14:paraId="38736226" w14:textId="77777777" w:rsidTr="009A6AFD">
        <w:trPr>
          <w:jc w:val="center"/>
        </w:trPr>
        <w:tc>
          <w:tcPr>
            <w:tcW w:w="1081" w:type="dxa"/>
          </w:tcPr>
          <w:p w14:paraId="503B0878" w14:textId="77777777" w:rsidR="004D6653" w:rsidRPr="00C60349" w:rsidRDefault="004D6653" w:rsidP="00460E60">
            <w:pPr>
              <w:pStyle w:val="ListParagraph"/>
              <w:ind w:left="0"/>
              <w:jc w:val="center"/>
              <w:rPr>
                <w:rFonts w:ascii="Times New Roman" w:hAnsi="Times New Roman" w:cs="Times New Roman"/>
                <w:b/>
                <w:szCs w:val="24"/>
              </w:rPr>
            </w:pPr>
            <w:r w:rsidRPr="00C60349">
              <w:rPr>
                <w:rFonts w:ascii="Times New Roman" w:hAnsi="Times New Roman" w:cs="Times New Roman"/>
                <w:b/>
                <w:szCs w:val="24"/>
              </w:rPr>
              <w:t>1.</w:t>
            </w:r>
          </w:p>
        </w:tc>
        <w:tc>
          <w:tcPr>
            <w:tcW w:w="5055" w:type="dxa"/>
          </w:tcPr>
          <w:p w14:paraId="03C0C00F" w14:textId="77777777" w:rsidR="004B7E16" w:rsidRPr="00C60349" w:rsidRDefault="004B7E16" w:rsidP="004B7E16">
            <w:pPr>
              <w:rPr>
                <w:rFonts w:ascii="Times New Roman" w:eastAsia="Times New Roman" w:hAnsi="Times New Roman" w:cs="Times New Roman"/>
                <w:szCs w:val="24"/>
                <w:lang w:eastAsia="en-US"/>
              </w:rPr>
            </w:pPr>
            <w:r w:rsidRPr="00C60349">
              <w:rPr>
                <w:rFonts w:ascii="Times New Roman" w:eastAsia="Times New Roman" w:hAnsi="Times New Roman" w:cs="Times New Roman"/>
                <w:szCs w:val="24"/>
                <w:lang w:eastAsia="en-US"/>
              </w:rPr>
              <w:t>5. Sējuma prasība:</w:t>
            </w:r>
          </w:p>
          <w:p w14:paraId="1494B879" w14:textId="77777777" w:rsidR="004B7E16" w:rsidRPr="00C60349" w:rsidRDefault="004B7E16" w:rsidP="004B7E16">
            <w:pPr>
              <w:rPr>
                <w:rFonts w:ascii="Times New Roman" w:eastAsia="Times New Roman" w:hAnsi="Times New Roman" w:cs="Times New Roman"/>
                <w:szCs w:val="24"/>
                <w:lang w:eastAsia="en-US"/>
              </w:rPr>
            </w:pPr>
            <w:r w:rsidRPr="00C60349">
              <w:rPr>
                <w:rFonts w:ascii="Times New Roman" w:eastAsia="Times New Roman" w:hAnsi="Times New Roman" w:cs="Times New Roman"/>
                <w:szCs w:val="24"/>
                <w:lang w:eastAsia="en-US"/>
              </w:rPr>
              <w:t>Atsaucoties uz 5. sējuma 2. sadaļas prasību:</w:t>
            </w:r>
          </w:p>
          <w:p w14:paraId="2875B633" w14:textId="77777777" w:rsidR="004B7E16" w:rsidRPr="00C60349" w:rsidRDefault="004B7E16" w:rsidP="004B7E16">
            <w:pPr>
              <w:rPr>
                <w:rFonts w:ascii="Times New Roman" w:eastAsia="Times New Roman" w:hAnsi="Times New Roman" w:cs="Times New Roman"/>
                <w:i/>
                <w:iCs/>
                <w:szCs w:val="24"/>
                <w:lang w:eastAsia="en-US"/>
              </w:rPr>
            </w:pPr>
            <w:r w:rsidRPr="00C60349">
              <w:rPr>
                <w:rFonts w:ascii="Times New Roman" w:eastAsia="Times New Roman" w:hAnsi="Times New Roman" w:cs="Times New Roman"/>
                <w:i/>
                <w:iCs/>
                <w:szCs w:val="24"/>
                <w:lang w:eastAsia="en-US"/>
              </w:rPr>
              <w:t xml:space="preserve">SCB, t.sk. hidraulisko apakšstaciju, sakaru iekārtu un citu atbildīgo patērētāju rezerves elektroapgādes nodrošināšanai (tālāk – Atbildīgie patērētāji) izmantot </w:t>
            </w:r>
            <w:proofErr w:type="spellStart"/>
            <w:r w:rsidRPr="00C60349">
              <w:rPr>
                <w:rFonts w:ascii="Times New Roman" w:eastAsia="Times New Roman" w:hAnsi="Times New Roman" w:cs="Times New Roman"/>
                <w:i/>
                <w:iCs/>
                <w:szCs w:val="24"/>
                <w:lang w:eastAsia="en-US"/>
              </w:rPr>
              <w:t>ešošo</w:t>
            </w:r>
            <w:proofErr w:type="spellEnd"/>
            <w:r w:rsidRPr="00C60349">
              <w:rPr>
                <w:rFonts w:ascii="Times New Roman" w:eastAsia="Times New Roman" w:hAnsi="Times New Roman" w:cs="Times New Roman"/>
                <w:i/>
                <w:iCs/>
                <w:szCs w:val="24"/>
                <w:lang w:eastAsia="en-US"/>
              </w:rPr>
              <w:t xml:space="preserve"> </w:t>
            </w:r>
            <w:proofErr w:type="spellStart"/>
            <w:r w:rsidRPr="00C60349">
              <w:rPr>
                <w:rFonts w:ascii="Times New Roman" w:eastAsia="Times New Roman" w:hAnsi="Times New Roman" w:cs="Times New Roman"/>
                <w:i/>
                <w:iCs/>
                <w:szCs w:val="24"/>
                <w:lang w:eastAsia="en-US"/>
              </w:rPr>
              <w:t>dīzeļģeneratoru</w:t>
            </w:r>
            <w:proofErr w:type="spellEnd"/>
            <w:r w:rsidRPr="00C60349">
              <w:rPr>
                <w:rFonts w:ascii="Times New Roman" w:eastAsia="Times New Roman" w:hAnsi="Times New Roman" w:cs="Times New Roman"/>
                <w:i/>
                <w:iCs/>
                <w:szCs w:val="24"/>
                <w:lang w:eastAsia="en-US"/>
              </w:rPr>
              <w:t xml:space="preserve"> (DGA) ar elektronisko frekvences regulēšanu, nepieciešamības gadījumā nodrošinot papildus DGA jaudas.</w:t>
            </w:r>
          </w:p>
          <w:p w14:paraId="46DB9DDD" w14:textId="77777777" w:rsidR="004B7E16" w:rsidRPr="00C60349" w:rsidRDefault="004B7E16" w:rsidP="004B7E16">
            <w:pPr>
              <w:rPr>
                <w:rFonts w:ascii="Times New Roman" w:eastAsia="Times New Roman" w:hAnsi="Times New Roman" w:cs="Times New Roman"/>
                <w:i/>
                <w:iCs/>
                <w:szCs w:val="24"/>
                <w:lang w:eastAsia="en-US"/>
              </w:rPr>
            </w:pPr>
            <w:r w:rsidRPr="00C60349">
              <w:rPr>
                <w:rFonts w:ascii="Times New Roman" w:eastAsia="Times New Roman" w:hAnsi="Times New Roman" w:cs="Times New Roman"/>
                <w:i/>
                <w:iCs/>
                <w:szCs w:val="24"/>
                <w:lang w:eastAsia="en-US"/>
              </w:rPr>
              <w:t>Atbildīgajiem patērētajiem nodrošināt pamata elektroapgādi no TA-01 vai TA-02 un rezerves elektroapgādi no DGA.</w:t>
            </w:r>
          </w:p>
          <w:p w14:paraId="7244113B" w14:textId="77777777" w:rsidR="004B7E16" w:rsidRPr="00C60349" w:rsidRDefault="004B7E16" w:rsidP="004B7E16">
            <w:pPr>
              <w:rPr>
                <w:rFonts w:ascii="Times New Roman" w:eastAsia="Times New Roman" w:hAnsi="Times New Roman" w:cs="Times New Roman"/>
                <w:szCs w:val="24"/>
                <w:lang w:eastAsia="en-US"/>
              </w:rPr>
            </w:pPr>
            <w:r w:rsidRPr="00C60349">
              <w:rPr>
                <w:rFonts w:ascii="Times New Roman" w:eastAsia="Times New Roman" w:hAnsi="Times New Roman" w:cs="Times New Roman"/>
                <w:szCs w:val="24"/>
                <w:lang w:eastAsia="en-US"/>
              </w:rPr>
              <w:t>kā arī uz 5 sējuma 15.1. sadaļas prasību:</w:t>
            </w:r>
          </w:p>
          <w:p w14:paraId="3855FE7E" w14:textId="77777777" w:rsidR="004B7E16" w:rsidRPr="00C60349" w:rsidRDefault="004B7E16" w:rsidP="004B7E16">
            <w:pPr>
              <w:rPr>
                <w:rFonts w:ascii="Times New Roman" w:eastAsia="Times New Roman" w:hAnsi="Times New Roman" w:cs="Times New Roman"/>
                <w:i/>
                <w:iCs/>
                <w:szCs w:val="24"/>
                <w:lang w:eastAsia="en-US"/>
              </w:rPr>
            </w:pPr>
            <w:r w:rsidRPr="00C60349">
              <w:rPr>
                <w:rFonts w:ascii="Times New Roman" w:eastAsia="Times New Roman" w:hAnsi="Times New Roman" w:cs="Times New Roman"/>
                <w:i/>
                <w:iCs/>
                <w:szCs w:val="24"/>
                <w:lang w:eastAsia="en-US"/>
              </w:rPr>
              <w:t xml:space="preserve">Garantētās elektroapgādes kopnei (elektroapgādes nodrošināšana no diviem ievadiem un </w:t>
            </w:r>
            <w:proofErr w:type="spellStart"/>
            <w:r w:rsidRPr="00C60349">
              <w:rPr>
                <w:rFonts w:ascii="Times New Roman" w:eastAsia="Times New Roman" w:hAnsi="Times New Roman" w:cs="Times New Roman"/>
                <w:i/>
                <w:iCs/>
                <w:szCs w:val="24"/>
                <w:lang w:eastAsia="en-US"/>
              </w:rPr>
              <w:t>dīzeļģeneratora</w:t>
            </w:r>
            <w:proofErr w:type="spellEnd"/>
            <w:r w:rsidRPr="00C60349">
              <w:rPr>
                <w:rFonts w:ascii="Times New Roman" w:eastAsia="Times New Roman" w:hAnsi="Times New Roman" w:cs="Times New Roman"/>
                <w:i/>
                <w:iCs/>
                <w:szCs w:val="24"/>
                <w:lang w:eastAsia="en-US"/>
              </w:rPr>
              <w:t>) pieslēgt šādas iekārtas:</w:t>
            </w:r>
          </w:p>
          <w:p w14:paraId="5610FD91" w14:textId="77777777" w:rsidR="004B7E16" w:rsidRPr="00C60349" w:rsidRDefault="004B7E16" w:rsidP="004B7E16">
            <w:pPr>
              <w:jc w:val="left"/>
              <w:rPr>
                <w:rFonts w:ascii="Times New Roman" w:eastAsia="Times New Roman" w:hAnsi="Times New Roman" w:cs="Times New Roman"/>
                <w:i/>
                <w:iCs/>
                <w:szCs w:val="24"/>
                <w:lang w:eastAsia="en-US"/>
              </w:rPr>
            </w:pPr>
            <w:r w:rsidRPr="00C60349">
              <w:rPr>
                <w:rFonts w:ascii="Times New Roman" w:eastAsia="Times New Roman" w:hAnsi="Times New Roman" w:cs="Times New Roman"/>
                <w:i/>
                <w:iCs/>
                <w:szCs w:val="24"/>
                <w:lang w:eastAsia="en-US"/>
              </w:rPr>
              <w:t>- SCB iekārtas;</w:t>
            </w:r>
            <w:r w:rsidRPr="00C60349">
              <w:rPr>
                <w:rFonts w:ascii="Times New Roman" w:eastAsia="Times New Roman" w:hAnsi="Times New Roman" w:cs="Times New Roman"/>
                <w:i/>
                <w:iCs/>
                <w:szCs w:val="24"/>
                <w:lang w:eastAsia="en-US"/>
              </w:rPr>
              <w:br/>
              <w:t>- Sakaru iekārtas;</w:t>
            </w:r>
            <w:r w:rsidRPr="00C60349">
              <w:rPr>
                <w:rFonts w:ascii="Times New Roman" w:eastAsia="Times New Roman" w:hAnsi="Times New Roman" w:cs="Times New Roman"/>
                <w:i/>
                <w:iCs/>
                <w:szCs w:val="24"/>
                <w:lang w:eastAsia="en-US"/>
              </w:rPr>
              <w:br/>
              <w:t>- Ugunsdrošības un apsardzes signalizācijas sistēmas;</w:t>
            </w:r>
            <w:r w:rsidRPr="00C60349">
              <w:rPr>
                <w:rFonts w:ascii="Times New Roman" w:eastAsia="Times New Roman" w:hAnsi="Times New Roman" w:cs="Times New Roman"/>
                <w:i/>
                <w:iCs/>
                <w:szCs w:val="24"/>
                <w:lang w:eastAsia="en-US"/>
              </w:rPr>
              <w:br/>
              <w:t>- Radiosakaru sistēmas;</w:t>
            </w:r>
            <w:r w:rsidRPr="00C60349">
              <w:rPr>
                <w:rFonts w:ascii="Times New Roman" w:eastAsia="Times New Roman" w:hAnsi="Times New Roman" w:cs="Times New Roman"/>
                <w:i/>
                <w:iCs/>
                <w:szCs w:val="24"/>
                <w:lang w:eastAsia="en-US"/>
              </w:rPr>
              <w:br/>
              <w:t>- SCADA;</w:t>
            </w:r>
            <w:r w:rsidRPr="00C60349">
              <w:rPr>
                <w:rFonts w:ascii="Times New Roman" w:eastAsia="Times New Roman" w:hAnsi="Times New Roman" w:cs="Times New Roman"/>
                <w:i/>
                <w:iCs/>
                <w:szCs w:val="24"/>
                <w:lang w:eastAsia="en-US"/>
              </w:rPr>
              <w:br/>
              <w:t>- Apgaismošanas sistēmas (releju, sakaru un dīzeļu telpās);</w:t>
            </w:r>
            <w:r w:rsidRPr="00C60349">
              <w:rPr>
                <w:rFonts w:ascii="Times New Roman" w:eastAsia="Times New Roman" w:hAnsi="Times New Roman" w:cs="Times New Roman"/>
                <w:i/>
                <w:iCs/>
                <w:szCs w:val="24"/>
                <w:lang w:eastAsia="en-US"/>
              </w:rPr>
              <w:br/>
              <w:t>- Kondicionēšanas sistēmas (releju un telekomunikāciju telpās);</w:t>
            </w:r>
            <w:r w:rsidRPr="00C60349">
              <w:rPr>
                <w:rFonts w:ascii="Times New Roman" w:eastAsia="Times New Roman" w:hAnsi="Times New Roman" w:cs="Times New Roman"/>
                <w:i/>
                <w:iCs/>
                <w:szCs w:val="24"/>
                <w:lang w:eastAsia="en-US"/>
              </w:rPr>
              <w:br/>
              <w:t>- Apkure (releju un telekomunikāciju telpās, ja nav centralizētas apkures sistēmas).</w:t>
            </w:r>
          </w:p>
          <w:p w14:paraId="64DC7CB0" w14:textId="77777777" w:rsidR="004B7E16" w:rsidRPr="00C60349" w:rsidRDefault="004B7E16" w:rsidP="004B7E16">
            <w:pPr>
              <w:jc w:val="left"/>
              <w:rPr>
                <w:rFonts w:ascii="Times New Roman" w:eastAsia="Times New Roman" w:hAnsi="Times New Roman" w:cs="Times New Roman"/>
                <w:szCs w:val="24"/>
                <w:lang w:eastAsia="en-US"/>
              </w:rPr>
            </w:pPr>
          </w:p>
          <w:p w14:paraId="79A8640B" w14:textId="77777777" w:rsidR="004B7E16" w:rsidRPr="00C60349" w:rsidRDefault="004B7E16" w:rsidP="004B7E16">
            <w:pPr>
              <w:rPr>
                <w:rFonts w:ascii="Times New Roman" w:eastAsia="Times New Roman" w:hAnsi="Times New Roman" w:cs="Times New Roman"/>
                <w:szCs w:val="24"/>
                <w:lang w:eastAsia="en-US"/>
              </w:rPr>
            </w:pPr>
            <w:r w:rsidRPr="00C60349">
              <w:rPr>
                <w:rFonts w:ascii="Times New Roman" w:eastAsia="Times New Roman" w:hAnsi="Times New Roman" w:cs="Times New Roman"/>
                <w:szCs w:val="24"/>
                <w:lang w:eastAsia="en-US"/>
              </w:rPr>
              <w:t xml:space="preserve">Lūdzam apstiprināt, ka Uzņēmējs izpildīs iepriekš minētās prasības, ja rezerves elektroapgādes no DGA izmantošanas gadījumā, tiks drošā veidā pabeigta uzsāktā esošā sastāva šķirošana un jauns šķirošanas process netiks uzsākts līdz </w:t>
            </w:r>
            <w:proofErr w:type="spellStart"/>
            <w:r w:rsidRPr="00C60349">
              <w:rPr>
                <w:rFonts w:ascii="Times New Roman" w:eastAsia="Times New Roman" w:hAnsi="Times New Roman" w:cs="Times New Roman"/>
                <w:szCs w:val="24"/>
                <w:lang w:eastAsia="en-US"/>
              </w:rPr>
              <w:t>elektrobarošanas</w:t>
            </w:r>
            <w:proofErr w:type="spellEnd"/>
            <w:r w:rsidRPr="00C60349">
              <w:rPr>
                <w:rFonts w:ascii="Times New Roman" w:eastAsia="Times New Roman" w:hAnsi="Times New Roman" w:cs="Times New Roman"/>
                <w:szCs w:val="24"/>
                <w:lang w:eastAsia="en-US"/>
              </w:rPr>
              <w:t xml:space="preserve"> atjaunošanai kādā no diviem ievadiem (</w:t>
            </w:r>
            <w:proofErr w:type="spellStart"/>
            <w:r w:rsidRPr="00C60349">
              <w:rPr>
                <w:rFonts w:ascii="Times New Roman" w:eastAsia="Times New Roman" w:hAnsi="Times New Roman" w:cs="Times New Roman"/>
                <w:szCs w:val="24"/>
                <w:lang w:eastAsia="en-US"/>
              </w:rPr>
              <w:t>fīderiem</w:t>
            </w:r>
            <w:proofErr w:type="spellEnd"/>
            <w:r w:rsidRPr="00C60349">
              <w:rPr>
                <w:rFonts w:ascii="Times New Roman" w:eastAsia="Times New Roman" w:hAnsi="Times New Roman" w:cs="Times New Roman"/>
                <w:szCs w:val="24"/>
                <w:lang w:eastAsia="en-US"/>
              </w:rPr>
              <w:t>).</w:t>
            </w:r>
          </w:p>
          <w:p w14:paraId="4C1300B7" w14:textId="77777777" w:rsidR="009A6AFD" w:rsidRPr="00C60349" w:rsidRDefault="009A6AFD" w:rsidP="004D6653">
            <w:pPr>
              <w:rPr>
                <w:rFonts w:ascii="Times New Roman" w:hAnsi="Times New Roman" w:cs="Times New Roman"/>
                <w:szCs w:val="24"/>
              </w:rPr>
            </w:pPr>
          </w:p>
        </w:tc>
        <w:tc>
          <w:tcPr>
            <w:tcW w:w="5058" w:type="dxa"/>
          </w:tcPr>
          <w:p w14:paraId="100F5D1A" w14:textId="0A104606" w:rsidR="004D6653" w:rsidRPr="00C60349" w:rsidRDefault="000F0FAC" w:rsidP="00C351C9">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Apstiprinām, ka pamata elektroapgādes </w:t>
            </w:r>
            <w:r w:rsidR="004C7DEF" w:rsidRPr="00C60349">
              <w:rPr>
                <w:rFonts w:ascii="Times New Roman" w:eastAsia="Calibri" w:hAnsi="Times New Roman" w:cs="Times New Roman"/>
                <w:szCs w:val="24"/>
                <w:lang w:eastAsia="en-US"/>
              </w:rPr>
              <w:t xml:space="preserve">pārtraukuma </w:t>
            </w:r>
            <w:r w:rsidRPr="00C60349">
              <w:rPr>
                <w:rFonts w:ascii="Times New Roman" w:eastAsia="Calibri" w:hAnsi="Times New Roman" w:cs="Times New Roman"/>
                <w:szCs w:val="24"/>
                <w:lang w:eastAsia="en-US"/>
              </w:rPr>
              <w:t xml:space="preserve">gadījumā  </w:t>
            </w:r>
            <w:r w:rsidR="00EE1FEB" w:rsidRPr="00C60349">
              <w:rPr>
                <w:rFonts w:ascii="Times New Roman" w:eastAsia="Calibri" w:hAnsi="Times New Roman" w:cs="Times New Roman"/>
                <w:szCs w:val="24"/>
                <w:lang w:eastAsia="en-US"/>
              </w:rPr>
              <w:t xml:space="preserve">no TA-01 vai TA-02 </w:t>
            </w:r>
            <w:r w:rsidR="004C7DEF" w:rsidRPr="00C60349">
              <w:rPr>
                <w:rFonts w:ascii="Times New Roman" w:eastAsia="Calibri" w:hAnsi="Times New Roman" w:cs="Times New Roman"/>
                <w:szCs w:val="24"/>
                <w:lang w:eastAsia="en-US"/>
              </w:rPr>
              <w:t xml:space="preserve">un </w:t>
            </w:r>
            <w:r w:rsidRPr="00C60349">
              <w:rPr>
                <w:rFonts w:ascii="Times New Roman" w:eastAsia="Times New Roman" w:hAnsi="Times New Roman" w:cs="Times New Roman"/>
                <w:szCs w:val="24"/>
                <w:lang w:eastAsia="en-US"/>
              </w:rPr>
              <w:t xml:space="preserve">rezerves elektroapgādes izmantošanas </w:t>
            </w:r>
            <w:r w:rsidR="004C7DEF" w:rsidRPr="00C60349">
              <w:rPr>
                <w:rFonts w:ascii="Times New Roman" w:eastAsia="Times New Roman" w:hAnsi="Times New Roman" w:cs="Times New Roman"/>
                <w:szCs w:val="24"/>
                <w:lang w:eastAsia="en-US"/>
              </w:rPr>
              <w:t>laikā no DGA</w:t>
            </w:r>
            <w:r w:rsidRPr="00C60349">
              <w:rPr>
                <w:rFonts w:ascii="Times New Roman" w:eastAsia="Calibri" w:hAnsi="Times New Roman" w:cs="Times New Roman"/>
                <w:szCs w:val="24"/>
                <w:lang w:eastAsia="en-US"/>
              </w:rPr>
              <w:t xml:space="preserve">, nepieciešams drošā veidā pabeigt uzsāktā sastāva šķirošanu un </w:t>
            </w:r>
            <w:r w:rsidR="004C7DEF" w:rsidRPr="00C60349">
              <w:rPr>
                <w:rFonts w:ascii="Times New Roman" w:eastAsia="Calibri" w:hAnsi="Times New Roman" w:cs="Times New Roman"/>
                <w:szCs w:val="24"/>
                <w:lang w:eastAsia="en-US"/>
              </w:rPr>
              <w:t xml:space="preserve">nodrošināt, ka </w:t>
            </w:r>
            <w:r w:rsidRPr="00C60349">
              <w:rPr>
                <w:rFonts w:ascii="Times New Roman" w:eastAsia="Calibri" w:hAnsi="Times New Roman" w:cs="Times New Roman"/>
                <w:szCs w:val="24"/>
                <w:lang w:eastAsia="en-US"/>
              </w:rPr>
              <w:t xml:space="preserve">jauns šķirošanas process  netiks uzsākts līdz </w:t>
            </w:r>
            <w:proofErr w:type="spellStart"/>
            <w:r w:rsidRPr="00C60349">
              <w:rPr>
                <w:rFonts w:ascii="Times New Roman" w:eastAsia="Calibri" w:hAnsi="Times New Roman" w:cs="Times New Roman"/>
                <w:szCs w:val="24"/>
                <w:lang w:eastAsia="en-US"/>
              </w:rPr>
              <w:t>elektrobarošanas</w:t>
            </w:r>
            <w:proofErr w:type="spellEnd"/>
            <w:r w:rsidRPr="00C60349">
              <w:rPr>
                <w:rFonts w:ascii="Times New Roman" w:eastAsia="Calibri" w:hAnsi="Times New Roman" w:cs="Times New Roman"/>
                <w:szCs w:val="24"/>
                <w:lang w:eastAsia="en-US"/>
              </w:rPr>
              <w:t xml:space="preserve"> atjaunošanai kādā no diviem ievadiem (</w:t>
            </w:r>
            <w:proofErr w:type="spellStart"/>
            <w:r w:rsidRPr="00C60349">
              <w:rPr>
                <w:rFonts w:ascii="Times New Roman" w:eastAsia="Calibri" w:hAnsi="Times New Roman" w:cs="Times New Roman"/>
                <w:szCs w:val="24"/>
                <w:lang w:eastAsia="en-US"/>
              </w:rPr>
              <w:t>f</w:t>
            </w:r>
            <w:r w:rsidR="00EE1FEB">
              <w:rPr>
                <w:rFonts w:ascii="Times New Roman" w:eastAsia="Calibri" w:hAnsi="Times New Roman" w:cs="Times New Roman"/>
                <w:szCs w:val="24"/>
                <w:lang w:eastAsia="en-US"/>
              </w:rPr>
              <w:t>ī</w:t>
            </w:r>
            <w:r w:rsidRPr="00C60349">
              <w:rPr>
                <w:rFonts w:ascii="Times New Roman" w:eastAsia="Calibri" w:hAnsi="Times New Roman" w:cs="Times New Roman"/>
                <w:szCs w:val="24"/>
                <w:lang w:eastAsia="en-US"/>
              </w:rPr>
              <w:t>deriem</w:t>
            </w:r>
            <w:proofErr w:type="spellEnd"/>
            <w:r w:rsidRPr="00C60349">
              <w:rPr>
                <w:rFonts w:ascii="Times New Roman" w:eastAsia="Calibri" w:hAnsi="Times New Roman" w:cs="Times New Roman"/>
                <w:szCs w:val="24"/>
                <w:lang w:eastAsia="en-US"/>
              </w:rPr>
              <w:t>).</w:t>
            </w:r>
          </w:p>
        </w:tc>
      </w:tr>
      <w:tr w:rsidR="004D6653" w:rsidRPr="00C60349" w14:paraId="0A4FBA7B" w14:textId="77777777" w:rsidTr="009A6AFD">
        <w:trPr>
          <w:jc w:val="center"/>
        </w:trPr>
        <w:tc>
          <w:tcPr>
            <w:tcW w:w="1081" w:type="dxa"/>
          </w:tcPr>
          <w:p w14:paraId="3D890C05" w14:textId="77777777" w:rsidR="004D6653" w:rsidRPr="00C60349" w:rsidRDefault="004D6653" w:rsidP="004D6653">
            <w:pPr>
              <w:jc w:val="center"/>
              <w:rPr>
                <w:rFonts w:ascii="Times New Roman" w:hAnsi="Times New Roman" w:cs="Times New Roman"/>
                <w:b/>
                <w:szCs w:val="24"/>
              </w:rPr>
            </w:pPr>
            <w:r w:rsidRPr="00C60349">
              <w:rPr>
                <w:rFonts w:ascii="Times New Roman" w:hAnsi="Times New Roman" w:cs="Times New Roman"/>
                <w:b/>
                <w:szCs w:val="24"/>
              </w:rPr>
              <w:lastRenderedPageBreak/>
              <w:t>2.</w:t>
            </w:r>
          </w:p>
        </w:tc>
        <w:tc>
          <w:tcPr>
            <w:tcW w:w="5055" w:type="dxa"/>
          </w:tcPr>
          <w:p w14:paraId="4D9EE8D8" w14:textId="77777777" w:rsidR="009A6AFD" w:rsidRPr="00C60349" w:rsidRDefault="004B7E16" w:rsidP="009A6AFD">
            <w:pPr>
              <w:rPr>
                <w:rFonts w:ascii="Times New Roman" w:eastAsia="Calibri" w:hAnsi="Times New Roman" w:cs="Times New Roman"/>
                <w:szCs w:val="24"/>
                <w:lang w:eastAsia="en-US"/>
              </w:rPr>
            </w:pPr>
            <w:r w:rsidRPr="00C60349">
              <w:rPr>
                <w:rFonts w:ascii="Times New Roman" w:hAnsi="Times New Roman" w:cs="Times New Roman"/>
                <w:szCs w:val="24"/>
              </w:rPr>
              <w:t>Atsaucoties uz 1. sējuma 5.3. sadaļas prasību lūdzam precizēt, kādas kravas paredzēts šķirot Daugavpils Šķirošanas parkā.</w:t>
            </w:r>
          </w:p>
        </w:tc>
        <w:tc>
          <w:tcPr>
            <w:tcW w:w="5058" w:type="dxa"/>
          </w:tcPr>
          <w:p w14:paraId="1CEB8372" w14:textId="0F04B7BE" w:rsidR="004D6653" w:rsidRDefault="000F0FAC" w:rsidP="00EE74E0">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Šķirošanas parkā ir paredzēts šķirot visu </w:t>
            </w:r>
            <w:r w:rsidR="003253B5" w:rsidRPr="00C60349">
              <w:rPr>
                <w:rFonts w:ascii="Times New Roman" w:eastAsia="Calibri" w:hAnsi="Times New Roman" w:cs="Times New Roman"/>
                <w:szCs w:val="24"/>
                <w:lang w:eastAsia="en-US"/>
              </w:rPr>
              <w:t>veidu</w:t>
            </w:r>
            <w:r w:rsidR="003253B5" w:rsidRPr="00C60349">
              <w:rPr>
                <w:rFonts w:ascii="Times New Roman" w:eastAsia="Calibri" w:hAnsi="Times New Roman" w:cs="Times New Roman"/>
                <w:szCs w:val="24"/>
                <w:lang w:eastAsia="en-US"/>
              </w:rPr>
              <w:t xml:space="preserve"> </w:t>
            </w:r>
            <w:r w:rsidRPr="00C60349">
              <w:rPr>
                <w:rFonts w:ascii="Times New Roman" w:eastAsia="Calibri" w:hAnsi="Times New Roman" w:cs="Times New Roman"/>
                <w:szCs w:val="24"/>
                <w:lang w:eastAsia="en-US"/>
              </w:rPr>
              <w:t>krav</w:t>
            </w:r>
            <w:r w:rsidR="003253B5">
              <w:rPr>
                <w:rFonts w:ascii="Times New Roman" w:eastAsia="Calibri" w:hAnsi="Times New Roman" w:cs="Times New Roman"/>
                <w:szCs w:val="24"/>
                <w:lang w:eastAsia="en-US"/>
              </w:rPr>
              <w:t>as</w:t>
            </w:r>
            <w:r w:rsidRPr="00C60349">
              <w:rPr>
                <w:rFonts w:ascii="Times New Roman" w:eastAsia="Calibri" w:hAnsi="Times New Roman" w:cs="Times New Roman"/>
                <w:szCs w:val="24"/>
                <w:lang w:eastAsia="en-US"/>
              </w:rPr>
              <w:t xml:space="preserve">, </w:t>
            </w:r>
            <w:r w:rsidR="004C7DEF" w:rsidRPr="00C60349">
              <w:rPr>
                <w:rFonts w:ascii="Times New Roman" w:eastAsia="Calibri" w:hAnsi="Times New Roman" w:cs="Times New Roman"/>
                <w:szCs w:val="24"/>
                <w:lang w:eastAsia="en-US"/>
              </w:rPr>
              <w:t>izņemot tās, kuras aizliegtas saskaņā ar</w:t>
            </w:r>
            <w:r w:rsidRPr="00C60349">
              <w:rPr>
                <w:rFonts w:ascii="Times New Roman" w:eastAsia="Calibri" w:hAnsi="Times New Roman" w:cs="Times New Roman"/>
                <w:szCs w:val="24"/>
                <w:lang w:eastAsia="en-US"/>
              </w:rPr>
              <w:t xml:space="preserve"> </w:t>
            </w:r>
            <w:r w:rsidR="00EE1FEB" w:rsidRPr="00EE1FEB">
              <w:rPr>
                <w:rFonts w:ascii="Times New Roman" w:eastAsia="Calibri" w:hAnsi="Times New Roman" w:cs="Times New Roman"/>
                <w:szCs w:val="24"/>
                <w:lang w:eastAsia="en-US"/>
              </w:rPr>
              <w:t>2010.gada 3.august</w:t>
            </w:r>
            <w:r w:rsidR="00EE1FEB">
              <w:rPr>
                <w:rFonts w:ascii="Times New Roman" w:eastAsia="Calibri" w:hAnsi="Times New Roman" w:cs="Times New Roman"/>
                <w:szCs w:val="24"/>
                <w:lang w:eastAsia="en-US"/>
              </w:rPr>
              <w:t>a</w:t>
            </w:r>
            <w:r w:rsidR="00EE1FEB" w:rsidRPr="00EE1FEB">
              <w:rPr>
                <w:rFonts w:ascii="Times New Roman" w:eastAsia="Calibri" w:hAnsi="Times New Roman" w:cs="Times New Roman"/>
                <w:szCs w:val="24"/>
                <w:lang w:eastAsia="en-US"/>
              </w:rPr>
              <w:t xml:space="preserve"> </w:t>
            </w:r>
            <w:r w:rsidRPr="00C60349">
              <w:rPr>
                <w:rFonts w:ascii="Times New Roman" w:eastAsia="Calibri" w:hAnsi="Times New Roman" w:cs="Times New Roman"/>
                <w:szCs w:val="24"/>
                <w:lang w:eastAsia="en-US"/>
              </w:rPr>
              <w:t>Ministru kabineta noteikumiem Nr.724 “Dzelzceļa tehniskās ekspluatācijas noteikumi”.</w:t>
            </w:r>
          </w:p>
          <w:p w14:paraId="645775D1" w14:textId="0E819987" w:rsidR="003253B5" w:rsidRPr="00C60349" w:rsidRDefault="003253B5" w:rsidP="00EE74E0">
            <w:pPr>
              <w:rPr>
                <w:rFonts w:ascii="Times New Roman" w:eastAsia="Calibri" w:hAnsi="Times New Roman" w:cs="Times New Roman"/>
                <w:szCs w:val="24"/>
                <w:lang w:eastAsia="en-US"/>
              </w:rPr>
            </w:pPr>
          </w:p>
        </w:tc>
      </w:tr>
      <w:tr w:rsidR="004D6653" w:rsidRPr="00C60349" w14:paraId="06AFF8BE" w14:textId="77777777" w:rsidTr="009A6AFD">
        <w:trPr>
          <w:jc w:val="center"/>
        </w:trPr>
        <w:tc>
          <w:tcPr>
            <w:tcW w:w="1081" w:type="dxa"/>
          </w:tcPr>
          <w:p w14:paraId="2FB1B536" w14:textId="77777777" w:rsidR="004D6653" w:rsidRPr="00C60349" w:rsidRDefault="004D6653" w:rsidP="004D6653">
            <w:pPr>
              <w:tabs>
                <w:tab w:val="left" w:pos="142"/>
                <w:tab w:val="left" w:pos="284"/>
              </w:tabs>
              <w:jc w:val="center"/>
              <w:rPr>
                <w:rFonts w:ascii="Times New Roman" w:hAnsi="Times New Roman" w:cs="Times New Roman"/>
                <w:b/>
                <w:szCs w:val="24"/>
              </w:rPr>
            </w:pPr>
            <w:r w:rsidRPr="00C60349">
              <w:rPr>
                <w:rFonts w:ascii="Times New Roman" w:hAnsi="Times New Roman" w:cs="Times New Roman"/>
                <w:b/>
                <w:szCs w:val="24"/>
              </w:rPr>
              <w:t>3.</w:t>
            </w:r>
          </w:p>
        </w:tc>
        <w:tc>
          <w:tcPr>
            <w:tcW w:w="5055" w:type="dxa"/>
          </w:tcPr>
          <w:p w14:paraId="4F8198C1" w14:textId="77777777" w:rsidR="004B7E16" w:rsidRPr="00C60349" w:rsidRDefault="004B7E16" w:rsidP="004B7E16">
            <w:pPr>
              <w:rPr>
                <w:rFonts w:ascii="Times New Roman" w:eastAsia="Calibri" w:hAnsi="Times New Roman" w:cs="Times New Roman"/>
                <w:szCs w:val="24"/>
                <w:lang w:eastAsia="en-US"/>
              </w:rPr>
            </w:pPr>
            <w:bookmarkStart w:id="1" w:name="_Hlk12457777"/>
            <w:r w:rsidRPr="00C60349">
              <w:rPr>
                <w:rFonts w:ascii="Times New Roman" w:eastAsia="Calibri" w:hAnsi="Times New Roman" w:cs="Times New Roman"/>
                <w:szCs w:val="24"/>
                <w:lang w:eastAsia="en-US"/>
              </w:rPr>
              <w:t xml:space="preserve">Pamatojoties uz 2. sējuma prasībām lūdzu apstiprināt ka, Pasūtītājs saskaņā ar izstrādāto tehnisko projektu un ar saviem materiāliem veic: </w:t>
            </w:r>
          </w:p>
          <w:p w14:paraId="39CE1089" w14:textId="77777777" w:rsidR="004B7E16"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visu sliežu ceļu un pārmiju pārvedu demontāžu, izņemot vecā balasta slāni un esošos lēninātājus;</w:t>
            </w:r>
          </w:p>
          <w:p w14:paraId="315D2B3E" w14:textId="77777777" w:rsidR="004B7E16"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 visu sliežu ceļu un pārmiju pārvedu izbūvi (izņemot jaunos lēninātājus) ar sliežu ceļu </w:t>
            </w:r>
            <w:proofErr w:type="spellStart"/>
            <w:r w:rsidRPr="00C60349">
              <w:rPr>
                <w:rFonts w:ascii="Times New Roman" w:eastAsia="Calibri" w:hAnsi="Times New Roman" w:cs="Times New Roman"/>
                <w:szCs w:val="24"/>
                <w:lang w:eastAsia="en-US"/>
              </w:rPr>
              <w:t>balastēšanu</w:t>
            </w:r>
            <w:proofErr w:type="spellEnd"/>
            <w:r w:rsidRPr="00C60349">
              <w:rPr>
                <w:rFonts w:ascii="Times New Roman" w:eastAsia="Calibri" w:hAnsi="Times New Roman" w:cs="Times New Roman"/>
                <w:szCs w:val="24"/>
                <w:lang w:eastAsia="en-US"/>
              </w:rPr>
              <w:t xml:space="preserve"> un izlāgošanu;</w:t>
            </w:r>
          </w:p>
          <w:p w14:paraId="5E50AA56" w14:textId="77777777" w:rsidR="004B7E16"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šķirošanas ceļu profilēšanu;</w:t>
            </w:r>
          </w:p>
          <w:p w14:paraId="57A383A7" w14:textId="77777777" w:rsidR="009A6AFD"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gājēju celiņu ierīkošanu starp šķirošanas ceļiem;</w:t>
            </w:r>
          </w:p>
          <w:p w14:paraId="36FE726A" w14:textId="77777777" w:rsidR="009A6AFD" w:rsidRPr="00C60349" w:rsidRDefault="009A6AFD" w:rsidP="009A6AFD">
            <w:pPr>
              <w:rPr>
                <w:rFonts w:ascii="Times New Roman" w:eastAsia="Calibri" w:hAnsi="Times New Roman" w:cs="Times New Roman"/>
                <w:szCs w:val="24"/>
                <w:lang w:eastAsia="en-US"/>
              </w:rPr>
            </w:pPr>
          </w:p>
          <w:p w14:paraId="5A7810B1" w14:textId="77777777" w:rsidR="009A6AFD" w:rsidRPr="00C60349" w:rsidRDefault="004B7E16" w:rsidP="009A6AFD">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Un visi 1.sējumā minētas prasībās ka, “Uzņēmējs” izbūve/pārbūve/demontē sliežu virsbūvi t.s. jaunas sliedes, pārmiju pārvedas, granīta šķembu balasts uz Uzņēmēju neattiecas.</w:t>
            </w:r>
          </w:p>
          <w:bookmarkEnd w:id="1"/>
          <w:p w14:paraId="4B253B61" w14:textId="77777777" w:rsidR="004B7E16" w:rsidRPr="00C60349" w:rsidRDefault="004B7E16" w:rsidP="009A6AFD">
            <w:pPr>
              <w:rPr>
                <w:rFonts w:ascii="Times New Roman" w:eastAsia="Calibri" w:hAnsi="Times New Roman" w:cs="Times New Roman"/>
                <w:szCs w:val="24"/>
                <w:lang w:eastAsia="en-US"/>
              </w:rPr>
            </w:pPr>
          </w:p>
        </w:tc>
        <w:tc>
          <w:tcPr>
            <w:tcW w:w="5058" w:type="dxa"/>
          </w:tcPr>
          <w:p w14:paraId="20746893" w14:textId="6CAF5D80" w:rsidR="00291CA7" w:rsidRPr="00C60349" w:rsidRDefault="00291CA7" w:rsidP="00291CA7">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Apstiprinām, ka Pasūtītājs saskaņā ar Uzņēmēja izstrādāto Būvprojektu</w:t>
            </w:r>
            <w:r w:rsidR="00EE1FEB">
              <w:rPr>
                <w:rFonts w:ascii="Times New Roman" w:eastAsia="Calibri" w:hAnsi="Times New Roman" w:cs="Times New Roman"/>
                <w:szCs w:val="24"/>
                <w:lang w:eastAsia="en-US"/>
              </w:rPr>
              <w:t xml:space="preserve"> (</w:t>
            </w:r>
            <w:r w:rsidRPr="00C60349">
              <w:rPr>
                <w:rFonts w:ascii="Times New Roman" w:eastAsia="Calibri" w:hAnsi="Times New Roman" w:cs="Times New Roman"/>
                <w:szCs w:val="24"/>
                <w:lang w:eastAsia="en-US"/>
              </w:rPr>
              <w:t>kas izstrādāts saskaņ</w:t>
            </w:r>
            <w:r w:rsidR="00C36E18">
              <w:rPr>
                <w:rFonts w:ascii="Times New Roman" w:eastAsia="Calibri" w:hAnsi="Times New Roman" w:cs="Times New Roman"/>
                <w:szCs w:val="24"/>
                <w:lang w:eastAsia="en-US"/>
              </w:rPr>
              <w:t>ā</w:t>
            </w:r>
            <w:r w:rsidRPr="00C60349">
              <w:rPr>
                <w:rFonts w:ascii="Times New Roman" w:eastAsia="Calibri" w:hAnsi="Times New Roman" w:cs="Times New Roman"/>
                <w:szCs w:val="24"/>
                <w:lang w:eastAsia="en-US"/>
              </w:rPr>
              <w:t xml:space="preserve"> ar Pasūtītāja prasībām</w:t>
            </w:r>
            <w:r w:rsidR="00EE1FEB">
              <w:rPr>
                <w:rFonts w:ascii="Times New Roman" w:eastAsia="Calibri" w:hAnsi="Times New Roman" w:cs="Times New Roman"/>
                <w:szCs w:val="24"/>
                <w:lang w:eastAsia="en-US"/>
              </w:rPr>
              <w:t>)</w:t>
            </w:r>
            <w:r w:rsidRPr="00C60349">
              <w:rPr>
                <w:rFonts w:ascii="Times New Roman" w:eastAsia="Calibri" w:hAnsi="Times New Roman" w:cs="Times New Roman"/>
                <w:szCs w:val="24"/>
                <w:lang w:eastAsia="en-US"/>
              </w:rPr>
              <w:t xml:space="preserve"> un ar saviem materiāliem veiks: </w:t>
            </w:r>
          </w:p>
          <w:p w14:paraId="2CDC807B" w14:textId="77777777" w:rsidR="00291CA7" w:rsidRPr="00C60349" w:rsidRDefault="00291CA7" w:rsidP="00291CA7">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visu sliežu ceļu un pārmiju pārvedu demontāžu, izņemot vecā balasta slāni un esošos lēninātājus;</w:t>
            </w:r>
          </w:p>
          <w:p w14:paraId="2239C78D" w14:textId="77777777" w:rsidR="00291CA7" w:rsidRPr="00C60349" w:rsidRDefault="00291CA7" w:rsidP="00291CA7">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 visu sliežu ceļu un pārmiju pārvedu izbūvi (izņemot jaunos lēninātājus) ar sliežu ceļu </w:t>
            </w:r>
            <w:proofErr w:type="spellStart"/>
            <w:r w:rsidRPr="00C60349">
              <w:rPr>
                <w:rFonts w:ascii="Times New Roman" w:eastAsia="Calibri" w:hAnsi="Times New Roman" w:cs="Times New Roman"/>
                <w:szCs w:val="24"/>
                <w:lang w:eastAsia="en-US"/>
              </w:rPr>
              <w:t>balastēšanu</w:t>
            </w:r>
            <w:proofErr w:type="spellEnd"/>
            <w:r w:rsidRPr="00C60349">
              <w:rPr>
                <w:rFonts w:ascii="Times New Roman" w:eastAsia="Calibri" w:hAnsi="Times New Roman" w:cs="Times New Roman"/>
                <w:szCs w:val="24"/>
                <w:lang w:eastAsia="en-US"/>
              </w:rPr>
              <w:t xml:space="preserve"> (zemes klātni sagatavo Uzņēmējs) un izlāgošanu;</w:t>
            </w:r>
          </w:p>
          <w:p w14:paraId="1DA93009" w14:textId="77777777" w:rsidR="00291CA7" w:rsidRPr="00C60349" w:rsidRDefault="00291CA7" w:rsidP="00291CA7">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šķirošanas ceļu profilēšanu;</w:t>
            </w:r>
          </w:p>
          <w:p w14:paraId="6E63D359" w14:textId="45354C9D" w:rsidR="004D6653" w:rsidRPr="00C60349" w:rsidRDefault="00291CA7" w:rsidP="00291CA7">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gājēju celiņu ierīkošanu starp šķirošanas ceļiem</w:t>
            </w:r>
            <w:r w:rsidR="00C36E18">
              <w:rPr>
                <w:rFonts w:ascii="Times New Roman" w:eastAsia="Calibri" w:hAnsi="Times New Roman" w:cs="Times New Roman"/>
                <w:szCs w:val="24"/>
                <w:lang w:eastAsia="en-US"/>
              </w:rPr>
              <w:t>.</w:t>
            </w:r>
          </w:p>
        </w:tc>
      </w:tr>
      <w:tr w:rsidR="004D6653" w:rsidRPr="00C60349" w14:paraId="55A86631" w14:textId="77777777" w:rsidTr="009A6AFD">
        <w:trPr>
          <w:jc w:val="center"/>
        </w:trPr>
        <w:tc>
          <w:tcPr>
            <w:tcW w:w="1081" w:type="dxa"/>
          </w:tcPr>
          <w:p w14:paraId="27E64ACC" w14:textId="77777777" w:rsidR="004D6653" w:rsidRPr="00C60349" w:rsidRDefault="004D6653" w:rsidP="004D6653">
            <w:pPr>
              <w:tabs>
                <w:tab w:val="left" w:pos="142"/>
                <w:tab w:val="left" w:pos="284"/>
              </w:tabs>
              <w:jc w:val="center"/>
              <w:rPr>
                <w:rFonts w:ascii="Times New Roman" w:hAnsi="Times New Roman" w:cs="Times New Roman"/>
                <w:b/>
                <w:szCs w:val="24"/>
              </w:rPr>
            </w:pPr>
            <w:r w:rsidRPr="00C60349">
              <w:rPr>
                <w:rFonts w:ascii="Times New Roman" w:hAnsi="Times New Roman" w:cs="Times New Roman"/>
                <w:b/>
                <w:szCs w:val="24"/>
              </w:rPr>
              <w:t>4.</w:t>
            </w:r>
          </w:p>
        </w:tc>
        <w:tc>
          <w:tcPr>
            <w:tcW w:w="5055" w:type="dxa"/>
          </w:tcPr>
          <w:p w14:paraId="48D0294F" w14:textId="77777777" w:rsidR="009A6AFD"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Lūdzam apstiprināt kā, 6.sējumā 5. sadaļā PIEBRAUCAMIE CEĻI, LAUKUMI, GĀJĒJU PĀREJAS, PIEEJAS 5.1. </w:t>
            </w:r>
            <w:proofErr w:type="spellStart"/>
            <w:r w:rsidRPr="00C60349">
              <w:rPr>
                <w:rFonts w:ascii="Times New Roman" w:eastAsia="Calibri" w:hAnsi="Times New Roman" w:cs="Times New Roman"/>
                <w:szCs w:val="24"/>
                <w:lang w:eastAsia="en-US"/>
              </w:rPr>
              <w:t>apakšsadaļā</w:t>
            </w:r>
            <w:proofErr w:type="spellEnd"/>
            <w:r w:rsidRPr="00C60349">
              <w:rPr>
                <w:rFonts w:ascii="Times New Roman" w:eastAsia="Calibri" w:hAnsi="Times New Roman" w:cs="Times New Roman"/>
                <w:szCs w:val="24"/>
                <w:lang w:eastAsia="en-US"/>
              </w:rPr>
              <w:t xml:space="preserve"> Kopējās prasības  “Pārbrauktuves sākumā no “muitas” ēkas puses uzstādīt vārtus autotransportam ar </w:t>
            </w:r>
            <w:proofErr w:type="spellStart"/>
            <w:r w:rsidRPr="00C60349">
              <w:rPr>
                <w:rFonts w:ascii="Times New Roman" w:eastAsia="Calibri" w:hAnsi="Times New Roman" w:cs="Times New Roman"/>
                <w:szCs w:val="24"/>
                <w:lang w:eastAsia="en-US"/>
              </w:rPr>
              <w:t>elektropiedziņām</w:t>
            </w:r>
            <w:proofErr w:type="spellEnd"/>
            <w:r w:rsidRPr="00C60349">
              <w:rPr>
                <w:rFonts w:ascii="Times New Roman" w:eastAsia="Calibri" w:hAnsi="Times New Roman" w:cs="Times New Roman"/>
                <w:szCs w:val="24"/>
                <w:lang w:eastAsia="en-US"/>
              </w:rPr>
              <w:t xml:space="preserve"> un izbūvēt risinājumu to piedziņu vadībai no šķirošanas uzkalna dežuranta darba vietas.” ir drukas kļūda.</w:t>
            </w:r>
          </w:p>
          <w:p w14:paraId="74CD9430" w14:textId="77777777" w:rsidR="004B7E16" w:rsidRPr="00C60349" w:rsidRDefault="004B7E16" w:rsidP="004B7E16">
            <w:pPr>
              <w:rPr>
                <w:rFonts w:ascii="Times New Roman" w:eastAsia="Calibri" w:hAnsi="Times New Roman" w:cs="Times New Roman"/>
                <w:szCs w:val="24"/>
                <w:lang w:eastAsia="en-US"/>
              </w:rPr>
            </w:pPr>
          </w:p>
        </w:tc>
        <w:tc>
          <w:tcPr>
            <w:tcW w:w="5058" w:type="dxa"/>
          </w:tcPr>
          <w:p w14:paraId="0DBAE323" w14:textId="5D41B5A8" w:rsidR="004D6653" w:rsidRPr="00C60349" w:rsidRDefault="00EE1FEB" w:rsidP="00C351C9">
            <w:pPr>
              <w:ind w:firstLine="276"/>
              <w:rPr>
                <w:rFonts w:ascii="Times New Roman" w:eastAsia="Calibri" w:hAnsi="Times New Roman" w:cs="Times New Roman"/>
                <w:szCs w:val="24"/>
                <w:lang w:eastAsia="en-US"/>
              </w:rPr>
            </w:pPr>
            <w:r>
              <w:rPr>
                <w:rFonts w:ascii="Times New Roman" w:hAnsi="Times New Roman" w:cs="Times New Roman"/>
                <w:szCs w:val="24"/>
              </w:rPr>
              <w:t xml:space="preserve">Nē, </w:t>
            </w:r>
            <w:r w:rsidR="000F0FAC" w:rsidRPr="00C60349">
              <w:rPr>
                <w:rFonts w:ascii="Times New Roman" w:hAnsi="Times New Roman" w:cs="Times New Roman"/>
                <w:szCs w:val="24"/>
              </w:rPr>
              <w:t>6.sējum</w:t>
            </w:r>
            <w:r>
              <w:rPr>
                <w:rFonts w:ascii="Times New Roman" w:hAnsi="Times New Roman" w:cs="Times New Roman"/>
                <w:szCs w:val="24"/>
              </w:rPr>
              <w:t>a</w:t>
            </w:r>
            <w:r w:rsidR="000F0FAC" w:rsidRPr="00C60349">
              <w:rPr>
                <w:rFonts w:ascii="Times New Roman" w:hAnsi="Times New Roman" w:cs="Times New Roman"/>
                <w:szCs w:val="24"/>
              </w:rPr>
              <w:t xml:space="preserve"> 5.sadaļ</w:t>
            </w:r>
            <w:r>
              <w:rPr>
                <w:rFonts w:ascii="Times New Roman" w:hAnsi="Times New Roman" w:cs="Times New Roman"/>
                <w:szCs w:val="24"/>
              </w:rPr>
              <w:t>ā nav drukas kļūda.</w:t>
            </w:r>
          </w:p>
        </w:tc>
      </w:tr>
      <w:tr w:rsidR="004B7E16" w:rsidRPr="00C60349" w14:paraId="2698407A" w14:textId="77777777" w:rsidTr="009A6AFD">
        <w:trPr>
          <w:jc w:val="center"/>
        </w:trPr>
        <w:tc>
          <w:tcPr>
            <w:tcW w:w="1081" w:type="dxa"/>
          </w:tcPr>
          <w:p w14:paraId="386553A5" w14:textId="77777777" w:rsidR="004B7E16" w:rsidRPr="00C60349" w:rsidRDefault="004B7E16" w:rsidP="004D6653">
            <w:pPr>
              <w:tabs>
                <w:tab w:val="left" w:pos="142"/>
                <w:tab w:val="left" w:pos="284"/>
              </w:tabs>
              <w:jc w:val="center"/>
              <w:rPr>
                <w:rFonts w:ascii="Times New Roman" w:hAnsi="Times New Roman" w:cs="Times New Roman"/>
                <w:b/>
                <w:szCs w:val="24"/>
              </w:rPr>
            </w:pPr>
            <w:bookmarkStart w:id="2" w:name="_GoBack" w:colFirst="2" w:colLast="2"/>
            <w:r w:rsidRPr="00C60349">
              <w:rPr>
                <w:rFonts w:ascii="Times New Roman" w:hAnsi="Times New Roman" w:cs="Times New Roman"/>
                <w:b/>
                <w:szCs w:val="24"/>
              </w:rPr>
              <w:t>5.</w:t>
            </w:r>
          </w:p>
        </w:tc>
        <w:tc>
          <w:tcPr>
            <w:tcW w:w="5055" w:type="dxa"/>
          </w:tcPr>
          <w:p w14:paraId="2246C5B9" w14:textId="77777777" w:rsidR="004B7E16"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1.sējumā 4.pielikumā ir uzradīts braucamas daļas “Oļu segums”. Kā arī 6.sējumā 5.1.apakšsadaļā minēts ka, “tehnoloģiskā pārbrauktuve ar </w:t>
            </w:r>
            <w:proofErr w:type="spellStart"/>
            <w:r w:rsidRPr="00C60349">
              <w:rPr>
                <w:rFonts w:ascii="Times New Roman" w:eastAsia="Calibri" w:hAnsi="Times New Roman" w:cs="Times New Roman"/>
                <w:szCs w:val="24"/>
                <w:lang w:eastAsia="en-US"/>
              </w:rPr>
              <w:t>dzelzbetona</w:t>
            </w:r>
            <w:proofErr w:type="spellEnd"/>
            <w:r w:rsidRPr="00C60349">
              <w:rPr>
                <w:rFonts w:ascii="Times New Roman" w:eastAsia="Calibri" w:hAnsi="Times New Roman" w:cs="Times New Roman"/>
                <w:szCs w:val="24"/>
                <w:lang w:eastAsia="en-US"/>
              </w:rPr>
              <w:t xml:space="preserve"> segumu pāri 4 sliežu ceļiem un šķembu autoceļu piebraukšanai pie UAC ēkas ar autotransportu no “muitas” ēkas puses, operatīvam</w:t>
            </w:r>
          </w:p>
          <w:p w14:paraId="101C0973" w14:textId="77777777" w:rsidR="004B7E16"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transportam un citiem ārkārtas gadījumiem, pie UAC ēkas autotransporta apgriešanās</w:t>
            </w:r>
          </w:p>
          <w:p w14:paraId="1EA33FF2" w14:textId="77777777" w:rsidR="004B7E16"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laukumu (var balstīties uz tehnisko risinājumu šķembu apgriešanas vietas operatīvam</w:t>
            </w:r>
          </w:p>
          <w:p w14:paraId="77D8DF1B" w14:textId="77777777" w:rsidR="004B7E16"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transportam ar nosacījumu, ka lielākais iespējamais operatīva transporta līdzeklis ir ar trīs</w:t>
            </w:r>
          </w:p>
          <w:p w14:paraId="55F417DA" w14:textId="77777777" w:rsidR="004B7E16" w:rsidRPr="00C60349" w:rsidRDefault="004B7E16" w:rsidP="004B7E16">
            <w:pP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asīm un 12 m garš).” Lūdzam apstiprināt kā autoceļu segums piebraukšanai pie UAC ēkas ir šķembu segums nevis “Oļu segums”.</w:t>
            </w:r>
          </w:p>
          <w:p w14:paraId="1043E894" w14:textId="77777777" w:rsidR="004B7E16" w:rsidRPr="00C60349" w:rsidRDefault="004B7E16" w:rsidP="004B7E16">
            <w:pPr>
              <w:rPr>
                <w:rFonts w:ascii="Times New Roman" w:eastAsia="Calibri" w:hAnsi="Times New Roman" w:cs="Times New Roman"/>
                <w:szCs w:val="24"/>
                <w:lang w:eastAsia="en-US"/>
              </w:rPr>
            </w:pPr>
          </w:p>
        </w:tc>
        <w:tc>
          <w:tcPr>
            <w:tcW w:w="5058" w:type="dxa"/>
          </w:tcPr>
          <w:p w14:paraId="183E3C33" w14:textId="646DB86C" w:rsidR="004B7E16" w:rsidRPr="00EE1FEB" w:rsidRDefault="000F0FAC" w:rsidP="00C351C9">
            <w:pPr>
              <w:ind w:firstLine="276"/>
              <w:rPr>
                <w:rFonts w:ascii="Times New Roman" w:eastAsia="Calibri" w:hAnsi="Times New Roman" w:cs="Times New Roman"/>
                <w:szCs w:val="24"/>
                <w:lang w:eastAsia="en-US"/>
              </w:rPr>
            </w:pPr>
            <w:r w:rsidRPr="00EE1FEB">
              <w:rPr>
                <w:rFonts w:ascii="Times New Roman" w:hAnsi="Times New Roman" w:cs="Times New Roman"/>
                <w:szCs w:val="24"/>
              </w:rPr>
              <w:t>Apstiprinām, ka autoceļu segums</w:t>
            </w:r>
            <w:r w:rsidR="00EE1FEB" w:rsidRPr="00EE1FEB">
              <w:rPr>
                <w:rFonts w:ascii="Times New Roman" w:hAnsi="Times New Roman" w:cs="Times New Roman"/>
                <w:szCs w:val="24"/>
              </w:rPr>
              <w:t>,</w:t>
            </w:r>
            <w:r w:rsidRPr="00EE1FEB">
              <w:rPr>
                <w:rFonts w:ascii="Times New Roman" w:hAnsi="Times New Roman" w:cs="Times New Roman"/>
                <w:szCs w:val="24"/>
              </w:rPr>
              <w:t xml:space="preserve"> piebraukšanai pie UAC ēkas</w:t>
            </w:r>
            <w:r w:rsidR="00EE1FEB" w:rsidRPr="00EE1FEB">
              <w:rPr>
                <w:rFonts w:ascii="Times New Roman" w:hAnsi="Times New Roman" w:cs="Times New Roman"/>
                <w:szCs w:val="24"/>
              </w:rPr>
              <w:t>,</w:t>
            </w:r>
            <w:r w:rsidRPr="00EE1FEB">
              <w:rPr>
                <w:rFonts w:ascii="Times New Roman" w:hAnsi="Times New Roman" w:cs="Times New Roman"/>
                <w:szCs w:val="24"/>
              </w:rPr>
              <w:t xml:space="preserve"> ir šķembu segums.</w:t>
            </w:r>
          </w:p>
        </w:tc>
      </w:tr>
      <w:bookmarkEnd w:id="2"/>
      <w:tr w:rsidR="00D51540" w:rsidRPr="00C60349" w14:paraId="4865CABB" w14:textId="77777777" w:rsidTr="00D84794">
        <w:trPr>
          <w:jc w:val="center"/>
        </w:trPr>
        <w:tc>
          <w:tcPr>
            <w:tcW w:w="1081" w:type="dxa"/>
            <w:shd w:val="clear" w:color="auto" w:fill="DCFDD7"/>
          </w:tcPr>
          <w:p w14:paraId="39EE5AE4" w14:textId="77777777" w:rsidR="00D51540" w:rsidRPr="00C60349" w:rsidRDefault="00D51540" w:rsidP="00D51540">
            <w:pPr>
              <w:jc w:val="center"/>
              <w:rPr>
                <w:rFonts w:ascii="Times New Roman" w:eastAsia="Calibri" w:hAnsi="Times New Roman" w:cs="Times New Roman"/>
                <w:szCs w:val="24"/>
                <w:lang w:eastAsia="en-US"/>
              </w:rPr>
            </w:pPr>
          </w:p>
        </w:tc>
        <w:tc>
          <w:tcPr>
            <w:tcW w:w="5055" w:type="dxa"/>
            <w:shd w:val="clear" w:color="auto" w:fill="DCFDD7"/>
          </w:tcPr>
          <w:p w14:paraId="0821BD1D" w14:textId="77777777" w:rsidR="00D51540" w:rsidRPr="00C60349" w:rsidRDefault="004B08E0" w:rsidP="00D51540">
            <w:pPr>
              <w:jc w:val="center"/>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25</w:t>
            </w:r>
            <w:r w:rsidR="00D51540" w:rsidRPr="00C60349">
              <w:rPr>
                <w:rFonts w:ascii="Times New Roman" w:eastAsia="Calibri" w:hAnsi="Times New Roman" w:cs="Times New Roman"/>
                <w:szCs w:val="24"/>
                <w:lang w:eastAsia="en-US"/>
              </w:rPr>
              <w:t>.06.2019.</w:t>
            </w:r>
          </w:p>
        </w:tc>
        <w:tc>
          <w:tcPr>
            <w:tcW w:w="5058" w:type="dxa"/>
            <w:shd w:val="clear" w:color="auto" w:fill="DCFDD7"/>
          </w:tcPr>
          <w:p w14:paraId="1160C4AD" w14:textId="3F06F100" w:rsidR="00D51540" w:rsidRPr="00EE1FEB" w:rsidRDefault="00D51540" w:rsidP="00D51540">
            <w:pPr>
              <w:ind w:firstLine="276"/>
              <w:jc w:val="center"/>
              <w:rPr>
                <w:rFonts w:ascii="Times New Roman" w:eastAsia="Calibri" w:hAnsi="Times New Roman" w:cs="Times New Roman"/>
                <w:szCs w:val="24"/>
                <w:lang w:eastAsia="en-US"/>
              </w:rPr>
            </w:pPr>
            <w:r w:rsidRPr="00EE1FEB">
              <w:rPr>
                <w:rFonts w:ascii="Times New Roman" w:eastAsia="Calibri" w:hAnsi="Times New Roman" w:cs="Times New Roman"/>
                <w:szCs w:val="24"/>
                <w:lang w:eastAsia="en-US"/>
              </w:rPr>
              <w:t>2</w:t>
            </w:r>
            <w:r w:rsidR="00C60349" w:rsidRPr="00EE1FEB">
              <w:rPr>
                <w:rFonts w:ascii="Times New Roman" w:eastAsia="Calibri" w:hAnsi="Times New Roman" w:cs="Times New Roman"/>
                <w:szCs w:val="24"/>
                <w:lang w:eastAsia="en-US"/>
              </w:rPr>
              <w:t>7</w:t>
            </w:r>
            <w:r w:rsidRPr="00EE1FEB">
              <w:rPr>
                <w:rFonts w:ascii="Times New Roman" w:eastAsia="Calibri" w:hAnsi="Times New Roman" w:cs="Times New Roman"/>
                <w:szCs w:val="24"/>
                <w:lang w:eastAsia="en-US"/>
              </w:rPr>
              <w:t>.06.2019.</w:t>
            </w:r>
          </w:p>
        </w:tc>
      </w:tr>
      <w:tr w:rsidR="00CB2245" w:rsidRPr="00C60349" w14:paraId="68D30C59" w14:textId="77777777" w:rsidTr="00432F61">
        <w:trPr>
          <w:jc w:val="center"/>
        </w:trPr>
        <w:tc>
          <w:tcPr>
            <w:tcW w:w="1081" w:type="dxa"/>
          </w:tcPr>
          <w:p w14:paraId="041F5662" w14:textId="77777777" w:rsidR="00CB2245" w:rsidRPr="00C60349" w:rsidRDefault="004B08E0" w:rsidP="006B099C">
            <w:pPr>
              <w:jc w:val="center"/>
              <w:rPr>
                <w:rFonts w:ascii="Times New Roman" w:hAnsi="Times New Roman" w:cs="Times New Roman"/>
                <w:b/>
                <w:szCs w:val="24"/>
              </w:rPr>
            </w:pPr>
            <w:r w:rsidRPr="00C60349">
              <w:rPr>
                <w:rFonts w:ascii="Times New Roman" w:hAnsi="Times New Roman" w:cs="Times New Roman"/>
                <w:b/>
                <w:szCs w:val="24"/>
              </w:rPr>
              <w:t>6</w:t>
            </w:r>
            <w:r w:rsidR="00CB2245" w:rsidRPr="00C60349">
              <w:rPr>
                <w:rFonts w:ascii="Times New Roman" w:hAnsi="Times New Roman" w:cs="Times New Roman"/>
                <w:b/>
                <w:szCs w:val="24"/>
              </w:rPr>
              <w:t>.</w:t>
            </w:r>
          </w:p>
        </w:tc>
        <w:tc>
          <w:tcPr>
            <w:tcW w:w="5055" w:type="dxa"/>
          </w:tcPr>
          <w:p w14:paraId="4141970A" w14:textId="77777777" w:rsidR="004B08E0" w:rsidRPr="00C60349" w:rsidRDefault="004B08E0" w:rsidP="004B08E0">
            <w:pPr>
              <w:rPr>
                <w:rFonts w:ascii="Times New Roman" w:hAnsi="Times New Roman" w:cs="Times New Roman"/>
                <w:szCs w:val="24"/>
              </w:rPr>
            </w:pPr>
            <w:r w:rsidRPr="00C60349">
              <w:rPr>
                <w:rFonts w:ascii="Times New Roman" w:hAnsi="Times New Roman" w:cs="Times New Roman"/>
                <w:szCs w:val="24"/>
              </w:rPr>
              <w:t xml:space="preserve">Nolikuma 12.2. punktā minēts “Ja ieinteresētais piegādātājs ir laikus pieprasījis papildu informāciju par Nolikumu, Komisija to sniedz 5 (piecu) darba dienu laikā, bet ne vēlāk kā  6 (sešas) </w:t>
            </w:r>
            <w:r w:rsidRPr="00C60349">
              <w:rPr>
                <w:rFonts w:ascii="Times New Roman" w:hAnsi="Times New Roman" w:cs="Times New Roman"/>
                <w:szCs w:val="24"/>
              </w:rPr>
              <w:lastRenderedPageBreak/>
              <w:t>dienas pirms piedāvājuma iesniegšanas termiņa beigām.”</w:t>
            </w:r>
          </w:p>
          <w:p w14:paraId="0C4C1F45" w14:textId="77777777" w:rsidR="004B08E0" w:rsidRPr="00C60349" w:rsidRDefault="004B08E0" w:rsidP="004B08E0">
            <w:pPr>
              <w:rPr>
                <w:rFonts w:ascii="Times New Roman" w:hAnsi="Times New Roman" w:cs="Times New Roman"/>
                <w:szCs w:val="24"/>
              </w:rPr>
            </w:pPr>
            <w:r w:rsidRPr="00C60349">
              <w:rPr>
                <w:rFonts w:ascii="Times New Roman" w:hAnsi="Times New Roman" w:cs="Times New Roman"/>
                <w:szCs w:val="24"/>
              </w:rPr>
              <w:t>un</w:t>
            </w:r>
          </w:p>
          <w:p w14:paraId="5F585C3A" w14:textId="77777777" w:rsidR="004B08E0" w:rsidRPr="00C60349" w:rsidRDefault="004B08E0" w:rsidP="004B08E0">
            <w:pPr>
              <w:rPr>
                <w:rFonts w:ascii="Times New Roman" w:hAnsi="Times New Roman" w:cs="Times New Roman"/>
                <w:szCs w:val="24"/>
              </w:rPr>
            </w:pPr>
            <w:r w:rsidRPr="00C60349">
              <w:rPr>
                <w:rFonts w:ascii="Times New Roman" w:hAnsi="Times New Roman" w:cs="Times New Roman"/>
                <w:szCs w:val="24"/>
              </w:rPr>
              <w:t>Paziņojums par organizēto objekta apskati “Informējam, ka atklāta konkursa “Daugavpils Šķirošanas stacijas attīstība: būvniecība” (iepirkuma identifikācijas nr. LDZ 2019/17-IB/6.2.1.2/16/I/002/01-04) (turpmāk – konkurss) ietvaros 2019.gada 28.jūnijā, plkst. 14.00 tiek organizēta konkursa priekšmetā minētā objekta (turpmāk – Objekts) apskate”</w:t>
            </w:r>
          </w:p>
          <w:p w14:paraId="5BD705D2" w14:textId="77777777" w:rsidR="004B08E0" w:rsidRPr="00C60349" w:rsidRDefault="004B08E0" w:rsidP="004B08E0">
            <w:pPr>
              <w:rPr>
                <w:rFonts w:ascii="Times New Roman" w:hAnsi="Times New Roman" w:cs="Times New Roman"/>
                <w:szCs w:val="24"/>
              </w:rPr>
            </w:pPr>
          </w:p>
          <w:p w14:paraId="63072094" w14:textId="77777777" w:rsidR="00CB2245" w:rsidRPr="00C60349" w:rsidRDefault="004B08E0" w:rsidP="004B08E0">
            <w:pPr>
              <w:rPr>
                <w:rFonts w:ascii="Times New Roman" w:hAnsi="Times New Roman" w:cs="Times New Roman"/>
                <w:szCs w:val="24"/>
              </w:rPr>
            </w:pPr>
            <w:r w:rsidRPr="00C60349">
              <w:rPr>
                <w:rFonts w:ascii="Times New Roman" w:hAnsi="Times New Roman" w:cs="Times New Roman"/>
                <w:szCs w:val="24"/>
              </w:rPr>
              <w:t>Ņemot vērā Nolikuma 12.2. punktā minēto un nozīmēto objekta apskates datumu, Pretendentam tiek liegta iespēja pēc objekta apskates uzdot radušos jautājumus un saņemt interesējošās atbildes. Tā kā piedāvājuma sagatavošanā ir iesaistīti ārzemju sadarbības partneri, informācijas saņemšanai, apkopošanai kā arī tulkošanas darbu veikšanai nepieciešams papildus laiks, kā arī šobrīd ir aktīvs atvaļinājumu periods, gan Latvijā, gan ārvalstīs, kas kavē savlaicīgu informācijas saņemšanu, lūdzam pagarināt piedāvājuma iesniegšanas termiņu līdz 2019. gada 05.augustam.</w:t>
            </w:r>
          </w:p>
          <w:p w14:paraId="2379BF0F" w14:textId="77777777" w:rsidR="004B08E0" w:rsidRPr="00C60349" w:rsidRDefault="004B08E0" w:rsidP="004B08E0">
            <w:pPr>
              <w:rPr>
                <w:rFonts w:ascii="Times New Roman" w:hAnsi="Times New Roman" w:cs="Times New Roman"/>
                <w:szCs w:val="24"/>
              </w:rPr>
            </w:pPr>
          </w:p>
        </w:tc>
        <w:tc>
          <w:tcPr>
            <w:tcW w:w="5058" w:type="dxa"/>
            <w:vAlign w:val="center"/>
          </w:tcPr>
          <w:p w14:paraId="10A36E81" w14:textId="7B657191" w:rsidR="00CB2245" w:rsidRPr="00C60349" w:rsidRDefault="00A000B8" w:rsidP="00A000B8">
            <w:pPr>
              <w:ind w:firstLine="276"/>
              <w:jc w:val="left"/>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 xml:space="preserve">Jautājums tiks skatīts kopsakarībā ar citu ieinteresēto piegādātāju </w:t>
            </w:r>
            <w:r w:rsidR="00390F2C">
              <w:rPr>
                <w:rFonts w:ascii="Times New Roman" w:eastAsia="Calibri" w:hAnsi="Times New Roman" w:cs="Times New Roman"/>
                <w:szCs w:val="24"/>
                <w:lang w:eastAsia="en-US"/>
              </w:rPr>
              <w:t>jautājumiem un atbilde tiks sniegta vistuvākajā laikā.</w:t>
            </w:r>
          </w:p>
        </w:tc>
      </w:tr>
      <w:tr w:rsidR="006D5495" w:rsidRPr="00C60349" w14:paraId="0EC846CE" w14:textId="77777777" w:rsidTr="003B4B95">
        <w:trPr>
          <w:jc w:val="center"/>
        </w:trPr>
        <w:tc>
          <w:tcPr>
            <w:tcW w:w="1081" w:type="dxa"/>
            <w:shd w:val="clear" w:color="auto" w:fill="DCFDD7"/>
          </w:tcPr>
          <w:p w14:paraId="038DA919" w14:textId="77777777" w:rsidR="006D5495" w:rsidRPr="00C60349" w:rsidRDefault="006D5495" w:rsidP="006D5495">
            <w:pPr>
              <w:jc w:val="center"/>
              <w:rPr>
                <w:rFonts w:ascii="Times New Roman" w:hAnsi="Times New Roman" w:cs="Times New Roman"/>
                <w:b/>
                <w:szCs w:val="24"/>
              </w:rPr>
            </w:pPr>
          </w:p>
        </w:tc>
        <w:tc>
          <w:tcPr>
            <w:tcW w:w="5055" w:type="dxa"/>
            <w:shd w:val="clear" w:color="auto" w:fill="DCFDD7"/>
          </w:tcPr>
          <w:p w14:paraId="6C9CD3BC" w14:textId="77777777" w:rsidR="006D5495" w:rsidRPr="00C60349" w:rsidRDefault="006D5495" w:rsidP="006D5495">
            <w:pPr>
              <w:jc w:val="center"/>
              <w:rPr>
                <w:rFonts w:ascii="Times New Roman" w:hAnsi="Times New Roman" w:cs="Times New Roman"/>
                <w:szCs w:val="24"/>
              </w:rPr>
            </w:pPr>
            <w:r w:rsidRPr="00C60349">
              <w:rPr>
                <w:rFonts w:ascii="Times New Roman" w:eastAsia="Calibri" w:hAnsi="Times New Roman" w:cs="Times New Roman"/>
                <w:szCs w:val="24"/>
                <w:lang w:eastAsia="en-US"/>
              </w:rPr>
              <w:t>25.06.2019.</w:t>
            </w:r>
          </w:p>
        </w:tc>
        <w:tc>
          <w:tcPr>
            <w:tcW w:w="5058" w:type="dxa"/>
            <w:shd w:val="clear" w:color="auto" w:fill="DCFDD7"/>
          </w:tcPr>
          <w:p w14:paraId="5773C137" w14:textId="40FB4876" w:rsidR="006D5495" w:rsidRPr="00C60349" w:rsidRDefault="006D5495" w:rsidP="006D5495">
            <w:pPr>
              <w:ind w:firstLine="276"/>
              <w:jc w:val="center"/>
              <w:rPr>
                <w:rFonts w:ascii="Times New Roman" w:eastAsia="Calibri" w:hAnsi="Times New Roman" w:cs="Times New Roman"/>
                <w:szCs w:val="24"/>
                <w:lang w:eastAsia="en-US"/>
              </w:rPr>
            </w:pPr>
            <w:r w:rsidRPr="00EE1FEB">
              <w:rPr>
                <w:rFonts w:ascii="Times New Roman" w:eastAsia="Calibri" w:hAnsi="Times New Roman" w:cs="Times New Roman"/>
                <w:szCs w:val="24"/>
                <w:lang w:eastAsia="en-US"/>
              </w:rPr>
              <w:t>2</w:t>
            </w:r>
            <w:r w:rsidR="00C60349" w:rsidRPr="00EE1FEB">
              <w:rPr>
                <w:rFonts w:ascii="Times New Roman" w:eastAsia="Calibri" w:hAnsi="Times New Roman" w:cs="Times New Roman"/>
                <w:szCs w:val="24"/>
                <w:lang w:eastAsia="en-US"/>
              </w:rPr>
              <w:t>7</w:t>
            </w:r>
            <w:r w:rsidRPr="00EE1FEB">
              <w:rPr>
                <w:rFonts w:ascii="Times New Roman" w:eastAsia="Calibri" w:hAnsi="Times New Roman" w:cs="Times New Roman"/>
                <w:szCs w:val="24"/>
                <w:lang w:eastAsia="en-US"/>
              </w:rPr>
              <w:t>.06.2019.</w:t>
            </w:r>
          </w:p>
        </w:tc>
      </w:tr>
      <w:tr w:rsidR="006D5495" w:rsidRPr="00C60349" w14:paraId="74D90CD3" w14:textId="77777777" w:rsidTr="00EE1FEB">
        <w:trPr>
          <w:jc w:val="center"/>
        </w:trPr>
        <w:tc>
          <w:tcPr>
            <w:tcW w:w="1081" w:type="dxa"/>
          </w:tcPr>
          <w:p w14:paraId="34510EEC" w14:textId="77777777" w:rsidR="006D5495" w:rsidRPr="00C60349" w:rsidRDefault="006D5495" w:rsidP="006D5495">
            <w:pPr>
              <w:jc w:val="center"/>
              <w:rPr>
                <w:rFonts w:ascii="Times New Roman" w:hAnsi="Times New Roman" w:cs="Times New Roman"/>
                <w:b/>
                <w:szCs w:val="24"/>
              </w:rPr>
            </w:pPr>
            <w:r w:rsidRPr="00C60349">
              <w:rPr>
                <w:rFonts w:ascii="Times New Roman" w:hAnsi="Times New Roman" w:cs="Times New Roman"/>
                <w:b/>
                <w:szCs w:val="24"/>
              </w:rPr>
              <w:t>7.</w:t>
            </w:r>
          </w:p>
        </w:tc>
        <w:tc>
          <w:tcPr>
            <w:tcW w:w="5055" w:type="dxa"/>
          </w:tcPr>
          <w:p w14:paraId="24B65585" w14:textId="77777777" w:rsidR="006D5495" w:rsidRPr="00C60349" w:rsidRDefault="006D5495" w:rsidP="006D5495">
            <w:pPr>
              <w:rPr>
                <w:rFonts w:ascii="Times New Roman" w:hAnsi="Times New Roman" w:cs="Times New Roman"/>
                <w:szCs w:val="24"/>
              </w:rPr>
            </w:pPr>
            <w:r w:rsidRPr="00C60349">
              <w:rPr>
                <w:rFonts w:ascii="Times New Roman" w:hAnsi="Times New Roman" w:cs="Times New Roman"/>
                <w:szCs w:val="24"/>
              </w:rPr>
              <w:t>Nolikuma 3.pielikumā “Prasības pretendenta vadošajiem speciālistiem” punktos no 3 līdz 5 prasīts norādīt projektētājus ar pieredzi projektēšanā. Lūdzam apstiprināt, ka Pretendents būs izpildījis Nolikuma 3. pielikuma no 3 līdz 5 punktos prasīto pieredzi projektēšanā dzelzceļa signalizācijas sistēmu projektētājam, elektroietaišu projektētājam un elektronisko sakaru sistēmu un tīklu projektētājam, ja iepriekšminēto speciālistu pieredze tiks iegūta kā Būvprojekta attiecīgo sadaļu vadīšana.</w:t>
            </w:r>
          </w:p>
          <w:p w14:paraId="01FB845F" w14:textId="77777777" w:rsidR="006D5495" w:rsidRPr="00C60349" w:rsidRDefault="006D5495" w:rsidP="006D5495">
            <w:pPr>
              <w:rPr>
                <w:rFonts w:ascii="Times New Roman" w:hAnsi="Times New Roman" w:cs="Times New Roman"/>
                <w:szCs w:val="24"/>
              </w:rPr>
            </w:pPr>
          </w:p>
        </w:tc>
        <w:tc>
          <w:tcPr>
            <w:tcW w:w="5058" w:type="dxa"/>
          </w:tcPr>
          <w:p w14:paraId="2911D4B4" w14:textId="506DA5CE" w:rsidR="001E7244" w:rsidRPr="00C60349" w:rsidRDefault="001E7244" w:rsidP="001E7244">
            <w:pPr>
              <w:rPr>
                <w:rFonts w:ascii="Times New Roman" w:hAnsi="Times New Roman" w:cs="Times New Roman"/>
                <w:szCs w:val="24"/>
              </w:rPr>
            </w:pPr>
            <w:r w:rsidRPr="00C60349">
              <w:rPr>
                <w:rFonts w:ascii="Times New Roman" w:hAnsi="Times New Roman" w:cs="Times New Roman"/>
                <w:szCs w:val="24"/>
              </w:rPr>
              <w:t xml:space="preserve">Pretendents </w:t>
            </w:r>
            <w:r w:rsidR="00535F98" w:rsidRPr="00C60349">
              <w:rPr>
                <w:rFonts w:ascii="Times New Roman" w:hAnsi="Times New Roman" w:cs="Times New Roman"/>
                <w:b/>
                <w:szCs w:val="24"/>
              </w:rPr>
              <w:t>neizpildīs</w:t>
            </w:r>
            <w:r w:rsidRPr="00C60349">
              <w:rPr>
                <w:rFonts w:ascii="Times New Roman" w:hAnsi="Times New Roman" w:cs="Times New Roman"/>
                <w:szCs w:val="24"/>
              </w:rPr>
              <w:t xml:space="preserve"> Nolikuma 3.pielikum</w:t>
            </w:r>
            <w:r w:rsidR="00EE1FEB">
              <w:rPr>
                <w:rFonts w:ascii="Times New Roman" w:hAnsi="Times New Roman" w:cs="Times New Roman"/>
                <w:szCs w:val="24"/>
              </w:rPr>
              <w:t>a</w:t>
            </w:r>
            <w:r w:rsidRPr="00C60349">
              <w:rPr>
                <w:rFonts w:ascii="Times New Roman" w:hAnsi="Times New Roman" w:cs="Times New Roman"/>
                <w:szCs w:val="24"/>
              </w:rPr>
              <w:t xml:space="preserve"> 3</w:t>
            </w:r>
            <w:r w:rsidR="00EE1FEB">
              <w:rPr>
                <w:rFonts w:ascii="Times New Roman" w:hAnsi="Times New Roman" w:cs="Times New Roman"/>
                <w:szCs w:val="24"/>
              </w:rPr>
              <w:t>.</w:t>
            </w:r>
            <w:r w:rsidR="00FF637A" w:rsidRPr="00C60349">
              <w:rPr>
                <w:rFonts w:ascii="Times New Roman" w:hAnsi="Times New Roman" w:cs="Times New Roman"/>
                <w:szCs w:val="24"/>
              </w:rPr>
              <w:t>-</w:t>
            </w:r>
            <w:r w:rsidR="007576F6" w:rsidRPr="00C60349">
              <w:rPr>
                <w:rFonts w:ascii="Times New Roman" w:hAnsi="Times New Roman" w:cs="Times New Roman"/>
                <w:szCs w:val="24"/>
              </w:rPr>
              <w:t>5</w:t>
            </w:r>
            <w:r w:rsidR="00EE1FEB">
              <w:rPr>
                <w:rFonts w:ascii="Times New Roman" w:hAnsi="Times New Roman" w:cs="Times New Roman"/>
                <w:szCs w:val="24"/>
              </w:rPr>
              <w:t>.</w:t>
            </w:r>
            <w:r w:rsidR="007576F6" w:rsidRPr="00C60349">
              <w:rPr>
                <w:rFonts w:ascii="Times New Roman" w:hAnsi="Times New Roman" w:cs="Times New Roman"/>
                <w:szCs w:val="24"/>
              </w:rPr>
              <w:t>punkt</w:t>
            </w:r>
            <w:r w:rsidR="00EE1FEB">
              <w:rPr>
                <w:rFonts w:ascii="Times New Roman" w:hAnsi="Times New Roman" w:cs="Times New Roman"/>
                <w:szCs w:val="24"/>
              </w:rPr>
              <w:t>ā</w:t>
            </w:r>
            <w:r w:rsidRPr="00C60349">
              <w:rPr>
                <w:rFonts w:ascii="Times New Roman" w:hAnsi="Times New Roman" w:cs="Times New Roman"/>
                <w:szCs w:val="24"/>
              </w:rPr>
              <w:t xml:space="preserve"> prasīto pieredzi projektēšanā dzelzceļa signalizācijas sistēmu projektētājam, elektroietaišu projektētājam un elektronisko sakaru sistēmu un tīklu projektētājam, ja iepriekšminēto speciālistu pieredze </w:t>
            </w:r>
            <w:r w:rsidR="00EE1FEB">
              <w:rPr>
                <w:rFonts w:ascii="Times New Roman" w:hAnsi="Times New Roman" w:cs="Times New Roman"/>
                <w:szCs w:val="24"/>
              </w:rPr>
              <w:t>bū</w:t>
            </w:r>
            <w:r w:rsidRPr="00C60349">
              <w:rPr>
                <w:rFonts w:ascii="Times New Roman" w:hAnsi="Times New Roman" w:cs="Times New Roman"/>
                <w:szCs w:val="24"/>
              </w:rPr>
              <w:t>s iegūta kā Būvprojekta attiecīgo sadaļu vadīšana.</w:t>
            </w:r>
          </w:p>
          <w:p w14:paraId="2C19CCF8" w14:textId="77777777" w:rsidR="006D5495" w:rsidRPr="00C60349" w:rsidRDefault="006D5495" w:rsidP="001E7244">
            <w:pPr>
              <w:ind w:firstLine="276"/>
              <w:rPr>
                <w:rFonts w:ascii="Times New Roman" w:eastAsia="Calibri" w:hAnsi="Times New Roman" w:cs="Times New Roman"/>
                <w:szCs w:val="24"/>
                <w:lang w:eastAsia="en-US"/>
              </w:rPr>
            </w:pPr>
          </w:p>
        </w:tc>
      </w:tr>
      <w:tr w:rsidR="006D5495" w:rsidRPr="00C60349" w14:paraId="46B3B467" w14:textId="77777777" w:rsidTr="00432F61">
        <w:trPr>
          <w:jc w:val="center"/>
        </w:trPr>
        <w:tc>
          <w:tcPr>
            <w:tcW w:w="1081" w:type="dxa"/>
          </w:tcPr>
          <w:p w14:paraId="45CDE679" w14:textId="77777777" w:rsidR="006D5495" w:rsidRPr="00C60349" w:rsidRDefault="006D5495" w:rsidP="006D5495">
            <w:pPr>
              <w:jc w:val="center"/>
              <w:rPr>
                <w:rFonts w:ascii="Times New Roman" w:hAnsi="Times New Roman" w:cs="Times New Roman"/>
                <w:b/>
                <w:szCs w:val="24"/>
              </w:rPr>
            </w:pPr>
            <w:r w:rsidRPr="00C60349">
              <w:rPr>
                <w:rFonts w:ascii="Times New Roman" w:hAnsi="Times New Roman" w:cs="Times New Roman"/>
                <w:b/>
                <w:szCs w:val="24"/>
              </w:rPr>
              <w:t>8.</w:t>
            </w:r>
          </w:p>
        </w:tc>
        <w:tc>
          <w:tcPr>
            <w:tcW w:w="5055" w:type="dxa"/>
          </w:tcPr>
          <w:p w14:paraId="070F987C" w14:textId="77777777" w:rsidR="006D5495" w:rsidRPr="00C60349" w:rsidRDefault="006D5495" w:rsidP="006D5495">
            <w:pPr>
              <w:rPr>
                <w:rFonts w:ascii="Times New Roman" w:hAnsi="Times New Roman" w:cs="Times New Roman"/>
                <w:szCs w:val="24"/>
              </w:rPr>
            </w:pPr>
            <w:r w:rsidRPr="00C60349">
              <w:rPr>
                <w:rFonts w:ascii="Times New Roman" w:hAnsi="Times New Roman" w:cs="Times New Roman"/>
                <w:szCs w:val="24"/>
              </w:rPr>
              <w:t xml:space="preserve">Lūdzam, precizēt kādas ir apgaismojuma normas, kas minētas 5. sējuma 1. sadaļas “Vispārējās prasībās” norādītājā </w:t>
            </w:r>
            <w:proofErr w:type="spellStart"/>
            <w:r w:rsidRPr="00C60349">
              <w:rPr>
                <w:rFonts w:ascii="Times New Roman" w:hAnsi="Times New Roman" w:cs="Times New Roman"/>
                <w:szCs w:val="24"/>
              </w:rPr>
              <w:t>LDz</w:t>
            </w:r>
            <w:proofErr w:type="spellEnd"/>
            <w:r w:rsidRPr="00C60349">
              <w:rPr>
                <w:rFonts w:ascii="Times New Roman" w:hAnsi="Times New Roman" w:cs="Times New Roman"/>
                <w:szCs w:val="24"/>
              </w:rPr>
              <w:t xml:space="preserve"> 03.10.2007. rīkojumā Nr.D-3/585 “Ražošanas objektu pagaidu apgaismošanas normas”.</w:t>
            </w:r>
          </w:p>
          <w:p w14:paraId="7C598F6E" w14:textId="77777777" w:rsidR="006D5495" w:rsidRPr="00C60349" w:rsidRDefault="006D5495" w:rsidP="006D5495">
            <w:pPr>
              <w:rPr>
                <w:rFonts w:ascii="Times New Roman" w:hAnsi="Times New Roman" w:cs="Times New Roman"/>
                <w:szCs w:val="24"/>
              </w:rPr>
            </w:pPr>
          </w:p>
        </w:tc>
        <w:tc>
          <w:tcPr>
            <w:tcW w:w="5058" w:type="dxa"/>
            <w:vAlign w:val="center"/>
          </w:tcPr>
          <w:p w14:paraId="12E06C9E" w14:textId="24A7C97B" w:rsidR="006D5495" w:rsidRPr="00C60349" w:rsidRDefault="003C2B49" w:rsidP="003C2B49">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Skat. Atbildi Nr.9.</w:t>
            </w:r>
          </w:p>
        </w:tc>
      </w:tr>
      <w:tr w:rsidR="006D5495" w:rsidRPr="00C60349" w14:paraId="03EBB893" w14:textId="77777777" w:rsidTr="00432F61">
        <w:trPr>
          <w:jc w:val="center"/>
        </w:trPr>
        <w:tc>
          <w:tcPr>
            <w:tcW w:w="1081" w:type="dxa"/>
          </w:tcPr>
          <w:p w14:paraId="771CA66F" w14:textId="77777777" w:rsidR="006D5495" w:rsidRPr="00C60349" w:rsidRDefault="006D5495" w:rsidP="006D5495">
            <w:pPr>
              <w:jc w:val="center"/>
              <w:rPr>
                <w:rFonts w:ascii="Times New Roman" w:hAnsi="Times New Roman" w:cs="Times New Roman"/>
                <w:b/>
                <w:szCs w:val="24"/>
              </w:rPr>
            </w:pPr>
            <w:r w:rsidRPr="00C60349">
              <w:rPr>
                <w:rFonts w:ascii="Times New Roman" w:hAnsi="Times New Roman" w:cs="Times New Roman"/>
                <w:b/>
                <w:szCs w:val="24"/>
              </w:rPr>
              <w:t>9.</w:t>
            </w:r>
          </w:p>
        </w:tc>
        <w:tc>
          <w:tcPr>
            <w:tcW w:w="5055" w:type="dxa"/>
          </w:tcPr>
          <w:p w14:paraId="2129FA6B" w14:textId="77777777" w:rsidR="006D5495" w:rsidRPr="00C60349" w:rsidRDefault="006D5495" w:rsidP="006D5495">
            <w:pPr>
              <w:rPr>
                <w:rFonts w:ascii="Times New Roman" w:hAnsi="Times New Roman" w:cs="Times New Roman"/>
                <w:szCs w:val="24"/>
              </w:rPr>
            </w:pPr>
            <w:r w:rsidRPr="00C60349">
              <w:rPr>
                <w:rFonts w:ascii="Times New Roman" w:hAnsi="Times New Roman" w:cs="Times New Roman"/>
                <w:szCs w:val="24"/>
              </w:rPr>
              <w:t>Lūdzam precizēt nepieciešamo minimālo apgaismojuma daudzumu (lx) projektā paredzētajās vietās:</w:t>
            </w:r>
          </w:p>
          <w:p w14:paraId="6278ABB8" w14:textId="77777777" w:rsidR="006D5495" w:rsidRPr="00C60349" w:rsidRDefault="006D5495" w:rsidP="006D5495">
            <w:pPr>
              <w:jc w:val="left"/>
              <w:rPr>
                <w:rFonts w:ascii="Times New Roman" w:hAnsi="Times New Roman" w:cs="Times New Roman"/>
                <w:szCs w:val="24"/>
              </w:rPr>
            </w:pPr>
            <w:r w:rsidRPr="00C60349">
              <w:rPr>
                <w:rFonts w:ascii="Times New Roman" w:hAnsi="Times New Roman" w:cs="Times New Roman"/>
                <w:szCs w:val="24"/>
              </w:rPr>
              <w:t>•</w:t>
            </w:r>
            <w:r w:rsidRPr="00C60349">
              <w:rPr>
                <w:rFonts w:ascii="Times New Roman" w:hAnsi="Times New Roman" w:cs="Times New Roman"/>
                <w:szCs w:val="24"/>
              </w:rPr>
              <w:tab/>
              <w:t>Daugavpils šķirošanas parks;</w:t>
            </w:r>
          </w:p>
          <w:p w14:paraId="4A608B4F" w14:textId="77777777" w:rsidR="006D5495" w:rsidRPr="00C60349" w:rsidRDefault="006D5495" w:rsidP="006D5495">
            <w:pPr>
              <w:jc w:val="left"/>
              <w:rPr>
                <w:rFonts w:ascii="Times New Roman" w:hAnsi="Times New Roman" w:cs="Times New Roman"/>
                <w:szCs w:val="24"/>
              </w:rPr>
            </w:pPr>
            <w:r w:rsidRPr="00C60349">
              <w:rPr>
                <w:rFonts w:ascii="Times New Roman" w:hAnsi="Times New Roman" w:cs="Times New Roman"/>
                <w:szCs w:val="24"/>
              </w:rPr>
              <w:t>•</w:t>
            </w:r>
            <w:r w:rsidRPr="00C60349">
              <w:rPr>
                <w:rFonts w:ascii="Times New Roman" w:hAnsi="Times New Roman" w:cs="Times New Roman"/>
                <w:szCs w:val="24"/>
              </w:rPr>
              <w:tab/>
              <w:t>Pārmiju un parka apgaismojums;</w:t>
            </w:r>
          </w:p>
          <w:p w14:paraId="74CD2AE4" w14:textId="77777777" w:rsidR="006D5495" w:rsidRPr="00C60349" w:rsidRDefault="006D5495" w:rsidP="006D5495">
            <w:pPr>
              <w:jc w:val="left"/>
              <w:rPr>
                <w:rFonts w:ascii="Times New Roman" w:hAnsi="Times New Roman" w:cs="Times New Roman"/>
                <w:szCs w:val="24"/>
              </w:rPr>
            </w:pPr>
            <w:r w:rsidRPr="00C60349">
              <w:rPr>
                <w:rFonts w:ascii="Times New Roman" w:hAnsi="Times New Roman" w:cs="Times New Roman"/>
                <w:szCs w:val="24"/>
              </w:rPr>
              <w:t>•</w:t>
            </w:r>
            <w:r w:rsidRPr="00C60349">
              <w:rPr>
                <w:rFonts w:ascii="Times New Roman" w:hAnsi="Times New Roman" w:cs="Times New Roman"/>
                <w:szCs w:val="24"/>
              </w:rPr>
              <w:tab/>
              <w:t>Pārbrauktuvju apgaismojums;</w:t>
            </w:r>
          </w:p>
          <w:p w14:paraId="7DF35AD2" w14:textId="77777777" w:rsidR="006D5495" w:rsidRPr="00C60349" w:rsidRDefault="006D5495" w:rsidP="006D5495">
            <w:pPr>
              <w:jc w:val="left"/>
              <w:rPr>
                <w:rFonts w:ascii="Times New Roman" w:hAnsi="Times New Roman" w:cs="Times New Roman"/>
                <w:szCs w:val="24"/>
              </w:rPr>
            </w:pPr>
            <w:r w:rsidRPr="00C60349">
              <w:rPr>
                <w:rFonts w:ascii="Times New Roman" w:hAnsi="Times New Roman" w:cs="Times New Roman"/>
                <w:szCs w:val="24"/>
              </w:rPr>
              <w:t>•</w:t>
            </w:r>
            <w:r w:rsidRPr="00C60349">
              <w:rPr>
                <w:rFonts w:ascii="Times New Roman" w:hAnsi="Times New Roman" w:cs="Times New Roman"/>
                <w:szCs w:val="24"/>
              </w:rPr>
              <w:tab/>
              <w:t>Dienesta pāreju, dienesta ēku, autotransporta stāvvietu, dienesta posteņu teritoriju apgaismojums;</w:t>
            </w:r>
          </w:p>
          <w:p w14:paraId="7BF01D00" w14:textId="77777777" w:rsidR="006D5495" w:rsidRPr="00C60349" w:rsidRDefault="006D5495" w:rsidP="006D5495">
            <w:pPr>
              <w:jc w:val="left"/>
              <w:rPr>
                <w:rFonts w:ascii="Times New Roman" w:hAnsi="Times New Roman" w:cs="Times New Roman"/>
                <w:szCs w:val="24"/>
              </w:rPr>
            </w:pPr>
            <w:r w:rsidRPr="00C60349">
              <w:rPr>
                <w:rFonts w:ascii="Times New Roman" w:hAnsi="Times New Roman" w:cs="Times New Roman"/>
                <w:szCs w:val="24"/>
              </w:rPr>
              <w:lastRenderedPageBreak/>
              <w:t>•</w:t>
            </w:r>
            <w:r w:rsidRPr="00C60349">
              <w:rPr>
                <w:rFonts w:ascii="Times New Roman" w:hAnsi="Times New Roman" w:cs="Times New Roman"/>
                <w:szCs w:val="24"/>
              </w:rPr>
              <w:tab/>
              <w:t>Vilcienu sastādītāja perona apgaismojums.</w:t>
            </w:r>
          </w:p>
          <w:p w14:paraId="45958CCD" w14:textId="77777777" w:rsidR="006D5495" w:rsidRPr="00C60349" w:rsidRDefault="006D5495" w:rsidP="006D5495">
            <w:pPr>
              <w:jc w:val="left"/>
              <w:rPr>
                <w:rFonts w:ascii="Times New Roman" w:hAnsi="Times New Roman" w:cs="Times New Roman"/>
                <w:szCs w:val="24"/>
              </w:rPr>
            </w:pPr>
          </w:p>
        </w:tc>
        <w:tc>
          <w:tcPr>
            <w:tcW w:w="5058" w:type="dxa"/>
            <w:vAlign w:val="center"/>
          </w:tcPr>
          <w:p w14:paraId="15475B6F" w14:textId="0B2F5ADA" w:rsidR="00535F98" w:rsidRPr="00C60349" w:rsidRDefault="00535F98"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lastRenderedPageBreak/>
              <w:t>5.sējuma 1.sadaļas “Vispārējās prasīb</w:t>
            </w:r>
            <w:r w:rsidR="003C380E">
              <w:rPr>
                <w:rFonts w:ascii="Times New Roman" w:eastAsia="Calibri" w:hAnsi="Times New Roman" w:cs="Times New Roman"/>
                <w:szCs w:val="24"/>
                <w:lang w:eastAsia="en-US"/>
              </w:rPr>
              <w:t>a</w:t>
            </w:r>
            <w:r w:rsidRPr="00C60349">
              <w:rPr>
                <w:rFonts w:ascii="Times New Roman" w:eastAsia="Calibri" w:hAnsi="Times New Roman" w:cs="Times New Roman"/>
                <w:szCs w:val="24"/>
                <w:lang w:eastAsia="en-US"/>
              </w:rPr>
              <w:t xml:space="preserve">s” norādītājā </w:t>
            </w:r>
            <w:proofErr w:type="spellStart"/>
            <w:r w:rsidRPr="00C60349">
              <w:rPr>
                <w:rFonts w:ascii="Times New Roman" w:eastAsia="Calibri" w:hAnsi="Times New Roman" w:cs="Times New Roman"/>
                <w:szCs w:val="24"/>
                <w:lang w:eastAsia="en-US"/>
              </w:rPr>
              <w:t>LDz</w:t>
            </w:r>
            <w:proofErr w:type="spellEnd"/>
            <w:r w:rsidRPr="00C60349">
              <w:rPr>
                <w:rFonts w:ascii="Times New Roman" w:eastAsia="Calibri" w:hAnsi="Times New Roman" w:cs="Times New Roman"/>
                <w:szCs w:val="24"/>
                <w:lang w:eastAsia="en-US"/>
              </w:rPr>
              <w:t xml:space="preserve"> 03.10.2007. rīkojumā Nr.D-3/585 “Ražošanas objektu pagaidu apgaismošanas normas” noteikts:</w:t>
            </w:r>
          </w:p>
          <w:p w14:paraId="6D8B6552" w14:textId="10885519" w:rsidR="008A4E22"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 </w:t>
            </w:r>
            <w:r w:rsidRPr="00C60349">
              <w:rPr>
                <w:rFonts w:ascii="Times New Roman" w:eastAsia="Calibri" w:hAnsi="Times New Roman" w:cs="Times New Roman"/>
                <w:b/>
                <w:szCs w:val="24"/>
                <w:lang w:eastAsia="en-US"/>
              </w:rPr>
              <w:t>Daugavpils šķirošanas parks</w:t>
            </w:r>
            <w:r w:rsidR="00111BF2">
              <w:rPr>
                <w:rFonts w:ascii="Times New Roman" w:eastAsia="Calibri" w:hAnsi="Times New Roman" w:cs="Times New Roman"/>
                <w:b/>
                <w:szCs w:val="24"/>
                <w:lang w:eastAsia="en-US"/>
              </w:rPr>
              <w:t>:</w:t>
            </w:r>
          </w:p>
          <w:p w14:paraId="17BAFD3E" w14:textId="205834D6" w:rsidR="00A6286F" w:rsidRPr="00C60349" w:rsidRDefault="008A4E22" w:rsidP="00C530D1">
            <w:pPr>
              <w:ind w:firstLine="267"/>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Ceļi sastāva virzīšanai kalniņā, bremzēšanas pozīcijas uz </w:t>
            </w:r>
            <w:proofErr w:type="spellStart"/>
            <w:r w:rsidRPr="00C60349">
              <w:rPr>
                <w:rFonts w:ascii="Times New Roman" w:eastAsia="Calibri" w:hAnsi="Times New Roman" w:cs="Times New Roman"/>
                <w:szCs w:val="24"/>
                <w:lang w:eastAsia="en-US"/>
              </w:rPr>
              <w:t>piekalniņu</w:t>
            </w:r>
            <w:proofErr w:type="spellEnd"/>
            <w:r w:rsidRPr="00C60349">
              <w:rPr>
                <w:rFonts w:ascii="Times New Roman" w:eastAsia="Calibri" w:hAnsi="Times New Roman" w:cs="Times New Roman"/>
                <w:szCs w:val="24"/>
                <w:lang w:eastAsia="en-US"/>
              </w:rPr>
              <w:t xml:space="preserve"> ceļiem (vagonu palēninātāji, sliedes kurpju uzlicēji un sliedes kurpju noņēmēji) 250 –300 m attālumā no pirmās </w:t>
            </w:r>
            <w:r w:rsidRPr="00C60349">
              <w:rPr>
                <w:rFonts w:ascii="Times New Roman" w:eastAsia="Calibri" w:hAnsi="Times New Roman" w:cs="Times New Roman"/>
                <w:szCs w:val="24"/>
                <w:lang w:eastAsia="en-US"/>
              </w:rPr>
              <w:lastRenderedPageBreak/>
              <w:t>sadalījuma pārmijas, šķirošanas parka augšgala ce</w:t>
            </w:r>
            <w:r w:rsidR="00A6286F" w:rsidRPr="00C60349">
              <w:rPr>
                <w:rFonts w:ascii="Times New Roman" w:eastAsia="Calibri" w:hAnsi="Times New Roman" w:cs="Times New Roman"/>
                <w:szCs w:val="24"/>
                <w:lang w:eastAsia="en-US"/>
              </w:rPr>
              <w:t xml:space="preserve">ļu </w:t>
            </w:r>
            <w:proofErr w:type="spellStart"/>
            <w:r w:rsidR="00A6286F" w:rsidRPr="00C60349">
              <w:rPr>
                <w:rFonts w:ascii="Times New Roman" w:eastAsia="Calibri" w:hAnsi="Times New Roman" w:cs="Times New Roman"/>
                <w:szCs w:val="24"/>
                <w:lang w:eastAsia="en-US"/>
              </w:rPr>
              <w:t>kopsavienojums</w:t>
            </w:r>
            <w:proofErr w:type="spellEnd"/>
            <w:r w:rsidR="00A6286F" w:rsidRPr="00C60349">
              <w:rPr>
                <w:rFonts w:ascii="Times New Roman" w:eastAsia="Calibri" w:hAnsi="Times New Roman" w:cs="Times New Roman"/>
                <w:szCs w:val="24"/>
                <w:lang w:eastAsia="en-US"/>
              </w:rPr>
              <w:t>, remonta ceļi:</w:t>
            </w:r>
          </w:p>
          <w:p w14:paraId="7B91F023" w14:textId="77777777" w:rsidR="00A6286F"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Apgaismojums ne mazāk par</w:t>
            </w:r>
            <w:r w:rsidR="008A4E22" w:rsidRPr="00C60349">
              <w:rPr>
                <w:rFonts w:ascii="Times New Roman" w:eastAsia="Calibri" w:hAnsi="Times New Roman" w:cs="Times New Roman"/>
                <w:szCs w:val="24"/>
                <w:lang w:eastAsia="en-US"/>
              </w:rPr>
              <w:t xml:space="preserve"> 10Lx</w:t>
            </w:r>
            <w:r w:rsidRPr="00C60349">
              <w:rPr>
                <w:rFonts w:ascii="Times New Roman" w:eastAsia="Calibri" w:hAnsi="Times New Roman" w:cs="Times New Roman"/>
                <w:szCs w:val="24"/>
                <w:lang w:eastAsia="en-US"/>
              </w:rPr>
              <w:t>;</w:t>
            </w:r>
          </w:p>
          <w:p w14:paraId="28B66CE5" w14:textId="77777777" w:rsidR="008A4E22"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 z</w:t>
            </w:r>
            <w:r w:rsidR="008A4E22" w:rsidRPr="00C60349">
              <w:rPr>
                <w:rFonts w:ascii="Times New Roman" w:eastAsia="Calibri" w:hAnsi="Times New Roman" w:cs="Times New Roman"/>
                <w:szCs w:val="24"/>
                <w:lang w:eastAsia="en-US"/>
              </w:rPr>
              <w:t>emes virsma</w:t>
            </w:r>
            <w:r w:rsidRPr="00C60349">
              <w:rPr>
                <w:rFonts w:ascii="Times New Roman" w:eastAsia="Calibri" w:hAnsi="Times New Roman" w:cs="Times New Roman"/>
                <w:szCs w:val="24"/>
                <w:lang w:eastAsia="en-US"/>
              </w:rPr>
              <w:t>.</w:t>
            </w:r>
          </w:p>
          <w:p w14:paraId="797C6288" w14:textId="77777777" w:rsidR="00A6286F" w:rsidRPr="00C60349" w:rsidRDefault="00A6286F" w:rsidP="00A6286F">
            <w:pPr>
              <w:ind w:firstLine="276"/>
              <w:rPr>
                <w:rFonts w:ascii="Times New Roman" w:eastAsia="Calibri" w:hAnsi="Times New Roman" w:cs="Times New Roman"/>
                <w:szCs w:val="24"/>
                <w:lang w:eastAsia="en-US"/>
              </w:rPr>
            </w:pPr>
          </w:p>
          <w:p w14:paraId="33DCF757" w14:textId="39C49E7B" w:rsidR="00A6286F"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Šķirošanas parku ceļu </w:t>
            </w:r>
            <w:proofErr w:type="spellStart"/>
            <w:r w:rsidRPr="00C60349">
              <w:rPr>
                <w:rFonts w:ascii="Times New Roman" w:eastAsia="Calibri" w:hAnsi="Times New Roman" w:cs="Times New Roman"/>
                <w:szCs w:val="24"/>
                <w:lang w:eastAsia="en-US"/>
              </w:rPr>
              <w:t>kopsavienojumi</w:t>
            </w:r>
            <w:proofErr w:type="spellEnd"/>
            <w:r w:rsidRPr="00C60349">
              <w:rPr>
                <w:rFonts w:ascii="Times New Roman" w:eastAsia="Calibri" w:hAnsi="Times New Roman" w:cs="Times New Roman"/>
                <w:szCs w:val="24"/>
                <w:lang w:eastAsia="en-US"/>
              </w:rPr>
              <w:t xml:space="preserve"> (vietās, kur strādā sastādītāju brigādes, vagonu ātrumu regulētāj</w:t>
            </w:r>
            <w:r w:rsidR="00A6286F" w:rsidRPr="00C60349">
              <w:rPr>
                <w:rFonts w:ascii="Times New Roman" w:eastAsia="Calibri" w:hAnsi="Times New Roman" w:cs="Times New Roman"/>
                <w:szCs w:val="24"/>
                <w:lang w:eastAsia="en-US"/>
              </w:rPr>
              <w:t>i un pārmiju posteņu dežuranti):</w:t>
            </w:r>
          </w:p>
          <w:p w14:paraId="3F0988DE" w14:textId="77777777" w:rsidR="00A6286F" w:rsidRPr="00C60349" w:rsidRDefault="00A6286F"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Apgaismojums ne mazāk par </w:t>
            </w:r>
            <w:r w:rsidR="008A4E22" w:rsidRPr="00C60349">
              <w:rPr>
                <w:rFonts w:ascii="Times New Roman" w:eastAsia="Calibri" w:hAnsi="Times New Roman" w:cs="Times New Roman"/>
                <w:szCs w:val="24"/>
                <w:lang w:eastAsia="en-US"/>
              </w:rPr>
              <w:t>10Lx</w:t>
            </w:r>
            <w:r w:rsidRPr="00C60349">
              <w:rPr>
                <w:rFonts w:ascii="Times New Roman" w:eastAsia="Calibri" w:hAnsi="Times New Roman" w:cs="Times New Roman"/>
                <w:szCs w:val="24"/>
                <w:lang w:eastAsia="en-US"/>
              </w:rPr>
              <w:t>;</w:t>
            </w:r>
          </w:p>
          <w:p w14:paraId="6BD47254" w14:textId="77777777" w:rsidR="008A4E22" w:rsidRPr="00C60349" w:rsidRDefault="00A6286F"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 z</w:t>
            </w:r>
            <w:r w:rsidR="008A4E22" w:rsidRPr="00C60349">
              <w:rPr>
                <w:rFonts w:ascii="Times New Roman" w:eastAsia="Calibri" w:hAnsi="Times New Roman" w:cs="Times New Roman"/>
                <w:szCs w:val="24"/>
                <w:lang w:eastAsia="en-US"/>
              </w:rPr>
              <w:t>emes virsma</w:t>
            </w:r>
            <w:r w:rsidRPr="00C60349">
              <w:rPr>
                <w:rFonts w:ascii="Times New Roman" w:eastAsia="Calibri" w:hAnsi="Times New Roman" w:cs="Times New Roman"/>
                <w:szCs w:val="24"/>
                <w:lang w:eastAsia="en-US"/>
              </w:rPr>
              <w:t>.</w:t>
            </w:r>
          </w:p>
          <w:p w14:paraId="5032FDDF" w14:textId="77777777" w:rsidR="00A6286F" w:rsidRPr="00C60349" w:rsidRDefault="00A6286F" w:rsidP="008A4E22">
            <w:pPr>
              <w:ind w:firstLine="276"/>
              <w:rPr>
                <w:rFonts w:ascii="Times New Roman" w:eastAsia="Calibri" w:hAnsi="Times New Roman" w:cs="Times New Roman"/>
                <w:szCs w:val="24"/>
                <w:lang w:eastAsia="en-US"/>
              </w:rPr>
            </w:pPr>
          </w:p>
          <w:p w14:paraId="4F422981" w14:textId="27946634" w:rsidR="00A6286F"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Ar televīzijas novērošanu</w:t>
            </w:r>
            <w:r w:rsidR="00A6286F" w:rsidRPr="00C60349">
              <w:rPr>
                <w:rFonts w:ascii="Times New Roman" w:eastAsia="Calibri" w:hAnsi="Times New Roman" w:cs="Times New Roman"/>
                <w:szCs w:val="24"/>
                <w:lang w:eastAsia="en-US"/>
              </w:rPr>
              <w:t xml:space="preserve"> aprīkotās stacijas teritorijas:</w:t>
            </w:r>
          </w:p>
          <w:p w14:paraId="383F1D5E" w14:textId="77777777" w:rsidR="00A6286F"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Apgaismojums ne mazāk par 10Lx;</w:t>
            </w:r>
          </w:p>
          <w:p w14:paraId="68568161" w14:textId="77777777" w:rsidR="008A4E22"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 zemes virsma.</w:t>
            </w:r>
          </w:p>
          <w:p w14:paraId="59AE4519" w14:textId="77777777" w:rsidR="008A4E22" w:rsidRPr="00C60349" w:rsidRDefault="008A4E22" w:rsidP="008A4E22">
            <w:pPr>
              <w:ind w:firstLine="276"/>
              <w:rPr>
                <w:rFonts w:ascii="Times New Roman" w:eastAsia="Calibri" w:hAnsi="Times New Roman" w:cs="Times New Roman"/>
                <w:szCs w:val="24"/>
                <w:lang w:eastAsia="en-US"/>
              </w:rPr>
            </w:pPr>
          </w:p>
          <w:p w14:paraId="0D9DA847" w14:textId="6E0CE408" w:rsidR="008A4E22"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 </w:t>
            </w:r>
            <w:r w:rsidRPr="00C60349">
              <w:rPr>
                <w:rFonts w:ascii="Times New Roman" w:eastAsia="Calibri" w:hAnsi="Times New Roman" w:cs="Times New Roman"/>
                <w:b/>
                <w:szCs w:val="24"/>
                <w:lang w:eastAsia="en-US"/>
              </w:rPr>
              <w:t>Pārmiju un parka apgaismojums</w:t>
            </w:r>
            <w:r w:rsidR="00111BF2">
              <w:rPr>
                <w:rFonts w:ascii="Times New Roman" w:eastAsia="Calibri" w:hAnsi="Times New Roman" w:cs="Times New Roman"/>
                <w:b/>
                <w:szCs w:val="24"/>
                <w:lang w:eastAsia="en-US"/>
              </w:rPr>
              <w:t>:</w:t>
            </w:r>
          </w:p>
          <w:p w14:paraId="744D5740" w14:textId="32A8DE37" w:rsidR="00A6286F"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Ceļi sastāva virzīšanai kalniņā, bremzēšanas pozīcijas uz </w:t>
            </w:r>
            <w:proofErr w:type="spellStart"/>
            <w:r w:rsidRPr="00C60349">
              <w:rPr>
                <w:rFonts w:ascii="Times New Roman" w:eastAsia="Calibri" w:hAnsi="Times New Roman" w:cs="Times New Roman"/>
                <w:szCs w:val="24"/>
                <w:lang w:eastAsia="en-US"/>
              </w:rPr>
              <w:t>piekalniņu</w:t>
            </w:r>
            <w:proofErr w:type="spellEnd"/>
            <w:r w:rsidRPr="00C60349">
              <w:rPr>
                <w:rFonts w:ascii="Times New Roman" w:eastAsia="Calibri" w:hAnsi="Times New Roman" w:cs="Times New Roman"/>
                <w:szCs w:val="24"/>
                <w:lang w:eastAsia="en-US"/>
              </w:rPr>
              <w:t xml:space="preserve"> ceļiem (vagonu palēninātāji, sliedes kurpju uzlicēji un sliedes kurpju noņēmēji) 250 –300 m attālumā no pirmās sadalījuma pārmijas, šķirošanas parka augšgala ce</w:t>
            </w:r>
            <w:r w:rsidR="00A6286F" w:rsidRPr="00C60349">
              <w:rPr>
                <w:rFonts w:ascii="Times New Roman" w:eastAsia="Calibri" w:hAnsi="Times New Roman" w:cs="Times New Roman"/>
                <w:szCs w:val="24"/>
                <w:lang w:eastAsia="en-US"/>
              </w:rPr>
              <w:t xml:space="preserve">ļu </w:t>
            </w:r>
            <w:proofErr w:type="spellStart"/>
            <w:r w:rsidR="00A6286F" w:rsidRPr="00C60349">
              <w:rPr>
                <w:rFonts w:ascii="Times New Roman" w:eastAsia="Calibri" w:hAnsi="Times New Roman" w:cs="Times New Roman"/>
                <w:szCs w:val="24"/>
                <w:lang w:eastAsia="en-US"/>
              </w:rPr>
              <w:t>kopsavienojums</w:t>
            </w:r>
            <w:proofErr w:type="spellEnd"/>
            <w:r w:rsidR="00A6286F" w:rsidRPr="00C60349">
              <w:rPr>
                <w:rFonts w:ascii="Times New Roman" w:eastAsia="Calibri" w:hAnsi="Times New Roman" w:cs="Times New Roman"/>
                <w:szCs w:val="24"/>
                <w:lang w:eastAsia="en-US"/>
              </w:rPr>
              <w:t>, remonta ceļi:</w:t>
            </w:r>
          </w:p>
          <w:p w14:paraId="56191993" w14:textId="77777777" w:rsidR="00A6286F"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Apgaismojums ne mazāk par 10Lx;</w:t>
            </w:r>
          </w:p>
          <w:p w14:paraId="1BF708D3" w14:textId="77777777" w:rsidR="008A4E22"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 zemes virsma.</w:t>
            </w:r>
          </w:p>
          <w:p w14:paraId="6F1A5A1F" w14:textId="77777777" w:rsidR="00A6286F" w:rsidRPr="00C60349" w:rsidRDefault="00A6286F" w:rsidP="00A6286F">
            <w:pPr>
              <w:ind w:firstLine="276"/>
              <w:rPr>
                <w:rFonts w:ascii="Times New Roman" w:eastAsia="Calibri" w:hAnsi="Times New Roman" w:cs="Times New Roman"/>
                <w:szCs w:val="24"/>
                <w:lang w:eastAsia="en-US"/>
              </w:rPr>
            </w:pPr>
          </w:p>
          <w:p w14:paraId="61003E70" w14:textId="7940C69C" w:rsidR="00A6286F"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Šķirošanas parku ceļu </w:t>
            </w:r>
            <w:proofErr w:type="spellStart"/>
            <w:r w:rsidRPr="00C60349">
              <w:rPr>
                <w:rFonts w:ascii="Times New Roman" w:eastAsia="Calibri" w:hAnsi="Times New Roman" w:cs="Times New Roman"/>
                <w:szCs w:val="24"/>
                <w:lang w:eastAsia="en-US"/>
              </w:rPr>
              <w:t>kopsavienojumi</w:t>
            </w:r>
            <w:proofErr w:type="spellEnd"/>
            <w:r w:rsidRPr="00C60349">
              <w:rPr>
                <w:rFonts w:ascii="Times New Roman" w:eastAsia="Calibri" w:hAnsi="Times New Roman" w:cs="Times New Roman"/>
                <w:szCs w:val="24"/>
                <w:lang w:eastAsia="en-US"/>
              </w:rPr>
              <w:t xml:space="preserve"> (vietās, kur strādā sastādītāju brigādes, vagonu ātrumu regulētāj</w:t>
            </w:r>
            <w:r w:rsidR="00A6286F" w:rsidRPr="00C60349">
              <w:rPr>
                <w:rFonts w:ascii="Times New Roman" w:eastAsia="Calibri" w:hAnsi="Times New Roman" w:cs="Times New Roman"/>
                <w:szCs w:val="24"/>
                <w:lang w:eastAsia="en-US"/>
              </w:rPr>
              <w:t>i un pārmiju posteņu dežuranti)</w:t>
            </w:r>
            <w:r w:rsidR="00C530D1">
              <w:rPr>
                <w:rFonts w:ascii="Times New Roman" w:eastAsia="Calibri" w:hAnsi="Times New Roman" w:cs="Times New Roman"/>
                <w:szCs w:val="24"/>
                <w:lang w:eastAsia="en-US"/>
              </w:rPr>
              <w:t>:</w:t>
            </w:r>
          </w:p>
          <w:p w14:paraId="61682D2C" w14:textId="77777777" w:rsidR="00A6286F"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Apgaismojums ne mazāk par 10Lx;</w:t>
            </w:r>
          </w:p>
          <w:p w14:paraId="7499CCB2" w14:textId="77777777" w:rsidR="008A4E22"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 zemes virsma.</w:t>
            </w:r>
          </w:p>
          <w:p w14:paraId="4B4EAF17" w14:textId="77777777" w:rsidR="00A6286F" w:rsidRPr="00C60349" w:rsidRDefault="00A6286F" w:rsidP="00A6286F">
            <w:pPr>
              <w:ind w:firstLine="276"/>
              <w:rPr>
                <w:rFonts w:ascii="Times New Roman" w:eastAsia="Calibri" w:hAnsi="Times New Roman" w:cs="Times New Roman"/>
                <w:szCs w:val="24"/>
                <w:lang w:eastAsia="en-US"/>
              </w:rPr>
            </w:pPr>
          </w:p>
          <w:p w14:paraId="249FEAE3" w14:textId="6E5908B3" w:rsidR="008A4E22"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Ar televīzijas novērošanu aprīkotās stacijas teritorijas</w:t>
            </w:r>
            <w:r w:rsidR="00A6286F" w:rsidRPr="00C60349">
              <w:rPr>
                <w:rFonts w:ascii="Times New Roman" w:eastAsia="Calibri" w:hAnsi="Times New Roman" w:cs="Times New Roman"/>
                <w:szCs w:val="24"/>
                <w:lang w:eastAsia="en-US"/>
              </w:rPr>
              <w:t>:</w:t>
            </w:r>
          </w:p>
          <w:p w14:paraId="2602BEAA" w14:textId="77777777" w:rsidR="00A6286F"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Apgaismojums ne mazāk par 10Lx;</w:t>
            </w:r>
          </w:p>
          <w:p w14:paraId="52593C13" w14:textId="77777777" w:rsidR="00A6286F" w:rsidRPr="00C60349" w:rsidRDefault="00A6286F" w:rsidP="00A6286F">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 zemes virsma.</w:t>
            </w:r>
          </w:p>
          <w:p w14:paraId="44628735" w14:textId="77777777" w:rsidR="008A4E22" w:rsidRPr="00C60349" w:rsidRDefault="008A4E22" w:rsidP="008A4E22">
            <w:pPr>
              <w:ind w:firstLine="276"/>
              <w:rPr>
                <w:rFonts w:ascii="Times New Roman" w:eastAsia="Calibri" w:hAnsi="Times New Roman" w:cs="Times New Roman"/>
                <w:szCs w:val="24"/>
                <w:lang w:eastAsia="en-US"/>
              </w:rPr>
            </w:pPr>
          </w:p>
          <w:p w14:paraId="12E9E216" w14:textId="1252D987" w:rsidR="008A4E22" w:rsidRPr="00C60349" w:rsidRDefault="008A4E22" w:rsidP="008A4E22">
            <w:pPr>
              <w:ind w:firstLine="276"/>
              <w:rPr>
                <w:rFonts w:ascii="Times New Roman" w:eastAsia="Calibri" w:hAnsi="Times New Roman" w:cs="Times New Roman"/>
                <w:b/>
                <w:szCs w:val="24"/>
                <w:lang w:eastAsia="en-US"/>
              </w:rPr>
            </w:pPr>
            <w:r w:rsidRPr="00C60349">
              <w:rPr>
                <w:rFonts w:ascii="Times New Roman" w:eastAsia="Calibri" w:hAnsi="Times New Roman" w:cs="Times New Roman"/>
                <w:b/>
                <w:szCs w:val="24"/>
                <w:lang w:eastAsia="en-US"/>
              </w:rPr>
              <w:t>• Pārbrauktuvju apgaismojums</w:t>
            </w:r>
            <w:r w:rsidR="00111BF2">
              <w:rPr>
                <w:rFonts w:ascii="Times New Roman" w:eastAsia="Calibri" w:hAnsi="Times New Roman" w:cs="Times New Roman"/>
                <w:b/>
                <w:szCs w:val="24"/>
                <w:lang w:eastAsia="en-US"/>
              </w:rPr>
              <w:t>:</w:t>
            </w:r>
          </w:p>
          <w:p w14:paraId="319313B3" w14:textId="1B44B4DB" w:rsidR="00A6286F"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Pārbrauktuves</w:t>
            </w:r>
            <w:r w:rsidR="00C530D1">
              <w:rPr>
                <w:rFonts w:ascii="Times New Roman" w:eastAsia="Calibri" w:hAnsi="Times New Roman" w:cs="Times New Roman"/>
                <w:szCs w:val="24"/>
                <w:lang w:eastAsia="en-US"/>
              </w:rPr>
              <w:t>:</w:t>
            </w:r>
            <w:r w:rsidRPr="00C60349">
              <w:rPr>
                <w:rFonts w:ascii="Times New Roman" w:eastAsia="Calibri" w:hAnsi="Times New Roman" w:cs="Times New Roman"/>
                <w:szCs w:val="24"/>
                <w:lang w:eastAsia="en-US"/>
              </w:rPr>
              <w:t xml:space="preserve"> I kategorija un  pārbrauktuves ar video kontroli</w:t>
            </w:r>
            <w:r w:rsidR="00C530D1">
              <w:rPr>
                <w:rFonts w:ascii="Times New Roman" w:eastAsia="Calibri" w:hAnsi="Times New Roman" w:cs="Times New Roman"/>
                <w:szCs w:val="24"/>
                <w:lang w:eastAsia="en-US"/>
              </w:rPr>
              <w:t>:</w:t>
            </w:r>
          </w:p>
          <w:p w14:paraId="72678C39" w14:textId="77777777" w:rsidR="00A6286F" w:rsidRPr="00C60349" w:rsidRDefault="00A6286F"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Apgaismojums ne mazāk par</w:t>
            </w:r>
            <w:r w:rsidR="008A4E22" w:rsidRPr="00C60349">
              <w:rPr>
                <w:rFonts w:ascii="Times New Roman" w:eastAsia="Calibri" w:hAnsi="Times New Roman" w:cs="Times New Roman"/>
                <w:szCs w:val="24"/>
                <w:lang w:eastAsia="en-US"/>
              </w:rPr>
              <w:t xml:space="preserve"> 5 </w:t>
            </w:r>
            <w:proofErr w:type="spellStart"/>
            <w:r w:rsidR="008A4E22" w:rsidRPr="00C60349">
              <w:rPr>
                <w:rFonts w:ascii="Times New Roman" w:eastAsia="Calibri" w:hAnsi="Times New Roman" w:cs="Times New Roman"/>
                <w:szCs w:val="24"/>
                <w:lang w:eastAsia="en-US"/>
              </w:rPr>
              <w:t>Lx</w:t>
            </w:r>
            <w:proofErr w:type="spellEnd"/>
          </w:p>
          <w:p w14:paraId="097B4A84" w14:textId="77777777" w:rsidR="008A4E22" w:rsidRPr="00C60349" w:rsidRDefault="00A6286F"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 c</w:t>
            </w:r>
            <w:r w:rsidR="008A4E22" w:rsidRPr="00C60349">
              <w:rPr>
                <w:rFonts w:ascii="Times New Roman" w:eastAsia="Calibri" w:hAnsi="Times New Roman" w:cs="Times New Roman"/>
                <w:szCs w:val="24"/>
                <w:lang w:eastAsia="en-US"/>
              </w:rPr>
              <w:t>eļu klātnes virsma</w:t>
            </w:r>
          </w:p>
          <w:p w14:paraId="59E65B54" w14:textId="77777777" w:rsidR="00A6286F" w:rsidRPr="00C60349" w:rsidRDefault="00A6286F" w:rsidP="008A4E22">
            <w:pPr>
              <w:ind w:firstLine="276"/>
              <w:rPr>
                <w:rFonts w:ascii="Times New Roman" w:eastAsia="Calibri" w:hAnsi="Times New Roman" w:cs="Times New Roman"/>
                <w:szCs w:val="24"/>
                <w:lang w:eastAsia="en-US"/>
              </w:rPr>
            </w:pPr>
          </w:p>
          <w:p w14:paraId="754A9A40" w14:textId="4D8FD848" w:rsidR="008A4E22"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 </w:t>
            </w:r>
            <w:r w:rsidRPr="00C60349">
              <w:rPr>
                <w:rFonts w:ascii="Times New Roman" w:eastAsia="Calibri" w:hAnsi="Times New Roman" w:cs="Times New Roman"/>
                <w:b/>
                <w:szCs w:val="24"/>
                <w:lang w:eastAsia="en-US"/>
              </w:rPr>
              <w:t>Dienesta pāreju, autotransporta stāvvietu, dienesta posteņu teritoriju apgaismojums</w:t>
            </w:r>
            <w:r w:rsidR="00111BF2">
              <w:rPr>
                <w:rFonts w:ascii="Times New Roman" w:eastAsia="Calibri" w:hAnsi="Times New Roman" w:cs="Times New Roman"/>
                <w:b/>
                <w:szCs w:val="24"/>
                <w:lang w:eastAsia="en-US"/>
              </w:rPr>
              <w:t>:</w:t>
            </w:r>
          </w:p>
          <w:p w14:paraId="4A0C894D" w14:textId="2AA66A62" w:rsidR="008A4E22"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Mehanizētie kravas laukumi un citas kravu transporta pārstrādes vietas</w:t>
            </w:r>
            <w:r w:rsidR="00C530D1">
              <w:rPr>
                <w:rFonts w:ascii="Times New Roman" w:eastAsia="Calibri" w:hAnsi="Times New Roman" w:cs="Times New Roman"/>
                <w:szCs w:val="24"/>
                <w:lang w:eastAsia="en-US"/>
              </w:rPr>
              <w:t>;</w:t>
            </w:r>
          </w:p>
          <w:p w14:paraId="5DFC3925" w14:textId="52738B76" w:rsidR="00A6286F"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Auto caurbrauktuves un ejas iekraušanas un izkraušanas darbu v</w:t>
            </w:r>
            <w:r w:rsidR="00A6286F" w:rsidRPr="00C60349">
              <w:rPr>
                <w:rFonts w:ascii="Times New Roman" w:eastAsia="Calibri" w:hAnsi="Times New Roman" w:cs="Times New Roman"/>
                <w:szCs w:val="24"/>
                <w:lang w:eastAsia="en-US"/>
              </w:rPr>
              <w:t>eikšanas viet</w:t>
            </w:r>
            <w:r w:rsidR="00C530D1">
              <w:rPr>
                <w:rFonts w:ascii="Times New Roman" w:eastAsia="Calibri" w:hAnsi="Times New Roman" w:cs="Times New Roman"/>
                <w:szCs w:val="24"/>
                <w:lang w:eastAsia="en-US"/>
              </w:rPr>
              <w:t>a</w:t>
            </w:r>
            <w:r w:rsidR="00A6286F" w:rsidRPr="00C60349">
              <w:rPr>
                <w:rFonts w:ascii="Times New Roman" w:eastAsia="Calibri" w:hAnsi="Times New Roman" w:cs="Times New Roman"/>
                <w:szCs w:val="24"/>
                <w:lang w:eastAsia="en-US"/>
              </w:rPr>
              <w:t>s</w:t>
            </w:r>
            <w:r w:rsidR="00C530D1">
              <w:rPr>
                <w:rFonts w:ascii="Times New Roman" w:eastAsia="Calibri" w:hAnsi="Times New Roman" w:cs="Times New Roman"/>
                <w:szCs w:val="24"/>
                <w:lang w:eastAsia="en-US"/>
              </w:rPr>
              <w:t>:</w:t>
            </w:r>
          </w:p>
          <w:p w14:paraId="3029290B" w14:textId="77777777" w:rsidR="00A6286F" w:rsidRPr="00C60349" w:rsidRDefault="00A6286F"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Apgaismojums ne mazāk par</w:t>
            </w:r>
            <w:r w:rsidR="008A4E22" w:rsidRPr="00C60349">
              <w:rPr>
                <w:rFonts w:ascii="Times New Roman" w:eastAsia="Calibri" w:hAnsi="Times New Roman" w:cs="Times New Roman"/>
                <w:szCs w:val="24"/>
                <w:lang w:eastAsia="en-US"/>
              </w:rPr>
              <w:t xml:space="preserve"> 5Lx</w:t>
            </w:r>
            <w:r w:rsidRPr="00C60349">
              <w:rPr>
                <w:rFonts w:ascii="Times New Roman" w:eastAsia="Calibri" w:hAnsi="Times New Roman" w:cs="Times New Roman"/>
                <w:szCs w:val="24"/>
                <w:lang w:eastAsia="en-US"/>
              </w:rPr>
              <w:t>;</w:t>
            </w:r>
          </w:p>
          <w:p w14:paraId="3618545A" w14:textId="77777777" w:rsidR="008A4E22" w:rsidRPr="00C60349" w:rsidRDefault="00A6286F"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 z</w:t>
            </w:r>
            <w:r w:rsidR="008A4E22" w:rsidRPr="00C60349">
              <w:rPr>
                <w:rFonts w:ascii="Times New Roman" w:eastAsia="Calibri" w:hAnsi="Times New Roman" w:cs="Times New Roman"/>
                <w:szCs w:val="24"/>
                <w:lang w:eastAsia="en-US"/>
              </w:rPr>
              <w:t>emes virsma</w:t>
            </w:r>
            <w:r w:rsidRPr="00C60349">
              <w:rPr>
                <w:rFonts w:ascii="Times New Roman" w:eastAsia="Calibri" w:hAnsi="Times New Roman" w:cs="Times New Roman"/>
                <w:szCs w:val="24"/>
                <w:lang w:eastAsia="en-US"/>
              </w:rPr>
              <w:t>.</w:t>
            </w:r>
          </w:p>
          <w:p w14:paraId="5E68D3DD" w14:textId="77777777" w:rsidR="00A6286F" w:rsidRPr="00C60349" w:rsidRDefault="00A6286F" w:rsidP="008A4E22">
            <w:pPr>
              <w:ind w:firstLine="276"/>
              <w:rPr>
                <w:rFonts w:ascii="Times New Roman" w:eastAsia="Calibri" w:hAnsi="Times New Roman" w:cs="Times New Roman"/>
                <w:szCs w:val="24"/>
                <w:lang w:eastAsia="en-US"/>
              </w:rPr>
            </w:pPr>
          </w:p>
          <w:p w14:paraId="7694B6F3" w14:textId="52AF7D40" w:rsidR="00A6286F"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lastRenderedPageBreak/>
              <w:t>SIA “LD</w:t>
            </w:r>
            <w:r w:rsidR="00A6286F" w:rsidRPr="00C60349">
              <w:rPr>
                <w:rFonts w:ascii="Times New Roman" w:eastAsia="Calibri" w:hAnsi="Times New Roman" w:cs="Times New Roman"/>
                <w:szCs w:val="24"/>
                <w:lang w:eastAsia="en-US"/>
              </w:rPr>
              <w:t>Z Infrastruktūra” bāzes laukumi:</w:t>
            </w:r>
          </w:p>
          <w:p w14:paraId="423B772C" w14:textId="77777777" w:rsidR="00A6286F" w:rsidRPr="00C60349" w:rsidRDefault="00A6286F"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Apgaismojums ne mazāk par</w:t>
            </w:r>
            <w:r w:rsidR="008A4E22" w:rsidRPr="00C60349">
              <w:rPr>
                <w:rFonts w:ascii="Times New Roman" w:eastAsia="Calibri" w:hAnsi="Times New Roman" w:cs="Times New Roman"/>
                <w:szCs w:val="24"/>
                <w:lang w:eastAsia="en-US"/>
              </w:rPr>
              <w:t xml:space="preserve"> 5Lx</w:t>
            </w:r>
            <w:r w:rsidRPr="00C60349">
              <w:rPr>
                <w:rFonts w:ascii="Times New Roman" w:eastAsia="Calibri" w:hAnsi="Times New Roman" w:cs="Times New Roman"/>
                <w:szCs w:val="24"/>
                <w:lang w:eastAsia="en-US"/>
              </w:rPr>
              <w:t>;</w:t>
            </w:r>
          </w:p>
          <w:p w14:paraId="7E57A63A" w14:textId="77777777" w:rsidR="008A4E22" w:rsidRPr="00C60349" w:rsidRDefault="00A6286F"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w:t>
            </w:r>
            <w:r w:rsidR="008A4E22" w:rsidRPr="00C60349">
              <w:rPr>
                <w:rFonts w:ascii="Times New Roman" w:eastAsia="Calibri" w:hAnsi="Times New Roman" w:cs="Times New Roman"/>
                <w:szCs w:val="24"/>
                <w:lang w:eastAsia="en-US"/>
              </w:rPr>
              <w:t xml:space="preserve"> Zemes virsma</w:t>
            </w:r>
            <w:r w:rsidRPr="00C60349">
              <w:rPr>
                <w:rFonts w:ascii="Times New Roman" w:eastAsia="Calibri" w:hAnsi="Times New Roman" w:cs="Times New Roman"/>
                <w:szCs w:val="24"/>
                <w:lang w:eastAsia="en-US"/>
              </w:rPr>
              <w:t>.</w:t>
            </w:r>
          </w:p>
          <w:p w14:paraId="0390F7B5" w14:textId="77777777" w:rsidR="00EE321D" w:rsidRPr="00C60349" w:rsidRDefault="00EE321D" w:rsidP="008A4E22">
            <w:pPr>
              <w:ind w:firstLine="276"/>
              <w:rPr>
                <w:rFonts w:ascii="Times New Roman" w:eastAsia="Calibri" w:hAnsi="Times New Roman" w:cs="Times New Roman"/>
                <w:szCs w:val="24"/>
                <w:lang w:eastAsia="en-US"/>
              </w:rPr>
            </w:pPr>
          </w:p>
          <w:p w14:paraId="6B7B9F50" w14:textId="35BFD32C" w:rsidR="008A4E22"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 </w:t>
            </w:r>
            <w:r w:rsidRPr="00C60349">
              <w:rPr>
                <w:rFonts w:ascii="Times New Roman" w:eastAsia="Calibri" w:hAnsi="Times New Roman" w:cs="Times New Roman"/>
                <w:b/>
                <w:szCs w:val="24"/>
                <w:lang w:eastAsia="en-US"/>
              </w:rPr>
              <w:t>Vilcienu sastādītāja perona apgaismojums</w:t>
            </w:r>
            <w:r w:rsidR="00111BF2">
              <w:rPr>
                <w:rFonts w:ascii="Times New Roman" w:eastAsia="Calibri" w:hAnsi="Times New Roman" w:cs="Times New Roman"/>
                <w:b/>
                <w:szCs w:val="24"/>
                <w:lang w:eastAsia="en-US"/>
              </w:rPr>
              <w:t>:</w:t>
            </w:r>
          </w:p>
          <w:p w14:paraId="009BA1A0" w14:textId="2542D14A" w:rsidR="00EE321D" w:rsidRPr="00C60349" w:rsidRDefault="008A4E22"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Vidēja pasažieru apgrozības apjom</w:t>
            </w:r>
            <w:r w:rsidR="00EE321D" w:rsidRPr="00C60349">
              <w:rPr>
                <w:rFonts w:ascii="Times New Roman" w:eastAsia="Calibri" w:hAnsi="Times New Roman" w:cs="Times New Roman"/>
                <w:szCs w:val="24"/>
                <w:lang w:eastAsia="en-US"/>
              </w:rPr>
              <w:t>a staciju pasažieru platformas</w:t>
            </w:r>
            <w:r w:rsidR="00C530D1">
              <w:rPr>
                <w:rFonts w:ascii="Times New Roman" w:eastAsia="Calibri" w:hAnsi="Times New Roman" w:cs="Times New Roman"/>
                <w:szCs w:val="24"/>
                <w:lang w:eastAsia="en-US"/>
              </w:rPr>
              <w:t>:</w:t>
            </w:r>
          </w:p>
          <w:p w14:paraId="6D94176B" w14:textId="77777777" w:rsidR="00EE321D" w:rsidRPr="00C60349" w:rsidRDefault="00EE321D"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Apgaismojums ne mazāk par </w:t>
            </w:r>
            <w:r w:rsidR="008A4E22" w:rsidRPr="00C60349">
              <w:rPr>
                <w:rFonts w:ascii="Times New Roman" w:eastAsia="Calibri" w:hAnsi="Times New Roman" w:cs="Times New Roman"/>
                <w:szCs w:val="24"/>
                <w:lang w:eastAsia="en-US"/>
              </w:rPr>
              <w:t xml:space="preserve">10 </w:t>
            </w:r>
            <w:proofErr w:type="spellStart"/>
            <w:r w:rsidR="008A4E22" w:rsidRPr="00C60349">
              <w:rPr>
                <w:rFonts w:ascii="Times New Roman" w:eastAsia="Calibri" w:hAnsi="Times New Roman" w:cs="Times New Roman"/>
                <w:szCs w:val="24"/>
                <w:lang w:eastAsia="en-US"/>
              </w:rPr>
              <w:t>Lx</w:t>
            </w:r>
            <w:proofErr w:type="spellEnd"/>
            <w:r w:rsidRPr="00C60349">
              <w:rPr>
                <w:rFonts w:ascii="Times New Roman" w:eastAsia="Calibri" w:hAnsi="Times New Roman" w:cs="Times New Roman"/>
                <w:szCs w:val="24"/>
                <w:lang w:eastAsia="en-US"/>
              </w:rPr>
              <w:t>;</w:t>
            </w:r>
          </w:p>
          <w:p w14:paraId="655348B9" w14:textId="77777777" w:rsidR="006D5495" w:rsidRPr="00C60349" w:rsidRDefault="00EE321D" w:rsidP="008A4E22">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Normēšanas plakne, virsma - p</w:t>
            </w:r>
            <w:r w:rsidR="008A4E22" w:rsidRPr="00C60349">
              <w:rPr>
                <w:rFonts w:ascii="Times New Roman" w:eastAsia="Calibri" w:hAnsi="Times New Roman" w:cs="Times New Roman"/>
                <w:szCs w:val="24"/>
                <w:lang w:eastAsia="en-US"/>
              </w:rPr>
              <w:t>latformas virsma</w:t>
            </w:r>
            <w:r w:rsidRPr="00C60349">
              <w:rPr>
                <w:rFonts w:ascii="Times New Roman" w:eastAsia="Calibri" w:hAnsi="Times New Roman" w:cs="Times New Roman"/>
                <w:szCs w:val="24"/>
                <w:lang w:eastAsia="en-US"/>
              </w:rPr>
              <w:t>.</w:t>
            </w:r>
          </w:p>
          <w:p w14:paraId="4719D951" w14:textId="77777777" w:rsidR="00EE321D" w:rsidRPr="00C60349" w:rsidRDefault="00EE321D" w:rsidP="008A4E22">
            <w:pPr>
              <w:ind w:firstLine="276"/>
              <w:rPr>
                <w:rFonts w:ascii="Times New Roman" w:eastAsia="Calibri" w:hAnsi="Times New Roman" w:cs="Times New Roman"/>
                <w:szCs w:val="24"/>
                <w:lang w:eastAsia="en-US"/>
              </w:rPr>
            </w:pPr>
          </w:p>
          <w:p w14:paraId="45B2D8C9" w14:textId="011643BC" w:rsidR="00EE321D" w:rsidRPr="00C60349" w:rsidRDefault="00EE321D" w:rsidP="00EE321D">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 xml:space="preserve">• </w:t>
            </w:r>
            <w:r w:rsidRPr="00C60349">
              <w:rPr>
                <w:rFonts w:ascii="Times New Roman" w:eastAsia="Calibri" w:hAnsi="Times New Roman" w:cs="Times New Roman"/>
                <w:b/>
                <w:szCs w:val="24"/>
                <w:lang w:eastAsia="en-US"/>
              </w:rPr>
              <w:t>Dienesta ēk</w:t>
            </w:r>
            <w:r w:rsidR="00C530D1">
              <w:rPr>
                <w:rFonts w:ascii="Times New Roman" w:eastAsia="Calibri" w:hAnsi="Times New Roman" w:cs="Times New Roman"/>
                <w:b/>
                <w:szCs w:val="24"/>
                <w:lang w:eastAsia="en-US"/>
              </w:rPr>
              <w:t>a</w:t>
            </w:r>
            <w:r w:rsidR="00111BF2">
              <w:rPr>
                <w:rFonts w:ascii="Times New Roman" w:eastAsia="Calibri" w:hAnsi="Times New Roman" w:cs="Times New Roman"/>
                <w:b/>
                <w:szCs w:val="24"/>
                <w:lang w:eastAsia="en-US"/>
              </w:rPr>
              <w:t>:</w:t>
            </w:r>
          </w:p>
          <w:p w14:paraId="7933611F" w14:textId="0067E9AB" w:rsidR="00EE321D" w:rsidRPr="00C60349" w:rsidRDefault="00EE321D" w:rsidP="00EE321D">
            <w:pPr>
              <w:ind w:firstLine="276"/>
              <w:rPr>
                <w:rFonts w:ascii="Times New Roman" w:eastAsia="Calibri" w:hAnsi="Times New Roman" w:cs="Times New Roman"/>
                <w:szCs w:val="24"/>
                <w:lang w:eastAsia="en-US"/>
              </w:rPr>
            </w:pPr>
            <w:r w:rsidRPr="00C60349">
              <w:rPr>
                <w:rFonts w:ascii="Times New Roman" w:eastAsia="Calibri" w:hAnsi="Times New Roman" w:cs="Times New Roman"/>
                <w:szCs w:val="24"/>
                <w:lang w:eastAsia="en-US"/>
              </w:rPr>
              <w:t>Atbilstoši Ministru kabineta noteikumi</w:t>
            </w:r>
            <w:r w:rsidR="00111BF2">
              <w:rPr>
                <w:rFonts w:ascii="Times New Roman" w:eastAsia="Calibri" w:hAnsi="Times New Roman" w:cs="Times New Roman"/>
                <w:szCs w:val="24"/>
                <w:lang w:eastAsia="en-US"/>
              </w:rPr>
              <w:t>em</w:t>
            </w:r>
            <w:r w:rsidRPr="00C60349">
              <w:rPr>
                <w:rFonts w:ascii="Times New Roman" w:eastAsia="Calibri" w:hAnsi="Times New Roman" w:cs="Times New Roman"/>
                <w:szCs w:val="24"/>
                <w:lang w:eastAsia="en-US"/>
              </w:rPr>
              <w:t xml:space="preserve"> Nr.359 “Darba aizsardzības prasības darba vietās”</w:t>
            </w:r>
            <w:r w:rsidR="00111BF2">
              <w:rPr>
                <w:rFonts w:ascii="Times New Roman" w:eastAsia="Calibri" w:hAnsi="Times New Roman" w:cs="Times New Roman"/>
                <w:szCs w:val="24"/>
                <w:lang w:eastAsia="en-US"/>
              </w:rPr>
              <w:t>.</w:t>
            </w:r>
          </w:p>
          <w:p w14:paraId="4321D4C1" w14:textId="77777777" w:rsidR="00EE321D" w:rsidRPr="00C60349" w:rsidRDefault="00EE321D" w:rsidP="008A4E22">
            <w:pPr>
              <w:ind w:firstLine="276"/>
              <w:rPr>
                <w:rFonts w:ascii="Times New Roman" w:eastAsia="Calibri" w:hAnsi="Times New Roman" w:cs="Times New Roman"/>
                <w:szCs w:val="24"/>
                <w:lang w:eastAsia="en-US"/>
              </w:rPr>
            </w:pPr>
          </w:p>
        </w:tc>
      </w:tr>
      <w:tr w:rsidR="00F05DFB" w:rsidRPr="00C60349" w14:paraId="48D22D4B" w14:textId="77777777" w:rsidTr="00E635A2">
        <w:trPr>
          <w:jc w:val="center"/>
        </w:trPr>
        <w:tc>
          <w:tcPr>
            <w:tcW w:w="1081" w:type="dxa"/>
            <w:shd w:val="clear" w:color="auto" w:fill="DCFDD7"/>
          </w:tcPr>
          <w:p w14:paraId="05148552" w14:textId="77777777" w:rsidR="00F05DFB" w:rsidRPr="00C60349" w:rsidRDefault="00F05DFB" w:rsidP="00E635A2">
            <w:pPr>
              <w:jc w:val="center"/>
              <w:rPr>
                <w:rFonts w:ascii="Times New Roman" w:hAnsi="Times New Roman" w:cs="Times New Roman"/>
                <w:b/>
                <w:szCs w:val="24"/>
              </w:rPr>
            </w:pPr>
          </w:p>
        </w:tc>
        <w:tc>
          <w:tcPr>
            <w:tcW w:w="5055" w:type="dxa"/>
            <w:shd w:val="clear" w:color="auto" w:fill="DCFDD7"/>
          </w:tcPr>
          <w:p w14:paraId="7F4B4AD1" w14:textId="77777777" w:rsidR="00F05DFB" w:rsidRPr="00C60349" w:rsidRDefault="00F05DFB" w:rsidP="00E635A2">
            <w:pPr>
              <w:jc w:val="center"/>
              <w:rPr>
                <w:rFonts w:ascii="Times New Roman" w:hAnsi="Times New Roman" w:cs="Times New Roman"/>
                <w:szCs w:val="24"/>
              </w:rPr>
            </w:pPr>
            <w:r w:rsidRPr="00C60349">
              <w:rPr>
                <w:rFonts w:ascii="Times New Roman" w:eastAsia="Calibri" w:hAnsi="Times New Roman" w:cs="Times New Roman"/>
                <w:szCs w:val="24"/>
                <w:lang w:eastAsia="en-US"/>
              </w:rPr>
              <w:t>25.06.2019.</w:t>
            </w:r>
          </w:p>
        </w:tc>
        <w:tc>
          <w:tcPr>
            <w:tcW w:w="5058" w:type="dxa"/>
            <w:shd w:val="clear" w:color="auto" w:fill="DCFDD7"/>
          </w:tcPr>
          <w:p w14:paraId="06821E54" w14:textId="77777777" w:rsidR="00F05DFB" w:rsidRPr="00C60349" w:rsidRDefault="00F05DFB" w:rsidP="00E635A2">
            <w:pPr>
              <w:ind w:firstLine="276"/>
              <w:jc w:val="center"/>
              <w:rPr>
                <w:rFonts w:ascii="Times New Roman" w:eastAsia="Calibri" w:hAnsi="Times New Roman" w:cs="Times New Roman"/>
                <w:szCs w:val="24"/>
                <w:lang w:eastAsia="en-US"/>
              </w:rPr>
            </w:pPr>
            <w:r w:rsidRPr="00111BF2">
              <w:rPr>
                <w:rFonts w:ascii="Times New Roman" w:eastAsia="Calibri" w:hAnsi="Times New Roman" w:cs="Times New Roman"/>
                <w:szCs w:val="24"/>
                <w:lang w:eastAsia="en-US"/>
              </w:rPr>
              <w:t>27.06.2019.</w:t>
            </w:r>
          </w:p>
        </w:tc>
      </w:tr>
      <w:tr w:rsidR="00F05DFB" w:rsidRPr="00C60349" w14:paraId="11738299" w14:textId="77777777" w:rsidTr="00E635A2">
        <w:trPr>
          <w:jc w:val="center"/>
        </w:trPr>
        <w:tc>
          <w:tcPr>
            <w:tcW w:w="1081" w:type="dxa"/>
          </w:tcPr>
          <w:p w14:paraId="4220799A" w14:textId="77777777" w:rsidR="00F05DFB" w:rsidRPr="00C60349" w:rsidRDefault="00F05DFB" w:rsidP="00E635A2">
            <w:pPr>
              <w:jc w:val="center"/>
              <w:rPr>
                <w:rFonts w:ascii="Times New Roman" w:hAnsi="Times New Roman" w:cs="Times New Roman"/>
                <w:b/>
                <w:szCs w:val="24"/>
              </w:rPr>
            </w:pPr>
            <w:r w:rsidRPr="00C60349">
              <w:rPr>
                <w:rFonts w:ascii="Times New Roman" w:hAnsi="Times New Roman" w:cs="Times New Roman"/>
                <w:b/>
                <w:szCs w:val="24"/>
              </w:rPr>
              <w:t>10.</w:t>
            </w:r>
          </w:p>
        </w:tc>
        <w:tc>
          <w:tcPr>
            <w:tcW w:w="5055" w:type="dxa"/>
          </w:tcPr>
          <w:p w14:paraId="72E5DD3D" w14:textId="77777777" w:rsidR="00F05DFB" w:rsidRPr="00C60349" w:rsidRDefault="00F05DFB" w:rsidP="00E635A2">
            <w:pPr>
              <w:rPr>
                <w:rFonts w:ascii="Times New Roman" w:hAnsi="Times New Roman" w:cs="Times New Roman"/>
                <w:szCs w:val="24"/>
              </w:rPr>
            </w:pPr>
            <w:r w:rsidRPr="00C60349">
              <w:rPr>
                <w:rFonts w:ascii="Times New Roman" w:hAnsi="Times New Roman" w:cs="Times New Roman"/>
                <w:szCs w:val="24"/>
              </w:rPr>
              <w:t>Lūdzam izsniegt Daugavpils šķirošanas uzkalna tehnoloģiskā procesa aprakstu. Šī informācija ir nepieciešama, lai būtu iespējams aprēķināt ceļu “savākšanas posma” garumu.</w:t>
            </w:r>
          </w:p>
          <w:p w14:paraId="77655442" w14:textId="77777777" w:rsidR="00F05DFB" w:rsidRPr="00C60349" w:rsidRDefault="00F05DFB" w:rsidP="00E635A2">
            <w:pPr>
              <w:rPr>
                <w:rFonts w:ascii="Times New Roman" w:hAnsi="Times New Roman" w:cs="Times New Roman"/>
                <w:szCs w:val="24"/>
              </w:rPr>
            </w:pPr>
          </w:p>
        </w:tc>
        <w:tc>
          <w:tcPr>
            <w:tcW w:w="5058" w:type="dxa"/>
            <w:vAlign w:val="center"/>
          </w:tcPr>
          <w:p w14:paraId="055E65C9" w14:textId="2A048554" w:rsidR="00F05DFB" w:rsidRPr="00C60349" w:rsidRDefault="00224E42" w:rsidP="002B3EEF">
            <w:pPr>
              <w:ind w:firstLine="276"/>
              <w:rPr>
                <w:rFonts w:ascii="Times New Roman" w:eastAsia="Calibri" w:hAnsi="Times New Roman" w:cs="Times New Roman"/>
                <w:szCs w:val="24"/>
                <w:lang w:eastAsia="en-US"/>
              </w:rPr>
            </w:pPr>
            <w:r w:rsidRPr="00C60349">
              <w:rPr>
                <w:rFonts w:ascii="Times New Roman" w:hAnsi="Times New Roman" w:cs="Times New Roman"/>
                <w:szCs w:val="24"/>
              </w:rPr>
              <w:t>Daugavpils šķirošanas uzkalna tehnoloģiskā procesa apraksts tiks izsniegts</w:t>
            </w:r>
            <w:r w:rsidR="00B3214C" w:rsidRPr="00C60349">
              <w:rPr>
                <w:rFonts w:ascii="Times New Roman" w:hAnsi="Times New Roman" w:cs="Times New Roman"/>
                <w:szCs w:val="24"/>
              </w:rPr>
              <w:t xml:space="preserve"> Uzņēmējam projektēšanas laikā</w:t>
            </w:r>
            <w:r w:rsidRPr="00C60349">
              <w:rPr>
                <w:rFonts w:ascii="Times New Roman" w:hAnsi="Times New Roman" w:cs="Times New Roman"/>
                <w:szCs w:val="24"/>
              </w:rPr>
              <w:t>.</w:t>
            </w:r>
          </w:p>
        </w:tc>
      </w:tr>
    </w:tbl>
    <w:p w14:paraId="1765F25D" w14:textId="77777777" w:rsidR="00163F1B" w:rsidRPr="00C60349" w:rsidRDefault="00163F1B" w:rsidP="00842984">
      <w:pPr>
        <w:jc w:val="both"/>
        <w:rPr>
          <w:rFonts w:ascii="Times New Roman" w:hAnsi="Times New Roman" w:cs="Times New Roman"/>
          <w:sz w:val="24"/>
          <w:szCs w:val="24"/>
        </w:rPr>
      </w:pPr>
    </w:p>
    <w:sectPr w:rsidR="00163F1B" w:rsidRPr="00C60349"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06BE7" w14:textId="77777777" w:rsidR="003A7B47" w:rsidRDefault="003A7B47" w:rsidP="00591256">
      <w:r>
        <w:separator/>
      </w:r>
    </w:p>
  </w:endnote>
  <w:endnote w:type="continuationSeparator" w:id="0">
    <w:p w14:paraId="18AD901A" w14:textId="77777777" w:rsidR="003A7B47" w:rsidRDefault="003A7B47"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692F828F" w14:textId="77777777" w:rsidR="00591256" w:rsidRDefault="00591256">
        <w:pPr>
          <w:pStyle w:val="Footer"/>
          <w:jc w:val="center"/>
        </w:pPr>
        <w:r>
          <w:fldChar w:fldCharType="begin"/>
        </w:r>
        <w:r>
          <w:instrText xml:space="preserve"> PAGE   \* MERGEFORMAT </w:instrText>
        </w:r>
        <w:r>
          <w:fldChar w:fldCharType="separate"/>
        </w:r>
        <w:r w:rsidR="00FF637A">
          <w:rPr>
            <w:noProof/>
          </w:rPr>
          <w:t>5</w:t>
        </w:r>
        <w:r>
          <w:rPr>
            <w:noProof/>
          </w:rPr>
          <w:fldChar w:fldCharType="end"/>
        </w:r>
      </w:p>
    </w:sdtContent>
  </w:sdt>
  <w:p w14:paraId="5EB092F2"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83DA" w14:textId="77777777" w:rsidR="003A7B47" w:rsidRDefault="003A7B47" w:rsidP="00591256">
      <w:r>
        <w:separator/>
      </w:r>
    </w:p>
  </w:footnote>
  <w:footnote w:type="continuationSeparator" w:id="0">
    <w:p w14:paraId="7D986DB3" w14:textId="77777777" w:rsidR="003A7B47" w:rsidRDefault="003A7B47"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52337"/>
    <w:rsid w:val="000F0FAC"/>
    <w:rsid w:val="00105885"/>
    <w:rsid w:val="00111BF2"/>
    <w:rsid w:val="00163F1B"/>
    <w:rsid w:val="001702A3"/>
    <w:rsid w:val="001828CE"/>
    <w:rsid w:val="001A3C4E"/>
    <w:rsid w:val="001A3CAD"/>
    <w:rsid w:val="001B7B25"/>
    <w:rsid w:val="001E172F"/>
    <w:rsid w:val="001E7244"/>
    <w:rsid w:val="001F0545"/>
    <w:rsid w:val="001F2825"/>
    <w:rsid w:val="002178F2"/>
    <w:rsid w:val="00222B28"/>
    <w:rsid w:val="002247D0"/>
    <w:rsid w:val="00224E42"/>
    <w:rsid w:val="00253F47"/>
    <w:rsid w:val="00265DC7"/>
    <w:rsid w:val="00283A0F"/>
    <w:rsid w:val="0028443C"/>
    <w:rsid w:val="00291CA7"/>
    <w:rsid w:val="002B3EEF"/>
    <w:rsid w:val="002E107A"/>
    <w:rsid w:val="002E23F3"/>
    <w:rsid w:val="002F4012"/>
    <w:rsid w:val="003253B5"/>
    <w:rsid w:val="00344070"/>
    <w:rsid w:val="003872C0"/>
    <w:rsid w:val="00390F2C"/>
    <w:rsid w:val="003957DA"/>
    <w:rsid w:val="003A50C2"/>
    <w:rsid w:val="003A7B47"/>
    <w:rsid w:val="003C2B49"/>
    <w:rsid w:val="003C380E"/>
    <w:rsid w:val="003D576F"/>
    <w:rsid w:val="00445D89"/>
    <w:rsid w:val="00460E60"/>
    <w:rsid w:val="00492F79"/>
    <w:rsid w:val="004B08E0"/>
    <w:rsid w:val="004B7E16"/>
    <w:rsid w:val="004C7DEF"/>
    <w:rsid w:val="004D6653"/>
    <w:rsid w:val="004F1978"/>
    <w:rsid w:val="004F21DA"/>
    <w:rsid w:val="00506654"/>
    <w:rsid w:val="00511293"/>
    <w:rsid w:val="00534CCA"/>
    <w:rsid w:val="00535F98"/>
    <w:rsid w:val="005758A8"/>
    <w:rsid w:val="00591256"/>
    <w:rsid w:val="0062394D"/>
    <w:rsid w:val="006260C2"/>
    <w:rsid w:val="00634E93"/>
    <w:rsid w:val="006366B0"/>
    <w:rsid w:val="006B099C"/>
    <w:rsid w:val="006C0327"/>
    <w:rsid w:val="006D5495"/>
    <w:rsid w:val="006F3793"/>
    <w:rsid w:val="006F698B"/>
    <w:rsid w:val="00713FBD"/>
    <w:rsid w:val="00735553"/>
    <w:rsid w:val="007576F6"/>
    <w:rsid w:val="00773099"/>
    <w:rsid w:val="00783B1D"/>
    <w:rsid w:val="007847B7"/>
    <w:rsid w:val="0079216E"/>
    <w:rsid w:val="007E035C"/>
    <w:rsid w:val="0080479B"/>
    <w:rsid w:val="008219EC"/>
    <w:rsid w:val="00832B6C"/>
    <w:rsid w:val="00842984"/>
    <w:rsid w:val="00856808"/>
    <w:rsid w:val="008752FD"/>
    <w:rsid w:val="008763E4"/>
    <w:rsid w:val="008A4E22"/>
    <w:rsid w:val="008C59C7"/>
    <w:rsid w:val="009431B9"/>
    <w:rsid w:val="009624F7"/>
    <w:rsid w:val="009A6AFD"/>
    <w:rsid w:val="009E7606"/>
    <w:rsid w:val="009F16C0"/>
    <w:rsid w:val="00A000B8"/>
    <w:rsid w:val="00A06273"/>
    <w:rsid w:val="00A208FA"/>
    <w:rsid w:val="00A3521F"/>
    <w:rsid w:val="00A55201"/>
    <w:rsid w:val="00A6286F"/>
    <w:rsid w:val="00A96EB3"/>
    <w:rsid w:val="00AB5C67"/>
    <w:rsid w:val="00AC7B56"/>
    <w:rsid w:val="00AE5484"/>
    <w:rsid w:val="00AE5C91"/>
    <w:rsid w:val="00B04E8A"/>
    <w:rsid w:val="00B21B4B"/>
    <w:rsid w:val="00B30B4F"/>
    <w:rsid w:val="00B3214C"/>
    <w:rsid w:val="00B57CB0"/>
    <w:rsid w:val="00B9005B"/>
    <w:rsid w:val="00BB3722"/>
    <w:rsid w:val="00C27CC9"/>
    <w:rsid w:val="00C351C9"/>
    <w:rsid w:val="00C36E18"/>
    <w:rsid w:val="00C46156"/>
    <w:rsid w:val="00C530D1"/>
    <w:rsid w:val="00C5452E"/>
    <w:rsid w:val="00C60349"/>
    <w:rsid w:val="00C867EA"/>
    <w:rsid w:val="00CB2245"/>
    <w:rsid w:val="00D14CC6"/>
    <w:rsid w:val="00D46821"/>
    <w:rsid w:val="00D51540"/>
    <w:rsid w:val="00D65325"/>
    <w:rsid w:val="00D655B3"/>
    <w:rsid w:val="00D775C1"/>
    <w:rsid w:val="00D85DA8"/>
    <w:rsid w:val="00DD283A"/>
    <w:rsid w:val="00E06C32"/>
    <w:rsid w:val="00E30FB4"/>
    <w:rsid w:val="00E66EEE"/>
    <w:rsid w:val="00E74F21"/>
    <w:rsid w:val="00E82AFA"/>
    <w:rsid w:val="00EA2EC9"/>
    <w:rsid w:val="00EA572A"/>
    <w:rsid w:val="00EC011B"/>
    <w:rsid w:val="00ED72A4"/>
    <w:rsid w:val="00EE1FEB"/>
    <w:rsid w:val="00EE321D"/>
    <w:rsid w:val="00EE74E0"/>
    <w:rsid w:val="00F05DFB"/>
    <w:rsid w:val="00F9799B"/>
    <w:rsid w:val="00FA2FD6"/>
    <w:rsid w:val="00FB4F6D"/>
    <w:rsid w:val="00FB6D3B"/>
    <w:rsid w:val="00FE47D8"/>
    <w:rsid w:val="00FE631B"/>
    <w:rsid w:val="00FF6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322F"/>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99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6340</Words>
  <Characters>3614</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9</cp:revision>
  <cp:lastPrinted>2019-06-27T06:43:00Z</cp:lastPrinted>
  <dcterms:created xsi:type="dcterms:W3CDTF">2019-06-27T06:42:00Z</dcterms:created>
  <dcterms:modified xsi:type="dcterms:W3CDTF">2019-06-27T11:15:00Z</dcterms:modified>
</cp:coreProperties>
</file>