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8DD2B" w14:textId="77777777" w:rsidR="00C16D91" w:rsidRDefault="00C16D91" w:rsidP="00C16D91">
      <w:pPr>
        <w:pStyle w:val="Default"/>
        <w:jc w:val="right"/>
        <w:rPr>
          <w:rFonts w:ascii="Arial" w:hAnsi="Arial" w:cs="Arial"/>
          <w:sz w:val="22"/>
          <w:szCs w:val="22"/>
          <w:lang w:val="lv-LV"/>
        </w:rPr>
      </w:pPr>
      <w:r>
        <w:rPr>
          <w:rFonts w:ascii="Arial" w:hAnsi="Arial" w:cs="Arial"/>
          <w:sz w:val="22"/>
          <w:szCs w:val="22"/>
          <w:lang w:val="lv-LV"/>
        </w:rPr>
        <w:t>APSTIPRINĀTS</w:t>
      </w:r>
    </w:p>
    <w:p w14:paraId="40A99C8D" w14:textId="77777777" w:rsidR="00C16D91" w:rsidRDefault="00C16D91" w:rsidP="00C16D91">
      <w:pPr>
        <w:pStyle w:val="Default"/>
        <w:jc w:val="right"/>
        <w:rPr>
          <w:rFonts w:ascii="Arial" w:hAnsi="Arial" w:cs="Arial"/>
          <w:sz w:val="22"/>
          <w:szCs w:val="22"/>
          <w:lang w:val="lv-LV"/>
        </w:rPr>
      </w:pPr>
      <w:r>
        <w:rPr>
          <w:rFonts w:ascii="Arial" w:hAnsi="Arial" w:cs="Arial"/>
          <w:sz w:val="22"/>
          <w:szCs w:val="22"/>
          <w:lang w:val="lv-LV"/>
        </w:rPr>
        <w:t>ar VAS “Latvijas dzelzceļš” iepirkuma komisijas</w:t>
      </w:r>
    </w:p>
    <w:p w14:paraId="45E7B692" w14:textId="77777777" w:rsidR="00C16D91" w:rsidRDefault="00C16D91" w:rsidP="00C16D91">
      <w:pPr>
        <w:pStyle w:val="Default"/>
        <w:jc w:val="right"/>
        <w:rPr>
          <w:rFonts w:ascii="Arial" w:hAnsi="Arial" w:cs="Arial"/>
          <w:sz w:val="22"/>
          <w:szCs w:val="22"/>
          <w:lang w:val="lv-LV"/>
        </w:rPr>
      </w:pPr>
      <w:r>
        <w:rPr>
          <w:rFonts w:ascii="Arial" w:hAnsi="Arial" w:cs="Arial"/>
          <w:sz w:val="22"/>
          <w:szCs w:val="22"/>
          <w:lang w:val="lv-LV"/>
        </w:rPr>
        <w:t>2021.gada 15.septembra 4.sēdes protokolu</w:t>
      </w:r>
    </w:p>
    <w:p w14:paraId="6553E7B6" w14:textId="77777777" w:rsidR="00C16D91" w:rsidRDefault="00C16D91" w:rsidP="00C16D91">
      <w:pPr>
        <w:pStyle w:val="Heading1"/>
        <w:tabs>
          <w:tab w:val="left" w:pos="6946"/>
        </w:tabs>
        <w:jc w:val="center"/>
        <w:rPr>
          <w:rFonts w:ascii="Arial" w:hAnsi="Arial" w:cs="Arial"/>
          <w:b/>
          <w:sz w:val="22"/>
          <w:szCs w:val="22"/>
        </w:rPr>
      </w:pPr>
    </w:p>
    <w:p w14:paraId="5EED27CD" w14:textId="77777777" w:rsidR="00C16D91" w:rsidRDefault="00C16D91" w:rsidP="00C16D91">
      <w:pPr>
        <w:pStyle w:val="Heading1"/>
        <w:tabs>
          <w:tab w:val="left" w:pos="6946"/>
        </w:tabs>
        <w:jc w:val="center"/>
        <w:rPr>
          <w:rFonts w:ascii="Arial" w:hAnsi="Arial" w:cs="Arial"/>
          <w:b/>
          <w:sz w:val="22"/>
          <w:szCs w:val="22"/>
        </w:rPr>
      </w:pPr>
      <w:r>
        <w:rPr>
          <w:rFonts w:ascii="Arial" w:hAnsi="Arial" w:cs="Arial"/>
          <w:b/>
          <w:sz w:val="22"/>
          <w:szCs w:val="22"/>
        </w:rPr>
        <w:t>VAS “Latvijas dzelzceļš” organizētās</w:t>
      </w:r>
    </w:p>
    <w:p w14:paraId="4B1CD8E3" w14:textId="77777777" w:rsidR="00C16D91" w:rsidRPr="00A41E20" w:rsidRDefault="00C16D91" w:rsidP="00C16D91">
      <w:pPr>
        <w:jc w:val="center"/>
        <w:rPr>
          <w:rFonts w:ascii="Arial" w:hAnsi="Arial" w:cs="Arial"/>
          <w:b/>
          <w:sz w:val="22"/>
          <w:szCs w:val="22"/>
          <w:lang w:val="lv-LV"/>
        </w:rPr>
      </w:pPr>
      <w:r>
        <w:rPr>
          <w:rFonts w:ascii="Arial" w:hAnsi="Arial" w:cs="Arial"/>
          <w:b/>
          <w:sz w:val="22"/>
          <w:szCs w:val="22"/>
          <w:lang w:val="lv-LV"/>
        </w:rPr>
        <w:t xml:space="preserve">sarunu procedūras ar publikāciju </w:t>
      </w:r>
      <w:r w:rsidRPr="00A41E20">
        <w:rPr>
          <w:rFonts w:ascii="Arial" w:hAnsi="Arial" w:cs="Arial"/>
          <w:b/>
          <w:sz w:val="22"/>
          <w:szCs w:val="22"/>
          <w:lang w:val="lv-LV"/>
        </w:rPr>
        <w:t>“Pazemes tuneļa pārbūve Daugavpils stacijas ēkā”</w:t>
      </w:r>
      <w:r>
        <w:rPr>
          <w:rFonts w:ascii="Arial" w:hAnsi="Arial" w:cs="Arial"/>
          <w:b/>
          <w:sz w:val="22"/>
          <w:szCs w:val="22"/>
          <w:lang w:val="lv-LV"/>
        </w:rPr>
        <w:t>,</w:t>
      </w:r>
    </w:p>
    <w:p w14:paraId="2CB94825" w14:textId="77777777" w:rsidR="00C16D91" w:rsidRPr="00C259A5" w:rsidRDefault="00C16D91" w:rsidP="00C16D91">
      <w:pPr>
        <w:jc w:val="center"/>
        <w:rPr>
          <w:rFonts w:ascii="Arial" w:hAnsi="Arial" w:cs="Arial"/>
          <w:bCs/>
          <w:sz w:val="22"/>
          <w:szCs w:val="22"/>
          <w:lang w:val="lv-LV"/>
        </w:rPr>
      </w:pPr>
      <w:r w:rsidRPr="00C259A5">
        <w:rPr>
          <w:rFonts w:ascii="Arial" w:hAnsi="Arial" w:cs="Arial"/>
          <w:bCs/>
          <w:sz w:val="22"/>
          <w:szCs w:val="22"/>
          <w:lang w:val="lv-LV"/>
        </w:rPr>
        <w:t>iepirkuma identifikācijas Nr. LDZ 2021/40-IBz</w:t>
      </w:r>
    </w:p>
    <w:p w14:paraId="5B117873" w14:textId="77777777" w:rsidR="00C16D91" w:rsidRPr="00C259A5" w:rsidRDefault="00C16D91" w:rsidP="00C16D91">
      <w:pPr>
        <w:pStyle w:val="Default"/>
        <w:jc w:val="center"/>
        <w:rPr>
          <w:rFonts w:ascii="Arial" w:hAnsi="Arial" w:cs="Arial"/>
          <w:bCs/>
          <w:sz w:val="22"/>
          <w:szCs w:val="22"/>
          <w:lang w:val="lv-LV"/>
        </w:rPr>
      </w:pPr>
      <w:r w:rsidRPr="00C259A5">
        <w:rPr>
          <w:rFonts w:ascii="Arial" w:hAnsi="Arial" w:cs="Arial"/>
          <w:bCs/>
          <w:sz w:val="22"/>
          <w:szCs w:val="22"/>
          <w:lang w:val="lv-LV"/>
        </w:rPr>
        <w:t>(turpmāk – iepirkums)</w:t>
      </w:r>
    </w:p>
    <w:p w14:paraId="4846B8C8" w14:textId="77777777" w:rsidR="00C16D91" w:rsidRDefault="00C16D91" w:rsidP="00C16D91">
      <w:pPr>
        <w:pStyle w:val="Default"/>
        <w:jc w:val="center"/>
        <w:rPr>
          <w:rFonts w:ascii="Arial" w:hAnsi="Arial" w:cs="Arial"/>
          <w:b/>
          <w:smallCaps/>
          <w:sz w:val="22"/>
          <w:szCs w:val="22"/>
          <w:lang w:val="lv-LV"/>
        </w:rPr>
      </w:pPr>
    </w:p>
    <w:p w14:paraId="5C2BA4CD" w14:textId="77777777" w:rsidR="00C16D91" w:rsidRDefault="00C16D91" w:rsidP="00C16D91">
      <w:pPr>
        <w:pStyle w:val="Default"/>
        <w:jc w:val="center"/>
        <w:rPr>
          <w:rFonts w:ascii="Arial" w:hAnsi="Arial" w:cs="Arial"/>
          <w:b/>
          <w:smallCaps/>
          <w:sz w:val="22"/>
          <w:szCs w:val="22"/>
          <w:lang w:val="lv-LV"/>
        </w:rPr>
      </w:pPr>
      <w:r>
        <w:rPr>
          <w:rFonts w:ascii="Arial" w:hAnsi="Arial" w:cs="Arial"/>
          <w:b/>
          <w:smallCaps/>
          <w:sz w:val="22"/>
          <w:szCs w:val="22"/>
          <w:lang w:val="lv-LV"/>
        </w:rPr>
        <w:t>Skaidrojums Nr.3</w:t>
      </w:r>
    </w:p>
    <w:p w14:paraId="115E25A4" w14:textId="77777777" w:rsidR="00C16D91" w:rsidRDefault="00C16D91" w:rsidP="00C16D91">
      <w:pPr>
        <w:pStyle w:val="Default"/>
        <w:jc w:val="center"/>
        <w:rPr>
          <w:rFonts w:ascii="Arial" w:hAnsi="Arial" w:cs="Arial"/>
          <w:bCs/>
          <w:sz w:val="22"/>
          <w:szCs w:val="22"/>
          <w:lang w:val="lv-LV"/>
        </w:rPr>
      </w:pPr>
      <w:r>
        <w:rPr>
          <w:rFonts w:ascii="Arial" w:hAnsi="Arial" w:cs="Arial"/>
          <w:bCs/>
          <w:sz w:val="22"/>
          <w:szCs w:val="22"/>
          <w:lang w:val="lv-LV"/>
        </w:rPr>
        <w:t>Iepirkuma komisijas sniegtā atbilde pēc ieinteresētā piegādātāja jautājuma (saņemts 13.09.2021</w:t>
      </w:r>
      <w:r>
        <w:rPr>
          <w:rFonts w:ascii="Arial" w:hAnsi="Arial" w:cs="Arial"/>
          <w:bCs/>
          <w:color w:val="auto"/>
          <w:sz w:val="22"/>
          <w:szCs w:val="22"/>
          <w:lang w:val="lv-LV"/>
        </w:rPr>
        <w:t>.</w:t>
      </w:r>
      <w:r>
        <w:rPr>
          <w:rFonts w:ascii="Arial" w:hAnsi="Arial" w:cs="Arial"/>
          <w:bCs/>
          <w:sz w:val="22"/>
          <w:szCs w:val="22"/>
          <w:lang w:val="lv-LV"/>
        </w:rPr>
        <w:t>):</w:t>
      </w:r>
    </w:p>
    <w:p w14:paraId="63D6BDE5" w14:textId="77777777" w:rsidR="00C16D91" w:rsidRDefault="00C16D91" w:rsidP="00C16D91">
      <w:pPr>
        <w:rPr>
          <w:lang w:val="lv-LV"/>
        </w:rPr>
      </w:pPr>
    </w:p>
    <w:tbl>
      <w:tblPr>
        <w:tblStyle w:val="TableGrid"/>
        <w:tblW w:w="9640" w:type="dxa"/>
        <w:tblInd w:w="-147" w:type="dxa"/>
        <w:tblLook w:val="04A0" w:firstRow="1" w:lastRow="0" w:firstColumn="1" w:lastColumn="0" w:noHBand="0" w:noVBand="1"/>
      </w:tblPr>
      <w:tblGrid>
        <w:gridCol w:w="5104"/>
        <w:gridCol w:w="4536"/>
      </w:tblGrid>
      <w:tr w:rsidR="00C16D91" w14:paraId="65F433B0" w14:textId="77777777" w:rsidTr="008C685C">
        <w:tc>
          <w:tcPr>
            <w:tcW w:w="5104" w:type="dxa"/>
            <w:tcBorders>
              <w:top w:val="single" w:sz="4" w:space="0" w:color="auto"/>
              <w:left w:val="single" w:sz="4" w:space="0" w:color="auto"/>
              <w:bottom w:val="single" w:sz="4" w:space="0" w:color="auto"/>
              <w:right w:val="single" w:sz="4" w:space="0" w:color="auto"/>
            </w:tcBorders>
            <w:hideMark/>
          </w:tcPr>
          <w:p w14:paraId="403FF8AC" w14:textId="77777777" w:rsidR="00C16D91" w:rsidRDefault="00C16D91" w:rsidP="008C685C">
            <w:pPr>
              <w:rPr>
                <w:rFonts w:ascii="Arial" w:hAnsi="Arial" w:cs="Arial"/>
                <w:b/>
                <w:bCs/>
                <w:lang w:val="lv-LV" w:eastAsia="en-US"/>
              </w:rPr>
            </w:pPr>
            <w:r>
              <w:rPr>
                <w:rFonts w:ascii="Arial" w:hAnsi="Arial" w:cs="Arial"/>
                <w:b/>
                <w:bCs/>
                <w:lang w:val="lv-LV" w:eastAsia="en-US"/>
              </w:rPr>
              <w:t>Jautājums</w:t>
            </w:r>
          </w:p>
        </w:tc>
        <w:tc>
          <w:tcPr>
            <w:tcW w:w="4536" w:type="dxa"/>
            <w:tcBorders>
              <w:top w:val="single" w:sz="4" w:space="0" w:color="auto"/>
              <w:left w:val="single" w:sz="4" w:space="0" w:color="auto"/>
              <w:bottom w:val="single" w:sz="4" w:space="0" w:color="auto"/>
              <w:right w:val="single" w:sz="4" w:space="0" w:color="auto"/>
            </w:tcBorders>
            <w:hideMark/>
          </w:tcPr>
          <w:p w14:paraId="7133A956" w14:textId="77777777" w:rsidR="00C16D91" w:rsidRDefault="00C16D91" w:rsidP="008C685C">
            <w:pPr>
              <w:rPr>
                <w:rFonts w:ascii="Arial" w:hAnsi="Arial" w:cs="Arial"/>
                <w:b/>
                <w:bCs/>
                <w:lang w:val="lv-LV" w:eastAsia="en-US"/>
              </w:rPr>
            </w:pPr>
            <w:r>
              <w:rPr>
                <w:rFonts w:ascii="Arial" w:hAnsi="Arial" w:cs="Arial"/>
                <w:b/>
                <w:bCs/>
                <w:lang w:val="lv-LV" w:eastAsia="en-US"/>
              </w:rPr>
              <w:t>Atbilde</w:t>
            </w:r>
          </w:p>
        </w:tc>
      </w:tr>
      <w:tr w:rsidR="00C16D91" w:rsidRPr="00E37A94" w14:paraId="4F4FA202" w14:textId="77777777" w:rsidTr="008C685C">
        <w:tc>
          <w:tcPr>
            <w:tcW w:w="5104" w:type="dxa"/>
            <w:tcBorders>
              <w:top w:val="single" w:sz="4" w:space="0" w:color="auto"/>
              <w:left w:val="single" w:sz="4" w:space="0" w:color="auto"/>
              <w:bottom w:val="single" w:sz="4" w:space="0" w:color="auto"/>
              <w:right w:val="single" w:sz="4" w:space="0" w:color="auto"/>
            </w:tcBorders>
          </w:tcPr>
          <w:p w14:paraId="646FD30F" w14:textId="77777777" w:rsidR="00C16D91" w:rsidRPr="006C3ED4" w:rsidRDefault="00C16D91" w:rsidP="008C685C">
            <w:pPr>
              <w:rPr>
                <w:rFonts w:ascii="Arial" w:hAnsi="Arial" w:cs="Arial"/>
                <w:sz w:val="22"/>
                <w:szCs w:val="22"/>
                <w:lang w:val="lv-LV" w:bidi="lo-LA"/>
              </w:rPr>
            </w:pPr>
            <w:r w:rsidRPr="006C3ED4">
              <w:rPr>
                <w:rFonts w:ascii="Arial" w:hAnsi="Arial" w:cs="Arial"/>
                <w:sz w:val="22"/>
                <w:szCs w:val="22"/>
                <w:lang w:val="lv-LV"/>
              </w:rPr>
              <w:t>Vēlamies uzdot precizējošu jautājumu iepirkumam "</w:t>
            </w:r>
            <w:r w:rsidRPr="006C3ED4">
              <w:rPr>
                <w:rFonts w:ascii="Arial" w:hAnsi="Arial" w:cs="Arial"/>
                <w:color w:val="000000"/>
                <w:sz w:val="22"/>
                <w:szCs w:val="22"/>
                <w:lang w:val="lv-LV"/>
              </w:rPr>
              <w:t>Pazemes tuneļa pārbūve Daugavpils stacijas ēkā”</w:t>
            </w:r>
            <w:r w:rsidRPr="006C3ED4">
              <w:rPr>
                <w:rFonts w:ascii="Arial" w:hAnsi="Arial" w:cs="Arial"/>
                <w:sz w:val="22"/>
                <w:szCs w:val="22"/>
                <w:lang w:val="lv-LV"/>
              </w:rPr>
              <w:t xml:space="preserve"> Iepirkuma identifikācijas nr. LDZ 2021/40–</w:t>
            </w:r>
            <w:proofErr w:type="spellStart"/>
            <w:r w:rsidRPr="006C3ED4">
              <w:rPr>
                <w:rFonts w:ascii="Arial" w:hAnsi="Arial" w:cs="Arial"/>
                <w:sz w:val="22"/>
                <w:szCs w:val="22"/>
                <w:lang w:val="lv-LV"/>
              </w:rPr>
              <w:t>IBz</w:t>
            </w:r>
            <w:proofErr w:type="spellEnd"/>
            <w:r w:rsidRPr="006C3ED4">
              <w:rPr>
                <w:rFonts w:ascii="Arial" w:hAnsi="Arial" w:cs="Arial"/>
                <w:sz w:val="22"/>
                <w:szCs w:val="22"/>
                <w:lang w:val="lv-LV"/>
              </w:rPr>
              <w:t>.</w:t>
            </w:r>
          </w:p>
          <w:p w14:paraId="3100C469" w14:textId="77777777" w:rsidR="00C16D91" w:rsidRPr="006C3ED4" w:rsidRDefault="00C16D91" w:rsidP="008C685C">
            <w:pPr>
              <w:rPr>
                <w:rFonts w:ascii="Arial" w:hAnsi="Arial" w:cs="Arial"/>
                <w:sz w:val="22"/>
                <w:szCs w:val="22"/>
                <w:lang w:val="lv-LV"/>
              </w:rPr>
            </w:pPr>
            <w:r w:rsidRPr="006C3ED4">
              <w:rPr>
                <w:rFonts w:ascii="Arial" w:hAnsi="Arial" w:cs="Arial"/>
                <w:sz w:val="22"/>
                <w:szCs w:val="22"/>
                <w:lang w:val="lv-LV"/>
              </w:rPr>
              <w:t>Nolikuma 3.1.2. punktā atrunāts, ka pretendentam jāiesniedz Tehniskais – finanšu piedāvājums saskaņa ar formu nolikuma 1.pielikumā. Šajā formā paredzēts sniegt darbu vienības cenu EUR bez PVN, atsevišķi neuzrādot katram darbu veidam darba algas, materiālu, mehānismu izmaksas, kā arī tāmes pieskaitāmās izmaksas.</w:t>
            </w:r>
          </w:p>
          <w:p w14:paraId="057BC172" w14:textId="77777777" w:rsidR="00C16D91" w:rsidRPr="006C3ED4" w:rsidRDefault="00C16D91" w:rsidP="008C685C">
            <w:pPr>
              <w:rPr>
                <w:rFonts w:ascii="Arial" w:hAnsi="Arial" w:cs="Arial"/>
                <w:sz w:val="22"/>
                <w:szCs w:val="22"/>
                <w:lang w:val="lv-LV"/>
              </w:rPr>
            </w:pPr>
            <w:r w:rsidRPr="006C3ED4">
              <w:rPr>
                <w:rFonts w:ascii="Arial" w:hAnsi="Arial" w:cs="Arial"/>
                <w:sz w:val="22"/>
                <w:szCs w:val="22"/>
                <w:lang w:val="lv-LV"/>
              </w:rPr>
              <w:t>Līguma parauga pielikumā Nr.2 "Akts (Forma Nr.2)" forma paredz darbus procentēt norādot darba algas, materiālu, mehānismu izmaksas, kā arī tāmes pieskaitāmās izmaksas.</w:t>
            </w:r>
          </w:p>
          <w:p w14:paraId="77B8E8F5" w14:textId="77777777" w:rsidR="00C16D91" w:rsidRPr="006C3ED4" w:rsidRDefault="00C16D91" w:rsidP="008C685C">
            <w:pPr>
              <w:rPr>
                <w:rFonts w:ascii="Arial" w:hAnsi="Arial" w:cs="Arial"/>
                <w:sz w:val="22"/>
                <w:szCs w:val="22"/>
                <w:lang w:val="lv-LV"/>
              </w:rPr>
            </w:pPr>
            <w:r w:rsidRPr="006C3ED4">
              <w:rPr>
                <w:rFonts w:ascii="Arial" w:hAnsi="Arial" w:cs="Arial"/>
                <w:sz w:val="22"/>
                <w:szCs w:val="22"/>
                <w:lang w:val="lv-LV"/>
              </w:rPr>
              <w:t>Ir pretruna starp iesniedzamo tāmes formu un Forma 2 par darbu izpildi. Lūdzam precizēt kādā formā jāiesniedz piedāvājuma tāme, saskaņā ar nolikuma pielikuma Nr.1 formu vai saskaņā ar LBN 501-17?</w:t>
            </w:r>
          </w:p>
          <w:p w14:paraId="0BCE0833" w14:textId="77777777" w:rsidR="00C16D91" w:rsidRPr="006C3ED4" w:rsidRDefault="00C16D91" w:rsidP="008C685C">
            <w:pPr>
              <w:rPr>
                <w:rFonts w:ascii="Arial" w:hAnsi="Arial" w:cs="Arial"/>
                <w:sz w:val="22"/>
                <w:szCs w:val="22"/>
                <w:lang w:val="lv-LV"/>
              </w:rPr>
            </w:pPr>
            <w:r w:rsidRPr="006C3ED4">
              <w:rPr>
                <w:rFonts w:ascii="Arial" w:hAnsi="Arial" w:cs="Arial"/>
                <w:sz w:val="22"/>
                <w:szCs w:val="22"/>
                <w:lang w:val="lv-LV"/>
              </w:rPr>
              <w:t>Ja piedāvājums jāiesniedz saskaņā ar nolikuma pielikumu Nr.1, tad lūdzam precizēt "Forma 2" formu, atbilstoši piedāvājuma tāmes formai.</w:t>
            </w:r>
          </w:p>
        </w:tc>
        <w:tc>
          <w:tcPr>
            <w:tcW w:w="4536" w:type="dxa"/>
            <w:tcBorders>
              <w:top w:val="single" w:sz="4" w:space="0" w:color="auto"/>
              <w:left w:val="single" w:sz="4" w:space="0" w:color="auto"/>
              <w:bottom w:val="single" w:sz="4" w:space="0" w:color="auto"/>
              <w:right w:val="single" w:sz="4" w:space="0" w:color="auto"/>
            </w:tcBorders>
          </w:tcPr>
          <w:p w14:paraId="7A1D567A" w14:textId="77777777" w:rsidR="00C16D91" w:rsidRPr="00013220" w:rsidRDefault="00C16D91" w:rsidP="008C685C">
            <w:pPr>
              <w:pStyle w:val="Default"/>
              <w:ind w:firstLine="325"/>
              <w:jc w:val="both"/>
              <w:rPr>
                <w:rFonts w:ascii="Arial" w:hAnsi="Arial" w:cs="Arial"/>
                <w:sz w:val="22"/>
                <w:szCs w:val="22"/>
                <w:lang w:val="lv-LV"/>
              </w:rPr>
            </w:pPr>
            <w:r w:rsidRPr="00013220">
              <w:rPr>
                <w:rFonts w:ascii="Arial" w:hAnsi="Arial" w:cs="Arial"/>
                <w:sz w:val="22"/>
                <w:szCs w:val="22"/>
                <w:lang w:val="lv-LV"/>
              </w:rPr>
              <w:t>Skaidrojam, ka Finanšu piedāvājuma formai jāatbilst iepirkuma nolikuma līguma projektam (iepirkuma nolikuma 6.pielikums) pievienotajam pielikumam Nr.2 "Akts (Forma Nr.2)”.</w:t>
            </w:r>
          </w:p>
          <w:p w14:paraId="528B913D" w14:textId="77777777" w:rsidR="00C16D91" w:rsidRPr="00013220" w:rsidRDefault="00C16D91" w:rsidP="008C685C">
            <w:pPr>
              <w:pStyle w:val="Default"/>
              <w:ind w:firstLine="325"/>
              <w:jc w:val="both"/>
              <w:rPr>
                <w:rFonts w:ascii="Arial" w:hAnsi="Arial" w:cs="Arial"/>
                <w:sz w:val="22"/>
                <w:szCs w:val="22"/>
                <w:lang w:val="lv-LV"/>
              </w:rPr>
            </w:pPr>
            <w:r w:rsidRPr="00013220">
              <w:rPr>
                <w:rFonts w:ascii="Arial" w:hAnsi="Arial" w:cs="Arial"/>
                <w:color w:val="auto"/>
                <w:sz w:val="22"/>
                <w:szCs w:val="22"/>
                <w:lang w:val="lv-LV"/>
              </w:rPr>
              <w:t xml:space="preserve">Skat. Grozījumus Nr.1 un failu “Kopsavilkuma aprēķins” (publicēts </w:t>
            </w:r>
            <w:r w:rsidRPr="00013220">
              <w:rPr>
                <w:rFonts w:ascii="Arial" w:hAnsi="Arial" w:cs="Arial"/>
                <w:i/>
                <w:color w:val="auto"/>
                <w:sz w:val="22"/>
                <w:szCs w:val="22"/>
                <w:lang w:val="lv-LV"/>
              </w:rPr>
              <w:t>elektroniskā formā MS Excel formātā VAS “Latvijas dzelzceļš” mājas lapas pie šī iepirkuma publikācijas).</w:t>
            </w:r>
          </w:p>
        </w:tc>
      </w:tr>
    </w:tbl>
    <w:p w14:paraId="3D070031" w14:textId="77777777" w:rsidR="00C16D91" w:rsidRDefault="00C16D91" w:rsidP="00C16D91">
      <w:pPr>
        <w:rPr>
          <w:lang w:val="lv-LV"/>
        </w:rPr>
      </w:pPr>
    </w:p>
    <w:p w14:paraId="6089D729" w14:textId="78F435AB" w:rsidR="000F3D05" w:rsidRPr="00C16D91" w:rsidRDefault="000F3D05" w:rsidP="00C16D91">
      <w:pPr>
        <w:rPr>
          <w:lang w:val="lv-LV"/>
        </w:rPr>
      </w:pPr>
      <w:bookmarkStart w:id="0" w:name="_GoBack"/>
      <w:bookmarkEnd w:id="0"/>
    </w:p>
    <w:sectPr w:rsidR="000F3D05" w:rsidRPr="00C16D91" w:rsidSect="00A1283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05"/>
    <w:rsid w:val="000C2D4F"/>
    <w:rsid w:val="000F3D05"/>
    <w:rsid w:val="001E70B1"/>
    <w:rsid w:val="002B41E7"/>
    <w:rsid w:val="0046133B"/>
    <w:rsid w:val="004C4FE6"/>
    <w:rsid w:val="005A4D8B"/>
    <w:rsid w:val="00655AF1"/>
    <w:rsid w:val="006C3ED4"/>
    <w:rsid w:val="00A41E20"/>
    <w:rsid w:val="00A87D07"/>
    <w:rsid w:val="00C16D91"/>
    <w:rsid w:val="00C259A5"/>
    <w:rsid w:val="00D64BC4"/>
    <w:rsid w:val="00D72A93"/>
    <w:rsid w:val="00E1316D"/>
    <w:rsid w:val="00E33ACA"/>
    <w:rsid w:val="00EA7B6C"/>
    <w:rsid w:val="00F510E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0BAC"/>
  <w15:chartTrackingRefBased/>
  <w15:docId w15:val="{54C0C286-A87E-4A24-A7A7-653F56CF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lo-L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E20"/>
    <w:pPr>
      <w:spacing w:after="0" w:line="240" w:lineRule="auto"/>
    </w:pPr>
    <w:rPr>
      <w:rFonts w:ascii="Times New Roman" w:eastAsia="Times New Roman" w:hAnsi="Times New Roman" w:cs="Times New Roman"/>
      <w:sz w:val="20"/>
      <w:szCs w:val="20"/>
      <w:lang w:val="en-US" w:eastAsia="lv-LV" w:bidi="ar-SA"/>
    </w:rPr>
  </w:style>
  <w:style w:type="paragraph" w:styleId="Heading1">
    <w:name w:val="heading 1"/>
    <w:basedOn w:val="Normal"/>
    <w:next w:val="Normal"/>
    <w:link w:val="Heading1Char"/>
    <w:qFormat/>
    <w:rsid w:val="00A41E20"/>
    <w:pPr>
      <w:keepNext/>
      <w:outlineLvl w:val="0"/>
    </w:pPr>
    <w:rPr>
      <w:sz w:val="24"/>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E20"/>
    <w:rPr>
      <w:rFonts w:ascii="Times New Roman" w:eastAsia="Times New Roman" w:hAnsi="Times New Roman" w:cs="Times New Roman"/>
      <w:sz w:val="24"/>
      <w:szCs w:val="20"/>
      <w:lang w:bidi="ar-SA"/>
    </w:rPr>
  </w:style>
  <w:style w:type="paragraph" w:customStyle="1" w:styleId="Default">
    <w:name w:val="Default"/>
    <w:rsid w:val="00A41E20"/>
    <w:pPr>
      <w:autoSpaceDE w:val="0"/>
      <w:autoSpaceDN w:val="0"/>
      <w:adjustRightInd w:val="0"/>
      <w:spacing w:after="0" w:line="240" w:lineRule="auto"/>
    </w:pPr>
    <w:rPr>
      <w:rFonts w:ascii="Times New Roman" w:hAnsi="Times New Roman" w:cs="Times New Roman"/>
      <w:color w:val="000000"/>
      <w:sz w:val="24"/>
      <w:szCs w:val="24"/>
      <w:lang w:val="en-US" w:bidi="ar-SA"/>
    </w:rPr>
  </w:style>
  <w:style w:type="table" w:styleId="TableGrid">
    <w:name w:val="Table Grid"/>
    <w:aliases w:val="CV table"/>
    <w:basedOn w:val="TableNormal"/>
    <w:uiPriority w:val="39"/>
    <w:rsid w:val="00A41E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84816">
      <w:bodyDiv w:val="1"/>
      <w:marLeft w:val="0"/>
      <w:marRight w:val="0"/>
      <w:marTop w:val="0"/>
      <w:marBottom w:val="0"/>
      <w:divBdr>
        <w:top w:val="none" w:sz="0" w:space="0" w:color="auto"/>
        <w:left w:val="none" w:sz="0" w:space="0" w:color="auto"/>
        <w:bottom w:val="none" w:sz="0" w:space="0" w:color="auto"/>
        <w:right w:val="none" w:sz="0" w:space="0" w:color="auto"/>
      </w:divBdr>
    </w:div>
    <w:div w:id="1243223661">
      <w:bodyDiv w:val="1"/>
      <w:marLeft w:val="0"/>
      <w:marRight w:val="0"/>
      <w:marTop w:val="0"/>
      <w:marBottom w:val="0"/>
      <w:divBdr>
        <w:top w:val="none" w:sz="0" w:space="0" w:color="auto"/>
        <w:left w:val="none" w:sz="0" w:space="0" w:color="auto"/>
        <w:bottom w:val="none" w:sz="0" w:space="0" w:color="auto"/>
        <w:right w:val="none" w:sz="0" w:space="0" w:color="auto"/>
      </w:divBdr>
    </w:div>
    <w:div w:id="1322464934">
      <w:bodyDiv w:val="1"/>
      <w:marLeft w:val="0"/>
      <w:marRight w:val="0"/>
      <w:marTop w:val="0"/>
      <w:marBottom w:val="0"/>
      <w:divBdr>
        <w:top w:val="none" w:sz="0" w:space="0" w:color="auto"/>
        <w:left w:val="none" w:sz="0" w:space="0" w:color="auto"/>
        <w:bottom w:val="none" w:sz="0" w:space="0" w:color="auto"/>
        <w:right w:val="none" w:sz="0" w:space="0" w:color="auto"/>
      </w:divBdr>
    </w:div>
    <w:div w:id="171515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1101</Words>
  <Characters>629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6</cp:revision>
  <dcterms:created xsi:type="dcterms:W3CDTF">2021-09-13T11:29:00Z</dcterms:created>
  <dcterms:modified xsi:type="dcterms:W3CDTF">2021-09-15T10:54:00Z</dcterms:modified>
</cp:coreProperties>
</file>