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618F98CD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92389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992389" w:rsidRPr="00FC176F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C0449">
        <w:rPr>
          <w:rFonts w:ascii="Times New Roman" w:eastAsia="Arial Unicode MS" w:hAnsi="Times New Roman" w:cs="Times New Roman"/>
          <w:i/>
          <w:sz w:val="24"/>
          <w:szCs w:val="24"/>
        </w:rPr>
        <w:t>9</w:t>
      </w:r>
      <w:r w:rsidR="002A2ACD" w:rsidRPr="00FC17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A8172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C7017"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74333141" w14:textId="7B3AFAEE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C0449">
        <w:rPr>
          <w:rFonts w:ascii="Times New Roman" w:eastAsia="Arial Unicode MS" w:hAnsi="Times New Roman" w:cs="Times New Roman"/>
          <w:i/>
          <w:sz w:val="24"/>
          <w:szCs w:val="24"/>
        </w:rPr>
        <w:t>4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1279E0EB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7C7017" w:rsidRPr="007C7017">
        <w:rPr>
          <w:b/>
          <w:sz w:val="24"/>
          <w:szCs w:val="24"/>
        </w:rPr>
        <w:t>Zāles pļaušana dzelzceļa zemes nodalījuma joslā</w:t>
      </w:r>
      <w:r w:rsidRPr="00AA44A7">
        <w:rPr>
          <w:b/>
          <w:sz w:val="24"/>
          <w:szCs w:val="24"/>
        </w:rPr>
        <w:t>”</w:t>
      </w:r>
      <w:bookmarkEnd w:id="1"/>
    </w:p>
    <w:p w14:paraId="6332F65D" w14:textId="71283083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 xml:space="preserve">(iepirkuma identifikācijas numurs: LDZ </w:t>
      </w:r>
      <w:r w:rsidR="00992389" w:rsidRPr="00992389">
        <w:rPr>
          <w:b/>
          <w:sz w:val="24"/>
          <w:szCs w:val="24"/>
        </w:rPr>
        <w:t>2023/</w:t>
      </w:r>
      <w:r w:rsidR="007C7017">
        <w:rPr>
          <w:b/>
          <w:sz w:val="24"/>
          <w:szCs w:val="24"/>
        </w:rPr>
        <w:t>50</w:t>
      </w:r>
      <w:r w:rsidR="00992389" w:rsidRPr="00992389">
        <w:rPr>
          <w:b/>
          <w:sz w:val="24"/>
          <w:szCs w:val="24"/>
        </w:rPr>
        <w:t>-SPAV</w:t>
      </w:r>
      <w:r w:rsidRPr="00AA44A7">
        <w:rPr>
          <w:b/>
          <w:sz w:val="24"/>
          <w:szCs w:val="24"/>
        </w:rPr>
        <w:t>)</w:t>
      </w:r>
    </w:p>
    <w:p w14:paraId="35222B4C" w14:textId="08AB0398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2C0449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1F7F663A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7C701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758175C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25F83C3D" w:rsidR="00A8350E" w:rsidRPr="00DB2F93" w:rsidRDefault="007C701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2C0449">
              <w:rPr>
                <w:rFonts w:ascii="Times New Roman" w:eastAsia="Calibri" w:hAnsi="Times New Roman" w:cs="Times New Roman"/>
                <w:i/>
                <w:lang w:eastAsia="en-US"/>
              </w:rPr>
              <w:t>9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09C3E3C9" w:rsidR="00A8350E" w:rsidRPr="00DB2F93" w:rsidRDefault="00992389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C176F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2C0449">
              <w:rPr>
                <w:rFonts w:ascii="Times New Roman" w:eastAsia="Calibri" w:hAnsi="Times New Roman" w:cs="Times New Roman"/>
                <w:i/>
                <w:lang w:eastAsia="en-US"/>
              </w:rPr>
              <w:t>9</w:t>
            </w:r>
            <w:r w:rsidR="00A8350E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7C7017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985C14">
        <w:trPr>
          <w:trHeight w:val="3386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0000364A" w14:textId="75F5FD74" w:rsidR="002C0449" w:rsidRDefault="002C0449" w:rsidP="002C0449">
            <w:pPr>
              <w:rPr>
                <w:rFonts w:ascii="Times New Roman" w:hAnsi="Times New Roman" w:cs="Times New Roman"/>
                <w:sz w:val="22"/>
              </w:rPr>
            </w:pPr>
            <w:r w:rsidRPr="002C0449">
              <w:rPr>
                <w:rFonts w:ascii="Times New Roman" w:hAnsi="Times New Roman" w:cs="Times New Roman"/>
                <w:sz w:val="22"/>
              </w:rPr>
              <w:t>Labdien, zemāk pievienotais līguma punkts ierobežo pretendentu skaitu šajā iepirkumā, jo Drošības apliecības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C0449">
              <w:rPr>
                <w:rFonts w:ascii="Times New Roman" w:hAnsi="Times New Roman" w:cs="Times New Roman"/>
                <w:sz w:val="22"/>
              </w:rPr>
              <w:t>saņemšana tiek izsniegta 4 mēne</w:t>
            </w:r>
            <w:r>
              <w:rPr>
                <w:rFonts w:ascii="Times New Roman" w:hAnsi="Times New Roman" w:cs="Times New Roman"/>
                <w:sz w:val="22"/>
              </w:rPr>
              <w:t>šu</w:t>
            </w:r>
            <w:r w:rsidRPr="002C0449">
              <w:rPr>
                <w:rFonts w:ascii="Times New Roman" w:hAnsi="Times New Roman" w:cs="Times New Roman"/>
                <w:sz w:val="22"/>
              </w:rPr>
              <w:t xml:space="preserve"> laikā. Šis punkts būtu jāmaina uz to, ka pretendents pēc līguma noslēgšanas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C0449">
              <w:rPr>
                <w:rFonts w:ascii="Times New Roman" w:hAnsi="Times New Roman" w:cs="Times New Roman"/>
                <w:sz w:val="22"/>
              </w:rPr>
              <w:t>attiecīgajā laikā iesniegts šādu apliecību. Jo sanāk, ka izsludinot iepirkumu tas tiek veikts starp uzņēmumiem, kas šo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C0449">
              <w:rPr>
                <w:rFonts w:ascii="Times New Roman" w:hAnsi="Times New Roman" w:cs="Times New Roman"/>
                <w:sz w:val="22"/>
              </w:rPr>
              <w:t>ir saņēmuši jau sen.</w:t>
            </w:r>
          </w:p>
          <w:p w14:paraId="79093755" w14:textId="77777777" w:rsidR="002C0449" w:rsidRPr="002C0449" w:rsidRDefault="002C0449" w:rsidP="002C0449">
            <w:pPr>
              <w:rPr>
                <w:rFonts w:ascii="Times New Roman" w:hAnsi="Times New Roman" w:cs="Times New Roman"/>
                <w:sz w:val="22"/>
              </w:rPr>
            </w:pPr>
          </w:p>
          <w:p w14:paraId="232F6C42" w14:textId="77777777" w:rsidR="002C0449" w:rsidRPr="002C0449" w:rsidRDefault="002C0449" w:rsidP="002C0449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2C0449">
              <w:rPr>
                <w:rFonts w:ascii="Times New Roman" w:hAnsi="Times New Roman" w:cs="Times New Roman"/>
                <w:sz w:val="22"/>
                <w:u w:val="single"/>
              </w:rPr>
              <w:t>Pretendenta darbība ir atzīta par drošu darbu veikšanai dzelzceļa nodalījuma joslā un pretendentam ir izsniegta</w:t>
            </w:r>
          </w:p>
          <w:p w14:paraId="1B399581" w14:textId="6D58DC5E" w:rsidR="00883223" w:rsidRPr="00DB2F93" w:rsidRDefault="002C0449" w:rsidP="002C044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2C0449">
              <w:rPr>
                <w:rFonts w:ascii="Times New Roman" w:hAnsi="Times New Roman" w:cs="Times New Roman"/>
                <w:sz w:val="22"/>
                <w:u w:val="single"/>
              </w:rPr>
              <w:t xml:space="preserve">spēkā esoša </w:t>
            </w:r>
            <w:r w:rsidRPr="002C0449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Valsts dzelzceļa tehniskās inspekcijas izdota Drošības apliecība</w:t>
            </w:r>
            <w:r w:rsidRPr="002C0449">
              <w:rPr>
                <w:rFonts w:ascii="Times New Roman" w:hAnsi="Times New Roman" w:cs="Times New Roman"/>
                <w:sz w:val="22"/>
                <w:u w:val="single"/>
              </w:rPr>
              <w:t>.</w:t>
            </w:r>
          </w:p>
        </w:tc>
        <w:tc>
          <w:tcPr>
            <w:tcW w:w="4360" w:type="dxa"/>
            <w:shd w:val="clear" w:color="auto" w:fill="auto"/>
          </w:tcPr>
          <w:p w14:paraId="5DA1210A" w14:textId="2D6913B4" w:rsidR="00BD4C0E" w:rsidRDefault="00BD4C0E" w:rsidP="00F118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Pļaušanas</w:t>
            </w:r>
            <w:r w:rsidR="002C0449" w:rsidRPr="002C0449">
              <w:rPr>
                <w:rFonts w:ascii="Times New Roman" w:hAnsi="Times New Roman" w:cs="Times New Roman"/>
                <w:sz w:val="22"/>
              </w:rPr>
              <w:t xml:space="preserve"> darbi ir jāveic teritorijā, kurā ir noteiktas darba drošības prasības un tās </w:t>
            </w:r>
            <w:r w:rsidR="00C26695">
              <w:rPr>
                <w:rFonts w:ascii="Times New Roman" w:hAnsi="Times New Roman" w:cs="Times New Roman"/>
                <w:sz w:val="22"/>
              </w:rPr>
              <w:t xml:space="preserve">nosaka </w:t>
            </w:r>
            <w:r>
              <w:rPr>
                <w:rFonts w:ascii="Times New Roman" w:hAnsi="Times New Roman" w:cs="Times New Roman"/>
                <w:sz w:val="22"/>
              </w:rPr>
              <w:t>Dzelzceļa likum</w:t>
            </w:r>
            <w:r w:rsidR="00C26695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 35.</w:t>
            </w:r>
            <w:r w:rsidR="00C26695" w:rsidRPr="00C26695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pant</w:t>
            </w:r>
            <w:r w:rsidR="00C26695">
              <w:rPr>
                <w:rFonts w:ascii="Times New Roman" w:hAnsi="Times New Roman" w:cs="Times New Roman"/>
                <w:sz w:val="22"/>
              </w:rPr>
              <w:t xml:space="preserve">s, kā arī no tā izrietošie </w:t>
            </w:r>
            <w:r w:rsidR="00F11861" w:rsidRPr="00F11861">
              <w:rPr>
                <w:rFonts w:ascii="Times New Roman" w:hAnsi="Times New Roman" w:cs="Times New Roman"/>
                <w:sz w:val="22"/>
              </w:rPr>
              <w:t>2020.</w:t>
            </w:r>
            <w:r w:rsidR="00CF607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11861" w:rsidRPr="00F11861">
              <w:rPr>
                <w:rFonts w:ascii="Times New Roman" w:hAnsi="Times New Roman" w:cs="Times New Roman"/>
                <w:sz w:val="22"/>
              </w:rPr>
              <w:t>gada 9.</w:t>
            </w:r>
            <w:r w:rsidR="00CF607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11861" w:rsidRPr="00F11861">
              <w:rPr>
                <w:rFonts w:ascii="Times New Roman" w:hAnsi="Times New Roman" w:cs="Times New Roman"/>
                <w:sz w:val="22"/>
              </w:rPr>
              <w:t>jūnij</w:t>
            </w:r>
            <w:r w:rsidR="00F11861">
              <w:rPr>
                <w:rFonts w:ascii="Times New Roman" w:hAnsi="Times New Roman" w:cs="Times New Roman"/>
                <w:sz w:val="22"/>
              </w:rPr>
              <w:t>a</w:t>
            </w:r>
            <w:r w:rsidR="002C0449" w:rsidRPr="002C044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11861" w:rsidRPr="00F11861">
              <w:rPr>
                <w:rFonts w:ascii="Times New Roman" w:hAnsi="Times New Roman" w:cs="Times New Roman"/>
                <w:sz w:val="22"/>
              </w:rPr>
              <w:t>Ministru kabineta noteikumi Nr.375</w:t>
            </w:r>
            <w:r w:rsidR="00F11861">
              <w:rPr>
                <w:rFonts w:ascii="Times New Roman" w:hAnsi="Times New Roman" w:cs="Times New Roman"/>
                <w:sz w:val="22"/>
              </w:rPr>
              <w:t xml:space="preserve"> “</w:t>
            </w:r>
            <w:r w:rsidR="00F11861" w:rsidRPr="00F11861">
              <w:rPr>
                <w:rFonts w:ascii="Times New Roman" w:hAnsi="Times New Roman" w:cs="Times New Roman"/>
                <w:sz w:val="22"/>
              </w:rPr>
              <w:t>Dzelzceļa drošības noteikumi</w:t>
            </w:r>
            <w:r w:rsidR="00F11861">
              <w:rPr>
                <w:rFonts w:ascii="Times New Roman" w:hAnsi="Times New Roman" w:cs="Times New Roman"/>
                <w:sz w:val="22"/>
              </w:rPr>
              <w:t>”.</w:t>
            </w:r>
          </w:p>
          <w:p w14:paraId="1C28D8CF" w14:textId="187694A9" w:rsidR="002C0449" w:rsidRPr="002C0449" w:rsidRDefault="002C0449" w:rsidP="002C0449">
            <w:pPr>
              <w:rPr>
                <w:rFonts w:ascii="Times New Roman" w:hAnsi="Times New Roman" w:cs="Times New Roman"/>
                <w:sz w:val="22"/>
              </w:rPr>
            </w:pPr>
            <w:r w:rsidRPr="002C0449">
              <w:rPr>
                <w:rFonts w:ascii="Times New Roman" w:hAnsi="Times New Roman" w:cs="Times New Roman"/>
                <w:sz w:val="22"/>
              </w:rPr>
              <w:t xml:space="preserve">Pretendentam </w:t>
            </w:r>
            <w:r w:rsidR="00C26695">
              <w:rPr>
                <w:rFonts w:ascii="Times New Roman" w:hAnsi="Times New Roman" w:cs="Times New Roman"/>
                <w:sz w:val="22"/>
              </w:rPr>
              <w:t xml:space="preserve">darbi jāveic atbilstoši normatīvo aktu </w:t>
            </w:r>
            <w:r w:rsidRPr="002C0449">
              <w:rPr>
                <w:rFonts w:ascii="Times New Roman" w:hAnsi="Times New Roman" w:cs="Times New Roman"/>
                <w:sz w:val="22"/>
              </w:rPr>
              <w:t xml:space="preserve"> prasībām. </w:t>
            </w:r>
          </w:p>
          <w:p w14:paraId="0B2931F6" w14:textId="1831D297" w:rsidR="0003691D" w:rsidRPr="00581226" w:rsidRDefault="00C26695" w:rsidP="002C044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2C0449">
              <w:rPr>
                <w:rFonts w:ascii="Times New Roman" w:hAnsi="Times New Roman" w:cs="Times New Roman"/>
                <w:sz w:val="22"/>
              </w:rPr>
              <w:t>retendentam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2C0449">
              <w:rPr>
                <w:rFonts w:ascii="Times New Roman" w:hAnsi="Times New Roman" w:cs="Times New Roman"/>
                <w:sz w:val="22"/>
              </w:rPr>
              <w:t xml:space="preserve"> noslēdzot līgumu, ir jāuzsāk darbs – zāles pļaušana.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C0449" w:rsidRPr="002C0449">
              <w:rPr>
                <w:rFonts w:ascii="Times New Roman" w:hAnsi="Times New Roman" w:cs="Times New Roman"/>
                <w:sz w:val="22"/>
              </w:rPr>
              <w:t xml:space="preserve">Nav iespējama situācija, </w:t>
            </w:r>
            <w:r w:rsidR="00985C14">
              <w:rPr>
                <w:rFonts w:ascii="Times New Roman" w:hAnsi="Times New Roman" w:cs="Times New Roman"/>
                <w:sz w:val="22"/>
              </w:rPr>
              <w:t>k</w:t>
            </w:r>
            <w:r>
              <w:rPr>
                <w:rFonts w:ascii="Times New Roman" w:hAnsi="Times New Roman" w:cs="Times New Roman"/>
                <w:sz w:val="22"/>
              </w:rPr>
              <w:t>a</w:t>
            </w:r>
            <w:r w:rsidR="002C0449" w:rsidRPr="002C0449">
              <w:rPr>
                <w:rFonts w:ascii="Times New Roman" w:hAnsi="Times New Roman" w:cs="Times New Roman"/>
                <w:sz w:val="22"/>
              </w:rPr>
              <w:t xml:space="preserve"> Pretendents </w:t>
            </w:r>
            <w:r w:rsidR="00985C14">
              <w:rPr>
                <w:rFonts w:ascii="Times New Roman" w:hAnsi="Times New Roman" w:cs="Times New Roman"/>
                <w:sz w:val="22"/>
              </w:rPr>
              <w:t>varētu uzsākt</w:t>
            </w:r>
            <w:r w:rsidR="002C0449" w:rsidRPr="002C0449">
              <w:rPr>
                <w:rFonts w:ascii="Times New Roman" w:hAnsi="Times New Roman" w:cs="Times New Roman"/>
                <w:sz w:val="22"/>
              </w:rPr>
              <w:t xml:space="preserve"> darbu tikai pēc četriem mēnešiem no līguma noslēgšanas brīža.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F3FF" w14:textId="77777777" w:rsidR="001B06BA" w:rsidRDefault="001B06BA" w:rsidP="00591256">
      <w:r>
        <w:separator/>
      </w:r>
    </w:p>
  </w:endnote>
  <w:endnote w:type="continuationSeparator" w:id="0">
    <w:p w14:paraId="2DEF143C" w14:textId="77777777" w:rsidR="001B06BA" w:rsidRDefault="001B06BA" w:rsidP="00591256">
      <w:r>
        <w:continuationSeparator/>
      </w:r>
    </w:p>
  </w:endnote>
  <w:endnote w:type="continuationNotice" w:id="1">
    <w:p w14:paraId="2BB5EDB4" w14:textId="77777777" w:rsidR="001B06BA" w:rsidRDefault="001B0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AB52" w14:textId="77777777" w:rsidR="001B06BA" w:rsidRDefault="001B06BA" w:rsidP="00591256">
      <w:r>
        <w:separator/>
      </w:r>
    </w:p>
  </w:footnote>
  <w:footnote w:type="continuationSeparator" w:id="0">
    <w:p w14:paraId="6A15B756" w14:textId="77777777" w:rsidR="001B06BA" w:rsidRDefault="001B06BA" w:rsidP="00591256">
      <w:r>
        <w:continuationSeparator/>
      </w:r>
    </w:p>
  </w:footnote>
  <w:footnote w:type="continuationNotice" w:id="1">
    <w:p w14:paraId="259BC164" w14:textId="77777777" w:rsidR="001B06BA" w:rsidRDefault="001B0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7212756">
    <w:abstractNumId w:val="8"/>
  </w:num>
  <w:num w:numId="2" w16cid:durableId="856121899">
    <w:abstractNumId w:val="5"/>
  </w:num>
  <w:num w:numId="3" w16cid:durableId="892470841">
    <w:abstractNumId w:val="4"/>
  </w:num>
  <w:num w:numId="4" w16cid:durableId="20059828">
    <w:abstractNumId w:val="2"/>
  </w:num>
  <w:num w:numId="5" w16cid:durableId="233128118">
    <w:abstractNumId w:val="7"/>
  </w:num>
  <w:num w:numId="6" w16cid:durableId="1959097841">
    <w:abstractNumId w:val="0"/>
  </w:num>
  <w:num w:numId="7" w16cid:durableId="155995700">
    <w:abstractNumId w:val="3"/>
  </w:num>
  <w:num w:numId="8" w16cid:durableId="82643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9889">
    <w:abstractNumId w:val="1"/>
  </w:num>
  <w:num w:numId="10" w16cid:durableId="8846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305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691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5A47"/>
    <w:rsid w:val="000D64DD"/>
    <w:rsid w:val="000D748C"/>
    <w:rsid w:val="000E5F48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32AE1"/>
    <w:rsid w:val="00135EAE"/>
    <w:rsid w:val="0013696E"/>
    <w:rsid w:val="00137017"/>
    <w:rsid w:val="001377AC"/>
    <w:rsid w:val="001447C7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55FE"/>
    <w:rsid w:val="001A6D00"/>
    <w:rsid w:val="001B033F"/>
    <w:rsid w:val="001B06BA"/>
    <w:rsid w:val="001B211F"/>
    <w:rsid w:val="001B7B25"/>
    <w:rsid w:val="001C0C03"/>
    <w:rsid w:val="001C1DA6"/>
    <w:rsid w:val="001C4860"/>
    <w:rsid w:val="001D0085"/>
    <w:rsid w:val="001E1267"/>
    <w:rsid w:val="001E151D"/>
    <w:rsid w:val="001E5162"/>
    <w:rsid w:val="001E5F18"/>
    <w:rsid w:val="001E66CB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2FEA"/>
    <w:rsid w:val="00263116"/>
    <w:rsid w:val="002646DA"/>
    <w:rsid w:val="00265DC7"/>
    <w:rsid w:val="00267F9E"/>
    <w:rsid w:val="002711AF"/>
    <w:rsid w:val="00274D7B"/>
    <w:rsid w:val="0028443C"/>
    <w:rsid w:val="00287375"/>
    <w:rsid w:val="00293883"/>
    <w:rsid w:val="0029430C"/>
    <w:rsid w:val="0029616F"/>
    <w:rsid w:val="00297DEA"/>
    <w:rsid w:val="002A2ACD"/>
    <w:rsid w:val="002B1F81"/>
    <w:rsid w:val="002B4F7A"/>
    <w:rsid w:val="002C0449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9AD"/>
    <w:rsid w:val="00396D80"/>
    <w:rsid w:val="003A407E"/>
    <w:rsid w:val="003A5DD6"/>
    <w:rsid w:val="003A6D73"/>
    <w:rsid w:val="003B276F"/>
    <w:rsid w:val="003C1F4C"/>
    <w:rsid w:val="003C415B"/>
    <w:rsid w:val="003C6742"/>
    <w:rsid w:val="003D1E06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178F"/>
    <w:rsid w:val="0052252A"/>
    <w:rsid w:val="00522DD5"/>
    <w:rsid w:val="00523800"/>
    <w:rsid w:val="00525B99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048F"/>
    <w:rsid w:val="00614E0C"/>
    <w:rsid w:val="00616B03"/>
    <w:rsid w:val="0061753F"/>
    <w:rsid w:val="00621860"/>
    <w:rsid w:val="00621F1F"/>
    <w:rsid w:val="0062354F"/>
    <w:rsid w:val="006260C2"/>
    <w:rsid w:val="00626F93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69F3"/>
    <w:rsid w:val="00753B4F"/>
    <w:rsid w:val="00761806"/>
    <w:rsid w:val="00764E82"/>
    <w:rsid w:val="00770C78"/>
    <w:rsid w:val="00771001"/>
    <w:rsid w:val="00773099"/>
    <w:rsid w:val="00780996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6CC3"/>
    <w:rsid w:val="007B0503"/>
    <w:rsid w:val="007B355C"/>
    <w:rsid w:val="007B7A8F"/>
    <w:rsid w:val="007C1F8E"/>
    <w:rsid w:val="007C4A77"/>
    <w:rsid w:val="007C7017"/>
    <w:rsid w:val="007D3632"/>
    <w:rsid w:val="007E0D88"/>
    <w:rsid w:val="007E21CE"/>
    <w:rsid w:val="007E64FF"/>
    <w:rsid w:val="00800415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23421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2CA"/>
    <w:rsid w:val="008835CB"/>
    <w:rsid w:val="00884863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85C14"/>
    <w:rsid w:val="009901DE"/>
    <w:rsid w:val="00992389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D6F39"/>
    <w:rsid w:val="009E1CC9"/>
    <w:rsid w:val="009E5489"/>
    <w:rsid w:val="009E7396"/>
    <w:rsid w:val="009E7606"/>
    <w:rsid w:val="009E7877"/>
    <w:rsid w:val="009E7DC6"/>
    <w:rsid w:val="009F30E5"/>
    <w:rsid w:val="00A013AB"/>
    <w:rsid w:val="00A01FDB"/>
    <w:rsid w:val="00A02D47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63CF1"/>
    <w:rsid w:val="00A73A40"/>
    <w:rsid w:val="00A741E4"/>
    <w:rsid w:val="00A75BAC"/>
    <w:rsid w:val="00A8060D"/>
    <w:rsid w:val="00A8172F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4F29"/>
    <w:rsid w:val="00B26C57"/>
    <w:rsid w:val="00B27D58"/>
    <w:rsid w:val="00B30B4F"/>
    <w:rsid w:val="00B310B5"/>
    <w:rsid w:val="00B3640F"/>
    <w:rsid w:val="00B45A34"/>
    <w:rsid w:val="00B46015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B3B6E"/>
    <w:rsid w:val="00BC2F39"/>
    <w:rsid w:val="00BD20A7"/>
    <w:rsid w:val="00BD4C0E"/>
    <w:rsid w:val="00BD5DD1"/>
    <w:rsid w:val="00BE0F84"/>
    <w:rsid w:val="00BE4FCB"/>
    <w:rsid w:val="00BF0C0C"/>
    <w:rsid w:val="00C00A47"/>
    <w:rsid w:val="00C046C8"/>
    <w:rsid w:val="00C04B47"/>
    <w:rsid w:val="00C1211C"/>
    <w:rsid w:val="00C1296A"/>
    <w:rsid w:val="00C26695"/>
    <w:rsid w:val="00C31ADB"/>
    <w:rsid w:val="00C33AF9"/>
    <w:rsid w:val="00C351C9"/>
    <w:rsid w:val="00C35853"/>
    <w:rsid w:val="00C46156"/>
    <w:rsid w:val="00C47038"/>
    <w:rsid w:val="00C5337F"/>
    <w:rsid w:val="00C5452E"/>
    <w:rsid w:val="00C5788F"/>
    <w:rsid w:val="00C60D96"/>
    <w:rsid w:val="00C62DAB"/>
    <w:rsid w:val="00C706BA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1D4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074"/>
    <w:rsid w:val="00CF6C45"/>
    <w:rsid w:val="00D11B92"/>
    <w:rsid w:val="00D1482E"/>
    <w:rsid w:val="00D17FBF"/>
    <w:rsid w:val="00D23DE6"/>
    <w:rsid w:val="00D27C27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2F9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8320E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86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35E2"/>
    <w:rsid w:val="00F62CA8"/>
    <w:rsid w:val="00F630C6"/>
    <w:rsid w:val="00F63476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A5D3A"/>
    <w:rsid w:val="00FB0790"/>
    <w:rsid w:val="00FC0FCE"/>
    <w:rsid w:val="00FC176F"/>
    <w:rsid w:val="00FD096F"/>
    <w:rsid w:val="00FD1298"/>
    <w:rsid w:val="00FD26CC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CDA71-B876-4828-9EB6-FDD2C67F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2023-03-30T08:26:00Z</dcterms:created>
  <dcterms:modified xsi:type="dcterms:W3CDTF">2023-03-30T08:26:00Z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