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E80C" w14:textId="77777777"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9A70AAC" w14:textId="6980FED8" w:rsidR="00E05DF7" w:rsidRPr="000E62C6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44FC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CD3BB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CF44FC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2D6693">
        <w:rPr>
          <w:rFonts w:ascii="Times New Roman" w:eastAsia="Arial Unicode MS" w:hAnsi="Times New Roman" w:cs="Times New Roman"/>
          <w:i/>
          <w:sz w:val="24"/>
          <w:szCs w:val="24"/>
        </w:rPr>
        <w:t>26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661A4C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38513B0E" w14:textId="45418742" w:rsidR="00E05DF7" w:rsidRPr="00CF44FC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62C6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2D6693">
        <w:rPr>
          <w:rFonts w:ascii="Times New Roman" w:eastAsia="Arial Unicode MS" w:hAnsi="Times New Roman" w:cs="Times New Roman"/>
          <w:i/>
          <w:sz w:val="24"/>
          <w:szCs w:val="24"/>
        </w:rPr>
        <w:t>4</w:t>
      </w:r>
    </w:p>
    <w:p w14:paraId="1F53685F" w14:textId="77777777" w:rsidR="00E05DF7" w:rsidRPr="00CF44FC" w:rsidRDefault="00E05DF7" w:rsidP="00E05DF7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7C7A5" w14:textId="77777777"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14:paraId="3A12FB8E" w14:textId="77777777"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14:paraId="05493EAC" w14:textId="3162F124"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66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Gaismekļu, prožektoru, un spuldžu</w:t>
      </w:r>
      <w:r w:rsidR="00CD3B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piegāde</w:t>
      </w:r>
      <w:r w:rsidR="00661A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2020.gadam</w:t>
      </w: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65F5F5EB" w14:textId="77777777"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7E8235F" w14:textId="1543D942"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D6693">
        <w:rPr>
          <w:rFonts w:ascii="Times New Roman" w:hAnsi="Times New Roman" w:cs="Times New Roman"/>
          <w:b/>
          <w:sz w:val="24"/>
          <w:szCs w:val="24"/>
        </w:rPr>
        <w:t>3</w:t>
      </w:r>
    </w:p>
    <w:p w14:paraId="0FA1B5AD" w14:textId="77777777" w:rsidR="00E05DF7" w:rsidRPr="00CF44FC" w:rsidRDefault="00E05DF7" w:rsidP="00E05DF7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13" w:type="dxa"/>
        <w:jc w:val="center"/>
        <w:tblLook w:val="04A0" w:firstRow="1" w:lastRow="0" w:firstColumn="1" w:lastColumn="0" w:noHBand="0" w:noVBand="1"/>
      </w:tblPr>
      <w:tblGrid>
        <w:gridCol w:w="3964"/>
        <w:gridCol w:w="6149"/>
      </w:tblGrid>
      <w:tr w:rsidR="00E83609" w:rsidRPr="00CF44FC" w14:paraId="73BF8E48" w14:textId="77777777" w:rsidTr="001E71C8">
        <w:trPr>
          <w:jc w:val="center"/>
        </w:trPr>
        <w:tc>
          <w:tcPr>
            <w:tcW w:w="3964" w:type="dxa"/>
            <w:shd w:val="clear" w:color="auto" w:fill="FFF2CC"/>
          </w:tcPr>
          <w:p w14:paraId="49C3703C" w14:textId="77777777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D3BB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149" w:type="dxa"/>
            <w:shd w:val="clear" w:color="auto" w:fill="FFF2CC" w:themeFill="accent4" w:themeFillTint="33"/>
          </w:tcPr>
          <w:p w14:paraId="69B58516" w14:textId="77777777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E83609" w:rsidRPr="00CF44FC" w14:paraId="23A0E519" w14:textId="77777777" w:rsidTr="001E71C8">
        <w:trPr>
          <w:jc w:val="center"/>
        </w:trPr>
        <w:tc>
          <w:tcPr>
            <w:tcW w:w="3964" w:type="dxa"/>
            <w:shd w:val="clear" w:color="auto" w:fill="DCFDD7"/>
          </w:tcPr>
          <w:p w14:paraId="16C25293" w14:textId="4D10A64B" w:rsidR="00E83609" w:rsidRPr="00CF44FC" w:rsidRDefault="00E83609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2D6693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661A4C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149" w:type="dxa"/>
            <w:shd w:val="clear" w:color="auto" w:fill="DCFDD7"/>
          </w:tcPr>
          <w:p w14:paraId="37E692F7" w14:textId="79A061DB" w:rsidR="00E83609" w:rsidRPr="00CF44FC" w:rsidRDefault="002D6693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26</w:t>
            </w:r>
            <w:r w:rsidR="00E83609"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661A4C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E8360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E83609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CD3BB3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E83609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E83609" w:rsidRPr="00C60349" w14:paraId="1C3C1F21" w14:textId="77777777" w:rsidTr="001E71C8">
        <w:trPr>
          <w:jc w:val="center"/>
        </w:trPr>
        <w:tc>
          <w:tcPr>
            <w:tcW w:w="3964" w:type="dxa"/>
          </w:tcPr>
          <w:p w14:paraId="046157B9" w14:textId="4DA56270" w:rsidR="00E83609" w:rsidRPr="00CF44FC" w:rsidRDefault="002D6693" w:rsidP="00661A4C">
            <w:pPr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</w:rPr>
              <w:t xml:space="preserve">Kādiem EU standartiem un kādiem parametriem (cokols, jauda, strāva, </w:t>
            </w:r>
            <w:proofErr w:type="spellStart"/>
            <w:r w:rsidRPr="002D6693">
              <w:rPr>
                <w:rFonts w:ascii="Times New Roman" w:hAnsi="Times New Roman" w:cs="Times New Roman"/>
              </w:rPr>
              <w:t>lumeni</w:t>
            </w:r>
            <w:proofErr w:type="spellEnd"/>
            <w:r w:rsidRPr="002D6693">
              <w:rPr>
                <w:rFonts w:ascii="Times New Roman" w:hAnsi="Times New Roman" w:cs="Times New Roman"/>
              </w:rPr>
              <w:t>, kelvini, u.c.) ir jāatbilst pielikumā redzamajām spuldzēm?</w:t>
            </w:r>
          </w:p>
        </w:tc>
        <w:tc>
          <w:tcPr>
            <w:tcW w:w="6149" w:type="dxa"/>
          </w:tcPr>
          <w:p w14:paraId="53FDEBD3" w14:textId="256224E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2D6693">
              <w:rPr>
                <w:rFonts w:ascii="Times New Roman" w:hAnsi="Times New Roman" w:cs="Times New Roman"/>
                <w:szCs w:val="24"/>
              </w:rPr>
              <w:t>niedzam detalizēt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2D6693">
              <w:rPr>
                <w:rFonts w:ascii="Times New Roman" w:hAnsi="Times New Roman" w:cs="Times New Roman"/>
                <w:szCs w:val="24"/>
              </w:rPr>
              <w:t xml:space="preserve"> informāciju par specializēt</w:t>
            </w:r>
            <w:r>
              <w:rPr>
                <w:rFonts w:ascii="Times New Roman" w:hAnsi="Times New Roman" w:cs="Times New Roman"/>
                <w:szCs w:val="24"/>
              </w:rPr>
              <w:t>aj</w:t>
            </w:r>
            <w:r w:rsidRPr="002D6693">
              <w:rPr>
                <w:rFonts w:ascii="Times New Roman" w:hAnsi="Times New Roman" w:cs="Times New Roman"/>
                <w:szCs w:val="24"/>
              </w:rPr>
              <w:t>ām spuldzēm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4F4CE6ED" w14:textId="1109F113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Luksoforu ŽS tipa spuldzes</w:t>
            </w:r>
            <w:r w:rsidRPr="002D66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(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ehniskās specifikācijas 1.-4.p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unkts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4DECFA48" w14:textId="5F2C48F8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1.1.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ŽS 12-15 – dzelzceļa luksoforu kvēlspuldzes ar vienu kvēldiegu,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szCs w:val="24"/>
              </w:rPr>
              <w:t>kur:</w:t>
            </w:r>
          </w:p>
          <w:p w14:paraId="174A6AD5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12 – nominālais spriegums voltos (12V);</w:t>
            </w:r>
          </w:p>
          <w:p w14:paraId="1CF13C95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15 – nominālā jauda vatos (15W).</w:t>
            </w:r>
          </w:p>
          <w:p w14:paraId="6DADD361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</w:p>
          <w:p w14:paraId="655AE2F9" w14:textId="735C2E2F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1.2.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ŽS 12-25 – dzelzceļa luksoforu kvēlspuldzes ar vienu kvēldiegu,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szCs w:val="24"/>
              </w:rPr>
              <w:t>kur:</w:t>
            </w:r>
          </w:p>
          <w:p w14:paraId="6AC264E3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12 – nominālais spriegums voltos (12V);</w:t>
            </w:r>
          </w:p>
          <w:p w14:paraId="3EA55106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 xml:space="preserve">25 – nominālā jauda vatos (25W). </w:t>
            </w:r>
          </w:p>
          <w:p w14:paraId="672236FB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</w:p>
          <w:p w14:paraId="05369A43" w14:textId="1135E72D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1.3.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ŽS 12-15+15 – dzelzceļa luksoforu kvēlspuldzes ar diviem kvēldiegiem (</w:t>
            </w:r>
            <w:proofErr w:type="spellStart"/>
            <w:r w:rsidRPr="002D6693">
              <w:rPr>
                <w:rFonts w:ascii="Times New Roman" w:hAnsi="Times New Roman" w:cs="Times New Roman"/>
                <w:szCs w:val="24"/>
              </w:rPr>
              <w:t>pamatkv</w:t>
            </w:r>
            <w:bookmarkStart w:id="0" w:name="_GoBack"/>
            <w:bookmarkEnd w:id="0"/>
            <w:r w:rsidRPr="002D6693">
              <w:rPr>
                <w:rFonts w:ascii="Times New Roman" w:hAnsi="Times New Roman" w:cs="Times New Roman"/>
                <w:szCs w:val="24"/>
              </w:rPr>
              <w:t>ēldiegs</w:t>
            </w:r>
            <w:proofErr w:type="spellEnd"/>
            <w:r w:rsidRPr="002D6693">
              <w:rPr>
                <w:rFonts w:ascii="Times New Roman" w:hAnsi="Times New Roman" w:cs="Times New Roman"/>
                <w:szCs w:val="24"/>
              </w:rPr>
              <w:t xml:space="preserve"> un rezerves kvēldiegs), kur:</w:t>
            </w:r>
          </w:p>
          <w:p w14:paraId="1AC8AFAB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12 – spuldzes nominālais spriegums voltos (12V)</w:t>
            </w:r>
          </w:p>
          <w:p w14:paraId="2007F6DC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15+15 – katra kvēldiega nominālā jauda vatos (15W + 15W).</w:t>
            </w:r>
          </w:p>
          <w:p w14:paraId="6C961130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</w:p>
          <w:p w14:paraId="541E5247" w14:textId="77777777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1.4.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ŽS 12-25+25 – dzelzceļa luksoforu kvēlspuldzes ar diviem kvēldiegiem (</w:t>
            </w:r>
            <w:proofErr w:type="spellStart"/>
            <w:r w:rsidRPr="002D6693">
              <w:rPr>
                <w:rFonts w:ascii="Times New Roman" w:hAnsi="Times New Roman" w:cs="Times New Roman"/>
                <w:szCs w:val="24"/>
              </w:rPr>
              <w:t>pamatkvēldiegs</w:t>
            </w:r>
            <w:proofErr w:type="spellEnd"/>
            <w:r w:rsidRPr="002D6693">
              <w:rPr>
                <w:rFonts w:ascii="Times New Roman" w:hAnsi="Times New Roman" w:cs="Times New Roman"/>
                <w:szCs w:val="24"/>
              </w:rPr>
              <w:t xml:space="preserve"> un rezerves kvēldiegs), </w:t>
            </w:r>
          </w:p>
          <w:p w14:paraId="2A4740BE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kur:</w:t>
            </w:r>
          </w:p>
          <w:p w14:paraId="0A8B6F6D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12 – spuldzes nominālais spriegums voltos (12V);</w:t>
            </w:r>
          </w:p>
          <w:p w14:paraId="223E5721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25+25 – katra kvēldiega nominālā jauda vatos (25W + 25W).</w:t>
            </w:r>
          </w:p>
          <w:p w14:paraId="4CA15F1C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</w:p>
          <w:p w14:paraId="65CA9202" w14:textId="537E5489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1.5.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Visām piegādājamām ŽS tipa kvēlspuldzēm jābūt izgatavot</w:t>
            </w:r>
            <w:r>
              <w:rPr>
                <w:rFonts w:ascii="Times New Roman" w:hAnsi="Times New Roman" w:cs="Times New Roman"/>
                <w:szCs w:val="24"/>
              </w:rPr>
              <w:t>ā</w:t>
            </w:r>
            <w:r w:rsidRPr="002D6693">
              <w:rPr>
                <w:rFonts w:ascii="Times New Roman" w:hAnsi="Times New Roman" w:cs="Times New Roman"/>
                <w:szCs w:val="24"/>
              </w:rPr>
              <w:t>m saskaņā ar tehnisk</w:t>
            </w:r>
            <w:r>
              <w:rPr>
                <w:rFonts w:ascii="Times New Roman" w:hAnsi="Times New Roman" w:cs="Times New Roman"/>
                <w:szCs w:val="24"/>
              </w:rPr>
              <w:t>aj</w:t>
            </w:r>
            <w:r w:rsidRPr="002D6693">
              <w:rPr>
                <w:rFonts w:ascii="Times New Roman" w:hAnsi="Times New Roman" w:cs="Times New Roman"/>
                <w:szCs w:val="24"/>
              </w:rPr>
              <w:t xml:space="preserve">iem noteikumiem TU 16-675.217-87. </w:t>
            </w:r>
          </w:p>
          <w:p w14:paraId="27503297" w14:textId="77777777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1.6.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ŽS tipa kvēlspuldzēm ar vienu kvēldiegu jābūt ar cokoliem P 24S/17 (atbilstoši standartam GOST 17100-79), ŽS tipa kvēlspuldzēm ar diviem kvēldiegiem jābūt ar cokoliem - P 42d/11 (atbilstoši standartam GOST 17100-79).</w:t>
            </w:r>
          </w:p>
          <w:p w14:paraId="4AB198DB" w14:textId="77777777" w:rsidR="002D6693" w:rsidRPr="002D6693" w:rsidRDefault="002D6693" w:rsidP="002D6693">
            <w:pPr>
              <w:tabs>
                <w:tab w:val="left" w:pos="922"/>
              </w:tabs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1.7.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 Visu piegādājamo ŽS tipa kvēlspuldžu gaismas plūsmai jābūt ne mazākai par:   </w:t>
            </w:r>
          </w:p>
          <w:p w14:paraId="1A41E6C6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ŽS 12-15 – 105 lm;</w:t>
            </w:r>
          </w:p>
          <w:p w14:paraId="6D3EEBE8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ŽS 12-25 – 185 lm;</w:t>
            </w:r>
          </w:p>
          <w:p w14:paraId="21ED030B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ŽS 12-15+15 – 110 lm;</w:t>
            </w:r>
          </w:p>
          <w:p w14:paraId="1C9A75DF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ŽS 12-25+25 – 189 lm.</w:t>
            </w:r>
          </w:p>
          <w:p w14:paraId="23D28271" w14:textId="77777777" w:rsidR="002D6693" w:rsidRDefault="002D6693" w:rsidP="002D6693">
            <w:pPr>
              <w:tabs>
                <w:tab w:val="left" w:pos="1063"/>
              </w:tabs>
              <w:rPr>
                <w:rFonts w:ascii="Times New Roman" w:hAnsi="Times New Roman" w:cs="Times New Roman"/>
                <w:szCs w:val="24"/>
              </w:rPr>
            </w:pPr>
          </w:p>
          <w:p w14:paraId="6CA89A51" w14:textId="45721076" w:rsidR="002D6693" w:rsidRPr="002D6693" w:rsidRDefault="002D6693" w:rsidP="002D6693">
            <w:pPr>
              <w:tabs>
                <w:tab w:val="left" w:pos="213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2.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Komutatoru spuldzes (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ehniskās specifikācijas 5.-6.p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unkts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1B34F902" w14:textId="34E0BBC8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KM - komutatoru spuldzes, kas paredzētas ieslēgšanai vadības pultīs.</w:t>
            </w:r>
          </w:p>
          <w:p w14:paraId="5A4184A3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39362C2E" w14:textId="341FFF74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2.1. KM 24x90,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szCs w:val="24"/>
              </w:rPr>
              <w:t>kur:</w:t>
            </w:r>
          </w:p>
          <w:p w14:paraId="6E49AF62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24 – spuldzes nominālais spriegums voltos (24V);</w:t>
            </w:r>
          </w:p>
          <w:p w14:paraId="1BDA382B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90 – spuldzes nominālā strāva 90mA).</w:t>
            </w:r>
          </w:p>
          <w:p w14:paraId="1DA97CF3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</w:p>
          <w:p w14:paraId="375D66B9" w14:textId="3D4CAC22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2.2. KM 24x35,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D6693">
              <w:rPr>
                <w:rFonts w:ascii="Times New Roman" w:hAnsi="Times New Roman" w:cs="Times New Roman"/>
                <w:szCs w:val="24"/>
              </w:rPr>
              <w:t>kur:</w:t>
            </w:r>
          </w:p>
          <w:p w14:paraId="153A94B0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24 – spuldzes nominālais spriegums voltos (24V);</w:t>
            </w:r>
          </w:p>
          <w:p w14:paraId="0366D060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35 – spuldzes nominālā strāva 35mA).</w:t>
            </w:r>
          </w:p>
          <w:p w14:paraId="1A549B57" w14:textId="77777777" w:rsidR="002D6693" w:rsidRPr="002D6693" w:rsidRDefault="002D6693" w:rsidP="002D6693">
            <w:pPr>
              <w:ind w:left="496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KM tipa spuldžu cokolu izmēriem jāatbilst starptautiskajam kodam T6.8.</w:t>
            </w:r>
          </w:p>
          <w:p w14:paraId="3AD80F61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0DD2CD9D" w14:textId="43EE5F4D" w:rsidR="002D6693" w:rsidRPr="002D6693" w:rsidRDefault="002D6693" w:rsidP="002D6693">
            <w:pPr>
              <w:tabs>
                <w:tab w:val="left" w:pos="213"/>
              </w:tabs>
              <w:ind w:left="-1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3.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ab/>
              <w:t>Spuldze СКЛ-ВНИИЖТ (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ehniskās specifikācijas 7.p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unkts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6B26BD8D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4842A8EF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СКЛ-0107-сб0-Ж (dzeltena) – dzeltenā gaismas diožu komutatoru spuldze.</w:t>
            </w:r>
          </w:p>
          <w:p w14:paraId="4057A314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Spuldzes tehniskie parametri:</w:t>
            </w:r>
          </w:p>
          <w:p w14:paraId="7D181053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nominālais spriegums – 24 V (maiņstrāva un līdzstrāva);</w:t>
            </w:r>
          </w:p>
          <w:p w14:paraId="1F374D18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strāva – ≤ 90 </w:t>
            </w:r>
            <w:proofErr w:type="spellStart"/>
            <w:r w:rsidRPr="002D6693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2D6693">
              <w:rPr>
                <w:rFonts w:ascii="Times New Roman" w:hAnsi="Times New Roman" w:cs="Times New Roman"/>
                <w:szCs w:val="24"/>
              </w:rPr>
              <w:t>;</w:t>
            </w:r>
          </w:p>
          <w:p w14:paraId="27955ED2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gaismas plūsma – ≥ 9 lm;</w:t>
            </w:r>
          </w:p>
          <w:p w14:paraId="2863749C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izmēri (starptautiskais spuldzes kods T6.8);</w:t>
            </w:r>
          </w:p>
          <w:p w14:paraId="0A7D41BE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atbilstības sertifikāts </w:t>
            </w:r>
            <w:proofErr w:type="spellStart"/>
            <w:r w:rsidRPr="002D6693">
              <w:rPr>
                <w:rFonts w:ascii="Times New Roman" w:hAnsi="Times New Roman" w:cs="Times New Roman"/>
                <w:szCs w:val="24"/>
              </w:rPr>
              <w:t>Nr.РОСС</w:t>
            </w:r>
            <w:proofErr w:type="spellEnd"/>
            <w:r w:rsidRPr="002D6693">
              <w:rPr>
                <w:rFonts w:ascii="Times New Roman" w:hAnsi="Times New Roman" w:cs="Times New Roman"/>
                <w:szCs w:val="24"/>
              </w:rPr>
              <w:t xml:space="preserve"> RU.АИ16.Н13169;</w:t>
            </w:r>
          </w:p>
          <w:p w14:paraId="024FCAED" w14:textId="1E00B9FB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tiek izgatavotas saskaņā ar tehnisk</w:t>
            </w:r>
            <w:r>
              <w:rPr>
                <w:rFonts w:ascii="Times New Roman" w:hAnsi="Times New Roman" w:cs="Times New Roman"/>
                <w:szCs w:val="24"/>
              </w:rPr>
              <w:t>aj</w:t>
            </w:r>
            <w:r w:rsidRPr="002D6693">
              <w:rPr>
                <w:rFonts w:ascii="Times New Roman" w:hAnsi="Times New Roman" w:cs="Times New Roman"/>
                <w:szCs w:val="24"/>
              </w:rPr>
              <w:t>iem noteikumiem ТУ32 ЦШ 3185-055-72365612-2008.</w:t>
            </w:r>
          </w:p>
          <w:p w14:paraId="4A28A2B7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13F71E4D" w14:textId="2ACADE0C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4.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ab/>
              <w:t>Komutatoru spuldze Nr.684445700 (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ehniskās specifikācijas 8.p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unkts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0A5235F6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0EECC482" w14:textId="7BBB792D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Komutatora spuldzes, kas paredzētas ieslēgšanai vadības pultīs.</w:t>
            </w:r>
          </w:p>
          <w:p w14:paraId="2C3B742A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Spuldzes tehniskie parametri:</w:t>
            </w:r>
          </w:p>
          <w:p w14:paraId="7FE426ED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nominālais spriegums – 30 V;</w:t>
            </w:r>
          </w:p>
          <w:p w14:paraId="6EB650B9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 xml:space="preserve">strāva – 50 </w:t>
            </w:r>
            <w:proofErr w:type="spellStart"/>
            <w:r w:rsidRPr="002D6693">
              <w:rPr>
                <w:rFonts w:ascii="Times New Roman" w:hAnsi="Times New Roman" w:cs="Times New Roman"/>
                <w:szCs w:val="24"/>
              </w:rPr>
              <w:t>mA</w:t>
            </w:r>
            <w:proofErr w:type="spellEnd"/>
            <w:r w:rsidRPr="002D6693">
              <w:rPr>
                <w:rFonts w:ascii="Times New Roman" w:hAnsi="Times New Roman" w:cs="Times New Roman"/>
                <w:szCs w:val="24"/>
              </w:rPr>
              <w:t>;</w:t>
            </w:r>
          </w:p>
          <w:p w14:paraId="6343C882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jauda – 1.50W;</w:t>
            </w:r>
          </w:p>
          <w:p w14:paraId="3A701472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izmēri – 6.8X45mm;</w:t>
            </w:r>
          </w:p>
          <w:p w14:paraId="78CD1E7F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cokola tips – T6.8;</w:t>
            </w:r>
          </w:p>
          <w:p w14:paraId="5E173445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darbības ilgums -  5000 st.</w:t>
            </w:r>
          </w:p>
          <w:p w14:paraId="3B3D1BA6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325A8E51" w14:textId="43B53A5E" w:rsidR="002D6693" w:rsidRPr="002D6693" w:rsidRDefault="002D6693" w:rsidP="002D6693">
            <w:pPr>
              <w:tabs>
                <w:tab w:val="left" w:pos="213"/>
              </w:tabs>
              <w:ind w:left="-1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5.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ab/>
              <w:t>Taisnas ieslēgšanas spuldze ML-250, E27 (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T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ehniskās specifikācijas 28.p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unkts</w:t>
            </w:r>
            <w:r w:rsidRPr="002D6693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14:paraId="57127930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</w:p>
          <w:p w14:paraId="7AC01661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Spuldzes tehniskie parametri:</w:t>
            </w:r>
          </w:p>
          <w:p w14:paraId="36276F51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spriegums – 225-235V;</w:t>
            </w:r>
          </w:p>
          <w:p w14:paraId="21E63571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jauda – 250W;</w:t>
            </w:r>
          </w:p>
          <w:p w14:paraId="179D00AD" w14:textId="77777777" w:rsidR="002D6693" w:rsidRPr="002D6693" w:rsidRDefault="002D6693" w:rsidP="002D6693">
            <w:pPr>
              <w:ind w:left="-17"/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•</w:t>
            </w:r>
            <w:r w:rsidRPr="002D6693">
              <w:rPr>
                <w:rFonts w:ascii="Times New Roman" w:hAnsi="Times New Roman" w:cs="Times New Roman"/>
                <w:szCs w:val="24"/>
              </w:rPr>
              <w:tab/>
              <w:t>cokols – E27.</w:t>
            </w:r>
          </w:p>
          <w:p w14:paraId="147CC122" w14:textId="77777777" w:rsidR="00E83609" w:rsidRDefault="002D6693" w:rsidP="002D6693">
            <w:pPr>
              <w:rPr>
                <w:rFonts w:ascii="Times New Roman" w:hAnsi="Times New Roman" w:cs="Times New Roman"/>
                <w:szCs w:val="24"/>
              </w:rPr>
            </w:pPr>
            <w:r w:rsidRPr="002D6693">
              <w:rPr>
                <w:rFonts w:ascii="Times New Roman" w:hAnsi="Times New Roman" w:cs="Times New Roman"/>
                <w:szCs w:val="24"/>
              </w:rPr>
              <w:t>Spuldzei jāatbilst ES standartiem.</w:t>
            </w:r>
          </w:p>
          <w:p w14:paraId="2F4F9CB9" w14:textId="2DAE5843" w:rsidR="002D6693" w:rsidRPr="00C60349" w:rsidRDefault="002D6693" w:rsidP="002D6693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4982F820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1E71C8">
      <w:footerReference w:type="default" r:id="rId6"/>
      <w:pgSz w:w="11906" w:h="16838" w:code="9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FE8B" w14:textId="77777777" w:rsidR="006660D2" w:rsidRDefault="006660D2">
      <w:r>
        <w:separator/>
      </w:r>
    </w:p>
  </w:endnote>
  <w:endnote w:type="continuationSeparator" w:id="0">
    <w:p w14:paraId="4D6DA06A" w14:textId="77777777" w:rsidR="006660D2" w:rsidRDefault="006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871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B10D" w14:textId="77777777" w:rsidR="00591256" w:rsidRDefault="00E83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A60315" w14:textId="77777777" w:rsidR="00591256" w:rsidRDefault="00666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52FC" w14:textId="77777777" w:rsidR="006660D2" w:rsidRDefault="006660D2">
      <w:r>
        <w:separator/>
      </w:r>
    </w:p>
  </w:footnote>
  <w:footnote w:type="continuationSeparator" w:id="0">
    <w:p w14:paraId="31EEF7A0" w14:textId="77777777" w:rsidR="006660D2" w:rsidRDefault="0066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B11DF"/>
    <w:rsid w:val="0012140A"/>
    <w:rsid w:val="001916C2"/>
    <w:rsid w:val="001B4385"/>
    <w:rsid w:val="001E71C8"/>
    <w:rsid w:val="00212E16"/>
    <w:rsid w:val="002D6693"/>
    <w:rsid w:val="00306AEF"/>
    <w:rsid w:val="003204EA"/>
    <w:rsid w:val="00363A13"/>
    <w:rsid w:val="00370EBE"/>
    <w:rsid w:val="003D4914"/>
    <w:rsid w:val="004913F9"/>
    <w:rsid w:val="00596728"/>
    <w:rsid w:val="005C0C48"/>
    <w:rsid w:val="00661A4C"/>
    <w:rsid w:val="006660D2"/>
    <w:rsid w:val="007A0282"/>
    <w:rsid w:val="00845302"/>
    <w:rsid w:val="00862BA7"/>
    <w:rsid w:val="0098236C"/>
    <w:rsid w:val="009C2567"/>
    <w:rsid w:val="00A14ABF"/>
    <w:rsid w:val="00A16347"/>
    <w:rsid w:val="00C20434"/>
    <w:rsid w:val="00CD3BB3"/>
    <w:rsid w:val="00D45F48"/>
    <w:rsid w:val="00E05DF7"/>
    <w:rsid w:val="00E83609"/>
    <w:rsid w:val="00F358E9"/>
    <w:rsid w:val="00F53285"/>
    <w:rsid w:val="00FC6350"/>
    <w:rsid w:val="00FE3D9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BA90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CD3BB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3BB3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0A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Inga Zilberga</cp:lastModifiedBy>
  <cp:revision>5</cp:revision>
  <cp:lastPrinted>2020-06-15T12:24:00Z</cp:lastPrinted>
  <dcterms:created xsi:type="dcterms:W3CDTF">2020-06-26T07:01:00Z</dcterms:created>
  <dcterms:modified xsi:type="dcterms:W3CDTF">2020-06-26T07:26:00Z</dcterms:modified>
</cp:coreProperties>
</file>