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ADA9" w14:textId="77777777" w:rsidR="001A3CAD" w:rsidRPr="00AA44A7"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APSTIPRINĀTS:</w:t>
      </w:r>
    </w:p>
    <w:p w14:paraId="64BAFAC5" w14:textId="612E4CCE" w:rsidR="001A3CAD" w:rsidRPr="00341DB8"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 xml:space="preserve">ar iepirkuma </w:t>
      </w:r>
      <w:r w:rsidRPr="00B91F0C">
        <w:rPr>
          <w:rFonts w:ascii="Times New Roman" w:hAnsi="Times New Roman" w:cs="Times New Roman"/>
          <w:i/>
          <w:sz w:val="24"/>
          <w:szCs w:val="24"/>
        </w:rPr>
        <w:t xml:space="preserve">komisijas </w:t>
      </w:r>
      <w:r w:rsidRPr="00B91F0C">
        <w:rPr>
          <w:rFonts w:ascii="Times New Roman" w:eastAsia="Arial Unicode MS" w:hAnsi="Times New Roman" w:cs="Times New Roman"/>
          <w:i/>
          <w:sz w:val="24"/>
          <w:szCs w:val="24"/>
        </w:rPr>
        <w:t>20</w:t>
      </w:r>
      <w:r w:rsidR="000646B8" w:rsidRPr="00B91F0C">
        <w:rPr>
          <w:rFonts w:ascii="Times New Roman" w:eastAsia="Arial Unicode MS" w:hAnsi="Times New Roman" w:cs="Times New Roman"/>
          <w:i/>
          <w:sz w:val="24"/>
          <w:szCs w:val="24"/>
        </w:rPr>
        <w:t>2</w:t>
      </w:r>
      <w:r w:rsidR="00DB72B7">
        <w:rPr>
          <w:rFonts w:ascii="Times New Roman" w:eastAsia="Arial Unicode MS" w:hAnsi="Times New Roman" w:cs="Times New Roman"/>
          <w:i/>
          <w:sz w:val="24"/>
          <w:szCs w:val="24"/>
        </w:rPr>
        <w:t>2</w:t>
      </w:r>
      <w:r w:rsidRPr="00B91F0C">
        <w:rPr>
          <w:rFonts w:ascii="Times New Roman" w:eastAsia="Arial Unicode MS" w:hAnsi="Times New Roman" w:cs="Times New Roman"/>
          <w:i/>
          <w:sz w:val="24"/>
          <w:szCs w:val="24"/>
        </w:rPr>
        <w:t>.</w:t>
      </w:r>
      <w:r w:rsidR="00A8350E">
        <w:rPr>
          <w:rFonts w:ascii="Times New Roman" w:eastAsia="Arial Unicode MS" w:hAnsi="Times New Roman" w:cs="Times New Roman"/>
          <w:i/>
          <w:sz w:val="24"/>
          <w:szCs w:val="24"/>
        </w:rPr>
        <w:t xml:space="preserve"> </w:t>
      </w:r>
      <w:r w:rsidRPr="005817F3">
        <w:rPr>
          <w:rFonts w:ascii="Times New Roman" w:eastAsia="Arial Unicode MS" w:hAnsi="Times New Roman" w:cs="Times New Roman"/>
          <w:i/>
          <w:sz w:val="24"/>
          <w:szCs w:val="24"/>
        </w:rPr>
        <w:t xml:space="preserve">gada </w:t>
      </w:r>
      <w:r w:rsidR="00577F83" w:rsidRPr="005817F3">
        <w:rPr>
          <w:rFonts w:ascii="Times New Roman" w:eastAsia="Arial Unicode MS" w:hAnsi="Times New Roman" w:cs="Times New Roman"/>
          <w:i/>
          <w:sz w:val="24"/>
          <w:szCs w:val="24"/>
        </w:rPr>
        <w:t>1</w:t>
      </w:r>
      <w:r w:rsidR="00733BA2">
        <w:rPr>
          <w:rFonts w:ascii="Times New Roman" w:eastAsia="Arial Unicode MS" w:hAnsi="Times New Roman" w:cs="Times New Roman"/>
          <w:i/>
          <w:sz w:val="24"/>
          <w:szCs w:val="24"/>
        </w:rPr>
        <w:t>5</w:t>
      </w:r>
      <w:r w:rsidR="002A2ACD" w:rsidRPr="005817F3">
        <w:rPr>
          <w:rFonts w:ascii="Times New Roman" w:eastAsia="Arial Unicode MS" w:hAnsi="Times New Roman" w:cs="Times New Roman"/>
          <w:i/>
          <w:sz w:val="24"/>
          <w:szCs w:val="24"/>
        </w:rPr>
        <w:t>.</w:t>
      </w:r>
      <w:r w:rsidR="00A8350E" w:rsidRPr="005817F3">
        <w:rPr>
          <w:rFonts w:ascii="Times New Roman" w:eastAsia="Arial Unicode MS" w:hAnsi="Times New Roman" w:cs="Times New Roman"/>
          <w:i/>
          <w:sz w:val="24"/>
          <w:szCs w:val="24"/>
        </w:rPr>
        <w:t xml:space="preserve"> </w:t>
      </w:r>
      <w:r w:rsidR="00DB72B7" w:rsidRPr="005817F3">
        <w:rPr>
          <w:rFonts w:ascii="Times New Roman" w:eastAsia="Arial Unicode MS" w:hAnsi="Times New Roman" w:cs="Times New Roman"/>
          <w:i/>
          <w:sz w:val="24"/>
          <w:szCs w:val="24"/>
        </w:rPr>
        <w:t>februāra</w:t>
      </w:r>
    </w:p>
    <w:p w14:paraId="6AF574B6" w14:textId="5B6E69BE" w:rsidR="001A3CAD" w:rsidRPr="0014327C" w:rsidRDefault="009F40D3" w:rsidP="0014327C">
      <w:pPr>
        <w:tabs>
          <w:tab w:val="left" w:pos="3760"/>
        </w:tabs>
        <w:ind w:left="-284" w:right="284" w:firstLine="4394"/>
        <w:jc w:val="right"/>
        <w:rPr>
          <w:rFonts w:ascii="Times New Roman" w:hAnsi="Times New Roman" w:cs="Times New Roman"/>
          <w:i/>
          <w:sz w:val="24"/>
          <w:szCs w:val="24"/>
        </w:rPr>
      </w:pPr>
      <w:r>
        <w:rPr>
          <w:rFonts w:ascii="Times New Roman" w:eastAsia="Arial Unicode MS" w:hAnsi="Times New Roman" w:cs="Times New Roman"/>
          <w:i/>
          <w:sz w:val="24"/>
          <w:szCs w:val="24"/>
        </w:rPr>
        <w:t>3</w:t>
      </w:r>
      <w:r w:rsidR="0020034F">
        <w:rPr>
          <w:rFonts w:ascii="Times New Roman" w:eastAsia="Arial Unicode MS" w:hAnsi="Times New Roman" w:cs="Times New Roman"/>
          <w:i/>
          <w:sz w:val="24"/>
          <w:szCs w:val="24"/>
        </w:rPr>
        <w:t>.</w:t>
      </w:r>
      <w:r w:rsidR="00F01552">
        <w:rPr>
          <w:rFonts w:ascii="Times New Roman" w:eastAsia="Arial Unicode MS" w:hAnsi="Times New Roman" w:cs="Times New Roman"/>
          <w:i/>
          <w:sz w:val="24"/>
          <w:szCs w:val="24"/>
        </w:rPr>
        <w:t xml:space="preserve"> </w:t>
      </w:r>
      <w:r w:rsidR="001A3CAD" w:rsidRPr="00341DB8">
        <w:rPr>
          <w:rFonts w:ascii="Times New Roman" w:eastAsia="Arial Unicode MS" w:hAnsi="Times New Roman" w:cs="Times New Roman"/>
          <w:i/>
          <w:sz w:val="24"/>
          <w:szCs w:val="24"/>
        </w:rPr>
        <w:t xml:space="preserve">sēdes protokolu </w:t>
      </w:r>
    </w:p>
    <w:p w14:paraId="658B4BBF" w14:textId="77777777" w:rsidR="00713CA1" w:rsidRPr="0014327C" w:rsidRDefault="00713CA1" w:rsidP="00DB2F93">
      <w:pPr>
        <w:pStyle w:val="Nosaukums"/>
        <w:rPr>
          <w:b/>
          <w:sz w:val="24"/>
          <w:szCs w:val="24"/>
        </w:rPr>
      </w:pPr>
      <w:bookmarkStart w:id="0" w:name="_Hlk70322056"/>
      <w:r w:rsidRPr="0014327C">
        <w:rPr>
          <w:b/>
          <w:sz w:val="24"/>
          <w:szCs w:val="24"/>
        </w:rPr>
        <w:t>VAS “Latvijas dzelzceļš”</w:t>
      </w:r>
    </w:p>
    <w:p w14:paraId="2BE5D24D" w14:textId="6A64F35F" w:rsidR="00713CA1" w:rsidRPr="0014327C" w:rsidRDefault="004C7D5E" w:rsidP="00DB2F93">
      <w:pPr>
        <w:pStyle w:val="Nosaukums"/>
        <w:rPr>
          <w:b/>
          <w:sz w:val="24"/>
          <w:szCs w:val="24"/>
        </w:rPr>
      </w:pPr>
      <w:r>
        <w:rPr>
          <w:b/>
          <w:sz w:val="24"/>
          <w:szCs w:val="24"/>
        </w:rPr>
        <w:t>s</w:t>
      </w:r>
      <w:r w:rsidR="00A8350E" w:rsidRPr="0014327C">
        <w:rPr>
          <w:b/>
          <w:sz w:val="24"/>
          <w:szCs w:val="24"/>
        </w:rPr>
        <w:t>arunu procedūras ar publikāciju</w:t>
      </w:r>
    </w:p>
    <w:p w14:paraId="49212FAC" w14:textId="77777777" w:rsidR="00DB72B7" w:rsidRPr="00DB72B7" w:rsidRDefault="002A2ACD" w:rsidP="00DB72B7">
      <w:pPr>
        <w:pStyle w:val="Nosaukums"/>
        <w:rPr>
          <w:b/>
          <w:sz w:val="24"/>
          <w:szCs w:val="24"/>
        </w:rPr>
      </w:pPr>
      <w:bookmarkStart w:id="1" w:name="_Hlk66781127"/>
      <w:r w:rsidRPr="0014327C">
        <w:rPr>
          <w:b/>
          <w:sz w:val="24"/>
          <w:szCs w:val="24"/>
        </w:rPr>
        <w:t>“</w:t>
      </w:r>
      <w:r w:rsidR="00DB72B7" w:rsidRPr="00DB72B7">
        <w:rPr>
          <w:b/>
          <w:sz w:val="24"/>
          <w:szCs w:val="24"/>
        </w:rPr>
        <w:t>Krāšņu kurināmās marķētās dīzeļdegvielas</w:t>
      </w:r>
    </w:p>
    <w:p w14:paraId="52E1C71A" w14:textId="192EC469" w:rsidR="00C95F31" w:rsidRDefault="00DB72B7" w:rsidP="00DB72B7">
      <w:pPr>
        <w:pStyle w:val="Nosaukums"/>
        <w:rPr>
          <w:b/>
          <w:sz w:val="24"/>
          <w:szCs w:val="24"/>
        </w:rPr>
      </w:pPr>
      <w:r w:rsidRPr="00DB72B7">
        <w:rPr>
          <w:b/>
          <w:sz w:val="24"/>
          <w:szCs w:val="24"/>
        </w:rPr>
        <w:t>piegāde SIA "LDZ ritošā sastāva serviss" vajadzībām</w:t>
      </w:r>
      <w:r w:rsidR="002A2ACD" w:rsidRPr="0014327C">
        <w:rPr>
          <w:b/>
          <w:sz w:val="24"/>
          <w:szCs w:val="24"/>
        </w:rPr>
        <w:t>”</w:t>
      </w:r>
      <w:bookmarkEnd w:id="1"/>
    </w:p>
    <w:p w14:paraId="66FB6A5E" w14:textId="3C7DA2B3" w:rsidR="00C95F31" w:rsidRPr="0014327C" w:rsidRDefault="00DB72B7" w:rsidP="00C95F31">
      <w:pPr>
        <w:pStyle w:val="Nosaukums"/>
        <w:rPr>
          <w:b/>
          <w:sz w:val="24"/>
          <w:szCs w:val="24"/>
        </w:rPr>
      </w:pPr>
      <w:r w:rsidRPr="00DB72B7">
        <w:rPr>
          <w:b/>
          <w:sz w:val="24"/>
          <w:szCs w:val="24"/>
        </w:rPr>
        <w:t>(iepirkuma identifikācijas Nr. LDZ 2022/30-SPA)</w:t>
      </w:r>
    </w:p>
    <w:p w14:paraId="7AE3D075" w14:textId="42EAC46B" w:rsidR="001F5C6D" w:rsidRDefault="001A3CAD" w:rsidP="0014327C">
      <w:pPr>
        <w:jc w:val="center"/>
        <w:rPr>
          <w:rFonts w:ascii="Times New Roman" w:hAnsi="Times New Roman" w:cs="Times New Roman"/>
          <w:b/>
          <w:sz w:val="24"/>
          <w:szCs w:val="24"/>
        </w:rPr>
      </w:pPr>
      <w:r w:rsidRPr="0014327C">
        <w:rPr>
          <w:rFonts w:ascii="Times New Roman" w:hAnsi="Times New Roman" w:cs="Times New Roman"/>
          <w:b/>
          <w:sz w:val="24"/>
          <w:szCs w:val="24"/>
        </w:rPr>
        <w:t>SKAIDROJUMS Nr.</w:t>
      </w:r>
      <w:bookmarkEnd w:id="0"/>
      <w:r w:rsidR="009F40D3">
        <w:rPr>
          <w:rFonts w:ascii="Times New Roman" w:hAnsi="Times New Roman" w:cs="Times New Roman"/>
          <w:b/>
          <w:sz w:val="24"/>
          <w:szCs w:val="24"/>
        </w:rPr>
        <w:t>2</w:t>
      </w:r>
    </w:p>
    <w:p w14:paraId="3A9A2B66" w14:textId="3CFD350B" w:rsidR="0014327C" w:rsidRPr="00CA37AB" w:rsidRDefault="0014327C" w:rsidP="0014327C">
      <w:pPr>
        <w:jc w:val="center"/>
        <w:rPr>
          <w:rFonts w:ascii="Times New Roman" w:hAnsi="Times New Roman" w:cs="Times New Roman"/>
          <w:b/>
          <w:sz w:val="24"/>
          <w:szCs w:val="24"/>
        </w:rPr>
      </w:pPr>
    </w:p>
    <w:tbl>
      <w:tblPr>
        <w:tblStyle w:val="Reatabula"/>
        <w:tblW w:w="14605" w:type="dxa"/>
        <w:jc w:val="center"/>
        <w:tblLook w:val="04A0" w:firstRow="1" w:lastRow="0" w:firstColumn="1" w:lastColumn="0" w:noHBand="0" w:noVBand="1"/>
      </w:tblPr>
      <w:tblGrid>
        <w:gridCol w:w="890"/>
        <w:gridCol w:w="9878"/>
        <w:gridCol w:w="3837"/>
      </w:tblGrid>
      <w:tr w:rsidR="00883223" w:rsidRPr="00DB2F93" w14:paraId="69F3C653" w14:textId="77777777" w:rsidTr="00906878">
        <w:trPr>
          <w:trHeight w:val="678"/>
          <w:jc w:val="center"/>
        </w:trPr>
        <w:tc>
          <w:tcPr>
            <w:tcW w:w="890" w:type="dxa"/>
            <w:shd w:val="clear" w:color="auto" w:fill="FFF2CC" w:themeFill="accent4" w:themeFillTint="33"/>
          </w:tcPr>
          <w:p w14:paraId="10C10E25" w14:textId="77777777" w:rsidR="00883223" w:rsidRPr="0014327C" w:rsidRDefault="00883223" w:rsidP="00A8350E">
            <w:pPr>
              <w:spacing w:before="240"/>
              <w:jc w:val="center"/>
              <w:rPr>
                <w:rFonts w:ascii="Times New Roman" w:eastAsia="Calibri" w:hAnsi="Times New Roman" w:cs="Times New Roman"/>
                <w:szCs w:val="24"/>
                <w:lang w:eastAsia="en-US"/>
              </w:rPr>
            </w:pPr>
            <w:bookmarkStart w:id="2" w:name="_Hlk70326926"/>
            <w:proofErr w:type="spellStart"/>
            <w:r w:rsidRPr="0014327C">
              <w:rPr>
                <w:rFonts w:ascii="Times New Roman" w:eastAsia="Calibri" w:hAnsi="Times New Roman" w:cs="Times New Roman"/>
                <w:szCs w:val="24"/>
                <w:lang w:eastAsia="en-US"/>
              </w:rPr>
              <w:t>Nr.p.k</w:t>
            </w:r>
            <w:proofErr w:type="spellEnd"/>
            <w:r w:rsidRPr="0014327C">
              <w:rPr>
                <w:rFonts w:ascii="Times New Roman" w:eastAsia="Calibri" w:hAnsi="Times New Roman" w:cs="Times New Roman"/>
                <w:szCs w:val="24"/>
                <w:lang w:eastAsia="en-US"/>
              </w:rPr>
              <w:t>.</w:t>
            </w:r>
          </w:p>
        </w:tc>
        <w:tc>
          <w:tcPr>
            <w:tcW w:w="9878" w:type="dxa"/>
            <w:shd w:val="clear" w:color="auto" w:fill="FFF2CC" w:themeFill="accent4" w:themeFillTint="33"/>
          </w:tcPr>
          <w:p w14:paraId="59485BCF" w14:textId="7A0D1C6E" w:rsidR="00883223" w:rsidRPr="0014327C" w:rsidRDefault="00883223" w:rsidP="00A8350E">
            <w:pPr>
              <w:spacing w:before="240"/>
              <w:jc w:val="center"/>
              <w:rPr>
                <w:rFonts w:ascii="Times New Roman" w:eastAsia="Calibri" w:hAnsi="Times New Roman" w:cs="Times New Roman"/>
                <w:i/>
                <w:szCs w:val="24"/>
                <w:lang w:eastAsia="en-US"/>
              </w:rPr>
            </w:pPr>
            <w:r w:rsidRPr="0014327C">
              <w:rPr>
                <w:rFonts w:ascii="Times New Roman" w:eastAsia="Calibri" w:hAnsi="Times New Roman" w:cs="Times New Roman"/>
                <w:i/>
                <w:szCs w:val="24"/>
                <w:lang w:eastAsia="en-US"/>
              </w:rPr>
              <w:t>Jautājum</w:t>
            </w:r>
            <w:r w:rsidR="00DB72B7">
              <w:rPr>
                <w:rFonts w:ascii="Times New Roman" w:eastAsia="Calibri" w:hAnsi="Times New Roman" w:cs="Times New Roman"/>
                <w:i/>
                <w:szCs w:val="24"/>
                <w:lang w:eastAsia="en-US"/>
              </w:rPr>
              <w:t>i</w:t>
            </w:r>
          </w:p>
        </w:tc>
        <w:tc>
          <w:tcPr>
            <w:tcW w:w="3837" w:type="dxa"/>
            <w:shd w:val="clear" w:color="auto" w:fill="FFF2CC" w:themeFill="accent4" w:themeFillTint="33"/>
          </w:tcPr>
          <w:p w14:paraId="47F70125" w14:textId="44A7E7F3" w:rsidR="00883223" w:rsidRPr="0014327C" w:rsidRDefault="00883223" w:rsidP="00A8350E">
            <w:pPr>
              <w:spacing w:before="240"/>
              <w:jc w:val="center"/>
              <w:rPr>
                <w:rFonts w:ascii="Times New Roman" w:eastAsia="Calibri" w:hAnsi="Times New Roman" w:cs="Times New Roman"/>
                <w:i/>
                <w:szCs w:val="24"/>
                <w:lang w:eastAsia="en-US"/>
              </w:rPr>
            </w:pPr>
            <w:r w:rsidRPr="0014327C">
              <w:rPr>
                <w:rFonts w:ascii="Times New Roman" w:eastAsia="Calibri" w:hAnsi="Times New Roman" w:cs="Times New Roman"/>
                <w:i/>
                <w:szCs w:val="24"/>
                <w:lang w:eastAsia="en-US"/>
              </w:rPr>
              <w:t>Atbilde</w:t>
            </w:r>
            <w:r w:rsidR="00DB72B7">
              <w:rPr>
                <w:rFonts w:ascii="Times New Roman" w:eastAsia="Calibri" w:hAnsi="Times New Roman" w:cs="Times New Roman"/>
                <w:i/>
                <w:szCs w:val="24"/>
                <w:lang w:eastAsia="en-US"/>
              </w:rPr>
              <w:t>s</w:t>
            </w:r>
          </w:p>
        </w:tc>
      </w:tr>
      <w:tr w:rsidR="00A8350E" w:rsidRPr="00DB2F93" w14:paraId="4595B810" w14:textId="77777777" w:rsidTr="00906878">
        <w:trPr>
          <w:trHeight w:val="273"/>
          <w:jc w:val="center"/>
        </w:trPr>
        <w:tc>
          <w:tcPr>
            <w:tcW w:w="890" w:type="dxa"/>
            <w:shd w:val="clear" w:color="auto" w:fill="FFF2CC" w:themeFill="accent4" w:themeFillTint="33"/>
          </w:tcPr>
          <w:p w14:paraId="0C8E5D2C" w14:textId="77777777" w:rsidR="00A8350E" w:rsidRPr="0014327C" w:rsidRDefault="00A8350E" w:rsidP="00DB2F93">
            <w:pPr>
              <w:jc w:val="center"/>
              <w:rPr>
                <w:rFonts w:ascii="Times New Roman" w:eastAsia="Calibri" w:hAnsi="Times New Roman" w:cs="Times New Roman"/>
                <w:szCs w:val="24"/>
                <w:lang w:eastAsia="en-US"/>
              </w:rPr>
            </w:pPr>
          </w:p>
        </w:tc>
        <w:tc>
          <w:tcPr>
            <w:tcW w:w="9878" w:type="dxa"/>
            <w:shd w:val="clear" w:color="auto" w:fill="FFF2CC" w:themeFill="accent4" w:themeFillTint="33"/>
          </w:tcPr>
          <w:p w14:paraId="4C990A7F" w14:textId="00354017" w:rsidR="00A8350E" w:rsidRPr="0014327C" w:rsidRDefault="00DB72B7" w:rsidP="00DB2F93">
            <w:pPr>
              <w:jc w:val="center"/>
              <w:rPr>
                <w:rFonts w:ascii="Times New Roman" w:eastAsia="Calibri" w:hAnsi="Times New Roman" w:cs="Times New Roman"/>
                <w:i/>
                <w:szCs w:val="24"/>
                <w:lang w:eastAsia="en-US"/>
              </w:rPr>
            </w:pPr>
            <w:r>
              <w:rPr>
                <w:rFonts w:ascii="Times New Roman" w:eastAsia="Calibri" w:hAnsi="Times New Roman" w:cs="Times New Roman"/>
                <w:i/>
                <w:szCs w:val="24"/>
                <w:lang w:eastAsia="en-US"/>
              </w:rPr>
              <w:t>1</w:t>
            </w:r>
            <w:r w:rsidR="009F40D3">
              <w:rPr>
                <w:rFonts w:ascii="Times New Roman" w:eastAsia="Calibri" w:hAnsi="Times New Roman" w:cs="Times New Roman"/>
                <w:i/>
                <w:szCs w:val="24"/>
                <w:lang w:eastAsia="en-US"/>
              </w:rPr>
              <w:t>4</w:t>
            </w:r>
            <w:r>
              <w:rPr>
                <w:rFonts w:ascii="Times New Roman" w:eastAsia="Calibri" w:hAnsi="Times New Roman" w:cs="Times New Roman"/>
                <w:i/>
                <w:szCs w:val="24"/>
                <w:lang w:eastAsia="en-US"/>
              </w:rPr>
              <w:t>.02.2022</w:t>
            </w:r>
          </w:p>
        </w:tc>
        <w:tc>
          <w:tcPr>
            <w:tcW w:w="3837" w:type="dxa"/>
            <w:shd w:val="clear" w:color="auto" w:fill="FFF2CC" w:themeFill="accent4" w:themeFillTint="33"/>
          </w:tcPr>
          <w:p w14:paraId="263475BE" w14:textId="1BDBF516" w:rsidR="00A8350E" w:rsidRPr="0014327C" w:rsidRDefault="00577F83" w:rsidP="00DB2F93">
            <w:pPr>
              <w:jc w:val="center"/>
              <w:rPr>
                <w:rFonts w:ascii="Times New Roman" w:eastAsia="Calibri" w:hAnsi="Times New Roman" w:cs="Times New Roman"/>
                <w:i/>
                <w:szCs w:val="24"/>
                <w:lang w:eastAsia="en-US"/>
              </w:rPr>
            </w:pPr>
            <w:r>
              <w:rPr>
                <w:rFonts w:ascii="Times New Roman" w:eastAsia="Calibri" w:hAnsi="Times New Roman" w:cs="Times New Roman"/>
                <w:i/>
                <w:szCs w:val="24"/>
                <w:lang w:eastAsia="en-US"/>
              </w:rPr>
              <w:t>1</w:t>
            </w:r>
            <w:r w:rsidR="00733BA2">
              <w:rPr>
                <w:rFonts w:ascii="Times New Roman" w:eastAsia="Calibri" w:hAnsi="Times New Roman" w:cs="Times New Roman"/>
                <w:i/>
                <w:szCs w:val="24"/>
                <w:lang w:eastAsia="en-US"/>
              </w:rPr>
              <w:t>5</w:t>
            </w:r>
            <w:r w:rsidR="00A8350E" w:rsidRPr="002158C3">
              <w:rPr>
                <w:rFonts w:ascii="Times New Roman" w:eastAsia="Calibri" w:hAnsi="Times New Roman" w:cs="Times New Roman"/>
                <w:i/>
                <w:szCs w:val="24"/>
                <w:lang w:eastAsia="en-US"/>
              </w:rPr>
              <w:t>.</w:t>
            </w:r>
            <w:r w:rsidR="00DB72B7">
              <w:rPr>
                <w:rFonts w:ascii="Times New Roman" w:eastAsia="Calibri" w:hAnsi="Times New Roman" w:cs="Times New Roman"/>
                <w:i/>
                <w:szCs w:val="24"/>
                <w:lang w:eastAsia="en-US"/>
              </w:rPr>
              <w:t>02</w:t>
            </w:r>
            <w:r w:rsidR="00A8350E" w:rsidRPr="0014327C">
              <w:rPr>
                <w:rFonts w:ascii="Times New Roman" w:eastAsia="Calibri" w:hAnsi="Times New Roman" w:cs="Times New Roman"/>
                <w:i/>
                <w:szCs w:val="24"/>
                <w:lang w:eastAsia="en-US"/>
              </w:rPr>
              <w:t>.202</w:t>
            </w:r>
            <w:r w:rsidR="00DB72B7">
              <w:rPr>
                <w:rFonts w:ascii="Times New Roman" w:eastAsia="Calibri" w:hAnsi="Times New Roman" w:cs="Times New Roman"/>
                <w:i/>
                <w:szCs w:val="24"/>
                <w:lang w:eastAsia="en-US"/>
              </w:rPr>
              <w:t>2</w:t>
            </w:r>
            <w:r w:rsidR="00A8350E" w:rsidRPr="0014327C">
              <w:rPr>
                <w:rFonts w:ascii="Times New Roman" w:eastAsia="Calibri" w:hAnsi="Times New Roman" w:cs="Times New Roman"/>
                <w:i/>
                <w:szCs w:val="24"/>
                <w:lang w:eastAsia="en-US"/>
              </w:rPr>
              <w:t>.</w:t>
            </w:r>
          </w:p>
        </w:tc>
      </w:tr>
      <w:tr w:rsidR="009F40D3" w:rsidRPr="00DB2F93" w14:paraId="0E6BD751" w14:textId="77777777" w:rsidTr="0021307F">
        <w:trPr>
          <w:trHeight w:val="273"/>
          <w:jc w:val="center"/>
        </w:trPr>
        <w:tc>
          <w:tcPr>
            <w:tcW w:w="10768" w:type="dxa"/>
            <w:gridSpan w:val="2"/>
            <w:shd w:val="clear" w:color="auto" w:fill="auto"/>
          </w:tcPr>
          <w:p w14:paraId="452C1E2A" w14:textId="20B4A65D" w:rsidR="009F40D3" w:rsidRPr="009F40D3" w:rsidRDefault="009F40D3" w:rsidP="009F40D3">
            <w:pPr>
              <w:jc w:val="left"/>
              <w:rPr>
                <w:rFonts w:ascii="Times New Roman" w:eastAsia="Calibri" w:hAnsi="Times New Roman" w:cs="Times New Roman"/>
                <w:b/>
                <w:bCs/>
                <w:i/>
                <w:szCs w:val="24"/>
                <w:lang w:eastAsia="en-US"/>
              </w:rPr>
            </w:pPr>
            <w:r w:rsidRPr="009F40D3">
              <w:rPr>
                <w:rFonts w:ascii="Times New Roman" w:eastAsia="Calibri" w:hAnsi="Times New Roman" w:cs="Times New Roman"/>
                <w:b/>
                <w:bCs/>
                <w:i/>
                <w:szCs w:val="24"/>
                <w:lang w:eastAsia="en-US"/>
              </w:rPr>
              <w:t>Jautājumi par sarunu procedūras Līguma projektu:</w:t>
            </w:r>
          </w:p>
        </w:tc>
        <w:tc>
          <w:tcPr>
            <w:tcW w:w="3837" w:type="dxa"/>
            <w:shd w:val="clear" w:color="auto" w:fill="auto"/>
          </w:tcPr>
          <w:p w14:paraId="488E1942" w14:textId="77777777" w:rsidR="009F40D3" w:rsidRDefault="009F40D3" w:rsidP="00DB2F93">
            <w:pPr>
              <w:jc w:val="center"/>
              <w:rPr>
                <w:rFonts w:ascii="Times New Roman" w:eastAsia="Calibri" w:hAnsi="Times New Roman" w:cs="Times New Roman"/>
                <w:i/>
                <w:szCs w:val="24"/>
                <w:lang w:eastAsia="en-US"/>
              </w:rPr>
            </w:pPr>
          </w:p>
        </w:tc>
      </w:tr>
      <w:tr w:rsidR="00577F83" w:rsidRPr="00DB2F93" w14:paraId="02F365A6" w14:textId="77777777" w:rsidTr="00906878">
        <w:trPr>
          <w:trHeight w:val="835"/>
          <w:jc w:val="center"/>
        </w:trPr>
        <w:tc>
          <w:tcPr>
            <w:tcW w:w="890" w:type="dxa"/>
            <w:shd w:val="clear" w:color="auto" w:fill="auto"/>
          </w:tcPr>
          <w:p w14:paraId="6DBF062E" w14:textId="09A646B1" w:rsidR="00577F83" w:rsidRPr="0014327C" w:rsidRDefault="00577F83" w:rsidP="00DB2F93">
            <w:pPr>
              <w:pStyle w:val="Sarakstarindkopa"/>
              <w:ind w:left="0" w:right="282"/>
              <w:jc w:val="center"/>
              <w:rPr>
                <w:rFonts w:ascii="Times New Roman" w:hAnsi="Times New Roman" w:cs="Times New Roman"/>
                <w:b/>
                <w:szCs w:val="24"/>
              </w:rPr>
            </w:pPr>
            <w:r>
              <w:rPr>
                <w:rFonts w:ascii="Times New Roman" w:hAnsi="Times New Roman" w:cs="Times New Roman"/>
                <w:b/>
                <w:szCs w:val="24"/>
              </w:rPr>
              <w:t>1.</w:t>
            </w:r>
          </w:p>
        </w:tc>
        <w:tc>
          <w:tcPr>
            <w:tcW w:w="9878" w:type="dxa"/>
            <w:shd w:val="clear" w:color="auto" w:fill="auto"/>
          </w:tcPr>
          <w:p w14:paraId="74738D61" w14:textId="5E65C559" w:rsidR="009F40D3" w:rsidRDefault="009F40D3" w:rsidP="00DB72B7">
            <w:pPr>
              <w:rPr>
                <w:rFonts w:ascii="Times New Roman" w:hAnsi="Times New Roman" w:cs="Times New Roman"/>
              </w:rPr>
            </w:pPr>
            <w:r>
              <w:rPr>
                <w:rFonts w:ascii="Times New Roman" w:hAnsi="Times New Roman" w:cs="Times New Roman"/>
              </w:rPr>
              <w:t>“</w:t>
            </w:r>
            <w:r w:rsidRPr="009F40D3">
              <w:rPr>
                <w:rFonts w:ascii="Times New Roman" w:hAnsi="Times New Roman" w:cs="Times New Roman"/>
              </w:rPr>
              <w:t>3.6. Līguma bankas galvojumu (vai naudas summu) pircējs atdod pārdevējam 5 (piecu) darba dienu laikā pēc veidlapā   noteiktā līguma izpildes nodrošinājuma derīguma termiņa beigām.</w:t>
            </w:r>
            <w:r>
              <w:rPr>
                <w:rFonts w:ascii="Times New Roman" w:hAnsi="Times New Roman" w:cs="Times New Roman"/>
              </w:rPr>
              <w:t>”</w:t>
            </w:r>
          </w:p>
          <w:p w14:paraId="545CF970" w14:textId="66E04C8D" w:rsidR="00577F83" w:rsidRPr="009F40D3" w:rsidRDefault="009F40D3" w:rsidP="00DB72B7">
            <w:pPr>
              <w:rPr>
                <w:rFonts w:ascii="Times New Roman" w:hAnsi="Times New Roman" w:cs="Times New Roman"/>
                <w:b/>
                <w:bCs/>
              </w:rPr>
            </w:pPr>
            <w:r w:rsidRPr="009F40D3">
              <w:rPr>
                <w:rFonts w:ascii="Times New Roman" w:hAnsi="Times New Roman" w:cs="Times New Roman"/>
                <w:b/>
                <w:bCs/>
              </w:rPr>
              <w:t xml:space="preserve">Kurā veidlapā ?   </w:t>
            </w:r>
          </w:p>
        </w:tc>
        <w:tc>
          <w:tcPr>
            <w:tcW w:w="3837" w:type="dxa"/>
            <w:shd w:val="clear" w:color="auto" w:fill="auto"/>
            <w:vAlign w:val="center"/>
          </w:tcPr>
          <w:p w14:paraId="0DDA18BB" w14:textId="4F046493" w:rsidR="00577F83" w:rsidRPr="008A10E0" w:rsidRDefault="009F40D3" w:rsidP="00D57A94">
            <w:pPr>
              <w:jc w:val="center"/>
              <w:rPr>
                <w:rFonts w:ascii="Times New Roman" w:hAnsi="Times New Roman" w:cs="Times New Roman"/>
              </w:rPr>
            </w:pPr>
            <w:r>
              <w:rPr>
                <w:rFonts w:ascii="Times New Roman" w:hAnsi="Times New Roman" w:cs="Times New Roman"/>
                <w:sz w:val="22"/>
              </w:rPr>
              <w:t xml:space="preserve">Veidlapa </w:t>
            </w:r>
            <w:r w:rsidR="00C34F5F">
              <w:rPr>
                <w:rFonts w:ascii="Times New Roman" w:hAnsi="Times New Roman" w:cs="Times New Roman"/>
                <w:sz w:val="22"/>
              </w:rPr>
              <w:t>ir</w:t>
            </w:r>
            <w:r>
              <w:rPr>
                <w:rFonts w:ascii="Times New Roman" w:hAnsi="Times New Roman" w:cs="Times New Roman"/>
                <w:sz w:val="22"/>
              </w:rPr>
              <w:t xml:space="preserve"> </w:t>
            </w:r>
            <w:r w:rsidRPr="009F40D3">
              <w:rPr>
                <w:rFonts w:ascii="Times New Roman" w:hAnsi="Times New Roman" w:cs="Times New Roman"/>
                <w:sz w:val="22"/>
              </w:rPr>
              <w:t>Nolikuma 4.</w:t>
            </w:r>
            <w:r>
              <w:rPr>
                <w:rFonts w:ascii="Times New Roman" w:hAnsi="Times New Roman" w:cs="Times New Roman"/>
                <w:sz w:val="22"/>
              </w:rPr>
              <w:t xml:space="preserve"> </w:t>
            </w:r>
            <w:r w:rsidRPr="009F40D3">
              <w:rPr>
                <w:rFonts w:ascii="Times New Roman" w:hAnsi="Times New Roman" w:cs="Times New Roman"/>
                <w:sz w:val="22"/>
              </w:rPr>
              <w:t>pielikum</w:t>
            </w:r>
            <w:r w:rsidR="00C34F5F">
              <w:rPr>
                <w:rFonts w:ascii="Times New Roman" w:hAnsi="Times New Roman" w:cs="Times New Roman"/>
                <w:sz w:val="22"/>
              </w:rPr>
              <w:t>s</w:t>
            </w:r>
            <w:r>
              <w:rPr>
                <w:rFonts w:ascii="Times New Roman" w:hAnsi="Times New Roman" w:cs="Times New Roman"/>
                <w:sz w:val="22"/>
              </w:rPr>
              <w:t>.</w:t>
            </w:r>
          </w:p>
        </w:tc>
      </w:tr>
      <w:tr w:rsidR="00883223" w:rsidRPr="00DB2F93" w14:paraId="466E5168" w14:textId="77777777" w:rsidTr="00906878">
        <w:trPr>
          <w:trHeight w:val="835"/>
          <w:jc w:val="center"/>
        </w:trPr>
        <w:tc>
          <w:tcPr>
            <w:tcW w:w="890" w:type="dxa"/>
            <w:shd w:val="clear" w:color="auto" w:fill="auto"/>
          </w:tcPr>
          <w:p w14:paraId="480C4ED8" w14:textId="59FBB063" w:rsidR="00883223" w:rsidRPr="0014327C" w:rsidRDefault="00577F83" w:rsidP="00DB2F93">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r w:rsidR="00883223" w:rsidRPr="0014327C">
              <w:rPr>
                <w:rFonts w:ascii="Times New Roman" w:hAnsi="Times New Roman" w:cs="Times New Roman"/>
                <w:b/>
                <w:szCs w:val="24"/>
              </w:rPr>
              <w:t>.</w:t>
            </w:r>
          </w:p>
        </w:tc>
        <w:tc>
          <w:tcPr>
            <w:tcW w:w="9878" w:type="dxa"/>
            <w:shd w:val="clear" w:color="auto" w:fill="auto"/>
          </w:tcPr>
          <w:p w14:paraId="7FFC301E" w14:textId="3884840F" w:rsidR="0020034F" w:rsidRDefault="009F40D3" w:rsidP="00DB72B7">
            <w:pPr>
              <w:ind w:left="-11"/>
              <w:rPr>
                <w:rFonts w:ascii="Times New Roman" w:hAnsi="Times New Roman" w:cs="Times New Roman"/>
                <w:sz w:val="22"/>
              </w:rPr>
            </w:pPr>
            <w:r>
              <w:rPr>
                <w:rFonts w:ascii="Times New Roman" w:hAnsi="Times New Roman" w:cs="Times New Roman"/>
                <w:sz w:val="22"/>
              </w:rPr>
              <w:t>“</w:t>
            </w:r>
            <w:r w:rsidRPr="009F40D3">
              <w:rPr>
                <w:rFonts w:ascii="Times New Roman" w:hAnsi="Times New Roman" w:cs="Times New Roman"/>
                <w:sz w:val="22"/>
              </w:rPr>
              <w:t>5.2. Pircējam ir pienākums iespējami īsā laikā pēc preces saņemšanas to pārbaudīt. Ja 20</w:t>
            </w:r>
            <w:r>
              <w:rPr>
                <w:rFonts w:ascii="Times New Roman" w:hAnsi="Times New Roman" w:cs="Times New Roman"/>
                <w:sz w:val="22"/>
              </w:rPr>
              <w:t xml:space="preserve"> </w:t>
            </w:r>
            <w:r w:rsidRPr="009F40D3">
              <w:rPr>
                <w:rFonts w:ascii="Times New Roman" w:hAnsi="Times New Roman" w:cs="Times New Roman"/>
                <w:sz w:val="22"/>
              </w:rPr>
              <w:t>(divdesmit)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r>
              <w:rPr>
                <w:rFonts w:ascii="Times New Roman" w:hAnsi="Times New Roman" w:cs="Times New Roman"/>
                <w:sz w:val="22"/>
              </w:rPr>
              <w:t>”</w:t>
            </w:r>
          </w:p>
          <w:p w14:paraId="1B399581" w14:textId="16B529DB" w:rsidR="009F40D3" w:rsidRPr="009F40D3" w:rsidRDefault="009F40D3" w:rsidP="00DB72B7">
            <w:pPr>
              <w:ind w:left="-11"/>
              <w:rPr>
                <w:rFonts w:ascii="Times New Roman" w:hAnsi="Times New Roman" w:cs="Times New Roman"/>
                <w:b/>
                <w:bCs/>
                <w:color w:val="000000"/>
                <w:sz w:val="22"/>
              </w:rPr>
            </w:pPr>
            <w:r w:rsidRPr="009F40D3">
              <w:rPr>
                <w:rFonts w:ascii="Times New Roman" w:hAnsi="Times New Roman" w:cs="Times New Roman"/>
                <w:b/>
                <w:bCs/>
                <w:color w:val="000000"/>
                <w:sz w:val="22"/>
              </w:rPr>
              <w:t>Kāpēc tāds termiņš prece kvalitātes pārbaudei ?..pie tam, mēs nolejam jūsu rezervuārā, kā varam nest atbildību par kvalitāti par preci, kas atrodas jūsu rezervuārā ?</w:t>
            </w:r>
          </w:p>
        </w:tc>
        <w:tc>
          <w:tcPr>
            <w:tcW w:w="3837" w:type="dxa"/>
            <w:shd w:val="clear" w:color="auto" w:fill="auto"/>
            <w:vAlign w:val="center"/>
          </w:tcPr>
          <w:p w14:paraId="0B2931F6" w14:textId="619972BF" w:rsidR="0082010B" w:rsidRPr="0014327C" w:rsidRDefault="00C34F5F" w:rsidP="008A10E0">
            <w:pPr>
              <w:jc w:val="center"/>
              <w:rPr>
                <w:rFonts w:ascii="Times New Roman" w:hAnsi="Times New Roman" w:cs="Times New Roman"/>
                <w:sz w:val="22"/>
              </w:rPr>
            </w:pPr>
            <w:r>
              <w:rPr>
                <w:rFonts w:ascii="Times New Roman" w:hAnsi="Times New Roman" w:cs="Times New Roman"/>
                <w:sz w:val="22"/>
              </w:rPr>
              <w:t>P</w:t>
            </w:r>
            <w:r w:rsidRPr="003217EC">
              <w:rPr>
                <w:rFonts w:ascii="Times New Roman" w:hAnsi="Times New Roman" w:cs="Times New Roman"/>
                <w:sz w:val="22"/>
              </w:rPr>
              <w:t xml:space="preserve">ircējs nosacījumus </w:t>
            </w:r>
            <w:r>
              <w:rPr>
                <w:rFonts w:ascii="Times New Roman" w:hAnsi="Times New Roman" w:cs="Times New Roman"/>
                <w:sz w:val="22"/>
              </w:rPr>
              <w:t xml:space="preserve">un termiņu ir </w:t>
            </w:r>
            <w:r w:rsidRPr="003217EC">
              <w:rPr>
                <w:rFonts w:ascii="Times New Roman" w:hAnsi="Times New Roman" w:cs="Times New Roman"/>
                <w:sz w:val="22"/>
              </w:rPr>
              <w:t>izvirzīj</w:t>
            </w:r>
            <w:r>
              <w:rPr>
                <w:rFonts w:ascii="Times New Roman" w:hAnsi="Times New Roman" w:cs="Times New Roman"/>
                <w:sz w:val="22"/>
              </w:rPr>
              <w:t>is</w:t>
            </w:r>
            <w:r w:rsidRPr="003217EC">
              <w:rPr>
                <w:rFonts w:ascii="Times New Roman" w:hAnsi="Times New Roman" w:cs="Times New Roman"/>
                <w:sz w:val="22"/>
              </w:rPr>
              <w:t xml:space="preserve"> </w:t>
            </w:r>
            <w:r>
              <w:rPr>
                <w:rFonts w:ascii="Times New Roman" w:hAnsi="Times New Roman" w:cs="Times New Roman"/>
                <w:sz w:val="22"/>
              </w:rPr>
              <w:t>saskaņā ar</w:t>
            </w:r>
            <w:r w:rsidR="003217EC" w:rsidRPr="003217EC">
              <w:rPr>
                <w:rFonts w:ascii="Times New Roman" w:hAnsi="Times New Roman" w:cs="Times New Roman"/>
                <w:sz w:val="22"/>
              </w:rPr>
              <w:t xml:space="preserve"> vispārēj</w:t>
            </w:r>
            <w:r>
              <w:rPr>
                <w:rFonts w:ascii="Times New Roman" w:hAnsi="Times New Roman" w:cs="Times New Roman"/>
                <w:sz w:val="22"/>
              </w:rPr>
              <w:t>o</w:t>
            </w:r>
            <w:r w:rsidR="003217EC" w:rsidRPr="003217EC">
              <w:rPr>
                <w:rFonts w:ascii="Times New Roman" w:hAnsi="Times New Roman" w:cs="Times New Roman"/>
                <w:sz w:val="22"/>
              </w:rPr>
              <w:t xml:space="preserve"> praks</w:t>
            </w:r>
            <w:r>
              <w:rPr>
                <w:rFonts w:ascii="Times New Roman" w:hAnsi="Times New Roman" w:cs="Times New Roman"/>
                <w:sz w:val="22"/>
              </w:rPr>
              <w:t>i</w:t>
            </w:r>
            <w:r w:rsidR="003217EC" w:rsidRPr="003217EC">
              <w:rPr>
                <w:rFonts w:ascii="Times New Roman" w:hAnsi="Times New Roman" w:cs="Times New Roman"/>
                <w:sz w:val="22"/>
              </w:rPr>
              <w:t xml:space="preserve">. Pārdevējam </w:t>
            </w:r>
            <w:r>
              <w:rPr>
                <w:rFonts w:ascii="Times New Roman" w:hAnsi="Times New Roman" w:cs="Times New Roman"/>
                <w:sz w:val="22"/>
              </w:rPr>
              <w:t xml:space="preserve">ir </w:t>
            </w:r>
            <w:r w:rsidR="003217EC" w:rsidRPr="003217EC">
              <w:rPr>
                <w:rFonts w:ascii="Times New Roman" w:hAnsi="Times New Roman" w:cs="Times New Roman"/>
                <w:sz w:val="22"/>
              </w:rPr>
              <w:t>jā</w:t>
            </w:r>
            <w:r>
              <w:rPr>
                <w:rFonts w:ascii="Times New Roman" w:hAnsi="Times New Roman" w:cs="Times New Roman"/>
                <w:sz w:val="22"/>
              </w:rPr>
              <w:t>būt</w:t>
            </w:r>
            <w:r w:rsidR="003217EC" w:rsidRPr="003217EC">
              <w:rPr>
                <w:rFonts w:ascii="Times New Roman" w:hAnsi="Times New Roman" w:cs="Times New Roman"/>
                <w:sz w:val="22"/>
              </w:rPr>
              <w:t xml:space="preserve"> atbildī</w:t>
            </w:r>
            <w:r>
              <w:rPr>
                <w:rFonts w:ascii="Times New Roman" w:hAnsi="Times New Roman" w:cs="Times New Roman"/>
                <w:sz w:val="22"/>
              </w:rPr>
              <w:t>g</w:t>
            </w:r>
            <w:r w:rsidR="003217EC" w:rsidRPr="003217EC">
              <w:rPr>
                <w:rFonts w:ascii="Times New Roman" w:hAnsi="Times New Roman" w:cs="Times New Roman"/>
                <w:sz w:val="22"/>
              </w:rPr>
              <w:t>a</w:t>
            </w:r>
            <w:r>
              <w:rPr>
                <w:rFonts w:ascii="Times New Roman" w:hAnsi="Times New Roman" w:cs="Times New Roman"/>
                <w:sz w:val="22"/>
              </w:rPr>
              <w:t>m</w:t>
            </w:r>
            <w:r w:rsidR="003217EC" w:rsidRPr="003217EC">
              <w:rPr>
                <w:rFonts w:ascii="Times New Roman" w:hAnsi="Times New Roman" w:cs="Times New Roman"/>
                <w:sz w:val="22"/>
              </w:rPr>
              <w:t xml:space="preserve"> </w:t>
            </w:r>
            <w:r w:rsidRPr="003217EC">
              <w:rPr>
                <w:rFonts w:ascii="Times New Roman" w:hAnsi="Times New Roman" w:cs="Times New Roman"/>
                <w:sz w:val="22"/>
              </w:rPr>
              <w:t xml:space="preserve">tikai </w:t>
            </w:r>
            <w:r w:rsidR="003217EC" w:rsidRPr="003217EC">
              <w:rPr>
                <w:rFonts w:ascii="Times New Roman" w:hAnsi="Times New Roman" w:cs="Times New Roman"/>
                <w:sz w:val="22"/>
              </w:rPr>
              <w:t>par sava</w:t>
            </w:r>
            <w:r>
              <w:rPr>
                <w:rFonts w:ascii="Times New Roman" w:hAnsi="Times New Roman" w:cs="Times New Roman"/>
                <w:sz w:val="22"/>
              </w:rPr>
              <w:t>s</w:t>
            </w:r>
            <w:r w:rsidR="003217EC" w:rsidRPr="003217EC">
              <w:rPr>
                <w:rFonts w:ascii="Times New Roman" w:hAnsi="Times New Roman" w:cs="Times New Roman"/>
                <w:sz w:val="22"/>
              </w:rPr>
              <w:t xml:space="preserve"> piegādāt</w:t>
            </w:r>
            <w:r>
              <w:rPr>
                <w:rFonts w:ascii="Times New Roman" w:hAnsi="Times New Roman" w:cs="Times New Roman"/>
                <w:sz w:val="22"/>
              </w:rPr>
              <w:t>ās</w:t>
            </w:r>
            <w:r w:rsidR="003217EC" w:rsidRPr="003217EC">
              <w:rPr>
                <w:rFonts w:ascii="Times New Roman" w:hAnsi="Times New Roman" w:cs="Times New Roman"/>
                <w:sz w:val="22"/>
              </w:rPr>
              <w:t xml:space="preserve"> prece</w:t>
            </w:r>
            <w:r>
              <w:rPr>
                <w:rFonts w:ascii="Times New Roman" w:hAnsi="Times New Roman" w:cs="Times New Roman"/>
                <w:sz w:val="22"/>
              </w:rPr>
              <w:t>s</w:t>
            </w:r>
            <w:r w:rsidRPr="003217EC">
              <w:rPr>
                <w:rFonts w:ascii="Times New Roman" w:hAnsi="Times New Roman" w:cs="Times New Roman"/>
                <w:sz w:val="22"/>
              </w:rPr>
              <w:t xml:space="preserve"> kvalitāti</w:t>
            </w:r>
            <w:r w:rsidR="003217EC" w:rsidRPr="003217EC">
              <w:rPr>
                <w:rFonts w:ascii="Times New Roman" w:hAnsi="Times New Roman" w:cs="Times New Roman"/>
                <w:sz w:val="22"/>
              </w:rPr>
              <w:t xml:space="preserve">. Pārdevējam jāgarantē piegādātās preces kvalitātes atbilstība Latvijas Republikas normatīvajos aktos noteiktajām kvalitātes prasībām. </w:t>
            </w:r>
          </w:p>
        </w:tc>
      </w:tr>
      <w:tr w:rsidR="00577F83" w:rsidRPr="00DB2F93" w14:paraId="1C8C25D2" w14:textId="77777777" w:rsidTr="00906878">
        <w:trPr>
          <w:trHeight w:val="607"/>
          <w:jc w:val="center"/>
        </w:trPr>
        <w:tc>
          <w:tcPr>
            <w:tcW w:w="890" w:type="dxa"/>
            <w:shd w:val="clear" w:color="auto" w:fill="auto"/>
          </w:tcPr>
          <w:p w14:paraId="282387F0" w14:textId="58BB8841" w:rsidR="00577F83" w:rsidRPr="0014327C" w:rsidRDefault="00577F83" w:rsidP="00DB2F93">
            <w:pPr>
              <w:pStyle w:val="Sarakstarindkopa"/>
              <w:ind w:left="0" w:right="282"/>
              <w:jc w:val="center"/>
              <w:rPr>
                <w:rFonts w:ascii="Times New Roman" w:hAnsi="Times New Roman" w:cs="Times New Roman"/>
                <w:b/>
                <w:szCs w:val="24"/>
              </w:rPr>
            </w:pPr>
            <w:r>
              <w:rPr>
                <w:rFonts w:ascii="Times New Roman" w:hAnsi="Times New Roman" w:cs="Times New Roman"/>
                <w:b/>
                <w:szCs w:val="24"/>
              </w:rPr>
              <w:t>3.</w:t>
            </w:r>
          </w:p>
        </w:tc>
        <w:tc>
          <w:tcPr>
            <w:tcW w:w="9878" w:type="dxa"/>
            <w:shd w:val="clear" w:color="auto" w:fill="auto"/>
          </w:tcPr>
          <w:p w14:paraId="421DED34" w14:textId="77777777" w:rsidR="00577F83" w:rsidRDefault="003217EC" w:rsidP="00B610FD">
            <w:pPr>
              <w:rPr>
                <w:rFonts w:ascii="Times New Roman" w:hAnsi="Times New Roman" w:cs="Times New Roman"/>
              </w:rPr>
            </w:pPr>
            <w:r>
              <w:rPr>
                <w:rFonts w:ascii="Times New Roman" w:hAnsi="Times New Roman" w:cs="Times New Roman"/>
              </w:rPr>
              <w:t>“</w:t>
            </w:r>
            <w:r w:rsidRPr="003217EC">
              <w:rPr>
                <w:rFonts w:ascii="Times New Roman" w:hAnsi="Times New Roman" w:cs="Times New Roman"/>
              </w:rPr>
              <w:t>5.5. Ja apslēptie preces</w:t>
            </w:r>
            <w:r>
              <w:rPr>
                <w:rFonts w:ascii="Times New Roman" w:hAnsi="Times New Roman" w:cs="Times New Roman"/>
              </w:rPr>
              <w:t xml:space="preserve"> </w:t>
            </w:r>
            <w:r w:rsidRPr="003217EC">
              <w:rPr>
                <w:rFonts w:ascii="Times New Roman" w:hAnsi="Times New Roman" w:cs="Times New Roman"/>
              </w:rPr>
              <w:t>trūkumi tiek konstatēti vēlāk, pircēja pienākums ir nekavējoties pēc to konstatēšanas paziņot pārdevējam par šiem trūkumiem.</w:t>
            </w:r>
            <w:r>
              <w:rPr>
                <w:rFonts w:ascii="Times New Roman" w:hAnsi="Times New Roman" w:cs="Times New Roman"/>
              </w:rPr>
              <w:t>”</w:t>
            </w:r>
          </w:p>
          <w:p w14:paraId="7622C326" w14:textId="03D0BE5A" w:rsidR="003217EC" w:rsidRPr="003217EC" w:rsidRDefault="003217EC" w:rsidP="00B610FD">
            <w:pPr>
              <w:rPr>
                <w:rFonts w:ascii="Times New Roman" w:hAnsi="Times New Roman" w:cs="Times New Roman"/>
                <w:b/>
                <w:bCs/>
              </w:rPr>
            </w:pPr>
            <w:r w:rsidRPr="003217EC">
              <w:rPr>
                <w:rFonts w:ascii="Times New Roman" w:hAnsi="Times New Roman" w:cs="Times New Roman"/>
                <w:b/>
                <w:bCs/>
              </w:rPr>
              <w:t>Par kādiem apslēptiem trūkumiem iet runa, vai degvielai tie vispār ir piemērojami ?</w:t>
            </w:r>
          </w:p>
        </w:tc>
        <w:tc>
          <w:tcPr>
            <w:tcW w:w="3837" w:type="dxa"/>
            <w:shd w:val="clear" w:color="auto" w:fill="auto"/>
            <w:vAlign w:val="center"/>
          </w:tcPr>
          <w:p w14:paraId="62969F17" w14:textId="77777777" w:rsidR="009E3E29" w:rsidRPr="00C34F5F" w:rsidRDefault="003217EC" w:rsidP="00813275">
            <w:pPr>
              <w:jc w:val="center"/>
              <w:rPr>
                <w:rFonts w:ascii="Times New Roman" w:hAnsi="Times New Roman" w:cs="Times New Roman"/>
                <w:sz w:val="22"/>
              </w:rPr>
            </w:pPr>
            <w:r w:rsidRPr="00C34F5F">
              <w:rPr>
                <w:rFonts w:ascii="Times New Roman" w:hAnsi="Times New Roman" w:cs="Times New Roman"/>
                <w:sz w:val="22"/>
              </w:rPr>
              <w:t>Pārdevējs garantē piegādātās preces kvalitātes atbilstību Latvijas Republikas normatīvajos aktos noteiktajām kvalitātes prasībām.</w:t>
            </w:r>
          </w:p>
          <w:p w14:paraId="7754A1C3" w14:textId="56D3F19C" w:rsidR="003217EC" w:rsidRPr="00C34F5F" w:rsidRDefault="003217EC" w:rsidP="003217EC">
            <w:pPr>
              <w:jc w:val="center"/>
              <w:rPr>
                <w:rFonts w:ascii="Times New Roman" w:hAnsi="Times New Roman" w:cs="Times New Roman"/>
                <w:sz w:val="22"/>
              </w:rPr>
            </w:pPr>
            <w:r w:rsidRPr="00C34F5F">
              <w:rPr>
                <w:rFonts w:ascii="Times New Roman" w:hAnsi="Times New Roman" w:cs="Times New Roman"/>
                <w:sz w:val="22"/>
              </w:rPr>
              <w:t xml:space="preserve">Civillikuma 1612. pants paredz </w:t>
            </w:r>
            <w:r w:rsidR="00C34F5F">
              <w:rPr>
                <w:rFonts w:ascii="Times New Roman" w:hAnsi="Times New Roman" w:cs="Times New Roman"/>
                <w:sz w:val="22"/>
              </w:rPr>
              <w:t>P</w:t>
            </w:r>
            <w:r w:rsidRPr="00C34F5F">
              <w:rPr>
                <w:rFonts w:ascii="Times New Roman" w:hAnsi="Times New Roman" w:cs="Times New Roman"/>
                <w:sz w:val="22"/>
              </w:rPr>
              <w:t>ārdevēja atbildību ne vien par atsavinātās lietas vainām vai trūkumiem, ko viņš zinājis un nav uzrādījis, bet arī par viņam nezināmajiem apslēptajiem trūkumiem.</w:t>
            </w:r>
          </w:p>
          <w:p w14:paraId="2EA57527" w14:textId="5009326B" w:rsidR="003217EC" w:rsidRPr="00C34F5F" w:rsidRDefault="003217EC" w:rsidP="003217EC">
            <w:pPr>
              <w:jc w:val="center"/>
              <w:rPr>
                <w:rFonts w:ascii="Times New Roman" w:hAnsi="Times New Roman" w:cs="Times New Roman"/>
                <w:sz w:val="22"/>
              </w:rPr>
            </w:pPr>
          </w:p>
        </w:tc>
      </w:tr>
      <w:tr w:rsidR="00906878" w:rsidRPr="00DB2F93" w14:paraId="58A572CB" w14:textId="77777777" w:rsidTr="00906878">
        <w:trPr>
          <w:trHeight w:val="867"/>
          <w:jc w:val="center"/>
        </w:trPr>
        <w:tc>
          <w:tcPr>
            <w:tcW w:w="890" w:type="dxa"/>
            <w:shd w:val="clear" w:color="auto" w:fill="auto"/>
          </w:tcPr>
          <w:p w14:paraId="05044B9C" w14:textId="3563058F" w:rsidR="00906878" w:rsidRDefault="00906878" w:rsidP="00DB2F93">
            <w:pPr>
              <w:pStyle w:val="Sarakstarindkopa"/>
              <w:ind w:left="0" w:right="282"/>
              <w:jc w:val="center"/>
              <w:rPr>
                <w:rFonts w:ascii="Times New Roman" w:hAnsi="Times New Roman" w:cs="Times New Roman"/>
                <w:b/>
                <w:szCs w:val="24"/>
              </w:rPr>
            </w:pPr>
            <w:r>
              <w:rPr>
                <w:rFonts w:ascii="Times New Roman" w:hAnsi="Times New Roman" w:cs="Times New Roman"/>
                <w:b/>
                <w:szCs w:val="24"/>
              </w:rPr>
              <w:t>4.</w:t>
            </w:r>
          </w:p>
        </w:tc>
        <w:tc>
          <w:tcPr>
            <w:tcW w:w="9878" w:type="dxa"/>
            <w:shd w:val="clear" w:color="auto" w:fill="auto"/>
          </w:tcPr>
          <w:p w14:paraId="1BCC0DDA" w14:textId="77777777" w:rsidR="00906878" w:rsidRDefault="009A4763" w:rsidP="00B610FD">
            <w:pPr>
              <w:rPr>
                <w:rFonts w:ascii="Times New Roman" w:hAnsi="Times New Roman" w:cs="Times New Roman"/>
              </w:rPr>
            </w:pPr>
            <w:r>
              <w:rPr>
                <w:rFonts w:ascii="Times New Roman" w:hAnsi="Times New Roman" w:cs="Times New Roman"/>
              </w:rPr>
              <w:t>“</w:t>
            </w:r>
            <w:r w:rsidRPr="009A4763">
              <w:rPr>
                <w:rFonts w:ascii="Times New Roman" w:hAnsi="Times New Roman" w:cs="Times New Roman"/>
              </w:rPr>
              <w:t>6.3.  Ja kāda no pusēm vēlas izmantot tiesības pieprasīt līgumsodu (6.1. un 6.2. punkts) no otras   puses, tad no otras puses saņemtie maksājumi vispirms tiek izlietoti pamatparāda segšanai, bet pēc tam – līgumsoda segšanai. Līgumsodu samaksa neatbrīvo puses no zaudējumu segšanas un līguma izpildes pienākuma.</w:t>
            </w:r>
            <w:r>
              <w:rPr>
                <w:rFonts w:ascii="Times New Roman" w:hAnsi="Times New Roman" w:cs="Times New Roman"/>
              </w:rPr>
              <w:t>”</w:t>
            </w:r>
          </w:p>
          <w:p w14:paraId="10D5601D" w14:textId="4EB59202" w:rsidR="009A4763" w:rsidRPr="009A4763" w:rsidRDefault="009A4763" w:rsidP="00B610FD">
            <w:pPr>
              <w:rPr>
                <w:rFonts w:ascii="Times New Roman" w:hAnsi="Times New Roman" w:cs="Times New Roman"/>
                <w:b/>
                <w:bCs/>
              </w:rPr>
            </w:pPr>
            <w:r w:rsidRPr="009A4763">
              <w:rPr>
                <w:rFonts w:ascii="Times New Roman" w:hAnsi="Times New Roman" w:cs="Times New Roman"/>
                <w:b/>
                <w:bCs/>
              </w:rPr>
              <w:lastRenderedPageBreak/>
              <w:t>Ja ir pielīgtas tiesības prasīt, tad par to izmantošanu otra puse būtu jāinformē, un  tad jāveic iekasēšana, Piedāvāju līgumsodu risināt izrakstot atsevišķu rēķinu, kas otra puse atmaksājams rēķina norādīta termiņā.</w:t>
            </w:r>
          </w:p>
        </w:tc>
        <w:tc>
          <w:tcPr>
            <w:tcW w:w="3837" w:type="dxa"/>
            <w:shd w:val="clear" w:color="auto" w:fill="auto"/>
            <w:vAlign w:val="center"/>
          </w:tcPr>
          <w:p w14:paraId="55B727EB" w14:textId="0BE022AB" w:rsidR="009A4763" w:rsidRPr="00C34F5F" w:rsidRDefault="009A4763" w:rsidP="009A4763">
            <w:pPr>
              <w:jc w:val="center"/>
              <w:rPr>
                <w:rFonts w:ascii="Times New Roman" w:hAnsi="Times New Roman" w:cs="Times New Roman"/>
                <w:sz w:val="22"/>
              </w:rPr>
            </w:pPr>
            <w:r w:rsidRPr="00C34F5F">
              <w:rPr>
                <w:rFonts w:ascii="Times New Roman" w:hAnsi="Times New Roman" w:cs="Times New Roman"/>
                <w:sz w:val="22"/>
              </w:rPr>
              <w:lastRenderedPageBreak/>
              <w:t>Līguma 3.2.3. punkts nosaka, ka</w:t>
            </w:r>
            <w:r w:rsidR="00C34F5F">
              <w:rPr>
                <w:rFonts w:ascii="Times New Roman" w:hAnsi="Times New Roman" w:cs="Times New Roman"/>
                <w:sz w:val="22"/>
              </w:rPr>
              <w:t xml:space="preserve"> P</w:t>
            </w:r>
            <w:r w:rsidRPr="00C34F5F">
              <w:rPr>
                <w:rFonts w:ascii="Times New Roman" w:hAnsi="Times New Roman" w:cs="Times New Roman"/>
                <w:sz w:val="22"/>
              </w:rPr>
              <w:t>ircējam ir tiesības ieturēt līgumsodu no līguma nodrošinājuma.</w:t>
            </w:r>
          </w:p>
          <w:p w14:paraId="64D4F41A" w14:textId="528217BC" w:rsidR="00D94183" w:rsidRPr="00C34F5F" w:rsidRDefault="003A4B8B" w:rsidP="003A4B8B">
            <w:pPr>
              <w:jc w:val="center"/>
              <w:rPr>
                <w:rFonts w:ascii="Times New Roman" w:hAnsi="Times New Roman" w:cs="Times New Roman"/>
                <w:sz w:val="22"/>
              </w:rPr>
            </w:pPr>
            <w:r>
              <w:rPr>
                <w:rFonts w:ascii="Times New Roman" w:hAnsi="Times New Roman" w:cs="Times New Roman"/>
                <w:sz w:val="22"/>
              </w:rPr>
              <w:lastRenderedPageBreak/>
              <w:t xml:space="preserve">Līguma </w:t>
            </w:r>
            <w:r w:rsidR="009A4763" w:rsidRPr="00C34F5F">
              <w:rPr>
                <w:rFonts w:ascii="Times New Roman" w:hAnsi="Times New Roman" w:cs="Times New Roman"/>
                <w:sz w:val="22"/>
              </w:rPr>
              <w:t xml:space="preserve">7.2. punkts nosaka, ka puses pretenzijas nosūta rakstveidā, </w:t>
            </w:r>
            <w:r>
              <w:rPr>
                <w:rFonts w:ascii="Times New Roman" w:hAnsi="Times New Roman" w:cs="Times New Roman"/>
                <w:sz w:val="22"/>
              </w:rPr>
              <w:t>kas nozīmē arī informēšanu par līguma saistību nepildīšanu un līgumsoda ieturēšanu no līguma nodrošinājuma vai līgumsoda izpildes pienākumu.</w:t>
            </w:r>
          </w:p>
        </w:tc>
      </w:tr>
      <w:tr w:rsidR="00906878" w:rsidRPr="00DB2F93" w14:paraId="1B8FF9C0" w14:textId="77777777" w:rsidTr="00E82E21">
        <w:trPr>
          <w:trHeight w:val="867"/>
          <w:jc w:val="center"/>
        </w:trPr>
        <w:tc>
          <w:tcPr>
            <w:tcW w:w="890" w:type="dxa"/>
            <w:shd w:val="clear" w:color="auto" w:fill="auto"/>
          </w:tcPr>
          <w:p w14:paraId="7CFB3B25" w14:textId="59631D11" w:rsidR="00906878" w:rsidRDefault="00906878" w:rsidP="00DB2F93">
            <w:pPr>
              <w:pStyle w:val="Sarakstarindkopa"/>
              <w:ind w:left="0" w:right="282"/>
              <w:jc w:val="center"/>
              <w:rPr>
                <w:rFonts w:ascii="Times New Roman" w:hAnsi="Times New Roman" w:cs="Times New Roman"/>
                <w:b/>
                <w:szCs w:val="24"/>
              </w:rPr>
            </w:pPr>
            <w:r>
              <w:rPr>
                <w:rFonts w:ascii="Times New Roman" w:hAnsi="Times New Roman" w:cs="Times New Roman"/>
                <w:b/>
                <w:szCs w:val="24"/>
              </w:rPr>
              <w:lastRenderedPageBreak/>
              <w:t>5.</w:t>
            </w:r>
          </w:p>
        </w:tc>
        <w:tc>
          <w:tcPr>
            <w:tcW w:w="9878" w:type="dxa"/>
            <w:shd w:val="clear" w:color="auto" w:fill="auto"/>
          </w:tcPr>
          <w:p w14:paraId="5675450C" w14:textId="77777777" w:rsidR="00906878" w:rsidRDefault="0064120E" w:rsidP="00906878">
            <w:pPr>
              <w:rPr>
                <w:rFonts w:ascii="Times New Roman" w:hAnsi="Times New Roman" w:cs="Times New Roman"/>
              </w:rPr>
            </w:pPr>
            <w:r>
              <w:rPr>
                <w:rFonts w:ascii="Times New Roman" w:hAnsi="Times New Roman" w:cs="Times New Roman"/>
              </w:rPr>
              <w:t>“</w:t>
            </w:r>
            <w:r w:rsidRPr="0064120E">
              <w:rPr>
                <w:rFonts w:ascii="Times New Roman" w:hAnsi="Times New Roman" w:cs="Times New Roman"/>
              </w:rPr>
              <w:t>9.3.6. ja pārdevējs ir kļuvis par nodokļu parādnieku   vai ir pasludināts maksātnespējas process, apturēta, pārtraukta vai izbeigta pārdevēja saimnieciskā darbība, uzsākta tiesvedība par pārdevēja bankrotu;</w:t>
            </w:r>
            <w:r>
              <w:rPr>
                <w:rFonts w:ascii="Times New Roman" w:hAnsi="Times New Roman" w:cs="Times New Roman"/>
              </w:rPr>
              <w:t>”</w:t>
            </w:r>
          </w:p>
          <w:p w14:paraId="4D18F0D4" w14:textId="3BDA11DC" w:rsidR="0064120E" w:rsidRPr="0064120E" w:rsidRDefault="0064120E" w:rsidP="00906878">
            <w:pPr>
              <w:rPr>
                <w:rFonts w:ascii="Times New Roman" w:hAnsi="Times New Roman" w:cs="Times New Roman"/>
                <w:b/>
                <w:bCs/>
              </w:rPr>
            </w:pPr>
            <w:r w:rsidRPr="0064120E">
              <w:rPr>
                <w:rFonts w:ascii="Times New Roman" w:hAnsi="Times New Roman" w:cs="Times New Roman"/>
                <w:b/>
                <w:bCs/>
              </w:rPr>
              <w:t xml:space="preserve">Ziņas par komersantu kā nodokļu parādnieku EDS parādās, ja parāda summa pārsniedz 150 EUR, tad vai nodokļa parāda piem. 200 EUR esamība un tiesības vienpusējā kārtā izbeigt līgumu sekas ir samērojamas?  </w:t>
            </w:r>
          </w:p>
        </w:tc>
        <w:tc>
          <w:tcPr>
            <w:tcW w:w="3837" w:type="dxa"/>
            <w:shd w:val="clear" w:color="auto" w:fill="auto"/>
            <w:vAlign w:val="center"/>
          </w:tcPr>
          <w:p w14:paraId="50DBCE8E" w14:textId="53C05FBD" w:rsidR="00906878" w:rsidRPr="008A10E0" w:rsidRDefault="0064120E" w:rsidP="00875094">
            <w:pPr>
              <w:jc w:val="center"/>
              <w:rPr>
                <w:rFonts w:ascii="Times New Roman" w:hAnsi="Times New Roman" w:cs="Times New Roman"/>
              </w:rPr>
            </w:pPr>
            <w:r w:rsidRPr="003A4B8B">
              <w:rPr>
                <w:rFonts w:ascii="Times New Roman" w:hAnsi="Times New Roman" w:cs="Times New Roman"/>
                <w:sz w:val="22"/>
              </w:rPr>
              <w:t xml:space="preserve">Katru gadījumu par nodokļu </w:t>
            </w:r>
            <w:r w:rsidR="000B29A8">
              <w:rPr>
                <w:rFonts w:ascii="Times New Roman" w:hAnsi="Times New Roman" w:cs="Times New Roman"/>
                <w:sz w:val="22"/>
              </w:rPr>
              <w:t xml:space="preserve">parādu </w:t>
            </w:r>
            <w:r w:rsidRPr="003A4B8B">
              <w:rPr>
                <w:rFonts w:ascii="Times New Roman" w:hAnsi="Times New Roman" w:cs="Times New Roman"/>
                <w:sz w:val="22"/>
              </w:rPr>
              <w:t>esamību pircējs vērtēs atsevišķi</w:t>
            </w:r>
            <w:r w:rsidR="003A4B8B">
              <w:rPr>
                <w:rFonts w:ascii="Times New Roman" w:hAnsi="Times New Roman" w:cs="Times New Roman"/>
                <w:sz w:val="22"/>
              </w:rPr>
              <w:t>, ņemot vērā samērīgumu.</w:t>
            </w:r>
          </w:p>
        </w:tc>
      </w:tr>
      <w:bookmarkEnd w:id="2"/>
    </w:tbl>
    <w:p w14:paraId="5D7F5500" w14:textId="77777777" w:rsidR="00577433" w:rsidRPr="0014327C" w:rsidRDefault="00577433" w:rsidP="00DB2F93">
      <w:pPr>
        <w:rPr>
          <w:rFonts w:ascii="Times New Roman" w:hAnsi="Times New Roman" w:cs="Times New Roman"/>
        </w:rPr>
      </w:pPr>
    </w:p>
    <w:sectPr w:rsidR="00577433" w:rsidRPr="0014327C" w:rsidSect="002445E0">
      <w:headerReference w:type="default" r:id="rId11"/>
      <w:footerReference w:type="default" r:id="rId12"/>
      <w:pgSz w:w="16838" w:h="11906" w:orient="landscape" w:code="9"/>
      <w:pgMar w:top="568" w:right="709"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D249D" w14:textId="77777777" w:rsidR="00401CB1" w:rsidRDefault="00401CB1" w:rsidP="00591256">
      <w:r>
        <w:separator/>
      </w:r>
    </w:p>
  </w:endnote>
  <w:endnote w:type="continuationSeparator" w:id="0">
    <w:p w14:paraId="62BDB9AF" w14:textId="77777777" w:rsidR="00401CB1" w:rsidRDefault="00401CB1" w:rsidP="00591256">
      <w:r>
        <w:continuationSeparator/>
      </w:r>
    </w:p>
  </w:endnote>
  <w:endnote w:type="continuationNotice" w:id="1">
    <w:p w14:paraId="684C5268" w14:textId="77777777" w:rsidR="00401CB1" w:rsidRDefault="00401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1002AFF" w:usb1="C000E47F" w:usb2="0000002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74EBB1EE" w14:textId="77777777" w:rsidR="00591256" w:rsidRDefault="00591256">
        <w:pPr>
          <w:pStyle w:val="Kjene"/>
          <w:jc w:val="center"/>
        </w:pPr>
        <w:r>
          <w:fldChar w:fldCharType="begin"/>
        </w:r>
        <w:r>
          <w:instrText xml:space="preserve"> PAGE   \* MERGEFORMAT </w:instrText>
        </w:r>
        <w:r>
          <w:fldChar w:fldCharType="separate"/>
        </w:r>
        <w:r w:rsidR="00F26D4E">
          <w:rPr>
            <w:noProof/>
          </w:rPr>
          <w:t>2</w:t>
        </w:r>
        <w:r>
          <w:rPr>
            <w:noProof/>
          </w:rPr>
          <w:fldChar w:fldCharType="end"/>
        </w:r>
      </w:p>
    </w:sdtContent>
  </w:sdt>
  <w:p w14:paraId="1115E456"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4CDBB" w14:textId="77777777" w:rsidR="00401CB1" w:rsidRDefault="00401CB1" w:rsidP="00591256">
      <w:r>
        <w:separator/>
      </w:r>
    </w:p>
  </w:footnote>
  <w:footnote w:type="continuationSeparator" w:id="0">
    <w:p w14:paraId="2159E9EA" w14:textId="77777777" w:rsidR="00401CB1" w:rsidRDefault="00401CB1" w:rsidP="00591256">
      <w:r>
        <w:continuationSeparator/>
      </w:r>
    </w:p>
  </w:footnote>
  <w:footnote w:type="continuationNotice" w:id="1">
    <w:p w14:paraId="79D28FDB" w14:textId="77777777" w:rsidR="00401CB1" w:rsidRDefault="00401C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B25E18A" w14:paraId="5D2833CC" w14:textId="77777777" w:rsidTr="1B25E18A">
      <w:tc>
        <w:tcPr>
          <w:tcW w:w="3210" w:type="dxa"/>
        </w:tcPr>
        <w:p w14:paraId="1ED787BF" w14:textId="46E98CBF" w:rsidR="1B25E18A" w:rsidRDefault="1B25E18A" w:rsidP="1B25E18A">
          <w:pPr>
            <w:pStyle w:val="Galvene"/>
            <w:ind w:left="-115"/>
          </w:pPr>
        </w:p>
      </w:tc>
      <w:tc>
        <w:tcPr>
          <w:tcW w:w="3210" w:type="dxa"/>
        </w:tcPr>
        <w:p w14:paraId="32EABFA2" w14:textId="3F9D3753" w:rsidR="1B25E18A" w:rsidRDefault="1B25E18A" w:rsidP="1B25E18A">
          <w:pPr>
            <w:pStyle w:val="Galvene"/>
            <w:jc w:val="center"/>
          </w:pPr>
        </w:p>
      </w:tc>
      <w:tc>
        <w:tcPr>
          <w:tcW w:w="3210" w:type="dxa"/>
        </w:tcPr>
        <w:p w14:paraId="37BD3DFC" w14:textId="45853608" w:rsidR="1B25E18A" w:rsidRDefault="1B25E18A" w:rsidP="1B25E18A">
          <w:pPr>
            <w:pStyle w:val="Galvene"/>
            <w:ind w:right="-115"/>
            <w:jc w:val="right"/>
          </w:pPr>
        </w:p>
      </w:tc>
    </w:tr>
  </w:tbl>
  <w:p w14:paraId="4C969DC7" w14:textId="763147A0" w:rsidR="00EA03F7" w:rsidRDefault="00EA03F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05C4"/>
    <w:multiLevelType w:val="hybridMultilevel"/>
    <w:tmpl w:val="7FE4C8C6"/>
    <w:lvl w:ilvl="0" w:tplc="C588ADD0">
      <w:start w:val="1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BD24CC"/>
    <w:multiLevelType w:val="multilevel"/>
    <w:tmpl w:val="A89E2494"/>
    <w:lvl w:ilvl="0">
      <w:start w:val="2"/>
      <w:numFmt w:val="decimal"/>
      <w:lvlText w:val="%1."/>
      <w:lvlJc w:val="left"/>
      <w:pPr>
        <w:ind w:left="510" w:hanging="510"/>
      </w:pPr>
      <w:rPr>
        <w:rFonts w:ascii="Calibri" w:hAnsi="Calibri" w:cs="Calibri" w:hint="default"/>
      </w:rPr>
    </w:lvl>
    <w:lvl w:ilvl="1">
      <w:start w:val="5"/>
      <w:numFmt w:val="decimal"/>
      <w:lvlText w:val="%1.%2."/>
      <w:lvlJc w:val="left"/>
      <w:pPr>
        <w:ind w:left="510" w:hanging="510"/>
      </w:pPr>
      <w:rPr>
        <w:rFonts w:ascii="Calibri" w:hAnsi="Calibri" w:cs="Calibri" w:hint="default"/>
      </w:rPr>
    </w:lvl>
    <w:lvl w:ilvl="2">
      <w:start w:val="4"/>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332588"/>
    <w:multiLevelType w:val="multilevel"/>
    <w:tmpl w:val="3D0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FEC147D"/>
    <w:multiLevelType w:val="hybridMultilevel"/>
    <w:tmpl w:val="771E5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6F33AD"/>
    <w:multiLevelType w:val="hybridMultilevel"/>
    <w:tmpl w:val="82884500"/>
    <w:lvl w:ilvl="0" w:tplc="04260011">
      <w:start w:val="1"/>
      <w:numFmt w:val="decimal"/>
      <w:lvlText w:val="%1)"/>
      <w:lvlJc w:val="left"/>
      <w:pPr>
        <w:ind w:left="720" w:hanging="360"/>
      </w:pPr>
    </w:lvl>
    <w:lvl w:ilvl="1" w:tplc="81680BA6">
      <w:start w:val="1"/>
      <w:numFmt w:val="decimal"/>
      <w:lvlText w:val="%2)"/>
      <w:lvlJc w:val="left"/>
      <w:pPr>
        <w:ind w:left="1440" w:hanging="360"/>
      </w:pPr>
      <w:rPr>
        <w:b w:val="0"/>
        <w:bCs w:val="0"/>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4"/>
  </w:num>
  <w:num w:numId="4">
    <w:abstractNumId w:val="2"/>
  </w:num>
  <w:num w:numId="5">
    <w:abstractNumId w:val="7"/>
  </w:num>
  <w:num w:numId="6">
    <w:abstractNumId w:val="0"/>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0602B"/>
    <w:rsid w:val="000103CF"/>
    <w:rsid w:val="0001122C"/>
    <w:rsid w:val="0001130A"/>
    <w:rsid w:val="000132C4"/>
    <w:rsid w:val="00015528"/>
    <w:rsid w:val="000232F0"/>
    <w:rsid w:val="00024A24"/>
    <w:rsid w:val="00027440"/>
    <w:rsid w:val="000278DD"/>
    <w:rsid w:val="000358DC"/>
    <w:rsid w:val="00037ACA"/>
    <w:rsid w:val="00052337"/>
    <w:rsid w:val="00052B33"/>
    <w:rsid w:val="00053226"/>
    <w:rsid w:val="00055E2A"/>
    <w:rsid w:val="0006190A"/>
    <w:rsid w:val="000646B8"/>
    <w:rsid w:val="00067370"/>
    <w:rsid w:val="000746FD"/>
    <w:rsid w:val="000753AE"/>
    <w:rsid w:val="00075CD8"/>
    <w:rsid w:val="000816CB"/>
    <w:rsid w:val="00086BD3"/>
    <w:rsid w:val="0008750A"/>
    <w:rsid w:val="0009126E"/>
    <w:rsid w:val="000A54B7"/>
    <w:rsid w:val="000A68C1"/>
    <w:rsid w:val="000B29A8"/>
    <w:rsid w:val="000B332D"/>
    <w:rsid w:val="000B3B1D"/>
    <w:rsid w:val="000B510D"/>
    <w:rsid w:val="000C06A9"/>
    <w:rsid w:val="000C707D"/>
    <w:rsid w:val="000C75DC"/>
    <w:rsid w:val="000D0639"/>
    <w:rsid w:val="000D5864"/>
    <w:rsid w:val="000D64DD"/>
    <w:rsid w:val="000D748C"/>
    <w:rsid w:val="000E4B2D"/>
    <w:rsid w:val="000F07E7"/>
    <w:rsid w:val="000F1484"/>
    <w:rsid w:val="000F2F27"/>
    <w:rsid w:val="000F51A6"/>
    <w:rsid w:val="000F595D"/>
    <w:rsid w:val="001003E1"/>
    <w:rsid w:val="00102BE5"/>
    <w:rsid w:val="00103198"/>
    <w:rsid w:val="00107DB9"/>
    <w:rsid w:val="0011221E"/>
    <w:rsid w:val="00115906"/>
    <w:rsid w:val="00123AC1"/>
    <w:rsid w:val="00124FFD"/>
    <w:rsid w:val="00125CEF"/>
    <w:rsid w:val="0012665C"/>
    <w:rsid w:val="00132AE1"/>
    <w:rsid w:val="00135EAE"/>
    <w:rsid w:val="00137017"/>
    <w:rsid w:val="001377AC"/>
    <w:rsid w:val="0014327C"/>
    <w:rsid w:val="001447C7"/>
    <w:rsid w:val="001573E2"/>
    <w:rsid w:val="00160CF4"/>
    <w:rsid w:val="001619E8"/>
    <w:rsid w:val="00161D7E"/>
    <w:rsid w:val="00163F1B"/>
    <w:rsid w:val="00165EA6"/>
    <w:rsid w:val="0016637C"/>
    <w:rsid w:val="00171129"/>
    <w:rsid w:val="00172448"/>
    <w:rsid w:val="0017283D"/>
    <w:rsid w:val="00175323"/>
    <w:rsid w:val="00181317"/>
    <w:rsid w:val="001834AF"/>
    <w:rsid w:val="00193A8D"/>
    <w:rsid w:val="001A3C4E"/>
    <w:rsid w:val="001A3CAD"/>
    <w:rsid w:val="001A6D00"/>
    <w:rsid w:val="001B033F"/>
    <w:rsid w:val="001B211F"/>
    <w:rsid w:val="001B7B25"/>
    <w:rsid w:val="001C0C03"/>
    <w:rsid w:val="001C1501"/>
    <w:rsid w:val="001C1DA6"/>
    <w:rsid w:val="001C4860"/>
    <w:rsid w:val="001D0085"/>
    <w:rsid w:val="001E151D"/>
    <w:rsid w:val="001E5162"/>
    <w:rsid w:val="001E5F18"/>
    <w:rsid w:val="001F2825"/>
    <w:rsid w:val="001F3216"/>
    <w:rsid w:val="001F5C6D"/>
    <w:rsid w:val="001F7BB4"/>
    <w:rsid w:val="0020034F"/>
    <w:rsid w:val="0020119B"/>
    <w:rsid w:val="00204413"/>
    <w:rsid w:val="002060C0"/>
    <w:rsid w:val="002150DD"/>
    <w:rsid w:val="002158C3"/>
    <w:rsid w:val="00220950"/>
    <w:rsid w:val="00222330"/>
    <w:rsid w:val="00223533"/>
    <w:rsid w:val="002247D0"/>
    <w:rsid w:val="00226478"/>
    <w:rsid w:val="00227B32"/>
    <w:rsid w:val="00243E2B"/>
    <w:rsid w:val="002445E0"/>
    <w:rsid w:val="00244F08"/>
    <w:rsid w:val="00245F06"/>
    <w:rsid w:val="00246DAF"/>
    <w:rsid w:val="002470B7"/>
    <w:rsid w:val="00247412"/>
    <w:rsid w:val="0024749D"/>
    <w:rsid w:val="00251159"/>
    <w:rsid w:val="0025200B"/>
    <w:rsid w:val="00261C9F"/>
    <w:rsid w:val="00262AE0"/>
    <w:rsid w:val="00263116"/>
    <w:rsid w:val="002646DA"/>
    <w:rsid w:val="00265DC7"/>
    <w:rsid w:val="00267F9E"/>
    <w:rsid w:val="002711AF"/>
    <w:rsid w:val="00274034"/>
    <w:rsid w:val="00274D7B"/>
    <w:rsid w:val="002818DE"/>
    <w:rsid w:val="0028443C"/>
    <w:rsid w:val="00287375"/>
    <w:rsid w:val="00293883"/>
    <w:rsid w:val="0029430C"/>
    <w:rsid w:val="002950EE"/>
    <w:rsid w:val="0029616F"/>
    <w:rsid w:val="00297DEA"/>
    <w:rsid w:val="002A2ACD"/>
    <w:rsid w:val="002A3E97"/>
    <w:rsid w:val="002B3053"/>
    <w:rsid w:val="002B30AE"/>
    <w:rsid w:val="002B4F7A"/>
    <w:rsid w:val="002D3176"/>
    <w:rsid w:val="002D6359"/>
    <w:rsid w:val="002D6474"/>
    <w:rsid w:val="002E107A"/>
    <w:rsid w:val="002E23F3"/>
    <w:rsid w:val="002E267A"/>
    <w:rsid w:val="002F0834"/>
    <w:rsid w:val="002F2671"/>
    <w:rsid w:val="002F4012"/>
    <w:rsid w:val="002F5353"/>
    <w:rsid w:val="002F5823"/>
    <w:rsid w:val="003003E3"/>
    <w:rsid w:val="0030311C"/>
    <w:rsid w:val="00305C28"/>
    <w:rsid w:val="003148CF"/>
    <w:rsid w:val="003175C6"/>
    <w:rsid w:val="00321152"/>
    <w:rsid w:val="003217EC"/>
    <w:rsid w:val="00323DEF"/>
    <w:rsid w:val="00333D91"/>
    <w:rsid w:val="003355B0"/>
    <w:rsid w:val="00336EC0"/>
    <w:rsid w:val="00341DB8"/>
    <w:rsid w:val="00343481"/>
    <w:rsid w:val="00344070"/>
    <w:rsid w:val="003536F0"/>
    <w:rsid w:val="00354602"/>
    <w:rsid w:val="00360B0E"/>
    <w:rsid w:val="00362DF2"/>
    <w:rsid w:val="00366074"/>
    <w:rsid w:val="00370471"/>
    <w:rsid w:val="00370B7B"/>
    <w:rsid w:val="0037315B"/>
    <w:rsid w:val="003759C9"/>
    <w:rsid w:val="003764EE"/>
    <w:rsid w:val="00384823"/>
    <w:rsid w:val="0038524E"/>
    <w:rsid w:val="003872C0"/>
    <w:rsid w:val="00392CD0"/>
    <w:rsid w:val="00394CB3"/>
    <w:rsid w:val="003957DA"/>
    <w:rsid w:val="00395D51"/>
    <w:rsid w:val="00396D80"/>
    <w:rsid w:val="003A407E"/>
    <w:rsid w:val="003A4B8B"/>
    <w:rsid w:val="003A5DD6"/>
    <w:rsid w:val="003A6D73"/>
    <w:rsid w:val="003B276F"/>
    <w:rsid w:val="003C1F4C"/>
    <w:rsid w:val="003C2804"/>
    <w:rsid w:val="003C415B"/>
    <w:rsid w:val="003C6742"/>
    <w:rsid w:val="003D18BC"/>
    <w:rsid w:val="003D2470"/>
    <w:rsid w:val="003D36AA"/>
    <w:rsid w:val="003D557C"/>
    <w:rsid w:val="003D576F"/>
    <w:rsid w:val="003D6999"/>
    <w:rsid w:val="003E12E1"/>
    <w:rsid w:val="003F21B3"/>
    <w:rsid w:val="003F45C5"/>
    <w:rsid w:val="003F61B4"/>
    <w:rsid w:val="003F6B08"/>
    <w:rsid w:val="00401CB1"/>
    <w:rsid w:val="0040697B"/>
    <w:rsid w:val="0040731A"/>
    <w:rsid w:val="00410B13"/>
    <w:rsid w:val="004115F0"/>
    <w:rsid w:val="00411CFA"/>
    <w:rsid w:val="00415931"/>
    <w:rsid w:val="00431C11"/>
    <w:rsid w:val="00432D58"/>
    <w:rsid w:val="00437494"/>
    <w:rsid w:val="00445D89"/>
    <w:rsid w:val="004468D7"/>
    <w:rsid w:val="004513B9"/>
    <w:rsid w:val="004525DD"/>
    <w:rsid w:val="00454834"/>
    <w:rsid w:val="00463E41"/>
    <w:rsid w:val="00467293"/>
    <w:rsid w:val="0047311E"/>
    <w:rsid w:val="00474EE3"/>
    <w:rsid w:val="00481539"/>
    <w:rsid w:val="00484CF4"/>
    <w:rsid w:val="00487585"/>
    <w:rsid w:val="00487AFC"/>
    <w:rsid w:val="0049181C"/>
    <w:rsid w:val="00492F79"/>
    <w:rsid w:val="00496E06"/>
    <w:rsid w:val="00497CBE"/>
    <w:rsid w:val="004A09B4"/>
    <w:rsid w:val="004A5783"/>
    <w:rsid w:val="004A794E"/>
    <w:rsid w:val="004B1024"/>
    <w:rsid w:val="004B1216"/>
    <w:rsid w:val="004B3F83"/>
    <w:rsid w:val="004B6A0A"/>
    <w:rsid w:val="004C0488"/>
    <w:rsid w:val="004C7D5E"/>
    <w:rsid w:val="004D6653"/>
    <w:rsid w:val="004E6C6A"/>
    <w:rsid w:val="004E736D"/>
    <w:rsid w:val="004F02F3"/>
    <w:rsid w:val="004F093B"/>
    <w:rsid w:val="004F1F22"/>
    <w:rsid w:val="004F21DA"/>
    <w:rsid w:val="004F4483"/>
    <w:rsid w:val="0050158A"/>
    <w:rsid w:val="005020C2"/>
    <w:rsid w:val="0050366A"/>
    <w:rsid w:val="00503A2C"/>
    <w:rsid w:val="00504B83"/>
    <w:rsid w:val="00506654"/>
    <w:rsid w:val="00510F6F"/>
    <w:rsid w:val="005116C3"/>
    <w:rsid w:val="00512082"/>
    <w:rsid w:val="00512269"/>
    <w:rsid w:val="0051308D"/>
    <w:rsid w:val="00515851"/>
    <w:rsid w:val="005206DE"/>
    <w:rsid w:val="0052178F"/>
    <w:rsid w:val="0052252A"/>
    <w:rsid w:val="00522DD5"/>
    <w:rsid w:val="00523800"/>
    <w:rsid w:val="00535018"/>
    <w:rsid w:val="00543841"/>
    <w:rsid w:val="005453F6"/>
    <w:rsid w:val="005571A9"/>
    <w:rsid w:val="005758A8"/>
    <w:rsid w:val="00577433"/>
    <w:rsid w:val="00577F83"/>
    <w:rsid w:val="00581226"/>
    <w:rsid w:val="005817F3"/>
    <w:rsid w:val="00583DD7"/>
    <w:rsid w:val="0058598B"/>
    <w:rsid w:val="00586018"/>
    <w:rsid w:val="005905EF"/>
    <w:rsid w:val="00591256"/>
    <w:rsid w:val="00592BA6"/>
    <w:rsid w:val="00595A88"/>
    <w:rsid w:val="005A0416"/>
    <w:rsid w:val="005A2DC2"/>
    <w:rsid w:val="005A7063"/>
    <w:rsid w:val="005B0310"/>
    <w:rsid w:val="005B10F1"/>
    <w:rsid w:val="005B316D"/>
    <w:rsid w:val="005B4F80"/>
    <w:rsid w:val="005B5129"/>
    <w:rsid w:val="005B6E3D"/>
    <w:rsid w:val="005B7D4F"/>
    <w:rsid w:val="005C481A"/>
    <w:rsid w:val="005C6559"/>
    <w:rsid w:val="005C7B5D"/>
    <w:rsid w:val="005D3681"/>
    <w:rsid w:val="005E025F"/>
    <w:rsid w:val="005E0FCD"/>
    <w:rsid w:val="005E4C4E"/>
    <w:rsid w:val="005E6C0B"/>
    <w:rsid w:val="00602A51"/>
    <w:rsid w:val="00605462"/>
    <w:rsid w:val="00605CA6"/>
    <w:rsid w:val="00607597"/>
    <w:rsid w:val="00607B32"/>
    <w:rsid w:val="00614E0C"/>
    <w:rsid w:val="00616B03"/>
    <w:rsid w:val="0061753F"/>
    <w:rsid w:val="00621860"/>
    <w:rsid w:val="00621F1F"/>
    <w:rsid w:val="0062354F"/>
    <w:rsid w:val="006260C2"/>
    <w:rsid w:val="00630F54"/>
    <w:rsid w:val="00634E93"/>
    <w:rsid w:val="0063532D"/>
    <w:rsid w:val="00635B1B"/>
    <w:rsid w:val="006366B0"/>
    <w:rsid w:val="00637A79"/>
    <w:rsid w:val="0064120E"/>
    <w:rsid w:val="00641597"/>
    <w:rsid w:val="00641E1F"/>
    <w:rsid w:val="006420C7"/>
    <w:rsid w:val="00645B75"/>
    <w:rsid w:val="0064616F"/>
    <w:rsid w:val="0064745A"/>
    <w:rsid w:val="00653138"/>
    <w:rsid w:val="006531BF"/>
    <w:rsid w:val="00656FA1"/>
    <w:rsid w:val="00660817"/>
    <w:rsid w:val="00660828"/>
    <w:rsid w:val="00660A4D"/>
    <w:rsid w:val="006626A4"/>
    <w:rsid w:val="0066284B"/>
    <w:rsid w:val="006631CC"/>
    <w:rsid w:val="00665C05"/>
    <w:rsid w:val="006708AE"/>
    <w:rsid w:val="006722DF"/>
    <w:rsid w:val="006733E0"/>
    <w:rsid w:val="00677617"/>
    <w:rsid w:val="00685048"/>
    <w:rsid w:val="00685C3C"/>
    <w:rsid w:val="00686911"/>
    <w:rsid w:val="006871BA"/>
    <w:rsid w:val="00693EB5"/>
    <w:rsid w:val="00695EAB"/>
    <w:rsid w:val="00697970"/>
    <w:rsid w:val="006A2B6C"/>
    <w:rsid w:val="006A5CBF"/>
    <w:rsid w:val="006A60A3"/>
    <w:rsid w:val="006B5391"/>
    <w:rsid w:val="006B5E9E"/>
    <w:rsid w:val="006C0DDF"/>
    <w:rsid w:val="006C13E6"/>
    <w:rsid w:val="006D22B4"/>
    <w:rsid w:val="006D4546"/>
    <w:rsid w:val="006D4EF1"/>
    <w:rsid w:val="006E24E3"/>
    <w:rsid w:val="006E6906"/>
    <w:rsid w:val="006E6BDE"/>
    <w:rsid w:val="006F0B85"/>
    <w:rsid w:val="006F1AA9"/>
    <w:rsid w:val="006F383B"/>
    <w:rsid w:val="006F698B"/>
    <w:rsid w:val="00702370"/>
    <w:rsid w:val="00703D53"/>
    <w:rsid w:val="00705CB9"/>
    <w:rsid w:val="007068FA"/>
    <w:rsid w:val="00713CA1"/>
    <w:rsid w:val="00713D0D"/>
    <w:rsid w:val="00713DC9"/>
    <w:rsid w:val="00713FBD"/>
    <w:rsid w:val="0072612E"/>
    <w:rsid w:val="00733BA2"/>
    <w:rsid w:val="00735553"/>
    <w:rsid w:val="00737E0A"/>
    <w:rsid w:val="0074249C"/>
    <w:rsid w:val="00744340"/>
    <w:rsid w:val="00744731"/>
    <w:rsid w:val="00761806"/>
    <w:rsid w:val="00764E82"/>
    <w:rsid w:val="00770C78"/>
    <w:rsid w:val="00771001"/>
    <w:rsid w:val="00773099"/>
    <w:rsid w:val="00776272"/>
    <w:rsid w:val="007842AC"/>
    <w:rsid w:val="00784BAB"/>
    <w:rsid w:val="007879F0"/>
    <w:rsid w:val="00791B64"/>
    <w:rsid w:val="00791E31"/>
    <w:rsid w:val="0079216E"/>
    <w:rsid w:val="0079365B"/>
    <w:rsid w:val="00794FE3"/>
    <w:rsid w:val="007A320F"/>
    <w:rsid w:val="007A4763"/>
    <w:rsid w:val="007B0503"/>
    <w:rsid w:val="007C4A77"/>
    <w:rsid w:val="007D3632"/>
    <w:rsid w:val="007D5021"/>
    <w:rsid w:val="007D658C"/>
    <w:rsid w:val="007E0D88"/>
    <w:rsid w:val="007E21CE"/>
    <w:rsid w:val="007E64FF"/>
    <w:rsid w:val="008028DE"/>
    <w:rsid w:val="00805B84"/>
    <w:rsid w:val="00805B88"/>
    <w:rsid w:val="008071EC"/>
    <w:rsid w:val="00810862"/>
    <w:rsid w:val="00810B79"/>
    <w:rsid w:val="00813275"/>
    <w:rsid w:val="00813A56"/>
    <w:rsid w:val="00816A26"/>
    <w:rsid w:val="0082010B"/>
    <w:rsid w:val="008219EC"/>
    <w:rsid w:val="00822658"/>
    <w:rsid w:val="00831CA0"/>
    <w:rsid w:val="00836E4F"/>
    <w:rsid w:val="00842574"/>
    <w:rsid w:val="008508F3"/>
    <w:rsid w:val="008514EC"/>
    <w:rsid w:val="00852402"/>
    <w:rsid w:val="00853ABB"/>
    <w:rsid w:val="0085678F"/>
    <w:rsid w:val="00856808"/>
    <w:rsid w:val="0086182E"/>
    <w:rsid w:val="00863EBB"/>
    <w:rsid w:val="00864F83"/>
    <w:rsid w:val="008669B1"/>
    <w:rsid w:val="00875094"/>
    <w:rsid w:val="00883223"/>
    <w:rsid w:val="008835CB"/>
    <w:rsid w:val="00884863"/>
    <w:rsid w:val="00885BA1"/>
    <w:rsid w:val="008862F5"/>
    <w:rsid w:val="00886AFE"/>
    <w:rsid w:val="00892BED"/>
    <w:rsid w:val="00894487"/>
    <w:rsid w:val="008A10E0"/>
    <w:rsid w:val="008A41C8"/>
    <w:rsid w:val="008A44DC"/>
    <w:rsid w:val="008B5707"/>
    <w:rsid w:val="008B6DE7"/>
    <w:rsid w:val="008C15AD"/>
    <w:rsid w:val="008C59C7"/>
    <w:rsid w:val="008D277C"/>
    <w:rsid w:val="008D3257"/>
    <w:rsid w:val="008D6CD5"/>
    <w:rsid w:val="008D6CF1"/>
    <w:rsid w:val="008D7B9D"/>
    <w:rsid w:val="008E0D44"/>
    <w:rsid w:val="008E3F8B"/>
    <w:rsid w:val="008E41A5"/>
    <w:rsid w:val="008E6559"/>
    <w:rsid w:val="00906878"/>
    <w:rsid w:val="00907212"/>
    <w:rsid w:val="00907A48"/>
    <w:rsid w:val="00912FC6"/>
    <w:rsid w:val="009145B0"/>
    <w:rsid w:val="00917F02"/>
    <w:rsid w:val="00931386"/>
    <w:rsid w:val="00932CC9"/>
    <w:rsid w:val="009336FC"/>
    <w:rsid w:val="0093642F"/>
    <w:rsid w:val="009431B9"/>
    <w:rsid w:val="00945826"/>
    <w:rsid w:val="00951A11"/>
    <w:rsid w:val="0095474C"/>
    <w:rsid w:val="009624F7"/>
    <w:rsid w:val="00963374"/>
    <w:rsid w:val="00964067"/>
    <w:rsid w:val="00973A78"/>
    <w:rsid w:val="009852CE"/>
    <w:rsid w:val="009901DE"/>
    <w:rsid w:val="00994C52"/>
    <w:rsid w:val="009A242E"/>
    <w:rsid w:val="009A4763"/>
    <w:rsid w:val="009B0457"/>
    <w:rsid w:val="009B0A00"/>
    <w:rsid w:val="009B221C"/>
    <w:rsid w:val="009B3F2D"/>
    <w:rsid w:val="009B46BB"/>
    <w:rsid w:val="009C26A9"/>
    <w:rsid w:val="009C2C06"/>
    <w:rsid w:val="009C6896"/>
    <w:rsid w:val="009D27E0"/>
    <w:rsid w:val="009D2B2C"/>
    <w:rsid w:val="009D6415"/>
    <w:rsid w:val="009E1CC9"/>
    <w:rsid w:val="009E3E29"/>
    <w:rsid w:val="009E5489"/>
    <w:rsid w:val="009E593D"/>
    <w:rsid w:val="009E7396"/>
    <w:rsid w:val="009E7606"/>
    <w:rsid w:val="009E7877"/>
    <w:rsid w:val="009E7DC6"/>
    <w:rsid w:val="009F30E5"/>
    <w:rsid w:val="009F40D3"/>
    <w:rsid w:val="00A013AB"/>
    <w:rsid w:val="00A01FDB"/>
    <w:rsid w:val="00A06092"/>
    <w:rsid w:val="00A06273"/>
    <w:rsid w:val="00A10396"/>
    <w:rsid w:val="00A12983"/>
    <w:rsid w:val="00A15D2E"/>
    <w:rsid w:val="00A166F9"/>
    <w:rsid w:val="00A176F5"/>
    <w:rsid w:val="00A208FA"/>
    <w:rsid w:val="00A219B4"/>
    <w:rsid w:val="00A21BD0"/>
    <w:rsid w:val="00A30ACE"/>
    <w:rsid w:val="00A330F3"/>
    <w:rsid w:val="00A348D6"/>
    <w:rsid w:val="00A3521F"/>
    <w:rsid w:val="00A35E2D"/>
    <w:rsid w:val="00A37468"/>
    <w:rsid w:val="00A37797"/>
    <w:rsid w:val="00A46098"/>
    <w:rsid w:val="00A51344"/>
    <w:rsid w:val="00A52AB3"/>
    <w:rsid w:val="00A554E6"/>
    <w:rsid w:val="00A63CF1"/>
    <w:rsid w:val="00A73A40"/>
    <w:rsid w:val="00A741E4"/>
    <w:rsid w:val="00A7472C"/>
    <w:rsid w:val="00A75BAC"/>
    <w:rsid w:val="00A8060D"/>
    <w:rsid w:val="00A82463"/>
    <w:rsid w:val="00A82B9D"/>
    <w:rsid w:val="00A8350E"/>
    <w:rsid w:val="00A863C0"/>
    <w:rsid w:val="00A864F7"/>
    <w:rsid w:val="00A93B57"/>
    <w:rsid w:val="00A954CA"/>
    <w:rsid w:val="00A9595B"/>
    <w:rsid w:val="00A967E7"/>
    <w:rsid w:val="00AA44A7"/>
    <w:rsid w:val="00AB1921"/>
    <w:rsid w:val="00AB3618"/>
    <w:rsid w:val="00AB5C67"/>
    <w:rsid w:val="00AB6D09"/>
    <w:rsid w:val="00AC01EB"/>
    <w:rsid w:val="00AC6F05"/>
    <w:rsid w:val="00AC7B56"/>
    <w:rsid w:val="00AD79E4"/>
    <w:rsid w:val="00AE1116"/>
    <w:rsid w:val="00AE1761"/>
    <w:rsid w:val="00AE5484"/>
    <w:rsid w:val="00AE5C91"/>
    <w:rsid w:val="00AE7EB9"/>
    <w:rsid w:val="00AF0EB3"/>
    <w:rsid w:val="00AF6C8E"/>
    <w:rsid w:val="00AF7D71"/>
    <w:rsid w:val="00B04E8A"/>
    <w:rsid w:val="00B04F2C"/>
    <w:rsid w:val="00B104BD"/>
    <w:rsid w:val="00B12841"/>
    <w:rsid w:val="00B22682"/>
    <w:rsid w:val="00B24562"/>
    <w:rsid w:val="00B26C57"/>
    <w:rsid w:val="00B27D58"/>
    <w:rsid w:val="00B30B4F"/>
    <w:rsid w:val="00B310B5"/>
    <w:rsid w:val="00B3640F"/>
    <w:rsid w:val="00B45A34"/>
    <w:rsid w:val="00B46015"/>
    <w:rsid w:val="00B47339"/>
    <w:rsid w:val="00B47FB9"/>
    <w:rsid w:val="00B57508"/>
    <w:rsid w:val="00B576FD"/>
    <w:rsid w:val="00B57CB0"/>
    <w:rsid w:val="00B610FD"/>
    <w:rsid w:val="00B62BFC"/>
    <w:rsid w:val="00B65300"/>
    <w:rsid w:val="00B728FD"/>
    <w:rsid w:val="00B73FBA"/>
    <w:rsid w:val="00B75217"/>
    <w:rsid w:val="00B76621"/>
    <w:rsid w:val="00B7708F"/>
    <w:rsid w:val="00B8132D"/>
    <w:rsid w:val="00B823B0"/>
    <w:rsid w:val="00B83B39"/>
    <w:rsid w:val="00B86A54"/>
    <w:rsid w:val="00B8787B"/>
    <w:rsid w:val="00B9005B"/>
    <w:rsid w:val="00B91F0C"/>
    <w:rsid w:val="00B94E33"/>
    <w:rsid w:val="00BA7427"/>
    <w:rsid w:val="00BB3722"/>
    <w:rsid w:val="00BC2F39"/>
    <w:rsid w:val="00BD20A7"/>
    <w:rsid w:val="00BD392E"/>
    <w:rsid w:val="00BD5DD1"/>
    <w:rsid w:val="00BE0F84"/>
    <w:rsid w:val="00BE4FCB"/>
    <w:rsid w:val="00BE677C"/>
    <w:rsid w:val="00BF0C0C"/>
    <w:rsid w:val="00C046C8"/>
    <w:rsid w:val="00C04B47"/>
    <w:rsid w:val="00C10266"/>
    <w:rsid w:val="00C1211C"/>
    <w:rsid w:val="00C1296A"/>
    <w:rsid w:val="00C148EC"/>
    <w:rsid w:val="00C31A64"/>
    <w:rsid w:val="00C33AF9"/>
    <w:rsid w:val="00C34F5F"/>
    <w:rsid w:val="00C351C9"/>
    <w:rsid w:val="00C46156"/>
    <w:rsid w:val="00C47038"/>
    <w:rsid w:val="00C5337F"/>
    <w:rsid w:val="00C5452E"/>
    <w:rsid w:val="00C5788F"/>
    <w:rsid w:val="00C60D96"/>
    <w:rsid w:val="00C7734F"/>
    <w:rsid w:val="00C81FE3"/>
    <w:rsid w:val="00C82362"/>
    <w:rsid w:val="00C827D6"/>
    <w:rsid w:val="00C83A79"/>
    <w:rsid w:val="00C85FDA"/>
    <w:rsid w:val="00C864F5"/>
    <w:rsid w:val="00C867EA"/>
    <w:rsid w:val="00C86975"/>
    <w:rsid w:val="00C87D1D"/>
    <w:rsid w:val="00C92183"/>
    <w:rsid w:val="00C95F31"/>
    <w:rsid w:val="00C968D8"/>
    <w:rsid w:val="00CA194D"/>
    <w:rsid w:val="00CA37AB"/>
    <w:rsid w:val="00CA37BB"/>
    <w:rsid w:val="00CB04CB"/>
    <w:rsid w:val="00CB25A5"/>
    <w:rsid w:val="00CB3729"/>
    <w:rsid w:val="00CB6523"/>
    <w:rsid w:val="00CC065C"/>
    <w:rsid w:val="00CC5BFE"/>
    <w:rsid w:val="00CD0037"/>
    <w:rsid w:val="00CD3951"/>
    <w:rsid w:val="00CD746E"/>
    <w:rsid w:val="00CE0AC2"/>
    <w:rsid w:val="00CE5A0C"/>
    <w:rsid w:val="00CF5D96"/>
    <w:rsid w:val="00CF6C45"/>
    <w:rsid w:val="00D1482E"/>
    <w:rsid w:val="00D17FBF"/>
    <w:rsid w:val="00D23DE6"/>
    <w:rsid w:val="00D34B26"/>
    <w:rsid w:val="00D3561F"/>
    <w:rsid w:val="00D4239E"/>
    <w:rsid w:val="00D42DAE"/>
    <w:rsid w:val="00D459F2"/>
    <w:rsid w:val="00D462A4"/>
    <w:rsid w:val="00D47FEF"/>
    <w:rsid w:val="00D51ADE"/>
    <w:rsid w:val="00D564B8"/>
    <w:rsid w:val="00D57006"/>
    <w:rsid w:val="00D57A94"/>
    <w:rsid w:val="00D60FC3"/>
    <w:rsid w:val="00D61B22"/>
    <w:rsid w:val="00D665FB"/>
    <w:rsid w:val="00D677CD"/>
    <w:rsid w:val="00D70BC6"/>
    <w:rsid w:val="00D7671F"/>
    <w:rsid w:val="00D775C1"/>
    <w:rsid w:val="00D80869"/>
    <w:rsid w:val="00D83E2B"/>
    <w:rsid w:val="00D86768"/>
    <w:rsid w:val="00D94183"/>
    <w:rsid w:val="00DA2AFF"/>
    <w:rsid w:val="00DA4609"/>
    <w:rsid w:val="00DA4A33"/>
    <w:rsid w:val="00DB2F93"/>
    <w:rsid w:val="00DB3949"/>
    <w:rsid w:val="00DB5A73"/>
    <w:rsid w:val="00DB72B7"/>
    <w:rsid w:val="00DC256D"/>
    <w:rsid w:val="00DC42B9"/>
    <w:rsid w:val="00DC5224"/>
    <w:rsid w:val="00DC6CC0"/>
    <w:rsid w:val="00DC70B6"/>
    <w:rsid w:val="00DD1687"/>
    <w:rsid w:val="00DD1778"/>
    <w:rsid w:val="00DD283A"/>
    <w:rsid w:val="00DD3133"/>
    <w:rsid w:val="00DD4763"/>
    <w:rsid w:val="00DD535E"/>
    <w:rsid w:val="00DD6B16"/>
    <w:rsid w:val="00DE056F"/>
    <w:rsid w:val="00DE06AA"/>
    <w:rsid w:val="00DE637C"/>
    <w:rsid w:val="00DE7B72"/>
    <w:rsid w:val="00DF4CFC"/>
    <w:rsid w:val="00E0059C"/>
    <w:rsid w:val="00E00A4B"/>
    <w:rsid w:val="00E07252"/>
    <w:rsid w:val="00E1008A"/>
    <w:rsid w:val="00E10E5E"/>
    <w:rsid w:val="00E13526"/>
    <w:rsid w:val="00E13667"/>
    <w:rsid w:val="00E15041"/>
    <w:rsid w:val="00E225B8"/>
    <w:rsid w:val="00E24C0A"/>
    <w:rsid w:val="00E26AB3"/>
    <w:rsid w:val="00E26D46"/>
    <w:rsid w:val="00E30DA2"/>
    <w:rsid w:val="00E30FB4"/>
    <w:rsid w:val="00E32E0C"/>
    <w:rsid w:val="00E404CC"/>
    <w:rsid w:val="00E423E0"/>
    <w:rsid w:val="00E50083"/>
    <w:rsid w:val="00E52AD0"/>
    <w:rsid w:val="00E66DD4"/>
    <w:rsid w:val="00E74F21"/>
    <w:rsid w:val="00E74F57"/>
    <w:rsid w:val="00E76484"/>
    <w:rsid w:val="00E82AFA"/>
    <w:rsid w:val="00E82E21"/>
    <w:rsid w:val="00E85D4E"/>
    <w:rsid w:val="00E934D7"/>
    <w:rsid w:val="00E941A3"/>
    <w:rsid w:val="00E96EAD"/>
    <w:rsid w:val="00EA03F7"/>
    <w:rsid w:val="00EA2A56"/>
    <w:rsid w:val="00EA2EC9"/>
    <w:rsid w:val="00EA572A"/>
    <w:rsid w:val="00EA6564"/>
    <w:rsid w:val="00EA7F09"/>
    <w:rsid w:val="00EB024C"/>
    <w:rsid w:val="00EB19BE"/>
    <w:rsid w:val="00EC64F7"/>
    <w:rsid w:val="00ED3983"/>
    <w:rsid w:val="00ED5BAB"/>
    <w:rsid w:val="00ED72A4"/>
    <w:rsid w:val="00EE1546"/>
    <w:rsid w:val="00EE58F6"/>
    <w:rsid w:val="00EE6564"/>
    <w:rsid w:val="00EF6932"/>
    <w:rsid w:val="00F01552"/>
    <w:rsid w:val="00F05C46"/>
    <w:rsid w:val="00F068F1"/>
    <w:rsid w:val="00F06F41"/>
    <w:rsid w:val="00F11962"/>
    <w:rsid w:val="00F11C52"/>
    <w:rsid w:val="00F12D47"/>
    <w:rsid w:val="00F142F1"/>
    <w:rsid w:val="00F24055"/>
    <w:rsid w:val="00F26D4E"/>
    <w:rsid w:val="00F3571D"/>
    <w:rsid w:val="00F4109F"/>
    <w:rsid w:val="00F44E08"/>
    <w:rsid w:val="00F5107A"/>
    <w:rsid w:val="00F535E2"/>
    <w:rsid w:val="00F62CA8"/>
    <w:rsid w:val="00F630C6"/>
    <w:rsid w:val="00F63476"/>
    <w:rsid w:val="00F66C01"/>
    <w:rsid w:val="00F719B4"/>
    <w:rsid w:val="00F738F2"/>
    <w:rsid w:val="00F755F7"/>
    <w:rsid w:val="00F77688"/>
    <w:rsid w:val="00F77E3C"/>
    <w:rsid w:val="00F803DD"/>
    <w:rsid w:val="00F823DB"/>
    <w:rsid w:val="00F82A5D"/>
    <w:rsid w:val="00F93ADA"/>
    <w:rsid w:val="00F95065"/>
    <w:rsid w:val="00F96301"/>
    <w:rsid w:val="00F9716E"/>
    <w:rsid w:val="00F97893"/>
    <w:rsid w:val="00F9799B"/>
    <w:rsid w:val="00FA4AF0"/>
    <w:rsid w:val="00FB0790"/>
    <w:rsid w:val="00FB1D0B"/>
    <w:rsid w:val="00FB3936"/>
    <w:rsid w:val="00FC0FCE"/>
    <w:rsid w:val="00FD096F"/>
    <w:rsid w:val="00FD1298"/>
    <w:rsid w:val="00FD26CC"/>
    <w:rsid w:val="00FE0373"/>
    <w:rsid w:val="00FE631B"/>
    <w:rsid w:val="00FF3269"/>
    <w:rsid w:val="00FF7579"/>
    <w:rsid w:val="03CA5969"/>
    <w:rsid w:val="121FD445"/>
    <w:rsid w:val="164C133D"/>
    <w:rsid w:val="1B25E18A"/>
    <w:rsid w:val="257BD814"/>
    <w:rsid w:val="29ECC5D4"/>
    <w:rsid w:val="2D21E178"/>
    <w:rsid w:val="51984F5C"/>
    <w:rsid w:val="554140A6"/>
    <w:rsid w:val="66CD1674"/>
    <w:rsid w:val="78C7D259"/>
    <w:rsid w:val="7BAE56B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98F"/>
  <w15:docId w15:val="{FF0CD8FE-B2C0-4673-8996-D58CF054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Bullets,Numbered List,Paragraph,Bullet point 1,1st level - Bullet List Paragraph,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nhideWhenUsed/>
    <w:rsid w:val="00A208FA"/>
    <w:rPr>
      <w:sz w:val="20"/>
      <w:szCs w:val="20"/>
    </w:rPr>
  </w:style>
  <w:style w:type="character" w:customStyle="1" w:styleId="KomentratekstsRakstz">
    <w:name w:val="Komentāra teksts Rakstz."/>
    <w:basedOn w:val="Noklusjumarindkopasfonts"/>
    <w:link w:val="Komentrateksts"/>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paragraph" w:customStyle="1" w:styleId="Default">
    <w:name w:val="Default"/>
    <w:rsid w:val="002A2ACD"/>
    <w:pPr>
      <w:autoSpaceDE w:val="0"/>
      <w:autoSpaceDN w:val="0"/>
      <w:adjustRightInd w:val="0"/>
      <w:spacing w:after="0" w:line="240" w:lineRule="auto"/>
    </w:pPr>
    <w:rPr>
      <w:rFonts w:ascii="Verdana" w:hAnsi="Verdana" w:cs="Verdana"/>
      <w:color w:val="000000"/>
      <w:sz w:val="24"/>
      <w:szCs w:val="24"/>
    </w:rPr>
  </w:style>
  <w:style w:type="paragraph" w:styleId="Vresteksts">
    <w:name w:val="footnote text"/>
    <w:basedOn w:val="Parasts"/>
    <w:link w:val="VrestekstsRakstz"/>
    <w:uiPriority w:val="99"/>
    <w:unhideWhenUsed/>
    <w:rsid w:val="002A2ACD"/>
    <w:rPr>
      <w:rFonts w:ascii="Times New Roman" w:hAnsi="Times New Roman" w:cstheme="minorBidi"/>
      <w:sz w:val="20"/>
      <w:szCs w:val="20"/>
      <w:lang w:val="ru-RU" w:eastAsia="en-US"/>
    </w:rPr>
  </w:style>
  <w:style w:type="character" w:customStyle="1" w:styleId="VrestekstsRakstz">
    <w:name w:val="Vēres teksts Rakstz."/>
    <w:basedOn w:val="Noklusjumarindkopasfonts"/>
    <w:link w:val="Vresteksts"/>
    <w:uiPriority w:val="99"/>
    <w:rsid w:val="002A2ACD"/>
    <w:rPr>
      <w:rFonts w:ascii="Times New Roman" w:hAnsi="Times New Roman"/>
      <w:sz w:val="20"/>
      <w:szCs w:val="20"/>
      <w:lang w:val="ru-RU"/>
    </w:rPr>
  </w:style>
  <w:style w:type="paragraph" w:styleId="Prskatjums">
    <w:name w:val="Revision"/>
    <w:hidden/>
    <w:uiPriority w:val="99"/>
    <w:semiHidden/>
    <w:rsid w:val="001E5162"/>
    <w:pPr>
      <w:spacing w:after="0" w:line="240" w:lineRule="auto"/>
    </w:pPr>
    <w:rPr>
      <w:rFonts w:ascii="Calibri" w:hAnsi="Calibri" w:cs="Calibri"/>
      <w:lang w:eastAsia="lv-LV"/>
    </w:rPr>
  </w:style>
  <w:style w:type="paragraph" w:customStyle="1" w:styleId="paragraph">
    <w:name w:val="paragraph"/>
    <w:basedOn w:val="Parasts"/>
    <w:rsid w:val="00C9218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Noklusjumarindkopasfonts"/>
    <w:rsid w:val="00C92183"/>
  </w:style>
  <w:style w:type="character" w:customStyle="1" w:styleId="eop">
    <w:name w:val="eop"/>
    <w:basedOn w:val="Noklusjumarindkopasfonts"/>
    <w:rsid w:val="00C92183"/>
  </w:style>
  <w:style w:type="character" w:styleId="Hipersaite">
    <w:name w:val="Hyperlink"/>
    <w:basedOn w:val="Noklusjumarindkopasfonts"/>
    <w:uiPriority w:val="99"/>
    <w:unhideWhenUsed/>
    <w:rsid w:val="00605462"/>
    <w:rPr>
      <w:color w:val="0563C1" w:themeColor="hyperlink"/>
      <w:u w:val="single"/>
    </w:rPr>
  </w:style>
  <w:style w:type="character" w:styleId="Neatrisintapieminana">
    <w:name w:val="Unresolved Mention"/>
    <w:basedOn w:val="Noklusjumarindkopasfonts"/>
    <w:uiPriority w:val="99"/>
    <w:semiHidden/>
    <w:unhideWhenUsed/>
    <w:rsid w:val="00605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1735673">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71292076">
      <w:bodyDiv w:val="1"/>
      <w:marLeft w:val="0"/>
      <w:marRight w:val="0"/>
      <w:marTop w:val="0"/>
      <w:marBottom w:val="0"/>
      <w:divBdr>
        <w:top w:val="none" w:sz="0" w:space="0" w:color="auto"/>
        <w:left w:val="none" w:sz="0" w:space="0" w:color="auto"/>
        <w:bottom w:val="none" w:sz="0" w:space="0" w:color="auto"/>
        <w:right w:val="none" w:sz="0" w:space="0" w:color="auto"/>
      </w:divBdr>
      <w:divsChild>
        <w:div w:id="647788430">
          <w:marLeft w:val="0"/>
          <w:marRight w:val="0"/>
          <w:marTop w:val="0"/>
          <w:marBottom w:val="0"/>
          <w:divBdr>
            <w:top w:val="none" w:sz="0" w:space="0" w:color="auto"/>
            <w:left w:val="none" w:sz="0" w:space="0" w:color="auto"/>
            <w:bottom w:val="none" w:sz="0" w:space="0" w:color="auto"/>
            <w:right w:val="none" w:sz="0" w:space="0" w:color="auto"/>
          </w:divBdr>
        </w:div>
        <w:div w:id="847674459">
          <w:marLeft w:val="0"/>
          <w:marRight w:val="0"/>
          <w:marTop w:val="0"/>
          <w:marBottom w:val="0"/>
          <w:divBdr>
            <w:top w:val="none" w:sz="0" w:space="0" w:color="auto"/>
            <w:left w:val="none" w:sz="0" w:space="0" w:color="auto"/>
            <w:bottom w:val="none" w:sz="0" w:space="0" w:color="auto"/>
            <w:right w:val="none" w:sz="0" w:space="0" w:color="auto"/>
          </w:divBdr>
        </w:div>
        <w:div w:id="1030960230">
          <w:marLeft w:val="0"/>
          <w:marRight w:val="0"/>
          <w:marTop w:val="0"/>
          <w:marBottom w:val="0"/>
          <w:divBdr>
            <w:top w:val="none" w:sz="0" w:space="0" w:color="auto"/>
            <w:left w:val="none" w:sz="0" w:space="0" w:color="auto"/>
            <w:bottom w:val="none" w:sz="0" w:space="0" w:color="auto"/>
            <w:right w:val="none" w:sz="0" w:space="0" w:color="auto"/>
          </w:divBdr>
        </w:div>
        <w:div w:id="1042248220">
          <w:marLeft w:val="0"/>
          <w:marRight w:val="0"/>
          <w:marTop w:val="0"/>
          <w:marBottom w:val="0"/>
          <w:divBdr>
            <w:top w:val="none" w:sz="0" w:space="0" w:color="auto"/>
            <w:left w:val="none" w:sz="0" w:space="0" w:color="auto"/>
            <w:bottom w:val="none" w:sz="0" w:space="0" w:color="auto"/>
            <w:right w:val="none" w:sz="0" w:space="0" w:color="auto"/>
          </w:divBdr>
        </w:div>
        <w:div w:id="1105538453">
          <w:marLeft w:val="0"/>
          <w:marRight w:val="0"/>
          <w:marTop w:val="0"/>
          <w:marBottom w:val="0"/>
          <w:divBdr>
            <w:top w:val="none" w:sz="0" w:space="0" w:color="auto"/>
            <w:left w:val="none" w:sz="0" w:space="0" w:color="auto"/>
            <w:bottom w:val="none" w:sz="0" w:space="0" w:color="auto"/>
            <w:right w:val="none" w:sz="0" w:space="0" w:color="auto"/>
          </w:divBdr>
        </w:div>
        <w:div w:id="1789078994">
          <w:marLeft w:val="0"/>
          <w:marRight w:val="0"/>
          <w:marTop w:val="0"/>
          <w:marBottom w:val="0"/>
          <w:divBdr>
            <w:top w:val="none" w:sz="0" w:space="0" w:color="auto"/>
            <w:left w:val="none" w:sz="0" w:space="0" w:color="auto"/>
            <w:bottom w:val="none" w:sz="0" w:space="0" w:color="auto"/>
            <w:right w:val="none" w:sz="0" w:space="0" w:color="auto"/>
          </w:divBdr>
        </w:div>
        <w:div w:id="1995065471">
          <w:marLeft w:val="0"/>
          <w:marRight w:val="0"/>
          <w:marTop w:val="0"/>
          <w:marBottom w:val="0"/>
          <w:divBdr>
            <w:top w:val="none" w:sz="0" w:space="0" w:color="auto"/>
            <w:left w:val="none" w:sz="0" w:space="0" w:color="auto"/>
            <w:bottom w:val="none" w:sz="0" w:space="0" w:color="auto"/>
            <w:right w:val="none" w:sz="0" w:space="0" w:color="auto"/>
          </w:divBdr>
        </w:div>
      </w:divsChild>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DEA1925FE5A440BCF56B8B5F82D509" ma:contentTypeVersion="2" ma:contentTypeDescription="Create a new document." ma:contentTypeScope="" ma:versionID="571d72d8849a5c2834a4eac980dd0935">
  <xsd:schema xmlns:xsd="http://www.w3.org/2001/XMLSchema" xmlns:xs="http://www.w3.org/2001/XMLSchema" xmlns:p="http://schemas.microsoft.com/office/2006/metadata/properties" xmlns:ns2="d40d2419-9cc9-477b-929c-b60ceb074867" targetNamespace="http://schemas.microsoft.com/office/2006/metadata/properties" ma:root="true" ma:fieldsID="e3b598e99ff804065e6f026f6fce74f4" ns2:_="">
    <xsd:import namespace="d40d2419-9cc9-477b-929c-b60ceb0748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d2419-9cc9-477b-929c-b60ceb07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93B52-D830-4517-B076-C633C9B042A2}">
  <ds:schemaRefs>
    <ds:schemaRef ds:uri="http://schemas.openxmlformats.org/officeDocument/2006/bibliography"/>
  </ds:schemaRefs>
</ds:datastoreItem>
</file>

<file path=customXml/itemProps2.xml><?xml version="1.0" encoding="utf-8"?>
<ds:datastoreItem xmlns:ds="http://schemas.openxmlformats.org/officeDocument/2006/customXml" ds:itemID="{31AFEC7D-D21F-49BF-BFB5-45013819B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d2419-9cc9-477b-929c-b60ceb074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145B-7914-4A0C-A79E-4553D1D8C5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1D5DB8-7537-4843-BA71-C7DDC9726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2257</Words>
  <Characters>1288</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cp:lastModifiedBy>Inga Zilberga</cp:lastModifiedBy>
  <cp:revision>2</cp:revision>
  <cp:lastPrinted>2019-06-27T16:53:00Z</cp:lastPrinted>
  <dcterms:created xsi:type="dcterms:W3CDTF">2022-02-15T08:59:00Z</dcterms:created>
  <dcterms:modified xsi:type="dcterms:W3CDTF">2022-02-15T08:59:00Z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0x010100BADEA1925FE5A440BCF56B8B5F82D509</vt:lpwstr>
  </property>
</Properties>
</file>