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13518773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992389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120F3E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B55734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2A2ACD" w:rsidRPr="00FC176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A8172F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20F3E">
        <w:rPr>
          <w:rFonts w:ascii="Times New Roman" w:eastAsia="Arial Unicode MS" w:hAnsi="Times New Roman" w:cs="Times New Roman"/>
          <w:i/>
          <w:sz w:val="24"/>
          <w:szCs w:val="24"/>
        </w:rPr>
        <w:t>aprīļa</w:t>
      </w:r>
    </w:p>
    <w:p w14:paraId="74333141" w14:textId="7B1B8169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120F3E">
        <w:rPr>
          <w:rFonts w:ascii="Times New Roman" w:eastAsia="Arial Unicode MS" w:hAnsi="Times New Roman" w:cs="Times New Roman"/>
          <w:i/>
          <w:sz w:val="24"/>
          <w:szCs w:val="24"/>
        </w:rPr>
        <w:t>3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65C24E6A" w14:textId="0022CD3F" w:rsidR="002A2ACD" w:rsidRPr="00AA44A7" w:rsidRDefault="002A2ACD" w:rsidP="00DB2F93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FA273A" w:rsidRPr="00FA273A">
        <w:rPr>
          <w:b/>
          <w:sz w:val="24"/>
          <w:szCs w:val="24"/>
        </w:rPr>
        <w:t>Krāšņu kurināmās marķētās dīzeļdegvielas piegāde SIA "LDZ ritošā sastāva serviss" vajadzībām</w:t>
      </w:r>
      <w:r w:rsidRPr="00AA44A7">
        <w:rPr>
          <w:b/>
          <w:sz w:val="24"/>
          <w:szCs w:val="24"/>
        </w:rPr>
        <w:t>”</w:t>
      </w:r>
      <w:bookmarkEnd w:id="1"/>
    </w:p>
    <w:p w14:paraId="6332F65D" w14:textId="14B872C0" w:rsidR="001A3CAD" w:rsidRPr="00AA44A7" w:rsidRDefault="002A2ACD" w:rsidP="00DB2F93">
      <w:pPr>
        <w:pStyle w:val="Nosaukums"/>
        <w:rPr>
          <w:b/>
          <w:sz w:val="24"/>
          <w:szCs w:val="24"/>
        </w:rPr>
      </w:pPr>
      <w:r w:rsidRPr="00AA44A7">
        <w:rPr>
          <w:b/>
          <w:sz w:val="24"/>
          <w:szCs w:val="24"/>
        </w:rPr>
        <w:t xml:space="preserve">(iepirkuma identifikācijas numurs: LDZ </w:t>
      </w:r>
      <w:r w:rsidR="00992389" w:rsidRPr="00992389">
        <w:rPr>
          <w:b/>
          <w:sz w:val="24"/>
          <w:szCs w:val="24"/>
        </w:rPr>
        <w:t>2023/</w:t>
      </w:r>
      <w:r w:rsidR="00FA273A">
        <w:rPr>
          <w:b/>
          <w:sz w:val="24"/>
          <w:szCs w:val="24"/>
        </w:rPr>
        <w:t>68</w:t>
      </w:r>
      <w:r w:rsidR="00992389" w:rsidRPr="00992389">
        <w:rPr>
          <w:b/>
          <w:sz w:val="24"/>
          <w:szCs w:val="24"/>
        </w:rPr>
        <w:t>-SPA</w:t>
      </w:r>
      <w:r w:rsidRPr="00AA44A7">
        <w:rPr>
          <w:b/>
          <w:sz w:val="24"/>
          <w:szCs w:val="24"/>
        </w:rPr>
        <w:t>)</w:t>
      </w:r>
    </w:p>
    <w:p w14:paraId="35222B4C" w14:textId="6ED496AA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120F3E"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082" w:type="dxa"/>
        <w:jc w:val="center"/>
        <w:tblLook w:val="04A0" w:firstRow="1" w:lastRow="0" w:firstColumn="1" w:lastColumn="0" w:noHBand="0" w:noVBand="1"/>
      </w:tblPr>
      <w:tblGrid>
        <w:gridCol w:w="834"/>
        <w:gridCol w:w="3879"/>
        <w:gridCol w:w="4369"/>
      </w:tblGrid>
      <w:tr w:rsidR="00FA273A" w:rsidRPr="00DB2F93" w14:paraId="69F3C653" w14:textId="77777777" w:rsidTr="00120F3E">
        <w:trPr>
          <w:trHeight w:val="678"/>
          <w:jc w:val="center"/>
        </w:trPr>
        <w:tc>
          <w:tcPr>
            <w:tcW w:w="272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4172" w:type="dxa"/>
            <w:shd w:val="clear" w:color="auto" w:fill="FFF2CC" w:themeFill="accent4" w:themeFillTint="33"/>
          </w:tcPr>
          <w:p w14:paraId="59485BCF" w14:textId="4A67CA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120F3E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638" w:type="dxa"/>
            <w:shd w:val="clear" w:color="auto" w:fill="FFF2CC" w:themeFill="accent4" w:themeFillTint="33"/>
          </w:tcPr>
          <w:p w14:paraId="47F70125" w14:textId="0ACF23CE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FA273A" w:rsidRPr="00DB2F93" w14:paraId="4595B810" w14:textId="77777777" w:rsidTr="00120F3E">
        <w:trPr>
          <w:trHeight w:val="273"/>
          <w:jc w:val="center"/>
        </w:trPr>
        <w:tc>
          <w:tcPr>
            <w:tcW w:w="272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72" w:type="dxa"/>
            <w:shd w:val="clear" w:color="auto" w:fill="FFF2CC" w:themeFill="accent4" w:themeFillTint="33"/>
          </w:tcPr>
          <w:p w14:paraId="4C990A7F" w14:textId="7B5C8DD7" w:rsidR="00A8350E" w:rsidRPr="00DB2F93" w:rsidRDefault="00120F3E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0</w:t>
            </w:r>
            <w:r w:rsidR="00FA273A">
              <w:rPr>
                <w:rFonts w:ascii="Times New Roman" w:eastAsia="Calibri" w:hAnsi="Times New Roman" w:cs="Times New Roman"/>
                <w:i/>
                <w:lang w:eastAsia="en-US"/>
              </w:rPr>
              <w:t>4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4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99238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4638" w:type="dxa"/>
            <w:shd w:val="clear" w:color="auto" w:fill="FFF2CC" w:themeFill="accent4" w:themeFillTint="33"/>
          </w:tcPr>
          <w:p w14:paraId="263475BE" w14:textId="09C6FB70" w:rsidR="00A8350E" w:rsidRPr="00DB2F93" w:rsidRDefault="00120F3E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1</w:t>
            </w:r>
            <w:r w:rsidR="00CC223E">
              <w:rPr>
                <w:rFonts w:ascii="Times New Roman" w:eastAsia="Calibri" w:hAnsi="Times New Roman" w:cs="Times New Roman"/>
                <w:i/>
                <w:lang w:eastAsia="en-US"/>
              </w:rPr>
              <w:t>1</w:t>
            </w:r>
            <w:r w:rsidR="00A8350E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4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99238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FA273A" w:rsidRPr="00DB2F93" w14:paraId="466E5168" w14:textId="77777777" w:rsidTr="00120F3E">
        <w:trPr>
          <w:trHeight w:val="1277"/>
          <w:jc w:val="center"/>
        </w:trPr>
        <w:tc>
          <w:tcPr>
            <w:tcW w:w="272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4172" w:type="dxa"/>
            <w:shd w:val="clear" w:color="auto" w:fill="auto"/>
          </w:tcPr>
          <w:p w14:paraId="0D6FD6AF" w14:textId="77777777" w:rsidR="00120F3E" w:rsidRPr="00120F3E" w:rsidRDefault="00120F3E" w:rsidP="00120F3E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20F3E">
              <w:rPr>
                <w:rFonts w:ascii="Times New Roman" w:hAnsi="Times New Roman" w:cs="Times New Roman"/>
                <w:color w:val="000000"/>
                <w:sz w:val="22"/>
              </w:rPr>
              <w:t>Iepazīstoties ar grozījumiem, esam konstatējuši vēl nepilnības, kā arī kļūdas nolikuma aprēķinu lielumos, ņemot vērā,</w:t>
            </w:r>
          </w:p>
          <w:p w14:paraId="1B399581" w14:textId="168BAB47" w:rsidR="00883223" w:rsidRPr="00DB2F93" w:rsidRDefault="00120F3E" w:rsidP="00120F3E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20F3E">
              <w:rPr>
                <w:rFonts w:ascii="Times New Roman" w:hAnsi="Times New Roman" w:cs="Times New Roman"/>
                <w:color w:val="000000"/>
                <w:sz w:val="22"/>
              </w:rPr>
              <w:t>ka jānosaka konstantus lielumus: AN, VN, blīvums par litru +15</w:t>
            </w:r>
            <w:r w:rsidRPr="00FE7312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0</w:t>
            </w:r>
            <w:r w:rsidRPr="00120F3E">
              <w:rPr>
                <w:rFonts w:ascii="Times New Roman" w:hAnsi="Times New Roman" w:cs="Times New Roman"/>
                <w:color w:val="000000"/>
                <w:sz w:val="22"/>
              </w:rPr>
              <w:t xml:space="preserve"> C.</w:t>
            </w:r>
          </w:p>
        </w:tc>
        <w:tc>
          <w:tcPr>
            <w:tcW w:w="4638" w:type="dxa"/>
            <w:shd w:val="clear" w:color="auto" w:fill="auto"/>
          </w:tcPr>
          <w:p w14:paraId="1E102810" w14:textId="063FAD4D" w:rsidR="00120F3E" w:rsidRPr="00120F3E" w:rsidRDefault="00120F3E" w:rsidP="00120F3E">
            <w:pPr>
              <w:rPr>
                <w:rFonts w:ascii="Times New Roman" w:hAnsi="Times New Roman" w:cs="Times New Roman"/>
              </w:rPr>
            </w:pPr>
            <w:r w:rsidRPr="00120F3E">
              <w:rPr>
                <w:rFonts w:ascii="Times New Roman" w:hAnsi="Times New Roman" w:cs="Times New Roman"/>
              </w:rPr>
              <w:t>Saskaņā ar L</w:t>
            </w:r>
            <w:r w:rsidR="006872D3">
              <w:rPr>
                <w:rFonts w:ascii="Times New Roman" w:hAnsi="Times New Roman" w:cs="Times New Roman"/>
              </w:rPr>
              <w:t>atvijas Republikas tiesību</w:t>
            </w:r>
            <w:r w:rsidRPr="00120F3E">
              <w:rPr>
                <w:rFonts w:ascii="Times New Roman" w:hAnsi="Times New Roman" w:cs="Times New Roman"/>
              </w:rPr>
              <w:t xml:space="preserve"> aktiem un  nolikuma nosacījumiem,  </w:t>
            </w:r>
            <w:r w:rsidRPr="00120F3E">
              <w:rPr>
                <w:rFonts w:ascii="Times New Roman" w:hAnsi="Times New Roman" w:cs="Times New Roman"/>
                <w:b/>
                <w:bCs/>
              </w:rPr>
              <w:t xml:space="preserve">AN </w:t>
            </w:r>
            <w:r w:rsidRPr="00120F3E">
              <w:rPr>
                <w:rFonts w:ascii="Times New Roman" w:hAnsi="Times New Roman" w:cs="Times New Roman"/>
              </w:rPr>
              <w:t xml:space="preserve">lielums tiek aprēķināts par litriem un </w:t>
            </w:r>
            <w:r w:rsidRPr="00120F3E">
              <w:rPr>
                <w:rFonts w:ascii="Times New Roman" w:hAnsi="Times New Roman" w:cs="Times New Roman"/>
                <w:b/>
                <w:bCs/>
              </w:rPr>
              <w:t>VN</w:t>
            </w:r>
            <w:r w:rsidRPr="00120F3E">
              <w:rPr>
                <w:rFonts w:ascii="Times New Roman" w:hAnsi="Times New Roman" w:cs="Times New Roman"/>
              </w:rPr>
              <w:t xml:space="preserve"> lielums par tonnām. Skaidrojam, ka  iesniedzot piedāvājumu par vienības cenu litros, pretendents aprēķinos izmanto nolikumā norādīto dīzeļdegvielas blīvumu ρ=0.835 un veic attiecīgus aprēķinus, t.sk. </w:t>
            </w:r>
            <w:r w:rsidRPr="00120F3E">
              <w:rPr>
                <w:rFonts w:ascii="Times New Roman" w:hAnsi="Times New Roman" w:cs="Times New Roman"/>
                <w:b/>
                <w:bCs/>
                <w:u w:val="single"/>
              </w:rPr>
              <w:t>VN</w:t>
            </w:r>
            <w:r w:rsidRPr="00120F3E">
              <w:rPr>
                <w:rFonts w:ascii="Times New Roman" w:hAnsi="Times New Roman" w:cs="Times New Roman"/>
                <w:u w:val="single"/>
              </w:rPr>
              <w:t xml:space="preserve"> lielumu pārrēķinot litros</w:t>
            </w:r>
            <w:r w:rsidRPr="00120F3E">
              <w:rPr>
                <w:rFonts w:ascii="Times New Roman" w:hAnsi="Times New Roman" w:cs="Times New Roman"/>
              </w:rPr>
              <w:t>. Vēršam uzmanību, ka nolikuma pielikumā “Līguma projekts” nosacījumos</w:t>
            </w:r>
            <w:r w:rsidR="00650938">
              <w:rPr>
                <w:rFonts w:ascii="Times New Roman" w:hAnsi="Times New Roman" w:cs="Times New Roman"/>
              </w:rPr>
              <w:t>,</w:t>
            </w:r>
            <w:r w:rsidRPr="00120F3E">
              <w:rPr>
                <w:rFonts w:ascii="Times New Roman" w:hAnsi="Times New Roman" w:cs="Times New Roman"/>
              </w:rPr>
              <w:t xml:space="preserve"> veicot faktiskās piegādes</w:t>
            </w:r>
            <w:r w:rsidR="00650938">
              <w:rPr>
                <w:rFonts w:ascii="Times New Roman" w:hAnsi="Times New Roman" w:cs="Times New Roman"/>
              </w:rPr>
              <w:t>,</w:t>
            </w:r>
            <w:r w:rsidRPr="00120F3E">
              <w:rPr>
                <w:rFonts w:ascii="Times New Roman" w:hAnsi="Times New Roman" w:cs="Times New Roman"/>
              </w:rPr>
              <w:t xml:space="preserve"> nav minēts, ka cenas aprēķinā būtu izmantojams konstants dīzeļdegvielas blīvums, bet ir norādīts  faktiskais dīzeļdegvielas blīvums pie +15</w:t>
            </w:r>
            <w:r w:rsidRPr="00120F3E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120F3E">
              <w:rPr>
                <w:rFonts w:ascii="Times New Roman" w:hAnsi="Times New Roman" w:cs="Times New Roman"/>
              </w:rPr>
              <w:t>C.</w:t>
            </w:r>
          </w:p>
          <w:p w14:paraId="0B2931F6" w14:textId="147FA766" w:rsidR="003A407E" w:rsidRPr="00581226" w:rsidRDefault="003A407E" w:rsidP="00120F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120F3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FF19" w14:textId="77777777" w:rsidR="00497793" w:rsidRDefault="00497793" w:rsidP="00591256">
      <w:r>
        <w:separator/>
      </w:r>
    </w:p>
  </w:endnote>
  <w:endnote w:type="continuationSeparator" w:id="0">
    <w:p w14:paraId="6EC85F2E" w14:textId="77777777" w:rsidR="00497793" w:rsidRDefault="00497793" w:rsidP="00591256">
      <w:r>
        <w:continuationSeparator/>
      </w:r>
    </w:p>
  </w:endnote>
  <w:endnote w:type="continuationNotice" w:id="1">
    <w:p w14:paraId="2D9AE612" w14:textId="77777777" w:rsidR="00497793" w:rsidRDefault="00497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04B6" w14:textId="77777777" w:rsidR="00497793" w:rsidRDefault="00497793" w:rsidP="00591256">
      <w:r>
        <w:separator/>
      </w:r>
    </w:p>
  </w:footnote>
  <w:footnote w:type="continuationSeparator" w:id="0">
    <w:p w14:paraId="3809B269" w14:textId="77777777" w:rsidR="00497793" w:rsidRDefault="00497793" w:rsidP="00591256">
      <w:r>
        <w:continuationSeparator/>
      </w:r>
    </w:p>
  </w:footnote>
  <w:footnote w:type="continuationNotice" w:id="1">
    <w:p w14:paraId="2560DEC3" w14:textId="77777777" w:rsidR="00497793" w:rsidRDefault="00497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7212756">
    <w:abstractNumId w:val="8"/>
  </w:num>
  <w:num w:numId="2" w16cid:durableId="856121899">
    <w:abstractNumId w:val="5"/>
  </w:num>
  <w:num w:numId="3" w16cid:durableId="892470841">
    <w:abstractNumId w:val="4"/>
  </w:num>
  <w:num w:numId="4" w16cid:durableId="20059828">
    <w:abstractNumId w:val="2"/>
  </w:num>
  <w:num w:numId="5" w16cid:durableId="233128118">
    <w:abstractNumId w:val="7"/>
  </w:num>
  <w:num w:numId="6" w16cid:durableId="1959097841">
    <w:abstractNumId w:val="0"/>
  </w:num>
  <w:num w:numId="7" w16cid:durableId="155995700">
    <w:abstractNumId w:val="3"/>
  </w:num>
  <w:num w:numId="8" w16cid:durableId="82643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9889">
    <w:abstractNumId w:val="1"/>
  </w:num>
  <w:num w:numId="10" w16cid:durableId="8846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62F7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5A47"/>
    <w:rsid w:val="000D64DD"/>
    <w:rsid w:val="000D748C"/>
    <w:rsid w:val="000E5F48"/>
    <w:rsid w:val="000F07E7"/>
    <w:rsid w:val="000F1484"/>
    <w:rsid w:val="000F2F27"/>
    <w:rsid w:val="000F595D"/>
    <w:rsid w:val="001008E5"/>
    <w:rsid w:val="00103198"/>
    <w:rsid w:val="00107DB9"/>
    <w:rsid w:val="0011221E"/>
    <w:rsid w:val="00115906"/>
    <w:rsid w:val="00120F3E"/>
    <w:rsid w:val="0012251C"/>
    <w:rsid w:val="00123AC1"/>
    <w:rsid w:val="00124FFD"/>
    <w:rsid w:val="00125CEF"/>
    <w:rsid w:val="00132AE1"/>
    <w:rsid w:val="00135EAE"/>
    <w:rsid w:val="0013696E"/>
    <w:rsid w:val="00137017"/>
    <w:rsid w:val="001377AC"/>
    <w:rsid w:val="001447C7"/>
    <w:rsid w:val="001461E4"/>
    <w:rsid w:val="001573E2"/>
    <w:rsid w:val="00160CF4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267"/>
    <w:rsid w:val="001E151D"/>
    <w:rsid w:val="001E5162"/>
    <w:rsid w:val="001E5F18"/>
    <w:rsid w:val="001E66CB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4F69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443C"/>
    <w:rsid w:val="00287375"/>
    <w:rsid w:val="00293883"/>
    <w:rsid w:val="0029430C"/>
    <w:rsid w:val="0029616F"/>
    <w:rsid w:val="00297DEA"/>
    <w:rsid w:val="002A2ACD"/>
    <w:rsid w:val="002B1F81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014F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1E06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6222F"/>
    <w:rsid w:val="00463E41"/>
    <w:rsid w:val="00467293"/>
    <w:rsid w:val="00474EE3"/>
    <w:rsid w:val="00481539"/>
    <w:rsid w:val="00484CF4"/>
    <w:rsid w:val="00487AFC"/>
    <w:rsid w:val="00492F79"/>
    <w:rsid w:val="00496E06"/>
    <w:rsid w:val="00497793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178F"/>
    <w:rsid w:val="0052252A"/>
    <w:rsid w:val="00522D97"/>
    <w:rsid w:val="00522DD5"/>
    <w:rsid w:val="00523800"/>
    <w:rsid w:val="00535018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19E7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26F93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0938"/>
    <w:rsid w:val="00653138"/>
    <w:rsid w:val="00656FA1"/>
    <w:rsid w:val="00660817"/>
    <w:rsid w:val="00660828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872D3"/>
    <w:rsid w:val="00695EAB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469F3"/>
    <w:rsid w:val="00753B4F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6CC3"/>
    <w:rsid w:val="007B0503"/>
    <w:rsid w:val="007B355C"/>
    <w:rsid w:val="007B7A8F"/>
    <w:rsid w:val="007C4A77"/>
    <w:rsid w:val="007C701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23421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5B45"/>
    <w:rsid w:val="008669B1"/>
    <w:rsid w:val="00883223"/>
    <w:rsid w:val="008835CB"/>
    <w:rsid w:val="00884863"/>
    <w:rsid w:val="008862F5"/>
    <w:rsid w:val="00886AFE"/>
    <w:rsid w:val="00892BED"/>
    <w:rsid w:val="00897E13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52"/>
    <w:rsid w:val="00912FC6"/>
    <w:rsid w:val="00914511"/>
    <w:rsid w:val="009145B0"/>
    <w:rsid w:val="00917F02"/>
    <w:rsid w:val="00931386"/>
    <w:rsid w:val="00932CC9"/>
    <w:rsid w:val="009336FC"/>
    <w:rsid w:val="0093642F"/>
    <w:rsid w:val="009431B9"/>
    <w:rsid w:val="00951A11"/>
    <w:rsid w:val="0095474C"/>
    <w:rsid w:val="009624F7"/>
    <w:rsid w:val="00963374"/>
    <w:rsid w:val="00964067"/>
    <w:rsid w:val="00973A78"/>
    <w:rsid w:val="009852CE"/>
    <w:rsid w:val="009901DE"/>
    <w:rsid w:val="00992389"/>
    <w:rsid w:val="00994C52"/>
    <w:rsid w:val="0099771A"/>
    <w:rsid w:val="009A242E"/>
    <w:rsid w:val="009B0457"/>
    <w:rsid w:val="009B0A00"/>
    <w:rsid w:val="009B221C"/>
    <w:rsid w:val="009B3F2D"/>
    <w:rsid w:val="009B46BB"/>
    <w:rsid w:val="009B4E3A"/>
    <w:rsid w:val="009C26A9"/>
    <w:rsid w:val="009C2C06"/>
    <w:rsid w:val="009C4C02"/>
    <w:rsid w:val="009C6896"/>
    <w:rsid w:val="009D27E0"/>
    <w:rsid w:val="009D2B2C"/>
    <w:rsid w:val="009D61ED"/>
    <w:rsid w:val="009D6415"/>
    <w:rsid w:val="009E1CC9"/>
    <w:rsid w:val="009E5489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63CF1"/>
    <w:rsid w:val="00A73A40"/>
    <w:rsid w:val="00A741E4"/>
    <w:rsid w:val="00A75BAC"/>
    <w:rsid w:val="00A8060D"/>
    <w:rsid w:val="00A8172F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FB9"/>
    <w:rsid w:val="00B55734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05C2"/>
    <w:rsid w:val="00BA7427"/>
    <w:rsid w:val="00BB3722"/>
    <w:rsid w:val="00BC2F39"/>
    <w:rsid w:val="00BD0EB4"/>
    <w:rsid w:val="00BD20A7"/>
    <w:rsid w:val="00BD54FA"/>
    <w:rsid w:val="00BD5DD1"/>
    <w:rsid w:val="00BE0F84"/>
    <w:rsid w:val="00BE4FCB"/>
    <w:rsid w:val="00BF0C0C"/>
    <w:rsid w:val="00C046C8"/>
    <w:rsid w:val="00C04B47"/>
    <w:rsid w:val="00C1211C"/>
    <w:rsid w:val="00C1296A"/>
    <w:rsid w:val="00C33AF9"/>
    <w:rsid w:val="00C351C9"/>
    <w:rsid w:val="00C46156"/>
    <w:rsid w:val="00C47038"/>
    <w:rsid w:val="00C5337F"/>
    <w:rsid w:val="00C5452E"/>
    <w:rsid w:val="00C5788F"/>
    <w:rsid w:val="00C60D96"/>
    <w:rsid w:val="00C62DAB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B04CB"/>
    <w:rsid w:val="00CB25A5"/>
    <w:rsid w:val="00CB3729"/>
    <w:rsid w:val="00CB6523"/>
    <w:rsid w:val="00CC065C"/>
    <w:rsid w:val="00CC223E"/>
    <w:rsid w:val="00CC5BFE"/>
    <w:rsid w:val="00CD0037"/>
    <w:rsid w:val="00CD3951"/>
    <w:rsid w:val="00CD746E"/>
    <w:rsid w:val="00CE0AC2"/>
    <w:rsid w:val="00CE2BE6"/>
    <w:rsid w:val="00CE5A0C"/>
    <w:rsid w:val="00CF5D96"/>
    <w:rsid w:val="00CF6C45"/>
    <w:rsid w:val="00D1482E"/>
    <w:rsid w:val="00D17FBF"/>
    <w:rsid w:val="00D23DE6"/>
    <w:rsid w:val="00D27C27"/>
    <w:rsid w:val="00D34B26"/>
    <w:rsid w:val="00D34D5C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1301"/>
    <w:rsid w:val="00E07252"/>
    <w:rsid w:val="00E1008A"/>
    <w:rsid w:val="00E10E5E"/>
    <w:rsid w:val="00E13526"/>
    <w:rsid w:val="00E15041"/>
    <w:rsid w:val="00E225B8"/>
    <w:rsid w:val="00E24C0A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8320E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B2F90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0BEF"/>
    <w:rsid w:val="00F11962"/>
    <w:rsid w:val="00F11C52"/>
    <w:rsid w:val="00F12915"/>
    <w:rsid w:val="00F12D47"/>
    <w:rsid w:val="00F142F1"/>
    <w:rsid w:val="00F24055"/>
    <w:rsid w:val="00F26D4E"/>
    <w:rsid w:val="00F3571D"/>
    <w:rsid w:val="00F4109F"/>
    <w:rsid w:val="00F44E08"/>
    <w:rsid w:val="00F535E2"/>
    <w:rsid w:val="00F62CA8"/>
    <w:rsid w:val="00F630C6"/>
    <w:rsid w:val="00F63476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273A"/>
    <w:rsid w:val="00FA4AF0"/>
    <w:rsid w:val="00FB0790"/>
    <w:rsid w:val="00FC0FCE"/>
    <w:rsid w:val="00FC176F"/>
    <w:rsid w:val="00FD096F"/>
    <w:rsid w:val="00FD1298"/>
    <w:rsid w:val="00FD26CC"/>
    <w:rsid w:val="00FE631B"/>
    <w:rsid w:val="00FE7312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B5573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5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CDA71-B876-4828-9EB6-FDD2C67F1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3</cp:revision>
  <cp:lastPrinted>2019-06-27T16:53:00Z</cp:lastPrinted>
  <dcterms:created xsi:type="dcterms:W3CDTF">2023-04-11T13:18:00Z</dcterms:created>
  <dcterms:modified xsi:type="dcterms:W3CDTF">2023-04-11T13:25:00Z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