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8EBE7" w14:textId="77777777" w:rsidR="000D5EEC" w:rsidRPr="00270FE6" w:rsidRDefault="000D5EEC" w:rsidP="000D5EEC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APSTIPRINĀTS</w:t>
      </w:r>
    </w:p>
    <w:p w14:paraId="3C7EE332" w14:textId="77777777" w:rsidR="000D5EEC" w:rsidRPr="00270FE6" w:rsidRDefault="000D5EEC" w:rsidP="000D5EEC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ar VAS “Latvijas dzelzceļš” iepirkuma komisijas</w:t>
      </w:r>
    </w:p>
    <w:p w14:paraId="6ADECCAE" w14:textId="77777777" w:rsidR="000D5EEC" w:rsidRPr="00270FE6" w:rsidRDefault="000D5EEC" w:rsidP="000D5EEC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3</w:t>
      </w:r>
      <w:r w:rsidRPr="00270FE6">
        <w:rPr>
          <w:rFonts w:ascii="Arial" w:hAnsi="Arial" w:cs="Arial"/>
          <w:sz w:val="20"/>
          <w:szCs w:val="20"/>
        </w:rPr>
        <w:t>.gada</w:t>
      </w:r>
      <w:r>
        <w:rPr>
          <w:rFonts w:ascii="Arial" w:hAnsi="Arial" w:cs="Arial"/>
          <w:sz w:val="20"/>
          <w:szCs w:val="20"/>
        </w:rPr>
        <w:t xml:space="preserve"> 27.februāra 2</w:t>
      </w:r>
      <w:r w:rsidRPr="00270FE6">
        <w:rPr>
          <w:rFonts w:ascii="Arial" w:hAnsi="Arial" w:cs="Arial"/>
          <w:sz w:val="20"/>
          <w:szCs w:val="20"/>
        </w:rPr>
        <w:t>.sēdes protokolu</w:t>
      </w:r>
    </w:p>
    <w:p w14:paraId="005F0F0C" w14:textId="77777777" w:rsidR="000D5EEC" w:rsidRPr="00270FE6" w:rsidRDefault="000D5EEC" w:rsidP="000D5EEC">
      <w:pPr>
        <w:jc w:val="center"/>
        <w:rPr>
          <w:rFonts w:ascii="Arial" w:hAnsi="Arial" w:cs="Arial"/>
          <w:lang w:val="lv-LV"/>
        </w:rPr>
      </w:pPr>
    </w:p>
    <w:p w14:paraId="59D0FF1F" w14:textId="77777777" w:rsidR="000D5EEC" w:rsidRPr="00270FE6" w:rsidRDefault="000D5EEC" w:rsidP="000D5EEC">
      <w:pPr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VAS</w:t>
      </w:r>
      <w:r w:rsidRPr="00270FE6">
        <w:rPr>
          <w:rFonts w:ascii="Arial" w:hAnsi="Arial" w:cs="Arial"/>
          <w:b/>
          <w:lang w:val="lv-LV"/>
        </w:rPr>
        <w:t xml:space="preserve"> “Latvijas dzelzceļš”</w:t>
      </w:r>
    </w:p>
    <w:p w14:paraId="41D83835" w14:textId="77777777" w:rsidR="000D5EEC" w:rsidRPr="008E6E76" w:rsidRDefault="000D5EEC" w:rsidP="000D5EEC">
      <w:pPr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 xml:space="preserve">sarunu procedūrā ar publikāciju </w:t>
      </w:r>
      <w:r w:rsidRPr="008E6E76">
        <w:rPr>
          <w:rFonts w:ascii="Arial" w:hAnsi="Arial" w:cs="Arial"/>
          <w:b/>
          <w:lang w:val="lv-LV"/>
        </w:rPr>
        <w:t>“</w:t>
      </w:r>
      <w:r w:rsidRPr="00622D27">
        <w:rPr>
          <w:rFonts w:ascii="Arial" w:hAnsi="Arial" w:cs="Arial"/>
          <w:b/>
          <w:bCs/>
          <w:lang w:val="lv-LV"/>
        </w:rPr>
        <w:t>Ārējā nožogojuma izbūve un nomaiņa</w:t>
      </w:r>
      <w:r w:rsidRPr="008E6E76">
        <w:rPr>
          <w:rFonts w:ascii="Arial" w:hAnsi="Arial" w:cs="Arial"/>
          <w:b/>
          <w:lang w:val="lv-LV"/>
        </w:rPr>
        <w:t>”</w:t>
      </w:r>
    </w:p>
    <w:p w14:paraId="1EF1195B" w14:textId="77777777" w:rsidR="000D5EEC" w:rsidRPr="008E6E76" w:rsidRDefault="000D5EEC" w:rsidP="000D5EEC">
      <w:pPr>
        <w:jc w:val="center"/>
        <w:rPr>
          <w:rFonts w:ascii="Arial" w:hAnsi="Arial" w:cs="Arial"/>
          <w:b/>
          <w:lang w:val="lv-LV"/>
        </w:rPr>
      </w:pPr>
      <w:r w:rsidRPr="008E6E76">
        <w:rPr>
          <w:rFonts w:ascii="Arial" w:hAnsi="Arial" w:cs="Arial"/>
          <w:b/>
          <w:lang w:val="lv-LV"/>
        </w:rPr>
        <w:t xml:space="preserve">(iepirkuma identifikācijas nr. </w:t>
      </w:r>
      <w:r w:rsidRPr="008E6E76">
        <w:rPr>
          <w:rFonts w:ascii="Arial" w:hAnsi="Arial" w:cs="Arial"/>
          <w:b/>
          <w:color w:val="212121"/>
          <w:shd w:val="clear" w:color="auto" w:fill="FFFFFF"/>
          <w:lang w:val="lv-LV"/>
        </w:rPr>
        <w:t>LDZ 202</w:t>
      </w:r>
      <w:r>
        <w:rPr>
          <w:rFonts w:ascii="Arial" w:hAnsi="Arial" w:cs="Arial"/>
          <w:b/>
          <w:color w:val="212121"/>
          <w:shd w:val="clear" w:color="auto" w:fill="FFFFFF"/>
          <w:lang w:val="lv-LV"/>
        </w:rPr>
        <w:t>3</w:t>
      </w:r>
      <w:r w:rsidRPr="008E6E76">
        <w:rPr>
          <w:rFonts w:ascii="Arial" w:hAnsi="Arial" w:cs="Arial"/>
          <w:b/>
          <w:color w:val="212121"/>
          <w:shd w:val="clear" w:color="auto" w:fill="FFFFFF"/>
          <w:lang w:val="lv-LV"/>
        </w:rPr>
        <w:t>/</w:t>
      </w:r>
      <w:r>
        <w:rPr>
          <w:rFonts w:ascii="Arial" w:hAnsi="Arial" w:cs="Arial"/>
          <w:b/>
          <w:color w:val="212121"/>
          <w:shd w:val="clear" w:color="auto" w:fill="FFFFFF"/>
          <w:lang w:val="lv-LV"/>
        </w:rPr>
        <w:t>25</w:t>
      </w:r>
      <w:r w:rsidRPr="008E6E76">
        <w:rPr>
          <w:rFonts w:ascii="Arial" w:hAnsi="Arial" w:cs="Arial"/>
          <w:b/>
          <w:color w:val="212121"/>
          <w:shd w:val="clear" w:color="auto" w:fill="FFFFFF"/>
          <w:lang w:val="lv-LV"/>
        </w:rPr>
        <w:t>-SPA</w:t>
      </w:r>
      <w:r>
        <w:rPr>
          <w:rFonts w:ascii="Arial" w:hAnsi="Arial" w:cs="Arial"/>
          <w:b/>
          <w:color w:val="212121"/>
          <w:shd w:val="clear" w:color="auto" w:fill="FFFFFF"/>
          <w:lang w:val="lv-LV"/>
        </w:rPr>
        <w:t>)</w:t>
      </w:r>
    </w:p>
    <w:p w14:paraId="22667235" w14:textId="77777777" w:rsidR="000D5EEC" w:rsidRPr="008E6E76" w:rsidRDefault="000D5EEC" w:rsidP="000D5EEC">
      <w:pPr>
        <w:jc w:val="center"/>
        <w:rPr>
          <w:rFonts w:ascii="Arial" w:hAnsi="Arial" w:cs="Arial"/>
          <w:b/>
          <w:lang w:val="lv-LV"/>
        </w:rPr>
      </w:pPr>
      <w:r w:rsidRPr="008E6E76">
        <w:rPr>
          <w:rFonts w:ascii="Arial" w:hAnsi="Arial" w:cs="Arial"/>
          <w:b/>
          <w:lang w:val="lv-LV"/>
        </w:rPr>
        <w:t>(turpmāk – iepirkums)</w:t>
      </w:r>
    </w:p>
    <w:p w14:paraId="4F380CEE" w14:textId="77777777" w:rsidR="000D5EEC" w:rsidRPr="00270FE6" w:rsidRDefault="000D5EEC" w:rsidP="000D5EEC">
      <w:pPr>
        <w:jc w:val="center"/>
        <w:rPr>
          <w:rFonts w:ascii="Arial" w:hAnsi="Arial" w:cs="Arial"/>
          <w:lang w:val="lv-LV"/>
        </w:rPr>
      </w:pPr>
    </w:p>
    <w:p w14:paraId="3454F0B6" w14:textId="77777777" w:rsidR="000D5EEC" w:rsidRDefault="000D5EEC" w:rsidP="000D5EEC">
      <w:pPr>
        <w:pStyle w:val="Default"/>
        <w:jc w:val="center"/>
        <w:rPr>
          <w:rFonts w:ascii="Arial" w:hAnsi="Arial" w:cs="Arial"/>
          <w:b/>
          <w:smallCaps/>
          <w:sz w:val="20"/>
          <w:szCs w:val="20"/>
        </w:rPr>
      </w:pPr>
      <w:r w:rsidRPr="00270FE6">
        <w:rPr>
          <w:rFonts w:ascii="Arial" w:hAnsi="Arial" w:cs="Arial"/>
          <w:b/>
          <w:smallCaps/>
          <w:sz w:val="20"/>
          <w:szCs w:val="20"/>
        </w:rPr>
        <w:t>Skaidrojums Nr.</w:t>
      </w:r>
      <w:r>
        <w:rPr>
          <w:rFonts w:ascii="Arial" w:hAnsi="Arial" w:cs="Arial"/>
          <w:b/>
          <w:smallCaps/>
          <w:sz w:val="20"/>
          <w:szCs w:val="20"/>
        </w:rPr>
        <w:t>1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678"/>
      </w:tblGrid>
      <w:tr w:rsidR="000D5EEC" w:rsidRPr="00270FE6" w14:paraId="78D16182" w14:textId="77777777" w:rsidTr="00445BA1">
        <w:tc>
          <w:tcPr>
            <w:tcW w:w="4815" w:type="dxa"/>
            <w:shd w:val="clear" w:color="auto" w:fill="auto"/>
          </w:tcPr>
          <w:p w14:paraId="39A33F53" w14:textId="77777777" w:rsidR="000D5EEC" w:rsidRPr="00270FE6" w:rsidRDefault="000D5EEC" w:rsidP="00445BA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27293577"/>
            <w:r w:rsidRPr="00270FE6">
              <w:rPr>
                <w:rFonts w:ascii="Arial" w:hAnsi="Arial" w:cs="Arial"/>
                <w:b/>
                <w:sz w:val="20"/>
                <w:szCs w:val="20"/>
              </w:rPr>
              <w:t>Jautājums</w:t>
            </w:r>
          </w:p>
        </w:tc>
        <w:tc>
          <w:tcPr>
            <w:tcW w:w="4678" w:type="dxa"/>
            <w:shd w:val="clear" w:color="auto" w:fill="auto"/>
          </w:tcPr>
          <w:p w14:paraId="46C11863" w14:textId="77777777" w:rsidR="000D5EEC" w:rsidRPr="00270FE6" w:rsidRDefault="000D5EEC" w:rsidP="00445BA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FE6">
              <w:rPr>
                <w:rFonts w:ascii="Arial" w:hAnsi="Arial" w:cs="Arial"/>
                <w:b/>
                <w:sz w:val="20"/>
                <w:szCs w:val="20"/>
              </w:rPr>
              <w:t>Atbilde</w:t>
            </w:r>
          </w:p>
        </w:tc>
      </w:tr>
      <w:tr w:rsidR="000D5EEC" w:rsidRPr="003B4B66" w14:paraId="5D190CFF" w14:textId="77777777" w:rsidTr="00445BA1">
        <w:trPr>
          <w:trHeight w:val="4854"/>
        </w:trPr>
        <w:tc>
          <w:tcPr>
            <w:tcW w:w="4815" w:type="dxa"/>
            <w:shd w:val="clear" w:color="auto" w:fill="auto"/>
          </w:tcPr>
          <w:p w14:paraId="1396A660" w14:textId="748215FE" w:rsidR="000D5EEC" w:rsidRPr="00085D31" w:rsidRDefault="000D5EEC" w:rsidP="00445BA1">
            <w:pPr>
              <w:ind w:firstLine="172"/>
              <w:jc w:val="both"/>
              <w:rPr>
                <w:rFonts w:ascii="Arial" w:hAnsi="Arial" w:cs="Arial"/>
                <w:lang w:val="lv-LV"/>
              </w:rPr>
            </w:pPr>
            <w:r w:rsidRPr="00085D31">
              <w:rPr>
                <w:rFonts w:ascii="Arial" w:hAnsi="Arial" w:cs="Arial"/>
                <w:lang w:val="lv-LV"/>
              </w:rPr>
              <w:t>Iepazīstoties ar nolikumu "Ārējā nožogojuma izbūve un nomaiņa" (LDZ 2023/25-SPA)", nolikuma 1. pielikuma 2. tabulā un 1. pielikuma 4.3.1 punktā norādīts, ka pirms būvdarbu uzsākšanas ir jāveic atbilstošas Būvniecības ieceres dokumentācijas izstrādāšanu un saskaņošanu, bet nolikuma 2.pielikumā  "Tāme forma - papildināts ar zogu izm</w:t>
            </w:r>
            <w:r>
              <w:rPr>
                <w:rFonts w:ascii="Arial" w:hAnsi="Arial" w:cs="Arial"/>
                <w:lang w:val="lv-LV"/>
              </w:rPr>
              <w:t>ē</w:t>
            </w:r>
            <w:r w:rsidRPr="00085D31">
              <w:rPr>
                <w:rFonts w:ascii="Arial" w:hAnsi="Arial" w:cs="Arial"/>
                <w:lang w:val="lv-LV"/>
              </w:rPr>
              <w:t>riem un darbiem LDZ 2023_25-SPA" tāmes pozīcija ar paskaidrojuma raksta izstrādāšanu ir tikai 3 būvobjektiem. Vai tiem būvobjektiem, kuriem tāmē nav pozīcijas ar paskaidrojuma raksta izstrādāšanu, nav nepieciešama Būvniecības ieceras dokumentu izstrāde un saskaņošana?</w:t>
            </w:r>
          </w:p>
        </w:tc>
        <w:tc>
          <w:tcPr>
            <w:tcW w:w="4678" w:type="dxa"/>
            <w:shd w:val="clear" w:color="auto" w:fill="auto"/>
          </w:tcPr>
          <w:p w14:paraId="157964F4" w14:textId="77777777" w:rsidR="000D5EEC" w:rsidRDefault="000D5EEC" w:rsidP="00215107">
            <w:pPr>
              <w:tabs>
                <w:tab w:val="left" w:pos="990"/>
              </w:tabs>
              <w:spacing w:before="100" w:beforeAutospacing="1" w:after="100" w:afterAutospacing="1"/>
              <w:ind w:firstLine="167"/>
              <w:jc w:val="both"/>
              <w:rPr>
                <w:rFonts w:ascii="Arial" w:hAnsi="Arial" w:cs="Arial"/>
                <w:bCs/>
                <w:lang w:val="lv-LV"/>
              </w:rPr>
            </w:pPr>
            <w:r w:rsidRPr="00C2588C">
              <w:rPr>
                <w:rFonts w:ascii="Arial" w:hAnsi="Arial" w:cs="Arial"/>
                <w:bCs/>
                <w:lang w:val="lv-LV"/>
              </w:rPr>
              <w:t xml:space="preserve">Šajā gadījumā </w:t>
            </w:r>
            <w:r>
              <w:rPr>
                <w:rFonts w:ascii="Arial" w:hAnsi="Arial" w:cs="Arial"/>
                <w:bCs/>
                <w:lang w:val="lv-LV"/>
              </w:rPr>
              <w:t xml:space="preserve">Darba uzdevumā (iepirkuma nolikuma 1pielikums) attiecībā uz </w:t>
            </w:r>
            <w:r w:rsidRPr="00C2588C">
              <w:rPr>
                <w:rFonts w:ascii="Arial" w:hAnsi="Arial" w:cs="Arial"/>
                <w:bCs/>
                <w:lang w:val="lv-LV"/>
              </w:rPr>
              <w:t>objekt</w:t>
            </w:r>
            <w:r>
              <w:rPr>
                <w:rFonts w:ascii="Arial" w:hAnsi="Arial" w:cs="Arial"/>
                <w:bCs/>
                <w:lang w:val="lv-LV"/>
              </w:rPr>
              <w:t>iem</w:t>
            </w:r>
            <w:r w:rsidRPr="00CE5C8A">
              <w:rPr>
                <w:rFonts w:ascii="Arial" w:hAnsi="Arial" w:cs="Arial"/>
                <w:lang w:val="lv-LV"/>
              </w:rPr>
              <w:t xml:space="preserve"> Raunas dzelzceļa tilts (iepirkuma priekšmeta 3.daļa) un Bitumena novietne Skrundā (iepirkuma priekšmeta 5.daļa)</w:t>
            </w:r>
            <w:r>
              <w:rPr>
                <w:rFonts w:ascii="Arial" w:hAnsi="Arial" w:cs="Arial"/>
                <w:lang w:val="lv-LV"/>
              </w:rPr>
              <w:t xml:space="preserve"> </w:t>
            </w:r>
            <w:r w:rsidRPr="00C2588C">
              <w:rPr>
                <w:rFonts w:ascii="Arial" w:hAnsi="Arial" w:cs="Arial"/>
                <w:bCs/>
                <w:lang w:val="lv-LV"/>
              </w:rPr>
              <w:t xml:space="preserve">ir ieviesusies </w:t>
            </w:r>
            <w:r>
              <w:rPr>
                <w:rFonts w:ascii="Arial" w:hAnsi="Arial" w:cs="Arial"/>
                <w:bCs/>
                <w:lang w:val="lv-LV"/>
              </w:rPr>
              <w:t>pārrakstīšanās</w:t>
            </w:r>
            <w:r w:rsidRPr="00C2588C">
              <w:rPr>
                <w:rFonts w:ascii="Arial" w:hAnsi="Arial" w:cs="Arial"/>
                <w:bCs/>
                <w:lang w:val="lv-LV"/>
              </w:rPr>
              <w:t xml:space="preserve"> kļūda</w:t>
            </w:r>
            <w:r>
              <w:rPr>
                <w:rFonts w:ascii="Arial" w:hAnsi="Arial" w:cs="Arial"/>
                <w:bCs/>
                <w:lang w:val="lv-LV"/>
              </w:rPr>
              <w:t xml:space="preserve"> un atbilstoši Tāmē noteiktajam, paskaidrojuma raksts nav nepieciešams:</w:t>
            </w:r>
          </w:p>
          <w:p w14:paraId="6D22A155" w14:textId="77777777" w:rsidR="000D5EEC" w:rsidRDefault="000D5EEC" w:rsidP="000D5EEC">
            <w:pPr>
              <w:pStyle w:val="ListParagraph"/>
              <w:numPr>
                <w:ilvl w:val="0"/>
                <w:numId w:val="1"/>
              </w:numPr>
              <w:tabs>
                <w:tab w:val="left" w:pos="990"/>
              </w:tabs>
              <w:spacing w:before="100" w:beforeAutospacing="1" w:after="100" w:afterAutospacing="1"/>
              <w:ind w:left="309"/>
              <w:jc w:val="both"/>
              <w:rPr>
                <w:rFonts w:ascii="Arial" w:hAnsi="Arial" w:cs="Arial"/>
                <w:lang w:val="lv-LV"/>
              </w:rPr>
            </w:pPr>
            <w:r w:rsidRPr="00CE5C8A">
              <w:rPr>
                <w:rFonts w:ascii="Arial" w:hAnsi="Arial" w:cs="Arial"/>
                <w:bCs/>
                <w:lang w:val="lv-LV"/>
              </w:rPr>
              <w:t xml:space="preserve">objektam </w:t>
            </w:r>
            <w:r w:rsidRPr="00CE5C8A">
              <w:rPr>
                <w:rFonts w:ascii="Arial" w:hAnsi="Arial" w:cs="Arial"/>
                <w:lang w:val="lv-LV"/>
              </w:rPr>
              <w:t>Raunas dzelzceļa tilts (iepirkuma priekšmeta 3.daļa), atjauno tikai bojāto žoga daļu un izmanto materiālus, kādi jau ir, vai līdzīgi  esošajam žogam</w:t>
            </w:r>
            <w:r>
              <w:rPr>
                <w:rFonts w:ascii="Arial" w:hAnsi="Arial" w:cs="Arial"/>
                <w:lang w:val="lv-LV"/>
              </w:rPr>
              <w:t>;</w:t>
            </w:r>
          </w:p>
          <w:p w14:paraId="649418A9" w14:textId="77777777" w:rsidR="000D5EEC" w:rsidRDefault="000D5EEC" w:rsidP="000D5EEC">
            <w:pPr>
              <w:pStyle w:val="ListParagraph"/>
              <w:numPr>
                <w:ilvl w:val="0"/>
                <w:numId w:val="1"/>
              </w:numPr>
              <w:tabs>
                <w:tab w:val="left" w:pos="990"/>
              </w:tabs>
              <w:spacing w:before="100" w:beforeAutospacing="1" w:after="100" w:afterAutospacing="1"/>
              <w:ind w:left="309"/>
              <w:jc w:val="both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 xml:space="preserve">objektam </w:t>
            </w:r>
            <w:r w:rsidRPr="00CE5C8A">
              <w:rPr>
                <w:rFonts w:ascii="Arial" w:hAnsi="Arial" w:cs="Arial"/>
                <w:lang w:val="lv-LV"/>
              </w:rPr>
              <w:t>Bitumena novietne Skrundā (iepirkuma priekšmeta 5.daļa)</w:t>
            </w:r>
            <w:r>
              <w:rPr>
                <w:rFonts w:ascii="Arial" w:hAnsi="Arial" w:cs="Arial"/>
                <w:lang w:val="lv-LV"/>
              </w:rPr>
              <w:t>, atjauno tikai bojāto žogu.</w:t>
            </w:r>
          </w:p>
          <w:p w14:paraId="2083030F" w14:textId="77777777" w:rsidR="000D5EEC" w:rsidRPr="00CE5C8A" w:rsidRDefault="000D5EEC" w:rsidP="00215107">
            <w:pPr>
              <w:tabs>
                <w:tab w:val="left" w:pos="990"/>
              </w:tabs>
              <w:spacing w:before="100" w:beforeAutospacing="1" w:after="100" w:afterAutospacing="1"/>
              <w:ind w:left="-51" w:firstLine="218"/>
              <w:jc w:val="both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bCs/>
                <w:lang w:val="lv-LV"/>
              </w:rPr>
              <w:t xml:space="preserve">Uzskatāmībai tiek veikti grozījumi Darba uzdevumā (iepirkuma nolikuma 1.pielikumam), skat. </w:t>
            </w:r>
            <w:proofErr w:type="spellStart"/>
            <w:r>
              <w:rPr>
                <w:rFonts w:ascii="Arial" w:hAnsi="Arial" w:cs="Arial"/>
                <w:bCs/>
                <w:lang w:val="lv-LV"/>
              </w:rPr>
              <w:t>iepirumam</w:t>
            </w:r>
            <w:proofErr w:type="spellEnd"/>
            <w:r>
              <w:rPr>
                <w:rFonts w:ascii="Arial" w:hAnsi="Arial" w:cs="Arial"/>
                <w:bCs/>
                <w:lang w:val="lv-LV"/>
              </w:rPr>
              <w:t xml:space="preserve"> Grozījumus Nr.1.</w:t>
            </w:r>
          </w:p>
        </w:tc>
      </w:tr>
      <w:bookmarkEnd w:id="0"/>
    </w:tbl>
    <w:p w14:paraId="2F910085" w14:textId="0186B709" w:rsidR="0098236C" w:rsidRPr="000D5EEC" w:rsidRDefault="0098236C" w:rsidP="000D5EEC">
      <w:pPr>
        <w:rPr>
          <w:lang w:val="lv-LV"/>
        </w:rPr>
      </w:pPr>
    </w:p>
    <w:sectPr w:rsidR="0098236C" w:rsidRPr="000D5EEC" w:rsidSect="006655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66F15"/>
    <w:multiLevelType w:val="hybridMultilevel"/>
    <w:tmpl w:val="CD1E6C4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16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2E"/>
    <w:rsid w:val="00085D31"/>
    <w:rsid w:val="000D5EEC"/>
    <w:rsid w:val="00164A84"/>
    <w:rsid w:val="00215107"/>
    <w:rsid w:val="002160CD"/>
    <w:rsid w:val="003204EA"/>
    <w:rsid w:val="00352BA7"/>
    <w:rsid w:val="00472047"/>
    <w:rsid w:val="00473175"/>
    <w:rsid w:val="004B45A2"/>
    <w:rsid w:val="00516992"/>
    <w:rsid w:val="00577E5C"/>
    <w:rsid w:val="00665504"/>
    <w:rsid w:val="006F1396"/>
    <w:rsid w:val="00750F36"/>
    <w:rsid w:val="00971515"/>
    <w:rsid w:val="0098236C"/>
    <w:rsid w:val="009A745D"/>
    <w:rsid w:val="00A00906"/>
    <w:rsid w:val="00AD1594"/>
    <w:rsid w:val="00BD7F48"/>
    <w:rsid w:val="00C20434"/>
    <w:rsid w:val="00CC372E"/>
    <w:rsid w:val="00CE5187"/>
    <w:rsid w:val="00CF17C2"/>
    <w:rsid w:val="00DC7C84"/>
    <w:rsid w:val="00DE1E51"/>
    <w:rsid w:val="00EE58E1"/>
    <w:rsid w:val="00F9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D93695"/>
  <w15:chartTrackingRefBased/>
  <w15:docId w15:val="{C96766F1-CAD7-4D46-BAE4-7940E245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H&amp;P List Paragraph Char,2 Char,Strip Char,Normal bullet 2 Char,Bullet list Char,Syle 1 Char,Saistīto dokumentu saraksts Char,PPS_Bullet Char,List Paragraph1 Char,Numurets Char,Virsraksti Char,Saraksta rindkopa Char,Dot pt Char"/>
    <w:link w:val="ListParagraph"/>
    <w:uiPriority w:val="34"/>
    <w:qFormat/>
    <w:locked/>
    <w:rsid w:val="00CE518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aliases w:val="H&amp;P List Paragraph,2,Strip,Normal bullet 2,Bullet list,Syle 1,Saistīto dokumentu saraksts,PPS_Bullet,List Paragraph1,Numurets,Virsraksti,Saraksta rindkopa,Numbered Para 1,Dot pt,No Spacing1,List Paragraph Char Char Char,Indicator Text"/>
    <w:basedOn w:val="Normal"/>
    <w:link w:val="ListParagraphChar"/>
    <w:uiPriority w:val="34"/>
    <w:qFormat/>
    <w:rsid w:val="00CE5187"/>
    <w:pPr>
      <w:ind w:left="720"/>
      <w:contextualSpacing/>
    </w:pPr>
  </w:style>
  <w:style w:type="paragraph" w:customStyle="1" w:styleId="Default">
    <w:name w:val="Default"/>
    <w:rsid w:val="00CE51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E5187"/>
    <w:rPr>
      <w:rFonts w:ascii="Arial" w:eastAsiaTheme="minorHAnsi" w:hAnsi="Arial" w:cstheme="minorBidi"/>
      <w:szCs w:val="21"/>
      <w:lang w:val="lv-LV" w:eastAsia="en-US" w:bidi="lo-L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5187"/>
    <w:rPr>
      <w:rFonts w:ascii="Arial" w:hAnsi="Arial"/>
      <w:sz w:val="20"/>
      <w:szCs w:val="21"/>
      <w:lang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33714-B232-4463-A3A5-9589C28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7</cp:revision>
  <dcterms:created xsi:type="dcterms:W3CDTF">2023-02-27T09:17:00Z</dcterms:created>
  <dcterms:modified xsi:type="dcterms:W3CDTF">2023-02-27T15:07:00Z</dcterms:modified>
</cp:coreProperties>
</file>