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AA14" w14:textId="77777777" w:rsidR="00B30B4F" w:rsidRPr="00362DF2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</w:rPr>
      </w:pPr>
    </w:p>
    <w:p w14:paraId="0356BFE6" w14:textId="77777777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>APSTIPRINĀTS:</w:t>
      </w:r>
    </w:p>
    <w:p w14:paraId="320C8CFC" w14:textId="52455739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 xml:space="preserve">ar iepirkuma komisijas </w:t>
      </w:r>
      <w:r w:rsidRPr="00362DF2">
        <w:rPr>
          <w:rFonts w:ascii="Times New Roman" w:eastAsia="Arial Unicode MS" w:hAnsi="Times New Roman" w:cs="Times New Roman"/>
          <w:i/>
        </w:rPr>
        <w:t xml:space="preserve">2019.gada </w:t>
      </w:r>
      <w:r w:rsidR="003360DC">
        <w:rPr>
          <w:rFonts w:ascii="Times New Roman" w:eastAsia="Arial Unicode MS" w:hAnsi="Times New Roman" w:cs="Times New Roman"/>
          <w:i/>
        </w:rPr>
        <w:t>4</w:t>
      </w:r>
      <w:r w:rsidRPr="00362DF2">
        <w:rPr>
          <w:rFonts w:ascii="Times New Roman" w:eastAsia="Arial Unicode MS" w:hAnsi="Times New Roman" w:cs="Times New Roman"/>
          <w:i/>
        </w:rPr>
        <w:t>.</w:t>
      </w:r>
      <w:r w:rsidR="003360DC">
        <w:rPr>
          <w:rFonts w:ascii="Times New Roman" w:eastAsia="Arial Unicode MS" w:hAnsi="Times New Roman" w:cs="Times New Roman"/>
          <w:i/>
        </w:rPr>
        <w:t>oktobris</w:t>
      </w:r>
      <w:r w:rsidRPr="00362DF2">
        <w:rPr>
          <w:rFonts w:ascii="Times New Roman" w:eastAsia="Arial Unicode MS" w:hAnsi="Times New Roman" w:cs="Times New Roman"/>
          <w:i/>
        </w:rPr>
        <w:t xml:space="preserve"> </w:t>
      </w:r>
    </w:p>
    <w:p w14:paraId="26895C64" w14:textId="54B2C9C4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eastAsia="Arial Unicode MS" w:hAnsi="Times New Roman" w:cs="Times New Roman"/>
          <w:i/>
        </w:rPr>
        <w:t>sēdes protokolu Nr.</w:t>
      </w:r>
      <w:r w:rsidR="003360DC">
        <w:rPr>
          <w:rFonts w:ascii="Times New Roman" w:eastAsia="Arial Unicode MS" w:hAnsi="Times New Roman" w:cs="Times New Roman"/>
          <w:i/>
        </w:rPr>
        <w:t>2</w:t>
      </w:r>
    </w:p>
    <w:p w14:paraId="7EAA2EAF" w14:textId="77777777" w:rsidR="001A3CAD" w:rsidRPr="00362DF2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</w:rPr>
      </w:pPr>
    </w:p>
    <w:p w14:paraId="61CDDEEA" w14:textId="77777777" w:rsidR="001A3CAD" w:rsidRPr="00362DF2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</w:rPr>
      </w:pPr>
    </w:p>
    <w:p w14:paraId="4243AD54" w14:textId="395D5678" w:rsidR="003360DC" w:rsidRPr="003360DC" w:rsidRDefault="00713CA1" w:rsidP="003360DC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</w:t>
      </w:r>
    </w:p>
    <w:p w14:paraId="33037FE4" w14:textId="1A8DA13E" w:rsidR="003360DC" w:rsidRPr="003360DC" w:rsidRDefault="003360DC" w:rsidP="003360DC">
      <w:pPr>
        <w:pStyle w:val="Title"/>
        <w:rPr>
          <w:b/>
          <w:sz w:val="24"/>
          <w:szCs w:val="22"/>
        </w:rPr>
      </w:pPr>
      <w:r w:rsidRPr="003360DC">
        <w:rPr>
          <w:b/>
          <w:sz w:val="24"/>
          <w:szCs w:val="22"/>
        </w:rPr>
        <w:t>SARUNU PROCEDŪRAS AR PUBLIKĀCIJU</w:t>
      </w:r>
    </w:p>
    <w:p w14:paraId="284E171C" w14:textId="77777777" w:rsidR="003360DC" w:rsidRPr="003360DC" w:rsidRDefault="003360DC" w:rsidP="003360DC">
      <w:pPr>
        <w:pStyle w:val="Title"/>
        <w:rPr>
          <w:b/>
          <w:sz w:val="24"/>
          <w:szCs w:val="22"/>
        </w:rPr>
      </w:pPr>
      <w:r w:rsidRPr="003360DC">
        <w:rPr>
          <w:b/>
          <w:sz w:val="24"/>
          <w:szCs w:val="22"/>
        </w:rPr>
        <w:t>„Logu un durvju montāža un remonts 2019. - 2020.gadā”</w:t>
      </w:r>
    </w:p>
    <w:p w14:paraId="10BBF507" w14:textId="10270C49" w:rsidR="001A3CAD" w:rsidRPr="00362DF2" w:rsidRDefault="003360DC" w:rsidP="003360DC">
      <w:pPr>
        <w:ind w:left="-284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atbildes uz ieinteresēto piegādātāju jautājumiem</w:t>
      </w:r>
    </w:p>
    <w:p w14:paraId="2342B731" w14:textId="77777777" w:rsidR="003360DC" w:rsidRDefault="003360DC" w:rsidP="003360DC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B3C5BE" w14:textId="4CCB0319" w:rsidR="005758A8" w:rsidRPr="00362DF2" w:rsidRDefault="001A3CAD" w:rsidP="003360DC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362DF2">
        <w:rPr>
          <w:rFonts w:ascii="Times New Roman" w:hAnsi="Times New Roman" w:cs="Times New Roman"/>
          <w:b/>
          <w:sz w:val="24"/>
        </w:rPr>
        <w:t>SKAIDROJUMS Nr.</w:t>
      </w:r>
      <w:r w:rsidR="00ED72A4" w:rsidRPr="00362DF2">
        <w:rPr>
          <w:rFonts w:ascii="Times New Roman" w:hAnsi="Times New Roman" w:cs="Times New Roman"/>
          <w:b/>
          <w:sz w:val="24"/>
        </w:rPr>
        <w:t>1</w:t>
      </w:r>
    </w:p>
    <w:p w14:paraId="2CB5C658" w14:textId="77777777" w:rsidR="002E107A" w:rsidRPr="00362DF2" w:rsidRDefault="002E107A" w:rsidP="005758A8">
      <w:pPr>
        <w:ind w:left="-284" w:right="282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502" w:type="dxa"/>
        <w:jc w:val="center"/>
        <w:tblLook w:val="04A0" w:firstRow="1" w:lastRow="0" w:firstColumn="1" w:lastColumn="0" w:noHBand="0" w:noVBand="1"/>
      </w:tblPr>
      <w:tblGrid>
        <w:gridCol w:w="834"/>
        <w:gridCol w:w="4406"/>
        <w:gridCol w:w="4262"/>
      </w:tblGrid>
      <w:tr w:rsidR="004D6653" w:rsidRPr="00362DF2" w14:paraId="3E15C9BD" w14:textId="77777777" w:rsidTr="003360DC">
        <w:trPr>
          <w:trHeight w:val="543"/>
          <w:jc w:val="center"/>
        </w:trPr>
        <w:tc>
          <w:tcPr>
            <w:tcW w:w="834" w:type="dxa"/>
            <w:shd w:val="clear" w:color="auto" w:fill="FFF2CC"/>
            <w:vAlign w:val="center"/>
          </w:tcPr>
          <w:p w14:paraId="5486D9E9" w14:textId="77777777" w:rsidR="004D6653" w:rsidRPr="00362DF2" w:rsidRDefault="004D6653" w:rsidP="003360DC">
            <w:pPr>
              <w:spacing w:before="1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362DF2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362DF2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4406" w:type="dxa"/>
            <w:shd w:val="clear" w:color="auto" w:fill="FFF2CC"/>
            <w:vAlign w:val="center"/>
          </w:tcPr>
          <w:p w14:paraId="5462A579" w14:textId="77777777" w:rsidR="004D6653" w:rsidRPr="00362DF2" w:rsidRDefault="004D6653" w:rsidP="003360DC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362DF2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4262" w:type="dxa"/>
            <w:shd w:val="clear" w:color="auto" w:fill="FFF2CC" w:themeFill="accent4" w:themeFillTint="33"/>
            <w:vAlign w:val="center"/>
          </w:tcPr>
          <w:p w14:paraId="6772E706" w14:textId="77777777" w:rsidR="004D6653" w:rsidRPr="00362DF2" w:rsidRDefault="004D6653" w:rsidP="003360DC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362DF2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4D6653" w:rsidRPr="00362DF2" w14:paraId="37301C5A" w14:textId="77777777" w:rsidTr="003360DC">
        <w:trPr>
          <w:trHeight w:val="1002"/>
          <w:jc w:val="center"/>
        </w:trPr>
        <w:tc>
          <w:tcPr>
            <w:tcW w:w="834" w:type="dxa"/>
            <w:vAlign w:val="center"/>
          </w:tcPr>
          <w:p w14:paraId="64E93B76" w14:textId="77777777" w:rsidR="004D6653" w:rsidRPr="00362DF2" w:rsidRDefault="004D6653" w:rsidP="003360DC">
            <w:pPr>
              <w:pStyle w:val="ListParagraph"/>
              <w:spacing w:before="120"/>
              <w:ind w:left="0" w:right="282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362DF2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4406" w:type="dxa"/>
            <w:vAlign w:val="center"/>
          </w:tcPr>
          <w:p w14:paraId="738CEDD4" w14:textId="229A8908" w:rsidR="004D6653" w:rsidRPr="003360DC" w:rsidRDefault="003360DC" w:rsidP="003360D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0DC">
              <w:rPr>
                <w:rFonts w:ascii="Arial" w:hAnsi="Arial" w:cs="Arial"/>
                <w:sz w:val="20"/>
                <w:szCs w:val="20"/>
                <w:lang w:eastAsia="en-US"/>
              </w:rPr>
              <w:t>Punkts 2.10. LBN 016-15 "Būvakustika" - mums ir nepieciešams precizējums decibelos.</w:t>
            </w:r>
          </w:p>
        </w:tc>
        <w:tc>
          <w:tcPr>
            <w:tcW w:w="4262" w:type="dxa"/>
            <w:vAlign w:val="center"/>
          </w:tcPr>
          <w:p w14:paraId="008CDE13" w14:textId="3ECA2424" w:rsidR="004D6653" w:rsidRPr="003360DC" w:rsidRDefault="003360DC" w:rsidP="003360D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Logu maiņas paredzētas ekspluatācijā esošajās telpās. </w:t>
            </w:r>
            <w:r w:rsidRPr="00F805A0">
              <w:rPr>
                <w:rFonts w:ascii="Arial" w:hAnsi="Arial" w:cs="Arial"/>
                <w:sz w:val="20"/>
                <w:szCs w:val="20"/>
                <w:lang w:eastAsia="en-US"/>
              </w:rPr>
              <w:t>Pasūtītāja rīcībā nav informācija par trokšņa mērījumiem decibelos visos objektos.</w:t>
            </w:r>
          </w:p>
        </w:tc>
      </w:tr>
      <w:tr w:rsidR="00F77688" w:rsidRPr="00362DF2" w14:paraId="4D27CDD7" w14:textId="77777777" w:rsidTr="003360DC">
        <w:trPr>
          <w:trHeight w:val="704"/>
          <w:jc w:val="center"/>
        </w:trPr>
        <w:tc>
          <w:tcPr>
            <w:tcW w:w="834" w:type="dxa"/>
            <w:vAlign w:val="center"/>
          </w:tcPr>
          <w:p w14:paraId="4BBC6AEF" w14:textId="77777777" w:rsidR="00F77688" w:rsidRPr="00362DF2" w:rsidRDefault="00713CA1" w:rsidP="003360DC">
            <w:pPr>
              <w:pStyle w:val="ListParagraph"/>
              <w:spacing w:before="120"/>
              <w:ind w:left="0" w:right="282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362DF2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4406" w:type="dxa"/>
            <w:vAlign w:val="center"/>
          </w:tcPr>
          <w:p w14:paraId="5B80B018" w14:textId="0270621D" w:rsidR="00F77688" w:rsidRPr="003360DC" w:rsidRDefault="003360DC" w:rsidP="003360D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60DC">
              <w:rPr>
                <w:rFonts w:ascii="Arial" w:hAnsi="Arial" w:cs="Arial"/>
                <w:sz w:val="20"/>
                <w:szCs w:val="20"/>
                <w:lang w:eastAsia="en-US"/>
              </w:rPr>
              <w:t>Punkts 5.10. Nodrošinājums pret uzlaušanu - kāds? RC1 vai RC2, vai bāzes nodrošinājums?</w:t>
            </w:r>
          </w:p>
        </w:tc>
        <w:tc>
          <w:tcPr>
            <w:tcW w:w="4262" w:type="dxa"/>
            <w:vAlign w:val="center"/>
          </w:tcPr>
          <w:p w14:paraId="0C12ED57" w14:textId="1B813DD8" w:rsidR="00713DC9" w:rsidRPr="003360DC" w:rsidRDefault="003360DC" w:rsidP="003360D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Bāzes nodrošinājums.</w:t>
            </w:r>
          </w:p>
        </w:tc>
      </w:tr>
    </w:tbl>
    <w:p w14:paraId="0F558CBE" w14:textId="77777777" w:rsidR="00B30B4F" w:rsidRPr="00362DF2" w:rsidRDefault="00B30B4F" w:rsidP="00A06273">
      <w:pPr>
        <w:ind w:left="-284" w:right="282"/>
        <w:jc w:val="both"/>
        <w:rPr>
          <w:rFonts w:ascii="Times New Roman" w:hAnsi="Times New Roman" w:cs="Times New Roman"/>
          <w:b/>
        </w:rPr>
      </w:pPr>
    </w:p>
    <w:p w14:paraId="600519F5" w14:textId="77777777" w:rsidR="009E7606" w:rsidRPr="00362DF2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3EC1AA0A" w14:textId="77777777" w:rsidR="00DD283A" w:rsidRPr="00362DF2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26A519E6" w14:textId="77777777" w:rsidR="00DD283A" w:rsidRPr="00362DF2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26DF6559" w14:textId="77777777" w:rsidR="00DD283A" w:rsidRPr="00362DF2" w:rsidRDefault="00DD283A" w:rsidP="00A06273">
      <w:pPr>
        <w:ind w:left="-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33FC42C" w14:textId="77777777" w:rsidR="00163F1B" w:rsidRPr="00362DF2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362DF2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C128" w14:textId="77777777" w:rsidR="00C90B21" w:rsidRDefault="00C90B21" w:rsidP="00591256">
      <w:r>
        <w:separator/>
      </w:r>
    </w:p>
  </w:endnote>
  <w:endnote w:type="continuationSeparator" w:id="0">
    <w:p w14:paraId="59ACEDF6" w14:textId="77777777" w:rsidR="00C90B21" w:rsidRDefault="00C90B2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0F283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54788A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93D5" w14:textId="77777777" w:rsidR="00C90B21" w:rsidRDefault="00C90B21" w:rsidP="00591256">
      <w:r>
        <w:separator/>
      </w:r>
    </w:p>
  </w:footnote>
  <w:footnote w:type="continuationSeparator" w:id="0">
    <w:p w14:paraId="542DAB3C" w14:textId="77777777" w:rsidR="00C90B21" w:rsidRDefault="00C90B2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6C"/>
    <w:multiLevelType w:val="hybridMultilevel"/>
    <w:tmpl w:val="F58C8DC6"/>
    <w:lvl w:ilvl="0" w:tplc="E16A399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D2DDA"/>
    <w:multiLevelType w:val="hybridMultilevel"/>
    <w:tmpl w:val="198679B8"/>
    <w:lvl w:ilvl="0" w:tplc="47A4E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4AD2"/>
    <w:multiLevelType w:val="hybridMultilevel"/>
    <w:tmpl w:val="39562386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F90710"/>
    <w:multiLevelType w:val="hybridMultilevel"/>
    <w:tmpl w:val="7A301A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12"/>
  </w:num>
  <w:num w:numId="5">
    <w:abstractNumId w:val="6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4A24"/>
    <w:rsid w:val="00052337"/>
    <w:rsid w:val="00076841"/>
    <w:rsid w:val="000F07E7"/>
    <w:rsid w:val="00163F1B"/>
    <w:rsid w:val="001A3C4E"/>
    <w:rsid w:val="001A3CAD"/>
    <w:rsid w:val="001B211F"/>
    <w:rsid w:val="001B7B25"/>
    <w:rsid w:val="001F2825"/>
    <w:rsid w:val="00204413"/>
    <w:rsid w:val="002150DD"/>
    <w:rsid w:val="002247D0"/>
    <w:rsid w:val="00263116"/>
    <w:rsid w:val="00265DC7"/>
    <w:rsid w:val="0028443C"/>
    <w:rsid w:val="00297DEA"/>
    <w:rsid w:val="002E107A"/>
    <w:rsid w:val="002E23F3"/>
    <w:rsid w:val="002F0834"/>
    <w:rsid w:val="002F4012"/>
    <w:rsid w:val="003360DC"/>
    <w:rsid w:val="00344070"/>
    <w:rsid w:val="00362DF2"/>
    <w:rsid w:val="0037315B"/>
    <w:rsid w:val="003764EE"/>
    <w:rsid w:val="003872C0"/>
    <w:rsid w:val="003957DA"/>
    <w:rsid w:val="003C415B"/>
    <w:rsid w:val="003D576F"/>
    <w:rsid w:val="00445D89"/>
    <w:rsid w:val="00450E76"/>
    <w:rsid w:val="004525DD"/>
    <w:rsid w:val="00463E41"/>
    <w:rsid w:val="00492F79"/>
    <w:rsid w:val="004B1024"/>
    <w:rsid w:val="004B6A0A"/>
    <w:rsid w:val="004D6653"/>
    <w:rsid w:val="004F21DA"/>
    <w:rsid w:val="00506654"/>
    <w:rsid w:val="005116C3"/>
    <w:rsid w:val="0051308D"/>
    <w:rsid w:val="005758A8"/>
    <w:rsid w:val="00591256"/>
    <w:rsid w:val="005B5129"/>
    <w:rsid w:val="005D1EA0"/>
    <w:rsid w:val="006260C2"/>
    <w:rsid w:val="00634E93"/>
    <w:rsid w:val="0063532D"/>
    <w:rsid w:val="006366B0"/>
    <w:rsid w:val="00677617"/>
    <w:rsid w:val="006A4305"/>
    <w:rsid w:val="006B5391"/>
    <w:rsid w:val="006F698B"/>
    <w:rsid w:val="007064BD"/>
    <w:rsid w:val="007068FA"/>
    <w:rsid w:val="00713CA1"/>
    <w:rsid w:val="00713DC9"/>
    <w:rsid w:val="00713FBD"/>
    <w:rsid w:val="00735553"/>
    <w:rsid w:val="00764E82"/>
    <w:rsid w:val="00771001"/>
    <w:rsid w:val="00773099"/>
    <w:rsid w:val="007879F0"/>
    <w:rsid w:val="0079216E"/>
    <w:rsid w:val="00805B84"/>
    <w:rsid w:val="008219EC"/>
    <w:rsid w:val="00856808"/>
    <w:rsid w:val="008A41C8"/>
    <w:rsid w:val="008A44DC"/>
    <w:rsid w:val="008C59C7"/>
    <w:rsid w:val="008E6559"/>
    <w:rsid w:val="00931386"/>
    <w:rsid w:val="009431B9"/>
    <w:rsid w:val="009624F7"/>
    <w:rsid w:val="009B46BB"/>
    <w:rsid w:val="009D27E0"/>
    <w:rsid w:val="009E7606"/>
    <w:rsid w:val="00A06273"/>
    <w:rsid w:val="00A208FA"/>
    <w:rsid w:val="00A3521F"/>
    <w:rsid w:val="00AA7A90"/>
    <w:rsid w:val="00AB5C67"/>
    <w:rsid w:val="00AC7B56"/>
    <w:rsid w:val="00AE5484"/>
    <w:rsid w:val="00AE5C91"/>
    <w:rsid w:val="00B04E8A"/>
    <w:rsid w:val="00B24562"/>
    <w:rsid w:val="00B27D58"/>
    <w:rsid w:val="00B30B4F"/>
    <w:rsid w:val="00B351A0"/>
    <w:rsid w:val="00B45A34"/>
    <w:rsid w:val="00B57CB0"/>
    <w:rsid w:val="00B76621"/>
    <w:rsid w:val="00B9005B"/>
    <w:rsid w:val="00BB3722"/>
    <w:rsid w:val="00C351C9"/>
    <w:rsid w:val="00C46156"/>
    <w:rsid w:val="00C5337F"/>
    <w:rsid w:val="00C5452E"/>
    <w:rsid w:val="00C867EA"/>
    <w:rsid w:val="00C90B21"/>
    <w:rsid w:val="00CF6C45"/>
    <w:rsid w:val="00D17FBF"/>
    <w:rsid w:val="00D4239E"/>
    <w:rsid w:val="00D775C1"/>
    <w:rsid w:val="00D83E2B"/>
    <w:rsid w:val="00DD283A"/>
    <w:rsid w:val="00DD3133"/>
    <w:rsid w:val="00E30FB4"/>
    <w:rsid w:val="00E423E0"/>
    <w:rsid w:val="00E74F21"/>
    <w:rsid w:val="00E82AFA"/>
    <w:rsid w:val="00EA2EC9"/>
    <w:rsid w:val="00EA572A"/>
    <w:rsid w:val="00EA7F09"/>
    <w:rsid w:val="00ED72A4"/>
    <w:rsid w:val="00F142F1"/>
    <w:rsid w:val="00F630C6"/>
    <w:rsid w:val="00F755F7"/>
    <w:rsid w:val="00F77688"/>
    <w:rsid w:val="00F805A0"/>
    <w:rsid w:val="00F93ADA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188F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Dana Cielēna</cp:lastModifiedBy>
  <cp:revision>3</cp:revision>
  <cp:lastPrinted>2019-06-28T06:41:00Z</cp:lastPrinted>
  <dcterms:created xsi:type="dcterms:W3CDTF">2019-10-04T07:54:00Z</dcterms:created>
  <dcterms:modified xsi:type="dcterms:W3CDTF">2019-10-04T08:44:00Z</dcterms:modified>
</cp:coreProperties>
</file>