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B388" w14:textId="77777777" w:rsidR="00665504" w:rsidRPr="00270FE6" w:rsidRDefault="00665504" w:rsidP="00665504">
      <w:pPr>
        <w:pStyle w:val="Default"/>
        <w:jc w:val="right"/>
        <w:rPr>
          <w:rFonts w:ascii="Arial" w:hAnsi="Arial" w:cs="Arial"/>
          <w:sz w:val="20"/>
          <w:szCs w:val="20"/>
        </w:rPr>
      </w:pPr>
      <w:r w:rsidRPr="00270FE6">
        <w:rPr>
          <w:rFonts w:ascii="Arial" w:hAnsi="Arial" w:cs="Arial"/>
          <w:sz w:val="20"/>
          <w:szCs w:val="20"/>
        </w:rPr>
        <w:t>APSTIPRINĀTS</w:t>
      </w:r>
    </w:p>
    <w:p w14:paraId="59695A85" w14:textId="77777777" w:rsidR="00665504" w:rsidRPr="00270FE6" w:rsidRDefault="00665504" w:rsidP="00665504">
      <w:pPr>
        <w:pStyle w:val="Default"/>
        <w:jc w:val="right"/>
        <w:rPr>
          <w:rFonts w:ascii="Arial" w:hAnsi="Arial" w:cs="Arial"/>
          <w:sz w:val="20"/>
          <w:szCs w:val="20"/>
        </w:rPr>
      </w:pPr>
      <w:r w:rsidRPr="00270FE6">
        <w:rPr>
          <w:rFonts w:ascii="Arial" w:hAnsi="Arial" w:cs="Arial"/>
          <w:sz w:val="20"/>
          <w:szCs w:val="20"/>
        </w:rPr>
        <w:t>ar VAS “Latvijas dzelzceļš” iepirkuma komisijas</w:t>
      </w:r>
    </w:p>
    <w:p w14:paraId="39C292BC" w14:textId="4F04CF60" w:rsidR="00665504" w:rsidRPr="00270FE6" w:rsidRDefault="00665504" w:rsidP="00665504">
      <w:pPr>
        <w:pStyle w:val="Default"/>
        <w:jc w:val="right"/>
        <w:rPr>
          <w:rFonts w:ascii="Arial" w:hAnsi="Arial" w:cs="Arial"/>
          <w:sz w:val="20"/>
          <w:szCs w:val="20"/>
        </w:rPr>
      </w:pPr>
      <w:r w:rsidRPr="00270FE6">
        <w:rPr>
          <w:rFonts w:ascii="Arial" w:hAnsi="Arial" w:cs="Arial"/>
          <w:sz w:val="20"/>
          <w:szCs w:val="20"/>
        </w:rPr>
        <w:t>202</w:t>
      </w:r>
      <w:r>
        <w:rPr>
          <w:rFonts w:ascii="Arial" w:hAnsi="Arial" w:cs="Arial"/>
          <w:sz w:val="20"/>
          <w:szCs w:val="20"/>
        </w:rPr>
        <w:t>3</w:t>
      </w:r>
      <w:r w:rsidRPr="00270FE6">
        <w:rPr>
          <w:rFonts w:ascii="Arial" w:hAnsi="Arial" w:cs="Arial"/>
          <w:sz w:val="20"/>
          <w:szCs w:val="20"/>
        </w:rPr>
        <w:t xml:space="preserve">.gada </w:t>
      </w:r>
      <w:r w:rsidR="00971515">
        <w:rPr>
          <w:rFonts w:ascii="Arial" w:hAnsi="Arial" w:cs="Arial"/>
          <w:sz w:val="20"/>
          <w:szCs w:val="20"/>
        </w:rPr>
        <w:t>8</w:t>
      </w:r>
      <w:r>
        <w:rPr>
          <w:rFonts w:ascii="Arial" w:hAnsi="Arial" w:cs="Arial"/>
          <w:sz w:val="20"/>
          <w:szCs w:val="20"/>
        </w:rPr>
        <w:t>.februāra 2</w:t>
      </w:r>
      <w:r w:rsidRPr="00270FE6">
        <w:rPr>
          <w:rFonts w:ascii="Arial" w:hAnsi="Arial" w:cs="Arial"/>
          <w:sz w:val="20"/>
          <w:szCs w:val="20"/>
        </w:rPr>
        <w:t>.sēdes protokolu</w:t>
      </w:r>
    </w:p>
    <w:p w14:paraId="7883F7C8" w14:textId="77777777" w:rsidR="00665504" w:rsidRPr="00270FE6" w:rsidRDefault="00665504" w:rsidP="00665504">
      <w:pPr>
        <w:jc w:val="center"/>
        <w:rPr>
          <w:rFonts w:ascii="Arial" w:hAnsi="Arial" w:cs="Arial"/>
          <w:lang w:val="lv-LV"/>
        </w:rPr>
      </w:pPr>
    </w:p>
    <w:p w14:paraId="79C5AA6A" w14:textId="77777777" w:rsidR="00665504" w:rsidRPr="00270FE6" w:rsidRDefault="00665504" w:rsidP="00665504">
      <w:pPr>
        <w:jc w:val="center"/>
        <w:rPr>
          <w:rFonts w:ascii="Arial" w:hAnsi="Arial" w:cs="Arial"/>
          <w:b/>
          <w:lang w:val="lv-LV"/>
        </w:rPr>
      </w:pPr>
      <w:r>
        <w:rPr>
          <w:rFonts w:ascii="Arial" w:hAnsi="Arial" w:cs="Arial"/>
          <w:b/>
          <w:lang w:val="lv-LV"/>
        </w:rPr>
        <w:t>VAS</w:t>
      </w:r>
      <w:r w:rsidRPr="00270FE6">
        <w:rPr>
          <w:rFonts w:ascii="Arial" w:hAnsi="Arial" w:cs="Arial"/>
          <w:b/>
          <w:lang w:val="lv-LV"/>
        </w:rPr>
        <w:t xml:space="preserve"> “Latvijas dzelzceļš”</w:t>
      </w:r>
    </w:p>
    <w:p w14:paraId="2F27A0F7" w14:textId="77777777" w:rsidR="00665504" w:rsidRPr="008E6E76" w:rsidRDefault="00665504" w:rsidP="00665504">
      <w:pPr>
        <w:jc w:val="center"/>
        <w:rPr>
          <w:rFonts w:ascii="Arial" w:hAnsi="Arial" w:cs="Arial"/>
          <w:b/>
          <w:lang w:val="lv-LV"/>
        </w:rPr>
      </w:pPr>
      <w:r>
        <w:rPr>
          <w:rFonts w:ascii="Arial" w:hAnsi="Arial" w:cs="Arial"/>
          <w:b/>
          <w:lang w:val="lv-LV"/>
        </w:rPr>
        <w:t xml:space="preserve">sarunu procedūrā ar publikāciju </w:t>
      </w:r>
      <w:r w:rsidRPr="008E6E76">
        <w:rPr>
          <w:rFonts w:ascii="Arial" w:hAnsi="Arial" w:cs="Arial"/>
          <w:b/>
          <w:lang w:val="lv-LV"/>
        </w:rPr>
        <w:t>“</w:t>
      </w:r>
      <w:r w:rsidRPr="005508A1">
        <w:rPr>
          <w:rFonts w:ascii="Arial" w:hAnsi="Arial" w:cs="Arial"/>
          <w:b/>
          <w:lang w:val="lv-LV"/>
        </w:rPr>
        <w:t>Apkures veida maiņa</w:t>
      </w:r>
      <w:r w:rsidRPr="008E6E76">
        <w:rPr>
          <w:rFonts w:ascii="Arial" w:hAnsi="Arial" w:cs="Arial"/>
          <w:b/>
          <w:lang w:val="lv-LV"/>
        </w:rPr>
        <w:t>”</w:t>
      </w:r>
    </w:p>
    <w:p w14:paraId="1E56F255" w14:textId="77777777" w:rsidR="00665504" w:rsidRPr="008E6E76" w:rsidRDefault="00665504" w:rsidP="00665504">
      <w:pPr>
        <w:jc w:val="center"/>
        <w:rPr>
          <w:rFonts w:ascii="Arial" w:hAnsi="Arial" w:cs="Arial"/>
          <w:b/>
          <w:lang w:val="lv-LV"/>
        </w:rPr>
      </w:pPr>
      <w:r w:rsidRPr="008E6E76">
        <w:rPr>
          <w:rFonts w:ascii="Arial" w:hAnsi="Arial" w:cs="Arial"/>
          <w:b/>
          <w:lang w:val="lv-LV"/>
        </w:rPr>
        <w:t xml:space="preserve">(iepirkuma identifikācijas nr. </w:t>
      </w:r>
      <w:r w:rsidRPr="008E6E76">
        <w:rPr>
          <w:rFonts w:ascii="Arial" w:hAnsi="Arial" w:cs="Arial"/>
          <w:b/>
          <w:color w:val="212121"/>
          <w:shd w:val="clear" w:color="auto" w:fill="FFFFFF"/>
          <w:lang w:val="lv-LV"/>
        </w:rPr>
        <w:t>LDZ 202</w:t>
      </w:r>
      <w:r>
        <w:rPr>
          <w:rFonts w:ascii="Arial" w:hAnsi="Arial" w:cs="Arial"/>
          <w:b/>
          <w:color w:val="212121"/>
          <w:shd w:val="clear" w:color="auto" w:fill="FFFFFF"/>
          <w:lang w:val="lv-LV"/>
        </w:rPr>
        <w:t>3</w:t>
      </w:r>
      <w:r w:rsidRPr="008E6E76">
        <w:rPr>
          <w:rFonts w:ascii="Arial" w:hAnsi="Arial" w:cs="Arial"/>
          <w:b/>
          <w:color w:val="212121"/>
          <w:shd w:val="clear" w:color="auto" w:fill="FFFFFF"/>
          <w:lang w:val="lv-LV"/>
        </w:rPr>
        <w:t>/</w:t>
      </w:r>
      <w:r>
        <w:rPr>
          <w:rFonts w:ascii="Arial" w:hAnsi="Arial" w:cs="Arial"/>
          <w:b/>
          <w:color w:val="212121"/>
          <w:shd w:val="clear" w:color="auto" w:fill="FFFFFF"/>
          <w:lang w:val="lv-LV"/>
        </w:rPr>
        <w:t>12</w:t>
      </w:r>
      <w:r w:rsidRPr="008E6E76">
        <w:rPr>
          <w:rFonts w:ascii="Arial" w:hAnsi="Arial" w:cs="Arial"/>
          <w:b/>
          <w:color w:val="212121"/>
          <w:shd w:val="clear" w:color="auto" w:fill="FFFFFF"/>
          <w:lang w:val="lv-LV"/>
        </w:rPr>
        <w:t>-SPAV</w:t>
      </w:r>
      <w:r>
        <w:rPr>
          <w:rFonts w:ascii="Arial" w:hAnsi="Arial" w:cs="Arial"/>
          <w:b/>
          <w:color w:val="212121"/>
          <w:shd w:val="clear" w:color="auto" w:fill="FFFFFF"/>
          <w:lang w:val="lv-LV"/>
        </w:rPr>
        <w:t>)</w:t>
      </w:r>
    </w:p>
    <w:p w14:paraId="089B6F1D" w14:textId="77777777" w:rsidR="00665504" w:rsidRPr="008E6E76" w:rsidRDefault="00665504" w:rsidP="00665504">
      <w:pPr>
        <w:jc w:val="center"/>
        <w:rPr>
          <w:rFonts w:ascii="Arial" w:hAnsi="Arial" w:cs="Arial"/>
          <w:b/>
          <w:lang w:val="lv-LV"/>
        </w:rPr>
      </w:pPr>
      <w:r w:rsidRPr="008E6E76">
        <w:rPr>
          <w:rFonts w:ascii="Arial" w:hAnsi="Arial" w:cs="Arial"/>
          <w:b/>
          <w:lang w:val="lv-LV"/>
        </w:rPr>
        <w:t>(turpmāk – iepirkums)</w:t>
      </w:r>
    </w:p>
    <w:p w14:paraId="4E0262E8" w14:textId="77777777" w:rsidR="00665504" w:rsidRPr="00270FE6" w:rsidRDefault="00665504" w:rsidP="00665504">
      <w:pPr>
        <w:jc w:val="center"/>
        <w:rPr>
          <w:rFonts w:ascii="Arial" w:hAnsi="Arial" w:cs="Arial"/>
          <w:lang w:val="lv-LV"/>
        </w:rPr>
      </w:pPr>
    </w:p>
    <w:p w14:paraId="4C994109" w14:textId="77777777" w:rsidR="00665504" w:rsidRPr="00270FE6" w:rsidRDefault="00665504" w:rsidP="00665504">
      <w:pPr>
        <w:pStyle w:val="Default"/>
        <w:jc w:val="center"/>
        <w:rPr>
          <w:rFonts w:ascii="Arial" w:hAnsi="Arial" w:cs="Arial"/>
          <w:b/>
          <w:smallCaps/>
          <w:sz w:val="20"/>
          <w:szCs w:val="20"/>
        </w:rPr>
      </w:pPr>
      <w:r w:rsidRPr="00270FE6">
        <w:rPr>
          <w:rFonts w:ascii="Arial" w:hAnsi="Arial" w:cs="Arial"/>
          <w:b/>
          <w:smallCaps/>
          <w:sz w:val="20"/>
          <w:szCs w:val="20"/>
        </w:rPr>
        <w:t>Skaidrojums Nr.1</w:t>
      </w:r>
    </w:p>
    <w:p w14:paraId="2E60DF8C" w14:textId="77777777" w:rsidR="00665504" w:rsidRPr="00270FE6" w:rsidRDefault="00665504" w:rsidP="00665504">
      <w:pPr>
        <w:pStyle w:val="Default"/>
        <w:jc w:val="center"/>
        <w:rPr>
          <w:rFonts w:ascii="Arial" w:hAnsi="Arial" w:cs="Arial"/>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665504" w:rsidRPr="00270FE6" w14:paraId="5F23B5EA" w14:textId="77777777" w:rsidTr="00E5068E">
        <w:tc>
          <w:tcPr>
            <w:tcW w:w="4815" w:type="dxa"/>
            <w:shd w:val="clear" w:color="auto" w:fill="auto"/>
          </w:tcPr>
          <w:p w14:paraId="556CB934" w14:textId="77777777" w:rsidR="00665504" w:rsidRPr="00270FE6" w:rsidRDefault="00665504" w:rsidP="00E5068E">
            <w:pPr>
              <w:pStyle w:val="Default"/>
              <w:jc w:val="center"/>
              <w:rPr>
                <w:rFonts w:ascii="Arial" w:hAnsi="Arial" w:cs="Arial"/>
                <w:b/>
                <w:sz w:val="20"/>
                <w:szCs w:val="20"/>
              </w:rPr>
            </w:pPr>
            <w:r w:rsidRPr="00270FE6">
              <w:rPr>
                <w:rFonts w:ascii="Arial" w:hAnsi="Arial" w:cs="Arial"/>
                <w:b/>
                <w:sz w:val="20"/>
                <w:szCs w:val="20"/>
              </w:rPr>
              <w:t>Jautājums</w:t>
            </w:r>
          </w:p>
        </w:tc>
        <w:tc>
          <w:tcPr>
            <w:tcW w:w="4394" w:type="dxa"/>
            <w:shd w:val="clear" w:color="auto" w:fill="auto"/>
          </w:tcPr>
          <w:p w14:paraId="4709D456" w14:textId="77777777" w:rsidR="00665504" w:rsidRPr="00270FE6" w:rsidRDefault="00665504" w:rsidP="00E5068E">
            <w:pPr>
              <w:pStyle w:val="Default"/>
              <w:jc w:val="center"/>
              <w:rPr>
                <w:rFonts w:ascii="Arial" w:hAnsi="Arial" w:cs="Arial"/>
                <w:b/>
                <w:sz w:val="20"/>
                <w:szCs w:val="20"/>
              </w:rPr>
            </w:pPr>
            <w:r w:rsidRPr="00270FE6">
              <w:rPr>
                <w:rFonts w:ascii="Arial" w:hAnsi="Arial" w:cs="Arial"/>
                <w:b/>
                <w:sz w:val="20"/>
                <w:szCs w:val="20"/>
              </w:rPr>
              <w:t>Atbilde</w:t>
            </w:r>
          </w:p>
        </w:tc>
      </w:tr>
      <w:tr w:rsidR="00665504" w:rsidRPr="00B9190E" w14:paraId="559CBACC" w14:textId="77777777" w:rsidTr="00E5068E">
        <w:tc>
          <w:tcPr>
            <w:tcW w:w="4815" w:type="dxa"/>
            <w:shd w:val="clear" w:color="auto" w:fill="auto"/>
          </w:tcPr>
          <w:p w14:paraId="7806C791" w14:textId="77777777" w:rsidR="00665504" w:rsidRPr="00B9190E" w:rsidRDefault="00665504" w:rsidP="00E5068E">
            <w:pPr>
              <w:autoSpaceDE w:val="0"/>
              <w:autoSpaceDN w:val="0"/>
              <w:adjustRightInd w:val="0"/>
              <w:jc w:val="center"/>
              <w:rPr>
                <w:rFonts w:ascii="Arial" w:eastAsia="Calibri" w:hAnsi="Arial" w:cs="Arial"/>
                <w:color w:val="000000"/>
                <w:lang w:val="lv-LV"/>
              </w:rPr>
            </w:pPr>
            <w:r>
              <w:rPr>
                <w:rFonts w:ascii="Arial" w:eastAsia="Calibri" w:hAnsi="Arial" w:cs="Arial"/>
                <w:color w:val="000000"/>
                <w:lang w:val="lv-LV"/>
              </w:rPr>
              <w:t>06.02.2023.</w:t>
            </w:r>
          </w:p>
        </w:tc>
        <w:tc>
          <w:tcPr>
            <w:tcW w:w="4394" w:type="dxa"/>
            <w:shd w:val="clear" w:color="auto" w:fill="auto"/>
          </w:tcPr>
          <w:p w14:paraId="372305A7" w14:textId="77777777" w:rsidR="00665504" w:rsidRPr="00B9190E" w:rsidRDefault="00665504" w:rsidP="00E5068E">
            <w:pPr>
              <w:ind w:firstLine="175"/>
              <w:jc w:val="center"/>
              <w:rPr>
                <w:rFonts w:ascii="Arial" w:eastAsia="Calibri" w:hAnsi="Arial" w:cs="Arial"/>
                <w:bCs/>
                <w:lang w:val="lv-LV"/>
              </w:rPr>
            </w:pPr>
            <w:r>
              <w:rPr>
                <w:rFonts w:ascii="Arial" w:eastAsia="Calibri" w:hAnsi="Arial" w:cs="Arial"/>
                <w:bCs/>
                <w:lang w:val="lv-LV"/>
              </w:rPr>
              <w:t>09.02.2023.</w:t>
            </w:r>
          </w:p>
        </w:tc>
      </w:tr>
      <w:tr w:rsidR="00665504" w:rsidRPr="00971515" w14:paraId="07D5E20D" w14:textId="77777777" w:rsidTr="00E5068E">
        <w:trPr>
          <w:trHeight w:val="9727"/>
        </w:trPr>
        <w:tc>
          <w:tcPr>
            <w:tcW w:w="4815" w:type="dxa"/>
            <w:shd w:val="clear" w:color="auto" w:fill="auto"/>
          </w:tcPr>
          <w:p w14:paraId="78B709DC" w14:textId="77777777" w:rsidR="00665504" w:rsidRDefault="00665504" w:rsidP="00E5068E">
            <w:pPr>
              <w:pStyle w:val="PlainText"/>
            </w:pPr>
            <w:r>
              <w:t>Labdien,</w:t>
            </w:r>
          </w:p>
          <w:p w14:paraId="21023063" w14:textId="77777777" w:rsidR="00665504" w:rsidRDefault="00665504" w:rsidP="00E5068E">
            <w:pPr>
              <w:pStyle w:val="PlainText"/>
              <w:ind w:firstLine="167"/>
            </w:pPr>
            <w:r>
              <w:t>Esam iepazinušies ar Sarunu procedūras "Apkures veida maiņa" un radās sekojoši jautājumi:</w:t>
            </w:r>
          </w:p>
          <w:p w14:paraId="6C071C5B" w14:textId="77777777" w:rsidR="00665504" w:rsidRDefault="00665504" w:rsidP="00E5068E">
            <w:pPr>
              <w:pStyle w:val="PlainText"/>
              <w:ind w:left="309" w:hanging="309"/>
            </w:pPr>
            <w:r>
              <w:t>1) Depo ielā 17A, Ventspilī, jāveic apkures katla demontāža, kā arī jauna demontāža, iepazīstoties ar VVD mājaslapā pieejamo informāciju, secināms, ka esošajā adresē nav izsniegta piesārņojošās darbības atļauja, ne ekspluatēt un lietot 1 MWh katlu vai arī ar biomasu kurināmos apkures ierīces.</w:t>
            </w:r>
          </w:p>
          <w:p w14:paraId="67D7B974" w14:textId="77777777" w:rsidR="00665504" w:rsidRDefault="00665504" w:rsidP="00E5068E">
            <w:pPr>
              <w:pStyle w:val="PlainText"/>
              <w:ind w:left="309" w:hanging="309"/>
            </w:pPr>
            <w:r>
              <w:t>2) Apskatot VVD pieejamo informāciju secināms, ka augstāk minētajā adresē nav saņemti arī tehniskie noteikumi no VVD par granulu katlu montāžas darbiem.</w:t>
            </w:r>
          </w:p>
          <w:p w14:paraId="59F294A5" w14:textId="77777777" w:rsidR="00665504" w:rsidRDefault="00665504" w:rsidP="00E5068E">
            <w:pPr>
              <w:pStyle w:val="PlainText"/>
            </w:pPr>
            <w:r>
              <w:t>Lūdzu sniegt skaidrojumu:</w:t>
            </w:r>
          </w:p>
          <w:p w14:paraId="4A3D614C" w14:textId="77777777" w:rsidR="00665504" w:rsidRPr="00CE5187" w:rsidRDefault="00665504" w:rsidP="00E5068E">
            <w:pPr>
              <w:pStyle w:val="PlainText"/>
              <w:ind w:left="309" w:hanging="309"/>
              <w:rPr>
                <w:rFonts w:cs="Arial"/>
              </w:rPr>
            </w:pPr>
            <w:r>
              <w:t>1</w:t>
            </w:r>
            <w:r w:rsidRPr="00CE5187">
              <w:rPr>
                <w:rFonts w:cs="Arial"/>
              </w:rPr>
              <w:t>) Vai izbūvējot katlus nav jāievēro LR normatīvie akti un tas varēs izvietot bez tehniskajiem noteikumiem, kā tas noteikts 27.01.2015 MK noteikumu Nr.30 pielikuma 2.1. prasībām;</w:t>
            </w:r>
          </w:p>
          <w:p w14:paraId="2FCA74E8" w14:textId="77777777" w:rsidR="00665504" w:rsidRPr="00CE5187" w:rsidRDefault="00665504" w:rsidP="00E5068E">
            <w:pPr>
              <w:ind w:left="309" w:hanging="309"/>
              <w:rPr>
                <w:rFonts w:ascii="Arial" w:hAnsi="Arial" w:cs="Arial"/>
                <w:lang w:val="lv-LV"/>
              </w:rPr>
            </w:pPr>
            <w:r w:rsidRPr="00CE5187">
              <w:rPr>
                <w:rFonts w:ascii="Arial" w:hAnsi="Arial" w:cs="Arial"/>
                <w:lang w:val="lv-LV"/>
              </w:rPr>
              <w:t>2) Vai iepriekš Depo ielā 17A, Ventspilī ir bijusi izsniegta B kategorijas piesārņojošās darbības atļauja atbilstoši 30.11.2010 MK noteikumu Nr.1082 1.pielikuma 1.1.2. prasībām un vai darbi sevī neietver arī bīstamo atkritumu savākšanas darbus, kā arī rezervuāru tīŗīšanas darbus pirms demontāžas, kur nepieciešamas spe</w:t>
            </w:r>
            <w:r>
              <w:rPr>
                <w:rFonts w:ascii="Arial" w:hAnsi="Arial" w:cs="Arial"/>
                <w:lang w:val="lv-LV"/>
              </w:rPr>
              <w:t>ci</w:t>
            </w:r>
            <w:r w:rsidRPr="00CE5187">
              <w:rPr>
                <w:rFonts w:ascii="Arial" w:hAnsi="Arial" w:cs="Arial"/>
                <w:lang w:val="lv-LV"/>
              </w:rPr>
              <w:t>fiskas atkritumu apsaimniekošanas atļaujas un arī informēt Valsts vides dienestu</w:t>
            </w:r>
            <w:r>
              <w:rPr>
                <w:rFonts w:ascii="Arial" w:hAnsi="Arial" w:cs="Arial"/>
                <w:lang w:val="lv-LV"/>
              </w:rPr>
              <w:t>.</w:t>
            </w:r>
          </w:p>
        </w:tc>
        <w:tc>
          <w:tcPr>
            <w:tcW w:w="4394" w:type="dxa"/>
            <w:shd w:val="clear" w:color="auto" w:fill="auto"/>
          </w:tcPr>
          <w:p w14:paraId="04F3A906" w14:textId="77777777" w:rsidR="00665504" w:rsidRPr="00516992" w:rsidRDefault="00665504" w:rsidP="00E5068E">
            <w:pPr>
              <w:pStyle w:val="ListParagraph"/>
              <w:ind w:left="28" w:firstLine="141"/>
              <w:jc w:val="both"/>
              <w:rPr>
                <w:rFonts w:ascii="Arial" w:hAnsi="Arial" w:cs="Arial"/>
                <w:lang w:val="lv-LV"/>
              </w:rPr>
            </w:pPr>
            <w:r>
              <w:rPr>
                <w:rFonts w:ascii="Arial" w:hAnsi="Arial" w:cs="Arial"/>
                <w:lang w:val="lv-LV"/>
              </w:rPr>
              <w:t>I</w:t>
            </w:r>
            <w:r w:rsidRPr="00516992">
              <w:rPr>
                <w:rFonts w:ascii="Arial" w:hAnsi="Arial" w:cs="Arial"/>
                <w:lang w:val="lv-LV"/>
              </w:rPr>
              <w:t xml:space="preserve">epirkuma priekšmeta 1.daļas objekts Depo ielā 17A, Ventspilī </w:t>
            </w:r>
            <w:r>
              <w:rPr>
                <w:rFonts w:ascii="Arial" w:hAnsi="Arial" w:cs="Arial"/>
                <w:lang w:val="lv-LV"/>
              </w:rPr>
              <w:t>ir daļa no</w:t>
            </w:r>
            <w:r w:rsidRPr="00516992">
              <w:rPr>
                <w:rFonts w:ascii="Arial" w:hAnsi="Arial" w:cs="Arial"/>
                <w:lang w:val="lv-LV"/>
              </w:rPr>
              <w:t xml:space="preserve"> nekustamā īpašuma Ventspils dzelzceļa stacija, un Ventspils dzelzceļa stacijai ir Latvijas Republikas Valsts vides dienesta izdota B kategorijas atļauja piesārņojošām darbībām Nr.KU22IB0004 saskaņā ar Ministru kabineta 2010.gada 30.novembra noteikumiem Nr.1082 “Kārtība, kādā piesakāmas A,B un C kategorijas piesārņojošas darbības un izsniedzamas atļaujas A un B kategorijas piesārņojošo darbību veikšanai”</w:t>
            </w:r>
            <w:r>
              <w:rPr>
                <w:rFonts w:ascii="Arial" w:hAnsi="Arial" w:cs="Arial"/>
                <w:lang w:val="lv-LV"/>
              </w:rPr>
              <w:t>.</w:t>
            </w:r>
          </w:p>
          <w:p w14:paraId="12A7FC43" w14:textId="77777777" w:rsidR="00665504" w:rsidRDefault="00665504" w:rsidP="00E5068E">
            <w:pPr>
              <w:pStyle w:val="ListParagraph"/>
              <w:ind w:left="28" w:firstLine="141"/>
              <w:jc w:val="both"/>
              <w:rPr>
                <w:rFonts w:ascii="Arial" w:hAnsi="Arial" w:cs="Arial"/>
                <w:lang w:val="lv-LV"/>
              </w:rPr>
            </w:pPr>
          </w:p>
          <w:p w14:paraId="518548D7" w14:textId="77777777" w:rsidR="00665504" w:rsidRDefault="00665504" w:rsidP="00E5068E">
            <w:pPr>
              <w:pStyle w:val="ListParagraph"/>
              <w:ind w:left="28" w:firstLine="141"/>
              <w:jc w:val="both"/>
              <w:rPr>
                <w:rFonts w:ascii="Arial" w:hAnsi="Arial" w:cs="Arial"/>
                <w:lang w:val="lv-LV"/>
              </w:rPr>
            </w:pPr>
            <w:r>
              <w:rPr>
                <w:rFonts w:ascii="Arial" w:hAnsi="Arial" w:cs="Arial"/>
                <w:lang w:val="lv-LV"/>
              </w:rPr>
              <w:t xml:space="preserve">Attiecībā uz tehnisko noteikumu saņemšanu no Latvijas Republikas Valsts vides dienesta (turpmāk – VVD), Iepirkuma komisija skaidro, ka iepirkuma dokumentos, tai skaitā Darba uzdevumā (iepirkuma nolikuma 1.pielikums) un Tāmē (iepirkuma nolikuma 2.pielikums) nav noteikts izpildītājam/darbu veicējam pienākums nodrošināt/saņemt VVD izdotus </w:t>
            </w:r>
            <w:bookmarkStart w:id="0" w:name="_Hlk126745895"/>
            <w:r>
              <w:rPr>
                <w:rFonts w:ascii="Arial" w:hAnsi="Arial" w:cs="Arial"/>
                <w:i/>
                <w:iCs/>
                <w:lang w:val="lv-LV"/>
              </w:rPr>
              <w:t xml:space="preserve">vides aizsardzības tehniskos noteikumus </w:t>
            </w:r>
            <w:bookmarkStart w:id="1" w:name="_Hlk126746024"/>
            <w:bookmarkEnd w:id="0"/>
            <w:r>
              <w:rPr>
                <w:rFonts w:ascii="Arial" w:hAnsi="Arial" w:cs="Arial"/>
                <w:lang w:val="lv-LV"/>
              </w:rPr>
              <w:t>s</w:t>
            </w:r>
            <w:r w:rsidRPr="00866A3A">
              <w:rPr>
                <w:rFonts w:ascii="Arial" w:hAnsi="Arial" w:cs="Arial"/>
                <w:lang w:val="lv-LV"/>
              </w:rPr>
              <w:t xml:space="preserve">askaņā ar Ministru kabineta </w:t>
            </w:r>
            <w:r>
              <w:rPr>
                <w:rFonts w:ascii="Arial" w:hAnsi="Arial" w:cs="Arial"/>
                <w:lang w:val="lv-LV"/>
              </w:rPr>
              <w:t xml:space="preserve">2015.gada 27.janvāra </w:t>
            </w:r>
            <w:r w:rsidRPr="00866A3A">
              <w:rPr>
                <w:rFonts w:ascii="Arial" w:hAnsi="Arial" w:cs="Arial"/>
                <w:lang w:val="lv-LV"/>
              </w:rPr>
              <w:t>noteikumu Nr.30 “Kārtība, kādā Valsts vides dienests izdod tehniskos noteikumus paredzētajai darbībai” pielikuma “Darbības, kuru veikšanai nepieciešami tehniskie noteikumi” 2.1. punktu</w:t>
            </w:r>
            <w:bookmarkEnd w:id="1"/>
            <w:r>
              <w:rPr>
                <w:rFonts w:ascii="Arial" w:hAnsi="Arial" w:cs="Arial"/>
                <w:lang w:val="lv-LV"/>
              </w:rPr>
              <w:t>, jo minēto tehnisko noteikumu saņemšanu pasūtītājs nodrošinās pats.</w:t>
            </w:r>
          </w:p>
          <w:p w14:paraId="01484A48" w14:textId="77777777" w:rsidR="00665504" w:rsidRDefault="00665504" w:rsidP="00E5068E">
            <w:pPr>
              <w:pStyle w:val="ListParagraph"/>
              <w:ind w:left="28" w:firstLine="141"/>
              <w:jc w:val="both"/>
              <w:rPr>
                <w:rFonts w:ascii="Arial" w:hAnsi="Arial" w:cs="Arial"/>
                <w:lang w:val="lv-LV"/>
              </w:rPr>
            </w:pPr>
          </w:p>
          <w:p w14:paraId="4D566E64" w14:textId="77777777" w:rsidR="00665504" w:rsidRPr="002160CD" w:rsidRDefault="00665504" w:rsidP="00E5068E">
            <w:pPr>
              <w:pStyle w:val="ListParagraph"/>
              <w:ind w:left="28" w:firstLine="141"/>
              <w:jc w:val="both"/>
              <w:rPr>
                <w:rFonts w:ascii="Arial" w:hAnsi="Arial" w:cs="Arial"/>
                <w:lang w:val="lv-LV"/>
              </w:rPr>
            </w:pPr>
            <w:r>
              <w:rPr>
                <w:rFonts w:ascii="Arial" w:hAnsi="Arial" w:cs="Arial"/>
                <w:lang w:val="lv-LV"/>
              </w:rPr>
              <w:t xml:space="preserve">Iepirkuma komisija skaidro, ka Darba uzdevumā objektam Depo ielā 17A, Ventspilī (iepirkuma priekšmeta 1.daļai) </w:t>
            </w:r>
            <w:bookmarkStart w:id="2" w:name="_Hlk126745143"/>
            <w:r>
              <w:rPr>
                <w:rFonts w:ascii="Arial" w:hAnsi="Arial" w:cs="Arial"/>
                <w:lang w:val="lv-LV"/>
              </w:rPr>
              <w:t xml:space="preserve">veicamo darbu ietvaros esošajai apkures sistēmai noteikta tikai esošā </w:t>
            </w:r>
            <w:r w:rsidRPr="002160CD">
              <w:rPr>
                <w:rFonts w:ascii="Arial" w:hAnsi="Arial" w:cs="Arial"/>
                <w:lang w:val="lv-LV"/>
              </w:rPr>
              <w:t>dīzeļdegvielas</w:t>
            </w:r>
            <w:r>
              <w:rPr>
                <w:rFonts w:ascii="Arial" w:hAnsi="Arial" w:cs="Arial"/>
                <w:lang w:val="lv-LV"/>
              </w:rPr>
              <w:t xml:space="preserve"> apkures katla demontāža un izvešana ārpus katlumāja telpām,</w:t>
            </w:r>
            <w:r w:rsidRPr="0002275D">
              <w:rPr>
                <w:rFonts w:ascii="Arial" w:hAnsi="Arial" w:cs="Arial"/>
                <w:lang w:val="lv-LV"/>
              </w:rPr>
              <w:t xml:space="preserve"> </w:t>
            </w:r>
            <w:r>
              <w:rPr>
                <w:rFonts w:ascii="Arial" w:hAnsi="Arial" w:cs="Arial"/>
                <w:lang w:val="lv-LV"/>
              </w:rPr>
              <w:t xml:space="preserve">un izpildītājam/darbu veicējam </w:t>
            </w:r>
            <w:r w:rsidRPr="0002275D">
              <w:rPr>
                <w:rFonts w:ascii="Arial" w:hAnsi="Arial" w:cs="Arial"/>
                <w:lang w:val="lv-LV"/>
              </w:rPr>
              <w:t xml:space="preserve">nav jāveic </w:t>
            </w:r>
            <w:r w:rsidRPr="002160CD">
              <w:rPr>
                <w:rFonts w:ascii="Arial" w:hAnsi="Arial" w:cs="Arial"/>
                <w:lang w:val="lv-LV"/>
              </w:rPr>
              <w:t>esošā dīzeļdegvielas ka</w:t>
            </w:r>
            <w:r>
              <w:rPr>
                <w:rFonts w:ascii="Arial" w:hAnsi="Arial" w:cs="Arial"/>
                <w:lang w:val="lv-LV"/>
              </w:rPr>
              <w:t>tla</w:t>
            </w:r>
            <w:r w:rsidRPr="002160CD">
              <w:rPr>
                <w:rFonts w:ascii="Arial" w:hAnsi="Arial" w:cs="Arial"/>
                <w:lang w:val="lv-LV"/>
              </w:rPr>
              <w:t xml:space="preserve">, degvielas </w:t>
            </w:r>
            <w:r w:rsidRPr="0002275D">
              <w:rPr>
                <w:rFonts w:ascii="Arial" w:hAnsi="Arial" w:cs="Arial"/>
                <w:lang w:val="lv-LV"/>
              </w:rPr>
              <w:t xml:space="preserve">rezervuāru tīrīšana </w:t>
            </w:r>
            <w:r w:rsidRPr="002160CD">
              <w:rPr>
                <w:rFonts w:ascii="Arial" w:hAnsi="Arial" w:cs="Arial"/>
                <w:lang w:val="lv-LV"/>
              </w:rPr>
              <w:t xml:space="preserve">un, attiecīgi, bīstamo atkritumu savākšana un utilizācija, jo </w:t>
            </w:r>
            <w:r>
              <w:rPr>
                <w:rFonts w:ascii="Arial" w:hAnsi="Arial" w:cs="Arial"/>
                <w:lang w:val="lv-LV"/>
              </w:rPr>
              <w:t xml:space="preserve">šie </w:t>
            </w:r>
            <w:r w:rsidRPr="002160CD">
              <w:rPr>
                <w:rFonts w:ascii="Arial" w:hAnsi="Arial" w:cs="Arial"/>
                <w:lang w:val="lv-LV"/>
              </w:rPr>
              <w:t>darbi</w:t>
            </w:r>
            <w:r>
              <w:rPr>
                <w:rFonts w:ascii="Arial" w:hAnsi="Arial" w:cs="Arial"/>
                <w:lang w:val="lv-LV"/>
              </w:rPr>
              <w:t xml:space="preserve"> </w:t>
            </w:r>
            <w:r w:rsidRPr="002160CD">
              <w:rPr>
                <w:rFonts w:ascii="Arial" w:hAnsi="Arial" w:cs="Arial"/>
                <w:lang w:val="lv-LV"/>
              </w:rPr>
              <w:t xml:space="preserve">tiks </w:t>
            </w:r>
            <w:r>
              <w:rPr>
                <w:rFonts w:ascii="Arial" w:hAnsi="Arial" w:cs="Arial"/>
                <w:lang w:val="lv-LV"/>
              </w:rPr>
              <w:t>realizēti cita darījuma (līguma) ietvaros.</w:t>
            </w:r>
            <w:bookmarkEnd w:id="2"/>
          </w:p>
        </w:tc>
      </w:tr>
    </w:tbl>
    <w:p w14:paraId="2F910085" w14:textId="77777777" w:rsidR="0098236C" w:rsidRPr="00665504" w:rsidRDefault="0098236C" w:rsidP="00665504">
      <w:pPr>
        <w:rPr>
          <w:lang w:val="lv-LV"/>
        </w:rPr>
      </w:pPr>
    </w:p>
    <w:sectPr w:rsidR="0098236C" w:rsidRPr="00665504" w:rsidSect="0066550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2E"/>
    <w:rsid w:val="002160CD"/>
    <w:rsid w:val="003204EA"/>
    <w:rsid w:val="00352BA7"/>
    <w:rsid w:val="004B45A2"/>
    <w:rsid w:val="00516992"/>
    <w:rsid w:val="00665504"/>
    <w:rsid w:val="006F1396"/>
    <w:rsid w:val="00750F36"/>
    <w:rsid w:val="00971515"/>
    <w:rsid w:val="0098236C"/>
    <w:rsid w:val="009A745D"/>
    <w:rsid w:val="00AD1594"/>
    <w:rsid w:val="00C20434"/>
    <w:rsid w:val="00CC372E"/>
    <w:rsid w:val="00CE5187"/>
    <w:rsid w:val="00DC7C84"/>
    <w:rsid w:val="00DE1E51"/>
    <w:rsid w:val="00EE58E1"/>
    <w:rsid w:val="00F9576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3695"/>
  <w15:chartTrackingRefBased/>
  <w15:docId w15:val="{C96766F1-CAD7-4D46-BAE4-7940E245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87"/>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Dot pt Char"/>
    <w:link w:val="ListParagraph"/>
    <w:uiPriority w:val="34"/>
    <w:qFormat/>
    <w:locked/>
    <w:rsid w:val="00CE5187"/>
    <w:rPr>
      <w:rFonts w:ascii="Times New Roman" w:eastAsia="Times New Roman" w:hAnsi="Times New Roman" w:cs="Times New Roman"/>
      <w:sz w:val="20"/>
      <w:szCs w:val="20"/>
      <w:lang w:val="en-US" w:eastAsia="lv-LV"/>
    </w:rPr>
  </w:style>
  <w:style w:type="paragraph" w:styleId="ListParagraph">
    <w:name w:val="List Paragraph"/>
    <w:aliases w:val="H&amp;P List Paragraph,2,Strip,Normal bullet 2,Bullet list,Syle 1,Saistīto dokumentu saraksts,PPS_Bullet,List Paragraph1,Numurets,Virsraksti,Saraksta rindkopa,Numbered Para 1,Dot pt,No Spacing1,List Paragraph Char Char Char,Indicator Text"/>
    <w:basedOn w:val="Normal"/>
    <w:link w:val="ListParagraphChar"/>
    <w:uiPriority w:val="34"/>
    <w:qFormat/>
    <w:rsid w:val="00CE5187"/>
    <w:pPr>
      <w:ind w:left="720"/>
      <w:contextualSpacing/>
    </w:pPr>
  </w:style>
  <w:style w:type="paragraph" w:customStyle="1" w:styleId="Default">
    <w:name w:val="Default"/>
    <w:rsid w:val="00CE518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PlainText">
    <w:name w:val="Plain Text"/>
    <w:basedOn w:val="Normal"/>
    <w:link w:val="PlainTextChar"/>
    <w:uiPriority w:val="99"/>
    <w:semiHidden/>
    <w:unhideWhenUsed/>
    <w:rsid w:val="00CE5187"/>
    <w:rPr>
      <w:rFonts w:ascii="Arial" w:eastAsiaTheme="minorHAnsi" w:hAnsi="Arial" w:cstheme="minorBidi"/>
      <w:szCs w:val="21"/>
      <w:lang w:val="lv-LV" w:eastAsia="en-US" w:bidi="lo-LA"/>
    </w:rPr>
  </w:style>
  <w:style w:type="character" w:customStyle="1" w:styleId="PlainTextChar">
    <w:name w:val="Plain Text Char"/>
    <w:basedOn w:val="DefaultParagraphFont"/>
    <w:link w:val="PlainText"/>
    <w:uiPriority w:val="99"/>
    <w:semiHidden/>
    <w:rsid w:val="00CE5187"/>
    <w:rPr>
      <w:rFonts w:ascii="Arial" w:hAnsi="Arial"/>
      <w:sz w:val="20"/>
      <w:szCs w:val="21"/>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7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1980</Words>
  <Characters>1130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8</cp:revision>
  <dcterms:created xsi:type="dcterms:W3CDTF">2023-02-06T13:55:00Z</dcterms:created>
  <dcterms:modified xsi:type="dcterms:W3CDTF">2023-02-08T15:05:00Z</dcterms:modified>
</cp:coreProperties>
</file>