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60F4A77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F91128">
        <w:rPr>
          <w:rFonts w:ascii="Times New Roman" w:eastAsia="Arial Unicode MS" w:hAnsi="Times New Roman" w:cs="Times New Roman"/>
          <w:i/>
          <w:sz w:val="24"/>
        </w:rPr>
        <w:t>2</w:t>
      </w:r>
      <w:r w:rsidR="008352FF">
        <w:rPr>
          <w:rFonts w:ascii="Times New Roman" w:eastAsia="Arial Unicode MS" w:hAnsi="Times New Roman" w:cs="Times New Roman"/>
          <w:i/>
          <w:sz w:val="24"/>
        </w:rPr>
        <w:t>2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A219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3504DC" w:rsidRPr="008B636C">
        <w:rPr>
          <w:rFonts w:ascii="Times New Roman" w:eastAsia="Arial Unicode MS" w:hAnsi="Times New Roman" w:cs="Times New Roman"/>
          <w:i/>
          <w:sz w:val="24"/>
        </w:rPr>
        <w:t>1</w:t>
      </w:r>
      <w:r w:rsidR="008352FF" w:rsidRPr="008B636C">
        <w:rPr>
          <w:rFonts w:ascii="Times New Roman" w:eastAsia="Arial Unicode MS" w:hAnsi="Times New Roman" w:cs="Times New Roman"/>
          <w:i/>
          <w:sz w:val="24"/>
        </w:rPr>
        <w:t>3</w:t>
      </w:r>
      <w:r w:rsidRPr="008B636C">
        <w:rPr>
          <w:rFonts w:ascii="Times New Roman" w:eastAsia="Arial Unicode MS" w:hAnsi="Times New Roman" w:cs="Times New Roman"/>
          <w:i/>
          <w:sz w:val="24"/>
        </w:rPr>
        <w:t>.</w:t>
      </w:r>
      <w:r w:rsidR="008352FF" w:rsidRPr="008B636C">
        <w:rPr>
          <w:rFonts w:ascii="Times New Roman" w:eastAsia="Arial Unicode MS" w:hAnsi="Times New Roman" w:cs="Times New Roman"/>
          <w:i/>
          <w:sz w:val="24"/>
        </w:rPr>
        <w:t>aprīļ</w:t>
      </w:r>
      <w:r w:rsidRPr="008B636C">
        <w:rPr>
          <w:rFonts w:ascii="Times New Roman" w:eastAsia="Arial Unicode MS" w:hAnsi="Times New Roman" w:cs="Times New Roman"/>
          <w:i/>
          <w:sz w:val="24"/>
        </w:rPr>
        <w:t>a</w:t>
      </w:r>
      <w:r w:rsidRPr="001A3CAD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622C6124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047121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1A3CAD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1A3CAD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3957DA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3957D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CD0BEE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15344D91" w14:textId="5E982752" w:rsidR="008352FF" w:rsidRPr="008352FF" w:rsidRDefault="00CD0BEE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D0BE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8352FF"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Elektronisko mēršablonu piegāde”</w:t>
      </w:r>
    </w:p>
    <w:p w14:paraId="46B9BD18" w14:textId="77777777" w:rsidR="008352FF" w:rsidRDefault="008352FF" w:rsidP="008352FF">
      <w:pPr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8352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2022/73-SPAV)</w:t>
      </w:r>
    </w:p>
    <w:p w14:paraId="39563D2B" w14:textId="6559F285" w:rsidR="005758A8" w:rsidRDefault="001A3CAD" w:rsidP="008352FF">
      <w:pPr>
        <w:ind w:left="284" w:right="-1"/>
        <w:jc w:val="center"/>
        <w:rPr>
          <w:rFonts w:ascii="Times New Roman" w:hAnsi="Times New Roman" w:cs="Times New Roman"/>
          <w:b/>
          <w:sz w:val="24"/>
        </w:rPr>
      </w:pPr>
      <w:r w:rsidRPr="001A3CAD">
        <w:rPr>
          <w:rFonts w:ascii="Times New Roman" w:hAnsi="Times New Roman" w:cs="Times New Roman"/>
          <w:b/>
          <w:sz w:val="24"/>
        </w:rPr>
        <w:t>SKAIDROJUMS Nr.</w:t>
      </w:r>
      <w:r w:rsidR="00ED72A4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1089"/>
        <w:gridCol w:w="4896"/>
        <w:gridCol w:w="5209"/>
      </w:tblGrid>
      <w:tr w:rsidR="004D6653" w:rsidRPr="00C351C9" w14:paraId="34627F17" w14:textId="77777777" w:rsidTr="004D6653">
        <w:trPr>
          <w:jc w:val="center"/>
        </w:trPr>
        <w:tc>
          <w:tcPr>
            <w:tcW w:w="1089" w:type="dxa"/>
            <w:shd w:val="clear" w:color="auto" w:fill="FFF2CC"/>
          </w:tcPr>
          <w:p w14:paraId="265E4C18" w14:textId="251EAD50" w:rsidR="004D6653" w:rsidRP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896" w:type="dxa"/>
            <w:shd w:val="clear" w:color="auto" w:fill="FFF2CC"/>
          </w:tcPr>
          <w:p w14:paraId="04EA2A0E" w14:textId="62426B83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5209" w:type="dxa"/>
            <w:shd w:val="clear" w:color="auto" w:fill="FFF2CC" w:themeFill="accent4" w:themeFillTint="33"/>
          </w:tcPr>
          <w:p w14:paraId="265C0CC4" w14:textId="292375C8" w:rsidR="004D6653" w:rsidRPr="00C351C9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C351C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4D6653">
        <w:trPr>
          <w:jc w:val="center"/>
        </w:trPr>
        <w:tc>
          <w:tcPr>
            <w:tcW w:w="1089" w:type="dxa"/>
            <w:shd w:val="clear" w:color="auto" w:fill="DCFDD7"/>
          </w:tcPr>
          <w:p w14:paraId="4F398325" w14:textId="77777777" w:rsidR="004D6653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896" w:type="dxa"/>
            <w:shd w:val="clear" w:color="auto" w:fill="DCFDD7"/>
          </w:tcPr>
          <w:p w14:paraId="41B25E90" w14:textId="2D08D1D4" w:rsidR="004D6653" w:rsidRPr="00C351C9" w:rsidRDefault="004226A0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C351C9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5209" w:type="dxa"/>
            <w:shd w:val="clear" w:color="auto" w:fill="DCFDD7"/>
          </w:tcPr>
          <w:p w14:paraId="72E27F8B" w14:textId="495A4DD2" w:rsidR="004D6653" w:rsidRPr="006B5391" w:rsidRDefault="004226A0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851675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851675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04</w:t>
            </w:r>
            <w:r w:rsidR="004D6653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F91128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851675" w:rsidRP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6B5391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4D6653" w:rsidRPr="00C351C9" w14:paraId="5B3EACE4" w14:textId="77777777" w:rsidTr="00AF75F7">
        <w:trPr>
          <w:trHeight w:val="1052"/>
          <w:jc w:val="center"/>
        </w:trPr>
        <w:tc>
          <w:tcPr>
            <w:tcW w:w="1089" w:type="dxa"/>
            <w:vAlign w:val="center"/>
          </w:tcPr>
          <w:p w14:paraId="117DF506" w14:textId="0FE00FEE" w:rsidR="004D6653" w:rsidRPr="00E74F21" w:rsidRDefault="004D6653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 w:rsidRPr="00E74F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96" w:type="dxa"/>
            <w:vAlign w:val="center"/>
          </w:tcPr>
          <w:p w14:paraId="2790EAA4" w14:textId="1B778F86" w:rsidR="00AA0DDE" w:rsidRPr="00C351C9" w:rsidRDefault="00851675" w:rsidP="00EF5F81">
            <w:pPr>
              <w:rPr>
                <w:rFonts w:ascii="Times New Roman" w:hAnsi="Times New Roman" w:cs="Times New Roman"/>
              </w:rPr>
            </w:pPr>
            <w:r w:rsidRPr="00851675">
              <w:rPr>
                <w:rFonts w:ascii="Times New Roman" w:hAnsi="Times New Roman" w:cs="Times New Roman"/>
              </w:rPr>
              <w:t xml:space="preserve">Vai jūs, lūdzu, varētu precizēt </w:t>
            </w:r>
            <w:r>
              <w:rPr>
                <w:rFonts w:ascii="Times New Roman" w:hAnsi="Times New Roman" w:cs="Times New Roman"/>
              </w:rPr>
              <w:t>iepirkum</w:t>
            </w:r>
            <w:r w:rsidRPr="00851675">
              <w:rPr>
                <w:rFonts w:ascii="Times New Roman" w:hAnsi="Times New Roman" w:cs="Times New Roman"/>
              </w:rPr>
              <w:t xml:space="preserve">a dokumentācijas 3.pielikuma 3.2.punktā </w:t>
            </w:r>
            <w:r>
              <w:rPr>
                <w:rFonts w:ascii="Times New Roman" w:hAnsi="Times New Roman" w:cs="Times New Roman"/>
              </w:rPr>
              <w:t>minēto</w:t>
            </w:r>
            <w:r w:rsidRPr="008516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1675">
              <w:rPr>
                <w:rFonts w:ascii="Times New Roman" w:hAnsi="Times New Roman" w:cs="Times New Roman"/>
              </w:rPr>
              <w:t>viedierīču</w:t>
            </w:r>
            <w:proofErr w:type="spellEnd"/>
            <w:r w:rsidRPr="00851675">
              <w:rPr>
                <w:rFonts w:ascii="Times New Roman" w:hAnsi="Times New Roman" w:cs="Times New Roman"/>
              </w:rPr>
              <w:t xml:space="preserve"> tehniskos datus? Tehniskā informācija varētu ietvert tādas detaļas kā ekrāna izmērs, procesora jauda, ​​savienojamība, procesors, operatīvā atmiņa, svars, akumulatora jauda utt.</w:t>
            </w:r>
          </w:p>
        </w:tc>
        <w:tc>
          <w:tcPr>
            <w:tcW w:w="5209" w:type="dxa"/>
            <w:vAlign w:val="center"/>
          </w:tcPr>
          <w:p w14:paraId="3207B41F" w14:textId="4914EE73" w:rsidR="00571AE3" w:rsidRDefault="001F1489" w:rsidP="00851675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Viedierīce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jābūt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:</w:t>
            </w:r>
          </w:p>
          <w:p w14:paraId="1E90902E" w14:textId="4121CF27" w:rsidR="001F1489" w:rsidRPr="001F1489" w:rsidRDefault="001F1489" w:rsidP="001F1489">
            <w:pPr>
              <w:pStyle w:val="Sarakstarindkopa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>viegli izmanto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jamai</w:t>
            </w:r>
            <w:r w:rsidRP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kopā ar </w:t>
            </w:r>
            <w:r w:rsidRP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mēršablonu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;</w:t>
            </w:r>
          </w:p>
          <w:p w14:paraId="7A9A01C8" w14:textId="5ED3955B" w:rsidR="001F1489" w:rsidRPr="001F1489" w:rsidRDefault="001F1489" w:rsidP="001F1489">
            <w:pPr>
              <w:pStyle w:val="Sarakstarindkopa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ekrāna izmēr</w:t>
            </w:r>
            <w:r w:rsidR="008B636C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am, kas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</w:t>
            </w:r>
            <w:r w:rsidR="008B636C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atļauj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viegli uztvert un apstrādāt datus un m</w:t>
            </w:r>
            <w:r w:rsidR="008B636C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ē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rījumus;</w:t>
            </w:r>
          </w:p>
          <w:p w14:paraId="154262BD" w14:textId="6A071F74" w:rsidR="001F1489" w:rsidRPr="001F1489" w:rsidRDefault="008B636C" w:rsidP="001F1489">
            <w:pPr>
              <w:pStyle w:val="Sarakstarindkopa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pietiekoša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s jaudas </w:t>
            </w:r>
            <w:r w:rsid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procesoram, operatīva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ja</w:t>
            </w:r>
            <w:r w:rsid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i atmiņai un procesora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m,</w:t>
            </w:r>
            <w:r w:rsid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lai netraucēti apstrādāt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u</w:t>
            </w:r>
            <w:r w:rsid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no </w:t>
            </w:r>
            <w:proofErr w:type="spellStart"/>
            <w:r w:rsid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mēršablona</w:t>
            </w:r>
            <w:proofErr w:type="spellEnd"/>
            <w:r w:rsid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saņemtos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</w:t>
            </w:r>
            <w:r w:rsid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datus un darb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u</w:t>
            </w:r>
            <w:r w:rsidR="001F1489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ar ieinstalēto programmu (tehniskās specifikācijas 3.2. punkts);</w:t>
            </w:r>
          </w:p>
          <w:p w14:paraId="6F891130" w14:textId="54DD0837" w:rsidR="001F1489" w:rsidRPr="001F1489" w:rsidRDefault="001F1489" w:rsidP="001F1489">
            <w:pPr>
              <w:pStyle w:val="Sarakstarindkopa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savienojamība</w:t>
            </w:r>
            <w:r w:rsidR="008B636C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i, i</w:t>
            </w:r>
            <w:r w:rsidR="004935AE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evērojot tehniskās specifikācijas 3.2. un 3.3. punktus</w:t>
            </w:r>
            <w:r w:rsidR="008B636C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,</w:t>
            </w:r>
            <w:r w:rsidR="004935AE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tāda</w:t>
            </w:r>
            <w:r w:rsidR="008B636C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i,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lai viegli var pārnest datus no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viedierīces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uz datoru</w:t>
            </w:r>
            <w:r w:rsidR="008B636C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otrād</w:t>
            </w:r>
            <w:r w:rsidR="008B636C"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(tas varētu būt USB/USB,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microUSB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/USB vai USB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tipe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C/USB);</w:t>
            </w:r>
          </w:p>
          <w:p w14:paraId="02275F2B" w14:textId="5FCEFDA0" w:rsidR="001F1489" w:rsidRPr="001F1489" w:rsidRDefault="001F1489" w:rsidP="001F1489">
            <w:pPr>
              <w:pStyle w:val="Sarakstarindkopa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kopējais svars (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mēršablons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kopā ar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viedierīci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 akumulatoriem) nevar pārsniegt 5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kg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(Tehniskās specifikācijas 2.8. punkts);</w:t>
            </w:r>
          </w:p>
          <w:p w14:paraId="57C30449" w14:textId="5C23EEA9" w:rsidR="001F1489" w:rsidRDefault="008B636C" w:rsidP="001F1489">
            <w:pPr>
              <w:pStyle w:val="Sarakstarindkopa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ar </w:t>
            </w:r>
            <w:r w:rsid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>akumulator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 w:rsid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jaud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u</w:t>
            </w:r>
            <w:r w:rsid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>, lai var nep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ā</w:t>
            </w:r>
            <w:r w:rsid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>rtraukti 10 stundu laikā veikt mērījumus un apstrādāt tos. Tas attiec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 w:rsid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s gan uz </w:t>
            </w:r>
            <w:proofErr w:type="spellStart"/>
            <w:r w:rsid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>viedierīci</w:t>
            </w:r>
            <w:proofErr w:type="spellEnd"/>
            <w:r w:rsidR="001F1489">
              <w:rPr>
                <w:rFonts w:ascii="Times New Roman" w:eastAsia="Calibri" w:hAnsi="Times New Roman" w:cs="Times New Roman"/>
                <w:szCs w:val="24"/>
                <w:lang w:eastAsia="en-US"/>
              </w:rPr>
              <w:t>, gan uz mēršablonu;</w:t>
            </w:r>
          </w:p>
          <w:p w14:paraId="63269C15" w14:textId="3E17679D" w:rsidR="001F1489" w:rsidRPr="001F1489" w:rsidRDefault="001F1489" w:rsidP="001F1489">
            <w:pPr>
              <w:pStyle w:val="Sarakstarindkopa"/>
              <w:numPr>
                <w:ilvl w:val="0"/>
                <w:numId w:val="17"/>
              </w:numPr>
              <w:spacing w:after="160" w:line="259" w:lineRule="auto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mēršablon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am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viedierīce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(ja attiecināms uz Tehniskās specifikācijas 2.variantu)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izmantojam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iem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ār</w:t>
            </w:r>
            <w:r w:rsidR="008B636C">
              <w:rPr>
                <w:rFonts w:ascii="Times New Roman" w:eastAsia="Calibri" w:hAnsi="Times New Roman" w:cs="Times New Roman"/>
                <w:szCs w:val="24"/>
                <w:lang w:eastAsia="en-US"/>
              </w:rPr>
              <w:t>a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apstākļos temperatūr</w:t>
            </w:r>
            <w:r w:rsidR="002456E0">
              <w:rPr>
                <w:rFonts w:ascii="Times New Roman" w:eastAsia="Calibri" w:hAnsi="Times New Roman" w:cs="Times New Roman"/>
                <w:szCs w:val="24"/>
                <w:lang w:eastAsia="en-US"/>
              </w:rPr>
              <w:t>as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diapazonā </w:t>
            </w:r>
            <w:r w:rsidRPr="002456E0">
              <w:rPr>
                <w:rFonts w:ascii="Times New Roman" w:eastAsia="Calibri" w:hAnsi="Times New Roman" w:cs="Times New Roman"/>
                <w:szCs w:val="24"/>
                <w:lang w:eastAsia="en-US"/>
              </w:rPr>
              <w:t>-30..+50 °C (Tehniskās specifikācijas 2.9. punkts), ka</w:t>
            </w:r>
            <w:r w:rsidR="002456E0">
              <w:rPr>
                <w:rFonts w:ascii="Times New Roman" w:eastAsia="Calibri" w:hAnsi="Times New Roman" w:cs="Times New Roman"/>
                <w:szCs w:val="24"/>
                <w:lang w:eastAsia="en-US"/>
              </w:rPr>
              <w:t>s</w:t>
            </w:r>
            <w:r w:rsidRPr="002456E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nozīmē, ka </w:t>
            </w:r>
            <w:proofErr w:type="spellStart"/>
            <w:r w:rsidRPr="002456E0">
              <w:rPr>
                <w:rFonts w:ascii="Times New Roman" w:eastAsia="Calibri" w:hAnsi="Times New Roman" w:cs="Times New Roman"/>
                <w:szCs w:val="24"/>
                <w:lang w:eastAsia="en-US"/>
              </w:rPr>
              <w:t>mēršabloniem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>viedierīcēm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(ja attiecināms uz Tehniskās specifikācijas 2.variantu) </w:t>
            </w:r>
            <w:r w:rsidR="002456E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ir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jābūt izturīgajiem </w:t>
            </w:r>
            <w:r w:rsidR="002456E0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arī 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pret putekļiem un mitrumu ar klasi ne zemāku par IP67.</w:t>
            </w:r>
          </w:p>
        </w:tc>
      </w:tr>
    </w:tbl>
    <w:p w14:paraId="50A4097F" w14:textId="400D2FD1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Default="00163F1B" w:rsidP="004935AE">
      <w:pPr>
        <w:jc w:val="both"/>
        <w:rPr>
          <w:rFonts w:ascii="Times New Roman" w:hAnsi="Times New Roman" w:cs="Times New Roman"/>
        </w:rPr>
      </w:pPr>
    </w:p>
    <w:sectPr w:rsidR="00163F1B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0445" w14:textId="77777777" w:rsidR="00C06B91" w:rsidRDefault="00C06B91" w:rsidP="00591256">
      <w:r>
        <w:separator/>
      </w:r>
    </w:p>
  </w:endnote>
  <w:endnote w:type="continuationSeparator" w:id="0">
    <w:p w14:paraId="6E341979" w14:textId="77777777" w:rsidR="00C06B91" w:rsidRDefault="00C06B9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7A14" w14:textId="77777777" w:rsidR="00C06B91" w:rsidRDefault="00C06B91" w:rsidP="00591256">
      <w:r>
        <w:separator/>
      </w:r>
    </w:p>
  </w:footnote>
  <w:footnote w:type="continuationSeparator" w:id="0">
    <w:p w14:paraId="682CEC71" w14:textId="77777777" w:rsidR="00C06B91" w:rsidRDefault="00C06B9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32C4"/>
    <w:rsid w:val="000239A6"/>
    <w:rsid w:val="00024A24"/>
    <w:rsid w:val="000374A6"/>
    <w:rsid w:val="000404FF"/>
    <w:rsid w:val="00047121"/>
    <w:rsid w:val="00052337"/>
    <w:rsid w:val="000653E9"/>
    <w:rsid w:val="00087577"/>
    <w:rsid w:val="00096224"/>
    <w:rsid w:val="000B3CC2"/>
    <w:rsid w:val="000D2864"/>
    <w:rsid w:val="000F07E7"/>
    <w:rsid w:val="00102621"/>
    <w:rsid w:val="001077AB"/>
    <w:rsid w:val="00142031"/>
    <w:rsid w:val="001536C2"/>
    <w:rsid w:val="00161C5F"/>
    <w:rsid w:val="00163F1B"/>
    <w:rsid w:val="0017642F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8443C"/>
    <w:rsid w:val="00297DEA"/>
    <w:rsid w:val="002A3348"/>
    <w:rsid w:val="002E107A"/>
    <w:rsid w:val="002E23F3"/>
    <w:rsid w:val="002F0834"/>
    <w:rsid w:val="002F098C"/>
    <w:rsid w:val="002F4012"/>
    <w:rsid w:val="002F67E4"/>
    <w:rsid w:val="00342517"/>
    <w:rsid w:val="00344070"/>
    <w:rsid w:val="003504DC"/>
    <w:rsid w:val="00351637"/>
    <w:rsid w:val="0036427D"/>
    <w:rsid w:val="0037315B"/>
    <w:rsid w:val="003764EE"/>
    <w:rsid w:val="003872C0"/>
    <w:rsid w:val="0038799F"/>
    <w:rsid w:val="003957DA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D6653"/>
    <w:rsid w:val="004F21DA"/>
    <w:rsid w:val="00503B03"/>
    <w:rsid w:val="00506654"/>
    <w:rsid w:val="0051308D"/>
    <w:rsid w:val="0052394A"/>
    <w:rsid w:val="00544175"/>
    <w:rsid w:val="00571AE3"/>
    <w:rsid w:val="005758A8"/>
    <w:rsid w:val="00591256"/>
    <w:rsid w:val="00591CB5"/>
    <w:rsid w:val="005969AA"/>
    <w:rsid w:val="005A10C8"/>
    <w:rsid w:val="005D36E8"/>
    <w:rsid w:val="005F03E5"/>
    <w:rsid w:val="006260C2"/>
    <w:rsid w:val="00634E93"/>
    <w:rsid w:val="006366B0"/>
    <w:rsid w:val="006446E3"/>
    <w:rsid w:val="006538E2"/>
    <w:rsid w:val="006871C9"/>
    <w:rsid w:val="006B5391"/>
    <w:rsid w:val="006E0DDB"/>
    <w:rsid w:val="006F698B"/>
    <w:rsid w:val="00713FBD"/>
    <w:rsid w:val="00717346"/>
    <w:rsid w:val="007230D7"/>
    <w:rsid w:val="0072660D"/>
    <w:rsid w:val="00735553"/>
    <w:rsid w:val="00761337"/>
    <w:rsid w:val="00771001"/>
    <w:rsid w:val="00773099"/>
    <w:rsid w:val="0079090A"/>
    <w:rsid w:val="0079216E"/>
    <w:rsid w:val="007D6C64"/>
    <w:rsid w:val="007F5EF3"/>
    <w:rsid w:val="008219EC"/>
    <w:rsid w:val="008312A2"/>
    <w:rsid w:val="008352FF"/>
    <w:rsid w:val="00851675"/>
    <w:rsid w:val="00856808"/>
    <w:rsid w:val="00880954"/>
    <w:rsid w:val="00897EBB"/>
    <w:rsid w:val="008A44DC"/>
    <w:rsid w:val="008B636C"/>
    <w:rsid w:val="008C59C7"/>
    <w:rsid w:val="008E6559"/>
    <w:rsid w:val="00907D2F"/>
    <w:rsid w:val="009431B9"/>
    <w:rsid w:val="009624F7"/>
    <w:rsid w:val="009B3E8A"/>
    <w:rsid w:val="009E7606"/>
    <w:rsid w:val="009F0F1F"/>
    <w:rsid w:val="00A06273"/>
    <w:rsid w:val="00A208FA"/>
    <w:rsid w:val="00A3521F"/>
    <w:rsid w:val="00A549B3"/>
    <w:rsid w:val="00A91032"/>
    <w:rsid w:val="00AA0DDE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7CB0"/>
    <w:rsid w:val="00B65C93"/>
    <w:rsid w:val="00B76621"/>
    <w:rsid w:val="00B82D46"/>
    <w:rsid w:val="00B9005B"/>
    <w:rsid w:val="00BB3722"/>
    <w:rsid w:val="00BF1CA6"/>
    <w:rsid w:val="00C06B91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A41E3"/>
    <w:rsid w:val="00CD0BEE"/>
    <w:rsid w:val="00CF4B7F"/>
    <w:rsid w:val="00CF6678"/>
    <w:rsid w:val="00CF783B"/>
    <w:rsid w:val="00D17FBF"/>
    <w:rsid w:val="00D775C1"/>
    <w:rsid w:val="00D83E2B"/>
    <w:rsid w:val="00D914FD"/>
    <w:rsid w:val="00DC01FE"/>
    <w:rsid w:val="00DD283A"/>
    <w:rsid w:val="00DD3133"/>
    <w:rsid w:val="00DD6394"/>
    <w:rsid w:val="00E30FB4"/>
    <w:rsid w:val="00E423E0"/>
    <w:rsid w:val="00E4317C"/>
    <w:rsid w:val="00E47247"/>
    <w:rsid w:val="00E64AFD"/>
    <w:rsid w:val="00E74F21"/>
    <w:rsid w:val="00E82AFA"/>
    <w:rsid w:val="00EA2EC9"/>
    <w:rsid w:val="00EA572A"/>
    <w:rsid w:val="00EA6C54"/>
    <w:rsid w:val="00ED72A4"/>
    <w:rsid w:val="00EF5F81"/>
    <w:rsid w:val="00F00EC6"/>
    <w:rsid w:val="00F23DCB"/>
    <w:rsid w:val="00F53628"/>
    <w:rsid w:val="00F71F3C"/>
    <w:rsid w:val="00F755F7"/>
    <w:rsid w:val="00F86606"/>
    <w:rsid w:val="00F91128"/>
    <w:rsid w:val="00F93ADA"/>
    <w:rsid w:val="00F94929"/>
    <w:rsid w:val="00F96B1E"/>
    <w:rsid w:val="00F9799B"/>
    <w:rsid w:val="00FA219E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3</cp:revision>
  <cp:lastPrinted>2022-04-12T10:20:00Z</cp:lastPrinted>
  <dcterms:created xsi:type="dcterms:W3CDTF">2022-04-13T07:18:00Z</dcterms:created>
  <dcterms:modified xsi:type="dcterms:W3CDTF">2022-04-13T07:20:00Z</dcterms:modified>
</cp:coreProperties>
</file>