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3A1796A2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E256F2">
        <w:rPr>
          <w:rFonts w:ascii="Times New Roman" w:eastAsia="Arial Unicode MS" w:hAnsi="Times New Roman" w:cs="Times New Roman"/>
          <w:i/>
          <w:sz w:val="24"/>
        </w:rPr>
        <w:t>2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2D7D6C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E256F2" w:rsidRPr="002D7D6C">
        <w:rPr>
          <w:rFonts w:ascii="Times New Roman" w:eastAsia="Arial Unicode MS" w:hAnsi="Times New Roman" w:cs="Times New Roman"/>
          <w:i/>
          <w:sz w:val="24"/>
        </w:rPr>
        <w:t>2</w:t>
      </w:r>
      <w:r w:rsidR="002419F2">
        <w:rPr>
          <w:rFonts w:ascii="Times New Roman" w:eastAsia="Arial Unicode MS" w:hAnsi="Times New Roman" w:cs="Times New Roman"/>
          <w:i/>
          <w:sz w:val="24"/>
        </w:rPr>
        <w:t>6</w:t>
      </w:r>
      <w:r w:rsidRPr="002D7D6C">
        <w:rPr>
          <w:rFonts w:ascii="Times New Roman" w:eastAsia="Arial Unicode MS" w:hAnsi="Times New Roman" w:cs="Times New Roman"/>
          <w:i/>
          <w:sz w:val="24"/>
        </w:rPr>
        <w:t>.</w:t>
      </w:r>
      <w:r w:rsidR="00047121" w:rsidRPr="002D7D6C">
        <w:rPr>
          <w:rFonts w:ascii="Times New Roman" w:eastAsia="Arial Unicode MS" w:hAnsi="Times New Roman" w:cs="Times New Roman"/>
          <w:i/>
          <w:sz w:val="24"/>
        </w:rPr>
        <w:t>j</w:t>
      </w:r>
      <w:r w:rsidR="00E256F2" w:rsidRPr="002D7D6C">
        <w:rPr>
          <w:rFonts w:ascii="Times New Roman" w:eastAsia="Arial Unicode MS" w:hAnsi="Times New Roman" w:cs="Times New Roman"/>
          <w:i/>
          <w:sz w:val="24"/>
        </w:rPr>
        <w:t>anvār</w:t>
      </w:r>
      <w:r w:rsidRPr="002D7D6C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4855FD01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E256F2" w:rsidRPr="00E256F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Pasažieru vagonu „TA-3” un to rezerves daļu remonts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67083B34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54363E60" w:rsidR="004D6653" w:rsidRPr="00C351C9" w:rsidRDefault="00E256F2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24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68C5E983" w:rsidR="004D6653" w:rsidRPr="006B5391" w:rsidRDefault="00E256F2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EB6808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1A5AC2B2" w14:textId="77777777" w:rsidR="00E256F2" w:rsidRPr="00E256F2" w:rsidRDefault="00E256F2" w:rsidP="00E256F2">
            <w:pPr>
              <w:rPr>
                <w:rFonts w:ascii="Times New Roman" w:hAnsi="Times New Roman" w:cs="Times New Roman"/>
              </w:rPr>
            </w:pPr>
            <w:r w:rsidRPr="00E256F2">
              <w:rPr>
                <w:rFonts w:ascii="Times New Roman" w:hAnsi="Times New Roman" w:cs="Times New Roman"/>
              </w:rPr>
              <w:t>Dokumentācijā ir paredzēta akumulatora nomaiņa.</w:t>
            </w:r>
          </w:p>
          <w:p w14:paraId="26EBD4E6" w14:textId="77777777" w:rsidR="00E256F2" w:rsidRPr="00E256F2" w:rsidRDefault="00E256F2" w:rsidP="00E256F2">
            <w:pPr>
              <w:rPr>
                <w:rFonts w:ascii="Times New Roman" w:hAnsi="Times New Roman" w:cs="Times New Roman"/>
              </w:rPr>
            </w:pPr>
            <w:r w:rsidRPr="00E256F2">
              <w:rPr>
                <w:rFonts w:ascii="Times New Roman" w:hAnsi="Times New Roman" w:cs="Times New Roman"/>
              </w:rPr>
              <w:t xml:space="preserve">Kāds akumulators? Sārmains? Nosaukums? Spriegums? </w:t>
            </w:r>
            <w:proofErr w:type="spellStart"/>
            <w:r w:rsidRPr="00E256F2">
              <w:rPr>
                <w:rFonts w:ascii="Times New Roman" w:hAnsi="Times New Roman" w:cs="Times New Roman"/>
              </w:rPr>
              <w:t>Amperstundas</w:t>
            </w:r>
            <w:proofErr w:type="spellEnd"/>
            <w:r w:rsidRPr="00E256F2">
              <w:rPr>
                <w:rFonts w:ascii="Times New Roman" w:hAnsi="Times New Roman" w:cs="Times New Roman"/>
              </w:rPr>
              <w:t>?</w:t>
            </w:r>
          </w:p>
          <w:p w14:paraId="2790EAA4" w14:textId="1F217BEA" w:rsidR="00AA0DDE" w:rsidRPr="00C351C9" w:rsidRDefault="00AA0DDE" w:rsidP="00E25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  <w:vAlign w:val="center"/>
          </w:tcPr>
          <w:p w14:paraId="6B3940D3" w14:textId="77777777" w:rsidR="00EB6808" w:rsidRDefault="00EB6808" w:rsidP="00EB680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Vagonu svina neapkalpojamais akumulators 56 67PzV, 330Ah.</w:t>
            </w:r>
          </w:p>
          <w:p w14:paraId="63269C15" w14:textId="0E78DC03" w:rsidR="00571AE3" w:rsidRPr="006B5391" w:rsidRDefault="00EB6808" w:rsidP="00EB680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Ekspluatācijas</w:t>
            </w:r>
            <w:r w:rsidRPr="007D4541">
              <w:rPr>
                <w:rFonts w:ascii="Times New Roman" w:eastAsia="Calibri" w:hAnsi="Times New Roman" w:cs="Times New Roman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noteikumu  grupa  M 25 </w:t>
            </w:r>
            <w:r>
              <w:rPr>
                <w:rFonts w:ascii="Times New Roman" w:eastAsia="Calibri" w:hAnsi="Times New Roman" w:cs="Times New Roman"/>
                <w:szCs w:val="24"/>
                <w:lang w:val="ru-RU" w:eastAsia="en-US"/>
              </w:rPr>
              <w:t>ГОСТ</w:t>
            </w:r>
            <w:r w:rsidRPr="007D4541">
              <w:rPr>
                <w:rFonts w:ascii="Times New Roman" w:eastAsia="Calibri" w:hAnsi="Times New Roman" w:cs="Times New Roman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val="en-US" w:eastAsia="en-US"/>
              </w:rPr>
              <w:t>17516.1</w:t>
            </w:r>
          </w:p>
        </w:tc>
      </w:tr>
      <w:tr w:rsidR="004A7093" w:rsidRPr="00C351C9" w14:paraId="3C8DE8B7" w14:textId="77777777" w:rsidTr="00B15098">
        <w:trPr>
          <w:trHeight w:val="1667"/>
          <w:jc w:val="center"/>
        </w:trPr>
        <w:tc>
          <w:tcPr>
            <w:tcW w:w="1089" w:type="dxa"/>
            <w:vAlign w:val="center"/>
          </w:tcPr>
          <w:p w14:paraId="126C7046" w14:textId="662A60F0" w:rsidR="004A7093" w:rsidRPr="00E74F21" w:rsidRDefault="004A709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96" w:type="dxa"/>
            <w:vAlign w:val="center"/>
          </w:tcPr>
          <w:p w14:paraId="651BDD02" w14:textId="05199AA4" w:rsidR="004A7093" w:rsidRPr="004A7093" w:rsidRDefault="00E256F2" w:rsidP="00E256F2">
            <w:pPr>
              <w:rPr>
                <w:rFonts w:ascii="Times New Roman" w:hAnsi="Times New Roman" w:cs="Times New Roman"/>
              </w:rPr>
            </w:pPr>
            <w:r w:rsidRPr="00E256F2">
              <w:rPr>
                <w:rFonts w:ascii="Times New Roman" w:hAnsi="Times New Roman" w:cs="Times New Roman"/>
              </w:rPr>
              <w:t>Vai mēs varam piedalīties šajā konkursā tikai par akumulatora piegādi?</w:t>
            </w:r>
          </w:p>
        </w:tc>
        <w:tc>
          <w:tcPr>
            <w:tcW w:w="5209" w:type="dxa"/>
            <w:vAlign w:val="center"/>
          </w:tcPr>
          <w:p w14:paraId="78FA7CAD" w14:textId="41CA9418" w:rsidR="004A7093" w:rsidRPr="00571AE3" w:rsidRDefault="00EB6808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Saskaņā ar sarunu procedūras nolikuma prasībām</w:t>
            </w:r>
            <w:r w:rsidR="00B15098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pretendents var iesnie</w:t>
            </w:r>
            <w:r w:rsidRPr="00B15098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gt piedāvājumu par sarunu procedūras priekšmetu </w:t>
            </w:r>
            <w:r w:rsidRPr="00B15098">
              <w:rPr>
                <w:rFonts w:ascii="Times New Roman" w:eastAsia="Calibri" w:hAnsi="Times New Roman" w:cs="Times New Roman"/>
                <w:szCs w:val="24"/>
                <w:u w:val="single"/>
                <w:lang w:eastAsia="en-US"/>
              </w:rPr>
              <w:t>kopumā</w:t>
            </w:r>
            <w:r w:rsidRPr="00B15098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39CB" w14:textId="77777777" w:rsidR="009B7CC1" w:rsidRDefault="009B7CC1" w:rsidP="00591256">
      <w:r>
        <w:separator/>
      </w:r>
    </w:p>
  </w:endnote>
  <w:endnote w:type="continuationSeparator" w:id="0">
    <w:p w14:paraId="485CF1C0" w14:textId="77777777" w:rsidR="009B7CC1" w:rsidRDefault="009B7CC1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84FB" w14:textId="77777777" w:rsidR="009B7CC1" w:rsidRDefault="009B7CC1" w:rsidP="00591256">
      <w:r>
        <w:separator/>
      </w:r>
    </w:p>
  </w:footnote>
  <w:footnote w:type="continuationSeparator" w:id="0">
    <w:p w14:paraId="520D1C8B" w14:textId="77777777" w:rsidR="009B7CC1" w:rsidRDefault="009B7CC1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47121"/>
    <w:rsid w:val="00052337"/>
    <w:rsid w:val="000653E9"/>
    <w:rsid w:val="00087577"/>
    <w:rsid w:val="00096224"/>
    <w:rsid w:val="000B3CC2"/>
    <w:rsid w:val="000D2864"/>
    <w:rsid w:val="000F07E7"/>
    <w:rsid w:val="00102621"/>
    <w:rsid w:val="001077AB"/>
    <w:rsid w:val="00142031"/>
    <w:rsid w:val="001536C2"/>
    <w:rsid w:val="00161C5F"/>
    <w:rsid w:val="00163F1B"/>
    <w:rsid w:val="001A3C4E"/>
    <w:rsid w:val="001A3CAD"/>
    <w:rsid w:val="001B211F"/>
    <w:rsid w:val="001B7B25"/>
    <w:rsid w:val="001C7BEF"/>
    <w:rsid w:val="001D2FBF"/>
    <w:rsid w:val="001E24C5"/>
    <w:rsid w:val="001F2825"/>
    <w:rsid w:val="00204413"/>
    <w:rsid w:val="002247D0"/>
    <w:rsid w:val="002419F2"/>
    <w:rsid w:val="00252F12"/>
    <w:rsid w:val="00265DC7"/>
    <w:rsid w:val="0028443C"/>
    <w:rsid w:val="00297DEA"/>
    <w:rsid w:val="002A3348"/>
    <w:rsid w:val="002D7D6C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B02A5"/>
    <w:rsid w:val="003D576F"/>
    <w:rsid w:val="003F052E"/>
    <w:rsid w:val="004022D6"/>
    <w:rsid w:val="0041040C"/>
    <w:rsid w:val="004226A0"/>
    <w:rsid w:val="00445D89"/>
    <w:rsid w:val="00455483"/>
    <w:rsid w:val="00461E56"/>
    <w:rsid w:val="00463E41"/>
    <w:rsid w:val="00492F79"/>
    <w:rsid w:val="004A7093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F03E5"/>
    <w:rsid w:val="006260C2"/>
    <w:rsid w:val="00634E93"/>
    <w:rsid w:val="006366B0"/>
    <w:rsid w:val="006446E3"/>
    <w:rsid w:val="006513D6"/>
    <w:rsid w:val="006538E2"/>
    <w:rsid w:val="006871C9"/>
    <w:rsid w:val="006B5391"/>
    <w:rsid w:val="006E0DDB"/>
    <w:rsid w:val="006F698B"/>
    <w:rsid w:val="00713FBD"/>
    <w:rsid w:val="00717346"/>
    <w:rsid w:val="0072660D"/>
    <w:rsid w:val="00735553"/>
    <w:rsid w:val="00761337"/>
    <w:rsid w:val="00771001"/>
    <w:rsid w:val="00773099"/>
    <w:rsid w:val="0079090A"/>
    <w:rsid w:val="0079216E"/>
    <w:rsid w:val="007D6C64"/>
    <w:rsid w:val="007F099A"/>
    <w:rsid w:val="007F5EF3"/>
    <w:rsid w:val="008219EC"/>
    <w:rsid w:val="008312A2"/>
    <w:rsid w:val="00856808"/>
    <w:rsid w:val="00880954"/>
    <w:rsid w:val="00897EBB"/>
    <w:rsid w:val="008A44DC"/>
    <w:rsid w:val="008C59C7"/>
    <w:rsid w:val="008E6559"/>
    <w:rsid w:val="00907D2F"/>
    <w:rsid w:val="009431B9"/>
    <w:rsid w:val="009624F7"/>
    <w:rsid w:val="009B3E8A"/>
    <w:rsid w:val="009B7CC1"/>
    <w:rsid w:val="009E7606"/>
    <w:rsid w:val="009F0F1F"/>
    <w:rsid w:val="00A06273"/>
    <w:rsid w:val="00A208FA"/>
    <w:rsid w:val="00A3521F"/>
    <w:rsid w:val="00A549B3"/>
    <w:rsid w:val="00A91032"/>
    <w:rsid w:val="00AA0DDE"/>
    <w:rsid w:val="00AB5C67"/>
    <w:rsid w:val="00AC7B56"/>
    <w:rsid w:val="00AE5484"/>
    <w:rsid w:val="00AE5C91"/>
    <w:rsid w:val="00AF75F7"/>
    <w:rsid w:val="00B04E8A"/>
    <w:rsid w:val="00B15098"/>
    <w:rsid w:val="00B27D58"/>
    <w:rsid w:val="00B30B4F"/>
    <w:rsid w:val="00B45A34"/>
    <w:rsid w:val="00B57CB0"/>
    <w:rsid w:val="00B65C93"/>
    <w:rsid w:val="00B76621"/>
    <w:rsid w:val="00B9005B"/>
    <w:rsid w:val="00BB3722"/>
    <w:rsid w:val="00BF1CA6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D0BEE"/>
    <w:rsid w:val="00CF4B7F"/>
    <w:rsid w:val="00CF6678"/>
    <w:rsid w:val="00CF783B"/>
    <w:rsid w:val="00D17FBF"/>
    <w:rsid w:val="00D775C1"/>
    <w:rsid w:val="00D83E2B"/>
    <w:rsid w:val="00D914FD"/>
    <w:rsid w:val="00DC01FE"/>
    <w:rsid w:val="00DD283A"/>
    <w:rsid w:val="00DD3133"/>
    <w:rsid w:val="00DD6394"/>
    <w:rsid w:val="00E256F2"/>
    <w:rsid w:val="00E30FB4"/>
    <w:rsid w:val="00E423E0"/>
    <w:rsid w:val="00E4317C"/>
    <w:rsid w:val="00E47247"/>
    <w:rsid w:val="00E64AFD"/>
    <w:rsid w:val="00E74F21"/>
    <w:rsid w:val="00E82AFA"/>
    <w:rsid w:val="00EA2EC9"/>
    <w:rsid w:val="00EA572A"/>
    <w:rsid w:val="00EA6C54"/>
    <w:rsid w:val="00EB6808"/>
    <w:rsid w:val="00EB7F67"/>
    <w:rsid w:val="00ED72A4"/>
    <w:rsid w:val="00F00EC6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6</cp:revision>
  <cp:lastPrinted>2019-05-27T13:17:00Z</cp:lastPrinted>
  <dcterms:created xsi:type="dcterms:W3CDTF">2022-01-26T10:51:00Z</dcterms:created>
  <dcterms:modified xsi:type="dcterms:W3CDTF">2022-01-28T08:23:00Z</dcterms:modified>
</cp:coreProperties>
</file>