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F6478" w14:textId="77777777" w:rsidR="002C5F25" w:rsidRDefault="002C5F25" w:rsidP="002C5F25">
      <w:pPr>
        <w:jc w:val="right"/>
        <w:rPr>
          <w:b/>
          <w:i/>
          <w:szCs w:val="24"/>
        </w:rPr>
      </w:pPr>
    </w:p>
    <w:p w14:paraId="483E0DDC" w14:textId="77777777" w:rsidR="002C5F25" w:rsidRPr="00622302" w:rsidRDefault="002C5F25" w:rsidP="002C5F25">
      <w:pPr>
        <w:tabs>
          <w:tab w:val="left" w:pos="3760"/>
        </w:tabs>
        <w:ind w:left="-284" w:right="-143" w:firstLine="439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>APSTIPRINĀTS:</w:t>
      </w:r>
    </w:p>
    <w:p w14:paraId="0FA68897" w14:textId="77777777" w:rsidR="002C5F25" w:rsidRPr="00622302" w:rsidRDefault="002C5F25" w:rsidP="002C5F25">
      <w:pPr>
        <w:tabs>
          <w:tab w:val="left" w:pos="3760"/>
        </w:tabs>
        <w:ind w:right="-143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 xml:space="preserve">ar iepirkuma </w:t>
      </w:r>
      <w:r w:rsidRPr="00671793">
        <w:rPr>
          <w:rFonts w:eastAsia="Calibri"/>
          <w:i/>
          <w:szCs w:val="24"/>
          <w:lang w:eastAsia="lv-LV"/>
        </w:rPr>
        <w:t xml:space="preserve">komisijas </w:t>
      </w:r>
      <w:r w:rsidRPr="00671793">
        <w:rPr>
          <w:rFonts w:eastAsia="Arial Unicode MS"/>
          <w:i/>
          <w:szCs w:val="24"/>
          <w:lang w:eastAsia="lv-LV"/>
        </w:rPr>
        <w:t>20</w:t>
      </w:r>
      <w:r>
        <w:rPr>
          <w:rFonts w:eastAsia="Arial Unicode MS"/>
          <w:i/>
          <w:szCs w:val="24"/>
          <w:lang w:eastAsia="lv-LV"/>
        </w:rPr>
        <w:t>20</w:t>
      </w:r>
      <w:r w:rsidRPr="00671793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30</w:t>
      </w:r>
      <w:r w:rsidRPr="00671793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jūni</w:t>
      </w:r>
      <w:r>
        <w:rPr>
          <w:rFonts w:eastAsia="Arial Unicode MS"/>
          <w:i/>
          <w:szCs w:val="24"/>
          <w:lang w:eastAsia="lv-LV"/>
        </w:rPr>
        <w:t>j</w:t>
      </w:r>
      <w:r w:rsidRPr="00671793">
        <w:rPr>
          <w:rFonts w:eastAsia="Arial Unicode MS"/>
          <w:i/>
          <w:szCs w:val="24"/>
          <w:lang w:eastAsia="lv-LV"/>
        </w:rPr>
        <w:t>a</w:t>
      </w:r>
      <w:r w:rsidRPr="00622302">
        <w:rPr>
          <w:rFonts w:eastAsia="Arial Unicode MS"/>
          <w:i/>
          <w:szCs w:val="24"/>
          <w:lang w:eastAsia="lv-LV"/>
        </w:rPr>
        <w:t xml:space="preserve"> </w:t>
      </w:r>
    </w:p>
    <w:p w14:paraId="02D2D044" w14:textId="77777777" w:rsidR="002C5F25" w:rsidRDefault="002C5F25" w:rsidP="002C5F25">
      <w:pPr>
        <w:tabs>
          <w:tab w:val="left" w:pos="3760"/>
        </w:tabs>
        <w:ind w:left="-284" w:right="-143" w:firstLine="4395"/>
        <w:jc w:val="right"/>
        <w:rPr>
          <w:rFonts w:eastAsia="Arial Unicode MS"/>
          <w:i/>
          <w:szCs w:val="24"/>
          <w:lang w:eastAsia="lv-LV"/>
        </w:rPr>
      </w:pPr>
      <w:r w:rsidRPr="00622302">
        <w:rPr>
          <w:rFonts w:eastAsia="Arial Unicode MS"/>
          <w:i/>
          <w:szCs w:val="24"/>
          <w:lang w:eastAsia="lv-LV"/>
        </w:rPr>
        <w:t>sēdes protokolu Nr.2</w:t>
      </w:r>
    </w:p>
    <w:p w14:paraId="6C8C7826" w14:textId="77777777" w:rsidR="002C5F25" w:rsidRDefault="002C5F25" w:rsidP="002C5F25">
      <w:pPr>
        <w:ind w:right="-143"/>
        <w:jc w:val="right"/>
        <w:rPr>
          <w:b/>
          <w:i/>
          <w:szCs w:val="24"/>
        </w:rPr>
      </w:pPr>
    </w:p>
    <w:p w14:paraId="63EA3387" w14:textId="77777777" w:rsidR="002C5F25" w:rsidRDefault="002C5F25" w:rsidP="002C5F25">
      <w:pPr>
        <w:jc w:val="right"/>
        <w:rPr>
          <w:b/>
          <w:i/>
          <w:szCs w:val="24"/>
        </w:rPr>
      </w:pPr>
    </w:p>
    <w:p w14:paraId="2AC7BE33" w14:textId="77777777" w:rsidR="002C5F25" w:rsidRPr="00681731" w:rsidRDefault="002C5F25" w:rsidP="002C5F25">
      <w:pPr>
        <w:jc w:val="right"/>
        <w:rPr>
          <w:b/>
          <w:i/>
          <w:szCs w:val="24"/>
        </w:rPr>
      </w:pPr>
    </w:p>
    <w:p w14:paraId="4BD8838B" w14:textId="77777777" w:rsidR="002C5F25" w:rsidRPr="00681731" w:rsidRDefault="002C5F25" w:rsidP="002C5F25">
      <w:pPr>
        <w:jc w:val="right"/>
        <w:rPr>
          <w:b/>
          <w:i/>
          <w:szCs w:val="24"/>
        </w:rPr>
      </w:pPr>
    </w:p>
    <w:p w14:paraId="4C3B3D3E" w14:textId="77777777" w:rsidR="002C5F25" w:rsidRPr="00681731" w:rsidRDefault="002C5F25" w:rsidP="002C5F25">
      <w:pPr>
        <w:jc w:val="center"/>
        <w:rPr>
          <w:b/>
          <w:szCs w:val="24"/>
        </w:rPr>
      </w:pPr>
      <w:bookmarkStart w:id="0" w:name="_Hlk42600420"/>
      <w:r w:rsidRPr="00681731">
        <w:rPr>
          <w:b/>
        </w:rPr>
        <w:t>VAS </w:t>
      </w:r>
      <w:r w:rsidRPr="00681731">
        <w:rPr>
          <w:b/>
          <w:color w:val="222222"/>
        </w:rPr>
        <w:t>„</w:t>
      </w:r>
      <w:r w:rsidRPr="00681731">
        <w:rPr>
          <w:b/>
        </w:rPr>
        <w:t>Latvijas dzelzceļš</w:t>
      </w:r>
      <w:r w:rsidRPr="00681731">
        <w:rPr>
          <w:b/>
          <w:szCs w:val="24"/>
        </w:rPr>
        <w:t xml:space="preserve">” </w:t>
      </w:r>
    </w:p>
    <w:p w14:paraId="17A953E2" w14:textId="77777777" w:rsidR="002C5F25" w:rsidRPr="00681731" w:rsidRDefault="002C5F25" w:rsidP="002C5F25">
      <w:pPr>
        <w:ind w:left="142" w:right="-1"/>
        <w:jc w:val="center"/>
        <w:rPr>
          <w:b/>
          <w:szCs w:val="24"/>
        </w:rPr>
      </w:pPr>
      <w:r w:rsidRPr="00681731">
        <w:rPr>
          <w:b/>
          <w:szCs w:val="24"/>
        </w:rPr>
        <w:t>sarunu procedūras ar publikāciju</w:t>
      </w:r>
    </w:p>
    <w:p w14:paraId="5603CF34" w14:textId="77777777" w:rsidR="002C5F25" w:rsidRPr="00B14347" w:rsidRDefault="002C5F25" w:rsidP="002C5F25">
      <w:pPr>
        <w:jc w:val="center"/>
        <w:rPr>
          <w:b/>
          <w:bCs/>
        </w:rPr>
      </w:pPr>
      <w:r w:rsidRPr="00B14347">
        <w:rPr>
          <w:b/>
          <w:bCs/>
          <w:color w:val="222222"/>
        </w:rPr>
        <w:t>„</w:t>
      </w:r>
      <w:r w:rsidRPr="00B14347">
        <w:rPr>
          <w:b/>
          <w:bCs/>
        </w:rPr>
        <w:t>Lokomotīvju videonovērošanas sistēmu (LVNS) piegāde un uzstādīšana</w:t>
      </w:r>
    </w:p>
    <w:p w14:paraId="6B30F061" w14:textId="77777777" w:rsidR="002C5F25" w:rsidRPr="00B14347" w:rsidRDefault="002C5F25" w:rsidP="002C5F25">
      <w:pPr>
        <w:jc w:val="center"/>
        <w:rPr>
          <w:b/>
          <w:bCs/>
        </w:rPr>
      </w:pPr>
      <w:r w:rsidRPr="00B14347">
        <w:rPr>
          <w:b/>
          <w:bCs/>
        </w:rPr>
        <w:t xml:space="preserve"> SIA „LDZ CARGO” vajadzībām”</w:t>
      </w:r>
    </w:p>
    <w:p w14:paraId="4F82A80E" w14:textId="77777777" w:rsidR="002C5F25" w:rsidRPr="003B77BC" w:rsidRDefault="002C5F25" w:rsidP="002C5F25">
      <w:pPr>
        <w:jc w:val="center"/>
        <w:rPr>
          <w:rFonts w:eastAsia="Calibri"/>
          <w:szCs w:val="24"/>
        </w:rPr>
      </w:pPr>
      <w:r w:rsidRPr="003B77BC">
        <w:rPr>
          <w:rFonts w:eastAsia="Calibri"/>
          <w:szCs w:val="24"/>
        </w:rPr>
        <w:t>(turpmāk – sarunu procedūra)</w:t>
      </w:r>
    </w:p>
    <w:p w14:paraId="627613CD" w14:textId="77777777" w:rsidR="002C5F25" w:rsidRPr="00681731" w:rsidRDefault="002C5F25" w:rsidP="002C5F25">
      <w:pPr>
        <w:ind w:left="284" w:right="282"/>
        <w:rPr>
          <w:rFonts w:eastAsia="Calibri"/>
        </w:rPr>
      </w:pPr>
    </w:p>
    <w:p w14:paraId="66E27CD5" w14:textId="77777777" w:rsidR="002C5F25" w:rsidRPr="00681731" w:rsidRDefault="002C5F25" w:rsidP="002C5F25">
      <w:pPr>
        <w:ind w:left="284" w:right="282"/>
        <w:jc w:val="center"/>
        <w:rPr>
          <w:rFonts w:eastAsia="Calibri"/>
          <w:b/>
        </w:rPr>
      </w:pPr>
      <w:r w:rsidRPr="00681731">
        <w:rPr>
          <w:rFonts w:eastAsia="Calibri"/>
          <w:b/>
        </w:rPr>
        <w:t>Skaidrojums Nr.</w:t>
      </w:r>
      <w:r>
        <w:rPr>
          <w:rFonts w:eastAsia="Calibri"/>
          <w:b/>
        </w:rPr>
        <w:t>1</w:t>
      </w:r>
    </w:p>
    <w:p w14:paraId="19DBDDA9" w14:textId="77777777" w:rsidR="002C5F25" w:rsidRPr="00291EAB" w:rsidRDefault="002C5F25" w:rsidP="002C5F25">
      <w:pPr>
        <w:ind w:left="284" w:right="282"/>
        <w:jc w:val="center"/>
        <w:rPr>
          <w:rFonts w:eastAsia="Calibri"/>
          <w:b/>
          <w:highlight w:val="yellow"/>
        </w:rPr>
      </w:pPr>
    </w:p>
    <w:p w14:paraId="22D34D8D" w14:textId="77777777" w:rsidR="002C5F25" w:rsidRPr="00291EAB" w:rsidRDefault="002C5F25" w:rsidP="002C5F25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424"/>
        <w:gridCol w:w="4678"/>
      </w:tblGrid>
      <w:tr w:rsidR="002C5F25" w:rsidRPr="00291EAB" w14:paraId="6DD4905A" w14:textId="77777777" w:rsidTr="00603A09">
        <w:trPr>
          <w:trHeight w:val="655"/>
        </w:trPr>
        <w:tc>
          <w:tcPr>
            <w:tcW w:w="674" w:type="dxa"/>
            <w:shd w:val="clear" w:color="auto" w:fill="FFF2CC"/>
            <w:vAlign w:val="center"/>
          </w:tcPr>
          <w:p w14:paraId="1F52D3B2" w14:textId="77777777" w:rsidR="002C5F25" w:rsidRPr="00334266" w:rsidRDefault="002C5F25" w:rsidP="00603A09">
            <w:pPr>
              <w:jc w:val="center"/>
              <w:rPr>
                <w:rFonts w:eastAsia="Calibri"/>
                <w:b/>
                <w:szCs w:val="24"/>
              </w:rPr>
            </w:pPr>
            <w:r w:rsidRPr="00334266">
              <w:rPr>
                <w:rFonts w:eastAsia="Calibri"/>
                <w:b/>
                <w:szCs w:val="24"/>
              </w:rPr>
              <w:t>Nr.</w:t>
            </w:r>
          </w:p>
          <w:p w14:paraId="4790135A" w14:textId="77777777" w:rsidR="002C5F25" w:rsidRPr="00334266" w:rsidRDefault="002C5F25" w:rsidP="00603A09">
            <w:pPr>
              <w:jc w:val="center"/>
              <w:rPr>
                <w:rFonts w:eastAsia="Calibri"/>
                <w:b/>
                <w:szCs w:val="24"/>
              </w:rPr>
            </w:pPr>
            <w:r w:rsidRPr="00334266">
              <w:rPr>
                <w:rFonts w:eastAsia="Calibri"/>
                <w:b/>
                <w:szCs w:val="24"/>
              </w:rPr>
              <w:t>p.k.</w:t>
            </w:r>
          </w:p>
        </w:tc>
        <w:tc>
          <w:tcPr>
            <w:tcW w:w="4424" w:type="dxa"/>
            <w:shd w:val="clear" w:color="auto" w:fill="FFF2CC"/>
            <w:vAlign w:val="center"/>
          </w:tcPr>
          <w:p w14:paraId="7D434CAB" w14:textId="77777777" w:rsidR="002C5F25" w:rsidRPr="00334266" w:rsidRDefault="002C5F25" w:rsidP="00603A09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334266">
              <w:rPr>
                <w:rFonts w:eastAsia="Calibri"/>
                <w:b/>
                <w:i/>
                <w:szCs w:val="24"/>
              </w:rPr>
              <w:t>Jautājums</w:t>
            </w:r>
          </w:p>
        </w:tc>
        <w:tc>
          <w:tcPr>
            <w:tcW w:w="4678" w:type="dxa"/>
            <w:shd w:val="clear" w:color="auto" w:fill="FFF2CC"/>
            <w:vAlign w:val="center"/>
          </w:tcPr>
          <w:p w14:paraId="19E12852" w14:textId="77777777" w:rsidR="002C5F25" w:rsidRPr="00291EAB" w:rsidRDefault="002C5F25" w:rsidP="00603A09">
            <w:pPr>
              <w:jc w:val="center"/>
              <w:rPr>
                <w:rFonts w:eastAsia="Calibri"/>
                <w:b/>
                <w:i/>
                <w:szCs w:val="24"/>
                <w:highlight w:val="yellow"/>
              </w:rPr>
            </w:pPr>
            <w:r w:rsidRPr="00334266">
              <w:rPr>
                <w:rFonts w:eastAsia="Calibri"/>
                <w:b/>
                <w:i/>
                <w:szCs w:val="24"/>
              </w:rPr>
              <w:t>Atbilde</w:t>
            </w:r>
          </w:p>
        </w:tc>
      </w:tr>
      <w:tr w:rsidR="002C5F25" w:rsidRPr="00291EAB" w14:paraId="378EB445" w14:textId="77777777" w:rsidTr="00603A09">
        <w:trPr>
          <w:trHeight w:val="2827"/>
        </w:trPr>
        <w:tc>
          <w:tcPr>
            <w:tcW w:w="674" w:type="dxa"/>
            <w:shd w:val="clear" w:color="auto" w:fill="auto"/>
          </w:tcPr>
          <w:p w14:paraId="0EB2C03D" w14:textId="77777777" w:rsidR="002C5F25" w:rsidRPr="00334266" w:rsidRDefault="002C5F25" w:rsidP="00603A09">
            <w:pPr>
              <w:jc w:val="center"/>
              <w:rPr>
                <w:rFonts w:eastAsia="Calibri"/>
                <w:szCs w:val="24"/>
              </w:rPr>
            </w:pPr>
            <w:r w:rsidRPr="00334266">
              <w:rPr>
                <w:rFonts w:eastAsia="Calibri"/>
                <w:szCs w:val="24"/>
              </w:rPr>
              <w:t>1.</w:t>
            </w:r>
          </w:p>
        </w:tc>
        <w:tc>
          <w:tcPr>
            <w:tcW w:w="4424" w:type="dxa"/>
            <w:shd w:val="clear" w:color="auto" w:fill="auto"/>
          </w:tcPr>
          <w:p w14:paraId="7A859B3B" w14:textId="77777777" w:rsidR="002C5F25" w:rsidRDefault="002C5F25" w:rsidP="00603A09">
            <w:pPr>
              <w:ind w:firstLine="497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Просим прислать тендерные условия или техническую спецификацию на п</w:t>
            </w:r>
            <w:r>
              <w:rPr>
                <w:lang w:val="lt-LT"/>
              </w:rPr>
              <w:t>оставк</w:t>
            </w:r>
            <w:r>
              <w:rPr>
                <w:lang w:val="ru-RU"/>
              </w:rPr>
              <w:t>у</w:t>
            </w:r>
            <w:r>
              <w:rPr>
                <w:lang w:val="lt-LT"/>
              </w:rPr>
              <w:t xml:space="preserve"> и установк</w:t>
            </w:r>
            <w:r>
              <w:rPr>
                <w:lang w:val="ru-RU"/>
              </w:rPr>
              <w:t>у</w:t>
            </w:r>
            <w:r>
              <w:rPr>
                <w:lang w:val="lt-LT"/>
              </w:rPr>
              <w:t xml:space="preserve"> локомотивных систем видеонаблюдения </w:t>
            </w:r>
            <w:r>
              <w:rPr>
                <w:b/>
                <w:bCs/>
                <w:lang w:val="ru-RU"/>
              </w:rPr>
              <w:t>на русском языке.</w:t>
            </w:r>
          </w:p>
          <w:p w14:paraId="72A113AD" w14:textId="77777777" w:rsidR="002C5F25" w:rsidRDefault="002C5F25" w:rsidP="00603A09">
            <w:pPr>
              <w:rPr>
                <w:b/>
                <w:bCs/>
                <w:lang w:val="ru-RU"/>
              </w:rPr>
            </w:pPr>
          </w:p>
          <w:p w14:paraId="287CCDC2" w14:textId="77777777" w:rsidR="002C5F25" w:rsidRDefault="002C5F25" w:rsidP="00603A09">
            <w:pPr>
              <w:rPr>
                <w:b/>
                <w:bCs/>
                <w:lang w:val="ru-RU"/>
              </w:rPr>
            </w:pPr>
          </w:p>
          <w:p w14:paraId="56EE5355" w14:textId="77777777" w:rsidR="002C5F25" w:rsidRPr="00CC4FC5" w:rsidRDefault="002C5F25" w:rsidP="00603A09">
            <w:pPr>
              <w:ind w:firstLine="497"/>
              <w:rPr>
                <w:i/>
                <w:iCs/>
                <w:sz w:val="22"/>
                <w:vertAlign w:val="superscript"/>
              </w:rPr>
            </w:pPr>
            <w:r w:rsidRPr="00CC4FC5">
              <w:rPr>
                <w:i/>
                <w:iCs/>
                <w:color w:val="222222"/>
              </w:rPr>
              <w:t>Lūdz</w:t>
            </w:r>
            <w:r>
              <w:rPr>
                <w:i/>
                <w:iCs/>
                <w:color w:val="222222"/>
              </w:rPr>
              <w:t>am</w:t>
            </w:r>
            <w:r w:rsidRPr="00CC4FC5">
              <w:rPr>
                <w:i/>
                <w:iCs/>
                <w:color w:val="222222"/>
              </w:rPr>
              <w:t xml:space="preserve">, </w:t>
            </w:r>
            <w:r>
              <w:rPr>
                <w:i/>
                <w:iCs/>
                <w:color w:val="222222"/>
              </w:rPr>
              <w:t>at</w:t>
            </w:r>
            <w:r w:rsidRPr="00CC4FC5">
              <w:rPr>
                <w:i/>
                <w:iCs/>
                <w:color w:val="222222"/>
              </w:rPr>
              <w:t>sūt</w:t>
            </w:r>
            <w:r>
              <w:rPr>
                <w:i/>
                <w:iCs/>
                <w:color w:val="222222"/>
              </w:rPr>
              <w:t>ī</w:t>
            </w:r>
            <w:r w:rsidRPr="00CC4FC5">
              <w:rPr>
                <w:i/>
                <w:iCs/>
                <w:color w:val="222222"/>
              </w:rPr>
              <w:t xml:space="preserve">t </w:t>
            </w:r>
            <w:r>
              <w:rPr>
                <w:i/>
                <w:iCs/>
                <w:color w:val="222222"/>
              </w:rPr>
              <w:t>konkursa/iepirkuma</w:t>
            </w:r>
            <w:r w:rsidRPr="00CC4FC5">
              <w:rPr>
                <w:i/>
                <w:iCs/>
                <w:color w:val="222222"/>
              </w:rPr>
              <w:t xml:space="preserve"> nosacījumus vai tehnisk</w:t>
            </w:r>
            <w:r>
              <w:rPr>
                <w:i/>
                <w:iCs/>
                <w:color w:val="222222"/>
              </w:rPr>
              <w:t>o</w:t>
            </w:r>
            <w:r w:rsidRPr="00CC4FC5">
              <w:rPr>
                <w:i/>
                <w:iCs/>
                <w:color w:val="222222"/>
              </w:rPr>
              <w:t xml:space="preserve"> specifikācij</w:t>
            </w:r>
            <w:r>
              <w:rPr>
                <w:i/>
                <w:iCs/>
                <w:color w:val="222222"/>
              </w:rPr>
              <w:t>u</w:t>
            </w:r>
            <w:r w:rsidRPr="00CC4FC5">
              <w:rPr>
                <w:i/>
                <w:iCs/>
                <w:color w:val="222222"/>
              </w:rPr>
              <w:t xml:space="preserve"> lokomotīvju videonovērošanas sistēmu piegādei un uzstādīšanai krievu valodā.</w:t>
            </w:r>
            <w:r w:rsidRPr="00CC4FC5">
              <w:rPr>
                <w:b/>
                <w:bCs/>
                <w:i/>
                <w:iCs/>
                <w:vertAlign w:val="superscript"/>
              </w:rPr>
              <w:t>*</w:t>
            </w:r>
          </w:p>
          <w:p w14:paraId="0FFFC524" w14:textId="77777777" w:rsidR="002C5F25" w:rsidRPr="00CC4FC5" w:rsidRDefault="002C5F25" w:rsidP="00603A09">
            <w:pPr>
              <w:rPr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14:paraId="623AA0B6" w14:textId="77777777" w:rsidR="002C5F25" w:rsidRDefault="002C5F25" w:rsidP="00603A09">
            <w:pPr>
              <w:ind w:firstLine="608"/>
              <w:rPr>
                <w:szCs w:val="24"/>
              </w:rPr>
            </w:pPr>
            <w:r w:rsidRPr="00C91C7C">
              <w:rPr>
                <w:szCs w:val="24"/>
              </w:rPr>
              <w:t>Skaidrojam, ka sarunu procedūras dokumentācija, t.sk., tehniskā specifikācija tiek nodrošināta ieinteresētajiem piegādātājiem tikai latviešu valodā.</w:t>
            </w:r>
            <w:r>
              <w:rPr>
                <w:szCs w:val="24"/>
              </w:rPr>
              <w:t xml:space="preserve"> </w:t>
            </w:r>
          </w:p>
          <w:p w14:paraId="7E344D84" w14:textId="77777777" w:rsidR="002C5F25" w:rsidRPr="00C4261F" w:rsidRDefault="002C5F25" w:rsidP="00603A09">
            <w:pPr>
              <w:ind w:firstLine="608"/>
              <w:rPr>
                <w:szCs w:val="24"/>
                <w:highlight w:val="yellow"/>
              </w:rPr>
            </w:pPr>
            <w:r w:rsidRPr="00771754">
              <w:rPr>
                <w:szCs w:val="24"/>
              </w:rPr>
              <w:t xml:space="preserve">Vienlaikus norādām, ka ieinteresētais piegādātājs iesniedza e-pasta vēstuli </w:t>
            </w:r>
            <w:r w:rsidRPr="00FA01AD">
              <w:rPr>
                <w:szCs w:val="24"/>
              </w:rPr>
              <w:t>ar</w:t>
            </w:r>
            <w:r>
              <w:rPr>
                <w:szCs w:val="24"/>
              </w:rPr>
              <w:t xml:space="preserve"> attiecīgo </w:t>
            </w:r>
            <w:r w:rsidRPr="00FA01AD">
              <w:rPr>
                <w:szCs w:val="24"/>
              </w:rPr>
              <w:t xml:space="preserve"> lūgumu </w:t>
            </w:r>
            <w:r>
              <w:rPr>
                <w:szCs w:val="24"/>
              </w:rPr>
              <w:t xml:space="preserve">- </w:t>
            </w:r>
            <w:r w:rsidRPr="00771754">
              <w:rPr>
                <w:szCs w:val="24"/>
              </w:rPr>
              <w:t>krievu valodā un bez attiecīga tulkojuma latviešu valodā,</w:t>
            </w:r>
            <w:r>
              <w:rPr>
                <w:szCs w:val="24"/>
              </w:rPr>
              <w:t xml:space="preserve"> </w:t>
            </w:r>
            <w:r w:rsidRPr="00771754">
              <w:rPr>
                <w:szCs w:val="24"/>
              </w:rPr>
              <w:t xml:space="preserve">neievērojot </w:t>
            </w:r>
            <w:r w:rsidRPr="00771754">
              <w:rPr>
                <w:color w:val="333333"/>
                <w:szCs w:val="24"/>
              </w:rPr>
              <w:t>sarunu procedūras nolikuma 1.</w:t>
            </w:r>
            <w:r>
              <w:rPr>
                <w:color w:val="333333"/>
                <w:szCs w:val="24"/>
              </w:rPr>
              <w:t>7</w:t>
            </w:r>
            <w:r w:rsidRPr="00771754">
              <w:rPr>
                <w:color w:val="333333"/>
                <w:szCs w:val="24"/>
              </w:rPr>
              <w:t>.3.punkta nosacījumus. E-pasta v</w:t>
            </w:r>
            <w:r w:rsidRPr="00771754">
              <w:rPr>
                <w:bCs/>
                <w:szCs w:val="24"/>
              </w:rPr>
              <w:t>ēstules iesniegšana svešvalodā</w:t>
            </w:r>
            <w:r w:rsidRPr="00771754">
              <w:rPr>
                <w:szCs w:val="24"/>
              </w:rPr>
              <w:t xml:space="preserve"> un bez tulkojuma kopumā var ietekmēt izpratni par ieinteresētā piegādātāja sniegtās informācijas saturu, līdz ar to - arī izsmeļošas un kvalitatīvas atbildes sagatavošanu. Vēršam uzmanību, ka pasūtītājam nav pienākums sniegt atbildes neatbilstoši iesniegtiem informācijas pieprasījumiem. </w:t>
            </w:r>
            <w:r w:rsidRPr="00771754">
              <w:rPr>
                <w:bCs/>
                <w:szCs w:val="24"/>
              </w:rPr>
              <w:t xml:space="preserve">Attiecīgi, šajā gadījumā, atbilde tiek sniegta, taču pasūtītājs neatbild par saņemtās </w:t>
            </w:r>
            <w:r>
              <w:rPr>
                <w:bCs/>
                <w:szCs w:val="24"/>
              </w:rPr>
              <w:t xml:space="preserve">e-pasta </w:t>
            </w:r>
            <w:r w:rsidRPr="00771754">
              <w:rPr>
                <w:bCs/>
                <w:szCs w:val="24"/>
              </w:rPr>
              <w:t>vēstules tulkojuma pareizību.</w:t>
            </w:r>
          </w:p>
        </w:tc>
      </w:tr>
    </w:tbl>
    <w:p w14:paraId="78A68385" w14:textId="77777777" w:rsidR="002C5F25" w:rsidRPr="00291EAB" w:rsidRDefault="002C5F25" w:rsidP="002C5F25">
      <w:pPr>
        <w:ind w:left="284" w:right="282" w:hanging="284"/>
        <w:jc w:val="left"/>
        <w:rPr>
          <w:rFonts w:eastAsia="Calibri"/>
          <w:b/>
          <w:highlight w:val="yellow"/>
        </w:rPr>
      </w:pPr>
      <w:r w:rsidRPr="00503D8D">
        <w:rPr>
          <w:i/>
          <w:iCs/>
          <w:szCs w:val="24"/>
          <w:vertAlign w:val="superscript"/>
        </w:rPr>
        <w:t>*</w:t>
      </w:r>
      <w:r w:rsidRPr="00503D8D">
        <w:rPr>
          <w:i/>
          <w:iCs/>
          <w:sz w:val="20"/>
          <w:szCs w:val="20"/>
        </w:rPr>
        <w:t>Pasūtītājs neatbild par tulkojuma pareizību.</w:t>
      </w:r>
    </w:p>
    <w:bookmarkEnd w:id="0"/>
    <w:p w14:paraId="271077F5" w14:textId="77777777" w:rsidR="002C5F25" w:rsidRPr="00291EAB" w:rsidRDefault="002C5F25" w:rsidP="002C5F25">
      <w:pPr>
        <w:jc w:val="right"/>
        <w:rPr>
          <w:b/>
          <w:i/>
          <w:szCs w:val="24"/>
          <w:highlight w:val="yellow"/>
        </w:rPr>
      </w:pPr>
    </w:p>
    <w:p w14:paraId="3DD6C88C" w14:textId="77777777" w:rsidR="002C5F25" w:rsidRPr="00C20434" w:rsidRDefault="002C5F25" w:rsidP="002C5F25">
      <w:pPr>
        <w:rPr>
          <w:rFonts w:ascii="Arial" w:hAnsi="Arial" w:cs="Arial"/>
        </w:rPr>
      </w:pPr>
    </w:p>
    <w:p w14:paraId="73D874D4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E373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25"/>
    <w:rsid w:val="001C0F3F"/>
    <w:rsid w:val="001F35E8"/>
    <w:rsid w:val="002C5F25"/>
    <w:rsid w:val="003204EA"/>
    <w:rsid w:val="003C1B89"/>
    <w:rsid w:val="0069203B"/>
    <w:rsid w:val="0098236C"/>
    <w:rsid w:val="00C20434"/>
    <w:rsid w:val="00F7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C021E"/>
  <w15:chartTrackingRefBased/>
  <w15:docId w15:val="{BCCD6D26-2B8B-4B8C-96AE-C728EA0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5F2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5</cp:revision>
  <dcterms:created xsi:type="dcterms:W3CDTF">2020-06-30T11:22:00Z</dcterms:created>
  <dcterms:modified xsi:type="dcterms:W3CDTF">2020-06-30T11:24:00Z</dcterms:modified>
</cp:coreProperties>
</file>