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BCDD" w14:textId="77777777" w:rsidR="00D64BC4" w:rsidRDefault="00D64BC4" w:rsidP="00D64BC4">
      <w:pPr>
        <w:pStyle w:val="Default"/>
        <w:jc w:val="right"/>
        <w:rPr>
          <w:rFonts w:ascii="Arial" w:hAnsi="Arial" w:cs="Arial"/>
          <w:sz w:val="22"/>
          <w:szCs w:val="22"/>
          <w:lang w:val="lv-LV"/>
        </w:rPr>
      </w:pPr>
      <w:r>
        <w:rPr>
          <w:rFonts w:ascii="Arial" w:hAnsi="Arial" w:cs="Arial"/>
          <w:sz w:val="22"/>
          <w:szCs w:val="22"/>
          <w:lang w:val="lv-LV"/>
        </w:rPr>
        <w:t>APSTIPRINĀTS</w:t>
      </w:r>
    </w:p>
    <w:p w14:paraId="642B5D4C" w14:textId="77777777" w:rsidR="00D64BC4" w:rsidRDefault="00D64BC4" w:rsidP="00D64BC4">
      <w:pPr>
        <w:pStyle w:val="Default"/>
        <w:jc w:val="right"/>
        <w:rPr>
          <w:rFonts w:ascii="Arial" w:hAnsi="Arial" w:cs="Arial"/>
          <w:sz w:val="22"/>
          <w:szCs w:val="22"/>
          <w:lang w:val="lv-LV"/>
        </w:rPr>
      </w:pPr>
      <w:r>
        <w:rPr>
          <w:rFonts w:ascii="Arial" w:hAnsi="Arial" w:cs="Arial"/>
          <w:sz w:val="22"/>
          <w:szCs w:val="22"/>
          <w:lang w:val="lv-LV"/>
        </w:rPr>
        <w:t>ar VAS “Latvijas dzelzceļš” iepirkuma komisijas</w:t>
      </w:r>
    </w:p>
    <w:p w14:paraId="6EA725D7" w14:textId="77777777" w:rsidR="00D64BC4" w:rsidRDefault="00D64BC4" w:rsidP="00D64BC4">
      <w:pPr>
        <w:pStyle w:val="Default"/>
        <w:jc w:val="right"/>
        <w:rPr>
          <w:rFonts w:ascii="Arial" w:hAnsi="Arial" w:cs="Arial"/>
          <w:sz w:val="22"/>
          <w:szCs w:val="22"/>
          <w:lang w:val="lv-LV"/>
        </w:rPr>
      </w:pPr>
      <w:r>
        <w:rPr>
          <w:rFonts w:ascii="Arial" w:hAnsi="Arial" w:cs="Arial"/>
          <w:sz w:val="22"/>
          <w:szCs w:val="22"/>
          <w:lang w:val="lv-LV"/>
        </w:rPr>
        <w:t>2021.gada 6.septembra 2.sēdes protokolu</w:t>
      </w:r>
    </w:p>
    <w:p w14:paraId="1D63A544" w14:textId="77777777" w:rsidR="00D64BC4" w:rsidRDefault="00D64BC4" w:rsidP="00D64BC4">
      <w:pPr>
        <w:pStyle w:val="Heading1"/>
        <w:tabs>
          <w:tab w:val="left" w:pos="6946"/>
        </w:tabs>
        <w:jc w:val="center"/>
        <w:rPr>
          <w:rFonts w:ascii="Arial" w:hAnsi="Arial" w:cs="Arial"/>
          <w:b/>
          <w:sz w:val="22"/>
          <w:szCs w:val="22"/>
        </w:rPr>
      </w:pPr>
    </w:p>
    <w:p w14:paraId="12C7D46F" w14:textId="77777777" w:rsidR="00D64BC4" w:rsidRDefault="00D64BC4" w:rsidP="00D64BC4">
      <w:pPr>
        <w:pStyle w:val="Heading1"/>
        <w:tabs>
          <w:tab w:val="left" w:pos="6946"/>
        </w:tabs>
        <w:jc w:val="center"/>
        <w:rPr>
          <w:rFonts w:ascii="Arial" w:hAnsi="Arial" w:cs="Arial"/>
          <w:b/>
          <w:sz w:val="22"/>
          <w:szCs w:val="22"/>
        </w:rPr>
      </w:pPr>
      <w:r>
        <w:rPr>
          <w:rFonts w:ascii="Arial" w:hAnsi="Arial" w:cs="Arial"/>
          <w:b/>
          <w:sz w:val="22"/>
          <w:szCs w:val="22"/>
        </w:rPr>
        <w:t>VAS “Latvijas dzelzceļš” organizētās</w:t>
      </w:r>
    </w:p>
    <w:p w14:paraId="172D58AE" w14:textId="77777777" w:rsidR="00D64BC4" w:rsidRPr="00A41E20" w:rsidRDefault="00D64BC4" w:rsidP="00D64BC4">
      <w:pPr>
        <w:jc w:val="center"/>
        <w:rPr>
          <w:rFonts w:ascii="Arial" w:hAnsi="Arial" w:cs="Arial"/>
          <w:b/>
          <w:sz w:val="22"/>
          <w:szCs w:val="22"/>
          <w:lang w:val="lv-LV"/>
        </w:rPr>
      </w:pPr>
      <w:r>
        <w:rPr>
          <w:rFonts w:ascii="Arial" w:hAnsi="Arial" w:cs="Arial"/>
          <w:b/>
          <w:sz w:val="22"/>
          <w:szCs w:val="22"/>
          <w:lang w:val="lv-LV"/>
        </w:rPr>
        <w:t xml:space="preserve">sarunu procedūras ar publikāciju </w:t>
      </w:r>
      <w:r w:rsidRPr="00A41E20">
        <w:rPr>
          <w:rFonts w:ascii="Arial" w:hAnsi="Arial" w:cs="Arial"/>
          <w:b/>
          <w:sz w:val="22"/>
          <w:szCs w:val="22"/>
          <w:lang w:val="lv-LV"/>
        </w:rPr>
        <w:t>“Pazemes tuneļa pārbūve Daugavpils stacijas ēkā”</w:t>
      </w:r>
      <w:r>
        <w:rPr>
          <w:rFonts w:ascii="Arial" w:hAnsi="Arial" w:cs="Arial"/>
          <w:b/>
          <w:sz w:val="22"/>
          <w:szCs w:val="22"/>
          <w:lang w:val="lv-LV"/>
        </w:rPr>
        <w:t>,</w:t>
      </w:r>
    </w:p>
    <w:p w14:paraId="41AFC116" w14:textId="77777777" w:rsidR="00D64BC4" w:rsidRPr="00C259A5" w:rsidRDefault="00D64BC4" w:rsidP="00D64BC4">
      <w:pPr>
        <w:jc w:val="center"/>
        <w:rPr>
          <w:rFonts w:ascii="Arial" w:hAnsi="Arial" w:cs="Arial"/>
          <w:bCs/>
          <w:sz w:val="22"/>
          <w:szCs w:val="22"/>
          <w:lang w:val="lv-LV"/>
        </w:rPr>
      </w:pPr>
      <w:r w:rsidRPr="00C259A5">
        <w:rPr>
          <w:rFonts w:ascii="Arial" w:hAnsi="Arial" w:cs="Arial"/>
          <w:bCs/>
          <w:sz w:val="22"/>
          <w:szCs w:val="22"/>
          <w:lang w:val="lv-LV"/>
        </w:rPr>
        <w:t>iepirkuma identifikācijas Nr. LDZ 2021/40-IBz</w:t>
      </w:r>
    </w:p>
    <w:p w14:paraId="0E8F3379" w14:textId="77777777" w:rsidR="00D64BC4" w:rsidRPr="00C259A5" w:rsidRDefault="00D64BC4" w:rsidP="00D64BC4">
      <w:pPr>
        <w:pStyle w:val="Default"/>
        <w:jc w:val="center"/>
        <w:rPr>
          <w:rFonts w:ascii="Arial" w:hAnsi="Arial" w:cs="Arial"/>
          <w:bCs/>
          <w:sz w:val="22"/>
          <w:szCs w:val="22"/>
          <w:lang w:val="lv-LV"/>
        </w:rPr>
      </w:pPr>
      <w:r w:rsidRPr="00C259A5">
        <w:rPr>
          <w:rFonts w:ascii="Arial" w:hAnsi="Arial" w:cs="Arial"/>
          <w:bCs/>
          <w:sz w:val="22"/>
          <w:szCs w:val="22"/>
          <w:lang w:val="lv-LV"/>
        </w:rPr>
        <w:t>(turpmāk – iepirkums)</w:t>
      </w:r>
    </w:p>
    <w:p w14:paraId="26B67190" w14:textId="77777777" w:rsidR="00D64BC4" w:rsidRDefault="00D64BC4" w:rsidP="00D64BC4">
      <w:pPr>
        <w:pStyle w:val="Default"/>
        <w:jc w:val="center"/>
        <w:rPr>
          <w:rFonts w:ascii="Arial" w:hAnsi="Arial" w:cs="Arial"/>
          <w:b/>
          <w:smallCaps/>
          <w:sz w:val="22"/>
          <w:szCs w:val="22"/>
          <w:lang w:val="lv-LV"/>
        </w:rPr>
      </w:pPr>
    </w:p>
    <w:p w14:paraId="402F7B87" w14:textId="77777777" w:rsidR="00D64BC4" w:rsidRDefault="00D64BC4" w:rsidP="00D64BC4">
      <w:pPr>
        <w:pStyle w:val="Default"/>
        <w:jc w:val="center"/>
        <w:rPr>
          <w:rFonts w:ascii="Arial" w:hAnsi="Arial" w:cs="Arial"/>
          <w:b/>
          <w:smallCaps/>
          <w:sz w:val="22"/>
          <w:szCs w:val="22"/>
          <w:lang w:val="lv-LV"/>
        </w:rPr>
      </w:pPr>
      <w:r>
        <w:rPr>
          <w:rFonts w:ascii="Arial" w:hAnsi="Arial" w:cs="Arial"/>
          <w:b/>
          <w:smallCaps/>
          <w:sz w:val="22"/>
          <w:szCs w:val="22"/>
          <w:lang w:val="lv-LV"/>
        </w:rPr>
        <w:t>Skaidrojums Nr.1</w:t>
      </w:r>
    </w:p>
    <w:p w14:paraId="78A2B831" w14:textId="19633427" w:rsidR="00D64BC4" w:rsidRDefault="005A4D8B" w:rsidP="00D64BC4">
      <w:pPr>
        <w:pStyle w:val="Default"/>
        <w:jc w:val="center"/>
        <w:rPr>
          <w:rFonts w:ascii="Arial" w:hAnsi="Arial" w:cs="Arial"/>
          <w:bCs/>
          <w:sz w:val="22"/>
          <w:szCs w:val="22"/>
          <w:lang w:val="lv-LV"/>
        </w:rPr>
      </w:pPr>
      <w:r>
        <w:rPr>
          <w:rFonts w:ascii="Arial" w:hAnsi="Arial" w:cs="Arial"/>
          <w:bCs/>
          <w:sz w:val="22"/>
          <w:szCs w:val="22"/>
          <w:lang w:val="lv-LV"/>
        </w:rPr>
        <w:t>I</w:t>
      </w:r>
      <w:r w:rsidR="00D64BC4">
        <w:rPr>
          <w:rFonts w:ascii="Arial" w:hAnsi="Arial" w:cs="Arial"/>
          <w:bCs/>
          <w:sz w:val="22"/>
          <w:szCs w:val="22"/>
          <w:lang w:val="lv-LV"/>
        </w:rPr>
        <w:t>epirkuma komisijas sniegtā atbilde pēc ieinteresētā piegādātāja jautājuma (saņemts 03.09.2021</w:t>
      </w:r>
      <w:r w:rsidR="00D64BC4">
        <w:rPr>
          <w:rFonts w:ascii="Arial" w:hAnsi="Arial" w:cs="Arial"/>
          <w:bCs/>
          <w:color w:val="auto"/>
          <w:sz w:val="22"/>
          <w:szCs w:val="22"/>
          <w:lang w:val="lv-LV"/>
        </w:rPr>
        <w:t>.</w:t>
      </w:r>
      <w:r w:rsidR="00D64BC4">
        <w:rPr>
          <w:rFonts w:ascii="Arial" w:hAnsi="Arial" w:cs="Arial"/>
          <w:bCs/>
          <w:sz w:val="22"/>
          <w:szCs w:val="22"/>
          <w:lang w:val="lv-LV"/>
        </w:rPr>
        <w:t>):</w:t>
      </w:r>
    </w:p>
    <w:p w14:paraId="15811AF3" w14:textId="77777777" w:rsidR="00D64BC4" w:rsidRDefault="00D64BC4" w:rsidP="00D64BC4">
      <w:pPr>
        <w:rPr>
          <w:lang w:val="lv-LV"/>
        </w:rPr>
      </w:pPr>
    </w:p>
    <w:tbl>
      <w:tblPr>
        <w:tblStyle w:val="TableGrid"/>
        <w:tblW w:w="9781" w:type="dxa"/>
        <w:tblInd w:w="-147" w:type="dxa"/>
        <w:tblLook w:val="04A0" w:firstRow="1" w:lastRow="0" w:firstColumn="1" w:lastColumn="0" w:noHBand="0" w:noVBand="1"/>
      </w:tblPr>
      <w:tblGrid>
        <w:gridCol w:w="5671"/>
        <w:gridCol w:w="4110"/>
      </w:tblGrid>
      <w:tr w:rsidR="00D64BC4" w14:paraId="09CFBE6D" w14:textId="77777777" w:rsidTr="006D710A">
        <w:tc>
          <w:tcPr>
            <w:tcW w:w="5671" w:type="dxa"/>
            <w:tcBorders>
              <w:top w:val="single" w:sz="4" w:space="0" w:color="auto"/>
              <w:left w:val="single" w:sz="4" w:space="0" w:color="auto"/>
              <w:bottom w:val="single" w:sz="4" w:space="0" w:color="auto"/>
              <w:right w:val="single" w:sz="4" w:space="0" w:color="auto"/>
            </w:tcBorders>
            <w:hideMark/>
          </w:tcPr>
          <w:p w14:paraId="14F3AC87" w14:textId="77777777" w:rsidR="00D64BC4" w:rsidRDefault="00D64BC4" w:rsidP="006D710A">
            <w:pPr>
              <w:rPr>
                <w:rFonts w:ascii="Arial" w:hAnsi="Arial" w:cs="Arial"/>
                <w:b/>
                <w:bCs/>
                <w:lang w:val="lv-LV" w:eastAsia="en-US"/>
              </w:rPr>
            </w:pPr>
            <w:r>
              <w:rPr>
                <w:rFonts w:ascii="Arial" w:hAnsi="Arial" w:cs="Arial"/>
                <w:b/>
                <w:bCs/>
                <w:lang w:val="lv-LV" w:eastAsia="en-US"/>
              </w:rPr>
              <w:t>Jautājums</w:t>
            </w:r>
          </w:p>
        </w:tc>
        <w:tc>
          <w:tcPr>
            <w:tcW w:w="4110" w:type="dxa"/>
            <w:tcBorders>
              <w:top w:val="single" w:sz="4" w:space="0" w:color="auto"/>
              <w:left w:val="single" w:sz="4" w:space="0" w:color="auto"/>
              <w:bottom w:val="single" w:sz="4" w:space="0" w:color="auto"/>
              <w:right w:val="single" w:sz="4" w:space="0" w:color="auto"/>
            </w:tcBorders>
            <w:hideMark/>
          </w:tcPr>
          <w:p w14:paraId="632E7F1F" w14:textId="77777777" w:rsidR="00D64BC4" w:rsidRDefault="00D64BC4" w:rsidP="006D710A">
            <w:pPr>
              <w:rPr>
                <w:rFonts w:ascii="Arial" w:hAnsi="Arial" w:cs="Arial"/>
                <w:b/>
                <w:bCs/>
                <w:lang w:val="lv-LV" w:eastAsia="en-US"/>
              </w:rPr>
            </w:pPr>
            <w:r>
              <w:rPr>
                <w:rFonts w:ascii="Arial" w:hAnsi="Arial" w:cs="Arial"/>
                <w:b/>
                <w:bCs/>
                <w:lang w:val="lv-LV" w:eastAsia="en-US"/>
              </w:rPr>
              <w:t>Atbilde</w:t>
            </w:r>
          </w:p>
        </w:tc>
      </w:tr>
      <w:tr w:rsidR="00D64BC4" w:rsidRPr="004C4FE6" w14:paraId="60D42D23" w14:textId="77777777" w:rsidTr="006D710A">
        <w:tc>
          <w:tcPr>
            <w:tcW w:w="5671" w:type="dxa"/>
            <w:tcBorders>
              <w:top w:val="single" w:sz="4" w:space="0" w:color="auto"/>
              <w:left w:val="single" w:sz="4" w:space="0" w:color="auto"/>
              <w:bottom w:val="single" w:sz="4" w:space="0" w:color="auto"/>
              <w:right w:val="single" w:sz="4" w:space="0" w:color="auto"/>
            </w:tcBorders>
          </w:tcPr>
          <w:p w14:paraId="01C9203C" w14:textId="77777777" w:rsidR="00D64BC4" w:rsidRPr="004C4FE6" w:rsidRDefault="00D64BC4" w:rsidP="006D710A">
            <w:pPr>
              <w:jc w:val="both"/>
              <w:rPr>
                <w:rFonts w:ascii="Arial" w:hAnsi="Arial" w:cs="Arial"/>
                <w:lang w:val="lv-LV"/>
              </w:rPr>
            </w:pPr>
            <w:r w:rsidRPr="004C4FE6">
              <w:rPr>
                <w:rFonts w:ascii="Arial" w:hAnsi="Arial" w:cs="Arial"/>
                <w:lang w:val="lv-LV"/>
              </w:rPr>
              <w:t>Pretendents  SIA „XXX“</w:t>
            </w:r>
            <w:r w:rsidRPr="004C4FE6">
              <w:rPr>
                <w:rFonts w:ascii="Arial" w:hAnsi="Arial" w:cs="Arial"/>
                <w:vertAlign w:val="superscript"/>
                <w:lang w:val="lv-LV"/>
              </w:rPr>
              <w:t>1</w:t>
            </w:r>
            <w:r w:rsidRPr="004C4FE6">
              <w:rPr>
                <w:rFonts w:ascii="Arial" w:hAnsi="Arial" w:cs="Arial"/>
                <w:lang w:val="lv-LV"/>
              </w:rPr>
              <w:t>, reģistrācijas Nr.XXX</w:t>
            </w:r>
            <w:r w:rsidRPr="004C4FE6">
              <w:rPr>
                <w:rFonts w:ascii="Arial" w:hAnsi="Arial" w:cs="Arial"/>
                <w:vertAlign w:val="superscript"/>
                <w:lang w:val="lv-LV"/>
              </w:rPr>
              <w:t>1</w:t>
            </w:r>
            <w:r w:rsidRPr="004C4FE6">
              <w:rPr>
                <w:rFonts w:ascii="Arial" w:hAnsi="Arial" w:cs="Arial"/>
                <w:lang w:val="lv-LV"/>
              </w:rPr>
              <w:t xml:space="preserve">, pamatojoties uz 01.04.2017. Sabiedrisko pakalpojumu sniedzēju iepirkumu likuma 27. panta „Piedāvājuma nodrošinājums un saistību izpildes nodrošinājums” 4.sadaļā noteikto:  </w:t>
            </w:r>
          </w:p>
          <w:p w14:paraId="1BE65FF6" w14:textId="77777777" w:rsidR="00D64BC4" w:rsidRPr="004C4FE6" w:rsidRDefault="00D64BC4" w:rsidP="006D710A">
            <w:pPr>
              <w:jc w:val="both"/>
              <w:rPr>
                <w:rFonts w:ascii="Arial" w:hAnsi="Arial" w:cs="Arial"/>
                <w:lang w:val="lv-LV"/>
              </w:rPr>
            </w:pPr>
            <w:r w:rsidRPr="004C4FE6">
              <w:rPr>
                <w:rFonts w:ascii="Arial" w:hAnsi="Arial" w:cs="Arial"/>
                <w:lang w:val="lv-LV"/>
              </w:rPr>
              <w:t>(4) Piegādātājs piedāvājuma nodrošinājumu un saistību izpildes nodrošinājumu ir tiesīgs iesniegt kā kredītiestādes garantiju, apdrošināšanas polisi vai, ja sabiedrisko pakalpojumu sniedzējs šādu iespēju ir paredzējis iepirkuma procedūras dokumentos, kā naudas summas iemaksu sabiedrisko pakalpojumu sniedzēja norādītajā kontā.”</w:t>
            </w:r>
          </w:p>
          <w:p w14:paraId="6FFC22C1" w14:textId="77777777" w:rsidR="00D64BC4" w:rsidRPr="004C4FE6" w:rsidRDefault="00D64BC4" w:rsidP="006D710A">
            <w:pPr>
              <w:jc w:val="both"/>
              <w:rPr>
                <w:rFonts w:ascii="Arial" w:hAnsi="Arial" w:cs="Arial"/>
                <w:lang w:val="lv-LV"/>
              </w:rPr>
            </w:pPr>
            <w:r w:rsidRPr="004C4FE6">
              <w:rPr>
                <w:rFonts w:ascii="Arial" w:hAnsi="Arial" w:cs="Arial"/>
                <w:b/>
                <w:lang w:val="lv-LV"/>
              </w:rPr>
              <w:t>lūdz grozīt</w:t>
            </w:r>
            <w:r w:rsidRPr="004C4FE6">
              <w:rPr>
                <w:rFonts w:ascii="Arial" w:hAnsi="Arial" w:cs="Arial"/>
                <w:lang w:val="lv-LV"/>
              </w:rPr>
              <w:t xml:space="preserve"> Nolikuma 1.10.2. un 6.9.punktus un izteikt sekojoši:</w:t>
            </w:r>
          </w:p>
          <w:p w14:paraId="36CE3469" w14:textId="77777777" w:rsidR="00D64BC4" w:rsidRPr="004C4FE6" w:rsidRDefault="00D64BC4" w:rsidP="006D710A">
            <w:pPr>
              <w:jc w:val="both"/>
              <w:rPr>
                <w:rFonts w:ascii="Arial" w:hAnsi="Arial" w:cs="Arial"/>
                <w:i/>
                <w:lang w:val="lv-LV"/>
              </w:rPr>
            </w:pPr>
            <w:r w:rsidRPr="004C4FE6">
              <w:rPr>
                <w:rFonts w:ascii="Arial" w:hAnsi="Arial" w:cs="Arial"/>
                <w:i/>
                <w:lang w:val="lv-LV"/>
              </w:rPr>
              <w:t xml:space="preserve">1.10.2. Piedāvājuma nodrošinājumu pretendents iesniedz </w:t>
            </w:r>
            <w:r w:rsidRPr="004C4FE6">
              <w:rPr>
                <w:rFonts w:ascii="Arial" w:hAnsi="Arial" w:cs="Arial"/>
                <w:b/>
                <w:bCs/>
                <w:i/>
                <w:lang w:val="lv-LV"/>
              </w:rPr>
              <w:t>kā kredītiestādes</w:t>
            </w:r>
            <w:r w:rsidRPr="004C4FE6">
              <w:rPr>
                <w:rFonts w:ascii="Arial" w:hAnsi="Arial" w:cs="Arial"/>
                <w:i/>
                <w:lang w:val="lv-LV"/>
              </w:rPr>
              <w:t xml:space="preserve"> (Eiropas Savienības vai Eiropas Ekonomikas zonas dalībvalstī reģistrēta kredītiestāde, tās filiāle vai ārvalsts kredītiestādes filiāle)</w:t>
            </w:r>
            <w:r w:rsidRPr="004C4FE6">
              <w:rPr>
                <w:rFonts w:ascii="Arial" w:hAnsi="Arial" w:cs="Arial"/>
                <w:b/>
                <w:bCs/>
                <w:i/>
                <w:lang w:val="lv-LV"/>
              </w:rPr>
              <w:t xml:space="preserve"> izsniegtu garantiju</w:t>
            </w:r>
            <w:r w:rsidRPr="004C4FE6">
              <w:rPr>
                <w:rFonts w:ascii="Arial" w:hAnsi="Arial" w:cs="Arial"/>
                <w:i/>
                <w:lang w:val="lv-LV"/>
              </w:rPr>
              <w:t xml:space="preserve"> </w:t>
            </w:r>
            <w:r w:rsidRPr="004C4FE6">
              <w:rPr>
                <w:rFonts w:ascii="Arial" w:hAnsi="Arial" w:cs="Arial"/>
                <w:b/>
                <w:i/>
                <w:color w:val="FF0000"/>
                <w:lang w:val="lv-LV"/>
              </w:rPr>
              <w:t>vai  kā apdrošināšanas polisi,</w:t>
            </w:r>
            <w:r w:rsidRPr="004C4FE6">
              <w:rPr>
                <w:rFonts w:ascii="Arial" w:hAnsi="Arial" w:cs="Arial"/>
                <w:i/>
                <w:lang w:val="lv-LV"/>
              </w:rPr>
              <w:t xml:space="preserve"> vai kā </w:t>
            </w:r>
            <w:r w:rsidRPr="004C4FE6">
              <w:rPr>
                <w:rFonts w:ascii="Arial" w:hAnsi="Arial" w:cs="Arial"/>
                <w:b/>
                <w:i/>
                <w:lang w:val="lv-LV"/>
              </w:rPr>
              <w:t xml:space="preserve">pretendenta naudas summas iemaksu </w:t>
            </w:r>
            <w:r w:rsidRPr="004C4FE6">
              <w:rPr>
                <w:rFonts w:ascii="Arial" w:hAnsi="Arial" w:cs="Arial"/>
                <w:i/>
                <w:lang w:val="lv-LV"/>
              </w:rPr>
              <w:t xml:space="preserve">pasūtītāja bankas kontā (konta Nr. skatīt nolikuma 1.2.1.punktā). </w:t>
            </w:r>
          </w:p>
          <w:p w14:paraId="1FBD6202" w14:textId="77777777" w:rsidR="00D64BC4" w:rsidRPr="004C4FE6" w:rsidRDefault="00D64BC4" w:rsidP="006D710A">
            <w:pPr>
              <w:rPr>
                <w:rFonts w:ascii="Arial" w:hAnsi="Arial" w:cs="Arial"/>
                <w:i/>
                <w:lang w:val="lv-LV"/>
              </w:rPr>
            </w:pPr>
            <w:r w:rsidRPr="004C4FE6">
              <w:rPr>
                <w:rFonts w:ascii="Arial" w:hAnsi="Arial" w:cs="Arial"/>
                <w:i/>
                <w:lang w:val="lv-LV"/>
              </w:rPr>
              <w:t>6.9.</w:t>
            </w:r>
            <w:r w:rsidRPr="004C4FE6">
              <w:rPr>
                <w:rFonts w:ascii="Arial" w:hAnsi="Arial" w:cs="Arial"/>
                <w:i/>
                <w:lang w:val="lv-LV"/>
              </w:rPr>
              <w:tab/>
              <w:t xml:space="preserve">Pēc iepirkuma līguma noslēgšanas izraudzītais pretendents 10 (desmit) darba dienu laikā iesniedz (iemaksā) līguma nodrošinājumu 3% (trīs procentu) apmērā no kopējās līgumcenas EUR (bez PVN) kredītiestādes (Eiropas Savienības vai Eiropas Ekonomikas zonas dalībvalstī reģistrēta kredītiestāde, tās filiāle vai ārvalsts kredītiestādes filiāle) izsniegtas garantijas veidā </w:t>
            </w:r>
            <w:r w:rsidRPr="004C4FE6">
              <w:rPr>
                <w:rFonts w:ascii="Arial" w:hAnsi="Arial" w:cs="Arial"/>
                <w:b/>
                <w:i/>
                <w:color w:val="FF0000"/>
                <w:lang w:val="lv-LV"/>
              </w:rPr>
              <w:t>vai  kā apdrošināšanas polisi,</w:t>
            </w:r>
            <w:r w:rsidRPr="004C4FE6">
              <w:rPr>
                <w:rFonts w:ascii="Arial" w:hAnsi="Arial" w:cs="Arial"/>
                <w:i/>
                <w:lang w:val="lv-LV"/>
              </w:rPr>
              <w:t xml:space="preserve"> vai iemaksājot pasūtītāja bankas kontā (bankas konta Nr. tiks norādīts līgumā), maksājuma mērķī norādot atbilstošu iemaksas mērķim pamatojumu, t.sk. pasūtītāja piešķirto līguma numuru un datumu: “Līguma nodrošinājums līgumam ___(datums)____ un Nr._______”., </w:t>
            </w:r>
          </w:p>
          <w:p w14:paraId="3F65B39A" w14:textId="77777777" w:rsidR="00D64BC4" w:rsidRPr="004C4FE6" w:rsidRDefault="00D64BC4" w:rsidP="006D710A">
            <w:pPr>
              <w:rPr>
                <w:rFonts w:ascii="Arial" w:hAnsi="Arial" w:cs="Arial"/>
                <w:lang w:val="lv-LV"/>
              </w:rPr>
            </w:pPr>
          </w:p>
          <w:p w14:paraId="3BA802B9" w14:textId="77777777" w:rsidR="00D64BC4" w:rsidRPr="004C4FE6" w:rsidRDefault="00D64BC4" w:rsidP="006D710A">
            <w:pPr>
              <w:rPr>
                <w:rFonts w:ascii="Arial" w:hAnsi="Arial" w:cs="Arial"/>
                <w:lang w:val="lv-LV"/>
              </w:rPr>
            </w:pPr>
            <w:r w:rsidRPr="004C4FE6">
              <w:rPr>
                <w:rFonts w:ascii="Arial" w:hAnsi="Arial" w:cs="Arial"/>
                <w:lang w:val="lv-LV"/>
              </w:rPr>
              <w:t xml:space="preserve">un attiecīgi grozīt Nolikuma 6.pielikuma Līguma projekta 12.1.punktu: </w:t>
            </w:r>
          </w:p>
          <w:p w14:paraId="377D3CA3" w14:textId="77777777" w:rsidR="00D64BC4" w:rsidRPr="004C4FE6" w:rsidRDefault="00D64BC4" w:rsidP="006D710A">
            <w:pPr>
              <w:jc w:val="both"/>
              <w:rPr>
                <w:rFonts w:ascii="Arial" w:hAnsi="Arial" w:cs="Arial"/>
                <w:lang w:val="lv-LV" w:eastAsia="en-US"/>
              </w:rPr>
            </w:pPr>
            <w:r w:rsidRPr="004C4FE6">
              <w:rPr>
                <w:rFonts w:ascii="Arial" w:hAnsi="Arial" w:cs="Arial"/>
                <w:i/>
                <w:lang w:val="lv-LV"/>
              </w:rPr>
              <w:t>„12.1.</w:t>
            </w:r>
            <w:r w:rsidRPr="004C4FE6">
              <w:rPr>
                <w:rFonts w:ascii="Arial" w:hAnsi="Arial" w:cs="Arial"/>
                <w:i/>
                <w:lang w:val="lv-LV"/>
              </w:rPr>
              <w:tab/>
              <w:t xml:space="preserve">Būvuzņēmējs apņemas 10 (desmit) darba dienu laikā no Līguma spēkā stāšanās brīža iesniegt (iemaksāt) Pasūtītājam Līguma nodrošinājumu no Līgumcenas (___ EUR) bez PVN 3% (trīs procentu) apmērā, kas atbilst _____ EUR saskaņā ar Līguma 1.1.punktā minētā iepirkuma nolikuma prasībām kā kredītiestādes (Eiropas Savienības, Eiropas Ekonomikas zonas dalībvalstī vai Pasaules tirdzniecības organizācijas dalībvalstī reģistrēta kredītiestāde) izsniegtu garantiju </w:t>
            </w:r>
            <w:r w:rsidRPr="004C4FE6">
              <w:rPr>
                <w:rFonts w:ascii="Arial" w:hAnsi="Arial" w:cs="Arial"/>
                <w:i/>
                <w:color w:val="FF0000"/>
                <w:lang w:val="lv-LV"/>
              </w:rPr>
              <w:t xml:space="preserve">vai kā apdrošināšanas polisi  </w:t>
            </w:r>
            <w:r w:rsidRPr="004C4FE6">
              <w:rPr>
                <w:rFonts w:ascii="Arial" w:hAnsi="Arial" w:cs="Arial"/>
                <w:i/>
                <w:lang w:val="lv-LV"/>
              </w:rPr>
              <w:t xml:space="preserve">vai kā naudas summas iemaksu Pasūtītāja bankas kontā Nr.: LV17RIKO0000080249645, banka: </w:t>
            </w:r>
            <w:proofErr w:type="spellStart"/>
            <w:r w:rsidRPr="004C4FE6">
              <w:rPr>
                <w:rFonts w:ascii="Arial" w:hAnsi="Arial" w:cs="Arial"/>
                <w:i/>
                <w:lang w:val="lv-LV"/>
              </w:rPr>
              <w:t>Luminor</w:t>
            </w:r>
            <w:proofErr w:type="spellEnd"/>
            <w:r w:rsidRPr="004C4FE6">
              <w:rPr>
                <w:rFonts w:ascii="Arial" w:hAnsi="Arial" w:cs="Arial"/>
                <w:i/>
                <w:lang w:val="lv-LV"/>
              </w:rPr>
              <w:t xml:space="preserve"> </w:t>
            </w:r>
            <w:proofErr w:type="spellStart"/>
            <w:r w:rsidRPr="004C4FE6">
              <w:rPr>
                <w:rFonts w:ascii="Arial" w:hAnsi="Arial" w:cs="Arial"/>
                <w:i/>
                <w:lang w:val="lv-LV"/>
              </w:rPr>
              <w:t>Bank</w:t>
            </w:r>
            <w:proofErr w:type="spellEnd"/>
            <w:r w:rsidRPr="004C4FE6">
              <w:rPr>
                <w:rFonts w:ascii="Arial" w:hAnsi="Arial" w:cs="Arial"/>
                <w:i/>
                <w:lang w:val="lv-LV"/>
              </w:rPr>
              <w:t xml:space="preserve"> AS Latvijas filiāle, bankas kods: RIKOLV2X (iesniedzot maksājuma apliecinājumu Pasūtītāja pa Līguma izpildi atbildīgai personai), maksājuma mērķī norādot atbilstošu iemaksas mērķim </w:t>
            </w:r>
            <w:r w:rsidRPr="004C4FE6">
              <w:rPr>
                <w:rFonts w:ascii="Arial" w:hAnsi="Arial" w:cs="Arial"/>
                <w:i/>
                <w:lang w:val="lv-LV"/>
              </w:rPr>
              <w:lastRenderedPageBreak/>
              <w:t>pamatojumu, t.sk. Pasūtītāja piešķirto līguma numuru un datumu: „Līguma nodrošinājums līgumam ___(datums)____ un Nr._______” (turpmāk saukts – Līguma nodrošinājums).”</w:t>
            </w:r>
          </w:p>
        </w:tc>
        <w:tc>
          <w:tcPr>
            <w:tcW w:w="4110" w:type="dxa"/>
            <w:tcBorders>
              <w:top w:val="single" w:sz="4" w:space="0" w:color="auto"/>
              <w:left w:val="single" w:sz="4" w:space="0" w:color="auto"/>
              <w:bottom w:val="single" w:sz="4" w:space="0" w:color="auto"/>
              <w:right w:val="single" w:sz="4" w:space="0" w:color="auto"/>
            </w:tcBorders>
          </w:tcPr>
          <w:p w14:paraId="5A8C135A" w14:textId="77777777" w:rsidR="00D64BC4" w:rsidRPr="004C4FE6" w:rsidRDefault="00D64BC4" w:rsidP="006D710A">
            <w:pPr>
              <w:autoSpaceDE w:val="0"/>
              <w:autoSpaceDN w:val="0"/>
              <w:adjustRightInd w:val="0"/>
              <w:ind w:firstLine="233"/>
              <w:jc w:val="both"/>
              <w:rPr>
                <w:rFonts w:ascii="Arial" w:hAnsi="Arial" w:cs="Arial"/>
                <w:lang w:val="lv-LV"/>
              </w:rPr>
            </w:pPr>
            <w:r w:rsidRPr="004C4FE6">
              <w:rPr>
                <w:rFonts w:ascii="Arial" w:hAnsi="Arial" w:cs="Arial"/>
                <w:lang w:val="lv-LV"/>
              </w:rPr>
              <w:lastRenderedPageBreak/>
              <w:t>Iepirkuma nolikuma 1.10.2.</w:t>
            </w:r>
            <w:r>
              <w:rPr>
                <w:rFonts w:ascii="Arial" w:hAnsi="Arial" w:cs="Arial"/>
                <w:lang w:val="lv-LV"/>
              </w:rPr>
              <w:t>p. noteikumi paredz</w:t>
            </w:r>
            <w:r w:rsidRPr="004C4FE6">
              <w:rPr>
                <w:rFonts w:ascii="Arial" w:hAnsi="Arial" w:cs="Arial"/>
                <w:lang w:val="lv-LV"/>
              </w:rPr>
              <w:t xml:space="preserve">, ka </w:t>
            </w:r>
            <w:r>
              <w:rPr>
                <w:rFonts w:ascii="Arial" w:hAnsi="Arial" w:cs="Arial"/>
                <w:lang w:val="lv-LV"/>
              </w:rPr>
              <w:t xml:space="preserve">piedāvājuma </w:t>
            </w:r>
            <w:r w:rsidRPr="004C4FE6">
              <w:rPr>
                <w:rFonts w:ascii="Arial" w:hAnsi="Arial" w:cs="Arial"/>
                <w:lang w:val="lv-LV"/>
              </w:rPr>
              <w:t>nodrošinājumu iesniedz</w:t>
            </w:r>
            <w:r>
              <w:rPr>
                <w:rFonts w:ascii="Arial" w:hAnsi="Arial" w:cs="Arial"/>
                <w:lang w:val="lv-LV"/>
              </w:rPr>
              <w:t xml:space="preserve"> </w:t>
            </w:r>
            <w:r w:rsidRPr="004C4FE6">
              <w:rPr>
                <w:rFonts w:ascii="Arial" w:hAnsi="Arial" w:cs="Arial"/>
                <w:lang w:val="lv-LV"/>
              </w:rPr>
              <w:t>kā kredītiestādes</w:t>
            </w:r>
            <w:r>
              <w:rPr>
                <w:rFonts w:ascii="Arial" w:hAnsi="Arial" w:cs="Arial"/>
                <w:lang w:val="lv-LV"/>
              </w:rPr>
              <w:t xml:space="preserve"> garantiju</w:t>
            </w:r>
            <w:r w:rsidRPr="004C4FE6">
              <w:rPr>
                <w:rFonts w:ascii="Arial" w:hAnsi="Arial" w:cs="Arial"/>
                <w:lang w:val="lv-LV"/>
              </w:rPr>
              <w:t xml:space="preserve"> </w:t>
            </w:r>
            <w:r>
              <w:rPr>
                <w:rFonts w:ascii="Arial" w:hAnsi="Arial" w:cs="Arial"/>
                <w:lang w:val="lv-LV"/>
              </w:rPr>
              <w:t>vai kā iemaksu</w:t>
            </w:r>
            <w:r w:rsidRPr="004C4FE6">
              <w:rPr>
                <w:rFonts w:ascii="Arial" w:hAnsi="Arial" w:cs="Arial"/>
                <w:lang w:val="lv-LV"/>
              </w:rPr>
              <w:t xml:space="preserve"> pasūtītāja bankas kontā</w:t>
            </w:r>
            <w:r>
              <w:rPr>
                <w:rFonts w:ascii="Arial" w:hAnsi="Arial" w:cs="Arial"/>
                <w:lang w:val="lv-LV"/>
              </w:rPr>
              <w:t>.</w:t>
            </w:r>
          </w:p>
          <w:p w14:paraId="4ACF513D" w14:textId="77777777" w:rsidR="00D64BC4" w:rsidRDefault="00D64BC4" w:rsidP="006D710A">
            <w:pPr>
              <w:autoSpaceDE w:val="0"/>
              <w:autoSpaceDN w:val="0"/>
              <w:adjustRightInd w:val="0"/>
              <w:ind w:firstLine="233"/>
              <w:jc w:val="both"/>
              <w:rPr>
                <w:rFonts w:ascii="Arial" w:hAnsi="Arial" w:cs="Arial"/>
                <w:lang w:val="lv-LV"/>
              </w:rPr>
            </w:pPr>
            <w:r w:rsidRPr="004C4FE6">
              <w:rPr>
                <w:rFonts w:ascii="Arial" w:hAnsi="Arial" w:cs="Arial"/>
                <w:u w:val="single"/>
                <w:lang w:val="lv-LV"/>
              </w:rPr>
              <w:t xml:space="preserve">Ja pretendents kopā ar piedāvājumu iesniegs piedāvājuma nodrošinājumu </w:t>
            </w:r>
            <w:r>
              <w:rPr>
                <w:rFonts w:ascii="Arial" w:hAnsi="Arial" w:cs="Arial"/>
                <w:u w:val="single"/>
                <w:lang w:val="lv-LV"/>
              </w:rPr>
              <w:t>-</w:t>
            </w:r>
            <w:r w:rsidRPr="004C4FE6">
              <w:rPr>
                <w:rFonts w:ascii="Arial" w:hAnsi="Arial" w:cs="Arial"/>
                <w:u w:val="single"/>
                <w:lang w:val="lv-LV"/>
              </w:rPr>
              <w:t>apdrošināšanas polisi</w:t>
            </w:r>
            <w:r w:rsidRPr="004C4FE6">
              <w:rPr>
                <w:rFonts w:ascii="Arial" w:hAnsi="Arial" w:cs="Arial"/>
                <w:lang w:val="lv-LV"/>
              </w:rPr>
              <w:t xml:space="preserve"> kā beznosacījuma galvojumu (t.i., paredzot, ka nodrošinājuma devējs izmaksā nodrošinājumā paredzēto summu pēc pirmā pieprasījuma), tad pretendents netiks izslēgts no dalības </w:t>
            </w:r>
            <w:r>
              <w:rPr>
                <w:rFonts w:ascii="Arial" w:hAnsi="Arial" w:cs="Arial"/>
                <w:lang w:val="lv-LV"/>
              </w:rPr>
              <w:t>iepirkumā</w:t>
            </w:r>
            <w:r w:rsidRPr="004C4FE6">
              <w:rPr>
                <w:rFonts w:ascii="Arial" w:hAnsi="Arial" w:cs="Arial"/>
                <w:lang w:val="lv-LV"/>
              </w:rPr>
              <w:t>.</w:t>
            </w:r>
          </w:p>
          <w:p w14:paraId="0E6C806F" w14:textId="77777777" w:rsidR="00D64BC4" w:rsidRDefault="00D64BC4" w:rsidP="006D710A">
            <w:pPr>
              <w:autoSpaceDE w:val="0"/>
              <w:autoSpaceDN w:val="0"/>
              <w:adjustRightInd w:val="0"/>
              <w:ind w:firstLine="233"/>
              <w:jc w:val="both"/>
              <w:rPr>
                <w:rFonts w:ascii="Arial" w:hAnsi="Arial" w:cs="Arial"/>
                <w:lang w:val="lv-LV"/>
              </w:rPr>
            </w:pPr>
          </w:p>
          <w:p w14:paraId="7387CBAF" w14:textId="77777777" w:rsidR="00D64BC4" w:rsidRDefault="00D64BC4" w:rsidP="006D710A">
            <w:pPr>
              <w:autoSpaceDE w:val="0"/>
              <w:autoSpaceDN w:val="0"/>
              <w:adjustRightInd w:val="0"/>
              <w:ind w:firstLine="233"/>
              <w:jc w:val="both"/>
              <w:rPr>
                <w:rFonts w:ascii="Arial" w:hAnsi="Arial" w:cs="Arial"/>
                <w:lang w:val="lv-LV"/>
              </w:rPr>
            </w:pPr>
            <w:r w:rsidRPr="00A87D07">
              <w:rPr>
                <w:rFonts w:ascii="Arial" w:hAnsi="Arial" w:cs="Arial"/>
                <w:lang w:val="lv-LV"/>
              </w:rPr>
              <w:t>Attiecībā uz līguma nodrošinājumu, iepirkuma nolikuma 6.9.un 6.pielikuma 12.1.p.noteikumi paredz, ka pēc iepirkuma līguma noslēgšanas izraudzītais pretendents (pretendents, kuram piešķirtas līguma slēgšanas tiesības)</w:t>
            </w:r>
            <w:r>
              <w:rPr>
                <w:rFonts w:ascii="Arial" w:hAnsi="Arial" w:cs="Arial"/>
                <w:lang w:val="lv-LV"/>
              </w:rPr>
              <w:t xml:space="preserve">, līguma nodrošinājumu </w:t>
            </w:r>
            <w:r w:rsidRPr="00A87D07">
              <w:rPr>
                <w:rFonts w:ascii="Arial" w:hAnsi="Arial" w:cs="Arial"/>
                <w:lang w:val="lv-LV"/>
              </w:rPr>
              <w:t xml:space="preserve">iesniedz </w:t>
            </w:r>
            <w:r>
              <w:rPr>
                <w:rFonts w:ascii="Arial" w:hAnsi="Arial" w:cs="Arial"/>
                <w:lang w:val="lv-LV"/>
              </w:rPr>
              <w:t>kā kredītiestādes garantiju vai kā iemaksu pasūtītāju bankas kontā.</w:t>
            </w:r>
          </w:p>
          <w:p w14:paraId="3B9DDC9B" w14:textId="77777777" w:rsidR="00D64BC4" w:rsidRPr="00C259A5" w:rsidRDefault="00D64BC4" w:rsidP="006D710A">
            <w:pPr>
              <w:autoSpaceDE w:val="0"/>
              <w:autoSpaceDN w:val="0"/>
              <w:adjustRightInd w:val="0"/>
              <w:ind w:firstLine="233"/>
              <w:jc w:val="both"/>
              <w:rPr>
                <w:rFonts w:ascii="Arial" w:hAnsi="Arial" w:cs="Arial"/>
                <w:lang w:val="lv-LV"/>
              </w:rPr>
            </w:pPr>
            <w:r w:rsidRPr="00C259A5">
              <w:rPr>
                <w:rFonts w:ascii="Arial" w:hAnsi="Arial" w:cs="Arial"/>
                <w:u w:val="single"/>
                <w:lang w:val="lv-LV"/>
              </w:rPr>
              <w:t xml:space="preserve">Līguma nodrošinājumam </w:t>
            </w:r>
            <w:r>
              <w:rPr>
                <w:rFonts w:ascii="Arial" w:hAnsi="Arial" w:cs="Arial"/>
                <w:u w:val="single"/>
                <w:lang w:val="lv-LV"/>
              </w:rPr>
              <w:t xml:space="preserve">tiks pieņemti vienīgi nolikuma dokumentācijā noteiktie nodrošinājuma veidi, </w:t>
            </w:r>
            <w:r w:rsidRPr="00C259A5">
              <w:rPr>
                <w:rFonts w:ascii="Arial" w:hAnsi="Arial" w:cs="Arial"/>
                <w:lang w:val="lv-LV"/>
              </w:rPr>
              <w:t>citi nodrošinājuma veidi nav paredzēti un netiks pieņemti.</w:t>
            </w:r>
          </w:p>
          <w:p w14:paraId="3224ECAB" w14:textId="77777777" w:rsidR="00D64BC4" w:rsidRDefault="00D64BC4" w:rsidP="006D710A">
            <w:pPr>
              <w:autoSpaceDE w:val="0"/>
              <w:autoSpaceDN w:val="0"/>
              <w:adjustRightInd w:val="0"/>
              <w:ind w:firstLine="233"/>
              <w:jc w:val="both"/>
              <w:rPr>
                <w:rFonts w:ascii="Arial" w:hAnsi="Arial" w:cs="Arial"/>
                <w:lang w:val="lv-LV"/>
              </w:rPr>
            </w:pPr>
          </w:p>
          <w:p w14:paraId="4D98251A" w14:textId="77777777" w:rsidR="00D64BC4" w:rsidRPr="004C4FE6" w:rsidRDefault="00D64BC4" w:rsidP="006D710A">
            <w:pPr>
              <w:autoSpaceDE w:val="0"/>
              <w:autoSpaceDN w:val="0"/>
              <w:adjustRightInd w:val="0"/>
              <w:ind w:firstLine="233"/>
              <w:jc w:val="both"/>
              <w:rPr>
                <w:rFonts w:ascii="Arial" w:hAnsi="Arial" w:cs="Arial"/>
                <w:lang w:val="lv-LV"/>
              </w:rPr>
            </w:pPr>
            <w:r>
              <w:rPr>
                <w:rFonts w:ascii="Arial" w:hAnsi="Arial" w:cs="Arial"/>
                <w:lang w:val="lv-LV"/>
              </w:rPr>
              <w:t>Iepi</w:t>
            </w:r>
            <w:bookmarkStart w:id="0" w:name="_GoBack"/>
            <w:bookmarkEnd w:id="0"/>
            <w:r>
              <w:rPr>
                <w:rFonts w:ascii="Arial" w:hAnsi="Arial" w:cs="Arial"/>
                <w:lang w:val="lv-LV"/>
              </w:rPr>
              <w:t>rkuma dokumentos grozījumi netiek veikti.</w:t>
            </w:r>
          </w:p>
        </w:tc>
      </w:tr>
    </w:tbl>
    <w:p w14:paraId="46D4779F" w14:textId="77777777" w:rsidR="00D64BC4" w:rsidRDefault="00D64BC4" w:rsidP="00D64BC4">
      <w:pPr>
        <w:rPr>
          <w:rFonts w:ascii="Arial" w:hAnsi="Arial" w:cs="Arial"/>
          <w:sz w:val="22"/>
          <w:szCs w:val="22"/>
          <w:lang w:val="lv-LV"/>
        </w:rPr>
      </w:pPr>
      <w:r>
        <w:rPr>
          <w:rFonts w:ascii="Arial" w:hAnsi="Arial" w:cs="Arial"/>
          <w:sz w:val="22"/>
          <w:szCs w:val="22"/>
          <w:vertAlign w:val="superscript"/>
          <w:lang w:val="lv-LV"/>
        </w:rPr>
        <w:t>1</w:t>
      </w:r>
      <w:r>
        <w:rPr>
          <w:rFonts w:ascii="Arial" w:hAnsi="Arial" w:cs="Arial"/>
          <w:sz w:val="22"/>
          <w:szCs w:val="22"/>
          <w:lang w:val="lv-LV"/>
        </w:rPr>
        <w:t>Ierobežotas pieejamības informācija.</w:t>
      </w:r>
    </w:p>
    <w:p w14:paraId="5FFDFBC8" w14:textId="77777777" w:rsidR="00D64BC4" w:rsidRPr="00A41E20" w:rsidRDefault="00D64BC4" w:rsidP="00D64BC4">
      <w:pPr>
        <w:rPr>
          <w:lang w:val="lv-LV"/>
        </w:rPr>
      </w:pPr>
    </w:p>
    <w:p w14:paraId="6089D729" w14:textId="78F435AB" w:rsidR="000F3D05" w:rsidRPr="00D64BC4" w:rsidRDefault="000F3D05" w:rsidP="00D64BC4"/>
    <w:sectPr w:rsidR="000F3D05" w:rsidRPr="00D64BC4" w:rsidSect="00A128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05"/>
    <w:rsid w:val="000F3D05"/>
    <w:rsid w:val="004C4FE6"/>
    <w:rsid w:val="005A4D8B"/>
    <w:rsid w:val="00A41E20"/>
    <w:rsid w:val="00A87D07"/>
    <w:rsid w:val="00C259A5"/>
    <w:rsid w:val="00D64B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0BAC"/>
  <w15:chartTrackingRefBased/>
  <w15:docId w15:val="{54C0C286-A87E-4A24-A7A7-653F56CF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20"/>
    <w:pPr>
      <w:spacing w:after="0" w:line="240" w:lineRule="auto"/>
    </w:pPr>
    <w:rPr>
      <w:rFonts w:ascii="Times New Roman" w:eastAsia="Times New Roman" w:hAnsi="Times New Roman" w:cs="Times New Roman"/>
      <w:sz w:val="20"/>
      <w:szCs w:val="20"/>
      <w:lang w:val="en-US" w:eastAsia="lv-LV" w:bidi="ar-SA"/>
    </w:rPr>
  </w:style>
  <w:style w:type="paragraph" w:styleId="Heading1">
    <w:name w:val="heading 1"/>
    <w:basedOn w:val="Normal"/>
    <w:next w:val="Normal"/>
    <w:link w:val="Heading1Char"/>
    <w:qFormat/>
    <w:rsid w:val="00A41E20"/>
    <w:pPr>
      <w:keepNext/>
      <w:outlineLvl w:val="0"/>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E20"/>
    <w:rPr>
      <w:rFonts w:ascii="Times New Roman" w:eastAsia="Times New Roman" w:hAnsi="Times New Roman" w:cs="Times New Roman"/>
      <w:sz w:val="24"/>
      <w:szCs w:val="20"/>
      <w:lang w:bidi="ar-SA"/>
    </w:rPr>
  </w:style>
  <w:style w:type="paragraph" w:customStyle="1" w:styleId="Default">
    <w:name w:val="Default"/>
    <w:rsid w:val="00A41E20"/>
    <w:pPr>
      <w:autoSpaceDE w:val="0"/>
      <w:autoSpaceDN w:val="0"/>
      <w:adjustRightInd w:val="0"/>
      <w:spacing w:after="0" w:line="240" w:lineRule="auto"/>
    </w:pPr>
    <w:rPr>
      <w:rFonts w:ascii="Times New Roman" w:hAnsi="Times New Roman" w:cs="Times New Roman"/>
      <w:color w:val="000000"/>
      <w:sz w:val="24"/>
      <w:szCs w:val="24"/>
      <w:lang w:val="en-US" w:bidi="ar-SA"/>
    </w:rPr>
  </w:style>
  <w:style w:type="table" w:styleId="TableGrid">
    <w:name w:val="Table Grid"/>
    <w:basedOn w:val="TableNormal"/>
    <w:uiPriority w:val="39"/>
    <w:rsid w:val="00A41E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4816">
      <w:bodyDiv w:val="1"/>
      <w:marLeft w:val="0"/>
      <w:marRight w:val="0"/>
      <w:marTop w:val="0"/>
      <w:marBottom w:val="0"/>
      <w:divBdr>
        <w:top w:val="none" w:sz="0" w:space="0" w:color="auto"/>
        <w:left w:val="none" w:sz="0" w:space="0" w:color="auto"/>
        <w:bottom w:val="none" w:sz="0" w:space="0" w:color="auto"/>
        <w:right w:val="none" w:sz="0" w:space="0" w:color="auto"/>
      </w:divBdr>
    </w:div>
    <w:div w:id="13224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2596</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dcterms:created xsi:type="dcterms:W3CDTF">2021-09-03T08:49:00Z</dcterms:created>
  <dcterms:modified xsi:type="dcterms:W3CDTF">2021-09-06T07:32:00Z</dcterms:modified>
</cp:coreProperties>
</file>