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E7A1FFC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FD2AC9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C36315" w:rsidRPr="00FD2AC9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="002A2ACD" w:rsidRPr="00FD2AC9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FD2AC9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3F6B08" w:rsidRPr="00FD2AC9">
        <w:rPr>
          <w:rFonts w:ascii="Times New Roman" w:eastAsia="Arial Unicode MS" w:hAnsi="Times New Roman" w:cs="Times New Roman"/>
          <w:i/>
          <w:sz w:val="24"/>
          <w:szCs w:val="24"/>
        </w:rPr>
        <w:t>septembra</w:t>
      </w:r>
    </w:p>
    <w:p w14:paraId="6AF574B6" w14:textId="28ED88A1" w:rsidR="001A3CAD" w:rsidRPr="0014327C" w:rsidRDefault="003F6B08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0034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01552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A3CAD"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sēdes protokolu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42E973DB" w14:textId="77777777" w:rsidR="003F6B08" w:rsidRPr="003F6B08" w:rsidRDefault="002A2ACD" w:rsidP="003F6B08">
      <w:pPr>
        <w:pStyle w:val="Nosaukums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3F6B08" w:rsidRPr="003F6B08">
        <w:rPr>
          <w:b/>
          <w:sz w:val="24"/>
          <w:szCs w:val="24"/>
        </w:rPr>
        <w:t>10kV kabeļu līnijas nomaiņa starp transformatoru</w:t>
      </w:r>
    </w:p>
    <w:p w14:paraId="52E1C71A" w14:textId="110E6823" w:rsidR="00C95F31" w:rsidRDefault="003F6B08" w:rsidP="003F6B08">
      <w:pPr>
        <w:pStyle w:val="Nosaukums"/>
        <w:rPr>
          <w:b/>
          <w:sz w:val="24"/>
          <w:szCs w:val="24"/>
        </w:rPr>
      </w:pPr>
      <w:r w:rsidRPr="003F6B08">
        <w:rPr>
          <w:b/>
          <w:sz w:val="24"/>
          <w:szCs w:val="24"/>
        </w:rPr>
        <w:t>punktiem TP-4 un TP-11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5E903140" w:rsidR="00C95F31" w:rsidRPr="0014327C" w:rsidRDefault="00C95F31" w:rsidP="00C95F31">
      <w:pPr>
        <w:pStyle w:val="Nosaukums"/>
        <w:rPr>
          <w:b/>
          <w:sz w:val="24"/>
          <w:szCs w:val="24"/>
        </w:rPr>
      </w:pPr>
    </w:p>
    <w:p w14:paraId="7AE3D075" w14:textId="2C58F741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3F6B08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4F9ADD11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4605" w:type="dxa"/>
        <w:jc w:val="center"/>
        <w:tblLook w:val="04A0" w:firstRow="1" w:lastRow="0" w:firstColumn="1" w:lastColumn="0" w:noHBand="0" w:noVBand="1"/>
      </w:tblPr>
      <w:tblGrid>
        <w:gridCol w:w="890"/>
        <w:gridCol w:w="6366"/>
        <w:gridCol w:w="7349"/>
      </w:tblGrid>
      <w:tr w:rsidR="00883223" w:rsidRPr="00DB2F93" w14:paraId="69F3C653" w14:textId="77777777" w:rsidTr="00CA37AB">
        <w:trPr>
          <w:trHeight w:val="678"/>
          <w:jc w:val="center"/>
        </w:trPr>
        <w:tc>
          <w:tcPr>
            <w:tcW w:w="846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6386" w:type="dxa"/>
            <w:shd w:val="clear" w:color="auto" w:fill="FFF2CC" w:themeFill="accent4" w:themeFillTint="33"/>
          </w:tcPr>
          <w:p w14:paraId="59485BCF" w14:textId="729F2B59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0E4B2D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i</w:t>
            </w:r>
          </w:p>
        </w:tc>
        <w:tc>
          <w:tcPr>
            <w:tcW w:w="7373" w:type="dxa"/>
            <w:shd w:val="clear" w:color="auto" w:fill="FFF2CC" w:themeFill="accent4" w:themeFillTint="33"/>
          </w:tcPr>
          <w:p w14:paraId="47F70125" w14:textId="5F4EF216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  <w:r w:rsidR="000E4B2D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</w:tr>
      <w:tr w:rsidR="00A8350E" w:rsidRPr="00DB2F93" w14:paraId="4595B810" w14:textId="77777777" w:rsidTr="00CA37AB">
        <w:trPr>
          <w:trHeight w:val="273"/>
          <w:jc w:val="center"/>
        </w:trPr>
        <w:tc>
          <w:tcPr>
            <w:tcW w:w="846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86" w:type="dxa"/>
            <w:shd w:val="clear" w:color="auto" w:fill="FFF2CC" w:themeFill="accent4" w:themeFillTint="33"/>
          </w:tcPr>
          <w:p w14:paraId="4C990A7F" w14:textId="32DABF32" w:rsidR="00A8350E" w:rsidRPr="0014327C" w:rsidRDefault="003F6B08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01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  <w:tc>
          <w:tcPr>
            <w:tcW w:w="7373" w:type="dxa"/>
            <w:shd w:val="clear" w:color="auto" w:fill="FFF2CC" w:themeFill="accent4" w:themeFillTint="33"/>
          </w:tcPr>
          <w:p w14:paraId="263475BE" w14:textId="570DCD96" w:rsidR="00A8350E" w:rsidRPr="0014327C" w:rsidRDefault="003F6B08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FD2A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C36315" w:rsidRPr="00FD2A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9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.2021.</w:t>
            </w:r>
          </w:p>
        </w:tc>
      </w:tr>
      <w:tr w:rsidR="00883223" w:rsidRPr="00DB2F93" w14:paraId="466E5168" w14:textId="77777777" w:rsidTr="00CA37AB">
        <w:trPr>
          <w:trHeight w:val="835"/>
          <w:jc w:val="center"/>
        </w:trPr>
        <w:tc>
          <w:tcPr>
            <w:tcW w:w="846" w:type="dxa"/>
            <w:shd w:val="clear" w:color="auto" w:fill="auto"/>
          </w:tcPr>
          <w:p w14:paraId="480C4ED8" w14:textId="77777777" w:rsidR="00883223" w:rsidRPr="0014327C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27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86" w:type="dxa"/>
            <w:shd w:val="clear" w:color="auto" w:fill="auto"/>
          </w:tcPr>
          <w:p w14:paraId="1B399581" w14:textId="7FAF129D" w:rsidR="0020034F" w:rsidRPr="0014327C" w:rsidRDefault="007D5021" w:rsidP="0020034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D5021">
              <w:rPr>
                <w:rFonts w:ascii="Times New Roman" w:hAnsi="Times New Roman" w:cs="Times New Roman"/>
                <w:sz w:val="22"/>
              </w:rPr>
              <w:t>Uz esošās trases atrodās materiālu novietnes laukumi ar sliedēm, kuri jāšķērso ar atklātas tranšejas metodi. Vai tie tiks atbrīvoti?. Ja nē vai uzņēmējam jāparedz to pārvietošana?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0B2931F6" w14:textId="400C5941" w:rsidR="00F5107A" w:rsidRPr="0014327C" w:rsidRDefault="00FD2AC9" w:rsidP="00DB2F93">
            <w:pPr>
              <w:rPr>
                <w:rFonts w:ascii="Times New Roman" w:hAnsi="Times New Roman" w:cs="Times New Roman"/>
                <w:sz w:val="22"/>
              </w:rPr>
            </w:pPr>
            <w:r w:rsidRPr="00FD2AC9">
              <w:rPr>
                <w:rFonts w:ascii="Times New Roman" w:hAnsi="Times New Roman" w:cs="Times New Roman"/>
                <w:sz w:val="22"/>
              </w:rPr>
              <w:t>Materiāli tiks pārvietoti, uzņēmējam nav jāparedz to pārvietoš</w:t>
            </w:r>
            <w:r w:rsidR="00C31046">
              <w:rPr>
                <w:rFonts w:ascii="Times New Roman" w:hAnsi="Times New Roman" w:cs="Times New Roman"/>
                <w:sz w:val="22"/>
              </w:rPr>
              <w:t>a</w:t>
            </w:r>
            <w:r w:rsidRPr="00FD2AC9">
              <w:rPr>
                <w:rFonts w:ascii="Times New Roman" w:hAnsi="Times New Roman" w:cs="Times New Roman"/>
                <w:sz w:val="22"/>
              </w:rPr>
              <w:t>na.</w:t>
            </w:r>
          </w:p>
        </w:tc>
      </w:tr>
      <w:tr w:rsidR="000E4B2D" w:rsidRPr="0014327C" w14:paraId="1934ED00" w14:textId="77777777" w:rsidTr="00CA37AB">
        <w:trPr>
          <w:trHeight w:val="846"/>
          <w:jc w:val="center"/>
        </w:trPr>
        <w:tc>
          <w:tcPr>
            <w:tcW w:w="846" w:type="dxa"/>
            <w:shd w:val="clear" w:color="auto" w:fill="auto"/>
          </w:tcPr>
          <w:p w14:paraId="061D0A62" w14:textId="051C903C" w:rsidR="000E4B2D" w:rsidRPr="0014327C" w:rsidRDefault="000E4B2D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327C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386" w:type="dxa"/>
            <w:shd w:val="clear" w:color="auto" w:fill="auto"/>
          </w:tcPr>
          <w:p w14:paraId="2324041B" w14:textId="25635C45" w:rsidR="000E4B2D" w:rsidRPr="0014327C" w:rsidRDefault="007D5021" w:rsidP="00454834">
            <w:pPr>
              <w:rPr>
                <w:rFonts w:ascii="Times New Roman" w:hAnsi="Times New Roman" w:cs="Times New Roman"/>
                <w:sz w:val="22"/>
              </w:rPr>
            </w:pPr>
            <w:r w:rsidRPr="007D5021">
              <w:rPr>
                <w:rFonts w:ascii="Times New Roman" w:hAnsi="Times New Roman" w:cs="Times New Roman"/>
                <w:sz w:val="22"/>
              </w:rPr>
              <w:t>Gadījumā (uz objekta apskates brīdi to precīzi, bez laboratorijas nebija iespējams noskaidrot) ja uz trases aug koki ar diametru virs 12 cm, vai ir paredzēta to nociršana?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37BE439F" w14:textId="5823F85D" w:rsidR="004468D7" w:rsidRPr="0014327C" w:rsidRDefault="00FD2AC9" w:rsidP="00605462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FD2AC9">
              <w:rPr>
                <w:rFonts w:ascii="Times New Roman" w:hAnsi="Times New Roman" w:cs="Times New Roman"/>
                <w:sz w:val="22"/>
              </w:rPr>
              <w:t>Uz kabeļa trases nav koku ar diametru virs 12cm, nav jāparedz nociršana.</w:t>
            </w:r>
          </w:p>
        </w:tc>
      </w:tr>
      <w:tr w:rsidR="007D5021" w:rsidRPr="0014327C" w14:paraId="39F3109B" w14:textId="77777777" w:rsidTr="00CA37AB">
        <w:trPr>
          <w:trHeight w:val="846"/>
          <w:jc w:val="center"/>
        </w:trPr>
        <w:tc>
          <w:tcPr>
            <w:tcW w:w="846" w:type="dxa"/>
            <w:shd w:val="clear" w:color="auto" w:fill="auto"/>
          </w:tcPr>
          <w:p w14:paraId="32C2B5A5" w14:textId="1C68A4F4" w:rsidR="007D5021" w:rsidRPr="0014327C" w:rsidRDefault="007D5021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386" w:type="dxa"/>
            <w:shd w:val="clear" w:color="auto" w:fill="auto"/>
          </w:tcPr>
          <w:p w14:paraId="72BF3D1A" w14:textId="5F67F16C" w:rsidR="007D5021" w:rsidRPr="007D5021" w:rsidRDefault="007D5021" w:rsidP="00454834">
            <w:pPr>
              <w:rPr>
                <w:rFonts w:ascii="Times New Roman" w:hAnsi="Times New Roman" w:cs="Times New Roman"/>
              </w:rPr>
            </w:pPr>
            <w:r w:rsidRPr="007D5021">
              <w:rPr>
                <w:rFonts w:ascii="Times New Roman" w:hAnsi="Times New Roman" w:cs="Times New Roman"/>
              </w:rPr>
              <w:t>Uz esošās trases ir izveidotas un ar zāli apauguši zemes vaļņi. Vai šos vaļņus novāks Pasūtītājs, vai nepieciešams iekļut izmaksās to izrakšanu un atpakaļ uzbēršanu?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2D97F732" w14:textId="34C8EBC7" w:rsidR="007D5021" w:rsidRPr="0014327C" w:rsidRDefault="00FD2AC9" w:rsidP="00605462">
            <w:pPr>
              <w:rPr>
                <w:rFonts w:ascii="Times New Roman" w:hAnsi="Times New Roman" w:cs="Times New Roman"/>
              </w:rPr>
            </w:pPr>
            <w:r w:rsidRPr="00FD2AC9">
              <w:rPr>
                <w:rFonts w:ascii="Times New Roman" w:hAnsi="Times New Roman" w:cs="Times New Roman"/>
              </w:rPr>
              <w:t>Kabeļa trase apiet zemes vaļņus. Nav nepieciešams iekļ</w:t>
            </w:r>
            <w:r w:rsidR="00C31046">
              <w:rPr>
                <w:rFonts w:ascii="Times New Roman" w:hAnsi="Times New Roman" w:cs="Times New Roman"/>
              </w:rPr>
              <w:t>a</w:t>
            </w:r>
            <w:r w:rsidRPr="00FD2AC9">
              <w:rPr>
                <w:rFonts w:ascii="Times New Roman" w:hAnsi="Times New Roman" w:cs="Times New Roman"/>
              </w:rPr>
              <w:t>ut izmaksās to izrakšanu un atpakaļ uzbēršanu.</w:t>
            </w:r>
          </w:p>
        </w:tc>
      </w:tr>
      <w:tr w:rsidR="007D5021" w:rsidRPr="0014327C" w14:paraId="65486DF2" w14:textId="77777777" w:rsidTr="00CA37AB">
        <w:trPr>
          <w:trHeight w:val="846"/>
          <w:jc w:val="center"/>
        </w:trPr>
        <w:tc>
          <w:tcPr>
            <w:tcW w:w="846" w:type="dxa"/>
            <w:shd w:val="clear" w:color="auto" w:fill="auto"/>
          </w:tcPr>
          <w:p w14:paraId="60F14DB4" w14:textId="3BBCC312" w:rsidR="007D5021" w:rsidRPr="0014327C" w:rsidRDefault="007D5021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386" w:type="dxa"/>
            <w:shd w:val="clear" w:color="auto" w:fill="auto"/>
          </w:tcPr>
          <w:p w14:paraId="243EEBED" w14:textId="53E454D4" w:rsidR="007D5021" w:rsidRPr="007D5021" w:rsidRDefault="007D5021" w:rsidP="00454834">
            <w:pPr>
              <w:rPr>
                <w:rFonts w:ascii="Times New Roman" w:hAnsi="Times New Roman" w:cs="Times New Roman"/>
              </w:rPr>
            </w:pPr>
            <w:r w:rsidRPr="007D5021">
              <w:rPr>
                <w:rFonts w:ascii="Times New Roman" w:hAnsi="Times New Roman" w:cs="Times New Roman"/>
              </w:rPr>
              <w:t>Vai vidējā sprieguma kabelis būs atslēgts darbu veikšanas laikā?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1CEDAE67" w14:textId="031FB9CF" w:rsidR="007D5021" w:rsidRPr="0014327C" w:rsidRDefault="00C31046" w:rsidP="00605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31046">
              <w:rPr>
                <w:rFonts w:ascii="Times New Roman" w:hAnsi="Times New Roman" w:cs="Times New Roman"/>
              </w:rPr>
              <w:t xml:space="preserve">idējā sprieguma kabelis darbu veikšanas laikā </w:t>
            </w:r>
            <w:r w:rsidR="00FD2AC9">
              <w:rPr>
                <w:rFonts w:ascii="Times New Roman" w:hAnsi="Times New Roman" w:cs="Times New Roman"/>
              </w:rPr>
              <w:t>būs atslēgts.</w:t>
            </w:r>
          </w:p>
        </w:tc>
      </w:tr>
      <w:bookmarkEnd w:id="2"/>
    </w:tbl>
    <w:p w14:paraId="5D7F5500" w14:textId="77777777" w:rsidR="00577433" w:rsidRPr="0014327C" w:rsidRDefault="00577433" w:rsidP="00DB2F93">
      <w:pPr>
        <w:rPr>
          <w:rFonts w:ascii="Times New Roman" w:hAnsi="Times New Roman" w:cs="Times New Roman"/>
        </w:rPr>
      </w:pPr>
    </w:p>
    <w:sectPr w:rsidR="00577433" w:rsidRPr="0014327C" w:rsidSect="0014327C">
      <w:headerReference w:type="default" r:id="rId11"/>
      <w:footerReference w:type="default" r:id="rId12"/>
      <w:pgSz w:w="16838" w:h="11906" w:orient="landscape" w:code="9"/>
      <w:pgMar w:top="709" w:right="70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9B793" w14:textId="77777777" w:rsidR="00F42D39" w:rsidRDefault="00F42D39" w:rsidP="00591256">
      <w:r>
        <w:separator/>
      </w:r>
    </w:p>
  </w:endnote>
  <w:endnote w:type="continuationSeparator" w:id="0">
    <w:p w14:paraId="3E7AE282" w14:textId="77777777" w:rsidR="00F42D39" w:rsidRDefault="00F42D39" w:rsidP="00591256">
      <w:r>
        <w:continuationSeparator/>
      </w:r>
    </w:p>
  </w:endnote>
  <w:endnote w:type="continuationNotice" w:id="1">
    <w:p w14:paraId="269F5DE9" w14:textId="77777777" w:rsidR="00F42D39" w:rsidRDefault="00F42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CDD3" w14:textId="77777777" w:rsidR="00F42D39" w:rsidRDefault="00F42D39" w:rsidP="00591256">
      <w:r>
        <w:separator/>
      </w:r>
    </w:p>
  </w:footnote>
  <w:footnote w:type="continuationSeparator" w:id="0">
    <w:p w14:paraId="34C98A04" w14:textId="77777777" w:rsidR="00F42D39" w:rsidRDefault="00F42D39" w:rsidP="00591256">
      <w:r>
        <w:continuationSeparator/>
      </w:r>
    </w:p>
  </w:footnote>
  <w:footnote w:type="continuationNotice" w:id="1">
    <w:p w14:paraId="20D0340F" w14:textId="77777777" w:rsidR="00F42D39" w:rsidRDefault="00F42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58DC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327C"/>
    <w:rsid w:val="001447C7"/>
    <w:rsid w:val="001532B1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034F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5F06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07A0"/>
    <w:rsid w:val="002711AF"/>
    <w:rsid w:val="00274034"/>
    <w:rsid w:val="00274D7B"/>
    <w:rsid w:val="002818DE"/>
    <w:rsid w:val="0028443C"/>
    <w:rsid w:val="00287375"/>
    <w:rsid w:val="00293883"/>
    <w:rsid w:val="0029430C"/>
    <w:rsid w:val="0029616F"/>
    <w:rsid w:val="00297DEA"/>
    <w:rsid w:val="002A2ACD"/>
    <w:rsid w:val="002A3E97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0DB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81539"/>
    <w:rsid w:val="00484CF4"/>
    <w:rsid w:val="00487AFC"/>
    <w:rsid w:val="0049181C"/>
    <w:rsid w:val="00492F79"/>
    <w:rsid w:val="00496E06"/>
    <w:rsid w:val="00497CBE"/>
    <w:rsid w:val="004A09B4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C4A77"/>
    <w:rsid w:val="007D3632"/>
    <w:rsid w:val="007D5021"/>
    <w:rsid w:val="007D658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48EC"/>
    <w:rsid w:val="00C31046"/>
    <w:rsid w:val="00C31A64"/>
    <w:rsid w:val="00C33AF9"/>
    <w:rsid w:val="00C351C9"/>
    <w:rsid w:val="00C36315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0568"/>
    <w:rsid w:val="00E52AD0"/>
    <w:rsid w:val="00E66DD4"/>
    <w:rsid w:val="00E74F21"/>
    <w:rsid w:val="00E74F57"/>
    <w:rsid w:val="00E76484"/>
    <w:rsid w:val="00E82AFA"/>
    <w:rsid w:val="00E844AE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58F6"/>
    <w:rsid w:val="00EE5F4C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2D39"/>
    <w:rsid w:val="00F44E08"/>
    <w:rsid w:val="00F5107A"/>
    <w:rsid w:val="00F535E2"/>
    <w:rsid w:val="00F62CA8"/>
    <w:rsid w:val="00F630C6"/>
    <w:rsid w:val="00F63476"/>
    <w:rsid w:val="00F66C01"/>
    <w:rsid w:val="00F678E0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D2AC9"/>
    <w:rsid w:val="00FE0373"/>
    <w:rsid w:val="00FE631B"/>
    <w:rsid w:val="00FF326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DD6D8-BACC-4553-8D31-2B508349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2021-09-06T12:43:00Z</dcterms:created>
  <dcterms:modified xsi:type="dcterms:W3CDTF">2021-09-06T12:43:00Z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