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901606"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901606">
        <w:rPr>
          <w:rFonts w:ascii="Times New Roman" w:hAnsi="Times New Roman" w:cs="Times New Roman"/>
          <w:i/>
          <w:sz w:val="24"/>
          <w:szCs w:val="24"/>
        </w:rPr>
        <w:t>APSTIPRINĀTS:</w:t>
      </w:r>
    </w:p>
    <w:p w14:paraId="18E4EDD7" w14:textId="41E993AF" w:rsidR="001A3CAD" w:rsidRPr="00901606" w:rsidRDefault="001A3CAD" w:rsidP="00CB7579">
      <w:pPr>
        <w:tabs>
          <w:tab w:val="left" w:pos="3760"/>
        </w:tabs>
        <w:ind w:left="-284" w:right="282" w:firstLine="4395"/>
        <w:jc w:val="right"/>
        <w:rPr>
          <w:rFonts w:ascii="Times New Roman" w:hAnsi="Times New Roman" w:cs="Times New Roman"/>
          <w:i/>
          <w:sz w:val="24"/>
          <w:szCs w:val="24"/>
        </w:rPr>
      </w:pPr>
      <w:r w:rsidRPr="00901606">
        <w:rPr>
          <w:rFonts w:ascii="Times New Roman" w:hAnsi="Times New Roman" w:cs="Times New Roman"/>
          <w:i/>
          <w:sz w:val="24"/>
          <w:szCs w:val="24"/>
        </w:rPr>
        <w:t xml:space="preserve">ar iepirkuma komisijas </w:t>
      </w:r>
      <w:r w:rsidRPr="00901606">
        <w:rPr>
          <w:rFonts w:ascii="Times New Roman" w:eastAsia="Arial Unicode MS" w:hAnsi="Times New Roman" w:cs="Times New Roman"/>
          <w:i/>
          <w:sz w:val="24"/>
          <w:szCs w:val="24"/>
        </w:rPr>
        <w:t>20</w:t>
      </w:r>
      <w:r w:rsidR="000646B8" w:rsidRPr="00901606">
        <w:rPr>
          <w:rFonts w:ascii="Times New Roman" w:eastAsia="Arial Unicode MS" w:hAnsi="Times New Roman" w:cs="Times New Roman"/>
          <w:i/>
          <w:sz w:val="24"/>
          <w:szCs w:val="24"/>
        </w:rPr>
        <w:t>20</w:t>
      </w:r>
      <w:r w:rsidRPr="00901606">
        <w:rPr>
          <w:rFonts w:ascii="Times New Roman" w:eastAsia="Arial Unicode MS" w:hAnsi="Times New Roman" w:cs="Times New Roman"/>
          <w:i/>
          <w:sz w:val="24"/>
          <w:szCs w:val="24"/>
        </w:rPr>
        <w:t xml:space="preserve">.gada </w:t>
      </w:r>
      <w:r w:rsidR="00F00446" w:rsidRPr="00901606">
        <w:rPr>
          <w:rFonts w:ascii="Times New Roman" w:eastAsia="Arial Unicode MS" w:hAnsi="Times New Roman" w:cs="Times New Roman"/>
          <w:i/>
          <w:sz w:val="24"/>
          <w:szCs w:val="24"/>
        </w:rPr>
        <w:t>9.</w:t>
      </w:r>
      <w:r w:rsidR="00A4324E" w:rsidRPr="00901606">
        <w:rPr>
          <w:rFonts w:ascii="Times New Roman" w:eastAsia="Arial Unicode MS" w:hAnsi="Times New Roman" w:cs="Times New Roman"/>
          <w:i/>
          <w:sz w:val="24"/>
          <w:szCs w:val="24"/>
        </w:rPr>
        <w:t>oktobra</w:t>
      </w:r>
    </w:p>
    <w:p w14:paraId="2185184A" w14:textId="58BB5272" w:rsidR="001A3CAD" w:rsidRPr="00901606" w:rsidRDefault="001A3CAD" w:rsidP="00CB7579">
      <w:pPr>
        <w:tabs>
          <w:tab w:val="left" w:pos="3760"/>
        </w:tabs>
        <w:ind w:left="-284" w:right="282" w:firstLine="4395"/>
        <w:jc w:val="right"/>
        <w:rPr>
          <w:rFonts w:ascii="Times New Roman" w:hAnsi="Times New Roman" w:cs="Times New Roman"/>
          <w:i/>
          <w:sz w:val="24"/>
          <w:szCs w:val="24"/>
        </w:rPr>
      </w:pPr>
      <w:r w:rsidRPr="00901606">
        <w:rPr>
          <w:rFonts w:ascii="Times New Roman" w:eastAsia="Arial Unicode MS" w:hAnsi="Times New Roman" w:cs="Times New Roman"/>
          <w:i/>
          <w:sz w:val="24"/>
          <w:szCs w:val="24"/>
        </w:rPr>
        <w:t>sēdes protokolu Nr.</w:t>
      </w:r>
      <w:r w:rsidR="004B6956" w:rsidRPr="00901606">
        <w:rPr>
          <w:rFonts w:ascii="Times New Roman" w:eastAsia="Arial Unicode MS" w:hAnsi="Times New Roman" w:cs="Times New Roman"/>
          <w:i/>
          <w:sz w:val="24"/>
          <w:szCs w:val="24"/>
        </w:rPr>
        <w:t>10</w:t>
      </w:r>
    </w:p>
    <w:p w14:paraId="0A0197CB" w14:textId="77777777" w:rsidR="001A3CAD" w:rsidRPr="00901606" w:rsidRDefault="001A3CAD" w:rsidP="00CB7579">
      <w:pPr>
        <w:tabs>
          <w:tab w:val="left" w:pos="3760"/>
        </w:tabs>
        <w:ind w:right="282"/>
        <w:rPr>
          <w:rFonts w:ascii="Times New Roman" w:hAnsi="Times New Roman" w:cs="Times New Roman"/>
          <w:b/>
          <w:sz w:val="24"/>
          <w:szCs w:val="24"/>
        </w:rPr>
      </w:pPr>
    </w:p>
    <w:p w14:paraId="7A28F01A" w14:textId="77777777" w:rsidR="00713CA1" w:rsidRPr="00901606" w:rsidRDefault="00713CA1" w:rsidP="00CB7579">
      <w:pPr>
        <w:pStyle w:val="Nosaukums"/>
        <w:rPr>
          <w:b/>
          <w:sz w:val="24"/>
          <w:szCs w:val="24"/>
        </w:rPr>
      </w:pPr>
      <w:r w:rsidRPr="00901606">
        <w:rPr>
          <w:b/>
          <w:sz w:val="24"/>
          <w:szCs w:val="24"/>
        </w:rPr>
        <w:t>VAS “Latvijas dzelzceļš”</w:t>
      </w:r>
    </w:p>
    <w:p w14:paraId="0F901FD7" w14:textId="77777777" w:rsidR="00713CA1" w:rsidRPr="00901606" w:rsidRDefault="00713CA1" w:rsidP="00CB7579">
      <w:pPr>
        <w:pStyle w:val="Nosaukums"/>
        <w:rPr>
          <w:b/>
          <w:sz w:val="24"/>
          <w:szCs w:val="24"/>
        </w:rPr>
      </w:pPr>
      <w:r w:rsidRPr="00901606">
        <w:rPr>
          <w:b/>
          <w:sz w:val="24"/>
          <w:szCs w:val="24"/>
        </w:rPr>
        <w:t>Atklātā konkursa</w:t>
      </w:r>
    </w:p>
    <w:p w14:paraId="27224177" w14:textId="77777777" w:rsidR="00713CA1" w:rsidRPr="00901606" w:rsidRDefault="000646B8" w:rsidP="00CB7579">
      <w:pPr>
        <w:pStyle w:val="Nosaukums"/>
        <w:rPr>
          <w:b/>
          <w:sz w:val="24"/>
          <w:szCs w:val="24"/>
        </w:rPr>
      </w:pPr>
      <w:r w:rsidRPr="00901606">
        <w:rPr>
          <w:b/>
          <w:sz w:val="24"/>
          <w:szCs w:val="24"/>
        </w:rPr>
        <w:t>„Dzelzceļa pasažieru infrastruktūras modernizācija: būvniecība”</w:t>
      </w:r>
    </w:p>
    <w:p w14:paraId="68363B35" w14:textId="77777777" w:rsidR="001A3CAD" w:rsidRPr="00901606" w:rsidRDefault="00713CA1" w:rsidP="00CB7579">
      <w:pPr>
        <w:pStyle w:val="Nosaukums"/>
        <w:rPr>
          <w:b/>
          <w:sz w:val="24"/>
          <w:szCs w:val="24"/>
        </w:rPr>
      </w:pPr>
      <w:r w:rsidRPr="00901606">
        <w:rPr>
          <w:b/>
          <w:sz w:val="24"/>
          <w:szCs w:val="24"/>
        </w:rPr>
        <w:t xml:space="preserve">(iepirkuma identifikācijas Nr. </w:t>
      </w:r>
      <w:bookmarkStart w:id="1" w:name="_Hlk10105422"/>
      <w:r w:rsidRPr="00901606">
        <w:rPr>
          <w:b/>
          <w:sz w:val="24"/>
          <w:szCs w:val="24"/>
        </w:rPr>
        <w:t>LDZ 20</w:t>
      </w:r>
      <w:r w:rsidR="000646B8" w:rsidRPr="00901606">
        <w:rPr>
          <w:b/>
          <w:sz w:val="24"/>
          <w:szCs w:val="24"/>
        </w:rPr>
        <w:t>20</w:t>
      </w:r>
      <w:r w:rsidRPr="00901606">
        <w:rPr>
          <w:b/>
          <w:sz w:val="24"/>
          <w:szCs w:val="24"/>
        </w:rPr>
        <w:t>/5-IB</w:t>
      </w:r>
      <w:bookmarkEnd w:id="1"/>
      <w:r w:rsidRPr="00901606">
        <w:rPr>
          <w:b/>
          <w:sz w:val="24"/>
          <w:szCs w:val="24"/>
        </w:rPr>
        <w:t>)</w:t>
      </w:r>
    </w:p>
    <w:p w14:paraId="038A5D50" w14:textId="3FF32D20" w:rsidR="005758A8" w:rsidRDefault="001A3CAD" w:rsidP="00CB7579">
      <w:pPr>
        <w:ind w:left="-284" w:right="282"/>
        <w:jc w:val="center"/>
        <w:rPr>
          <w:rFonts w:ascii="Times New Roman" w:hAnsi="Times New Roman" w:cs="Times New Roman"/>
          <w:b/>
          <w:sz w:val="24"/>
          <w:szCs w:val="24"/>
        </w:rPr>
      </w:pPr>
      <w:r w:rsidRPr="00901606">
        <w:rPr>
          <w:rFonts w:ascii="Times New Roman" w:hAnsi="Times New Roman" w:cs="Times New Roman"/>
          <w:b/>
          <w:sz w:val="24"/>
          <w:szCs w:val="24"/>
        </w:rPr>
        <w:t>SKAIDROJUMS Nr.</w:t>
      </w:r>
      <w:r w:rsidR="00901606" w:rsidRPr="00901606">
        <w:rPr>
          <w:rFonts w:ascii="Times New Roman" w:hAnsi="Times New Roman" w:cs="Times New Roman"/>
          <w:b/>
          <w:sz w:val="24"/>
          <w:szCs w:val="24"/>
        </w:rPr>
        <w:t>16</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Style w:val="Reatabula"/>
        <w:tblW w:w="10117" w:type="dxa"/>
        <w:jc w:val="center"/>
        <w:tblLook w:val="04A0" w:firstRow="1" w:lastRow="0" w:firstColumn="1" w:lastColumn="0" w:noHBand="0" w:noVBand="1"/>
      </w:tblPr>
      <w:tblGrid>
        <w:gridCol w:w="943"/>
        <w:gridCol w:w="4826"/>
        <w:gridCol w:w="4348"/>
      </w:tblGrid>
      <w:tr w:rsidR="00852D60" w:rsidRPr="00F24055" w14:paraId="15557D17" w14:textId="77777777" w:rsidTr="00E85B8F">
        <w:trPr>
          <w:trHeight w:val="543"/>
          <w:jc w:val="center"/>
        </w:trPr>
        <w:tc>
          <w:tcPr>
            <w:tcW w:w="943" w:type="dxa"/>
            <w:shd w:val="clear" w:color="auto" w:fill="FFF2CC"/>
          </w:tcPr>
          <w:p w14:paraId="6F6E4A54" w14:textId="77777777" w:rsidR="00852D60" w:rsidRPr="00F736CD" w:rsidRDefault="00852D60" w:rsidP="00FF1F0C">
            <w:pPr>
              <w:spacing w:before="120"/>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4826" w:type="dxa"/>
            <w:shd w:val="clear" w:color="auto" w:fill="FFF2CC"/>
          </w:tcPr>
          <w:p w14:paraId="75265D71"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48" w:type="dxa"/>
            <w:shd w:val="clear" w:color="auto" w:fill="FFF2CC" w:themeFill="accent4" w:themeFillTint="33"/>
          </w:tcPr>
          <w:p w14:paraId="5BDBABAA" w14:textId="77777777" w:rsidR="00852D60" w:rsidRPr="00F736CD" w:rsidRDefault="00852D60" w:rsidP="00FF1F0C">
            <w:pPr>
              <w:spacing w:before="120"/>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F00446" w:rsidRPr="00F24055" w14:paraId="680CAB2E" w14:textId="77777777" w:rsidTr="00162243">
        <w:trPr>
          <w:trHeight w:val="278"/>
          <w:jc w:val="center"/>
        </w:trPr>
        <w:tc>
          <w:tcPr>
            <w:tcW w:w="943" w:type="dxa"/>
            <w:shd w:val="clear" w:color="auto" w:fill="auto"/>
          </w:tcPr>
          <w:p w14:paraId="0BAC9727" w14:textId="77777777" w:rsidR="00F00446" w:rsidRPr="00F24055" w:rsidRDefault="00F00446" w:rsidP="00F00446">
            <w:pPr>
              <w:pStyle w:val="Sarakstarindkopa"/>
              <w:ind w:left="0" w:right="282"/>
              <w:jc w:val="center"/>
              <w:rPr>
                <w:rFonts w:ascii="Times New Roman" w:hAnsi="Times New Roman" w:cs="Times New Roman"/>
                <w:b/>
                <w:szCs w:val="24"/>
              </w:rPr>
            </w:pPr>
            <w:bookmarkStart w:id="2" w:name="_Hlk53144616"/>
            <w:r w:rsidRPr="00F24055">
              <w:rPr>
                <w:rFonts w:ascii="Times New Roman" w:hAnsi="Times New Roman" w:cs="Times New Roman"/>
                <w:b/>
                <w:szCs w:val="24"/>
              </w:rPr>
              <w:t>1.</w:t>
            </w:r>
          </w:p>
        </w:tc>
        <w:tc>
          <w:tcPr>
            <w:tcW w:w="4826" w:type="dxa"/>
            <w:shd w:val="clear" w:color="auto" w:fill="auto"/>
            <w:vAlign w:val="center"/>
          </w:tcPr>
          <w:p w14:paraId="59A44574" w14:textId="77777777" w:rsidR="00F00446" w:rsidRPr="0007595D" w:rsidRDefault="00F00446" w:rsidP="00F00446">
            <w:pPr>
              <w:overflowPunct w:val="0"/>
              <w:autoSpaceDE w:val="0"/>
              <w:autoSpaceDN w:val="0"/>
              <w:adjustRightInd w:val="0"/>
              <w:textAlignment w:val="baseline"/>
              <w:rPr>
                <w:rFonts w:ascii="Times New Roman" w:hAnsi="Times New Roman" w:cs="Times New Roman"/>
              </w:rPr>
            </w:pPr>
            <w:r w:rsidRPr="0007595D">
              <w:rPr>
                <w:rFonts w:ascii="Times New Roman" w:hAnsi="Times New Roman" w:cs="Times New Roman"/>
              </w:rPr>
              <w:t>Pasažieru platformas Bolderāja-Slokas izvietošana, uzrādīta Pasūtītāja prasību “III SĒJUMA PIELIKUMI. Staciju pārbūves shēmas” rasējumā, ir pretrunā ar Latvijas standarta LVS 448:2016 “Dzelzceļa aprīkojums. Pasažieru platformas un gājēju pārejas dzelzceļa līnijās ar 1520 mm platumu” prasībām.</w:t>
            </w:r>
          </w:p>
          <w:p w14:paraId="0E0957EC" w14:textId="77777777" w:rsidR="00F00446" w:rsidRPr="003D7A11" w:rsidRDefault="00F00446" w:rsidP="00F00446">
            <w:pPr>
              <w:overflowPunct w:val="0"/>
              <w:autoSpaceDE w:val="0"/>
              <w:autoSpaceDN w:val="0"/>
              <w:adjustRightInd w:val="0"/>
              <w:textAlignment w:val="baseline"/>
              <w:rPr>
                <w:rFonts w:ascii="Times New Roman" w:hAnsi="Times New Roman" w:cs="Times New Roman"/>
              </w:rPr>
            </w:pPr>
            <w:r w:rsidRPr="003D7A11">
              <w:rPr>
                <w:rFonts w:ascii="Times New Roman" w:hAnsi="Times New Roman" w:cs="Times New Roman"/>
              </w:rPr>
              <w:t>Saglabājot parka Lāčupē esošo pārmiju pārvedu Nr.1 un Nr.5 izvietojumu, attālumam no II galvenā sliežu ceļa ass līdz platformai jābūt ne mazāk kā 2040 mm (ņemot vērā būvju tuvinājuma gabarīta palielināšanos pārmiju līknēs). Saskaņā ar LVS 448:2016 prasībām ceļa taisnajā posmā attālumam no sliežu ceļa ass līdz platformai jābūt ne vairāk par 1950 mm.</w:t>
            </w:r>
          </w:p>
          <w:p w14:paraId="772F64B1" w14:textId="177EB7FA" w:rsidR="00F00446" w:rsidRPr="0007595D" w:rsidRDefault="00F00446" w:rsidP="00F00446">
            <w:pPr>
              <w:overflowPunct w:val="0"/>
              <w:autoSpaceDE w:val="0"/>
              <w:autoSpaceDN w:val="0"/>
              <w:adjustRightInd w:val="0"/>
              <w:textAlignment w:val="baseline"/>
              <w:rPr>
                <w:rFonts w:ascii="Times New Roman" w:hAnsi="Times New Roman" w:cs="Times New Roman"/>
              </w:rPr>
            </w:pPr>
            <w:r w:rsidRPr="003D7A11">
              <w:rPr>
                <w:rFonts w:ascii="Times New Roman" w:hAnsi="Times New Roman" w:cs="Times New Roman"/>
              </w:rPr>
              <w:t>Lūdzam informēt, vai būs jāizjauc pārmiju pārvedas Nr.1 un Nr.5.; vai būs jāizvieto minēta platforma ārpus pārmiju pārvedu Nr.1 un Nr.5 atrašanās zonas.</w:t>
            </w:r>
          </w:p>
        </w:tc>
        <w:tc>
          <w:tcPr>
            <w:tcW w:w="4348" w:type="dxa"/>
            <w:shd w:val="clear" w:color="auto" w:fill="auto"/>
          </w:tcPr>
          <w:p w14:paraId="25C3EA9F" w14:textId="7364B0FB" w:rsidR="00F00446" w:rsidRPr="00321367" w:rsidRDefault="00F00446" w:rsidP="00F00446">
            <w:pPr>
              <w:rPr>
                <w:rFonts w:ascii="Times New Roman" w:hAnsi="Times New Roman" w:cs="Times New Roman"/>
                <w:szCs w:val="24"/>
              </w:rPr>
            </w:pPr>
            <w:r>
              <w:rPr>
                <w:rFonts w:ascii="Times New Roman" w:hAnsi="Times New Roman" w:cs="Times New Roman"/>
                <w:szCs w:val="24"/>
              </w:rPr>
              <w:t>Skaidrojam, ka staciju pārbūves shēmas ir indikatīvas, kā norādīts iepirkuma daļu Nr.1.-5. I sējuma 1.12.punktā un saskaņā  ar I sējuma 11.punktu uzņēmējam ir jāveic detalizētas izpētes un tehniskie risinājumi jāpiedāvā projektēšanas laikā.</w:t>
            </w:r>
          </w:p>
        </w:tc>
      </w:tr>
      <w:tr w:rsidR="00F00446" w:rsidRPr="00F24055" w14:paraId="1FFEBC87" w14:textId="77777777" w:rsidTr="00162243">
        <w:trPr>
          <w:trHeight w:val="278"/>
          <w:jc w:val="center"/>
        </w:trPr>
        <w:tc>
          <w:tcPr>
            <w:tcW w:w="943" w:type="dxa"/>
            <w:shd w:val="clear" w:color="auto" w:fill="auto"/>
          </w:tcPr>
          <w:p w14:paraId="6B3EE08B" w14:textId="4D33123F" w:rsidR="00F00446" w:rsidRPr="00F24055" w:rsidRDefault="00F00446" w:rsidP="00F00446">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4826" w:type="dxa"/>
            <w:shd w:val="clear" w:color="auto" w:fill="auto"/>
            <w:vAlign w:val="center"/>
          </w:tcPr>
          <w:p w14:paraId="6639191F" w14:textId="407FF8A4" w:rsidR="00F00446" w:rsidRPr="00237173" w:rsidRDefault="00F00446" w:rsidP="00F00446">
            <w:pPr>
              <w:overflowPunct w:val="0"/>
              <w:autoSpaceDE w:val="0"/>
              <w:autoSpaceDN w:val="0"/>
              <w:adjustRightInd w:val="0"/>
              <w:textAlignment w:val="baseline"/>
              <w:rPr>
                <w:rFonts w:ascii="Times New Roman" w:hAnsi="Times New Roman" w:cs="Times New Roman"/>
              </w:rPr>
            </w:pPr>
            <w:r w:rsidRPr="0007595D">
              <w:rPr>
                <w:rFonts w:ascii="Times New Roman" w:hAnsi="Times New Roman" w:cs="Times New Roman"/>
              </w:rPr>
              <w:t xml:space="preserve">Lūdzam apstiprināt, ka Nolikuma 3.pielikuma 9.2. punktā dzelzceļa signalizācijas sistēmu būvdarbu vadītāja pieredze tiks atzīta par atbilstošu, ja būvdarbu vadīšanas pieredze tiks pierādīta ar dzelzceļa signalizācijas sistēmu </w:t>
            </w:r>
            <w:r w:rsidRPr="0007595D">
              <w:rPr>
                <w:rFonts w:ascii="Times New Roman" w:hAnsi="Times New Roman" w:cs="Times New Roman"/>
                <w:u w:val="double"/>
              </w:rPr>
              <w:t>remonta</w:t>
            </w:r>
            <w:r w:rsidRPr="0007595D">
              <w:rPr>
                <w:rFonts w:ascii="Times New Roman" w:hAnsi="Times New Roman" w:cs="Times New Roman"/>
              </w:rPr>
              <w:t xml:space="preserve"> darbu veikšanu.</w:t>
            </w:r>
          </w:p>
        </w:tc>
        <w:tc>
          <w:tcPr>
            <w:tcW w:w="4348" w:type="dxa"/>
            <w:shd w:val="clear" w:color="auto" w:fill="auto"/>
          </w:tcPr>
          <w:p w14:paraId="08727589" w14:textId="77777777" w:rsidR="00F00446" w:rsidRDefault="00F00446" w:rsidP="00F00446">
            <w:pPr>
              <w:ind w:left="338" w:hanging="338"/>
              <w:rPr>
                <w:rFonts w:ascii="Times New Roman" w:hAnsi="Times New Roman" w:cs="Times New Roman"/>
                <w:szCs w:val="24"/>
              </w:rPr>
            </w:pPr>
            <w:r>
              <w:rPr>
                <w:rFonts w:ascii="Times New Roman" w:hAnsi="Times New Roman" w:cs="Times New Roman"/>
                <w:szCs w:val="24"/>
              </w:rPr>
              <w:t>Skat . Skaidrojumus Nr.7</w:t>
            </w:r>
          </w:p>
          <w:p w14:paraId="3785B85E" w14:textId="0F5F0BCC" w:rsidR="00F00446" w:rsidRPr="00321367" w:rsidRDefault="00F00446" w:rsidP="00F00446">
            <w:pPr>
              <w:rPr>
                <w:rFonts w:ascii="Times New Roman" w:hAnsi="Times New Roman" w:cs="Times New Roman"/>
                <w:szCs w:val="24"/>
                <w:lang w:eastAsia="en-US"/>
              </w:rPr>
            </w:pPr>
            <w:r w:rsidRPr="003C4649">
              <w:rPr>
                <w:rFonts w:ascii="Times New Roman" w:hAnsi="Times New Roman" w:cs="Times New Roman"/>
                <w:szCs w:val="24"/>
                <w:lang w:eastAsia="en-US"/>
              </w:rPr>
              <w:t xml:space="preserve">Pasūtītājs apstiprina, ka Nolikuma 3.pielikuma 9.2.punktā dzelzceļa signalizācijas sistēmu būvdarbu vadītāja pieredze tiks atzīta par atbilstošu, ja būvdarbu vadīšanas pieredze tiks pierādīta ar dzelzceļa signalizācijas sistēmu būvdarbu </w:t>
            </w:r>
            <w:r w:rsidR="003C4649">
              <w:rPr>
                <w:rFonts w:ascii="Times New Roman" w:hAnsi="Times New Roman" w:cs="Times New Roman"/>
                <w:szCs w:val="24"/>
                <w:lang w:eastAsia="en-US"/>
              </w:rPr>
              <w:t xml:space="preserve">(t.sk. remonta darbu) </w:t>
            </w:r>
            <w:r w:rsidRPr="003C4649">
              <w:rPr>
                <w:rFonts w:ascii="Times New Roman" w:hAnsi="Times New Roman" w:cs="Times New Roman"/>
                <w:szCs w:val="24"/>
                <w:lang w:eastAsia="en-US"/>
              </w:rPr>
              <w:t>vadīšanu vismaz 1 (vienā) 1520 mm dzelzceļa infrastruktūras objektā, kas nodots Pasūtītājam ar pieņemšanas – nodošanas aktu.</w:t>
            </w:r>
          </w:p>
        </w:tc>
      </w:tr>
      <w:bookmarkEnd w:id="2"/>
    </w:tbl>
    <w:p w14:paraId="138AACB5" w14:textId="2C7A9C78" w:rsidR="00577433" w:rsidRPr="008B6DE7" w:rsidRDefault="00577433" w:rsidP="002F0616">
      <w:pPr>
        <w:spacing w:after="160" w:line="259" w:lineRule="auto"/>
        <w:rPr>
          <w:rFonts w:ascii="Times New Roman" w:hAnsi="Times New Roman" w:cs="Times New Roman"/>
          <w:sz w:val="24"/>
          <w:szCs w:val="24"/>
        </w:rPr>
      </w:pPr>
    </w:p>
    <w:sectPr w:rsidR="00577433" w:rsidRPr="008B6DE7"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EC1B0" w14:textId="77777777" w:rsidR="001B52E7" w:rsidRDefault="001B52E7" w:rsidP="00591256">
      <w:r>
        <w:separator/>
      </w:r>
    </w:p>
  </w:endnote>
  <w:endnote w:type="continuationSeparator" w:id="0">
    <w:p w14:paraId="7A4B85D3" w14:textId="77777777" w:rsidR="001B52E7" w:rsidRDefault="001B52E7"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591256" w:rsidRDefault="00591256">
        <w:pPr>
          <w:pStyle w:val="Kjene"/>
          <w:jc w:val="center"/>
        </w:pPr>
        <w:r>
          <w:fldChar w:fldCharType="begin"/>
        </w:r>
        <w:r>
          <w:instrText xml:space="preserve"> PAGE   \* MERGEFORMAT </w:instrText>
        </w:r>
        <w:r>
          <w:fldChar w:fldCharType="separate"/>
        </w:r>
        <w:r w:rsidR="00D51A7D">
          <w:rPr>
            <w:noProof/>
          </w:rPr>
          <w:t>2</w:t>
        </w:r>
        <w:r>
          <w:rPr>
            <w:noProof/>
          </w:rPr>
          <w:fldChar w:fldCharType="end"/>
        </w:r>
      </w:p>
    </w:sdtContent>
  </w:sdt>
  <w:p w14:paraId="2A425A91"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24581" w14:textId="77777777" w:rsidR="001B52E7" w:rsidRDefault="001B52E7" w:rsidP="00591256">
      <w:r>
        <w:separator/>
      </w:r>
    </w:p>
  </w:footnote>
  <w:footnote w:type="continuationSeparator" w:id="0">
    <w:p w14:paraId="2D8D50AB" w14:textId="77777777" w:rsidR="001B52E7" w:rsidRDefault="001B52E7"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0AE4"/>
    <w:multiLevelType w:val="hybridMultilevel"/>
    <w:tmpl w:val="CA128CF2"/>
    <w:lvl w:ilvl="0" w:tplc="0409000F">
      <w:start w:val="1"/>
      <w:numFmt w:val="decimal"/>
      <w:lvlText w:val="%1."/>
      <w:lvlJc w:val="left"/>
      <w:pPr>
        <w:ind w:left="1429" w:hanging="360"/>
      </w:pPr>
    </w:lvl>
    <w:lvl w:ilvl="1" w:tplc="9C7817AC">
      <w:numFmt w:val="bullet"/>
      <w:lvlText w:val="-"/>
      <w:lvlJc w:val="left"/>
      <w:pPr>
        <w:ind w:left="2149" w:hanging="360"/>
      </w:pPr>
      <w:rPr>
        <w:rFonts w:ascii="Times New Roman" w:eastAsiaTheme="minorEastAsia"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11A4261"/>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FF5B9E"/>
    <w:multiLevelType w:val="hybridMultilevel"/>
    <w:tmpl w:val="F98876AC"/>
    <w:lvl w:ilvl="0" w:tplc="58E23A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DD52943"/>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5E752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1270B4"/>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1924E6"/>
    <w:multiLevelType w:val="hybridMultilevel"/>
    <w:tmpl w:val="56FA1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4E6E0917"/>
    <w:multiLevelType w:val="hybridMultilevel"/>
    <w:tmpl w:val="AD228CF4"/>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11E418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579A7639"/>
    <w:multiLevelType w:val="hybridMultilevel"/>
    <w:tmpl w:val="1F14B068"/>
    <w:lvl w:ilvl="0" w:tplc="024A34FC">
      <w:start w:val="1"/>
      <w:numFmt w:val="decimal"/>
      <w:lvlText w:val="%1."/>
      <w:lvlJc w:val="left"/>
      <w:pPr>
        <w:ind w:left="502" w:hanging="360"/>
      </w:pPr>
      <w:rPr>
        <w:rFonts w:ascii="Calibri" w:eastAsia="Times New Roman" w:hAnsi="Calibri" w:cs="Times New Roman"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C67709"/>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AE3BAB"/>
    <w:multiLevelType w:val="hybridMultilevel"/>
    <w:tmpl w:val="974CBE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7"/>
  </w:num>
  <w:num w:numId="2">
    <w:abstractNumId w:val="14"/>
  </w:num>
  <w:num w:numId="3">
    <w:abstractNumId w:val="12"/>
  </w:num>
  <w:num w:numId="4">
    <w:abstractNumId w:val="5"/>
  </w:num>
  <w:num w:numId="5">
    <w:abstractNumId w:val="30"/>
  </w:num>
  <w:num w:numId="6">
    <w:abstractNumId w:val="24"/>
  </w:num>
  <w:num w:numId="7">
    <w:abstractNumId w:val="7"/>
  </w:num>
  <w:num w:numId="8">
    <w:abstractNumId w:val="23"/>
  </w:num>
  <w:num w:numId="9">
    <w:abstractNumId w:val="15"/>
  </w:num>
  <w:num w:numId="10">
    <w:abstractNumId w:val="19"/>
  </w:num>
  <w:num w:numId="11">
    <w:abstractNumId w:val="18"/>
  </w:num>
  <w:num w:numId="12">
    <w:abstractNumId w:val="6"/>
  </w:num>
  <w:num w:numId="13">
    <w:abstractNumId w:val="2"/>
  </w:num>
  <w:num w:numId="14">
    <w:abstractNumId w:val="16"/>
  </w:num>
  <w:num w:numId="15">
    <w:abstractNumId w:val="26"/>
  </w:num>
  <w:num w:numId="16">
    <w:abstractNumId w:val="11"/>
  </w:num>
  <w:num w:numId="17">
    <w:abstractNumId w:val="22"/>
  </w:num>
  <w:num w:numId="18">
    <w:abstractNumId w:val="8"/>
  </w:num>
  <w:num w:numId="19">
    <w:abstractNumId w:val="29"/>
  </w:num>
  <w:num w:numId="20">
    <w:abstractNumId w:val="21"/>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5"/>
  </w:num>
  <w:num w:numId="25">
    <w:abstractNumId w:val="28"/>
  </w:num>
  <w:num w:numId="26">
    <w:abstractNumId w:val="0"/>
  </w:num>
  <w:num w:numId="27">
    <w:abstractNumId w:val="27"/>
  </w:num>
  <w:num w:numId="28">
    <w:abstractNumId w:val="1"/>
  </w:num>
  <w:num w:numId="29">
    <w:abstractNumId w:val="4"/>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37ACA"/>
    <w:rsid w:val="00052337"/>
    <w:rsid w:val="00055E2A"/>
    <w:rsid w:val="000646B8"/>
    <w:rsid w:val="00064EC3"/>
    <w:rsid w:val="00067370"/>
    <w:rsid w:val="000753AE"/>
    <w:rsid w:val="0007595D"/>
    <w:rsid w:val="00075CD8"/>
    <w:rsid w:val="000806DD"/>
    <w:rsid w:val="000829DB"/>
    <w:rsid w:val="0008750A"/>
    <w:rsid w:val="0009126E"/>
    <w:rsid w:val="00093389"/>
    <w:rsid w:val="000A0B3D"/>
    <w:rsid w:val="000A54B7"/>
    <w:rsid w:val="000B1384"/>
    <w:rsid w:val="000C005E"/>
    <w:rsid w:val="000D1EE6"/>
    <w:rsid w:val="000F07E7"/>
    <w:rsid w:val="000F1484"/>
    <w:rsid w:val="000F2F27"/>
    <w:rsid w:val="000F595D"/>
    <w:rsid w:val="000F7B63"/>
    <w:rsid w:val="0010283F"/>
    <w:rsid w:val="00107877"/>
    <w:rsid w:val="00107F7A"/>
    <w:rsid w:val="0011221E"/>
    <w:rsid w:val="00115906"/>
    <w:rsid w:val="00124FFD"/>
    <w:rsid w:val="00125CEF"/>
    <w:rsid w:val="00132AE1"/>
    <w:rsid w:val="001430B6"/>
    <w:rsid w:val="001447C7"/>
    <w:rsid w:val="001573E2"/>
    <w:rsid w:val="00160CF4"/>
    <w:rsid w:val="00163F1B"/>
    <w:rsid w:val="00163FA5"/>
    <w:rsid w:val="00165EA6"/>
    <w:rsid w:val="0017283D"/>
    <w:rsid w:val="00185150"/>
    <w:rsid w:val="001A1E40"/>
    <w:rsid w:val="001A3C4E"/>
    <w:rsid w:val="001A3CAD"/>
    <w:rsid w:val="001B033F"/>
    <w:rsid w:val="001B211F"/>
    <w:rsid w:val="001B52E7"/>
    <w:rsid w:val="001B7B25"/>
    <w:rsid w:val="001C1DA6"/>
    <w:rsid w:val="001C4860"/>
    <w:rsid w:val="001E151D"/>
    <w:rsid w:val="001F2825"/>
    <w:rsid w:val="001F2BA4"/>
    <w:rsid w:val="00204413"/>
    <w:rsid w:val="002150DD"/>
    <w:rsid w:val="00220950"/>
    <w:rsid w:val="00222330"/>
    <w:rsid w:val="00223533"/>
    <w:rsid w:val="002247D0"/>
    <w:rsid w:val="00227B32"/>
    <w:rsid w:val="00237173"/>
    <w:rsid w:val="002373A2"/>
    <w:rsid w:val="002378D3"/>
    <w:rsid w:val="00244F08"/>
    <w:rsid w:val="00246DAF"/>
    <w:rsid w:val="00247412"/>
    <w:rsid w:val="00251159"/>
    <w:rsid w:val="00263116"/>
    <w:rsid w:val="002646DA"/>
    <w:rsid w:val="00265DC7"/>
    <w:rsid w:val="002711AF"/>
    <w:rsid w:val="0028443C"/>
    <w:rsid w:val="00287375"/>
    <w:rsid w:val="00291E77"/>
    <w:rsid w:val="0029616F"/>
    <w:rsid w:val="00297DEA"/>
    <w:rsid w:val="002C0FF0"/>
    <w:rsid w:val="002C1210"/>
    <w:rsid w:val="002D3176"/>
    <w:rsid w:val="002D3C18"/>
    <w:rsid w:val="002D6359"/>
    <w:rsid w:val="002E086F"/>
    <w:rsid w:val="002E107A"/>
    <w:rsid w:val="002E23F3"/>
    <w:rsid w:val="002F0616"/>
    <w:rsid w:val="002F0834"/>
    <w:rsid w:val="002F39DF"/>
    <w:rsid w:val="002F4012"/>
    <w:rsid w:val="0030311C"/>
    <w:rsid w:val="003148CF"/>
    <w:rsid w:val="00316E8F"/>
    <w:rsid w:val="003175C6"/>
    <w:rsid w:val="00321367"/>
    <w:rsid w:val="003217A6"/>
    <w:rsid w:val="00336EC0"/>
    <w:rsid w:val="00344070"/>
    <w:rsid w:val="00360298"/>
    <w:rsid w:val="00360B0E"/>
    <w:rsid w:val="00360B74"/>
    <w:rsid w:val="00362DF2"/>
    <w:rsid w:val="00366074"/>
    <w:rsid w:val="00370471"/>
    <w:rsid w:val="00370B7B"/>
    <w:rsid w:val="0037315B"/>
    <w:rsid w:val="003759C9"/>
    <w:rsid w:val="003764EE"/>
    <w:rsid w:val="00384823"/>
    <w:rsid w:val="003859C6"/>
    <w:rsid w:val="003872C0"/>
    <w:rsid w:val="00387ABF"/>
    <w:rsid w:val="0039358F"/>
    <w:rsid w:val="003957DA"/>
    <w:rsid w:val="00396D80"/>
    <w:rsid w:val="003A5DD6"/>
    <w:rsid w:val="003B276F"/>
    <w:rsid w:val="003C1F4C"/>
    <w:rsid w:val="003C415B"/>
    <w:rsid w:val="003C4649"/>
    <w:rsid w:val="003D2470"/>
    <w:rsid w:val="003D3D1E"/>
    <w:rsid w:val="003D557C"/>
    <w:rsid w:val="003D576F"/>
    <w:rsid w:val="003F21B3"/>
    <w:rsid w:val="003F61B4"/>
    <w:rsid w:val="003F68BB"/>
    <w:rsid w:val="004115F0"/>
    <w:rsid w:val="00411CFA"/>
    <w:rsid w:val="00415931"/>
    <w:rsid w:val="00431C11"/>
    <w:rsid w:val="00445D89"/>
    <w:rsid w:val="0044683F"/>
    <w:rsid w:val="004525DD"/>
    <w:rsid w:val="00463E41"/>
    <w:rsid w:val="004708C0"/>
    <w:rsid w:val="00476553"/>
    <w:rsid w:val="00481539"/>
    <w:rsid w:val="00487AFC"/>
    <w:rsid w:val="00492F79"/>
    <w:rsid w:val="004952D9"/>
    <w:rsid w:val="00496E06"/>
    <w:rsid w:val="00497CBE"/>
    <w:rsid w:val="004A09B4"/>
    <w:rsid w:val="004B1024"/>
    <w:rsid w:val="004B6956"/>
    <w:rsid w:val="004B6A0A"/>
    <w:rsid w:val="004B6A32"/>
    <w:rsid w:val="004C0488"/>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45067"/>
    <w:rsid w:val="005473D0"/>
    <w:rsid w:val="005571A9"/>
    <w:rsid w:val="005758A8"/>
    <w:rsid w:val="00577433"/>
    <w:rsid w:val="00584864"/>
    <w:rsid w:val="0058598B"/>
    <w:rsid w:val="00591256"/>
    <w:rsid w:val="00592137"/>
    <w:rsid w:val="00592BA6"/>
    <w:rsid w:val="005A0416"/>
    <w:rsid w:val="005A6540"/>
    <w:rsid w:val="005A7063"/>
    <w:rsid w:val="005A7607"/>
    <w:rsid w:val="005B10F1"/>
    <w:rsid w:val="005B5129"/>
    <w:rsid w:val="005B6E3D"/>
    <w:rsid w:val="005B7DF6"/>
    <w:rsid w:val="005C481A"/>
    <w:rsid w:val="005C70CF"/>
    <w:rsid w:val="005D000F"/>
    <w:rsid w:val="005D3681"/>
    <w:rsid w:val="005E025F"/>
    <w:rsid w:val="005E0FCD"/>
    <w:rsid w:val="005F3F54"/>
    <w:rsid w:val="00602A51"/>
    <w:rsid w:val="0060764E"/>
    <w:rsid w:val="00614E0C"/>
    <w:rsid w:val="0061585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33E0"/>
    <w:rsid w:val="00677617"/>
    <w:rsid w:val="00685C3C"/>
    <w:rsid w:val="00686911"/>
    <w:rsid w:val="006871BA"/>
    <w:rsid w:val="00697E1F"/>
    <w:rsid w:val="006A72F0"/>
    <w:rsid w:val="006B40CC"/>
    <w:rsid w:val="006B5391"/>
    <w:rsid w:val="006B5E9E"/>
    <w:rsid w:val="006C13E6"/>
    <w:rsid w:val="006C49E8"/>
    <w:rsid w:val="006D4EF1"/>
    <w:rsid w:val="006D531C"/>
    <w:rsid w:val="006E4E38"/>
    <w:rsid w:val="006E6BDE"/>
    <w:rsid w:val="006F0B85"/>
    <w:rsid w:val="006F1AA9"/>
    <w:rsid w:val="006F698B"/>
    <w:rsid w:val="00702370"/>
    <w:rsid w:val="007068FA"/>
    <w:rsid w:val="00711F79"/>
    <w:rsid w:val="00713CA1"/>
    <w:rsid w:val="00713DC9"/>
    <w:rsid w:val="00713FBD"/>
    <w:rsid w:val="0072612E"/>
    <w:rsid w:val="0072622F"/>
    <w:rsid w:val="007348A5"/>
    <w:rsid w:val="00735553"/>
    <w:rsid w:val="0074249C"/>
    <w:rsid w:val="00744340"/>
    <w:rsid w:val="00761806"/>
    <w:rsid w:val="00764E82"/>
    <w:rsid w:val="00771001"/>
    <w:rsid w:val="00773099"/>
    <w:rsid w:val="007842AC"/>
    <w:rsid w:val="007879F0"/>
    <w:rsid w:val="0079216E"/>
    <w:rsid w:val="0079365B"/>
    <w:rsid w:val="007A0FA5"/>
    <w:rsid w:val="007A2365"/>
    <w:rsid w:val="007A5728"/>
    <w:rsid w:val="007C4A77"/>
    <w:rsid w:val="007D2D06"/>
    <w:rsid w:val="007E0D88"/>
    <w:rsid w:val="007E64FF"/>
    <w:rsid w:val="00803C0D"/>
    <w:rsid w:val="00805B84"/>
    <w:rsid w:val="00810B79"/>
    <w:rsid w:val="00813C10"/>
    <w:rsid w:val="00816A26"/>
    <w:rsid w:val="008219EC"/>
    <w:rsid w:val="00852402"/>
    <w:rsid w:val="00852D60"/>
    <w:rsid w:val="00853ABB"/>
    <w:rsid w:val="0085678F"/>
    <w:rsid w:val="00856808"/>
    <w:rsid w:val="00863EBB"/>
    <w:rsid w:val="00864F83"/>
    <w:rsid w:val="008669B1"/>
    <w:rsid w:val="00884863"/>
    <w:rsid w:val="008862F5"/>
    <w:rsid w:val="00886B54"/>
    <w:rsid w:val="00892BED"/>
    <w:rsid w:val="008A41C8"/>
    <w:rsid w:val="008A44DC"/>
    <w:rsid w:val="008B00F4"/>
    <w:rsid w:val="008B6DE7"/>
    <w:rsid w:val="008C59C7"/>
    <w:rsid w:val="008D6CD5"/>
    <w:rsid w:val="008D7B9D"/>
    <w:rsid w:val="008E0D44"/>
    <w:rsid w:val="008E41A5"/>
    <w:rsid w:val="008E6559"/>
    <w:rsid w:val="00901606"/>
    <w:rsid w:val="009069D8"/>
    <w:rsid w:val="00907A48"/>
    <w:rsid w:val="00912FC6"/>
    <w:rsid w:val="00917F02"/>
    <w:rsid w:val="00925840"/>
    <w:rsid w:val="00925953"/>
    <w:rsid w:val="00931386"/>
    <w:rsid w:val="009336FC"/>
    <w:rsid w:val="0093642F"/>
    <w:rsid w:val="00941DA9"/>
    <w:rsid w:val="009431B9"/>
    <w:rsid w:val="00951A11"/>
    <w:rsid w:val="009624F7"/>
    <w:rsid w:val="009656D4"/>
    <w:rsid w:val="00966D3A"/>
    <w:rsid w:val="009852CE"/>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521F"/>
    <w:rsid w:val="00A35E2D"/>
    <w:rsid w:val="00A37160"/>
    <w:rsid w:val="00A37468"/>
    <w:rsid w:val="00A37797"/>
    <w:rsid w:val="00A4324E"/>
    <w:rsid w:val="00A46098"/>
    <w:rsid w:val="00A46AE8"/>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E0D"/>
    <w:rsid w:val="00B22682"/>
    <w:rsid w:val="00B24562"/>
    <w:rsid w:val="00B27D58"/>
    <w:rsid w:val="00B30B4F"/>
    <w:rsid w:val="00B310B5"/>
    <w:rsid w:val="00B31B02"/>
    <w:rsid w:val="00B45A34"/>
    <w:rsid w:val="00B576FD"/>
    <w:rsid w:val="00B57CB0"/>
    <w:rsid w:val="00B62BFC"/>
    <w:rsid w:val="00B67415"/>
    <w:rsid w:val="00B728FD"/>
    <w:rsid w:val="00B73FBA"/>
    <w:rsid w:val="00B76621"/>
    <w:rsid w:val="00B83B39"/>
    <w:rsid w:val="00B872A1"/>
    <w:rsid w:val="00B9005B"/>
    <w:rsid w:val="00B94E33"/>
    <w:rsid w:val="00BB3722"/>
    <w:rsid w:val="00BC14CF"/>
    <w:rsid w:val="00BC2F39"/>
    <w:rsid w:val="00BE0F84"/>
    <w:rsid w:val="00BE4FCB"/>
    <w:rsid w:val="00BF0C0C"/>
    <w:rsid w:val="00C0200B"/>
    <w:rsid w:val="00C04B47"/>
    <w:rsid w:val="00C1211C"/>
    <w:rsid w:val="00C1296A"/>
    <w:rsid w:val="00C159C6"/>
    <w:rsid w:val="00C24EDE"/>
    <w:rsid w:val="00C351C9"/>
    <w:rsid w:val="00C46156"/>
    <w:rsid w:val="00C47038"/>
    <w:rsid w:val="00C5337F"/>
    <w:rsid w:val="00C5452E"/>
    <w:rsid w:val="00C60855"/>
    <w:rsid w:val="00C7734F"/>
    <w:rsid w:val="00C864F5"/>
    <w:rsid w:val="00C867EA"/>
    <w:rsid w:val="00C86975"/>
    <w:rsid w:val="00C87D1D"/>
    <w:rsid w:val="00C90079"/>
    <w:rsid w:val="00CA194D"/>
    <w:rsid w:val="00CB25A5"/>
    <w:rsid w:val="00CB6523"/>
    <w:rsid w:val="00CB7579"/>
    <w:rsid w:val="00CE0AC2"/>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22BE"/>
    <w:rsid w:val="00D665FB"/>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5B95"/>
    <w:rsid w:val="00E05E6B"/>
    <w:rsid w:val="00E07252"/>
    <w:rsid w:val="00E10CA5"/>
    <w:rsid w:val="00E15041"/>
    <w:rsid w:val="00E1733D"/>
    <w:rsid w:val="00E26D46"/>
    <w:rsid w:val="00E30DA2"/>
    <w:rsid w:val="00E30FB4"/>
    <w:rsid w:val="00E332E1"/>
    <w:rsid w:val="00E34887"/>
    <w:rsid w:val="00E423E0"/>
    <w:rsid w:val="00E45778"/>
    <w:rsid w:val="00E50083"/>
    <w:rsid w:val="00E71D3D"/>
    <w:rsid w:val="00E74F21"/>
    <w:rsid w:val="00E74F57"/>
    <w:rsid w:val="00E777EE"/>
    <w:rsid w:val="00E82AFA"/>
    <w:rsid w:val="00E85B8F"/>
    <w:rsid w:val="00E934D7"/>
    <w:rsid w:val="00E941A3"/>
    <w:rsid w:val="00EA2EC9"/>
    <w:rsid w:val="00EA572A"/>
    <w:rsid w:val="00EA6564"/>
    <w:rsid w:val="00EA7F09"/>
    <w:rsid w:val="00EB30D8"/>
    <w:rsid w:val="00ED27A5"/>
    <w:rsid w:val="00ED3983"/>
    <w:rsid w:val="00ED5BAB"/>
    <w:rsid w:val="00ED72A4"/>
    <w:rsid w:val="00EE6564"/>
    <w:rsid w:val="00EF6932"/>
    <w:rsid w:val="00F00446"/>
    <w:rsid w:val="00F05C46"/>
    <w:rsid w:val="00F06F41"/>
    <w:rsid w:val="00F11C52"/>
    <w:rsid w:val="00F12D47"/>
    <w:rsid w:val="00F142F1"/>
    <w:rsid w:val="00F24055"/>
    <w:rsid w:val="00F321DE"/>
    <w:rsid w:val="00F57D03"/>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D1298"/>
    <w:rsid w:val="00FD26CC"/>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styleId="Prskatjums">
    <w:name w:val="Revision"/>
    <w:hidden/>
    <w:uiPriority w:val="99"/>
    <w:semiHidden/>
    <w:rsid w:val="003C4649"/>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3755E-7E98-4B2A-843C-957F6088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1264</Words>
  <Characters>722</Characters>
  <Application>Microsoft Office Word</Application>
  <DocSecurity>0</DocSecurity>
  <Lines>6</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Zilberga</cp:lastModifiedBy>
  <cp:revision>2</cp:revision>
  <cp:lastPrinted>2020-09-16T09:55:00Z</cp:lastPrinted>
  <dcterms:created xsi:type="dcterms:W3CDTF">2020-10-09T11:48:00Z</dcterms:created>
  <dcterms:modified xsi:type="dcterms:W3CDTF">2020-10-09T11:48:00Z</dcterms:modified>
</cp:coreProperties>
</file>