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E838" w14:textId="77777777" w:rsidR="00E05EF6" w:rsidRPr="004B644D" w:rsidRDefault="00E05EF6" w:rsidP="00E05EF6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>APSTIPRINĀTS</w:t>
      </w:r>
    </w:p>
    <w:p w14:paraId="2400AF8C" w14:textId="77777777" w:rsidR="00E05EF6" w:rsidRPr="004B644D" w:rsidRDefault="00E05EF6" w:rsidP="00E05EF6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 xml:space="preserve">ar VAS “Latvijas 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dzelzceļš” iepirkuma komisijas</w:t>
      </w:r>
    </w:p>
    <w:p w14:paraId="495B436F" w14:textId="77777777" w:rsidR="00E05EF6" w:rsidRPr="004B644D" w:rsidRDefault="00E05EF6" w:rsidP="00E05EF6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color w:val="auto"/>
          <w:sz w:val="20"/>
          <w:szCs w:val="20"/>
        </w:rPr>
        <w:t>202</w:t>
      </w:r>
      <w:r>
        <w:rPr>
          <w:rFonts w:ascii="Arial" w:hAnsi="Arial" w:cs="Arial"/>
          <w:i/>
          <w:iCs/>
          <w:color w:val="auto"/>
          <w:sz w:val="20"/>
          <w:szCs w:val="20"/>
        </w:rPr>
        <w:t>5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.gada </w:t>
      </w:r>
      <w:r>
        <w:rPr>
          <w:rFonts w:ascii="Arial" w:hAnsi="Arial" w:cs="Arial"/>
          <w:i/>
          <w:iCs/>
          <w:color w:val="auto"/>
          <w:sz w:val="20"/>
          <w:szCs w:val="20"/>
        </w:rPr>
        <w:t>17.jūnija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4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4D36CE4B" w14:textId="77777777" w:rsidR="00E05EF6" w:rsidRPr="00E01B34" w:rsidRDefault="00E05EF6" w:rsidP="00E05EF6">
      <w:pPr>
        <w:rPr>
          <w:rFonts w:ascii="Arial" w:hAnsi="Arial" w:cs="Arial"/>
          <w:sz w:val="20"/>
          <w:szCs w:val="20"/>
        </w:rPr>
      </w:pPr>
    </w:p>
    <w:p w14:paraId="4A94EC56" w14:textId="77777777" w:rsidR="00E05EF6" w:rsidRPr="0083473E" w:rsidRDefault="00E05EF6" w:rsidP="00E05EF6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318CA">
        <w:rPr>
          <w:rFonts w:ascii="Arial" w:hAnsi="Arial" w:cs="Arial"/>
          <w:b/>
          <w:bCs/>
          <w:sz w:val="20"/>
          <w:szCs w:val="20"/>
        </w:rPr>
        <w:t>Skaidrojums Nr.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4E3B77F5" w14:textId="77777777" w:rsidR="00E05EF6" w:rsidRPr="00736605" w:rsidRDefault="00E05EF6" w:rsidP="00E05EF6">
      <w:pPr>
        <w:pStyle w:val="Sarakstarindkopa"/>
        <w:tabs>
          <w:tab w:val="center" w:pos="6979"/>
          <w:tab w:val="left" w:pos="9564"/>
        </w:tabs>
        <w:ind w:left="510"/>
        <w:rPr>
          <w:rFonts w:ascii="Arial" w:hAnsi="Arial" w:cs="Arial"/>
          <w:color w:val="586685" w:themeColor="accent6" w:themeShade="BF"/>
          <w:lang w:val="pt-BR"/>
        </w:rPr>
      </w:pPr>
    </w:p>
    <w:tbl>
      <w:tblPr>
        <w:tblStyle w:val="Reatabula"/>
        <w:tblW w:w="9749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6921"/>
        <w:gridCol w:w="2828"/>
      </w:tblGrid>
      <w:tr w:rsidR="00E05EF6" w:rsidRPr="005B21D8" w14:paraId="6AC54DF7" w14:textId="77777777" w:rsidTr="000471FB">
        <w:trPr>
          <w:trHeight w:val="543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A75CE3D" w14:textId="77777777" w:rsidR="00E05EF6" w:rsidRPr="005B21D8" w:rsidRDefault="00E05EF6" w:rsidP="000471F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bookmarkStart w:id="0" w:name="_Hlk110329419"/>
            <w:r w:rsidRPr="005B21D8">
              <w:rPr>
                <w:rFonts w:ascii="Arial" w:eastAsia="Calibri" w:hAnsi="Arial" w:cs="Arial"/>
                <w:b/>
                <w:i/>
                <w:iCs/>
              </w:rPr>
              <w:t>Jautājumi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75EB00" w14:textId="77777777" w:rsidR="00E05EF6" w:rsidRPr="005B21D8" w:rsidRDefault="00E05EF6" w:rsidP="000471F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proofErr w:type="spellStart"/>
            <w:r w:rsidRPr="005B21D8">
              <w:rPr>
                <w:rFonts w:ascii="Arial" w:hAnsi="Arial" w:cs="Arial"/>
                <w:b/>
                <w:bCs/>
                <w:i/>
                <w:iCs/>
                <w:lang w:val="en-US"/>
              </w:rPr>
              <w:t>Komisijas</w:t>
            </w:r>
            <w:proofErr w:type="spellEnd"/>
            <w:r w:rsidRPr="005B21D8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B21D8">
              <w:rPr>
                <w:rFonts w:ascii="Arial" w:hAnsi="Arial" w:cs="Arial"/>
                <w:b/>
                <w:bCs/>
                <w:i/>
                <w:iCs/>
                <w:lang w:val="en-US"/>
              </w:rPr>
              <w:t>atbilde</w:t>
            </w:r>
            <w:proofErr w:type="spellEnd"/>
          </w:p>
        </w:tc>
      </w:tr>
      <w:tr w:rsidR="00E05EF6" w:rsidRPr="005B21D8" w14:paraId="1FEEE40A" w14:textId="77777777" w:rsidTr="000471FB">
        <w:trPr>
          <w:trHeight w:val="2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D62" w14:textId="77777777" w:rsidR="00E05EF6" w:rsidRPr="005B21D8" w:rsidRDefault="00E05EF6" w:rsidP="000471FB">
            <w:pPr>
              <w:pStyle w:val="Paraststmeklis"/>
              <w:rPr>
                <w:rFonts w:ascii="Arial" w:hAnsi="Arial" w:cs="Arial"/>
                <w:sz w:val="20"/>
              </w:rPr>
            </w:pPr>
            <w:r w:rsidRPr="005B21D8">
              <w:rPr>
                <w:rStyle w:val="Izteiksmgs"/>
                <w:rFonts w:ascii="Arial" w:hAnsi="Arial" w:cs="Arial"/>
                <w:color w:val="B77540"/>
                <w:sz w:val="20"/>
                <w:shd w:val="clear" w:color="auto" w:fill="FACEAA"/>
              </w:rPr>
              <w:t xml:space="preserve">INFORMĀCIJA: </w:t>
            </w:r>
            <w:r w:rsidRPr="005B21D8">
              <w:rPr>
                <w:rStyle w:val="Izteiksmgs"/>
                <w:rFonts w:ascii="Arial" w:hAnsi="Arial" w:cs="Arial"/>
                <w:color w:val="000000"/>
                <w:sz w:val="20"/>
                <w:shd w:val="clear" w:color="auto" w:fill="FACEAA"/>
              </w:rPr>
              <w:t>Šis e-pasts saņemts no adresāta, kas atrodas ārpus LDz koncerna.</w:t>
            </w:r>
          </w:p>
          <w:tbl>
            <w:tblPr>
              <w:tblW w:w="14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3471"/>
              <w:gridCol w:w="2387"/>
              <w:gridCol w:w="2875"/>
              <w:gridCol w:w="2007"/>
              <w:gridCol w:w="1989"/>
            </w:tblGrid>
            <w:tr w:rsidR="00E05EF6" w:rsidRPr="005B21D8" w14:paraId="678DCBE8" w14:textId="77777777" w:rsidTr="000471FB">
              <w:trPr>
                <w:trHeight w:val="290"/>
              </w:trPr>
              <w:tc>
                <w:tcPr>
                  <w:tcW w:w="5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A16DCB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FDF2BD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Vieglais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562F61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ziemas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645350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225/65 R16C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DCEAF3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2E194F" w14:textId="77777777" w:rsidR="00E05EF6" w:rsidRPr="005B21D8" w:rsidRDefault="00E05EF6" w:rsidP="000471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1D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H</w:t>
                  </w:r>
                </w:p>
              </w:tc>
            </w:tr>
          </w:tbl>
          <w:p w14:paraId="45D465D0" w14:textId="77777777" w:rsidR="00E05EF6" w:rsidRPr="005B21D8" w:rsidRDefault="00E05EF6" w:rsidP="000471FB">
            <w:pPr>
              <w:rPr>
                <w:rFonts w:ascii="Arial" w:eastAsiaTheme="minorHAnsi" w:hAnsi="Arial" w:cs="Arial"/>
                <w:lang w:eastAsia="en-US"/>
                <w14:ligatures w14:val="standardContextual"/>
              </w:rPr>
            </w:pPr>
            <w:r w:rsidRPr="005B21D8">
              <w:rPr>
                <w:rFonts w:ascii="Arial" w:hAnsi="Arial" w:cs="Arial"/>
              </w:rPr>
              <w:t> </w:t>
            </w:r>
          </w:p>
          <w:p w14:paraId="0052B0F0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Labdien.</w:t>
            </w:r>
          </w:p>
          <w:p w14:paraId="7F5A8887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Neviens ražotājs nepiedāvā ziemas riepas (C – komerctransportam slodzes indekss 112), ar ātruma indeksu H.</w:t>
            </w:r>
          </w:p>
          <w:p w14:paraId="4F349CBA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Standarts  - R</w:t>
            </w:r>
          </w:p>
          <w:p w14:paraId="306D7333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E92705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 xml:space="preserve">Nolikuma 1.pielikumā RSS tabulā labotas tehniskās prasības - (Skatīt </w:t>
            </w:r>
            <w:r w:rsidRPr="005B21D8">
              <w:rPr>
                <w:rFonts w:ascii="Arial" w:hAnsi="Arial" w:cs="Arial"/>
                <w:highlight w:val="cyan"/>
              </w:rPr>
              <w:t>Grozījumus Nr.3</w:t>
            </w:r>
            <w:r w:rsidRPr="005B21D8">
              <w:rPr>
                <w:rFonts w:ascii="Arial" w:hAnsi="Arial" w:cs="Arial"/>
              </w:rPr>
              <w:t>).</w:t>
            </w:r>
          </w:p>
          <w:p w14:paraId="188ACD33" w14:textId="77777777" w:rsidR="00E05EF6" w:rsidRPr="005B21D8" w:rsidRDefault="00E05EF6" w:rsidP="000471FB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05EF6" w:rsidRPr="005B21D8" w14:paraId="5011F1F9" w14:textId="77777777" w:rsidTr="000471FB">
        <w:trPr>
          <w:trHeight w:val="1142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430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  <w:tbl>
            <w:tblPr>
              <w:tblW w:w="14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1903"/>
              <w:gridCol w:w="1309"/>
              <w:gridCol w:w="1577"/>
              <w:gridCol w:w="1100"/>
              <w:gridCol w:w="1090"/>
              <w:gridCol w:w="1518"/>
              <w:gridCol w:w="1518"/>
              <w:gridCol w:w="1457"/>
              <w:gridCol w:w="1110"/>
              <w:gridCol w:w="1120"/>
            </w:tblGrid>
            <w:tr w:rsidR="00E05EF6" w:rsidRPr="005B21D8" w14:paraId="417BD5BF" w14:textId="77777777" w:rsidTr="000471FB">
              <w:trPr>
                <w:trHeight w:val="290"/>
              </w:trPr>
              <w:tc>
                <w:tcPr>
                  <w:tcW w:w="5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4073E4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>14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AAAC20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Vieglais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9A073E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ziemas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14912A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265/65 R17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1E893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112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43408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H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1CEE92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8F944D0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D19715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C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9DF152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B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3FB7D2" w14:textId="77777777" w:rsidR="00E05EF6" w:rsidRPr="005B21D8" w:rsidRDefault="00E05EF6" w:rsidP="000471F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5B21D8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71</w:t>
                  </w:r>
                </w:p>
              </w:tc>
            </w:tr>
          </w:tbl>
          <w:p w14:paraId="46C3CDCA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  <w:p w14:paraId="60BA8A35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 xml:space="preserve">Neviens ražotājs neražo ZIEMAS riepas izmērā 265/65R17 ar EU labelingu CB71 </w:t>
            </w:r>
          </w:p>
          <w:p w14:paraId="6F550C8F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CB72 / 73 eksistē</w:t>
            </w:r>
          </w:p>
          <w:p w14:paraId="2CCFCD13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14:paraId="3AFB26F2" w14:textId="77777777" w:rsidR="00E05EF6" w:rsidRPr="005B21D8" w:rsidRDefault="00E05EF6" w:rsidP="000471FB">
            <w:pPr>
              <w:rPr>
                <w:rFonts w:ascii="Arial" w:hAnsi="Arial" w:cs="Arial"/>
                <w:bCs/>
              </w:rPr>
            </w:pPr>
          </w:p>
        </w:tc>
      </w:tr>
      <w:tr w:rsidR="00E05EF6" w:rsidRPr="005B21D8" w14:paraId="3C1F2AEA" w14:textId="77777777" w:rsidTr="000471FB">
        <w:trPr>
          <w:trHeight w:val="1142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CB20D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Labdien.</w:t>
            </w:r>
          </w:p>
          <w:p w14:paraId="59C77955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  <w:p w14:paraId="54869F33" w14:textId="77777777" w:rsidR="00E05EF6" w:rsidRPr="005B21D8" w:rsidRDefault="00E05EF6" w:rsidP="000471FB">
            <w:pPr>
              <w:rPr>
                <w:rFonts w:ascii="Arial" w:hAnsi="Arial" w:cs="Arial"/>
              </w:rPr>
            </w:pPr>
            <w:r w:rsidRPr="005B21D8">
              <w:rPr>
                <w:rFonts w:ascii="Arial" w:hAnsi="Arial" w:cs="Arial"/>
              </w:rPr>
              <w:t>Otrā grozījuma (Finanšu – Tehniskais piedāvājums RSS) tabulā ir kolonna ar tekstu, Predendenta piedāvājums  par kolonnām  no D līdz I, cik es saprotu šajā kolonnā jānorāda riepu tehniskie parametri,bet vai viņā arī jānorāda ražotājs, produkta nosaukums un cena ?</w:t>
            </w:r>
          </w:p>
          <w:p w14:paraId="4B9641E4" w14:textId="77777777" w:rsidR="00E05EF6" w:rsidRPr="005B21D8" w:rsidRDefault="00E05EF6" w:rsidP="000471FB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</w:tcBorders>
          </w:tcPr>
          <w:p w14:paraId="5E6AA3EA" w14:textId="77777777" w:rsidR="00E05EF6" w:rsidRPr="005B21D8" w:rsidRDefault="00E05EF6" w:rsidP="000471FB">
            <w:pPr>
              <w:rPr>
                <w:rFonts w:ascii="Arial" w:hAnsi="Arial" w:cs="Arial"/>
                <w:bCs/>
              </w:rPr>
            </w:pPr>
          </w:p>
        </w:tc>
      </w:tr>
      <w:bookmarkEnd w:id="0"/>
    </w:tbl>
    <w:p w14:paraId="12BE23DC" w14:textId="77777777" w:rsidR="00E05EF6" w:rsidRDefault="00E05EF6" w:rsidP="00E05EF6">
      <w:pPr>
        <w:pStyle w:val="Pamattekstsaratkpi"/>
        <w:ind w:left="567" w:right="-1" w:hanging="283"/>
        <w:contextualSpacing/>
        <w:rPr>
          <w:rFonts w:ascii="Arial" w:hAnsi="Arial" w:cs="Arial"/>
          <w:bCs/>
          <w:sz w:val="20"/>
          <w:szCs w:val="20"/>
          <w:lang w:val="lv-LV"/>
        </w:rPr>
      </w:pPr>
    </w:p>
    <w:p w14:paraId="3705E745" w14:textId="77777777" w:rsidR="003F7CC6" w:rsidRPr="00097441" w:rsidRDefault="003F7CC6" w:rsidP="00097441">
      <w:pPr>
        <w:rPr>
          <w:rStyle w:val="Izsmalcintsizclums"/>
          <w:i w:val="0"/>
          <w:iCs w:val="0"/>
        </w:rPr>
      </w:pPr>
    </w:p>
    <w:sectPr w:rsidR="003F7CC6" w:rsidRPr="00097441" w:rsidSect="00E05EF6">
      <w:footerReference w:type="default" r:id="rId6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2D9E" w14:textId="77777777" w:rsidR="00EB1E0B" w:rsidRDefault="00EB1E0B">
      <w:r>
        <w:separator/>
      </w:r>
    </w:p>
  </w:endnote>
  <w:endnote w:type="continuationSeparator" w:id="0">
    <w:p w14:paraId="76B49B73" w14:textId="77777777" w:rsidR="00EB1E0B" w:rsidRDefault="00E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3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3726206" w14:textId="77777777" w:rsidR="00000000" w:rsidRPr="00E01B34" w:rsidRDefault="00000000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E01B34">
          <w:rPr>
            <w:rFonts w:ascii="Arial" w:hAnsi="Arial" w:cs="Arial"/>
            <w:sz w:val="16"/>
            <w:szCs w:val="16"/>
          </w:rPr>
          <w:fldChar w:fldCharType="begin"/>
        </w:r>
        <w:r w:rsidRPr="00E01B3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01B34">
          <w:rPr>
            <w:rFonts w:ascii="Arial" w:hAnsi="Arial" w:cs="Arial"/>
            <w:sz w:val="16"/>
            <w:szCs w:val="16"/>
          </w:rPr>
          <w:fldChar w:fldCharType="separate"/>
        </w:r>
        <w:r w:rsidRPr="00E01B34">
          <w:rPr>
            <w:rFonts w:ascii="Arial" w:hAnsi="Arial" w:cs="Arial"/>
            <w:noProof/>
            <w:sz w:val="16"/>
            <w:szCs w:val="16"/>
          </w:rPr>
          <w:t>2</w:t>
        </w:r>
        <w:r w:rsidRPr="00E01B3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27555F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28BB" w14:textId="77777777" w:rsidR="00EB1E0B" w:rsidRDefault="00EB1E0B">
      <w:r>
        <w:separator/>
      </w:r>
    </w:p>
  </w:footnote>
  <w:footnote w:type="continuationSeparator" w:id="0">
    <w:p w14:paraId="0087017E" w14:textId="77777777" w:rsidR="00EB1E0B" w:rsidRDefault="00EB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86"/>
    <w:rsid w:val="00057A83"/>
    <w:rsid w:val="000959D0"/>
    <w:rsid w:val="00097441"/>
    <w:rsid w:val="003F7CC6"/>
    <w:rsid w:val="005A5B90"/>
    <w:rsid w:val="006052A8"/>
    <w:rsid w:val="00623DCF"/>
    <w:rsid w:val="006C508D"/>
    <w:rsid w:val="00770F1C"/>
    <w:rsid w:val="00854C86"/>
    <w:rsid w:val="00AE5177"/>
    <w:rsid w:val="00C2627C"/>
    <w:rsid w:val="00D4253B"/>
    <w:rsid w:val="00E05EF6"/>
    <w:rsid w:val="00EA1AA8"/>
    <w:rsid w:val="00EA4C9B"/>
    <w:rsid w:val="00E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D95D"/>
  <w15:chartTrackingRefBased/>
  <w15:docId w15:val="{DD756D0D-8883-45F7-AC36-5A8D6C0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5EF6"/>
    <w:pPr>
      <w:spacing w:after="0" w:line="240" w:lineRule="auto"/>
      <w:jc w:val="both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l"/>
    <w:basedOn w:val="Parasts"/>
    <w:link w:val="SarakstarindkopaRakstz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paragraph" w:styleId="Pamattekstsaratkpi">
    <w:name w:val="Body Text Indent"/>
    <w:basedOn w:val="Parasts"/>
    <w:link w:val="PamattekstsaratkpiRakstz"/>
    <w:rsid w:val="00E05EF6"/>
    <w:pPr>
      <w:ind w:firstLine="720"/>
    </w:pPr>
    <w:rPr>
      <w:rFonts w:eastAsia="Times New Roman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05EF6"/>
    <w:rPr>
      <w:rFonts w:ascii="Times New Roman" w:eastAsia="Times New Roman" w:hAnsi="Times New Roman" w:cs="Times New Roman"/>
      <w:kern w:val="0"/>
      <w:lang w:val="x-none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05E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EF6"/>
    <w:rPr>
      <w:rFonts w:ascii="Times New Roman" w:hAnsi="Times New Roman" w:cs="Times New Roman"/>
      <w:kern w:val="0"/>
      <w:szCs w:val="22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E05EF6"/>
  </w:style>
  <w:style w:type="paragraph" w:customStyle="1" w:styleId="Nos2">
    <w:name w:val="Nos2"/>
    <w:rsid w:val="00E05EF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E0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E05EF6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table" w:styleId="Reatabula">
    <w:name w:val="Table Grid"/>
    <w:aliases w:val="CV table"/>
    <w:basedOn w:val="Parastatabula"/>
    <w:uiPriority w:val="39"/>
    <w:rsid w:val="00E05E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0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2025-06-18T07:08:00Z</dcterms:created>
  <dcterms:modified xsi:type="dcterms:W3CDTF">2025-06-18T07:08:00Z</dcterms:modified>
</cp:coreProperties>
</file>