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75F16">
      <w:pPr>
        <w:spacing w:after="0" w:line="240" w:lineRule="auto"/>
        <w:ind w:right="-567" w:firstLine="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77777777" w:rsidR="00275F16" w:rsidRPr="0001616B" w:rsidRDefault="00275F16" w:rsidP="00EF2DA4">
      <w:pPr>
        <w:spacing w:after="0" w:line="240" w:lineRule="auto"/>
        <w:ind w:right="-567" w:firstLine="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26DCB2F5"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bookmarkStart w:id="0" w:name="_Hlk527015331"/>
      <w:r w:rsidR="009915F4" w:rsidRPr="0001616B">
        <w:rPr>
          <w:rFonts w:ascii="Arial" w:eastAsiaTheme="minorHAnsi" w:hAnsi="Arial" w:cs="Arial"/>
          <w:b/>
          <w:sz w:val="20"/>
          <w:szCs w:val="20"/>
        </w:rPr>
        <w:t>A</w:t>
      </w:r>
      <w:r w:rsidR="007F7719" w:rsidRPr="0001616B">
        <w:rPr>
          <w:rFonts w:ascii="Arial" w:eastAsiaTheme="minorHAnsi" w:hAnsi="Arial" w:cs="Arial"/>
          <w:b/>
          <w:sz w:val="20"/>
          <w:szCs w:val="20"/>
        </w:rPr>
        <w:t>kmeņogļu</w:t>
      </w:r>
      <w:r w:rsidR="007819D3" w:rsidRPr="0001616B">
        <w:rPr>
          <w:rFonts w:ascii="Arial" w:eastAsiaTheme="minorHAnsi" w:hAnsi="Arial" w:cs="Arial"/>
          <w:b/>
          <w:sz w:val="20"/>
          <w:szCs w:val="20"/>
        </w:rPr>
        <w:t xml:space="preserve"> </w:t>
      </w:r>
      <w:r w:rsidRPr="0001616B">
        <w:rPr>
          <w:rFonts w:ascii="Arial" w:eastAsiaTheme="minorHAnsi" w:hAnsi="Arial" w:cs="Arial"/>
          <w:b/>
          <w:sz w:val="20"/>
          <w:szCs w:val="20"/>
        </w:rPr>
        <w:t>iegād</w:t>
      </w:r>
      <w:bookmarkEnd w:id="0"/>
      <w:r w:rsidR="00357873">
        <w:rPr>
          <w:rFonts w:ascii="Arial" w:eastAsiaTheme="minorHAnsi" w:hAnsi="Arial" w:cs="Arial"/>
          <w:b/>
          <w:sz w:val="20"/>
          <w:szCs w:val="20"/>
        </w:rPr>
        <w:t>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E2604A">
        <w:rPr>
          <w:rFonts w:ascii="Arial" w:eastAsiaTheme="minorHAnsi" w:hAnsi="Arial" w:cs="Arial"/>
          <w:bCs/>
          <w:sz w:val="20"/>
          <w:szCs w:val="20"/>
        </w:rPr>
        <w:t>A</w:t>
      </w:r>
      <w:r w:rsidR="00D745CD" w:rsidRPr="0001616B">
        <w:rPr>
          <w:rFonts w:ascii="Arial" w:eastAsiaTheme="minorHAnsi" w:hAnsi="Arial" w:cs="Arial"/>
          <w:bCs/>
          <w:sz w:val="20"/>
          <w:szCs w:val="20"/>
        </w:rPr>
        <w:t>-1</w:t>
      </w:r>
      <w:r w:rsidR="00357873">
        <w:rPr>
          <w:rFonts w:ascii="Arial" w:eastAsiaTheme="minorHAnsi" w:hAnsi="Arial" w:cs="Arial"/>
          <w:bCs/>
          <w:sz w:val="20"/>
          <w:szCs w:val="20"/>
        </w:rPr>
        <w:t>02</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E2604A">
        <w:rPr>
          <w:rFonts w:ascii="Arial" w:eastAsiaTheme="minorHAnsi" w:hAnsi="Arial" w:cs="Arial"/>
          <w:bCs/>
          <w:sz w:val="20"/>
          <w:szCs w:val="20"/>
        </w:rPr>
        <w:t>2</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65CBCC34"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r w:rsidRPr="00B90F92">
        <w:fldChar w:fldCharType="begin"/>
      </w:r>
      <w:r w:rsidRPr="00B90F92">
        <w:rPr>
          <w:sz w:val="20"/>
          <w:szCs w:val="20"/>
        </w:rPr>
        <w:instrText xml:space="preserve"> HYPERLINK "mailto:egita.erdmane@ldz" </w:instrText>
      </w:r>
      <w:r w:rsidRPr="00B90F92">
        <w:fldChar w:fldCharType="separate"/>
      </w:r>
      <w:r w:rsidRPr="00B90F92">
        <w:rPr>
          <w:rStyle w:val="Hyperlink"/>
          <w:rFonts w:ascii="Arial" w:hAnsi="Arial" w:cs="Arial"/>
          <w:sz w:val="20"/>
          <w:szCs w:val="20"/>
          <w:lang w:val="da-DK"/>
        </w:rPr>
        <w:t>egita.erdmane@ldz</w:t>
      </w:r>
      <w:r w:rsidRPr="00B90F92">
        <w:rPr>
          <w:rStyle w:val="Hyperlink"/>
          <w:rFonts w:ascii="Arial" w:hAnsi="Arial" w:cs="Arial"/>
          <w:sz w:val="20"/>
          <w:szCs w:val="20"/>
          <w:lang w:val="da-DK"/>
        </w:rPr>
        <w:fldChar w:fldCharType="end"/>
      </w:r>
      <w:r w:rsidRPr="00B90F92">
        <w:rPr>
          <w:rFonts w:ascii="Arial" w:hAnsi="Arial" w:cs="Arial"/>
          <w:sz w:val="20"/>
          <w:szCs w:val="20"/>
          <w:lang w:val="da-DK"/>
        </w:rPr>
        <w:t xml:space="preserve">.lv līdz </w:t>
      </w:r>
      <w:r w:rsidRPr="00B90F92">
        <w:rPr>
          <w:rFonts w:ascii="Arial" w:hAnsi="Arial" w:cs="Arial"/>
          <w:b/>
          <w:bCs/>
          <w:sz w:val="20"/>
          <w:szCs w:val="20"/>
          <w:lang w:val="da-DK"/>
        </w:rPr>
        <w:t xml:space="preserve">2022.gada </w:t>
      </w:r>
      <w:r>
        <w:rPr>
          <w:rFonts w:ascii="Arial" w:hAnsi="Arial" w:cs="Arial"/>
          <w:b/>
          <w:bCs/>
          <w:sz w:val="20"/>
          <w:szCs w:val="20"/>
          <w:lang w:val="da-DK"/>
        </w:rPr>
        <w:t>05.augustam</w:t>
      </w:r>
      <w:r w:rsidRPr="00B90F92">
        <w:rPr>
          <w:rFonts w:ascii="Arial" w:hAnsi="Arial" w:cs="Arial"/>
          <w:b/>
          <w:bCs/>
          <w:sz w:val="20"/>
          <w:szCs w:val="20"/>
          <w:lang w:val="da-DK"/>
        </w:rPr>
        <w:t xml:space="preserve"> plkst.1</w:t>
      </w:r>
      <w:r>
        <w:rPr>
          <w:rFonts w:ascii="Arial" w:hAnsi="Arial" w:cs="Arial"/>
          <w:b/>
          <w:bCs/>
          <w:sz w:val="20"/>
          <w:szCs w:val="20"/>
          <w:lang w:val="da-DK"/>
        </w:rPr>
        <w:t>5</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5"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5368CE76" w14:textId="72BB5EDD"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Piegāde</w:t>
      </w:r>
      <w:r w:rsidR="00B40A93">
        <w:rPr>
          <w:rFonts w:ascii="Arial" w:eastAsiaTheme="minorHAnsi" w:hAnsi="Arial" w:cs="Arial"/>
          <w:sz w:val="20"/>
          <w:szCs w:val="20"/>
        </w:rPr>
        <w:t>s</w:t>
      </w:r>
      <w:r w:rsidRPr="0020047C">
        <w:rPr>
          <w:rFonts w:ascii="Arial" w:eastAsiaTheme="minorHAnsi" w:hAnsi="Arial" w:cs="Arial"/>
          <w:sz w:val="20"/>
          <w:szCs w:val="20"/>
        </w:rPr>
        <w:t xml:space="preserve"> grafiks: </w:t>
      </w:r>
      <w:r w:rsidRPr="00B40A93">
        <w:rPr>
          <w:rFonts w:ascii="Arial" w:eastAsiaTheme="minorHAnsi" w:hAnsi="Arial" w:cs="Arial"/>
          <w:b/>
          <w:bCs/>
          <w:i/>
          <w:iCs/>
          <w:sz w:val="20"/>
          <w:szCs w:val="20"/>
        </w:rPr>
        <w:t>202</w:t>
      </w:r>
      <w:r w:rsidR="00E2604A" w:rsidRPr="00B40A93">
        <w:rPr>
          <w:rFonts w:ascii="Arial" w:eastAsiaTheme="minorHAnsi" w:hAnsi="Arial" w:cs="Arial"/>
          <w:b/>
          <w:bCs/>
          <w:i/>
          <w:iCs/>
          <w:sz w:val="20"/>
          <w:szCs w:val="20"/>
        </w:rPr>
        <w:t>2</w:t>
      </w:r>
      <w:r w:rsidRPr="00B40A93">
        <w:rPr>
          <w:rFonts w:ascii="Arial" w:eastAsiaTheme="minorHAnsi" w:hAnsi="Arial" w:cs="Arial"/>
          <w:b/>
          <w:bCs/>
          <w:i/>
          <w:iCs/>
          <w:sz w:val="20"/>
          <w:szCs w:val="20"/>
        </w:rPr>
        <w:t>.gad</w:t>
      </w:r>
      <w:r w:rsidR="00B40A93" w:rsidRPr="00B40A93">
        <w:rPr>
          <w:rFonts w:ascii="Arial" w:eastAsiaTheme="minorHAnsi" w:hAnsi="Arial" w:cs="Arial"/>
          <w:b/>
          <w:bCs/>
          <w:i/>
          <w:iCs/>
          <w:sz w:val="20"/>
          <w:szCs w:val="20"/>
        </w:rPr>
        <w:t>a</w:t>
      </w:r>
      <w:r w:rsidRPr="00B40A93">
        <w:rPr>
          <w:rFonts w:ascii="Arial" w:eastAsiaTheme="minorHAnsi" w:hAnsi="Arial" w:cs="Arial"/>
          <w:b/>
          <w:bCs/>
          <w:i/>
          <w:iCs/>
          <w:sz w:val="20"/>
          <w:szCs w:val="20"/>
        </w:rPr>
        <w:t xml:space="preserve"> </w:t>
      </w:r>
      <w:r w:rsidR="0020047C" w:rsidRPr="00B40A93">
        <w:rPr>
          <w:rFonts w:ascii="Arial" w:eastAsiaTheme="minorHAnsi" w:hAnsi="Arial" w:cs="Arial"/>
          <w:b/>
          <w:bCs/>
          <w:i/>
          <w:iCs/>
          <w:sz w:val="20"/>
          <w:szCs w:val="20"/>
        </w:rPr>
        <w:t>septembris-</w:t>
      </w:r>
      <w:r w:rsidRPr="00B40A93">
        <w:rPr>
          <w:rFonts w:ascii="Arial" w:eastAsiaTheme="minorHAnsi" w:hAnsi="Arial" w:cs="Arial"/>
          <w:b/>
          <w:bCs/>
          <w:i/>
          <w:iCs/>
          <w:sz w:val="20"/>
          <w:szCs w:val="20"/>
        </w:rPr>
        <w:t>novembris</w:t>
      </w:r>
      <w:r w:rsidR="00CD487D" w:rsidRPr="0020047C">
        <w:rPr>
          <w:rFonts w:ascii="Arial" w:eastAsiaTheme="minorHAnsi" w:hAnsi="Arial" w:cs="Arial"/>
          <w:sz w:val="20"/>
          <w:szCs w:val="20"/>
        </w:rPr>
        <w:t xml:space="preserve"> pēc rakstiska pasūtījuma veikšanas</w:t>
      </w:r>
      <w:r w:rsidRPr="0020047C">
        <w:rPr>
          <w:rFonts w:ascii="Arial" w:eastAsiaTheme="minorHAnsi" w:hAnsi="Arial" w:cs="Arial"/>
          <w:sz w:val="20"/>
          <w:szCs w:val="20"/>
        </w:rPr>
        <w:t>.</w:t>
      </w:r>
      <w:r w:rsidR="0020047C" w:rsidRPr="0020047C">
        <w:t xml:space="preserve"> </w:t>
      </w:r>
    </w:p>
    <w:p w14:paraId="68E5810C" w14:textId="4063EFA6" w:rsidR="00680D60" w:rsidRPr="0020047C" w:rsidRDefault="0020047C" w:rsidP="0020047C">
      <w:pPr>
        <w:spacing w:after="0" w:line="240" w:lineRule="auto"/>
        <w:ind w:left="284" w:right="-425"/>
        <w:jc w:val="both"/>
        <w:rPr>
          <w:rFonts w:ascii="Arial" w:hAnsi="Arial" w:cs="Arial"/>
          <w:sz w:val="20"/>
          <w:szCs w:val="20"/>
          <w:u w:val="single"/>
        </w:rPr>
      </w:pPr>
      <w:r w:rsidRPr="0020047C">
        <w:rPr>
          <w:rFonts w:ascii="Arial" w:hAnsi="Arial" w:cs="Arial"/>
          <w:sz w:val="20"/>
          <w:szCs w:val="20"/>
          <w:u w:val="single"/>
        </w:rPr>
        <w:t>Pārdevējs veic preces piegādi ar savu autotransportu līdz preces piegādes vietai</w:t>
      </w:r>
      <w:r>
        <w:rPr>
          <w:rFonts w:ascii="Arial" w:hAnsi="Arial" w:cs="Arial"/>
          <w:sz w:val="20"/>
          <w:szCs w:val="20"/>
          <w:u w:val="single"/>
        </w:rPr>
        <w:t>.</w:t>
      </w:r>
    </w:p>
    <w:p w14:paraId="4794A1D8" w14:textId="7777777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9915F4" w:rsidRPr="0001616B">
        <w:rPr>
          <w:rFonts w:ascii="Arial" w:eastAsiaTheme="minorHAnsi" w:hAnsi="Arial" w:cs="Arial"/>
          <w:sz w:val="20"/>
          <w:szCs w:val="20"/>
        </w:rPr>
        <w:t>s</w:t>
      </w:r>
      <w:r w:rsidR="00275F16" w:rsidRPr="0001616B">
        <w:rPr>
          <w:rFonts w:ascii="Arial" w:eastAsiaTheme="minorHAnsi" w:hAnsi="Arial" w:cs="Arial"/>
          <w:sz w:val="20"/>
          <w:szCs w:val="20"/>
        </w:rPr>
        <w:t>:</w:t>
      </w:r>
    </w:p>
    <w:p w14:paraId="2C11B84E" w14:textId="77777777"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4934F6" w:rsidRPr="0001616B">
        <w:rPr>
          <w:rFonts w:ascii="Arial" w:eastAsiaTheme="minorHAnsi" w:hAnsi="Arial" w:cs="Arial"/>
          <w:sz w:val="20"/>
          <w:szCs w:val="20"/>
        </w:rPr>
        <w:t>Daugavpils</w:t>
      </w:r>
      <w:r w:rsidRPr="0001616B">
        <w:rPr>
          <w:rFonts w:ascii="Arial" w:eastAsiaTheme="minorHAnsi" w:hAnsi="Arial" w:cs="Arial"/>
          <w:sz w:val="20"/>
          <w:szCs w:val="20"/>
        </w:rPr>
        <w:t xml:space="preserve"> lokomotīvju remonta centrs: </w:t>
      </w:r>
      <w:r w:rsidR="004934F6" w:rsidRPr="0001616B">
        <w:rPr>
          <w:rFonts w:ascii="Arial" w:eastAsiaTheme="minorHAnsi" w:hAnsi="Arial" w:cs="Arial"/>
          <w:sz w:val="20"/>
          <w:szCs w:val="20"/>
        </w:rPr>
        <w:t>2.Preču iela 30, Daugavpils, LV-5401</w:t>
      </w:r>
      <w:r w:rsidR="009F25D9" w:rsidRPr="0001616B">
        <w:rPr>
          <w:rFonts w:ascii="Arial" w:eastAsiaTheme="minorHAnsi" w:hAnsi="Arial" w:cs="Arial"/>
          <w:sz w:val="20"/>
          <w:szCs w:val="20"/>
        </w:rPr>
        <w:t>;</w:t>
      </w:r>
    </w:p>
    <w:p w14:paraId="3ED86433" w14:textId="77777777" w:rsidR="009F25D9" w:rsidRPr="0001616B" w:rsidRDefault="009F25D9"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SIA “LDZ ritošā sastāva serviss” Daugavpils lokomotīvju remonta centra, Rēzeknes ceha degvielas bāze</w:t>
      </w:r>
      <w:r w:rsidR="003B67D4" w:rsidRPr="0001616B">
        <w:rPr>
          <w:rFonts w:ascii="Arial" w:eastAsiaTheme="minorHAnsi" w:hAnsi="Arial" w:cs="Arial"/>
          <w:sz w:val="20"/>
          <w:szCs w:val="20"/>
        </w:rPr>
        <w:t>: Lokomotīvju iela 23, Rēzekne, LV-4601.</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7777777"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xml:space="preserve">: uzaicinājuma prasībām atbilstošs piedāvājums ar zemāko cenu </w:t>
      </w:r>
      <w:r w:rsidR="00EF2DA4" w:rsidRPr="0001616B">
        <w:rPr>
          <w:rFonts w:ascii="Arial" w:eastAsiaTheme="minorHAnsi" w:hAnsi="Arial" w:cs="Arial"/>
          <w:b/>
          <w:i/>
          <w:iCs/>
          <w:sz w:val="20"/>
          <w:szCs w:val="20"/>
          <w:u w:val="single"/>
        </w:rPr>
        <w:t>katrā</w:t>
      </w:r>
      <w:r w:rsidR="00552408" w:rsidRPr="0001616B">
        <w:rPr>
          <w:rFonts w:ascii="Arial" w:eastAsiaTheme="minorHAnsi" w:hAnsi="Arial" w:cs="Arial"/>
          <w:b/>
          <w:i/>
          <w:iCs/>
          <w:sz w:val="20"/>
          <w:szCs w:val="20"/>
          <w:u w:val="single"/>
        </w:rPr>
        <w:t xml:space="preserve"> iepirkuma </w:t>
      </w:r>
      <w:r w:rsidR="00282971" w:rsidRPr="0001616B">
        <w:rPr>
          <w:rFonts w:ascii="Arial" w:eastAsiaTheme="minorHAnsi" w:hAnsi="Arial" w:cs="Arial"/>
          <w:b/>
          <w:i/>
          <w:iCs/>
          <w:sz w:val="20"/>
          <w:szCs w:val="20"/>
          <w:u w:val="single"/>
        </w:rPr>
        <w:t xml:space="preserve">priekšmeta </w:t>
      </w:r>
      <w:r w:rsidR="00EF2DA4" w:rsidRPr="0001616B">
        <w:rPr>
          <w:rFonts w:ascii="Arial" w:eastAsiaTheme="minorHAnsi" w:hAnsi="Arial" w:cs="Arial"/>
          <w:b/>
          <w:i/>
          <w:iCs/>
          <w:sz w:val="20"/>
          <w:szCs w:val="20"/>
          <w:u w:val="single"/>
        </w:rPr>
        <w:t>daļā atsevišķi</w:t>
      </w:r>
      <w:r w:rsidR="00552408" w:rsidRPr="0001616B">
        <w:rPr>
          <w:rFonts w:ascii="Arial" w:eastAsiaTheme="minorHAnsi" w:hAnsi="Arial" w:cs="Arial"/>
          <w:b/>
          <w:i/>
          <w:iCs/>
          <w:sz w:val="20"/>
          <w:szCs w:val="20"/>
          <w:u w:val="single"/>
        </w:rPr>
        <w:t>.</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1"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77777777"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B10294" w:rsidRPr="0001616B">
        <w:rPr>
          <w:rFonts w:ascii="Arial" w:eastAsiaTheme="minorHAnsi" w:hAnsi="Arial" w:cs="Arial"/>
          <w:sz w:val="20"/>
          <w:szCs w:val="20"/>
        </w:rPr>
        <w:t>Akmeņogļu</w:t>
      </w:r>
      <w:r w:rsidR="00B771BA" w:rsidRPr="0001616B">
        <w:rPr>
          <w:rFonts w:ascii="Arial" w:eastAsiaTheme="minorHAnsi" w:hAnsi="Arial" w:cs="Arial"/>
          <w:sz w:val="20"/>
          <w:szCs w:val="20"/>
        </w:rPr>
        <w:t xml:space="preserve"> 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2382D31E" w14:textId="2DA1701F"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E2604A">
        <w:rPr>
          <w:rFonts w:ascii="Arial" w:eastAsiaTheme="minorHAnsi" w:hAnsi="Arial" w:cs="Arial"/>
          <w:sz w:val="20"/>
          <w:szCs w:val="20"/>
        </w:rPr>
        <w:t>2</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275F16">
      <w:pPr>
        <w:tabs>
          <w:tab w:val="left" w:pos="1276"/>
          <w:tab w:val="left" w:pos="3122"/>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A644D2">
      <w:pPr>
        <w:tabs>
          <w:tab w:val="right" w:pos="9639"/>
        </w:tabs>
        <w:spacing w:after="0" w:line="240" w:lineRule="auto"/>
        <w:ind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275F16">
      <w:pPr>
        <w:tabs>
          <w:tab w:val="left" w:pos="3261"/>
          <w:tab w:val="left" w:pos="3544"/>
          <w:tab w:val="right" w:pos="9072"/>
        </w:tabs>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pamata, (pielikumā UR izziņa par pārstāvības/ paraksta tiesībām vai pilnvara (</w:t>
      </w:r>
      <w:proofErr w:type="spellStart"/>
      <w:r w:rsidRPr="0001616B">
        <w:rPr>
          <w:rFonts w:ascii="Arial" w:eastAsiaTheme="minorHAnsi" w:hAnsi="Arial" w:cs="Arial"/>
          <w:sz w:val="20"/>
          <w:szCs w:val="20"/>
        </w:rPr>
        <w:t>prokūra</w:t>
      </w:r>
      <w:proofErr w:type="spellEnd"/>
      <w:r w:rsidRPr="0001616B">
        <w:rPr>
          <w:rFonts w:ascii="Arial" w:eastAsiaTheme="minorHAnsi" w:hAnsi="Arial" w:cs="Arial"/>
          <w:sz w:val="20"/>
          <w:szCs w:val="20"/>
        </w:rPr>
        <w:t xml:space="preserve">)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10059" w:type="dxa"/>
        <w:tblLayout w:type="fixed"/>
        <w:tblLook w:val="04A0" w:firstRow="1" w:lastRow="0" w:firstColumn="1" w:lastColumn="0" w:noHBand="0" w:noVBand="1"/>
      </w:tblPr>
      <w:tblGrid>
        <w:gridCol w:w="885"/>
        <w:gridCol w:w="1662"/>
        <w:gridCol w:w="1134"/>
        <w:gridCol w:w="1559"/>
        <w:gridCol w:w="1701"/>
        <w:gridCol w:w="1559"/>
        <w:gridCol w:w="1559"/>
      </w:tblGrid>
      <w:tr w:rsidR="00BA39F3" w:rsidRPr="0001616B" w14:paraId="7C8E5D3B" w14:textId="77777777" w:rsidTr="00BA39F3">
        <w:trPr>
          <w:trHeight w:val="837"/>
        </w:trPr>
        <w:tc>
          <w:tcPr>
            <w:tcW w:w="885" w:type="dxa"/>
            <w:vAlign w:val="center"/>
          </w:tcPr>
          <w:p w14:paraId="60893ECE" w14:textId="77777777"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Daļas Nr.</w:t>
            </w:r>
          </w:p>
        </w:tc>
        <w:tc>
          <w:tcPr>
            <w:tcW w:w="1662" w:type="dxa"/>
            <w:vAlign w:val="center"/>
          </w:tcPr>
          <w:p w14:paraId="0C3B3C81" w14:textId="77777777" w:rsidR="00BA39F3" w:rsidRPr="0001616B" w:rsidRDefault="00BA39F3"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p>
        </w:tc>
        <w:tc>
          <w:tcPr>
            <w:tcW w:w="1134" w:type="dxa"/>
            <w:vAlign w:val="center"/>
          </w:tcPr>
          <w:p w14:paraId="578CE845" w14:textId="77777777"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proofErr w:type="spellStart"/>
            <w:r w:rsidRPr="0001616B">
              <w:rPr>
                <w:rFonts w:ascii="Arial" w:eastAsiaTheme="minorHAnsi" w:hAnsi="Arial" w:cs="Arial"/>
                <w:b/>
                <w:sz w:val="20"/>
                <w:szCs w:val="20"/>
              </w:rPr>
              <w:t>Mērv</w:t>
            </w:r>
            <w:proofErr w:type="spellEnd"/>
            <w:r w:rsidRPr="0001616B">
              <w:rPr>
                <w:rFonts w:ascii="Arial" w:eastAsiaTheme="minorHAnsi" w:hAnsi="Arial" w:cs="Arial"/>
                <w:b/>
                <w:sz w:val="20"/>
                <w:szCs w:val="20"/>
              </w:rPr>
              <w:t>.</w:t>
            </w:r>
          </w:p>
        </w:tc>
        <w:tc>
          <w:tcPr>
            <w:tcW w:w="1559" w:type="dxa"/>
            <w:vAlign w:val="center"/>
          </w:tcPr>
          <w:p w14:paraId="53B77CE0" w14:textId="77777777"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Daudzums</w:t>
            </w:r>
          </w:p>
        </w:tc>
        <w:tc>
          <w:tcPr>
            <w:tcW w:w="1701" w:type="dxa"/>
            <w:vAlign w:val="center"/>
          </w:tcPr>
          <w:p w14:paraId="413E8719" w14:textId="77777777"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6D1AF3D" w14:textId="77777777" w:rsidR="00BA39F3" w:rsidRPr="0001616B" w:rsidRDefault="00BA39F3"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EUR (bez PVN)</w:t>
            </w:r>
          </w:p>
        </w:tc>
        <w:tc>
          <w:tcPr>
            <w:tcW w:w="1559" w:type="dxa"/>
            <w:vAlign w:val="center"/>
          </w:tcPr>
          <w:p w14:paraId="053C72E2" w14:textId="77777777"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Summa, </w:t>
            </w:r>
          </w:p>
          <w:p w14:paraId="7B0FF2A8" w14:textId="77777777" w:rsidR="00BA39F3" w:rsidRPr="0001616B" w:rsidRDefault="00BA39F3"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p>
          <w:p w14:paraId="2DDD1DD4" w14:textId="77777777"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i/>
                <w:sz w:val="20"/>
                <w:szCs w:val="20"/>
              </w:rPr>
              <w:t>(bez PVN)</w:t>
            </w:r>
          </w:p>
        </w:tc>
        <w:tc>
          <w:tcPr>
            <w:tcW w:w="1559" w:type="dxa"/>
            <w:vAlign w:val="center"/>
          </w:tcPr>
          <w:p w14:paraId="16CE1F2A" w14:textId="77777777"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Piegādes laiks</w:t>
            </w:r>
          </w:p>
        </w:tc>
      </w:tr>
      <w:tr w:rsidR="00BA39F3" w:rsidRPr="0001616B" w14:paraId="3148A771" w14:textId="77777777" w:rsidTr="001C2AAF">
        <w:trPr>
          <w:trHeight w:val="554"/>
        </w:trPr>
        <w:tc>
          <w:tcPr>
            <w:tcW w:w="885" w:type="dxa"/>
            <w:shd w:val="clear" w:color="auto" w:fill="D9E2F3" w:themeFill="accent1" w:themeFillTint="33"/>
            <w:vAlign w:val="center"/>
          </w:tcPr>
          <w:p w14:paraId="7C9B8B81" w14:textId="77777777" w:rsidR="00BA39F3" w:rsidRPr="0001616B" w:rsidRDefault="00BA39F3" w:rsidP="008916D6">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1</w:t>
            </w:r>
          </w:p>
        </w:tc>
        <w:tc>
          <w:tcPr>
            <w:tcW w:w="9174" w:type="dxa"/>
            <w:gridSpan w:val="6"/>
            <w:shd w:val="clear" w:color="auto" w:fill="D9E2F3" w:themeFill="accent1" w:themeFillTint="33"/>
            <w:vAlign w:val="center"/>
          </w:tcPr>
          <w:p w14:paraId="7643C36E" w14:textId="77777777" w:rsidR="00BA39F3" w:rsidRPr="0001616B" w:rsidRDefault="00BA39F3" w:rsidP="00D9371C">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b/>
                <w:sz w:val="20"/>
                <w:szCs w:val="20"/>
              </w:rPr>
              <w:t>Daugavpils lokomotīvju remonta centrs</w:t>
            </w:r>
            <w:r w:rsidR="00896985" w:rsidRPr="0001616B">
              <w:rPr>
                <w:rFonts w:ascii="Arial" w:eastAsiaTheme="minorHAnsi" w:hAnsi="Arial" w:cs="Arial"/>
                <w:b/>
                <w:sz w:val="20"/>
                <w:szCs w:val="20"/>
              </w:rPr>
              <w:t>, RSSLD</w:t>
            </w:r>
          </w:p>
          <w:p w14:paraId="20AD3EA3" w14:textId="77777777" w:rsidR="00BA39F3" w:rsidRPr="0001616B" w:rsidRDefault="00BA39F3" w:rsidP="00D9371C">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sz w:val="20"/>
                <w:szCs w:val="20"/>
              </w:rPr>
              <w:t>adrese: 2.Preču iela 30, Daugavpils, LV-5401</w:t>
            </w:r>
          </w:p>
        </w:tc>
      </w:tr>
      <w:tr w:rsidR="00BA39F3" w:rsidRPr="0001616B" w14:paraId="70733A27" w14:textId="77777777" w:rsidTr="00BA39F3">
        <w:trPr>
          <w:trHeight w:val="548"/>
        </w:trPr>
        <w:tc>
          <w:tcPr>
            <w:tcW w:w="2547" w:type="dxa"/>
            <w:gridSpan w:val="2"/>
            <w:vAlign w:val="center"/>
          </w:tcPr>
          <w:p w14:paraId="4B4C64AE" w14:textId="77777777" w:rsidR="00BA39F3" w:rsidRPr="0001616B" w:rsidRDefault="00BA39F3" w:rsidP="008916D6">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Akmeņogles*</w:t>
            </w:r>
          </w:p>
        </w:tc>
        <w:tc>
          <w:tcPr>
            <w:tcW w:w="1134" w:type="dxa"/>
            <w:vAlign w:val="center"/>
          </w:tcPr>
          <w:p w14:paraId="4CBF3DC1" w14:textId="77777777" w:rsidR="00BA39F3" w:rsidRPr="0001616B" w:rsidRDefault="00BA39F3" w:rsidP="00EF7539">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tonnas</w:t>
            </w:r>
          </w:p>
        </w:tc>
        <w:tc>
          <w:tcPr>
            <w:tcW w:w="1559" w:type="dxa"/>
            <w:vAlign w:val="center"/>
          </w:tcPr>
          <w:p w14:paraId="5FB0E715" w14:textId="4A98F6A3" w:rsidR="00BA39F3" w:rsidRPr="0001616B" w:rsidRDefault="0020047C" w:rsidP="008916D6">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30</w:t>
            </w:r>
          </w:p>
        </w:tc>
        <w:tc>
          <w:tcPr>
            <w:tcW w:w="1701" w:type="dxa"/>
            <w:vAlign w:val="center"/>
          </w:tcPr>
          <w:p w14:paraId="209E05E5" w14:textId="77777777" w:rsidR="00BA39F3" w:rsidRPr="0001616B" w:rsidRDefault="00BA39F3" w:rsidP="008916D6">
            <w:pPr>
              <w:tabs>
                <w:tab w:val="left" w:pos="3261"/>
                <w:tab w:val="left" w:pos="3544"/>
                <w:tab w:val="right" w:pos="9072"/>
              </w:tabs>
              <w:jc w:val="center"/>
              <w:rPr>
                <w:rFonts w:ascii="Arial" w:eastAsiaTheme="minorHAnsi" w:hAnsi="Arial" w:cs="Arial"/>
                <w:sz w:val="20"/>
                <w:szCs w:val="20"/>
              </w:rPr>
            </w:pPr>
          </w:p>
        </w:tc>
        <w:tc>
          <w:tcPr>
            <w:tcW w:w="1559" w:type="dxa"/>
            <w:vAlign w:val="center"/>
          </w:tcPr>
          <w:p w14:paraId="6954DFEE" w14:textId="77777777"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c>
          <w:tcPr>
            <w:tcW w:w="1559" w:type="dxa"/>
            <w:vAlign w:val="center"/>
          </w:tcPr>
          <w:p w14:paraId="781FA112" w14:textId="77777777"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r>
      <w:tr w:rsidR="00BA39F3" w:rsidRPr="0001616B" w14:paraId="7B87B566" w14:textId="77777777" w:rsidTr="00B423B9">
        <w:trPr>
          <w:trHeight w:val="581"/>
        </w:trPr>
        <w:tc>
          <w:tcPr>
            <w:tcW w:w="885" w:type="dxa"/>
            <w:shd w:val="clear" w:color="auto" w:fill="D9E2F3" w:themeFill="accent1" w:themeFillTint="33"/>
            <w:vAlign w:val="center"/>
          </w:tcPr>
          <w:p w14:paraId="0F8AEBDF" w14:textId="77777777" w:rsidR="00BA39F3" w:rsidRPr="0001616B" w:rsidRDefault="00BA39F3" w:rsidP="008916D6">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2</w:t>
            </w:r>
          </w:p>
        </w:tc>
        <w:tc>
          <w:tcPr>
            <w:tcW w:w="9174" w:type="dxa"/>
            <w:gridSpan w:val="6"/>
            <w:shd w:val="clear" w:color="auto" w:fill="D9E2F3" w:themeFill="accent1" w:themeFillTint="33"/>
            <w:vAlign w:val="center"/>
          </w:tcPr>
          <w:p w14:paraId="5F878DAC" w14:textId="77777777" w:rsidR="00BA39F3" w:rsidRPr="0001616B" w:rsidRDefault="00BA39F3" w:rsidP="008916D6">
            <w:pPr>
              <w:tabs>
                <w:tab w:val="left" w:pos="3261"/>
                <w:tab w:val="left" w:pos="3544"/>
                <w:tab w:val="right" w:pos="9072"/>
              </w:tabs>
              <w:jc w:val="center"/>
              <w:rPr>
                <w:rFonts w:ascii="Arial" w:eastAsiaTheme="minorHAnsi" w:hAnsi="Arial" w:cs="Arial"/>
                <w:b/>
                <w:bCs/>
                <w:sz w:val="20"/>
                <w:szCs w:val="20"/>
              </w:rPr>
            </w:pPr>
            <w:r w:rsidRPr="0001616B">
              <w:rPr>
                <w:rFonts w:ascii="Arial" w:eastAsiaTheme="minorHAnsi" w:hAnsi="Arial" w:cs="Arial"/>
                <w:b/>
                <w:sz w:val="20"/>
                <w:szCs w:val="20"/>
              </w:rPr>
              <w:t>Daugavpils lokomotīvju remonta centra, Rēzeknes ceha degvielas bāze</w:t>
            </w:r>
            <w:r w:rsidR="00896985" w:rsidRPr="0001616B">
              <w:rPr>
                <w:rFonts w:ascii="Arial" w:eastAsiaTheme="minorHAnsi" w:hAnsi="Arial" w:cs="Arial"/>
                <w:sz w:val="20"/>
                <w:szCs w:val="20"/>
              </w:rPr>
              <w:t xml:space="preserve">, </w:t>
            </w:r>
            <w:r w:rsidR="00896985" w:rsidRPr="0001616B">
              <w:rPr>
                <w:rFonts w:ascii="Arial" w:eastAsiaTheme="minorHAnsi" w:hAnsi="Arial" w:cs="Arial"/>
                <w:b/>
                <w:bCs/>
                <w:sz w:val="20"/>
                <w:szCs w:val="20"/>
              </w:rPr>
              <w:t>RSSLDC-1</w:t>
            </w:r>
          </w:p>
          <w:p w14:paraId="6E52DA25" w14:textId="77777777" w:rsidR="00BA39F3" w:rsidRPr="0001616B" w:rsidRDefault="00BA39F3" w:rsidP="008916D6">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sz w:val="20"/>
                <w:szCs w:val="20"/>
              </w:rPr>
              <w:t>adrese: Lokomotīvju iela 23, Rēzekne, LV-4601</w:t>
            </w:r>
          </w:p>
        </w:tc>
      </w:tr>
      <w:tr w:rsidR="00BA39F3" w:rsidRPr="0001616B" w14:paraId="21D75C76" w14:textId="77777777" w:rsidTr="00357873">
        <w:trPr>
          <w:trHeight w:val="560"/>
        </w:trPr>
        <w:tc>
          <w:tcPr>
            <w:tcW w:w="2547" w:type="dxa"/>
            <w:gridSpan w:val="2"/>
            <w:vAlign w:val="center"/>
          </w:tcPr>
          <w:p w14:paraId="204702EB" w14:textId="77777777" w:rsidR="00BA39F3" w:rsidRPr="0001616B" w:rsidRDefault="00BA39F3" w:rsidP="008916D6">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Akmeņogles*</w:t>
            </w:r>
          </w:p>
        </w:tc>
        <w:tc>
          <w:tcPr>
            <w:tcW w:w="1134" w:type="dxa"/>
            <w:vAlign w:val="center"/>
          </w:tcPr>
          <w:p w14:paraId="5F47A465" w14:textId="77777777" w:rsidR="00BA39F3" w:rsidRPr="0001616B" w:rsidRDefault="00BA39F3" w:rsidP="00EF7539">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tonnas</w:t>
            </w:r>
          </w:p>
        </w:tc>
        <w:tc>
          <w:tcPr>
            <w:tcW w:w="1559" w:type="dxa"/>
            <w:vAlign w:val="center"/>
          </w:tcPr>
          <w:p w14:paraId="5A7AAB47" w14:textId="3B83B87C" w:rsidR="00BA39F3" w:rsidRPr="0001616B" w:rsidRDefault="0020047C" w:rsidP="00EF7539">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30</w:t>
            </w:r>
          </w:p>
        </w:tc>
        <w:tc>
          <w:tcPr>
            <w:tcW w:w="1701" w:type="dxa"/>
            <w:vAlign w:val="center"/>
          </w:tcPr>
          <w:p w14:paraId="2F09B4E9" w14:textId="77777777" w:rsidR="00BA39F3" w:rsidRPr="0001616B" w:rsidRDefault="00BA39F3" w:rsidP="008916D6">
            <w:pPr>
              <w:tabs>
                <w:tab w:val="left" w:pos="3261"/>
                <w:tab w:val="left" w:pos="3544"/>
                <w:tab w:val="right" w:pos="9072"/>
              </w:tabs>
              <w:jc w:val="center"/>
              <w:rPr>
                <w:rFonts w:ascii="Arial" w:eastAsiaTheme="minorHAnsi" w:hAnsi="Arial" w:cs="Arial"/>
                <w:sz w:val="20"/>
                <w:szCs w:val="20"/>
              </w:rPr>
            </w:pPr>
          </w:p>
        </w:tc>
        <w:tc>
          <w:tcPr>
            <w:tcW w:w="1559" w:type="dxa"/>
            <w:vAlign w:val="center"/>
          </w:tcPr>
          <w:p w14:paraId="226E1AA0" w14:textId="77777777"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c>
          <w:tcPr>
            <w:tcW w:w="1559" w:type="dxa"/>
            <w:vAlign w:val="center"/>
          </w:tcPr>
          <w:p w14:paraId="750026A4" w14:textId="77777777"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r>
      <w:tr w:rsidR="00BA39F3" w:rsidRPr="0001616B" w14:paraId="1F88888F" w14:textId="77777777" w:rsidTr="00265D56">
        <w:trPr>
          <w:trHeight w:val="1386"/>
        </w:trPr>
        <w:tc>
          <w:tcPr>
            <w:tcW w:w="10059" w:type="dxa"/>
            <w:gridSpan w:val="7"/>
          </w:tcPr>
          <w:p w14:paraId="5E02F082" w14:textId="77777777"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bl>
            <w:tblPr>
              <w:tblStyle w:val="TableGrid"/>
              <w:tblpPr w:leftFromText="180" w:rightFromText="180" w:vertAnchor="text" w:tblpY="-1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848"/>
              <w:gridCol w:w="2977"/>
            </w:tblGrid>
            <w:tr w:rsidR="00BA39F3" w:rsidRPr="0001616B" w14:paraId="5174261C" w14:textId="77777777" w:rsidTr="00BA39F3">
              <w:tc>
                <w:tcPr>
                  <w:tcW w:w="7371" w:type="dxa"/>
                  <w:gridSpan w:val="3"/>
                </w:tcPr>
                <w:p w14:paraId="31D19CAB" w14:textId="77777777" w:rsidR="00BA39F3" w:rsidRPr="0001616B" w:rsidRDefault="00BA39F3" w:rsidP="0023063F">
                  <w:pPr>
                    <w:tabs>
                      <w:tab w:val="left" w:pos="3261"/>
                      <w:tab w:val="left" w:pos="3544"/>
                      <w:tab w:val="right" w:pos="9072"/>
                    </w:tabs>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*Akmeņogļu parametri</w:t>
                  </w:r>
                </w:p>
              </w:tc>
            </w:tr>
            <w:tr w:rsidR="00BA39F3" w:rsidRPr="0001616B" w14:paraId="0374C9E4" w14:textId="77777777" w:rsidTr="00BA39F3">
              <w:tc>
                <w:tcPr>
                  <w:tcW w:w="4395" w:type="dxa"/>
                  <w:gridSpan w:val="2"/>
                </w:tcPr>
                <w:p w14:paraId="6FE6DFC7" w14:textId="77777777" w:rsidR="00BA39F3" w:rsidRPr="0001616B" w:rsidRDefault="00BA39F3" w:rsidP="0023063F">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Sadegšanas siltums, kkal/kg</w:t>
                  </w:r>
                </w:p>
              </w:tc>
              <w:tc>
                <w:tcPr>
                  <w:tcW w:w="2977" w:type="dxa"/>
                </w:tcPr>
                <w:p w14:paraId="0723CCCF" w14:textId="77777777" w:rsidR="00BA39F3" w:rsidRPr="0001616B" w:rsidRDefault="00BA39F3" w:rsidP="008916D6">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 xml:space="preserve">5400…6000              </w:t>
                  </w:r>
                </w:p>
              </w:tc>
            </w:tr>
            <w:tr w:rsidR="00BA39F3" w:rsidRPr="0001616B" w14:paraId="39466DC8" w14:textId="77777777" w:rsidTr="00BA39F3">
              <w:tc>
                <w:tcPr>
                  <w:tcW w:w="2547" w:type="dxa"/>
                </w:tcPr>
                <w:p w14:paraId="3271D525" w14:textId="77777777" w:rsidR="00BA39F3" w:rsidRPr="0001616B" w:rsidRDefault="00BA39F3" w:rsidP="0023063F">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Frakcija, mm</w:t>
                  </w:r>
                </w:p>
              </w:tc>
              <w:tc>
                <w:tcPr>
                  <w:tcW w:w="4824" w:type="dxa"/>
                  <w:gridSpan w:val="2"/>
                </w:tcPr>
                <w:p w14:paraId="540AB173" w14:textId="77777777" w:rsidR="00BA39F3" w:rsidRPr="0001616B" w:rsidRDefault="00BA39F3" w:rsidP="0023063F">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50…100</w:t>
                  </w:r>
                </w:p>
              </w:tc>
            </w:tr>
            <w:tr w:rsidR="00BA39F3" w:rsidRPr="0001616B" w14:paraId="0D3D46E7" w14:textId="77777777" w:rsidTr="00BA39F3">
              <w:tc>
                <w:tcPr>
                  <w:tcW w:w="2547" w:type="dxa"/>
                </w:tcPr>
                <w:p w14:paraId="5DEE65CD" w14:textId="77777777" w:rsidR="00BA39F3" w:rsidRPr="0001616B" w:rsidRDefault="00BA39F3" w:rsidP="0023063F">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Mitrums, %</w:t>
                  </w:r>
                </w:p>
              </w:tc>
              <w:tc>
                <w:tcPr>
                  <w:tcW w:w="4824" w:type="dxa"/>
                  <w:gridSpan w:val="2"/>
                </w:tcPr>
                <w:p w14:paraId="1DC442A4" w14:textId="77777777" w:rsidR="00BA39F3" w:rsidRPr="0001616B" w:rsidRDefault="00BA39F3" w:rsidP="0023063F">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7…15</w:t>
                  </w:r>
                </w:p>
              </w:tc>
            </w:tr>
            <w:tr w:rsidR="00BA39F3" w:rsidRPr="0001616B" w14:paraId="3AFCE0B1" w14:textId="77777777" w:rsidTr="00BA39F3">
              <w:tc>
                <w:tcPr>
                  <w:tcW w:w="2547" w:type="dxa"/>
                </w:tcPr>
                <w:p w14:paraId="02D5BDAD" w14:textId="77777777" w:rsidR="00BA39F3" w:rsidRPr="0001616B" w:rsidRDefault="00BA39F3" w:rsidP="0023063F">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Pelni, %</w:t>
                  </w:r>
                </w:p>
              </w:tc>
              <w:tc>
                <w:tcPr>
                  <w:tcW w:w="4824" w:type="dxa"/>
                  <w:gridSpan w:val="2"/>
                </w:tcPr>
                <w:p w14:paraId="5CDA3A56" w14:textId="77777777" w:rsidR="00BA39F3" w:rsidRPr="0001616B" w:rsidRDefault="00BA39F3" w:rsidP="0023063F">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7…15</w:t>
                  </w:r>
                </w:p>
              </w:tc>
            </w:tr>
          </w:tbl>
          <w:p w14:paraId="1244C2EA" w14:textId="77777777" w:rsidR="00BA39F3" w:rsidRPr="0001616B" w:rsidRDefault="00BA39F3" w:rsidP="00DE6C04">
            <w:pPr>
              <w:tabs>
                <w:tab w:val="left" w:pos="3261"/>
                <w:tab w:val="left" w:pos="3544"/>
                <w:tab w:val="right" w:pos="9072"/>
              </w:tabs>
              <w:jc w:val="both"/>
              <w:rPr>
                <w:rFonts w:ascii="Arial" w:eastAsiaTheme="minorHAnsi" w:hAnsi="Arial" w:cs="Arial"/>
                <w:i/>
                <w:sz w:val="20"/>
                <w:szCs w:val="20"/>
              </w:rPr>
            </w:pPr>
          </w:p>
          <w:p w14:paraId="72F651F6" w14:textId="77777777" w:rsidR="00BA39F3" w:rsidRPr="0001616B" w:rsidRDefault="00BA39F3" w:rsidP="00DE6C04">
            <w:pPr>
              <w:tabs>
                <w:tab w:val="left" w:pos="3261"/>
                <w:tab w:val="left" w:pos="3544"/>
                <w:tab w:val="right" w:pos="9072"/>
              </w:tabs>
              <w:jc w:val="both"/>
              <w:rPr>
                <w:rFonts w:ascii="Arial" w:eastAsiaTheme="minorHAnsi" w:hAnsi="Arial" w:cs="Arial"/>
                <w:i/>
                <w:sz w:val="20"/>
                <w:szCs w:val="20"/>
              </w:rPr>
            </w:pPr>
          </w:p>
          <w:p w14:paraId="6EB34B17" w14:textId="77777777" w:rsidR="00BA39F3" w:rsidRPr="0001616B" w:rsidRDefault="00BA39F3" w:rsidP="00DE6C04">
            <w:pPr>
              <w:tabs>
                <w:tab w:val="left" w:pos="3261"/>
                <w:tab w:val="left" w:pos="3544"/>
                <w:tab w:val="right" w:pos="9072"/>
              </w:tabs>
              <w:jc w:val="both"/>
              <w:rPr>
                <w:rFonts w:ascii="Arial" w:eastAsiaTheme="minorHAnsi" w:hAnsi="Arial" w:cs="Arial"/>
                <w:i/>
                <w:sz w:val="20"/>
                <w:szCs w:val="20"/>
              </w:rPr>
            </w:pPr>
          </w:p>
          <w:p w14:paraId="6F54B3F4" w14:textId="77777777"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r>
    </w:tbl>
    <w:p w14:paraId="53EBA599" w14:textId="77777777" w:rsidR="00275F16" w:rsidRPr="0001616B" w:rsidRDefault="00275F16" w:rsidP="00275F16">
      <w:pPr>
        <w:tabs>
          <w:tab w:val="left" w:pos="2694"/>
          <w:tab w:val="right" w:pos="9072"/>
        </w:tabs>
        <w:spacing w:after="0" w:line="240" w:lineRule="auto"/>
        <w:jc w:val="both"/>
        <w:rPr>
          <w:rFonts w:ascii="Arial" w:eastAsiaTheme="minorHAnsi" w:hAnsi="Arial" w:cs="Arial"/>
          <w:sz w:val="20"/>
          <w:szCs w:val="20"/>
        </w:rPr>
      </w:pPr>
    </w:p>
    <w:p w14:paraId="123CBBA5" w14:textId="77777777"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14:paraId="3EF77358" w14:textId="77777777"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Pr="0001616B">
        <w:rPr>
          <w:rFonts w:ascii="Arial" w:eastAsiaTheme="minorHAnsi" w:hAnsi="Arial" w:cs="Arial"/>
          <w:sz w:val="20"/>
          <w:szCs w:val="20"/>
        </w:rPr>
        <w:tab/>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45973DF7" w14:textId="77777777" w:rsidR="00A95534" w:rsidRPr="0001616B" w:rsidRDefault="00A95534" w:rsidP="0020047C">
      <w:pPr>
        <w:pStyle w:val="ListParagraph"/>
        <w:numPr>
          <w:ilvl w:val="0"/>
          <w:numId w:val="3"/>
        </w:numPr>
        <w:tabs>
          <w:tab w:val="left" w:pos="3261"/>
          <w:tab w:val="left" w:pos="3544"/>
          <w:tab w:val="right" w:pos="8647"/>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SIA “LDZ ritošā sastāva serviss” Daugavpils lokomotīvju remonta centrs</w:t>
      </w:r>
      <w:r w:rsidR="00AB3A48" w:rsidRPr="0001616B">
        <w:rPr>
          <w:rFonts w:ascii="Arial" w:eastAsiaTheme="minorHAnsi" w:hAnsi="Arial" w:cs="Arial"/>
          <w:sz w:val="20"/>
          <w:szCs w:val="20"/>
        </w:rPr>
        <w:t xml:space="preserve"> -</w:t>
      </w:r>
      <w:r w:rsidR="00271128" w:rsidRPr="0001616B">
        <w:rPr>
          <w:rFonts w:ascii="Arial" w:eastAsiaTheme="minorHAnsi" w:hAnsi="Arial" w:cs="Arial"/>
          <w:sz w:val="20"/>
          <w:szCs w:val="20"/>
        </w:rPr>
        <w:t xml:space="preserve"> </w:t>
      </w:r>
      <w:r w:rsidRPr="0001616B">
        <w:rPr>
          <w:rFonts w:ascii="Arial" w:eastAsiaTheme="minorHAnsi" w:hAnsi="Arial" w:cs="Arial"/>
          <w:sz w:val="20"/>
          <w:szCs w:val="20"/>
        </w:rPr>
        <w:t>2.Preču iela</w:t>
      </w:r>
      <w:r w:rsidR="00325235" w:rsidRPr="0001616B">
        <w:rPr>
          <w:rFonts w:ascii="Arial" w:eastAsiaTheme="minorHAnsi" w:hAnsi="Arial" w:cs="Arial"/>
          <w:sz w:val="20"/>
          <w:szCs w:val="20"/>
        </w:rPr>
        <w:t xml:space="preserve"> </w:t>
      </w:r>
      <w:r w:rsidRPr="0001616B">
        <w:rPr>
          <w:rFonts w:ascii="Arial" w:eastAsiaTheme="minorHAnsi" w:hAnsi="Arial" w:cs="Arial"/>
          <w:sz w:val="20"/>
          <w:szCs w:val="20"/>
        </w:rPr>
        <w:t>30,</w:t>
      </w:r>
      <w:r w:rsidR="00325235" w:rsidRPr="0001616B">
        <w:rPr>
          <w:rFonts w:ascii="Arial" w:eastAsiaTheme="minorHAnsi" w:hAnsi="Arial" w:cs="Arial"/>
          <w:sz w:val="20"/>
          <w:szCs w:val="20"/>
        </w:rPr>
        <w:t xml:space="preserve"> </w:t>
      </w:r>
      <w:r w:rsidRPr="0001616B">
        <w:rPr>
          <w:rFonts w:ascii="Arial" w:eastAsiaTheme="minorHAnsi" w:hAnsi="Arial" w:cs="Arial"/>
          <w:sz w:val="20"/>
          <w:szCs w:val="20"/>
        </w:rPr>
        <w:t>Daugavpils, LV-5401</w:t>
      </w:r>
      <w:r w:rsidR="00AB3A48" w:rsidRPr="0001616B">
        <w:rPr>
          <w:rFonts w:ascii="Arial" w:eastAsiaTheme="minorHAnsi" w:hAnsi="Arial" w:cs="Arial"/>
          <w:sz w:val="20"/>
          <w:szCs w:val="20"/>
        </w:rPr>
        <w:t>;</w:t>
      </w:r>
    </w:p>
    <w:p w14:paraId="56311182" w14:textId="77777777" w:rsidR="002E3503" w:rsidRPr="0001616B" w:rsidRDefault="00AB3A48" w:rsidP="0020047C">
      <w:pPr>
        <w:pStyle w:val="ListParagraph"/>
        <w:numPr>
          <w:ilvl w:val="0"/>
          <w:numId w:val="3"/>
        </w:numPr>
        <w:tabs>
          <w:tab w:val="left" w:pos="3261"/>
          <w:tab w:val="left" w:pos="3544"/>
          <w:tab w:val="right" w:pos="8647"/>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SIA “LDZ ritošā sastāva serviss” Daugavpils lokomotīvju remonta centra, Rēzeknes ceha degvielas bāze – Lokomotīvju iela 23, Rēzekne, LV-4601.</w:t>
      </w:r>
    </w:p>
    <w:p w14:paraId="33798DD5" w14:textId="77777777" w:rsidR="00325235" w:rsidRPr="0001616B" w:rsidRDefault="00325235" w:rsidP="00325235">
      <w:pPr>
        <w:pStyle w:val="ListParagraph"/>
        <w:tabs>
          <w:tab w:val="left" w:pos="3261"/>
          <w:tab w:val="left" w:pos="3544"/>
          <w:tab w:val="right" w:pos="8647"/>
        </w:tabs>
        <w:spacing w:after="0" w:line="240" w:lineRule="auto"/>
        <w:ind w:left="644" w:right="-285"/>
        <w:rPr>
          <w:rFonts w:ascii="Arial" w:eastAsiaTheme="minorHAnsi" w:hAnsi="Arial" w:cs="Arial"/>
          <w:sz w:val="20"/>
          <w:szCs w:val="20"/>
        </w:rPr>
      </w:pPr>
    </w:p>
    <w:p w14:paraId="5942E38B" w14:textId="77777777"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76202A0D" w14:textId="77777777" w:rsidR="00562AAB" w:rsidRPr="0001616B" w:rsidRDefault="00562AAB" w:rsidP="00325235">
      <w:pPr>
        <w:spacing w:after="0" w:line="240" w:lineRule="auto"/>
        <w:jc w:val="both"/>
        <w:rPr>
          <w:rFonts w:ascii="Arial" w:eastAsiaTheme="minorHAnsi" w:hAnsi="Arial" w:cs="Arial"/>
          <w:i/>
          <w:sz w:val="20"/>
          <w:szCs w:val="20"/>
        </w:rPr>
      </w:pPr>
    </w:p>
    <w:p w14:paraId="4AFA3DC4" w14:textId="77777777" w:rsidR="001A7A32" w:rsidRPr="0001616B" w:rsidRDefault="001A7A32"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5FA5C2EC" w14:textId="77777777" w:rsidR="00E24CEA" w:rsidRPr="0001616B"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1"/>
    </w:p>
    <w:p w14:paraId="7533CE0B" w14:textId="77777777" w:rsidR="00BD7A29" w:rsidRPr="00325235" w:rsidRDefault="00BD7A29" w:rsidP="003857B3">
      <w:pPr>
        <w:tabs>
          <w:tab w:val="left" w:pos="0"/>
          <w:tab w:val="left" w:pos="4536"/>
          <w:tab w:val="left" w:pos="6379"/>
          <w:tab w:val="right" w:pos="7655"/>
        </w:tabs>
        <w:spacing w:after="0" w:line="360" w:lineRule="auto"/>
        <w:jc w:val="both"/>
        <w:rPr>
          <w:rFonts w:ascii="Arial" w:eastAsiaTheme="minorHAnsi" w:hAnsi="Arial" w:cs="Arial"/>
          <w:i/>
          <w:sz w:val="24"/>
          <w:szCs w:val="24"/>
          <w:vertAlign w:val="superscript"/>
        </w:rPr>
      </w:pPr>
      <w:r w:rsidRPr="00325235">
        <w:rPr>
          <w:rFonts w:ascii="Arial" w:eastAsiaTheme="minorHAnsi" w:hAnsi="Arial" w:cs="Arial"/>
          <w:sz w:val="24"/>
          <w:szCs w:val="24"/>
          <w:vertAlign w:val="superscript"/>
        </w:rPr>
        <w:tab/>
      </w:r>
      <w:r w:rsidRPr="00325235">
        <w:rPr>
          <w:rFonts w:ascii="Arial" w:eastAsiaTheme="minorHAnsi" w:hAnsi="Arial" w:cs="Arial"/>
          <w:sz w:val="24"/>
          <w:szCs w:val="24"/>
          <w:vertAlign w:val="superscript"/>
        </w:rPr>
        <w:tab/>
      </w:r>
      <w:r w:rsidRPr="00325235">
        <w:rPr>
          <w:rFonts w:ascii="Arial" w:eastAsiaTheme="minorHAnsi" w:hAnsi="Arial" w:cs="Arial"/>
          <w:sz w:val="24"/>
          <w:szCs w:val="24"/>
          <w:vertAlign w:val="superscript"/>
        </w:rPr>
        <w:tab/>
      </w:r>
      <w:r w:rsidRPr="00325235">
        <w:rPr>
          <w:rFonts w:ascii="Arial" w:eastAsiaTheme="minorHAnsi" w:hAnsi="Arial" w:cs="Arial"/>
          <w:i/>
          <w:sz w:val="24"/>
          <w:szCs w:val="24"/>
          <w:vertAlign w:val="superscript"/>
        </w:rPr>
        <w:t>Z.v.</w:t>
      </w:r>
    </w:p>
    <w:sectPr w:rsidR="00BD7A29" w:rsidRPr="00325235"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6D9446BC"/>
    <w:lvl w:ilvl="0">
      <w:start w:val="1"/>
      <w:numFmt w:val="decimal"/>
      <w:lvlText w:val="%1."/>
      <w:lvlJc w:val="left"/>
      <w:pPr>
        <w:ind w:left="502" w:hanging="360"/>
      </w:pPr>
      <w:rPr>
        <w:sz w:val="22"/>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47C"/>
    <w:rsid w:val="00200D41"/>
    <w:rsid w:val="00205C04"/>
    <w:rsid w:val="0023063F"/>
    <w:rsid w:val="0025746A"/>
    <w:rsid w:val="00262222"/>
    <w:rsid w:val="00271128"/>
    <w:rsid w:val="00275F16"/>
    <w:rsid w:val="00282971"/>
    <w:rsid w:val="002E3503"/>
    <w:rsid w:val="002F3E29"/>
    <w:rsid w:val="00325235"/>
    <w:rsid w:val="00326031"/>
    <w:rsid w:val="00357873"/>
    <w:rsid w:val="00382464"/>
    <w:rsid w:val="003857B3"/>
    <w:rsid w:val="0039084D"/>
    <w:rsid w:val="00397A29"/>
    <w:rsid w:val="003A47CF"/>
    <w:rsid w:val="003B67D4"/>
    <w:rsid w:val="0040202C"/>
    <w:rsid w:val="00430514"/>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915F4"/>
    <w:rsid w:val="009E439B"/>
    <w:rsid w:val="009F25D9"/>
    <w:rsid w:val="00A302EB"/>
    <w:rsid w:val="00A50477"/>
    <w:rsid w:val="00A56DFB"/>
    <w:rsid w:val="00A644D2"/>
    <w:rsid w:val="00A95534"/>
    <w:rsid w:val="00AB3A48"/>
    <w:rsid w:val="00AD3878"/>
    <w:rsid w:val="00AE4F69"/>
    <w:rsid w:val="00B10294"/>
    <w:rsid w:val="00B40A93"/>
    <w:rsid w:val="00B53140"/>
    <w:rsid w:val="00B71EB2"/>
    <w:rsid w:val="00B7214D"/>
    <w:rsid w:val="00B771BA"/>
    <w:rsid w:val="00BA39F3"/>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649EF"/>
    <w:rsid w:val="00E968D8"/>
    <w:rsid w:val="00E97A6D"/>
    <w:rsid w:val="00EA17A7"/>
    <w:rsid w:val="00EB1F12"/>
    <w:rsid w:val="00EC1E28"/>
    <w:rsid w:val="00EE0D12"/>
    <w:rsid w:val="00EF2DA4"/>
    <w:rsid w:val="00EF7539"/>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3182</Words>
  <Characters>1814</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5</cp:revision>
  <cp:lastPrinted>2021-09-29T12:35:00Z</cp:lastPrinted>
  <dcterms:created xsi:type="dcterms:W3CDTF">2022-08-01T07:06:00Z</dcterms:created>
  <dcterms:modified xsi:type="dcterms:W3CDTF">2022-08-01T11:48:00Z</dcterms:modified>
</cp:coreProperties>
</file>