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614" w14:textId="270A2B27" w:rsidR="007A646A" w:rsidRPr="005D7A72" w:rsidRDefault="007A646A" w:rsidP="007A646A">
      <w:pPr>
        <w:tabs>
          <w:tab w:val="center" w:pos="4153"/>
          <w:tab w:val="right" w:pos="8306"/>
        </w:tabs>
        <w:spacing w:after="0" w:line="240" w:lineRule="auto"/>
        <w:ind w:left="-540"/>
        <w:jc w:val="center"/>
        <w:rPr>
          <w:rFonts w:ascii="Arial" w:eastAsia="Times New Roman" w:hAnsi="Arial" w:cs="Arial"/>
          <w:kern w:val="0"/>
          <w:sz w:val="20"/>
          <w:szCs w:val="20"/>
          <w14:ligatures w14:val="none"/>
        </w:rPr>
      </w:pPr>
      <w:r w:rsidRPr="005D7A72">
        <w:rPr>
          <w:rFonts w:ascii="Arial" w:eastAsia="Times New Roman" w:hAnsi="Arial" w:cs="Arial"/>
          <w:i/>
          <w:iCs/>
          <w:kern w:val="0"/>
          <w:sz w:val="20"/>
          <w:szCs w:val="20"/>
          <w14:ligatures w14:val="none"/>
        </w:rPr>
        <w:t xml:space="preserve">(apstiprināts ar iepirkuma komisijas 2024. </w:t>
      </w:r>
      <w:r w:rsidRPr="00DF0080">
        <w:rPr>
          <w:rFonts w:ascii="Arial" w:eastAsia="Times New Roman" w:hAnsi="Arial" w:cs="Arial"/>
          <w:i/>
          <w:iCs/>
          <w:kern w:val="0"/>
          <w:sz w:val="20"/>
          <w:szCs w:val="20"/>
          <w14:ligatures w14:val="none"/>
        </w:rPr>
        <w:t xml:space="preserve">gada </w:t>
      </w:r>
      <w:r w:rsidR="00233814" w:rsidRPr="00DF0080">
        <w:rPr>
          <w:rFonts w:ascii="Arial" w:eastAsia="Times New Roman" w:hAnsi="Arial" w:cs="Arial"/>
          <w:i/>
          <w:iCs/>
          <w:kern w:val="0"/>
          <w:sz w:val="20"/>
          <w:szCs w:val="20"/>
          <w14:ligatures w14:val="none"/>
        </w:rPr>
        <w:t>20</w:t>
      </w:r>
      <w:r w:rsidRPr="00DF0080">
        <w:rPr>
          <w:rFonts w:ascii="Arial" w:eastAsia="Times New Roman" w:hAnsi="Arial" w:cs="Arial"/>
          <w:i/>
          <w:iCs/>
          <w:kern w:val="0"/>
          <w:sz w:val="20"/>
          <w:szCs w:val="20"/>
          <w14:ligatures w14:val="none"/>
        </w:rPr>
        <w:t>.jūnija 1. sēdes</w:t>
      </w:r>
      <w:r w:rsidRPr="005D7A72">
        <w:rPr>
          <w:rFonts w:ascii="Arial" w:eastAsia="Times New Roman" w:hAnsi="Arial" w:cs="Arial"/>
          <w:i/>
          <w:iCs/>
          <w:kern w:val="0"/>
          <w:sz w:val="20"/>
          <w:szCs w:val="20"/>
          <w14:ligatures w14:val="none"/>
        </w:rPr>
        <w:t xml:space="preserve"> protokolu</w:t>
      </w:r>
      <w:r w:rsidRPr="005D7A72">
        <w:rPr>
          <w:rFonts w:ascii="Arial" w:eastAsia="Times New Roman" w:hAnsi="Arial" w:cs="Arial"/>
          <w:i/>
          <w:kern w:val="0"/>
          <w:sz w:val="20"/>
          <w:szCs w:val="20"/>
          <w14:ligatures w14:val="none"/>
        </w:rPr>
        <w:t>)</w:t>
      </w:r>
    </w:p>
    <w:p w14:paraId="20767DD1" w14:textId="77777777" w:rsidR="007A646A" w:rsidRPr="005D7A72" w:rsidRDefault="007A646A" w:rsidP="007A646A">
      <w:pPr>
        <w:spacing w:after="0" w:line="240" w:lineRule="auto"/>
        <w:rPr>
          <w:rFonts w:ascii="Arial" w:eastAsia="Times New Roman" w:hAnsi="Arial" w:cs="Arial"/>
          <w:kern w:val="0"/>
          <w14:ligatures w14:val="none"/>
        </w:rPr>
      </w:pPr>
    </w:p>
    <w:p w14:paraId="7CC57883" w14:textId="77777777" w:rsidR="007A646A" w:rsidRPr="005D7A72" w:rsidRDefault="007A646A" w:rsidP="007A646A">
      <w:pPr>
        <w:spacing w:after="0" w:line="240" w:lineRule="auto"/>
        <w:rPr>
          <w:rFonts w:ascii="Arial" w:eastAsia="Times New Roman" w:hAnsi="Arial" w:cs="Arial"/>
          <w:kern w:val="0"/>
          <w14:ligatures w14:val="none"/>
        </w:rPr>
      </w:pPr>
    </w:p>
    <w:p w14:paraId="3EAD45A2" w14:textId="77777777" w:rsidR="007A646A" w:rsidRPr="005D7A72" w:rsidRDefault="007A646A" w:rsidP="007A646A">
      <w:pPr>
        <w:spacing w:after="0" w:line="240" w:lineRule="auto"/>
        <w:rPr>
          <w:rFonts w:ascii="Arial" w:eastAsia="Times New Roman" w:hAnsi="Arial" w:cs="Arial"/>
          <w:kern w:val="0"/>
          <w14:ligatures w14:val="none"/>
        </w:rPr>
      </w:pPr>
    </w:p>
    <w:p w14:paraId="18551E10"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146F06DC"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0266DE7F"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3F7266EF"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22E3AC88"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135E8F63" w14:textId="77777777" w:rsidR="007A646A" w:rsidRPr="005D7A72" w:rsidRDefault="007A646A" w:rsidP="007A646A">
      <w:pPr>
        <w:spacing w:before="120" w:after="120" w:line="240" w:lineRule="auto"/>
        <w:jc w:val="center"/>
        <w:rPr>
          <w:rFonts w:ascii="Arial" w:eastAsia="Times New Roman" w:hAnsi="Arial" w:cs="Arial"/>
          <w:b/>
          <w:kern w:val="0"/>
          <w:lang w:eastAsia="ar-SA"/>
          <w14:ligatures w14:val="none"/>
        </w:rPr>
      </w:pPr>
    </w:p>
    <w:p w14:paraId="2DAF825D" w14:textId="77777777" w:rsidR="007A646A" w:rsidRPr="005D7A72" w:rsidRDefault="007A646A" w:rsidP="007A646A">
      <w:pPr>
        <w:spacing w:before="120" w:after="120" w:line="240" w:lineRule="auto"/>
        <w:jc w:val="center"/>
        <w:rPr>
          <w:rFonts w:ascii="Arial" w:eastAsia="Times New Roman" w:hAnsi="Arial" w:cs="Arial"/>
          <w:b/>
          <w:kern w:val="0"/>
          <w:lang w:eastAsia="ar-SA"/>
          <w14:ligatures w14:val="none"/>
        </w:rPr>
      </w:pPr>
      <w:r w:rsidRPr="005D7A72">
        <w:rPr>
          <w:rFonts w:ascii="Arial" w:eastAsia="Times New Roman" w:hAnsi="Arial" w:cs="Arial"/>
          <w:b/>
          <w:kern w:val="0"/>
          <w:lang w:eastAsia="ar-SA"/>
          <w14:ligatures w14:val="none"/>
        </w:rPr>
        <w:t>SARUNU PROCEDŪRAS AR PUBLIKĀCIJU</w:t>
      </w:r>
    </w:p>
    <w:p w14:paraId="4128E282"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58865BF5" w14:textId="67F861F4" w:rsidR="007A646A" w:rsidRPr="005D7A72" w:rsidRDefault="007A646A" w:rsidP="007A646A">
      <w:pPr>
        <w:spacing w:before="120" w:after="120" w:line="240" w:lineRule="auto"/>
        <w:jc w:val="center"/>
        <w:rPr>
          <w:rFonts w:ascii="Arial" w:eastAsia="Times New Roman" w:hAnsi="Arial" w:cs="Arial"/>
          <w:b/>
          <w:bCs/>
          <w:kern w:val="0"/>
          <w:sz w:val="24"/>
          <w:szCs w:val="24"/>
          <w:lang w:eastAsia="ar-SA"/>
          <w14:ligatures w14:val="none"/>
        </w:rPr>
      </w:pPr>
      <w:r w:rsidRPr="005D7A72">
        <w:rPr>
          <w:rFonts w:ascii="Arial" w:eastAsia="Times New Roman" w:hAnsi="Arial" w:cs="Arial"/>
          <w:b/>
          <w:bCs/>
          <w:kern w:val="0"/>
          <w:sz w:val="24"/>
          <w:szCs w:val="24"/>
          <w:lang w:eastAsia="ar-SA"/>
          <w14:ligatures w14:val="none"/>
        </w:rPr>
        <w:t>“</w:t>
      </w:r>
      <w:bookmarkStart w:id="0" w:name="_Hlk169855809"/>
      <w:r w:rsidRPr="005D7A72">
        <w:rPr>
          <w:rFonts w:ascii="Arial" w:eastAsia="Times New Roman" w:hAnsi="Arial" w:cs="Arial"/>
          <w:b/>
          <w:bCs/>
          <w:kern w:val="0"/>
          <w:sz w:val="24"/>
          <w:szCs w:val="24"/>
          <w:lang w:eastAsia="ar-SA"/>
          <w14:ligatures w14:val="none"/>
        </w:rPr>
        <w:t>Tālvadības sistēmas SCADA ieviešan</w:t>
      </w:r>
      <w:r w:rsidR="00462FF4" w:rsidRPr="005D7A72">
        <w:rPr>
          <w:rFonts w:ascii="Arial" w:eastAsia="Times New Roman" w:hAnsi="Arial" w:cs="Arial"/>
          <w:b/>
          <w:bCs/>
          <w:kern w:val="0"/>
          <w:sz w:val="24"/>
          <w:szCs w:val="24"/>
          <w:lang w:eastAsia="ar-SA"/>
          <w14:ligatures w14:val="none"/>
        </w:rPr>
        <w:t>a</w:t>
      </w:r>
      <w:r w:rsidRPr="005D7A72">
        <w:rPr>
          <w:rFonts w:ascii="Arial" w:eastAsia="Times New Roman" w:hAnsi="Arial" w:cs="Arial"/>
          <w:b/>
          <w:bCs/>
          <w:kern w:val="0"/>
          <w:sz w:val="24"/>
          <w:szCs w:val="24"/>
          <w:lang w:eastAsia="ar-SA"/>
          <w14:ligatures w14:val="none"/>
        </w:rPr>
        <w:t xml:space="preserve"> vilces apakšstacijās “Skrīveri” un “Tukums” un dzelzceļa stacijas “Skulte” barošanas punktā”</w:t>
      </w:r>
      <w:bookmarkEnd w:id="0"/>
    </w:p>
    <w:p w14:paraId="3582B1D4" w14:textId="77777777" w:rsidR="007A646A" w:rsidRPr="005D7A72" w:rsidRDefault="007A646A" w:rsidP="007A646A">
      <w:pPr>
        <w:spacing w:before="120" w:after="120" w:line="240" w:lineRule="auto"/>
        <w:rPr>
          <w:rFonts w:ascii="Arial" w:eastAsia="Times New Roman" w:hAnsi="Arial" w:cs="Arial"/>
          <w:bCs/>
          <w:kern w:val="0"/>
          <w:lang w:eastAsia="ar-SA"/>
          <w14:ligatures w14:val="none"/>
        </w:rPr>
      </w:pPr>
    </w:p>
    <w:p w14:paraId="71ECD41A" w14:textId="19EBD547" w:rsidR="007A646A" w:rsidRPr="005D7A72" w:rsidRDefault="007A646A" w:rsidP="007A646A">
      <w:pPr>
        <w:spacing w:before="120" w:after="120" w:line="240" w:lineRule="auto"/>
        <w:jc w:val="center"/>
        <w:rPr>
          <w:rFonts w:ascii="Arial" w:eastAsia="Times New Roman" w:hAnsi="Arial" w:cs="Arial"/>
          <w:b/>
          <w:kern w:val="0"/>
          <w:lang w:eastAsia="ar-SA"/>
          <w14:ligatures w14:val="none"/>
        </w:rPr>
      </w:pPr>
      <w:bookmarkStart w:id="1" w:name="_Hlk96079621"/>
      <w:bookmarkStart w:id="2" w:name="_Hlk96078219"/>
      <w:r w:rsidRPr="005D7A72">
        <w:rPr>
          <w:rFonts w:ascii="Arial" w:eastAsia="Times New Roman" w:hAnsi="Arial" w:cs="Arial"/>
          <w:b/>
          <w:kern w:val="0"/>
          <w:lang w:eastAsia="ar-SA"/>
          <w14:ligatures w14:val="none"/>
        </w:rPr>
        <w:t xml:space="preserve">(iepirkuma identifikācijas </w:t>
      </w:r>
      <w:bookmarkStart w:id="3" w:name="_Hlk169855854"/>
      <w:r w:rsidRPr="005D7A72">
        <w:rPr>
          <w:rFonts w:ascii="Arial" w:eastAsia="Times New Roman" w:hAnsi="Arial" w:cs="Arial"/>
          <w:b/>
          <w:kern w:val="0"/>
          <w:lang w:eastAsia="ar-SA"/>
          <w14:ligatures w14:val="none"/>
        </w:rPr>
        <w:t>Nr.</w:t>
      </w:r>
      <w:r w:rsidRPr="005D7A72">
        <w:rPr>
          <w:rFonts w:ascii="Arial" w:eastAsia="Times New Roman" w:hAnsi="Arial" w:cs="Arial"/>
          <w:b/>
          <w:kern w:val="0"/>
          <w14:ligatures w14:val="none"/>
        </w:rPr>
        <w:t xml:space="preserve"> </w:t>
      </w:r>
      <w:r w:rsidR="00462FF4" w:rsidRPr="005D7A72">
        <w:rPr>
          <w:rFonts w:ascii="Arial" w:hAnsi="Arial" w:cs="Arial"/>
          <w:b/>
          <w14:ligatures w14:val="none"/>
        </w:rPr>
        <w:t>LDZ 2024/96-SPAV</w:t>
      </w:r>
      <w:bookmarkEnd w:id="3"/>
      <w:r w:rsidRPr="005D7A72">
        <w:rPr>
          <w:rFonts w:ascii="Arial" w:eastAsia="Times New Roman" w:hAnsi="Arial" w:cs="Arial"/>
          <w:b/>
          <w:kern w:val="0"/>
          <w14:ligatures w14:val="none"/>
        </w:rPr>
        <w:t>)</w:t>
      </w:r>
      <w:bookmarkEnd w:id="1"/>
    </w:p>
    <w:bookmarkEnd w:id="2"/>
    <w:p w14:paraId="2591CB3B"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652E4B8E"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p>
    <w:p w14:paraId="3C157E79" w14:textId="77777777" w:rsidR="007A646A" w:rsidRPr="005D7A72" w:rsidRDefault="007A646A" w:rsidP="007A646A">
      <w:pPr>
        <w:spacing w:before="120" w:after="120" w:line="240" w:lineRule="auto"/>
        <w:jc w:val="center"/>
        <w:rPr>
          <w:rFonts w:ascii="Arial" w:eastAsia="Times New Roman" w:hAnsi="Arial" w:cs="Arial"/>
          <w:b/>
          <w:bCs/>
          <w:kern w:val="0"/>
          <w:lang w:eastAsia="ar-SA"/>
          <w14:ligatures w14:val="none"/>
        </w:rPr>
      </w:pPr>
      <w:r w:rsidRPr="005D7A72">
        <w:rPr>
          <w:rFonts w:ascii="Arial" w:eastAsia="Times New Roman" w:hAnsi="Arial" w:cs="Arial"/>
          <w:b/>
          <w:bCs/>
          <w:kern w:val="0"/>
          <w:lang w:eastAsia="ar-SA"/>
          <w14:ligatures w14:val="none"/>
        </w:rPr>
        <w:t>NOLIKUMS</w:t>
      </w:r>
    </w:p>
    <w:p w14:paraId="1FA1B36A" w14:textId="77777777" w:rsidR="007A646A" w:rsidRPr="005D7A72" w:rsidRDefault="007A646A" w:rsidP="007A646A">
      <w:pPr>
        <w:spacing w:after="0" w:line="240" w:lineRule="auto"/>
        <w:rPr>
          <w:rFonts w:ascii="Arial" w:eastAsia="Times New Roman" w:hAnsi="Arial" w:cs="Arial"/>
          <w:kern w:val="0"/>
          <w14:ligatures w14:val="none"/>
        </w:rPr>
      </w:pPr>
    </w:p>
    <w:p w14:paraId="196C999D" w14:textId="77777777" w:rsidR="007A646A" w:rsidRPr="005D7A72" w:rsidRDefault="007A646A" w:rsidP="007A646A">
      <w:pPr>
        <w:spacing w:after="0" w:line="240" w:lineRule="auto"/>
        <w:rPr>
          <w:rFonts w:ascii="Arial" w:eastAsia="Times New Roman" w:hAnsi="Arial" w:cs="Arial"/>
          <w:kern w:val="0"/>
          <w14:ligatures w14:val="none"/>
        </w:rPr>
      </w:pPr>
    </w:p>
    <w:p w14:paraId="764DE709"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25A53DA8"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4F3B1366"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286400D4"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1F809784"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234155E8"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1C896C8A"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5F15BA01"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5F8DAA54"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58CC3CEB"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2E49EC7F"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650297E8"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2F8A7BF8"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6EC2A704"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3C8E410F"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3862B8FD"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3E5F81E6"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71073309"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3C3DE258" w14:textId="77777777" w:rsidR="007A646A" w:rsidRPr="005D7A72" w:rsidRDefault="007A646A" w:rsidP="007A646A">
      <w:pPr>
        <w:spacing w:after="0" w:line="240" w:lineRule="auto"/>
        <w:jc w:val="center"/>
        <w:rPr>
          <w:rFonts w:ascii="Arial" w:eastAsia="Times New Roman" w:hAnsi="Arial" w:cs="Arial"/>
          <w:b/>
          <w:kern w:val="0"/>
          <w14:ligatures w14:val="none"/>
        </w:rPr>
      </w:pPr>
    </w:p>
    <w:p w14:paraId="2D213066" w14:textId="77777777" w:rsidR="007A646A" w:rsidRPr="005D7A72" w:rsidRDefault="007A646A" w:rsidP="007A646A">
      <w:pPr>
        <w:spacing w:after="0" w:line="240" w:lineRule="auto"/>
        <w:jc w:val="center"/>
        <w:rPr>
          <w:rFonts w:ascii="Arial" w:eastAsia="Times New Roman" w:hAnsi="Arial" w:cs="Arial"/>
          <w:kern w:val="0"/>
          <w:sz w:val="21"/>
          <w:szCs w:val="21"/>
          <w14:ligatures w14:val="none"/>
        </w:rPr>
      </w:pPr>
      <w:r w:rsidRPr="005D7A72">
        <w:rPr>
          <w:rFonts w:ascii="Arial" w:eastAsia="Times New Roman" w:hAnsi="Arial" w:cs="Arial"/>
          <w:kern w:val="0"/>
          <w:sz w:val="21"/>
          <w:szCs w:val="21"/>
          <w14:ligatures w14:val="none"/>
        </w:rPr>
        <w:t>Rīga, 2024</w:t>
      </w:r>
    </w:p>
    <w:p w14:paraId="66C2861C" w14:textId="77777777" w:rsidR="00C675FD" w:rsidRPr="005D7A72" w:rsidRDefault="00C675FD">
      <w:pPr>
        <w:rPr>
          <w:rFonts w:ascii="Arial" w:eastAsia="Times New Roman" w:hAnsi="Arial" w:cs="Arial"/>
          <w:b/>
          <w:bCs/>
          <w:caps/>
          <w:kern w:val="0"/>
          <w:sz w:val="20"/>
          <w:szCs w:val="20"/>
          <w:lang w:eastAsia="ar-SA"/>
          <w14:ligatures w14:val="none"/>
        </w:rPr>
      </w:pPr>
      <w:r w:rsidRPr="005D7A72">
        <w:rPr>
          <w:rFonts w:ascii="Arial" w:eastAsia="Times New Roman" w:hAnsi="Arial" w:cs="Arial"/>
          <w:b/>
          <w:bCs/>
          <w:caps/>
          <w:kern w:val="0"/>
          <w:sz w:val="20"/>
          <w:szCs w:val="20"/>
          <w:lang w:eastAsia="ar-SA"/>
          <w14:ligatures w14:val="none"/>
        </w:rPr>
        <w:br w:type="page"/>
      </w:r>
    </w:p>
    <w:p w14:paraId="00A6B66E" w14:textId="01C6C7D7" w:rsidR="007A646A" w:rsidRPr="005D7A72" w:rsidRDefault="007A646A" w:rsidP="00C675FD">
      <w:pPr>
        <w:spacing w:after="0" w:line="240" w:lineRule="auto"/>
        <w:ind w:left="720" w:right="-992"/>
        <w:contextualSpacing/>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lastRenderedPageBreak/>
        <w:t>vispārīgĀ informācijA</w:t>
      </w:r>
    </w:p>
    <w:p w14:paraId="16B15A07" w14:textId="77777777" w:rsidR="007A646A" w:rsidRPr="005D7A72" w:rsidRDefault="007A646A" w:rsidP="007A646A">
      <w:pPr>
        <w:spacing w:after="0" w:line="240" w:lineRule="auto"/>
        <w:rPr>
          <w:rFonts w:ascii="Arial" w:eastAsia="Times New Roman" w:hAnsi="Arial" w:cs="Arial"/>
          <w:b/>
          <w:kern w:val="0"/>
          <w:sz w:val="20"/>
          <w:szCs w:val="20"/>
          <w14:ligatures w14:val="none"/>
        </w:rPr>
      </w:pPr>
    </w:p>
    <w:p w14:paraId="2CD77DA3" w14:textId="77777777" w:rsidR="007A646A" w:rsidRPr="005D7A72" w:rsidRDefault="007A646A" w:rsidP="007A646A">
      <w:pPr>
        <w:numPr>
          <w:ilvl w:val="1"/>
          <w:numId w:val="8"/>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Sarunu procedūras nolikumā ir lietoti šādi termini:</w:t>
      </w:r>
    </w:p>
    <w:p w14:paraId="61FB92F1" w14:textId="59DF78A9" w:rsidR="007A646A" w:rsidRPr="005D7A72" w:rsidRDefault="007A646A" w:rsidP="007A646A">
      <w:pPr>
        <w:numPr>
          <w:ilvl w:val="2"/>
          <w:numId w:val="8"/>
        </w:numPr>
        <w:spacing w:after="0" w:line="240" w:lineRule="auto"/>
        <w:contextualSpacing/>
        <w:jc w:val="both"/>
        <w:rPr>
          <w:rFonts w:ascii="Arial" w:eastAsia="Times New Roman" w:hAnsi="Arial" w:cs="Arial"/>
          <w:b/>
          <w:color w:val="000000" w:themeColor="text1"/>
          <w:kern w:val="0"/>
          <w:sz w:val="20"/>
          <w:szCs w:val="20"/>
          <w14:ligatures w14:val="none"/>
        </w:rPr>
      </w:pPr>
      <w:r w:rsidRPr="005D7A72">
        <w:rPr>
          <w:rFonts w:ascii="Arial" w:eastAsia="Times New Roman" w:hAnsi="Arial" w:cs="Arial"/>
          <w:b/>
          <w:kern w:val="0"/>
          <w:sz w:val="20"/>
          <w:szCs w:val="20"/>
          <w14:ligatures w14:val="none"/>
        </w:rPr>
        <w:t>sarunu procedūra</w:t>
      </w:r>
      <w:r w:rsidRPr="005D7A72">
        <w:rPr>
          <w:rFonts w:ascii="Arial" w:eastAsia="Times New Roman" w:hAnsi="Arial" w:cs="Arial"/>
          <w:kern w:val="0"/>
          <w:sz w:val="20"/>
          <w:szCs w:val="20"/>
          <w14:ligatures w14:val="none"/>
        </w:rPr>
        <w:t xml:space="preserve"> (turpmāk var tikt saukts arī kā “iepirkums”, “iepirkuma procedūra”) – sarunu </w:t>
      </w:r>
      <w:r w:rsidRPr="005D7A72">
        <w:rPr>
          <w:rFonts w:ascii="Arial" w:eastAsia="Times New Roman" w:hAnsi="Arial" w:cs="Arial"/>
          <w:color w:val="000000" w:themeColor="text1"/>
          <w:kern w:val="0"/>
          <w:sz w:val="20"/>
          <w:szCs w:val="20"/>
          <w14:ligatures w14:val="none"/>
        </w:rPr>
        <w:t>procedūra ar publikāciju “</w:t>
      </w:r>
      <w:bookmarkStart w:id="4" w:name="_Hlk111560764"/>
      <w:bookmarkStart w:id="5" w:name="_Hlk126596130"/>
      <w:r w:rsidRPr="005D7A72">
        <w:rPr>
          <w:rFonts w:ascii="Arial" w:eastAsia="Times New Roman" w:hAnsi="Arial" w:cs="Arial"/>
          <w:bCs/>
          <w:kern w:val="0"/>
          <w:sz w:val="20"/>
          <w:szCs w:val="20"/>
          <w:lang w:eastAsia="lv-LV"/>
          <w14:ligatures w14:val="none"/>
        </w:rPr>
        <w:t>Tālvadības sistēmas SCADA ieviešan</w:t>
      </w:r>
      <w:r w:rsidR="00462FF4" w:rsidRPr="005D7A72">
        <w:rPr>
          <w:rFonts w:ascii="Arial" w:eastAsia="Times New Roman" w:hAnsi="Arial" w:cs="Arial"/>
          <w:bCs/>
          <w:kern w:val="0"/>
          <w:sz w:val="20"/>
          <w:szCs w:val="20"/>
          <w:lang w:eastAsia="lv-LV"/>
          <w14:ligatures w14:val="none"/>
        </w:rPr>
        <w:t>a</w:t>
      </w:r>
      <w:r w:rsidRPr="005D7A72">
        <w:rPr>
          <w:rFonts w:ascii="Arial" w:eastAsia="Times New Roman" w:hAnsi="Arial" w:cs="Arial"/>
          <w:bCs/>
          <w:kern w:val="0"/>
          <w:sz w:val="20"/>
          <w:szCs w:val="20"/>
          <w:lang w:eastAsia="lv-LV"/>
          <w14:ligatures w14:val="none"/>
        </w:rPr>
        <w:t xml:space="preserve"> vilces apakšstacijās “Skrīveri” un “Tukums” un dzelzceļa stacijas “Skulte” barošanas punktā</w:t>
      </w:r>
      <w:r w:rsidRPr="005D7A72">
        <w:rPr>
          <w:rFonts w:ascii="Arial" w:eastAsia="Times New Roman" w:hAnsi="Arial" w:cs="Arial"/>
          <w:color w:val="000000" w:themeColor="text1"/>
          <w:kern w:val="0"/>
          <w:sz w:val="20"/>
          <w:szCs w:val="20"/>
          <w14:ligatures w14:val="none"/>
        </w:rPr>
        <w:t>”, iepirkuma identifikācijas nr.</w:t>
      </w:r>
      <w:r w:rsidRPr="005D7A72">
        <w:rPr>
          <w:rFonts w:ascii="Arial" w:eastAsia="Times New Roman" w:hAnsi="Arial" w:cs="Arial"/>
          <w:b/>
          <w:bCs/>
          <w:color w:val="000000" w:themeColor="text1"/>
          <w:kern w:val="0"/>
          <w:sz w:val="20"/>
          <w:szCs w:val="20"/>
          <w14:ligatures w14:val="none"/>
        </w:rPr>
        <w:t xml:space="preserve"> </w:t>
      </w:r>
      <w:bookmarkEnd w:id="4"/>
      <w:bookmarkEnd w:id="5"/>
      <w:r w:rsidR="00462FF4" w:rsidRPr="005D7A72">
        <w:rPr>
          <w:rFonts w:ascii="Arial" w:hAnsi="Arial" w:cs="Arial"/>
          <w:sz w:val="20"/>
          <w:szCs w:val="20"/>
          <w14:ligatures w14:val="none"/>
        </w:rPr>
        <w:t>LDZ 2024/96-SPAV</w:t>
      </w:r>
      <w:r w:rsidRPr="005D7A72">
        <w:rPr>
          <w:rFonts w:ascii="Arial" w:eastAsia="Times New Roman" w:hAnsi="Arial" w:cs="Arial"/>
          <w:kern w:val="0"/>
          <w:sz w:val="20"/>
          <w:szCs w:val="20"/>
          <w:shd w:val="clear" w:color="auto" w:fill="FFFFFF"/>
          <w14:ligatures w14:val="none"/>
        </w:rPr>
        <w:t xml:space="preserve">, kura tiek organizēta saskaņā ar </w:t>
      </w:r>
      <w:r w:rsidRPr="005D7A72">
        <w:rPr>
          <w:rFonts w:ascii="Arial" w:eastAsia="Times New Roman" w:hAnsi="Arial" w:cs="Arial"/>
          <w:i/>
          <w:iCs/>
          <w:kern w:val="0"/>
          <w:sz w:val="20"/>
          <w:szCs w:val="20"/>
          <w:shd w:val="clear" w:color="auto" w:fill="FFFFFF"/>
          <w14:ligatures w14:val="none"/>
        </w:rPr>
        <w:t xml:space="preserve">Iepirkumu uzraudzības biroja </w:t>
      </w:r>
      <w:r w:rsidRPr="005D7A72">
        <w:rPr>
          <w:rFonts w:ascii="Arial" w:eastAsia="Times New Roman" w:hAnsi="Arial" w:cs="Arial"/>
          <w:i/>
          <w:iCs/>
          <w:kern w:val="0"/>
          <w:sz w:val="20"/>
          <w:szCs w:val="20"/>
          <w14:ligatures w14:val="none"/>
        </w:rPr>
        <w:t>I</w:t>
      </w:r>
      <w:r w:rsidRPr="005D7A72">
        <w:rPr>
          <w:rFonts w:ascii="Arial" w:eastAsia="Times New Roman" w:hAnsi="Arial" w:cs="Arial"/>
          <w:i/>
          <w:iCs/>
          <w:color w:val="000000" w:themeColor="text1"/>
          <w:kern w:val="0"/>
          <w:sz w:val="20"/>
          <w:szCs w:val="20"/>
          <w14:ligatures w14:val="none"/>
        </w:rPr>
        <w:t>epirkumu vadlīnijām sabiedrisko pakalpojumu sniedzējiem</w:t>
      </w:r>
      <w:r w:rsidRPr="005D7A72">
        <w:rPr>
          <w:rFonts w:ascii="Arial" w:eastAsia="Times New Roman" w:hAnsi="Arial" w:cs="Arial"/>
          <w:color w:val="000000" w:themeColor="text1"/>
          <w:kern w:val="0"/>
          <w:sz w:val="20"/>
          <w:szCs w:val="20"/>
          <w14:ligatures w14:val="none"/>
        </w:rPr>
        <w:t xml:space="preserve"> un </w:t>
      </w:r>
      <w:r w:rsidRPr="005D7A72">
        <w:rPr>
          <w:rFonts w:ascii="Arial" w:eastAsia="Times New Roman" w:hAnsi="Arial" w:cs="Arial"/>
          <w:i/>
          <w:iCs/>
          <w:color w:val="000000" w:themeColor="text1"/>
          <w:kern w:val="0"/>
          <w:sz w:val="20"/>
          <w:szCs w:val="20"/>
          <w:shd w:val="clear" w:color="auto" w:fill="FFFFFF"/>
          <w14:ligatures w14:val="none"/>
        </w:rPr>
        <w:t>VAS “Latvijas dzelzceļš” iekšējos normatīvajos aktos noteikto kārtību</w:t>
      </w:r>
      <w:r w:rsidRPr="005D7A72">
        <w:rPr>
          <w:rFonts w:ascii="Arial" w:eastAsia="Times New Roman" w:hAnsi="Arial" w:cs="Arial"/>
          <w:color w:val="000000" w:themeColor="text1"/>
          <w:kern w:val="0"/>
          <w:sz w:val="20"/>
          <w:szCs w:val="20"/>
          <w14:ligatures w14:val="none"/>
        </w:rPr>
        <w:t>;</w:t>
      </w:r>
    </w:p>
    <w:p w14:paraId="0B411D01"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komisija</w:t>
      </w:r>
      <w:r w:rsidRPr="005D7A72">
        <w:rPr>
          <w:rFonts w:ascii="Arial" w:eastAsia="Times New Roman" w:hAnsi="Arial" w:cs="Arial"/>
          <w:kern w:val="0"/>
          <w:sz w:val="20"/>
          <w:szCs w:val="20"/>
          <w14:ligatures w14:val="none"/>
        </w:rPr>
        <w:t xml:space="preserve"> – VAS “Latvijas dzelzceļš” iepirkuma komisija, kas pilnvarota organizēt sarunu procedūru ar publikāciju;</w:t>
      </w:r>
    </w:p>
    <w:p w14:paraId="5C026B4E"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nolikums</w:t>
      </w:r>
      <w:r w:rsidRPr="005D7A72">
        <w:rPr>
          <w:rFonts w:ascii="Arial" w:eastAsia="Times New Roman" w:hAnsi="Arial" w:cs="Arial"/>
          <w:kern w:val="0"/>
          <w:sz w:val="20"/>
          <w:szCs w:val="20"/>
          <w14:ligatures w14:val="none"/>
        </w:rPr>
        <w:t xml:space="preserve"> – iepirkuma nolikums ar pielikumiem un jebkuri nolikuma precizējumi, skaidrojumi, izmaiņas vai grozījumi, kas var rasties iepirkuma procedūras gaitā;</w:t>
      </w:r>
    </w:p>
    <w:p w14:paraId="63DB7529"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ieinteresētais piegādātājs</w:t>
      </w:r>
      <w:r w:rsidRPr="005D7A72">
        <w:rPr>
          <w:rFonts w:ascii="Arial" w:eastAsia="Times New Roman" w:hAnsi="Arial" w:cs="Arial"/>
          <w:kern w:val="0"/>
          <w:sz w:val="20"/>
          <w:szCs w:val="20"/>
          <w14:ligatures w14:val="none"/>
        </w:rPr>
        <w:t xml:space="preserve"> – piegādātājs, kas izteicis vēlmi piedalīties iepirkumā;</w:t>
      </w:r>
    </w:p>
    <w:p w14:paraId="752AA053"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pasūtītājs</w:t>
      </w:r>
      <w:r w:rsidRPr="005D7A72">
        <w:rPr>
          <w:rFonts w:ascii="Arial" w:eastAsia="Times New Roman" w:hAnsi="Arial" w:cs="Arial"/>
          <w:b/>
          <w:bCs/>
          <w:kern w:val="0"/>
          <w:sz w:val="20"/>
          <w:szCs w:val="20"/>
          <w14:ligatures w14:val="none"/>
        </w:rPr>
        <w:t xml:space="preserve"> </w:t>
      </w:r>
      <w:r w:rsidRPr="005D7A72">
        <w:rPr>
          <w:rFonts w:ascii="Arial" w:eastAsia="Times New Roman" w:hAnsi="Arial" w:cs="Arial"/>
          <w:kern w:val="0"/>
          <w:sz w:val="20"/>
          <w:szCs w:val="20"/>
          <w14:ligatures w14:val="none"/>
        </w:rPr>
        <w:t>– VAS “Latvijas dzelzceļš”, iepirkuma dokumentu tekstā var tikt lietots apzīmējums “</w:t>
      </w:r>
      <w:proofErr w:type="spellStart"/>
      <w:r w:rsidRPr="005D7A72">
        <w:rPr>
          <w:rFonts w:ascii="Arial" w:eastAsia="Times New Roman" w:hAnsi="Arial" w:cs="Arial"/>
          <w:kern w:val="0"/>
          <w:sz w:val="20"/>
          <w:szCs w:val="20"/>
          <w14:ligatures w14:val="none"/>
        </w:rPr>
        <w:t>LDz</w:t>
      </w:r>
      <w:proofErr w:type="spellEnd"/>
      <w:r w:rsidRPr="005D7A72">
        <w:rPr>
          <w:rFonts w:ascii="Arial" w:eastAsia="Times New Roman" w:hAnsi="Arial" w:cs="Arial"/>
          <w:kern w:val="0"/>
          <w:sz w:val="20"/>
          <w:szCs w:val="20"/>
          <w14:ligatures w14:val="none"/>
        </w:rPr>
        <w:t>”;</w:t>
      </w:r>
    </w:p>
    <w:p w14:paraId="7F5588B5"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bCs/>
          <w:kern w:val="0"/>
          <w:sz w:val="20"/>
          <w:szCs w:val="20"/>
          <w14:ligatures w14:val="none"/>
        </w:rPr>
        <w:t>pretendenta norādītā persona (apakšuzņēmējs)</w:t>
      </w:r>
      <w:r w:rsidRPr="005D7A72">
        <w:rPr>
          <w:rFonts w:ascii="Arial" w:eastAsia="Times New Roman" w:hAnsi="Arial" w:cs="Arial"/>
          <w:kern w:val="0"/>
          <w:sz w:val="20"/>
          <w:szCs w:val="20"/>
          <w14:ligatures w14:val="none"/>
        </w:rPr>
        <w:t xml:space="preserve"> – pretendenta piesaistīta persona, kura veic darbus iepirkuma līguma izpildei un uz kuru neattiecas neviens no nolikumā noteiktajiem izslēgšanas noteikumiem;</w:t>
      </w:r>
    </w:p>
    <w:p w14:paraId="0F6A9200"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w:t>
      </w:r>
      <w:r w:rsidRPr="005D7A72">
        <w:rPr>
          <w:rFonts w:ascii="Arial" w:eastAsia="Times New Roman" w:hAnsi="Arial" w:cs="Arial"/>
          <w:kern w:val="0"/>
          <w:sz w:val="20"/>
          <w:szCs w:val="20"/>
          <w14:ligatures w14:val="none"/>
        </w:rPr>
        <w:t xml:space="preserve"> – piegādātājs, kas ir iesniedzis piedāvājumu iepirkumam</w:t>
      </w:r>
      <w:r w:rsidRPr="005D7A72">
        <w:rPr>
          <w:rFonts w:ascii="Arial" w:eastAsia="Times New Roman" w:hAnsi="Arial" w:cs="Arial"/>
          <w:kern w:val="0"/>
          <w:sz w:val="20"/>
          <w:szCs w:val="20"/>
          <w:shd w:val="clear" w:color="auto" w:fill="FFFFFF"/>
          <w14:ligatures w14:val="none"/>
        </w:rPr>
        <w:t>;</w:t>
      </w:r>
    </w:p>
    <w:p w14:paraId="066FC26D" w14:textId="3E359DD5"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darbi/pakalpojumi </w:t>
      </w:r>
      <w:r w:rsidRPr="005D7A72">
        <w:rPr>
          <w:rFonts w:ascii="Arial" w:eastAsia="Times New Roman" w:hAnsi="Arial" w:cs="Arial"/>
          <w:bCs/>
          <w:kern w:val="0"/>
          <w:sz w:val="20"/>
          <w:szCs w:val="20"/>
          <w14:ligatures w14:val="none"/>
        </w:rPr>
        <w:t xml:space="preserve">– </w:t>
      </w:r>
      <w:bookmarkStart w:id="6" w:name="_Hlk103692178"/>
      <w:r w:rsidR="00EB07CB" w:rsidRPr="005D7A72">
        <w:rPr>
          <w:rFonts w:ascii="Arial" w:eastAsia="Times New Roman" w:hAnsi="Arial" w:cs="Arial"/>
          <w:bCs/>
          <w:kern w:val="0"/>
          <w:sz w:val="20"/>
          <w:szCs w:val="20"/>
          <w:lang w:eastAsia="lv-LV"/>
          <w14:ligatures w14:val="none"/>
        </w:rPr>
        <w:t>Tālvadības sistēmas SCADA ieviešanu vilces apakšstacijās “Skrīveri” un “Tukums” un dzelzceļa stacijas “Skulte” barošanas punktā</w:t>
      </w:r>
      <w:r w:rsidRPr="005D7A72">
        <w:rPr>
          <w:rFonts w:ascii="Arial" w:eastAsia="Times New Roman" w:hAnsi="Arial" w:cs="Arial"/>
          <w:bCs/>
          <w:kern w:val="0"/>
          <w:sz w:val="20"/>
          <w:szCs w:val="20"/>
          <w:lang w:eastAsia="lv-LV"/>
          <w14:ligatures w14:val="none"/>
        </w:rPr>
        <w:t xml:space="preserve">, </w:t>
      </w:r>
      <w:r w:rsidRPr="005D7A72">
        <w:rPr>
          <w:rFonts w:ascii="Arial" w:eastAsia="Times New Roman" w:hAnsi="Arial" w:cs="Arial"/>
          <w:kern w:val="0"/>
          <w:sz w:val="20"/>
          <w:szCs w:val="20"/>
          <w14:ligatures w14:val="none"/>
        </w:rPr>
        <w:t xml:space="preserve">kas ietver projektēšanas darbus, demontāžas un montāžas darbus, pārbaudes un ieregulēšanas darbus,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sagatavošanu un  noformēšanu </w:t>
      </w:r>
      <w:r w:rsidRPr="005D7A72">
        <w:rPr>
          <w:rFonts w:ascii="Arial" w:eastAsia="Times New Roman" w:hAnsi="Arial" w:cs="Arial"/>
          <w:bCs/>
          <w:kern w:val="0"/>
          <w:sz w:val="20"/>
          <w:szCs w:val="20"/>
          <w14:ligatures w14:val="none"/>
        </w:rPr>
        <w:t>saskaņā ar nolikuma 2.1.punktā noteikto.</w:t>
      </w:r>
    </w:p>
    <w:bookmarkEnd w:id="6"/>
    <w:p w14:paraId="08827A76"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10A0B073" w14:textId="77777777" w:rsidR="007A646A" w:rsidRPr="005D7A72" w:rsidRDefault="007A646A" w:rsidP="007A646A">
      <w:pPr>
        <w:numPr>
          <w:ilvl w:val="1"/>
          <w:numId w:val="8"/>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Rekvizīti:</w:t>
      </w:r>
    </w:p>
    <w:p w14:paraId="7F9DEC5D" w14:textId="3F0BE072"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u w:val="single"/>
          <w14:ligatures w14:val="none"/>
        </w:rPr>
        <w:t>pasūtītājs</w:t>
      </w:r>
      <w:r w:rsidRPr="005D7A72">
        <w:rPr>
          <w:rFonts w:ascii="Arial" w:eastAsia="Times New Roman" w:hAnsi="Arial" w:cs="Arial"/>
          <w:kern w:val="0"/>
          <w:sz w:val="20"/>
          <w:szCs w:val="20"/>
          <w14:ligatures w14:val="none"/>
        </w:rPr>
        <w:t xml:space="preserve">: VAS “Latvijas dzelzceļš”, vienotais reģistrācijas Nr.40003032065, PVN reģistrācijas Nr.LV40003032065. Juridiskā adrese: Emīlijas Benjamiņas iela 3, Rīga, LV-1547, Latvija. Bankas dati: </w:t>
      </w:r>
      <w:proofErr w:type="spellStart"/>
      <w:r w:rsidRPr="005D7A72">
        <w:rPr>
          <w:rFonts w:ascii="Arial" w:eastAsia="Times New Roman" w:hAnsi="Arial" w:cs="Arial"/>
          <w:kern w:val="0"/>
          <w:sz w:val="20"/>
          <w:szCs w:val="20"/>
          <w14:ligatures w14:val="none"/>
        </w:rPr>
        <w:t>Luminor</w:t>
      </w:r>
      <w:proofErr w:type="spellEnd"/>
      <w:r w:rsidRPr="005D7A72">
        <w:rPr>
          <w:rFonts w:ascii="Arial" w:eastAsia="Times New Roman" w:hAnsi="Arial" w:cs="Arial"/>
          <w:kern w:val="0"/>
          <w:sz w:val="20"/>
          <w:szCs w:val="20"/>
          <w14:ligatures w14:val="none"/>
        </w:rPr>
        <w:t xml:space="preserve"> </w:t>
      </w:r>
      <w:proofErr w:type="spellStart"/>
      <w:r w:rsidRPr="005D7A72">
        <w:rPr>
          <w:rFonts w:ascii="Arial" w:eastAsia="Times New Roman" w:hAnsi="Arial" w:cs="Arial"/>
          <w:kern w:val="0"/>
          <w:sz w:val="20"/>
          <w:szCs w:val="20"/>
          <w14:ligatures w14:val="none"/>
        </w:rPr>
        <w:t>Bank</w:t>
      </w:r>
      <w:proofErr w:type="spellEnd"/>
      <w:r w:rsidRPr="005D7A72">
        <w:rPr>
          <w:rFonts w:ascii="Arial" w:eastAsia="Times New Roman" w:hAnsi="Arial" w:cs="Arial"/>
          <w:kern w:val="0"/>
          <w:sz w:val="20"/>
          <w:szCs w:val="20"/>
          <w14:ligatures w14:val="none"/>
        </w:rPr>
        <w:t xml:space="preserve"> AS Latvijas filiāle, norēķinu konta Nr.: LV17RIKO0000080249645, bankas kods: RIKOLV2X;</w:t>
      </w:r>
    </w:p>
    <w:p w14:paraId="68819BA7" w14:textId="5B4CE25C"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u w:val="single"/>
          <w14:ligatures w14:val="none"/>
        </w:rPr>
        <w:t>darbu pieņēmējs</w:t>
      </w:r>
      <w:r w:rsidRPr="005D7A72">
        <w:rPr>
          <w:rFonts w:ascii="Arial" w:eastAsia="Times New Roman" w:hAnsi="Arial" w:cs="Arial"/>
          <w:kern w:val="0"/>
          <w:sz w:val="20"/>
          <w:szCs w:val="20"/>
          <w14:ligatures w14:val="none"/>
        </w:rPr>
        <w:t xml:space="preserve"> (pasūtītāja struktūrvienība): VAS “Latvijas dzelzceļš” Elektrotehniskā pārvalde (EP*). Faktiskā adrese: Emīlijas Benjamiņas iela 3, Rīga, LV-1547.</w:t>
      </w:r>
    </w:p>
    <w:p w14:paraId="4F3D36D9"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r w:rsidRPr="005D7A72">
        <w:rPr>
          <w:rFonts w:ascii="Arial" w:eastAsia="Calibri" w:hAnsi="Arial" w:cs="Arial"/>
          <w:b/>
          <w:bCs/>
          <w:kern w:val="0"/>
          <w:sz w:val="20"/>
          <w:szCs w:val="20"/>
          <w14:ligatures w14:val="none"/>
        </w:rPr>
        <w:t>*</w:t>
      </w:r>
      <w:r w:rsidRPr="005D7A72">
        <w:rPr>
          <w:rFonts w:ascii="Arial" w:eastAsia="Times New Roman" w:hAnsi="Arial" w:cs="Arial"/>
          <w:bCs/>
          <w:i/>
          <w:iCs/>
          <w:kern w:val="0"/>
          <w:sz w:val="20"/>
          <w:szCs w:val="20"/>
          <w14:ligatures w14:val="none"/>
        </w:rPr>
        <w:t>P</w:t>
      </w:r>
      <w:r w:rsidRPr="005D7A72">
        <w:rPr>
          <w:rFonts w:ascii="Arial" w:eastAsia="Times New Roman" w:hAnsi="Arial" w:cs="Arial"/>
          <w:i/>
          <w:iCs/>
          <w:kern w:val="0"/>
          <w:sz w:val="20"/>
          <w:szCs w:val="20"/>
          <w14:ligatures w14:val="none"/>
        </w:rPr>
        <w:t>asūtītāja iekšējos normatīvajos aktos noteiktajā kārtībā definēts struktūrvienības saīsinātais apzīmējums, kas var tikt lietots turpmāk iepirkuma dokumentos</w:t>
      </w:r>
    </w:p>
    <w:p w14:paraId="7A6E1339" w14:textId="77777777" w:rsidR="007A646A" w:rsidRPr="005D7A72" w:rsidRDefault="007A646A" w:rsidP="007A646A">
      <w:pPr>
        <w:spacing w:after="0" w:line="240" w:lineRule="auto"/>
        <w:jc w:val="both"/>
        <w:rPr>
          <w:rFonts w:ascii="Arial" w:eastAsia="Calibri" w:hAnsi="Arial" w:cs="Arial"/>
          <w:b/>
          <w:kern w:val="0"/>
          <w:sz w:val="20"/>
          <w:szCs w:val="20"/>
          <w14:ligatures w14:val="none"/>
        </w:rPr>
      </w:pPr>
    </w:p>
    <w:p w14:paraId="6BE45D3A" w14:textId="006A8D24"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u w:val="single"/>
          <w14:ligatures w14:val="none"/>
        </w:rPr>
      </w:pPr>
      <w:r w:rsidRPr="005D7A72">
        <w:rPr>
          <w:rFonts w:ascii="Arial" w:eastAsia="Times New Roman" w:hAnsi="Arial" w:cs="Arial"/>
          <w:b/>
          <w:kern w:val="0"/>
          <w:sz w:val="20"/>
          <w:szCs w:val="20"/>
          <w14:ligatures w14:val="none"/>
        </w:rPr>
        <w:t xml:space="preserve">Pasūtītāja kontaktpersona: </w:t>
      </w:r>
      <w:r w:rsidRPr="005D7A72">
        <w:rPr>
          <w:rFonts w:ascii="Arial" w:eastAsia="Times New Roman" w:hAnsi="Arial" w:cs="Arial"/>
          <w:bCs/>
          <w:kern w:val="0"/>
          <w:sz w:val="20"/>
          <w:szCs w:val="20"/>
          <w14:ligatures w14:val="none"/>
        </w:rPr>
        <w:t>o</w:t>
      </w:r>
      <w:r w:rsidRPr="005D7A72">
        <w:rPr>
          <w:rFonts w:ascii="Arial" w:eastAsia="Times New Roman" w:hAnsi="Arial" w:cs="Arial"/>
          <w:kern w:val="0"/>
          <w:sz w:val="20"/>
          <w:szCs w:val="20"/>
          <w14:ligatures w14:val="none"/>
        </w:rPr>
        <w:t xml:space="preserve">rganizatoriska rakstura jautājumos un jautājumos par nolikumu komisijas sekretāre – VAS “Latvijas dzelzceļš” Iepirkumu biroja iepirkumu speciāliste Dace Kārkle, tālruņa numurs: +371 25685472, e-pasta adrese: </w:t>
      </w:r>
      <w:proofErr w:type="spellStart"/>
      <w:r w:rsidRPr="005D7A72">
        <w:rPr>
          <w:rFonts w:ascii="Arial" w:eastAsia="Times New Roman" w:hAnsi="Arial" w:cs="Arial"/>
          <w:kern w:val="0"/>
          <w:sz w:val="20"/>
          <w:szCs w:val="20"/>
          <w14:ligatures w14:val="none"/>
        </w:rPr>
        <w:t>dace,karkle@ldz.lv</w:t>
      </w:r>
      <w:proofErr w:type="spellEnd"/>
      <w:r w:rsidRPr="005D7A72">
        <w:rPr>
          <w:rFonts w:ascii="Arial" w:eastAsia="Times New Roman" w:hAnsi="Arial" w:cs="Arial"/>
          <w:kern w:val="0"/>
          <w:sz w:val="20"/>
          <w:szCs w:val="20"/>
          <w14:ligatures w14:val="none"/>
        </w:rPr>
        <w:t>.</w:t>
      </w:r>
    </w:p>
    <w:p w14:paraId="32D96D16" w14:textId="77777777" w:rsidR="007A646A" w:rsidRPr="005D7A72" w:rsidRDefault="007A646A" w:rsidP="007A646A">
      <w:pPr>
        <w:spacing w:after="0" w:line="240" w:lineRule="auto"/>
        <w:ind w:left="360" w:firstLine="491"/>
        <w:contextualSpacing/>
        <w:jc w:val="both"/>
        <w:rPr>
          <w:rFonts w:ascii="Arial" w:eastAsia="Times New Roman" w:hAnsi="Arial" w:cs="Arial"/>
          <w:b/>
          <w:kern w:val="0"/>
          <w:sz w:val="20"/>
          <w:szCs w:val="20"/>
          <w:u w:val="single"/>
          <w14:ligatures w14:val="none"/>
        </w:rPr>
      </w:pPr>
      <w:r w:rsidRPr="005D7A72">
        <w:rPr>
          <w:rFonts w:ascii="Arial" w:eastAsia="Times New Roman" w:hAnsi="Arial" w:cs="Arial"/>
          <w:bCs/>
          <w:kern w:val="0"/>
          <w:sz w:val="20"/>
          <w:szCs w:val="20"/>
          <w14:ligatures w14:val="none"/>
        </w:rPr>
        <w:t>Par</w:t>
      </w:r>
      <w:r w:rsidRPr="005D7A72">
        <w:rPr>
          <w:rFonts w:ascii="Arial" w:eastAsia="Times New Roman" w:hAnsi="Arial" w:cs="Arial"/>
          <w:b/>
          <w:kern w:val="0"/>
          <w:sz w:val="20"/>
          <w:szCs w:val="20"/>
          <w14:ligatures w14:val="none"/>
        </w:rPr>
        <w:t xml:space="preserve"> kontaktpersonu objekta, kur darbi veicami, apskatei </w:t>
      </w:r>
      <w:r w:rsidRPr="005D7A72">
        <w:rPr>
          <w:rFonts w:ascii="Arial" w:eastAsia="Times New Roman" w:hAnsi="Arial" w:cs="Arial"/>
          <w:bCs/>
          <w:kern w:val="0"/>
          <w:sz w:val="20"/>
          <w:szCs w:val="20"/>
          <w14:ligatures w14:val="none"/>
        </w:rPr>
        <w:t>skatīt nolikuma 1.4.8.punktā.</w:t>
      </w:r>
    </w:p>
    <w:p w14:paraId="5A3AB7F0" w14:textId="77777777" w:rsidR="007A646A" w:rsidRPr="005D7A72" w:rsidRDefault="007A646A" w:rsidP="007A646A">
      <w:pPr>
        <w:spacing w:after="0" w:line="240" w:lineRule="auto"/>
        <w:rPr>
          <w:rFonts w:ascii="Arial" w:eastAsia="Times New Roman" w:hAnsi="Arial" w:cs="Arial"/>
          <w:b/>
          <w:kern w:val="0"/>
          <w:sz w:val="20"/>
          <w:szCs w:val="20"/>
          <w:u w:val="single"/>
          <w14:ligatures w14:val="none"/>
        </w:rPr>
      </w:pPr>
    </w:p>
    <w:p w14:paraId="19AF4EF4"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bookmarkStart w:id="7" w:name="_Hlk50560778"/>
      <w:r w:rsidRPr="005D7A72">
        <w:rPr>
          <w:rFonts w:ascii="Arial" w:eastAsia="Times New Roman" w:hAnsi="Arial" w:cs="Arial"/>
          <w:b/>
          <w:kern w:val="0"/>
          <w:sz w:val="20"/>
          <w:szCs w:val="20"/>
          <w14:ligatures w14:val="none"/>
        </w:rPr>
        <w:t>Iepirkuma dokumentu pieejamība, informācijas sniegšana par iepirkumu, datu apstrāde un objekta apskate</w:t>
      </w:r>
    </w:p>
    <w:p w14:paraId="7574952B" w14:textId="6EB4DF40"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Pasūtītājs nodrošina brīvu un tiešu elektronisku pieeju iepirkuma dokumentiem un visiem papildus nepieciešamajiem dokumentiem, tai skaitā iepirkuma līguma projektam un sniegtajiem skaidrojumiem, pasūtītāja tīmekļvietnē </w:t>
      </w:r>
      <w:r w:rsidRPr="005D7A72">
        <w:rPr>
          <w:rFonts w:ascii="Arial" w:eastAsia="Times New Roman" w:hAnsi="Arial" w:cs="Arial"/>
          <w:i/>
          <w:kern w:val="0"/>
          <w:sz w:val="20"/>
          <w:szCs w:val="20"/>
          <w14:ligatures w14:val="none"/>
        </w:rPr>
        <w:t>www.ldz.lv</w:t>
      </w:r>
      <w:r w:rsidRPr="005D7A72">
        <w:rPr>
          <w:rFonts w:ascii="Arial" w:eastAsia="Times New Roman" w:hAnsi="Arial" w:cs="Arial"/>
          <w:kern w:val="0"/>
          <w:sz w:val="20"/>
          <w:szCs w:val="20"/>
          <w14:ligatures w14:val="none"/>
        </w:rPr>
        <w:t xml:space="preserve"> sadaļā “</w:t>
      </w:r>
      <w:r w:rsidRPr="005D7A72">
        <w:rPr>
          <w:rFonts w:ascii="Arial" w:eastAsia="Times New Roman" w:hAnsi="Arial" w:cs="Arial"/>
          <w:i/>
          <w:kern w:val="0"/>
          <w:sz w:val="20"/>
          <w:szCs w:val="20"/>
          <w14:ligatures w14:val="none"/>
        </w:rPr>
        <w:t>Iepirkumi</w:t>
      </w:r>
      <w:r w:rsidRPr="005D7A72">
        <w:rPr>
          <w:rFonts w:ascii="Arial" w:eastAsia="Times New Roman" w:hAnsi="Arial" w:cs="Arial"/>
          <w:kern w:val="0"/>
          <w:sz w:val="20"/>
          <w:szCs w:val="20"/>
          <w14:ligatures w14:val="none"/>
        </w:rPr>
        <w:t xml:space="preserve">” pie attiecīgā iepirkuma ziņojuma. </w:t>
      </w:r>
      <w:r w:rsidRPr="005D7A72">
        <w:rPr>
          <w:rFonts w:ascii="Arial" w:eastAsia="Times New Roman" w:hAnsi="Arial" w:cs="Arial"/>
          <w:b/>
          <w:bCs/>
          <w:kern w:val="0"/>
          <w:sz w:val="20"/>
          <w:szCs w:val="20"/>
          <w:u w:val="single"/>
          <w14:ligatures w14:val="none"/>
        </w:rPr>
        <w:t xml:space="preserve">Lai saņemtu </w:t>
      </w:r>
      <w:r w:rsidRPr="005D7A72">
        <w:rPr>
          <w:rFonts w:ascii="Arial" w:eastAsia="Times New Roman" w:hAnsi="Arial" w:cs="Arial"/>
          <w:b/>
          <w:bCs/>
          <w:kern w:val="0"/>
          <w:sz w:val="20"/>
          <w:szCs w:val="20"/>
          <w:u w:val="single"/>
          <w:shd w:val="clear" w:color="auto" w:fill="FFFFFF"/>
          <w14:ligatures w14:val="none"/>
        </w:rPr>
        <w:t>Tehniskā uzdevuma pielikumu</w:t>
      </w:r>
      <w:r w:rsidR="002135A6" w:rsidRPr="005D7A72">
        <w:rPr>
          <w:rFonts w:ascii="Arial" w:eastAsia="Times New Roman" w:hAnsi="Arial" w:cs="Arial"/>
          <w:b/>
          <w:bCs/>
          <w:kern w:val="0"/>
          <w:sz w:val="20"/>
          <w:szCs w:val="20"/>
          <w:u w:val="single"/>
          <w:shd w:val="clear" w:color="auto" w:fill="FFFFFF"/>
          <w14:ligatures w14:val="none"/>
        </w:rPr>
        <w:t>s</w:t>
      </w:r>
      <w:r w:rsidRPr="005D7A72">
        <w:rPr>
          <w:rFonts w:ascii="Arial" w:eastAsia="Times New Roman" w:hAnsi="Arial" w:cs="Arial"/>
          <w:b/>
          <w:bCs/>
          <w:kern w:val="0"/>
          <w:sz w:val="20"/>
          <w:szCs w:val="20"/>
          <w:u w:val="single"/>
          <w:shd w:val="clear" w:color="auto" w:fill="FFFFFF"/>
          <w14:ligatures w14:val="none"/>
        </w:rPr>
        <w:t xml:space="preserve"> (nolikuma 1.</w:t>
      </w:r>
      <w:r w:rsidR="00615294" w:rsidRPr="005D7A72">
        <w:rPr>
          <w:rFonts w:ascii="Arial" w:eastAsia="Times New Roman" w:hAnsi="Arial" w:cs="Arial"/>
          <w:b/>
          <w:bCs/>
          <w:kern w:val="0"/>
          <w:sz w:val="20"/>
          <w:szCs w:val="20"/>
          <w:u w:val="single"/>
          <w:shd w:val="clear" w:color="auto" w:fill="FFFFFF"/>
          <w14:ligatures w14:val="none"/>
        </w:rPr>
        <w:t>-3.</w:t>
      </w:r>
      <w:r w:rsidRPr="005D7A72">
        <w:rPr>
          <w:rFonts w:ascii="Arial" w:eastAsia="Times New Roman" w:hAnsi="Arial" w:cs="Arial"/>
          <w:b/>
          <w:bCs/>
          <w:kern w:val="0"/>
          <w:sz w:val="20"/>
          <w:szCs w:val="20"/>
          <w:u w:val="single"/>
          <w:shd w:val="clear" w:color="auto" w:fill="FFFFFF"/>
          <w14:ligatures w14:val="none"/>
        </w:rPr>
        <w:t>pielikum</w:t>
      </w:r>
      <w:r w:rsidR="00615294" w:rsidRPr="005D7A72">
        <w:rPr>
          <w:rFonts w:ascii="Arial" w:eastAsia="Times New Roman" w:hAnsi="Arial" w:cs="Arial"/>
          <w:b/>
          <w:bCs/>
          <w:kern w:val="0"/>
          <w:sz w:val="20"/>
          <w:szCs w:val="20"/>
          <w:u w:val="single"/>
          <w:shd w:val="clear" w:color="auto" w:fill="FFFFFF"/>
          <w14:ligatures w14:val="none"/>
        </w:rPr>
        <w:t>ie</w:t>
      </w:r>
      <w:r w:rsidRPr="005D7A72">
        <w:rPr>
          <w:rFonts w:ascii="Arial" w:eastAsia="Times New Roman" w:hAnsi="Arial" w:cs="Arial"/>
          <w:b/>
          <w:bCs/>
          <w:kern w:val="0"/>
          <w:sz w:val="20"/>
          <w:szCs w:val="20"/>
          <w:u w:val="single"/>
          <w:shd w:val="clear" w:color="auto" w:fill="FFFFFF"/>
          <w14:ligatures w14:val="none"/>
        </w:rPr>
        <w:t>m pielikum</w:t>
      </w:r>
      <w:r w:rsidR="00615294" w:rsidRPr="005D7A72">
        <w:rPr>
          <w:rFonts w:ascii="Arial" w:eastAsia="Times New Roman" w:hAnsi="Arial" w:cs="Arial"/>
          <w:b/>
          <w:bCs/>
          <w:kern w:val="0"/>
          <w:sz w:val="20"/>
          <w:szCs w:val="20"/>
          <w:u w:val="single"/>
          <w:shd w:val="clear" w:color="auto" w:fill="FFFFFF"/>
          <w14:ligatures w14:val="none"/>
        </w:rPr>
        <w:t>i</w:t>
      </w:r>
      <w:r w:rsidRPr="005D7A72">
        <w:rPr>
          <w:rFonts w:ascii="Arial" w:eastAsia="Times New Roman" w:hAnsi="Arial" w:cs="Arial"/>
          <w:b/>
          <w:bCs/>
          <w:kern w:val="0"/>
          <w:sz w:val="20"/>
          <w:szCs w:val="20"/>
          <w:u w:val="single"/>
          <w:shd w:val="clear" w:color="auto" w:fill="FFFFFF"/>
          <w14:ligatures w14:val="none"/>
        </w:rPr>
        <w:t xml:space="preserve">), ieinteresētais piegādātājs iesniedz pasūtītājam pieprasījumu ar ietvertu apliecinājumu par pieprasītās un saņemtās informācijas neizpaušanu (paraugs vēstulei ar apliecinājuma tekstu pievienots nolikuma </w:t>
      </w:r>
      <w:r w:rsidR="00504347" w:rsidRPr="005D7A72">
        <w:rPr>
          <w:rFonts w:ascii="Arial" w:eastAsia="Times New Roman" w:hAnsi="Arial" w:cs="Arial"/>
          <w:b/>
          <w:bCs/>
          <w:kern w:val="0"/>
          <w:sz w:val="20"/>
          <w:szCs w:val="20"/>
          <w:u w:val="single"/>
          <w:shd w:val="clear" w:color="auto" w:fill="FFFFFF"/>
          <w14:ligatures w14:val="none"/>
        </w:rPr>
        <w:t>10</w:t>
      </w:r>
      <w:r w:rsidRPr="005D7A72">
        <w:rPr>
          <w:rFonts w:ascii="Arial" w:eastAsia="Times New Roman" w:hAnsi="Arial" w:cs="Arial"/>
          <w:b/>
          <w:bCs/>
          <w:kern w:val="0"/>
          <w:sz w:val="20"/>
          <w:szCs w:val="20"/>
          <w:u w:val="single"/>
          <w:shd w:val="clear" w:color="auto" w:fill="FFFFFF"/>
          <w14:ligatures w14:val="none"/>
        </w:rPr>
        <w:t>.pielikumā), nosūtot uz nolikuma 1.3.punktā norādīto e-pastu</w:t>
      </w:r>
      <w:r w:rsidRPr="005D7A72">
        <w:rPr>
          <w:rFonts w:ascii="Arial" w:eastAsia="Times New Roman" w:hAnsi="Arial" w:cs="Arial"/>
          <w:color w:val="0070C0"/>
          <w:kern w:val="0"/>
          <w:sz w:val="20"/>
          <w:szCs w:val="20"/>
          <w:u w:val="single"/>
          <w:shd w:val="clear" w:color="auto" w:fill="FFFFFF"/>
          <w14:ligatures w14:val="none"/>
        </w:rPr>
        <w:t>.</w:t>
      </w:r>
    </w:p>
    <w:p w14:paraId="148B8B1C" w14:textId="725E8B0C"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Ja pasūtītājs objektīvu iemeslu dēļ nevar nodrošināt brīvu un tiešu elektronisku pieeju iepirkuma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486467A5"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Ieinteresētajam piegādātājam ir pienākums sekot līdzi </w:t>
      </w:r>
      <w:r w:rsidRPr="005D7A72">
        <w:rPr>
          <w:rFonts w:ascii="Arial" w:hAnsi="Arial" w:cs="Arial"/>
          <w:b/>
          <w:kern w:val="0"/>
          <w:sz w:val="20"/>
          <w:szCs w:val="20"/>
          <w14:ligatures w14:val="none"/>
        </w:rPr>
        <w:t xml:space="preserve">pasūtītāja tīmekļvietnē </w:t>
      </w:r>
      <w:r w:rsidRPr="005D7A72">
        <w:rPr>
          <w:rFonts w:ascii="Arial" w:hAnsi="Arial" w:cs="Arial"/>
          <w:b/>
          <w:i/>
          <w:kern w:val="0"/>
          <w:sz w:val="20"/>
          <w:szCs w:val="20"/>
          <w14:ligatures w14:val="none"/>
        </w:rPr>
        <w:t>www.ldz.lv</w:t>
      </w:r>
      <w:r w:rsidRPr="005D7A72">
        <w:rPr>
          <w:rFonts w:ascii="Arial" w:hAnsi="Arial" w:cs="Arial"/>
          <w:b/>
          <w:kern w:val="0"/>
          <w:sz w:val="20"/>
          <w:szCs w:val="20"/>
          <w14:ligatures w14:val="none"/>
        </w:rPr>
        <w:t xml:space="preserve"> </w:t>
      </w:r>
      <w:r w:rsidRPr="005D7A72">
        <w:rPr>
          <w:rFonts w:ascii="Arial" w:eastAsia="Times New Roman" w:hAnsi="Arial" w:cs="Arial"/>
          <w:b/>
          <w:kern w:val="0"/>
          <w:sz w:val="20"/>
          <w:szCs w:val="20"/>
          <w14:ligatures w14:val="none"/>
        </w:rPr>
        <w:t>sadaļā “</w:t>
      </w:r>
      <w:r w:rsidRPr="005D7A72">
        <w:rPr>
          <w:rFonts w:ascii="Arial" w:eastAsia="Times New Roman" w:hAnsi="Arial" w:cs="Arial"/>
          <w:b/>
          <w:i/>
          <w:kern w:val="0"/>
          <w:sz w:val="20"/>
          <w:szCs w:val="20"/>
          <w14:ligatures w14:val="none"/>
        </w:rPr>
        <w:t>Iepirkumi</w:t>
      </w:r>
      <w:r w:rsidRPr="005D7A72">
        <w:rPr>
          <w:rFonts w:ascii="Arial" w:eastAsia="Times New Roman" w:hAnsi="Arial" w:cs="Arial"/>
          <w:b/>
          <w:kern w:val="0"/>
          <w:sz w:val="20"/>
          <w:szCs w:val="20"/>
          <w14:ligatures w14:val="none"/>
        </w:rPr>
        <w:t>” pie iepirkuma ziņojuma publicētajai informācijai. Pasūtītājs nav atbildīgs par to, ja ieinteresētā persona nav iepazinusies ar informāciju, kurai ir nodrošināta brīva un tieša elektroniska pieeja</w:t>
      </w:r>
      <w:r w:rsidRPr="005D7A72">
        <w:rPr>
          <w:rFonts w:ascii="Arial" w:eastAsia="Times New Roman" w:hAnsi="Arial" w:cs="Arial"/>
          <w:kern w:val="0"/>
          <w:sz w:val="20"/>
          <w:szCs w:val="20"/>
          <w14:ligatures w14:val="none"/>
        </w:rPr>
        <w:t>.</w:t>
      </w:r>
    </w:p>
    <w:p w14:paraId="4EE900CE" w14:textId="2B9248A5"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ieinteresētais piegādātājs ir laikus </w:t>
      </w:r>
      <w:r w:rsidRPr="005D7A72">
        <w:rPr>
          <w:rFonts w:ascii="Arial" w:eastAsia="Times New Roman" w:hAnsi="Arial" w:cs="Arial"/>
          <w:kern w:val="0"/>
          <w:sz w:val="20"/>
          <w:szCs w:val="20"/>
          <w14:ligatures w14:val="none"/>
        </w:rPr>
        <w:t xml:space="preserve">(ne vēlāk kā 6 (sešas) dienas pirms piedāvājuma iesniegšanas termiņa beigām) </w:t>
      </w:r>
      <w:r w:rsidRPr="005D7A72">
        <w:rPr>
          <w:rFonts w:ascii="Arial" w:hAnsi="Arial" w:cs="Arial"/>
          <w:kern w:val="0"/>
          <w:sz w:val="20"/>
          <w:szCs w:val="20"/>
          <w14:ligatures w14:val="none"/>
        </w:rPr>
        <w:t xml:space="preserve">pieprasījis pasūtītājam uz 1.3.punktā norādīto e-pasta adresi papildu informāciju par iepirkumu, pasūtītājs to sniedz 5 (piecu) darbdienu laikā </w:t>
      </w:r>
      <w:r w:rsidRPr="005D7A72">
        <w:rPr>
          <w:rFonts w:ascii="Arial" w:eastAsia="Times New Roman" w:hAnsi="Arial" w:cs="Arial"/>
          <w:kern w:val="0"/>
          <w:sz w:val="20"/>
          <w:szCs w:val="20"/>
          <w14:ligatures w14:val="none"/>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BD0ACD6"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lastRenderedPageBreak/>
        <w:t>Pasūtītājs ievieto 1.4.4.punktā minēto informāciju tīmekļvietnē, kurā ir pieejami iepirkuma dokumenti un visi papildus nepieciešamie dokumenti, kā arī elektroniskā formā nosūta atbildi piegādātājam, kas uzdevis jautājumu, uz tā norādīto e-pastu.</w:t>
      </w:r>
    </w:p>
    <w:p w14:paraId="6F836AF3"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Pretendentam</w:t>
      </w:r>
      <w:r w:rsidRPr="005D7A72">
        <w:rPr>
          <w:rFonts w:ascii="Arial" w:eastAsia="Times New Roman" w:hAnsi="Arial" w:cs="Arial"/>
          <w:kern w:val="0"/>
          <w:sz w:val="20"/>
          <w:szCs w:val="20"/>
          <w14:ligatures w14:val="none"/>
        </w:rPr>
        <w:t xml:space="preserve"> informāciju par iepirkuma rezultātiem pasūtītājs izsūta uz e-pastu un pēc pieprasījuma – pa pastu.</w:t>
      </w:r>
    </w:p>
    <w:p w14:paraId="1FAAEAFC"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shd w:val="clear" w:color="auto" w:fill="FFFFFF"/>
          <w14:ligatures w14:val="none"/>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B057F03" w14:textId="375F1B5C" w:rsidR="007A646A" w:rsidRPr="005D7A72" w:rsidRDefault="007A646A" w:rsidP="007A646A">
      <w:pPr>
        <w:numPr>
          <w:ilvl w:val="2"/>
          <w:numId w:val="8"/>
        </w:numPr>
        <w:spacing w:after="0" w:line="240" w:lineRule="auto"/>
        <w:jc w:val="both"/>
        <w:rPr>
          <w:rFonts w:ascii="Arial" w:eastAsia="Times New Roman" w:hAnsi="Arial" w:cs="Times New Roman"/>
          <w:kern w:val="0"/>
          <w:sz w:val="20"/>
          <w:szCs w:val="20"/>
          <w14:ligatures w14:val="none"/>
        </w:rPr>
      </w:pPr>
      <w:r w:rsidRPr="005D7A72">
        <w:rPr>
          <w:rFonts w:ascii="Arial" w:eastAsia="Times New Roman" w:hAnsi="Arial" w:cs="Arial"/>
          <w:kern w:val="0"/>
          <w:sz w:val="20"/>
          <w:szCs w:val="20"/>
          <w14:ligatures w14:val="none"/>
        </w:rPr>
        <w:t xml:space="preserve">Piedāvājuma pienācīgai sagatavošanai, ieinteresētajam piegādājam, kurš vēlas veikt </w:t>
      </w:r>
      <w:r w:rsidRPr="005D7A72">
        <w:rPr>
          <w:rFonts w:ascii="Arial" w:eastAsia="Times New Roman" w:hAnsi="Arial" w:cs="Arial"/>
          <w:b/>
          <w:bCs/>
          <w:kern w:val="0"/>
          <w:sz w:val="20"/>
          <w:szCs w:val="20"/>
          <w14:ligatures w14:val="none"/>
        </w:rPr>
        <w:t>objekta (-u) apskati, lūdzam sazināties 3</w:t>
      </w:r>
      <w:r w:rsidR="00582350" w:rsidRPr="005D7A72">
        <w:rPr>
          <w:rFonts w:ascii="Arial" w:eastAsia="Times New Roman" w:hAnsi="Arial" w:cs="Arial"/>
          <w:b/>
          <w:bCs/>
          <w:kern w:val="0"/>
          <w:sz w:val="20"/>
          <w:szCs w:val="20"/>
          <w14:ligatures w14:val="none"/>
        </w:rPr>
        <w:t xml:space="preserve"> (trīs)</w:t>
      </w:r>
      <w:r w:rsidRPr="005D7A72">
        <w:rPr>
          <w:rFonts w:ascii="Arial" w:eastAsia="Times New Roman" w:hAnsi="Arial" w:cs="Arial"/>
          <w:b/>
          <w:bCs/>
          <w:kern w:val="0"/>
          <w:sz w:val="20"/>
          <w:szCs w:val="20"/>
          <w14:ligatures w14:val="none"/>
        </w:rPr>
        <w:t xml:space="preserve"> darba dien</w:t>
      </w:r>
      <w:r w:rsidR="00504347" w:rsidRPr="005D7A72">
        <w:rPr>
          <w:rFonts w:ascii="Arial" w:eastAsia="Times New Roman" w:hAnsi="Arial" w:cs="Arial"/>
          <w:b/>
          <w:bCs/>
          <w:kern w:val="0"/>
          <w:sz w:val="20"/>
          <w:szCs w:val="20"/>
          <w14:ligatures w14:val="none"/>
        </w:rPr>
        <w:t>as iepriekš pirms vēlamā</w:t>
      </w:r>
      <w:r w:rsidRPr="005D7A72">
        <w:rPr>
          <w:rFonts w:ascii="Arial" w:eastAsia="Times New Roman" w:hAnsi="Arial" w:cs="Arial"/>
          <w:b/>
          <w:bCs/>
          <w:kern w:val="0"/>
          <w:sz w:val="20"/>
          <w:szCs w:val="20"/>
          <w14:ligatures w14:val="none"/>
        </w:rPr>
        <w:t xml:space="preserve"> laik</w:t>
      </w:r>
      <w:r w:rsidR="00504347" w:rsidRPr="005D7A72">
        <w:rPr>
          <w:rFonts w:ascii="Arial" w:eastAsia="Times New Roman" w:hAnsi="Arial" w:cs="Arial"/>
          <w:b/>
          <w:bCs/>
          <w:kern w:val="0"/>
          <w:sz w:val="20"/>
          <w:szCs w:val="20"/>
          <w14:ligatures w14:val="none"/>
        </w:rPr>
        <w:t>a</w:t>
      </w:r>
      <w:r w:rsidRPr="005D7A72">
        <w:rPr>
          <w:rFonts w:ascii="Arial" w:eastAsia="Times New Roman" w:hAnsi="Arial" w:cs="Arial"/>
          <w:b/>
          <w:bCs/>
          <w:kern w:val="0"/>
          <w:sz w:val="20"/>
          <w:szCs w:val="20"/>
          <w14:ligatures w14:val="none"/>
        </w:rPr>
        <w:t>, nosūt</w:t>
      </w:r>
      <w:r w:rsidR="00504347" w:rsidRPr="005D7A72">
        <w:rPr>
          <w:rFonts w:ascii="Arial" w:eastAsia="Times New Roman" w:hAnsi="Arial" w:cs="Arial"/>
          <w:b/>
          <w:bCs/>
          <w:kern w:val="0"/>
          <w:sz w:val="20"/>
          <w:szCs w:val="20"/>
          <w14:ligatures w14:val="none"/>
        </w:rPr>
        <w:t>o</w:t>
      </w:r>
      <w:r w:rsidRPr="005D7A72">
        <w:rPr>
          <w:rFonts w:ascii="Arial" w:eastAsia="Times New Roman" w:hAnsi="Arial" w:cs="Arial"/>
          <w:b/>
          <w:bCs/>
          <w:kern w:val="0"/>
          <w:sz w:val="20"/>
          <w:szCs w:val="20"/>
          <w14:ligatures w14:val="none"/>
        </w:rPr>
        <w:t>t brīvā formā uzrakstīt</w:t>
      </w:r>
      <w:r w:rsidR="007F350D" w:rsidRPr="005D7A72">
        <w:rPr>
          <w:rFonts w:ascii="Arial" w:eastAsia="Times New Roman" w:hAnsi="Arial" w:cs="Arial"/>
          <w:b/>
          <w:bCs/>
          <w:kern w:val="0"/>
          <w:sz w:val="20"/>
          <w:szCs w:val="20"/>
          <w14:ligatures w14:val="none"/>
        </w:rPr>
        <w:t>u</w:t>
      </w:r>
      <w:r w:rsidRPr="005D7A72">
        <w:rPr>
          <w:rFonts w:ascii="Arial" w:eastAsia="Times New Roman" w:hAnsi="Arial" w:cs="Arial"/>
          <w:b/>
          <w:bCs/>
          <w:kern w:val="0"/>
          <w:sz w:val="20"/>
          <w:szCs w:val="20"/>
          <w14:ligatures w14:val="none"/>
        </w:rPr>
        <w:t xml:space="preserve"> pieprasījumu uz </w:t>
      </w:r>
      <w:r w:rsidRPr="005D7A72">
        <w:rPr>
          <w:rFonts w:ascii="Arial" w:eastAsia="Times New Roman" w:hAnsi="Arial" w:cs="Arial"/>
          <w:b/>
          <w:bCs/>
          <w:kern w:val="0"/>
          <w:sz w:val="20"/>
          <w:szCs w:val="20"/>
          <w:u w:val="single"/>
          <w14:ligatures w14:val="none"/>
        </w:rPr>
        <w:t xml:space="preserve">e-pastu: </w:t>
      </w:r>
      <w:hyperlink r:id="rId8" w:history="1">
        <w:r w:rsidRPr="005D7A72">
          <w:rPr>
            <w:rFonts w:ascii="Arial" w:eastAsia="Times New Roman" w:hAnsi="Arial" w:cs="Arial"/>
            <w:b/>
            <w:bCs/>
            <w:kern w:val="0"/>
            <w:sz w:val="20"/>
            <w:szCs w:val="20"/>
            <w:u w:val="single"/>
            <w14:ligatures w14:val="none"/>
          </w:rPr>
          <w:t>viktors.vanagelis@ldz.lv</w:t>
        </w:r>
      </w:hyperlink>
      <w:r w:rsidRPr="005D7A72">
        <w:rPr>
          <w:rFonts w:ascii="Arial" w:eastAsia="Times New Roman" w:hAnsi="Arial" w:cs="Arial"/>
          <w:kern w:val="0"/>
          <w:sz w:val="20"/>
          <w:szCs w:val="20"/>
          <w14:ligatures w14:val="none"/>
        </w:rPr>
        <w:t>, nor</w:t>
      </w:r>
      <w:r w:rsidR="005D78D2">
        <w:rPr>
          <w:rFonts w:ascii="Arial" w:eastAsia="Times New Roman" w:hAnsi="Arial" w:cs="Arial"/>
          <w:kern w:val="0"/>
          <w:sz w:val="20"/>
          <w:szCs w:val="20"/>
          <w14:ligatures w14:val="none"/>
        </w:rPr>
        <w:t>ā</w:t>
      </w:r>
      <w:r w:rsidRPr="005D7A72">
        <w:rPr>
          <w:rFonts w:ascii="Arial" w:eastAsia="Times New Roman" w:hAnsi="Arial" w:cs="Arial"/>
          <w:kern w:val="0"/>
          <w:sz w:val="20"/>
          <w:szCs w:val="20"/>
          <w14:ligatures w14:val="none"/>
        </w:rPr>
        <w:t>dot</w:t>
      </w:r>
      <w:r w:rsidRPr="005D7A72">
        <w:rPr>
          <w:rFonts w:ascii="Arial" w:eastAsia="Times New Roman" w:hAnsi="Arial" w:cs="Arial"/>
          <w:bCs/>
          <w:kern w:val="0"/>
          <w:sz w:val="20"/>
          <w:szCs w:val="20"/>
          <w:lang w:eastAsia="ar-SA"/>
          <w14:ligatures w14:val="none"/>
        </w:rPr>
        <w:t xml:space="preserve"> iepirkuma identifikācijas nr. un nosaukumu, ieinteresētajā piegādātajā nosaukumu, personas, kas plāno apskatīt objektu vārdu, uzvārdu un kontakttālruni</w:t>
      </w:r>
      <w:r w:rsidRPr="005D7A72">
        <w:rPr>
          <w:rFonts w:ascii="Arial" w:eastAsia="Times New Roman" w:hAnsi="Arial" w:cs="Arial"/>
          <w:kern w:val="0"/>
          <w:sz w:val="20"/>
          <w:szCs w:val="20"/>
          <w14:ligatures w14:val="none"/>
        </w:rPr>
        <w:t xml:space="preserve"> un vēlamo apskates dienu un laiku.</w:t>
      </w:r>
    </w:p>
    <w:p w14:paraId="1CE6A282" w14:textId="77777777" w:rsidR="007A646A" w:rsidRPr="005D7A72" w:rsidRDefault="007A646A" w:rsidP="007A646A">
      <w:pPr>
        <w:spacing w:after="0" w:line="240" w:lineRule="auto"/>
        <w:ind w:left="720" w:hanging="720"/>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Objekta apmeklēšanas laikā notiks tikai Objekta apskate. Papildu informācija saistībā ar iepirkuma priekšmetu vai nolikumu netiks sniegta.</w:t>
      </w:r>
    </w:p>
    <w:bookmarkEnd w:id="7"/>
    <w:p w14:paraId="56F517FD" w14:textId="77777777" w:rsidR="007A646A" w:rsidRPr="005D7A72" w:rsidRDefault="007A646A" w:rsidP="007A646A">
      <w:pPr>
        <w:spacing w:after="0" w:line="240" w:lineRule="auto"/>
        <w:ind w:left="720" w:hanging="720"/>
        <w:jc w:val="both"/>
        <w:rPr>
          <w:rFonts w:ascii="Arial" w:eastAsia="Times New Roman" w:hAnsi="Arial" w:cs="Arial"/>
          <w:b/>
          <w:kern w:val="0"/>
          <w:sz w:val="20"/>
          <w:szCs w:val="20"/>
          <w:u w:val="single"/>
          <w14:ligatures w14:val="none"/>
        </w:rPr>
      </w:pPr>
    </w:p>
    <w:p w14:paraId="13A618AF" w14:textId="77777777" w:rsidR="007A646A" w:rsidRPr="005D7A72" w:rsidRDefault="007A646A" w:rsidP="007A646A">
      <w:pPr>
        <w:numPr>
          <w:ilvl w:val="1"/>
          <w:numId w:val="8"/>
        </w:numPr>
        <w:spacing w:after="0" w:line="240" w:lineRule="auto"/>
        <w:ind w:left="720" w:hanging="720"/>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Piedāvājumu iesniegšana un atvēršana (vieta, datums, laiks un kārtība)</w:t>
      </w:r>
    </w:p>
    <w:p w14:paraId="660DA7E5" w14:textId="1E1A237B"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Piedāvājumu iepirkumam </w:t>
      </w:r>
      <w:r w:rsidRPr="005D7A72">
        <w:rPr>
          <w:rFonts w:ascii="Arial" w:eastAsia="Times New Roman" w:hAnsi="Arial" w:cs="Arial"/>
          <w:b/>
          <w:kern w:val="0"/>
          <w:sz w:val="20"/>
          <w:szCs w:val="20"/>
          <w14:ligatures w14:val="none"/>
        </w:rPr>
        <w:t xml:space="preserve">iesniedz </w:t>
      </w:r>
      <w:r w:rsidR="00582350" w:rsidRPr="005D7A72">
        <w:rPr>
          <w:rFonts w:ascii="Arial" w:eastAsia="Times New Roman" w:hAnsi="Arial" w:cs="Arial"/>
          <w:b/>
          <w:kern w:val="0"/>
          <w:sz w:val="20"/>
          <w:szCs w:val="20"/>
          <w14:ligatures w14:val="none"/>
        </w:rPr>
        <w:t xml:space="preserve">elektroniski </w:t>
      </w:r>
      <w:r w:rsidRPr="005D7A72">
        <w:rPr>
          <w:rFonts w:ascii="Arial" w:eastAsia="Times New Roman" w:hAnsi="Arial" w:cs="Arial"/>
          <w:b/>
          <w:kern w:val="0"/>
          <w:sz w:val="20"/>
          <w:szCs w:val="20"/>
          <w14:ligatures w14:val="none"/>
        </w:rPr>
        <w:t xml:space="preserve">līdz </w:t>
      </w:r>
      <w:bookmarkStart w:id="8" w:name="_Hlk64384198"/>
      <w:r w:rsidRPr="005D7A72">
        <w:rPr>
          <w:rFonts w:ascii="Arial" w:eastAsia="Times New Roman" w:hAnsi="Arial" w:cs="Arial"/>
          <w:b/>
          <w:kern w:val="0"/>
          <w:sz w:val="20"/>
          <w:szCs w:val="20"/>
          <w14:ligatures w14:val="none"/>
        </w:rPr>
        <w:t>202</w:t>
      </w:r>
      <w:r w:rsidR="00582350" w:rsidRPr="005D7A72">
        <w:rPr>
          <w:rFonts w:ascii="Arial" w:eastAsia="Times New Roman" w:hAnsi="Arial" w:cs="Arial"/>
          <w:b/>
          <w:kern w:val="0"/>
          <w:sz w:val="20"/>
          <w:szCs w:val="20"/>
          <w14:ligatures w14:val="none"/>
        </w:rPr>
        <w:t>4</w:t>
      </w:r>
      <w:r w:rsidRPr="005D7A72">
        <w:rPr>
          <w:rFonts w:ascii="Arial" w:eastAsia="Times New Roman" w:hAnsi="Arial" w:cs="Arial"/>
          <w:b/>
          <w:kern w:val="0"/>
          <w:sz w:val="20"/>
          <w:szCs w:val="20"/>
          <w14:ligatures w14:val="none"/>
        </w:rPr>
        <w:t xml:space="preserve">.gada </w:t>
      </w:r>
      <w:r w:rsidR="00430798">
        <w:rPr>
          <w:rFonts w:ascii="Arial" w:eastAsia="Times New Roman" w:hAnsi="Arial" w:cs="Arial"/>
          <w:b/>
          <w:kern w:val="0"/>
          <w:sz w:val="20"/>
          <w:szCs w:val="20"/>
          <w14:ligatures w14:val="none"/>
        </w:rPr>
        <w:t>15.jūlijam</w:t>
      </w:r>
      <w:r w:rsidRPr="005D7A72">
        <w:rPr>
          <w:rFonts w:ascii="Arial" w:eastAsia="Times New Roman" w:hAnsi="Arial" w:cs="Arial"/>
          <w:b/>
          <w:strike/>
          <w:color w:val="00B050"/>
          <w:kern w:val="0"/>
          <w:sz w:val="20"/>
          <w:szCs w:val="20"/>
          <w14:ligatures w14:val="none"/>
        </w:rPr>
        <w:t xml:space="preserve"> </w:t>
      </w:r>
      <w:r w:rsidRPr="005D7A72">
        <w:rPr>
          <w:rFonts w:ascii="Arial" w:eastAsia="Times New Roman" w:hAnsi="Arial" w:cs="Arial"/>
          <w:b/>
          <w:kern w:val="0"/>
          <w:sz w:val="20"/>
          <w:szCs w:val="20"/>
          <w14:ligatures w14:val="none"/>
        </w:rPr>
        <w:t>plkst.</w:t>
      </w:r>
      <w:bookmarkEnd w:id="8"/>
      <w:r w:rsidRPr="005D7A72">
        <w:rPr>
          <w:rFonts w:ascii="Arial" w:eastAsia="Times New Roman" w:hAnsi="Arial" w:cs="Arial"/>
          <w:b/>
          <w:kern w:val="0"/>
          <w:sz w:val="20"/>
          <w:szCs w:val="20"/>
          <w14:ligatures w14:val="none"/>
        </w:rPr>
        <w:t>9.30</w:t>
      </w:r>
      <w:r w:rsidRPr="005D7A72">
        <w:rPr>
          <w:rFonts w:ascii="Arial" w:eastAsia="Times New Roman" w:hAnsi="Arial" w:cs="Arial"/>
          <w:bCs/>
          <w:kern w:val="0"/>
          <w:sz w:val="20"/>
          <w:szCs w:val="20"/>
          <w14:ligatures w14:val="none"/>
        </w:rPr>
        <w:t>,</w:t>
      </w:r>
      <w:r w:rsidR="00582350" w:rsidRPr="005D7A72">
        <w:t xml:space="preserve"> </w:t>
      </w:r>
      <w:r w:rsidR="00582350" w:rsidRPr="005D7A72">
        <w:rPr>
          <w:rFonts w:ascii="Arial" w:eastAsia="Times New Roman" w:hAnsi="Arial" w:cs="Arial"/>
          <w:bCs/>
          <w:kern w:val="0"/>
          <w:sz w:val="20"/>
          <w:szCs w:val="20"/>
          <w14:ligatures w14:val="none"/>
        </w:rPr>
        <w:t>nosūtot to nolikuma 1.3.punktā norādītajai pasūtītāja kontaktpersonai uz e-pasta adresi</w:t>
      </w:r>
      <w:r w:rsidRPr="005D7A72">
        <w:rPr>
          <w:rFonts w:ascii="Arial" w:eastAsia="Times New Roman" w:hAnsi="Arial" w:cs="Arial"/>
          <w:kern w:val="0"/>
          <w:sz w:val="20"/>
          <w:szCs w:val="20"/>
          <w14:ligatures w14:val="none"/>
        </w:rPr>
        <w:t>.</w:t>
      </w:r>
    </w:p>
    <w:p w14:paraId="4D8C74ED"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Iesniegtos piedāvājumus </w:t>
      </w:r>
      <w:r w:rsidRPr="005D7A72">
        <w:rPr>
          <w:rFonts w:ascii="Arial" w:eastAsia="Times New Roman" w:hAnsi="Arial" w:cs="Arial"/>
          <w:b/>
          <w:kern w:val="0"/>
          <w:sz w:val="20"/>
          <w:szCs w:val="20"/>
          <w14:ligatures w14:val="none"/>
        </w:rPr>
        <w:t>atver</w:t>
      </w:r>
      <w:r w:rsidRPr="005D7A72">
        <w:rPr>
          <w:rFonts w:ascii="Arial" w:eastAsia="Times New Roman" w:hAnsi="Arial" w:cs="Arial"/>
          <w:kern w:val="0"/>
          <w:sz w:val="20"/>
          <w:szCs w:val="20"/>
          <w14:ligatures w14:val="none"/>
        </w:rPr>
        <w:t xml:space="preserve"> </w:t>
      </w:r>
      <w:bookmarkStart w:id="9" w:name="_Hlk64384290"/>
      <w:r w:rsidRPr="005D7A72">
        <w:rPr>
          <w:rFonts w:ascii="Arial" w:eastAsia="Times New Roman" w:hAnsi="Arial" w:cs="Arial"/>
          <w:b/>
          <w:bCs/>
          <w:kern w:val="0"/>
          <w:sz w:val="20"/>
          <w:szCs w:val="20"/>
          <w14:ligatures w14:val="none"/>
        </w:rPr>
        <w:t>1.5.1.punktā noteiktajā datumā</w:t>
      </w:r>
      <w:r w:rsidRPr="005D7A72">
        <w:rPr>
          <w:rFonts w:ascii="Arial" w:eastAsia="Times New Roman" w:hAnsi="Arial" w:cs="Arial"/>
          <w:b/>
          <w:kern w:val="0"/>
          <w:sz w:val="20"/>
          <w:szCs w:val="20"/>
          <w14:ligatures w14:val="none"/>
        </w:rPr>
        <w:t xml:space="preserve"> plkst. 10.00</w:t>
      </w:r>
      <w:bookmarkEnd w:id="9"/>
      <w:r w:rsidRPr="005D7A72">
        <w:rPr>
          <w:rFonts w:ascii="Arial" w:eastAsia="Times New Roman" w:hAnsi="Arial" w:cs="Arial"/>
          <w:kern w:val="0"/>
          <w:sz w:val="20"/>
          <w:szCs w:val="20"/>
          <w14:ligatures w14:val="none"/>
        </w:rPr>
        <w:t>, VAS “Latvijas dzelzceļš” Iepirkumu birojā.</w:t>
      </w:r>
    </w:p>
    <w:p w14:paraId="206E8490"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bookmarkStart w:id="10" w:name="_Hlk52367908"/>
      <w:r w:rsidRPr="005D7A72">
        <w:rPr>
          <w:rFonts w:ascii="Arial" w:eastAsia="Times New Roman" w:hAnsi="Arial" w:cs="Arial"/>
          <w:kern w:val="0"/>
          <w:sz w:val="20"/>
          <w:szCs w:val="20"/>
          <w14:ligatures w14:val="none"/>
        </w:rPr>
        <w:t>Pēc piedāvājumu iesniegšanai noteiktā termiņa iesniegtie piedāvājumi netiks skatīti, tie tiks atgriezti atpakaļ iesniedzējiem bez izskatīšanas.</w:t>
      </w:r>
    </w:p>
    <w:p w14:paraId="4AE04155"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komisija saņēmusi pretendenta piedāvājuma atsaukumu vai grozījumu, to atver pirms piedāvājuma.</w:t>
      </w:r>
    </w:p>
    <w:p w14:paraId="18373C7D"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Iesniedzot piedāvājumu, pretendents pilnībā atzīst visus nolikumā (t.sk. tā pielikumos un formās) ietvertos nosacījumus.</w:t>
      </w:r>
    </w:p>
    <w:bookmarkEnd w:id="10"/>
    <w:p w14:paraId="1A183C63"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Piedāvājumu atvēršana notiek slēgtā komisijas sanāksmē. Piedāvājumus atver to iesniegšanas secībā un nolasa pretendenta nosaukumu, piedāvājuma iesniegšanas laiku un piedāvāto cenu.</w:t>
      </w:r>
      <w:r w:rsidRPr="005D7A72">
        <w:rPr>
          <w:rFonts w:ascii="Arial" w:eastAsia="Times New Roman" w:hAnsi="Arial" w:cs="Arial"/>
          <w:kern w:val="0"/>
          <w:sz w:val="20"/>
          <w:szCs w:val="20"/>
          <w:vertAlign w:val="superscript"/>
          <w14:ligatures w14:val="none"/>
        </w:rPr>
        <w:footnoteReference w:id="1"/>
      </w:r>
    </w:p>
    <w:p w14:paraId="2ED1658D" w14:textId="77777777" w:rsidR="007A646A" w:rsidRPr="005D7A72" w:rsidRDefault="007A646A" w:rsidP="007A646A">
      <w:pPr>
        <w:spacing w:after="0" w:line="240" w:lineRule="auto"/>
        <w:jc w:val="both"/>
        <w:rPr>
          <w:rFonts w:ascii="Arial" w:eastAsia="Times New Roman" w:hAnsi="Arial" w:cs="Arial"/>
          <w:b/>
          <w:kern w:val="0"/>
          <w:sz w:val="20"/>
          <w:szCs w:val="20"/>
          <w:u w:val="single"/>
          <w14:ligatures w14:val="none"/>
        </w:rPr>
      </w:pPr>
    </w:p>
    <w:p w14:paraId="3231A5EB" w14:textId="77777777" w:rsidR="007A646A" w:rsidRPr="005D7A72" w:rsidRDefault="007A646A" w:rsidP="007A646A">
      <w:pPr>
        <w:numPr>
          <w:ilvl w:val="1"/>
          <w:numId w:val="8"/>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dokumentu noformējums</w:t>
      </w:r>
    </w:p>
    <w:p w14:paraId="35B6FE17" w14:textId="1153EF60" w:rsidR="007A646A" w:rsidRPr="005D7A72" w:rsidRDefault="00582350"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w:t>
      </w:r>
      <w:r w:rsidR="007A646A" w:rsidRPr="005D7A72">
        <w:rPr>
          <w:rFonts w:ascii="Arial" w:eastAsia="Times New Roman" w:hAnsi="Arial" w:cs="Arial"/>
          <w:bCs/>
          <w:kern w:val="0"/>
          <w:sz w:val="20"/>
          <w:szCs w:val="20"/>
          <w14:ligatures w14:val="none"/>
        </w:rPr>
        <w:t>.</w:t>
      </w:r>
    </w:p>
    <w:p w14:paraId="53CCB6D6" w14:textId="6BA4520B" w:rsidR="00582350" w:rsidRPr="005D7A72" w:rsidRDefault="00582350" w:rsidP="00582350">
      <w:pPr>
        <w:numPr>
          <w:ilvl w:val="2"/>
          <w:numId w:val="8"/>
        </w:numPr>
        <w:spacing w:after="0" w:line="240" w:lineRule="auto"/>
        <w:contextualSpacing/>
        <w:jc w:val="both"/>
        <w:rPr>
          <w:rFonts w:ascii="Arial" w:eastAsia="Times New Roman" w:hAnsi="Arial" w:cs="Arial"/>
          <w:kern w:val="0"/>
          <w:sz w:val="20"/>
          <w:szCs w:val="20"/>
          <w14:ligatures w14:val="none"/>
        </w:rPr>
      </w:pPr>
      <w:bookmarkStart w:id="13" w:name="_Hlk64966034"/>
      <w:r w:rsidRPr="005D7A72">
        <w:rPr>
          <w:rFonts w:ascii="Arial" w:eastAsia="Times New Roman" w:hAnsi="Arial" w:cs="Arial"/>
          <w:kern w:val="0"/>
          <w:sz w:val="20"/>
          <w:szCs w:val="20"/>
          <w14:ligatures w14:val="none"/>
        </w:rPr>
        <w:t>piedāvājums „jānobloķē” ar paroli, lai to nevar atvērt līdz nolikuma 1.</w:t>
      </w:r>
      <w:r w:rsidR="007F350D" w:rsidRPr="005D7A72">
        <w:rPr>
          <w:rFonts w:ascii="Arial" w:eastAsia="Times New Roman" w:hAnsi="Arial" w:cs="Arial"/>
          <w:kern w:val="0"/>
          <w:sz w:val="20"/>
          <w:szCs w:val="20"/>
          <w14:ligatures w14:val="none"/>
        </w:rPr>
        <w:t>5</w:t>
      </w:r>
      <w:r w:rsidRPr="005D7A72">
        <w:rPr>
          <w:rFonts w:ascii="Arial" w:eastAsia="Times New Roman" w:hAnsi="Arial" w:cs="Arial"/>
          <w:kern w:val="0"/>
          <w:sz w:val="20"/>
          <w:szCs w:val="20"/>
          <w14:ligatures w14:val="none"/>
        </w:rPr>
        <w:t>.2.punktā norādītajam termiņam. Pretendentam ne vēlāk kā 15 minūšu laikā pēc piedāvājuma atvēršanas termiņa uz nolikuma 1.3.punktā minēto e-pasta adresi jānosūta derīga parole „nobloķētā” dokumenta atvēršanai;</w:t>
      </w:r>
    </w:p>
    <w:p w14:paraId="6F8F1604" w14:textId="77777777" w:rsidR="00582350" w:rsidRPr="005D7A72" w:rsidRDefault="00582350" w:rsidP="00582350">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piedāvājuma lapām jābūt numurētām, dokumentiem - latviešu valodā vai citā valodā, pievienojot apliecinātu tulkojumu latviešu valodā. Par dokumentu tulkojuma atbilstību oriģinālam atbild pretendents.</w:t>
      </w:r>
    </w:p>
    <w:p w14:paraId="5F4C9555" w14:textId="77777777" w:rsidR="00582350" w:rsidRPr="005D7A72" w:rsidRDefault="00582350" w:rsidP="00582350">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piedāvājuma un tam pievienoto dokumentu izstrādāšanā un noformēšanā ievēro Ministru kabineta 2018. gada 4. septembra noteikumu Nr.558 “Dokumentu izstrādāšanas un noformēšanas kārtība” prasības (attiecībā uz dokumentu parakstīšanu, atvasinājumu apliecināšanu u.tml.).</w:t>
      </w:r>
    </w:p>
    <w:p w14:paraId="1809BDB7" w14:textId="77777777" w:rsidR="00582350" w:rsidRPr="005D7A72" w:rsidRDefault="00582350" w:rsidP="00582350">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p>
    <w:p w14:paraId="5916E286" w14:textId="48BFD52B" w:rsidR="007A646A" w:rsidRPr="005D7A72" w:rsidRDefault="00582350" w:rsidP="00582350">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informāciju, kas ir komercnoslēpums atbilstoši Komercnoslēpuma aizsardzības likuma 2. pantam vai kas uzskatāma par konfidenciālu informāciju, pretendents norāda savā piedāvājumā. Komercnoslēpums vai konfidenciāla informācija nevar būt informācija, kas Sabiedrisko pakalpojumu iepirkumu likumā ir noteikta par vispārpieejamu informāciju</w:t>
      </w:r>
      <w:r w:rsidR="007A646A" w:rsidRPr="005D7A72">
        <w:rPr>
          <w:rFonts w:ascii="Arial" w:eastAsia="Times New Roman" w:hAnsi="Arial" w:cs="Arial"/>
          <w:kern w:val="0"/>
          <w:sz w:val="20"/>
          <w:szCs w:val="20"/>
          <w14:ligatures w14:val="none"/>
        </w:rPr>
        <w:t>.</w:t>
      </w:r>
    </w:p>
    <w:bookmarkEnd w:id="13"/>
    <w:p w14:paraId="2CDDD4F2" w14:textId="77777777" w:rsidR="007A646A" w:rsidRPr="005D7A72" w:rsidRDefault="007A646A" w:rsidP="007A646A">
      <w:pPr>
        <w:spacing w:after="0" w:line="240" w:lineRule="auto"/>
        <w:ind w:left="360"/>
        <w:contextualSpacing/>
        <w:jc w:val="both"/>
        <w:rPr>
          <w:rFonts w:ascii="Arial" w:eastAsia="Times New Roman" w:hAnsi="Arial" w:cs="Arial"/>
          <w:b/>
          <w:kern w:val="0"/>
          <w:sz w:val="20"/>
          <w:szCs w:val="20"/>
          <w14:ligatures w14:val="none"/>
        </w:rPr>
      </w:pPr>
    </w:p>
    <w:p w14:paraId="553F24F9"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Piedāvājuma derīguma termiņš: </w:t>
      </w:r>
      <w:r w:rsidRPr="005D7A72">
        <w:rPr>
          <w:rFonts w:ascii="Arial" w:eastAsia="Times New Roman" w:hAnsi="Arial" w:cs="Arial"/>
          <w:kern w:val="0"/>
          <w:sz w:val="20"/>
          <w:szCs w:val="20"/>
          <w14:ligatures w14:val="none"/>
        </w:rPr>
        <w:t>100 dienas no piedāvājuma atvēršanas dienas.</w:t>
      </w:r>
    </w:p>
    <w:p w14:paraId="727A5539" w14:textId="77777777" w:rsidR="007A646A" w:rsidRPr="005D7A72" w:rsidRDefault="007A646A" w:rsidP="007A646A">
      <w:pPr>
        <w:spacing w:after="0" w:line="240" w:lineRule="auto"/>
        <w:ind w:left="360"/>
        <w:contextualSpacing/>
        <w:rPr>
          <w:rFonts w:ascii="Arial" w:eastAsia="Times New Roman" w:hAnsi="Arial" w:cs="Arial"/>
          <w:b/>
          <w:kern w:val="0"/>
          <w:sz w:val="20"/>
          <w:szCs w:val="20"/>
          <w14:ligatures w14:val="none"/>
        </w:rPr>
      </w:pPr>
    </w:p>
    <w:p w14:paraId="5A2453B5" w14:textId="77777777" w:rsidR="007A646A" w:rsidRPr="005D7A72" w:rsidRDefault="007A646A" w:rsidP="007A646A">
      <w:pPr>
        <w:numPr>
          <w:ilvl w:val="1"/>
          <w:numId w:val="8"/>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Pasūtītājam iesniedzamo dokumentu derīguma termiņš:</w:t>
      </w:r>
    </w:p>
    <w:p w14:paraId="3EAC2517" w14:textId="11325F60"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lastRenderedPageBreak/>
        <w:t xml:space="preserve">Pretendenta izslēgšanas gadījumu </w:t>
      </w:r>
      <w:proofErr w:type="spellStart"/>
      <w:r w:rsidRPr="005D7A72">
        <w:rPr>
          <w:rFonts w:ascii="Arial" w:eastAsia="Times New Roman" w:hAnsi="Arial" w:cs="Arial"/>
          <w:kern w:val="0"/>
          <w:sz w:val="20"/>
          <w:szCs w:val="20"/>
          <w14:ligatures w14:val="none"/>
        </w:rPr>
        <w:t>neattiecināmību</w:t>
      </w:r>
      <w:proofErr w:type="spellEnd"/>
      <w:r w:rsidRPr="005D7A72">
        <w:rPr>
          <w:rFonts w:ascii="Arial" w:eastAsia="Times New Roman" w:hAnsi="Arial" w:cs="Arial"/>
          <w:kern w:val="0"/>
          <w:sz w:val="20"/>
          <w:szCs w:val="20"/>
          <w14:ligatures w14:val="none"/>
        </w:rPr>
        <w:t xml:space="preserve"> apliecinošās izziņas un citus līdzvērtīgus dokumentus, kurus izsniedz Latvijas kompetentās institūcijas, pasūtītājs pieņem un atzīst, ja tie izdoti ne agrāk kā 1</w:t>
      </w:r>
      <w:r w:rsidR="007F350D" w:rsidRPr="005D7A72">
        <w:rPr>
          <w:rFonts w:ascii="Arial" w:eastAsia="Times New Roman" w:hAnsi="Arial" w:cs="Arial"/>
          <w:kern w:val="0"/>
          <w:sz w:val="20"/>
          <w:szCs w:val="20"/>
          <w14:ligatures w14:val="none"/>
        </w:rPr>
        <w:t xml:space="preserve"> (vienu) </w:t>
      </w:r>
      <w:r w:rsidRPr="005D7A72">
        <w:rPr>
          <w:rFonts w:ascii="Arial" w:eastAsia="Times New Roman" w:hAnsi="Arial" w:cs="Arial"/>
          <w:kern w:val="0"/>
          <w:sz w:val="20"/>
          <w:szCs w:val="20"/>
          <w14:ligatures w14:val="none"/>
        </w:rPr>
        <w:t>vienu mēnesi pirms iesniegšanas dienas.</w:t>
      </w:r>
    </w:p>
    <w:p w14:paraId="6D17B121"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40F32DA8"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pieprasīt no pretendenta iesniegt kompetentu institūciju izsniegtus aktuālus dokumentus, kas apliecina, ka uz pretendentu</w:t>
      </w:r>
      <w:r w:rsidRPr="005D7A72">
        <w:rPr>
          <w:rFonts w:ascii="Arial" w:eastAsia="Times New Roman" w:hAnsi="Arial" w:cs="Arial"/>
          <w:i/>
          <w:kern w:val="0"/>
          <w:sz w:val="20"/>
          <w:szCs w:val="20"/>
          <w14:ligatures w14:val="none"/>
        </w:rPr>
        <w:t xml:space="preserve"> </w:t>
      </w:r>
      <w:r w:rsidRPr="005D7A72">
        <w:rPr>
          <w:rFonts w:ascii="Arial" w:eastAsia="Times New Roman" w:hAnsi="Arial" w:cs="Arial"/>
          <w:kern w:val="0"/>
          <w:sz w:val="20"/>
          <w:szCs w:val="20"/>
          <w14:ligatures w14:val="none"/>
        </w:rPr>
        <w:t>neattiecas obligātie pretendentu izslēgšanas nosacījumi, īpaši gadījumos, ja par minēto aktuālo informāciju nav iespējams pārbaudīt publiski pieejamās datu bāzēs.</w:t>
      </w:r>
    </w:p>
    <w:p w14:paraId="4C2B6ACF"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38AD6CCE" w14:textId="77777777" w:rsidR="007A646A" w:rsidRPr="005D7A72" w:rsidRDefault="007A646A" w:rsidP="007A646A">
      <w:pPr>
        <w:numPr>
          <w:ilvl w:val="1"/>
          <w:numId w:val="8"/>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cena</w:t>
      </w:r>
    </w:p>
    <w:p w14:paraId="7033D9FF"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Finanšu piedāvājumā (t.sk. sagatavojot tāmi) cenas aprēķina un norāda EUR bez pievienotās vērtības nodokļa (PVN). Norādot cenas, </w:t>
      </w:r>
      <w:r w:rsidRPr="005D7A72">
        <w:rPr>
          <w:rFonts w:ascii="Arial" w:eastAsia="Times New Roman" w:hAnsi="Arial" w:cs="Arial"/>
          <w:kern w:val="0"/>
          <w:sz w:val="20"/>
          <w:szCs w:val="20"/>
          <w:u w:val="single"/>
          <w14:ligatures w14:val="none"/>
        </w:rPr>
        <w:t>skaitļi jānoapaļo līdz simtdaļām (divi cipari aiz komata).</w:t>
      </w:r>
    </w:p>
    <w:p w14:paraId="14EA4A16" w14:textId="1685039F" w:rsidR="007F350D" w:rsidRPr="005D7A72" w:rsidRDefault="007F350D"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Piedāvājuma cenā (finanšu piedāvājumā) jāietver absolūti visas ar konkrētā iepirkuma priekšmeta izpildi saistītās izmaksas, tai skaitā: </w:t>
      </w:r>
      <w:proofErr w:type="spellStart"/>
      <w:r w:rsidRPr="005D7A72">
        <w:rPr>
          <w:rFonts w:ascii="Arial" w:eastAsia="Times New Roman" w:hAnsi="Arial" w:cs="Arial"/>
          <w:kern w:val="0"/>
          <w:sz w:val="20"/>
          <w:szCs w:val="20"/>
          <w14:ligatures w14:val="none"/>
        </w:rPr>
        <w:t>spriegummaiņu</w:t>
      </w:r>
      <w:proofErr w:type="spellEnd"/>
      <w:r w:rsidRPr="005D7A72">
        <w:rPr>
          <w:rFonts w:ascii="Arial" w:eastAsia="Times New Roman" w:hAnsi="Arial" w:cs="Arial"/>
          <w:kern w:val="0"/>
          <w:sz w:val="20"/>
          <w:szCs w:val="20"/>
          <w14:ligatures w14:val="none"/>
        </w:rPr>
        <w:t xml:space="preserve"> un citu nepieciešamo materiālu vērtība, darbu organizēšanas un veikšanas izmaksas, </w:t>
      </w:r>
      <w:proofErr w:type="spellStart"/>
      <w:r w:rsidRPr="005D7A72">
        <w:rPr>
          <w:rFonts w:ascii="Arial" w:eastAsia="Times New Roman" w:hAnsi="Arial" w:cs="Arial"/>
          <w:kern w:val="0"/>
          <w:sz w:val="20"/>
          <w:szCs w:val="20"/>
          <w14:ligatures w14:val="none"/>
        </w:rPr>
        <w:t>spriegummaiņu</w:t>
      </w:r>
      <w:proofErr w:type="spellEnd"/>
      <w:r w:rsidRPr="005D7A72">
        <w:rPr>
          <w:rFonts w:ascii="Arial" w:eastAsia="Times New Roman" w:hAnsi="Arial" w:cs="Arial"/>
          <w:kern w:val="0"/>
          <w:sz w:val="20"/>
          <w:szCs w:val="20"/>
          <w14:ligatures w14:val="none"/>
        </w:rPr>
        <w:t xml:space="preserve"> demontāžas un to utilizācijas izdevumi, montāžas un uzstādīšanas izmaksas, dokumentācijas izstrāde Darbu izpildes tehniskajam risinājumam, autoruzraudzība un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noformēšana, materiālu transportēšanas un iegādes izdevumi, mehānismu ekspluatācijas izdevumi</w:t>
      </w:r>
      <w:r w:rsidR="00B1454E" w:rsidRPr="005D7A72">
        <w:rPr>
          <w:rFonts w:ascii="Arial" w:eastAsia="Times New Roman" w:hAnsi="Arial" w:cs="Arial"/>
          <w:kern w:val="0"/>
          <w:sz w:val="20"/>
          <w:szCs w:val="20"/>
          <w14:ligatures w14:val="none"/>
        </w:rPr>
        <w:t xml:space="preserve">, būvgružu savākšanas un izvešanas izdevumi, personāla un administratīvās izmaksas, muitas, </w:t>
      </w:r>
      <w:r w:rsidR="00235AFF">
        <w:rPr>
          <w:rFonts w:ascii="Arial" w:eastAsia="Times New Roman" w:hAnsi="Arial" w:cs="Arial"/>
          <w:kern w:val="0"/>
          <w:sz w:val="20"/>
          <w:szCs w:val="20"/>
          <w14:ligatures w14:val="none"/>
        </w:rPr>
        <w:t xml:space="preserve">atmuitošanas, </w:t>
      </w:r>
      <w:r w:rsidR="00B1454E" w:rsidRPr="005D7A72">
        <w:rPr>
          <w:rFonts w:ascii="Arial" w:eastAsia="Times New Roman" w:hAnsi="Arial" w:cs="Arial"/>
          <w:kern w:val="0"/>
          <w:sz w:val="20"/>
          <w:szCs w:val="20"/>
          <w14:ligatures w14:val="none"/>
        </w:rPr>
        <w:t>dabas resursu, sociālais u.c. nodokļi (izņemot PVN), pieskaitāmās izmaksas, ar peļņu un riska faktoriem saistītās izmaksas, neparedzamie izdevumi u.tml.</w:t>
      </w:r>
    </w:p>
    <w:p w14:paraId="5E6B20C7"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Piedāvājuma cenā (finanšu piedāvājumā) neiekļautās izmaksas līguma izpildes laikā netiks kompensētas.</w:t>
      </w:r>
    </w:p>
    <w:p w14:paraId="4ED56289" w14:textId="77777777" w:rsidR="007A646A" w:rsidRPr="005D7A72" w:rsidRDefault="007A646A" w:rsidP="007A646A">
      <w:pPr>
        <w:numPr>
          <w:ilvl w:val="2"/>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Piedāvātajai cenai (attiecīgi līgumā fiksētajām cenām) līguma izpildes laikā jābūt nemainīgai – arī valūtas kursa, cenu inflācijas un citu darbu izmaksas ietekmējošu faktoru izmaiņu gadījumos.</w:t>
      </w:r>
    </w:p>
    <w:p w14:paraId="6B31FF5A"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781E1AE0" w14:textId="77777777" w:rsidR="007A646A" w:rsidRPr="005D7A72" w:rsidRDefault="007A646A" w:rsidP="007A646A">
      <w:pPr>
        <w:numPr>
          <w:ilvl w:val="0"/>
          <w:numId w:val="8"/>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Informācija par iepirkuma priekšmetu</w:t>
      </w:r>
    </w:p>
    <w:p w14:paraId="1DFBC69C" w14:textId="3818CE33" w:rsidR="005B4406" w:rsidRPr="00B93CE9"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bookmarkStart w:id="14" w:name="_Hlk63937413"/>
      <w:r w:rsidRPr="005D7A72">
        <w:rPr>
          <w:rFonts w:ascii="Arial" w:eastAsia="Times New Roman" w:hAnsi="Arial" w:cs="Arial"/>
          <w:b/>
          <w:kern w:val="0"/>
          <w:sz w:val="20"/>
          <w:szCs w:val="20"/>
          <w14:ligatures w14:val="none"/>
        </w:rPr>
        <w:t xml:space="preserve">Iepirkuma priekšmeta apraksts un apjoms: </w:t>
      </w:r>
      <w:bookmarkStart w:id="15" w:name="_Hlk125140234"/>
      <w:bookmarkEnd w:id="14"/>
      <w:r w:rsidR="00EB07CB" w:rsidRPr="005D7A72">
        <w:rPr>
          <w:rFonts w:ascii="Arial" w:eastAsia="Times New Roman" w:hAnsi="Arial" w:cs="Arial"/>
          <w:bCs/>
          <w:kern w:val="0"/>
          <w:sz w:val="20"/>
          <w:szCs w:val="20"/>
          <w:lang w:eastAsia="lv-LV"/>
          <w14:ligatures w14:val="none"/>
        </w:rPr>
        <w:t>Tālvadības sistēmas SCADA ieviešan</w:t>
      </w:r>
      <w:r w:rsidR="005B4406" w:rsidRPr="005D7A72">
        <w:rPr>
          <w:rFonts w:ascii="Arial" w:eastAsia="Times New Roman" w:hAnsi="Arial" w:cs="Arial"/>
          <w:bCs/>
          <w:kern w:val="0"/>
          <w:sz w:val="20"/>
          <w:szCs w:val="20"/>
          <w:lang w:eastAsia="lv-LV"/>
          <w14:ligatures w14:val="none"/>
        </w:rPr>
        <w:t>a</w:t>
      </w:r>
      <w:r w:rsidR="00B93CE9">
        <w:rPr>
          <w:rFonts w:ascii="Arial" w:eastAsia="Times New Roman" w:hAnsi="Arial" w:cs="Arial"/>
          <w:bCs/>
          <w:kern w:val="0"/>
          <w:sz w:val="20"/>
          <w:szCs w:val="20"/>
          <w:lang w:eastAsia="lv-LV"/>
          <w14:ligatures w14:val="none"/>
        </w:rPr>
        <w:t xml:space="preserve"> saskaņā ar </w:t>
      </w:r>
      <w:r w:rsidR="00B93CE9" w:rsidRPr="005D7A72">
        <w:rPr>
          <w:rFonts w:ascii="Arial" w:hAnsi="Arial" w:cs="Arial"/>
          <w:bCs/>
          <w:sz w:val="20"/>
          <w:szCs w:val="20"/>
        </w:rPr>
        <w:t xml:space="preserve">saskaņā ar iepirkuma procedūras dokumentiem, tai skaitā </w:t>
      </w:r>
      <w:r w:rsidR="00B93CE9" w:rsidRPr="005D7A72">
        <w:rPr>
          <w:rFonts w:ascii="Arial" w:hAnsi="Arial" w:cs="Arial"/>
          <w:bCs/>
          <w:i/>
          <w:iCs/>
          <w:sz w:val="20"/>
          <w:szCs w:val="20"/>
        </w:rPr>
        <w:t xml:space="preserve">Tehnisko uzdevumu </w:t>
      </w:r>
      <w:r w:rsidR="00B93CE9" w:rsidRPr="005D7A72">
        <w:rPr>
          <w:rFonts w:ascii="Arial" w:hAnsi="Arial" w:cs="Arial"/>
          <w:bCs/>
          <w:sz w:val="20"/>
          <w:szCs w:val="20"/>
        </w:rPr>
        <w:t xml:space="preserve">(nolikuma 1., 2., 3. pielikumi) un </w:t>
      </w:r>
      <w:r w:rsidR="00B93CE9" w:rsidRPr="005D7A72">
        <w:rPr>
          <w:rFonts w:ascii="Arial" w:hAnsi="Arial" w:cs="Arial"/>
          <w:bCs/>
          <w:i/>
          <w:iCs/>
          <w:sz w:val="20"/>
          <w:szCs w:val="20"/>
        </w:rPr>
        <w:t xml:space="preserve">līguma projektu </w:t>
      </w:r>
      <w:r w:rsidR="00B93CE9" w:rsidRPr="005D7A72">
        <w:rPr>
          <w:rFonts w:ascii="Arial" w:hAnsi="Arial" w:cs="Arial"/>
          <w:bCs/>
          <w:sz w:val="20"/>
          <w:szCs w:val="20"/>
        </w:rPr>
        <w:t>(nolikuma 11.pielikums)</w:t>
      </w:r>
      <w:r w:rsidR="00B93CE9">
        <w:rPr>
          <w:rFonts w:ascii="Arial" w:hAnsi="Arial" w:cs="Arial"/>
          <w:bCs/>
          <w:sz w:val="20"/>
          <w:szCs w:val="20"/>
        </w:rPr>
        <w:t>.</w:t>
      </w:r>
    </w:p>
    <w:p w14:paraId="10B3FE55" w14:textId="77777777" w:rsidR="00B93CE9" w:rsidRDefault="00B93CE9" w:rsidP="00B93CE9">
      <w:pPr>
        <w:spacing w:after="0" w:line="240" w:lineRule="auto"/>
        <w:contextualSpacing/>
        <w:jc w:val="both"/>
        <w:rPr>
          <w:rFonts w:ascii="Arial" w:eastAsia="Times New Roman" w:hAnsi="Arial" w:cs="Arial"/>
          <w:b/>
          <w:kern w:val="0"/>
          <w:sz w:val="20"/>
          <w:szCs w:val="20"/>
          <w14:ligatures w14:val="none"/>
        </w:rPr>
      </w:pPr>
    </w:p>
    <w:p w14:paraId="3EB3517E" w14:textId="7238BDF5" w:rsidR="00B93CE9" w:rsidRPr="00B93CE9" w:rsidRDefault="00B93CE9" w:rsidP="00B93CE9">
      <w:pPr>
        <w:spacing w:after="0" w:line="240" w:lineRule="auto"/>
        <w:contextualSpacing/>
        <w:jc w:val="both"/>
        <w:rPr>
          <w:rFonts w:ascii="Arial" w:eastAsia="Times New Roman" w:hAnsi="Arial" w:cs="Arial"/>
          <w:bCs/>
          <w:kern w:val="0"/>
          <w:sz w:val="20"/>
          <w:szCs w:val="20"/>
          <w14:ligatures w14:val="none"/>
        </w:rPr>
      </w:pPr>
      <w:r w:rsidRPr="00B93CE9">
        <w:rPr>
          <w:rFonts w:ascii="Arial" w:eastAsia="Times New Roman" w:hAnsi="Arial" w:cs="Arial"/>
          <w:bCs/>
          <w:kern w:val="0"/>
          <w:sz w:val="20"/>
          <w:szCs w:val="20"/>
          <w14:ligatures w14:val="none"/>
        </w:rPr>
        <w:t>Iepirkuma priekšmeta iedalījums daļās:</w:t>
      </w:r>
    </w:p>
    <w:p w14:paraId="27F5FF5A" w14:textId="77777777" w:rsidR="00B93CE9" w:rsidRDefault="00B93CE9" w:rsidP="00B93CE9">
      <w:pPr>
        <w:jc w:val="both"/>
        <w:rPr>
          <w:rFonts w:ascii="Arial" w:hAnsi="Arial" w:cs="Arial"/>
          <w:bCs/>
          <w:sz w:val="20"/>
          <w:szCs w:val="20"/>
          <w:lang w:eastAsia="lv-LV"/>
        </w:rPr>
      </w:pPr>
      <w:r w:rsidRPr="00B93CE9">
        <w:rPr>
          <w:rFonts w:ascii="Arial" w:hAnsi="Arial" w:cs="Arial"/>
          <w:b/>
          <w:sz w:val="20"/>
          <w:szCs w:val="20"/>
          <w:lang w:eastAsia="lv-LV"/>
        </w:rPr>
        <w:t>1.daļa</w:t>
      </w:r>
      <w:r>
        <w:rPr>
          <w:rFonts w:ascii="Arial" w:hAnsi="Arial" w:cs="Arial"/>
          <w:bCs/>
          <w:sz w:val="20"/>
          <w:szCs w:val="20"/>
          <w:lang w:eastAsia="lv-LV"/>
        </w:rPr>
        <w:t xml:space="preserve"> - </w:t>
      </w:r>
      <w:r w:rsidR="00EB07CB" w:rsidRPr="00B93CE9">
        <w:rPr>
          <w:rFonts w:ascii="Arial" w:hAnsi="Arial" w:cs="Arial"/>
          <w:bCs/>
          <w:sz w:val="20"/>
          <w:szCs w:val="20"/>
          <w:lang w:eastAsia="lv-LV"/>
        </w:rPr>
        <w:t>vilces apakšstacij</w:t>
      </w:r>
      <w:r w:rsidRPr="00B93CE9">
        <w:rPr>
          <w:rFonts w:ascii="Arial" w:hAnsi="Arial" w:cs="Arial"/>
          <w:bCs/>
          <w:sz w:val="20"/>
          <w:szCs w:val="20"/>
          <w:lang w:eastAsia="lv-LV"/>
        </w:rPr>
        <w:t>a</w:t>
      </w:r>
      <w:r w:rsidR="00EB07CB" w:rsidRPr="00B93CE9">
        <w:rPr>
          <w:rFonts w:ascii="Arial" w:hAnsi="Arial" w:cs="Arial"/>
          <w:bCs/>
          <w:sz w:val="20"/>
          <w:szCs w:val="20"/>
          <w:lang w:eastAsia="lv-LV"/>
        </w:rPr>
        <w:t xml:space="preserve"> “Skrīveri</w:t>
      </w:r>
      <w:r w:rsidR="005B4406" w:rsidRPr="00B93CE9">
        <w:rPr>
          <w:rFonts w:ascii="Arial" w:hAnsi="Arial" w:cs="Arial"/>
          <w:bCs/>
          <w:sz w:val="20"/>
          <w:szCs w:val="20"/>
          <w:lang w:eastAsia="lv-LV"/>
        </w:rPr>
        <w:t>;</w:t>
      </w:r>
    </w:p>
    <w:p w14:paraId="55444704" w14:textId="756755F3" w:rsidR="005B4406" w:rsidRDefault="00B93CE9" w:rsidP="00B93CE9">
      <w:pPr>
        <w:jc w:val="both"/>
        <w:rPr>
          <w:rFonts w:ascii="Arial" w:hAnsi="Arial" w:cs="Arial"/>
          <w:bCs/>
          <w:sz w:val="20"/>
          <w:szCs w:val="20"/>
          <w:lang w:eastAsia="lv-LV"/>
        </w:rPr>
      </w:pPr>
      <w:r w:rsidRPr="00B93CE9">
        <w:rPr>
          <w:rFonts w:ascii="Arial" w:hAnsi="Arial" w:cs="Arial"/>
          <w:b/>
          <w:sz w:val="20"/>
          <w:szCs w:val="20"/>
          <w:lang w:eastAsia="lv-LV"/>
        </w:rPr>
        <w:t>2.daļa</w:t>
      </w:r>
      <w:r>
        <w:rPr>
          <w:rFonts w:ascii="Arial" w:hAnsi="Arial" w:cs="Arial"/>
          <w:bCs/>
          <w:sz w:val="20"/>
          <w:szCs w:val="20"/>
          <w:lang w:eastAsia="lv-LV"/>
        </w:rPr>
        <w:t xml:space="preserve"> - </w:t>
      </w:r>
      <w:r w:rsidR="005B4406" w:rsidRPr="00B93CE9">
        <w:rPr>
          <w:rFonts w:ascii="Arial" w:hAnsi="Arial" w:cs="Arial"/>
          <w:bCs/>
          <w:sz w:val="20"/>
          <w:szCs w:val="20"/>
          <w:lang w:eastAsia="lv-LV"/>
        </w:rPr>
        <w:t>vilces apakšstacij</w:t>
      </w:r>
      <w:r>
        <w:rPr>
          <w:rFonts w:ascii="Arial" w:hAnsi="Arial" w:cs="Arial"/>
          <w:bCs/>
          <w:sz w:val="20"/>
          <w:szCs w:val="20"/>
          <w:lang w:eastAsia="lv-LV"/>
        </w:rPr>
        <w:t>a</w:t>
      </w:r>
      <w:r w:rsidR="00EB07CB" w:rsidRPr="00B93CE9">
        <w:rPr>
          <w:rFonts w:ascii="Arial" w:hAnsi="Arial" w:cs="Arial"/>
          <w:bCs/>
          <w:sz w:val="20"/>
          <w:szCs w:val="20"/>
          <w:lang w:eastAsia="lv-LV"/>
        </w:rPr>
        <w:t xml:space="preserve"> “Tukums”</w:t>
      </w:r>
      <w:r>
        <w:rPr>
          <w:rFonts w:ascii="Arial" w:hAnsi="Arial" w:cs="Arial"/>
          <w:bCs/>
          <w:sz w:val="20"/>
          <w:szCs w:val="20"/>
          <w:lang w:eastAsia="lv-LV"/>
        </w:rPr>
        <w:t>;</w:t>
      </w:r>
    </w:p>
    <w:p w14:paraId="57738984" w14:textId="062A9A6D" w:rsidR="005B4406" w:rsidRPr="005D7A72" w:rsidRDefault="00B93CE9" w:rsidP="00B93CE9">
      <w:pPr>
        <w:jc w:val="both"/>
        <w:rPr>
          <w:rFonts w:ascii="Arial" w:hAnsi="Arial" w:cs="Arial"/>
          <w:b/>
          <w:sz w:val="20"/>
          <w:szCs w:val="20"/>
        </w:rPr>
      </w:pPr>
      <w:r w:rsidRPr="00B93CE9">
        <w:rPr>
          <w:rFonts w:ascii="Arial" w:hAnsi="Arial" w:cs="Arial"/>
          <w:b/>
          <w:sz w:val="20"/>
          <w:szCs w:val="20"/>
          <w:lang w:eastAsia="lv-LV"/>
        </w:rPr>
        <w:t>3.daļa</w:t>
      </w:r>
      <w:r>
        <w:rPr>
          <w:rFonts w:ascii="Arial" w:hAnsi="Arial" w:cs="Arial"/>
          <w:bCs/>
          <w:sz w:val="20"/>
          <w:szCs w:val="20"/>
          <w:lang w:eastAsia="lv-LV"/>
        </w:rPr>
        <w:t xml:space="preserve"> - </w:t>
      </w:r>
      <w:r w:rsidR="00EB07CB" w:rsidRPr="005D7A72">
        <w:rPr>
          <w:rFonts w:ascii="Arial" w:hAnsi="Arial" w:cs="Arial"/>
          <w:bCs/>
          <w:sz w:val="20"/>
          <w:szCs w:val="20"/>
          <w:lang w:eastAsia="lv-LV"/>
        </w:rPr>
        <w:t>dzelzceļa stacijas “Skulte” barošanas punk</w:t>
      </w:r>
      <w:r>
        <w:rPr>
          <w:rFonts w:ascii="Arial" w:hAnsi="Arial" w:cs="Arial"/>
          <w:bCs/>
          <w:sz w:val="20"/>
          <w:szCs w:val="20"/>
          <w:lang w:eastAsia="lv-LV"/>
        </w:rPr>
        <w:t>ts</w:t>
      </w:r>
      <w:r w:rsidR="005B4406" w:rsidRPr="005D7A72">
        <w:rPr>
          <w:rFonts w:ascii="Arial" w:hAnsi="Arial" w:cs="Arial"/>
          <w:bCs/>
          <w:sz w:val="20"/>
          <w:szCs w:val="20"/>
          <w:lang w:eastAsia="lv-LV"/>
        </w:rPr>
        <w:t>,</w:t>
      </w:r>
    </w:p>
    <w:p w14:paraId="5134AFDC" w14:textId="4FD09252" w:rsidR="007A646A" w:rsidRPr="005D7A72" w:rsidRDefault="00B93CE9" w:rsidP="00B93CE9">
      <w:pPr>
        <w:jc w:val="both"/>
        <w:rPr>
          <w:rFonts w:ascii="Arial" w:eastAsia="Times New Roman" w:hAnsi="Arial" w:cs="Arial"/>
          <w:b/>
          <w:bCs/>
          <w:kern w:val="0"/>
          <w:sz w:val="20"/>
          <w:szCs w:val="20"/>
          <w14:ligatures w14:val="none"/>
        </w:rPr>
      </w:pPr>
      <w:r>
        <w:rPr>
          <w:rFonts w:ascii="Arial" w:hAnsi="Arial" w:cs="Arial"/>
          <w:sz w:val="20"/>
          <w:szCs w:val="20"/>
        </w:rPr>
        <w:t>Iepirkuma priekšmetā minētie darbi</w:t>
      </w:r>
      <w:r w:rsidR="007A646A" w:rsidRPr="00B93CE9">
        <w:rPr>
          <w:rFonts w:ascii="Arial" w:hAnsi="Arial" w:cs="Arial"/>
          <w:sz w:val="20"/>
          <w:szCs w:val="20"/>
        </w:rPr>
        <w:t xml:space="preserve"> ietver projektēšanas darbus, demontāžas un montāžas darbus, pārbaudes un ieregulēšanas darbus, </w:t>
      </w:r>
      <w:proofErr w:type="spellStart"/>
      <w:r w:rsidR="007A646A" w:rsidRPr="00B93CE9">
        <w:rPr>
          <w:rFonts w:ascii="Arial" w:hAnsi="Arial" w:cs="Arial"/>
          <w:sz w:val="20"/>
          <w:szCs w:val="20"/>
        </w:rPr>
        <w:t>izpilddokumentācijas</w:t>
      </w:r>
      <w:proofErr w:type="spellEnd"/>
      <w:r w:rsidR="007A646A" w:rsidRPr="00B93CE9">
        <w:rPr>
          <w:rFonts w:ascii="Arial" w:hAnsi="Arial" w:cs="Arial"/>
          <w:sz w:val="20"/>
          <w:szCs w:val="20"/>
        </w:rPr>
        <w:t xml:space="preserve"> sagatavošanu un noformēšanu</w:t>
      </w:r>
      <w:r>
        <w:rPr>
          <w:rFonts w:ascii="Arial" w:hAnsi="Arial" w:cs="Arial"/>
          <w:sz w:val="20"/>
          <w:szCs w:val="20"/>
        </w:rPr>
        <w:t>.</w:t>
      </w:r>
      <w:bookmarkEnd w:id="15"/>
    </w:p>
    <w:p w14:paraId="6D4B6D60" w14:textId="7A7D3BDD" w:rsidR="007A646A" w:rsidRPr="005D7A72" w:rsidRDefault="00EB07CB" w:rsidP="007A646A">
      <w:pPr>
        <w:numPr>
          <w:ilvl w:val="1"/>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Piedāvājumu pretendents var iesniegt gan par visu sarunu procedūras priekšmetu kopumā, gan atsevišķām tā daļām pilnā apjomā</w:t>
      </w:r>
      <w:r w:rsidR="007A646A" w:rsidRPr="005D7A72">
        <w:rPr>
          <w:rFonts w:ascii="Arial" w:eastAsia="Times New Roman" w:hAnsi="Arial" w:cs="Arial"/>
          <w:kern w:val="0"/>
          <w:sz w:val="20"/>
          <w:szCs w:val="20"/>
          <w14:ligatures w14:val="none"/>
        </w:rPr>
        <w:t>. Piedāvājuma varianti nav atļauti.</w:t>
      </w:r>
    </w:p>
    <w:p w14:paraId="01AFEFA5"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
    <w:p w14:paraId="5589327B"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bookmarkStart w:id="16" w:name="_Hlk64968558"/>
      <w:r w:rsidRPr="005D7A72">
        <w:rPr>
          <w:rFonts w:ascii="Arial" w:eastAsia="Times New Roman" w:hAnsi="Arial" w:cs="Arial"/>
          <w:kern w:val="0"/>
          <w:sz w:val="20"/>
          <w:szCs w:val="20"/>
          <w14:ligatures w14:val="none"/>
        </w:rPr>
        <w:t xml:space="preserve">Iepirkuma nomenklatūras (CPV) galvenais kods: </w:t>
      </w:r>
      <w:bookmarkEnd w:id="16"/>
      <w:r w:rsidRPr="005D7A72">
        <w:rPr>
          <w:rFonts w:ascii="Times New Roman" w:eastAsia="Times New Roman" w:hAnsi="Times New Roman" w:cs="Times New Roman"/>
          <w:kern w:val="0"/>
          <w:sz w:val="24"/>
          <w:szCs w:val="24"/>
          <w14:ligatures w14:val="none"/>
        </w:rPr>
        <w:fldChar w:fldCharType="begin"/>
      </w:r>
      <w:r w:rsidRPr="005D7A72">
        <w:rPr>
          <w:rFonts w:ascii="Arial" w:eastAsia="Times New Roman" w:hAnsi="Arial" w:cs="Arial"/>
          <w:kern w:val="0"/>
          <w:sz w:val="20"/>
          <w:szCs w:val="20"/>
          <w14:ligatures w14:val="none"/>
        </w:rPr>
        <w:instrText xml:space="preserve"> HYPERLINK "https://info.iub.gov.lv/cpv/parent/6346/clasif/main/" \o "45000000-7" </w:instrText>
      </w:r>
      <w:r w:rsidRPr="005D7A72">
        <w:rPr>
          <w:rFonts w:ascii="Times New Roman" w:eastAsia="Times New Roman" w:hAnsi="Times New Roman" w:cs="Times New Roman"/>
          <w:kern w:val="0"/>
          <w:sz w:val="24"/>
          <w:szCs w:val="24"/>
          <w14:ligatures w14:val="none"/>
        </w:rPr>
      </w:r>
      <w:r w:rsidRPr="005D7A72">
        <w:rPr>
          <w:rFonts w:ascii="Times New Roman" w:eastAsia="Times New Roman" w:hAnsi="Times New Roman" w:cs="Times New Roman"/>
          <w:kern w:val="0"/>
          <w:sz w:val="24"/>
          <w:szCs w:val="24"/>
          <w14:ligatures w14:val="none"/>
        </w:rPr>
        <w:fldChar w:fldCharType="separate"/>
      </w:r>
      <w:r w:rsidRPr="005D7A72">
        <w:rPr>
          <w:rFonts w:ascii="Arial" w:eastAsia="Times New Roman" w:hAnsi="Arial" w:cs="Arial"/>
          <w:color w:val="000000"/>
          <w:kern w:val="0"/>
          <w:sz w:val="20"/>
          <w:szCs w:val="20"/>
          <w:u w:val="single"/>
          <w:shd w:val="clear" w:color="auto" w:fill="FFFFFF"/>
          <w14:ligatures w14:val="none"/>
        </w:rPr>
        <w:t>45000000-7</w:t>
      </w:r>
      <w:r w:rsidRPr="005D7A72">
        <w:rPr>
          <w:rFonts w:ascii="Arial" w:eastAsia="Times New Roman" w:hAnsi="Arial" w:cs="Arial"/>
          <w:b/>
          <w:bCs/>
          <w:color w:val="000000"/>
          <w:kern w:val="0"/>
          <w:sz w:val="20"/>
          <w:szCs w:val="20"/>
          <w:shd w:val="clear" w:color="auto" w:fill="FFFFFF"/>
          <w14:ligatures w14:val="none"/>
        </w:rPr>
        <w:fldChar w:fldCharType="end"/>
      </w:r>
      <w:r w:rsidRPr="005D7A72">
        <w:rPr>
          <w:rFonts w:ascii="Arial" w:eastAsia="Times New Roman" w:hAnsi="Arial" w:cs="Arial"/>
          <w:i/>
          <w:iCs/>
          <w:kern w:val="0"/>
          <w:sz w:val="20"/>
          <w:szCs w:val="20"/>
          <w14:ligatures w14:val="none"/>
        </w:rPr>
        <w:t xml:space="preserve"> (</w:t>
      </w:r>
      <w:r w:rsidRPr="005D7A72">
        <w:rPr>
          <w:rFonts w:ascii="Arial" w:eastAsia="Times New Roman" w:hAnsi="Arial" w:cs="Arial"/>
          <w:i/>
          <w:iCs/>
          <w:color w:val="000000"/>
          <w:kern w:val="0"/>
          <w:sz w:val="20"/>
          <w:szCs w:val="20"/>
          <w:shd w:val="clear" w:color="auto" w:fill="FFFFFF"/>
          <w14:ligatures w14:val="none"/>
        </w:rPr>
        <w:t>Celtniecības darbi</w:t>
      </w:r>
      <w:r w:rsidRPr="005D7A72">
        <w:rPr>
          <w:rFonts w:ascii="Arial" w:eastAsia="Times New Roman" w:hAnsi="Arial" w:cs="Arial"/>
          <w:i/>
          <w:iCs/>
          <w:kern w:val="0"/>
          <w:sz w:val="20"/>
          <w:szCs w:val="20"/>
          <w14:ligatures w14:val="none"/>
        </w:rPr>
        <w:t>).</w:t>
      </w:r>
    </w:p>
    <w:p w14:paraId="0B62729A" w14:textId="77777777" w:rsidR="007A646A" w:rsidRPr="005D7A72" w:rsidRDefault="007A646A" w:rsidP="007A646A">
      <w:pPr>
        <w:spacing w:after="0" w:line="240" w:lineRule="auto"/>
        <w:ind w:left="720"/>
        <w:contextualSpacing/>
        <w:rPr>
          <w:rFonts w:ascii="Arial" w:eastAsia="Times New Roman" w:hAnsi="Arial" w:cs="Arial"/>
          <w:b/>
          <w:kern w:val="0"/>
          <w:sz w:val="20"/>
          <w:szCs w:val="20"/>
          <w14:ligatures w14:val="none"/>
        </w:rPr>
      </w:pPr>
    </w:p>
    <w:p w14:paraId="5AD34739"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Pasūtītājs finansiālu vai citu apsvērumu dēļ ir tiesīgs palielināt vai samazināt iepirkuma priekšmeta (darbu) apjomu.</w:t>
      </w:r>
    </w:p>
    <w:p w14:paraId="76604845"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66C174DA" w14:textId="47F7189F" w:rsidR="007A646A" w:rsidRPr="005D7A72" w:rsidRDefault="007A646A" w:rsidP="007A646A">
      <w:pPr>
        <w:numPr>
          <w:ilvl w:val="1"/>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
          <w:kern w:val="0"/>
          <w:sz w:val="20"/>
          <w:szCs w:val="20"/>
          <w14:ligatures w14:val="none"/>
        </w:rPr>
        <w:t>Iepirkuma līgums:</w:t>
      </w:r>
      <w:r w:rsidRPr="005D7A72">
        <w:rPr>
          <w:rFonts w:ascii="Arial" w:eastAsia="Times New Roman" w:hAnsi="Arial" w:cs="Arial"/>
          <w:kern w:val="0"/>
          <w:sz w:val="20"/>
          <w:szCs w:val="20"/>
          <w14:ligatures w14:val="none"/>
        </w:rPr>
        <w:t xml:space="preserve"> iepirkuma rezultātā starp pasūtītāju un uzvarējušo pretendentu tiek noslēgts līgums atbilstoši nolikuma </w:t>
      </w:r>
      <w:r w:rsidR="00CF1410" w:rsidRPr="005D7A72">
        <w:rPr>
          <w:rFonts w:ascii="Arial" w:eastAsia="Times New Roman" w:hAnsi="Arial" w:cs="Arial"/>
          <w:kern w:val="0"/>
          <w:sz w:val="20"/>
          <w:szCs w:val="20"/>
          <w14:ligatures w14:val="none"/>
        </w:rPr>
        <w:t>11</w:t>
      </w:r>
      <w:r w:rsidRPr="005D7A72">
        <w:rPr>
          <w:rFonts w:ascii="Arial" w:eastAsia="Times New Roman" w:hAnsi="Arial" w:cs="Arial"/>
          <w:kern w:val="0"/>
          <w:sz w:val="20"/>
          <w:szCs w:val="20"/>
          <w14:ligatures w14:val="none"/>
        </w:rPr>
        <w:t>.pielikumā pievienotajam līguma projektam.</w:t>
      </w:r>
    </w:p>
    <w:p w14:paraId="26ACBDB7"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
    <w:p w14:paraId="4BF6EC3F" w14:textId="1D9D2332" w:rsidR="007A646A" w:rsidRPr="005D7A72" w:rsidRDefault="007A646A" w:rsidP="007A646A">
      <w:pPr>
        <w:numPr>
          <w:ilvl w:val="1"/>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
          <w:kern w:val="0"/>
          <w:sz w:val="20"/>
          <w:szCs w:val="20"/>
          <w14:ligatures w14:val="none"/>
        </w:rPr>
        <w:t xml:space="preserve">Līguma (darbu) izpildes būtiskākie noteikumi </w:t>
      </w:r>
      <w:r w:rsidRPr="005D7A72">
        <w:rPr>
          <w:rFonts w:ascii="Arial" w:eastAsia="Times New Roman" w:hAnsi="Arial" w:cs="Arial"/>
          <w:bCs/>
          <w:kern w:val="0"/>
          <w:sz w:val="20"/>
          <w:szCs w:val="20"/>
          <w14:ligatures w14:val="none"/>
        </w:rPr>
        <w:t xml:space="preserve">(papildus skat. nolikuma </w:t>
      </w:r>
      <w:r w:rsidR="00CF1410" w:rsidRPr="005D7A72">
        <w:rPr>
          <w:rFonts w:ascii="Arial" w:eastAsia="Times New Roman" w:hAnsi="Arial" w:cs="Arial"/>
          <w:bCs/>
          <w:kern w:val="0"/>
          <w:sz w:val="20"/>
          <w:szCs w:val="20"/>
          <w14:ligatures w14:val="none"/>
        </w:rPr>
        <w:t>11</w:t>
      </w:r>
      <w:r w:rsidRPr="005D7A72">
        <w:rPr>
          <w:rFonts w:ascii="Arial" w:eastAsia="Times New Roman" w:hAnsi="Arial" w:cs="Arial"/>
          <w:bCs/>
          <w:kern w:val="0"/>
          <w:sz w:val="20"/>
          <w:szCs w:val="20"/>
          <w14:ligatures w14:val="none"/>
        </w:rPr>
        <w:t>.pielikumu)</w:t>
      </w:r>
      <w:r w:rsidRPr="005D7A72">
        <w:rPr>
          <w:rFonts w:ascii="Arial" w:eastAsia="Times New Roman" w:hAnsi="Arial" w:cs="Arial"/>
          <w:b/>
          <w:kern w:val="0"/>
          <w:sz w:val="20"/>
          <w:szCs w:val="20"/>
          <w14:ligatures w14:val="none"/>
        </w:rPr>
        <w:t>:</w:t>
      </w:r>
    </w:p>
    <w:p w14:paraId="15BFDFD4" w14:textId="77777777" w:rsidR="005B4406"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u w:val="single"/>
          <w14:ligatures w14:val="none"/>
        </w:rPr>
        <w:t>vieta (objekts)</w:t>
      </w:r>
      <w:r w:rsidRPr="005D7A72">
        <w:rPr>
          <w:rFonts w:ascii="Arial" w:eastAsia="Times New Roman" w:hAnsi="Arial" w:cs="Arial"/>
          <w:bCs/>
          <w:kern w:val="0"/>
          <w:sz w:val="20"/>
          <w:szCs w:val="20"/>
          <w14:ligatures w14:val="none"/>
        </w:rPr>
        <w:t>:</w:t>
      </w:r>
    </w:p>
    <w:p w14:paraId="5AD213C3" w14:textId="7356F85E" w:rsidR="007A646A" w:rsidRPr="005D7A72" w:rsidRDefault="007A646A" w:rsidP="005B4406">
      <w:pPr>
        <w:pStyle w:val="Sarakstarindkopa"/>
        <w:numPr>
          <w:ilvl w:val="3"/>
          <w:numId w:val="8"/>
        </w:numPr>
        <w:jc w:val="both"/>
        <w:rPr>
          <w:rFonts w:ascii="Arial" w:hAnsi="Arial" w:cs="Arial"/>
          <w:bCs/>
          <w:sz w:val="20"/>
          <w:szCs w:val="20"/>
          <w:lang w:val="lv-LV"/>
        </w:rPr>
      </w:pPr>
      <w:r w:rsidRPr="005D7A72">
        <w:rPr>
          <w:rFonts w:ascii="Arial" w:hAnsi="Arial" w:cs="Arial"/>
          <w:bCs/>
          <w:sz w:val="20"/>
          <w:szCs w:val="20"/>
          <w:lang w:val="lv-LV" w:eastAsia="lv-LV"/>
        </w:rPr>
        <w:t xml:space="preserve">vilces apakšstacija </w:t>
      </w:r>
      <w:r w:rsidR="005B4406" w:rsidRPr="005D7A72">
        <w:rPr>
          <w:rFonts w:ascii="Arial" w:hAnsi="Arial" w:cs="Arial"/>
          <w:bCs/>
          <w:sz w:val="20"/>
          <w:szCs w:val="20"/>
          <w:lang w:val="lv-LV" w:eastAsia="lv-LV"/>
        </w:rPr>
        <w:t>“Skrīveri”</w:t>
      </w:r>
      <w:r w:rsidRPr="005D7A72">
        <w:rPr>
          <w:rFonts w:ascii="Arial" w:hAnsi="Arial" w:cs="Arial"/>
          <w:bCs/>
          <w:sz w:val="20"/>
          <w:szCs w:val="20"/>
          <w:lang w:val="lv-LV" w:eastAsia="lv-LV"/>
        </w:rPr>
        <w:t xml:space="preserve"> (adrese: </w:t>
      </w:r>
      <w:r w:rsidR="005B4406" w:rsidRPr="005D7A72">
        <w:rPr>
          <w:rFonts w:ascii="Arial" w:hAnsi="Arial" w:cs="Arial"/>
          <w:bCs/>
          <w:sz w:val="20"/>
          <w:szCs w:val="20"/>
          <w:lang w:val="lv-LV" w:eastAsia="lv-LV"/>
        </w:rPr>
        <w:t>Apakšstacija”, Skrīveri, Skrīveru pag., Aizkraukles nov., LV-5125</w:t>
      </w:r>
      <w:r w:rsidRPr="005D7A72">
        <w:rPr>
          <w:rFonts w:ascii="Arial" w:hAnsi="Arial" w:cs="Arial"/>
          <w:bCs/>
          <w:sz w:val="20"/>
          <w:szCs w:val="20"/>
          <w:lang w:val="lv-LV" w:eastAsia="lv-LV"/>
        </w:rPr>
        <w:t>)</w:t>
      </w:r>
      <w:r w:rsidRPr="005D7A72">
        <w:rPr>
          <w:rFonts w:ascii="Arial" w:hAnsi="Arial" w:cs="Arial"/>
          <w:bCs/>
          <w:sz w:val="20"/>
          <w:szCs w:val="20"/>
          <w:lang w:val="lv-LV"/>
        </w:rPr>
        <w:t>;</w:t>
      </w:r>
    </w:p>
    <w:p w14:paraId="2607BD11" w14:textId="5209F37B" w:rsidR="005B4406" w:rsidRPr="005D7A72" w:rsidRDefault="005B4406" w:rsidP="005B4406">
      <w:pPr>
        <w:pStyle w:val="Sarakstarindkopa"/>
        <w:numPr>
          <w:ilvl w:val="3"/>
          <w:numId w:val="8"/>
        </w:numPr>
        <w:rPr>
          <w:rFonts w:ascii="Arial" w:hAnsi="Arial" w:cs="Arial"/>
          <w:sz w:val="20"/>
          <w:szCs w:val="20"/>
          <w:lang w:val="lv-LV"/>
        </w:rPr>
      </w:pPr>
      <w:r w:rsidRPr="005D7A72">
        <w:rPr>
          <w:rFonts w:ascii="Arial" w:hAnsi="Arial" w:cs="Arial"/>
          <w:sz w:val="20"/>
          <w:szCs w:val="20"/>
          <w:lang w:val="lv-LV"/>
        </w:rPr>
        <w:t xml:space="preserve">vilces apakšstacija “Tukums” (adrese: Jelgavas iela 2a, Tukums, </w:t>
      </w:r>
      <w:r w:rsidR="00CD40B3" w:rsidRPr="00CD40B3">
        <w:rPr>
          <w:rFonts w:ascii="Arial" w:hAnsi="Arial" w:cs="Arial"/>
          <w:sz w:val="20"/>
          <w:szCs w:val="20"/>
          <w:lang w:val="lv-LV"/>
        </w:rPr>
        <w:t>LV-3101)</w:t>
      </w:r>
    </w:p>
    <w:p w14:paraId="5974DD34" w14:textId="69351F0B" w:rsidR="005B4406" w:rsidRPr="005D7A72" w:rsidRDefault="005B4406" w:rsidP="005B4406">
      <w:pPr>
        <w:pStyle w:val="Sarakstarindkopa"/>
        <w:numPr>
          <w:ilvl w:val="3"/>
          <w:numId w:val="8"/>
        </w:numPr>
        <w:jc w:val="both"/>
        <w:rPr>
          <w:rFonts w:ascii="Arial" w:hAnsi="Arial" w:cs="Arial"/>
          <w:sz w:val="20"/>
          <w:szCs w:val="20"/>
          <w:lang w:val="lv-LV"/>
        </w:rPr>
      </w:pPr>
      <w:r w:rsidRPr="005D7A72">
        <w:rPr>
          <w:rFonts w:ascii="Arial" w:hAnsi="Arial" w:cs="Arial"/>
          <w:sz w:val="20"/>
          <w:szCs w:val="20"/>
          <w:lang w:val="lv-LV"/>
        </w:rPr>
        <w:t>dzelzceļa stacijas “Skulte” barošanas punkt</w:t>
      </w:r>
      <w:r w:rsidR="00D87358" w:rsidRPr="005D7A72">
        <w:rPr>
          <w:rFonts w:ascii="Arial" w:hAnsi="Arial" w:cs="Arial"/>
          <w:sz w:val="20"/>
          <w:szCs w:val="20"/>
          <w:lang w:val="lv-LV"/>
        </w:rPr>
        <w:t xml:space="preserve">s (adrese: </w:t>
      </w:r>
      <w:r w:rsidR="00CD40B3">
        <w:rPr>
          <w:rFonts w:ascii="Arial" w:hAnsi="Arial" w:cs="Arial"/>
          <w:sz w:val="20"/>
          <w:szCs w:val="20"/>
          <w:lang w:val="lv-LV"/>
        </w:rPr>
        <w:t>Stacija Skulte, Limbažu novads LV-4025</w:t>
      </w:r>
      <w:r w:rsidR="00D87358" w:rsidRPr="005D7A72">
        <w:rPr>
          <w:rFonts w:ascii="Arial" w:hAnsi="Arial" w:cs="Arial"/>
          <w:sz w:val="20"/>
          <w:szCs w:val="20"/>
          <w:lang w:val="lv-LV"/>
        </w:rPr>
        <w:t>)</w:t>
      </w:r>
    </w:p>
    <w:p w14:paraId="484D08BD" w14:textId="6BD9E65B"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u w:val="single"/>
          <w14:ligatures w14:val="none"/>
        </w:rPr>
        <w:t>veids</w:t>
      </w:r>
      <w:r w:rsidRPr="005D7A72">
        <w:rPr>
          <w:rFonts w:ascii="Arial" w:eastAsia="Times New Roman" w:hAnsi="Arial" w:cs="Arial"/>
          <w:bCs/>
          <w:kern w:val="0"/>
          <w:sz w:val="20"/>
          <w:szCs w:val="20"/>
          <w14:ligatures w14:val="none"/>
        </w:rPr>
        <w:t>: darbi (</w:t>
      </w:r>
      <w:r w:rsidRPr="005D7A72">
        <w:rPr>
          <w:rFonts w:ascii="Arial" w:eastAsia="Times New Roman" w:hAnsi="Arial" w:cs="Arial"/>
          <w:kern w:val="0"/>
          <w:sz w:val="20"/>
          <w:szCs w:val="20"/>
          <w14:ligatures w14:val="none"/>
        </w:rPr>
        <w:t xml:space="preserve">projektēšanas darbi, demontāžas un montāžas darbi, pārbaudes un regulēšanas darbi,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sagatavošana</w:t>
      </w:r>
      <w:r w:rsidR="00CF1410" w:rsidRPr="005D7A72">
        <w:rPr>
          <w:rFonts w:ascii="Arial" w:eastAsia="Times New Roman" w:hAnsi="Arial" w:cs="Arial"/>
          <w:kern w:val="0"/>
          <w:sz w:val="20"/>
          <w:szCs w:val="20"/>
          <w14:ligatures w14:val="none"/>
        </w:rPr>
        <w:t>, personāla apmācība</w:t>
      </w:r>
      <w:r w:rsidRPr="005D7A72">
        <w:rPr>
          <w:rFonts w:ascii="Arial" w:eastAsia="Times New Roman" w:hAnsi="Arial" w:cs="Arial"/>
          <w:kern w:val="0"/>
          <w:sz w:val="20"/>
          <w:szCs w:val="20"/>
          <w14:ligatures w14:val="none"/>
        </w:rPr>
        <w:t>);</w:t>
      </w:r>
    </w:p>
    <w:p w14:paraId="4E551FE3" w14:textId="28AD98CF"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u w:val="single"/>
          <w14:ligatures w14:val="none"/>
        </w:rPr>
        <w:t>termiņš</w:t>
      </w:r>
      <w:r w:rsidRPr="005D7A72">
        <w:rPr>
          <w:rFonts w:ascii="Arial" w:eastAsia="Times New Roman" w:hAnsi="Arial" w:cs="Arial"/>
          <w:kern w:val="0"/>
          <w:sz w:val="20"/>
          <w:szCs w:val="20"/>
          <w14:ligatures w14:val="none"/>
        </w:rPr>
        <w:t xml:space="preserve">: darbi pilnā apmērā jāveic </w:t>
      </w:r>
      <w:r w:rsidR="00D87358" w:rsidRPr="005D7A72">
        <w:rPr>
          <w:rFonts w:ascii="Arial" w:eastAsia="Times New Roman" w:hAnsi="Arial" w:cs="Arial"/>
          <w:kern w:val="0"/>
          <w:sz w:val="20"/>
          <w:szCs w:val="20"/>
          <w14:ligatures w14:val="none"/>
        </w:rPr>
        <w:t>līdz 2024.gada 27.decembrim</w:t>
      </w:r>
      <w:r w:rsidRPr="005D7A72">
        <w:rPr>
          <w:rFonts w:ascii="Arial" w:eastAsia="Times New Roman" w:hAnsi="Arial" w:cs="Arial"/>
          <w:kern w:val="0"/>
          <w:sz w:val="20"/>
          <w:szCs w:val="20"/>
          <w14:ligatures w14:val="none"/>
        </w:rPr>
        <w:t>.</w:t>
      </w:r>
    </w:p>
    <w:p w14:paraId="32B53084"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
    <w:p w14:paraId="6C1304C1" w14:textId="28C02C31" w:rsidR="007A646A" w:rsidRPr="005D7A72" w:rsidRDefault="007A646A" w:rsidP="007A646A">
      <w:pPr>
        <w:numPr>
          <w:ilvl w:val="1"/>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b/>
          <w:kern w:val="0"/>
          <w:sz w:val="20"/>
          <w:szCs w:val="20"/>
          <w14:ligatures w14:val="none"/>
        </w:rPr>
        <w:lastRenderedPageBreak/>
        <w:t>Plānotais darbu kopējais apjoms</w:t>
      </w:r>
      <w:r w:rsidRPr="005D7A72">
        <w:rPr>
          <w:rFonts w:ascii="Arial" w:eastAsia="Times New Roman" w:hAnsi="Arial" w:cs="Arial"/>
          <w:bCs/>
          <w:kern w:val="0"/>
          <w:sz w:val="20"/>
          <w:szCs w:val="20"/>
          <w14:ligatures w14:val="none"/>
        </w:rPr>
        <w:t>: saskaņā ar nolikuma 1</w:t>
      </w:r>
      <w:r w:rsidR="00CF1410" w:rsidRPr="005D7A72">
        <w:rPr>
          <w:rFonts w:ascii="Arial" w:eastAsia="Times New Roman" w:hAnsi="Arial" w:cs="Arial"/>
          <w:bCs/>
          <w:kern w:val="0"/>
          <w:sz w:val="20"/>
          <w:szCs w:val="20"/>
          <w14:ligatures w14:val="none"/>
        </w:rPr>
        <w:t>, 2., 3</w:t>
      </w:r>
      <w:r w:rsidRPr="005D7A72">
        <w:rPr>
          <w:rFonts w:ascii="Arial" w:eastAsia="Times New Roman" w:hAnsi="Arial" w:cs="Arial"/>
          <w:bCs/>
          <w:kern w:val="0"/>
          <w:sz w:val="20"/>
          <w:szCs w:val="20"/>
          <w14:ligatures w14:val="none"/>
        </w:rPr>
        <w:t>.pielikum</w:t>
      </w:r>
      <w:r w:rsidR="00CF1410" w:rsidRPr="005D7A72">
        <w:rPr>
          <w:rFonts w:ascii="Arial" w:eastAsia="Times New Roman" w:hAnsi="Arial" w:cs="Arial"/>
          <w:bCs/>
          <w:kern w:val="0"/>
          <w:sz w:val="20"/>
          <w:szCs w:val="20"/>
          <w14:ligatures w14:val="none"/>
        </w:rPr>
        <w:t>os</w:t>
      </w:r>
      <w:r w:rsidRPr="005D7A72">
        <w:rPr>
          <w:rFonts w:ascii="Arial" w:eastAsia="Times New Roman" w:hAnsi="Arial" w:cs="Arial"/>
          <w:bCs/>
          <w:kern w:val="0"/>
          <w:sz w:val="20"/>
          <w:szCs w:val="20"/>
          <w14:ligatures w14:val="none"/>
        </w:rPr>
        <w:t xml:space="preserve"> pievienoto </w:t>
      </w:r>
      <w:r w:rsidRPr="005D7A72">
        <w:rPr>
          <w:rFonts w:ascii="Arial" w:eastAsia="Times New Roman" w:hAnsi="Arial" w:cs="Arial"/>
          <w:bCs/>
          <w:i/>
          <w:iCs/>
          <w:kern w:val="0"/>
          <w:sz w:val="20"/>
          <w:szCs w:val="20"/>
          <w14:ligatures w14:val="none"/>
        </w:rPr>
        <w:t>Tehnisko uzdevumu</w:t>
      </w:r>
      <w:r w:rsidRPr="005D7A72">
        <w:rPr>
          <w:rFonts w:ascii="Arial" w:eastAsia="Times New Roman" w:hAnsi="Arial" w:cs="Arial"/>
          <w:kern w:val="0"/>
          <w:sz w:val="20"/>
          <w:szCs w:val="20"/>
          <w14:ligatures w14:val="none"/>
        </w:rPr>
        <w:t>.</w:t>
      </w:r>
    </w:p>
    <w:p w14:paraId="30AA40EC"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
    <w:p w14:paraId="0E896B4A" w14:textId="2779963A"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Garantija: </w:t>
      </w:r>
      <w:bookmarkStart w:id="17" w:name="_Hlk112138325"/>
      <w:r w:rsidRPr="005D7A72">
        <w:rPr>
          <w:rFonts w:ascii="Arial" w:eastAsia="Times New Roman" w:hAnsi="Arial" w:cs="Arial"/>
          <w:kern w:val="0"/>
          <w:sz w:val="20"/>
          <w:szCs w:val="20"/>
          <w14:ligatures w14:val="none"/>
        </w:rPr>
        <w:t xml:space="preserve">darbiem, materiāliem un iekārtām maksimāli iespējamā, bet ne mazāka kā 2 </w:t>
      </w:r>
      <w:r w:rsidR="00CF1410" w:rsidRPr="005D7A72">
        <w:rPr>
          <w:rFonts w:ascii="Arial" w:eastAsia="Times New Roman" w:hAnsi="Arial" w:cs="Arial"/>
          <w:kern w:val="0"/>
          <w:sz w:val="20"/>
          <w:szCs w:val="20"/>
          <w14:ligatures w14:val="none"/>
        </w:rPr>
        <w:t xml:space="preserve">(divi) </w:t>
      </w:r>
      <w:r w:rsidRPr="005D7A72">
        <w:rPr>
          <w:rFonts w:ascii="Arial" w:eastAsia="Times New Roman" w:hAnsi="Arial" w:cs="Arial"/>
          <w:kern w:val="0"/>
          <w:sz w:val="20"/>
          <w:szCs w:val="20"/>
          <w14:ligatures w14:val="none"/>
        </w:rPr>
        <w:t xml:space="preserve">gadi no </w:t>
      </w:r>
      <w:r w:rsidRPr="005D7A72">
        <w:rPr>
          <w:rFonts w:ascii="Arial" w:eastAsia="Times New Roman" w:hAnsi="Arial" w:cs="Arial"/>
          <w:kern w:val="0"/>
          <w:sz w:val="20"/>
          <w:szCs w:val="20"/>
          <w:u w:val="single"/>
          <w14:ligatures w14:val="none"/>
        </w:rPr>
        <w:t xml:space="preserve">objekta nodošanas un pieņemšanas akta </w:t>
      </w:r>
      <w:r w:rsidRPr="005D7A72">
        <w:rPr>
          <w:rFonts w:ascii="Arial" w:eastAsia="Times New Roman" w:hAnsi="Arial" w:cs="Arial"/>
          <w:kern w:val="0"/>
          <w:sz w:val="20"/>
          <w:szCs w:val="20"/>
          <w14:ligatures w14:val="none"/>
        </w:rPr>
        <w:t>abpusējas parakstīšanas dienas</w:t>
      </w:r>
      <w:bookmarkEnd w:id="17"/>
      <w:r w:rsidRPr="005D7A72">
        <w:rPr>
          <w:rFonts w:ascii="Arial" w:eastAsia="Times New Roman" w:hAnsi="Arial" w:cs="Arial"/>
          <w:kern w:val="0"/>
          <w:sz w:val="20"/>
          <w:szCs w:val="20"/>
          <w14:ligatures w14:val="none"/>
        </w:rPr>
        <w:t>.</w:t>
      </w:r>
    </w:p>
    <w:p w14:paraId="48E5A949" w14:textId="77777777" w:rsidR="007A646A" w:rsidRPr="005D7A72" w:rsidRDefault="007A646A" w:rsidP="007A646A">
      <w:pPr>
        <w:spacing w:after="0" w:line="240" w:lineRule="auto"/>
        <w:ind w:left="720"/>
        <w:contextualSpacing/>
        <w:rPr>
          <w:rFonts w:ascii="Arial" w:eastAsia="Times New Roman" w:hAnsi="Arial" w:cs="Arial"/>
          <w:b/>
          <w:kern w:val="0"/>
          <w:sz w:val="20"/>
          <w:szCs w:val="20"/>
          <w14:ligatures w14:val="none"/>
        </w:rPr>
      </w:pPr>
    </w:p>
    <w:p w14:paraId="2D9C2039" w14:textId="212DBC73" w:rsidR="007A646A" w:rsidRPr="005D7A72" w:rsidRDefault="00057FAF" w:rsidP="007A646A">
      <w:pPr>
        <w:numPr>
          <w:ilvl w:val="1"/>
          <w:numId w:val="8"/>
        </w:numPr>
        <w:spacing w:after="0" w:line="240" w:lineRule="auto"/>
        <w:contextualSpacing/>
        <w:jc w:val="both"/>
        <w:rPr>
          <w:rFonts w:ascii="Arial" w:eastAsia="Times New Roman" w:hAnsi="Arial" w:cs="Arial"/>
          <w:bCs/>
          <w:kern w:val="0"/>
          <w:sz w:val="20"/>
          <w:szCs w:val="20"/>
          <w14:ligatures w14:val="none"/>
        </w:rPr>
      </w:pPr>
      <w:r w:rsidRPr="005D7A72">
        <w:rPr>
          <w:rFonts w:ascii="Arial" w:eastAsia="Times New Roman" w:hAnsi="Arial" w:cs="Arial"/>
          <w:b/>
          <w:kern w:val="0"/>
          <w:sz w:val="20"/>
          <w:szCs w:val="20"/>
          <w14:ligatures w14:val="none"/>
        </w:rPr>
        <w:t>Samaksas nosacījumi:</w:t>
      </w:r>
      <w:r w:rsidRPr="005D7A72">
        <w:rPr>
          <w:rFonts w:ascii="Arial" w:eastAsia="Times New Roman" w:hAnsi="Arial" w:cs="Arial"/>
          <w:bCs/>
          <w:kern w:val="0"/>
          <w:sz w:val="20"/>
          <w:szCs w:val="20"/>
          <w14:ligatures w14:val="none"/>
        </w:rPr>
        <w:t xml:space="preserve"> saskaņā ar līguma projektu (nolikuma 11.pielikums), t.sk. – </w:t>
      </w:r>
      <w:r w:rsidRPr="005D7A72">
        <w:rPr>
          <w:rFonts w:ascii="Arial" w:eastAsia="Times New Roman" w:hAnsi="Arial" w:cs="Arial"/>
          <w:kern w:val="0"/>
          <w:sz w:val="20"/>
          <w:szCs w:val="20"/>
          <w14:ligatures w14:val="none"/>
        </w:rPr>
        <w:t>ne mazāk kā 30 (trīsdesmit) kalendār</w:t>
      </w:r>
      <w:r>
        <w:rPr>
          <w:rFonts w:ascii="Arial" w:eastAsia="Times New Roman" w:hAnsi="Arial" w:cs="Arial"/>
          <w:kern w:val="0"/>
          <w:sz w:val="20"/>
          <w:szCs w:val="20"/>
          <w14:ligatures w14:val="none"/>
        </w:rPr>
        <w:t>a</w:t>
      </w:r>
      <w:r w:rsidRPr="005D7A72">
        <w:rPr>
          <w:rFonts w:ascii="Arial" w:eastAsia="Times New Roman" w:hAnsi="Arial" w:cs="Arial"/>
          <w:kern w:val="0"/>
          <w:sz w:val="20"/>
          <w:szCs w:val="20"/>
          <w14:ligatures w14:val="none"/>
        </w:rPr>
        <w:t xml:space="preserve"> dienas </w:t>
      </w:r>
      <w:bookmarkStart w:id="18" w:name="_Hlk129253254"/>
      <w:r w:rsidRPr="005D7A72">
        <w:rPr>
          <w:rFonts w:ascii="Arial" w:eastAsia="Times New Roman" w:hAnsi="Arial" w:cs="Arial"/>
          <w:kern w:val="0"/>
          <w:sz w:val="20"/>
          <w:szCs w:val="20"/>
          <w14:ligatures w14:val="none"/>
        </w:rPr>
        <w:t xml:space="preserve">pēc darbu pieņemšanas dokumentu </w:t>
      </w:r>
      <w:bookmarkEnd w:id="18"/>
      <w:r w:rsidRPr="005D7A72">
        <w:rPr>
          <w:rFonts w:ascii="Arial" w:eastAsia="Times New Roman" w:hAnsi="Arial" w:cs="Arial"/>
          <w:kern w:val="0"/>
          <w:sz w:val="20"/>
          <w:szCs w:val="20"/>
          <w14:ligatures w14:val="none"/>
        </w:rPr>
        <w:t>parakstīšanas un rēķina saņemšanas</w:t>
      </w:r>
      <w:r w:rsidRPr="005D7A72">
        <w:rPr>
          <w:rFonts w:ascii="Arial" w:eastAsia="Times New Roman" w:hAnsi="Arial" w:cs="Arial"/>
          <w:bCs/>
          <w:kern w:val="0"/>
          <w:sz w:val="20"/>
          <w:szCs w:val="20"/>
          <w14:ligatures w14:val="none"/>
        </w:rPr>
        <w:t xml:space="preserve"> </w:t>
      </w:r>
      <w:r w:rsidRPr="005D7A72">
        <w:rPr>
          <w:rFonts w:ascii="Arial" w:eastAsia="Times New Roman" w:hAnsi="Arial" w:cs="Arial"/>
          <w:kern w:val="0"/>
          <w:sz w:val="20"/>
          <w:szCs w:val="20"/>
          <w:lang w:eastAsia="lv-LV"/>
          <w14:ligatures w14:val="none"/>
        </w:rPr>
        <w:t>saskaņā ar līguma projektā noteikto kārtību.</w:t>
      </w:r>
      <w:r w:rsidRPr="005D7A72">
        <w:rPr>
          <w:rFonts w:ascii="Arial" w:eastAsia="Times New Roman" w:hAnsi="Arial" w:cs="Arial"/>
          <w:kern w:val="0"/>
          <w:sz w:val="20"/>
          <w:szCs w:val="20"/>
          <w14:ligatures w14:val="none"/>
        </w:rPr>
        <w:t xml:space="preserve"> Par pēdējā periodā izpildītajiem Darbiem pēc O</w:t>
      </w:r>
      <w:r w:rsidRPr="005D7A72">
        <w:rPr>
          <w:rFonts w:ascii="Arial" w:eastAsia="Times New Roman" w:hAnsi="Arial" w:cs="Arial"/>
          <w:kern w:val="0"/>
          <w:sz w:val="20"/>
          <w:szCs w:val="20"/>
          <w:u w:val="single"/>
          <w14:ligatures w14:val="none"/>
        </w:rPr>
        <w:t xml:space="preserve">bjekta nodošanas un pieņemšanas akta </w:t>
      </w:r>
      <w:r w:rsidRPr="005D7A72">
        <w:rPr>
          <w:rFonts w:ascii="Arial" w:eastAsia="Times New Roman" w:hAnsi="Arial" w:cs="Arial"/>
          <w:kern w:val="0"/>
          <w:sz w:val="20"/>
          <w:szCs w:val="20"/>
          <w14:ligatures w14:val="none"/>
        </w:rPr>
        <w:t>abpusējas parakstīšanas, 30 (trīsdesmit) kalendār</w:t>
      </w:r>
      <w:r>
        <w:rPr>
          <w:rFonts w:ascii="Arial" w:eastAsia="Times New Roman" w:hAnsi="Arial" w:cs="Arial"/>
          <w:kern w:val="0"/>
          <w:sz w:val="20"/>
          <w:szCs w:val="20"/>
          <w14:ligatures w14:val="none"/>
        </w:rPr>
        <w:t>a</w:t>
      </w:r>
      <w:r w:rsidRPr="005D7A72">
        <w:rPr>
          <w:rFonts w:ascii="Arial" w:eastAsia="Times New Roman" w:hAnsi="Arial" w:cs="Arial"/>
          <w:kern w:val="0"/>
          <w:sz w:val="20"/>
          <w:szCs w:val="20"/>
          <w14:ligatures w14:val="none"/>
        </w:rPr>
        <w:t xml:space="preserve"> dienu laikā no rēķina saņemšanas dienas. </w:t>
      </w:r>
      <w:r w:rsidRPr="005D7A72">
        <w:rPr>
          <w:rFonts w:ascii="Arial" w:eastAsia="Times New Roman" w:hAnsi="Arial" w:cs="Arial"/>
          <w:bCs/>
          <w:kern w:val="0"/>
          <w:sz w:val="20"/>
          <w:szCs w:val="20"/>
          <w14:ligatures w14:val="none"/>
        </w:rPr>
        <w:t>Priekšapmaksa (avanss) nav paredzēta</w:t>
      </w:r>
      <w:r w:rsidR="007A646A" w:rsidRPr="005D7A72">
        <w:rPr>
          <w:rFonts w:ascii="Arial" w:eastAsia="Times New Roman" w:hAnsi="Arial" w:cs="Arial"/>
          <w:bCs/>
          <w:kern w:val="0"/>
          <w:sz w:val="20"/>
          <w:szCs w:val="20"/>
          <w14:ligatures w14:val="none"/>
        </w:rPr>
        <w:t>.</w:t>
      </w:r>
    </w:p>
    <w:p w14:paraId="598D0837" w14:textId="0F3102BC" w:rsidR="007A646A" w:rsidRPr="005D7A72" w:rsidRDefault="007A646A" w:rsidP="007A646A">
      <w:pPr>
        <w:numPr>
          <w:ilvl w:val="2"/>
          <w:numId w:val="8"/>
        </w:numPr>
        <w:spacing w:after="0" w:line="240" w:lineRule="auto"/>
        <w:ind w:right="55"/>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Pēc Kārtēja Darbu izpildes akta par iepriekšējā perioda laikā faktiski izpildītajiem Darbiem abpusējas parakstīšanas dienas UZŅĒMĒJS 10 (desmit) darba dienu laikā iesniedz PASŪTĪTĀJAM rēķinu par Kārtējā Darbu izpildes aktā ietverto faktiski izpildīto Darbu vērtību</w:t>
      </w:r>
      <w:r w:rsidR="00CF1410" w:rsidRPr="005D7A72">
        <w:rPr>
          <w:rFonts w:ascii="Arial" w:eastAsia="Times New Roman" w:hAnsi="Arial" w:cs="Arial"/>
          <w:kern w:val="0"/>
          <w:sz w:val="20"/>
          <w:szCs w:val="20"/>
          <w14:ligatures w14:val="none"/>
        </w:rPr>
        <w:t>.</w:t>
      </w:r>
    </w:p>
    <w:p w14:paraId="3232147F" w14:textId="6FDC43FC" w:rsidR="00CF1410" w:rsidRPr="005D7A72" w:rsidRDefault="00CF1410" w:rsidP="007A646A">
      <w:pPr>
        <w:numPr>
          <w:ilvl w:val="2"/>
          <w:numId w:val="8"/>
        </w:numPr>
        <w:spacing w:after="0" w:line="240" w:lineRule="auto"/>
        <w:ind w:right="55"/>
        <w:jc w:val="both"/>
        <w:rPr>
          <w:rFonts w:ascii="Arial" w:eastAsia="Times New Roman" w:hAnsi="Arial" w:cs="Arial"/>
          <w:kern w:val="0"/>
          <w:sz w:val="20"/>
          <w:szCs w:val="20"/>
          <w14:ligatures w14:val="none"/>
        </w:rPr>
      </w:pPr>
      <w:r w:rsidRPr="005D7A72">
        <w:rPr>
          <w:rFonts w:ascii="Arial" w:hAnsi="Arial" w:cs="Arial"/>
          <w:sz w:val="20"/>
          <w:szCs w:val="20"/>
        </w:rPr>
        <w:t xml:space="preserve">Pēc </w:t>
      </w:r>
      <w:r w:rsidRPr="005D7A72">
        <w:rPr>
          <w:rFonts w:ascii="Arial" w:hAnsi="Arial" w:cs="Arial"/>
          <w:i/>
          <w:iCs/>
          <w:sz w:val="20"/>
          <w:szCs w:val="20"/>
        </w:rPr>
        <w:t>Objekta</w:t>
      </w:r>
      <w:r w:rsidRPr="005D7A72">
        <w:rPr>
          <w:rFonts w:ascii="Arial" w:hAnsi="Arial" w:cs="Arial"/>
          <w:sz w:val="20"/>
          <w:szCs w:val="20"/>
        </w:rPr>
        <w:t xml:space="preserve"> </w:t>
      </w:r>
      <w:r w:rsidRPr="005D7A72">
        <w:rPr>
          <w:rFonts w:ascii="Arial" w:hAnsi="Arial" w:cs="Arial"/>
          <w:i/>
          <w:iCs/>
          <w:sz w:val="20"/>
          <w:szCs w:val="20"/>
        </w:rPr>
        <w:t>nodošanas</w:t>
      </w:r>
      <w:r w:rsidRPr="005D7A72">
        <w:rPr>
          <w:rFonts w:ascii="Arial" w:hAnsi="Arial" w:cs="Arial"/>
          <w:sz w:val="20"/>
          <w:szCs w:val="20"/>
        </w:rPr>
        <w:t xml:space="preserve"> </w:t>
      </w:r>
      <w:r w:rsidRPr="005D7A72">
        <w:rPr>
          <w:rFonts w:ascii="Arial" w:hAnsi="Arial" w:cs="Arial"/>
          <w:i/>
          <w:iCs/>
          <w:sz w:val="20"/>
          <w:szCs w:val="20"/>
        </w:rPr>
        <w:t>un</w:t>
      </w:r>
      <w:r w:rsidRPr="005D7A72">
        <w:rPr>
          <w:rFonts w:ascii="Arial" w:hAnsi="Arial" w:cs="Arial"/>
          <w:sz w:val="20"/>
          <w:szCs w:val="20"/>
        </w:rPr>
        <w:t xml:space="preserve"> </w:t>
      </w:r>
      <w:r w:rsidRPr="005D7A72">
        <w:rPr>
          <w:rFonts w:ascii="Arial" w:hAnsi="Arial" w:cs="Arial"/>
          <w:i/>
          <w:iCs/>
          <w:sz w:val="20"/>
          <w:szCs w:val="20"/>
        </w:rPr>
        <w:t>pieņemšanas</w:t>
      </w:r>
      <w:r w:rsidRPr="005D7A72">
        <w:rPr>
          <w:rFonts w:ascii="Arial" w:hAnsi="Arial" w:cs="Arial"/>
          <w:sz w:val="20"/>
          <w:szCs w:val="20"/>
        </w:rPr>
        <w:t xml:space="preserve"> </w:t>
      </w:r>
      <w:r w:rsidRPr="005D7A72">
        <w:rPr>
          <w:rFonts w:ascii="Arial" w:hAnsi="Arial" w:cs="Arial"/>
          <w:i/>
          <w:iCs/>
          <w:sz w:val="20"/>
          <w:szCs w:val="20"/>
        </w:rPr>
        <w:t>akta</w:t>
      </w:r>
      <w:r w:rsidRPr="005D7A72">
        <w:rPr>
          <w:rFonts w:ascii="Arial" w:hAnsi="Arial" w:cs="Arial"/>
          <w:sz w:val="20"/>
          <w:szCs w:val="20"/>
        </w:rPr>
        <w:t xml:space="preserve"> abpusējas parakstīšanas dienas UZŅĒMĒJS 10 (desmit) darba dienu laikā iesniedz PASŪTĪTĀJAM rēķinu par </w:t>
      </w:r>
      <w:r w:rsidRPr="005D7A72">
        <w:rPr>
          <w:rFonts w:ascii="Arial" w:hAnsi="Arial" w:cs="Arial"/>
          <w:i/>
          <w:iCs/>
          <w:sz w:val="20"/>
          <w:szCs w:val="20"/>
        </w:rPr>
        <w:t>Galīgā</w:t>
      </w:r>
      <w:r w:rsidRPr="005D7A72">
        <w:rPr>
          <w:rFonts w:ascii="Arial" w:hAnsi="Arial" w:cs="Arial"/>
          <w:sz w:val="20"/>
          <w:szCs w:val="20"/>
        </w:rPr>
        <w:t xml:space="preserve"> </w:t>
      </w:r>
      <w:r w:rsidRPr="005D7A72">
        <w:rPr>
          <w:rFonts w:ascii="Arial" w:hAnsi="Arial" w:cs="Arial"/>
          <w:i/>
          <w:iCs/>
          <w:sz w:val="20"/>
          <w:szCs w:val="20"/>
        </w:rPr>
        <w:t>darbu</w:t>
      </w:r>
      <w:r w:rsidRPr="005D7A72">
        <w:rPr>
          <w:rFonts w:ascii="Arial" w:hAnsi="Arial" w:cs="Arial"/>
          <w:sz w:val="20"/>
          <w:szCs w:val="20"/>
        </w:rPr>
        <w:t xml:space="preserve"> </w:t>
      </w:r>
      <w:r w:rsidRPr="005D7A72">
        <w:rPr>
          <w:rFonts w:ascii="Arial" w:hAnsi="Arial" w:cs="Arial"/>
          <w:i/>
          <w:iCs/>
          <w:sz w:val="20"/>
          <w:szCs w:val="20"/>
        </w:rPr>
        <w:t>izpildes</w:t>
      </w:r>
      <w:r w:rsidRPr="005D7A72">
        <w:rPr>
          <w:rFonts w:ascii="Arial" w:hAnsi="Arial" w:cs="Arial"/>
          <w:sz w:val="20"/>
          <w:szCs w:val="20"/>
        </w:rPr>
        <w:t xml:space="preserve"> </w:t>
      </w:r>
      <w:r w:rsidRPr="005D7A72">
        <w:rPr>
          <w:rFonts w:ascii="Arial" w:hAnsi="Arial" w:cs="Arial"/>
          <w:i/>
          <w:iCs/>
          <w:sz w:val="20"/>
          <w:szCs w:val="20"/>
        </w:rPr>
        <w:t>aktā</w:t>
      </w:r>
      <w:r w:rsidRPr="005D7A72">
        <w:rPr>
          <w:rFonts w:ascii="Arial" w:hAnsi="Arial" w:cs="Arial"/>
          <w:sz w:val="20"/>
          <w:szCs w:val="20"/>
        </w:rPr>
        <w:t xml:space="preserve"> ietverto faktiski izpildīto </w:t>
      </w:r>
      <w:r w:rsidRPr="005D7A72">
        <w:rPr>
          <w:rFonts w:ascii="Arial" w:hAnsi="Arial" w:cs="Arial"/>
          <w:i/>
          <w:iCs/>
          <w:sz w:val="20"/>
          <w:szCs w:val="20"/>
        </w:rPr>
        <w:t>Darbu</w:t>
      </w:r>
      <w:r w:rsidRPr="005D7A72">
        <w:rPr>
          <w:rFonts w:ascii="Arial" w:hAnsi="Arial" w:cs="Arial"/>
          <w:sz w:val="20"/>
          <w:szCs w:val="20"/>
        </w:rPr>
        <w:t xml:space="preserve"> vērtību pēdējā periodā</w:t>
      </w:r>
      <w:r w:rsidR="00666EC3" w:rsidRPr="005D7A72">
        <w:rPr>
          <w:rFonts w:ascii="Arial" w:hAnsi="Arial" w:cs="Arial"/>
          <w:sz w:val="20"/>
          <w:szCs w:val="20"/>
        </w:rPr>
        <w:t>.</w:t>
      </w:r>
    </w:p>
    <w:p w14:paraId="7DD6BF6F" w14:textId="4E155DEE"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Tehniskais raksturojums</w:t>
      </w:r>
      <w:r w:rsidRPr="005D7A72">
        <w:rPr>
          <w:rFonts w:ascii="Arial" w:eastAsia="Times New Roman" w:hAnsi="Arial" w:cs="Arial"/>
          <w:kern w:val="0"/>
          <w:sz w:val="20"/>
          <w:szCs w:val="20"/>
          <w14:ligatures w14:val="none"/>
        </w:rPr>
        <w:t>: izpildītājam jānodrošina kvalitatīvu darbu izpildi pilnā apjomā saskaņā ar nolikuma 1.</w:t>
      </w:r>
      <w:r w:rsidR="00666EC3" w:rsidRPr="005D7A72">
        <w:rPr>
          <w:rFonts w:ascii="Arial" w:eastAsia="Times New Roman" w:hAnsi="Arial" w:cs="Arial"/>
          <w:kern w:val="0"/>
          <w:sz w:val="20"/>
          <w:szCs w:val="20"/>
          <w14:ligatures w14:val="none"/>
        </w:rPr>
        <w:t>, 2., 3.</w:t>
      </w:r>
      <w:r w:rsidRPr="005D7A72">
        <w:rPr>
          <w:rFonts w:ascii="Arial" w:eastAsia="Times New Roman" w:hAnsi="Arial" w:cs="Arial"/>
          <w:kern w:val="0"/>
          <w:sz w:val="20"/>
          <w:szCs w:val="20"/>
          <w14:ligatures w14:val="none"/>
        </w:rPr>
        <w:t xml:space="preserve">pielikumā pievienoto </w:t>
      </w:r>
      <w:r w:rsidRPr="005D7A72">
        <w:rPr>
          <w:rFonts w:ascii="Arial" w:eastAsia="Times New Roman" w:hAnsi="Arial" w:cs="Arial"/>
          <w:i/>
          <w:iCs/>
          <w:kern w:val="0"/>
          <w:sz w:val="20"/>
          <w:szCs w:val="20"/>
          <w14:ligatures w14:val="none"/>
        </w:rPr>
        <w:t xml:space="preserve">Tehnisko uzdevumu </w:t>
      </w:r>
      <w:r w:rsidRPr="005D7A72">
        <w:rPr>
          <w:rFonts w:ascii="Arial" w:eastAsia="Times New Roman" w:hAnsi="Arial" w:cs="Arial"/>
          <w:kern w:val="0"/>
          <w:sz w:val="20"/>
          <w:szCs w:val="20"/>
          <w14:ligatures w14:val="none"/>
        </w:rPr>
        <w:t xml:space="preserve">un iesniegto </w:t>
      </w:r>
      <w:r w:rsidRPr="005D7A72">
        <w:rPr>
          <w:rFonts w:ascii="Arial" w:eastAsia="Times New Roman" w:hAnsi="Arial" w:cs="Arial"/>
          <w:i/>
          <w:iCs/>
          <w:kern w:val="0"/>
          <w:sz w:val="20"/>
          <w:szCs w:val="20"/>
          <w14:ligatures w14:val="none"/>
        </w:rPr>
        <w:t>Tāmi</w:t>
      </w:r>
      <w:r w:rsidRPr="005D7A72">
        <w:rPr>
          <w:rFonts w:ascii="Arial" w:eastAsia="Times New Roman" w:hAnsi="Arial" w:cs="Arial"/>
          <w:kern w:val="0"/>
          <w:sz w:val="20"/>
          <w:szCs w:val="20"/>
          <w14:ligatures w14:val="none"/>
        </w:rPr>
        <w:t>, atbilstoš</w:t>
      </w:r>
      <w:r w:rsidR="00666EC3" w:rsidRPr="005D7A72">
        <w:rPr>
          <w:rFonts w:ascii="Arial" w:eastAsia="Times New Roman" w:hAnsi="Arial" w:cs="Arial"/>
          <w:kern w:val="0"/>
          <w:sz w:val="20"/>
          <w:szCs w:val="20"/>
          <w14:ligatures w14:val="none"/>
        </w:rPr>
        <w:t>i</w:t>
      </w:r>
      <w:r w:rsidRPr="005D7A72">
        <w:rPr>
          <w:rFonts w:ascii="Arial" w:eastAsia="Times New Roman" w:hAnsi="Arial" w:cs="Arial"/>
          <w:kern w:val="0"/>
          <w:sz w:val="20"/>
          <w:szCs w:val="20"/>
          <w14:ligatures w14:val="none"/>
        </w:rPr>
        <w:t xml:space="preserve"> standartu un normatīvo aktu prasībām.</w:t>
      </w:r>
    </w:p>
    <w:p w14:paraId="327B0C45"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
    <w:p w14:paraId="35929227" w14:textId="24C14F8D" w:rsidR="007A646A" w:rsidRPr="005D7A72" w:rsidRDefault="007A646A" w:rsidP="007A646A">
      <w:pPr>
        <w:numPr>
          <w:ilvl w:val="1"/>
          <w:numId w:val="8"/>
        </w:numPr>
        <w:spacing w:after="0" w:line="240" w:lineRule="auto"/>
        <w:contextualSpacing/>
        <w:jc w:val="both"/>
        <w:rPr>
          <w:rFonts w:ascii="Arial" w:eastAsia="Times New Roman" w:hAnsi="Arial" w:cs="Arial"/>
          <w:bCs/>
          <w:kern w:val="0"/>
          <w:sz w:val="20"/>
          <w:szCs w:val="20"/>
          <w14:ligatures w14:val="none"/>
        </w:rPr>
      </w:pPr>
      <w:bookmarkStart w:id="19" w:name="_Hlk64461957"/>
      <w:bookmarkStart w:id="20" w:name="_Hlk64462266"/>
      <w:r w:rsidRPr="005D7A72">
        <w:rPr>
          <w:rFonts w:ascii="Arial" w:eastAsia="Times New Roman" w:hAnsi="Arial" w:cs="Arial"/>
          <w:b/>
          <w:kern w:val="0"/>
          <w:sz w:val="20"/>
          <w:szCs w:val="20"/>
          <w14:ligatures w14:val="none"/>
        </w:rPr>
        <w:t xml:space="preserve">Pasūtītājam šī iepirkuma līgumam finanšu budžeta summa ir </w:t>
      </w:r>
      <w:r w:rsidRPr="005D7A72">
        <w:rPr>
          <w:rFonts w:ascii="Arial" w:eastAsia="Times New Roman" w:hAnsi="Arial" w:cs="Arial"/>
          <w:bCs/>
          <w:kern w:val="0"/>
          <w:sz w:val="20"/>
          <w:szCs w:val="20"/>
          <w14:ligatures w14:val="none"/>
        </w:rPr>
        <w:t xml:space="preserve">līdz </w:t>
      </w:r>
      <w:r w:rsidR="00D87358" w:rsidRPr="005D7A72">
        <w:rPr>
          <w:rFonts w:ascii="Arial" w:eastAsia="Times New Roman" w:hAnsi="Arial" w:cs="Arial"/>
          <w:bCs/>
          <w:kern w:val="0"/>
          <w:sz w:val="20"/>
          <w:szCs w:val="20"/>
          <w14:ligatures w14:val="none"/>
        </w:rPr>
        <w:t>1</w:t>
      </w:r>
      <w:r w:rsidRPr="005D7A72">
        <w:rPr>
          <w:rFonts w:ascii="Arial" w:eastAsia="Times New Roman" w:hAnsi="Arial" w:cs="Arial"/>
          <w:bCs/>
          <w:kern w:val="0"/>
          <w:sz w:val="20"/>
          <w:szCs w:val="20"/>
          <w14:ligatures w14:val="none"/>
        </w:rPr>
        <w:t>00 000,00</w:t>
      </w:r>
      <w:r w:rsidR="00666EC3" w:rsidRPr="005D7A72">
        <w:rPr>
          <w:rFonts w:ascii="Arial" w:eastAsia="Times New Roman" w:hAnsi="Arial" w:cs="Arial"/>
          <w:bCs/>
          <w:kern w:val="0"/>
          <w:sz w:val="20"/>
          <w:szCs w:val="20"/>
          <w14:ligatures w14:val="none"/>
        </w:rPr>
        <w:t xml:space="preserve"> </w:t>
      </w:r>
      <w:r w:rsidRPr="005D7A72">
        <w:rPr>
          <w:rFonts w:ascii="Arial" w:eastAsia="Times New Roman" w:hAnsi="Arial" w:cs="Arial"/>
          <w:bCs/>
          <w:kern w:val="0"/>
          <w:sz w:val="20"/>
          <w:szCs w:val="20"/>
          <w14:ligatures w14:val="none"/>
        </w:rPr>
        <w:t>EUR, neieskaitot pievienotās vērtības nodokli (PVN).</w:t>
      </w:r>
    </w:p>
    <w:p w14:paraId="52FDA8E6" w14:textId="77777777" w:rsidR="007A646A" w:rsidRPr="005D7A72" w:rsidRDefault="007A646A" w:rsidP="00215098">
      <w:pPr>
        <w:spacing w:after="0" w:line="240" w:lineRule="auto"/>
        <w:ind w:left="426" w:firstLine="283"/>
        <w:jc w:val="both"/>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Norādītajai summai ir informatīvs raksturs, tā noteikta, lai izvēlētos atbilstošu iepirkuma procedūru un var tikt koriģēta iepirkuma procedūras gaitā atbilstoši faktiskajai nepieciešamībai un Pasūtītājam pieejamiem finanšu resursiem.</w:t>
      </w:r>
    </w:p>
    <w:p w14:paraId="68456B60"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bookmarkEnd w:id="19"/>
    <w:bookmarkEnd w:id="20"/>
    <w:p w14:paraId="4A352A53" w14:textId="77777777" w:rsidR="007A646A" w:rsidRPr="005D7A72" w:rsidRDefault="007A646A" w:rsidP="0007291A">
      <w:pPr>
        <w:numPr>
          <w:ilvl w:val="0"/>
          <w:numId w:val="8"/>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Pretendentu atlases prasības un piedāvājumā iekļaujamā informācija un dokumenti</w:t>
      </w:r>
    </w:p>
    <w:p w14:paraId="74A593EE" w14:textId="77777777" w:rsidR="007A646A" w:rsidRPr="005D7A72" w:rsidRDefault="007A646A" w:rsidP="0007291A">
      <w:pPr>
        <w:spacing w:after="0" w:line="240" w:lineRule="auto"/>
        <w:ind w:firstLine="426"/>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 xml:space="preserve">Pretendentam jāatbilst šādiem pretendentu atlases </w:t>
      </w:r>
      <w:r w:rsidRPr="005D7A72">
        <w:rPr>
          <w:rFonts w:ascii="Arial" w:eastAsia="Times New Roman" w:hAnsi="Arial" w:cs="Arial"/>
          <w:bCs/>
          <w:kern w:val="0"/>
          <w:sz w:val="20"/>
          <w:szCs w:val="20"/>
          <w14:ligatures w14:val="none"/>
        </w:rPr>
        <w:t>(kvalifikācijas) nosacījumiem</w:t>
      </w:r>
      <w:r w:rsidRPr="005D7A72">
        <w:rPr>
          <w:rFonts w:ascii="Arial" w:eastAsia="Times New Roman" w:hAnsi="Arial" w:cs="Arial"/>
          <w:kern w:val="0"/>
          <w:sz w:val="20"/>
          <w:szCs w:val="20"/>
          <w14:ligatures w14:val="none"/>
        </w:rPr>
        <w:t xml:space="preserve"> un ar piedāvājumu jāiesniedz šāda informācija un dokumenti:</w:t>
      </w:r>
    </w:p>
    <w:tbl>
      <w:tblPr>
        <w:tblStyle w:val="Reatabula"/>
        <w:tblW w:w="9923" w:type="dxa"/>
        <w:tblInd w:w="-147" w:type="dxa"/>
        <w:tblLook w:val="04A0" w:firstRow="1" w:lastRow="0" w:firstColumn="1" w:lastColumn="0" w:noHBand="0" w:noVBand="1"/>
      </w:tblPr>
      <w:tblGrid>
        <w:gridCol w:w="884"/>
        <w:gridCol w:w="4420"/>
        <w:gridCol w:w="4619"/>
      </w:tblGrid>
      <w:tr w:rsidR="007A646A" w:rsidRPr="005D7A72" w14:paraId="0C68CB3D" w14:textId="77777777" w:rsidTr="009272EE">
        <w:trPr>
          <w:trHeight w:val="538"/>
        </w:trPr>
        <w:tc>
          <w:tcPr>
            <w:tcW w:w="884" w:type="dxa"/>
            <w:shd w:val="clear" w:color="auto" w:fill="F2F2F2" w:themeFill="background1" w:themeFillShade="F2"/>
            <w:vAlign w:val="center"/>
          </w:tcPr>
          <w:p w14:paraId="0F29133D" w14:textId="77777777" w:rsidR="007A646A" w:rsidRPr="005D7A72" w:rsidRDefault="007A646A" w:rsidP="007A646A">
            <w:pPr>
              <w:jc w:val="center"/>
              <w:rPr>
                <w:rFonts w:ascii="Arial" w:hAnsi="Arial" w:cs="Arial"/>
                <w:b/>
              </w:rPr>
            </w:pPr>
            <w:r w:rsidRPr="005D7A72">
              <w:rPr>
                <w:rFonts w:ascii="Arial" w:hAnsi="Arial" w:cs="Arial"/>
                <w:b/>
              </w:rPr>
              <w:t>Nr.</w:t>
            </w:r>
          </w:p>
          <w:p w14:paraId="35D3D5B7" w14:textId="77777777" w:rsidR="007A646A" w:rsidRPr="005D7A72" w:rsidRDefault="007A646A" w:rsidP="007A646A">
            <w:pPr>
              <w:jc w:val="center"/>
              <w:rPr>
                <w:rFonts w:ascii="Arial" w:hAnsi="Arial" w:cs="Arial"/>
                <w:b/>
              </w:rPr>
            </w:pPr>
            <w:r w:rsidRPr="005D7A72">
              <w:rPr>
                <w:rFonts w:ascii="Arial" w:hAnsi="Arial" w:cs="Arial"/>
                <w:b/>
              </w:rPr>
              <w:t>p.k.</w:t>
            </w:r>
          </w:p>
        </w:tc>
        <w:tc>
          <w:tcPr>
            <w:tcW w:w="4420" w:type="dxa"/>
            <w:shd w:val="clear" w:color="auto" w:fill="F2F2F2" w:themeFill="background1" w:themeFillShade="F2"/>
            <w:vAlign w:val="center"/>
          </w:tcPr>
          <w:p w14:paraId="1ABA9D0F" w14:textId="77777777" w:rsidR="007A646A" w:rsidRPr="005D7A72" w:rsidRDefault="007A646A" w:rsidP="007A646A">
            <w:pPr>
              <w:jc w:val="center"/>
              <w:rPr>
                <w:rFonts w:ascii="Arial" w:hAnsi="Arial" w:cs="Arial"/>
                <w:b/>
                <w:caps/>
              </w:rPr>
            </w:pPr>
            <w:r w:rsidRPr="005D7A72">
              <w:rPr>
                <w:rFonts w:ascii="Arial" w:hAnsi="Arial" w:cs="Arial"/>
                <w:b/>
              </w:rPr>
              <w:t>Pretendentu atlases prasības</w:t>
            </w:r>
          </w:p>
        </w:tc>
        <w:tc>
          <w:tcPr>
            <w:tcW w:w="4619" w:type="dxa"/>
            <w:shd w:val="clear" w:color="auto" w:fill="F2F2F2" w:themeFill="background1" w:themeFillShade="F2"/>
            <w:vAlign w:val="center"/>
          </w:tcPr>
          <w:p w14:paraId="0427F82F" w14:textId="77777777" w:rsidR="007A646A" w:rsidRPr="005D7A72" w:rsidRDefault="007A646A" w:rsidP="007A646A">
            <w:pPr>
              <w:overflowPunct w:val="0"/>
              <w:autoSpaceDE w:val="0"/>
              <w:autoSpaceDN w:val="0"/>
              <w:adjustRightInd w:val="0"/>
              <w:jc w:val="center"/>
              <w:textAlignment w:val="baseline"/>
              <w:rPr>
                <w:rFonts w:ascii="Arial" w:hAnsi="Arial" w:cs="Arial"/>
                <w:i/>
              </w:rPr>
            </w:pPr>
            <w:r w:rsidRPr="005D7A72">
              <w:rPr>
                <w:rFonts w:ascii="Arial" w:hAnsi="Arial" w:cs="Arial"/>
                <w:b/>
              </w:rPr>
              <w:t>Iesniedzamā informācija, dokumenti:</w:t>
            </w:r>
          </w:p>
        </w:tc>
      </w:tr>
      <w:tr w:rsidR="007A646A" w:rsidRPr="005D7A72" w14:paraId="7C0B45BC" w14:textId="77777777" w:rsidTr="009272EE">
        <w:tc>
          <w:tcPr>
            <w:tcW w:w="884" w:type="dxa"/>
            <w:tcBorders>
              <w:bottom w:val="nil"/>
            </w:tcBorders>
          </w:tcPr>
          <w:p w14:paraId="2B49A46D" w14:textId="77777777" w:rsidR="007A646A" w:rsidRPr="005D7A72" w:rsidRDefault="007A646A" w:rsidP="007A646A">
            <w:pPr>
              <w:rPr>
                <w:rFonts w:ascii="Arial" w:hAnsi="Arial" w:cs="Arial"/>
                <w:b/>
              </w:rPr>
            </w:pPr>
            <w:r w:rsidRPr="005D7A72">
              <w:rPr>
                <w:rFonts w:ascii="Arial" w:hAnsi="Arial" w:cs="Arial"/>
                <w:b/>
              </w:rPr>
              <w:t>3.1.</w:t>
            </w:r>
          </w:p>
        </w:tc>
        <w:tc>
          <w:tcPr>
            <w:tcW w:w="9039" w:type="dxa"/>
            <w:gridSpan w:val="2"/>
          </w:tcPr>
          <w:p w14:paraId="4335A517" w14:textId="77777777" w:rsidR="007A646A" w:rsidRPr="005D7A72" w:rsidRDefault="007A646A" w:rsidP="007A646A">
            <w:pPr>
              <w:rPr>
                <w:rFonts w:ascii="Arial" w:hAnsi="Arial" w:cs="Arial"/>
                <w:b/>
              </w:rPr>
            </w:pPr>
            <w:r w:rsidRPr="005D7A72">
              <w:rPr>
                <w:rFonts w:ascii="Arial" w:hAnsi="Arial" w:cs="Arial"/>
                <w:b/>
              </w:rPr>
              <w:t>Pretendenta informācija un apliecinājumi piedāvājumam un dalībai iepirkumā</w:t>
            </w:r>
          </w:p>
        </w:tc>
      </w:tr>
      <w:tr w:rsidR="007A646A" w:rsidRPr="005D7A72" w14:paraId="4E004A95" w14:textId="77777777" w:rsidTr="009272EE">
        <w:trPr>
          <w:trHeight w:val="1052"/>
        </w:trPr>
        <w:tc>
          <w:tcPr>
            <w:tcW w:w="884" w:type="dxa"/>
            <w:tcBorders>
              <w:bottom w:val="single" w:sz="4" w:space="0" w:color="auto"/>
            </w:tcBorders>
          </w:tcPr>
          <w:p w14:paraId="577F2A17" w14:textId="77777777" w:rsidR="007A646A" w:rsidRPr="005D7A72" w:rsidRDefault="007A646A" w:rsidP="007A646A">
            <w:pPr>
              <w:rPr>
                <w:rFonts w:ascii="Arial" w:hAnsi="Arial" w:cs="Arial"/>
              </w:rPr>
            </w:pPr>
            <w:r w:rsidRPr="005D7A72">
              <w:rPr>
                <w:rFonts w:ascii="Arial" w:hAnsi="Arial" w:cs="Arial"/>
              </w:rPr>
              <w:t>3.1.1.</w:t>
            </w:r>
          </w:p>
        </w:tc>
        <w:tc>
          <w:tcPr>
            <w:tcW w:w="4420" w:type="dxa"/>
            <w:tcBorders>
              <w:bottom w:val="nil"/>
            </w:tcBorders>
          </w:tcPr>
          <w:p w14:paraId="447EAAAB" w14:textId="77777777" w:rsidR="007A646A" w:rsidRPr="005D7A72" w:rsidRDefault="007A646A" w:rsidP="007A646A">
            <w:pPr>
              <w:ind w:left="-39" w:firstLine="67"/>
              <w:jc w:val="both"/>
              <w:rPr>
                <w:rFonts w:ascii="Arial" w:hAnsi="Arial" w:cs="Arial"/>
                <w:b/>
                <w:caps/>
              </w:rPr>
            </w:pPr>
            <w:r w:rsidRPr="005D7A72">
              <w:rPr>
                <w:rFonts w:ascii="Arial" w:hAnsi="Arial" w:cs="Arial"/>
              </w:rPr>
              <w:t>Pretendents iesniedz pieteikumu par piedalīšanos iepirkumā atbilstoši nolikumā paredzētajai formai, kas cita starpā ietver arī piekrišanas apliecinājumu iepirkuma noteikumiem.</w:t>
            </w:r>
          </w:p>
        </w:tc>
        <w:tc>
          <w:tcPr>
            <w:tcW w:w="4619" w:type="dxa"/>
          </w:tcPr>
          <w:p w14:paraId="4A6634B1" w14:textId="015F800E" w:rsidR="007A646A" w:rsidRPr="005D7A72" w:rsidRDefault="007A646A" w:rsidP="007A646A">
            <w:pPr>
              <w:ind w:firstLine="108"/>
              <w:jc w:val="both"/>
              <w:rPr>
                <w:rFonts w:ascii="Arial" w:hAnsi="Arial" w:cs="Arial"/>
                <w:b/>
                <w:caps/>
              </w:rPr>
            </w:pPr>
            <w:r w:rsidRPr="005D7A72">
              <w:rPr>
                <w:rFonts w:ascii="Arial" w:hAnsi="Arial" w:cs="Arial"/>
                <w:b/>
              </w:rPr>
              <w:t>Pieteikums</w:t>
            </w:r>
            <w:r w:rsidRPr="005D7A72">
              <w:rPr>
                <w:rFonts w:ascii="Arial" w:hAnsi="Arial" w:cs="Arial"/>
              </w:rPr>
              <w:t xml:space="preserve"> dalībai iepirkumā (veidlapas forma nolikuma </w:t>
            </w:r>
            <w:r w:rsidR="00666EC3" w:rsidRPr="005D7A72">
              <w:rPr>
                <w:rFonts w:ascii="Arial" w:hAnsi="Arial" w:cs="Arial"/>
              </w:rPr>
              <w:t>5</w:t>
            </w:r>
            <w:r w:rsidRPr="005D7A72">
              <w:rPr>
                <w:rFonts w:ascii="Arial" w:hAnsi="Arial" w:cs="Arial"/>
              </w:rPr>
              <w:t>.pielikumā).</w:t>
            </w:r>
          </w:p>
        </w:tc>
      </w:tr>
      <w:tr w:rsidR="007A646A" w:rsidRPr="005D7A72" w14:paraId="742FCD3F" w14:textId="77777777" w:rsidTr="009272EE">
        <w:trPr>
          <w:trHeight w:val="1403"/>
        </w:trPr>
        <w:tc>
          <w:tcPr>
            <w:tcW w:w="884" w:type="dxa"/>
            <w:tcBorders>
              <w:bottom w:val="single" w:sz="4" w:space="0" w:color="auto"/>
            </w:tcBorders>
          </w:tcPr>
          <w:p w14:paraId="7C3A1FA0" w14:textId="77777777" w:rsidR="007A646A" w:rsidRPr="005D7A72" w:rsidRDefault="007A646A" w:rsidP="007A646A">
            <w:pPr>
              <w:rPr>
                <w:rFonts w:ascii="Arial" w:hAnsi="Arial" w:cs="Arial"/>
              </w:rPr>
            </w:pPr>
            <w:r w:rsidRPr="005D7A72">
              <w:rPr>
                <w:rFonts w:ascii="Arial" w:hAnsi="Arial" w:cs="Arial"/>
              </w:rPr>
              <w:t>3.1.2.</w:t>
            </w:r>
          </w:p>
        </w:tc>
        <w:tc>
          <w:tcPr>
            <w:tcW w:w="4420" w:type="dxa"/>
            <w:tcBorders>
              <w:bottom w:val="single" w:sz="4" w:space="0" w:color="auto"/>
            </w:tcBorders>
          </w:tcPr>
          <w:p w14:paraId="5CDC33BC" w14:textId="3737A2A2" w:rsidR="007A646A" w:rsidRPr="005D7A72" w:rsidRDefault="007A646A" w:rsidP="007A646A">
            <w:pPr>
              <w:ind w:left="-39" w:firstLine="67"/>
              <w:jc w:val="both"/>
              <w:rPr>
                <w:rFonts w:ascii="Arial" w:hAnsi="Arial" w:cs="Arial"/>
                <w:bCs/>
              </w:rPr>
            </w:pPr>
            <w:r w:rsidRPr="005D7A72">
              <w:rPr>
                <w:rFonts w:ascii="Arial" w:hAnsi="Arial" w:cs="Arial"/>
              </w:rPr>
              <w:t xml:space="preserve">Pretendents sagatavo un iesniedz </w:t>
            </w:r>
            <w:r w:rsidRPr="005D7A72">
              <w:rPr>
                <w:rFonts w:ascii="Arial" w:hAnsi="Arial" w:cs="Arial"/>
                <w:b/>
                <w:bCs/>
              </w:rPr>
              <w:t>Finanšu piedāvājumu,</w:t>
            </w:r>
            <w:r w:rsidRPr="005D7A72">
              <w:rPr>
                <w:rFonts w:ascii="Arial" w:hAnsi="Arial" w:cs="Arial"/>
              </w:rPr>
              <w:t xml:space="preserve"> iekļaujot </w:t>
            </w:r>
            <w:r w:rsidRPr="005D7A72">
              <w:rPr>
                <w:rFonts w:ascii="Arial" w:hAnsi="Arial" w:cs="Arial"/>
                <w:bCs/>
              </w:rPr>
              <w:t xml:space="preserve">piedāvājuma </w:t>
            </w:r>
            <w:r w:rsidRPr="005D7A72">
              <w:rPr>
                <w:rFonts w:ascii="Arial" w:hAnsi="Arial" w:cs="Arial"/>
              </w:rPr>
              <w:t>cenā</w:t>
            </w:r>
            <w:r w:rsidRPr="005D7A72">
              <w:rPr>
                <w:rFonts w:ascii="Arial" w:hAnsi="Arial" w:cs="Arial"/>
                <w:bCs/>
              </w:rPr>
              <w:t xml:space="preserve"> </w:t>
            </w:r>
            <w:r w:rsidRPr="005D7A72">
              <w:rPr>
                <w:rFonts w:ascii="Arial" w:hAnsi="Arial" w:cs="Arial"/>
              </w:rPr>
              <w:t xml:space="preserve">visas ar iepirkuma priekšmetā noteiktā izpildi saistītās izmaksas, </w:t>
            </w:r>
            <w:r w:rsidRPr="005D7A72">
              <w:rPr>
                <w:rFonts w:ascii="Arial" w:hAnsi="Arial" w:cs="Arial"/>
                <w:bCs/>
              </w:rPr>
              <w:t>ievērojot</w:t>
            </w:r>
            <w:r w:rsidRPr="005D7A72">
              <w:rPr>
                <w:rFonts w:ascii="Arial" w:hAnsi="Arial" w:cs="Arial"/>
              </w:rPr>
              <w:t xml:space="preserve"> nolikuma 1.</w:t>
            </w:r>
            <w:r w:rsidRPr="005D7A72">
              <w:rPr>
                <w:rFonts w:ascii="Arial" w:hAnsi="Arial" w:cs="Arial"/>
                <w:bCs/>
              </w:rPr>
              <w:t>9</w:t>
            </w:r>
            <w:r w:rsidRPr="005D7A72">
              <w:rPr>
                <w:rFonts w:ascii="Arial" w:hAnsi="Arial" w:cs="Arial"/>
              </w:rPr>
              <w:t xml:space="preserve">.punktā </w:t>
            </w:r>
            <w:r w:rsidRPr="005D7A72">
              <w:rPr>
                <w:rFonts w:ascii="Arial" w:hAnsi="Arial" w:cs="Arial"/>
                <w:bCs/>
              </w:rPr>
              <w:t xml:space="preserve">noteikto, atbilstoši veidlapas formai – </w:t>
            </w:r>
            <w:r w:rsidRPr="005D7A72">
              <w:rPr>
                <w:rFonts w:ascii="Arial" w:hAnsi="Arial" w:cs="Arial"/>
                <w:b/>
              </w:rPr>
              <w:t>Tāme</w:t>
            </w:r>
            <w:r w:rsidRPr="005D7A72">
              <w:rPr>
                <w:rFonts w:ascii="Arial" w:hAnsi="Arial" w:cs="Arial"/>
                <w:bCs/>
              </w:rPr>
              <w:t xml:space="preserve"> (skat. nolikuma </w:t>
            </w:r>
            <w:r w:rsidR="00666EC3" w:rsidRPr="005D7A72">
              <w:rPr>
                <w:rFonts w:ascii="Arial" w:hAnsi="Arial" w:cs="Arial"/>
                <w:bCs/>
              </w:rPr>
              <w:t>4</w:t>
            </w:r>
            <w:r w:rsidRPr="005D7A72">
              <w:rPr>
                <w:rFonts w:ascii="Arial" w:hAnsi="Arial" w:cs="Arial"/>
                <w:bCs/>
              </w:rPr>
              <w:t>.pielikumā veidlapas formu),</w:t>
            </w:r>
          </w:p>
          <w:p w14:paraId="06B9A1D2" w14:textId="44A9759D" w:rsidR="007A646A" w:rsidRPr="005D7A72" w:rsidRDefault="007A646A" w:rsidP="007A646A">
            <w:pPr>
              <w:ind w:left="-39" w:firstLine="67"/>
              <w:jc w:val="both"/>
              <w:rPr>
                <w:rFonts w:ascii="Arial" w:hAnsi="Arial" w:cs="Arial"/>
              </w:rPr>
            </w:pPr>
            <w:r w:rsidRPr="005D7A72">
              <w:rPr>
                <w:rFonts w:ascii="Arial" w:hAnsi="Arial" w:cs="Arial"/>
                <w:bCs/>
              </w:rPr>
              <w:t xml:space="preserve">un norāda piedāvājuma kopējo summu pieteikuma veidlapā (nolikuma </w:t>
            </w:r>
            <w:r w:rsidR="00666EC3" w:rsidRPr="005D7A72">
              <w:rPr>
                <w:rFonts w:ascii="Arial" w:hAnsi="Arial" w:cs="Arial"/>
                <w:bCs/>
              </w:rPr>
              <w:t>5</w:t>
            </w:r>
            <w:r w:rsidRPr="005D7A72">
              <w:rPr>
                <w:rFonts w:ascii="Arial" w:hAnsi="Arial" w:cs="Arial"/>
                <w:bCs/>
              </w:rPr>
              <w:t>.pielikuma 2.punkts).</w:t>
            </w:r>
          </w:p>
        </w:tc>
        <w:tc>
          <w:tcPr>
            <w:tcW w:w="4619" w:type="dxa"/>
            <w:tcBorders>
              <w:bottom w:val="single" w:sz="4" w:space="0" w:color="auto"/>
            </w:tcBorders>
          </w:tcPr>
          <w:p w14:paraId="1A81A5B2" w14:textId="1154A367" w:rsidR="007A646A" w:rsidRPr="005D7A72" w:rsidRDefault="007A646A" w:rsidP="007A646A">
            <w:pPr>
              <w:ind w:firstLine="108"/>
              <w:jc w:val="both"/>
              <w:rPr>
                <w:rFonts w:ascii="Arial" w:hAnsi="Arial" w:cs="Arial"/>
                <w:bCs/>
              </w:rPr>
            </w:pPr>
            <w:r w:rsidRPr="005D7A72">
              <w:rPr>
                <w:rFonts w:ascii="Arial" w:hAnsi="Arial" w:cs="Arial"/>
                <w:b/>
              </w:rPr>
              <w:t>Tāme (Finanšu piedāvājums),</w:t>
            </w:r>
            <w:r w:rsidRPr="005D7A72">
              <w:rPr>
                <w:rFonts w:ascii="Arial" w:hAnsi="Arial" w:cs="Arial"/>
                <w:bCs/>
              </w:rPr>
              <w:t xml:space="preserve"> iesniedz saskaņā ar</w:t>
            </w:r>
            <w:r w:rsidRPr="005D7A72">
              <w:rPr>
                <w:rFonts w:ascii="Arial" w:hAnsi="Arial" w:cs="Arial"/>
                <w:b/>
              </w:rPr>
              <w:t xml:space="preserve"> </w:t>
            </w:r>
            <w:r w:rsidRPr="005D7A72">
              <w:rPr>
                <w:rFonts w:ascii="Arial" w:hAnsi="Arial" w:cs="Arial"/>
                <w:bCs/>
              </w:rPr>
              <w:t>prasībā noteikto ar ietvertām visām izmaksām un norādītiem aprēķiniem</w:t>
            </w:r>
          </w:p>
          <w:p w14:paraId="7ABE5E2D" w14:textId="53BC9D4F" w:rsidR="007A646A" w:rsidRPr="005D7A72" w:rsidRDefault="007A646A" w:rsidP="007A646A">
            <w:pPr>
              <w:ind w:firstLine="108"/>
              <w:jc w:val="both"/>
              <w:rPr>
                <w:rFonts w:ascii="Arial" w:hAnsi="Arial" w:cs="Arial"/>
                <w:bCs/>
              </w:rPr>
            </w:pPr>
            <w:r w:rsidRPr="005D7A72">
              <w:rPr>
                <w:rFonts w:ascii="Arial" w:hAnsi="Arial" w:cs="Arial"/>
                <w:bCs/>
              </w:rPr>
              <w:t xml:space="preserve">(noformēta atbilstoši nolikuma </w:t>
            </w:r>
            <w:r w:rsidR="00666EC3" w:rsidRPr="005D7A72">
              <w:rPr>
                <w:rFonts w:ascii="Arial" w:hAnsi="Arial" w:cs="Arial"/>
                <w:bCs/>
              </w:rPr>
              <w:t>4</w:t>
            </w:r>
            <w:r w:rsidRPr="005D7A72">
              <w:rPr>
                <w:rFonts w:ascii="Arial" w:hAnsi="Arial" w:cs="Arial"/>
                <w:bCs/>
              </w:rPr>
              <w:t xml:space="preserve">.pielikumā pievienotajai formai (Tāme/ Finanšu piedāvājums), </w:t>
            </w:r>
            <w:r w:rsidRPr="005D7A72">
              <w:rPr>
                <w:rFonts w:ascii="Arial" w:hAnsi="Arial" w:cs="Arial"/>
              </w:rPr>
              <w:t xml:space="preserve">un norāda kopējās darījuma izmaksas EUR bez PVN pieteikuma veidlapā (nolikuma </w:t>
            </w:r>
            <w:r w:rsidR="00666EC3" w:rsidRPr="005D7A72">
              <w:rPr>
                <w:rFonts w:ascii="Arial" w:hAnsi="Arial" w:cs="Arial"/>
              </w:rPr>
              <w:t>5</w:t>
            </w:r>
            <w:r w:rsidRPr="005D7A72">
              <w:rPr>
                <w:rFonts w:ascii="Arial" w:hAnsi="Arial" w:cs="Arial"/>
              </w:rPr>
              <w:t>.pielikuma 2.punkts).</w:t>
            </w:r>
          </w:p>
        </w:tc>
      </w:tr>
      <w:tr w:rsidR="007A646A" w:rsidRPr="005D7A72" w14:paraId="080E7924" w14:textId="77777777" w:rsidTr="009272EE">
        <w:trPr>
          <w:trHeight w:val="983"/>
        </w:trPr>
        <w:tc>
          <w:tcPr>
            <w:tcW w:w="884" w:type="dxa"/>
            <w:tcBorders>
              <w:bottom w:val="single" w:sz="4" w:space="0" w:color="auto"/>
            </w:tcBorders>
          </w:tcPr>
          <w:p w14:paraId="68E1CF1D" w14:textId="77777777" w:rsidR="007A646A" w:rsidRPr="005D7A72" w:rsidRDefault="007A646A" w:rsidP="007A646A">
            <w:pPr>
              <w:rPr>
                <w:rFonts w:ascii="Arial" w:hAnsi="Arial" w:cs="Arial"/>
              </w:rPr>
            </w:pPr>
            <w:r w:rsidRPr="005D7A72">
              <w:rPr>
                <w:rFonts w:ascii="Arial" w:hAnsi="Arial" w:cs="Arial"/>
              </w:rPr>
              <w:t>3.1.3.</w:t>
            </w:r>
          </w:p>
        </w:tc>
        <w:tc>
          <w:tcPr>
            <w:tcW w:w="4420" w:type="dxa"/>
            <w:tcBorders>
              <w:bottom w:val="single" w:sz="4" w:space="0" w:color="auto"/>
            </w:tcBorders>
          </w:tcPr>
          <w:p w14:paraId="39D374A9" w14:textId="77777777" w:rsidR="007A646A" w:rsidRPr="005D7A72" w:rsidRDefault="007A646A" w:rsidP="007A646A">
            <w:pPr>
              <w:ind w:left="-39" w:firstLine="67"/>
              <w:jc w:val="both"/>
              <w:rPr>
                <w:rFonts w:ascii="Arial" w:hAnsi="Arial" w:cs="Arial"/>
              </w:rPr>
            </w:pPr>
            <w:r w:rsidRPr="005D7A72">
              <w:rPr>
                <w:rFonts w:ascii="Arial" w:hAnsi="Arial" w:cs="Arial"/>
              </w:rPr>
              <w:t xml:space="preserve">Piedāvājuma dokumentus jāparaksta personai ar </w:t>
            </w:r>
            <w:r w:rsidRPr="005D7A72">
              <w:rPr>
                <w:rFonts w:ascii="Arial" w:hAnsi="Arial" w:cs="Arial"/>
                <w:b/>
                <w:bCs/>
              </w:rPr>
              <w:t>pārstāvības tiesībām</w:t>
            </w:r>
            <w:r w:rsidRPr="005D7A72">
              <w:rPr>
                <w:rFonts w:ascii="Arial" w:hAnsi="Arial" w:cs="Arial"/>
              </w:rPr>
              <w:t>.</w:t>
            </w:r>
          </w:p>
          <w:p w14:paraId="002F4B2B" w14:textId="77777777" w:rsidR="007A646A" w:rsidRPr="005D7A72" w:rsidRDefault="007A646A" w:rsidP="007A646A">
            <w:pPr>
              <w:ind w:left="-39" w:firstLine="67"/>
              <w:rPr>
                <w:rFonts w:ascii="Arial" w:hAnsi="Arial" w:cs="Arial"/>
                <w:b/>
                <w:caps/>
              </w:rPr>
            </w:pPr>
          </w:p>
          <w:p w14:paraId="316366F2" w14:textId="77777777" w:rsidR="007A646A" w:rsidRPr="005D7A72" w:rsidRDefault="007A646A" w:rsidP="007A646A">
            <w:pPr>
              <w:ind w:left="-39" w:firstLine="67"/>
              <w:jc w:val="both"/>
              <w:rPr>
                <w:rFonts w:ascii="Arial" w:hAnsi="Arial" w:cs="Arial"/>
                <w:bCs/>
                <w:lang w:eastAsia="zh-CN"/>
              </w:rPr>
            </w:pPr>
            <w:r w:rsidRPr="005D7A72">
              <w:rPr>
                <w:rFonts w:ascii="Arial" w:hAnsi="Arial" w:cs="Arial"/>
              </w:rPr>
              <w:t>Ja dokumentus paraksta persona, kam pārstāvības tiesības un apjoms nav reģistrēts Komercreģistrā un attiecīgi nav publiski pieejams un pārbaudāms, jāiesniedz atbilstoša pārstāvības tiesību un to apjoma pilnvara.</w:t>
            </w:r>
          </w:p>
        </w:tc>
        <w:tc>
          <w:tcPr>
            <w:tcW w:w="4619" w:type="dxa"/>
            <w:tcBorders>
              <w:bottom w:val="single" w:sz="4" w:space="0" w:color="auto"/>
            </w:tcBorders>
          </w:tcPr>
          <w:p w14:paraId="4D711FD7" w14:textId="77777777" w:rsidR="007A646A" w:rsidRPr="005D7A72" w:rsidRDefault="007A646A" w:rsidP="007A646A">
            <w:pPr>
              <w:ind w:firstLine="175"/>
              <w:jc w:val="both"/>
              <w:rPr>
                <w:rFonts w:ascii="Arial" w:hAnsi="Arial" w:cs="Arial"/>
                <w:iCs/>
              </w:rPr>
            </w:pPr>
            <w:r w:rsidRPr="005D7A72">
              <w:rPr>
                <w:rFonts w:ascii="Arial" w:hAnsi="Arial" w:cs="Arial"/>
                <w:iCs/>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07DF5FBD" w14:textId="77777777" w:rsidR="007A646A" w:rsidRPr="005D7A72" w:rsidRDefault="007A646A" w:rsidP="007A646A">
            <w:pPr>
              <w:ind w:firstLine="175"/>
              <w:jc w:val="both"/>
              <w:rPr>
                <w:rFonts w:ascii="Arial" w:hAnsi="Arial" w:cs="Arial"/>
              </w:rPr>
            </w:pPr>
          </w:p>
          <w:p w14:paraId="1F6886F7" w14:textId="77777777" w:rsidR="007A646A" w:rsidRPr="005D7A72" w:rsidRDefault="007A646A" w:rsidP="007A646A">
            <w:pPr>
              <w:jc w:val="both"/>
              <w:rPr>
                <w:rFonts w:ascii="Arial" w:hAnsi="Arial" w:cs="Arial"/>
                <w:b/>
              </w:rPr>
            </w:pPr>
            <w:r w:rsidRPr="005D7A72">
              <w:rPr>
                <w:rFonts w:ascii="Arial" w:hAnsi="Arial" w:cs="Arial"/>
              </w:rPr>
              <w:t>Ja piedāvājuma dokumentus paraksta pilnvarotā persona, jāiesniedz atbilstošu piešķirto pārstāvības tiesību un saistību apjoma apliecinošu dokumentu (pilnvaru).</w:t>
            </w:r>
          </w:p>
        </w:tc>
      </w:tr>
      <w:tr w:rsidR="007A646A" w:rsidRPr="005D7A72" w14:paraId="1180F393" w14:textId="77777777" w:rsidTr="009272EE">
        <w:trPr>
          <w:trHeight w:val="297"/>
        </w:trPr>
        <w:tc>
          <w:tcPr>
            <w:tcW w:w="884" w:type="dxa"/>
            <w:tcBorders>
              <w:top w:val="single" w:sz="4" w:space="0" w:color="auto"/>
            </w:tcBorders>
          </w:tcPr>
          <w:p w14:paraId="2E4A1187" w14:textId="77777777" w:rsidR="007A646A" w:rsidRPr="005D7A72" w:rsidRDefault="007A646A" w:rsidP="007A646A">
            <w:pPr>
              <w:rPr>
                <w:rFonts w:ascii="Arial" w:hAnsi="Arial" w:cs="Arial"/>
                <w:b/>
              </w:rPr>
            </w:pPr>
            <w:r w:rsidRPr="005D7A72">
              <w:rPr>
                <w:rFonts w:ascii="Arial" w:hAnsi="Arial" w:cs="Arial"/>
                <w:b/>
              </w:rPr>
              <w:lastRenderedPageBreak/>
              <w:t>3.2.</w:t>
            </w:r>
          </w:p>
        </w:tc>
        <w:tc>
          <w:tcPr>
            <w:tcW w:w="9039" w:type="dxa"/>
            <w:gridSpan w:val="2"/>
            <w:tcBorders>
              <w:top w:val="single" w:sz="4" w:space="0" w:color="auto"/>
            </w:tcBorders>
          </w:tcPr>
          <w:p w14:paraId="6A8F2B67" w14:textId="77777777" w:rsidR="007A646A" w:rsidRPr="005D7A72" w:rsidRDefault="007A646A" w:rsidP="007A646A">
            <w:pPr>
              <w:rPr>
                <w:rFonts w:ascii="Arial" w:hAnsi="Arial" w:cs="Arial"/>
                <w:b/>
              </w:rPr>
            </w:pPr>
            <w:r w:rsidRPr="005D7A72">
              <w:rPr>
                <w:rFonts w:ascii="Arial" w:hAnsi="Arial" w:cs="Arial"/>
                <w:b/>
                <w:bCs/>
              </w:rPr>
              <w:t>Izslēgšanas noteikumi</w:t>
            </w:r>
            <w:r w:rsidRPr="005D7A72">
              <w:rPr>
                <w:rFonts w:ascii="Arial" w:hAnsi="Arial" w:cs="Arial"/>
                <w:b/>
                <w:vertAlign w:val="superscript"/>
              </w:rPr>
              <w:footnoteReference w:id="2"/>
            </w:r>
            <w:r w:rsidRPr="005D7A72">
              <w:rPr>
                <w:rFonts w:ascii="Arial" w:hAnsi="Arial" w:cs="Arial"/>
                <w:b/>
                <w:bCs/>
              </w:rPr>
              <w:t xml:space="preserve"> </w:t>
            </w:r>
            <w:r w:rsidRPr="005D7A72">
              <w:rPr>
                <w:rFonts w:ascii="Arial" w:hAnsi="Arial" w:cs="Arial"/>
              </w:rPr>
              <w:t>(pretendentu (kā arī tā norādīto piesaistīto personu (apakšuzņēmēju) izslēdz no dalības iepirkuma procedūrā, ja uz to attiecināms jebkurš no 3.2.punktā minētajiem izslēgšanas gadījumiem)</w:t>
            </w:r>
          </w:p>
        </w:tc>
      </w:tr>
      <w:tr w:rsidR="007A646A" w:rsidRPr="005D7A72" w14:paraId="4FD2117B" w14:textId="77777777" w:rsidTr="009272EE">
        <w:trPr>
          <w:trHeight w:val="831"/>
        </w:trPr>
        <w:tc>
          <w:tcPr>
            <w:tcW w:w="884" w:type="dxa"/>
          </w:tcPr>
          <w:p w14:paraId="1B0D0A1F" w14:textId="77777777" w:rsidR="007A646A" w:rsidRPr="005D7A72" w:rsidRDefault="007A646A" w:rsidP="007A646A">
            <w:pPr>
              <w:rPr>
                <w:rFonts w:ascii="Arial" w:hAnsi="Arial" w:cs="Arial"/>
              </w:rPr>
            </w:pPr>
            <w:r w:rsidRPr="005D7A72">
              <w:rPr>
                <w:rFonts w:ascii="Arial" w:hAnsi="Arial" w:cs="Arial"/>
              </w:rPr>
              <w:t>3.2.1.</w:t>
            </w:r>
          </w:p>
        </w:tc>
        <w:tc>
          <w:tcPr>
            <w:tcW w:w="4420" w:type="dxa"/>
          </w:tcPr>
          <w:p w14:paraId="5E4A182F" w14:textId="77777777" w:rsidR="007A646A" w:rsidRPr="005D7A72" w:rsidRDefault="007A646A" w:rsidP="007A646A">
            <w:pPr>
              <w:ind w:left="-41" w:firstLine="69"/>
              <w:jc w:val="both"/>
              <w:rPr>
                <w:rFonts w:ascii="Arial" w:hAnsi="Arial" w:cs="Arial"/>
              </w:rPr>
            </w:pPr>
            <w:r w:rsidRPr="005D7A72">
              <w:rPr>
                <w:rFonts w:ascii="Arial" w:hAnsi="Arial" w:cs="Arial"/>
              </w:rPr>
              <w:t>Ir konstatēts, ka pretendentam ir nodokļu parādi (tai skaitā valsts sociālās apdrošināšanas obligāto iemaksu parādi), kas kopsummā pārsniedz 150 EUR (viens simts piecdesmit</w:t>
            </w:r>
            <w:r w:rsidRPr="005D7A72">
              <w:rPr>
                <w:rFonts w:ascii="Arial" w:hAnsi="Arial" w:cs="Arial"/>
                <w:i/>
              </w:rPr>
              <w:t xml:space="preserve"> </w:t>
            </w:r>
            <w:r w:rsidRPr="005D7A72">
              <w:rPr>
                <w:rFonts w:ascii="Arial" w:hAnsi="Arial" w:cs="Arial"/>
              </w:rPr>
              <w:t>eiro).</w:t>
            </w:r>
          </w:p>
          <w:p w14:paraId="5B8EA381" w14:textId="77777777" w:rsidR="007A646A" w:rsidRPr="005D7A72" w:rsidRDefault="007A646A" w:rsidP="007A646A">
            <w:pPr>
              <w:ind w:left="-41" w:firstLine="69"/>
              <w:jc w:val="both"/>
              <w:rPr>
                <w:rFonts w:ascii="Arial" w:hAnsi="Arial" w:cs="Arial"/>
              </w:rPr>
            </w:pPr>
          </w:p>
          <w:p w14:paraId="0A23834D" w14:textId="77777777" w:rsidR="007A646A" w:rsidRPr="005D7A72" w:rsidRDefault="007A646A" w:rsidP="007A646A">
            <w:pPr>
              <w:ind w:left="-41" w:firstLine="69"/>
              <w:jc w:val="both"/>
              <w:rPr>
                <w:rFonts w:ascii="Arial" w:hAnsi="Arial" w:cs="Arial"/>
              </w:rPr>
            </w:pPr>
            <w:r w:rsidRPr="005D7A72">
              <w:rPr>
                <w:rFonts w:ascii="Arial" w:hAnsi="Arial" w:cs="Arial"/>
              </w:rPr>
              <w:t>Vērtēšanas gaitā tiek pārbaudīts 1) piedāvājumu iesniegšanas dienā; 2) dienā, kad pieņemts lēmums par iespējamu iepirkuma līguma slēgšanas tiesību piešķiršanu.</w:t>
            </w:r>
          </w:p>
          <w:p w14:paraId="0F70E8FB" w14:textId="77777777" w:rsidR="007A646A" w:rsidRPr="005D7A72" w:rsidRDefault="007A646A" w:rsidP="007A646A">
            <w:pPr>
              <w:ind w:left="-41" w:firstLine="69"/>
              <w:jc w:val="both"/>
              <w:rPr>
                <w:rFonts w:ascii="Arial" w:hAnsi="Arial" w:cs="Arial"/>
              </w:rPr>
            </w:pPr>
            <w:r w:rsidRPr="005D7A72">
              <w:rPr>
                <w:rFonts w:ascii="Arial" w:hAnsi="Arial" w:cs="Arial"/>
                <w:bCs/>
              </w:rPr>
              <w:t xml:space="preserve">Šā punkta nosacījums attiecināms arī uz nolikuma </w:t>
            </w:r>
            <w:r w:rsidRPr="005D7A72">
              <w:rPr>
                <w:rFonts w:ascii="Arial" w:hAnsi="Arial" w:cs="Arial"/>
              </w:rPr>
              <w:t>3</w:t>
            </w:r>
            <w:r w:rsidRPr="005D7A72">
              <w:rPr>
                <w:rFonts w:ascii="Arial" w:hAnsi="Arial" w:cs="Arial"/>
                <w:bCs/>
              </w:rPr>
              <w:t>.6.1.punktā minētajām personām</w:t>
            </w:r>
            <w:r w:rsidRPr="005D7A72">
              <w:rPr>
                <w:rFonts w:ascii="Arial" w:hAnsi="Arial" w:cs="Arial"/>
              </w:rPr>
              <w:t>.</w:t>
            </w:r>
          </w:p>
        </w:tc>
        <w:tc>
          <w:tcPr>
            <w:tcW w:w="4619" w:type="dxa"/>
          </w:tcPr>
          <w:p w14:paraId="79A6AE03" w14:textId="77777777" w:rsidR="007A646A" w:rsidRPr="005D7A72" w:rsidRDefault="007A646A" w:rsidP="007A646A">
            <w:pPr>
              <w:ind w:left="-74" w:firstLine="74"/>
              <w:jc w:val="both"/>
              <w:rPr>
                <w:rFonts w:ascii="Arial" w:hAnsi="Arial" w:cs="Arial"/>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0A6E9836" w14:textId="77777777" w:rsidR="007A646A" w:rsidRPr="005D7A72" w:rsidRDefault="007A646A" w:rsidP="007A646A">
            <w:pPr>
              <w:ind w:left="-74" w:firstLine="74"/>
              <w:jc w:val="both"/>
              <w:rPr>
                <w:rFonts w:ascii="Arial" w:hAnsi="Arial" w:cs="Arial"/>
              </w:rPr>
            </w:pPr>
            <w:r w:rsidRPr="005D7A72">
              <w:rPr>
                <w:rFonts w:ascii="Arial" w:hAnsi="Arial" w:cs="Arial"/>
                <w:iCs/>
              </w:rPr>
              <w:t>Pretendentam prasības izpildes apliecinošu dokumentu nav jāiesniedz.</w:t>
            </w:r>
          </w:p>
        </w:tc>
      </w:tr>
      <w:tr w:rsidR="007A646A" w:rsidRPr="005D7A72" w14:paraId="24E0F366" w14:textId="77777777" w:rsidTr="009272EE">
        <w:trPr>
          <w:trHeight w:val="1451"/>
        </w:trPr>
        <w:tc>
          <w:tcPr>
            <w:tcW w:w="884" w:type="dxa"/>
          </w:tcPr>
          <w:p w14:paraId="48F5688F" w14:textId="77777777" w:rsidR="007A646A" w:rsidRPr="005D7A72" w:rsidRDefault="007A646A" w:rsidP="007A646A">
            <w:pPr>
              <w:rPr>
                <w:rFonts w:ascii="Arial" w:hAnsi="Arial" w:cs="Arial"/>
              </w:rPr>
            </w:pPr>
            <w:r w:rsidRPr="005D7A72">
              <w:rPr>
                <w:rFonts w:ascii="Arial" w:hAnsi="Arial" w:cs="Arial"/>
              </w:rPr>
              <w:t>3.2.2.</w:t>
            </w:r>
          </w:p>
        </w:tc>
        <w:tc>
          <w:tcPr>
            <w:tcW w:w="4420" w:type="dxa"/>
          </w:tcPr>
          <w:p w14:paraId="09B91DBB" w14:textId="77777777" w:rsidR="007A646A" w:rsidRPr="005D7A72" w:rsidRDefault="007A646A" w:rsidP="007A646A">
            <w:pPr>
              <w:ind w:left="-41" w:right="-39" w:firstLine="100"/>
              <w:jc w:val="both"/>
              <w:rPr>
                <w:rFonts w:ascii="Arial" w:hAnsi="Arial" w:cs="Arial"/>
              </w:rPr>
            </w:pPr>
            <w:r w:rsidRPr="005D7A72">
              <w:rPr>
                <w:rFonts w:ascii="Arial" w:hAnsi="Arial" w:cs="Arial"/>
              </w:rPr>
              <w:t>Ir pasludināts pretendenta maksātnespējas process, apturēta pretendenta saimnieciskā darbība vai pretendents tiek likvidēts.</w:t>
            </w:r>
          </w:p>
          <w:p w14:paraId="1DB63201" w14:textId="77777777" w:rsidR="007A646A" w:rsidRPr="005D7A72" w:rsidRDefault="007A646A" w:rsidP="007A646A">
            <w:pPr>
              <w:ind w:left="-41" w:right="-39" w:firstLine="100"/>
              <w:jc w:val="both"/>
              <w:rPr>
                <w:rFonts w:ascii="Arial" w:hAnsi="Arial" w:cs="Arial"/>
              </w:rPr>
            </w:pPr>
            <w:r w:rsidRPr="005D7A72">
              <w:rPr>
                <w:rFonts w:ascii="Arial" w:hAnsi="Arial" w:cs="Arial"/>
                <w:bCs/>
              </w:rPr>
              <w:t>Šā punkta nosacījums attiecināms arī uz nolikuma 3.6.1.punktā minētajām personām.</w:t>
            </w:r>
          </w:p>
        </w:tc>
        <w:tc>
          <w:tcPr>
            <w:tcW w:w="4619" w:type="dxa"/>
          </w:tcPr>
          <w:p w14:paraId="71A90423" w14:textId="77777777" w:rsidR="007A646A" w:rsidRPr="005D7A72" w:rsidRDefault="007A646A" w:rsidP="007A646A">
            <w:pPr>
              <w:ind w:left="-74" w:firstLine="74"/>
              <w:jc w:val="both"/>
              <w:rPr>
                <w:rFonts w:ascii="Arial" w:hAnsi="Arial" w:cs="Arial"/>
              </w:rPr>
            </w:pPr>
            <w:r w:rsidRPr="005D7A72">
              <w:rPr>
                <w:rFonts w:ascii="Arial" w:hAnsi="Arial" w:cs="Arial"/>
              </w:rPr>
              <w:t xml:space="preserve">Informāciju pasūtītājs/komisija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7C10A042" w14:textId="77777777" w:rsidR="007A646A" w:rsidRPr="005D7A72" w:rsidRDefault="007A646A" w:rsidP="007A646A">
            <w:pPr>
              <w:ind w:left="-74" w:firstLine="74"/>
              <w:jc w:val="both"/>
              <w:rPr>
                <w:rFonts w:ascii="Arial" w:hAnsi="Arial" w:cs="Arial"/>
                <w:iCs/>
              </w:rPr>
            </w:pPr>
            <w:r w:rsidRPr="005D7A72">
              <w:rPr>
                <w:rFonts w:ascii="Arial" w:hAnsi="Arial" w:cs="Arial"/>
                <w:iCs/>
              </w:rPr>
              <w:t>Pretendentam prasības izpildes apliecinošu dokumentu nav jāiesniedz.</w:t>
            </w:r>
          </w:p>
        </w:tc>
      </w:tr>
      <w:tr w:rsidR="007A646A" w:rsidRPr="005D7A72" w14:paraId="680717E0" w14:textId="77777777" w:rsidTr="009272EE">
        <w:trPr>
          <w:trHeight w:val="396"/>
        </w:trPr>
        <w:tc>
          <w:tcPr>
            <w:tcW w:w="884" w:type="dxa"/>
          </w:tcPr>
          <w:p w14:paraId="64E6476D" w14:textId="77777777" w:rsidR="007A646A" w:rsidRPr="005D7A72" w:rsidRDefault="007A646A" w:rsidP="007A646A">
            <w:pPr>
              <w:rPr>
                <w:rFonts w:ascii="Arial" w:hAnsi="Arial" w:cs="Arial"/>
              </w:rPr>
            </w:pPr>
            <w:r w:rsidRPr="005D7A72">
              <w:rPr>
                <w:rFonts w:ascii="Arial" w:hAnsi="Arial" w:cs="Arial"/>
              </w:rPr>
              <w:t>3.2.3.</w:t>
            </w:r>
          </w:p>
        </w:tc>
        <w:tc>
          <w:tcPr>
            <w:tcW w:w="4420" w:type="dxa"/>
          </w:tcPr>
          <w:p w14:paraId="714F035A" w14:textId="77777777" w:rsidR="007A646A" w:rsidRPr="005D7A72" w:rsidRDefault="007A646A" w:rsidP="007A646A">
            <w:pPr>
              <w:ind w:left="-41" w:right="-39" w:firstLine="100"/>
              <w:jc w:val="both"/>
              <w:rPr>
                <w:rFonts w:ascii="Arial" w:hAnsi="Arial" w:cs="Arial"/>
              </w:rPr>
            </w:pPr>
            <w:r w:rsidRPr="005D7A72">
              <w:rPr>
                <w:rFonts w:ascii="Arial" w:hAnsi="Arial" w:cs="Arial"/>
              </w:rPr>
              <w:t>Pretendents, tā darbinieks vai pretendenta piedāvājumā norādītā persona ir konsultējusi vai citādi bijusi iesaistīta iepirkuma dokumentu sagatavošanā.</w:t>
            </w:r>
          </w:p>
        </w:tc>
        <w:tc>
          <w:tcPr>
            <w:tcW w:w="4619" w:type="dxa"/>
          </w:tcPr>
          <w:p w14:paraId="7F407CF7" w14:textId="2F55614E" w:rsidR="007A646A" w:rsidRPr="005D7A72" w:rsidRDefault="007A646A" w:rsidP="007A646A">
            <w:pPr>
              <w:ind w:left="-74" w:firstLine="74"/>
              <w:jc w:val="both"/>
              <w:rPr>
                <w:rFonts w:ascii="Arial" w:hAnsi="Arial" w:cs="Arial"/>
              </w:rPr>
            </w:pPr>
            <w:r w:rsidRPr="005D7A72">
              <w:rPr>
                <w:rFonts w:ascii="Arial" w:hAnsi="Arial" w:cs="Arial"/>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4561A9" w:rsidRPr="005D7A72">
              <w:rPr>
                <w:rFonts w:ascii="Arial" w:hAnsi="Arial" w:cs="Arial"/>
              </w:rPr>
              <w:t>5.</w:t>
            </w:r>
            <w:r w:rsidRPr="005D7A72">
              <w:rPr>
                <w:rFonts w:ascii="Arial" w:hAnsi="Arial" w:cs="Arial"/>
              </w:rPr>
              <w:t>pielikuma 18.punkts).</w:t>
            </w:r>
          </w:p>
        </w:tc>
      </w:tr>
      <w:tr w:rsidR="007A646A" w:rsidRPr="005D7A72" w14:paraId="79E503C0" w14:textId="77777777" w:rsidTr="009272EE">
        <w:trPr>
          <w:trHeight w:val="1553"/>
        </w:trPr>
        <w:tc>
          <w:tcPr>
            <w:tcW w:w="884" w:type="dxa"/>
          </w:tcPr>
          <w:p w14:paraId="732BC7DC" w14:textId="77777777" w:rsidR="007A646A" w:rsidRPr="005D7A72" w:rsidRDefault="007A646A" w:rsidP="007A646A">
            <w:pPr>
              <w:rPr>
                <w:rFonts w:ascii="Arial" w:hAnsi="Arial" w:cs="Arial"/>
              </w:rPr>
            </w:pPr>
            <w:r w:rsidRPr="005D7A72">
              <w:rPr>
                <w:rFonts w:ascii="Arial" w:hAnsi="Arial" w:cs="Arial"/>
              </w:rPr>
              <w:t>3.2.4.</w:t>
            </w:r>
          </w:p>
        </w:tc>
        <w:tc>
          <w:tcPr>
            <w:tcW w:w="4420" w:type="dxa"/>
          </w:tcPr>
          <w:p w14:paraId="719F3ACE" w14:textId="77777777" w:rsidR="007A646A" w:rsidRPr="005D7A72" w:rsidRDefault="007A646A" w:rsidP="007A646A">
            <w:pPr>
              <w:ind w:left="-41" w:firstLine="100"/>
              <w:jc w:val="both"/>
              <w:rPr>
                <w:rFonts w:ascii="Arial" w:eastAsia="Calibri" w:hAnsi="Arial" w:cs="Arial"/>
              </w:rPr>
            </w:pPr>
            <w:r w:rsidRPr="005D7A72">
              <w:rPr>
                <w:rFonts w:ascii="Arial" w:eastAsia="Calibri" w:hAnsi="Arial" w:cs="Arial"/>
              </w:rPr>
              <w:t>Pretendents ir sniedzis nepatiesu informāciju tā kvalifikācijas novērtēšanai vai vispār nav sniedzis pieprasīto informāciju.</w:t>
            </w:r>
          </w:p>
          <w:p w14:paraId="049FE2A8" w14:textId="77777777" w:rsidR="007A646A" w:rsidRPr="005D7A72" w:rsidRDefault="007A646A" w:rsidP="007A646A">
            <w:pPr>
              <w:ind w:left="-41" w:firstLine="100"/>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619" w:type="dxa"/>
          </w:tcPr>
          <w:p w14:paraId="04C6F737" w14:textId="77777777" w:rsidR="007A646A" w:rsidRPr="005D7A72" w:rsidRDefault="007A646A" w:rsidP="007A646A">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rPr>
              <w:t xml:space="preserve"> valsts publiskajās datu bāzēs, izmantojot publiski pieejamo informāciju un pasūtītājam/komisijai pieejamo informāciju.</w:t>
            </w:r>
          </w:p>
          <w:p w14:paraId="6006A496" w14:textId="77777777" w:rsidR="007A646A" w:rsidRPr="005D7A72" w:rsidRDefault="007A646A" w:rsidP="007A646A">
            <w:pPr>
              <w:ind w:left="-74" w:firstLine="74"/>
              <w:jc w:val="both"/>
              <w:rPr>
                <w:rFonts w:ascii="Arial" w:hAnsi="Arial" w:cs="Arial"/>
                <w:b/>
                <w:caps/>
              </w:rPr>
            </w:pPr>
            <w:r w:rsidRPr="005D7A72">
              <w:rPr>
                <w:rFonts w:ascii="Arial" w:hAnsi="Arial" w:cs="Arial"/>
                <w:iCs/>
              </w:rPr>
              <w:t>Pretendentam prasības izpildi apliecinošu dokumentu nav jāiesniedz.</w:t>
            </w:r>
          </w:p>
        </w:tc>
      </w:tr>
      <w:tr w:rsidR="007A646A" w:rsidRPr="005D7A72" w14:paraId="51DF1F74" w14:textId="77777777" w:rsidTr="009272EE">
        <w:trPr>
          <w:trHeight w:val="699"/>
        </w:trPr>
        <w:tc>
          <w:tcPr>
            <w:tcW w:w="884" w:type="dxa"/>
          </w:tcPr>
          <w:p w14:paraId="61CDE737" w14:textId="77777777" w:rsidR="007A646A" w:rsidRPr="005D7A72" w:rsidRDefault="007A646A" w:rsidP="007A646A">
            <w:pPr>
              <w:rPr>
                <w:rFonts w:ascii="Arial" w:hAnsi="Arial" w:cs="Arial"/>
              </w:rPr>
            </w:pPr>
            <w:r w:rsidRPr="005D7A72">
              <w:rPr>
                <w:rFonts w:ascii="Arial" w:hAnsi="Arial" w:cs="Arial"/>
              </w:rPr>
              <w:t>3.2.5.</w:t>
            </w:r>
          </w:p>
        </w:tc>
        <w:tc>
          <w:tcPr>
            <w:tcW w:w="4420" w:type="dxa"/>
          </w:tcPr>
          <w:p w14:paraId="332C1C99" w14:textId="77777777" w:rsidR="007A646A" w:rsidRPr="005D7A72" w:rsidRDefault="007A646A" w:rsidP="007A646A">
            <w:pPr>
              <w:ind w:left="-41" w:right="-39" w:firstLine="114"/>
              <w:jc w:val="both"/>
              <w:rPr>
                <w:rFonts w:ascii="Arial" w:hAnsi="Arial" w:cs="Arial"/>
              </w:rPr>
            </w:pPr>
            <w:r w:rsidRPr="005D7A72">
              <w:rPr>
                <w:rFonts w:ascii="Arial" w:hAnsi="Arial" w:cs="Arial"/>
              </w:rPr>
              <w:t>Pretendentam ir neizpildītas saistības pret pasūtītāju, kas izriet no pasūtītāja un pretendenta iepriekš noslēgta līguma.</w:t>
            </w:r>
          </w:p>
          <w:p w14:paraId="3E51D779" w14:textId="77777777" w:rsidR="007A646A" w:rsidRPr="005D7A72" w:rsidRDefault="007A646A" w:rsidP="007A646A">
            <w:pPr>
              <w:ind w:left="-41" w:firstLine="114"/>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619" w:type="dxa"/>
          </w:tcPr>
          <w:p w14:paraId="64C41825" w14:textId="77777777" w:rsidR="007A646A" w:rsidRPr="005D7A72" w:rsidRDefault="007A646A" w:rsidP="007A646A">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iCs/>
              </w:rPr>
              <w:t>,</w:t>
            </w:r>
            <w:r w:rsidRPr="005D7A72">
              <w:rPr>
                <w:rFonts w:ascii="Arial" w:hAnsi="Arial" w:cs="Arial"/>
              </w:rPr>
              <w:t xml:space="preserve"> izmantojot pasūtītājam/komisijai pieejamo informāciju.</w:t>
            </w:r>
            <w:r w:rsidRPr="005D7A72">
              <w:rPr>
                <w:rFonts w:ascii="Arial" w:hAnsi="Arial" w:cs="Arial"/>
                <w:iCs/>
              </w:rPr>
              <w:t xml:space="preserve"> Pretendentam prasības izpildi apliecinošu dokumentu nav jāiesniedz.</w:t>
            </w:r>
          </w:p>
        </w:tc>
      </w:tr>
      <w:tr w:rsidR="007A646A" w:rsidRPr="005D7A72" w14:paraId="679A166D" w14:textId="77777777" w:rsidTr="009272EE">
        <w:trPr>
          <w:trHeight w:val="1831"/>
        </w:trPr>
        <w:tc>
          <w:tcPr>
            <w:tcW w:w="884" w:type="dxa"/>
          </w:tcPr>
          <w:p w14:paraId="77C68113" w14:textId="77777777" w:rsidR="007A646A" w:rsidRPr="005D7A72" w:rsidRDefault="007A646A" w:rsidP="007A646A">
            <w:pPr>
              <w:rPr>
                <w:rFonts w:ascii="Arial" w:hAnsi="Arial" w:cs="Arial"/>
              </w:rPr>
            </w:pPr>
            <w:r w:rsidRPr="005D7A72">
              <w:rPr>
                <w:rFonts w:ascii="Arial" w:hAnsi="Arial" w:cs="Arial"/>
              </w:rPr>
              <w:t>3.2.6.</w:t>
            </w:r>
          </w:p>
        </w:tc>
        <w:tc>
          <w:tcPr>
            <w:tcW w:w="4420" w:type="dxa"/>
          </w:tcPr>
          <w:p w14:paraId="1552B13D" w14:textId="77777777" w:rsidR="007A646A" w:rsidRPr="005D7A72" w:rsidRDefault="007A646A" w:rsidP="007A646A">
            <w:pPr>
              <w:ind w:left="-41" w:firstLine="114"/>
              <w:jc w:val="both"/>
              <w:rPr>
                <w:rFonts w:ascii="Arial" w:hAnsi="Arial" w:cs="Arial"/>
              </w:rPr>
            </w:pPr>
            <w:r w:rsidRPr="005D7A72">
              <w:rPr>
                <w:rFonts w:ascii="Arial" w:hAnsi="Arial" w:cs="Arial"/>
              </w:rPr>
              <w:t xml:space="preserve">Pretendentu izslēdz no dalības iepirkuma procedūrā, ja uz to attiecināma </w:t>
            </w:r>
            <w:bookmarkStart w:id="21" w:name="_Hlk111067528"/>
            <w:r w:rsidRPr="005D7A72">
              <w:rPr>
                <w:rFonts w:ascii="Arial" w:hAnsi="Arial" w:cs="Arial"/>
              </w:rPr>
              <w:t>atbilstība starptautiskām vai nacionālām sankcijām, kas var kavēt plānotā iepirkuma līguma izpildi, saskaņā ar Starptautisko un Latvijas Republikas nacionālo sankciju likuma 11.</w:t>
            </w:r>
            <w:r w:rsidRPr="005D7A72">
              <w:rPr>
                <w:rFonts w:ascii="Arial" w:hAnsi="Arial" w:cs="Arial"/>
                <w:vertAlign w:val="superscript"/>
              </w:rPr>
              <w:t>1</w:t>
            </w:r>
            <w:r w:rsidRPr="005D7A72">
              <w:rPr>
                <w:rFonts w:ascii="Arial" w:hAnsi="Arial" w:cs="Arial"/>
              </w:rPr>
              <w:t xml:space="preserve"> pantā noteikto</w:t>
            </w:r>
            <w:bookmarkEnd w:id="21"/>
            <w:r w:rsidRPr="005D7A72">
              <w:rPr>
                <w:rFonts w:ascii="Arial" w:hAnsi="Arial" w:cs="Arial"/>
              </w:rPr>
              <w:t>.</w:t>
            </w:r>
          </w:p>
          <w:p w14:paraId="2066240A" w14:textId="77777777" w:rsidR="007A646A" w:rsidRPr="005D7A72" w:rsidRDefault="007A646A" w:rsidP="007A646A">
            <w:pPr>
              <w:ind w:left="-41" w:firstLine="114"/>
              <w:jc w:val="both"/>
              <w:rPr>
                <w:rFonts w:ascii="Arial" w:hAnsi="Arial" w:cs="Arial"/>
              </w:rPr>
            </w:pPr>
          </w:p>
          <w:p w14:paraId="098153ED" w14:textId="77777777" w:rsidR="007A646A" w:rsidRPr="005D7A72" w:rsidRDefault="007A646A" w:rsidP="007A646A">
            <w:pPr>
              <w:ind w:left="-41" w:right="-39" w:firstLine="114"/>
              <w:jc w:val="both"/>
              <w:rPr>
                <w:rFonts w:ascii="Arial" w:hAnsi="Arial" w:cs="Arial"/>
                <w:bCs/>
              </w:rPr>
            </w:pPr>
            <w:r w:rsidRPr="005D7A72">
              <w:rPr>
                <w:rFonts w:ascii="Arial" w:hAnsi="Arial" w:cs="Arial"/>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5D7A72">
              <w:rPr>
                <w:rFonts w:ascii="Arial" w:hAnsi="Arial" w:cs="Arial"/>
                <w:bCs/>
              </w:rPr>
              <w:t xml:space="preserve"> </w:t>
            </w:r>
            <w:r w:rsidRPr="005D7A72">
              <w:rPr>
                <w:rFonts w:ascii="Arial" w:hAnsi="Arial" w:cs="Arial"/>
              </w:rPr>
              <w:t>nolikuma 4.3.5.punktā).</w:t>
            </w:r>
          </w:p>
          <w:p w14:paraId="417D58BB" w14:textId="77777777" w:rsidR="007A646A" w:rsidRPr="005D7A72" w:rsidRDefault="007A646A" w:rsidP="007A646A">
            <w:pPr>
              <w:ind w:left="-41" w:right="-39" w:firstLine="114"/>
              <w:jc w:val="both"/>
              <w:rPr>
                <w:rFonts w:ascii="Arial" w:hAnsi="Arial" w:cs="Arial"/>
              </w:rPr>
            </w:pPr>
          </w:p>
          <w:p w14:paraId="00C1C92A" w14:textId="77777777" w:rsidR="007A646A" w:rsidRPr="005D7A72" w:rsidRDefault="007A646A" w:rsidP="007A646A">
            <w:pPr>
              <w:ind w:left="-41" w:right="-39" w:firstLine="114"/>
              <w:jc w:val="both"/>
              <w:rPr>
                <w:rFonts w:ascii="Arial" w:hAnsi="Arial" w:cs="Arial"/>
              </w:rPr>
            </w:pPr>
            <w:r w:rsidRPr="005D7A72">
              <w:rPr>
                <w:rFonts w:ascii="Arial" w:hAnsi="Arial" w:cs="Arial"/>
                <w:bCs/>
              </w:rPr>
              <w:t>Šā punkta nosacījums attiecināms arī uz nolikuma 3.6.1.punktā minētajām personām</w:t>
            </w:r>
            <w:r w:rsidRPr="005D7A72">
              <w:rPr>
                <w:rFonts w:ascii="Arial" w:hAnsi="Arial" w:cs="Arial"/>
              </w:rPr>
              <w:t xml:space="preserve">, </w:t>
            </w:r>
            <w:r w:rsidRPr="005D7A72">
              <w:rPr>
                <w:rFonts w:ascii="Arial" w:hAnsi="Arial" w:cs="Arial"/>
                <w:shd w:val="clear" w:color="auto" w:fill="FFFFFF"/>
              </w:rPr>
              <w:t>kuras ietekmē līguma izpildi un maksājumus.</w:t>
            </w:r>
          </w:p>
        </w:tc>
        <w:tc>
          <w:tcPr>
            <w:tcW w:w="4619" w:type="dxa"/>
          </w:tcPr>
          <w:p w14:paraId="254F11D2" w14:textId="77777777" w:rsidR="007A646A" w:rsidRPr="005D7A72" w:rsidRDefault="007A646A" w:rsidP="007A646A">
            <w:pPr>
              <w:ind w:left="-74" w:right="29" w:firstLine="74"/>
              <w:jc w:val="both"/>
              <w:rPr>
                <w:rFonts w:ascii="Arial" w:hAnsi="Arial" w:cs="Arial"/>
                <w:i/>
              </w:rPr>
            </w:pPr>
            <w:r w:rsidRPr="005D7A72">
              <w:rPr>
                <w:rFonts w:ascii="Arial" w:hAnsi="Arial" w:cs="Arial"/>
              </w:rPr>
              <w:lastRenderedPageBreak/>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informācijas sistēmās</w:t>
            </w:r>
            <w:r w:rsidRPr="005D7A72">
              <w:rPr>
                <w:rFonts w:ascii="Arial" w:hAnsi="Arial" w:cs="Arial"/>
                <w:i/>
              </w:rPr>
              <w:t>.</w:t>
            </w:r>
          </w:p>
          <w:p w14:paraId="656B7CA8" w14:textId="77777777" w:rsidR="007A646A" w:rsidRPr="005D7A72" w:rsidRDefault="007A646A" w:rsidP="007A646A">
            <w:pPr>
              <w:ind w:left="-74" w:right="29" w:firstLine="74"/>
              <w:jc w:val="both"/>
              <w:rPr>
                <w:rFonts w:ascii="Arial" w:hAnsi="Arial" w:cs="Arial"/>
                <w:iCs/>
              </w:rPr>
            </w:pPr>
            <w:r w:rsidRPr="005D7A72">
              <w:rPr>
                <w:rFonts w:ascii="Arial" w:hAnsi="Arial" w:cs="Arial"/>
                <w:iCs/>
              </w:rPr>
              <w:t>Pretendentam prasības izpildi apliecinošu dokumentu nav jāiesniedz.</w:t>
            </w:r>
          </w:p>
        </w:tc>
      </w:tr>
      <w:tr w:rsidR="007A646A" w:rsidRPr="005D7A72" w14:paraId="5086E888" w14:textId="77777777" w:rsidTr="009272EE">
        <w:tc>
          <w:tcPr>
            <w:tcW w:w="884" w:type="dxa"/>
            <w:shd w:val="clear" w:color="auto" w:fill="auto"/>
            <w:vAlign w:val="center"/>
          </w:tcPr>
          <w:p w14:paraId="1D5B5095" w14:textId="77777777" w:rsidR="007A646A" w:rsidRPr="005D7A72" w:rsidRDefault="007A646A" w:rsidP="007A646A">
            <w:pPr>
              <w:rPr>
                <w:rFonts w:ascii="Arial" w:hAnsi="Arial" w:cs="Arial"/>
                <w:b/>
              </w:rPr>
            </w:pPr>
            <w:r w:rsidRPr="005D7A72">
              <w:rPr>
                <w:rFonts w:ascii="Arial" w:hAnsi="Arial" w:cs="Arial"/>
                <w:b/>
              </w:rPr>
              <w:t>3.3.</w:t>
            </w:r>
          </w:p>
        </w:tc>
        <w:tc>
          <w:tcPr>
            <w:tcW w:w="9039" w:type="dxa"/>
            <w:gridSpan w:val="2"/>
            <w:shd w:val="clear" w:color="auto" w:fill="auto"/>
          </w:tcPr>
          <w:p w14:paraId="532F16B4" w14:textId="77777777" w:rsidR="007A646A" w:rsidRPr="005D7A72" w:rsidRDefault="007A646A" w:rsidP="007A646A">
            <w:pPr>
              <w:rPr>
                <w:rFonts w:ascii="Arial" w:hAnsi="Arial" w:cs="Arial"/>
                <w:b/>
                <w:smallCaps/>
              </w:rPr>
            </w:pPr>
            <w:r w:rsidRPr="005D7A72">
              <w:rPr>
                <w:rFonts w:ascii="Arial" w:hAnsi="Arial" w:cs="Arial"/>
                <w:b/>
                <w:smallCaps/>
              </w:rPr>
              <w:t>Kvalifikācijas prasības pretendentiem (</w:t>
            </w:r>
            <w:r w:rsidRPr="005D7A72">
              <w:rPr>
                <w:rFonts w:ascii="Arial" w:hAnsi="Arial" w:cs="Arial"/>
                <w:b/>
              </w:rPr>
              <w:t>pr</w:t>
            </w:r>
            <w:r w:rsidRPr="005D7A72">
              <w:rPr>
                <w:rFonts w:ascii="Arial" w:eastAsia="Calibri" w:hAnsi="Arial" w:cs="Arial"/>
                <w:b/>
              </w:rPr>
              <w:t>asības pretendenta saimnieciskajam un finansiālajam stāvoklim, profesionālām un tehniskajām spējām)</w:t>
            </w:r>
          </w:p>
        </w:tc>
      </w:tr>
      <w:tr w:rsidR="007A646A" w:rsidRPr="005D7A72" w14:paraId="50DF96DC" w14:textId="77777777" w:rsidTr="009272EE">
        <w:trPr>
          <w:trHeight w:val="269"/>
        </w:trPr>
        <w:tc>
          <w:tcPr>
            <w:tcW w:w="884" w:type="dxa"/>
          </w:tcPr>
          <w:p w14:paraId="62938DE2" w14:textId="77777777" w:rsidR="007A646A" w:rsidRPr="005D7A72" w:rsidRDefault="007A646A" w:rsidP="007A646A">
            <w:pPr>
              <w:rPr>
                <w:rFonts w:ascii="Arial" w:hAnsi="Arial" w:cs="Arial"/>
              </w:rPr>
            </w:pPr>
            <w:r w:rsidRPr="005D7A72">
              <w:rPr>
                <w:rFonts w:ascii="Arial" w:hAnsi="Arial" w:cs="Arial"/>
              </w:rPr>
              <w:t>3.3.1.</w:t>
            </w:r>
          </w:p>
        </w:tc>
        <w:tc>
          <w:tcPr>
            <w:tcW w:w="4420" w:type="dxa"/>
          </w:tcPr>
          <w:p w14:paraId="51B70732" w14:textId="77777777" w:rsidR="007A646A" w:rsidRPr="005D7A72" w:rsidRDefault="007A646A" w:rsidP="007A646A">
            <w:pPr>
              <w:ind w:left="-56" w:firstLine="73"/>
              <w:jc w:val="both"/>
              <w:rPr>
                <w:rFonts w:ascii="Arial" w:hAnsi="Arial" w:cs="Arial"/>
                <w:bCs/>
              </w:rPr>
            </w:pPr>
            <w:r w:rsidRPr="005D7A72">
              <w:rPr>
                <w:rFonts w:ascii="Arial" w:eastAsia="Calibri" w:hAnsi="Arial" w:cs="Arial"/>
              </w:rPr>
              <w:t>Pretendentam jābūt reģistrētai saimnieciskajai darbībai Latvijas Republikā tiesību aktos noteiktajā kārtībā</w:t>
            </w:r>
            <w:r w:rsidRPr="005D7A72">
              <w:rPr>
                <w:rFonts w:ascii="Arial" w:hAnsi="Arial" w:cs="Arial"/>
                <w:bCs/>
              </w:rPr>
              <w:t>.</w:t>
            </w:r>
          </w:p>
          <w:p w14:paraId="759BD8CF" w14:textId="77777777" w:rsidR="007A646A" w:rsidRPr="005D7A72" w:rsidRDefault="007A646A" w:rsidP="007A646A">
            <w:pPr>
              <w:ind w:left="-56" w:firstLine="73"/>
              <w:jc w:val="both"/>
              <w:rPr>
                <w:rFonts w:ascii="Arial" w:hAnsi="Arial" w:cs="Arial"/>
                <w:bCs/>
              </w:rPr>
            </w:pPr>
          </w:p>
          <w:p w14:paraId="76D9809F" w14:textId="77777777" w:rsidR="007A646A" w:rsidRPr="005D7A72" w:rsidRDefault="007A646A" w:rsidP="007A646A">
            <w:pPr>
              <w:ind w:left="-56" w:firstLine="73"/>
              <w:jc w:val="both"/>
              <w:rPr>
                <w:rFonts w:ascii="Arial" w:eastAsia="Calibri" w:hAnsi="Arial" w:cs="Arial"/>
              </w:rPr>
            </w:pPr>
            <w:r w:rsidRPr="005D7A72">
              <w:rPr>
                <w:rFonts w:ascii="Arial" w:hAnsi="Arial" w:cs="Arial"/>
                <w:bCs/>
              </w:rPr>
              <w:t>Šā punkta nosacījums attiecināms arī uz nolikuma 3.6.1.punktā minētajām personām, ja atbilstoši veicamajam pakalpojumam/ darbiem reģistrācija nepieciešama</w:t>
            </w:r>
            <w:r w:rsidRPr="005D7A72">
              <w:rPr>
                <w:rFonts w:ascii="Arial" w:hAnsi="Arial" w:cs="Arial"/>
              </w:rPr>
              <w:t>.</w:t>
            </w:r>
          </w:p>
        </w:tc>
        <w:tc>
          <w:tcPr>
            <w:tcW w:w="4619" w:type="dxa"/>
          </w:tcPr>
          <w:p w14:paraId="112844AF" w14:textId="77777777" w:rsidR="007A646A" w:rsidRPr="005D7A72" w:rsidRDefault="007A646A" w:rsidP="007A646A">
            <w:pPr>
              <w:ind w:left="-74" w:firstLine="112"/>
              <w:jc w:val="both"/>
              <w:rPr>
                <w:rFonts w:ascii="Arial" w:hAnsi="Arial" w:cs="Arial"/>
              </w:rPr>
            </w:pPr>
            <w:r w:rsidRPr="005D7A72">
              <w:rPr>
                <w:rFonts w:ascii="Arial" w:hAnsi="Arial" w:cs="Arial"/>
              </w:rPr>
              <w:t xml:space="preserve">Informāciju pasūtītājs/ komisija pārbauda par 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Latvijas Republikas Uzņēmumu reģistra publiskajās datubāzēs.</w:t>
            </w:r>
          </w:p>
        </w:tc>
      </w:tr>
      <w:tr w:rsidR="007A646A" w:rsidRPr="005D7A72" w14:paraId="7649C4E0" w14:textId="77777777" w:rsidTr="009272EE">
        <w:trPr>
          <w:trHeight w:val="269"/>
        </w:trPr>
        <w:tc>
          <w:tcPr>
            <w:tcW w:w="884" w:type="dxa"/>
          </w:tcPr>
          <w:p w14:paraId="2CAB52FC" w14:textId="77777777" w:rsidR="007A646A" w:rsidRPr="005D7A72" w:rsidRDefault="007A646A" w:rsidP="007A646A">
            <w:pPr>
              <w:rPr>
                <w:rFonts w:ascii="Arial" w:hAnsi="Arial" w:cs="Arial"/>
              </w:rPr>
            </w:pPr>
            <w:r w:rsidRPr="005D7A72">
              <w:rPr>
                <w:rFonts w:ascii="Arial" w:hAnsi="Arial" w:cs="Arial"/>
              </w:rPr>
              <w:t>3.3.2.</w:t>
            </w:r>
          </w:p>
        </w:tc>
        <w:tc>
          <w:tcPr>
            <w:tcW w:w="4420" w:type="dxa"/>
          </w:tcPr>
          <w:p w14:paraId="439B57F3" w14:textId="77777777" w:rsidR="007A646A" w:rsidRPr="005D7A72" w:rsidRDefault="007A646A" w:rsidP="007A646A">
            <w:pPr>
              <w:ind w:left="-56" w:firstLine="73"/>
              <w:jc w:val="both"/>
              <w:rPr>
                <w:rFonts w:ascii="Arial" w:hAnsi="Arial" w:cs="Arial"/>
              </w:rPr>
            </w:pPr>
            <w:bookmarkStart w:id="22" w:name="_Hlk511806566"/>
            <w:r w:rsidRPr="005D7A72">
              <w:rPr>
                <w:rFonts w:ascii="Arial" w:hAnsi="Arial" w:cs="Arial"/>
              </w:rPr>
              <w:t xml:space="preserve">Pretendentam ir jābūt </w:t>
            </w:r>
            <w:r w:rsidRPr="005D7A72">
              <w:rPr>
                <w:rFonts w:ascii="Arial" w:hAnsi="Arial" w:cs="Arial"/>
                <w:b/>
                <w:bCs/>
              </w:rPr>
              <w:t xml:space="preserve">reģistrētam </w:t>
            </w:r>
            <w:r w:rsidRPr="005D7A72">
              <w:rPr>
                <w:rFonts w:ascii="Arial" w:hAnsi="Arial" w:cs="Arial"/>
              </w:rPr>
              <w:t xml:space="preserve">Latvijas Republikas </w:t>
            </w:r>
            <w:bookmarkEnd w:id="22"/>
            <w:r w:rsidRPr="005D7A72">
              <w:rPr>
                <w:rFonts w:ascii="Arial" w:hAnsi="Arial" w:cs="Arial"/>
              </w:rPr>
              <w:t xml:space="preserve">Būvniecības informācijas sistēmas </w:t>
            </w:r>
            <w:r w:rsidRPr="005D7A72">
              <w:rPr>
                <w:rFonts w:ascii="Arial" w:hAnsi="Arial" w:cs="Arial"/>
                <w:b/>
                <w:bCs/>
              </w:rPr>
              <w:t>Būvkomersantu</w:t>
            </w:r>
            <w:r w:rsidRPr="005D7A72">
              <w:rPr>
                <w:rFonts w:ascii="Arial" w:hAnsi="Arial" w:cs="Arial"/>
              </w:rPr>
              <w:t xml:space="preserve"> </w:t>
            </w:r>
            <w:r w:rsidRPr="005D7A72">
              <w:rPr>
                <w:rFonts w:ascii="Arial" w:hAnsi="Arial" w:cs="Arial"/>
                <w:b/>
                <w:bCs/>
              </w:rPr>
              <w:t xml:space="preserve">reģistrā un </w:t>
            </w:r>
            <w:r w:rsidRPr="005D7A72">
              <w:rPr>
                <w:rFonts w:ascii="Arial" w:hAnsi="Arial" w:cs="Arial"/>
              </w:rPr>
              <w:t>sertificētam šādā sfērā:</w:t>
            </w:r>
          </w:p>
          <w:p w14:paraId="3989ED47" w14:textId="569426A7" w:rsidR="007A646A" w:rsidRPr="005D7A72" w:rsidRDefault="00E07483" w:rsidP="00E07483">
            <w:pPr>
              <w:numPr>
                <w:ilvl w:val="0"/>
                <w:numId w:val="18"/>
              </w:numPr>
              <w:tabs>
                <w:tab w:val="left" w:pos="284"/>
              </w:tabs>
              <w:ind w:left="1" w:firstLine="0"/>
              <w:contextualSpacing/>
              <w:jc w:val="both"/>
              <w:rPr>
                <w:rFonts w:ascii="Arial" w:hAnsi="Arial" w:cs="Arial"/>
              </w:rPr>
            </w:pPr>
            <w:r w:rsidRPr="005D7A72">
              <w:rPr>
                <w:rFonts w:ascii="Arial" w:hAnsi="Arial" w:cs="Arial"/>
              </w:rPr>
              <w:t xml:space="preserve">elektroietaišu projektēšana (līdz 1 </w:t>
            </w:r>
            <w:proofErr w:type="spellStart"/>
            <w:r w:rsidRPr="005D7A72">
              <w:rPr>
                <w:rFonts w:ascii="Arial" w:hAnsi="Arial" w:cs="Arial"/>
              </w:rPr>
              <w:t>kV</w:t>
            </w:r>
            <w:proofErr w:type="spellEnd"/>
            <w:r w:rsidR="007A646A" w:rsidRPr="005D7A72">
              <w:rPr>
                <w:rFonts w:ascii="Arial" w:hAnsi="Arial" w:cs="Arial"/>
              </w:rPr>
              <w:t>);</w:t>
            </w:r>
          </w:p>
          <w:p w14:paraId="7B609B20" w14:textId="5D6A39CB" w:rsidR="007A646A" w:rsidRPr="005D7A72" w:rsidRDefault="00E07483" w:rsidP="00E07483">
            <w:pPr>
              <w:numPr>
                <w:ilvl w:val="0"/>
                <w:numId w:val="18"/>
              </w:numPr>
              <w:tabs>
                <w:tab w:val="left" w:pos="284"/>
              </w:tabs>
              <w:ind w:left="284" w:hanging="283"/>
              <w:contextualSpacing/>
              <w:jc w:val="both"/>
              <w:rPr>
                <w:rFonts w:ascii="Arial" w:hAnsi="Arial" w:cs="Arial"/>
              </w:rPr>
            </w:pPr>
            <w:r w:rsidRPr="005D7A72">
              <w:rPr>
                <w:rFonts w:ascii="Arial" w:hAnsi="Arial" w:cs="Arial"/>
              </w:rPr>
              <w:t xml:space="preserve">elektroietaišu izbūves darbu vadīšana un būvuzraudzība (līdz 1 </w:t>
            </w:r>
            <w:proofErr w:type="spellStart"/>
            <w:r w:rsidRPr="005D7A72">
              <w:rPr>
                <w:rFonts w:ascii="Arial" w:hAnsi="Arial" w:cs="Arial"/>
              </w:rPr>
              <w:t>kV</w:t>
            </w:r>
            <w:proofErr w:type="spellEnd"/>
            <w:r w:rsidRPr="005D7A72">
              <w:rPr>
                <w:rFonts w:ascii="Arial" w:hAnsi="Arial" w:cs="Arial"/>
              </w:rPr>
              <w:t>)</w:t>
            </w:r>
            <w:r w:rsidR="007A646A" w:rsidRPr="005D7A72">
              <w:rPr>
                <w:rFonts w:ascii="Arial" w:hAnsi="Arial" w:cs="Arial"/>
              </w:rPr>
              <w:t>;</w:t>
            </w:r>
          </w:p>
          <w:p w14:paraId="442C0EC4" w14:textId="77777777" w:rsidR="007A646A" w:rsidRPr="005D7A72" w:rsidRDefault="007A646A" w:rsidP="007A646A">
            <w:pPr>
              <w:ind w:left="-56" w:firstLine="73"/>
              <w:jc w:val="both"/>
              <w:rPr>
                <w:rFonts w:ascii="Arial" w:hAnsi="Arial" w:cs="Arial"/>
              </w:rPr>
            </w:pPr>
            <w:r w:rsidRPr="005D7A72">
              <w:rPr>
                <w:rFonts w:ascii="Arial" w:hAnsi="Arial" w:cs="Arial"/>
                <w:iCs/>
              </w:rPr>
              <w:t>Prasība attiecināma arī uz 3.6.1.punktā minēto personu</w:t>
            </w:r>
            <w:r w:rsidRPr="005D7A72">
              <w:rPr>
                <w:rFonts w:ascii="Arial" w:hAnsi="Arial" w:cs="Arial"/>
                <w:bCs/>
              </w:rPr>
              <w:t xml:space="preserve">, ja </w:t>
            </w:r>
            <w:r w:rsidRPr="005D7A72">
              <w:rPr>
                <w:rFonts w:ascii="Arial" w:hAnsi="Arial" w:cs="Arial"/>
              </w:rPr>
              <w:t xml:space="preserve">atbilstoši veicamajam pakalpojumu/darbu saturam jābūt reģistrētam Latvijas Republikas Būvkomersantu reģistrā un </w:t>
            </w:r>
            <w:r w:rsidRPr="005D7A72">
              <w:rPr>
                <w:rFonts w:ascii="Arial" w:hAnsi="Arial" w:cs="Arial"/>
                <w:iCs/>
              </w:rPr>
              <w:t>sertificētam attiecīgajā sfērā.</w:t>
            </w:r>
          </w:p>
        </w:tc>
        <w:tc>
          <w:tcPr>
            <w:tcW w:w="4619" w:type="dxa"/>
          </w:tcPr>
          <w:p w14:paraId="3A2D48AC" w14:textId="2F7EBE1B" w:rsidR="007A646A" w:rsidRPr="005D7A72" w:rsidRDefault="007A646A" w:rsidP="00E07483">
            <w:pPr>
              <w:ind w:left="-74" w:firstLine="112"/>
              <w:jc w:val="both"/>
              <w:rPr>
                <w:rFonts w:ascii="Arial" w:hAnsi="Arial" w:cs="Arial"/>
                <w:iCs/>
              </w:rPr>
            </w:pPr>
            <w:r w:rsidRPr="005D7A72">
              <w:rPr>
                <w:rFonts w:ascii="Arial" w:hAnsi="Arial" w:cs="Arial"/>
                <w:iCs/>
              </w:rPr>
              <w:t>Informāciju par prasībai atbilstošu profesionālo darbību par pretendentu (</w:t>
            </w:r>
            <w:r w:rsidRPr="005D7A72">
              <w:rPr>
                <w:rFonts w:ascii="Arial" w:hAnsi="Arial" w:cs="Arial"/>
                <w:i/>
              </w:rPr>
              <w:t xml:space="preserve">ja attiecināms, arī par personām, kas prasībā minētas) </w:t>
            </w:r>
            <w:r w:rsidRPr="005D7A72">
              <w:rPr>
                <w:rFonts w:ascii="Arial" w:hAnsi="Arial" w:cs="Arial"/>
                <w:iCs/>
              </w:rPr>
              <w:t xml:space="preserve">pasūtītājs/ komisija pārbauda Latvijas Republikas Būvkomersantu reģistrā, saite – </w:t>
            </w:r>
            <w:hyperlink r:id="rId9" w:history="1">
              <w:r w:rsidRPr="005D7A72">
                <w:rPr>
                  <w:rFonts w:ascii="Arial" w:hAnsi="Arial" w:cs="Arial"/>
                  <w:iCs/>
                  <w:color w:val="0000FF"/>
                  <w:u w:val="single"/>
                </w:rPr>
                <w:t>www.bis.gov.lv</w:t>
              </w:r>
            </w:hyperlink>
          </w:p>
        </w:tc>
      </w:tr>
      <w:tr w:rsidR="007A646A" w:rsidRPr="005D7A72" w14:paraId="13D48DCC" w14:textId="77777777" w:rsidTr="009272EE">
        <w:trPr>
          <w:trHeight w:val="530"/>
        </w:trPr>
        <w:tc>
          <w:tcPr>
            <w:tcW w:w="884" w:type="dxa"/>
          </w:tcPr>
          <w:p w14:paraId="0712AFC7" w14:textId="77777777" w:rsidR="007A646A" w:rsidRPr="005D7A72" w:rsidRDefault="007A646A" w:rsidP="007A646A">
            <w:pPr>
              <w:rPr>
                <w:rFonts w:ascii="Arial" w:hAnsi="Arial" w:cs="Arial"/>
              </w:rPr>
            </w:pPr>
            <w:r w:rsidRPr="005D7A72">
              <w:rPr>
                <w:rFonts w:ascii="Arial" w:hAnsi="Arial" w:cs="Arial"/>
              </w:rPr>
              <w:t>3.3.3.</w:t>
            </w:r>
          </w:p>
        </w:tc>
        <w:tc>
          <w:tcPr>
            <w:tcW w:w="4420" w:type="dxa"/>
          </w:tcPr>
          <w:p w14:paraId="72EE1612" w14:textId="3A2BCE6A" w:rsidR="007A646A" w:rsidRPr="005D7A72" w:rsidRDefault="007A646A" w:rsidP="007A646A">
            <w:pPr>
              <w:ind w:left="-56" w:firstLine="270"/>
              <w:jc w:val="both"/>
              <w:rPr>
                <w:rFonts w:ascii="Arial" w:eastAsia="Calibri" w:hAnsi="Arial" w:cs="Arial"/>
              </w:rPr>
            </w:pPr>
            <w:bookmarkStart w:id="23" w:name="_Hlk79484614"/>
            <w:r w:rsidRPr="005D7A72">
              <w:rPr>
                <w:rFonts w:ascii="Arial" w:eastAsia="Calibri" w:hAnsi="Arial" w:cs="Arial"/>
              </w:rPr>
              <w:t>Pretendentam pēdējo 5</w:t>
            </w:r>
            <w:r w:rsidRPr="005D7A72">
              <w:rPr>
                <w:rFonts w:ascii="Arial" w:hAnsi="Arial" w:cs="Arial"/>
              </w:rPr>
              <w:t xml:space="preserve"> (piecu) </w:t>
            </w:r>
            <w:r w:rsidRPr="005D7A72">
              <w:rPr>
                <w:rFonts w:ascii="Arial" w:eastAsia="Calibri" w:hAnsi="Arial" w:cs="Arial"/>
              </w:rPr>
              <w:t>gadu laikā (</w:t>
            </w:r>
            <w:r w:rsidRPr="005D7A72">
              <w:rPr>
                <w:rFonts w:ascii="Arial" w:hAnsi="Arial" w:cs="Arial"/>
                <w:i/>
                <w:iCs/>
              </w:rPr>
              <w:t>un 202</w:t>
            </w:r>
            <w:r w:rsidR="00E07483" w:rsidRPr="005D7A72">
              <w:rPr>
                <w:rFonts w:ascii="Arial" w:hAnsi="Arial" w:cs="Arial"/>
                <w:i/>
                <w:iCs/>
              </w:rPr>
              <w:t>4</w:t>
            </w:r>
            <w:r w:rsidRPr="005D7A72">
              <w:rPr>
                <w:rFonts w:ascii="Arial" w:hAnsi="Arial" w:cs="Arial"/>
                <w:i/>
                <w:iCs/>
              </w:rPr>
              <w:t>.gadā līdz piedāvājuma iesniegšanas dienai</w:t>
            </w:r>
            <w:r w:rsidRPr="005D7A72">
              <w:rPr>
                <w:rFonts w:ascii="Arial" w:hAnsi="Arial" w:cs="Arial"/>
              </w:rPr>
              <w:t xml:space="preserve"> </w:t>
            </w:r>
            <w:r w:rsidRPr="005D7A72">
              <w:rPr>
                <w:rFonts w:ascii="Arial" w:hAnsi="Arial" w:cs="Arial"/>
                <w:i/>
              </w:rPr>
              <w:t>vai atbilstoši saimnieciskās darbības periodam, ja pretendenta faktiskais darbības periods ir īsāks nekā prasībā noteikts), proti, 2019., 2020., 2021.,</w:t>
            </w:r>
            <w:r w:rsidR="0090533F" w:rsidRPr="005D7A72">
              <w:rPr>
                <w:rFonts w:ascii="Arial" w:hAnsi="Arial" w:cs="Arial"/>
                <w:i/>
              </w:rPr>
              <w:t xml:space="preserve"> 2022., 2023</w:t>
            </w:r>
            <w:r w:rsidRPr="005D7A72">
              <w:rPr>
                <w:rFonts w:ascii="Arial" w:hAnsi="Arial" w:cs="Arial"/>
                <w:i/>
              </w:rPr>
              <w:t xml:space="preserve"> </w:t>
            </w:r>
            <w:r w:rsidRPr="005D7A72">
              <w:rPr>
                <w:rFonts w:ascii="Arial" w:eastAsia="Calibri" w:hAnsi="Arial" w:cs="Arial"/>
              </w:rPr>
              <w:t>ir pieredze vismaz 1</w:t>
            </w:r>
            <w:r w:rsidR="0090533F" w:rsidRPr="005D7A72">
              <w:rPr>
                <w:rFonts w:ascii="Arial" w:eastAsia="Calibri" w:hAnsi="Arial" w:cs="Arial"/>
              </w:rPr>
              <w:t xml:space="preserve"> (viena) </w:t>
            </w:r>
            <w:r w:rsidRPr="005D7A72">
              <w:rPr>
                <w:rFonts w:ascii="Arial" w:eastAsia="Calibri" w:hAnsi="Arial" w:cs="Arial"/>
              </w:rPr>
              <w:t>iepirkuma priekšmetam līdzīga pēc satura un apjoma līguma sekmīgā izpildē, kura ietvaros veikti šādi darbi:</w:t>
            </w:r>
          </w:p>
          <w:p w14:paraId="32D193E5" w14:textId="260F6EAA" w:rsidR="007A646A" w:rsidRPr="005D7A72" w:rsidRDefault="007A646A" w:rsidP="0090533F">
            <w:pPr>
              <w:numPr>
                <w:ilvl w:val="0"/>
                <w:numId w:val="19"/>
              </w:numPr>
              <w:ind w:left="284" w:hanging="283"/>
              <w:contextualSpacing/>
              <w:jc w:val="both"/>
              <w:rPr>
                <w:rFonts w:ascii="Arial" w:eastAsiaTheme="minorHAnsi" w:hAnsi="Arial" w:cs="Arial"/>
              </w:rPr>
            </w:pPr>
            <w:r w:rsidRPr="005D7A72">
              <w:rPr>
                <w:rFonts w:ascii="Arial" w:eastAsiaTheme="minorHAnsi" w:hAnsi="Arial" w:cs="Arial"/>
              </w:rPr>
              <w:t xml:space="preserve">elektroietaišu projektēšana (līdz </w:t>
            </w:r>
            <w:r w:rsidR="0090533F" w:rsidRPr="005D7A72">
              <w:rPr>
                <w:rFonts w:ascii="Arial" w:eastAsiaTheme="minorHAnsi" w:hAnsi="Arial" w:cs="Arial"/>
              </w:rPr>
              <w:t>1</w:t>
            </w:r>
            <w:r w:rsidRPr="005D7A72">
              <w:rPr>
                <w:rFonts w:ascii="Arial" w:eastAsiaTheme="minorHAnsi" w:hAnsi="Arial" w:cs="Arial"/>
              </w:rPr>
              <w:t xml:space="preserve"> </w:t>
            </w:r>
            <w:proofErr w:type="spellStart"/>
            <w:r w:rsidRPr="005D7A72">
              <w:rPr>
                <w:rFonts w:ascii="Arial" w:eastAsiaTheme="minorHAnsi" w:hAnsi="Arial" w:cs="Arial"/>
              </w:rPr>
              <w:t>kV</w:t>
            </w:r>
            <w:proofErr w:type="spellEnd"/>
            <w:r w:rsidRPr="005D7A72">
              <w:rPr>
                <w:rFonts w:ascii="Arial" w:eastAsiaTheme="minorHAnsi" w:hAnsi="Arial" w:cs="Arial"/>
              </w:rPr>
              <w:t>);</w:t>
            </w:r>
          </w:p>
          <w:p w14:paraId="2D238CA3" w14:textId="45997E5A" w:rsidR="007A646A" w:rsidRPr="005D7A72" w:rsidRDefault="007A646A" w:rsidP="0090533F">
            <w:pPr>
              <w:numPr>
                <w:ilvl w:val="0"/>
                <w:numId w:val="19"/>
              </w:numPr>
              <w:ind w:left="284" w:hanging="283"/>
              <w:contextualSpacing/>
              <w:jc w:val="both"/>
              <w:rPr>
                <w:rFonts w:ascii="Arial" w:eastAsiaTheme="minorHAnsi" w:hAnsi="Arial" w:cs="Arial"/>
              </w:rPr>
            </w:pPr>
            <w:r w:rsidRPr="005D7A72">
              <w:rPr>
                <w:rFonts w:ascii="Arial" w:eastAsiaTheme="minorHAnsi" w:hAnsi="Arial" w:cs="Arial"/>
              </w:rPr>
              <w:t>elektroietaišu izbūves darbu vadīšana</w:t>
            </w:r>
            <w:r w:rsidR="0090533F" w:rsidRPr="005D7A72">
              <w:rPr>
                <w:rFonts w:ascii="Arial" w:eastAsiaTheme="minorHAnsi" w:hAnsi="Arial" w:cs="Arial"/>
              </w:rPr>
              <w:t xml:space="preserve"> un būvuzraudzība</w:t>
            </w:r>
            <w:r w:rsidRPr="005D7A72">
              <w:rPr>
                <w:rFonts w:ascii="Arial" w:eastAsiaTheme="minorHAnsi" w:hAnsi="Arial" w:cs="Arial"/>
              </w:rPr>
              <w:t xml:space="preserve"> (līdz </w:t>
            </w:r>
            <w:r w:rsidR="0090533F" w:rsidRPr="005D7A72">
              <w:rPr>
                <w:rFonts w:ascii="Arial" w:eastAsiaTheme="minorHAnsi" w:hAnsi="Arial" w:cs="Arial"/>
              </w:rPr>
              <w:t>1</w:t>
            </w:r>
            <w:r w:rsidRPr="005D7A72">
              <w:rPr>
                <w:rFonts w:ascii="Arial" w:eastAsiaTheme="minorHAnsi" w:hAnsi="Arial" w:cs="Arial"/>
              </w:rPr>
              <w:t xml:space="preserve"> </w:t>
            </w:r>
            <w:proofErr w:type="spellStart"/>
            <w:r w:rsidRPr="005D7A72">
              <w:rPr>
                <w:rFonts w:ascii="Arial" w:eastAsiaTheme="minorHAnsi" w:hAnsi="Arial" w:cs="Arial"/>
              </w:rPr>
              <w:t>kV</w:t>
            </w:r>
            <w:proofErr w:type="spellEnd"/>
            <w:r w:rsidRPr="005D7A72">
              <w:rPr>
                <w:rFonts w:ascii="Arial" w:eastAsiaTheme="minorHAnsi" w:hAnsi="Arial" w:cs="Arial"/>
              </w:rPr>
              <w:t>).</w:t>
            </w:r>
          </w:p>
          <w:p w14:paraId="47D717E4" w14:textId="77777777" w:rsidR="007A646A" w:rsidRPr="005D7A72" w:rsidRDefault="007A646A" w:rsidP="007A646A">
            <w:pPr>
              <w:ind w:left="28" w:firstLine="142"/>
              <w:jc w:val="both"/>
              <w:rPr>
                <w:rFonts w:ascii="Arial" w:hAnsi="Arial" w:cs="Arial"/>
              </w:rPr>
            </w:pPr>
          </w:p>
          <w:p w14:paraId="21BC5508" w14:textId="77777777" w:rsidR="007A646A" w:rsidRPr="005D7A72" w:rsidRDefault="007A646A" w:rsidP="007A646A">
            <w:pPr>
              <w:ind w:left="28" w:firstLine="142"/>
              <w:jc w:val="both"/>
              <w:rPr>
                <w:rFonts w:ascii="Arial" w:eastAsia="Calibri" w:hAnsi="Arial" w:cs="Arial"/>
              </w:rPr>
            </w:pPr>
            <w:r w:rsidRPr="005D7A72">
              <w:rPr>
                <w:rFonts w:ascii="Arial" w:eastAsia="Calibri" w:hAnsi="Arial" w:cs="Arial"/>
              </w:rPr>
              <w:t>Pieredze var tikt apliecināta ar dažādiem līgumiem.</w:t>
            </w:r>
          </w:p>
          <w:p w14:paraId="5116C728" w14:textId="435DC54D" w:rsidR="007A646A" w:rsidRPr="005D7A72" w:rsidRDefault="007A646A" w:rsidP="007A646A">
            <w:pPr>
              <w:ind w:firstLine="157"/>
              <w:jc w:val="both"/>
              <w:rPr>
                <w:rFonts w:ascii="Arial" w:eastAsia="Calibri" w:hAnsi="Arial" w:cs="Arial"/>
              </w:rPr>
            </w:pPr>
            <w:r w:rsidRPr="005D7A72">
              <w:rPr>
                <w:rFonts w:ascii="Arial" w:hAnsi="Arial" w:cs="Arial"/>
              </w:rPr>
              <w:t xml:space="preserve">Prasībai atbilstošu pieredzi pretendents apliecina ar informāciju par būtiskāko veikto darbu, norādot pasūtītāju (klientu), izpildes vietu, laiku, apjomu (elektroietaišu specifika, jauda) un kontaktpersonas vārdu, uzvārdu, tālruņa Nr., aizpildot formu, kura pievienota nolikuma </w:t>
            </w:r>
            <w:r w:rsidR="004561A9" w:rsidRPr="005D7A72">
              <w:rPr>
                <w:rFonts w:ascii="Arial" w:hAnsi="Arial" w:cs="Arial"/>
              </w:rPr>
              <w:t>6</w:t>
            </w:r>
            <w:r w:rsidRPr="005D7A72">
              <w:rPr>
                <w:rFonts w:ascii="Arial" w:hAnsi="Arial" w:cs="Arial"/>
              </w:rPr>
              <w:t>.pielikumā).</w:t>
            </w:r>
          </w:p>
          <w:p w14:paraId="71E32CA9" w14:textId="77777777" w:rsidR="007A646A" w:rsidRPr="005D7A72" w:rsidRDefault="007A646A" w:rsidP="007A646A">
            <w:pPr>
              <w:ind w:left="-56" w:firstLine="270"/>
              <w:jc w:val="both"/>
              <w:rPr>
                <w:rFonts w:ascii="Arial" w:hAnsi="Arial" w:cs="Arial"/>
              </w:rPr>
            </w:pPr>
            <w:r w:rsidRPr="005D7A72">
              <w:rPr>
                <w:rFonts w:ascii="Arial" w:hAnsi="Arial" w:cs="Arial"/>
              </w:rPr>
              <w:t>Darbiem/ pakalpojumiem jābūt izpildītiem līgumā noteiktajā termiņā un kvalitātē, un objektiem (darbu izpildes vietām) nodotiem ekspluatācijā.</w:t>
            </w:r>
            <w:bookmarkEnd w:id="23"/>
          </w:p>
        </w:tc>
        <w:tc>
          <w:tcPr>
            <w:tcW w:w="4619" w:type="dxa"/>
          </w:tcPr>
          <w:p w14:paraId="33353526" w14:textId="291D06A7" w:rsidR="007A646A" w:rsidRPr="005D7A72" w:rsidRDefault="007A646A" w:rsidP="007A646A">
            <w:pPr>
              <w:overflowPunct w:val="0"/>
              <w:autoSpaceDE w:val="0"/>
              <w:autoSpaceDN w:val="0"/>
              <w:adjustRightInd w:val="0"/>
              <w:ind w:left="-50" w:right="-55" w:firstLine="194"/>
              <w:jc w:val="both"/>
              <w:textAlignment w:val="baseline"/>
              <w:rPr>
                <w:rFonts w:ascii="Arial" w:hAnsi="Arial" w:cs="Arial"/>
              </w:rPr>
            </w:pPr>
            <w:r w:rsidRPr="005D7A72">
              <w:rPr>
                <w:rFonts w:ascii="Arial" w:hAnsi="Arial" w:cs="Arial"/>
              </w:rPr>
              <w:t>Informācija par prasībai atbilstošu pretendenta profesionālo pieredzi</w:t>
            </w:r>
            <w:r w:rsidRPr="005D7A72">
              <w:rPr>
                <w:rFonts w:ascii="Arial" w:hAnsi="Arial" w:cs="Arial"/>
                <w:b/>
              </w:rPr>
              <w:t xml:space="preserve"> </w:t>
            </w:r>
            <w:r w:rsidRPr="005D7A72">
              <w:rPr>
                <w:rFonts w:ascii="Arial" w:hAnsi="Arial" w:cs="Arial"/>
              </w:rPr>
              <w:t xml:space="preserve">tiek norādīta, aizpildot formu nolikuma </w:t>
            </w:r>
            <w:r w:rsidR="004561A9" w:rsidRPr="005D7A72">
              <w:rPr>
                <w:rFonts w:ascii="Arial" w:hAnsi="Arial" w:cs="Arial"/>
              </w:rPr>
              <w:t>6</w:t>
            </w:r>
            <w:r w:rsidRPr="005D7A72">
              <w:rPr>
                <w:rFonts w:ascii="Arial" w:hAnsi="Arial" w:cs="Arial"/>
              </w:rPr>
              <w:t>.pielikumā).</w:t>
            </w:r>
          </w:p>
          <w:p w14:paraId="1B44C00F" w14:textId="77777777" w:rsidR="007A646A" w:rsidRPr="005D7A72" w:rsidRDefault="007A646A" w:rsidP="007A646A">
            <w:pPr>
              <w:overflowPunct w:val="0"/>
              <w:autoSpaceDE w:val="0"/>
              <w:autoSpaceDN w:val="0"/>
              <w:adjustRightInd w:val="0"/>
              <w:ind w:left="-50" w:right="-55" w:firstLine="38"/>
              <w:jc w:val="both"/>
              <w:textAlignment w:val="baseline"/>
              <w:rPr>
                <w:rFonts w:ascii="Arial" w:hAnsi="Arial" w:cs="Arial"/>
                <w:i/>
                <w:iCs/>
              </w:rPr>
            </w:pPr>
          </w:p>
          <w:p w14:paraId="3788BD57" w14:textId="77777777" w:rsidR="007A646A" w:rsidRPr="005D7A72" w:rsidRDefault="007A646A" w:rsidP="007A646A">
            <w:pPr>
              <w:overflowPunct w:val="0"/>
              <w:autoSpaceDE w:val="0"/>
              <w:autoSpaceDN w:val="0"/>
              <w:adjustRightInd w:val="0"/>
              <w:ind w:left="-50" w:right="-55" w:firstLine="194"/>
              <w:jc w:val="both"/>
              <w:textAlignment w:val="baseline"/>
              <w:rPr>
                <w:rFonts w:ascii="Arial" w:hAnsi="Arial" w:cs="Arial"/>
              </w:rPr>
            </w:pPr>
            <w:r w:rsidRPr="005D7A72">
              <w:rPr>
                <w:rFonts w:ascii="Arial" w:hAnsi="Arial" w:cs="Arial"/>
                <w:i/>
                <w:iCs/>
              </w:rPr>
              <w:t>Prasības izpildei ar piedāvājumu papildus dokumenti nav jāiesniedz, taču piedāvājumu vērtēšanas gaitā pēc komisijas pārstāvju pirmā pieprasījuma pretendentam pienākums nekavējoties iesniegt arī</w:t>
            </w:r>
            <w:r w:rsidRPr="005D7A72">
              <w:rPr>
                <w:rFonts w:ascii="Arial" w:hAnsi="Arial" w:cs="Arial"/>
                <w:b/>
                <w:bCs/>
                <w:iCs/>
              </w:rPr>
              <w:t xml:space="preserve"> </w:t>
            </w:r>
            <w:r w:rsidRPr="005D7A72">
              <w:rPr>
                <w:rFonts w:ascii="Arial" w:hAnsi="Arial" w:cs="Arial"/>
                <w:iCs/>
              </w:rPr>
              <w:t>a</w:t>
            </w:r>
            <w:r w:rsidRPr="005D7A72">
              <w:rPr>
                <w:rFonts w:ascii="Arial" w:eastAsia="Calibri" w:hAnsi="Arial" w:cs="Arial"/>
                <w:iCs/>
              </w:rPr>
              <w:t>tsauksmi</w:t>
            </w:r>
            <w:r w:rsidRPr="005D7A72">
              <w:rPr>
                <w:rFonts w:ascii="Arial" w:eastAsia="Calibri" w:hAnsi="Arial" w:cs="Arial"/>
                <w:i/>
              </w:rPr>
              <w:t>, kura apliecina pretendenta pieredzi prasībai atbilstošu darbu veikšanu no norādītā klienta</w:t>
            </w:r>
            <w:r w:rsidRPr="005D7A72">
              <w:rPr>
                <w:rFonts w:ascii="Arial" w:hAnsi="Arial" w:cs="Arial"/>
                <w:i/>
              </w:rPr>
              <w:t xml:space="preserve"> (ja attiecināms, atsauksmē norāda informāciju par izpildītajiem darbiem – darbu īss apraksts un elektroietaišu specifika, informācija par darbu un elektroietaišu kvalitāti)</w:t>
            </w:r>
            <w:r w:rsidRPr="005D7A72">
              <w:rPr>
                <w:rFonts w:ascii="Arial" w:hAnsi="Arial" w:cs="Arial"/>
              </w:rPr>
              <w:t>.</w:t>
            </w:r>
          </w:p>
        </w:tc>
      </w:tr>
      <w:tr w:rsidR="007A646A" w:rsidRPr="005D7A72" w14:paraId="1C60AD7B" w14:textId="77777777" w:rsidTr="00797F81">
        <w:trPr>
          <w:trHeight w:val="296"/>
        </w:trPr>
        <w:tc>
          <w:tcPr>
            <w:tcW w:w="884" w:type="dxa"/>
            <w:vAlign w:val="center"/>
          </w:tcPr>
          <w:p w14:paraId="5C5080C2" w14:textId="77777777" w:rsidR="007A646A" w:rsidRPr="005D7A72" w:rsidRDefault="007A646A" w:rsidP="007A646A">
            <w:pPr>
              <w:rPr>
                <w:rFonts w:ascii="Arial" w:hAnsi="Arial" w:cs="Arial"/>
                <w:b/>
                <w:bCs/>
              </w:rPr>
            </w:pPr>
            <w:r w:rsidRPr="005D7A72">
              <w:rPr>
                <w:rFonts w:ascii="Arial" w:hAnsi="Arial" w:cs="Arial"/>
                <w:b/>
                <w:bCs/>
              </w:rPr>
              <w:t>3.4.</w:t>
            </w:r>
          </w:p>
        </w:tc>
        <w:tc>
          <w:tcPr>
            <w:tcW w:w="9039" w:type="dxa"/>
            <w:gridSpan w:val="2"/>
            <w:vAlign w:val="center"/>
          </w:tcPr>
          <w:p w14:paraId="17686E6B" w14:textId="77777777" w:rsidR="007A646A" w:rsidRPr="005D7A72" w:rsidRDefault="007A646A" w:rsidP="007A646A">
            <w:pPr>
              <w:overflowPunct w:val="0"/>
              <w:autoSpaceDE w:val="0"/>
              <w:autoSpaceDN w:val="0"/>
              <w:adjustRightInd w:val="0"/>
              <w:ind w:right="-55" w:firstLine="197"/>
              <w:jc w:val="both"/>
              <w:textAlignment w:val="baseline"/>
              <w:rPr>
                <w:rFonts w:ascii="Arial" w:hAnsi="Arial" w:cs="Arial"/>
                <w:b/>
                <w:bCs/>
              </w:rPr>
            </w:pPr>
            <w:r w:rsidRPr="005D7A72">
              <w:rPr>
                <w:rFonts w:ascii="Arial" w:hAnsi="Arial" w:cs="Arial"/>
                <w:b/>
                <w:bCs/>
              </w:rPr>
              <w:t>Prasības piesaistītajam personālam</w:t>
            </w:r>
          </w:p>
        </w:tc>
      </w:tr>
      <w:tr w:rsidR="007A646A" w:rsidRPr="005D7A72" w14:paraId="53D1095F" w14:textId="77777777" w:rsidTr="009272EE">
        <w:trPr>
          <w:trHeight w:val="530"/>
        </w:trPr>
        <w:tc>
          <w:tcPr>
            <w:tcW w:w="884" w:type="dxa"/>
          </w:tcPr>
          <w:p w14:paraId="43EBFA69" w14:textId="77777777" w:rsidR="007A646A" w:rsidRPr="005D7A72" w:rsidRDefault="007A646A" w:rsidP="007A646A">
            <w:pPr>
              <w:rPr>
                <w:rFonts w:ascii="Arial" w:hAnsi="Arial" w:cs="Arial"/>
              </w:rPr>
            </w:pPr>
          </w:p>
        </w:tc>
        <w:tc>
          <w:tcPr>
            <w:tcW w:w="4420" w:type="dxa"/>
          </w:tcPr>
          <w:p w14:paraId="4EF266DC" w14:textId="77777777" w:rsidR="007A646A" w:rsidRPr="005D7A72" w:rsidRDefault="007A646A" w:rsidP="007A646A">
            <w:pPr>
              <w:spacing w:line="252" w:lineRule="auto"/>
              <w:ind w:firstLine="163"/>
              <w:jc w:val="both"/>
              <w:rPr>
                <w:rFonts w:ascii="Arial" w:hAnsi="Arial" w:cs="Arial"/>
              </w:rPr>
            </w:pPr>
            <w:r w:rsidRPr="005D7A72">
              <w:rPr>
                <w:rFonts w:ascii="Arial" w:hAnsi="Arial" w:cs="Arial"/>
              </w:rPr>
              <w:t>Pretendentam darbu izpildē ir jānodrošina kvalificēti un pieredzējuši speciālisti, tai skaitā šādi speciālisti:</w:t>
            </w:r>
          </w:p>
        </w:tc>
        <w:tc>
          <w:tcPr>
            <w:tcW w:w="4619" w:type="dxa"/>
          </w:tcPr>
          <w:p w14:paraId="4460E229" w14:textId="21B23DA4" w:rsidR="007A646A" w:rsidRPr="005D7A72" w:rsidRDefault="007A646A" w:rsidP="007A646A">
            <w:pPr>
              <w:overflowPunct w:val="0"/>
              <w:autoSpaceDE w:val="0"/>
              <w:autoSpaceDN w:val="0"/>
              <w:adjustRightInd w:val="0"/>
              <w:ind w:right="-55" w:firstLine="197"/>
              <w:jc w:val="both"/>
              <w:textAlignment w:val="baseline"/>
              <w:rPr>
                <w:rFonts w:ascii="Arial" w:hAnsi="Arial" w:cs="Arial"/>
              </w:rPr>
            </w:pPr>
            <w:r w:rsidRPr="005D7A72">
              <w:rPr>
                <w:rFonts w:ascii="Arial" w:hAnsi="Arial" w:cs="Arial"/>
              </w:rPr>
              <w:t xml:space="preserve">Prasības izpildei iesniedz apliecinājumu par prasībai atbilstošu kvalificētu un pieredzējušu speciālistu nodrošināšanu darbu izpildē (atbilstošs apliecinājums iekļauts pieteikuma veidlapā (nolikuma </w:t>
            </w:r>
            <w:r w:rsidR="004561A9" w:rsidRPr="005D7A72">
              <w:rPr>
                <w:rFonts w:ascii="Arial" w:hAnsi="Arial" w:cs="Arial"/>
              </w:rPr>
              <w:t>5</w:t>
            </w:r>
            <w:r w:rsidRPr="005D7A72">
              <w:rPr>
                <w:rFonts w:ascii="Arial" w:hAnsi="Arial" w:cs="Arial"/>
              </w:rPr>
              <w:t xml:space="preserve">.pielikuma 13.punkts) un līgumā (nolikuma </w:t>
            </w:r>
            <w:r w:rsidR="004561A9" w:rsidRPr="005D7A72">
              <w:rPr>
                <w:rFonts w:ascii="Arial" w:hAnsi="Arial" w:cs="Arial"/>
              </w:rPr>
              <w:t>11</w:t>
            </w:r>
            <w:r w:rsidRPr="005D7A72">
              <w:rPr>
                <w:rFonts w:ascii="Arial" w:hAnsi="Arial" w:cs="Arial"/>
              </w:rPr>
              <w:t>.pielikums)</w:t>
            </w:r>
          </w:p>
        </w:tc>
      </w:tr>
      <w:tr w:rsidR="007A646A" w:rsidRPr="005D7A72" w14:paraId="2E199641" w14:textId="77777777" w:rsidTr="009272EE">
        <w:trPr>
          <w:trHeight w:val="4844"/>
        </w:trPr>
        <w:tc>
          <w:tcPr>
            <w:tcW w:w="884" w:type="dxa"/>
          </w:tcPr>
          <w:p w14:paraId="1561707C" w14:textId="77777777" w:rsidR="007A646A" w:rsidRPr="005D7A72" w:rsidRDefault="007A646A" w:rsidP="007A646A">
            <w:pPr>
              <w:rPr>
                <w:rFonts w:ascii="Arial" w:hAnsi="Arial" w:cs="Arial"/>
              </w:rPr>
            </w:pPr>
            <w:r w:rsidRPr="005D7A72">
              <w:rPr>
                <w:rFonts w:ascii="Arial" w:hAnsi="Arial" w:cs="Arial"/>
              </w:rPr>
              <w:lastRenderedPageBreak/>
              <w:t>3.4.1.</w:t>
            </w:r>
          </w:p>
        </w:tc>
        <w:tc>
          <w:tcPr>
            <w:tcW w:w="4420" w:type="dxa"/>
          </w:tcPr>
          <w:p w14:paraId="09A67043" w14:textId="5C1E14F6" w:rsidR="0090533F" w:rsidRPr="00A43CE8" w:rsidRDefault="0090533F" w:rsidP="00A43CE8">
            <w:pPr>
              <w:pStyle w:val="Sarakstarindkopa"/>
              <w:ind w:left="0" w:firstLine="143"/>
              <w:jc w:val="both"/>
              <w:rPr>
                <w:rFonts w:ascii="Arial" w:hAnsi="Arial" w:cs="Arial"/>
                <w:sz w:val="20"/>
                <w:szCs w:val="20"/>
                <w:lang w:val="lv-LV"/>
              </w:rPr>
            </w:pPr>
            <w:r w:rsidRPr="005D7A72">
              <w:rPr>
                <w:rFonts w:ascii="Arial" w:hAnsi="Arial" w:cs="Arial"/>
                <w:b/>
                <w:bCs/>
                <w:sz w:val="20"/>
                <w:szCs w:val="20"/>
                <w:u w:val="single"/>
                <w:lang w:val="lv-LV"/>
              </w:rPr>
              <w:t>Projekta vadītājs</w:t>
            </w:r>
            <w:r w:rsidRPr="005D7A72">
              <w:rPr>
                <w:rFonts w:ascii="Arial" w:hAnsi="Arial" w:cs="Arial"/>
                <w:sz w:val="20"/>
                <w:szCs w:val="20"/>
                <w:lang w:val="lv-LV"/>
              </w:rPr>
              <w:t xml:space="preserve"> ar spēkā esošo </w:t>
            </w:r>
            <w:proofErr w:type="spellStart"/>
            <w:r w:rsidRPr="005D7A72">
              <w:rPr>
                <w:rFonts w:ascii="Arial" w:hAnsi="Arial" w:cs="Arial"/>
                <w:sz w:val="20"/>
                <w:szCs w:val="20"/>
                <w:lang w:val="lv-LV"/>
              </w:rPr>
              <w:t>būvspeci</w:t>
            </w:r>
            <w:r w:rsidR="00474A92">
              <w:rPr>
                <w:rFonts w:ascii="Arial" w:hAnsi="Arial" w:cs="Arial"/>
                <w:sz w:val="20"/>
                <w:szCs w:val="20"/>
                <w:lang w:val="lv-LV"/>
              </w:rPr>
              <w:t>ā</w:t>
            </w:r>
            <w:r w:rsidRPr="005D7A72">
              <w:rPr>
                <w:rFonts w:ascii="Arial" w:hAnsi="Arial" w:cs="Arial"/>
                <w:sz w:val="20"/>
                <w:szCs w:val="20"/>
                <w:lang w:val="lv-LV"/>
              </w:rPr>
              <w:t>lista</w:t>
            </w:r>
            <w:proofErr w:type="spellEnd"/>
            <w:r w:rsidRPr="005D7A72">
              <w:rPr>
                <w:rFonts w:ascii="Arial" w:hAnsi="Arial" w:cs="Arial"/>
                <w:sz w:val="20"/>
                <w:szCs w:val="20"/>
                <w:lang w:val="lv-LV"/>
              </w:rPr>
              <w:t xml:space="preserve"> sertifikātu un kurš ir reģistrēts Latvijas Republikas Būvniecības informācijas sistēmas </w:t>
            </w:r>
            <w:proofErr w:type="spellStart"/>
            <w:r w:rsidRPr="005D7A72">
              <w:rPr>
                <w:rFonts w:ascii="Arial" w:hAnsi="Arial" w:cs="Arial"/>
                <w:sz w:val="20"/>
                <w:szCs w:val="20"/>
                <w:lang w:val="lv-LV"/>
              </w:rPr>
              <w:t>būvspeciālistu</w:t>
            </w:r>
            <w:proofErr w:type="spellEnd"/>
            <w:r w:rsidRPr="005D7A72">
              <w:rPr>
                <w:rFonts w:ascii="Arial" w:hAnsi="Arial" w:cs="Arial"/>
                <w:sz w:val="20"/>
                <w:szCs w:val="20"/>
                <w:lang w:val="lv-LV"/>
              </w:rPr>
              <w:t xml:space="preserve"> reģistrā šādā jomā/sfērā:</w:t>
            </w:r>
            <w:r w:rsidR="00A43CE8">
              <w:rPr>
                <w:rFonts w:ascii="Arial" w:hAnsi="Arial" w:cs="Arial"/>
                <w:sz w:val="20"/>
                <w:szCs w:val="20"/>
                <w:lang w:val="lv-LV"/>
              </w:rPr>
              <w:t xml:space="preserve"> </w:t>
            </w:r>
            <w:r w:rsidRPr="00A43CE8">
              <w:rPr>
                <w:rFonts w:ascii="Arial" w:hAnsi="Arial" w:cs="Arial"/>
                <w:color w:val="000000"/>
                <w:sz w:val="20"/>
                <w:szCs w:val="20"/>
                <w:shd w:val="clear" w:color="auto" w:fill="FFFFFF"/>
                <w:lang w:val="lv-LV"/>
              </w:rPr>
              <w:t xml:space="preserve">elektroietaišu projektēšana </w:t>
            </w:r>
            <w:r w:rsidRPr="00A43CE8">
              <w:rPr>
                <w:rFonts w:ascii="Arial" w:hAnsi="Arial" w:cs="Arial"/>
                <w:sz w:val="20"/>
                <w:szCs w:val="20"/>
                <w:lang w:val="lv-LV"/>
              </w:rPr>
              <w:t xml:space="preserve">līdz 1 </w:t>
            </w:r>
            <w:proofErr w:type="spellStart"/>
            <w:r w:rsidRPr="00A43CE8">
              <w:rPr>
                <w:rFonts w:ascii="Arial" w:hAnsi="Arial" w:cs="Arial"/>
                <w:sz w:val="20"/>
                <w:szCs w:val="20"/>
                <w:lang w:val="lv-LV"/>
              </w:rPr>
              <w:t>kV</w:t>
            </w:r>
            <w:proofErr w:type="spellEnd"/>
          </w:p>
          <w:p w14:paraId="512D8378" w14:textId="77777777" w:rsidR="0090533F" w:rsidRPr="005D7A72" w:rsidRDefault="0090533F" w:rsidP="0090533F">
            <w:pPr>
              <w:pStyle w:val="Sarakstarindkopa"/>
              <w:jc w:val="both"/>
              <w:rPr>
                <w:rFonts w:ascii="Arial" w:hAnsi="Arial" w:cs="Arial"/>
                <w:sz w:val="20"/>
                <w:szCs w:val="20"/>
                <w:lang w:val="lv-LV"/>
              </w:rPr>
            </w:pPr>
          </w:p>
          <w:p w14:paraId="5A1984E0" w14:textId="0917156F" w:rsidR="0090533F" w:rsidRPr="005D7A72" w:rsidRDefault="0090533F" w:rsidP="0055219B">
            <w:pPr>
              <w:ind w:left="1" w:firstLine="142"/>
              <w:jc w:val="both"/>
              <w:rPr>
                <w:rFonts w:ascii="Arial" w:hAnsi="Arial" w:cs="Arial"/>
              </w:rPr>
            </w:pPr>
            <w:r w:rsidRPr="005D7A72">
              <w:rPr>
                <w:rFonts w:ascii="Arial" w:hAnsi="Arial" w:cs="Arial"/>
              </w:rPr>
              <w:t>Projekta vadītājam jābūt sekmīga</w:t>
            </w:r>
            <w:r w:rsidR="00474A92">
              <w:rPr>
                <w:rFonts w:ascii="Arial" w:hAnsi="Arial" w:cs="Arial"/>
              </w:rPr>
              <w:t>i</w:t>
            </w:r>
            <w:r w:rsidRPr="005D7A72">
              <w:rPr>
                <w:rFonts w:ascii="Arial" w:hAnsi="Arial" w:cs="Arial"/>
              </w:rPr>
              <w:t xml:space="preserve"> pieredze</w:t>
            </w:r>
            <w:r w:rsidR="00474A92">
              <w:rPr>
                <w:rFonts w:ascii="Arial" w:hAnsi="Arial" w:cs="Arial"/>
              </w:rPr>
              <w:t>i</w:t>
            </w:r>
            <w:r w:rsidRPr="005D7A72">
              <w:rPr>
                <w:rFonts w:ascii="Arial" w:hAnsi="Arial" w:cs="Arial"/>
              </w:rPr>
              <w:t xml:space="preserve"> pēdējo 5 (piecu) gadu laikā</w:t>
            </w:r>
            <w:r w:rsidR="0055219B" w:rsidRPr="005D7A72">
              <w:rPr>
                <w:rFonts w:ascii="Arial" w:hAnsi="Arial" w:cs="Arial"/>
              </w:rPr>
              <w:t xml:space="preserve"> (2019., 2020., 2021., 2022., 2023.)</w:t>
            </w:r>
            <w:r w:rsidRPr="005D7A72">
              <w:rPr>
                <w:rFonts w:ascii="Arial" w:hAnsi="Arial" w:cs="Arial"/>
              </w:rPr>
              <w:t xml:space="preserve"> k</w:t>
            </w:r>
            <w:r w:rsidR="0055219B" w:rsidRPr="005D7A72">
              <w:rPr>
                <w:rFonts w:ascii="Arial" w:hAnsi="Arial" w:cs="Arial"/>
              </w:rPr>
              <w:t>ā</w:t>
            </w:r>
            <w:r w:rsidRPr="005D7A72">
              <w:rPr>
                <w:rFonts w:ascii="Arial" w:hAnsi="Arial" w:cs="Arial"/>
              </w:rPr>
              <w:t xml:space="preserve"> projekta vadīt</w:t>
            </w:r>
            <w:r w:rsidR="00474A92">
              <w:rPr>
                <w:rFonts w:ascii="Arial" w:hAnsi="Arial" w:cs="Arial"/>
              </w:rPr>
              <w:t>ā</w:t>
            </w:r>
            <w:r w:rsidRPr="005D7A72">
              <w:rPr>
                <w:rFonts w:ascii="Arial" w:hAnsi="Arial" w:cs="Arial"/>
              </w:rPr>
              <w:t>jam tālvadības sistēmas (SCADA) projektēšanā</w:t>
            </w:r>
            <w:r w:rsidR="00A43CE8">
              <w:rPr>
                <w:rFonts w:ascii="Arial" w:hAnsi="Arial" w:cs="Arial"/>
              </w:rPr>
              <w:t>.</w:t>
            </w:r>
          </w:p>
          <w:p w14:paraId="200B7DC9" w14:textId="77777777" w:rsidR="0090533F" w:rsidRPr="005D7A72" w:rsidRDefault="0090533F" w:rsidP="0055219B">
            <w:pPr>
              <w:ind w:left="1" w:firstLine="142"/>
              <w:jc w:val="both"/>
              <w:rPr>
                <w:rFonts w:ascii="Arial" w:hAnsi="Arial" w:cs="Arial"/>
              </w:rPr>
            </w:pPr>
          </w:p>
          <w:p w14:paraId="59655304" w14:textId="73E55DE2" w:rsidR="0090533F" w:rsidRPr="005D7A72" w:rsidRDefault="0090533F" w:rsidP="0055219B">
            <w:pPr>
              <w:ind w:left="1" w:firstLine="142"/>
              <w:jc w:val="both"/>
              <w:rPr>
                <w:rFonts w:ascii="Arial" w:eastAsia="Calibri" w:hAnsi="Arial" w:cs="Arial"/>
              </w:rPr>
            </w:pPr>
            <w:r w:rsidRPr="005D7A72">
              <w:rPr>
                <w:rFonts w:ascii="Arial" w:hAnsi="Arial" w:cs="Arial"/>
              </w:rPr>
              <w:t>Darbiem jābūt pilnībā pabeigtiem un objektam nodotam ekspluatācijā līgumā noteiktajā termiņā un kvalitātē</w:t>
            </w:r>
          </w:p>
        </w:tc>
        <w:tc>
          <w:tcPr>
            <w:tcW w:w="4619" w:type="dxa"/>
          </w:tcPr>
          <w:p w14:paraId="1F2E9F77" w14:textId="0EF37CB3" w:rsidR="007A646A" w:rsidRPr="005D7A72" w:rsidRDefault="007A646A" w:rsidP="007A646A">
            <w:pPr>
              <w:overflowPunct w:val="0"/>
              <w:autoSpaceDE w:val="0"/>
              <w:autoSpaceDN w:val="0"/>
              <w:adjustRightInd w:val="0"/>
              <w:contextualSpacing/>
              <w:jc w:val="both"/>
              <w:textAlignment w:val="baseline"/>
              <w:rPr>
                <w:rFonts w:ascii="Arial" w:hAnsi="Arial" w:cs="Arial"/>
              </w:rPr>
            </w:pPr>
            <w:r w:rsidRPr="005D7A72">
              <w:rPr>
                <w:rFonts w:ascii="Arial" w:hAnsi="Arial" w:cs="Arial"/>
              </w:rPr>
              <w:t xml:space="preserve">Prasības izpildei jāiesniedz šāda informācija un dokumenti: Informācija par prasībai atbilstošu darbu vadītāju (norāda pieteikuma veidlapā, nolikuma </w:t>
            </w:r>
            <w:r w:rsidR="004561A9" w:rsidRPr="005D7A72">
              <w:rPr>
                <w:rFonts w:ascii="Arial" w:hAnsi="Arial" w:cs="Arial"/>
              </w:rPr>
              <w:t>7</w:t>
            </w:r>
            <w:r w:rsidRPr="005D7A72">
              <w:rPr>
                <w:rFonts w:ascii="Arial" w:hAnsi="Arial" w:cs="Arial"/>
              </w:rPr>
              <w:t xml:space="preserve">.pielikums), un pasūtītājs/komisija par pretendenta norādīto darbu vadītāju </w:t>
            </w:r>
            <w:r w:rsidRPr="005D7A72">
              <w:rPr>
                <w:rFonts w:ascii="Arial" w:hAnsi="Arial" w:cs="Arial"/>
                <w:iCs/>
              </w:rPr>
              <w:t xml:space="preserve">pārbauda </w:t>
            </w:r>
            <w:proofErr w:type="spellStart"/>
            <w:r w:rsidRPr="005D7A72">
              <w:rPr>
                <w:rFonts w:ascii="Arial" w:hAnsi="Arial" w:cs="Arial"/>
                <w:iCs/>
              </w:rPr>
              <w:t>Būvspeciālistu</w:t>
            </w:r>
            <w:proofErr w:type="spellEnd"/>
            <w:r w:rsidRPr="005D7A72">
              <w:rPr>
                <w:rFonts w:ascii="Arial" w:hAnsi="Arial" w:cs="Arial"/>
                <w:iCs/>
              </w:rPr>
              <w:t xml:space="preserve"> reģistrā (https://www.bis.gov.lv/).</w:t>
            </w:r>
          </w:p>
          <w:p w14:paraId="5AA857FE" w14:textId="77777777" w:rsidR="007A646A" w:rsidRPr="005D7A72" w:rsidRDefault="007A646A" w:rsidP="007A646A">
            <w:pPr>
              <w:overflowPunct w:val="0"/>
              <w:autoSpaceDE w:val="0"/>
              <w:autoSpaceDN w:val="0"/>
              <w:adjustRightInd w:val="0"/>
              <w:contextualSpacing/>
              <w:jc w:val="both"/>
              <w:textAlignment w:val="baseline"/>
              <w:rPr>
                <w:rFonts w:ascii="Arial" w:hAnsi="Arial" w:cs="Arial"/>
              </w:rPr>
            </w:pPr>
          </w:p>
          <w:p w14:paraId="07449B38" w14:textId="5D8AA8D5" w:rsidR="007A646A" w:rsidRPr="005D7A72" w:rsidRDefault="007A646A" w:rsidP="007A646A">
            <w:pPr>
              <w:ind w:firstLine="283"/>
              <w:jc w:val="both"/>
              <w:rPr>
                <w:rFonts w:ascii="Arial" w:eastAsia="Calibri" w:hAnsi="Arial" w:cs="Arial"/>
                <w:bCs/>
                <w:lang w:eastAsia="ar-SA"/>
              </w:rPr>
            </w:pPr>
            <w:r w:rsidRPr="005D7A72">
              <w:rPr>
                <w:rFonts w:ascii="Arial" w:eastAsia="Calibri" w:hAnsi="Arial" w:cs="Arial"/>
                <w:bCs/>
                <w:lang w:eastAsia="ar-SA"/>
              </w:rPr>
              <w:t xml:space="preserve">Pretendenta piedāvātā speciālista pieredzes apraksts par katru speciālistu atsevišķi (veidlapas forma nolikuma </w:t>
            </w:r>
            <w:r w:rsidR="004561A9" w:rsidRPr="005D7A72">
              <w:rPr>
                <w:rFonts w:ascii="Arial" w:eastAsia="Calibri" w:hAnsi="Arial" w:cs="Arial"/>
                <w:bCs/>
                <w:lang w:eastAsia="ar-SA"/>
              </w:rPr>
              <w:t>7</w:t>
            </w:r>
            <w:r w:rsidRPr="005D7A72">
              <w:rPr>
                <w:rFonts w:ascii="Arial" w:eastAsia="Calibri" w:hAnsi="Arial" w:cs="Arial"/>
                <w:bCs/>
                <w:lang w:eastAsia="ar-SA"/>
              </w:rPr>
              <w:t xml:space="preserve">.pielikumā). </w:t>
            </w:r>
          </w:p>
          <w:p w14:paraId="6E03750E" w14:textId="77777777" w:rsidR="007A646A" w:rsidRPr="005D7A72" w:rsidRDefault="007A646A" w:rsidP="007A646A">
            <w:pPr>
              <w:overflowPunct w:val="0"/>
              <w:autoSpaceDE w:val="0"/>
              <w:autoSpaceDN w:val="0"/>
              <w:adjustRightInd w:val="0"/>
              <w:ind w:firstLine="425"/>
              <w:contextualSpacing/>
              <w:jc w:val="both"/>
              <w:textAlignment w:val="baseline"/>
              <w:rPr>
                <w:rFonts w:ascii="Arial" w:hAnsi="Arial" w:cs="Arial"/>
                <w:i/>
                <w:iCs/>
              </w:rPr>
            </w:pPr>
          </w:p>
          <w:p w14:paraId="15AE7F64" w14:textId="77777777" w:rsidR="007A646A" w:rsidRPr="005D7A72" w:rsidRDefault="007A646A" w:rsidP="007A646A">
            <w:pPr>
              <w:overflowPunct w:val="0"/>
              <w:autoSpaceDE w:val="0"/>
              <w:autoSpaceDN w:val="0"/>
              <w:adjustRightInd w:val="0"/>
              <w:ind w:firstLine="425"/>
              <w:contextualSpacing/>
              <w:jc w:val="both"/>
              <w:textAlignment w:val="baseline"/>
              <w:rPr>
                <w:rFonts w:ascii="Arial" w:hAnsi="Arial" w:cs="Arial"/>
                <w:iCs/>
              </w:rPr>
            </w:pPr>
            <w:r w:rsidRPr="005D7A72">
              <w:rPr>
                <w:rFonts w:ascii="Arial" w:hAnsi="Arial" w:cs="Arial"/>
                <w:i/>
                <w:iCs/>
              </w:rPr>
              <w:t>Prasības izpildei ar piedāvājumu papildus dokumenti nav jāiesniedz, bet piedāvājumu vērtēšanas gaitā pēc komisijas pārstāvju pirmā pieprasījuma pretendentam pienākums nekavējoties iesniegt arī:</w:t>
            </w:r>
          </w:p>
          <w:p w14:paraId="6259E8FB" w14:textId="77777777" w:rsidR="007A646A" w:rsidRPr="005D7A72" w:rsidRDefault="007A646A" w:rsidP="007A646A">
            <w:pPr>
              <w:overflowPunct w:val="0"/>
              <w:autoSpaceDE w:val="0"/>
              <w:autoSpaceDN w:val="0"/>
              <w:adjustRightInd w:val="0"/>
              <w:contextualSpacing/>
              <w:jc w:val="both"/>
              <w:textAlignment w:val="baseline"/>
              <w:rPr>
                <w:rFonts w:ascii="Arial" w:hAnsi="Arial" w:cs="Arial"/>
                <w:iCs/>
              </w:rPr>
            </w:pPr>
            <w:r w:rsidRPr="005D7A72">
              <w:rPr>
                <w:rFonts w:ascii="Arial" w:hAnsi="Arial" w:cs="Arial"/>
                <w:iCs/>
              </w:rPr>
              <w:t xml:space="preserve">a) </w:t>
            </w:r>
            <w:r w:rsidRPr="005D7A72">
              <w:rPr>
                <w:rFonts w:ascii="Arial" w:hAnsi="Arial" w:cs="Arial"/>
                <w:b/>
                <w:bCs/>
                <w:iCs/>
              </w:rPr>
              <w:t>atsauksmi</w:t>
            </w:r>
            <w:r w:rsidRPr="005D7A72">
              <w:rPr>
                <w:rFonts w:ascii="Arial" w:hAnsi="Arial" w:cs="Arial"/>
                <w:iCs/>
              </w:rPr>
              <w:t xml:space="preserve"> profesionālās pieredzes pierādīšanai;</w:t>
            </w:r>
          </w:p>
          <w:p w14:paraId="0C9F6B70" w14:textId="77777777" w:rsidR="007A646A" w:rsidRPr="005D7A72" w:rsidRDefault="007A646A" w:rsidP="007A646A">
            <w:pPr>
              <w:overflowPunct w:val="0"/>
              <w:autoSpaceDE w:val="0"/>
              <w:autoSpaceDN w:val="0"/>
              <w:adjustRightInd w:val="0"/>
              <w:ind w:firstLine="197"/>
              <w:jc w:val="both"/>
              <w:textAlignment w:val="baseline"/>
              <w:rPr>
                <w:rFonts w:ascii="Arial" w:hAnsi="Arial" w:cs="Arial"/>
                <w:iCs/>
              </w:rPr>
            </w:pPr>
            <w:r w:rsidRPr="005D7A72">
              <w:rPr>
                <w:rFonts w:ascii="Arial" w:hAnsi="Arial" w:cs="Arial"/>
                <w:iCs/>
              </w:rPr>
              <w:t xml:space="preserve">b) </w:t>
            </w:r>
            <w:r w:rsidRPr="005D7A72">
              <w:rPr>
                <w:rFonts w:ascii="Arial" w:hAnsi="Arial" w:cs="Arial"/>
                <w:b/>
                <w:bCs/>
                <w:i/>
                <w:iCs/>
              </w:rPr>
              <w:t>apliecinājumu</w:t>
            </w:r>
            <w:r w:rsidRPr="005D7A72">
              <w:rPr>
                <w:rFonts w:ascii="Arial" w:hAnsi="Arial" w:cs="Arial"/>
                <w:i/>
                <w:iCs/>
              </w:rPr>
              <w:t xml:space="preserve"> par norādītā speciālista </w:t>
            </w:r>
            <w:r w:rsidRPr="005D7A72">
              <w:rPr>
                <w:rFonts w:ascii="Arial" w:hAnsi="Arial" w:cs="Arial"/>
                <w:iCs/>
              </w:rPr>
              <w:t>piedalīšanos līguma izpildē tā noslēgšanas gadījumā.</w:t>
            </w:r>
          </w:p>
          <w:p w14:paraId="1D2F625E" w14:textId="77777777" w:rsidR="001E608A" w:rsidRPr="005D7A72" w:rsidRDefault="001E608A" w:rsidP="007A646A">
            <w:pPr>
              <w:overflowPunct w:val="0"/>
              <w:autoSpaceDE w:val="0"/>
              <w:autoSpaceDN w:val="0"/>
              <w:adjustRightInd w:val="0"/>
              <w:ind w:firstLine="197"/>
              <w:jc w:val="both"/>
              <w:textAlignment w:val="baseline"/>
              <w:rPr>
                <w:rFonts w:ascii="Arial" w:hAnsi="Arial" w:cs="Arial"/>
                <w:iCs/>
              </w:rPr>
            </w:pPr>
          </w:p>
          <w:p w14:paraId="2E4BD43B" w14:textId="478B0E5E" w:rsidR="0055219B" w:rsidRPr="005D7A72" w:rsidRDefault="0055219B" w:rsidP="001E608A">
            <w:pPr>
              <w:overflowPunct w:val="0"/>
              <w:autoSpaceDE w:val="0"/>
              <w:autoSpaceDN w:val="0"/>
              <w:adjustRightInd w:val="0"/>
              <w:contextualSpacing/>
              <w:jc w:val="both"/>
              <w:textAlignment w:val="baseline"/>
              <w:rPr>
                <w:rFonts w:ascii="Arial" w:hAnsi="Arial" w:cs="Arial"/>
              </w:rPr>
            </w:pPr>
            <w:r w:rsidRPr="005D7A72">
              <w:rPr>
                <w:rFonts w:ascii="Arial" w:hAnsi="Arial" w:cs="Arial"/>
              </w:rPr>
              <w:t xml:space="preserve">Prasības izpildei jāiesniedz šāda informācija un dokumenti: Informācija par prasībai atbilstošu darbu vadītāju (norāda pieteikuma veidlapā, nolikuma </w:t>
            </w:r>
            <w:r w:rsidR="004561A9" w:rsidRPr="005D7A72">
              <w:rPr>
                <w:rFonts w:ascii="Arial" w:hAnsi="Arial" w:cs="Arial"/>
              </w:rPr>
              <w:t>7</w:t>
            </w:r>
            <w:r w:rsidRPr="005D7A72">
              <w:rPr>
                <w:rFonts w:ascii="Arial" w:hAnsi="Arial" w:cs="Arial"/>
              </w:rPr>
              <w:t xml:space="preserve">.pielikums), un pasūtītājs/komisija par pretendenta norādīto darbu vadītāju </w:t>
            </w:r>
            <w:r w:rsidRPr="005D7A72">
              <w:rPr>
                <w:rFonts w:ascii="Arial" w:hAnsi="Arial" w:cs="Arial"/>
                <w:iCs/>
              </w:rPr>
              <w:t xml:space="preserve">pārbauda </w:t>
            </w:r>
            <w:proofErr w:type="spellStart"/>
            <w:r w:rsidRPr="005D7A72">
              <w:rPr>
                <w:rFonts w:ascii="Arial" w:hAnsi="Arial" w:cs="Arial"/>
                <w:iCs/>
              </w:rPr>
              <w:t>Būvspeciālistu</w:t>
            </w:r>
            <w:proofErr w:type="spellEnd"/>
            <w:r w:rsidRPr="005D7A72">
              <w:rPr>
                <w:rFonts w:ascii="Arial" w:hAnsi="Arial" w:cs="Arial"/>
                <w:iCs/>
              </w:rPr>
              <w:t xml:space="preserve"> reģistrā (https://www.bis.gov.lv/).</w:t>
            </w:r>
          </w:p>
        </w:tc>
      </w:tr>
      <w:tr w:rsidR="007A646A" w:rsidRPr="005D7A72" w14:paraId="35C309E9" w14:textId="77777777" w:rsidTr="009272EE">
        <w:trPr>
          <w:trHeight w:val="4844"/>
        </w:trPr>
        <w:tc>
          <w:tcPr>
            <w:tcW w:w="884" w:type="dxa"/>
          </w:tcPr>
          <w:p w14:paraId="26A605A5" w14:textId="77777777" w:rsidR="007A646A" w:rsidRPr="005D7A72" w:rsidRDefault="007A646A" w:rsidP="007A646A">
            <w:pPr>
              <w:rPr>
                <w:rFonts w:ascii="Arial" w:hAnsi="Arial" w:cs="Arial"/>
              </w:rPr>
            </w:pPr>
            <w:r w:rsidRPr="005D7A72">
              <w:rPr>
                <w:rFonts w:ascii="Arial" w:hAnsi="Arial" w:cs="Arial"/>
              </w:rPr>
              <w:t>3.4.2.</w:t>
            </w:r>
          </w:p>
        </w:tc>
        <w:tc>
          <w:tcPr>
            <w:tcW w:w="4420" w:type="dxa"/>
          </w:tcPr>
          <w:p w14:paraId="2EDB1870" w14:textId="6AB90722" w:rsidR="001E608A" w:rsidRPr="005D7A72" w:rsidRDefault="001E608A" w:rsidP="00A43CE8">
            <w:pPr>
              <w:pStyle w:val="Sarakstarindkopa"/>
              <w:ind w:left="1" w:firstLine="142"/>
              <w:jc w:val="both"/>
              <w:rPr>
                <w:rFonts w:ascii="Arial" w:hAnsi="Arial" w:cs="Arial"/>
                <w:sz w:val="20"/>
                <w:szCs w:val="20"/>
                <w:lang w:val="lv-LV"/>
              </w:rPr>
            </w:pPr>
            <w:r w:rsidRPr="005D7A72">
              <w:rPr>
                <w:rFonts w:ascii="Arial" w:hAnsi="Arial" w:cs="Arial"/>
                <w:b/>
                <w:bCs/>
                <w:sz w:val="20"/>
                <w:szCs w:val="20"/>
                <w:u w:val="single"/>
                <w:lang w:val="lv-LV"/>
              </w:rPr>
              <w:t>Darbu vadītājs</w:t>
            </w:r>
            <w:r w:rsidRPr="005D7A72">
              <w:rPr>
                <w:rFonts w:ascii="Arial" w:hAnsi="Arial" w:cs="Arial"/>
                <w:sz w:val="20"/>
                <w:szCs w:val="20"/>
                <w:lang w:val="lv-LV"/>
              </w:rPr>
              <w:t xml:space="preserve"> ar spēkā esošo </w:t>
            </w:r>
            <w:proofErr w:type="spellStart"/>
            <w:r w:rsidRPr="005D7A72">
              <w:rPr>
                <w:rFonts w:ascii="Arial" w:hAnsi="Arial" w:cs="Arial"/>
                <w:sz w:val="20"/>
                <w:szCs w:val="20"/>
                <w:lang w:val="lv-LV"/>
              </w:rPr>
              <w:t>būvspeciālista</w:t>
            </w:r>
            <w:proofErr w:type="spellEnd"/>
            <w:r w:rsidRPr="005D7A72">
              <w:rPr>
                <w:rFonts w:ascii="Arial" w:hAnsi="Arial" w:cs="Arial"/>
                <w:sz w:val="20"/>
                <w:szCs w:val="20"/>
                <w:lang w:val="lv-LV"/>
              </w:rPr>
              <w:t xml:space="preserve"> sertifikātu un kurš ir reģistrēts Latvijas Republikas Būvniecības informācijas sistēmas </w:t>
            </w:r>
            <w:proofErr w:type="spellStart"/>
            <w:r w:rsidRPr="005D7A72">
              <w:rPr>
                <w:rFonts w:ascii="Arial" w:hAnsi="Arial" w:cs="Arial"/>
                <w:sz w:val="20"/>
                <w:szCs w:val="20"/>
                <w:lang w:val="lv-LV"/>
              </w:rPr>
              <w:t>Būvspeciālistu</w:t>
            </w:r>
            <w:proofErr w:type="spellEnd"/>
            <w:r w:rsidRPr="005D7A72">
              <w:rPr>
                <w:rFonts w:ascii="Arial" w:hAnsi="Arial" w:cs="Arial"/>
                <w:sz w:val="20"/>
                <w:szCs w:val="20"/>
                <w:lang w:val="lv-LV"/>
              </w:rPr>
              <w:t xml:space="preserve"> reģistrā šādā jomā/sfērā</w:t>
            </w:r>
            <w:r w:rsidR="00A43CE8">
              <w:rPr>
                <w:rFonts w:ascii="Arial" w:hAnsi="Arial" w:cs="Arial"/>
                <w:sz w:val="20"/>
                <w:szCs w:val="20"/>
                <w:lang w:val="lv-LV"/>
              </w:rPr>
              <w:t xml:space="preserve">: </w:t>
            </w:r>
            <w:r w:rsidRPr="005D7A72">
              <w:rPr>
                <w:rFonts w:ascii="Arial" w:hAnsi="Arial" w:cs="Arial"/>
                <w:sz w:val="20"/>
                <w:szCs w:val="20"/>
                <w:lang w:val="lv-LV"/>
              </w:rPr>
              <w:t xml:space="preserve">elektroietaišu izbūves darbu vadīšana un būvuzraudzība (līdz 1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w:t>
            </w:r>
          </w:p>
          <w:p w14:paraId="26454373" w14:textId="55CB195C" w:rsidR="001E608A" w:rsidRPr="005D7A72" w:rsidRDefault="001E608A" w:rsidP="001E608A">
            <w:pPr>
              <w:ind w:firstLine="143"/>
              <w:jc w:val="both"/>
              <w:rPr>
                <w:rFonts w:ascii="Arial" w:hAnsi="Arial" w:cs="Arial"/>
              </w:rPr>
            </w:pPr>
            <w:r w:rsidRPr="005D7A72">
              <w:rPr>
                <w:rFonts w:ascii="Arial" w:hAnsi="Arial" w:cs="Arial"/>
              </w:rPr>
              <w:t>Darbu vadītājam jābūt sekmīga</w:t>
            </w:r>
            <w:r w:rsidR="00474A92">
              <w:rPr>
                <w:rFonts w:ascii="Arial" w:hAnsi="Arial" w:cs="Arial"/>
              </w:rPr>
              <w:t>i</w:t>
            </w:r>
            <w:r w:rsidRPr="005D7A72">
              <w:rPr>
                <w:rFonts w:ascii="Arial" w:hAnsi="Arial" w:cs="Arial"/>
              </w:rPr>
              <w:t xml:space="preserve"> pieredze</w:t>
            </w:r>
            <w:r w:rsidR="00474A92">
              <w:rPr>
                <w:rFonts w:ascii="Arial" w:hAnsi="Arial" w:cs="Arial"/>
              </w:rPr>
              <w:t>i</w:t>
            </w:r>
            <w:r w:rsidRPr="005D7A72">
              <w:rPr>
                <w:rFonts w:ascii="Arial" w:hAnsi="Arial" w:cs="Arial"/>
              </w:rPr>
              <w:t xml:space="preserve"> pēdējo 5 (piecu) gadu laikā (2019., 2020., 2021., 2022., 2023.) kā darbu vadītājam tālvadības sistēmas (SCADA) izbūvē.</w:t>
            </w:r>
          </w:p>
          <w:p w14:paraId="4A39668C" w14:textId="77777777" w:rsidR="001E608A" w:rsidRPr="005D7A72" w:rsidRDefault="001E608A" w:rsidP="001E608A">
            <w:pPr>
              <w:ind w:left="224"/>
              <w:jc w:val="both"/>
              <w:rPr>
                <w:rFonts w:ascii="Arial" w:hAnsi="Arial" w:cs="Arial"/>
              </w:rPr>
            </w:pPr>
          </w:p>
          <w:p w14:paraId="34DD3D4C" w14:textId="77777777" w:rsidR="001E608A" w:rsidRPr="005D7A72" w:rsidRDefault="001E608A" w:rsidP="001E608A">
            <w:pPr>
              <w:ind w:firstLine="143"/>
              <w:contextualSpacing/>
              <w:jc w:val="both"/>
              <w:rPr>
                <w:rFonts w:ascii="Arial" w:hAnsi="Arial" w:cs="Arial"/>
                <w:color w:val="0070C0"/>
              </w:rPr>
            </w:pPr>
            <w:r w:rsidRPr="005D7A72">
              <w:rPr>
                <w:rFonts w:ascii="Arial" w:hAnsi="Arial" w:cs="Arial"/>
              </w:rPr>
              <w:t>Darbiem jābūt pilnībā pabeigtiem un objektam nodotam ekspluatācijā līgumā noteiktajā termiņā un kvalitātē</w:t>
            </w:r>
            <w:r w:rsidRPr="005D7A72">
              <w:rPr>
                <w:rFonts w:ascii="Arial" w:hAnsi="Arial" w:cs="Arial"/>
                <w:color w:val="0070C0"/>
              </w:rPr>
              <w:t xml:space="preserve">. </w:t>
            </w:r>
          </w:p>
          <w:p w14:paraId="3EE42C15" w14:textId="77777777" w:rsidR="007A646A" w:rsidRPr="005D7A72" w:rsidRDefault="007A646A" w:rsidP="007A646A">
            <w:pPr>
              <w:ind w:firstLine="284"/>
              <w:jc w:val="both"/>
              <w:rPr>
                <w:rFonts w:ascii="Arial" w:eastAsiaTheme="minorHAnsi" w:hAnsi="Arial" w:cs="Arial"/>
              </w:rPr>
            </w:pPr>
          </w:p>
          <w:p w14:paraId="06A2FFFD" w14:textId="3A0821A1" w:rsidR="007A646A" w:rsidRPr="005D7A72" w:rsidRDefault="007A646A" w:rsidP="007A646A">
            <w:pPr>
              <w:ind w:firstLine="284"/>
              <w:contextualSpacing/>
              <w:jc w:val="both"/>
              <w:rPr>
                <w:rFonts w:ascii="Arial" w:hAnsi="Arial" w:cs="Arial"/>
                <w:b/>
                <w:bCs/>
              </w:rPr>
            </w:pPr>
          </w:p>
        </w:tc>
        <w:tc>
          <w:tcPr>
            <w:tcW w:w="4619" w:type="dxa"/>
          </w:tcPr>
          <w:p w14:paraId="5C1D41A2" w14:textId="3D918EB5" w:rsidR="001E608A" w:rsidRPr="005D7A72" w:rsidRDefault="001E608A" w:rsidP="001E608A">
            <w:pPr>
              <w:overflowPunct w:val="0"/>
              <w:autoSpaceDE w:val="0"/>
              <w:autoSpaceDN w:val="0"/>
              <w:adjustRightInd w:val="0"/>
              <w:contextualSpacing/>
              <w:jc w:val="both"/>
              <w:textAlignment w:val="baseline"/>
              <w:rPr>
                <w:rFonts w:ascii="Arial" w:hAnsi="Arial" w:cs="Arial"/>
              </w:rPr>
            </w:pPr>
            <w:r w:rsidRPr="005D7A72">
              <w:rPr>
                <w:rFonts w:ascii="Arial" w:hAnsi="Arial" w:cs="Arial"/>
              </w:rPr>
              <w:t xml:space="preserve">Prasības izpildei jāiesniedz šāda informācija un dokumenti: Informācija par prasībai atbilstošu darbu vadītāju (norāda pieteikuma veidlapā, nolikuma </w:t>
            </w:r>
            <w:r w:rsidR="004561A9" w:rsidRPr="005D7A72">
              <w:rPr>
                <w:rFonts w:ascii="Arial" w:hAnsi="Arial" w:cs="Arial"/>
              </w:rPr>
              <w:t>7</w:t>
            </w:r>
            <w:r w:rsidRPr="005D7A72">
              <w:rPr>
                <w:rFonts w:ascii="Arial" w:hAnsi="Arial" w:cs="Arial"/>
              </w:rPr>
              <w:t xml:space="preserve">.pielikums), un pasūtītājs/komisija par pretendenta norādīto darbu vadītāju </w:t>
            </w:r>
            <w:r w:rsidRPr="005D7A72">
              <w:rPr>
                <w:rFonts w:ascii="Arial" w:hAnsi="Arial" w:cs="Arial"/>
                <w:iCs/>
              </w:rPr>
              <w:t xml:space="preserve">pārbauda </w:t>
            </w:r>
            <w:proofErr w:type="spellStart"/>
            <w:r w:rsidRPr="005D7A72">
              <w:rPr>
                <w:rFonts w:ascii="Arial" w:hAnsi="Arial" w:cs="Arial"/>
                <w:iCs/>
              </w:rPr>
              <w:t>Būvspeciālistu</w:t>
            </w:r>
            <w:proofErr w:type="spellEnd"/>
            <w:r w:rsidRPr="005D7A72">
              <w:rPr>
                <w:rFonts w:ascii="Arial" w:hAnsi="Arial" w:cs="Arial"/>
                <w:iCs/>
              </w:rPr>
              <w:t xml:space="preserve"> reģistrā (https://www.bis.gov.lv/).</w:t>
            </w:r>
          </w:p>
          <w:p w14:paraId="696BCA93" w14:textId="77777777" w:rsidR="001E608A" w:rsidRPr="005D7A72" w:rsidRDefault="001E608A" w:rsidP="001E608A">
            <w:pPr>
              <w:overflowPunct w:val="0"/>
              <w:autoSpaceDE w:val="0"/>
              <w:autoSpaceDN w:val="0"/>
              <w:adjustRightInd w:val="0"/>
              <w:contextualSpacing/>
              <w:jc w:val="both"/>
              <w:textAlignment w:val="baseline"/>
              <w:rPr>
                <w:rFonts w:ascii="Arial" w:hAnsi="Arial" w:cs="Arial"/>
              </w:rPr>
            </w:pPr>
          </w:p>
          <w:p w14:paraId="67476ABA" w14:textId="27BD6062" w:rsidR="001E608A" w:rsidRPr="005D7A72" w:rsidRDefault="001E608A" w:rsidP="001E608A">
            <w:pPr>
              <w:ind w:firstLine="283"/>
              <w:jc w:val="both"/>
              <w:rPr>
                <w:rFonts w:ascii="Arial" w:eastAsia="Calibri" w:hAnsi="Arial" w:cs="Arial"/>
                <w:bCs/>
                <w:lang w:eastAsia="ar-SA"/>
              </w:rPr>
            </w:pPr>
            <w:r w:rsidRPr="005D7A72">
              <w:rPr>
                <w:rFonts w:ascii="Arial" w:eastAsia="Calibri" w:hAnsi="Arial" w:cs="Arial"/>
                <w:bCs/>
                <w:lang w:eastAsia="ar-SA"/>
              </w:rPr>
              <w:t xml:space="preserve">Pretendenta piedāvātā speciālista pieredzes apraksts par katru speciālistu atsevišķi (veidlapas forma nolikuma </w:t>
            </w:r>
            <w:r w:rsidR="004561A9" w:rsidRPr="005D7A72">
              <w:rPr>
                <w:rFonts w:ascii="Arial" w:eastAsia="Calibri" w:hAnsi="Arial" w:cs="Arial"/>
                <w:bCs/>
                <w:lang w:eastAsia="ar-SA"/>
              </w:rPr>
              <w:t>7</w:t>
            </w:r>
            <w:r w:rsidRPr="005D7A72">
              <w:rPr>
                <w:rFonts w:ascii="Arial" w:eastAsia="Calibri" w:hAnsi="Arial" w:cs="Arial"/>
                <w:bCs/>
                <w:lang w:eastAsia="ar-SA"/>
              </w:rPr>
              <w:t xml:space="preserve">.pielikumā). </w:t>
            </w:r>
          </w:p>
          <w:p w14:paraId="39D64F0B" w14:textId="77777777" w:rsidR="001E608A" w:rsidRPr="005D7A72" w:rsidRDefault="001E608A" w:rsidP="001E608A">
            <w:pPr>
              <w:overflowPunct w:val="0"/>
              <w:autoSpaceDE w:val="0"/>
              <w:autoSpaceDN w:val="0"/>
              <w:adjustRightInd w:val="0"/>
              <w:ind w:firstLine="425"/>
              <w:contextualSpacing/>
              <w:jc w:val="both"/>
              <w:textAlignment w:val="baseline"/>
              <w:rPr>
                <w:rFonts w:ascii="Arial" w:hAnsi="Arial" w:cs="Arial"/>
                <w:i/>
                <w:iCs/>
              </w:rPr>
            </w:pPr>
          </w:p>
          <w:p w14:paraId="6DA31AEE" w14:textId="77777777" w:rsidR="001E608A" w:rsidRPr="005D7A72" w:rsidRDefault="001E608A" w:rsidP="001E608A">
            <w:pPr>
              <w:overflowPunct w:val="0"/>
              <w:autoSpaceDE w:val="0"/>
              <w:autoSpaceDN w:val="0"/>
              <w:adjustRightInd w:val="0"/>
              <w:ind w:firstLine="425"/>
              <w:contextualSpacing/>
              <w:jc w:val="both"/>
              <w:textAlignment w:val="baseline"/>
              <w:rPr>
                <w:rFonts w:ascii="Arial" w:hAnsi="Arial" w:cs="Arial"/>
                <w:iCs/>
              </w:rPr>
            </w:pPr>
            <w:r w:rsidRPr="005D7A72">
              <w:rPr>
                <w:rFonts w:ascii="Arial" w:hAnsi="Arial" w:cs="Arial"/>
                <w:i/>
                <w:iCs/>
              </w:rPr>
              <w:t>Prasības izpildei ar piedāvājumu papildus dokumenti nav jāiesniedz, bet piedāvājumu vērtēšanas gaitā pēc komisijas pārstāvju pirmā pieprasījuma pretendentam pienākums nekavējoties iesniegt arī:</w:t>
            </w:r>
          </w:p>
          <w:p w14:paraId="254D16AC" w14:textId="77777777" w:rsidR="001E608A" w:rsidRPr="005D7A72" w:rsidRDefault="001E608A" w:rsidP="001E608A">
            <w:pPr>
              <w:overflowPunct w:val="0"/>
              <w:autoSpaceDE w:val="0"/>
              <w:autoSpaceDN w:val="0"/>
              <w:adjustRightInd w:val="0"/>
              <w:contextualSpacing/>
              <w:jc w:val="both"/>
              <w:textAlignment w:val="baseline"/>
              <w:rPr>
                <w:rFonts w:ascii="Arial" w:hAnsi="Arial" w:cs="Arial"/>
                <w:iCs/>
              </w:rPr>
            </w:pPr>
            <w:r w:rsidRPr="005D7A72">
              <w:rPr>
                <w:rFonts w:ascii="Arial" w:hAnsi="Arial" w:cs="Arial"/>
                <w:iCs/>
              </w:rPr>
              <w:t xml:space="preserve">a) </w:t>
            </w:r>
            <w:r w:rsidRPr="005D7A72">
              <w:rPr>
                <w:rFonts w:ascii="Arial" w:hAnsi="Arial" w:cs="Arial"/>
                <w:b/>
                <w:bCs/>
                <w:iCs/>
              </w:rPr>
              <w:t>atsauksmi</w:t>
            </w:r>
            <w:r w:rsidRPr="005D7A72">
              <w:rPr>
                <w:rFonts w:ascii="Arial" w:hAnsi="Arial" w:cs="Arial"/>
                <w:iCs/>
              </w:rPr>
              <w:t xml:space="preserve"> profesionālās pieredzes pierādīšanai;</w:t>
            </w:r>
          </w:p>
          <w:p w14:paraId="4C24AB0E" w14:textId="64FEF1B5" w:rsidR="007A646A" w:rsidRPr="005D7A72" w:rsidRDefault="001E608A" w:rsidP="001E608A">
            <w:pPr>
              <w:overflowPunct w:val="0"/>
              <w:autoSpaceDE w:val="0"/>
              <w:autoSpaceDN w:val="0"/>
              <w:adjustRightInd w:val="0"/>
              <w:ind w:firstLine="197"/>
              <w:jc w:val="both"/>
              <w:textAlignment w:val="baseline"/>
              <w:rPr>
                <w:rFonts w:ascii="Arial" w:hAnsi="Arial" w:cs="Arial"/>
              </w:rPr>
            </w:pPr>
            <w:r w:rsidRPr="005D7A72">
              <w:rPr>
                <w:rFonts w:ascii="Arial" w:hAnsi="Arial" w:cs="Arial"/>
                <w:iCs/>
              </w:rPr>
              <w:t xml:space="preserve">b) </w:t>
            </w:r>
            <w:r w:rsidRPr="005D7A72">
              <w:rPr>
                <w:rFonts w:ascii="Arial" w:hAnsi="Arial" w:cs="Arial"/>
                <w:b/>
                <w:bCs/>
                <w:i/>
                <w:iCs/>
              </w:rPr>
              <w:t>apliecinājumu</w:t>
            </w:r>
            <w:r w:rsidRPr="005D7A72">
              <w:rPr>
                <w:rFonts w:ascii="Arial" w:hAnsi="Arial" w:cs="Arial"/>
                <w:i/>
                <w:iCs/>
              </w:rPr>
              <w:t xml:space="preserve"> par norādītā speciālista </w:t>
            </w:r>
            <w:r w:rsidRPr="005D7A72">
              <w:rPr>
                <w:rFonts w:ascii="Arial" w:hAnsi="Arial" w:cs="Arial"/>
                <w:iCs/>
              </w:rPr>
              <w:t>piedalīšanos līguma izpildē tā noslēgšanas gadījumā.</w:t>
            </w:r>
          </w:p>
        </w:tc>
      </w:tr>
      <w:tr w:rsidR="007A646A" w:rsidRPr="005D7A72" w14:paraId="76C00353" w14:textId="77777777" w:rsidTr="009272EE">
        <w:trPr>
          <w:trHeight w:val="530"/>
        </w:trPr>
        <w:tc>
          <w:tcPr>
            <w:tcW w:w="884" w:type="dxa"/>
          </w:tcPr>
          <w:p w14:paraId="132B71C2" w14:textId="77777777" w:rsidR="007A646A" w:rsidRPr="005D7A72" w:rsidRDefault="007A646A" w:rsidP="007A646A">
            <w:pPr>
              <w:rPr>
                <w:rFonts w:ascii="Arial" w:hAnsi="Arial" w:cs="Arial"/>
              </w:rPr>
            </w:pPr>
          </w:p>
        </w:tc>
        <w:tc>
          <w:tcPr>
            <w:tcW w:w="4420" w:type="dxa"/>
          </w:tcPr>
          <w:p w14:paraId="04B7D25B" w14:textId="77777777" w:rsidR="007A646A" w:rsidRPr="005D7A72" w:rsidRDefault="007A646A" w:rsidP="007A646A">
            <w:pPr>
              <w:ind w:firstLine="1"/>
              <w:contextualSpacing/>
              <w:jc w:val="both"/>
              <w:rPr>
                <w:rFonts w:ascii="Arial" w:hAnsi="Arial" w:cs="Arial"/>
              </w:rPr>
            </w:pPr>
            <w:r w:rsidRPr="005D7A72">
              <w:rPr>
                <w:rFonts w:ascii="Arial" w:hAnsi="Arial" w:cs="Arial"/>
                <w:b/>
                <w:bCs/>
              </w:rPr>
              <w:t>Piezīme 3.4.punktam –</w:t>
            </w:r>
            <w:r w:rsidRPr="005D7A72">
              <w:rPr>
                <w:rFonts w:ascii="Arial" w:hAnsi="Arial" w:cs="Arial"/>
              </w:rPr>
              <w:t xml:space="preserve"> viens speciālists var tikt piedāvāts vairākās darbības sfērās.</w:t>
            </w:r>
          </w:p>
        </w:tc>
        <w:tc>
          <w:tcPr>
            <w:tcW w:w="4619" w:type="dxa"/>
          </w:tcPr>
          <w:p w14:paraId="1B0DAD5A" w14:textId="77777777" w:rsidR="007A646A" w:rsidRPr="005D7A72" w:rsidRDefault="007A646A" w:rsidP="007A646A">
            <w:pPr>
              <w:overflowPunct w:val="0"/>
              <w:autoSpaceDE w:val="0"/>
              <w:autoSpaceDN w:val="0"/>
              <w:adjustRightInd w:val="0"/>
              <w:ind w:right="-55" w:firstLine="197"/>
              <w:jc w:val="both"/>
              <w:textAlignment w:val="baseline"/>
              <w:rPr>
                <w:rFonts w:ascii="Arial" w:hAnsi="Arial" w:cs="Arial"/>
              </w:rPr>
            </w:pPr>
          </w:p>
        </w:tc>
      </w:tr>
      <w:tr w:rsidR="007A646A" w:rsidRPr="005D7A72" w14:paraId="4D1B59A5" w14:textId="77777777" w:rsidTr="009272EE">
        <w:trPr>
          <w:trHeight w:val="544"/>
        </w:trPr>
        <w:tc>
          <w:tcPr>
            <w:tcW w:w="884" w:type="dxa"/>
            <w:tcBorders>
              <w:bottom w:val="single" w:sz="4" w:space="0" w:color="auto"/>
            </w:tcBorders>
            <w:shd w:val="clear" w:color="auto" w:fill="auto"/>
          </w:tcPr>
          <w:p w14:paraId="3F4C78BE" w14:textId="77777777" w:rsidR="007A646A" w:rsidRPr="005D7A72" w:rsidRDefault="007A646A" w:rsidP="007A646A">
            <w:pPr>
              <w:rPr>
                <w:rFonts w:ascii="Arial" w:hAnsi="Arial" w:cs="Arial"/>
                <w:b/>
                <w:bCs/>
              </w:rPr>
            </w:pPr>
            <w:r w:rsidRPr="005D7A72">
              <w:rPr>
                <w:rFonts w:ascii="Arial" w:hAnsi="Arial" w:cs="Arial"/>
                <w:b/>
                <w:bCs/>
              </w:rPr>
              <w:t>3.5.</w:t>
            </w:r>
          </w:p>
        </w:tc>
        <w:tc>
          <w:tcPr>
            <w:tcW w:w="9039" w:type="dxa"/>
            <w:gridSpan w:val="2"/>
            <w:tcBorders>
              <w:bottom w:val="single" w:sz="4" w:space="0" w:color="auto"/>
            </w:tcBorders>
            <w:shd w:val="clear" w:color="auto" w:fill="auto"/>
          </w:tcPr>
          <w:p w14:paraId="73C0F8F2" w14:textId="77777777" w:rsidR="007A646A" w:rsidRPr="005D7A72" w:rsidRDefault="007A646A" w:rsidP="007A646A">
            <w:pPr>
              <w:ind w:firstLine="108"/>
              <w:jc w:val="both"/>
              <w:rPr>
                <w:rFonts w:ascii="Arial" w:hAnsi="Arial" w:cs="Arial"/>
                <w:b/>
              </w:rPr>
            </w:pPr>
            <w:r w:rsidRPr="005D7A72">
              <w:rPr>
                <w:rFonts w:ascii="Arial" w:hAnsi="Arial" w:cs="Arial"/>
                <w:b/>
                <w:bCs/>
              </w:rPr>
              <w:t>Pretendenta tehniskais piedāvājums, tā atbilstība iepirkuma dokumentācijas un Eiropas Savienības normatīvo aktu prasībām</w:t>
            </w:r>
          </w:p>
        </w:tc>
      </w:tr>
      <w:tr w:rsidR="007A646A" w:rsidRPr="005D7A72" w14:paraId="49CD539A" w14:textId="77777777" w:rsidTr="009272EE">
        <w:trPr>
          <w:trHeight w:val="672"/>
        </w:trPr>
        <w:tc>
          <w:tcPr>
            <w:tcW w:w="884" w:type="dxa"/>
            <w:tcBorders>
              <w:bottom w:val="single" w:sz="4" w:space="0" w:color="auto"/>
            </w:tcBorders>
          </w:tcPr>
          <w:p w14:paraId="2D4AE0FD" w14:textId="77777777" w:rsidR="007A646A" w:rsidRPr="005D7A72" w:rsidRDefault="007A646A" w:rsidP="007A646A">
            <w:pPr>
              <w:rPr>
                <w:rFonts w:ascii="Arial" w:hAnsi="Arial" w:cs="Arial"/>
              </w:rPr>
            </w:pPr>
            <w:r w:rsidRPr="005D7A72">
              <w:rPr>
                <w:rFonts w:ascii="Arial" w:hAnsi="Arial" w:cs="Arial"/>
              </w:rPr>
              <w:t>3.5.2.</w:t>
            </w:r>
          </w:p>
        </w:tc>
        <w:tc>
          <w:tcPr>
            <w:tcW w:w="4420" w:type="dxa"/>
            <w:tcBorders>
              <w:bottom w:val="single" w:sz="4" w:space="0" w:color="auto"/>
            </w:tcBorders>
          </w:tcPr>
          <w:p w14:paraId="2D47C54D" w14:textId="77777777" w:rsidR="001E608A" w:rsidRPr="005D7A72" w:rsidRDefault="001E608A" w:rsidP="001E608A">
            <w:pPr>
              <w:ind w:left="-41" w:firstLine="114"/>
              <w:jc w:val="both"/>
              <w:rPr>
                <w:rFonts w:ascii="Arial" w:hAnsi="Arial" w:cs="Arial"/>
                <w:u w:val="single"/>
              </w:rPr>
            </w:pPr>
            <w:r w:rsidRPr="005D7A72">
              <w:rPr>
                <w:rFonts w:ascii="Arial" w:hAnsi="Arial" w:cs="Arial"/>
              </w:rPr>
              <w:t xml:space="preserve">Pretendenta darbu veikšanai piegādātajiem materiāliem un ierīcēm ir jābūt sertificētām un jāatbilst Latvijas Republikas un Eiropas Savienības tiesību aktu prasībām, </w:t>
            </w:r>
            <w:r w:rsidRPr="005D7A72">
              <w:rPr>
                <w:rFonts w:ascii="Arial" w:eastAsia="Calibri" w:hAnsi="Arial" w:cs="Arial"/>
              </w:rPr>
              <w:t xml:space="preserve">darbu izpildē piegādātie un izmantotie </w:t>
            </w:r>
            <w:r w:rsidRPr="005D7A72">
              <w:rPr>
                <w:rFonts w:ascii="Arial" w:eastAsia="Calibri" w:hAnsi="Arial" w:cs="Arial"/>
                <w:b/>
                <w:bCs/>
              </w:rPr>
              <w:t xml:space="preserve">materiāli </w:t>
            </w:r>
            <w:r w:rsidRPr="005D7A72">
              <w:rPr>
                <w:rFonts w:ascii="Arial" w:eastAsia="Calibri" w:hAnsi="Arial" w:cs="Arial"/>
              </w:rPr>
              <w:t xml:space="preserve">un </w:t>
            </w:r>
            <w:r w:rsidRPr="005D7A72">
              <w:rPr>
                <w:rFonts w:ascii="Arial" w:eastAsia="Calibri" w:hAnsi="Arial" w:cs="Arial"/>
                <w:b/>
                <w:bCs/>
              </w:rPr>
              <w:t xml:space="preserve">iekārtas (ierīces) </w:t>
            </w:r>
            <w:r w:rsidRPr="005D7A72">
              <w:rPr>
                <w:rFonts w:ascii="Arial" w:eastAsia="Calibri" w:hAnsi="Arial" w:cs="Arial"/>
              </w:rPr>
              <w:t xml:space="preserve">nav </w:t>
            </w:r>
            <w:r w:rsidRPr="005D7A72">
              <w:rPr>
                <w:rFonts w:ascii="Arial" w:hAnsi="Arial" w:cs="Arial"/>
              </w:rPr>
              <w:t xml:space="preserve">iekļautas un uz tām </w:t>
            </w:r>
            <w:r w:rsidRPr="005D7A72">
              <w:rPr>
                <w:rFonts w:ascii="Arial" w:hAnsi="Arial" w:cs="Arial"/>
                <w:b/>
                <w:bCs/>
              </w:rPr>
              <w:t xml:space="preserve">nav attiecināmas </w:t>
            </w:r>
            <w:r w:rsidRPr="005D7A72">
              <w:rPr>
                <w:rFonts w:ascii="Arial" w:hAnsi="Arial" w:cs="Arial"/>
              </w:rPr>
              <w:t xml:space="preserve">starptautiskās vai nacionālās </w:t>
            </w:r>
            <w:r w:rsidRPr="005D7A72">
              <w:rPr>
                <w:rFonts w:ascii="Arial" w:hAnsi="Arial" w:cs="Arial"/>
                <w:b/>
                <w:bCs/>
              </w:rPr>
              <w:t>sankcijas</w:t>
            </w:r>
            <w:r w:rsidRPr="005D7A72">
              <w:rPr>
                <w:rFonts w:ascii="Arial" w:hAnsi="Arial" w:cs="Arial"/>
                <w:i/>
                <w:iCs/>
              </w:rPr>
              <w:t xml:space="preserve"> </w:t>
            </w:r>
            <w:r w:rsidRPr="005D7A72">
              <w:rPr>
                <w:rFonts w:ascii="Arial" w:hAnsi="Arial" w:cs="Arial"/>
              </w:rPr>
              <w:t>atbilstoši</w:t>
            </w:r>
            <w:r w:rsidRPr="005D7A72">
              <w:rPr>
                <w:rFonts w:ascii="Arial" w:hAnsi="Arial" w:cs="Arial"/>
                <w:lang w:eastAsia="x-none"/>
              </w:rPr>
              <w:t xml:space="preserve"> Eiropas Savienības tiesību aktos un Latvijas Republikas nacionālajos tiesību aktos norādītajam</w:t>
            </w:r>
            <w:r w:rsidRPr="005D7A72">
              <w:rPr>
                <w:rFonts w:ascii="Arial" w:hAnsi="Arial" w:cs="Arial"/>
              </w:rPr>
              <w:t xml:space="preserve">, </w:t>
            </w:r>
            <w:r w:rsidRPr="005D7A72">
              <w:rPr>
                <w:rFonts w:ascii="Arial" w:hAnsi="Arial" w:cs="Arial"/>
                <w:u w:val="single"/>
              </w:rPr>
              <w:t>t.sk.:</w:t>
            </w:r>
          </w:p>
          <w:p w14:paraId="3568EFA5" w14:textId="77777777" w:rsidR="001E608A" w:rsidRPr="005D7A72" w:rsidRDefault="001E608A" w:rsidP="001E608A">
            <w:pPr>
              <w:ind w:left="-41" w:firstLine="114"/>
              <w:jc w:val="both"/>
              <w:rPr>
                <w:rFonts w:ascii="Arial" w:hAnsi="Arial" w:cs="Arial"/>
              </w:rPr>
            </w:pPr>
            <w:r w:rsidRPr="005D7A72">
              <w:rPr>
                <w:rFonts w:ascii="Arial" w:hAnsi="Arial" w:cs="Arial"/>
              </w:rPr>
              <w:lastRenderedPageBreak/>
              <w:t>uz materiāliem un ierīcēm, to izgatavošanai izmantotajām izejvielām (izejmateriāliem) nav attiecināmas starptautiskās vai nacionālās sankcijas, kas reglamentē ierobežojumus un aizliegumus preču pārvietošanai, pārstrādei.</w:t>
            </w:r>
          </w:p>
          <w:p w14:paraId="2CA61FC8" w14:textId="02EBDB46" w:rsidR="007A646A" w:rsidRPr="005D7A72" w:rsidRDefault="007A646A" w:rsidP="007A646A">
            <w:pPr>
              <w:ind w:firstLine="163"/>
              <w:contextualSpacing/>
              <w:jc w:val="both"/>
              <w:rPr>
                <w:rFonts w:ascii="Arial" w:hAnsi="Arial" w:cs="Arial"/>
              </w:rPr>
            </w:pPr>
          </w:p>
          <w:p w14:paraId="06C2F9F6" w14:textId="77777777" w:rsidR="007A646A" w:rsidRPr="005D7A72" w:rsidRDefault="007A646A" w:rsidP="007A646A">
            <w:pPr>
              <w:ind w:firstLine="163"/>
              <w:contextualSpacing/>
              <w:jc w:val="both"/>
              <w:rPr>
                <w:rFonts w:ascii="Arial" w:hAnsi="Arial" w:cs="Arial"/>
                <w:i/>
                <w:iCs/>
                <w:shd w:val="clear" w:color="auto" w:fill="FFFFFF"/>
              </w:rPr>
            </w:pPr>
            <w:r w:rsidRPr="005D7A72">
              <w:rPr>
                <w:rFonts w:ascii="Arial" w:hAnsi="Arial" w:cs="Arial"/>
              </w:rPr>
              <w:t xml:space="preserve"> *</w:t>
            </w:r>
            <w:r w:rsidRPr="005D7A72">
              <w:rPr>
                <w:rFonts w:ascii="Arial" w:hAnsi="Arial" w:cs="Arial"/>
                <w:i/>
                <w:iCs/>
              </w:rPr>
              <w:t xml:space="preserve">Pretendents var norādīt uz </w:t>
            </w:r>
            <w:r w:rsidRPr="005D7A72">
              <w:rPr>
                <w:rFonts w:ascii="Arial" w:hAnsi="Arial" w:cs="Arial"/>
                <w:shd w:val="clear" w:color="auto" w:fill="FFFFFF"/>
              </w:rPr>
              <w:t xml:space="preserve">publiski pieejamu  </w:t>
            </w:r>
            <w:r w:rsidRPr="005D7A72">
              <w:rPr>
                <w:rFonts w:ascii="Arial" w:hAnsi="Arial" w:cs="Arial"/>
                <w:i/>
                <w:iCs/>
              </w:rPr>
              <w:t>tīmekļa vietni internetā</w:t>
            </w:r>
            <w:r w:rsidRPr="005D7A72">
              <w:rPr>
                <w:rFonts w:ascii="Arial" w:hAnsi="Arial" w:cs="Arial"/>
                <w:shd w:val="clear" w:color="auto" w:fill="FFFFFF"/>
              </w:rPr>
              <w:t xml:space="preserve">, </w:t>
            </w:r>
            <w:r w:rsidRPr="005D7A72">
              <w:rPr>
                <w:rFonts w:ascii="Arial" w:hAnsi="Arial" w:cs="Arial"/>
                <w:i/>
                <w:iCs/>
                <w:shd w:val="clear" w:color="auto" w:fill="FFFFFF"/>
              </w:rPr>
              <w:t>kur bez maksas var pārbaudīt prasības izpildei nepieciešamo informāciju.</w:t>
            </w:r>
          </w:p>
          <w:p w14:paraId="00FC0BD7" w14:textId="77777777" w:rsidR="00373588" w:rsidRPr="005D7A72" w:rsidRDefault="00373588" w:rsidP="00373588">
            <w:pPr>
              <w:ind w:left="-41" w:firstLine="114"/>
              <w:jc w:val="both"/>
              <w:rPr>
                <w:rFonts w:ascii="Arial" w:hAnsi="Arial" w:cs="Arial"/>
              </w:rPr>
            </w:pPr>
            <w:r w:rsidRPr="005D7A72">
              <w:rPr>
                <w:rFonts w:ascii="Arial" w:hAnsi="Arial" w:cs="Arial"/>
              </w:rPr>
              <w:t>Prasības izpilde tiek pārbaudīta pēc pretendenta norādītās šādas informācijas:</w:t>
            </w:r>
          </w:p>
          <w:p w14:paraId="605EF6CB" w14:textId="2EB06201" w:rsidR="00373588" w:rsidRPr="005D7A72" w:rsidRDefault="00373588" w:rsidP="00373588">
            <w:pPr>
              <w:ind w:left="-41" w:firstLine="114"/>
              <w:jc w:val="both"/>
              <w:rPr>
                <w:rFonts w:ascii="Arial" w:hAnsi="Arial" w:cs="Arial"/>
              </w:rPr>
            </w:pPr>
            <w:r w:rsidRPr="005D7A72">
              <w:rPr>
                <w:rFonts w:ascii="Arial" w:hAnsi="Arial" w:cs="Arial"/>
              </w:rPr>
              <w:t>1) saskaņā ar nolikuma 3.4.1.punktu formā “</w:t>
            </w:r>
            <w:r w:rsidRPr="005D7A72">
              <w:rPr>
                <w:rFonts w:ascii="Arial" w:hAnsi="Arial" w:cs="Arial"/>
                <w:bCs/>
                <w:i/>
                <w:iCs/>
                <w:lang w:eastAsia="zh-CN"/>
              </w:rPr>
              <w:t>Finanšu piedāvājums</w:t>
            </w:r>
            <w:r w:rsidRPr="005D7A72">
              <w:rPr>
                <w:rFonts w:ascii="Arial" w:hAnsi="Arial" w:cs="Arial"/>
                <w:bCs/>
                <w:lang w:eastAsia="zh-CN"/>
              </w:rPr>
              <w:t xml:space="preserve">” (nolikuma </w:t>
            </w:r>
            <w:r w:rsidR="004561A9" w:rsidRPr="005D7A72">
              <w:rPr>
                <w:rFonts w:ascii="Arial" w:hAnsi="Arial" w:cs="Arial"/>
                <w:bCs/>
                <w:lang w:eastAsia="zh-CN"/>
              </w:rPr>
              <w:t>5</w:t>
            </w:r>
            <w:r w:rsidRPr="005D7A72">
              <w:rPr>
                <w:rFonts w:ascii="Arial" w:hAnsi="Arial" w:cs="Arial"/>
                <w:bCs/>
                <w:lang w:eastAsia="zh-CN"/>
              </w:rPr>
              <w:t xml:space="preserve">.pielikums) </w:t>
            </w:r>
            <w:r w:rsidRPr="005D7A72">
              <w:rPr>
                <w:rFonts w:ascii="Arial" w:hAnsi="Arial" w:cs="Arial"/>
                <w:b/>
                <w:lang w:eastAsia="zh-CN"/>
              </w:rPr>
              <w:t xml:space="preserve">norādītajiem datiem </w:t>
            </w:r>
            <w:r w:rsidRPr="005D7A72">
              <w:rPr>
                <w:rFonts w:ascii="Arial" w:hAnsi="Arial" w:cs="Arial"/>
              </w:rPr>
              <w:t xml:space="preserve">par izcelsmi būtiskākajiem materiāliem un ierīcēm, ja nepieciešams pēc pretendenta ieskatiem, norāda (vai pievieno atsevišķi) papildus informāciju vai datus, kuri </w:t>
            </w:r>
            <w:r w:rsidRPr="005D7A72">
              <w:rPr>
                <w:rFonts w:ascii="Arial" w:hAnsi="Arial" w:cs="Arial"/>
                <w:bCs/>
              </w:rPr>
              <w:t xml:space="preserve">skaidri, viennozīmīgi un nepārprotami apstiprina </w:t>
            </w:r>
            <w:r w:rsidRPr="005D7A72">
              <w:rPr>
                <w:rFonts w:ascii="Arial" w:hAnsi="Arial" w:cs="Arial"/>
              </w:rPr>
              <w:t xml:space="preserve">piedāvātās preces izcelsmi un pierāda šajā punktā noteiktās prasības izpildi par sankciju </w:t>
            </w:r>
            <w:proofErr w:type="spellStart"/>
            <w:r w:rsidRPr="005D7A72">
              <w:rPr>
                <w:rFonts w:ascii="Arial" w:hAnsi="Arial" w:cs="Arial"/>
              </w:rPr>
              <w:t>neattiecināmību</w:t>
            </w:r>
            <w:proofErr w:type="spellEnd"/>
            <w:r w:rsidRPr="005D7A72">
              <w:rPr>
                <w:rFonts w:ascii="Arial" w:hAnsi="Arial" w:cs="Arial"/>
              </w:rPr>
              <w:t>;</w:t>
            </w:r>
          </w:p>
          <w:p w14:paraId="7C1DF546" w14:textId="570723B7" w:rsidR="00373588" w:rsidRPr="005D7A72" w:rsidRDefault="00373588" w:rsidP="00373588">
            <w:pPr>
              <w:ind w:firstLine="163"/>
              <w:contextualSpacing/>
              <w:jc w:val="both"/>
              <w:rPr>
                <w:rFonts w:ascii="Arial" w:hAnsi="Arial" w:cs="Arial"/>
              </w:rPr>
            </w:pPr>
            <w:r w:rsidRPr="005D7A72">
              <w:rPr>
                <w:rFonts w:ascii="Arial" w:hAnsi="Arial" w:cs="Arial"/>
              </w:rPr>
              <w:t xml:space="preserve">2) saskaņā ar nolikuma </w:t>
            </w:r>
            <w:r w:rsidRPr="00474A92">
              <w:rPr>
                <w:rFonts w:ascii="Arial" w:hAnsi="Arial" w:cs="Arial"/>
              </w:rPr>
              <w:t>3.1.1.punktu iesniegtajā formā “</w:t>
            </w:r>
            <w:r w:rsidRPr="00474A92">
              <w:rPr>
                <w:rFonts w:ascii="Arial" w:hAnsi="Arial" w:cs="Arial"/>
                <w:i/>
                <w:iCs/>
              </w:rPr>
              <w:t>Pieteikums dalībai iepirkumā</w:t>
            </w:r>
            <w:r w:rsidRPr="00474A92">
              <w:rPr>
                <w:rFonts w:ascii="Arial" w:hAnsi="Arial" w:cs="Arial"/>
              </w:rPr>
              <w:t>”</w:t>
            </w:r>
            <w:r w:rsidRPr="005D7A72">
              <w:rPr>
                <w:rFonts w:ascii="Arial" w:hAnsi="Arial" w:cs="Arial"/>
              </w:rPr>
              <w:t xml:space="preserve"> (nolikuma </w:t>
            </w:r>
            <w:r w:rsidR="004561A9" w:rsidRPr="005D7A72">
              <w:rPr>
                <w:rFonts w:ascii="Arial" w:hAnsi="Arial" w:cs="Arial"/>
              </w:rPr>
              <w:t>5</w:t>
            </w:r>
            <w:r w:rsidRPr="005D7A72">
              <w:rPr>
                <w:rFonts w:ascii="Arial" w:hAnsi="Arial" w:cs="Arial"/>
              </w:rPr>
              <w:t xml:space="preserve">.pielikums) ietvertā </w:t>
            </w:r>
            <w:r w:rsidRPr="005D7A72">
              <w:rPr>
                <w:rFonts w:ascii="Arial" w:hAnsi="Arial" w:cs="Arial"/>
                <w:b/>
                <w:bCs/>
              </w:rPr>
              <w:t xml:space="preserve">apliecinājuma sankciju </w:t>
            </w:r>
            <w:proofErr w:type="spellStart"/>
            <w:r w:rsidRPr="005D7A72">
              <w:rPr>
                <w:rFonts w:ascii="Arial" w:hAnsi="Arial" w:cs="Arial"/>
                <w:b/>
                <w:bCs/>
              </w:rPr>
              <w:t>neattiecināmībai</w:t>
            </w:r>
            <w:proofErr w:type="spellEnd"/>
            <w:r w:rsidRPr="005D7A72">
              <w:rPr>
                <w:rFonts w:ascii="Arial" w:hAnsi="Arial" w:cs="Arial"/>
              </w:rPr>
              <w:t xml:space="preserve"> par šajā punktā noteiktās prasības izpildi.</w:t>
            </w:r>
          </w:p>
        </w:tc>
        <w:tc>
          <w:tcPr>
            <w:tcW w:w="4619" w:type="dxa"/>
            <w:tcBorders>
              <w:bottom w:val="single" w:sz="4" w:space="0" w:color="auto"/>
            </w:tcBorders>
          </w:tcPr>
          <w:p w14:paraId="25A3947B" w14:textId="670DD41F" w:rsidR="007A646A" w:rsidRPr="005D7A72" w:rsidRDefault="007A646A" w:rsidP="007A646A">
            <w:pPr>
              <w:ind w:firstLine="197"/>
              <w:jc w:val="both"/>
              <w:rPr>
                <w:rFonts w:ascii="Arial" w:hAnsi="Arial" w:cs="Arial"/>
              </w:rPr>
            </w:pPr>
            <w:r w:rsidRPr="005D7A72">
              <w:rPr>
                <w:rFonts w:ascii="Arial" w:hAnsi="Arial" w:cs="Arial"/>
              </w:rPr>
              <w:lastRenderedPageBreak/>
              <w:t xml:space="preserve">Prasības izpildei atbilstošs apliecinājums iekļauts pieteikuma veidlapā (nolikuma </w:t>
            </w:r>
            <w:r w:rsidR="004561A9" w:rsidRPr="005D7A72">
              <w:rPr>
                <w:rFonts w:ascii="Arial" w:hAnsi="Arial" w:cs="Arial"/>
              </w:rPr>
              <w:t>5</w:t>
            </w:r>
            <w:r w:rsidRPr="005D7A72">
              <w:rPr>
                <w:rFonts w:ascii="Arial" w:hAnsi="Arial" w:cs="Arial"/>
              </w:rPr>
              <w:t xml:space="preserve">.pielikums) un līgumā (nolikuma </w:t>
            </w:r>
            <w:r w:rsidR="004561A9" w:rsidRPr="005D7A72">
              <w:rPr>
                <w:rFonts w:ascii="Arial" w:hAnsi="Arial" w:cs="Arial"/>
              </w:rPr>
              <w:t>11.</w:t>
            </w:r>
            <w:r w:rsidRPr="005D7A72">
              <w:rPr>
                <w:rFonts w:ascii="Arial" w:hAnsi="Arial" w:cs="Arial"/>
              </w:rPr>
              <w:t>pielikums).</w:t>
            </w:r>
          </w:p>
          <w:p w14:paraId="0F84076E" w14:textId="2244C835" w:rsidR="00373588" w:rsidRPr="005D7A72" w:rsidRDefault="00373588" w:rsidP="00373588">
            <w:pPr>
              <w:overflowPunct w:val="0"/>
              <w:autoSpaceDE w:val="0"/>
              <w:autoSpaceDN w:val="0"/>
              <w:ind w:left="-61" w:right="7" w:firstLine="140"/>
              <w:jc w:val="both"/>
              <w:textAlignment w:val="baseline"/>
              <w:rPr>
                <w:rFonts w:ascii="Arial" w:hAnsi="Arial" w:cs="Arial"/>
              </w:rPr>
            </w:pPr>
            <w:r w:rsidRPr="005D7A72">
              <w:rPr>
                <w:rFonts w:ascii="Arial" w:hAnsi="Arial" w:cs="Arial"/>
              </w:rPr>
              <w:t xml:space="preserve">Prasības izpildei Komisija/Pasūtītājs pārbauda pēc tehniskajā piedāvājumā (nolikuma </w:t>
            </w:r>
            <w:r w:rsidR="004561A9" w:rsidRPr="005D7A72">
              <w:rPr>
                <w:rFonts w:ascii="Arial" w:hAnsi="Arial" w:cs="Arial"/>
              </w:rPr>
              <w:t>4</w:t>
            </w:r>
            <w:r w:rsidRPr="005D7A72">
              <w:rPr>
                <w:rFonts w:ascii="Arial" w:hAnsi="Arial" w:cs="Arial"/>
              </w:rPr>
              <w:t>.pielikuma forma “</w:t>
            </w:r>
            <w:r w:rsidRPr="005D7A72">
              <w:rPr>
                <w:rFonts w:ascii="Arial" w:hAnsi="Arial" w:cs="Arial"/>
                <w:i/>
                <w:iCs/>
              </w:rPr>
              <w:t xml:space="preserve">Finanšu piedāvājums,” </w:t>
            </w:r>
            <w:r w:rsidRPr="005D7A72">
              <w:rPr>
                <w:rFonts w:ascii="Arial" w:hAnsi="Arial" w:cs="Arial"/>
              </w:rPr>
              <w:t xml:space="preserve">kura tiek iesniegta saskaņā ar nolikuma 3.4.1.punktu) norādītās informācijas par </w:t>
            </w:r>
            <w:r w:rsidRPr="005D7A72">
              <w:rPr>
                <w:rFonts w:ascii="Arial" w:hAnsi="Arial" w:cs="Arial"/>
                <w:u w:val="single"/>
              </w:rPr>
              <w:t>darbu izpildē būtiskāko materiālu un ierīču izcelsmi</w:t>
            </w:r>
            <w:r w:rsidRPr="005D7A72">
              <w:rPr>
                <w:rFonts w:ascii="Arial" w:hAnsi="Arial" w:cs="Arial"/>
              </w:rPr>
              <w:t xml:space="preserve"> (ražotājs, ražošanas valsts) norādītās informācijas </w:t>
            </w:r>
            <w:r w:rsidRPr="005D7A72">
              <w:rPr>
                <w:rFonts w:ascii="Arial" w:hAnsi="Arial" w:cs="Arial"/>
                <w:u w:val="single"/>
              </w:rPr>
              <w:t xml:space="preserve">un izmantojot publiski </w:t>
            </w:r>
            <w:r w:rsidRPr="005D7A72">
              <w:rPr>
                <w:rFonts w:ascii="Arial" w:hAnsi="Arial" w:cs="Arial"/>
                <w:u w:val="single"/>
              </w:rPr>
              <w:lastRenderedPageBreak/>
              <w:t>pieejamo informāciju</w:t>
            </w:r>
            <w:r w:rsidRPr="005D7A72">
              <w:rPr>
                <w:rFonts w:ascii="Arial" w:hAnsi="Arial" w:cs="Arial"/>
              </w:rPr>
              <w:t xml:space="preserve"> (sankciju sarakstos, sankciju sistēmās).</w:t>
            </w:r>
          </w:p>
          <w:p w14:paraId="571DCB25" w14:textId="77777777" w:rsidR="00373588" w:rsidRPr="005D7A72" w:rsidRDefault="00373588" w:rsidP="00373588">
            <w:pPr>
              <w:overflowPunct w:val="0"/>
              <w:autoSpaceDE w:val="0"/>
              <w:autoSpaceDN w:val="0"/>
              <w:adjustRightInd w:val="0"/>
              <w:ind w:left="-61" w:right="7" w:firstLine="140"/>
              <w:jc w:val="both"/>
              <w:textAlignment w:val="baseline"/>
              <w:rPr>
                <w:rFonts w:ascii="Arial" w:hAnsi="Arial" w:cs="Arial"/>
              </w:rPr>
            </w:pPr>
          </w:p>
          <w:p w14:paraId="2D072F85" w14:textId="6E04C16D" w:rsidR="00373588" w:rsidRPr="005D7A72" w:rsidRDefault="00373588" w:rsidP="00373588">
            <w:pPr>
              <w:overflowPunct w:val="0"/>
              <w:autoSpaceDE w:val="0"/>
              <w:autoSpaceDN w:val="0"/>
              <w:adjustRightInd w:val="0"/>
              <w:ind w:left="-61" w:right="7" w:firstLine="140"/>
              <w:jc w:val="both"/>
              <w:textAlignment w:val="baseline"/>
              <w:rPr>
                <w:rFonts w:ascii="Arial" w:hAnsi="Arial" w:cs="Arial"/>
              </w:rPr>
            </w:pPr>
            <w:r w:rsidRPr="005D7A72">
              <w:rPr>
                <w:rFonts w:ascii="Arial" w:hAnsi="Arial" w:cs="Arial"/>
              </w:rPr>
              <w:t xml:space="preserve">Attiecībā uz prasības izpildi, tiek ņemts vērā nolikuma </w:t>
            </w:r>
            <w:r w:rsidR="004561A9" w:rsidRPr="005D7A72">
              <w:rPr>
                <w:rFonts w:ascii="Arial" w:hAnsi="Arial" w:cs="Arial"/>
              </w:rPr>
              <w:t>5</w:t>
            </w:r>
            <w:r w:rsidRPr="005D7A72">
              <w:rPr>
                <w:rFonts w:ascii="Arial" w:hAnsi="Arial" w:cs="Arial"/>
              </w:rPr>
              <w:t>.pielikumā pievienotajā formā “</w:t>
            </w:r>
            <w:r w:rsidRPr="005D7A72">
              <w:rPr>
                <w:rFonts w:ascii="Arial" w:hAnsi="Arial" w:cs="Arial"/>
                <w:i/>
                <w:iCs/>
              </w:rPr>
              <w:t>Pieteikums dalībai iepirkumā</w:t>
            </w:r>
            <w:r w:rsidRPr="005D7A72">
              <w:rPr>
                <w:rFonts w:ascii="Arial" w:hAnsi="Arial" w:cs="Arial"/>
              </w:rPr>
              <w:t xml:space="preserve">” ietvertais apliecinājums par sankciju </w:t>
            </w:r>
            <w:proofErr w:type="spellStart"/>
            <w:r w:rsidRPr="005D7A72">
              <w:rPr>
                <w:rFonts w:ascii="Arial" w:hAnsi="Arial" w:cs="Arial"/>
              </w:rPr>
              <w:t>neattiecināmību</w:t>
            </w:r>
            <w:proofErr w:type="spellEnd"/>
            <w:r w:rsidRPr="005D7A72">
              <w:rPr>
                <w:rFonts w:ascii="Arial" w:hAnsi="Arial" w:cs="Arial"/>
              </w:rPr>
              <w:t>.</w:t>
            </w:r>
          </w:p>
          <w:p w14:paraId="07B6DC6F" w14:textId="77777777" w:rsidR="00373588" w:rsidRPr="005D7A72" w:rsidRDefault="00373588" w:rsidP="00373588">
            <w:pPr>
              <w:overflowPunct w:val="0"/>
              <w:autoSpaceDE w:val="0"/>
              <w:autoSpaceDN w:val="0"/>
              <w:adjustRightInd w:val="0"/>
              <w:ind w:left="-61" w:right="7" w:firstLine="140"/>
              <w:jc w:val="both"/>
              <w:textAlignment w:val="baseline"/>
              <w:rPr>
                <w:rFonts w:ascii="Arial" w:hAnsi="Arial" w:cs="Arial"/>
              </w:rPr>
            </w:pPr>
          </w:p>
          <w:p w14:paraId="0D333D02" w14:textId="77777777" w:rsidR="00373588" w:rsidRPr="005D7A72" w:rsidRDefault="00373588" w:rsidP="00373588">
            <w:pPr>
              <w:overflowPunct w:val="0"/>
              <w:autoSpaceDE w:val="0"/>
              <w:autoSpaceDN w:val="0"/>
              <w:adjustRightInd w:val="0"/>
              <w:ind w:left="-61" w:right="7" w:firstLine="140"/>
              <w:jc w:val="both"/>
              <w:textAlignment w:val="baseline"/>
              <w:rPr>
                <w:rFonts w:ascii="Arial" w:hAnsi="Arial" w:cs="Arial"/>
              </w:rPr>
            </w:pPr>
            <w:r w:rsidRPr="005D7A72">
              <w:rPr>
                <w:rFonts w:ascii="Arial" w:hAnsi="Arial" w:cs="Arial"/>
              </w:rPr>
              <w:t>Attiecībā uz prasības izpildi piegādes (līguma) ietvaros, nosacījums ietverts arī līgumā.</w:t>
            </w:r>
          </w:p>
          <w:p w14:paraId="01B82F6D" w14:textId="77777777" w:rsidR="00373588" w:rsidRPr="005D7A72" w:rsidRDefault="00373588" w:rsidP="00373588">
            <w:pPr>
              <w:overflowPunct w:val="0"/>
              <w:autoSpaceDE w:val="0"/>
              <w:autoSpaceDN w:val="0"/>
              <w:adjustRightInd w:val="0"/>
              <w:ind w:left="-61" w:right="7" w:firstLine="140"/>
              <w:jc w:val="both"/>
              <w:textAlignment w:val="baseline"/>
              <w:rPr>
                <w:rFonts w:ascii="Arial" w:hAnsi="Arial" w:cs="Arial"/>
              </w:rPr>
            </w:pPr>
          </w:p>
          <w:p w14:paraId="120016D5" w14:textId="77777777" w:rsidR="00373588" w:rsidRPr="005D7A72" w:rsidRDefault="00373588" w:rsidP="00373588">
            <w:pPr>
              <w:overflowPunct w:val="0"/>
              <w:autoSpaceDE w:val="0"/>
              <w:autoSpaceDN w:val="0"/>
              <w:adjustRightInd w:val="0"/>
              <w:ind w:left="-50" w:firstLine="88"/>
              <w:jc w:val="both"/>
              <w:textAlignment w:val="baseline"/>
              <w:rPr>
                <w:rFonts w:ascii="Arial" w:hAnsi="Arial" w:cs="Arial"/>
                <w:i/>
              </w:rPr>
            </w:pPr>
            <w:r w:rsidRPr="005D7A72">
              <w:rPr>
                <w:rFonts w:ascii="Arial" w:hAnsi="Arial" w:cs="Arial"/>
                <w:i/>
              </w:rPr>
              <w:t>Prasības izpildei pēc pasūtītāja/komisijas pieprasījuma pretendentam jāiesniedz:</w:t>
            </w:r>
          </w:p>
          <w:p w14:paraId="2457726C" w14:textId="28789FA2" w:rsidR="00373588" w:rsidRPr="005D7A72" w:rsidRDefault="00373588" w:rsidP="00373588">
            <w:pPr>
              <w:ind w:firstLine="197"/>
              <w:jc w:val="both"/>
              <w:rPr>
                <w:rFonts w:ascii="Arial" w:hAnsi="Arial" w:cs="Arial"/>
                <w:bCs/>
              </w:rPr>
            </w:pPr>
            <w:r w:rsidRPr="005D7A72">
              <w:rPr>
                <w:rStyle w:val="cf01"/>
                <w:rFonts w:ascii="Arial" w:hAnsi="Arial" w:cs="Arial"/>
              </w:rPr>
              <w:t xml:space="preserve">ja ražošana (preces pārstrāde/ražošana) ir trešā valstī, pretendentam </w:t>
            </w:r>
            <w:r w:rsidRPr="005D7A72">
              <w:rPr>
                <w:rStyle w:val="cf01"/>
                <w:rFonts w:ascii="Arial" w:hAnsi="Arial" w:cs="Arial"/>
                <w:u w:val="single"/>
              </w:rPr>
              <w:t>jāiesniedz pierādījumu</w:t>
            </w:r>
            <w:r w:rsidRPr="005D7A72">
              <w:rPr>
                <w:rStyle w:val="cf01"/>
                <w:rFonts w:ascii="Arial" w:hAnsi="Arial" w:cs="Arial"/>
              </w:rPr>
              <w:t xml:space="preserve"> par preces pārstrādei/ražošanai trešā valstī izmantoto dzelzs un tērauda izejmateriālu izcelsmes valsti, lai apliecinātu, ka </w:t>
            </w:r>
            <w:r w:rsidRPr="005D7A72">
              <w:rPr>
                <w:rStyle w:val="cf11"/>
                <w:rFonts w:ascii="Arial" w:hAnsi="Arial" w:cs="Arial"/>
                <w:szCs w:val="20"/>
                <w:shd w:val="clear" w:color="auto" w:fill="auto"/>
              </w:rPr>
              <w:t>prece</w:t>
            </w:r>
            <w:r w:rsidRPr="005D7A72">
              <w:rPr>
                <w:rStyle w:val="cf01"/>
                <w:rFonts w:ascii="Arial" w:hAnsi="Arial" w:cs="Arial"/>
              </w:rPr>
              <w:t xml:space="preserve"> un </w:t>
            </w:r>
            <w:r w:rsidRPr="005D7A72">
              <w:rPr>
                <w:rStyle w:val="cf11"/>
                <w:rFonts w:ascii="Arial" w:hAnsi="Arial" w:cs="Arial"/>
                <w:szCs w:val="20"/>
                <w:shd w:val="clear" w:color="auto" w:fill="auto"/>
              </w:rPr>
              <w:t>preces ražošanā izmantotie izejmateriāli</w:t>
            </w:r>
            <w:r w:rsidRPr="005D7A72">
              <w:rPr>
                <w:rStyle w:val="cf01"/>
                <w:rFonts w:ascii="Arial" w:hAnsi="Arial" w:cs="Arial"/>
              </w:rPr>
              <w:t xml:space="preserve"> nav iekļauti un uz tiem nav attiecināmas starptautiskās vai nacionālās sankcijas</w:t>
            </w:r>
            <w:r w:rsidRPr="005D7A72">
              <w:rPr>
                <w:rStyle w:val="cf11"/>
                <w:rFonts w:ascii="Arial" w:hAnsi="Arial" w:cs="Arial"/>
                <w:szCs w:val="20"/>
                <w:shd w:val="clear" w:color="auto" w:fill="auto"/>
              </w:rPr>
              <w:t xml:space="preserve"> </w:t>
            </w:r>
            <w:r w:rsidRPr="005D7A72">
              <w:rPr>
                <w:rStyle w:val="cf01"/>
                <w:rFonts w:ascii="Arial" w:hAnsi="Arial" w:cs="Arial"/>
              </w:rPr>
              <w:t xml:space="preserve">atbilstoši Eiropas Savienības tiesību aktos un Latvijas Republikas nacionālajos tiesību aktos norādītajam, t.sk. netiek izmantoti </w:t>
            </w:r>
            <w:r w:rsidRPr="005D7A72">
              <w:rPr>
                <w:rStyle w:val="cf21"/>
                <w:rFonts w:ascii="Arial" w:hAnsi="Arial" w:cs="Arial"/>
              </w:rPr>
              <w:t xml:space="preserve">Krievijas un Baltkrievijas izcelsmes dzelzs un tērauda izstrādājumi, ievērojot Padomes 2014.gada 31.jūlija regulas (ES) Nr.833/2014 </w:t>
            </w:r>
            <w:r w:rsidRPr="005D7A72">
              <w:rPr>
                <w:rStyle w:val="cf31"/>
                <w:rFonts w:ascii="Arial" w:eastAsiaTheme="majorEastAsia" w:hAnsi="Arial" w:cs="Arial"/>
              </w:rPr>
              <w:t xml:space="preserve">par ierobežojošiem pasākumiem saistībā ar Krievijas darbībām, kas </w:t>
            </w:r>
            <w:proofErr w:type="spellStart"/>
            <w:r w:rsidRPr="005D7A72">
              <w:rPr>
                <w:rStyle w:val="cf31"/>
                <w:rFonts w:ascii="Arial" w:eastAsiaTheme="majorEastAsia" w:hAnsi="Arial" w:cs="Arial"/>
              </w:rPr>
              <w:t>destabalizē</w:t>
            </w:r>
            <w:proofErr w:type="spellEnd"/>
            <w:r w:rsidRPr="005D7A72">
              <w:rPr>
                <w:rStyle w:val="cf31"/>
                <w:rFonts w:ascii="Arial" w:eastAsiaTheme="majorEastAsia" w:hAnsi="Arial" w:cs="Arial"/>
              </w:rPr>
              <w:t xml:space="preserve"> situāciju Ukrainā</w:t>
            </w:r>
            <w:r w:rsidRPr="005D7A72">
              <w:rPr>
                <w:rStyle w:val="cf21"/>
                <w:rFonts w:ascii="Arial" w:hAnsi="Arial" w:cs="Arial"/>
              </w:rPr>
              <w:t xml:space="preserve"> 3.g panta d) apakšpunktā noteikto (tīmekļvietnes adrese: </w:t>
            </w:r>
            <w:hyperlink r:id="rId10" w:history="1">
              <w:r w:rsidRPr="005D7A72">
                <w:rPr>
                  <w:rStyle w:val="cf21"/>
                  <w:rFonts w:ascii="Arial" w:hAnsi="Arial" w:cs="Arial"/>
                  <w:u w:val="single"/>
                </w:rPr>
                <w:t>https://eur-lex.europa.eu/legal-content/LV/TXT/?uri=CELEX:02014R0833-20231001</w:t>
              </w:r>
            </w:hyperlink>
            <w:r w:rsidRPr="005D7A72">
              <w:rPr>
                <w:rFonts w:ascii="Arial" w:hAnsi="Arial" w:cs="Arial"/>
              </w:rPr>
              <w:t xml:space="preserve">) un Padomes 2006.gada 18.maija regulas (EK) Nr.765/2006 </w:t>
            </w:r>
            <w:r w:rsidRPr="005D7A72">
              <w:rPr>
                <w:rFonts w:ascii="Arial" w:hAnsi="Arial" w:cs="Arial"/>
                <w:i/>
                <w:iCs/>
              </w:rPr>
              <w:t xml:space="preserve">par ierobežojošiem pasākumiem, ņemot vērā situāciju Baltkrievijā un Baltkrievijas iesaistīšanos Krievijas agresijā pret Ukrainu </w:t>
            </w:r>
            <w:r w:rsidRPr="005D7A72">
              <w:rPr>
                <w:rFonts w:ascii="Arial" w:hAnsi="Arial" w:cs="Arial"/>
              </w:rPr>
              <w:t>1.q pantā noteikto</w:t>
            </w:r>
            <w:r w:rsidRPr="005D7A72">
              <w:rPr>
                <w:rFonts w:ascii="Arial" w:hAnsi="Arial" w:cs="Arial"/>
                <w:i/>
                <w:iCs/>
              </w:rPr>
              <w:t xml:space="preserve"> </w:t>
            </w:r>
            <w:r w:rsidRPr="005D7A72">
              <w:rPr>
                <w:rFonts w:ascii="Arial" w:hAnsi="Arial" w:cs="Arial"/>
              </w:rPr>
              <w:t xml:space="preserve">(tīmekļvietnes adrese: </w:t>
            </w:r>
            <w:hyperlink r:id="rId11" w:history="1">
              <w:r w:rsidRPr="005D7A72">
                <w:rPr>
                  <w:rStyle w:val="Hipersaite"/>
                  <w:rFonts w:ascii="Arial" w:hAnsi="Arial" w:cs="Arial"/>
                </w:rPr>
                <w:t>https://eur-lex.europa.eu/legal-content/LV/TXT/PDF/?uri=CELEX:02006R0765-20230805</w:t>
              </w:r>
            </w:hyperlink>
            <w:r w:rsidRPr="005D7A72">
              <w:rPr>
                <w:rFonts w:ascii="Arial" w:hAnsi="Arial" w:cs="Arial"/>
              </w:rPr>
              <w:t>).</w:t>
            </w:r>
          </w:p>
        </w:tc>
      </w:tr>
      <w:tr w:rsidR="007A646A" w:rsidRPr="005D7A72" w14:paraId="1C8CBDD0" w14:textId="77777777" w:rsidTr="009272EE">
        <w:trPr>
          <w:trHeight w:val="236"/>
        </w:trPr>
        <w:tc>
          <w:tcPr>
            <w:tcW w:w="884" w:type="dxa"/>
            <w:tcBorders>
              <w:top w:val="single" w:sz="4" w:space="0" w:color="auto"/>
              <w:bottom w:val="single" w:sz="4" w:space="0" w:color="auto"/>
            </w:tcBorders>
          </w:tcPr>
          <w:p w14:paraId="650D27E4" w14:textId="77777777" w:rsidR="007A646A" w:rsidRPr="005D7A72" w:rsidRDefault="007A646A" w:rsidP="007A646A">
            <w:pPr>
              <w:rPr>
                <w:rFonts w:ascii="Arial" w:hAnsi="Arial" w:cs="Arial"/>
                <w:b/>
                <w:bCs/>
              </w:rPr>
            </w:pPr>
            <w:r w:rsidRPr="005D7A72">
              <w:rPr>
                <w:rFonts w:ascii="Arial" w:hAnsi="Arial" w:cs="Arial"/>
                <w:b/>
                <w:bCs/>
              </w:rPr>
              <w:lastRenderedPageBreak/>
              <w:t>3.6.</w:t>
            </w:r>
          </w:p>
        </w:tc>
        <w:tc>
          <w:tcPr>
            <w:tcW w:w="9039" w:type="dxa"/>
            <w:gridSpan w:val="2"/>
            <w:tcBorders>
              <w:top w:val="single" w:sz="4" w:space="0" w:color="auto"/>
              <w:bottom w:val="single" w:sz="4" w:space="0" w:color="auto"/>
            </w:tcBorders>
          </w:tcPr>
          <w:p w14:paraId="44C033B7" w14:textId="77777777" w:rsidR="007A646A" w:rsidRPr="005D7A72" w:rsidRDefault="007A646A" w:rsidP="007A646A">
            <w:pPr>
              <w:overflowPunct w:val="0"/>
              <w:autoSpaceDE w:val="0"/>
              <w:autoSpaceDN w:val="0"/>
              <w:adjustRightInd w:val="0"/>
              <w:ind w:left="-50" w:right="-55" w:firstLine="88"/>
              <w:jc w:val="both"/>
              <w:textAlignment w:val="baseline"/>
              <w:rPr>
                <w:rFonts w:ascii="Arial" w:hAnsi="Arial" w:cs="Arial"/>
                <w:b/>
                <w:bCs/>
              </w:rPr>
            </w:pPr>
            <w:r w:rsidRPr="005D7A72">
              <w:rPr>
                <w:rFonts w:ascii="Arial" w:eastAsia="Calibri" w:hAnsi="Arial" w:cs="Arial"/>
                <w:b/>
                <w:bCs/>
              </w:rPr>
              <w:t>Citi nosacījumi</w:t>
            </w:r>
          </w:p>
        </w:tc>
      </w:tr>
      <w:tr w:rsidR="007A646A" w:rsidRPr="005D7A72" w14:paraId="2D173267" w14:textId="77777777" w:rsidTr="00BD3F9A">
        <w:trPr>
          <w:trHeight w:val="2400"/>
        </w:trPr>
        <w:tc>
          <w:tcPr>
            <w:tcW w:w="884" w:type="dxa"/>
            <w:tcBorders>
              <w:top w:val="single" w:sz="4" w:space="0" w:color="auto"/>
              <w:bottom w:val="single" w:sz="4" w:space="0" w:color="auto"/>
            </w:tcBorders>
          </w:tcPr>
          <w:p w14:paraId="5E5A8F3B" w14:textId="77777777" w:rsidR="007A646A" w:rsidRPr="005D7A72" w:rsidRDefault="007A646A" w:rsidP="007A646A">
            <w:pPr>
              <w:rPr>
                <w:rFonts w:ascii="Arial" w:hAnsi="Arial" w:cs="Arial"/>
              </w:rPr>
            </w:pPr>
            <w:r w:rsidRPr="005D7A72">
              <w:rPr>
                <w:rFonts w:ascii="Arial" w:hAnsi="Arial" w:cs="Arial"/>
              </w:rPr>
              <w:t>3.6.1.</w:t>
            </w:r>
          </w:p>
        </w:tc>
        <w:tc>
          <w:tcPr>
            <w:tcW w:w="4420" w:type="dxa"/>
            <w:tcBorders>
              <w:bottom w:val="single" w:sz="4" w:space="0" w:color="auto"/>
            </w:tcBorders>
          </w:tcPr>
          <w:p w14:paraId="5335ACE3" w14:textId="77777777" w:rsidR="007A646A" w:rsidRPr="005D7A72" w:rsidRDefault="007A646A" w:rsidP="007A646A">
            <w:pPr>
              <w:ind w:firstLine="152"/>
              <w:jc w:val="both"/>
              <w:rPr>
                <w:rFonts w:ascii="Arial" w:hAnsi="Arial" w:cs="Arial"/>
              </w:rPr>
            </w:pPr>
            <w:r w:rsidRPr="005D7A72">
              <w:rPr>
                <w:rFonts w:ascii="Arial" w:hAnsi="Arial" w:cs="Arial"/>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4D36743B" w14:textId="77777777" w:rsidR="007A646A" w:rsidRPr="005D7A72" w:rsidRDefault="007A646A" w:rsidP="007A646A">
            <w:pPr>
              <w:ind w:left="-88" w:firstLine="441"/>
              <w:jc w:val="both"/>
              <w:rPr>
                <w:rFonts w:ascii="Arial" w:hAnsi="Arial" w:cs="Arial"/>
              </w:rPr>
            </w:pPr>
            <w:r w:rsidRPr="005D7A72">
              <w:rPr>
                <w:rFonts w:ascii="Arial" w:hAnsi="Arial" w:cs="Arial"/>
              </w:rPr>
              <w:t>Šādā gadījumā pretendents iesniedz:</w:t>
            </w:r>
          </w:p>
          <w:p w14:paraId="3D15C743" w14:textId="47F202A4" w:rsidR="007A646A" w:rsidRPr="005D7A72" w:rsidRDefault="007A646A" w:rsidP="007A646A">
            <w:pPr>
              <w:ind w:left="152" w:hanging="152"/>
              <w:jc w:val="both"/>
              <w:rPr>
                <w:rFonts w:ascii="Arial" w:hAnsi="Arial" w:cs="Arial"/>
              </w:rPr>
            </w:pPr>
            <w:r w:rsidRPr="005D7A72">
              <w:rPr>
                <w:rFonts w:ascii="Arial" w:hAnsi="Arial" w:cs="Arial"/>
                <w:bCs/>
              </w:rPr>
              <w:t>1)</w:t>
            </w:r>
            <w:r w:rsidRPr="005D7A72">
              <w:rPr>
                <w:rFonts w:ascii="Arial" w:hAnsi="Arial" w:cs="Arial"/>
                <w:b/>
              </w:rPr>
              <w:t xml:space="preserve"> informāciju</w:t>
            </w:r>
            <w:r w:rsidRPr="005D7A72">
              <w:rPr>
                <w:rFonts w:ascii="Arial" w:hAnsi="Arial" w:cs="Arial"/>
              </w:rPr>
              <w:t xml:space="preserve"> par piesaistīto personu (par tā norādīto apakšuzņēmēju, kura veicamo  pakalpojumu vērtība ir vismaz 10 (desmit) procenti no iepirkuma līguma vērtības un/vai personu, uz kuras iespējām Pretendents balstās), tai no</w:t>
            </w:r>
            <w:r w:rsidRPr="005D7A72">
              <w:rPr>
                <w:rFonts w:ascii="Arial" w:hAnsi="Arial" w:cs="Arial"/>
                <w:bCs/>
              </w:rPr>
              <w:t>dodamo darbu, pakalpojumu vai resursiem, līguma daļu un apjomu (procentos, eiro);</w:t>
            </w:r>
          </w:p>
          <w:p w14:paraId="078A284A" w14:textId="42844047" w:rsidR="007A646A" w:rsidRPr="005D7A72" w:rsidRDefault="007A646A" w:rsidP="007A646A">
            <w:pPr>
              <w:ind w:left="152" w:hanging="152"/>
              <w:jc w:val="both"/>
              <w:rPr>
                <w:rFonts w:ascii="Arial" w:hAnsi="Arial" w:cs="Arial"/>
              </w:rPr>
            </w:pPr>
            <w:r w:rsidRPr="005D7A72">
              <w:rPr>
                <w:rFonts w:ascii="Arial" w:hAnsi="Arial" w:cs="Arial"/>
              </w:rPr>
              <w:t xml:space="preserve">2) piesaistītās personas </w:t>
            </w:r>
            <w:r w:rsidRPr="005D7A72">
              <w:rPr>
                <w:rFonts w:ascii="Arial" w:hAnsi="Arial" w:cs="Arial"/>
                <w:b/>
              </w:rPr>
              <w:t>apliecinājumu vai vienošanās</w:t>
            </w:r>
            <w:r w:rsidRPr="005D7A72">
              <w:rPr>
                <w:rFonts w:ascii="Arial" w:hAnsi="Arial" w:cs="Arial"/>
              </w:rPr>
              <w:t xml:space="preserve"> kopiju, kura </w:t>
            </w:r>
            <w:r w:rsidRPr="005D7A72">
              <w:rPr>
                <w:rFonts w:ascii="Arial" w:hAnsi="Arial" w:cs="Arial"/>
                <w:u w:val="single"/>
              </w:rPr>
              <w:t>pierāda un apstiprina</w:t>
            </w:r>
            <w:r w:rsidRPr="005D7A72">
              <w:rPr>
                <w:rFonts w:ascii="Arial" w:hAnsi="Arial" w:cs="Arial"/>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p>
          <w:p w14:paraId="3E2C800D" w14:textId="77777777" w:rsidR="007A646A" w:rsidRPr="005D7A72" w:rsidRDefault="007A646A" w:rsidP="007A646A">
            <w:pPr>
              <w:ind w:firstLine="152"/>
              <w:jc w:val="both"/>
              <w:rPr>
                <w:rFonts w:ascii="Arial" w:hAnsi="Arial" w:cs="Arial"/>
                <w:bCs/>
              </w:rPr>
            </w:pPr>
            <w:r w:rsidRPr="005D7A72">
              <w:rPr>
                <w:rFonts w:ascii="Arial" w:hAnsi="Arial" w:cs="Arial"/>
                <w:bCs/>
              </w:rPr>
              <w:t xml:space="preserve">Uz pretendenta piesaistītajiem sadarbības partneriem tāpat kā uz pretendentu attiecināmi </w:t>
            </w:r>
            <w:r w:rsidRPr="005D7A72">
              <w:rPr>
                <w:rFonts w:ascii="Arial" w:hAnsi="Arial" w:cs="Arial"/>
                <w:bCs/>
              </w:rPr>
              <w:lastRenderedPageBreak/>
              <w:t>nolikuma 3.2.punktā noteiktie izslēgšanas gadījumi un tie tiks pārbaudīti saskaņā ar nolikumā noteikto. Pārējos 3.sadaļas punktos noteiktās prasības izpildāmas, ņemot vērā piesaistītās personas pienākumus līguma izpildē noslēgšanas gadījumā.</w:t>
            </w:r>
          </w:p>
          <w:p w14:paraId="4C3944D8" w14:textId="77777777" w:rsidR="007A646A" w:rsidRPr="005D7A72" w:rsidRDefault="007A646A" w:rsidP="007A646A">
            <w:pPr>
              <w:ind w:firstLine="153"/>
              <w:jc w:val="both"/>
              <w:rPr>
                <w:rFonts w:ascii="Arial" w:hAnsi="Arial" w:cs="Arial"/>
              </w:rPr>
            </w:pPr>
            <w:r w:rsidRPr="005D7A72">
              <w:rPr>
                <w:rFonts w:ascii="Arial" w:hAnsi="Arial" w:cs="Arial"/>
                <w:b/>
                <w:bCs/>
              </w:rPr>
              <w:t xml:space="preserve">Pretendentam piedāvājumā jānorāda visus tos apakšuzņēmējus, kuru veicamo darbu/būvdarbu vērtība </w:t>
            </w:r>
            <w:r w:rsidRPr="005D7A72">
              <w:rPr>
                <w:rFonts w:ascii="Arial" w:hAnsi="Arial" w:cs="Arial"/>
                <w:b/>
                <w:bCs/>
                <w:u w:val="single"/>
              </w:rPr>
              <w:t xml:space="preserve">ir vismaz 10 000.00 </w:t>
            </w:r>
            <w:proofErr w:type="spellStart"/>
            <w:r w:rsidRPr="005D7A72">
              <w:rPr>
                <w:rFonts w:ascii="Arial" w:hAnsi="Arial" w:cs="Arial"/>
                <w:b/>
                <w:bCs/>
                <w:u w:val="single"/>
              </w:rPr>
              <w:t>euro</w:t>
            </w:r>
            <w:proofErr w:type="spellEnd"/>
            <w:r w:rsidRPr="005D7A72">
              <w:rPr>
                <w:rFonts w:ascii="Arial" w:hAnsi="Arial" w:cs="Arial"/>
                <w:b/>
                <w:bCs/>
                <w:u w:val="single"/>
              </w:rPr>
              <w:t xml:space="preserve"> no kopējā darbu apjoma.</w:t>
            </w:r>
          </w:p>
        </w:tc>
        <w:tc>
          <w:tcPr>
            <w:tcW w:w="4619" w:type="dxa"/>
            <w:tcBorders>
              <w:bottom w:val="single" w:sz="4" w:space="0" w:color="auto"/>
            </w:tcBorders>
          </w:tcPr>
          <w:p w14:paraId="4C12EF4E" w14:textId="77777777" w:rsidR="007A646A" w:rsidRPr="005D7A72" w:rsidRDefault="007A646A" w:rsidP="007A646A">
            <w:pPr>
              <w:ind w:left="-45" w:firstLine="83"/>
              <w:jc w:val="both"/>
              <w:rPr>
                <w:rFonts w:ascii="Arial" w:hAnsi="Arial" w:cs="Arial"/>
              </w:rPr>
            </w:pPr>
            <w:r w:rsidRPr="005D7A72">
              <w:rPr>
                <w:rFonts w:ascii="Arial" w:hAnsi="Arial" w:cs="Arial"/>
                <w:i/>
                <w:iCs/>
              </w:rPr>
              <w:lastRenderedPageBreak/>
              <w:t>Ja attiecināms</w:t>
            </w:r>
            <w:r w:rsidRPr="005D7A72">
              <w:rPr>
                <w:rFonts w:ascii="Arial" w:hAnsi="Arial" w:cs="Arial"/>
              </w:rPr>
              <w:t>, prasības izpildei jāiesniedz atbilstoša informācija un pierādījumi, tai skaitā:</w:t>
            </w:r>
          </w:p>
          <w:p w14:paraId="0D735F34" w14:textId="77777777" w:rsidR="007A646A" w:rsidRPr="005D7A72" w:rsidRDefault="007A646A" w:rsidP="007A646A">
            <w:pPr>
              <w:ind w:left="-45" w:hanging="58"/>
              <w:jc w:val="both"/>
              <w:rPr>
                <w:rFonts w:ascii="Arial" w:hAnsi="Arial" w:cs="Arial"/>
              </w:rPr>
            </w:pPr>
          </w:p>
          <w:p w14:paraId="1E17F588" w14:textId="2A8F5A7F" w:rsidR="007A646A" w:rsidRPr="005D7A72" w:rsidRDefault="007A646A" w:rsidP="007A646A">
            <w:pPr>
              <w:ind w:left="114" w:hanging="142"/>
              <w:jc w:val="both"/>
              <w:rPr>
                <w:rFonts w:ascii="Arial" w:hAnsi="Arial" w:cs="Arial"/>
              </w:rPr>
            </w:pPr>
            <w:r w:rsidRPr="005D7A72">
              <w:rPr>
                <w:rFonts w:ascii="Arial" w:hAnsi="Arial" w:cs="Arial"/>
              </w:rPr>
              <w:t xml:space="preserve">1) pretendenta iesniegta informācija par piesaistīto personu un tai nododamo darbu daļu (veidlapa nolikuma </w:t>
            </w:r>
            <w:r w:rsidR="004561A9" w:rsidRPr="005D7A72">
              <w:rPr>
                <w:rFonts w:ascii="Arial" w:hAnsi="Arial" w:cs="Arial"/>
              </w:rPr>
              <w:t>8</w:t>
            </w:r>
            <w:r w:rsidRPr="005D7A72">
              <w:rPr>
                <w:rFonts w:ascii="Arial" w:hAnsi="Arial" w:cs="Arial"/>
              </w:rPr>
              <w:t>.pielikumā);</w:t>
            </w:r>
          </w:p>
          <w:p w14:paraId="18331942" w14:textId="13ABD7D8" w:rsidR="007A646A" w:rsidRPr="005D7A72" w:rsidRDefault="007A646A" w:rsidP="007A646A">
            <w:pPr>
              <w:ind w:left="114" w:hanging="142"/>
              <w:jc w:val="both"/>
              <w:rPr>
                <w:rFonts w:ascii="Arial" w:hAnsi="Arial" w:cs="Arial"/>
              </w:rPr>
            </w:pPr>
            <w:r w:rsidRPr="005D7A72">
              <w:rPr>
                <w:rFonts w:ascii="Arial" w:hAnsi="Arial" w:cs="Arial"/>
              </w:rPr>
              <w:t>2) pretendenta piesaistītās personas rakstisks apliecinājums un/vai vienošanās kopija ar pretendentu par sadarbību līguma izpildē (</w:t>
            </w:r>
            <w:r w:rsidRPr="005D7A72">
              <w:rPr>
                <w:rFonts w:ascii="Arial" w:hAnsi="Arial" w:cs="Arial"/>
                <w:i/>
                <w:iCs/>
              </w:rPr>
              <w:t xml:space="preserve">apliecinājumam var izmantot </w:t>
            </w:r>
            <w:r w:rsidRPr="005D7A72">
              <w:rPr>
                <w:rFonts w:ascii="Arial" w:hAnsi="Arial" w:cs="Arial"/>
              </w:rPr>
              <w:t xml:space="preserve">veidlapu nolikuma </w:t>
            </w:r>
            <w:r w:rsidR="004561A9" w:rsidRPr="005D7A72">
              <w:rPr>
                <w:rFonts w:ascii="Arial" w:hAnsi="Arial" w:cs="Arial"/>
              </w:rPr>
              <w:t>9</w:t>
            </w:r>
            <w:r w:rsidRPr="005D7A72">
              <w:rPr>
                <w:rFonts w:ascii="Arial" w:hAnsi="Arial" w:cs="Arial"/>
              </w:rPr>
              <w:t>.pielikumā);</w:t>
            </w:r>
          </w:p>
          <w:p w14:paraId="7B5CAAF3" w14:textId="77777777" w:rsidR="007A646A" w:rsidRPr="005D7A72" w:rsidRDefault="007A646A" w:rsidP="007A646A">
            <w:pPr>
              <w:ind w:left="114" w:hanging="142"/>
              <w:jc w:val="both"/>
              <w:rPr>
                <w:rFonts w:ascii="Arial" w:hAnsi="Arial" w:cs="Arial"/>
                <w:i/>
                <w:iCs/>
              </w:rPr>
            </w:pPr>
            <w:r w:rsidRPr="005D7A72">
              <w:rPr>
                <w:rFonts w:ascii="Arial" w:hAnsi="Arial" w:cs="Arial"/>
              </w:rPr>
              <w:t>3) 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6DF55249" w14:textId="77777777" w:rsidR="007A646A" w:rsidRPr="005D7A72" w:rsidRDefault="007A646A" w:rsidP="007A646A">
      <w:pPr>
        <w:spacing w:after="0" w:line="240" w:lineRule="auto"/>
        <w:rPr>
          <w:rFonts w:ascii="Arial" w:eastAsia="Times New Roman" w:hAnsi="Arial" w:cs="Arial"/>
          <w:b/>
          <w:caps/>
          <w:kern w:val="0"/>
          <w:sz w:val="20"/>
          <w:szCs w:val="20"/>
          <w14:ligatures w14:val="none"/>
        </w:rPr>
      </w:pPr>
    </w:p>
    <w:p w14:paraId="7762B58C" w14:textId="77777777" w:rsidR="007A646A" w:rsidRPr="005D7A72" w:rsidRDefault="007A646A" w:rsidP="007A646A">
      <w:pPr>
        <w:numPr>
          <w:ilvl w:val="0"/>
          <w:numId w:val="8"/>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piedāvājumu vērtēšana</w:t>
      </w:r>
    </w:p>
    <w:p w14:paraId="20DBC5F4" w14:textId="0C4950A1"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Piedāvājumu izvēles kritērijs: </w:t>
      </w:r>
      <w:r w:rsidR="00503E6D" w:rsidRPr="005D7A72">
        <w:rPr>
          <w:rFonts w:ascii="Arial" w:hAnsi="Arial" w:cs="Arial"/>
          <w:sz w:val="20"/>
          <w:szCs w:val="20"/>
        </w:rPr>
        <w:t>s</w:t>
      </w:r>
      <w:r w:rsidR="00503E6D" w:rsidRPr="005D7A72">
        <w:rPr>
          <w:rFonts w:ascii="Arial" w:hAnsi="Arial" w:cs="Arial"/>
          <w:bCs/>
          <w:sz w:val="20"/>
          <w:szCs w:val="20"/>
        </w:rPr>
        <w:t>arunu procedūras</w:t>
      </w:r>
      <w:r w:rsidR="00503E6D" w:rsidRPr="005D7A72">
        <w:rPr>
          <w:rFonts w:ascii="Arial" w:hAnsi="Arial" w:cs="Arial"/>
          <w:sz w:val="20"/>
          <w:szCs w:val="20"/>
        </w:rPr>
        <w:t xml:space="preserve"> nolikuma prasībām atbilstošs piedāvājums ar viszemāko cenu (EUR bez PVN) katrai sarunu procedūras priekšmeta daļai pilnā apjomā</w:t>
      </w:r>
      <w:r w:rsidRPr="005D7A72">
        <w:rPr>
          <w:rFonts w:ascii="Arial" w:eastAsia="Times New Roman" w:hAnsi="Arial" w:cs="Arial"/>
          <w:kern w:val="0"/>
          <w:sz w:val="20"/>
          <w:szCs w:val="20"/>
          <w14:ligatures w14:val="none"/>
        </w:rPr>
        <w:t>.</w:t>
      </w:r>
      <w:r w:rsidR="00503E6D" w:rsidRPr="005D7A72">
        <w:rPr>
          <w:rFonts w:ascii="Arial" w:eastAsia="Times New Roman" w:hAnsi="Arial" w:cs="Arial"/>
          <w:kern w:val="0"/>
          <w:sz w:val="20"/>
          <w:szCs w:val="20"/>
          <w14:ligatures w14:val="none"/>
        </w:rPr>
        <w:t xml:space="preserve"> </w:t>
      </w:r>
    </w:p>
    <w:p w14:paraId="2A45F27D"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58747EE0"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08342C92"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549EA4AB"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Piedāvājumu vērtēšanas kārtība:</w:t>
      </w:r>
    </w:p>
    <w:p w14:paraId="652026D6" w14:textId="66A2B038"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piedāvājumu vērtēšanu un pretendentu atlasi veic slēgtā (-</w:t>
      </w:r>
      <w:proofErr w:type="spellStart"/>
      <w:r w:rsidRPr="005D7A72">
        <w:rPr>
          <w:rFonts w:ascii="Arial" w:eastAsia="Times New Roman" w:hAnsi="Arial" w:cs="Arial"/>
          <w:kern w:val="0"/>
          <w:sz w:val="20"/>
          <w:szCs w:val="20"/>
          <w14:ligatures w14:val="none"/>
        </w:rPr>
        <w:t>ās</w:t>
      </w:r>
      <w:proofErr w:type="spellEnd"/>
      <w:r w:rsidRPr="005D7A72">
        <w:rPr>
          <w:rFonts w:ascii="Arial" w:eastAsia="Times New Roman" w:hAnsi="Arial" w:cs="Arial"/>
          <w:kern w:val="0"/>
          <w:sz w:val="20"/>
          <w:szCs w:val="20"/>
          <w14:ligatures w14:val="none"/>
        </w:rPr>
        <w:t>) sēdē (-</w:t>
      </w:r>
      <w:proofErr w:type="spellStart"/>
      <w:r w:rsidRPr="005D7A72">
        <w:rPr>
          <w:rFonts w:ascii="Arial" w:eastAsia="Times New Roman" w:hAnsi="Arial" w:cs="Arial"/>
          <w:kern w:val="0"/>
          <w:sz w:val="20"/>
          <w:szCs w:val="20"/>
          <w14:ligatures w14:val="none"/>
        </w:rPr>
        <w:t>ēs</w:t>
      </w:r>
      <w:proofErr w:type="spellEnd"/>
      <w:r w:rsidRPr="005D7A72">
        <w:rPr>
          <w:rFonts w:ascii="Arial" w:eastAsia="Times New Roman" w:hAnsi="Arial" w:cs="Arial"/>
          <w:kern w:val="0"/>
          <w:sz w:val="20"/>
          <w:szCs w:val="20"/>
          <w14:ligatures w14:val="none"/>
        </w:rPr>
        <w:t>) bez pretendentu un to pārstāvju klātbūtnes šādā kārtībā:</w:t>
      </w:r>
    </w:p>
    <w:p w14:paraId="1D7EBD1B" w14:textId="77777777" w:rsidR="007A646A" w:rsidRPr="005D7A72" w:rsidRDefault="007A646A" w:rsidP="005A490F">
      <w:pPr>
        <w:numPr>
          <w:ilvl w:val="3"/>
          <w:numId w:val="8"/>
        </w:numPr>
        <w:tabs>
          <w:tab w:val="left" w:pos="1134"/>
        </w:tabs>
        <w:spacing w:after="0" w:line="240" w:lineRule="auto"/>
        <w:ind w:left="709" w:firstLine="0"/>
        <w:contextualSpacing/>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5D7A72">
        <w:rPr>
          <w:rFonts w:ascii="Arial" w:eastAsia="Times New Roman" w:hAnsi="Arial" w:cs="Arial"/>
          <w:kern w:val="0"/>
          <w:sz w:val="20"/>
          <w:szCs w:val="20"/>
          <w:lang w:eastAsia="ar-SA"/>
          <w14:ligatures w14:val="none"/>
        </w:rPr>
        <w:t>;</w:t>
      </w:r>
    </w:p>
    <w:p w14:paraId="222974B9" w14:textId="77777777" w:rsidR="007A646A" w:rsidRPr="005D7A72" w:rsidRDefault="007A646A" w:rsidP="005A490F">
      <w:pPr>
        <w:numPr>
          <w:ilvl w:val="3"/>
          <w:numId w:val="8"/>
        </w:numPr>
        <w:tabs>
          <w:tab w:val="left" w:pos="1134"/>
        </w:tabs>
        <w:spacing w:after="0" w:line="240" w:lineRule="auto"/>
        <w:ind w:left="709" w:firstLine="0"/>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atbilstības kvalifikācijas prasībām pārbaude, vērtēšanas gaitā pārbaudot arī, vai uz pretendentu nav attiecināmi nolikuma 3.2.punktā minētie izslēgšanas gadījumi;</w:t>
      </w:r>
    </w:p>
    <w:p w14:paraId="2B6FB4BA" w14:textId="3B087389" w:rsidR="007A646A" w:rsidRPr="005D7A72" w:rsidRDefault="007A646A" w:rsidP="005A490F">
      <w:pPr>
        <w:numPr>
          <w:ilvl w:val="3"/>
          <w:numId w:val="8"/>
        </w:numPr>
        <w:tabs>
          <w:tab w:val="left" w:pos="1134"/>
        </w:tabs>
        <w:spacing w:after="0" w:line="240" w:lineRule="auto"/>
        <w:ind w:left="709" w:firstLine="0"/>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piedāvājuma atbilstības pārbaude un izvērtēšana tehniskajām prasībām (nolikuma 1.</w:t>
      </w:r>
      <w:r w:rsidR="004561A9" w:rsidRPr="005D7A72">
        <w:rPr>
          <w:rFonts w:ascii="Arial" w:eastAsia="Times New Roman" w:hAnsi="Arial" w:cs="Arial"/>
          <w:kern w:val="0"/>
          <w:sz w:val="20"/>
          <w:szCs w:val="20"/>
          <w14:ligatures w14:val="none"/>
        </w:rPr>
        <w:t>, 2., 3.</w:t>
      </w:r>
      <w:r w:rsidRPr="005D7A72">
        <w:rPr>
          <w:rFonts w:ascii="Arial" w:eastAsia="Times New Roman" w:hAnsi="Arial" w:cs="Arial"/>
          <w:kern w:val="0"/>
          <w:sz w:val="20"/>
          <w:szCs w:val="20"/>
          <w14:ligatures w14:val="none"/>
        </w:rPr>
        <w:t>pielikums);</w:t>
      </w:r>
    </w:p>
    <w:p w14:paraId="7774FD0A" w14:textId="77777777" w:rsidR="007A646A" w:rsidRPr="005D7A72" w:rsidRDefault="007A646A" w:rsidP="005A490F">
      <w:pPr>
        <w:numPr>
          <w:ilvl w:val="3"/>
          <w:numId w:val="8"/>
        </w:numPr>
        <w:tabs>
          <w:tab w:val="left" w:pos="1134"/>
        </w:tabs>
        <w:spacing w:after="0" w:line="240" w:lineRule="auto"/>
        <w:ind w:left="709" w:firstLine="0"/>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4" w:name="_Hlk69722147"/>
      <w:r w:rsidRPr="005D7A72">
        <w:rPr>
          <w:rFonts w:ascii="Arial" w:eastAsia="Times New Roman" w:hAnsi="Arial" w:cs="Arial"/>
          <w:kern w:val="0"/>
          <w:sz w:val="20"/>
          <w:szCs w:val="20"/>
          <w14:ligatures w14:val="none"/>
        </w:rPr>
        <w:t>Šis punkts tiek piemērots, uzsākot piedāvājumu vērtēšanu, gadījumā, j</w:t>
      </w:r>
      <w:r w:rsidRPr="005D7A72">
        <w:rPr>
          <w:rFonts w:ascii="Arial" w:eastAsia="Times New Roman" w:hAnsi="Arial" w:cs="Arial"/>
          <w:iCs/>
          <w:kern w:val="0"/>
          <w:sz w:val="20"/>
          <w:szCs w:val="20"/>
          <w:lang w:eastAsia="ar-SA"/>
          <w14:ligatures w14:val="none"/>
        </w:rPr>
        <w:t>a pārbaude un izvērtēšana notiek saskaņā ar nolikuma 4.2.punktu</w:t>
      </w:r>
      <w:bookmarkEnd w:id="24"/>
      <w:r w:rsidRPr="005D7A72">
        <w:rPr>
          <w:rFonts w:ascii="Arial" w:eastAsia="Times New Roman" w:hAnsi="Arial" w:cs="Arial"/>
          <w:kern w:val="0"/>
          <w:sz w:val="20"/>
          <w:szCs w:val="20"/>
          <w14:ligatures w14:val="none"/>
        </w:rPr>
        <w:t>;</w:t>
      </w:r>
    </w:p>
    <w:p w14:paraId="5E1C4EAF" w14:textId="77777777" w:rsidR="007A646A" w:rsidRPr="005D7A72" w:rsidRDefault="007A646A" w:rsidP="005A490F">
      <w:pPr>
        <w:numPr>
          <w:ilvl w:val="3"/>
          <w:numId w:val="8"/>
        </w:numPr>
        <w:tabs>
          <w:tab w:val="left" w:pos="1134"/>
        </w:tabs>
        <w:spacing w:after="0" w:line="240" w:lineRule="auto"/>
        <w:ind w:left="709" w:firstLine="0"/>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lemj par pretendenta piedāvājuma noraidīšanu un pretendenta izslēgšanu no turpmākās dalības iepirkumā, vai skaidrojuma pieprasīšanu, ja piedāvājumu izvērtēšanas gaitā tiek konstatēts, ka piedāvājumā ir neskaidra, nepilnīga vai pretrunīga informācija;</w:t>
      </w:r>
    </w:p>
    <w:p w14:paraId="7F0378B2" w14:textId="77777777" w:rsidR="007A646A" w:rsidRPr="005D7A72" w:rsidRDefault="007A646A" w:rsidP="005A490F">
      <w:pPr>
        <w:numPr>
          <w:ilvl w:val="3"/>
          <w:numId w:val="8"/>
        </w:numPr>
        <w:tabs>
          <w:tab w:val="left" w:pos="1134"/>
        </w:tabs>
        <w:spacing w:after="0" w:line="240" w:lineRule="auto"/>
        <w:ind w:left="709" w:firstLine="0"/>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 xml:space="preserve">ja attiecināms, vērtēšanas gaitā </w:t>
      </w:r>
      <w:r w:rsidRPr="005D7A72">
        <w:rPr>
          <w:rFonts w:ascii="Arial" w:eastAsia="Times New Roman" w:hAnsi="Arial" w:cs="Arial"/>
          <w:bCs/>
          <w:kern w:val="0"/>
          <w:sz w:val="20"/>
          <w:szCs w:val="20"/>
          <w14:ligatures w14:val="none"/>
        </w:rPr>
        <w:t>tiek pārbaudītas</w:t>
      </w:r>
      <w:r w:rsidRPr="005D7A72">
        <w:rPr>
          <w:rFonts w:ascii="Arial" w:eastAsia="Times New Roman" w:hAnsi="Arial" w:cs="Arial"/>
          <w:kern w:val="0"/>
          <w:sz w:val="20"/>
          <w:szCs w:val="20"/>
          <w14:ligatures w14:val="none"/>
        </w:rPr>
        <w:t xml:space="preserve"> arī </w:t>
      </w:r>
      <w:r w:rsidRPr="005D7A72">
        <w:rPr>
          <w:rFonts w:ascii="Arial" w:eastAsia="Calibri" w:hAnsi="Arial" w:cs="Arial"/>
          <w:bCs/>
          <w:kern w:val="0"/>
          <w:sz w:val="20"/>
          <w:szCs w:val="20"/>
          <w14:ligatures w14:val="none"/>
        </w:rPr>
        <w:t>pretendenta piesaistītās personas (nolikuma 3.6.1.p.) saskaņā ar nolikuma prasībām un</w:t>
      </w:r>
      <w:r w:rsidRPr="005D7A72">
        <w:rPr>
          <w:rFonts w:ascii="Arial" w:eastAsia="Times New Roman" w:hAnsi="Arial" w:cs="Arial"/>
          <w:bCs/>
          <w:kern w:val="0"/>
          <w:sz w:val="20"/>
          <w:szCs w:val="20"/>
          <w14:ligatures w14:val="none"/>
        </w:rPr>
        <w:t xml:space="preserve"> ņemot vērā attiecīgās personas pienākumus un saistības.</w:t>
      </w:r>
    </w:p>
    <w:p w14:paraId="433A3ECC" w14:textId="77777777"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bookmarkStart w:id="25" w:name="_Hlk50564366"/>
      <w:r w:rsidRPr="005D7A72">
        <w:rPr>
          <w:rFonts w:ascii="Arial" w:eastAsia="Times New Roman" w:hAnsi="Arial" w:cs="Arial"/>
          <w:kern w:val="0"/>
          <w:sz w:val="20"/>
          <w:szCs w:val="20"/>
          <w14:ligatures w14:val="none"/>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6" w:name="_Hlk52185795"/>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Termiņu nepieciešamās informācijas</w:t>
      </w:r>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dokumenta</w:t>
      </w:r>
      <w:r w:rsidRPr="005D7A72">
        <w:rPr>
          <w:rFonts w:ascii="Arial" w:eastAsia="Times New Roman" w:hAnsi="Arial" w:cs="Arial"/>
          <w:bCs/>
          <w:kern w:val="0"/>
          <w:sz w:val="20"/>
          <w:szCs w:val="20"/>
          <w14:ligatures w14:val="none"/>
        </w:rPr>
        <w:t xml:space="preserve"> vai materiāla</w:t>
      </w:r>
      <w:r w:rsidRPr="005D7A72">
        <w:rPr>
          <w:rFonts w:ascii="Arial" w:eastAsia="Times New Roman" w:hAnsi="Arial" w:cs="Arial"/>
          <w:kern w:val="0"/>
          <w:sz w:val="20"/>
          <w:szCs w:val="20"/>
          <w14:ligatures w14:val="none"/>
        </w:rPr>
        <w:t xml:space="preserve"> iesniegšanai nosaka samērīgi ar laiku, kāds nepieciešams šādas informācijas vai dokumenta sagatavošanai</w:t>
      </w:r>
      <w:r w:rsidRPr="005D7A72">
        <w:rPr>
          <w:rFonts w:ascii="Arial" w:eastAsia="Times New Roman" w:hAnsi="Arial" w:cs="Arial"/>
          <w:bCs/>
          <w:kern w:val="0"/>
          <w:sz w:val="20"/>
          <w:szCs w:val="20"/>
          <w14:ligatures w14:val="none"/>
        </w:rPr>
        <w:t>, vai materiāla iegūšanai</w:t>
      </w:r>
      <w:r w:rsidRPr="005D7A72">
        <w:rPr>
          <w:rFonts w:ascii="Arial" w:eastAsia="Times New Roman" w:hAnsi="Arial" w:cs="Arial"/>
          <w:kern w:val="0"/>
          <w:sz w:val="20"/>
          <w:szCs w:val="20"/>
          <w14:ligatures w14:val="none"/>
        </w:rPr>
        <w:t xml:space="preserve"> un iesniegšanai</w:t>
      </w:r>
      <w:bookmarkEnd w:id="26"/>
      <w:r w:rsidRPr="005D7A72">
        <w:rPr>
          <w:rFonts w:ascii="Arial" w:eastAsia="Times New Roman" w:hAnsi="Arial" w:cs="Arial"/>
          <w:kern w:val="0"/>
          <w:sz w:val="20"/>
          <w:szCs w:val="20"/>
          <w14:ligatures w14:val="none"/>
        </w:rPr>
        <w:t>.</w:t>
      </w:r>
    </w:p>
    <w:p w14:paraId="2C87F4F2" w14:textId="77777777"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bookmarkStart w:id="27" w:name="_Hlk52185804"/>
      <w:r w:rsidRPr="005D7A72">
        <w:rPr>
          <w:rFonts w:ascii="Arial" w:eastAsia="Times New Roman" w:hAnsi="Arial" w:cs="Arial"/>
          <w:kern w:val="0"/>
          <w:sz w:val="20"/>
          <w:szCs w:val="20"/>
          <w14:ligatures w14:val="none"/>
        </w:rPr>
        <w:t>Ja pasūtītājs saskaņā ar nolikuma 4.3.2.punktu ir pieprasījis izskaidrot vai papildināt piedāvājumā ietverto pretendenta iesniegto informāciju, bet pretendents to nav izdarījis atbilstoši komisijas noteiktajām prasībām, piedāvājums tiek vērtēts pēc pasūtītāja/komisijas rīcībā esošās informācijas</w:t>
      </w:r>
      <w:bookmarkEnd w:id="27"/>
      <w:r w:rsidRPr="005D7A72">
        <w:rPr>
          <w:rFonts w:ascii="Arial" w:eastAsia="Times New Roman" w:hAnsi="Arial" w:cs="Arial"/>
          <w:kern w:val="0"/>
          <w:sz w:val="20"/>
          <w:szCs w:val="20"/>
          <w14:ligatures w14:val="none"/>
        </w:rPr>
        <w:t>.</w:t>
      </w:r>
    </w:p>
    <w:bookmarkEnd w:id="25"/>
    <w:p w14:paraId="76CCC3C6" w14:textId="77777777"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Ja pretendentu piedāvājumi pasūtītājam nav izdevīgi, komisija ir tiesīga pirms lēmuma par iepirkuma rezultātu pieņemšanas lūgt visiem pretendentiem, kas iesnieguši nolikuma prasībām atbilstošus piedāvājumus, samazināt piedāvājuma cenu.</w:t>
      </w:r>
    </w:p>
    <w:p w14:paraId="287F774C" w14:textId="36C11E44"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bookmarkStart w:id="28" w:name="_Hlk50564397"/>
      <w:bookmarkStart w:id="29" w:name="_Hlk126569268"/>
      <w:bookmarkStart w:id="30" w:name="_Hlk78578802"/>
      <w:r w:rsidRPr="005D7A72">
        <w:rPr>
          <w:rFonts w:ascii="Arial" w:eastAsia="Times New Roman" w:hAnsi="Arial" w:cs="Arial"/>
          <w:b/>
          <w:kern w:val="0"/>
          <w:sz w:val="20"/>
          <w:szCs w:val="20"/>
          <w:u w:val="single"/>
          <w14:ligatures w14:val="none"/>
        </w:rPr>
        <w:t xml:space="preserve">Pirms lēmuma pieņemšanas par iepirkuma līguma slēgšanas tiesību piešķiršanu, tiek veikta pārbaude attiecībā uz pretendentu, kuram būtu piešķiramas līguma slēgšanas tiesības </w:t>
      </w:r>
      <w:r w:rsidRPr="005D7A72">
        <w:rPr>
          <w:rFonts w:ascii="Arial" w:eastAsia="Times New Roman" w:hAnsi="Arial" w:cs="Arial"/>
          <w:kern w:val="0"/>
          <w:sz w:val="20"/>
          <w:szCs w:val="20"/>
          <w14:ligatures w14:val="none"/>
        </w:rPr>
        <w:t>saskaņā ar Starptautisko un Latvijas Republikas nacionālo sankciju likumu</w:t>
      </w:r>
      <w:bookmarkEnd w:id="28"/>
      <w:r w:rsidRPr="005D7A72">
        <w:rPr>
          <w:rFonts w:ascii="Arial" w:eastAsia="Times New Roman" w:hAnsi="Arial" w:cs="Arial"/>
          <w:kern w:val="0"/>
          <w:sz w:val="20"/>
          <w:szCs w:val="20"/>
          <w:lang w:eastAsia="x-none"/>
          <w14:ligatures w14:val="none"/>
        </w:rPr>
        <w:t xml:space="preserve"> (skat. nolikuma 3.2.6.punktu). </w:t>
      </w:r>
      <w:r w:rsidRPr="005D7A72">
        <w:rPr>
          <w:rFonts w:ascii="Arial" w:eastAsia="Times New Roman" w:hAnsi="Arial" w:cs="Arial"/>
          <w:b/>
          <w:bCs/>
          <w:kern w:val="0"/>
          <w:sz w:val="20"/>
          <w:szCs w:val="20"/>
          <w:u w:val="single"/>
          <w:lang w:eastAsia="x-none"/>
          <w14:ligatures w14:val="none"/>
        </w:rPr>
        <w:t xml:space="preserve">Komisija, ievērojot spēkā esošos tiesību aktus, kuri reglamentē </w:t>
      </w:r>
      <w:proofErr w:type="spellStart"/>
      <w:r w:rsidRPr="005D7A72">
        <w:rPr>
          <w:rFonts w:ascii="Arial" w:eastAsia="Times New Roman" w:hAnsi="Arial" w:cs="Arial"/>
          <w:b/>
          <w:bCs/>
          <w:kern w:val="0"/>
          <w:sz w:val="20"/>
          <w:szCs w:val="20"/>
          <w:u w:val="single"/>
          <w:lang w:eastAsia="x-none"/>
          <w14:ligatures w14:val="none"/>
        </w:rPr>
        <w:t>sektorālo</w:t>
      </w:r>
      <w:proofErr w:type="spellEnd"/>
      <w:r w:rsidRPr="005D7A72">
        <w:rPr>
          <w:rFonts w:ascii="Arial" w:eastAsia="Times New Roman" w:hAnsi="Arial" w:cs="Arial"/>
          <w:b/>
          <w:bCs/>
          <w:kern w:val="0"/>
          <w:sz w:val="20"/>
          <w:szCs w:val="20"/>
          <w:u w:val="single"/>
          <w:lang w:eastAsia="x-none"/>
          <w14:ligatures w14:val="none"/>
        </w:rPr>
        <w:t xml:space="preserve"> sankciju risku pārraudzību, pārbauda arī sankciju risku attiecināmību par piedāvātajiem </w:t>
      </w:r>
      <w:bookmarkEnd w:id="29"/>
      <w:r w:rsidR="005A490F" w:rsidRPr="005D7A72">
        <w:rPr>
          <w:rFonts w:ascii="Arial" w:eastAsia="Times New Roman" w:hAnsi="Arial" w:cs="Arial"/>
          <w:b/>
          <w:bCs/>
          <w:kern w:val="0"/>
          <w:sz w:val="20"/>
          <w:szCs w:val="20"/>
          <w:u w:val="single"/>
          <w:lang w:eastAsia="x-none"/>
          <w14:ligatures w14:val="none"/>
        </w:rPr>
        <w:t>materiāliem</w:t>
      </w:r>
      <w:r w:rsidRPr="005D7A72">
        <w:rPr>
          <w:rFonts w:ascii="Arial" w:eastAsia="Times New Roman" w:hAnsi="Arial" w:cs="Arial"/>
          <w:kern w:val="0"/>
          <w:sz w:val="20"/>
          <w:szCs w:val="20"/>
          <w:lang w:eastAsia="x-none"/>
          <w14:ligatures w14:val="none"/>
        </w:rPr>
        <w:t>.</w:t>
      </w:r>
    </w:p>
    <w:bookmarkEnd w:id="30"/>
    <w:p w14:paraId="3D105588"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36AE21B7" w14:textId="77777777" w:rsidR="007A646A" w:rsidRPr="005D7A72" w:rsidRDefault="007A646A" w:rsidP="007A646A">
      <w:pPr>
        <w:numPr>
          <w:ilvl w:val="0"/>
          <w:numId w:val="8"/>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sarunas ar pretendentiem, izloze</w:t>
      </w:r>
    </w:p>
    <w:p w14:paraId="5150451E"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bookmarkStart w:id="31" w:name="_Hlk50564530"/>
      <w:bookmarkStart w:id="32" w:name="_Hlk507403971"/>
      <w:r w:rsidRPr="005D7A72">
        <w:rPr>
          <w:rFonts w:ascii="Arial" w:eastAsia="Times New Roman" w:hAnsi="Arial" w:cs="Arial"/>
          <w:kern w:val="0"/>
          <w:sz w:val="20"/>
          <w:szCs w:val="20"/>
          <w14:ligatures w14:val="none"/>
        </w:rPr>
        <w:lastRenderedPageBreak/>
        <w:t>Sarunas pēc nepieciešamības var tikt rīkotas pēc piedāvājumu pārbaudes vai piedāvājumu pārbaudes gaitā, ja</w:t>
      </w:r>
      <w:bookmarkEnd w:id="31"/>
      <w:r w:rsidRPr="005D7A72">
        <w:rPr>
          <w:rFonts w:ascii="Arial" w:eastAsia="Times New Roman" w:hAnsi="Arial" w:cs="Arial"/>
          <w:kern w:val="0"/>
          <w:sz w:val="20"/>
          <w:szCs w:val="20"/>
          <w14:ligatures w14:val="none"/>
        </w:rPr>
        <w:t>:</w:t>
      </w:r>
    </w:p>
    <w:p w14:paraId="0F786F5C" w14:textId="77777777"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komisijai nepieciešami piedāvājumu precizējumi un/vai skaidrojumi;</w:t>
      </w:r>
    </w:p>
    <w:p w14:paraId="1A54DFA3" w14:textId="77777777"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iespējamām izmaiņām iepirkuma priekšmetā, līguma projekta būtiskos grozījumos, piemēram: izpildes termiņos, tehniskajos noteikumos, iepirkuma priekšmeta apjomā (Pasūtītājs ir tiesīgs finansiālu vai citu apsvērumu dēļ palielināt vai samazināt iepirkuma priekšmeta apjomu);</w:t>
      </w:r>
    </w:p>
    <w:p w14:paraId="45142111" w14:textId="77777777" w:rsidR="007A646A" w:rsidRPr="005D7A72" w:rsidRDefault="007A646A" w:rsidP="007A646A">
      <w:pPr>
        <w:numPr>
          <w:ilvl w:val="2"/>
          <w:numId w:val="8"/>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pasūtītājam izdevīgāku cenu un samaksas noteikumiem.</w:t>
      </w:r>
    </w:p>
    <w:bookmarkEnd w:id="32"/>
    <w:p w14:paraId="30457380" w14:textId="4E45339F"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Gadījumā, ja divi vai vairāk atbilstoši pretendenti ir iesnieguši nolikuma prasībām atbilstošus piedāvājumus un saskaņā ar nolikuma 4.1.punktā noteikto izvēles kritēriju </w:t>
      </w:r>
      <w:r w:rsidRPr="005D7A72">
        <w:rPr>
          <w:rFonts w:ascii="Arial" w:eastAsia="Times New Roman" w:hAnsi="Arial" w:cs="Arial"/>
          <w:i/>
          <w:iCs/>
          <w:kern w:val="0"/>
          <w:sz w:val="20"/>
          <w:szCs w:val="20"/>
          <w14:ligatures w14:val="none"/>
        </w:rPr>
        <w:t>piedāvātā zemākā cena ir vienāda,</w:t>
      </w:r>
      <w:r w:rsidRPr="005D7A72">
        <w:rPr>
          <w:rFonts w:ascii="Arial" w:eastAsia="Times New Roman" w:hAnsi="Arial" w:cs="Arial"/>
          <w:kern w:val="0"/>
          <w:sz w:val="20"/>
          <w:szCs w:val="20"/>
          <w14:ligatures w14:val="none"/>
        </w:rPr>
        <w:t xml:space="preserve"> komisija izvēlas pretendentu, kuram piešķiramas iepirkuma līguma slēgšanas tiesības, izlozes kārtībā (izloze tiks veikta starp pretendentiem, kuru novērtējums ir vienāds).</w:t>
      </w:r>
    </w:p>
    <w:p w14:paraId="736CC5AC"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Sarunas un izloze tiks protokolētas.</w:t>
      </w:r>
    </w:p>
    <w:p w14:paraId="2EE83EF6" w14:textId="77777777"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ietvaros var tikt noteikta atkārtota piedāvājumu un/vai Finanšu piedāvājumu iesniegšana.</w:t>
      </w:r>
    </w:p>
    <w:p w14:paraId="1EC4375D"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688CB603" w14:textId="77777777" w:rsidR="007A646A" w:rsidRPr="005D7A72" w:rsidRDefault="007A646A" w:rsidP="007A646A">
      <w:pPr>
        <w:numPr>
          <w:ilvl w:val="0"/>
          <w:numId w:val="8"/>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lēmuma pieņemšana</w:t>
      </w:r>
    </w:p>
    <w:p w14:paraId="792F7903" w14:textId="77777777" w:rsidR="007A646A" w:rsidRPr="005D7A72" w:rsidRDefault="007A646A" w:rsidP="007A646A">
      <w:pPr>
        <w:numPr>
          <w:ilvl w:val="1"/>
          <w:numId w:val="8"/>
        </w:num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Pēc piedāvājumu pārbaudes un izvērtēšanas, līguma slēgšanas tiesību piešķiršanai (uzvarētāja noteikšanai) komisija izvēlas pretendentu, kura kvalifikācija un piedāvājums atbilst nolikuma prasībām, un kura piedāvājums atzīts par atbilstošu nolikuma 4.1.punktā noteiktajam izvēles kritērijam.</w:t>
      </w:r>
    </w:p>
    <w:p w14:paraId="2D4265D2" w14:textId="77777777"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nav iesniegti piedāvājumi vai ja iesniegtie piedāvājumi neatbilst iepirkuma dokumentos noteiktajām prasībām, komisija var pieņemt lēmumu pārtraukt un/vai izbeigt iepirkumu.</w:t>
      </w:r>
    </w:p>
    <w:p w14:paraId="6748FB55" w14:textId="77777777"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pārtraukt iepirkumu, ja tam ir objektīvs pamatojums.</w:t>
      </w:r>
    </w:p>
    <w:p w14:paraId="75DEE81B" w14:textId="77777777"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iesniegts viens piedāvājums, komisija lemj, vai tas atbilst nolikumam, vai tas ir izdevīgs un vai attiecīgo pretendentu var atzīt par uzvarētāju iepirkumā.</w:t>
      </w:r>
    </w:p>
    <w:p w14:paraId="037B5A29" w14:textId="77777777"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Pasūtītāja iekšējos normatīvajos aktos noteiktajā kārtībā pieņemtais lēmums par iepirkuma rezultātu un līguma slēgšanu ir pamats līguma noslēgšanai ar iepirkuma uzvarētāju.</w:t>
      </w:r>
    </w:p>
    <w:p w14:paraId="2E3E7E3C"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2E7D8523" w14:textId="77777777" w:rsidR="007A646A" w:rsidRPr="005D7A72" w:rsidRDefault="007A646A" w:rsidP="007A646A">
      <w:pPr>
        <w:numPr>
          <w:ilvl w:val="0"/>
          <w:numId w:val="8"/>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Iepirkuma</w:t>
      </w:r>
      <w:r w:rsidRPr="005D7A72">
        <w:rPr>
          <w:rFonts w:ascii="Arial" w:eastAsia="Times New Roman" w:hAnsi="Arial" w:cs="Arial"/>
          <w:b/>
          <w:kern w:val="0"/>
          <w:sz w:val="20"/>
          <w:szCs w:val="20"/>
          <w14:ligatures w14:val="none"/>
        </w:rPr>
        <w:t xml:space="preserve"> REZULTĀTU PAZIŅOŠANA UN IEPIRKUMA LĪGUMA NOSLĒGŠANA,</w:t>
      </w:r>
      <w:r w:rsidRPr="005D7A72">
        <w:rPr>
          <w:rFonts w:ascii="Arial" w:eastAsia="Times New Roman" w:hAnsi="Arial" w:cs="Arial"/>
          <w:b/>
          <w:caps/>
          <w:kern w:val="0"/>
          <w:sz w:val="20"/>
          <w:szCs w:val="20"/>
          <w14:ligatures w14:val="none"/>
        </w:rPr>
        <w:t xml:space="preserve"> pamatnosacījumi</w:t>
      </w:r>
      <w:r w:rsidRPr="005D7A72">
        <w:rPr>
          <w:rFonts w:ascii="Arial" w:eastAsia="Times New Roman" w:hAnsi="Arial" w:cs="Arial"/>
          <w:b/>
          <w:kern w:val="0"/>
          <w:sz w:val="20"/>
          <w:szCs w:val="20"/>
          <w14:ligatures w14:val="none"/>
        </w:rPr>
        <w:t xml:space="preserve"> </w:t>
      </w:r>
      <w:r w:rsidRPr="005D7A72">
        <w:rPr>
          <w:rFonts w:ascii="Arial" w:eastAsia="Times New Roman" w:hAnsi="Arial" w:cs="Arial"/>
          <w:b/>
          <w:caps/>
          <w:kern w:val="0"/>
          <w:sz w:val="20"/>
          <w:szCs w:val="20"/>
          <w14:ligatures w14:val="none"/>
        </w:rPr>
        <w:t>līguma nodrošinājumaM</w:t>
      </w:r>
    </w:p>
    <w:p w14:paraId="2069522E" w14:textId="77777777"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Iepirkums beidzas pēc visu pretendentu nolikumā noteiktā kārtībā iesniegto piedāvājumu pārbaudes un izvērtēšanas, sarunām (</w:t>
      </w:r>
      <w:r w:rsidRPr="005D7A72">
        <w:rPr>
          <w:rFonts w:ascii="Arial" w:eastAsia="Times New Roman" w:hAnsi="Arial" w:cs="Arial"/>
          <w:i/>
          <w:iCs/>
          <w:kern w:val="0"/>
          <w:sz w:val="20"/>
          <w:szCs w:val="20"/>
          <w14:ligatures w14:val="none"/>
        </w:rPr>
        <w:t>ja nepieciešams</w:t>
      </w:r>
      <w:r w:rsidRPr="005D7A72">
        <w:rPr>
          <w:rFonts w:ascii="Arial" w:eastAsia="Times New Roman" w:hAnsi="Arial" w:cs="Arial"/>
          <w:kern w:val="0"/>
          <w:sz w:val="20"/>
          <w:szCs w:val="20"/>
          <w14:ligatures w14:val="none"/>
        </w:rPr>
        <w:t>), iepirkuma uzvarētāja noteikšanas vai pēc iepirkuma izbeigšanas, vai pārtraukšanas.</w:t>
      </w:r>
    </w:p>
    <w:p w14:paraId="0382669D" w14:textId="311B866B"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Pasūtītājs 5 </w:t>
      </w:r>
      <w:r w:rsidR="00F41788" w:rsidRPr="005D7A72">
        <w:rPr>
          <w:rFonts w:ascii="Arial" w:eastAsia="Times New Roman" w:hAnsi="Arial" w:cs="Arial"/>
          <w:kern w:val="0"/>
          <w:sz w:val="20"/>
          <w:szCs w:val="20"/>
          <w14:ligatures w14:val="none"/>
        </w:rPr>
        <w:t xml:space="preserve">(piecu) </w:t>
      </w:r>
      <w:r w:rsidRPr="005D7A72">
        <w:rPr>
          <w:rFonts w:ascii="Arial" w:eastAsia="Times New Roman" w:hAnsi="Arial" w:cs="Arial"/>
          <w:kern w:val="0"/>
          <w:sz w:val="20"/>
          <w:szCs w:val="20"/>
          <w14:ligatures w14:val="none"/>
        </w:rPr>
        <w:t>darba dienu laikā pēc lēmuma pieņemšanas rakstiski informē visus pretendentus par iepirkuma rezultātiem. Gadījumā, ja iepirkums tika izbeigts vai pārtraukts, komisija vienlaikus informē visus pretendentus par iemesliem, kuru dēļ iepirkums tika izbeigts vai pārtraukts.</w:t>
      </w:r>
    </w:p>
    <w:p w14:paraId="3CA7357B" w14:textId="77777777" w:rsidR="007A646A" w:rsidRPr="005D7A72" w:rsidRDefault="007A646A" w:rsidP="007A646A">
      <w:pPr>
        <w:numPr>
          <w:ilvl w:val="1"/>
          <w:numId w:val="8"/>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iepirkumu,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iepirkumu, neizvēloties nevienu piedāvājumu.</w:t>
      </w:r>
    </w:p>
    <w:p w14:paraId="75BB7C1C" w14:textId="7878A0AB"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Pēc iepirkuma līguma noslēgšanas izraudzītais pretendents 10 </w:t>
      </w:r>
      <w:r w:rsidR="005A490F" w:rsidRPr="005D7A72">
        <w:rPr>
          <w:rFonts w:ascii="Arial" w:eastAsia="Times New Roman" w:hAnsi="Arial" w:cs="Arial"/>
          <w:kern w:val="0"/>
          <w:sz w:val="20"/>
          <w:szCs w:val="20"/>
          <w14:ligatures w14:val="none"/>
        </w:rPr>
        <w:t xml:space="preserve">(desmit) </w:t>
      </w:r>
      <w:r w:rsidRPr="005D7A72">
        <w:rPr>
          <w:rFonts w:ascii="Arial" w:eastAsia="Times New Roman" w:hAnsi="Arial" w:cs="Arial"/>
          <w:kern w:val="0"/>
          <w:sz w:val="20"/>
          <w:szCs w:val="20"/>
          <w14:ligatures w14:val="none"/>
        </w:rPr>
        <w:t xml:space="preserve">darba dienu laikā </w:t>
      </w:r>
      <w:bookmarkStart w:id="33" w:name="_Hlk73432292"/>
      <w:r w:rsidRPr="005D7A72">
        <w:rPr>
          <w:rFonts w:ascii="Arial" w:eastAsia="Times New Roman" w:hAnsi="Arial" w:cs="Arial"/>
          <w:kern w:val="0"/>
          <w:sz w:val="20"/>
          <w:szCs w:val="20"/>
          <w14:ligatures w14:val="none"/>
        </w:rPr>
        <w:t xml:space="preserve">no līguma spēkā stāšanās brīža iesniedz (iemaksā) līguma nodrošinājumu </w:t>
      </w:r>
      <w:bookmarkEnd w:id="33"/>
      <w:r w:rsidR="00691A81" w:rsidRPr="005D7A72">
        <w:rPr>
          <w:rFonts w:ascii="Arial" w:eastAsia="Times New Roman" w:hAnsi="Arial" w:cs="Arial"/>
          <w:kern w:val="0"/>
          <w:sz w:val="20"/>
          <w:szCs w:val="20"/>
          <w14:ligatures w14:val="none"/>
        </w:rPr>
        <w:t>5</w:t>
      </w:r>
      <w:r w:rsidRPr="005D7A72">
        <w:rPr>
          <w:rFonts w:ascii="Arial" w:eastAsia="Times New Roman" w:hAnsi="Arial" w:cs="Arial"/>
          <w:kern w:val="0"/>
          <w:sz w:val="20"/>
          <w:szCs w:val="20"/>
          <w14:ligatures w14:val="none"/>
        </w:rPr>
        <w:t xml:space="preserve">% apmērā no kopējās līgumcenas (bez PVN) </w:t>
      </w:r>
      <w:r w:rsidRPr="005D7A72">
        <w:rPr>
          <w:rFonts w:ascii="Arial" w:eastAsia="Times New Roman" w:hAnsi="Arial" w:cs="Arial"/>
          <w:bCs/>
          <w:kern w:val="0"/>
          <w:sz w:val="20"/>
          <w:szCs w:val="20"/>
          <w:u w:val="single"/>
          <w14:ligatures w14:val="none"/>
        </w:rPr>
        <w:t>kā kredītiestādes</w:t>
      </w:r>
      <w:r w:rsidRPr="005D7A72">
        <w:rPr>
          <w:rFonts w:ascii="Arial" w:eastAsia="Times New Roman" w:hAnsi="Arial" w:cs="Arial"/>
          <w:b/>
          <w:kern w:val="0"/>
          <w:sz w:val="20"/>
          <w:szCs w:val="20"/>
          <w14:ligatures w14:val="none"/>
        </w:rPr>
        <w:t xml:space="preserve"> </w:t>
      </w:r>
      <w:r w:rsidRPr="005D7A72">
        <w:rPr>
          <w:rFonts w:ascii="Arial" w:eastAsia="Times New Roman" w:hAnsi="Arial" w:cs="Arial"/>
          <w:kern w:val="0"/>
          <w:sz w:val="20"/>
          <w:szCs w:val="20"/>
          <w14:ligatures w14:val="none"/>
        </w:rPr>
        <w:t xml:space="preserve">(Eiropas Savienības, Eiropas Ekonomikas zonas dalībvalstī vai Pasaules tirdzniecības organizācijas dalībvalstī reģistrēta kredītiestāde) </w:t>
      </w:r>
      <w:r w:rsidRPr="005D7A72">
        <w:rPr>
          <w:rFonts w:ascii="Arial" w:eastAsia="Times New Roman" w:hAnsi="Arial" w:cs="Arial"/>
          <w:bCs/>
          <w:kern w:val="0"/>
          <w:sz w:val="20"/>
          <w:szCs w:val="20"/>
          <w:u w:val="single"/>
          <w14:ligatures w14:val="none"/>
        </w:rPr>
        <w:t>izsniegtu garantiju</w:t>
      </w:r>
      <w:r w:rsidRPr="005D7A72">
        <w:rPr>
          <w:rFonts w:ascii="Arial" w:eastAsia="Times New Roman" w:hAnsi="Arial" w:cs="Arial"/>
          <w:bCs/>
          <w:kern w:val="0"/>
          <w:sz w:val="20"/>
          <w:szCs w:val="20"/>
          <w14:ligatures w14:val="none"/>
        </w:rPr>
        <w:t xml:space="preserve"> </w:t>
      </w:r>
      <w:r w:rsidRPr="005D7A72">
        <w:rPr>
          <w:rFonts w:ascii="Arial" w:eastAsia="Times New Roman" w:hAnsi="Arial" w:cs="Arial"/>
          <w:kern w:val="0"/>
          <w:sz w:val="20"/>
          <w:szCs w:val="20"/>
          <w14:ligatures w14:val="none"/>
        </w:rPr>
        <w:t xml:space="preserve">vai </w:t>
      </w:r>
      <w:r w:rsidRPr="005D7A72">
        <w:rPr>
          <w:rFonts w:ascii="Arial" w:eastAsia="Times New Roman" w:hAnsi="Arial" w:cs="Arial"/>
          <w:kern w:val="0"/>
          <w:sz w:val="20"/>
          <w:szCs w:val="20"/>
          <w:u w:val="single"/>
          <w14:ligatures w14:val="none"/>
        </w:rPr>
        <w:t>apdrošināšanas sabiedrības</w:t>
      </w:r>
      <w:r w:rsidRPr="005D7A72">
        <w:rPr>
          <w:rFonts w:ascii="Arial" w:eastAsia="Times New Roman" w:hAnsi="Arial" w:cs="Arial"/>
          <w:kern w:val="0"/>
          <w:sz w:val="20"/>
          <w:szCs w:val="20"/>
          <w14:ligatures w14:val="none"/>
        </w:rPr>
        <w:t xml:space="preserve"> (Eiropas Savienības, Eiropas Ekonomikas zonas dalībvalstī vai Pasaules tirdzniecības organizācijas dalībvalstī reģistrēta apdrošināšanas sabiedrība) izsniegtu </w:t>
      </w:r>
      <w:r w:rsidRPr="005D7A72">
        <w:rPr>
          <w:rFonts w:ascii="Arial" w:eastAsia="Times New Roman" w:hAnsi="Arial" w:cs="Arial"/>
          <w:kern w:val="0"/>
          <w:sz w:val="20"/>
          <w:szCs w:val="20"/>
          <w:u w:val="single"/>
          <w14:ligatures w14:val="none"/>
        </w:rPr>
        <w:t xml:space="preserve">apdrošināšanas polisi </w:t>
      </w:r>
      <w:r w:rsidRPr="005D7A72">
        <w:rPr>
          <w:rFonts w:ascii="Arial" w:eastAsia="Times New Roman" w:hAnsi="Arial" w:cs="Arial"/>
          <w:kern w:val="0"/>
          <w:sz w:val="20"/>
          <w:szCs w:val="20"/>
          <w14:ligatures w14:val="none"/>
        </w:rPr>
        <w:t>(pievienojot arī maksājuma uzdevumu, kas liecina, ka veikts prēmijas maksājums)</w:t>
      </w:r>
      <w:r w:rsidRPr="005D7A72">
        <w:rPr>
          <w:rFonts w:ascii="Arial" w:eastAsia="Times New Roman" w:hAnsi="Arial" w:cs="Arial"/>
          <w:bCs/>
          <w:kern w:val="0"/>
          <w:sz w:val="20"/>
          <w:szCs w:val="20"/>
          <w14:ligatures w14:val="none"/>
        </w:rPr>
        <w:t>,</w:t>
      </w:r>
      <w:r w:rsidRPr="005D7A72">
        <w:rPr>
          <w:rFonts w:ascii="Arial" w:eastAsia="Times New Roman" w:hAnsi="Arial" w:cs="Arial"/>
          <w:b/>
          <w:kern w:val="0"/>
          <w:sz w:val="20"/>
          <w:szCs w:val="20"/>
          <w14:ligatures w14:val="none"/>
        </w:rPr>
        <w:t xml:space="preserve"> </w:t>
      </w:r>
      <w:r w:rsidRPr="005D7A72">
        <w:rPr>
          <w:rFonts w:ascii="Arial" w:eastAsia="Times New Roman" w:hAnsi="Arial" w:cs="Arial"/>
          <w:bCs/>
          <w:kern w:val="0"/>
          <w:sz w:val="20"/>
          <w:szCs w:val="20"/>
          <w14:ligatures w14:val="none"/>
        </w:rPr>
        <w:t>vai</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bCs/>
          <w:kern w:val="0"/>
          <w:sz w:val="20"/>
          <w:szCs w:val="20"/>
          <w:u w:val="single"/>
          <w14:ligatures w14:val="none"/>
        </w:rPr>
        <w:t xml:space="preserve">kā </w:t>
      </w:r>
      <w:r w:rsidRPr="005D7A72">
        <w:rPr>
          <w:rFonts w:ascii="Arial" w:eastAsia="Times New Roman" w:hAnsi="Arial" w:cs="Arial"/>
          <w:kern w:val="0"/>
          <w:sz w:val="20"/>
          <w:szCs w:val="20"/>
          <w:u w:val="single"/>
          <w14:ligatures w14:val="none"/>
        </w:rPr>
        <w:t>iemaksu pasūtītāja bankas kontā</w:t>
      </w:r>
      <w:r w:rsidRPr="005D7A72">
        <w:rPr>
          <w:rFonts w:ascii="Arial" w:eastAsia="Times New Roman" w:hAnsi="Arial" w:cs="Arial"/>
          <w:kern w:val="0"/>
          <w:sz w:val="20"/>
          <w:szCs w:val="20"/>
          <w14:ligatures w14:val="none"/>
        </w:rPr>
        <w:t xml:space="preserve"> (bankas konta Nr. tiks norādīts līgumā), maksājuma mērķī norādot informāciju atbilstoši pārskaitījuma mērķim, ietverot informāciju par pasūtītāja piešķirto līguma datumu un numuru: “Līguma nodrošinājums ____ </w:t>
      </w:r>
      <w:r w:rsidRPr="005D7A72">
        <w:rPr>
          <w:rFonts w:ascii="Arial" w:eastAsia="Times New Roman" w:hAnsi="Arial" w:cs="Arial"/>
          <w:i/>
          <w:kern w:val="0"/>
          <w:sz w:val="20"/>
          <w:szCs w:val="20"/>
          <w14:ligatures w14:val="none"/>
        </w:rPr>
        <w:t>Līguma</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kern w:val="0"/>
          <w:sz w:val="20"/>
          <w:szCs w:val="20"/>
          <w14:ligatures w14:val="none"/>
        </w:rPr>
        <w:t xml:space="preserve">datums </w:t>
      </w:r>
      <w:r w:rsidRPr="005D7A72">
        <w:rPr>
          <w:rFonts w:ascii="Arial" w:eastAsia="Times New Roman" w:hAnsi="Arial" w:cs="Arial"/>
          <w:kern w:val="0"/>
          <w:sz w:val="20"/>
          <w:szCs w:val="20"/>
          <w14:ligatures w14:val="none"/>
        </w:rPr>
        <w:t>un ____ (</w:t>
      </w:r>
      <w:r w:rsidRPr="005D7A72">
        <w:rPr>
          <w:rFonts w:ascii="Arial" w:eastAsia="Times New Roman" w:hAnsi="Arial" w:cs="Arial"/>
          <w:i/>
          <w:kern w:val="0"/>
          <w:sz w:val="20"/>
          <w:szCs w:val="20"/>
          <w14:ligatures w14:val="none"/>
        </w:rPr>
        <w:t>pasūtītāja piešķirtais numurs)</w:t>
      </w:r>
      <w:r w:rsidRPr="005D7A72">
        <w:rPr>
          <w:rFonts w:ascii="Arial" w:eastAsia="Times New Roman" w:hAnsi="Arial" w:cs="Arial"/>
          <w:kern w:val="0"/>
          <w:sz w:val="20"/>
          <w:szCs w:val="20"/>
          <w14:ligatures w14:val="none"/>
        </w:rPr>
        <w:t>”. Pēc līguma nodrošinājuma summas iemaksas pasūtītāja bankas kontā, jāiesniedz pasūtītājam maksājumu apliecinošs dokuments.</w:t>
      </w:r>
    </w:p>
    <w:p w14:paraId="34952280" w14:textId="3DCB2FC0" w:rsidR="007A646A" w:rsidRPr="005D7A72" w:rsidRDefault="007A646A" w:rsidP="007A646A">
      <w:pPr>
        <w:numPr>
          <w:ilvl w:val="1"/>
          <w:numId w:val="8"/>
        </w:numPr>
        <w:spacing w:after="0" w:line="240" w:lineRule="auto"/>
        <w:contextualSpacing/>
        <w:jc w:val="both"/>
        <w:rPr>
          <w:rFonts w:ascii="Arial" w:eastAsia="Times New Roman" w:hAnsi="Arial" w:cs="Arial"/>
          <w:b/>
          <w:kern w:val="0"/>
          <w:sz w:val="20"/>
          <w:szCs w:val="20"/>
          <w14:ligatures w14:val="none"/>
        </w:rPr>
      </w:pPr>
      <w:bookmarkStart w:id="34" w:name="_Hlk79056253"/>
      <w:r w:rsidRPr="005D7A72">
        <w:rPr>
          <w:rFonts w:ascii="Arial" w:eastAsia="Times New Roman" w:hAnsi="Arial" w:cs="Arial"/>
          <w:kern w:val="0"/>
          <w:sz w:val="20"/>
          <w:szCs w:val="20"/>
          <w14:ligatures w14:val="none"/>
        </w:rPr>
        <w:t>Līguma nodrošinājuma valūta ir EUR. Iesniegtais (iemaksātais) līguma nodrošinājums nodrošina ar garantiju izraudzītā pretendenta saistības pret pasūtītāju, kādas tam var rasties, neizpildot iepirkuma līguma noteikumus</w:t>
      </w:r>
      <w:bookmarkEnd w:id="34"/>
      <w:r w:rsidRPr="005D7A72">
        <w:rPr>
          <w:rFonts w:ascii="Arial" w:eastAsia="Times New Roman" w:hAnsi="Arial" w:cs="Arial"/>
          <w:kern w:val="0"/>
          <w:sz w:val="20"/>
          <w:szCs w:val="20"/>
          <w14:ligatures w14:val="none"/>
        </w:rPr>
        <w:t>. Līguma nodrošinājums ir spēkā līdz līguma saistību pilnīgai izpildei vai vismaz 30</w:t>
      </w:r>
      <w:r w:rsidR="00F41788" w:rsidRPr="005D7A72">
        <w:rPr>
          <w:rFonts w:ascii="Arial" w:eastAsia="Times New Roman" w:hAnsi="Arial" w:cs="Arial"/>
          <w:kern w:val="0"/>
          <w:sz w:val="20"/>
          <w:szCs w:val="20"/>
          <w14:ligatures w14:val="none"/>
        </w:rPr>
        <w:t xml:space="preserve"> (trīsdesmit) </w:t>
      </w:r>
      <w:r w:rsidRPr="005D7A72">
        <w:rPr>
          <w:rFonts w:ascii="Arial" w:eastAsia="Times New Roman" w:hAnsi="Arial" w:cs="Arial"/>
          <w:kern w:val="0"/>
          <w:sz w:val="20"/>
          <w:szCs w:val="20"/>
          <w14:ligatures w14:val="none"/>
        </w:rPr>
        <w:t xml:space="preserve">kalendārās dienas pēc </w:t>
      </w:r>
      <w:r w:rsidRPr="005D7A72">
        <w:rPr>
          <w:rFonts w:ascii="Arial" w:eastAsia="Times New Roman" w:hAnsi="Arial" w:cs="Arial"/>
          <w:i/>
          <w:iCs/>
          <w:kern w:val="0"/>
          <w:sz w:val="20"/>
          <w:szCs w:val="20"/>
          <w14:ligatures w14:val="none"/>
        </w:rPr>
        <w:t>visu</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iCs/>
          <w:kern w:val="0"/>
          <w:sz w:val="20"/>
          <w:szCs w:val="20"/>
          <w14:ligatures w14:val="none"/>
        </w:rPr>
        <w:t xml:space="preserve">Darbu izpildes </w:t>
      </w:r>
      <w:r w:rsidRPr="005D7A72">
        <w:rPr>
          <w:rFonts w:ascii="Arial" w:eastAsia="Times New Roman" w:hAnsi="Arial" w:cs="Arial"/>
          <w:kern w:val="0"/>
          <w:sz w:val="20"/>
          <w:szCs w:val="20"/>
          <w14:ligatures w14:val="none"/>
        </w:rPr>
        <w:t xml:space="preserve">(pabeigšanas). Līguma nodrošinājuma noteikumus sīkāk skat. nolikuma </w:t>
      </w:r>
      <w:r w:rsidR="00F41788" w:rsidRPr="005D7A72">
        <w:rPr>
          <w:rFonts w:ascii="Arial" w:eastAsia="Times New Roman" w:hAnsi="Arial" w:cs="Arial"/>
          <w:kern w:val="0"/>
          <w:sz w:val="20"/>
          <w:szCs w:val="20"/>
          <w14:ligatures w14:val="none"/>
        </w:rPr>
        <w:t>11</w:t>
      </w:r>
      <w:r w:rsidRPr="005D7A72">
        <w:rPr>
          <w:rFonts w:ascii="Arial" w:eastAsia="Times New Roman" w:hAnsi="Arial" w:cs="Arial"/>
          <w:kern w:val="0"/>
          <w:sz w:val="20"/>
          <w:szCs w:val="20"/>
          <w14:ligatures w14:val="none"/>
        </w:rPr>
        <w:t>.pielikuma 9.sadaļā.</w:t>
      </w:r>
    </w:p>
    <w:p w14:paraId="58596ABB"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796066CA"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Pielikumā:</w:t>
      </w:r>
    </w:p>
    <w:p w14:paraId="025451F1" w14:textId="50BE98AD" w:rsidR="007A646A" w:rsidRPr="005D7A72" w:rsidRDefault="007A646A" w:rsidP="00E362BE">
      <w:pPr>
        <w:spacing w:after="0" w:line="240" w:lineRule="auto"/>
        <w:ind w:left="1418" w:hanging="1418"/>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 xml:space="preserve">1.pielikums </w:t>
      </w:r>
      <w:r w:rsidRPr="005D7A72">
        <w:rPr>
          <w:rFonts w:ascii="Arial" w:eastAsia="Times New Roman" w:hAnsi="Arial" w:cs="Arial"/>
          <w:kern w:val="0"/>
          <w:sz w:val="20"/>
          <w:szCs w:val="20"/>
          <w14:ligatures w14:val="none"/>
        </w:rPr>
        <w:tab/>
        <w:t>Tehniskais uzdevums</w:t>
      </w:r>
      <w:r w:rsidR="00BC4B6F" w:rsidRPr="005D7A72">
        <w:rPr>
          <w:rFonts w:ascii="Arial" w:eastAsia="Times New Roman" w:hAnsi="Arial" w:cs="Arial"/>
          <w:kern w:val="0"/>
          <w:sz w:val="20"/>
          <w:szCs w:val="20"/>
          <w14:ligatures w14:val="none"/>
        </w:rPr>
        <w:t xml:space="preserve"> </w:t>
      </w:r>
      <w:r w:rsidR="00BC4B6F" w:rsidRPr="00A43CE8">
        <w:rPr>
          <w:rFonts w:ascii="Arial" w:hAnsi="Arial" w:cs="Arial"/>
          <w:bCs/>
          <w:i/>
          <w:iCs/>
          <w:sz w:val="20"/>
          <w:szCs w:val="20"/>
        </w:rPr>
        <w:t>Tālvadības sistēmas SCADA ieviešana vilces apakšstacijā “Skrīveri”</w:t>
      </w:r>
      <w:r w:rsidR="00A43CE8">
        <w:rPr>
          <w:rFonts w:ascii="Arial" w:eastAsia="Times New Roman" w:hAnsi="Arial" w:cs="Arial"/>
          <w:bCs/>
          <w:kern w:val="0"/>
          <w:sz w:val="20"/>
          <w:szCs w:val="20"/>
          <w14:ligatures w14:val="none"/>
        </w:rPr>
        <w:t xml:space="preserve"> (iepirkuma priekšmeta 1.daļa)</w:t>
      </w:r>
      <w:r w:rsidRPr="005D7A72">
        <w:rPr>
          <w:rFonts w:ascii="Arial" w:eastAsia="Times New Roman" w:hAnsi="Arial" w:cs="Arial"/>
          <w:bCs/>
          <w:kern w:val="0"/>
          <w:sz w:val="20"/>
          <w:szCs w:val="20"/>
          <w14:ligatures w14:val="none"/>
        </w:rPr>
        <w:t>;</w:t>
      </w:r>
    </w:p>
    <w:p w14:paraId="154C81FA" w14:textId="4B588EC6" w:rsidR="00BC4B6F" w:rsidRPr="005D7A72" w:rsidRDefault="00BC4B6F" w:rsidP="00E362BE">
      <w:pPr>
        <w:spacing w:after="0" w:line="240" w:lineRule="auto"/>
        <w:ind w:left="1418" w:hanging="1418"/>
        <w:contextualSpacing/>
        <w:jc w:val="both"/>
        <w:rPr>
          <w:rFonts w:ascii="Arial" w:hAnsi="Arial" w:cs="Arial"/>
          <w:bCs/>
          <w:sz w:val="20"/>
          <w:szCs w:val="20"/>
        </w:rPr>
      </w:pPr>
      <w:r w:rsidRPr="005D7A72">
        <w:rPr>
          <w:rFonts w:ascii="Arial" w:eastAsia="Times New Roman" w:hAnsi="Arial" w:cs="Arial"/>
          <w:bCs/>
          <w:kern w:val="0"/>
          <w:sz w:val="20"/>
          <w:szCs w:val="20"/>
          <w14:ligatures w14:val="none"/>
        </w:rPr>
        <w:lastRenderedPageBreak/>
        <w:t>2.pielikums</w:t>
      </w:r>
      <w:r w:rsidRPr="005D7A72">
        <w:rPr>
          <w:rFonts w:ascii="Arial" w:eastAsia="Times New Roman" w:hAnsi="Arial" w:cs="Arial"/>
          <w:bCs/>
          <w:kern w:val="0"/>
          <w:sz w:val="20"/>
          <w:szCs w:val="20"/>
          <w14:ligatures w14:val="none"/>
        </w:rPr>
        <w:tab/>
      </w:r>
      <w:r w:rsidR="00E17B4D" w:rsidRPr="005D7A72">
        <w:rPr>
          <w:rFonts w:ascii="Arial" w:eastAsia="Times New Roman" w:hAnsi="Arial" w:cs="Arial"/>
          <w:kern w:val="0"/>
          <w:sz w:val="20"/>
          <w:szCs w:val="20"/>
          <w14:ligatures w14:val="none"/>
        </w:rPr>
        <w:t xml:space="preserve">Tehniskais uzdevums </w:t>
      </w:r>
      <w:r w:rsidR="00E17B4D" w:rsidRPr="00A43CE8">
        <w:rPr>
          <w:rFonts w:ascii="Arial" w:hAnsi="Arial" w:cs="Arial"/>
          <w:bCs/>
          <w:i/>
          <w:iCs/>
          <w:sz w:val="20"/>
          <w:szCs w:val="20"/>
        </w:rPr>
        <w:t>Tālvadības sistēmas SCADA ieviešana vilces apakšstacijā “Tukums”</w:t>
      </w:r>
      <w:r w:rsidR="00A43CE8">
        <w:rPr>
          <w:rFonts w:ascii="Arial" w:hAnsi="Arial" w:cs="Arial"/>
          <w:bCs/>
          <w:i/>
          <w:iCs/>
          <w:sz w:val="20"/>
          <w:szCs w:val="20"/>
        </w:rPr>
        <w:t xml:space="preserve"> </w:t>
      </w:r>
      <w:r w:rsidR="00A43CE8">
        <w:rPr>
          <w:rFonts w:ascii="Arial" w:eastAsia="Times New Roman" w:hAnsi="Arial" w:cs="Arial"/>
          <w:bCs/>
          <w:kern w:val="0"/>
          <w:sz w:val="20"/>
          <w:szCs w:val="20"/>
          <w14:ligatures w14:val="none"/>
        </w:rPr>
        <w:t>(iepirkuma priekšmeta 2.daļa)</w:t>
      </w:r>
      <w:r w:rsidR="00E17B4D" w:rsidRPr="005D7A72">
        <w:rPr>
          <w:rFonts w:ascii="Arial" w:hAnsi="Arial" w:cs="Arial"/>
          <w:bCs/>
          <w:sz w:val="20"/>
          <w:szCs w:val="20"/>
        </w:rPr>
        <w:t>;</w:t>
      </w:r>
    </w:p>
    <w:p w14:paraId="06950EF4" w14:textId="2EE37B4F" w:rsidR="00E362BE" w:rsidRPr="005D7A72" w:rsidRDefault="00E362BE" w:rsidP="007A646A">
      <w:pPr>
        <w:spacing w:after="0" w:line="240" w:lineRule="auto"/>
        <w:ind w:left="1418" w:hanging="1418"/>
        <w:contextualSpacing/>
        <w:rPr>
          <w:rFonts w:ascii="Arial" w:eastAsia="Times New Roman" w:hAnsi="Arial" w:cs="Arial"/>
          <w:bCs/>
          <w:kern w:val="0"/>
          <w:sz w:val="20"/>
          <w:szCs w:val="20"/>
          <w14:ligatures w14:val="none"/>
        </w:rPr>
      </w:pPr>
      <w:r w:rsidRPr="005D7A72">
        <w:rPr>
          <w:rFonts w:ascii="Arial" w:hAnsi="Arial" w:cs="Arial"/>
          <w:bCs/>
          <w:sz w:val="20"/>
          <w:szCs w:val="20"/>
        </w:rPr>
        <w:t>3.pielikums</w:t>
      </w:r>
      <w:r w:rsidRPr="005D7A72">
        <w:rPr>
          <w:rFonts w:ascii="Arial" w:hAnsi="Arial" w:cs="Arial"/>
          <w:bCs/>
          <w:sz w:val="20"/>
          <w:szCs w:val="20"/>
        </w:rPr>
        <w:tab/>
        <w:t xml:space="preserve">Tehniskais uzdevums </w:t>
      </w:r>
      <w:r w:rsidRPr="00A43CE8">
        <w:rPr>
          <w:rFonts w:ascii="Arial" w:hAnsi="Arial" w:cs="Arial"/>
          <w:bCs/>
          <w:i/>
          <w:iCs/>
          <w:sz w:val="20"/>
          <w:szCs w:val="20"/>
        </w:rPr>
        <w:t>Tālvadības sistēmas SCADA ieviešana barošanas punktā “Skulte”</w:t>
      </w:r>
      <w:r w:rsidR="00A43CE8">
        <w:rPr>
          <w:rFonts w:ascii="Arial" w:hAnsi="Arial" w:cs="Arial"/>
          <w:bCs/>
          <w:sz w:val="20"/>
          <w:szCs w:val="20"/>
        </w:rPr>
        <w:t xml:space="preserve"> </w:t>
      </w:r>
      <w:r w:rsidR="00A43CE8">
        <w:rPr>
          <w:rFonts w:ascii="Arial" w:eastAsia="Times New Roman" w:hAnsi="Arial" w:cs="Arial"/>
          <w:bCs/>
          <w:kern w:val="0"/>
          <w:sz w:val="20"/>
          <w:szCs w:val="20"/>
          <w14:ligatures w14:val="none"/>
        </w:rPr>
        <w:t>(iepirkuma priekšmeta 3.daļa);</w:t>
      </w:r>
    </w:p>
    <w:p w14:paraId="77D83615" w14:textId="3B2BBE27" w:rsidR="007A646A" w:rsidRPr="005D7A72" w:rsidRDefault="00F41788" w:rsidP="007A646A">
      <w:pPr>
        <w:spacing w:after="0" w:line="240" w:lineRule="auto"/>
        <w:ind w:left="1418" w:hanging="1418"/>
        <w:contextualSpacing/>
        <w:rPr>
          <w:rFonts w:ascii="Arial" w:eastAsia="Times New Roman" w:hAnsi="Arial" w:cs="Arial"/>
          <w:kern w:val="0"/>
          <w:sz w:val="20"/>
          <w:szCs w:val="20"/>
          <w14:ligatures w14:val="none"/>
        </w:rPr>
      </w:pPr>
      <w:r w:rsidRPr="005D7A72">
        <w:rPr>
          <w:rFonts w:ascii="Arial" w:eastAsia="Times New Roman" w:hAnsi="Arial" w:cs="Arial"/>
          <w:bCs/>
          <w:kern w:val="0"/>
          <w:sz w:val="20"/>
          <w:szCs w:val="20"/>
          <w14:ligatures w14:val="none"/>
        </w:rPr>
        <w:t>4</w:t>
      </w:r>
      <w:r w:rsidR="007A646A" w:rsidRPr="005D7A72">
        <w:rPr>
          <w:rFonts w:ascii="Arial" w:eastAsia="Times New Roman" w:hAnsi="Arial" w:cs="Arial"/>
          <w:bCs/>
          <w:kern w:val="0"/>
          <w:sz w:val="20"/>
          <w:szCs w:val="20"/>
          <w14:ligatures w14:val="none"/>
        </w:rPr>
        <w:t>.</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Tāme (Finanšu piedāvājuma forma);</w:t>
      </w:r>
    </w:p>
    <w:p w14:paraId="3C9FB1ED" w14:textId="39693BD5" w:rsidR="007A646A" w:rsidRPr="005D7A72" w:rsidRDefault="00F41788" w:rsidP="007A646A">
      <w:pPr>
        <w:spacing w:after="0" w:line="240" w:lineRule="auto"/>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5</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 xml:space="preserve">Pieteikums dalībai </w:t>
      </w:r>
      <w:r w:rsidR="007A646A" w:rsidRPr="005D7A72">
        <w:rPr>
          <w:rFonts w:ascii="Arial" w:eastAsia="Times New Roman" w:hAnsi="Arial" w:cs="Arial"/>
          <w:bCs/>
          <w:kern w:val="0"/>
          <w:sz w:val="20"/>
          <w:szCs w:val="20"/>
          <w14:ligatures w14:val="none"/>
        </w:rPr>
        <w:t>iepirkumā</w:t>
      </w:r>
      <w:r w:rsidR="007A646A" w:rsidRPr="005D7A72">
        <w:rPr>
          <w:rFonts w:ascii="Arial" w:eastAsia="Times New Roman" w:hAnsi="Arial" w:cs="Arial"/>
          <w:kern w:val="0"/>
          <w:sz w:val="20"/>
          <w:szCs w:val="20"/>
          <w14:ligatures w14:val="none"/>
        </w:rPr>
        <w:t xml:space="preserve"> /forma/;</w:t>
      </w:r>
    </w:p>
    <w:p w14:paraId="5579AA09" w14:textId="65E53B1F" w:rsidR="007A646A" w:rsidRPr="005D7A72" w:rsidRDefault="00F41788" w:rsidP="007A646A">
      <w:pPr>
        <w:spacing w:after="0" w:line="240" w:lineRule="auto"/>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6</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Informācija par pretendenta pieredzi /forma/;</w:t>
      </w:r>
    </w:p>
    <w:p w14:paraId="377D0C69" w14:textId="4E9ECCC9" w:rsidR="007A646A" w:rsidRPr="005D7A72" w:rsidRDefault="00F41788" w:rsidP="007A646A">
      <w:pPr>
        <w:spacing w:after="0" w:line="240" w:lineRule="auto"/>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7</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Informācija par pretendenta speciālistiem /forma/;</w:t>
      </w:r>
    </w:p>
    <w:p w14:paraId="5351FC9F" w14:textId="26D976EE" w:rsidR="007A646A" w:rsidRPr="005D7A72" w:rsidRDefault="00F41788" w:rsidP="007A646A">
      <w:pPr>
        <w:spacing w:after="0" w:line="240" w:lineRule="auto"/>
        <w:ind w:left="1418" w:hanging="1418"/>
        <w:contextualSpacing/>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8</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 xml:space="preserve">Informācija par pretendenta piesaistīto personu /Forma 1/; Informācija par personu apvienību </w:t>
      </w:r>
      <w:r w:rsidR="00FB2F7B" w:rsidRPr="005D7A72">
        <w:rPr>
          <w:rFonts w:ascii="Arial" w:eastAsia="Times New Roman" w:hAnsi="Arial" w:cs="Arial"/>
          <w:kern w:val="0"/>
          <w:sz w:val="20"/>
          <w:szCs w:val="20"/>
          <w14:ligatures w14:val="none"/>
        </w:rPr>
        <w:t>/</w:t>
      </w:r>
      <w:r w:rsidR="007A646A" w:rsidRPr="005D7A72">
        <w:rPr>
          <w:rFonts w:ascii="Arial" w:eastAsia="Times New Roman" w:hAnsi="Arial" w:cs="Arial"/>
          <w:kern w:val="0"/>
          <w:sz w:val="20"/>
          <w:szCs w:val="20"/>
          <w14:ligatures w14:val="none"/>
        </w:rPr>
        <w:t>Forma 2</w:t>
      </w:r>
      <w:r w:rsidR="00FB2F7B" w:rsidRPr="005D7A72">
        <w:rPr>
          <w:rFonts w:ascii="Arial" w:eastAsia="Times New Roman" w:hAnsi="Arial" w:cs="Arial"/>
          <w:kern w:val="0"/>
          <w:sz w:val="20"/>
          <w:szCs w:val="20"/>
          <w14:ligatures w14:val="none"/>
        </w:rPr>
        <w:t>/</w:t>
      </w:r>
      <w:r w:rsidR="007A646A" w:rsidRPr="005D7A72">
        <w:rPr>
          <w:rFonts w:ascii="Arial" w:eastAsia="Times New Roman" w:hAnsi="Arial" w:cs="Arial"/>
          <w:kern w:val="0"/>
          <w:sz w:val="20"/>
          <w:szCs w:val="20"/>
          <w14:ligatures w14:val="none"/>
        </w:rPr>
        <w:t>;</w:t>
      </w:r>
    </w:p>
    <w:p w14:paraId="0B554FDC" w14:textId="51C1D1AF" w:rsidR="007A646A" w:rsidRPr="005D7A72" w:rsidRDefault="00F41788" w:rsidP="007A646A">
      <w:pPr>
        <w:spacing w:after="0" w:line="240" w:lineRule="auto"/>
        <w:ind w:left="1440" w:hanging="1440"/>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9</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Pretendenta piesaistītās personas apliecinājums /forma/;</w:t>
      </w:r>
    </w:p>
    <w:p w14:paraId="62E55435" w14:textId="7D01DC3B" w:rsidR="007A646A" w:rsidRPr="005D7A72" w:rsidRDefault="00F41788" w:rsidP="007A646A">
      <w:pPr>
        <w:spacing w:after="0" w:line="240" w:lineRule="auto"/>
        <w:ind w:left="1440" w:hanging="1440"/>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10</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Pieprasījums tehniskās shēmas saņemšanai /forma/;</w:t>
      </w:r>
    </w:p>
    <w:p w14:paraId="12DC5251" w14:textId="57C1BE30" w:rsidR="007A646A" w:rsidRPr="005D7A72" w:rsidRDefault="00F41788" w:rsidP="007A646A">
      <w:pPr>
        <w:spacing w:after="0" w:line="240" w:lineRule="auto"/>
        <w:ind w:left="1440" w:hanging="1440"/>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11</w:t>
      </w:r>
      <w:r w:rsidR="007A646A" w:rsidRPr="005D7A72">
        <w:rPr>
          <w:rFonts w:ascii="Arial" w:eastAsia="Times New Roman" w:hAnsi="Arial" w:cs="Arial"/>
          <w:kern w:val="0"/>
          <w:sz w:val="20"/>
          <w:szCs w:val="20"/>
          <w14:ligatures w14:val="none"/>
        </w:rPr>
        <w:t>.pielikums</w:t>
      </w:r>
      <w:r w:rsidR="007A646A" w:rsidRPr="005D7A72">
        <w:rPr>
          <w:rFonts w:ascii="Arial" w:eastAsia="Times New Roman" w:hAnsi="Arial" w:cs="Arial"/>
          <w:kern w:val="0"/>
          <w:sz w:val="20"/>
          <w:szCs w:val="20"/>
          <w14:ligatures w14:val="none"/>
        </w:rPr>
        <w:tab/>
        <w:t>Līguma projekts.</w:t>
      </w:r>
    </w:p>
    <w:p w14:paraId="294EB7D5" w14:textId="77777777" w:rsidR="007A646A" w:rsidRPr="005D7A72" w:rsidRDefault="007A646A" w:rsidP="007A646A">
      <w:pPr>
        <w:spacing w:after="0" w:line="240" w:lineRule="auto"/>
        <w:jc w:val="both"/>
        <w:rPr>
          <w:rFonts w:ascii="Arial" w:eastAsia="Times New Roman" w:hAnsi="Arial" w:cs="Arial"/>
          <w:i/>
          <w:iCs/>
          <w:kern w:val="0"/>
          <w:sz w:val="20"/>
          <w:szCs w:val="20"/>
          <w14:ligatures w14:val="none"/>
        </w:rPr>
      </w:pPr>
    </w:p>
    <w:p w14:paraId="4BEF2804" w14:textId="77777777" w:rsidR="007A646A" w:rsidRPr="005D7A72" w:rsidRDefault="007A646A" w:rsidP="007A646A">
      <w:pPr>
        <w:spacing w:after="0" w:line="240" w:lineRule="auto"/>
        <w:jc w:val="both"/>
        <w:rPr>
          <w:rFonts w:ascii="Arial" w:eastAsia="Times New Roman" w:hAnsi="Arial" w:cs="Arial"/>
          <w:i/>
          <w:iCs/>
          <w:kern w:val="0"/>
          <w:sz w:val="20"/>
          <w:szCs w:val="20"/>
          <w14:ligatures w14:val="none"/>
        </w:rPr>
      </w:pPr>
    </w:p>
    <w:p w14:paraId="30DEFFCA" w14:textId="34AE5171" w:rsidR="007A646A" w:rsidRPr="005D7A72" w:rsidRDefault="009E68F9" w:rsidP="007A646A">
      <w:pPr>
        <w:spacing w:after="0" w:line="240" w:lineRule="auto"/>
        <w:jc w:val="both"/>
        <w:rPr>
          <w:rFonts w:ascii="Arial" w:eastAsia="Times New Roman" w:hAnsi="Arial" w:cs="Arial"/>
          <w:i/>
          <w:iCs/>
          <w:kern w:val="0"/>
          <w:sz w:val="18"/>
          <w:szCs w:val="18"/>
          <w14:ligatures w14:val="none"/>
        </w:rPr>
      </w:pPr>
      <w:proofErr w:type="spellStart"/>
      <w:r w:rsidRPr="005D7A72">
        <w:rPr>
          <w:rFonts w:ascii="Arial" w:eastAsia="Times New Roman" w:hAnsi="Arial" w:cs="Arial"/>
          <w:i/>
          <w:iCs/>
          <w:kern w:val="0"/>
          <w:sz w:val="18"/>
          <w:szCs w:val="18"/>
          <w14:ligatures w14:val="none"/>
        </w:rPr>
        <w:t>D.Kārkle</w:t>
      </w:r>
      <w:proofErr w:type="spellEnd"/>
      <w:r w:rsidR="007A646A" w:rsidRPr="005D7A72">
        <w:rPr>
          <w:rFonts w:ascii="Arial" w:eastAsia="Times New Roman" w:hAnsi="Arial" w:cs="Arial"/>
          <w:i/>
          <w:iCs/>
          <w:kern w:val="0"/>
          <w:sz w:val="18"/>
          <w:szCs w:val="18"/>
          <w14:ligatures w14:val="none"/>
        </w:rPr>
        <w:t>,</w:t>
      </w:r>
      <w:r w:rsidR="00F41788" w:rsidRPr="005D7A72">
        <w:rPr>
          <w:rFonts w:ascii="Roboto" w:hAnsi="Roboto"/>
          <w:color w:val="333333"/>
          <w:sz w:val="21"/>
          <w:szCs w:val="21"/>
        </w:rPr>
        <w:t xml:space="preserve"> </w:t>
      </w:r>
      <w:r w:rsidR="00F41788" w:rsidRPr="005D7A72">
        <w:rPr>
          <w:rFonts w:ascii="Roboto" w:hAnsi="Roboto"/>
          <w:color w:val="333333"/>
          <w:sz w:val="18"/>
          <w:szCs w:val="18"/>
        </w:rPr>
        <w:t>25685472</w:t>
      </w:r>
    </w:p>
    <w:p w14:paraId="7607B628" w14:textId="5C8445F2" w:rsidR="007A646A" w:rsidRPr="005D7A72" w:rsidRDefault="00000000" w:rsidP="007A646A">
      <w:pPr>
        <w:spacing w:after="0" w:line="240" w:lineRule="auto"/>
        <w:jc w:val="both"/>
        <w:rPr>
          <w:rFonts w:ascii="Arial" w:eastAsia="Times New Roman" w:hAnsi="Arial" w:cs="Arial"/>
          <w:i/>
          <w:iCs/>
          <w:kern w:val="0"/>
          <w:sz w:val="18"/>
          <w:szCs w:val="18"/>
          <w14:ligatures w14:val="none"/>
        </w:rPr>
      </w:pPr>
      <w:hyperlink r:id="rId12" w:history="1">
        <w:r w:rsidR="00F41788" w:rsidRPr="005D7A72">
          <w:rPr>
            <w:rStyle w:val="Hipersaite"/>
            <w:rFonts w:ascii="Arial" w:eastAsia="Times New Roman" w:hAnsi="Arial" w:cs="Arial"/>
            <w:i/>
            <w:iCs/>
            <w:kern w:val="0"/>
            <w:sz w:val="18"/>
            <w:szCs w:val="18"/>
            <w14:ligatures w14:val="none"/>
          </w:rPr>
          <w:t>dace.karkle@ldz.lv</w:t>
        </w:r>
      </w:hyperlink>
    </w:p>
    <w:p w14:paraId="20E40B34" w14:textId="77777777" w:rsidR="007A646A" w:rsidRPr="005D7A72" w:rsidRDefault="007A646A" w:rsidP="007A646A">
      <w:pPr>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br w:type="page"/>
      </w:r>
    </w:p>
    <w:p w14:paraId="678E884E" w14:textId="77777777" w:rsidR="007A646A" w:rsidRPr="005D7A72" w:rsidRDefault="007A646A" w:rsidP="007A646A">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1.pielikums</w:t>
      </w:r>
    </w:p>
    <w:p w14:paraId="620FFDF0" w14:textId="77777777" w:rsidR="007A646A" w:rsidRPr="00AF56D1" w:rsidRDefault="007A646A" w:rsidP="007A646A">
      <w:pPr>
        <w:spacing w:after="0" w:line="240" w:lineRule="auto"/>
        <w:jc w:val="right"/>
        <w:rPr>
          <w:rFonts w:ascii="Arial" w:eastAsia="Times New Roman" w:hAnsi="Arial" w:cs="Arial"/>
          <w:kern w:val="0"/>
          <w:sz w:val="16"/>
          <w:szCs w:val="16"/>
          <w14:ligatures w14:val="none"/>
        </w:rPr>
      </w:pPr>
      <w:r w:rsidRPr="00AF56D1">
        <w:rPr>
          <w:rFonts w:ascii="Arial" w:eastAsia="Times New Roman" w:hAnsi="Arial" w:cs="Arial"/>
          <w:kern w:val="0"/>
          <w:sz w:val="16"/>
          <w:szCs w:val="16"/>
          <w14:ligatures w14:val="none"/>
        </w:rPr>
        <w:t>VAS “Latvijas dzelzceļš” sarunu procedūras ar publikāciju</w:t>
      </w:r>
    </w:p>
    <w:p w14:paraId="47918EA6" w14:textId="0D4B2614" w:rsidR="005A490F" w:rsidRPr="00AF56D1" w:rsidRDefault="007A646A" w:rsidP="007A646A">
      <w:pPr>
        <w:spacing w:after="0" w:line="240" w:lineRule="auto"/>
        <w:jc w:val="right"/>
        <w:rPr>
          <w:rFonts w:ascii="Arial" w:eastAsia="Times New Roman" w:hAnsi="Arial" w:cs="Arial"/>
          <w:kern w:val="0"/>
          <w:sz w:val="16"/>
          <w:szCs w:val="16"/>
          <w:lang w:eastAsia="ar-SA"/>
          <w14:ligatures w14:val="none"/>
        </w:rPr>
      </w:pPr>
      <w:r w:rsidRPr="00AF56D1">
        <w:rPr>
          <w:rFonts w:ascii="Arial" w:eastAsia="Times New Roman" w:hAnsi="Arial" w:cs="Arial"/>
          <w:kern w:val="0"/>
          <w:sz w:val="16"/>
          <w:szCs w:val="16"/>
          <w14:ligatures w14:val="none"/>
        </w:rPr>
        <w:t>“</w:t>
      </w:r>
      <w:r w:rsidR="005A490F" w:rsidRPr="00AF56D1">
        <w:rPr>
          <w:rFonts w:ascii="Arial" w:eastAsia="Times New Roman" w:hAnsi="Arial" w:cs="Arial"/>
          <w:kern w:val="0"/>
          <w:sz w:val="16"/>
          <w:szCs w:val="16"/>
          <w:lang w:eastAsia="ar-SA"/>
          <w14:ligatures w14:val="none"/>
        </w:rPr>
        <w:t>Tālvadības sistēmas SCADA ieviešan</w:t>
      </w:r>
      <w:r w:rsidR="00F41788" w:rsidRPr="00AF56D1">
        <w:rPr>
          <w:rFonts w:ascii="Arial" w:eastAsia="Times New Roman" w:hAnsi="Arial" w:cs="Arial"/>
          <w:kern w:val="0"/>
          <w:sz w:val="16"/>
          <w:szCs w:val="16"/>
          <w:lang w:eastAsia="ar-SA"/>
          <w14:ligatures w14:val="none"/>
        </w:rPr>
        <w:t>a</w:t>
      </w:r>
      <w:r w:rsidR="005A490F" w:rsidRPr="00AF56D1">
        <w:rPr>
          <w:rFonts w:ascii="Arial" w:eastAsia="Times New Roman" w:hAnsi="Arial" w:cs="Arial"/>
          <w:kern w:val="0"/>
          <w:sz w:val="16"/>
          <w:szCs w:val="16"/>
          <w:lang w:eastAsia="ar-SA"/>
          <w14:ligatures w14:val="none"/>
        </w:rPr>
        <w:t xml:space="preserve"> vilces apakšstacijās “Skrīveri” </w:t>
      </w:r>
    </w:p>
    <w:p w14:paraId="1A8DC5B8" w14:textId="617B0592" w:rsidR="007A646A" w:rsidRPr="00AF56D1" w:rsidRDefault="005A490F" w:rsidP="007A646A">
      <w:pPr>
        <w:spacing w:after="0" w:line="240" w:lineRule="auto"/>
        <w:jc w:val="right"/>
        <w:rPr>
          <w:rFonts w:ascii="Arial" w:eastAsia="Times New Roman" w:hAnsi="Arial" w:cs="Arial"/>
          <w:kern w:val="0"/>
          <w:sz w:val="16"/>
          <w:szCs w:val="16"/>
          <w14:ligatures w14:val="none"/>
        </w:rPr>
      </w:pPr>
      <w:r w:rsidRPr="00AF56D1">
        <w:rPr>
          <w:rFonts w:ascii="Arial" w:eastAsia="Times New Roman" w:hAnsi="Arial" w:cs="Arial"/>
          <w:kern w:val="0"/>
          <w:sz w:val="16"/>
          <w:szCs w:val="16"/>
          <w:lang w:eastAsia="ar-SA"/>
          <w14:ligatures w14:val="none"/>
        </w:rPr>
        <w:t>un “Tukums” un dzelzceļa stacijas “Skulte” barošanas punktā</w:t>
      </w:r>
      <w:r w:rsidR="007A646A" w:rsidRPr="00AF56D1">
        <w:rPr>
          <w:rFonts w:ascii="Arial" w:eastAsia="Times New Roman" w:hAnsi="Arial" w:cs="Arial"/>
          <w:bCs/>
          <w:kern w:val="0"/>
          <w:sz w:val="16"/>
          <w:szCs w:val="16"/>
          <w14:ligatures w14:val="none"/>
        </w:rPr>
        <w:t>”</w:t>
      </w:r>
      <w:r w:rsidR="007A646A" w:rsidRPr="00AF56D1">
        <w:rPr>
          <w:rFonts w:ascii="Arial" w:eastAsia="Times New Roman" w:hAnsi="Arial" w:cs="Arial"/>
          <w:kern w:val="0"/>
          <w:sz w:val="16"/>
          <w:szCs w:val="16"/>
          <w14:ligatures w14:val="none"/>
        </w:rPr>
        <w:t>”</w:t>
      </w:r>
    </w:p>
    <w:p w14:paraId="4BE6DC0A" w14:textId="5BCCF977" w:rsidR="007A646A" w:rsidRPr="00AF56D1" w:rsidRDefault="007A646A" w:rsidP="007A646A">
      <w:pPr>
        <w:spacing w:after="0" w:line="240" w:lineRule="auto"/>
        <w:jc w:val="right"/>
        <w:rPr>
          <w:rFonts w:ascii="Arial" w:eastAsia="Times New Roman" w:hAnsi="Arial" w:cs="Arial"/>
          <w:kern w:val="0"/>
          <w:sz w:val="16"/>
          <w:szCs w:val="16"/>
          <w14:ligatures w14:val="none"/>
        </w:rPr>
      </w:pPr>
      <w:r w:rsidRPr="00AF56D1">
        <w:rPr>
          <w:rFonts w:ascii="Arial" w:eastAsia="Times New Roman" w:hAnsi="Arial" w:cs="Arial"/>
          <w:kern w:val="0"/>
          <w:sz w:val="16"/>
          <w:szCs w:val="16"/>
          <w14:ligatures w14:val="none"/>
        </w:rPr>
        <w:t>(identifikācijas Nr</w:t>
      </w:r>
      <w:r w:rsidR="00F41788" w:rsidRPr="00AF56D1">
        <w:rPr>
          <w:rFonts w:ascii="Arial" w:eastAsia="Times New Roman" w:hAnsi="Arial" w:cs="Arial"/>
          <w:kern w:val="0"/>
          <w:sz w:val="16"/>
          <w:szCs w:val="16"/>
          <w14:ligatures w14:val="none"/>
        </w:rPr>
        <w:t>.</w:t>
      </w:r>
      <w:r w:rsidR="00F41788" w:rsidRPr="00AF56D1">
        <w:rPr>
          <w:rFonts w:ascii="Arial" w:hAnsi="Arial" w:cs="Arial"/>
          <w:sz w:val="16"/>
          <w:szCs w:val="16"/>
          <w14:ligatures w14:val="none"/>
        </w:rPr>
        <w:t>2024/96-SPAV</w:t>
      </w:r>
      <w:r w:rsidRPr="00AF56D1">
        <w:rPr>
          <w:rFonts w:ascii="Arial" w:eastAsia="Times New Roman" w:hAnsi="Arial" w:cs="Arial"/>
          <w:kern w:val="0"/>
          <w:sz w:val="16"/>
          <w:szCs w:val="16"/>
          <w14:ligatures w14:val="none"/>
        </w:rPr>
        <w:t>) nolikumam</w:t>
      </w:r>
    </w:p>
    <w:p w14:paraId="72944E50" w14:textId="77777777" w:rsidR="007A646A" w:rsidRPr="005D7A72" w:rsidRDefault="007A646A" w:rsidP="007A646A">
      <w:pPr>
        <w:spacing w:after="0" w:line="240" w:lineRule="auto"/>
        <w:jc w:val="center"/>
        <w:rPr>
          <w:rFonts w:ascii="Arial" w:eastAsia="Times New Roman" w:hAnsi="Arial" w:cs="Arial"/>
          <w:kern w:val="0"/>
          <w:sz w:val="20"/>
          <w:szCs w:val="20"/>
          <w14:ligatures w14:val="none"/>
        </w:rPr>
      </w:pPr>
    </w:p>
    <w:p w14:paraId="1D33F558" w14:textId="0E2008EF" w:rsidR="005A59A1" w:rsidRPr="005D7A72" w:rsidRDefault="005A59A1" w:rsidP="005A59A1">
      <w:pPr>
        <w:jc w:val="center"/>
        <w:rPr>
          <w:rFonts w:ascii="Arial" w:hAnsi="Arial" w:cs="Arial"/>
          <w:b/>
        </w:rPr>
      </w:pPr>
      <w:r w:rsidRPr="005D7A72">
        <w:rPr>
          <w:rFonts w:ascii="Arial" w:hAnsi="Arial" w:cs="Arial"/>
          <w:b/>
        </w:rPr>
        <w:t>Tehniskais uzdevum</w:t>
      </w:r>
      <w:r w:rsidR="00A43CE8">
        <w:rPr>
          <w:rFonts w:ascii="Arial" w:hAnsi="Arial" w:cs="Arial"/>
          <w:b/>
        </w:rPr>
        <w:t>s</w:t>
      </w:r>
    </w:p>
    <w:p w14:paraId="4D68D3E8" w14:textId="77777777" w:rsidR="00A43CE8" w:rsidRDefault="005A59A1" w:rsidP="005A59A1">
      <w:pPr>
        <w:jc w:val="center"/>
        <w:rPr>
          <w:rFonts w:ascii="Arial" w:hAnsi="Arial" w:cs="Arial"/>
          <w:b/>
        </w:rPr>
      </w:pPr>
      <w:bookmarkStart w:id="35" w:name="_Hlk167970321"/>
      <w:bookmarkStart w:id="36" w:name="_Hlk167969820"/>
      <w:r w:rsidRPr="005D7A72">
        <w:rPr>
          <w:rFonts w:ascii="Arial" w:hAnsi="Arial" w:cs="Arial"/>
          <w:b/>
        </w:rPr>
        <w:t>Tālvadības sistēmas SCADA ieviešana vilces apakšstacijā “</w:t>
      </w:r>
      <w:bookmarkStart w:id="37" w:name="_Hlk168045560"/>
      <w:r w:rsidRPr="005D7A72">
        <w:rPr>
          <w:rFonts w:ascii="Arial" w:hAnsi="Arial" w:cs="Arial"/>
          <w:b/>
        </w:rPr>
        <w:t>Skrīveri</w:t>
      </w:r>
      <w:bookmarkEnd w:id="37"/>
      <w:r w:rsidRPr="005D7A72">
        <w:rPr>
          <w:rFonts w:ascii="Arial" w:hAnsi="Arial" w:cs="Arial"/>
          <w:b/>
        </w:rPr>
        <w:t>”</w:t>
      </w:r>
      <w:bookmarkEnd w:id="35"/>
      <w:bookmarkEnd w:id="36"/>
      <w:r w:rsidR="00A43CE8">
        <w:rPr>
          <w:rFonts w:ascii="Arial" w:hAnsi="Arial" w:cs="Arial"/>
          <w:b/>
        </w:rPr>
        <w:t xml:space="preserve"> </w:t>
      </w:r>
    </w:p>
    <w:p w14:paraId="6D57FB38" w14:textId="037C2A21" w:rsidR="005A59A1" w:rsidRPr="00A43CE8" w:rsidRDefault="00A43CE8" w:rsidP="005A59A1">
      <w:pPr>
        <w:jc w:val="center"/>
        <w:rPr>
          <w:rFonts w:ascii="Arial" w:hAnsi="Arial" w:cs="Arial"/>
          <w:bCs/>
        </w:rPr>
      </w:pPr>
      <w:r w:rsidRPr="00A43CE8">
        <w:rPr>
          <w:rFonts w:ascii="Arial" w:hAnsi="Arial" w:cs="Arial"/>
          <w:bCs/>
        </w:rPr>
        <w:t>(</w:t>
      </w:r>
      <w:r w:rsidRPr="00A43CE8">
        <w:rPr>
          <w:rFonts w:ascii="Arial" w:eastAsia="Times New Roman" w:hAnsi="Arial" w:cs="Arial"/>
          <w:bCs/>
          <w:kern w:val="0"/>
          <w:sz w:val="20"/>
          <w:szCs w:val="20"/>
          <w14:ligatures w14:val="none"/>
        </w:rPr>
        <w:t>iepirkuma priekšmeta 1.daļa</w:t>
      </w:r>
      <w:r w:rsidRPr="00A43CE8">
        <w:rPr>
          <w:rFonts w:ascii="Arial" w:hAnsi="Arial" w:cs="Arial"/>
          <w:bCs/>
        </w:rPr>
        <w:t>)</w:t>
      </w:r>
    </w:p>
    <w:p w14:paraId="322AD34B" w14:textId="77777777" w:rsidR="005A59A1" w:rsidRPr="005D7A72" w:rsidRDefault="005A59A1" w:rsidP="005A59A1">
      <w:pPr>
        <w:pStyle w:val="Sarakstarindkopa"/>
        <w:numPr>
          <w:ilvl w:val="0"/>
          <w:numId w:val="14"/>
        </w:numPr>
        <w:jc w:val="center"/>
        <w:rPr>
          <w:rFonts w:ascii="Arial" w:hAnsi="Arial" w:cs="Arial"/>
          <w:b/>
          <w:bCs/>
          <w:sz w:val="20"/>
          <w:szCs w:val="20"/>
          <w:lang w:val="lv-LV"/>
        </w:rPr>
      </w:pPr>
      <w:r w:rsidRPr="005D7A72">
        <w:rPr>
          <w:rFonts w:ascii="Arial" w:eastAsiaTheme="minorHAnsi" w:hAnsi="Arial" w:cs="Arial"/>
          <w:b/>
          <w:bCs/>
          <w:sz w:val="20"/>
          <w:szCs w:val="20"/>
          <w:lang w:val="lv-LV"/>
        </w:rPr>
        <w:t>Vispārīgi</w:t>
      </w:r>
      <w:r w:rsidRPr="005D7A72">
        <w:rPr>
          <w:rFonts w:ascii="Arial" w:hAnsi="Arial" w:cs="Arial"/>
          <w:b/>
          <w:bCs/>
          <w:sz w:val="20"/>
          <w:szCs w:val="20"/>
          <w:lang w:val="lv-LV"/>
        </w:rPr>
        <w:t xml:space="preserve"> noteikumi</w:t>
      </w:r>
    </w:p>
    <w:p w14:paraId="2FF8BF36" w14:textId="77777777" w:rsidR="005A59A1" w:rsidRPr="005D7A72" w:rsidRDefault="005A59A1" w:rsidP="00E17B4D">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Pakalpojuma apraksts:</w:t>
      </w:r>
    </w:p>
    <w:p w14:paraId="74CC41B9" w14:textId="77777777" w:rsidR="005A59A1" w:rsidRPr="005D7A72" w:rsidRDefault="005A59A1" w:rsidP="00E17B4D">
      <w:pPr>
        <w:spacing w:after="0" w:line="240" w:lineRule="auto"/>
        <w:ind w:left="1276"/>
        <w:jc w:val="both"/>
        <w:rPr>
          <w:rFonts w:ascii="Arial" w:hAnsi="Arial" w:cs="Arial"/>
          <w:sz w:val="20"/>
          <w:szCs w:val="20"/>
        </w:rPr>
      </w:pPr>
      <w:r w:rsidRPr="005D7A72">
        <w:rPr>
          <w:rFonts w:ascii="Arial" w:hAnsi="Arial" w:cs="Arial"/>
          <w:sz w:val="20"/>
          <w:szCs w:val="20"/>
        </w:rPr>
        <w:t>nepieciešams veikt tālvadības sistēmas SCADA (turpmāk – SCADA) ieviešanu vilces apakšstacijas “Skrīveri” (EPEV-9, “Apakšstacija”, Skrīveri, Skrīveru pag., Aizkraukles nov., LV-5125) iekārtām.</w:t>
      </w:r>
    </w:p>
    <w:p w14:paraId="5B023E82" w14:textId="77777777" w:rsidR="005A59A1" w:rsidRPr="005D7A72" w:rsidRDefault="005A59A1" w:rsidP="00E17B4D">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Pakalpojuma apjoms (1.pielikums</w:t>
      </w:r>
      <w:r w:rsidRPr="005D7A72">
        <w:rPr>
          <w:rStyle w:val="Vresatsauce"/>
          <w:rFonts w:ascii="Arial" w:hAnsi="Arial" w:cs="Arial"/>
          <w:sz w:val="20"/>
          <w:szCs w:val="20"/>
          <w:lang w:val="lv-LV"/>
        </w:rPr>
        <w:footnoteReference w:id="3"/>
      </w:r>
      <w:r w:rsidRPr="005D7A72">
        <w:rPr>
          <w:rFonts w:ascii="Arial" w:hAnsi="Arial" w:cs="Arial"/>
          <w:sz w:val="20"/>
          <w:szCs w:val="20"/>
          <w:lang w:val="lv-LV"/>
        </w:rPr>
        <w:t>):</w:t>
      </w:r>
    </w:p>
    <w:p w14:paraId="0024D513" w14:textId="77777777" w:rsidR="005A59A1" w:rsidRPr="005D7A72" w:rsidRDefault="005A59A1" w:rsidP="00E17B4D">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projektēšanas darbi;</w:t>
      </w:r>
    </w:p>
    <w:p w14:paraId="200EF732" w14:textId="77777777" w:rsidR="005A59A1" w:rsidRPr="005D7A72" w:rsidRDefault="005A59A1" w:rsidP="00E17B4D">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montāžas darbi, t.sk.;</w:t>
      </w:r>
    </w:p>
    <w:p w14:paraId="792E02F7" w14:textId="77777777" w:rsidR="005A59A1" w:rsidRPr="005D7A72" w:rsidRDefault="005A59A1" w:rsidP="00E17B4D">
      <w:pPr>
        <w:pStyle w:val="Sarakstarindkopa"/>
        <w:numPr>
          <w:ilvl w:val="3"/>
          <w:numId w:val="14"/>
        </w:numPr>
        <w:ind w:left="2127" w:hanging="851"/>
        <w:jc w:val="both"/>
        <w:rPr>
          <w:rFonts w:ascii="Arial" w:hAnsi="Arial" w:cs="Arial"/>
          <w:sz w:val="20"/>
          <w:szCs w:val="20"/>
          <w:lang w:val="lv-LV"/>
        </w:rPr>
      </w:pPr>
      <w:bookmarkStart w:id="38" w:name="_Hlk159495470"/>
      <w:r w:rsidRPr="005D7A72">
        <w:rPr>
          <w:rFonts w:ascii="Arial" w:hAnsi="Arial" w:cs="Arial"/>
          <w:sz w:val="20"/>
          <w:szCs w:val="20"/>
          <w:lang w:val="lv-LV"/>
        </w:rPr>
        <w:t>demontāžas darb</w:t>
      </w:r>
      <w:bookmarkEnd w:id="38"/>
      <w:r w:rsidRPr="005D7A72">
        <w:rPr>
          <w:rFonts w:ascii="Arial" w:hAnsi="Arial" w:cs="Arial"/>
          <w:sz w:val="20"/>
          <w:szCs w:val="20"/>
          <w:lang w:val="lv-LV"/>
        </w:rPr>
        <w:t>i;</w:t>
      </w:r>
    </w:p>
    <w:p w14:paraId="7534C918" w14:textId="77777777" w:rsidR="005A59A1" w:rsidRPr="005D7A72" w:rsidRDefault="005A59A1" w:rsidP="00E17B4D">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materiālu un iekārtu piegāde un to uzstādīšanas un pieslēgšanas darbi;</w:t>
      </w:r>
    </w:p>
    <w:p w14:paraId="0513983B" w14:textId="77777777" w:rsidR="005A59A1" w:rsidRPr="005D7A72" w:rsidRDefault="005A59A1" w:rsidP="00E17B4D">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pārbaudes un ieregulēšanas darbi;</w:t>
      </w:r>
    </w:p>
    <w:p w14:paraId="5BC3C24F" w14:textId="77777777" w:rsidR="005A59A1" w:rsidRPr="005D7A72" w:rsidRDefault="005A59A1" w:rsidP="00E17B4D">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personālā apmācība.</w:t>
      </w:r>
    </w:p>
    <w:p w14:paraId="0002375B" w14:textId="77777777" w:rsidR="005A59A1" w:rsidRPr="005D7A72" w:rsidRDefault="005A59A1" w:rsidP="00E17B4D">
      <w:pPr>
        <w:pStyle w:val="Sarakstarindkopa"/>
        <w:numPr>
          <w:ilvl w:val="3"/>
          <w:numId w:val="14"/>
        </w:numPr>
        <w:ind w:left="2127" w:hanging="851"/>
        <w:jc w:val="both"/>
        <w:rPr>
          <w:rFonts w:ascii="Arial" w:hAnsi="Arial" w:cs="Arial"/>
          <w:sz w:val="20"/>
          <w:szCs w:val="20"/>
          <w:lang w:val="lv-LV"/>
        </w:rPr>
      </w:pPr>
      <w:bookmarkStart w:id="39" w:name="_Hlk158120497"/>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noformēšana</w:t>
      </w:r>
      <w:bookmarkEnd w:id="39"/>
      <w:r w:rsidRPr="005D7A72">
        <w:rPr>
          <w:rFonts w:ascii="Arial" w:hAnsi="Arial" w:cs="Arial"/>
          <w:sz w:val="20"/>
          <w:szCs w:val="20"/>
          <w:lang w:val="lv-LV"/>
        </w:rPr>
        <w:t>.</w:t>
      </w:r>
    </w:p>
    <w:p w14:paraId="70124BB0" w14:textId="77777777" w:rsidR="005A59A1" w:rsidRPr="005D7A72" w:rsidRDefault="005A59A1" w:rsidP="00E17B4D">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Darbus veikt atbilstoši Latvijas Republikā spēkā esošajiem normatīvajiem un tiesību aktiem.</w:t>
      </w:r>
    </w:p>
    <w:p w14:paraId="08EE9089" w14:textId="77777777" w:rsidR="005A59A1" w:rsidRPr="00AF56D1" w:rsidRDefault="005A59A1" w:rsidP="005A59A1">
      <w:pPr>
        <w:pStyle w:val="Sarakstarindkopa"/>
        <w:ind w:left="567"/>
        <w:jc w:val="both"/>
        <w:rPr>
          <w:rFonts w:ascii="Arial" w:hAnsi="Arial" w:cs="Arial"/>
          <w:sz w:val="8"/>
          <w:szCs w:val="8"/>
          <w:lang w:val="lv-LV"/>
        </w:rPr>
      </w:pPr>
    </w:p>
    <w:p w14:paraId="432B80E8" w14:textId="77777777" w:rsidR="005A59A1" w:rsidRPr="005D7A72" w:rsidRDefault="005A59A1" w:rsidP="005A59A1">
      <w:pPr>
        <w:pStyle w:val="Sarakstarindkopa"/>
        <w:numPr>
          <w:ilvl w:val="0"/>
          <w:numId w:val="14"/>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Projektēšanas noteikumi</w:t>
      </w:r>
    </w:p>
    <w:p w14:paraId="76FD1367"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Izstrādāt tehnisko risinājumu SCADA sistēmas ieviešanai vilces apakšstacijas “Skrīveri” iekārtām.</w:t>
      </w:r>
    </w:p>
    <w:p w14:paraId="65DE4F6D" w14:textId="13D5DE68"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Tehnisko risinājumu izstrādāt atbilstoši Latvijas Republikā spēkā esošajiem normatīvajiem aktiem un VAS “Latvijas dzelzceļš” (turpmāk -</w:t>
      </w:r>
      <w:r w:rsidR="00F41788" w:rsidRPr="005D7A72">
        <w:rPr>
          <w:rFonts w:ascii="Arial" w:hAnsi="Arial" w:cs="Arial"/>
          <w:sz w:val="20"/>
          <w:szCs w:val="20"/>
          <w:lang w:val="lv-LV"/>
        </w:rPr>
        <w:t xml:space="preserve">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normatīvo dokumentu prasībām.</w:t>
      </w:r>
    </w:p>
    <w:p w14:paraId="1C99EFED"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Pirms tehniskā risinājuma izstrādes, veikt vilces apakšstacijas “Skrīveri” iekārtu apsekošanu.</w:t>
      </w:r>
    </w:p>
    <w:p w14:paraId="58961D14"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Tehnisko risinājumu jāizstrādā tādā komplektācijā un detalizācijas pakāpē, lai pēc tā varētu nepārprotami izpildīt rekonstrukcijas darbus.</w:t>
      </w:r>
    </w:p>
    <w:p w14:paraId="11E67B22"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Veicot tehniskā risinājuma izstrādi, </w:t>
      </w:r>
      <w:r w:rsidRPr="005D7A72">
        <w:rPr>
          <w:rFonts w:ascii="Arial" w:hAnsi="Arial" w:cs="Arial"/>
          <w:sz w:val="20"/>
          <w:szCs w:val="20"/>
          <w:u w:val="single"/>
          <w:lang w:val="lv-LV"/>
        </w:rPr>
        <w:t>jāievēro šādi noteikumi</w:t>
      </w:r>
      <w:r w:rsidRPr="005D7A72">
        <w:rPr>
          <w:rFonts w:ascii="Arial" w:hAnsi="Arial" w:cs="Arial"/>
          <w:sz w:val="20"/>
          <w:szCs w:val="20"/>
          <w:lang w:val="lv-LV"/>
        </w:rPr>
        <w:t>:</w:t>
      </w:r>
    </w:p>
    <w:p w14:paraId="520E8C49" w14:textId="18A930B6"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 xml:space="preserve">Paredzēt SCADA sistēmu </w:t>
      </w:r>
      <w:r w:rsidR="005D7A72" w:rsidRPr="00265508">
        <w:rPr>
          <w:rFonts w:ascii="Arial" w:hAnsi="Arial" w:cs="Arial"/>
          <w:sz w:val="20"/>
          <w:szCs w:val="20"/>
          <w:lang w:val="lv-LV"/>
        </w:rPr>
        <w:t xml:space="preserve">sekojošo iekārtu </w:t>
      </w:r>
      <w:r w:rsidRPr="00265508">
        <w:rPr>
          <w:rFonts w:ascii="Arial" w:hAnsi="Arial" w:cs="Arial"/>
          <w:sz w:val="20"/>
          <w:szCs w:val="20"/>
          <w:lang w:val="lv-LV"/>
        </w:rPr>
        <w:t>vadībai un kontrolei</w:t>
      </w:r>
      <w:r w:rsidRPr="005D7A72">
        <w:rPr>
          <w:rFonts w:ascii="Arial" w:hAnsi="Arial" w:cs="Arial"/>
          <w:sz w:val="20"/>
          <w:szCs w:val="20"/>
          <w:lang w:val="lv-LV"/>
        </w:rPr>
        <w:t>:</w:t>
      </w:r>
    </w:p>
    <w:p w14:paraId="1328AA8F" w14:textId="0A370366"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viens vakuuma slēdzis OSM/TEL</w:t>
      </w:r>
      <w:r w:rsidR="008C1A23">
        <w:rPr>
          <w:rFonts w:ascii="Arial" w:hAnsi="Arial" w:cs="Arial"/>
          <w:sz w:val="20"/>
          <w:szCs w:val="20"/>
          <w:lang w:val="lv-LV"/>
        </w:rPr>
        <w:t xml:space="preserve"> </w:t>
      </w:r>
      <w:r w:rsidRPr="005D7A72">
        <w:rPr>
          <w:rFonts w:ascii="Arial" w:hAnsi="Arial" w:cs="Arial"/>
          <w:sz w:val="20"/>
          <w:szCs w:val="20"/>
          <w:lang w:val="lv-LV"/>
        </w:rPr>
        <w:t>(aprīkots ar mikroprocesoru releju VAMP-52);</w:t>
      </w:r>
    </w:p>
    <w:p w14:paraId="1A23E1DB"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divi ātrdarbīgie slēdži АB-2/4;</w:t>
      </w:r>
    </w:p>
    <w:p w14:paraId="6D9C40FC"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 xml:space="preserve">divi ātrdarbīgie slēdži N-Rapid (aprīkoti ar mikroprocesoru relejiem </w:t>
      </w:r>
      <w:proofErr w:type="spellStart"/>
      <w:r w:rsidRPr="005D7A72">
        <w:rPr>
          <w:rFonts w:ascii="Arial" w:hAnsi="Arial" w:cs="Arial"/>
          <w:sz w:val="20"/>
          <w:szCs w:val="20"/>
          <w:lang w:val="lv-LV"/>
        </w:rPr>
        <w:t>Rwaytech</w:t>
      </w:r>
      <w:proofErr w:type="spellEnd"/>
      <w:r w:rsidRPr="005D7A72">
        <w:rPr>
          <w:rFonts w:ascii="Arial" w:hAnsi="Arial" w:cs="Arial"/>
          <w:sz w:val="20"/>
          <w:szCs w:val="20"/>
          <w:lang w:val="lv-LV"/>
        </w:rPr>
        <w:t>);</w:t>
      </w:r>
    </w:p>
    <w:p w14:paraId="1E75E6C1"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 xml:space="preserve">divi </w:t>
      </w:r>
      <w:proofErr w:type="spellStart"/>
      <w:r w:rsidRPr="005D7A72">
        <w:rPr>
          <w:rFonts w:ascii="Arial" w:hAnsi="Arial" w:cs="Arial"/>
          <w:sz w:val="20"/>
          <w:szCs w:val="20"/>
          <w:lang w:val="lv-LV"/>
        </w:rPr>
        <w:t>tiristoru</w:t>
      </w:r>
      <w:proofErr w:type="spellEnd"/>
      <w:r w:rsidRPr="005D7A72">
        <w:rPr>
          <w:rFonts w:ascii="Arial" w:hAnsi="Arial" w:cs="Arial"/>
          <w:sz w:val="20"/>
          <w:szCs w:val="20"/>
          <w:lang w:val="lv-LV"/>
        </w:rPr>
        <w:t xml:space="preserve"> slēdži TK-0,4;</w:t>
      </w:r>
    </w:p>
    <w:p w14:paraId="2C224079" w14:textId="43E923CF"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 xml:space="preserve">četrpadsmit atdalītāji ar </w:t>
      </w:r>
      <w:proofErr w:type="spellStart"/>
      <w:r w:rsidRPr="005D7A72">
        <w:rPr>
          <w:rFonts w:ascii="Arial" w:hAnsi="Arial" w:cs="Arial"/>
          <w:sz w:val="20"/>
          <w:szCs w:val="20"/>
          <w:lang w:val="lv-LV"/>
        </w:rPr>
        <w:t>motorpiedziņ</w:t>
      </w:r>
      <w:r w:rsidR="00265508">
        <w:rPr>
          <w:rFonts w:ascii="Arial" w:hAnsi="Arial" w:cs="Arial"/>
          <w:sz w:val="20"/>
          <w:szCs w:val="20"/>
          <w:lang w:val="lv-LV"/>
        </w:rPr>
        <w:t>ā</w:t>
      </w:r>
      <w:r w:rsidRPr="005D7A72">
        <w:rPr>
          <w:rFonts w:ascii="Arial" w:hAnsi="Arial" w:cs="Arial"/>
          <w:sz w:val="20"/>
          <w:szCs w:val="20"/>
          <w:lang w:val="lv-LV"/>
        </w:rPr>
        <w:t>m</w:t>
      </w:r>
      <w:proofErr w:type="spellEnd"/>
      <w:r w:rsidRPr="005D7A72">
        <w:rPr>
          <w:rFonts w:ascii="Arial" w:hAnsi="Arial" w:cs="Arial"/>
          <w:sz w:val="20"/>
          <w:szCs w:val="20"/>
          <w:lang w:val="lv-LV"/>
        </w:rPr>
        <w:t xml:space="preserve"> UMP-2;</w:t>
      </w:r>
    </w:p>
    <w:p w14:paraId="39102AF0" w14:textId="54250DBD"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 xml:space="preserve">divi atdalītāji ar </w:t>
      </w:r>
      <w:proofErr w:type="spellStart"/>
      <w:r w:rsidRPr="005D7A72">
        <w:rPr>
          <w:rFonts w:ascii="Arial" w:hAnsi="Arial" w:cs="Arial"/>
          <w:sz w:val="20"/>
          <w:szCs w:val="20"/>
          <w:lang w:val="lv-LV"/>
        </w:rPr>
        <w:t>motorpiedziņ</w:t>
      </w:r>
      <w:r w:rsidR="008C1A23">
        <w:rPr>
          <w:rFonts w:ascii="Arial" w:hAnsi="Arial" w:cs="Arial"/>
          <w:sz w:val="20"/>
          <w:szCs w:val="20"/>
          <w:lang w:val="lv-LV"/>
        </w:rPr>
        <w:t>ā</w:t>
      </w:r>
      <w:r w:rsidRPr="005D7A72">
        <w:rPr>
          <w:rFonts w:ascii="Arial" w:hAnsi="Arial" w:cs="Arial"/>
          <w:sz w:val="20"/>
          <w:szCs w:val="20"/>
          <w:lang w:val="lv-LV"/>
        </w:rPr>
        <w:t>m</w:t>
      </w:r>
      <w:proofErr w:type="spellEnd"/>
      <w:r w:rsidRPr="005D7A72">
        <w:rPr>
          <w:rFonts w:ascii="Arial" w:hAnsi="Arial" w:cs="Arial"/>
          <w:sz w:val="20"/>
          <w:szCs w:val="20"/>
          <w:lang w:val="lv-LV"/>
        </w:rPr>
        <w:t xml:space="preserve"> MPP-2000;</w:t>
      </w:r>
    </w:p>
    <w:p w14:paraId="3C4C0FE1"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divi vilces agregātu dzesēšanas ventilatori;</w:t>
      </w:r>
    </w:p>
    <w:p w14:paraId="4D0A0AA5"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akumulatoru uzlādes ierīce OPUS;</w:t>
      </w:r>
    </w:p>
    <w:p w14:paraId="154748F7"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kompensējoša iekārta;</w:t>
      </w:r>
    </w:p>
    <w:p w14:paraId="6AC6EA38" w14:textId="77777777" w:rsidR="005A59A1" w:rsidRPr="005D7A72" w:rsidRDefault="005A59A1" w:rsidP="005A59A1">
      <w:pPr>
        <w:pStyle w:val="Sarakstarindkopa"/>
        <w:numPr>
          <w:ilvl w:val="3"/>
          <w:numId w:val="14"/>
        </w:numPr>
        <w:ind w:left="2127" w:hanging="851"/>
        <w:jc w:val="both"/>
        <w:rPr>
          <w:rFonts w:ascii="Arial" w:hAnsi="Arial" w:cs="Arial"/>
          <w:sz w:val="20"/>
          <w:szCs w:val="20"/>
          <w:lang w:val="lv-LV"/>
        </w:rPr>
      </w:pPr>
      <w:r w:rsidRPr="005D7A72">
        <w:rPr>
          <w:rFonts w:ascii="Arial" w:hAnsi="Arial" w:cs="Arial"/>
          <w:sz w:val="20"/>
          <w:szCs w:val="20"/>
          <w:lang w:val="lv-LV"/>
        </w:rPr>
        <w:t>~20 signāli dažādu iekārtu kontrolei vilces apakšstacijā.</w:t>
      </w:r>
    </w:p>
    <w:p w14:paraId="528C7407" w14:textId="4DA49E01" w:rsidR="005D7A72" w:rsidRPr="00B568FE" w:rsidRDefault="005D7A72" w:rsidP="005A59A1">
      <w:pPr>
        <w:pStyle w:val="Sarakstarindkopa"/>
        <w:numPr>
          <w:ilvl w:val="3"/>
          <w:numId w:val="14"/>
        </w:numPr>
        <w:ind w:left="2127" w:hanging="851"/>
        <w:jc w:val="both"/>
        <w:rPr>
          <w:rFonts w:ascii="Arial" w:hAnsi="Arial" w:cs="Arial"/>
          <w:sz w:val="20"/>
          <w:szCs w:val="20"/>
          <w:lang w:val="lv-LV"/>
        </w:rPr>
      </w:pPr>
      <w:r w:rsidRPr="00B568FE">
        <w:rPr>
          <w:rFonts w:ascii="Arial" w:hAnsi="Arial" w:cs="Arial"/>
          <w:sz w:val="20"/>
          <w:szCs w:val="20"/>
          <w:lang w:val="lv-LV"/>
        </w:rPr>
        <w:t>apakšstacijas un slēgtas iekārtas durvju statusa kontrolei.</w:t>
      </w:r>
    </w:p>
    <w:p w14:paraId="6C1452EA" w14:textId="77777777" w:rsidR="005A59A1" w:rsidRPr="00B568FE" w:rsidRDefault="005A59A1" w:rsidP="005A59A1">
      <w:pPr>
        <w:pStyle w:val="Sarakstarindkopa"/>
        <w:numPr>
          <w:ilvl w:val="2"/>
          <w:numId w:val="14"/>
        </w:numPr>
        <w:ind w:left="1276" w:hanging="698"/>
        <w:jc w:val="both"/>
        <w:rPr>
          <w:rFonts w:ascii="Arial" w:hAnsi="Arial" w:cs="Arial"/>
          <w:sz w:val="20"/>
          <w:szCs w:val="20"/>
          <w:lang w:val="lv-LV"/>
        </w:rPr>
      </w:pPr>
      <w:r w:rsidRPr="00B568FE">
        <w:rPr>
          <w:rFonts w:ascii="Arial" w:hAnsi="Arial" w:cs="Arial"/>
          <w:sz w:val="20"/>
          <w:szCs w:val="20"/>
          <w:lang w:val="lv-LV"/>
        </w:rPr>
        <w:t xml:space="preserve">Paredzēt UPS (~1,5 KVA) nodrošināšanu </w:t>
      </w:r>
      <w:proofErr w:type="spellStart"/>
      <w:r w:rsidRPr="00B568FE">
        <w:rPr>
          <w:rFonts w:ascii="Arial" w:hAnsi="Arial" w:cs="Arial"/>
          <w:sz w:val="20"/>
          <w:szCs w:val="20"/>
          <w:lang w:val="lv-LV"/>
        </w:rPr>
        <w:t>motorpiedziņu</w:t>
      </w:r>
      <w:proofErr w:type="spellEnd"/>
      <w:r w:rsidRPr="00B568FE">
        <w:rPr>
          <w:rFonts w:ascii="Arial" w:hAnsi="Arial" w:cs="Arial"/>
          <w:sz w:val="20"/>
          <w:szCs w:val="20"/>
          <w:lang w:val="lv-LV"/>
        </w:rPr>
        <w:t xml:space="preserve"> vadībai maiņstrāvas sprieguma pazušanas gadījumā;</w:t>
      </w:r>
    </w:p>
    <w:p w14:paraId="62BDBC7D" w14:textId="2AA30D77"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Paredzēt 3</w:t>
      </w:r>
      <w:r w:rsidR="00B568FE">
        <w:rPr>
          <w:rFonts w:ascii="Arial" w:hAnsi="Arial" w:cs="Arial"/>
          <w:sz w:val="20"/>
          <w:szCs w:val="20"/>
          <w:lang w:val="lv-LV"/>
        </w:rPr>
        <w:t xml:space="preserve"> (trīs) </w:t>
      </w:r>
      <w:r w:rsidRPr="005D7A72">
        <w:rPr>
          <w:rFonts w:ascii="Arial" w:hAnsi="Arial" w:cs="Arial"/>
          <w:sz w:val="20"/>
          <w:szCs w:val="20"/>
          <w:lang w:val="lv-LV"/>
        </w:rPr>
        <w:t xml:space="preserve">ciparu voltmetru un 3 </w:t>
      </w:r>
      <w:r w:rsidR="00B568FE">
        <w:rPr>
          <w:rFonts w:ascii="Arial" w:hAnsi="Arial" w:cs="Arial"/>
          <w:sz w:val="20"/>
          <w:szCs w:val="20"/>
          <w:lang w:val="lv-LV"/>
        </w:rPr>
        <w:t xml:space="preserve">(trīs) </w:t>
      </w:r>
      <w:r w:rsidRPr="005D7A72">
        <w:rPr>
          <w:rFonts w:ascii="Arial" w:hAnsi="Arial" w:cs="Arial"/>
          <w:sz w:val="20"/>
          <w:szCs w:val="20"/>
          <w:lang w:val="lv-LV"/>
        </w:rPr>
        <w:t xml:space="preserve">ciparu </w:t>
      </w:r>
      <w:proofErr w:type="spellStart"/>
      <w:r w:rsidRPr="005D7A72">
        <w:rPr>
          <w:rFonts w:ascii="Arial" w:hAnsi="Arial" w:cs="Arial"/>
          <w:sz w:val="20"/>
          <w:szCs w:val="20"/>
          <w:lang w:val="lv-LV"/>
        </w:rPr>
        <w:t>ampermetru</w:t>
      </w:r>
      <w:proofErr w:type="spellEnd"/>
      <w:r w:rsidRPr="005D7A72">
        <w:rPr>
          <w:rFonts w:ascii="Arial" w:hAnsi="Arial" w:cs="Arial"/>
          <w:sz w:val="20"/>
          <w:szCs w:val="20"/>
          <w:lang w:val="lv-LV"/>
        </w:rPr>
        <w:t xml:space="preserve"> 3,3kV pievienojumiem;</w:t>
      </w:r>
    </w:p>
    <w:p w14:paraId="23F4ED64" w14:textId="440ACE70"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Paredzēt 2</w:t>
      </w:r>
      <w:r w:rsidR="00B568FE">
        <w:rPr>
          <w:rFonts w:ascii="Arial" w:hAnsi="Arial" w:cs="Arial"/>
          <w:sz w:val="20"/>
          <w:szCs w:val="20"/>
          <w:lang w:val="lv-LV"/>
        </w:rPr>
        <w:t xml:space="preserve"> (divu)</w:t>
      </w:r>
      <w:r w:rsidRPr="005D7A72">
        <w:rPr>
          <w:rFonts w:ascii="Arial" w:hAnsi="Arial" w:cs="Arial"/>
          <w:sz w:val="20"/>
          <w:szCs w:val="20"/>
          <w:lang w:val="lv-LV"/>
        </w:rPr>
        <w:t xml:space="preserve"> ciparu voltmetru 10kV pievienojumiem;</w:t>
      </w:r>
    </w:p>
    <w:p w14:paraId="0643D0FA" w14:textId="742F1CF4"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 xml:space="preserve">Nomainīt vadības kabeli vakuuma </w:t>
      </w:r>
      <w:proofErr w:type="spellStart"/>
      <w:r w:rsidRPr="005D7A72">
        <w:rPr>
          <w:rFonts w:ascii="Arial" w:hAnsi="Arial" w:cs="Arial"/>
          <w:sz w:val="20"/>
          <w:szCs w:val="20"/>
          <w:lang w:val="lv-LV"/>
        </w:rPr>
        <w:t>slēd</w:t>
      </w:r>
      <w:r w:rsidR="00B568FE">
        <w:rPr>
          <w:rFonts w:ascii="Arial" w:hAnsi="Arial" w:cs="Arial"/>
          <w:sz w:val="20"/>
          <w:szCs w:val="20"/>
          <w:lang w:val="lv-LV"/>
        </w:rPr>
        <w:t>z</w:t>
      </w:r>
      <w:r w:rsidRPr="005D7A72">
        <w:rPr>
          <w:rFonts w:ascii="Arial" w:hAnsi="Arial" w:cs="Arial"/>
          <w:sz w:val="20"/>
          <w:szCs w:val="20"/>
          <w:lang w:val="lv-LV"/>
        </w:rPr>
        <w:t>im</w:t>
      </w:r>
      <w:proofErr w:type="spellEnd"/>
      <w:r w:rsidRPr="005D7A72">
        <w:rPr>
          <w:rFonts w:ascii="Arial" w:hAnsi="Arial" w:cs="Arial"/>
          <w:sz w:val="20"/>
          <w:szCs w:val="20"/>
          <w:lang w:val="lv-LV"/>
        </w:rPr>
        <w:t xml:space="preserve"> Q-D;</w:t>
      </w:r>
    </w:p>
    <w:p w14:paraId="72B4AA69" w14:textId="72C8AF06"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Apsekot ierīču esošo stāvokli</w:t>
      </w:r>
      <w:r w:rsidR="00F41788" w:rsidRPr="005D7A72">
        <w:rPr>
          <w:rFonts w:ascii="Arial" w:hAnsi="Arial" w:cs="Arial"/>
          <w:sz w:val="20"/>
          <w:szCs w:val="20"/>
          <w:lang w:val="lv-LV"/>
        </w:rPr>
        <w:t>,</w:t>
      </w:r>
      <w:r w:rsidRPr="005D7A72">
        <w:rPr>
          <w:rFonts w:ascii="Arial" w:hAnsi="Arial" w:cs="Arial"/>
          <w:sz w:val="20"/>
          <w:szCs w:val="20"/>
          <w:lang w:val="lv-LV"/>
        </w:rPr>
        <w:t xml:space="preserve"> lai noteiktu gatavību pieslēgšanai SCADA sistēmai. Projektā paredzēt, pēc iespējas, esošo ierīču izmantošanu;</w:t>
      </w:r>
    </w:p>
    <w:p w14:paraId="17FA62B3" w14:textId="2A03C578" w:rsidR="005A59A1" w:rsidRPr="005D7A72" w:rsidRDefault="00D70164"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V</w:t>
      </w:r>
      <w:r w:rsidR="005A59A1" w:rsidRPr="005D7A72">
        <w:rPr>
          <w:rFonts w:ascii="Arial" w:hAnsi="Arial" w:cs="Arial"/>
          <w:sz w:val="20"/>
          <w:szCs w:val="20"/>
          <w:lang w:val="lv-LV"/>
        </w:rPr>
        <w:t>isām jaunām iekārtām un materiāliem, kuras paredzētas projektā, ir jābūt ES standartiem atbilstošiem sertifikātiem.</w:t>
      </w:r>
    </w:p>
    <w:p w14:paraId="7BA93DDF" w14:textId="09F8C044"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Tehniskā risinājuma dokumentāciju papīra formā</w:t>
      </w:r>
      <w:r w:rsidR="00D70164" w:rsidRPr="005D7A72">
        <w:rPr>
          <w:rFonts w:ascii="Arial" w:hAnsi="Arial" w:cs="Arial"/>
          <w:sz w:val="20"/>
          <w:szCs w:val="20"/>
          <w:lang w:val="lv-LV"/>
        </w:rPr>
        <w:t>tā</w:t>
      </w:r>
      <w:r w:rsidRPr="005D7A72">
        <w:rPr>
          <w:rFonts w:ascii="Arial" w:hAnsi="Arial" w:cs="Arial"/>
          <w:sz w:val="20"/>
          <w:szCs w:val="20"/>
          <w:lang w:val="lv-LV"/>
        </w:rPr>
        <w:t xml:space="preserve"> jāsaskaņo ar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xml:space="preserve"> Elektrotehnisko pārvaldi un visām iesaistītām organizācijām.</w:t>
      </w:r>
    </w:p>
    <w:p w14:paraId="26B793D7" w14:textId="73E70DC0" w:rsidR="005A59A1" w:rsidRPr="005D7A72" w:rsidRDefault="005A59A1" w:rsidP="005A59A1">
      <w:pPr>
        <w:pStyle w:val="Sarakstarindkopa"/>
        <w:numPr>
          <w:ilvl w:val="1"/>
          <w:numId w:val="14"/>
        </w:numPr>
        <w:ind w:left="567" w:hanging="567"/>
        <w:jc w:val="both"/>
        <w:rPr>
          <w:rFonts w:ascii="Arial" w:hAnsi="Arial" w:cs="Arial"/>
          <w:sz w:val="20"/>
          <w:szCs w:val="20"/>
          <w:lang w:val="lv-LV"/>
        </w:rPr>
      </w:pPr>
      <w:bookmarkStart w:id="40" w:name="_Hlk159500905"/>
      <w:r w:rsidRPr="005D7A72">
        <w:rPr>
          <w:rFonts w:ascii="Arial" w:hAnsi="Arial" w:cs="Arial"/>
          <w:sz w:val="20"/>
          <w:szCs w:val="20"/>
          <w:lang w:val="lv-LV"/>
        </w:rPr>
        <w:lastRenderedPageBreak/>
        <w:t>Pilnā apjomā izstrādāto un saskaņoto būvprojektu iesniegt</w:t>
      </w:r>
      <w:bookmarkEnd w:id="40"/>
      <w:r w:rsidRPr="005D7A72">
        <w:rPr>
          <w:rFonts w:ascii="Arial" w:hAnsi="Arial" w:cs="Arial"/>
          <w:sz w:val="20"/>
          <w:szCs w:val="20"/>
          <w:lang w:val="lv-LV"/>
        </w:rPr>
        <w:t xml:space="preserve">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xml:space="preserve"> Elektrotehniskai pārvaldei</w:t>
      </w:r>
      <w:bookmarkStart w:id="41" w:name="_Hlk159500953"/>
      <w:r w:rsidRPr="005D7A72">
        <w:rPr>
          <w:rFonts w:ascii="Arial" w:hAnsi="Arial" w:cs="Arial"/>
          <w:sz w:val="20"/>
          <w:szCs w:val="20"/>
          <w:lang w:val="lv-LV"/>
        </w:rPr>
        <w:t xml:space="preserve"> - 1 (vienu) tehniskā risinājuma oriģināla eksemplāru papīra formā ar visiem oriģinālajiem saskaņojumiem, 1 (vienu) tehniskā risinājuma kopiju papīra formā, kā arī 1 (vienu) eksemplāru elektroniskā formā datu nesējā (CD vai zibatmiņā) ar PDF, DWG, XLS, utt.</w:t>
      </w:r>
      <w:r w:rsidR="00667872" w:rsidRPr="005D7A72">
        <w:rPr>
          <w:rFonts w:ascii="Arial" w:hAnsi="Arial" w:cs="Arial"/>
          <w:sz w:val="20"/>
          <w:szCs w:val="20"/>
          <w:lang w:val="lv-LV"/>
        </w:rPr>
        <w:t xml:space="preserve"> </w:t>
      </w:r>
      <w:r w:rsidRPr="005D7A72">
        <w:rPr>
          <w:rFonts w:ascii="Arial" w:hAnsi="Arial" w:cs="Arial"/>
          <w:sz w:val="20"/>
          <w:szCs w:val="20"/>
          <w:lang w:val="lv-LV"/>
        </w:rPr>
        <w:t>rīkiem lasāmos formātos ar ieskenētiem visiem saskaņojumiem un piezīmēm no saskaņotājiem</w:t>
      </w:r>
      <w:bookmarkEnd w:id="41"/>
      <w:r w:rsidRPr="005D7A72">
        <w:rPr>
          <w:rFonts w:ascii="Arial" w:hAnsi="Arial" w:cs="Arial"/>
          <w:sz w:val="20"/>
          <w:szCs w:val="20"/>
          <w:lang w:val="lv-LV"/>
        </w:rPr>
        <w:t>.</w:t>
      </w:r>
    </w:p>
    <w:p w14:paraId="6BAF7472" w14:textId="7FC745C2"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Kopā ar saskaņotu tehnisko risinājumu iesniegt darbu lokālās tāmes, kas </w:t>
      </w:r>
      <w:r w:rsidR="00474A92">
        <w:rPr>
          <w:rFonts w:ascii="Arial" w:hAnsi="Arial" w:cs="Arial"/>
          <w:sz w:val="20"/>
          <w:szCs w:val="20"/>
          <w:lang w:val="lv-LV"/>
        </w:rPr>
        <w:t>sagatavotas</w:t>
      </w:r>
      <w:r w:rsidRPr="005D7A72">
        <w:rPr>
          <w:rFonts w:ascii="Arial" w:hAnsi="Arial" w:cs="Arial"/>
          <w:sz w:val="20"/>
          <w:szCs w:val="20"/>
          <w:lang w:val="lv-LV"/>
        </w:rPr>
        <w:t xml:space="preserve"> pamatojoties uz saskaņoto tehnisko risinājumu.</w:t>
      </w:r>
    </w:p>
    <w:p w14:paraId="45133558" w14:textId="77777777" w:rsidR="005A59A1" w:rsidRPr="00AF56D1" w:rsidRDefault="005A59A1" w:rsidP="005A59A1">
      <w:pPr>
        <w:pStyle w:val="Sarakstarindkopa"/>
        <w:ind w:left="567"/>
        <w:jc w:val="both"/>
        <w:rPr>
          <w:rFonts w:ascii="Arial" w:hAnsi="Arial" w:cs="Arial"/>
          <w:sz w:val="8"/>
          <w:szCs w:val="8"/>
          <w:lang w:val="lv-LV"/>
        </w:rPr>
      </w:pPr>
    </w:p>
    <w:p w14:paraId="0CF25B98" w14:textId="77777777" w:rsidR="005A59A1" w:rsidRPr="005D7A72" w:rsidRDefault="005A59A1" w:rsidP="005A59A1">
      <w:pPr>
        <w:pStyle w:val="Sarakstarindkopa"/>
        <w:numPr>
          <w:ilvl w:val="0"/>
          <w:numId w:val="14"/>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Telemehānikas sistēmas prasības un datu apmaiņas protokoli</w:t>
      </w:r>
    </w:p>
    <w:p w14:paraId="48B09BE7"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Ar optiskās sakaru līnijas palīdzību organizēt informācijas nodošanu starp kontrolējamajiem punktiem, </w:t>
      </w:r>
      <w:proofErr w:type="spellStart"/>
      <w:r w:rsidRPr="005D7A72">
        <w:rPr>
          <w:rFonts w:ascii="Arial" w:hAnsi="Arial" w:cs="Arial"/>
          <w:sz w:val="20"/>
          <w:szCs w:val="20"/>
          <w:lang w:val="lv-LV"/>
        </w:rPr>
        <w:t>energodispečeru</w:t>
      </w:r>
      <w:proofErr w:type="spellEnd"/>
      <w:r w:rsidRPr="005D7A72">
        <w:rPr>
          <w:rFonts w:ascii="Arial" w:hAnsi="Arial" w:cs="Arial"/>
          <w:sz w:val="20"/>
          <w:szCs w:val="20"/>
          <w:lang w:val="lv-LV"/>
        </w:rPr>
        <w:t xml:space="preserve"> (EPED) automatizētai darba vietai (ADV), vilces apakšstacijas Salaspils (EPEV-4) ADV.</w:t>
      </w:r>
    </w:p>
    <w:p w14:paraId="40BEA784" w14:textId="2DBE798E" w:rsidR="005D7A72" w:rsidRPr="00B73B19" w:rsidRDefault="005D7A72" w:rsidP="005A59A1">
      <w:pPr>
        <w:pStyle w:val="Sarakstarindkopa"/>
        <w:numPr>
          <w:ilvl w:val="1"/>
          <w:numId w:val="14"/>
        </w:numPr>
        <w:ind w:left="567" w:hanging="567"/>
        <w:jc w:val="both"/>
        <w:rPr>
          <w:rFonts w:ascii="Arial" w:hAnsi="Arial" w:cs="Arial"/>
          <w:sz w:val="20"/>
          <w:szCs w:val="20"/>
          <w:lang w:val="lv-LV"/>
        </w:rPr>
      </w:pPr>
      <w:r w:rsidRPr="00B73B19">
        <w:rPr>
          <w:rFonts w:ascii="Arial" w:hAnsi="Arial" w:cs="Arial"/>
          <w:sz w:val="20"/>
          <w:szCs w:val="20"/>
          <w:lang w:val="lv-LV"/>
        </w:rPr>
        <w:t>Integrēt objektu esošā ABB SCADA</w:t>
      </w:r>
      <w:r w:rsidR="00265508" w:rsidRPr="00B73B19">
        <w:rPr>
          <w:rFonts w:ascii="Arial" w:hAnsi="Arial" w:cs="Arial"/>
          <w:sz w:val="20"/>
          <w:szCs w:val="20"/>
          <w:lang w:val="lv-LV"/>
        </w:rPr>
        <w:t xml:space="preserve"> </w:t>
      </w:r>
      <w:r w:rsidRPr="00B73B19">
        <w:rPr>
          <w:rFonts w:ascii="Arial" w:hAnsi="Arial" w:cs="Arial"/>
          <w:sz w:val="20"/>
          <w:szCs w:val="20"/>
          <w:lang w:val="lv-LV"/>
        </w:rPr>
        <w:t>(ASPIC) sistēmā;</w:t>
      </w:r>
    </w:p>
    <w:p w14:paraId="3A59C3E9"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rezerves sakaru kanālu ar iespēju pārslēgties uz to, optiskās sakaru līnijas bojājuma gadījumā.</w:t>
      </w:r>
    </w:p>
    <w:p w14:paraId="20BD9711" w14:textId="2439169A"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apakšstacijas atslēgšanas iespēju pa 2 </w:t>
      </w:r>
      <w:r w:rsidR="00667872" w:rsidRPr="005D7A72">
        <w:rPr>
          <w:rFonts w:ascii="Arial" w:hAnsi="Arial" w:cs="Arial"/>
          <w:sz w:val="20"/>
          <w:szCs w:val="20"/>
          <w:lang w:val="lv-LV"/>
        </w:rPr>
        <w:t xml:space="preserve">(diviem) </w:t>
      </w:r>
      <w:r w:rsidRPr="005D7A72">
        <w:rPr>
          <w:rFonts w:ascii="Arial" w:hAnsi="Arial" w:cs="Arial"/>
          <w:sz w:val="20"/>
          <w:szCs w:val="20"/>
          <w:lang w:val="lv-LV"/>
        </w:rPr>
        <w:t>sakaru kanāliem.</w:t>
      </w:r>
    </w:p>
    <w:p w14:paraId="24591D5A"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Telemehānikas sakaru iekārtām ir jānodrošina:</w:t>
      </w:r>
    </w:p>
    <w:p w14:paraId="09C7C5B0"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droša informācijas nodošana un saņemšana;</w:t>
      </w:r>
    </w:p>
    <w:p w14:paraId="4FF7A90F"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iestatītie pārraidāmo signālu parametri;</w:t>
      </w:r>
    </w:p>
    <w:p w14:paraId="6B1D8029" w14:textId="0226A815" w:rsidR="005A59A1" w:rsidRPr="00CD40B3" w:rsidRDefault="005A59A1" w:rsidP="005A59A1">
      <w:pPr>
        <w:pStyle w:val="Sarakstarindkopa"/>
        <w:numPr>
          <w:ilvl w:val="0"/>
          <w:numId w:val="30"/>
        </w:numPr>
        <w:jc w:val="both"/>
        <w:rPr>
          <w:rFonts w:ascii="Arial" w:hAnsi="Arial" w:cs="Arial"/>
          <w:sz w:val="20"/>
          <w:szCs w:val="20"/>
          <w:lang w:val="lv-LV"/>
        </w:rPr>
      </w:pPr>
      <w:r w:rsidRPr="00CD40B3">
        <w:rPr>
          <w:rFonts w:ascii="Arial" w:hAnsi="Arial" w:cs="Arial"/>
          <w:sz w:val="20"/>
          <w:szCs w:val="20"/>
          <w:lang w:val="lv-LV"/>
        </w:rPr>
        <w:t xml:space="preserve">pastāvīga visa informācijas nodošanas </w:t>
      </w:r>
      <w:r w:rsidR="00CD40B3" w:rsidRPr="00CD40B3">
        <w:rPr>
          <w:rFonts w:ascii="Arial" w:hAnsi="Arial" w:cs="Arial"/>
          <w:sz w:val="20"/>
          <w:szCs w:val="20"/>
          <w:lang w:val="lv-LV"/>
        </w:rPr>
        <w:t xml:space="preserve">par </w:t>
      </w:r>
      <w:r w:rsidRPr="00CD40B3">
        <w:rPr>
          <w:rFonts w:ascii="Arial" w:hAnsi="Arial" w:cs="Arial"/>
          <w:sz w:val="20"/>
          <w:szCs w:val="20"/>
          <w:lang w:val="lv-LV"/>
        </w:rPr>
        <w:t>ceļa stāvokļa kontrol</w:t>
      </w:r>
      <w:r w:rsidR="00EA0506" w:rsidRPr="00CD40B3">
        <w:rPr>
          <w:rFonts w:ascii="Arial" w:hAnsi="Arial" w:cs="Arial"/>
          <w:sz w:val="20"/>
          <w:szCs w:val="20"/>
          <w:lang w:val="lv-LV"/>
        </w:rPr>
        <w:t>i</w:t>
      </w:r>
      <w:r w:rsidRPr="00CD40B3">
        <w:rPr>
          <w:rFonts w:ascii="Arial" w:hAnsi="Arial" w:cs="Arial"/>
          <w:sz w:val="20"/>
          <w:szCs w:val="20"/>
          <w:lang w:val="lv-LV"/>
        </w:rPr>
        <w:t>;</w:t>
      </w:r>
    </w:p>
    <w:p w14:paraId="65CA8B52"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iestatītais datu pārraidīšanas ātrums; </w:t>
      </w:r>
    </w:p>
    <w:p w14:paraId="264FAE52"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nepieciešamā </w:t>
      </w:r>
      <w:proofErr w:type="spellStart"/>
      <w:r w:rsidRPr="005D7A72">
        <w:rPr>
          <w:rFonts w:ascii="Arial" w:hAnsi="Arial" w:cs="Arial"/>
          <w:sz w:val="20"/>
          <w:szCs w:val="20"/>
          <w:lang w:val="lv-LV"/>
        </w:rPr>
        <w:t>traucējumnoturība</w:t>
      </w:r>
      <w:proofErr w:type="spellEnd"/>
      <w:r w:rsidRPr="005D7A72">
        <w:rPr>
          <w:rFonts w:ascii="Arial" w:hAnsi="Arial" w:cs="Arial"/>
          <w:sz w:val="20"/>
          <w:szCs w:val="20"/>
          <w:lang w:val="lv-LV"/>
        </w:rPr>
        <w:t xml:space="preserve">; </w:t>
      </w:r>
    </w:p>
    <w:p w14:paraId="59DF37FC"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pastāvīgu darbspēju. </w:t>
      </w:r>
    </w:p>
    <w:p w14:paraId="6373A13A"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informācijas aizsardzību no kļūdām.</w:t>
      </w:r>
    </w:p>
    <w:p w14:paraId="65FD1060"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Kļūdainas tālvadības komandas uztveršanas iespējamība nedrīkst būt lielāka par 10</w:t>
      </w:r>
      <w:r w:rsidRPr="005D7A72">
        <w:rPr>
          <w:rFonts w:ascii="Arial" w:hAnsi="Arial" w:cs="Arial"/>
          <w:sz w:val="20"/>
          <w:szCs w:val="20"/>
          <w:vertAlign w:val="superscript"/>
          <w:lang w:val="lv-LV"/>
        </w:rPr>
        <w:t>-12</w:t>
      </w:r>
      <w:r w:rsidRPr="005D7A72">
        <w:rPr>
          <w:rFonts w:ascii="Arial" w:hAnsi="Arial" w:cs="Arial"/>
          <w:sz w:val="20"/>
          <w:szCs w:val="20"/>
          <w:lang w:val="lv-LV"/>
        </w:rPr>
        <w:t xml:space="preserve">, bet kļūdainu </w:t>
      </w:r>
      <w:proofErr w:type="spellStart"/>
      <w:r w:rsidRPr="005D7A72">
        <w:rPr>
          <w:rFonts w:ascii="Arial" w:hAnsi="Arial" w:cs="Arial"/>
          <w:sz w:val="20"/>
          <w:szCs w:val="20"/>
          <w:lang w:val="lv-LV"/>
        </w:rPr>
        <w:t>telesignālu</w:t>
      </w:r>
      <w:proofErr w:type="spellEnd"/>
      <w:r w:rsidRPr="005D7A72">
        <w:rPr>
          <w:rFonts w:ascii="Arial" w:hAnsi="Arial" w:cs="Arial"/>
          <w:sz w:val="20"/>
          <w:szCs w:val="20"/>
          <w:lang w:val="lv-LV"/>
        </w:rPr>
        <w:t xml:space="preserve"> uztveršanas iespējamība nedrīkst būt lielāka par 10</w:t>
      </w:r>
      <w:r w:rsidRPr="005D7A72">
        <w:rPr>
          <w:rFonts w:ascii="Arial" w:hAnsi="Arial" w:cs="Arial"/>
          <w:sz w:val="20"/>
          <w:szCs w:val="20"/>
          <w:vertAlign w:val="superscript"/>
          <w:lang w:val="lv-LV"/>
        </w:rPr>
        <w:t>-8</w:t>
      </w:r>
      <w:r w:rsidRPr="005D7A72">
        <w:rPr>
          <w:rFonts w:ascii="Arial" w:hAnsi="Arial" w:cs="Arial"/>
          <w:sz w:val="20"/>
          <w:szCs w:val="20"/>
          <w:lang w:val="lv-LV"/>
        </w:rPr>
        <w:t>. Koda sēriju izkropļošanas gadījumā jāiestājas izpildījuma aizliegumam.</w:t>
      </w:r>
    </w:p>
    <w:p w14:paraId="386A18B4" w14:textId="7AB5D3AA"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EA0506">
        <w:rPr>
          <w:rFonts w:ascii="Arial" w:hAnsi="Arial" w:cs="Arial"/>
          <w:sz w:val="20"/>
          <w:szCs w:val="20"/>
          <w:lang w:val="lv-LV"/>
        </w:rPr>
        <w:t>Paredzēt informācijas nodošanas laiku komandas virzienā ne vairāk par 3</w:t>
      </w:r>
      <w:r w:rsidR="00667872" w:rsidRPr="00EA0506">
        <w:rPr>
          <w:rFonts w:ascii="Arial" w:hAnsi="Arial" w:cs="Arial"/>
          <w:sz w:val="20"/>
          <w:szCs w:val="20"/>
          <w:lang w:val="lv-LV"/>
        </w:rPr>
        <w:t xml:space="preserve"> (trīs)</w:t>
      </w:r>
      <w:r w:rsidRPr="00EA0506">
        <w:rPr>
          <w:rFonts w:ascii="Arial" w:hAnsi="Arial" w:cs="Arial"/>
          <w:sz w:val="20"/>
          <w:szCs w:val="20"/>
          <w:lang w:val="lv-LV"/>
        </w:rPr>
        <w:t xml:space="preserve"> sekundēm</w:t>
      </w:r>
      <w:r w:rsidR="00EA0506" w:rsidRPr="00EA0506">
        <w:rPr>
          <w:rFonts w:ascii="Arial" w:hAnsi="Arial" w:cs="Arial"/>
          <w:sz w:val="20"/>
          <w:szCs w:val="20"/>
          <w:lang w:val="lv-LV"/>
        </w:rPr>
        <w:t xml:space="preserve">, </w:t>
      </w:r>
      <w:r w:rsidRPr="00EA0506">
        <w:rPr>
          <w:rFonts w:ascii="Arial" w:hAnsi="Arial" w:cs="Arial"/>
          <w:sz w:val="20"/>
          <w:szCs w:val="20"/>
          <w:lang w:val="lv-LV"/>
        </w:rPr>
        <w:t xml:space="preserve">informācijas virzienā ne vairāk par 3 </w:t>
      </w:r>
      <w:r w:rsidR="00667872" w:rsidRPr="00EA0506">
        <w:rPr>
          <w:rFonts w:ascii="Arial" w:hAnsi="Arial" w:cs="Arial"/>
          <w:sz w:val="20"/>
          <w:szCs w:val="20"/>
          <w:lang w:val="lv-LV"/>
        </w:rPr>
        <w:t xml:space="preserve">(trīs) </w:t>
      </w:r>
      <w:r w:rsidRPr="00EA0506">
        <w:rPr>
          <w:rFonts w:ascii="Arial" w:hAnsi="Arial" w:cs="Arial"/>
          <w:sz w:val="20"/>
          <w:szCs w:val="20"/>
          <w:lang w:val="lv-LV"/>
        </w:rPr>
        <w:t>sekundēm, bet m</w:t>
      </w:r>
      <w:r w:rsidRPr="005D7A72">
        <w:rPr>
          <w:rFonts w:ascii="Arial" w:hAnsi="Arial" w:cs="Arial"/>
          <w:sz w:val="20"/>
          <w:szCs w:val="20"/>
          <w:lang w:val="lv-LV"/>
        </w:rPr>
        <w:t xml:space="preserve">ērījumiem – ne vairāk par 10 </w:t>
      </w:r>
      <w:r w:rsidR="00667872" w:rsidRPr="005D7A72">
        <w:rPr>
          <w:rFonts w:ascii="Arial" w:hAnsi="Arial" w:cs="Arial"/>
          <w:sz w:val="20"/>
          <w:szCs w:val="20"/>
          <w:lang w:val="lv-LV"/>
        </w:rPr>
        <w:t xml:space="preserve">(desmit) </w:t>
      </w:r>
      <w:r w:rsidRPr="005D7A72">
        <w:rPr>
          <w:rFonts w:ascii="Arial" w:hAnsi="Arial" w:cs="Arial"/>
          <w:sz w:val="20"/>
          <w:szCs w:val="20"/>
          <w:lang w:val="lv-LV"/>
        </w:rPr>
        <w:t xml:space="preserve">sekundēm. </w:t>
      </w:r>
    </w:p>
    <w:p w14:paraId="59428575"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Sakaru kanāla aparatūrai jāatbilst klimatiskajām prasībām un jābūt izturīgai pret vibrāciju.</w:t>
      </w:r>
    </w:p>
    <w:p w14:paraId="6806D210" w14:textId="5BA4FB5B"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Aparatūras atjaunošanās laik</w:t>
      </w:r>
      <w:r w:rsidR="00B73B19">
        <w:rPr>
          <w:rFonts w:ascii="Arial" w:hAnsi="Arial" w:cs="Arial"/>
          <w:sz w:val="20"/>
          <w:szCs w:val="20"/>
          <w:lang w:val="lv-LV"/>
        </w:rPr>
        <w:t>s</w:t>
      </w:r>
      <w:r w:rsidRPr="005D7A72">
        <w:rPr>
          <w:rFonts w:ascii="Arial" w:hAnsi="Arial" w:cs="Arial"/>
          <w:sz w:val="20"/>
          <w:szCs w:val="20"/>
          <w:lang w:val="lv-LV"/>
        </w:rPr>
        <w:t xml:space="preserve"> pēc atteikuma nedrīkst pārsniegt vienu stundu, neņemot vērā laiku, kas nepieciešams, lai nokļūtu līdz bojājuma vietai.</w:t>
      </w:r>
    </w:p>
    <w:p w14:paraId="68B5939D"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atvērto programmatūru ar atvērtiem pirmkodiem apskatei, izpētīšanai un pārveidošanai.</w:t>
      </w:r>
    </w:p>
    <w:p w14:paraId="18ECEC24"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datu apmaiņai standartu tīkla protokolu izmantošanu:</w:t>
      </w:r>
    </w:p>
    <w:p w14:paraId="542BEF74" w14:textId="5035A590"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 xml:space="preserve">datu apmaiņai starp kontrolpunkta aparatūru un releju aizsardzības un automātikas iekārtām apakšstacijā kā </w:t>
      </w:r>
      <w:proofErr w:type="spellStart"/>
      <w:r w:rsidRPr="005D7A72">
        <w:rPr>
          <w:rFonts w:ascii="Arial" w:hAnsi="Arial" w:cs="Arial"/>
          <w:sz w:val="20"/>
          <w:szCs w:val="20"/>
          <w:lang w:val="lv-LV"/>
        </w:rPr>
        <w:t>pamatprotokolu</w:t>
      </w:r>
      <w:proofErr w:type="spellEnd"/>
      <w:r w:rsidRPr="005D7A72">
        <w:rPr>
          <w:rFonts w:ascii="Arial" w:hAnsi="Arial" w:cs="Arial"/>
          <w:sz w:val="20"/>
          <w:szCs w:val="20"/>
          <w:lang w:val="lv-LV"/>
        </w:rPr>
        <w:t xml:space="preserve"> jāizmanto </w:t>
      </w:r>
      <w:proofErr w:type="spellStart"/>
      <w:r w:rsidRPr="005D7A72">
        <w:rPr>
          <w:rFonts w:ascii="Arial" w:hAnsi="Arial" w:cs="Arial"/>
          <w:sz w:val="20"/>
          <w:szCs w:val="20"/>
          <w:lang w:val="lv-LV"/>
        </w:rPr>
        <w:t>Modbus</w:t>
      </w:r>
      <w:proofErr w:type="spellEnd"/>
      <w:r w:rsidRPr="005D7A72">
        <w:rPr>
          <w:rFonts w:ascii="Arial" w:hAnsi="Arial" w:cs="Arial"/>
          <w:sz w:val="20"/>
          <w:szCs w:val="20"/>
          <w:lang w:val="lv-LV"/>
        </w:rPr>
        <w:t xml:space="preserve"> TCP/IP vai citu protokolu; </w:t>
      </w:r>
    </w:p>
    <w:p w14:paraId="348E0ED5" w14:textId="77777777"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sz w:val="20"/>
          <w:szCs w:val="20"/>
          <w:lang w:val="lv-LV"/>
        </w:rPr>
        <w:t xml:space="preserve">visai kontrolpunkta aparatūrai, kas ir tieši saistīta ar dispečeru centru, ir jānodrošina tikai </w:t>
      </w:r>
      <w:r w:rsidRPr="005D7A72">
        <w:rPr>
          <w:rFonts w:ascii="Arial" w:hAnsi="Arial" w:cs="Arial"/>
          <w:b/>
          <w:bCs/>
          <w:sz w:val="20"/>
          <w:szCs w:val="20"/>
          <w:lang w:val="lv-LV"/>
        </w:rPr>
        <w:t>IEC-60870-5-104</w:t>
      </w:r>
      <w:r w:rsidRPr="005D7A72">
        <w:rPr>
          <w:rFonts w:ascii="Arial" w:hAnsi="Arial" w:cs="Arial"/>
          <w:sz w:val="20"/>
          <w:szCs w:val="20"/>
          <w:lang w:val="lv-LV"/>
        </w:rPr>
        <w:t xml:space="preserve"> vai </w:t>
      </w:r>
      <w:proofErr w:type="spellStart"/>
      <w:r w:rsidRPr="005D7A72">
        <w:rPr>
          <w:rFonts w:ascii="Arial" w:hAnsi="Arial" w:cs="Arial"/>
          <w:b/>
          <w:bCs/>
          <w:sz w:val="20"/>
          <w:szCs w:val="20"/>
          <w:lang w:val="lv-LV"/>
        </w:rPr>
        <w:t>Modbus</w:t>
      </w:r>
      <w:proofErr w:type="spellEnd"/>
      <w:r w:rsidRPr="005D7A72">
        <w:rPr>
          <w:rFonts w:ascii="Arial" w:hAnsi="Arial" w:cs="Arial"/>
          <w:b/>
          <w:bCs/>
          <w:sz w:val="20"/>
          <w:szCs w:val="20"/>
          <w:lang w:val="lv-LV"/>
        </w:rPr>
        <w:t xml:space="preserve"> TCP/IP</w:t>
      </w:r>
      <w:r w:rsidRPr="005D7A72">
        <w:rPr>
          <w:rFonts w:ascii="Arial" w:hAnsi="Arial" w:cs="Arial"/>
          <w:sz w:val="20"/>
          <w:szCs w:val="20"/>
          <w:lang w:val="lv-LV"/>
        </w:rPr>
        <w:t xml:space="preserve"> protokolu izmantošanu.</w:t>
      </w:r>
    </w:p>
    <w:p w14:paraId="48DBC51D" w14:textId="77777777" w:rsidR="005A59A1" w:rsidRPr="00AF56D1" w:rsidRDefault="005A59A1" w:rsidP="005A59A1">
      <w:pPr>
        <w:pStyle w:val="Sarakstarindkopa"/>
        <w:ind w:left="567"/>
        <w:jc w:val="both"/>
        <w:rPr>
          <w:rFonts w:ascii="Arial" w:hAnsi="Arial" w:cs="Arial"/>
          <w:sz w:val="8"/>
          <w:szCs w:val="8"/>
          <w:lang w:val="lv-LV"/>
        </w:rPr>
      </w:pPr>
    </w:p>
    <w:p w14:paraId="3225CB2B" w14:textId="77777777" w:rsidR="005A59A1" w:rsidRPr="005D7A72" w:rsidRDefault="005A59A1" w:rsidP="005A59A1">
      <w:pPr>
        <w:pStyle w:val="Sarakstarindkopa"/>
        <w:numPr>
          <w:ilvl w:val="0"/>
          <w:numId w:val="14"/>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Prasības kontrolpunkta aparatūrai</w:t>
      </w:r>
    </w:p>
    <w:p w14:paraId="6EEFFE18"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telemehānikas aparatūras KP sekojošu funkciju izpildi:</w:t>
      </w:r>
    </w:p>
    <w:p w14:paraId="07F3D7E2" w14:textId="77777777"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proofErr w:type="spellStart"/>
      <w:r w:rsidRPr="005D7A72">
        <w:rPr>
          <w:rFonts w:ascii="Arial" w:hAnsi="Arial" w:cs="Arial"/>
          <w:b/>
          <w:sz w:val="20"/>
          <w:szCs w:val="20"/>
          <w:lang w:val="lv-LV"/>
        </w:rPr>
        <w:t>Elektropadeves</w:t>
      </w:r>
      <w:proofErr w:type="spellEnd"/>
      <w:r w:rsidRPr="005D7A72">
        <w:rPr>
          <w:rFonts w:ascii="Arial" w:hAnsi="Arial" w:cs="Arial"/>
          <w:b/>
          <w:sz w:val="20"/>
          <w:szCs w:val="20"/>
          <w:lang w:val="lv-LV"/>
        </w:rPr>
        <w:t xml:space="preserve"> ierīču vadīšana ar aparatūru</w:t>
      </w:r>
      <w:r w:rsidRPr="005D7A72">
        <w:rPr>
          <w:rFonts w:ascii="Arial" w:hAnsi="Arial" w:cs="Arial"/>
          <w:bCs/>
          <w:sz w:val="20"/>
          <w:szCs w:val="20"/>
          <w:lang w:val="lv-LV"/>
        </w:rPr>
        <w:t>, uz kuru attiecas:</w:t>
      </w:r>
    </w:p>
    <w:p w14:paraId="30ADA1A4"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no EPED punkta sūtīto komandu saņemšana un dekodēšana;</w:t>
      </w:r>
    </w:p>
    <w:p w14:paraId="101ECE53"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saņemamo komandu drošuma noteikšana un, nepieciešamības gadījumā, to atjaunošana, ja nosūtīšanas laikā rodas kļūdas;</w:t>
      </w:r>
    </w:p>
    <w:p w14:paraId="08DDED0B"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nepieciešamo kontroles mēru veidošana telemehānikas KP aparatūras ievados uz atbilstošiem </w:t>
      </w:r>
      <w:proofErr w:type="spellStart"/>
      <w:r w:rsidRPr="005D7A72">
        <w:rPr>
          <w:rFonts w:ascii="Arial" w:hAnsi="Arial" w:cs="Arial"/>
          <w:sz w:val="20"/>
          <w:szCs w:val="20"/>
          <w:lang w:val="lv-LV"/>
        </w:rPr>
        <w:t>elektropadeves</w:t>
      </w:r>
      <w:proofErr w:type="spellEnd"/>
      <w:r w:rsidRPr="005D7A72">
        <w:rPr>
          <w:rFonts w:ascii="Arial" w:hAnsi="Arial" w:cs="Arial"/>
          <w:sz w:val="20"/>
          <w:szCs w:val="20"/>
          <w:lang w:val="lv-LV"/>
        </w:rPr>
        <w:t xml:space="preserve"> iekārtu vadības aparātiem;</w:t>
      </w:r>
    </w:p>
    <w:p w14:paraId="44DB7CE3"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KP aparatūrai jābūt izslēgtai viltus komandu parādīšanās iespējamībai. Viltas komandas nedrīkst parādīties jebkāda aparatūras un sakaru kanālu darbības pasliktināšanās gadījumā, un pat to bojājumu gadījumā;</w:t>
      </w:r>
    </w:p>
    <w:p w14:paraId="3352EBA7" w14:textId="3E024AC4"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vadošās ietekmes aktivizēšana pie atbilstošā </w:t>
      </w:r>
      <w:proofErr w:type="spellStart"/>
      <w:r w:rsidRPr="005D7A72">
        <w:rPr>
          <w:rFonts w:ascii="Arial" w:hAnsi="Arial" w:cs="Arial"/>
          <w:sz w:val="20"/>
          <w:szCs w:val="20"/>
          <w:lang w:val="lv-LV"/>
        </w:rPr>
        <w:t>elektropadeves</w:t>
      </w:r>
      <w:proofErr w:type="spellEnd"/>
      <w:r w:rsidRPr="005D7A72">
        <w:rPr>
          <w:rFonts w:ascii="Arial" w:hAnsi="Arial" w:cs="Arial"/>
          <w:sz w:val="20"/>
          <w:szCs w:val="20"/>
          <w:lang w:val="lv-LV"/>
        </w:rPr>
        <w:t xml:space="preserve"> iecirkņa sistēmas aparāta tikai tajā gadījumā, kad veikt</w:t>
      </w:r>
      <w:r w:rsidR="001025FE" w:rsidRPr="005D7A72">
        <w:rPr>
          <w:rFonts w:ascii="Arial" w:hAnsi="Arial" w:cs="Arial"/>
          <w:sz w:val="20"/>
          <w:szCs w:val="20"/>
          <w:lang w:val="lv-LV"/>
        </w:rPr>
        <w:t>s</w:t>
      </w:r>
      <w:r w:rsidRPr="005D7A72">
        <w:rPr>
          <w:rFonts w:ascii="Arial" w:hAnsi="Arial" w:cs="Arial"/>
          <w:sz w:val="20"/>
          <w:szCs w:val="20"/>
          <w:lang w:val="lv-LV"/>
        </w:rPr>
        <w:t xml:space="preserve"> pieņemtās komandas drošuma apstiprinājums;</w:t>
      </w:r>
    </w:p>
    <w:p w14:paraId="0F2741AF" w14:textId="2C861DE4"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komandu pareiza droša uztvere un izpildīšana, kurus </w:t>
      </w:r>
      <w:proofErr w:type="spellStart"/>
      <w:r w:rsidRPr="00EA0506">
        <w:rPr>
          <w:rFonts w:ascii="Arial" w:hAnsi="Arial" w:cs="Arial"/>
          <w:sz w:val="20"/>
          <w:szCs w:val="20"/>
          <w:lang w:val="lv-LV"/>
        </w:rPr>
        <w:t>sūt</w:t>
      </w:r>
      <w:r w:rsidR="00EA0506" w:rsidRPr="00EA0506">
        <w:rPr>
          <w:rFonts w:ascii="Arial" w:hAnsi="Arial" w:cs="Arial"/>
          <w:sz w:val="20"/>
          <w:szCs w:val="20"/>
          <w:lang w:val="lv-LV"/>
        </w:rPr>
        <w:t>a</w:t>
      </w:r>
      <w:proofErr w:type="spellEnd"/>
      <w:r w:rsidRPr="00EA0506">
        <w:rPr>
          <w:rFonts w:ascii="Arial" w:hAnsi="Arial" w:cs="Arial"/>
          <w:sz w:val="20"/>
          <w:szCs w:val="20"/>
          <w:lang w:val="lv-LV"/>
        </w:rPr>
        <w:t xml:space="preserve"> E</w:t>
      </w:r>
      <w:r w:rsidRPr="005D7A72">
        <w:rPr>
          <w:rFonts w:ascii="Arial" w:hAnsi="Arial" w:cs="Arial"/>
          <w:sz w:val="20"/>
          <w:szCs w:val="20"/>
          <w:lang w:val="lv-LV"/>
        </w:rPr>
        <w:t>PED ADV un EPEV ADV KP aparatūras vadībai.</w:t>
      </w:r>
    </w:p>
    <w:p w14:paraId="700F8C25" w14:textId="77777777"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b/>
          <w:sz w:val="20"/>
          <w:szCs w:val="20"/>
          <w:lang w:val="lv-LV"/>
        </w:rPr>
        <w:t>Paredzēt, ka TS aparatūra izpilda sekojošas funkcijas</w:t>
      </w:r>
      <w:r w:rsidRPr="005D7A72">
        <w:rPr>
          <w:rFonts w:ascii="Arial" w:hAnsi="Arial" w:cs="Arial"/>
          <w:sz w:val="20"/>
          <w:szCs w:val="20"/>
          <w:lang w:val="lv-LV"/>
        </w:rPr>
        <w:t>:</w:t>
      </w:r>
    </w:p>
    <w:p w14:paraId="1F8062C7"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pareizu ienākošo signālu uztveršanu; </w:t>
      </w:r>
    </w:p>
    <w:p w14:paraId="1B5A1F2C"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pareizu signālu veidošanu, kodēšanu un pārraidīšanu.</w:t>
      </w:r>
    </w:p>
    <w:p w14:paraId="6B6A9B45" w14:textId="77777777"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b/>
          <w:sz w:val="20"/>
          <w:szCs w:val="20"/>
          <w:lang w:val="lv-LV"/>
        </w:rPr>
        <w:t>Paredzēt sekojošu TM aparatūras funkciju izpildi:</w:t>
      </w:r>
    </w:p>
    <w:p w14:paraId="73D3A06C"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galvenā uzticamā mērāmo analogu vai ciparu lielumu pārveidošanu; </w:t>
      </w:r>
    </w:p>
    <w:p w14:paraId="18BE40E7"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pareizu mērāmā analogu vai ciparu lieluma uztveršanu;</w:t>
      </w:r>
    </w:p>
    <w:p w14:paraId="55CCA686"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nepieciešamās informācijas kodēšanu un nodošanu.</w:t>
      </w:r>
    </w:p>
    <w:p w14:paraId="271D3CE5" w14:textId="77777777" w:rsidR="005A59A1" w:rsidRPr="005D7A72" w:rsidRDefault="005A59A1" w:rsidP="001025FE">
      <w:pPr>
        <w:spacing w:after="0" w:line="240" w:lineRule="auto"/>
        <w:ind w:left="1276"/>
        <w:jc w:val="both"/>
        <w:rPr>
          <w:rFonts w:ascii="Arial" w:hAnsi="Arial" w:cs="Arial"/>
          <w:sz w:val="20"/>
          <w:szCs w:val="20"/>
        </w:rPr>
      </w:pPr>
      <w:r w:rsidRPr="005D7A72">
        <w:rPr>
          <w:rFonts w:ascii="Arial" w:hAnsi="Arial" w:cs="Arial"/>
          <w:sz w:val="20"/>
          <w:szCs w:val="20"/>
        </w:rPr>
        <w:t>Kā analogu mērāmo lielumu izskatīt:</w:t>
      </w:r>
    </w:p>
    <w:p w14:paraId="27B5EB58" w14:textId="77777777" w:rsidR="005A59A1" w:rsidRPr="005D7A72" w:rsidRDefault="005A59A1" w:rsidP="001025F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strāvas slodzes;</w:t>
      </w:r>
    </w:p>
    <w:p w14:paraId="091253C2" w14:textId="77777777" w:rsidR="005A59A1" w:rsidRPr="005D7A72" w:rsidRDefault="005A59A1" w:rsidP="001025F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spriegumu;</w:t>
      </w:r>
    </w:p>
    <w:p w14:paraId="1F23E337" w14:textId="77777777" w:rsidR="005A59A1" w:rsidRPr="005D7A72" w:rsidRDefault="005A59A1" w:rsidP="001025F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lastRenderedPageBreak/>
        <w:t>aktīvās un reaktīvās jaudas patēriņu;</w:t>
      </w:r>
    </w:p>
    <w:p w14:paraId="3ED06F20" w14:textId="77777777" w:rsidR="005A59A1" w:rsidRPr="005D7A72" w:rsidRDefault="005A59A1" w:rsidP="005A59A1">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īssavienojuma parametrus.</w:t>
      </w:r>
    </w:p>
    <w:p w14:paraId="5D43F6AA" w14:textId="77777777" w:rsidR="005A59A1" w:rsidRPr="005D7A72" w:rsidRDefault="005A59A1" w:rsidP="00E17B4D">
      <w:pPr>
        <w:tabs>
          <w:tab w:val="left" w:pos="1843"/>
        </w:tabs>
        <w:spacing w:after="0" w:line="240" w:lineRule="auto"/>
        <w:ind w:left="1843" w:hanging="283"/>
        <w:jc w:val="both"/>
        <w:rPr>
          <w:rFonts w:ascii="Arial" w:hAnsi="Arial" w:cs="Arial"/>
          <w:sz w:val="20"/>
          <w:szCs w:val="20"/>
        </w:rPr>
      </w:pPr>
      <w:r w:rsidRPr="005D7A72">
        <w:rPr>
          <w:rFonts w:ascii="Arial" w:hAnsi="Arial" w:cs="Arial"/>
          <w:sz w:val="20"/>
          <w:szCs w:val="20"/>
        </w:rPr>
        <w:t>Kā ciparu mērvienības izskatīt:</w:t>
      </w:r>
    </w:p>
    <w:p w14:paraId="135AC202" w14:textId="77777777" w:rsidR="005A59A1" w:rsidRPr="005D7A72" w:rsidRDefault="005A59A1" w:rsidP="00E17B4D">
      <w:pPr>
        <w:pStyle w:val="Sarakstarindkopa"/>
        <w:numPr>
          <w:ilvl w:val="0"/>
          <w:numId w:val="30"/>
        </w:numPr>
        <w:tabs>
          <w:tab w:val="left" w:pos="1843"/>
        </w:tabs>
        <w:ind w:left="1843" w:hanging="283"/>
        <w:jc w:val="both"/>
        <w:rPr>
          <w:rFonts w:ascii="Arial" w:hAnsi="Arial" w:cs="Arial"/>
          <w:sz w:val="20"/>
          <w:szCs w:val="20"/>
          <w:lang w:val="lv-LV"/>
        </w:rPr>
      </w:pPr>
      <w:r w:rsidRPr="005D7A72">
        <w:rPr>
          <w:rFonts w:ascii="Arial" w:hAnsi="Arial" w:cs="Arial"/>
          <w:sz w:val="20"/>
          <w:szCs w:val="20"/>
          <w:lang w:val="lv-LV"/>
        </w:rPr>
        <w:t>aktīvos un reaktīvos elektroenerģijas lielumus pa pusstundām, stundām, diennaktīm, mēnešiem, ceturkšņiem pēc pievienojumiem, utt.;</w:t>
      </w:r>
    </w:p>
    <w:p w14:paraId="1BD18FEF" w14:textId="77777777" w:rsidR="005A59A1" w:rsidRPr="005D7A72" w:rsidRDefault="005A59A1" w:rsidP="00E17B4D">
      <w:pPr>
        <w:pStyle w:val="Sarakstarindkopa"/>
        <w:numPr>
          <w:ilvl w:val="0"/>
          <w:numId w:val="30"/>
        </w:numPr>
        <w:tabs>
          <w:tab w:val="left" w:pos="1843"/>
        </w:tabs>
        <w:ind w:left="1843" w:hanging="283"/>
        <w:jc w:val="both"/>
        <w:rPr>
          <w:rFonts w:ascii="Arial" w:hAnsi="Arial" w:cs="Arial"/>
          <w:sz w:val="20"/>
          <w:szCs w:val="20"/>
          <w:lang w:val="lv-LV"/>
        </w:rPr>
      </w:pPr>
      <w:r w:rsidRPr="005D7A72">
        <w:rPr>
          <w:rFonts w:ascii="Arial" w:hAnsi="Arial" w:cs="Arial"/>
          <w:sz w:val="20"/>
          <w:szCs w:val="20"/>
          <w:lang w:val="lv-LV"/>
        </w:rPr>
        <w:t>informāciju par īssavienojuma vietu;</w:t>
      </w:r>
    </w:p>
    <w:p w14:paraId="518B890F" w14:textId="77777777" w:rsidR="005A59A1" w:rsidRPr="005D7A72" w:rsidRDefault="005A59A1" w:rsidP="00E17B4D">
      <w:pPr>
        <w:pStyle w:val="Sarakstarindkopa"/>
        <w:numPr>
          <w:ilvl w:val="0"/>
          <w:numId w:val="30"/>
        </w:numPr>
        <w:tabs>
          <w:tab w:val="left" w:pos="1843"/>
        </w:tabs>
        <w:ind w:left="1843" w:hanging="283"/>
        <w:jc w:val="both"/>
        <w:rPr>
          <w:rFonts w:ascii="Arial" w:hAnsi="Arial" w:cs="Arial"/>
          <w:sz w:val="20"/>
          <w:szCs w:val="20"/>
          <w:lang w:val="lv-LV"/>
        </w:rPr>
      </w:pPr>
      <w:r w:rsidRPr="005D7A72">
        <w:rPr>
          <w:rFonts w:ascii="Arial" w:hAnsi="Arial" w:cs="Arial"/>
          <w:sz w:val="20"/>
          <w:szCs w:val="20"/>
          <w:lang w:val="lv-LV"/>
        </w:rPr>
        <w:t>mērāmo lielumu priekšapstrādi;</w:t>
      </w:r>
    </w:p>
    <w:p w14:paraId="7115D7FE" w14:textId="77777777" w:rsidR="005A59A1" w:rsidRPr="005D7A72" w:rsidRDefault="005A59A1" w:rsidP="00E17B4D">
      <w:pPr>
        <w:pStyle w:val="Sarakstarindkopa"/>
        <w:numPr>
          <w:ilvl w:val="0"/>
          <w:numId w:val="30"/>
        </w:numPr>
        <w:tabs>
          <w:tab w:val="left" w:pos="1843"/>
        </w:tabs>
        <w:ind w:left="1843" w:hanging="283"/>
        <w:jc w:val="both"/>
        <w:rPr>
          <w:rFonts w:ascii="Arial" w:hAnsi="Arial" w:cs="Arial"/>
          <w:sz w:val="20"/>
          <w:szCs w:val="20"/>
          <w:lang w:val="lv-LV"/>
        </w:rPr>
      </w:pPr>
      <w:r w:rsidRPr="005D7A72">
        <w:rPr>
          <w:rFonts w:ascii="Arial" w:hAnsi="Arial" w:cs="Arial"/>
          <w:sz w:val="20"/>
          <w:szCs w:val="20"/>
          <w:lang w:val="lv-LV"/>
        </w:rPr>
        <w:t xml:space="preserve">mērāmo vienību diskrēto lielumu saglabāšana KP telemehānikas aparatūras atmiņā pēc nepieciešamības vai pēc EPED ADV vai EPEV ADV pieprasījuma; </w:t>
      </w:r>
    </w:p>
    <w:p w14:paraId="6E0C196A" w14:textId="77777777" w:rsidR="005A59A1" w:rsidRPr="005D7A72" w:rsidRDefault="005A59A1" w:rsidP="00E17B4D">
      <w:pPr>
        <w:pStyle w:val="Sarakstarindkopa"/>
        <w:numPr>
          <w:ilvl w:val="0"/>
          <w:numId w:val="30"/>
        </w:numPr>
        <w:tabs>
          <w:tab w:val="left" w:pos="1843"/>
        </w:tabs>
        <w:ind w:left="1843" w:hanging="283"/>
        <w:jc w:val="both"/>
        <w:rPr>
          <w:rFonts w:ascii="Arial" w:hAnsi="Arial" w:cs="Arial"/>
          <w:sz w:val="20"/>
          <w:szCs w:val="20"/>
          <w:lang w:val="lv-LV"/>
        </w:rPr>
      </w:pPr>
      <w:r w:rsidRPr="005D7A72">
        <w:rPr>
          <w:rFonts w:ascii="Arial" w:hAnsi="Arial" w:cs="Arial"/>
          <w:sz w:val="20"/>
          <w:szCs w:val="20"/>
          <w:lang w:val="lv-LV"/>
        </w:rPr>
        <w:t>pārveidošana ar iestatīto mērāmo lielumu precizitāti nepieciešamajā formā, lai tos nodotu EPED;</w:t>
      </w:r>
    </w:p>
    <w:p w14:paraId="6137F84F" w14:textId="09C6E17A" w:rsidR="005A59A1" w:rsidRPr="005D7A72" w:rsidRDefault="005A59A1" w:rsidP="00E17B4D">
      <w:pPr>
        <w:pStyle w:val="Sarakstarindkopa"/>
        <w:numPr>
          <w:ilvl w:val="0"/>
          <w:numId w:val="30"/>
        </w:numPr>
        <w:tabs>
          <w:tab w:val="left" w:pos="1843"/>
        </w:tabs>
        <w:ind w:left="1843" w:hanging="283"/>
        <w:jc w:val="both"/>
        <w:rPr>
          <w:rFonts w:ascii="Arial" w:hAnsi="Arial" w:cs="Arial"/>
          <w:sz w:val="20"/>
          <w:szCs w:val="20"/>
          <w:lang w:val="lv-LV"/>
        </w:rPr>
      </w:pPr>
      <w:r w:rsidRPr="005D7A72">
        <w:rPr>
          <w:rFonts w:ascii="Arial" w:hAnsi="Arial" w:cs="Arial"/>
          <w:sz w:val="20"/>
          <w:szCs w:val="20"/>
          <w:lang w:val="lv-LV"/>
        </w:rPr>
        <w:t>kodēšana un nepārtraukta, diskrēta vai pēc pieprasījuma mērīto vienību vērtību nodošanu EPED.</w:t>
      </w:r>
    </w:p>
    <w:p w14:paraId="3B3DD1D4" w14:textId="77777777" w:rsidR="005A59A1" w:rsidRPr="005D7A72" w:rsidRDefault="005A59A1" w:rsidP="005A59A1">
      <w:pPr>
        <w:pStyle w:val="Sarakstarindkopa"/>
        <w:numPr>
          <w:ilvl w:val="2"/>
          <w:numId w:val="14"/>
        </w:numPr>
        <w:ind w:left="1276" w:hanging="698"/>
        <w:jc w:val="both"/>
        <w:rPr>
          <w:rFonts w:ascii="Arial" w:hAnsi="Arial" w:cs="Arial"/>
          <w:sz w:val="20"/>
          <w:szCs w:val="20"/>
          <w:lang w:val="lv-LV"/>
        </w:rPr>
      </w:pPr>
      <w:r w:rsidRPr="005D7A72">
        <w:rPr>
          <w:rFonts w:ascii="Arial" w:hAnsi="Arial" w:cs="Arial"/>
          <w:b/>
          <w:sz w:val="20"/>
          <w:szCs w:val="20"/>
          <w:lang w:val="lv-LV"/>
        </w:rPr>
        <w:t>Komunikācijai starp barošanas punkta aparātiem un telemehānikas aparātiem paredzēt sekojošo</w:t>
      </w:r>
      <w:r w:rsidRPr="005D7A72">
        <w:rPr>
          <w:rFonts w:ascii="Arial" w:hAnsi="Arial" w:cs="Arial"/>
          <w:sz w:val="20"/>
          <w:szCs w:val="20"/>
          <w:lang w:val="lv-LV"/>
        </w:rPr>
        <w:t>:</w:t>
      </w:r>
    </w:p>
    <w:p w14:paraId="4DA797C5" w14:textId="77617E91" w:rsidR="005A59A1" w:rsidRPr="00EA0506" w:rsidRDefault="00EA0506" w:rsidP="005A59A1">
      <w:pPr>
        <w:pStyle w:val="Sarakstarindkopa"/>
        <w:numPr>
          <w:ilvl w:val="0"/>
          <w:numId w:val="30"/>
        </w:numPr>
        <w:ind w:left="1560" w:hanging="284"/>
        <w:jc w:val="both"/>
        <w:rPr>
          <w:rFonts w:ascii="Arial" w:hAnsi="Arial" w:cs="Arial"/>
          <w:sz w:val="20"/>
          <w:szCs w:val="20"/>
          <w:lang w:val="lv-LV"/>
        </w:rPr>
      </w:pPr>
      <w:r w:rsidRPr="00EA0506">
        <w:rPr>
          <w:rFonts w:ascii="Arial" w:hAnsi="Arial" w:cs="Arial"/>
          <w:sz w:val="20"/>
          <w:szCs w:val="20"/>
          <w:lang w:val="lv-LV"/>
        </w:rPr>
        <w:t xml:space="preserve">komandu izveide </w:t>
      </w:r>
      <w:r w:rsidR="005A59A1" w:rsidRPr="00EA0506">
        <w:rPr>
          <w:rFonts w:ascii="Arial" w:hAnsi="Arial" w:cs="Arial"/>
          <w:sz w:val="20"/>
          <w:szCs w:val="20"/>
          <w:lang w:val="lv-LV"/>
        </w:rPr>
        <w:t>pieprasī</w:t>
      </w:r>
      <w:r w:rsidRPr="00EA0506">
        <w:rPr>
          <w:rFonts w:ascii="Arial" w:hAnsi="Arial" w:cs="Arial"/>
          <w:sz w:val="20"/>
          <w:szCs w:val="20"/>
          <w:lang w:val="lv-LV"/>
        </w:rPr>
        <w:t>juma</w:t>
      </w:r>
      <w:r w:rsidR="005A59A1" w:rsidRPr="00EA0506">
        <w:rPr>
          <w:rFonts w:ascii="Arial" w:hAnsi="Arial" w:cs="Arial"/>
          <w:sz w:val="20"/>
          <w:szCs w:val="20"/>
          <w:lang w:val="lv-LV"/>
        </w:rPr>
        <w:t xml:space="preserve"> veidā atbilstoša</w:t>
      </w:r>
      <w:r w:rsidRPr="00EA0506">
        <w:rPr>
          <w:rFonts w:ascii="Arial" w:hAnsi="Arial" w:cs="Arial"/>
          <w:sz w:val="20"/>
          <w:szCs w:val="20"/>
          <w:lang w:val="lv-LV"/>
        </w:rPr>
        <w:t>jam</w:t>
      </w:r>
      <w:r w:rsidR="005A59A1" w:rsidRPr="00EA0506">
        <w:rPr>
          <w:rFonts w:ascii="Arial" w:hAnsi="Arial" w:cs="Arial"/>
          <w:sz w:val="20"/>
          <w:szCs w:val="20"/>
          <w:lang w:val="lv-LV"/>
        </w:rPr>
        <w:t xml:space="preserve"> vadības aparāta</w:t>
      </w:r>
      <w:r w:rsidRPr="00EA0506">
        <w:rPr>
          <w:rFonts w:ascii="Arial" w:hAnsi="Arial" w:cs="Arial"/>
          <w:sz w:val="20"/>
          <w:szCs w:val="20"/>
          <w:lang w:val="lv-LV"/>
        </w:rPr>
        <w:t>m</w:t>
      </w:r>
      <w:r w:rsidR="005A59A1" w:rsidRPr="00EA0506">
        <w:rPr>
          <w:rFonts w:ascii="Arial" w:hAnsi="Arial" w:cs="Arial"/>
          <w:sz w:val="20"/>
          <w:szCs w:val="20"/>
          <w:lang w:val="lv-LV"/>
        </w:rPr>
        <w:t>;</w:t>
      </w:r>
    </w:p>
    <w:p w14:paraId="31762DAB"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signālu saņemšana no atbilstoša aparāta; </w:t>
      </w:r>
    </w:p>
    <w:p w14:paraId="1DC2CF71"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analogu, digitālo vai impulsu mērāmo vienību signālu saņemšana, elektroapgādes sistēmu darbu raksturošanai;</w:t>
      </w:r>
    </w:p>
    <w:p w14:paraId="559CDF1E" w14:textId="77777777" w:rsidR="005A59A1" w:rsidRPr="005D7A72" w:rsidRDefault="005A59A1" w:rsidP="005A59A1">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uzstādītas KP telemehānikas aparatūras testēšanu un atbilstošo signālu pārraidīšana pie bojājumu noteikšanas testēšanas rezultātā;</w:t>
      </w:r>
    </w:p>
    <w:p w14:paraId="7E285D28"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Uzstādāmai telemehānikas KP aparatūrai ir jābūt moduļa tipam. Moduļu kopumam nodrošināt prasīto funkcionālu sistēmas iespēju.</w:t>
      </w:r>
    </w:p>
    <w:p w14:paraId="6D8AD0DF" w14:textId="5339C93E" w:rsidR="005A59A1" w:rsidRPr="00114839" w:rsidRDefault="005A59A1" w:rsidP="005A59A1">
      <w:pPr>
        <w:pStyle w:val="Sarakstarindkopa"/>
        <w:numPr>
          <w:ilvl w:val="1"/>
          <w:numId w:val="14"/>
        </w:numPr>
        <w:ind w:left="567" w:hanging="567"/>
        <w:jc w:val="both"/>
        <w:rPr>
          <w:rFonts w:ascii="Arial" w:hAnsi="Arial" w:cs="Arial"/>
          <w:strike/>
          <w:sz w:val="20"/>
          <w:szCs w:val="20"/>
          <w:lang w:val="lv-LV"/>
        </w:rPr>
      </w:pPr>
      <w:r w:rsidRPr="005D7A72">
        <w:rPr>
          <w:rFonts w:ascii="Arial" w:hAnsi="Arial" w:cs="Arial"/>
          <w:sz w:val="20"/>
          <w:szCs w:val="20"/>
          <w:lang w:val="lv-LV"/>
        </w:rPr>
        <w:t xml:space="preserve">Paredzēt telemehānikas aparatūras </w:t>
      </w:r>
      <w:proofErr w:type="spellStart"/>
      <w:r w:rsidRPr="005D7A72">
        <w:rPr>
          <w:rFonts w:ascii="Arial" w:hAnsi="Arial" w:cs="Arial"/>
          <w:sz w:val="20"/>
          <w:szCs w:val="20"/>
          <w:lang w:val="lv-LV"/>
        </w:rPr>
        <w:t>pamatbarošanu</w:t>
      </w:r>
      <w:proofErr w:type="spellEnd"/>
      <w:r w:rsidRPr="005D7A72">
        <w:rPr>
          <w:rFonts w:ascii="Arial" w:hAnsi="Arial" w:cs="Arial"/>
          <w:sz w:val="20"/>
          <w:szCs w:val="20"/>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w:t>
      </w:r>
      <w:r w:rsidR="001025FE" w:rsidRPr="005D7A72">
        <w:rPr>
          <w:rFonts w:ascii="Arial" w:hAnsi="Arial" w:cs="Arial"/>
          <w:sz w:val="20"/>
          <w:szCs w:val="20"/>
          <w:lang w:val="lv-LV"/>
        </w:rPr>
        <w:t xml:space="preserve">(astoņām) </w:t>
      </w:r>
      <w:r w:rsidRPr="005D7A72">
        <w:rPr>
          <w:rFonts w:ascii="Arial" w:hAnsi="Arial" w:cs="Arial"/>
          <w:sz w:val="20"/>
          <w:szCs w:val="20"/>
          <w:lang w:val="lv-LV"/>
        </w:rPr>
        <w:t xml:space="preserve">stundām. Telemehānikas aparatūras un KP aparātu vadības ķēžu nodalīšanai pielietot </w:t>
      </w:r>
      <w:r w:rsidRPr="00EA0506">
        <w:rPr>
          <w:rFonts w:ascii="Arial" w:hAnsi="Arial" w:cs="Arial"/>
          <w:sz w:val="20"/>
          <w:szCs w:val="20"/>
          <w:lang w:val="lv-LV"/>
        </w:rPr>
        <w:t>galvanisk</w:t>
      </w:r>
      <w:r w:rsidR="00364AED" w:rsidRPr="00EA0506">
        <w:rPr>
          <w:rFonts w:ascii="Arial" w:hAnsi="Arial" w:cs="Arial"/>
          <w:sz w:val="20"/>
          <w:szCs w:val="20"/>
          <w:lang w:val="lv-LV"/>
        </w:rPr>
        <w:t>o</w:t>
      </w:r>
      <w:r w:rsidRPr="00EA0506">
        <w:rPr>
          <w:rFonts w:ascii="Arial" w:hAnsi="Arial" w:cs="Arial"/>
          <w:sz w:val="20"/>
          <w:szCs w:val="20"/>
          <w:lang w:val="lv-LV"/>
        </w:rPr>
        <w:t xml:space="preserve"> </w:t>
      </w:r>
      <w:r w:rsidR="00114839" w:rsidRPr="00EA0506">
        <w:rPr>
          <w:rFonts w:ascii="Arial" w:hAnsi="Arial" w:cs="Arial"/>
          <w:sz w:val="20"/>
          <w:szCs w:val="20"/>
          <w:lang w:val="lv-LV"/>
        </w:rPr>
        <w:t>izolāciju</w:t>
      </w:r>
      <w:r w:rsidR="00114839">
        <w:rPr>
          <w:rFonts w:ascii="Arial" w:hAnsi="Arial" w:cs="Arial"/>
          <w:color w:val="FF0000"/>
          <w:sz w:val="20"/>
          <w:szCs w:val="20"/>
          <w:lang w:val="lv-LV"/>
        </w:rPr>
        <w:t>.</w:t>
      </w:r>
      <w:r w:rsidRPr="00114839">
        <w:rPr>
          <w:rFonts w:ascii="Arial" w:hAnsi="Arial" w:cs="Arial"/>
          <w:strike/>
          <w:sz w:val="20"/>
          <w:szCs w:val="20"/>
          <w:lang w:val="lv-LV"/>
        </w:rPr>
        <w:t xml:space="preserve"> </w:t>
      </w:r>
    </w:p>
    <w:p w14:paraId="017BF945"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КР aparatūrai jāparedz signāla novadīšana uz EPED ADV un EPEV-2 ADV par SCADA barošanas iekārtas akumulatora avārijas stāvokli (akumulatora bojājums vai ķēžu pārrāvums), signāla saņemšanas laiks 15-30 sek.</w:t>
      </w:r>
    </w:p>
    <w:p w14:paraId="0C168218"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Kontrolpunktu aparatūrai jānodrošina barošanas iekārtas akumulatora lādēšanu ar temperatūras kompensāciju (lādēšanas strāva vai spriegums ir atkarīgs no temperatūras aparatūras skapī).</w:t>
      </w:r>
    </w:p>
    <w:p w14:paraId="568984C5" w14:textId="55996E31"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Telemehānikas aparatūra</w:t>
      </w:r>
      <w:r w:rsidR="00FE1708">
        <w:rPr>
          <w:rFonts w:ascii="Arial" w:hAnsi="Arial" w:cs="Arial"/>
          <w:sz w:val="20"/>
          <w:szCs w:val="20"/>
          <w:lang w:val="lv-LV"/>
        </w:rPr>
        <w:t>i</w:t>
      </w:r>
      <w:r w:rsidRPr="005D7A72">
        <w:rPr>
          <w:rFonts w:ascii="Arial" w:hAnsi="Arial" w:cs="Arial"/>
          <w:sz w:val="20"/>
          <w:szCs w:val="20"/>
          <w:lang w:val="lv-LV"/>
        </w:rPr>
        <w:t xml:space="preserve">, kura tiks uzstādīta KP, </w:t>
      </w:r>
      <w:r w:rsidRPr="00EA0506">
        <w:rPr>
          <w:rFonts w:ascii="Arial" w:hAnsi="Arial" w:cs="Arial"/>
          <w:sz w:val="20"/>
          <w:szCs w:val="20"/>
          <w:lang w:val="lv-LV"/>
        </w:rPr>
        <w:t>jā</w:t>
      </w:r>
      <w:r w:rsidR="00FE1708" w:rsidRPr="00EA0506">
        <w:rPr>
          <w:rFonts w:ascii="Arial" w:hAnsi="Arial" w:cs="Arial"/>
          <w:sz w:val="20"/>
          <w:szCs w:val="20"/>
          <w:lang w:val="lv-LV"/>
        </w:rPr>
        <w:t xml:space="preserve">nodrošina stabilu </w:t>
      </w:r>
      <w:r w:rsidRPr="00EA0506">
        <w:rPr>
          <w:rFonts w:ascii="Arial" w:hAnsi="Arial" w:cs="Arial"/>
          <w:sz w:val="20"/>
          <w:szCs w:val="20"/>
          <w:lang w:val="lv-LV"/>
        </w:rPr>
        <w:t xml:space="preserve">darbību </w:t>
      </w:r>
      <w:r w:rsidRPr="005D7A72">
        <w:rPr>
          <w:rFonts w:ascii="Arial" w:hAnsi="Arial" w:cs="Arial"/>
          <w:sz w:val="20"/>
          <w:szCs w:val="20"/>
          <w:lang w:val="lv-LV"/>
        </w:rPr>
        <w:t>pie sekojošiem vides apstākļiem:</w:t>
      </w:r>
    </w:p>
    <w:p w14:paraId="74B76BCB" w14:textId="1BC1DBCC"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slēgt</w:t>
      </w:r>
      <w:r w:rsidR="00632E0A">
        <w:rPr>
          <w:rFonts w:ascii="Arial" w:hAnsi="Arial" w:cs="Arial"/>
          <w:sz w:val="20"/>
          <w:szCs w:val="20"/>
          <w:lang w:val="lv-LV"/>
        </w:rPr>
        <w:t>ā</w:t>
      </w:r>
      <w:r w:rsidRPr="005D7A72">
        <w:rPr>
          <w:rFonts w:ascii="Arial" w:hAnsi="Arial" w:cs="Arial"/>
          <w:sz w:val="20"/>
          <w:szCs w:val="20"/>
          <w:lang w:val="lv-LV"/>
        </w:rPr>
        <w:t>s telpās iekārt</w:t>
      </w:r>
      <w:r w:rsidR="00632E0A">
        <w:rPr>
          <w:rFonts w:ascii="Arial" w:hAnsi="Arial" w:cs="Arial"/>
          <w:sz w:val="20"/>
          <w:szCs w:val="20"/>
          <w:lang w:val="lv-LV"/>
        </w:rPr>
        <w:t>ā</w:t>
      </w:r>
      <w:r w:rsidRPr="005D7A72">
        <w:rPr>
          <w:rFonts w:ascii="Arial" w:hAnsi="Arial" w:cs="Arial"/>
          <w:sz w:val="20"/>
          <w:szCs w:val="20"/>
          <w:lang w:val="lv-LV"/>
        </w:rPr>
        <w:t xml:space="preserve">m darbības temperatūras diapazonā no -20ºС līdz +50ºС; </w:t>
      </w:r>
    </w:p>
    <w:p w14:paraId="3BAF3465" w14:textId="34621726" w:rsidR="005A59A1" w:rsidRPr="005D7A72" w:rsidRDefault="005A59A1" w:rsidP="005A59A1">
      <w:pPr>
        <w:pStyle w:val="Sarakstarindkopa"/>
        <w:numPr>
          <w:ilvl w:val="0"/>
          <w:numId w:val="30"/>
        </w:numPr>
        <w:jc w:val="both"/>
        <w:rPr>
          <w:rFonts w:ascii="Arial" w:hAnsi="Arial" w:cs="Arial"/>
          <w:sz w:val="20"/>
          <w:szCs w:val="20"/>
          <w:lang w:val="lv-LV"/>
        </w:rPr>
      </w:pPr>
      <w:proofErr w:type="spellStart"/>
      <w:r w:rsidRPr="005D7A72">
        <w:rPr>
          <w:rFonts w:ascii="Arial" w:hAnsi="Arial" w:cs="Arial"/>
          <w:sz w:val="20"/>
          <w:szCs w:val="20"/>
          <w:lang w:val="lv-LV"/>
        </w:rPr>
        <w:t>ārtelpās</w:t>
      </w:r>
      <w:proofErr w:type="spellEnd"/>
      <w:r w:rsidRPr="005D7A72">
        <w:rPr>
          <w:rFonts w:ascii="Arial" w:hAnsi="Arial" w:cs="Arial"/>
          <w:sz w:val="20"/>
          <w:szCs w:val="20"/>
          <w:lang w:val="lv-LV"/>
        </w:rPr>
        <w:t xml:space="preserve"> iekārt</w:t>
      </w:r>
      <w:r w:rsidR="00632E0A">
        <w:rPr>
          <w:rFonts w:ascii="Arial" w:hAnsi="Arial" w:cs="Arial"/>
          <w:sz w:val="20"/>
          <w:szCs w:val="20"/>
          <w:lang w:val="lv-LV"/>
        </w:rPr>
        <w:t>ā</w:t>
      </w:r>
      <w:r w:rsidRPr="005D7A72">
        <w:rPr>
          <w:rFonts w:ascii="Arial" w:hAnsi="Arial" w:cs="Arial"/>
          <w:sz w:val="20"/>
          <w:szCs w:val="20"/>
          <w:lang w:val="lv-LV"/>
        </w:rPr>
        <w:t>m darbības temperatūras diapazonā no -35ºС līdz +70ºС.</w:t>
      </w:r>
    </w:p>
    <w:p w14:paraId="4B79E507" w14:textId="77777777" w:rsidR="005A59A1" w:rsidRPr="005D7A72" w:rsidRDefault="005A59A1" w:rsidP="00215098">
      <w:pPr>
        <w:spacing w:after="0" w:line="240" w:lineRule="auto"/>
        <w:ind w:left="567"/>
        <w:jc w:val="both"/>
        <w:rPr>
          <w:rFonts w:ascii="Arial" w:hAnsi="Arial" w:cs="Arial"/>
          <w:sz w:val="20"/>
          <w:szCs w:val="20"/>
        </w:rPr>
      </w:pPr>
      <w:r w:rsidRPr="005D7A72">
        <w:rPr>
          <w:rFonts w:ascii="Arial" w:hAnsi="Arial" w:cs="Arial"/>
          <w:sz w:val="20"/>
          <w:szCs w:val="20"/>
        </w:rPr>
        <w:t>Ja aparatūra plānota uzstādīšanai skapī ar mikroklimatu, tad atļauts samazināt temperatūras diapazonu.</w:t>
      </w:r>
    </w:p>
    <w:p w14:paraId="1E540B52" w14:textId="77777777" w:rsidR="005A59A1" w:rsidRPr="005D7A72" w:rsidRDefault="005A59A1" w:rsidP="001025FE">
      <w:pPr>
        <w:spacing w:after="0" w:line="240" w:lineRule="auto"/>
        <w:ind w:left="567"/>
        <w:rPr>
          <w:rFonts w:ascii="Arial" w:hAnsi="Arial" w:cs="Arial"/>
          <w:sz w:val="20"/>
          <w:szCs w:val="20"/>
        </w:rPr>
      </w:pPr>
      <w:r w:rsidRPr="005D7A72">
        <w:rPr>
          <w:rFonts w:ascii="Arial" w:hAnsi="Arial" w:cs="Arial"/>
          <w:sz w:val="20"/>
          <w:szCs w:val="20"/>
        </w:rPr>
        <w:t>Relatīva gaisa mitrums:</w:t>
      </w:r>
    </w:p>
    <w:p w14:paraId="19431119" w14:textId="66C5CEEC" w:rsidR="005A59A1" w:rsidRPr="005D7A72" w:rsidRDefault="005A59A1" w:rsidP="001025F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slēgt</w:t>
      </w:r>
      <w:r w:rsidR="00632E0A">
        <w:rPr>
          <w:rFonts w:ascii="Arial" w:hAnsi="Arial" w:cs="Arial"/>
          <w:sz w:val="20"/>
          <w:szCs w:val="20"/>
          <w:lang w:val="lv-LV"/>
        </w:rPr>
        <w:t>ā</w:t>
      </w:r>
      <w:r w:rsidRPr="005D7A72">
        <w:rPr>
          <w:rFonts w:ascii="Arial" w:hAnsi="Arial" w:cs="Arial"/>
          <w:sz w:val="20"/>
          <w:szCs w:val="20"/>
          <w:lang w:val="lv-LV"/>
        </w:rPr>
        <w:t>s telpās iekārt</w:t>
      </w:r>
      <w:r w:rsidR="00632E0A">
        <w:rPr>
          <w:rFonts w:ascii="Arial" w:hAnsi="Arial" w:cs="Arial"/>
          <w:sz w:val="20"/>
          <w:szCs w:val="20"/>
          <w:lang w:val="lv-LV"/>
        </w:rPr>
        <w:t>ā</w:t>
      </w:r>
      <w:r w:rsidRPr="005D7A72">
        <w:rPr>
          <w:rFonts w:ascii="Arial" w:hAnsi="Arial" w:cs="Arial"/>
          <w:sz w:val="20"/>
          <w:szCs w:val="20"/>
          <w:lang w:val="lv-LV"/>
        </w:rPr>
        <w:t xml:space="preserve">m līdz 80%; </w:t>
      </w:r>
    </w:p>
    <w:p w14:paraId="3CF3AA6C" w14:textId="135A6DDE" w:rsidR="005A59A1" w:rsidRPr="005D7A72" w:rsidRDefault="005A59A1" w:rsidP="001025FE">
      <w:pPr>
        <w:pStyle w:val="Sarakstarindkopa"/>
        <w:numPr>
          <w:ilvl w:val="0"/>
          <w:numId w:val="30"/>
        </w:numPr>
        <w:jc w:val="both"/>
        <w:rPr>
          <w:rFonts w:ascii="Arial" w:hAnsi="Arial" w:cs="Arial"/>
          <w:sz w:val="20"/>
          <w:szCs w:val="20"/>
          <w:lang w:val="lv-LV"/>
        </w:rPr>
      </w:pPr>
      <w:proofErr w:type="spellStart"/>
      <w:r w:rsidRPr="005D7A72">
        <w:rPr>
          <w:rFonts w:ascii="Arial" w:hAnsi="Arial" w:cs="Arial"/>
          <w:sz w:val="20"/>
          <w:szCs w:val="20"/>
          <w:lang w:val="lv-LV"/>
        </w:rPr>
        <w:t>ārtelpās</w:t>
      </w:r>
      <w:proofErr w:type="spellEnd"/>
      <w:r w:rsidRPr="005D7A72">
        <w:rPr>
          <w:rFonts w:ascii="Arial" w:hAnsi="Arial" w:cs="Arial"/>
          <w:sz w:val="20"/>
          <w:szCs w:val="20"/>
          <w:lang w:val="lv-LV"/>
        </w:rPr>
        <w:t xml:space="preserve"> iekārt</w:t>
      </w:r>
      <w:r w:rsidR="00632E0A">
        <w:rPr>
          <w:rFonts w:ascii="Arial" w:hAnsi="Arial" w:cs="Arial"/>
          <w:sz w:val="20"/>
          <w:szCs w:val="20"/>
          <w:lang w:val="lv-LV"/>
        </w:rPr>
        <w:t>ā</w:t>
      </w:r>
      <w:r w:rsidRPr="005D7A72">
        <w:rPr>
          <w:rFonts w:ascii="Arial" w:hAnsi="Arial" w:cs="Arial"/>
          <w:sz w:val="20"/>
          <w:szCs w:val="20"/>
          <w:lang w:val="lv-LV"/>
        </w:rPr>
        <w:t>m līdz 95%.</w:t>
      </w:r>
    </w:p>
    <w:p w14:paraId="6ADDCFDE" w14:textId="5D4DB3FF" w:rsidR="005A59A1" w:rsidRPr="005D7A72" w:rsidRDefault="0039340F" w:rsidP="001025FE">
      <w:pPr>
        <w:spacing w:after="0" w:line="240" w:lineRule="auto"/>
        <w:ind w:left="567"/>
        <w:jc w:val="both"/>
        <w:rPr>
          <w:rFonts w:ascii="Arial" w:hAnsi="Arial" w:cs="Arial"/>
          <w:sz w:val="20"/>
          <w:szCs w:val="20"/>
        </w:rPr>
      </w:pPr>
      <w:r w:rsidRPr="005D7A72">
        <w:rPr>
          <w:rFonts w:ascii="Arial" w:hAnsi="Arial" w:cs="Arial"/>
          <w:sz w:val="20"/>
          <w:szCs w:val="20"/>
        </w:rPr>
        <w:t>Visos gadījumos iekārt</w:t>
      </w:r>
      <w:r>
        <w:rPr>
          <w:rFonts w:ascii="Arial" w:hAnsi="Arial" w:cs="Arial"/>
          <w:sz w:val="20"/>
          <w:szCs w:val="20"/>
        </w:rPr>
        <w:t>ām jābūt izvietotām</w:t>
      </w:r>
      <w:r w:rsidRPr="005D7A72">
        <w:rPr>
          <w:rFonts w:ascii="Arial" w:hAnsi="Arial" w:cs="Arial"/>
          <w:sz w:val="20"/>
          <w:szCs w:val="20"/>
        </w:rPr>
        <w:t xml:space="preserve"> vidē, kas nodrošina aizsardzību pret mitrumu, putekļiem un rasas </w:t>
      </w:r>
      <w:r>
        <w:rPr>
          <w:rFonts w:ascii="Arial" w:hAnsi="Arial" w:cs="Arial"/>
          <w:sz w:val="20"/>
          <w:szCs w:val="20"/>
        </w:rPr>
        <w:t>veidošanās</w:t>
      </w:r>
      <w:r w:rsidR="005A59A1" w:rsidRPr="005D7A72">
        <w:rPr>
          <w:rFonts w:ascii="Arial" w:hAnsi="Arial" w:cs="Arial"/>
          <w:sz w:val="20"/>
          <w:szCs w:val="20"/>
        </w:rPr>
        <w:t>.</w:t>
      </w:r>
    </w:p>
    <w:p w14:paraId="5A7C614C" w14:textId="642C9399" w:rsidR="005A59A1" w:rsidRPr="00EA0506" w:rsidRDefault="005A59A1" w:rsidP="005A59A1">
      <w:pPr>
        <w:pStyle w:val="Sarakstarindkopa"/>
        <w:numPr>
          <w:ilvl w:val="1"/>
          <w:numId w:val="14"/>
        </w:numPr>
        <w:ind w:left="567" w:hanging="567"/>
        <w:jc w:val="both"/>
        <w:rPr>
          <w:rFonts w:ascii="Arial" w:hAnsi="Arial" w:cs="Arial"/>
          <w:sz w:val="20"/>
          <w:szCs w:val="20"/>
          <w:lang w:val="lv-LV"/>
        </w:rPr>
      </w:pPr>
      <w:r w:rsidRPr="00EA0506">
        <w:rPr>
          <w:rFonts w:ascii="Arial" w:hAnsi="Arial" w:cs="Arial"/>
          <w:sz w:val="20"/>
          <w:szCs w:val="20"/>
          <w:lang w:val="lv-LV"/>
        </w:rPr>
        <w:t>Telemehānikas aparatūra</w:t>
      </w:r>
      <w:r w:rsidR="00FE1708" w:rsidRPr="00EA0506">
        <w:rPr>
          <w:rFonts w:ascii="Arial" w:hAnsi="Arial" w:cs="Arial"/>
          <w:sz w:val="20"/>
          <w:szCs w:val="20"/>
          <w:lang w:val="lv-LV"/>
        </w:rPr>
        <w:t>i</w:t>
      </w:r>
      <w:r w:rsidRPr="00EA0506">
        <w:rPr>
          <w:rFonts w:ascii="Arial" w:hAnsi="Arial" w:cs="Arial"/>
          <w:sz w:val="20"/>
          <w:szCs w:val="20"/>
          <w:lang w:val="lv-LV"/>
        </w:rPr>
        <w:t>, kura tiks uzstādīta KP, jā</w:t>
      </w:r>
      <w:r w:rsidR="00FE1708" w:rsidRPr="00EA0506">
        <w:rPr>
          <w:rFonts w:ascii="Arial" w:hAnsi="Arial" w:cs="Arial"/>
          <w:sz w:val="20"/>
          <w:szCs w:val="20"/>
          <w:lang w:val="lv-LV"/>
        </w:rPr>
        <w:t>nodrošina stabilu</w:t>
      </w:r>
      <w:r w:rsidRPr="00EA0506">
        <w:rPr>
          <w:rFonts w:ascii="Arial" w:hAnsi="Arial" w:cs="Arial"/>
          <w:sz w:val="20"/>
          <w:szCs w:val="20"/>
          <w:lang w:val="lv-LV"/>
        </w:rPr>
        <w:t xml:space="preserve"> darbību pie elektrisk</w:t>
      </w:r>
      <w:r w:rsidR="00FE1708" w:rsidRPr="00EA0506">
        <w:rPr>
          <w:rFonts w:ascii="Arial" w:hAnsi="Arial" w:cs="Arial"/>
          <w:sz w:val="20"/>
          <w:szCs w:val="20"/>
          <w:lang w:val="lv-LV"/>
        </w:rPr>
        <w:t xml:space="preserve">ā </w:t>
      </w:r>
      <w:r w:rsidRPr="00EA0506">
        <w:rPr>
          <w:rFonts w:ascii="Arial" w:hAnsi="Arial" w:cs="Arial"/>
          <w:sz w:val="20"/>
          <w:szCs w:val="20"/>
          <w:lang w:val="lv-LV"/>
        </w:rPr>
        <w:t>un magnēt</w:t>
      </w:r>
      <w:r w:rsidR="00FE1708" w:rsidRPr="00EA0506">
        <w:rPr>
          <w:rFonts w:ascii="Arial" w:hAnsi="Arial" w:cs="Arial"/>
          <w:sz w:val="20"/>
          <w:szCs w:val="20"/>
          <w:lang w:val="lv-LV"/>
        </w:rPr>
        <w:t xml:space="preserve">iskā </w:t>
      </w:r>
      <w:r w:rsidRPr="00EA0506">
        <w:rPr>
          <w:rFonts w:ascii="Arial" w:hAnsi="Arial" w:cs="Arial"/>
          <w:sz w:val="20"/>
          <w:szCs w:val="20"/>
          <w:lang w:val="lv-LV"/>
        </w:rPr>
        <w:t>lauk</w:t>
      </w:r>
      <w:r w:rsidR="00FE1708" w:rsidRPr="00EA0506">
        <w:rPr>
          <w:rFonts w:ascii="Arial" w:hAnsi="Arial" w:cs="Arial"/>
          <w:sz w:val="20"/>
          <w:szCs w:val="20"/>
          <w:lang w:val="lv-LV"/>
        </w:rPr>
        <w:t>uma</w:t>
      </w:r>
      <w:r w:rsidRPr="00EA0506">
        <w:rPr>
          <w:rFonts w:ascii="Arial" w:hAnsi="Arial" w:cs="Arial"/>
          <w:sz w:val="20"/>
          <w:szCs w:val="20"/>
          <w:lang w:val="lv-LV"/>
        </w:rPr>
        <w:t xml:space="preserve"> ekstremāla</w:t>
      </w:r>
      <w:r w:rsidR="00FE1708" w:rsidRPr="00EA0506">
        <w:rPr>
          <w:rFonts w:ascii="Arial" w:hAnsi="Arial" w:cs="Arial"/>
          <w:sz w:val="20"/>
          <w:szCs w:val="20"/>
          <w:lang w:val="lv-LV"/>
        </w:rPr>
        <w:t>ja</w:t>
      </w:r>
      <w:r w:rsidRPr="00EA0506">
        <w:rPr>
          <w:rFonts w:ascii="Arial" w:hAnsi="Arial" w:cs="Arial"/>
          <w:sz w:val="20"/>
          <w:szCs w:val="20"/>
          <w:lang w:val="lv-LV"/>
        </w:rPr>
        <w:t>m vērtībām un komutācijas impulsu traucējumiem. Paredzēt speciālus pasākumus telemehānikas aparatūrai un pieslēgt</w:t>
      </w:r>
      <w:r w:rsidR="00EA0506" w:rsidRPr="00EA0506">
        <w:rPr>
          <w:rFonts w:ascii="Arial" w:hAnsi="Arial" w:cs="Arial"/>
          <w:sz w:val="20"/>
          <w:szCs w:val="20"/>
          <w:lang w:val="lv-LV"/>
        </w:rPr>
        <w:t>ai</w:t>
      </w:r>
      <w:r w:rsidRPr="00EA0506">
        <w:rPr>
          <w:rFonts w:ascii="Arial" w:hAnsi="Arial" w:cs="Arial"/>
          <w:sz w:val="20"/>
          <w:szCs w:val="20"/>
          <w:lang w:val="lv-LV"/>
        </w:rPr>
        <w:t xml:space="preserve"> pie t</w:t>
      </w:r>
      <w:r w:rsidR="00EA0506" w:rsidRPr="00EA0506">
        <w:rPr>
          <w:rFonts w:ascii="Arial" w:hAnsi="Arial" w:cs="Arial"/>
          <w:sz w:val="20"/>
          <w:szCs w:val="20"/>
          <w:lang w:val="lv-LV"/>
        </w:rPr>
        <w:t>ā</w:t>
      </w:r>
      <w:r w:rsidRPr="00EA0506">
        <w:rPr>
          <w:rFonts w:ascii="Arial" w:hAnsi="Arial" w:cs="Arial"/>
          <w:sz w:val="20"/>
          <w:szCs w:val="20"/>
          <w:lang w:val="lv-LV"/>
        </w:rPr>
        <w:t xml:space="preserve">s kabeļiem </w:t>
      </w:r>
      <w:proofErr w:type="spellStart"/>
      <w:r w:rsidRPr="00EA0506">
        <w:rPr>
          <w:rFonts w:ascii="Arial" w:hAnsi="Arial" w:cs="Arial"/>
          <w:sz w:val="20"/>
          <w:szCs w:val="20"/>
          <w:lang w:val="lv-LV"/>
        </w:rPr>
        <w:t>ekranēšanai</w:t>
      </w:r>
      <w:proofErr w:type="spellEnd"/>
      <w:r w:rsidRPr="00EA0506">
        <w:rPr>
          <w:rFonts w:ascii="Arial" w:hAnsi="Arial" w:cs="Arial"/>
          <w:sz w:val="20"/>
          <w:szCs w:val="20"/>
          <w:lang w:val="lv-LV"/>
        </w:rPr>
        <w:t xml:space="preserve"> un sazemēšanai.</w:t>
      </w:r>
    </w:p>
    <w:p w14:paraId="70AD7EF1" w14:textId="1D9DB7EC" w:rsidR="005A59A1" w:rsidRPr="005D7A72" w:rsidRDefault="005A59A1" w:rsidP="005A59A1">
      <w:pPr>
        <w:pStyle w:val="Sarakstarindkopa"/>
        <w:numPr>
          <w:ilvl w:val="1"/>
          <w:numId w:val="14"/>
        </w:numPr>
        <w:ind w:left="567" w:hanging="567"/>
        <w:jc w:val="both"/>
        <w:rPr>
          <w:rFonts w:ascii="Arial" w:hAnsi="Arial" w:cs="Arial"/>
          <w:color w:val="000000" w:themeColor="text1"/>
          <w:sz w:val="20"/>
          <w:szCs w:val="20"/>
          <w:lang w:val="lv-LV"/>
        </w:rPr>
      </w:pPr>
      <w:r w:rsidRPr="005D7A72">
        <w:rPr>
          <w:rFonts w:ascii="Arial" w:hAnsi="Arial" w:cs="Arial"/>
          <w:sz w:val="20"/>
          <w:szCs w:val="20"/>
          <w:lang w:val="lv-LV"/>
        </w:rPr>
        <w:t xml:space="preserve">Paredzēt ienākošo TV, TS, TM un barošanas ķēžu izolāciju attiecībā pret zemi, kura iztur 2.5kV 1 minūtes laikā. Paredzēt pasākumus KP telemehānikas aparatūras korpusu un atsevišķo elementu sazemēšanai un aizsardzību pret </w:t>
      </w:r>
      <w:proofErr w:type="spellStart"/>
      <w:r w:rsidRPr="005D7A72">
        <w:rPr>
          <w:rFonts w:ascii="Arial" w:hAnsi="Arial" w:cs="Arial"/>
          <w:sz w:val="20"/>
          <w:szCs w:val="20"/>
          <w:lang w:val="lv-LV"/>
        </w:rPr>
        <w:t>pārspriegumiem</w:t>
      </w:r>
      <w:proofErr w:type="spellEnd"/>
      <w:r w:rsidRPr="005D7A72">
        <w:rPr>
          <w:rFonts w:ascii="Arial" w:hAnsi="Arial" w:cs="Arial"/>
          <w:sz w:val="20"/>
          <w:szCs w:val="20"/>
          <w:lang w:val="lv-LV"/>
        </w:rPr>
        <w:t>.</w:t>
      </w:r>
    </w:p>
    <w:p w14:paraId="4AEBD7B0" w14:textId="695379E0"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EA0506">
        <w:rPr>
          <w:rFonts w:ascii="Arial" w:hAnsi="Arial" w:cs="Arial"/>
          <w:sz w:val="20"/>
          <w:szCs w:val="20"/>
          <w:lang w:val="lv-LV"/>
        </w:rPr>
        <w:t>Paredzēt iespēju veikt procesora mikroprogrammas atjaunošanu izmantojot atsevišķu programmu (vai citas papildprogrammas), ka</w:t>
      </w:r>
      <w:r w:rsidR="00EA0506" w:rsidRPr="00EA0506">
        <w:rPr>
          <w:rFonts w:ascii="Arial" w:hAnsi="Arial" w:cs="Arial"/>
          <w:sz w:val="20"/>
          <w:szCs w:val="20"/>
          <w:lang w:val="lv-LV"/>
        </w:rPr>
        <w:t>m</w:t>
      </w:r>
      <w:r w:rsidRPr="00EA0506">
        <w:rPr>
          <w:rFonts w:ascii="Arial" w:hAnsi="Arial" w:cs="Arial"/>
          <w:sz w:val="20"/>
          <w:szCs w:val="20"/>
          <w:lang w:val="lv-LV"/>
        </w:rPr>
        <w:t xml:space="preserve"> jābūt kontrolpunkta </w:t>
      </w:r>
      <w:r w:rsidRPr="005D7A72">
        <w:rPr>
          <w:rFonts w:ascii="Arial" w:hAnsi="Arial" w:cs="Arial"/>
          <w:sz w:val="20"/>
          <w:szCs w:val="20"/>
          <w:lang w:val="lv-LV"/>
        </w:rPr>
        <w:t>aparatūras sastāvā.</w:t>
      </w:r>
    </w:p>
    <w:p w14:paraId="54BE69C1" w14:textId="0501CD1B"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kontrollera pareiz</w:t>
      </w:r>
      <w:r w:rsidR="00D97BB4">
        <w:rPr>
          <w:rFonts w:ascii="Arial" w:hAnsi="Arial" w:cs="Arial"/>
          <w:sz w:val="20"/>
          <w:szCs w:val="20"/>
          <w:lang w:val="lv-LV"/>
        </w:rPr>
        <w:t>u</w:t>
      </w:r>
      <w:r w:rsidRPr="005D7A72">
        <w:rPr>
          <w:rFonts w:ascii="Arial" w:hAnsi="Arial" w:cs="Arial"/>
          <w:sz w:val="20"/>
          <w:szCs w:val="20"/>
          <w:lang w:val="lv-LV"/>
        </w:rPr>
        <w:t xml:space="preserve"> datum</w:t>
      </w:r>
      <w:r w:rsidR="00D97BB4">
        <w:rPr>
          <w:rFonts w:ascii="Arial" w:hAnsi="Arial" w:cs="Arial"/>
          <w:sz w:val="20"/>
          <w:szCs w:val="20"/>
          <w:lang w:val="lv-LV"/>
        </w:rPr>
        <w:t>u</w:t>
      </w:r>
      <w:r w:rsidRPr="005D7A72">
        <w:rPr>
          <w:rFonts w:ascii="Arial" w:hAnsi="Arial" w:cs="Arial"/>
          <w:sz w:val="20"/>
          <w:szCs w:val="20"/>
          <w:lang w:val="lv-LV"/>
        </w:rPr>
        <w:t xml:space="preserve"> un laik</w:t>
      </w:r>
      <w:r w:rsidR="00D97BB4">
        <w:rPr>
          <w:rFonts w:ascii="Arial" w:hAnsi="Arial" w:cs="Arial"/>
          <w:sz w:val="20"/>
          <w:szCs w:val="20"/>
          <w:lang w:val="lv-LV"/>
        </w:rPr>
        <w:t>u</w:t>
      </w:r>
      <w:r w:rsidRPr="005D7A72">
        <w:rPr>
          <w:rFonts w:ascii="Arial" w:hAnsi="Arial" w:cs="Arial"/>
          <w:sz w:val="20"/>
          <w:szCs w:val="20"/>
          <w:lang w:val="lv-LV"/>
        </w:rPr>
        <w:t xml:space="preserve"> (tiek iebūvēti reālā laika pulksteņi), pat ja procesors </w:t>
      </w:r>
      <w:r w:rsidRPr="00D97BB4">
        <w:rPr>
          <w:rFonts w:ascii="Arial" w:hAnsi="Arial" w:cs="Arial"/>
          <w:sz w:val="20"/>
          <w:szCs w:val="20"/>
          <w:lang w:val="lv-LV"/>
        </w:rPr>
        <w:t>tik</w:t>
      </w:r>
      <w:r w:rsidR="00D97BB4" w:rsidRPr="00D97BB4">
        <w:rPr>
          <w:rFonts w:ascii="Arial" w:hAnsi="Arial" w:cs="Arial"/>
          <w:sz w:val="20"/>
          <w:szCs w:val="20"/>
          <w:lang w:val="lv-LV"/>
        </w:rPr>
        <w:t>s</w:t>
      </w:r>
      <w:r w:rsidRPr="00D97BB4">
        <w:rPr>
          <w:rFonts w:ascii="Arial" w:hAnsi="Arial" w:cs="Arial"/>
          <w:sz w:val="20"/>
          <w:szCs w:val="20"/>
          <w:lang w:val="lv-LV"/>
        </w:rPr>
        <w:t xml:space="preserve"> izslēgts vairāk </w:t>
      </w:r>
      <w:r w:rsidRPr="005D7A72">
        <w:rPr>
          <w:rFonts w:ascii="Arial" w:hAnsi="Arial" w:cs="Arial"/>
          <w:sz w:val="20"/>
          <w:szCs w:val="20"/>
          <w:lang w:val="lv-LV"/>
        </w:rPr>
        <w:t>nekā 10 dienas. Pulksteņu sinhronizācijai nepieciešams izmantot sinhronizācijas serveri.</w:t>
      </w:r>
    </w:p>
    <w:p w14:paraId="27EC03C1" w14:textId="634BBB55"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Kontrolaparatūrā obligāti jāiebūvē </w:t>
      </w:r>
      <w:proofErr w:type="spellStart"/>
      <w:r w:rsidRPr="005D7A72">
        <w:rPr>
          <w:rFonts w:ascii="Arial" w:hAnsi="Arial" w:cs="Arial"/>
          <w:sz w:val="20"/>
          <w:szCs w:val="20"/>
          <w:lang w:val="lv-LV"/>
        </w:rPr>
        <w:t>Web</w:t>
      </w:r>
      <w:proofErr w:type="spellEnd"/>
      <w:r w:rsidRPr="005D7A72">
        <w:rPr>
          <w:rFonts w:ascii="Arial" w:hAnsi="Arial" w:cs="Arial"/>
          <w:sz w:val="20"/>
          <w:szCs w:val="20"/>
          <w:lang w:val="lv-LV"/>
        </w:rPr>
        <w:t xml:space="preserve"> serveris ar HTTP protokolu attālinātās vizualizēšanas un vadības nodrošināšanu un vēsturisko notikumu analīzi. </w:t>
      </w:r>
      <w:r w:rsidRPr="00B73B19">
        <w:rPr>
          <w:rFonts w:ascii="Arial" w:hAnsi="Arial" w:cs="Arial"/>
          <w:sz w:val="20"/>
          <w:szCs w:val="20"/>
          <w:lang w:val="lv-LV"/>
        </w:rPr>
        <w:t>Jābūt iespēja</w:t>
      </w:r>
      <w:r w:rsidR="00B73B19" w:rsidRPr="00B73B19">
        <w:rPr>
          <w:rFonts w:ascii="Arial" w:hAnsi="Arial" w:cs="Arial"/>
          <w:sz w:val="20"/>
          <w:szCs w:val="20"/>
          <w:lang w:val="lv-LV"/>
        </w:rPr>
        <w:t>i</w:t>
      </w:r>
      <w:r w:rsidRPr="00B73B19">
        <w:rPr>
          <w:rFonts w:ascii="Arial" w:hAnsi="Arial" w:cs="Arial"/>
          <w:sz w:val="20"/>
          <w:szCs w:val="20"/>
          <w:lang w:val="lv-LV"/>
        </w:rPr>
        <w:t xml:space="preserve"> aizsargāt piekļuvi pie </w:t>
      </w:r>
      <w:r w:rsidRPr="005D7A72">
        <w:rPr>
          <w:rFonts w:ascii="Arial" w:hAnsi="Arial" w:cs="Arial"/>
          <w:sz w:val="20"/>
          <w:szCs w:val="20"/>
          <w:lang w:val="lv-LV"/>
        </w:rPr>
        <w:t xml:space="preserve">šīm funkcijām ar paroli. </w:t>
      </w:r>
    </w:p>
    <w:p w14:paraId="2458D982" w14:textId="4120C4A1" w:rsidR="005A59A1" w:rsidRPr="00CD40B3"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Sistēmas kļūdām jābūt ar laika zīmogu un jāglabājas speciālā </w:t>
      </w:r>
      <w:r w:rsidRPr="00CD40B3">
        <w:rPr>
          <w:rFonts w:ascii="Arial" w:hAnsi="Arial" w:cs="Arial"/>
          <w:sz w:val="20"/>
          <w:szCs w:val="20"/>
          <w:lang w:val="lv-LV"/>
        </w:rPr>
        <w:t xml:space="preserve">kļūdu </w:t>
      </w:r>
      <w:r w:rsidR="00FB2F7B" w:rsidRPr="00CD40B3">
        <w:rPr>
          <w:rFonts w:ascii="Arial" w:hAnsi="Arial" w:cs="Arial"/>
          <w:sz w:val="20"/>
          <w:szCs w:val="20"/>
          <w:lang w:val="lv-LV"/>
        </w:rPr>
        <w:t>nodalījumā</w:t>
      </w:r>
      <w:r w:rsidR="00FE1708" w:rsidRPr="00CD40B3">
        <w:rPr>
          <w:rFonts w:ascii="Arial" w:hAnsi="Arial" w:cs="Arial"/>
          <w:sz w:val="20"/>
          <w:szCs w:val="20"/>
          <w:lang w:val="lv-LV"/>
        </w:rPr>
        <w:t>.</w:t>
      </w:r>
    </w:p>
    <w:p w14:paraId="7F9D1442"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Kontrolpunkta aparatūras sastāvā obligāti jābūt programmatūrai (PLC un WEB vizualizēšanas un konfigurēšanas), ar kuru palīdzību bez kaut kādas </w:t>
      </w:r>
      <w:proofErr w:type="spellStart"/>
      <w:r w:rsidRPr="005D7A72">
        <w:rPr>
          <w:rFonts w:ascii="Arial" w:hAnsi="Arial" w:cs="Arial"/>
          <w:sz w:val="20"/>
          <w:szCs w:val="20"/>
          <w:lang w:val="lv-LV"/>
        </w:rPr>
        <w:t>papildlicences</w:t>
      </w:r>
      <w:proofErr w:type="spellEnd"/>
      <w:r w:rsidRPr="005D7A72">
        <w:rPr>
          <w:rFonts w:ascii="Arial" w:hAnsi="Arial" w:cs="Arial"/>
          <w:sz w:val="20"/>
          <w:szCs w:val="20"/>
          <w:lang w:val="lv-LV"/>
        </w:rPr>
        <w:t xml:space="preserve"> var konfigurēt kontrolpunkta aparatūru un jāatbalsta vairākās operētājsistēmas: Windows 10.</w:t>
      </w:r>
    </w:p>
    <w:p w14:paraId="481F257B" w14:textId="6182F91D"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lastRenderedPageBreak/>
        <w:t>Kontrolpunktu aparatūras elektroapgādei izmantot tikai uz DIN sliedes uzstādītas industriālas kvalitātes barošanas iekārtas.</w:t>
      </w:r>
    </w:p>
    <w:p w14:paraId="6DEDC31C" w14:textId="76669415"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Kontrolpunktu aparatūras sadalēs jāuzstāda durvju atvēršanas devējus (</w:t>
      </w:r>
      <w:proofErr w:type="spellStart"/>
      <w:r w:rsidRPr="005D7A72">
        <w:rPr>
          <w:rFonts w:ascii="Arial" w:hAnsi="Arial" w:cs="Arial"/>
          <w:sz w:val="20"/>
          <w:szCs w:val="20"/>
          <w:lang w:val="lv-LV"/>
        </w:rPr>
        <w:t>tamperus</w:t>
      </w:r>
      <w:proofErr w:type="spellEnd"/>
      <w:r w:rsidRPr="005D7A72">
        <w:rPr>
          <w:rFonts w:ascii="Arial" w:hAnsi="Arial" w:cs="Arial"/>
          <w:sz w:val="20"/>
          <w:szCs w:val="20"/>
          <w:lang w:val="lv-LV"/>
        </w:rPr>
        <w:t>) un jāparedz durvju stāvokļa signālu novadīšanu uz EPED ADV un EPEV ADV.</w:t>
      </w:r>
    </w:p>
    <w:p w14:paraId="55630ACC"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Visi automātiskie slēdži, kas tiek izmantoti kontrolpunkta aparatūrā jāaprīko ar slēdžu stāvokļa kontaktiem un jāparedz signālu novadīšana uz dispečeru centru par slēdža stāvokļiem.</w:t>
      </w:r>
    </w:p>
    <w:p w14:paraId="53A2173D"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Kontrolpunktu aparatūrai jābūt paplašināšanas iespējai līdz 5%.</w:t>
      </w:r>
    </w:p>
    <w:p w14:paraId="0C6264EB"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aparatūrai jāparedz signāla pārraide uz EPED ADV un EPEV ADV par pāreju no </w:t>
      </w:r>
      <w:proofErr w:type="spellStart"/>
      <w:r w:rsidRPr="005D7A72">
        <w:rPr>
          <w:rFonts w:ascii="Arial" w:hAnsi="Arial" w:cs="Arial"/>
          <w:sz w:val="20"/>
          <w:szCs w:val="20"/>
          <w:lang w:val="lv-LV"/>
        </w:rPr>
        <w:t>pamatbarošanas</w:t>
      </w:r>
      <w:proofErr w:type="spellEnd"/>
      <w:r w:rsidRPr="005D7A72">
        <w:rPr>
          <w:rFonts w:ascii="Arial" w:hAnsi="Arial" w:cs="Arial"/>
          <w:sz w:val="20"/>
          <w:szCs w:val="20"/>
          <w:lang w:val="lv-LV"/>
        </w:rPr>
        <w:t xml:space="preserve"> uz rezerves barošanu un atpakaļ.</w:t>
      </w:r>
    </w:p>
    <w:p w14:paraId="35C6321C"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aparatūrai </w:t>
      </w:r>
      <w:proofErr w:type="spellStart"/>
      <w:r w:rsidRPr="005D7A72">
        <w:rPr>
          <w:rFonts w:ascii="Arial" w:hAnsi="Arial" w:cs="Arial"/>
          <w:sz w:val="20"/>
          <w:szCs w:val="20"/>
          <w:lang w:val="lv-LV"/>
        </w:rPr>
        <w:t>telemērījumu</w:t>
      </w:r>
      <w:proofErr w:type="spellEnd"/>
      <w:r w:rsidRPr="005D7A72">
        <w:rPr>
          <w:rFonts w:ascii="Arial" w:hAnsi="Arial" w:cs="Arial"/>
          <w:sz w:val="20"/>
          <w:szCs w:val="20"/>
          <w:lang w:val="lv-LV"/>
        </w:rPr>
        <w:t xml:space="preserve"> ķēdēm ir jābūt aizsargātām pret pārslodzēm sekundārajās ķēdēs, kā arī jābūt izolētām no mērījuma avota.</w:t>
      </w:r>
    </w:p>
    <w:p w14:paraId="0F7D327E" w14:textId="783A19EA"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Orientējošais kalpošanas laiks kontrolpunkta aparatūrai</w:t>
      </w:r>
      <w:r w:rsidR="008A7E5D">
        <w:rPr>
          <w:rFonts w:ascii="Arial" w:hAnsi="Arial" w:cs="Arial"/>
          <w:sz w:val="20"/>
          <w:szCs w:val="20"/>
          <w:lang w:val="lv-LV"/>
        </w:rPr>
        <w:t xml:space="preserve"> </w:t>
      </w:r>
      <w:r w:rsidRPr="005D7A72">
        <w:rPr>
          <w:rFonts w:ascii="Arial" w:hAnsi="Arial" w:cs="Arial"/>
          <w:sz w:val="20"/>
          <w:szCs w:val="20"/>
          <w:lang w:val="lv-LV"/>
        </w:rPr>
        <w:t>– 20 gadi.</w:t>
      </w:r>
    </w:p>
    <w:p w14:paraId="5106C8D7"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proofErr w:type="spellStart"/>
      <w:r w:rsidRPr="005D7A72">
        <w:rPr>
          <w:rFonts w:ascii="Arial" w:hAnsi="Arial" w:cs="Arial"/>
          <w:sz w:val="20"/>
          <w:szCs w:val="20"/>
          <w:lang w:val="lv-LV"/>
        </w:rPr>
        <w:t>Telemērījumiem</w:t>
      </w:r>
      <w:proofErr w:type="spellEnd"/>
      <w:r w:rsidRPr="005D7A72">
        <w:rPr>
          <w:rFonts w:ascii="Arial" w:hAnsi="Arial" w:cs="Arial"/>
          <w:sz w:val="20"/>
          <w:szCs w:val="20"/>
          <w:lang w:val="lv-LV"/>
        </w:rPr>
        <w:t xml:space="preserve"> jāatbilst sekojošai precizitātei: I ≤ 5 %; U ≤ 1%; P ≤ 1%; Q ≤ 2%.</w:t>
      </w:r>
    </w:p>
    <w:p w14:paraId="0C53BB5F"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Analoga-ciparu pārveidotājiem jābūt ar precizitāti ≤ 0.1%</w:t>
      </w:r>
    </w:p>
    <w:p w14:paraId="0347E822" w14:textId="3CBAEF10"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Vietējās vadības sistēma jāizveido tā, lai ar tās palīdzību būtu </w:t>
      </w:r>
      <w:r w:rsidRPr="00CD40B3">
        <w:rPr>
          <w:rFonts w:ascii="Arial" w:hAnsi="Arial" w:cs="Arial"/>
          <w:sz w:val="20"/>
          <w:szCs w:val="20"/>
          <w:lang w:val="lv-LV"/>
        </w:rPr>
        <w:t>iespējama atsevišķ</w:t>
      </w:r>
      <w:r w:rsidR="00CD40B3" w:rsidRPr="00CD40B3">
        <w:rPr>
          <w:rFonts w:ascii="Arial" w:hAnsi="Arial" w:cs="Arial"/>
          <w:sz w:val="20"/>
          <w:szCs w:val="20"/>
          <w:lang w:val="lv-LV"/>
        </w:rPr>
        <w:t>o</w:t>
      </w:r>
      <w:r w:rsidRPr="00CD40B3">
        <w:rPr>
          <w:rFonts w:ascii="Arial" w:hAnsi="Arial" w:cs="Arial"/>
          <w:sz w:val="20"/>
          <w:szCs w:val="20"/>
          <w:lang w:val="lv-LV"/>
        </w:rPr>
        <w:t xml:space="preserve"> komutācijas </w:t>
      </w:r>
      <w:r w:rsidRPr="005D7A72">
        <w:rPr>
          <w:rFonts w:ascii="Arial" w:hAnsi="Arial" w:cs="Arial"/>
          <w:sz w:val="20"/>
          <w:szCs w:val="20"/>
          <w:lang w:val="lv-LV"/>
        </w:rPr>
        <w:t>aparātu tālvadības funkcijas bloķēšana.</w:t>
      </w:r>
    </w:p>
    <w:p w14:paraId="78A111CD"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aparatūras </w:t>
      </w:r>
      <w:proofErr w:type="spellStart"/>
      <w:r w:rsidRPr="005D7A72">
        <w:rPr>
          <w:rFonts w:ascii="Arial" w:hAnsi="Arial" w:cs="Arial"/>
          <w:sz w:val="20"/>
          <w:szCs w:val="20"/>
          <w:lang w:val="lv-LV"/>
        </w:rPr>
        <w:t>remontspēju</w:t>
      </w:r>
      <w:proofErr w:type="spellEnd"/>
      <w:r w:rsidRPr="005D7A72">
        <w:rPr>
          <w:rFonts w:ascii="Arial" w:hAnsi="Arial" w:cs="Arial"/>
          <w:sz w:val="20"/>
          <w:szCs w:val="20"/>
          <w:lang w:val="lv-LV"/>
        </w:rPr>
        <w:t xml:space="preserve"> ar TV atjaunošanas laiku ne lielāku par 90 minūtēm.</w:t>
      </w:r>
    </w:p>
    <w:p w14:paraId="5634E12E" w14:textId="29C7FD8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ADV atsevišķo bloku (moduļu), kuri pieprasa ievērojam</w:t>
      </w:r>
      <w:r w:rsidR="00FB2F7B" w:rsidRPr="005D7A72">
        <w:rPr>
          <w:rFonts w:ascii="Arial" w:hAnsi="Arial" w:cs="Arial"/>
          <w:sz w:val="20"/>
          <w:szCs w:val="20"/>
          <w:lang w:val="lv-LV"/>
        </w:rPr>
        <w:t>u</w:t>
      </w:r>
      <w:r w:rsidRPr="005D7A72">
        <w:rPr>
          <w:rFonts w:ascii="Arial" w:hAnsi="Arial" w:cs="Arial"/>
          <w:sz w:val="20"/>
          <w:szCs w:val="20"/>
          <w:lang w:val="lv-LV"/>
        </w:rPr>
        <w:t xml:space="preserve"> remonta laiku, rezervēšanu, kā arī atmiņu blokus – informācijas zaudēšanas novēršanai.</w:t>
      </w:r>
    </w:p>
    <w:p w14:paraId="45AF8E48" w14:textId="0822EC06" w:rsidR="005A59A1" w:rsidRPr="005D7A72" w:rsidRDefault="00694D29"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w:t>
      </w:r>
      <w:r w:rsidR="005A59A1" w:rsidRPr="005D7A72">
        <w:rPr>
          <w:rFonts w:ascii="Arial" w:hAnsi="Arial" w:cs="Arial"/>
          <w:sz w:val="20"/>
          <w:szCs w:val="20"/>
          <w:lang w:val="lv-LV"/>
        </w:rPr>
        <w:t xml:space="preserve">aneļa indikācijas ierīces jāizvēlas tādas, lai tehniskās apkopes un / vai remonta personālam atvieglotu diagnostikas procedūru. Paneļa indikācijas ierīcēm jābūt aprakstītām Lietotāja rokasgrāmatā. </w:t>
      </w:r>
    </w:p>
    <w:p w14:paraId="7AF2418F"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Uz visiem moduļiem, kartēm un mezgliem jābūt gaismas indikatoriem, kas norāda uz normālu ierīces darbību. </w:t>
      </w:r>
    </w:p>
    <w:p w14:paraId="3ACA103F" w14:textId="3220AEF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Visiem drošinātājiem jābūt viegli pieejamiem un tiem jābūt aprīkotiem ar individuāliem drošinātāju indikatoriem (kas nav kvēlspuldzes) un jābūt iebūvētiem panelī. Visiem drošinātājiem jābūt aprīkotiem ar trauksmes izziņošanu. </w:t>
      </w:r>
    </w:p>
    <w:p w14:paraId="74DE201E"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Visiem priekšējā paneļa indikatoriem un citām sastāvdaļām jābūt skaidri apzīmētām funkcionālā latviešu valodā.</w:t>
      </w:r>
    </w:p>
    <w:p w14:paraId="088319EF" w14:textId="584BE03D"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Visiem paneļiem jābūt brīvi pieejamiem no priekšpuses un jābūt piemērotiem montāžai no aizmugures vai pie sienas.</w:t>
      </w:r>
    </w:p>
    <w:p w14:paraId="2886A331" w14:textId="77777777" w:rsidR="005A59A1" w:rsidRPr="00AF56D1" w:rsidRDefault="005A59A1" w:rsidP="005A59A1">
      <w:pPr>
        <w:pStyle w:val="Sarakstarindkopa"/>
        <w:ind w:left="567"/>
        <w:jc w:val="both"/>
        <w:rPr>
          <w:rFonts w:ascii="Arial" w:hAnsi="Arial" w:cs="Arial"/>
          <w:sz w:val="8"/>
          <w:szCs w:val="8"/>
          <w:lang w:val="lv-LV"/>
        </w:rPr>
      </w:pPr>
    </w:p>
    <w:p w14:paraId="502F5F93"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t xml:space="preserve">KP zemēšana un </w:t>
      </w:r>
      <w:proofErr w:type="spellStart"/>
      <w:r w:rsidRPr="005D7A72">
        <w:rPr>
          <w:rFonts w:ascii="Arial" w:hAnsi="Arial" w:cs="Arial"/>
          <w:b/>
          <w:sz w:val="20"/>
          <w:szCs w:val="20"/>
          <w:lang w:val="lv-LV"/>
        </w:rPr>
        <w:t>zibensaizsardzība</w:t>
      </w:r>
      <w:proofErr w:type="spellEnd"/>
    </w:p>
    <w:p w14:paraId="44725CE6" w14:textId="14780D41" w:rsidR="005A59A1" w:rsidRPr="005D7A72" w:rsidRDefault="005A59A1" w:rsidP="005A59A1">
      <w:pPr>
        <w:pStyle w:val="Sarakstarindkopa"/>
        <w:numPr>
          <w:ilvl w:val="1"/>
          <w:numId w:val="14"/>
        </w:numPr>
        <w:ind w:left="567" w:hanging="567"/>
        <w:jc w:val="both"/>
        <w:rPr>
          <w:rFonts w:ascii="Arial" w:hAnsi="Arial" w:cs="Arial"/>
          <w:sz w:val="20"/>
          <w:szCs w:val="20"/>
          <w:lang w:val="lv-LV"/>
        </w:rPr>
      </w:pPr>
      <w:bookmarkStart w:id="42" w:name="_Hlk167869289"/>
      <w:bookmarkStart w:id="43" w:name="_Hlk167869275"/>
      <w:r w:rsidRPr="005D7A72">
        <w:rPr>
          <w:rFonts w:ascii="Arial" w:hAnsi="Arial" w:cs="Arial"/>
          <w:sz w:val="20"/>
          <w:szCs w:val="20"/>
          <w:lang w:val="lv-LV"/>
        </w:rPr>
        <w:t xml:space="preserve">Iekārtas zemēšanai ir jāizmanto korozijizturīgi cinkoti vadītāji. Visiem zemējuma vadītājiem jābūt termāli izturīgiem. </w:t>
      </w:r>
      <w:r w:rsidRPr="008A7E5D">
        <w:rPr>
          <w:rFonts w:ascii="Arial" w:hAnsi="Arial" w:cs="Arial"/>
          <w:sz w:val="20"/>
          <w:szCs w:val="20"/>
          <w:lang w:val="lv-LV"/>
        </w:rPr>
        <w:t xml:space="preserve">Pieļaujamā īslaicīgā tērauda </w:t>
      </w:r>
      <w:r w:rsidRPr="005D7A72">
        <w:rPr>
          <w:rFonts w:ascii="Arial" w:hAnsi="Arial" w:cs="Arial"/>
          <w:sz w:val="20"/>
          <w:szCs w:val="20"/>
          <w:lang w:val="lv-LV"/>
        </w:rPr>
        <w:t>un cinkota vadītāja sasilšanas temperatūra ir 300°C.</w:t>
      </w:r>
    </w:p>
    <w:p w14:paraId="7262BCDE"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Aizsardzības zemējuma vadītājiem jābūt marķētiem zaļā un dzeltenā krāsā (LVS 446 “Ugunsdrošībai un civilajai aizsardzībai lietojamās drošības zīmes un </w:t>
      </w:r>
      <w:proofErr w:type="spellStart"/>
      <w:r w:rsidRPr="005D7A72">
        <w:rPr>
          <w:rFonts w:ascii="Arial" w:hAnsi="Arial" w:cs="Arial"/>
          <w:sz w:val="20"/>
          <w:szCs w:val="20"/>
          <w:lang w:val="lv-LV"/>
        </w:rPr>
        <w:t>signālkrāsojums</w:t>
      </w:r>
      <w:proofErr w:type="spellEnd"/>
      <w:r w:rsidRPr="005D7A72">
        <w:rPr>
          <w:rFonts w:ascii="Arial" w:hAnsi="Arial" w:cs="Arial"/>
          <w:sz w:val="20"/>
          <w:szCs w:val="20"/>
          <w:lang w:val="lv-LV"/>
        </w:rPr>
        <w:t>”).</w:t>
      </w:r>
    </w:p>
    <w:p w14:paraId="50F47E45" w14:textId="524337D6" w:rsidR="005A59A1" w:rsidRPr="005D7A72" w:rsidRDefault="00517879" w:rsidP="005A59A1">
      <w:pPr>
        <w:pStyle w:val="Sarakstarindkopa"/>
        <w:numPr>
          <w:ilvl w:val="1"/>
          <w:numId w:val="14"/>
        </w:numPr>
        <w:ind w:left="567" w:hanging="567"/>
        <w:jc w:val="both"/>
        <w:rPr>
          <w:rFonts w:ascii="Arial" w:hAnsi="Arial" w:cs="Arial"/>
          <w:sz w:val="20"/>
          <w:szCs w:val="20"/>
          <w:lang w:val="lv-LV"/>
        </w:rPr>
      </w:pPr>
      <w:r w:rsidRPr="00517879">
        <w:rPr>
          <w:rFonts w:ascii="Arial" w:hAnsi="Arial" w:cs="Arial"/>
          <w:sz w:val="20"/>
          <w:szCs w:val="20"/>
          <w:lang w:val="lv-LV"/>
        </w:rPr>
        <w:t>Vadības telpā elektroniskām un citām būtiskām iekārtām</w:t>
      </w:r>
      <w:r w:rsidR="005A59A1" w:rsidRPr="005D7A72">
        <w:rPr>
          <w:rFonts w:ascii="Arial" w:hAnsi="Arial" w:cs="Arial"/>
          <w:sz w:val="20"/>
          <w:szCs w:val="20"/>
          <w:lang w:val="lv-LV"/>
        </w:rPr>
        <w:t xml:space="preserve">, jāparedz zemējuma kopne un jāuzstāda punkti PE kopnei, pie kuriem pieslēdzas nepieciešamās iekārtas un ierīces. Patērētāju barošanai jāizmanto kabeļi ar atsevišķām N un PE dzīslām. Ekspluatācijas personāla aizsardzībai, papildus zemēšanai, atsevišķiem patērētājiem un rozešu tīklam jāparedz noplūdes strāvas </w:t>
      </w:r>
      <w:proofErr w:type="spellStart"/>
      <w:r w:rsidR="005A59A1" w:rsidRPr="005D7A72">
        <w:rPr>
          <w:rFonts w:ascii="Arial" w:hAnsi="Arial" w:cs="Arial"/>
          <w:sz w:val="20"/>
          <w:szCs w:val="20"/>
          <w:lang w:val="lv-LV"/>
        </w:rPr>
        <w:t>automātslēdžu</w:t>
      </w:r>
      <w:proofErr w:type="spellEnd"/>
      <w:r w:rsidR="005A59A1" w:rsidRPr="005D7A72">
        <w:rPr>
          <w:rFonts w:ascii="Arial" w:hAnsi="Arial" w:cs="Arial"/>
          <w:sz w:val="20"/>
          <w:szCs w:val="20"/>
          <w:lang w:val="lv-LV"/>
        </w:rPr>
        <w:t xml:space="preserve"> uzstādīšanu. </w:t>
      </w:r>
    </w:p>
    <w:p w14:paraId="4E9CED04"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aizsardzībai 0.4/0,23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 xml:space="preserve"> tīklā jāparedz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novadītāju.</w:t>
      </w:r>
    </w:p>
    <w:p w14:paraId="753D8505"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Pret bīstamiem </w:t>
      </w:r>
      <w:proofErr w:type="spellStart"/>
      <w:r w:rsidRPr="005D7A72">
        <w:rPr>
          <w:rFonts w:ascii="Arial" w:hAnsi="Arial" w:cs="Arial"/>
          <w:sz w:val="20"/>
          <w:szCs w:val="20"/>
          <w:lang w:val="lv-LV"/>
        </w:rPr>
        <w:t>pārspriegumiem</w:t>
      </w:r>
      <w:proofErr w:type="spellEnd"/>
      <w:r w:rsidRPr="005D7A72">
        <w:rPr>
          <w:rFonts w:ascii="Arial" w:hAnsi="Arial" w:cs="Arial"/>
          <w:sz w:val="20"/>
          <w:szCs w:val="20"/>
          <w:lang w:val="lv-LV"/>
        </w:rPr>
        <w:t xml:space="preserve"> 0,4/0,23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 xml:space="preserve"> ievadā un </w:t>
      </w:r>
      <w:r w:rsidRPr="00D97BB4">
        <w:rPr>
          <w:rFonts w:ascii="Arial" w:hAnsi="Arial" w:cs="Arial"/>
          <w:sz w:val="20"/>
          <w:szCs w:val="20"/>
          <w:lang w:val="lv-LV"/>
        </w:rPr>
        <w:t xml:space="preserve">citām </w:t>
      </w:r>
      <w:proofErr w:type="spellStart"/>
      <w:r w:rsidRPr="00D97BB4">
        <w:rPr>
          <w:rFonts w:ascii="Arial" w:hAnsi="Arial" w:cs="Arial"/>
          <w:sz w:val="20"/>
          <w:szCs w:val="20"/>
          <w:lang w:val="lv-LV"/>
        </w:rPr>
        <w:t>sadalnēm</w:t>
      </w:r>
      <w:proofErr w:type="spellEnd"/>
      <w:r w:rsidRPr="00D97BB4">
        <w:rPr>
          <w:rFonts w:ascii="Arial" w:hAnsi="Arial" w:cs="Arial"/>
          <w:sz w:val="20"/>
          <w:szCs w:val="20"/>
          <w:lang w:val="lv-LV"/>
        </w:rPr>
        <w:t xml:space="preserve"> </w:t>
      </w:r>
      <w:r w:rsidRPr="005D7A72">
        <w:rPr>
          <w:rFonts w:ascii="Arial" w:hAnsi="Arial" w:cs="Arial"/>
          <w:sz w:val="20"/>
          <w:szCs w:val="20"/>
          <w:lang w:val="lv-LV"/>
        </w:rPr>
        <w:t xml:space="preserve">paredzēt C, B un D klases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novadītājus.</w:t>
      </w:r>
    </w:p>
    <w:p w14:paraId="54251776"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Apgaismošanas, zibens aizsardzības, </w:t>
      </w:r>
      <w:proofErr w:type="spellStart"/>
      <w:r w:rsidRPr="005D7A72">
        <w:rPr>
          <w:rFonts w:ascii="Arial" w:hAnsi="Arial" w:cs="Arial"/>
          <w:sz w:val="20"/>
          <w:szCs w:val="20"/>
          <w:lang w:val="lv-LV"/>
        </w:rPr>
        <w:t>zemējumietaises</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aizsardzības sistēmu risinājumi izpildīt atbilstoši spēkā esošajiem normatīviem dokumentiem.</w:t>
      </w:r>
    </w:p>
    <w:p w14:paraId="2E01F371"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Zibens aizsardzību un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aizsardzību visām projektējamām iekārtām jāizpilda atbilstoši LR pastāvošajām normām.  </w:t>
      </w:r>
    </w:p>
    <w:p w14:paraId="1BE50D45" w14:textId="77777777" w:rsidR="005A59A1" w:rsidRPr="00AF56D1" w:rsidRDefault="005A59A1" w:rsidP="005A59A1">
      <w:pPr>
        <w:pStyle w:val="Sarakstarindkopa"/>
        <w:ind w:left="567"/>
        <w:jc w:val="both"/>
        <w:rPr>
          <w:rFonts w:ascii="Arial" w:hAnsi="Arial" w:cs="Arial"/>
          <w:sz w:val="8"/>
          <w:szCs w:val="8"/>
          <w:lang w:val="lv-LV"/>
        </w:rPr>
      </w:pPr>
    </w:p>
    <w:bookmarkEnd w:id="42"/>
    <w:bookmarkEnd w:id="43"/>
    <w:p w14:paraId="3D3AD407"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t>Sistēmas funkcionalitāte</w:t>
      </w:r>
    </w:p>
    <w:p w14:paraId="14E4E0B8" w14:textId="30C8499A" w:rsidR="005A59A1" w:rsidRPr="005D7A72" w:rsidRDefault="005A59A1" w:rsidP="005A59A1">
      <w:pPr>
        <w:pStyle w:val="Sarakstarindkopa"/>
        <w:numPr>
          <w:ilvl w:val="1"/>
          <w:numId w:val="14"/>
        </w:numPr>
        <w:ind w:left="567" w:hanging="567"/>
        <w:jc w:val="both"/>
        <w:rPr>
          <w:rFonts w:ascii="Arial" w:hAnsi="Arial" w:cs="Arial"/>
          <w:sz w:val="20"/>
          <w:szCs w:val="20"/>
          <w:lang w:val="lv-LV"/>
        </w:rPr>
      </w:pPr>
      <w:bookmarkStart w:id="44" w:name="_Hlk167869344"/>
      <w:r w:rsidRPr="005D7A72">
        <w:rPr>
          <w:rFonts w:ascii="Arial" w:hAnsi="Arial" w:cs="Arial"/>
          <w:sz w:val="20"/>
          <w:szCs w:val="20"/>
          <w:lang w:val="lv-LV"/>
        </w:rPr>
        <w:t>Nodrošināt telemehānikas sistēmas iekārtu sekojošas ekspluatācijas un tehnisk</w:t>
      </w:r>
      <w:r w:rsidR="008A7E5D">
        <w:rPr>
          <w:rFonts w:ascii="Arial" w:hAnsi="Arial" w:cs="Arial"/>
          <w:sz w:val="20"/>
          <w:szCs w:val="20"/>
          <w:lang w:val="lv-LV"/>
        </w:rPr>
        <w:t>o</w:t>
      </w:r>
      <w:r w:rsidRPr="005D7A72">
        <w:rPr>
          <w:rFonts w:ascii="Arial" w:hAnsi="Arial" w:cs="Arial"/>
          <w:sz w:val="20"/>
          <w:szCs w:val="20"/>
          <w:lang w:val="lv-LV"/>
        </w:rPr>
        <w:t xml:space="preserve"> prasību izpildi EPED ADV un EPEV ADV:</w:t>
      </w:r>
    </w:p>
    <w:p w14:paraId="2B8DB3F5"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elektroapgādes iekārtu centralizēta vadība;</w:t>
      </w:r>
    </w:p>
    <w:p w14:paraId="763D91EC"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signālu uztvere no KP;</w:t>
      </w:r>
    </w:p>
    <w:p w14:paraId="3313F55C" w14:textId="77777777"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elektroapgādes iekārtu darba režīmu mērījumu uztvere;</w:t>
      </w:r>
    </w:p>
    <w:p w14:paraId="1FB8902F" w14:textId="2AE506AF" w:rsidR="005A59A1" w:rsidRPr="005D7A72" w:rsidRDefault="005A59A1" w:rsidP="005A59A1">
      <w:pPr>
        <w:pStyle w:val="Sarakstarindkopa"/>
        <w:numPr>
          <w:ilvl w:val="0"/>
          <w:numId w:val="30"/>
        </w:numPr>
        <w:jc w:val="both"/>
        <w:rPr>
          <w:rFonts w:ascii="Arial" w:hAnsi="Arial" w:cs="Arial"/>
          <w:color w:val="FF0000"/>
          <w:sz w:val="20"/>
          <w:szCs w:val="20"/>
          <w:lang w:val="lv-LV"/>
        </w:rPr>
      </w:pPr>
      <w:r w:rsidRPr="005D7A72">
        <w:rPr>
          <w:rFonts w:ascii="Arial" w:hAnsi="Arial" w:cs="Arial"/>
          <w:sz w:val="20"/>
          <w:szCs w:val="20"/>
          <w:lang w:val="lv-LV"/>
        </w:rPr>
        <w:t>citu informāciju, saņemamo pa telemehānikas kanāliem, reģistrācija un arhivēšana;</w:t>
      </w:r>
    </w:p>
    <w:p w14:paraId="068012AD"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Informācijai jābūt attēlotai EPED ADV un EPEV ADV.</w:t>
      </w:r>
    </w:p>
    <w:p w14:paraId="7A5921C7" w14:textId="4E1C7D8C"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sk</w:t>
      </w:r>
      <w:r w:rsidR="00694D29" w:rsidRPr="005D7A72">
        <w:rPr>
          <w:rFonts w:ascii="Arial" w:hAnsi="Arial" w:cs="Arial"/>
          <w:sz w:val="20"/>
          <w:szCs w:val="20"/>
          <w:lang w:val="lv-LV"/>
        </w:rPr>
        <w:t>a</w:t>
      </w:r>
      <w:r w:rsidRPr="005D7A72">
        <w:rPr>
          <w:rFonts w:ascii="Arial" w:hAnsi="Arial" w:cs="Arial"/>
          <w:sz w:val="20"/>
          <w:szCs w:val="20"/>
          <w:lang w:val="lv-LV"/>
        </w:rPr>
        <w:t xml:space="preserve">ņas </w:t>
      </w:r>
      <w:r w:rsidRPr="00D97BB4">
        <w:rPr>
          <w:rFonts w:ascii="Arial" w:hAnsi="Arial" w:cs="Arial"/>
          <w:sz w:val="20"/>
          <w:szCs w:val="20"/>
          <w:lang w:val="lv-LV"/>
        </w:rPr>
        <w:t xml:space="preserve">signalizācijas </w:t>
      </w:r>
      <w:r w:rsidR="00694D29" w:rsidRPr="00D97BB4">
        <w:rPr>
          <w:rFonts w:ascii="Arial" w:hAnsi="Arial" w:cs="Arial"/>
          <w:sz w:val="20"/>
          <w:szCs w:val="20"/>
          <w:lang w:val="lv-LV"/>
        </w:rPr>
        <w:t xml:space="preserve">ieslēgšanos </w:t>
      </w:r>
      <w:r w:rsidRPr="005D7A72">
        <w:rPr>
          <w:rFonts w:ascii="Arial" w:hAnsi="Arial" w:cs="Arial"/>
          <w:sz w:val="20"/>
          <w:szCs w:val="20"/>
          <w:lang w:val="lv-LV"/>
        </w:rPr>
        <w:t>KP avārijas režīma paradīšan</w:t>
      </w:r>
      <w:r w:rsidR="008A7E5D">
        <w:rPr>
          <w:rFonts w:ascii="Arial" w:hAnsi="Arial" w:cs="Arial"/>
          <w:sz w:val="20"/>
          <w:szCs w:val="20"/>
          <w:lang w:val="lv-LV"/>
        </w:rPr>
        <w:t>ā</w:t>
      </w:r>
      <w:r w:rsidRPr="005D7A72">
        <w:rPr>
          <w:rFonts w:ascii="Arial" w:hAnsi="Arial" w:cs="Arial"/>
          <w:sz w:val="20"/>
          <w:szCs w:val="20"/>
          <w:lang w:val="lv-LV"/>
        </w:rPr>
        <w:t>s</w:t>
      </w:r>
      <w:r w:rsidR="00F94215">
        <w:rPr>
          <w:rFonts w:ascii="Arial" w:hAnsi="Arial" w:cs="Arial"/>
          <w:sz w:val="20"/>
          <w:szCs w:val="20"/>
          <w:lang w:val="lv-LV"/>
        </w:rPr>
        <w:t xml:space="preserve"> gadījumā</w:t>
      </w:r>
      <w:r w:rsidRPr="005D7A72">
        <w:rPr>
          <w:rFonts w:ascii="Arial" w:hAnsi="Arial" w:cs="Arial"/>
          <w:sz w:val="20"/>
          <w:szCs w:val="20"/>
          <w:lang w:val="lv-LV"/>
        </w:rPr>
        <w:t xml:space="preserve">. </w:t>
      </w:r>
    </w:p>
    <w:p w14:paraId="4871D291" w14:textId="4307816D"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Telemehānikas sistēma</w:t>
      </w:r>
      <w:r w:rsidR="00694D29" w:rsidRPr="005D7A72">
        <w:rPr>
          <w:rFonts w:ascii="Arial" w:hAnsi="Arial" w:cs="Arial"/>
          <w:sz w:val="20"/>
          <w:szCs w:val="20"/>
          <w:lang w:val="lv-LV"/>
        </w:rPr>
        <w:t>i</w:t>
      </w:r>
      <w:r w:rsidRPr="005D7A72">
        <w:rPr>
          <w:rFonts w:ascii="Arial" w:hAnsi="Arial" w:cs="Arial"/>
          <w:sz w:val="20"/>
          <w:szCs w:val="20"/>
          <w:lang w:val="lv-LV"/>
        </w:rPr>
        <w:t xml:space="preserve"> jāspēj nodrošināt signālu kvitēšanu (apstiprināšanu).</w:t>
      </w:r>
    </w:p>
    <w:p w14:paraId="51A7E781" w14:textId="3220E9E4"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ienākoš</w:t>
      </w:r>
      <w:r w:rsidR="00694D29" w:rsidRPr="005D7A72">
        <w:rPr>
          <w:rFonts w:ascii="Arial" w:hAnsi="Arial" w:cs="Arial"/>
          <w:sz w:val="20"/>
          <w:szCs w:val="20"/>
          <w:lang w:val="lv-LV"/>
        </w:rPr>
        <w:t>ā</w:t>
      </w:r>
      <w:r w:rsidRPr="005D7A72">
        <w:rPr>
          <w:rFonts w:ascii="Arial" w:hAnsi="Arial" w:cs="Arial"/>
          <w:sz w:val="20"/>
          <w:szCs w:val="20"/>
          <w:lang w:val="lv-LV"/>
        </w:rPr>
        <w:t>s informācijas un TV komandas reģistrāciju, apstrādi un glabāšanu.</w:t>
      </w:r>
    </w:p>
    <w:p w14:paraId="3169301B"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Izpildīt vienu lietotāja darbību un tikai pabeidzot doto komandu dot atļauju pāriet uz citu darbību.</w:t>
      </w:r>
    </w:p>
    <w:p w14:paraId="2B675965"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otro neatkarīgo sakaru kanālu datu apmaiņas rezervēšanai un automātiskai pārējai uz to galvenā sakaru kanāla bojājuma gadījumā.</w:t>
      </w:r>
    </w:p>
    <w:p w14:paraId="36DD4C83"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Paredzēt funkciju pilnīgai vilces apakšstacijas atslēgšanai nepieciešamības gadījumā.</w:t>
      </w:r>
    </w:p>
    <w:p w14:paraId="62CD08BE" w14:textId="77777777" w:rsidR="005A59A1" w:rsidRPr="00AF56D1" w:rsidRDefault="005A59A1" w:rsidP="005A59A1">
      <w:pPr>
        <w:pStyle w:val="Sarakstarindkopa"/>
        <w:ind w:left="567"/>
        <w:jc w:val="both"/>
        <w:rPr>
          <w:rFonts w:ascii="Arial" w:hAnsi="Arial" w:cs="Arial"/>
          <w:sz w:val="8"/>
          <w:szCs w:val="8"/>
          <w:lang w:val="lv-LV"/>
        </w:rPr>
      </w:pPr>
    </w:p>
    <w:bookmarkEnd w:id="44"/>
    <w:p w14:paraId="6ED541FA"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lastRenderedPageBreak/>
        <w:t>Grafiskie apzīmējumi</w:t>
      </w:r>
    </w:p>
    <w:p w14:paraId="065115AD"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bookmarkStart w:id="45" w:name="_Hlk167869398"/>
      <w:r w:rsidRPr="005D7A72">
        <w:rPr>
          <w:rFonts w:ascii="Arial" w:hAnsi="Arial" w:cs="Arial"/>
          <w:sz w:val="20"/>
          <w:szCs w:val="20"/>
          <w:lang w:val="lv-LV"/>
        </w:rPr>
        <w:t>Komutācijas aparātu attēlošanai jāizmanto grafiskie apzīmējumi, kas attēloti 4. pielikumā.</w:t>
      </w:r>
    </w:p>
    <w:p w14:paraId="6FB93914" w14:textId="294F8CEE" w:rsidR="005A59A1" w:rsidRPr="00CD40B3"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Visiem attēlotājiem pārvades vai sadales tīkla elementiem (atsevišķi saskaņot) jānodrošina attēlojuma krāsas dinamiska maiņa atkarībā no tīkla elementa elektriskā stāvokļa. Piemēram</w:t>
      </w:r>
      <w:r w:rsidRPr="00CD40B3">
        <w:rPr>
          <w:rFonts w:ascii="Arial" w:hAnsi="Arial" w:cs="Arial"/>
          <w:sz w:val="20"/>
          <w:szCs w:val="20"/>
          <w:lang w:val="lv-LV"/>
        </w:rPr>
        <w:t>, tīkla elementam ir jāmaina krāsa, j</w:t>
      </w:r>
      <w:r w:rsidR="001805F1" w:rsidRPr="00CD40B3">
        <w:rPr>
          <w:rFonts w:ascii="Arial" w:hAnsi="Arial" w:cs="Arial"/>
          <w:sz w:val="20"/>
          <w:szCs w:val="20"/>
          <w:lang w:val="lv-LV"/>
        </w:rPr>
        <w:t>a</w:t>
      </w:r>
      <w:r w:rsidRPr="00CD40B3">
        <w:rPr>
          <w:rFonts w:ascii="Arial" w:hAnsi="Arial" w:cs="Arial"/>
          <w:sz w:val="20"/>
          <w:szCs w:val="20"/>
          <w:lang w:val="lv-LV"/>
        </w:rPr>
        <w:t xml:space="preserve"> tas tiek atslēgts.</w:t>
      </w:r>
    </w:p>
    <w:p w14:paraId="2FCFAD0D" w14:textId="77777777" w:rsidR="005A59A1" w:rsidRPr="00CD40B3" w:rsidRDefault="005A59A1" w:rsidP="005A59A1">
      <w:pPr>
        <w:pStyle w:val="Sarakstarindkopa"/>
        <w:numPr>
          <w:ilvl w:val="1"/>
          <w:numId w:val="14"/>
        </w:numPr>
        <w:ind w:left="567" w:hanging="567"/>
        <w:jc w:val="both"/>
        <w:rPr>
          <w:rFonts w:ascii="Arial" w:hAnsi="Arial" w:cs="Arial"/>
          <w:sz w:val="20"/>
          <w:szCs w:val="20"/>
          <w:lang w:val="lv-LV"/>
        </w:rPr>
      </w:pPr>
      <w:r w:rsidRPr="00CD40B3">
        <w:rPr>
          <w:rFonts w:ascii="Arial" w:hAnsi="Arial" w:cs="Arial"/>
          <w:sz w:val="20"/>
          <w:szCs w:val="20"/>
          <w:lang w:val="lv-LV"/>
        </w:rPr>
        <w:t>Ekrānu fonam jābūt galvenokārt tumšā vai pelēkā krāsā.</w:t>
      </w:r>
    </w:p>
    <w:p w14:paraId="4D2E9E12"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1072E3EC" w14:textId="29A8CE76"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229E7DDF"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354FA323" w14:textId="77777777" w:rsidR="005A59A1" w:rsidRPr="00AF56D1" w:rsidRDefault="005A59A1" w:rsidP="005A59A1">
      <w:pPr>
        <w:pStyle w:val="Sarakstarindkopa"/>
        <w:ind w:left="567"/>
        <w:jc w:val="both"/>
        <w:rPr>
          <w:rFonts w:ascii="Arial" w:hAnsi="Arial" w:cs="Arial"/>
          <w:sz w:val="8"/>
          <w:szCs w:val="8"/>
          <w:lang w:val="lv-LV"/>
        </w:rPr>
      </w:pPr>
    </w:p>
    <w:bookmarkEnd w:id="45"/>
    <w:p w14:paraId="4B32485C"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t>Kontrolpunkta aparatūras drošums</w:t>
      </w:r>
    </w:p>
    <w:p w14:paraId="630ED8AC"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Drošums norāda iekārtas darbspējas laiku procentos no kopējā laika gadā. Drošuma aprēķināšanai tiek izmantota šāda formula:</w:t>
      </w:r>
    </w:p>
    <w:p w14:paraId="4B9B23DD" w14:textId="77777777" w:rsidR="005A59A1" w:rsidRPr="00AF56D1" w:rsidRDefault="005A59A1" w:rsidP="00AF56D1">
      <w:pPr>
        <w:spacing w:after="80" w:line="240" w:lineRule="auto"/>
        <w:ind w:left="567" w:hanging="567"/>
        <w:rPr>
          <w:rFonts w:ascii="Arial" w:hAnsi="Arial" w:cs="Arial"/>
          <w:sz w:val="8"/>
          <w:szCs w:val="8"/>
        </w:rPr>
      </w:pPr>
    </w:p>
    <w:p w14:paraId="19BBA5E9" w14:textId="77777777" w:rsidR="005A59A1" w:rsidRPr="005D7A72" w:rsidRDefault="005A59A1" w:rsidP="00AF56D1">
      <w:pPr>
        <w:spacing w:after="80" w:line="240" w:lineRule="auto"/>
        <w:ind w:left="567" w:hanging="567"/>
        <w:jc w:val="center"/>
        <w:rPr>
          <w:rFonts w:ascii="Arial" w:hAnsi="Arial" w:cs="Arial"/>
          <w:b/>
          <w:i/>
          <w:sz w:val="20"/>
          <w:szCs w:val="20"/>
        </w:rPr>
      </w:pPr>
      <w:r w:rsidRPr="005D7A72">
        <w:rPr>
          <w:rFonts w:ascii="Arial" w:hAnsi="Arial" w:cs="Arial"/>
          <w:b/>
          <w:i/>
          <w:sz w:val="20"/>
          <w:szCs w:val="20"/>
        </w:rPr>
        <w:t>A = [ MTBF / (MTBF+MTTR)] ∙ 100%</w:t>
      </w:r>
    </w:p>
    <w:p w14:paraId="4ED8A034" w14:textId="77777777" w:rsidR="005A59A1" w:rsidRPr="005D7A72" w:rsidRDefault="005A59A1" w:rsidP="00AF56D1">
      <w:pPr>
        <w:spacing w:after="80" w:line="240" w:lineRule="auto"/>
        <w:ind w:left="567"/>
        <w:rPr>
          <w:rFonts w:ascii="Arial" w:hAnsi="Arial" w:cs="Arial"/>
          <w:sz w:val="20"/>
          <w:szCs w:val="20"/>
        </w:rPr>
      </w:pPr>
      <w:r w:rsidRPr="005D7A72">
        <w:rPr>
          <w:rFonts w:ascii="Arial" w:hAnsi="Arial" w:cs="Arial"/>
          <w:sz w:val="20"/>
          <w:szCs w:val="20"/>
        </w:rPr>
        <w:t>kur, MTBF (</w:t>
      </w:r>
      <w:proofErr w:type="spellStart"/>
      <w:r w:rsidRPr="005D7A72">
        <w:rPr>
          <w:rFonts w:ascii="Arial" w:hAnsi="Arial" w:cs="Arial"/>
          <w:sz w:val="20"/>
          <w:szCs w:val="20"/>
        </w:rPr>
        <w:t>Mean</w:t>
      </w:r>
      <w:proofErr w:type="spellEnd"/>
      <w:r w:rsidRPr="005D7A72">
        <w:rPr>
          <w:rFonts w:ascii="Arial" w:hAnsi="Arial" w:cs="Arial"/>
          <w:sz w:val="20"/>
          <w:szCs w:val="20"/>
        </w:rPr>
        <w:t xml:space="preserve"> </w:t>
      </w:r>
      <w:proofErr w:type="spellStart"/>
      <w:r w:rsidRPr="005D7A72">
        <w:rPr>
          <w:rFonts w:ascii="Arial" w:hAnsi="Arial" w:cs="Arial"/>
          <w:sz w:val="20"/>
          <w:szCs w:val="20"/>
        </w:rPr>
        <w:t>Time</w:t>
      </w:r>
      <w:proofErr w:type="spellEnd"/>
      <w:r w:rsidRPr="005D7A72">
        <w:rPr>
          <w:rFonts w:ascii="Arial" w:hAnsi="Arial" w:cs="Arial"/>
          <w:sz w:val="20"/>
          <w:szCs w:val="20"/>
        </w:rPr>
        <w:t xml:space="preserve"> </w:t>
      </w:r>
      <w:proofErr w:type="spellStart"/>
      <w:r w:rsidRPr="005D7A72">
        <w:rPr>
          <w:rFonts w:ascii="Arial" w:hAnsi="Arial" w:cs="Arial"/>
          <w:sz w:val="20"/>
          <w:szCs w:val="20"/>
        </w:rPr>
        <w:t>Between</w:t>
      </w:r>
      <w:proofErr w:type="spellEnd"/>
      <w:r w:rsidRPr="005D7A72">
        <w:rPr>
          <w:rFonts w:ascii="Arial" w:hAnsi="Arial" w:cs="Arial"/>
          <w:sz w:val="20"/>
          <w:szCs w:val="20"/>
        </w:rPr>
        <w:t xml:space="preserve"> </w:t>
      </w:r>
      <w:proofErr w:type="spellStart"/>
      <w:r w:rsidRPr="005D7A72">
        <w:rPr>
          <w:rFonts w:ascii="Arial" w:hAnsi="Arial" w:cs="Arial"/>
          <w:sz w:val="20"/>
          <w:szCs w:val="20"/>
        </w:rPr>
        <w:t>Failure</w:t>
      </w:r>
      <w:proofErr w:type="spellEnd"/>
      <w:r w:rsidRPr="005D7A72">
        <w:rPr>
          <w:rFonts w:ascii="Arial" w:hAnsi="Arial" w:cs="Arial"/>
          <w:sz w:val="20"/>
          <w:szCs w:val="20"/>
        </w:rPr>
        <w:t>) – vidējais laiks starp atteikumiem,</w:t>
      </w:r>
    </w:p>
    <w:p w14:paraId="6786CC72" w14:textId="77777777" w:rsidR="005A59A1" w:rsidRPr="005D7A72" w:rsidRDefault="005A59A1" w:rsidP="00AF56D1">
      <w:pPr>
        <w:spacing w:after="80" w:line="240" w:lineRule="auto"/>
        <w:ind w:left="993"/>
        <w:rPr>
          <w:rFonts w:ascii="Arial" w:hAnsi="Arial" w:cs="Arial"/>
          <w:sz w:val="20"/>
          <w:szCs w:val="20"/>
        </w:rPr>
      </w:pPr>
      <w:r w:rsidRPr="005D7A72">
        <w:rPr>
          <w:rFonts w:ascii="Arial" w:hAnsi="Arial" w:cs="Arial"/>
          <w:sz w:val="20"/>
          <w:szCs w:val="20"/>
        </w:rPr>
        <w:t>MTTR (</w:t>
      </w:r>
      <w:proofErr w:type="spellStart"/>
      <w:r w:rsidRPr="005D7A72">
        <w:rPr>
          <w:rFonts w:ascii="Arial" w:hAnsi="Arial" w:cs="Arial"/>
          <w:sz w:val="20"/>
          <w:szCs w:val="20"/>
        </w:rPr>
        <w:t>Mean</w:t>
      </w:r>
      <w:proofErr w:type="spellEnd"/>
      <w:r w:rsidRPr="005D7A72">
        <w:rPr>
          <w:rFonts w:ascii="Arial" w:hAnsi="Arial" w:cs="Arial"/>
          <w:sz w:val="20"/>
          <w:szCs w:val="20"/>
        </w:rPr>
        <w:t xml:space="preserve"> </w:t>
      </w:r>
      <w:proofErr w:type="spellStart"/>
      <w:r w:rsidRPr="005D7A72">
        <w:rPr>
          <w:rFonts w:ascii="Arial" w:hAnsi="Arial" w:cs="Arial"/>
          <w:sz w:val="20"/>
          <w:szCs w:val="20"/>
        </w:rPr>
        <w:t>Time</w:t>
      </w:r>
      <w:proofErr w:type="spellEnd"/>
      <w:r w:rsidRPr="005D7A72">
        <w:rPr>
          <w:rFonts w:ascii="Arial" w:hAnsi="Arial" w:cs="Arial"/>
          <w:sz w:val="20"/>
          <w:szCs w:val="20"/>
        </w:rPr>
        <w:t xml:space="preserve"> To </w:t>
      </w:r>
      <w:proofErr w:type="spellStart"/>
      <w:r w:rsidRPr="005D7A72">
        <w:rPr>
          <w:rFonts w:ascii="Arial" w:hAnsi="Arial" w:cs="Arial"/>
          <w:sz w:val="20"/>
          <w:szCs w:val="20"/>
        </w:rPr>
        <w:t>Repair</w:t>
      </w:r>
      <w:proofErr w:type="spellEnd"/>
      <w:r w:rsidRPr="005D7A72">
        <w:rPr>
          <w:rFonts w:ascii="Arial" w:hAnsi="Arial" w:cs="Arial"/>
          <w:sz w:val="20"/>
          <w:szCs w:val="20"/>
        </w:rPr>
        <w:t>) – vidējais laiks no atteikuma līdz tā novēršanai.</w:t>
      </w:r>
    </w:p>
    <w:p w14:paraId="395E1E49" w14:textId="77777777" w:rsidR="005A59A1" w:rsidRPr="005D7A72" w:rsidRDefault="005A59A1" w:rsidP="00AF56D1">
      <w:pPr>
        <w:spacing w:after="80" w:line="240" w:lineRule="auto"/>
        <w:ind w:left="993"/>
        <w:rPr>
          <w:rFonts w:ascii="Arial" w:hAnsi="Arial" w:cs="Arial"/>
          <w:sz w:val="20"/>
          <w:szCs w:val="20"/>
        </w:rPr>
      </w:pPr>
      <w:r w:rsidRPr="005D7A72">
        <w:rPr>
          <w:rFonts w:ascii="Arial" w:hAnsi="Arial" w:cs="Arial"/>
          <w:sz w:val="20"/>
          <w:szCs w:val="20"/>
        </w:rPr>
        <w:t>MTBF un MTTR ir statistiskie lielumi.</w:t>
      </w:r>
    </w:p>
    <w:p w14:paraId="6ABCAD6F" w14:textId="0C910A9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Tā kā </w:t>
      </w:r>
      <w:proofErr w:type="spellStart"/>
      <w:r w:rsidRPr="005D7A72">
        <w:rPr>
          <w:rFonts w:ascii="Arial" w:hAnsi="Arial" w:cs="Arial"/>
          <w:sz w:val="20"/>
          <w:szCs w:val="20"/>
          <w:lang w:val="lv-LV"/>
        </w:rPr>
        <w:t>dispečervadības</w:t>
      </w:r>
      <w:proofErr w:type="spellEnd"/>
      <w:r w:rsidRPr="005D7A72">
        <w:rPr>
          <w:rFonts w:ascii="Arial" w:hAnsi="Arial" w:cs="Arial"/>
          <w:sz w:val="20"/>
          <w:szCs w:val="20"/>
          <w:lang w:val="lv-LV"/>
        </w:rPr>
        <w:t xml:space="preserve"> sistēma sastāv no daudziem elementiem, no kuru darbības drošuma ir atkarīgs sistēmas kopēja</w:t>
      </w:r>
      <w:r w:rsidR="001805F1" w:rsidRPr="005D7A72">
        <w:rPr>
          <w:rFonts w:ascii="Arial" w:hAnsi="Arial" w:cs="Arial"/>
          <w:sz w:val="20"/>
          <w:szCs w:val="20"/>
          <w:lang w:val="lv-LV"/>
        </w:rPr>
        <w:t>i</w:t>
      </w:r>
      <w:r w:rsidRPr="005D7A72">
        <w:rPr>
          <w:rFonts w:ascii="Arial" w:hAnsi="Arial" w:cs="Arial"/>
          <w:sz w:val="20"/>
          <w:szCs w:val="20"/>
          <w:lang w:val="lv-LV"/>
        </w:rPr>
        <w:t xml:space="preserve">s drošums, </w:t>
      </w:r>
      <w:r w:rsidR="001805F1" w:rsidRPr="005D7A72">
        <w:rPr>
          <w:rFonts w:ascii="Arial" w:hAnsi="Arial" w:cs="Arial"/>
          <w:sz w:val="20"/>
          <w:szCs w:val="20"/>
          <w:lang w:val="lv-LV"/>
        </w:rPr>
        <w:t xml:space="preserve">katram elementam </w:t>
      </w:r>
      <w:r w:rsidRPr="005D7A72">
        <w:rPr>
          <w:rFonts w:ascii="Arial" w:hAnsi="Arial" w:cs="Arial"/>
          <w:sz w:val="20"/>
          <w:szCs w:val="20"/>
          <w:lang w:val="lv-LV"/>
        </w:rPr>
        <w:t xml:space="preserve">drošuma prasības ir atsevišķas. </w:t>
      </w:r>
      <w:r w:rsidRPr="005D7A72">
        <w:rPr>
          <w:rFonts w:ascii="Arial" w:hAnsi="Arial" w:cs="Arial"/>
          <w:b/>
          <w:sz w:val="20"/>
          <w:szCs w:val="20"/>
          <w:lang w:val="lv-LV"/>
        </w:rPr>
        <w:t>Kontrolpunktu aparatūras drošumam</w:t>
      </w:r>
      <w:r w:rsidRPr="005D7A72">
        <w:rPr>
          <w:rFonts w:ascii="Arial" w:hAnsi="Arial" w:cs="Arial"/>
          <w:sz w:val="20"/>
          <w:szCs w:val="20"/>
          <w:lang w:val="lv-LV"/>
        </w:rPr>
        <w:t xml:space="preserve"> (A) jābūt ne sliktāk par 99.0%.</w:t>
      </w:r>
    </w:p>
    <w:p w14:paraId="63567023"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aparatūras apkalpošanas ilgumam (rezerves detaļu pieejamība) jābūt ne mazāk kā 10 gadiem, kas </w:t>
      </w:r>
      <w:r w:rsidRPr="005D7A72">
        <w:rPr>
          <w:rFonts w:ascii="Arial" w:hAnsi="Arial" w:cs="Arial"/>
          <w:b/>
          <w:sz w:val="20"/>
          <w:szCs w:val="20"/>
          <w:lang w:val="lv-LV"/>
        </w:rPr>
        <w:t>jāapstiprina ar dokumentu</w:t>
      </w:r>
      <w:r w:rsidRPr="005D7A72">
        <w:rPr>
          <w:rFonts w:ascii="Arial" w:hAnsi="Arial" w:cs="Arial"/>
          <w:sz w:val="20"/>
          <w:szCs w:val="20"/>
          <w:lang w:val="lv-LV"/>
        </w:rPr>
        <w:t xml:space="preserve">. </w:t>
      </w:r>
    </w:p>
    <w:p w14:paraId="0618CF60" w14:textId="259D6EA5"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Rezerves detaļu pieejamību kontrolpunkta aparatūrai jānodrošina 5</w:t>
      </w:r>
      <w:r w:rsidR="001805F1" w:rsidRPr="005D7A72">
        <w:rPr>
          <w:rFonts w:ascii="Arial" w:hAnsi="Arial" w:cs="Arial"/>
          <w:sz w:val="20"/>
          <w:szCs w:val="20"/>
          <w:lang w:val="lv-LV"/>
        </w:rPr>
        <w:t xml:space="preserve"> (piecu)</w:t>
      </w:r>
      <w:r w:rsidRPr="005D7A72">
        <w:rPr>
          <w:rFonts w:ascii="Arial" w:hAnsi="Arial" w:cs="Arial"/>
          <w:sz w:val="20"/>
          <w:szCs w:val="20"/>
          <w:lang w:val="lv-LV"/>
        </w:rPr>
        <w:t xml:space="preserve"> darbdien</w:t>
      </w:r>
      <w:r w:rsidR="001805F1" w:rsidRPr="005D7A72">
        <w:rPr>
          <w:rFonts w:ascii="Arial" w:hAnsi="Arial" w:cs="Arial"/>
          <w:sz w:val="20"/>
          <w:szCs w:val="20"/>
          <w:lang w:val="lv-LV"/>
        </w:rPr>
        <w:t>u</w:t>
      </w:r>
      <w:r w:rsidRPr="005D7A72">
        <w:rPr>
          <w:rFonts w:ascii="Arial" w:hAnsi="Arial" w:cs="Arial"/>
          <w:sz w:val="20"/>
          <w:szCs w:val="20"/>
          <w:lang w:val="lv-LV"/>
        </w:rPr>
        <w:t xml:space="preserve"> laikā, pēc pieprasījuma (bojājuma dēļ), kas </w:t>
      </w:r>
      <w:r w:rsidRPr="005D7A72">
        <w:rPr>
          <w:rFonts w:ascii="Arial" w:hAnsi="Arial" w:cs="Arial"/>
          <w:b/>
          <w:sz w:val="20"/>
          <w:szCs w:val="20"/>
          <w:lang w:val="lv-LV"/>
        </w:rPr>
        <w:t>jāapstiprina ar dokumentu</w:t>
      </w:r>
      <w:r w:rsidRPr="005D7A72">
        <w:rPr>
          <w:rFonts w:ascii="Arial" w:hAnsi="Arial" w:cs="Arial"/>
          <w:sz w:val="20"/>
          <w:szCs w:val="20"/>
          <w:lang w:val="lv-LV"/>
        </w:rPr>
        <w:t>.</w:t>
      </w:r>
    </w:p>
    <w:p w14:paraId="00D8557E"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06547E6C" w14:textId="77777777" w:rsidR="005A59A1" w:rsidRPr="00AF56D1" w:rsidRDefault="005A59A1" w:rsidP="005A59A1">
      <w:pPr>
        <w:pStyle w:val="Sarakstarindkopa"/>
        <w:ind w:left="567"/>
        <w:jc w:val="both"/>
        <w:rPr>
          <w:rFonts w:ascii="Arial" w:hAnsi="Arial" w:cs="Arial"/>
          <w:sz w:val="8"/>
          <w:szCs w:val="8"/>
          <w:lang w:val="lv-LV"/>
        </w:rPr>
      </w:pPr>
    </w:p>
    <w:p w14:paraId="728298D3"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t>Apmācība</w:t>
      </w:r>
    </w:p>
    <w:p w14:paraId="172DC6B5" w14:textId="54CBDC9E"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Uzņēmējam jānodrošina visaptveroša apmācība Pasūtītāja personālam. Uzņēmējam jāveic apmācību </w:t>
      </w:r>
      <w:bookmarkStart w:id="46" w:name="_Hlk519857432"/>
      <w:r w:rsidRPr="005D7A72">
        <w:rPr>
          <w:rFonts w:ascii="Arial" w:hAnsi="Arial" w:cs="Arial"/>
          <w:sz w:val="20"/>
          <w:szCs w:val="20"/>
          <w:lang w:val="lv-LV"/>
        </w:rPr>
        <w:t xml:space="preserve">Pasūtītāja darbiniekiem, kas uzturēs EPEV, EPIRI-1 </w:t>
      </w:r>
      <w:bookmarkEnd w:id="46"/>
      <w:r w:rsidRPr="005D7A72">
        <w:rPr>
          <w:rFonts w:ascii="Arial" w:hAnsi="Arial" w:cs="Arial"/>
          <w:sz w:val="20"/>
          <w:szCs w:val="20"/>
          <w:lang w:val="lv-LV"/>
        </w:rPr>
        <w:t>un EPED</w:t>
      </w:r>
      <w:r w:rsidR="008A7E5D">
        <w:rPr>
          <w:rFonts w:ascii="Arial" w:hAnsi="Arial" w:cs="Arial"/>
          <w:sz w:val="20"/>
          <w:szCs w:val="20"/>
          <w:lang w:val="lv-LV"/>
        </w:rPr>
        <w:t>.</w:t>
      </w:r>
      <w:r w:rsidRPr="005D7A72">
        <w:rPr>
          <w:rFonts w:ascii="Arial" w:hAnsi="Arial" w:cs="Arial"/>
          <w:sz w:val="20"/>
          <w:szCs w:val="20"/>
          <w:lang w:val="lv-LV"/>
        </w:rPr>
        <w:t xml:space="preserve"> Uzņēmējam jāizstrādā apmācību programma, kuras pamatā ir šī prasmju analīze. Apmācībai jābūt teorētiskai un praktiskai. Uzņēmējam jānodrošina apmācības:</w:t>
      </w:r>
    </w:p>
    <w:p w14:paraId="522CBF22" w14:textId="28C8C383"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EPEV un EPIRI-1 Pasūtītāja darbiniekiem 2</w:t>
      </w:r>
      <w:r w:rsidR="00E17B4D" w:rsidRPr="005D7A72">
        <w:rPr>
          <w:rFonts w:ascii="Arial" w:hAnsi="Arial" w:cs="Arial"/>
          <w:sz w:val="20"/>
          <w:szCs w:val="20"/>
          <w:lang w:val="lv-LV"/>
        </w:rPr>
        <w:t xml:space="preserve"> (divām)</w:t>
      </w:r>
      <w:r w:rsidRPr="005D7A72">
        <w:rPr>
          <w:rFonts w:ascii="Arial" w:hAnsi="Arial" w:cs="Arial"/>
          <w:sz w:val="20"/>
          <w:szCs w:val="20"/>
          <w:lang w:val="lv-LV"/>
        </w:rPr>
        <w:t xml:space="preserve"> apmāc</w:t>
      </w:r>
      <w:r w:rsidR="00E17B4D" w:rsidRPr="005D7A72">
        <w:rPr>
          <w:rFonts w:ascii="Arial" w:hAnsi="Arial" w:cs="Arial"/>
          <w:sz w:val="20"/>
          <w:szCs w:val="20"/>
          <w:lang w:val="lv-LV"/>
        </w:rPr>
        <w:t>ību</w:t>
      </w:r>
      <w:r w:rsidRPr="005D7A72">
        <w:rPr>
          <w:rFonts w:ascii="Arial" w:hAnsi="Arial" w:cs="Arial"/>
          <w:sz w:val="20"/>
          <w:szCs w:val="20"/>
          <w:lang w:val="lv-LV"/>
        </w:rPr>
        <w:t xml:space="preserve"> grupām, no kurām katra sastāv no ne vairāk kā 5 </w:t>
      </w:r>
      <w:r w:rsidR="00E17B4D" w:rsidRPr="005D7A72">
        <w:rPr>
          <w:rFonts w:ascii="Arial" w:hAnsi="Arial" w:cs="Arial"/>
          <w:sz w:val="20"/>
          <w:szCs w:val="20"/>
          <w:lang w:val="lv-LV"/>
        </w:rPr>
        <w:t xml:space="preserve">(pieciem) </w:t>
      </w:r>
      <w:r w:rsidRPr="005D7A72">
        <w:rPr>
          <w:rFonts w:ascii="Arial" w:hAnsi="Arial" w:cs="Arial"/>
          <w:sz w:val="20"/>
          <w:szCs w:val="20"/>
          <w:lang w:val="lv-LV"/>
        </w:rPr>
        <w:t>darbiniekiem (minimums 8h/grupai);</w:t>
      </w:r>
    </w:p>
    <w:p w14:paraId="19AD49BB" w14:textId="12BFD0FE" w:rsidR="005A59A1" w:rsidRPr="005D7A72" w:rsidRDefault="005A59A1" w:rsidP="005A59A1">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EPED Pasūtītāja darbiniekiem 2 </w:t>
      </w:r>
      <w:r w:rsidR="00E17B4D" w:rsidRPr="005D7A72">
        <w:rPr>
          <w:rFonts w:ascii="Arial" w:hAnsi="Arial" w:cs="Arial"/>
          <w:sz w:val="20"/>
          <w:szCs w:val="20"/>
          <w:lang w:val="lv-LV"/>
        </w:rPr>
        <w:t xml:space="preserve">(divām) </w:t>
      </w:r>
      <w:r w:rsidRPr="005D7A72">
        <w:rPr>
          <w:rFonts w:ascii="Arial" w:hAnsi="Arial" w:cs="Arial"/>
          <w:sz w:val="20"/>
          <w:szCs w:val="20"/>
          <w:lang w:val="lv-LV"/>
        </w:rPr>
        <w:t>apmāc</w:t>
      </w:r>
      <w:r w:rsidR="00E17B4D" w:rsidRPr="005D7A72">
        <w:rPr>
          <w:rFonts w:ascii="Arial" w:hAnsi="Arial" w:cs="Arial"/>
          <w:sz w:val="20"/>
          <w:szCs w:val="20"/>
          <w:lang w:val="lv-LV"/>
        </w:rPr>
        <w:t>ību</w:t>
      </w:r>
      <w:r w:rsidRPr="005D7A72">
        <w:rPr>
          <w:rFonts w:ascii="Arial" w:hAnsi="Arial" w:cs="Arial"/>
          <w:sz w:val="20"/>
          <w:szCs w:val="20"/>
          <w:lang w:val="lv-LV"/>
        </w:rPr>
        <w:t xml:space="preserve"> grupām, no kurām katra sastāv no ne vairāk kā 5 </w:t>
      </w:r>
      <w:r w:rsidR="00E17B4D" w:rsidRPr="005D7A72">
        <w:rPr>
          <w:rFonts w:ascii="Arial" w:hAnsi="Arial" w:cs="Arial"/>
          <w:sz w:val="20"/>
          <w:szCs w:val="20"/>
          <w:lang w:val="lv-LV"/>
        </w:rPr>
        <w:t xml:space="preserve">(pieciem) </w:t>
      </w:r>
      <w:r w:rsidRPr="005D7A72">
        <w:rPr>
          <w:rFonts w:ascii="Arial" w:hAnsi="Arial" w:cs="Arial"/>
          <w:sz w:val="20"/>
          <w:szCs w:val="20"/>
          <w:lang w:val="lv-LV"/>
        </w:rPr>
        <w:t>darbiniekiem (minimums 8h/grupai).</w:t>
      </w:r>
    </w:p>
    <w:p w14:paraId="27F23E43" w14:textId="77777777" w:rsidR="005A59A1" w:rsidRPr="00AF56D1" w:rsidRDefault="005A59A1" w:rsidP="005A59A1">
      <w:pPr>
        <w:pStyle w:val="Sarakstarindkopa"/>
        <w:ind w:left="567"/>
        <w:jc w:val="both"/>
        <w:rPr>
          <w:rFonts w:ascii="Arial" w:hAnsi="Arial" w:cs="Arial"/>
          <w:sz w:val="8"/>
          <w:szCs w:val="8"/>
          <w:lang w:val="lv-LV"/>
        </w:rPr>
      </w:pPr>
    </w:p>
    <w:p w14:paraId="134B5414"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t>Montāžas un demontāžas darbi.</w:t>
      </w:r>
    </w:p>
    <w:p w14:paraId="4BE53E89" w14:textId="52CB4E81"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Visus montāžas un demontāžas darbus veikt atbilstoši izstrādātaj</w:t>
      </w:r>
      <w:r w:rsidR="00B22B7C">
        <w:rPr>
          <w:rFonts w:ascii="Arial" w:hAnsi="Arial" w:cs="Arial"/>
          <w:sz w:val="20"/>
          <w:szCs w:val="20"/>
          <w:lang w:val="lv-LV"/>
        </w:rPr>
        <w:t>ie</w:t>
      </w:r>
      <w:r w:rsidRPr="005D7A72">
        <w:rPr>
          <w:rFonts w:ascii="Arial" w:hAnsi="Arial" w:cs="Arial"/>
          <w:sz w:val="20"/>
          <w:szCs w:val="20"/>
          <w:lang w:val="lv-LV"/>
        </w:rPr>
        <w:t>m un saskaņotaj</w:t>
      </w:r>
      <w:r w:rsidR="00B22B7C">
        <w:rPr>
          <w:rFonts w:ascii="Arial" w:hAnsi="Arial" w:cs="Arial"/>
          <w:sz w:val="20"/>
          <w:szCs w:val="20"/>
          <w:lang w:val="lv-LV"/>
        </w:rPr>
        <w:t>ie</w:t>
      </w:r>
      <w:r w:rsidRPr="005D7A72">
        <w:rPr>
          <w:rFonts w:ascii="Arial" w:hAnsi="Arial" w:cs="Arial"/>
          <w:sz w:val="20"/>
          <w:szCs w:val="20"/>
          <w:lang w:val="lv-LV"/>
        </w:rPr>
        <w:t>m tehniskaj</w:t>
      </w:r>
      <w:r w:rsidR="00B22B7C">
        <w:rPr>
          <w:rFonts w:ascii="Arial" w:hAnsi="Arial" w:cs="Arial"/>
          <w:sz w:val="20"/>
          <w:szCs w:val="20"/>
          <w:lang w:val="lv-LV"/>
        </w:rPr>
        <w:t>ie</w:t>
      </w:r>
      <w:r w:rsidRPr="005D7A72">
        <w:rPr>
          <w:rFonts w:ascii="Arial" w:hAnsi="Arial" w:cs="Arial"/>
          <w:sz w:val="20"/>
          <w:szCs w:val="20"/>
          <w:lang w:val="lv-LV"/>
        </w:rPr>
        <w:t>m risinājum</w:t>
      </w:r>
      <w:r w:rsidR="00B22B7C">
        <w:rPr>
          <w:rFonts w:ascii="Arial" w:hAnsi="Arial" w:cs="Arial"/>
          <w:sz w:val="20"/>
          <w:szCs w:val="20"/>
          <w:lang w:val="lv-LV"/>
        </w:rPr>
        <w:t>ie</w:t>
      </w:r>
      <w:r w:rsidRPr="005D7A72">
        <w:rPr>
          <w:rFonts w:ascii="Arial" w:hAnsi="Arial" w:cs="Arial"/>
          <w:sz w:val="20"/>
          <w:szCs w:val="20"/>
          <w:lang w:val="lv-LV"/>
        </w:rPr>
        <w:t>m.</w:t>
      </w:r>
    </w:p>
    <w:p w14:paraId="349CDB3F" w14:textId="6F205FD4"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Darbos izmantojamiem materiāliem un iekārt</w:t>
      </w:r>
      <w:r w:rsidR="001805F1" w:rsidRPr="005D7A72">
        <w:rPr>
          <w:rFonts w:ascii="Arial" w:hAnsi="Arial" w:cs="Arial"/>
          <w:sz w:val="20"/>
          <w:szCs w:val="20"/>
          <w:lang w:val="lv-LV"/>
        </w:rPr>
        <w:t>ā</w:t>
      </w:r>
      <w:r w:rsidRPr="005D7A72">
        <w:rPr>
          <w:rFonts w:ascii="Arial" w:hAnsi="Arial" w:cs="Arial"/>
          <w:sz w:val="20"/>
          <w:szCs w:val="20"/>
          <w:lang w:val="lv-LV"/>
        </w:rPr>
        <w:t>m ir jābūt sertificēt</w:t>
      </w:r>
      <w:r w:rsidR="00942E05">
        <w:rPr>
          <w:rFonts w:ascii="Arial" w:hAnsi="Arial" w:cs="Arial"/>
          <w:sz w:val="20"/>
          <w:szCs w:val="20"/>
          <w:lang w:val="lv-LV"/>
        </w:rPr>
        <w:t>ā</w:t>
      </w:r>
      <w:r w:rsidRPr="005D7A72">
        <w:rPr>
          <w:rFonts w:ascii="Arial" w:hAnsi="Arial" w:cs="Arial"/>
          <w:sz w:val="20"/>
          <w:szCs w:val="20"/>
          <w:lang w:val="lv-LV"/>
        </w:rPr>
        <w:t>m atbilstoši Eiropas Savienības noteikumiem.</w:t>
      </w:r>
    </w:p>
    <w:p w14:paraId="0093D2B0" w14:textId="67EB8CAA"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Vec</w:t>
      </w:r>
      <w:r w:rsidR="001805F1" w:rsidRPr="005D7A72">
        <w:rPr>
          <w:rFonts w:ascii="Arial" w:hAnsi="Arial" w:cs="Arial"/>
          <w:sz w:val="20"/>
          <w:szCs w:val="20"/>
          <w:lang w:val="lv-LV"/>
        </w:rPr>
        <w:t>ā</w:t>
      </w:r>
      <w:r w:rsidRPr="005D7A72">
        <w:rPr>
          <w:rFonts w:ascii="Arial" w:hAnsi="Arial" w:cs="Arial"/>
          <w:sz w:val="20"/>
          <w:szCs w:val="20"/>
          <w:lang w:val="lv-LV"/>
        </w:rPr>
        <w:t>s iekārtas demontāžu veikt rūpīgi, iespēju robežās saglabājot to darbderīgā stāvoklī.</w:t>
      </w:r>
    </w:p>
    <w:p w14:paraId="42065266"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Demontētās iekārtas un konstrukcijas utilizēt vai nodot VAS “Latvijas dzelzceļš” pārstāvjiem, noformējot nodošanas-pieņemšanas aktu.</w:t>
      </w:r>
    </w:p>
    <w:p w14:paraId="0793F032"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Sakopt savu darba vietu pēc darbu pabeigšanas un arī katras Darbu veikšanas dienas noslēgumā.</w:t>
      </w:r>
    </w:p>
    <w:p w14:paraId="517264A3" w14:textId="77777777"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Pirms objektā nodošanas ekspluatācijā jāveic </w:t>
      </w:r>
      <w:r w:rsidRPr="00D97BB4">
        <w:rPr>
          <w:rFonts w:ascii="Arial" w:hAnsi="Arial" w:cs="Arial"/>
          <w:sz w:val="20"/>
          <w:szCs w:val="20"/>
          <w:lang w:val="lv-LV"/>
        </w:rPr>
        <w:t>pārbaudes un ieregulēšanas darbus</w:t>
      </w:r>
      <w:r w:rsidRPr="005D7A72">
        <w:rPr>
          <w:rFonts w:ascii="Arial" w:hAnsi="Arial" w:cs="Arial"/>
          <w:sz w:val="20"/>
          <w:szCs w:val="20"/>
          <w:lang w:val="lv-LV"/>
        </w:rPr>
        <w:t>.</w:t>
      </w:r>
    </w:p>
    <w:p w14:paraId="2C8B9D14" w14:textId="77777777" w:rsidR="005A59A1" w:rsidRPr="00AF56D1" w:rsidRDefault="005A59A1" w:rsidP="005A59A1">
      <w:pPr>
        <w:pStyle w:val="Sarakstarindkopa"/>
        <w:ind w:left="567"/>
        <w:jc w:val="both"/>
        <w:rPr>
          <w:rFonts w:ascii="Arial" w:hAnsi="Arial" w:cs="Arial"/>
          <w:sz w:val="8"/>
          <w:szCs w:val="8"/>
          <w:lang w:val="lv-LV"/>
        </w:rPr>
      </w:pPr>
    </w:p>
    <w:p w14:paraId="0315D645" w14:textId="77777777" w:rsidR="005A59A1" w:rsidRPr="005D7A72" w:rsidRDefault="005A59A1" w:rsidP="005A59A1">
      <w:pPr>
        <w:pStyle w:val="Sarakstarindkopa"/>
        <w:numPr>
          <w:ilvl w:val="0"/>
          <w:numId w:val="14"/>
        </w:numPr>
        <w:jc w:val="center"/>
        <w:rPr>
          <w:rFonts w:ascii="Arial" w:hAnsi="Arial" w:cs="Arial"/>
          <w:b/>
          <w:sz w:val="20"/>
          <w:szCs w:val="20"/>
          <w:lang w:val="lv-LV"/>
        </w:rPr>
      </w:pPr>
      <w:r w:rsidRPr="005D7A72">
        <w:rPr>
          <w:rFonts w:ascii="Arial" w:hAnsi="Arial" w:cs="Arial"/>
          <w:b/>
          <w:sz w:val="20"/>
          <w:szCs w:val="20"/>
          <w:lang w:val="lv-LV"/>
        </w:rPr>
        <w:t>Izpilddokumentācijas sagatavošana.</w:t>
      </w:r>
    </w:p>
    <w:p w14:paraId="77C9CBE9" w14:textId="3643B55F"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t xml:space="preserve">Pēc darbu </w:t>
      </w:r>
      <w:r w:rsidRPr="00D97BB4">
        <w:rPr>
          <w:rFonts w:ascii="Arial" w:hAnsi="Arial" w:cs="Arial"/>
          <w:sz w:val="20"/>
          <w:szCs w:val="20"/>
          <w:lang w:val="lv-LV"/>
        </w:rPr>
        <w:t xml:space="preserve">pabeigšanas sagatavot </w:t>
      </w:r>
      <w:proofErr w:type="spellStart"/>
      <w:r w:rsidRPr="00D97BB4">
        <w:rPr>
          <w:rFonts w:ascii="Arial" w:hAnsi="Arial" w:cs="Arial"/>
          <w:sz w:val="20"/>
          <w:szCs w:val="20"/>
          <w:lang w:val="lv-LV"/>
        </w:rPr>
        <w:t>izpilddokumentāciju</w:t>
      </w:r>
      <w:proofErr w:type="spellEnd"/>
      <w:r w:rsidRPr="00D97BB4">
        <w:rPr>
          <w:rFonts w:ascii="Arial" w:hAnsi="Arial" w:cs="Arial"/>
          <w:sz w:val="20"/>
          <w:szCs w:val="20"/>
          <w:lang w:val="lv-LV"/>
        </w:rPr>
        <w:t xml:space="preserve"> (</w:t>
      </w:r>
      <w:proofErr w:type="spellStart"/>
      <w:r w:rsidRPr="00D97BB4">
        <w:rPr>
          <w:rFonts w:ascii="Arial" w:hAnsi="Arial" w:cs="Arial"/>
          <w:sz w:val="20"/>
          <w:szCs w:val="20"/>
          <w:lang w:val="lv-LV"/>
        </w:rPr>
        <w:t>izpildshēmas</w:t>
      </w:r>
      <w:proofErr w:type="spellEnd"/>
      <w:r w:rsidRPr="00D97BB4">
        <w:rPr>
          <w:rFonts w:ascii="Arial" w:hAnsi="Arial" w:cs="Arial"/>
          <w:sz w:val="20"/>
          <w:szCs w:val="20"/>
          <w:lang w:val="lv-LV"/>
        </w:rPr>
        <w:t>, uzstādīto iekārtu pases un instrukcijas,</w:t>
      </w:r>
      <w:r w:rsidR="005D7A72" w:rsidRPr="00D97BB4">
        <w:rPr>
          <w:rFonts w:ascii="Arial" w:hAnsi="Arial" w:cs="Arial"/>
          <w:sz w:val="20"/>
          <w:szCs w:val="20"/>
          <w:lang w:val="lv-LV"/>
        </w:rPr>
        <w:t xml:space="preserve"> kabeļu žurnāli un plāni,</w:t>
      </w:r>
      <w:r w:rsidRPr="00D97BB4">
        <w:rPr>
          <w:rFonts w:ascii="Arial" w:hAnsi="Arial" w:cs="Arial"/>
          <w:sz w:val="20"/>
          <w:szCs w:val="20"/>
          <w:lang w:val="lv-LV"/>
        </w:rPr>
        <w:t xml:space="preserve"> elektrisko</w:t>
      </w:r>
      <w:r w:rsidRPr="005D7A72">
        <w:rPr>
          <w:rFonts w:ascii="Arial" w:hAnsi="Arial" w:cs="Arial"/>
          <w:sz w:val="20"/>
          <w:szCs w:val="20"/>
          <w:lang w:val="lv-LV"/>
        </w:rPr>
        <w:t xml:space="preserve"> mērījumu protokoli, apliecinājumi, materiālu atbilstības deklarācijas un sertifikāti, kontrolpunkta aparatūras rezerves daļu pieejamības apliecinājums utt.)</w:t>
      </w:r>
    </w:p>
    <w:p w14:paraId="13A0A85B" w14:textId="537183CF" w:rsidR="005A59A1" w:rsidRPr="005D7A72" w:rsidRDefault="005A59A1" w:rsidP="005A59A1">
      <w:pPr>
        <w:pStyle w:val="Sarakstarindkopa"/>
        <w:numPr>
          <w:ilvl w:val="1"/>
          <w:numId w:val="14"/>
        </w:numPr>
        <w:ind w:left="567" w:hanging="567"/>
        <w:jc w:val="both"/>
        <w:rPr>
          <w:rFonts w:ascii="Arial" w:hAnsi="Arial" w:cs="Arial"/>
          <w:sz w:val="20"/>
          <w:szCs w:val="20"/>
          <w:lang w:val="lv-LV"/>
        </w:rPr>
      </w:pPr>
      <w:r w:rsidRPr="005D7A72">
        <w:rPr>
          <w:rFonts w:ascii="Arial" w:hAnsi="Arial" w:cs="Arial"/>
          <w:sz w:val="20"/>
          <w:szCs w:val="20"/>
          <w:lang w:val="lv-LV"/>
        </w:rPr>
        <w:lastRenderedPageBreak/>
        <w:t xml:space="preserve">Pilnā apjomā izstrādātas </w:t>
      </w: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1 (vienu) oriģināla eksemplāru un 1 (vienas) </w:t>
      </w: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kopija jāiesniedz papīra formā, kā arī 1 (vienu) eksemplāru elektroniskā formā datu nesējā (zibatmiņā) ar PDF, DWG, XLS, utt. lasāmos formātos.</w:t>
      </w:r>
    </w:p>
    <w:p w14:paraId="38384FBD" w14:textId="77777777" w:rsidR="005A59A1" w:rsidRPr="005D7A72" w:rsidRDefault="005A59A1" w:rsidP="005A59A1">
      <w:pPr>
        <w:jc w:val="both"/>
        <w:rPr>
          <w:rFonts w:ascii="Arial" w:hAnsi="Arial" w:cs="Arial"/>
          <w:sz w:val="20"/>
          <w:szCs w:val="20"/>
        </w:rPr>
      </w:pPr>
    </w:p>
    <w:p w14:paraId="6357CD37" w14:textId="77777777" w:rsidR="005A59A1" w:rsidRPr="005D7A72" w:rsidRDefault="005A59A1" w:rsidP="005A59A1">
      <w:pPr>
        <w:pStyle w:val="Sarakstarindkopa"/>
        <w:ind w:left="567"/>
        <w:rPr>
          <w:rFonts w:ascii="Arial" w:hAnsi="Arial" w:cs="Arial"/>
          <w:sz w:val="20"/>
          <w:szCs w:val="20"/>
          <w:lang w:val="lv-LV"/>
        </w:rPr>
      </w:pPr>
      <w:r w:rsidRPr="005D7A72">
        <w:rPr>
          <w:rFonts w:ascii="Arial" w:hAnsi="Arial" w:cs="Arial"/>
          <w:sz w:val="20"/>
          <w:szCs w:val="20"/>
          <w:lang w:val="lv-LV"/>
        </w:rPr>
        <w:t>Pielikumā:</w:t>
      </w:r>
    </w:p>
    <w:p w14:paraId="3A68A2BA" w14:textId="77777777" w:rsidR="005A59A1" w:rsidRPr="005D7A72" w:rsidRDefault="005A59A1" w:rsidP="005A59A1">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1.pielikums: “Darbu saraksts un materiālu specifikācija (orientējošais apjoms)”;</w:t>
      </w:r>
    </w:p>
    <w:p w14:paraId="5B379B0D" w14:textId="77777777" w:rsidR="005A59A1" w:rsidRPr="005D7A72" w:rsidRDefault="005A59A1" w:rsidP="005A59A1">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2.pielikums: “EPEV-9 “Skrīveri” vilces a/</w:t>
      </w:r>
      <w:proofErr w:type="spellStart"/>
      <w:r w:rsidRPr="005D7A72">
        <w:rPr>
          <w:rFonts w:ascii="Arial" w:hAnsi="Arial" w:cs="Arial"/>
          <w:sz w:val="20"/>
          <w:szCs w:val="20"/>
          <w:lang w:val="lv-LV"/>
        </w:rPr>
        <w:t>st</w:t>
      </w:r>
      <w:proofErr w:type="spellEnd"/>
      <w:r w:rsidRPr="005D7A72">
        <w:rPr>
          <w:rFonts w:ascii="Arial" w:hAnsi="Arial" w:cs="Arial"/>
          <w:sz w:val="20"/>
          <w:szCs w:val="20"/>
          <w:lang w:val="lv-LV"/>
        </w:rPr>
        <w:t xml:space="preserve"> vienlīnijas shēma </w:t>
      </w:r>
      <w:proofErr w:type="spellStart"/>
      <w:r w:rsidRPr="005D7A72">
        <w:rPr>
          <w:rFonts w:ascii="Arial" w:hAnsi="Arial" w:cs="Arial"/>
          <w:sz w:val="20"/>
          <w:szCs w:val="20"/>
          <w:lang w:val="lv-LV"/>
        </w:rPr>
        <w:t>shēma</w:t>
      </w:r>
      <w:proofErr w:type="spellEnd"/>
      <w:r w:rsidRPr="005D7A72">
        <w:rPr>
          <w:rFonts w:ascii="Arial" w:hAnsi="Arial" w:cs="Arial"/>
          <w:sz w:val="20"/>
          <w:szCs w:val="20"/>
          <w:lang w:val="lv-LV"/>
        </w:rPr>
        <w:t>”;</w:t>
      </w:r>
      <w:r w:rsidRPr="005D7A72">
        <w:rPr>
          <w:rFonts w:ascii="Arial" w:hAnsi="Arial" w:cs="Arial"/>
          <w:bCs/>
          <w:i/>
          <w:iCs/>
          <w:color w:val="7F7F7F" w:themeColor="text1" w:themeTint="80"/>
          <w:sz w:val="20"/>
          <w:szCs w:val="20"/>
          <w:lang w:val="lv-LV"/>
        </w:rPr>
        <w:t xml:space="preserve"> /iepirkuma ietvaros pielikums tiek izsniegts pēc pieprasījuma/</w:t>
      </w:r>
      <w:r w:rsidRPr="005D7A72">
        <w:rPr>
          <w:rFonts w:ascii="Arial" w:hAnsi="Arial" w:cs="Arial"/>
          <w:bCs/>
          <w:i/>
          <w:iCs/>
          <w:color w:val="FF0000"/>
          <w:sz w:val="20"/>
          <w:szCs w:val="20"/>
          <w:lang w:val="lv-LV"/>
        </w:rPr>
        <w:t xml:space="preserve"> </w:t>
      </w:r>
    </w:p>
    <w:p w14:paraId="7F44279F" w14:textId="77777777" w:rsidR="005A59A1" w:rsidRPr="005D7A72" w:rsidRDefault="005A59A1" w:rsidP="005A59A1">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 xml:space="preserve">3.pielikums: “EPEV-9 Atdalītāju shēma”; </w:t>
      </w:r>
      <w:r w:rsidRPr="005D7A72">
        <w:rPr>
          <w:rFonts w:ascii="Arial" w:hAnsi="Arial" w:cs="Arial"/>
          <w:bCs/>
          <w:i/>
          <w:iCs/>
          <w:color w:val="7F7F7F" w:themeColor="text1" w:themeTint="80"/>
          <w:sz w:val="20"/>
          <w:szCs w:val="20"/>
          <w:lang w:val="lv-LV"/>
        </w:rPr>
        <w:t>/iepirkuma ietvaros pielikums tiek izsniegts pēc pieprasījuma/</w:t>
      </w:r>
    </w:p>
    <w:p w14:paraId="74B10029" w14:textId="77777777" w:rsidR="005A59A1" w:rsidRPr="005D7A72" w:rsidRDefault="005A59A1" w:rsidP="005A59A1">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 xml:space="preserve">4.pielikums: “Grafiskie apzīmējumi” </w:t>
      </w:r>
      <w:r w:rsidRPr="005D7A72">
        <w:rPr>
          <w:rFonts w:ascii="Arial" w:hAnsi="Arial" w:cs="Arial"/>
          <w:bCs/>
          <w:i/>
          <w:iCs/>
          <w:color w:val="7F7F7F" w:themeColor="text1" w:themeTint="80"/>
          <w:sz w:val="20"/>
          <w:szCs w:val="20"/>
          <w:lang w:val="lv-LV"/>
        </w:rPr>
        <w:t>/iepirkuma ietvaros pielikums tiek izsniegts pēc pieprasījuma/</w:t>
      </w:r>
    </w:p>
    <w:p w14:paraId="45601968" w14:textId="77777777" w:rsidR="005A59A1" w:rsidRPr="005D7A72" w:rsidRDefault="005A59A1" w:rsidP="005A59A1">
      <w:pPr>
        <w:pStyle w:val="Sarakstarindkopa"/>
        <w:ind w:left="927"/>
        <w:jc w:val="both"/>
        <w:rPr>
          <w:rFonts w:ascii="Arial" w:hAnsi="Arial" w:cs="Arial"/>
          <w:sz w:val="20"/>
          <w:szCs w:val="20"/>
          <w:lang w:val="lv-LV"/>
        </w:rPr>
      </w:pPr>
    </w:p>
    <w:p w14:paraId="3854830A" w14:textId="77777777" w:rsidR="005A59A1" w:rsidRPr="005D7A72" w:rsidRDefault="005A59A1" w:rsidP="007A646A">
      <w:pPr>
        <w:spacing w:after="0" w:line="240" w:lineRule="auto"/>
        <w:jc w:val="center"/>
        <w:rPr>
          <w:rFonts w:ascii="Arial" w:eastAsia="Times New Roman" w:hAnsi="Arial" w:cs="Arial"/>
          <w:b/>
          <w:kern w:val="0"/>
          <w:sz w:val="20"/>
          <w:szCs w:val="20"/>
          <w14:ligatures w14:val="none"/>
        </w:rPr>
      </w:pPr>
    </w:p>
    <w:p w14:paraId="40234BD4" w14:textId="77777777" w:rsidR="007A646A" w:rsidRPr="005D7A72" w:rsidRDefault="007A646A" w:rsidP="007A646A">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483E1D98" w14:textId="77777777" w:rsidR="00F96812" w:rsidRPr="005D7A72" w:rsidRDefault="00F96812" w:rsidP="00F96812">
      <w:pPr>
        <w:tabs>
          <w:tab w:val="left" w:pos="5387"/>
        </w:tabs>
        <w:spacing w:after="0" w:line="240" w:lineRule="auto"/>
        <w:ind w:left="4962"/>
        <w:jc w:val="right"/>
        <w:rPr>
          <w:rFonts w:ascii="Arial" w:hAnsi="Arial" w:cs="Arial"/>
          <w:sz w:val="20"/>
          <w:szCs w:val="20"/>
        </w:rPr>
      </w:pPr>
      <w:r w:rsidRPr="005D7A72">
        <w:rPr>
          <w:rFonts w:ascii="Arial" w:hAnsi="Arial" w:cs="Arial"/>
          <w:sz w:val="20"/>
          <w:szCs w:val="20"/>
        </w:rPr>
        <w:lastRenderedPageBreak/>
        <w:t>Tehniskā uzdevuma “Tālvadības sistēmas SCADA ieviešana vilces apakšstacijā “Skrīveri”” 1.pielikums</w:t>
      </w:r>
    </w:p>
    <w:p w14:paraId="12022258" w14:textId="77777777" w:rsidR="00F96812" w:rsidRPr="005D7A72" w:rsidRDefault="00F96812" w:rsidP="00F96812">
      <w:pPr>
        <w:spacing w:after="0" w:line="240" w:lineRule="auto"/>
        <w:jc w:val="center"/>
        <w:rPr>
          <w:rFonts w:ascii="Arial" w:hAnsi="Arial" w:cs="Arial"/>
          <w:b/>
          <w:bCs/>
          <w:sz w:val="20"/>
          <w:szCs w:val="20"/>
        </w:rPr>
      </w:pPr>
    </w:p>
    <w:p w14:paraId="76EC4070" w14:textId="77777777" w:rsidR="00F96812" w:rsidRPr="005D7A72" w:rsidRDefault="00F96812" w:rsidP="00F96812">
      <w:pPr>
        <w:spacing w:after="0" w:line="240" w:lineRule="auto"/>
        <w:rPr>
          <w:rFonts w:ascii="Arial" w:hAnsi="Arial" w:cs="Arial"/>
          <w:i/>
          <w:iCs/>
          <w:sz w:val="20"/>
          <w:szCs w:val="20"/>
        </w:rPr>
      </w:pPr>
      <w:r w:rsidRPr="005D7A72">
        <w:rPr>
          <w:rFonts w:ascii="Arial" w:hAnsi="Arial" w:cs="Arial"/>
          <w:i/>
          <w:iCs/>
          <w:sz w:val="20"/>
          <w:szCs w:val="20"/>
        </w:rPr>
        <w:t>Projekts - “Tālvadības sistēmas SCADA ieviešana vilces apakšstacijā “Skrīveri””</w:t>
      </w:r>
    </w:p>
    <w:p w14:paraId="60710AE9" w14:textId="77777777" w:rsidR="00F96812" w:rsidRPr="005D7A72" w:rsidRDefault="00F96812" w:rsidP="00F96812">
      <w:pPr>
        <w:spacing w:after="0" w:line="240" w:lineRule="auto"/>
        <w:rPr>
          <w:rFonts w:ascii="Arial" w:hAnsi="Arial" w:cs="Arial"/>
          <w:b/>
          <w:bCs/>
        </w:rPr>
      </w:pPr>
    </w:p>
    <w:p w14:paraId="6BBC8128" w14:textId="77777777" w:rsidR="00F96812" w:rsidRPr="005D7A72" w:rsidRDefault="00F96812" w:rsidP="00F96812">
      <w:pPr>
        <w:spacing w:after="0" w:line="240" w:lineRule="auto"/>
        <w:jc w:val="center"/>
        <w:rPr>
          <w:rFonts w:ascii="Arial" w:hAnsi="Arial" w:cs="Arial"/>
          <w:b/>
          <w:bCs/>
        </w:rPr>
      </w:pPr>
      <w:r w:rsidRPr="005D7A72">
        <w:rPr>
          <w:rFonts w:ascii="Arial" w:hAnsi="Arial" w:cs="Arial"/>
          <w:b/>
          <w:bCs/>
        </w:rPr>
        <w:t>Darbu saraksts un materiālu specifikācija</w:t>
      </w:r>
    </w:p>
    <w:p w14:paraId="39B3C6AE" w14:textId="77777777" w:rsidR="00F96812" w:rsidRPr="005D7A72" w:rsidRDefault="00F96812" w:rsidP="00F96812">
      <w:pPr>
        <w:spacing w:after="0" w:line="240" w:lineRule="auto"/>
        <w:jc w:val="center"/>
        <w:rPr>
          <w:rFonts w:ascii="Arial" w:hAnsi="Arial" w:cs="Arial"/>
          <w:b/>
          <w:bCs/>
        </w:rPr>
      </w:pPr>
      <w:r w:rsidRPr="005D7A72">
        <w:rPr>
          <w:rFonts w:ascii="Arial" w:hAnsi="Arial" w:cs="Arial"/>
          <w:b/>
          <w:bCs/>
        </w:rPr>
        <w:t>(orientējošais apjoms)</w:t>
      </w:r>
    </w:p>
    <w:p w14:paraId="40D9D176" w14:textId="77777777" w:rsidR="00F96812" w:rsidRPr="005D7A72" w:rsidRDefault="00F96812" w:rsidP="00F96812">
      <w:pPr>
        <w:spacing w:after="0" w:line="240" w:lineRule="auto"/>
        <w:rPr>
          <w:rFonts w:ascii="Arial" w:hAnsi="Arial" w:cs="Arial"/>
          <w:b/>
          <w:bCs/>
        </w:rPr>
      </w:pPr>
    </w:p>
    <w:p w14:paraId="7F4563F2" w14:textId="77777777" w:rsidR="00F96812" w:rsidRPr="005D7A72" w:rsidRDefault="00F96812" w:rsidP="00F96812">
      <w:pPr>
        <w:spacing w:after="0" w:line="240" w:lineRule="auto"/>
        <w:rPr>
          <w:rFonts w:ascii="Arial" w:hAnsi="Arial" w:cs="Arial"/>
          <w:b/>
          <w:bCs/>
        </w:rPr>
      </w:pPr>
    </w:p>
    <w:tbl>
      <w:tblPr>
        <w:tblStyle w:val="Reatabula"/>
        <w:tblW w:w="7990" w:type="dxa"/>
        <w:tblLook w:val="04A0" w:firstRow="1" w:lastRow="0" w:firstColumn="1" w:lastColumn="0" w:noHBand="0" w:noVBand="1"/>
      </w:tblPr>
      <w:tblGrid>
        <w:gridCol w:w="837"/>
        <w:gridCol w:w="5395"/>
        <w:gridCol w:w="1758"/>
      </w:tblGrid>
      <w:tr w:rsidR="00F96812" w:rsidRPr="005D7A72" w14:paraId="4EE441E8" w14:textId="77777777" w:rsidTr="00DA1306">
        <w:tc>
          <w:tcPr>
            <w:tcW w:w="837" w:type="dxa"/>
            <w:vAlign w:val="center"/>
          </w:tcPr>
          <w:p w14:paraId="24183114" w14:textId="77777777" w:rsidR="00F96812" w:rsidRPr="005D7A72" w:rsidRDefault="00F96812" w:rsidP="00DA1306">
            <w:pPr>
              <w:jc w:val="center"/>
              <w:rPr>
                <w:rFonts w:ascii="Arial" w:hAnsi="Arial" w:cs="Arial"/>
                <w:b/>
                <w:bCs/>
              </w:rPr>
            </w:pPr>
            <w:proofErr w:type="spellStart"/>
            <w:r w:rsidRPr="005D7A72">
              <w:rPr>
                <w:rFonts w:ascii="Arial" w:hAnsi="Arial" w:cs="Arial"/>
                <w:b/>
                <w:bCs/>
              </w:rPr>
              <w:t>N.p.k</w:t>
            </w:r>
            <w:proofErr w:type="spellEnd"/>
            <w:r w:rsidRPr="005D7A72">
              <w:rPr>
                <w:rFonts w:ascii="Arial" w:hAnsi="Arial" w:cs="Arial"/>
                <w:b/>
                <w:bCs/>
              </w:rPr>
              <w:t>.</w:t>
            </w:r>
          </w:p>
        </w:tc>
        <w:tc>
          <w:tcPr>
            <w:tcW w:w="5395" w:type="dxa"/>
            <w:vAlign w:val="center"/>
          </w:tcPr>
          <w:p w14:paraId="4F1F90F9" w14:textId="77777777" w:rsidR="00F96812" w:rsidRPr="005D7A72" w:rsidRDefault="00F96812" w:rsidP="00DA1306">
            <w:pPr>
              <w:jc w:val="center"/>
              <w:rPr>
                <w:rFonts w:ascii="Arial" w:hAnsi="Arial" w:cs="Arial"/>
                <w:b/>
                <w:bCs/>
              </w:rPr>
            </w:pPr>
            <w:r w:rsidRPr="005D7A72">
              <w:rPr>
                <w:rFonts w:ascii="Arial" w:hAnsi="Arial" w:cs="Arial"/>
                <w:b/>
                <w:bCs/>
              </w:rPr>
              <w:t>Materiāls</w:t>
            </w:r>
          </w:p>
        </w:tc>
        <w:tc>
          <w:tcPr>
            <w:tcW w:w="1758" w:type="dxa"/>
            <w:vAlign w:val="center"/>
          </w:tcPr>
          <w:p w14:paraId="09098FF4" w14:textId="77777777" w:rsidR="00F96812" w:rsidRPr="005D7A72" w:rsidRDefault="00F96812" w:rsidP="00DA1306">
            <w:pPr>
              <w:jc w:val="center"/>
              <w:rPr>
                <w:rFonts w:ascii="Arial" w:hAnsi="Arial" w:cs="Arial"/>
                <w:b/>
                <w:bCs/>
              </w:rPr>
            </w:pPr>
            <w:r w:rsidRPr="005D7A72">
              <w:rPr>
                <w:rFonts w:ascii="Arial" w:hAnsi="Arial" w:cs="Arial"/>
                <w:b/>
                <w:bCs/>
              </w:rPr>
              <w:t>Daudzums</w:t>
            </w:r>
          </w:p>
        </w:tc>
      </w:tr>
      <w:tr w:rsidR="00F96812" w:rsidRPr="005D7A72" w14:paraId="580B8553" w14:textId="77777777" w:rsidTr="00DA1306">
        <w:tc>
          <w:tcPr>
            <w:tcW w:w="837" w:type="dxa"/>
            <w:vAlign w:val="center"/>
          </w:tcPr>
          <w:p w14:paraId="25C138F3" w14:textId="77777777" w:rsidR="00F96812" w:rsidRPr="005D7A72" w:rsidRDefault="00F96812" w:rsidP="00DA1306">
            <w:pPr>
              <w:jc w:val="center"/>
              <w:rPr>
                <w:rFonts w:ascii="Arial" w:hAnsi="Arial" w:cs="Arial"/>
              </w:rPr>
            </w:pPr>
            <w:r w:rsidRPr="005D7A72">
              <w:rPr>
                <w:rFonts w:ascii="Arial" w:hAnsi="Arial" w:cs="Arial"/>
              </w:rPr>
              <w:t>1.</w:t>
            </w:r>
          </w:p>
        </w:tc>
        <w:tc>
          <w:tcPr>
            <w:tcW w:w="5395" w:type="dxa"/>
            <w:vAlign w:val="center"/>
          </w:tcPr>
          <w:p w14:paraId="00B289B0" w14:textId="77777777" w:rsidR="00F96812" w:rsidRPr="005D7A72" w:rsidRDefault="00F96812" w:rsidP="00FE5207">
            <w:pPr>
              <w:rPr>
                <w:rFonts w:ascii="Arial" w:hAnsi="Arial" w:cs="Arial"/>
              </w:rPr>
            </w:pPr>
            <w:r w:rsidRPr="005D7A72">
              <w:rPr>
                <w:rFonts w:ascii="Arial" w:hAnsi="Arial" w:cs="Arial"/>
              </w:rPr>
              <w:t>Ārējais UTP kabelis</w:t>
            </w:r>
          </w:p>
        </w:tc>
        <w:tc>
          <w:tcPr>
            <w:tcW w:w="1758" w:type="dxa"/>
            <w:vAlign w:val="center"/>
          </w:tcPr>
          <w:p w14:paraId="5C58DC62" w14:textId="77777777" w:rsidR="00F96812" w:rsidRPr="005D7A72" w:rsidRDefault="00F96812" w:rsidP="00DA1306">
            <w:pPr>
              <w:jc w:val="center"/>
              <w:rPr>
                <w:rFonts w:ascii="Arial" w:hAnsi="Arial" w:cs="Arial"/>
              </w:rPr>
            </w:pPr>
            <w:r w:rsidRPr="005D7A72">
              <w:rPr>
                <w:rFonts w:ascii="Arial" w:hAnsi="Arial" w:cs="Arial"/>
              </w:rPr>
              <w:t>30m</w:t>
            </w:r>
          </w:p>
        </w:tc>
      </w:tr>
      <w:tr w:rsidR="00F96812" w:rsidRPr="005D7A72" w14:paraId="125DF035" w14:textId="77777777" w:rsidTr="00DA1306">
        <w:tc>
          <w:tcPr>
            <w:tcW w:w="837" w:type="dxa"/>
            <w:vAlign w:val="center"/>
          </w:tcPr>
          <w:p w14:paraId="4D06B1C5" w14:textId="77777777" w:rsidR="00F96812" w:rsidRPr="005D7A72" w:rsidRDefault="00F96812" w:rsidP="00DA1306">
            <w:pPr>
              <w:jc w:val="center"/>
              <w:rPr>
                <w:rFonts w:ascii="Arial" w:hAnsi="Arial" w:cs="Arial"/>
              </w:rPr>
            </w:pPr>
            <w:r w:rsidRPr="005D7A72">
              <w:rPr>
                <w:rFonts w:ascii="Arial" w:hAnsi="Arial" w:cs="Arial"/>
              </w:rPr>
              <w:t>2.</w:t>
            </w:r>
          </w:p>
        </w:tc>
        <w:tc>
          <w:tcPr>
            <w:tcW w:w="5395" w:type="dxa"/>
            <w:vAlign w:val="center"/>
          </w:tcPr>
          <w:p w14:paraId="14DEACA2" w14:textId="77777777" w:rsidR="00F96812" w:rsidRPr="005D7A72" w:rsidRDefault="00F96812" w:rsidP="00FE5207">
            <w:pPr>
              <w:rPr>
                <w:rFonts w:ascii="Arial" w:hAnsi="Arial" w:cs="Arial"/>
              </w:rPr>
            </w:pPr>
            <w:r w:rsidRPr="005D7A72">
              <w:rPr>
                <w:rFonts w:ascii="Arial" w:hAnsi="Arial" w:cs="Arial"/>
              </w:rPr>
              <w:t>Iekšējais UTP kabelis</w:t>
            </w:r>
          </w:p>
        </w:tc>
        <w:tc>
          <w:tcPr>
            <w:tcW w:w="1758" w:type="dxa"/>
            <w:vAlign w:val="center"/>
          </w:tcPr>
          <w:p w14:paraId="3D918311" w14:textId="77777777" w:rsidR="00F96812" w:rsidRPr="005D7A72" w:rsidRDefault="00F96812" w:rsidP="00DA1306">
            <w:pPr>
              <w:jc w:val="center"/>
              <w:rPr>
                <w:rFonts w:ascii="Arial" w:hAnsi="Arial" w:cs="Arial"/>
              </w:rPr>
            </w:pPr>
            <w:r w:rsidRPr="005D7A72">
              <w:rPr>
                <w:rFonts w:ascii="Arial" w:hAnsi="Arial" w:cs="Arial"/>
              </w:rPr>
              <w:t>100m</w:t>
            </w:r>
          </w:p>
        </w:tc>
      </w:tr>
      <w:tr w:rsidR="00F96812" w:rsidRPr="005D7A72" w14:paraId="04EC9EDE" w14:textId="77777777" w:rsidTr="00DA1306">
        <w:tc>
          <w:tcPr>
            <w:tcW w:w="837" w:type="dxa"/>
            <w:vAlign w:val="center"/>
          </w:tcPr>
          <w:p w14:paraId="38D4CA3E" w14:textId="77777777" w:rsidR="00F96812" w:rsidRPr="005D7A72" w:rsidRDefault="00F96812" w:rsidP="00DA1306">
            <w:pPr>
              <w:jc w:val="center"/>
              <w:rPr>
                <w:rFonts w:ascii="Arial" w:hAnsi="Arial" w:cs="Arial"/>
              </w:rPr>
            </w:pPr>
            <w:r w:rsidRPr="005D7A72">
              <w:rPr>
                <w:rFonts w:ascii="Arial" w:hAnsi="Arial" w:cs="Arial"/>
              </w:rPr>
              <w:t>3.</w:t>
            </w:r>
          </w:p>
        </w:tc>
        <w:tc>
          <w:tcPr>
            <w:tcW w:w="5395" w:type="dxa"/>
            <w:vAlign w:val="center"/>
          </w:tcPr>
          <w:p w14:paraId="565F6DB6" w14:textId="77777777" w:rsidR="00F96812" w:rsidRPr="005D7A72" w:rsidRDefault="00F96812" w:rsidP="00FE5207">
            <w:pPr>
              <w:rPr>
                <w:rFonts w:ascii="Arial" w:hAnsi="Arial" w:cs="Arial"/>
              </w:rPr>
            </w:pPr>
            <w:r w:rsidRPr="005D7A72">
              <w:rPr>
                <w:rFonts w:ascii="Arial" w:hAnsi="Arial" w:cs="Arial"/>
              </w:rPr>
              <w:t>20 dzīslu kabelis</w:t>
            </w:r>
          </w:p>
        </w:tc>
        <w:tc>
          <w:tcPr>
            <w:tcW w:w="1758" w:type="dxa"/>
            <w:vAlign w:val="center"/>
          </w:tcPr>
          <w:p w14:paraId="2600BA02" w14:textId="77777777" w:rsidR="00F96812" w:rsidRPr="005D7A72" w:rsidRDefault="00F96812" w:rsidP="00DA1306">
            <w:pPr>
              <w:jc w:val="center"/>
              <w:rPr>
                <w:rFonts w:ascii="Arial" w:hAnsi="Arial" w:cs="Arial"/>
              </w:rPr>
            </w:pPr>
            <w:r w:rsidRPr="005D7A72">
              <w:rPr>
                <w:rFonts w:ascii="Arial" w:hAnsi="Arial" w:cs="Arial"/>
              </w:rPr>
              <w:t>160m</w:t>
            </w:r>
          </w:p>
        </w:tc>
      </w:tr>
      <w:tr w:rsidR="00F96812" w:rsidRPr="005D7A72" w14:paraId="74F8C482" w14:textId="77777777" w:rsidTr="00DA1306">
        <w:tc>
          <w:tcPr>
            <w:tcW w:w="837" w:type="dxa"/>
            <w:vAlign w:val="center"/>
          </w:tcPr>
          <w:p w14:paraId="049770B6" w14:textId="77777777" w:rsidR="00F96812" w:rsidRPr="005D7A72" w:rsidRDefault="00F96812" w:rsidP="00DA1306">
            <w:pPr>
              <w:jc w:val="center"/>
              <w:rPr>
                <w:rFonts w:ascii="Arial" w:hAnsi="Arial" w:cs="Arial"/>
              </w:rPr>
            </w:pPr>
            <w:r w:rsidRPr="005D7A72">
              <w:rPr>
                <w:rFonts w:ascii="Arial" w:hAnsi="Arial" w:cs="Arial"/>
              </w:rPr>
              <w:t>4.</w:t>
            </w:r>
          </w:p>
        </w:tc>
        <w:tc>
          <w:tcPr>
            <w:tcW w:w="5395" w:type="dxa"/>
            <w:vAlign w:val="center"/>
          </w:tcPr>
          <w:p w14:paraId="40CBA339" w14:textId="77777777" w:rsidR="00F96812" w:rsidRPr="005D7A72" w:rsidRDefault="00F96812" w:rsidP="00FE5207">
            <w:pPr>
              <w:rPr>
                <w:rFonts w:ascii="Arial" w:hAnsi="Arial" w:cs="Arial"/>
              </w:rPr>
            </w:pPr>
            <w:r w:rsidRPr="005D7A72">
              <w:rPr>
                <w:rFonts w:ascii="Arial" w:hAnsi="Arial" w:cs="Arial"/>
              </w:rPr>
              <w:t>4 dzīslu kabelis</w:t>
            </w:r>
          </w:p>
        </w:tc>
        <w:tc>
          <w:tcPr>
            <w:tcW w:w="1758" w:type="dxa"/>
            <w:vAlign w:val="center"/>
          </w:tcPr>
          <w:p w14:paraId="5F41A8E2" w14:textId="77777777" w:rsidR="00F96812" w:rsidRPr="005D7A72" w:rsidRDefault="00F96812" w:rsidP="00DA1306">
            <w:pPr>
              <w:jc w:val="center"/>
              <w:rPr>
                <w:rFonts w:ascii="Arial" w:hAnsi="Arial" w:cs="Arial"/>
              </w:rPr>
            </w:pPr>
            <w:r w:rsidRPr="005D7A72">
              <w:rPr>
                <w:rFonts w:ascii="Arial" w:hAnsi="Arial" w:cs="Arial"/>
              </w:rPr>
              <w:t>50m</w:t>
            </w:r>
          </w:p>
        </w:tc>
      </w:tr>
      <w:tr w:rsidR="00F96812" w:rsidRPr="005D7A72" w14:paraId="45DCB4DA" w14:textId="77777777" w:rsidTr="00DA1306">
        <w:tc>
          <w:tcPr>
            <w:tcW w:w="837" w:type="dxa"/>
            <w:vAlign w:val="center"/>
          </w:tcPr>
          <w:p w14:paraId="0697AA56" w14:textId="77777777" w:rsidR="00F96812" w:rsidRPr="005D7A72" w:rsidRDefault="00F96812" w:rsidP="00DA1306">
            <w:pPr>
              <w:jc w:val="center"/>
              <w:rPr>
                <w:rFonts w:ascii="Arial" w:hAnsi="Arial" w:cs="Arial"/>
              </w:rPr>
            </w:pPr>
            <w:r w:rsidRPr="005D7A72">
              <w:rPr>
                <w:rFonts w:ascii="Arial" w:hAnsi="Arial" w:cs="Arial"/>
              </w:rPr>
              <w:t>5.</w:t>
            </w:r>
          </w:p>
        </w:tc>
        <w:tc>
          <w:tcPr>
            <w:tcW w:w="5395" w:type="dxa"/>
            <w:vAlign w:val="center"/>
          </w:tcPr>
          <w:p w14:paraId="036E6982" w14:textId="77777777" w:rsidR="00F96812" w:rsidRPr="005D7A72" w:rsidRDefault="00F96812" w:rsidP="00FE5207">
            <w:pPr>
              <w:rPr>
                <w:rFonts w:ascii="Arial" w:hAnsi="Arial" w:cs="Arial"/>
              </w:rPr>
            </w:pPr>
            <w:r w:rsidRPr="005D7A72">
              <w:rPr>
                <w:rFonts w:ascii="Arial" w:hAnsi="Arial" w:cs="Arial"/>
              </w:rPr>
              <w:t>3.3kV ciparu voltmetrs</w:t>
            </w:r>
          </w:p>
        </w:tc>
        <w:tc>
          <w:tcPr>
            <w:tcW w:w="1758" w:type="dxa"/>
            <w:vAlign w:val="center"/>
          </w:tcPr>
          <w:p w14:paraId="3DD23F8C" w14:textId="77777777" w:rsidR="00F96812" w:rsidRPr="005D7A72" w:rsidRDefault="00F96812" w:rsidP="00DA1306">
            <w:pPr>
              <w:jc w:val="center"/>
              <w:rPr>
                <w:rFonts w:ascii="Arial" w:hAnsi="Arial" w:cs="Arial"/>
              </w:rPr>
            </w:pPr>
            <w:r w:rsidRPr="005D7A72">
              <w:rPr>
                <w:rFonts w:ascii="Arial" w:hAnsi="Arial" w:cs="Arial"/>
              </w:rPr>
              <w:t>3gb.</w:t>
            </w:r>
          </w:p>
        </w:tc>
      </w:tr>
      <w:tr w:rsidR="00F96812" w:rsidRPr="005D7A72" w14:paraId="136F54D1" w14:textId="77777777" w:rsidTr="00DA1306">
        <w:tc>
          <w:tcPr>
            <w:tcW w:w="837" w:type="dxa"/>
            <w:vAlign w:val="center"/>
          </w:tcPr>
          <w:p w14:paraId="3F12E49D" w14:textId="77777777" w:rsidR="00F96812" w:rsidRPr="005D7A72" w:rsidRDefault="00F96812" w:rsidP="00DA1306">
            <w:pPr>
              <w:jc w:val="center"/>
              <w:rPr>
                <w:rFonts w:ascii="Arial" w:hAnsi="Arial" w:cs="Arial"/>
              </w:rPr>
            </w:pPr>
            <w:r w:rsidRPr="005D7A72">
              <w:rPr>
                <w:rFonts w:ascii="Arial" w:hAnsi="Arial" w:cs="Arial"/>
              </w:rPr>
              <w:t>6.</w:t>
            </w:r>
          </w:p>
        </w:tc>
        <w:tc>
          <w:tcPr>
            <w:tcW w:w="5395" w:type="dxa"/>
            <w:vAlign w:val="center"/>
          </w:tcPr>
          <w:p w14:paraId="52D93792" w14:textId="77777777" w:rsidR="00F96812" w:rsidRPr="005D7A72" w:rsidRDefault="00F96812" w:rsidP="00FE5207">
            <w:pPr>
              <w:rPr>
                <w:rFonts w:ascii="Arial" w:hAnsi="Arial" w:cs="Arial"/>
              </w:rPr>
            </w:pPr>
            <w:r w:rsidRPr="005D7A72">
              <w:rPr>
                <w:rFonts w:ascii="Arial" w:hAnsi="Arial" w:cs="Arial"/>
              </w:rPr>
              <w:t xml:space="preserve">3.3kV ciparu </w:t>
            </w:r>
            <w:proofErr w:type="spellStart"/>
            <w:r w:rsidRPr="005D7A72">
              <w:rPr>
                <w:rFonts w:ascii="Arial" w:hAnsi="Arial" w:cs="Arial"/>
              </w:rPr>
              <w:t>ampermetrs</w:t>
            </w:r>
            <w:proofErr w:type="spellEnd"/>
          </w:p>
        </w:tc>
        <w:tc>
          <w:tcPr>
            <w:tcW w:w="1758" w:type="dxa"/>
            <w:vAlign w:val="center"/>
          </w:tcPr>
          <w:p w14:paraId="7235C263" w14:textId="77777777" w:rsidR="00F96812" w:rsidRPr="005D7A72" w:rsidRDefault="00F96812" w:rsidP="00DA1306">
            <w:pPr>
              <w:jc w:val="center"/>
              <w:rPr>
                <w:rFonts w:ascii="Arial" w:hAnsi="Arial" w:cs="Arial"/>
              </w:rPr>
            </w:pPr>
            <w:r w:rsidRPr="005D7A72">
              <w:rPr>
                <w:rFonts w:ascii="Arial" w:hAnsi="Arial" w:cs="Arial"/>
              </w:rPr>
              <w:t>3gb.</w:t>
            </w:r>
          </w:p>
        </w:tc>
      </w:tr>
      <w:tr w:rsidR="00F96812" w:rsidRPr="005D7A72" w14:paraId="089687E3" w14:textId="77777777" w:rsidTr="00DA1306">
        <w:tc>
          <w:tcPr>
            <w:tcW w:w="837" w:type="dxa"/>
            <w:vAlign w:val="center"/>
          </w:tcPr>
          <w:p w14:paraId="31158B5A" w14:textId="77777777" w:rsidR="00F96812" w:rsidRPr="005D7A72" w:rsidRDefault="00F96812" w:rsidP="00DA1306">
            <w:pPr>
              <w:jc w:val="center"/>
              <w:rPr>
                <w:rFonts w:ascii="Arial" w:hAnsi="Arial" w:cs="Arial"/>
              </w:rPr>
            </w:pPr>
            <w:r w:rsidRPr="005D7A72">
              <w:rPr>
                <w:rFonts w:ascii="Arial" w:hAnsi="Arial" w:cs="Arial"/>
              </w:rPr>
              <w:t>7.</w:t>
            </w:r>
          </w:p>
        </w:tc>
        <w:tc>
          <w:tcPr>
            <w:tcW w:w="5395" w:type="dxa"/>
            <w:vAlign w:val="center"/>
          </w:tcPr>
          <w:p w14:paraId="228FC2BB" w14:textId="77777777" w:rsidR="00F96812" w:rsidRPr="005D7A72" w:rsidRDefault="00F96812" w:rsidP="00FE5207">
            <w:pPr>
              <w:rPr>
                <w:rFonts w:ascii="Arial" w:hAnsi="Arial" w:cs="Arial"/>
              </w:rPr>
            </w:pPr>
            <w:r w:rsidRPr="005D7A72">
              <w:rPr>
                <w:rFonts w:ascii="Arial" w:hAnsi="Arial" w:cs="Arial"/>
              </w:rPr>
              <w:t>10kV ciparu voltmetrs</w:t>
            </w:r>
          </w:p>
        </w:tc>
        <w:tc>
          <w:tcPr>
            <w:tcW w:w="1758" w:type="dxa"/>
            <w:vAlign w:val="center"/>
          </w:tcPr>
          <w:p w14:paraId="002E3AE8" w14:textId="77777777" w:rsidR="00F96812" w:rsidRPr="005D7A72" w:rsidRDefault="00F96812" w:rsidP="00DA1306">
            <w:pPr>
              <w:jc w:val="center"/>
              <w:rPr>
                <w:rFonts w:ascii="Arial" w:hAnsi="Arial" w:cs="Arial"/>
              </w:rPr>
            </w:pPr>
            <w:r w:rsidRPr="005D7A72">
              <w:rPr>
                <w:rFonts w:ascii="Arial" w:hAnsi="Arial" w:cs="Arial"/>
              </w:rPr>
              <w:t>2gb.</w:t>
            </w:r>
          </w:p>
        </w:tc>
      </w:tr>
      <w:tr w:rsidR="00F96812" w:rsidRPr="005D7A72" w14:paraId="7F39C59B" w14:textId="77777777" w:rsidTr="00DA1306">
        <w:tc>
          <w:tcPr>
            <w:tcW w:w="837" w:type="dxa"/>
            <w:vAlign w:val="center"/>
          </w:tcPr>
          <w:p w14:paraId="11E7CC63" w14:textId="77777777" w:rsidR="00F96812" w:rsidRPr="005D7A72" w:rsidRDefault="00F96812" w:rsidP="00DA1306">
            <w:pPr>
              <w:jc w:val="center"/>
              <w:rPr>
                <w:rFonts w:ascii="Arial" w:hAnsi="Arial" w:cs="Arial"/>
              </w:rPr>
            </w:pPr>
            <w:r w:rsidRPr="005D7A72">
              <w:rPr>
                <w:rFonts w:ascii="Arial" w:hAnsi="Arial" w:cs="Arial"/>
              </w:rPr>
              <w:t>8.</w:t>
            </w:r>
          </w:p>
        </w:tc>
        <w:tc>
          <w:tcPr>
            <w:tcW w:w="5395" w:type="dxa"/>
            <w:vAlign w:val="center"/>
          </w:tcPr>
          <w:p w14:paraId="0498A74F" w14:textId="77777777" w:rsidR="00F96812" w:rsidRPr="005D7A72" w:rsidRDefault="00F96812" w:rsidP="00FE5207">
            <w:pPr>
              <w:rPr>
                <w:rFonts w:ascii="Arial" w:hAnsi="Arial" w:cs="Arial"/>
              </w:rPr>
            </w:pPr>
            <w:r w:rsidRPr="005D7A72">
              <w:rPr>
                <w:rFonts w:ascii="Arial" w:hAnsi="Arial" w:cs="Arial"/>
              </w:rPr>
              <w:t>Releji ar 1 NO un NC kontaktu ar spoli uz 230VAC</w:t>
            </w:r>
          </w:p>
        </w:tc>
        <w:tc>
          <w:tcPr>
            <w:tcW w:w="1758" w:type="dxa"/>
            <w:vAlign w:val="center"/>
          </w:tcPr>
          <w:p w14:paraId="6F573283" w14:textId="77777777" w:rsidR="00F96812" w:rsidRPr="005D7A72" w:rsidRDefault="00F96812" w:rsidP="00DA1306">
            <w:pPr>
              <w:jc w:val="center"/>
              <w:rPr>
                <w:rFonts w:ascii="Arial" w:hAnsi="Arial" w:cs="Arial"/>
              </w:rPr>
            </w:pPr>
            <w:r w:rsidRPr="005D7A72">
              <w:rPr>
                <w:rFonts w:ascii="Arial" w:hAnsi="Arial" w:cs="Arial"/>
              </w:rPr>
              <w:t xml:space="preserve">32 </w:t>
            </w:r>
            <w:proofErr w:type="spellStart"/>
            <w:r w:rsidRPr="005D7A72">
              <w:rPr>
                <w:rFonts w:ascii="Arial" w:hAnsi="Arial" w:cs="Arial"/>
              </w:rPr>
              <w:t>gb</w:t>
            </w:r>
            <w:proofErr w:type="spellEnd"/>
            <w:r w:rsidRPr="005D7A72">
              <w:rPr>
                <w:rFonts w:ascii="Arial" w:hAnsi="Arial" w:cs="Arial"/>
              </w:rPr>
              <w:t>.</w:t>
            </w:r>
          </w:p>
        </w:tc>
      </w:tr>
      <w:tr w:rsidR="00F96812" w:rsidRPr="005D7A72" w14:paraId="36C5D6AF" w14:textId="77777777" w:rsidTr="00DA1306">
        <w:tc>
          <w:tcPr>
            <w:tcW w:w="837" w:type="dxa"/>
            <w:vAlign w:val="center"/>
          </w:tcPr>
          <w:p w14:paraId="665ED733" w14:textId="77777777" w:rsidR="00F96812" w:rsidRPr="005D7A72" w:rsidRDefault="00F96812" w:rsidP="00DA1306">
            <w:pPr>
              <w:jc w:val="center"/>
              <w:rPr>
                <w:rFonts w:ascii="Arial" w:hAnsi="Arial" w:cs="Arial"/>
              </w:rPr>
            </w:pPr>
            <w:r w:rsidRPr="005D7A72">
              <w:rPr>
                <w:rFonts w:ascii="Arial" w:hAnsi="Arial" w:cs="Arial"/>
              </w:rPr>
              <w:t>9.</w:t>
            </w:r>
          </w:p>
        </w:tc>
        <w:tc>
          <w:tcPr>
            <w:tcW w:w="5395" w:type="dxa"/>
            <w:vAlign w:val="center"/>
          </w:tcPr>
          <w:p w14:paraId="5F729E29" w14:textId="77777777" w:rsidR="00F96812" w:rsidRPr="005D7A72" w:rsidRDefault="00F96812" w:rsidP="00FE5207">
            <w:pPr>
              <w:rPr>
                <w:rFonts w:ascii="Arial" w:hAnsi="Arial" w:cs="Arial"/>
              </w:rPr>
            </w:pPr>
            <w:r w:rsidRPr="005D7A72">
              <w:rPr>
                <w:rFonts w:ascii="Arial" w:hAnsi="Arial" w:cs="Arial"/>
              </w:rPr>
              <w:t>Releji ar 1 NO un NC kontaktu ar spoli uz 110VDC</w:t>
            </w:r>
          </w:p>
        </w:tc>
        <w:tc>
          <w:tcPr>
            <w:tcW w:w="1758" w:type="dxa"/>
            <w:vAlign w:val="center"/>
          </w:tcPr>
          <w:p w14:paraId="4B2A748B" w14:textId="77777777" w:rsidR="00F96812" w:rsidRPr="005D7A72" w:rsidRDefault="00F96812" w:rsidP="00DA1306">
            <w:pPr>
              <w:jc w:val="center"/>
              <w:rPr>
                <w:rFonts w:ascii="Arial" w:hAnsi="Arial" w:cs="Arial"/>
              </w:rPr>
            </w:pPr>
            <w:r w:rsidRPr="005D7A72">
              <w:rPr>
                <w:rFonts w:ascii="Arial" w:hAnsi="Arial" w:cs="Arial"/>
              </w:rPr>
              <w:t>20gb.</w:t>
            </w:r>
          </w:p>
        </w:tc>
      </w:tr>
      <w:tr w:rsidR="00F96812" w:rsidRPr="005D7A72" w14:paraId="75A66C75" w14:textId="77777777" w:rsidTr="00DA1306">
        <w:tc>
          <w:tcPr>
            <w:tcW w:w="837" w:type="dxa"/>
            <w:vAlign w:val="center"/>
          </w:tcPr>
          <w:p w14:paraId="5EC9B769" w14:textId="77777777" w:rsidR="00F96812" w:rsidRPr="005D7A72" w:rsidRDefault="00F96812" w:rsidP="00DA1306">
            <w:pPr>
              <w:jc w:val="center"/>
              <w:rPr>
                <w:rFonts w:ascii="Arial" w:hAnsi="Arial" w:cs="Arial"/>
              </w:rPr>
            </w:pPr>
            <w:r w:rsidRPr="005D7A72">
              <w:rPr>
                <w:rFonts w:ascii="Arial" w:hAnsi="Arial" w:cs="Arial"/>
              </w:rPr>
              <w:t>10.</w:t>
            </w:r>
          </w:p>
        </w:tc>
        <w:tc>
          <w:tcPr>
            <w:tcW w:w="5395" w:type="dxa"/>
            <w:vAlign w:val="center"/>
          </w:tcPr>
          <w:p w14:paraId="7B8E2E0D" w14:textId="77777777" w:rsidR="00F96812" w:rsidRPr="005D7A72" w:rsidRDefault="00F96812" w:rsidP="00FE5207">
            <w:pPr>
              <w:rPr>
                <w:rFonts w:ascii="Arial" w:hAnsi="Arial" w:cs="Arial"/>
              </w:rPr>
            </w:pPr>
            <w:r w:rsidRPr="005D7A72">
              <w:rPr>
                <w:rFonts w:ascii="Arial" w:hAnsi="Arial" w:cs="Arial"/>
              </w:rPr>
              <w:t>Releji ar 1 NO un NC kontaktu ar spoli uz 24VDC</w:t>
            </w:r>
          </w:p>
        </w:tc>
        <w:tc>
          <w:tcPr>
            <w:tcW w:w="1758" w:type="dxa"/>
            <w:vAlign w:val="center"/>
          </w:tcPr>
          <w:p w14:paraId="1889B30B" w14:textId="77777777" w:rsidR="00F96812" w:rsidRPr="005D7A72" w:rsidRDefault="00F96812" w:rsidP="00DA1306">
            <w:pPr>
              <w:jc w:val="center"/>
              <w:rPr>
                <w:rFonts w:ascii="Arial" w:hAnsi="Arial" w:cs="Arial"/>
              </w:rPr>
            </w:pPr>
            <w:r w:rsidRPr="005D7A72">
              <w:rPr>
                <w:rFonts w:ascii="Arial" w:hAnsi="Arial" w:cs="Arial"/>
              </w:rPr>
              <w:t>25gb.</w:t>
            </w:r>
          </w:p>
        </w:tc>
      </w:tr>
      <w:tr w:rsidR="00F96812" w:rsidRPr="005D7A72" w14:paraId="42AD2F4E" w14:textId="77777777" w:rsidTr="00DA1306">
        <w:tc>
          <w:tcPr>
            <w:tcW w:w="837" w:type="dxa"/>
            <w:vAlign w:val="center"/>
          </w:tcPr>
          <w:p w14:paraId="0C9BBEF1" w14:textId="77777777" w:rsidR="00F96812" w:rsidRPr="005D7A72" w:rsidRDefault="00F96812" w:rsidP="00DA1306">
            <w:pPr>
              <w:jc w:val="center"/>
              <w:rPr>
                <w:rFonts w:ascii="Arial" w:hAnsi="Arial" w:cs="Arial"/>
              </w:rPr>
            </w:pPr>
            <w:r w:rsidRPr="005D7A72">
              <w:rPr>
                <w:rFonts w:ascii="Arial" w:hAnsi="Arial" w:cs="Arial"/>
              </w:rPr>
              <w:t>11.</w:t>
            </w:r>
          </w:p>
        </w:tc>
        <w:tc>
          <w:tcPr>
            <w:tcW w:w="5395" w:type="dxa"/>
            <w:vAlign w:val="center"/>
          </w:tcPr>
          <w:p w14:paraId="4DF8CF88" w14:textId="77777777" w:rsidR="00F96812" w:rsidRPr="005D7A72" w:rsidRDefault="00F96812" w:rsidP="00FE5207">
            <w:pPr>
              <w:rPr>
                <w:rFonts w:ascii="Arial" w:hAnsi="Arial" w:cs="Arial"/>
              </w:rPr>
            </w:pPr>
            <w:proofErr w:type="spellStart"/>
            <w:r w:rsidRPr="005D7A72">
              <w:rPr>
                <w:rFonts w:ascii="Arial" w:hAnsi="Arial" w:cs="Arial"/>
              </w:rPr>
              <w:t>Kontaktors</w:t>
            </w:r>
            <w:proofErr w:type="spellEnd"/>
            <w:r w:rsidRPr="005D7A72">
              <w:rPr>
                <w:rFonts w:ascii="Arial" w:hAnsi="Arial" w:cs="Arial"/>
              </w:rPr>
              <w:t xml:space="preserve"> 230VAC</w:t>
            </w:r>
          </w:p>
        </w:tc>
        <w:tc>
          <w:tcPr>
            <w:tcW w:w="1758" w:type="dxa"/>
            <w:vAlign w:val="center"/>
          </w:tcPr>
          <w:p w14:paraId="5D3E8625" w14:textId="77777777" w:rsidR="00F96812" w:rsidRPr="005D7A72" w:rsidRDefault="00F96812" w:rsidP="00DA1306">
            <w:pPr>
              <w:jc w:val="center"/>
              <w:rPr>
                <w:rFonts w:ascii="Arial" w:hAnsi="Arial" w:cs="Arial"/>
              </w:rPr>
            </w:pPr>
            <w:r w:rsidRPr="005D7A72">
              <w:rPr>
                <w:rFonts w:ascii="Arial" w:hAnsi="Arial" w:cs="Arial"/>
              </w:rPr>
              <w:t>2gb.</w:t>
            </w:r>
          </w:p>
        </w:tc>
      </w:tr>
      <w:tr w:rsidR="00F96812" w:rsidRPr="005D7A72" w14:paraId="2E5DA87C" w14:textId="77777777" w:rsidTr="00DA1306">
        <w:tc>
          <w:tcPr>
            <w:tcW w:w="837" w:type="dxa"/>
            <w:vAlign w:val="center"/>
          </w:tcPr>
          <w:p w14:paraId="08FC9277" w14:textId="77777777" w:rsidR="00F96812" w:rsidRPr="005D7A72" w:rsidRDefault="00F96812" w:rsidP="00DA1306">
            <w:pPr>
              <w:jc w:val="center"/>
              <w:rPr>
                <w:rFonts w:ascii="Arial" w:hAnsi="Arial" w:cs="Arial"/>
              </w:rPr>
            </w:pPr>
            <w:r w:rsidRPr="005D7A72">
              <w:rPr>
                <w:rFonts w:ascii="Arial" w:hAnsi="Arial" w:cs="Arial"/>
              </w:rPr>
              <w:t>12.</w:t>
            </w:r>
          </w:p>
        </w:tc>
        <w:tc>
          <w:tcPr>
            <w:tcW w:w="5395" w:type="dxa"/>
            <w:vAlign w:val="center"/>
          </w:tcPr>
          <w:p w14:paraId="5C8B8B83" w14:textId="77777777" w:rsidR="00F96812" w:rsidRPr="005D7A72" w:rsidRDefault="00F96812" w:rsidP="00FE5207">
            <w:pPr>
              <w:rPr>
                <w:rFonts w:ascii="Arial" w:hAnsi="Arial" w:cs="Arial"/>
              </w:rPr>
            </w:pPr>
            <w:r w:rsidRPr="005D7A72">
              <w:rPr>
                <w:rFonts w:ascii="Arial" w:hAnsi="Arial" w:cs="Arial"/>
              </w:rPr>
              <w:t>Pārslodzes relejs</w:t>
            </w:r>
          </w:p>
        </w:tc>
        <w:tc>
          <w:tcPr>
            <w:tcW w:w="1758" w:type="dxa"/>
            <w:vAlign w:val="center"/>
          </w:tcPr>
          <w:p w14:paraId="707407D7" w14:textId="77777777" w:rsidR="00F96812" w:rsidRPr="005D7A72" w:rsidRDefault="00F96812" w:rsidP="00DA1306">
            <w:pPr>
              <w:jc w:val="center"/>
              <w:rPr>
                <w:rFonts w:ascii="Arial" w:hAnsi="Arial" w:cs="Arial"/>
              </w:rPr>
            </w:pPr>
            <w:r w:rsidRPr="005D7A72">
              <w:rPr>
                <w:rFonts w:ascii="Arial" w:hAnsi="Arial" w:cs="Arial"/>
              </w:rPr>
              <w:t>15gb.</w:t>
            </w:r>
          </w:p>
        </w:tc>
      </w:tr>
      <w:tr w:rsidR="00F96812" w:rsidRPr="005D7A72" w14:paraId="6C34AD4C" w14:textId="77777777" w:rsidTr="00DA1306">
        <w:tc>
          <w:tcPr>
            <w:tcW w:w="837" w:type="dxa"/>
            <w:vAlign w:val="center"/>
          </w:tcPr>
          <w:p w14:paraId="5A156DBE" w14:textId="77777777" w:rsidR="00F96812" w:rsidRPr="005D7A72" w:rsidRDefault="00F96812" w:rsidP="00DA1306">
            <w:pPr>
              <w:jc w:val="center"/>
              <w:rPr>
                <w:rFonts w:ascii="Arial" w:hAnsi="Arial" w:cs="Arial"/>
              </w:rPr>
            </w:pPr>
            <w:r w:rsidRPr="005D7A72">
              <w:rPr>
                <w:rFonts w:ascii="Arial" w:hAnsi="Arial" w:cs="Arial"/>
              </w:rPr>
              <w:t>13.</w:t>
            </w:r>
          </w:p>
        </w:tc>
        <w:tc>
          <w:tcPr>
            <w:tcW w:w="5395" w:type="dxa"/>
            <w:vAlign w:val="center"/>
          </w:tcPr>
          <w:p w14:paraId="032003EB" w14:textId="77777777" w:rsidR="00F96812" w:rsidRPr="005D7A72" w:rsidRDefault="00F96812" w:rsidP="00FE5207">
            <w:pPr>
              <w:rPr>
                <w:rFonts w:ascii="Arial" w:hAnsi="Arial" w:cs="Arial"/>
              </w:rPr>
            </w:pPr>
            <w:r w:rsidRPr="005D7A72">
              <w:rPr>
                <w:rFonts w:ascii="Arial" w:hAnsi="Arial" w:cs="Arial"/>
              </w:rPr>
              <w:t>ABB PLC AC500</w:t>
            </w:r>
          </w:p>
        </w:tc>
        <w:tc>
          <w:tcPr>
            <w:tcW w:w="1758" w:type="dxa"/>
            <w:vAlign w:val="center"/>
          </w:tcPr>
          <w:p w14:paraId="7E430571" w14:textId="77777777" w:rsidR="00F96812" w:rsidRPr="005D7A72" w:rsidRDefault="00F96812" w:rsidP="00DA1306">
            <w:pPr>
              <w:jc w:val="center"/>
              <w:rPr>
                <w:rFonts w:ascii="Arial" w:hAnsi="Arial" w:cs="Arial"/>
              </w:rPr>
            </w:pPr>
            <w:r w:rsidRPr="005D7A72">
              <w:rPr>
                <w:rFonts w:ascii="Arial" w:hAnsi="Arial" w:cs="Arial"/>
              </w:rPr>
              <w:t>1gb.</w:t>
            </w:r>
          </w:p>
        </w:tc>
      </w:tr>
      <w:tr w:rsidR="00F96812" w:rsidRPr="005D7A72" w14:paraId="4A817AC0" w14:textId="77777777" w:rsidTr="00DA1306">
        <w:tc>
          <w:tcPr>
            <w:tcW w:w="837" w:type="dxa"/>
            <w:vAlign w:val="center"/>
          </w:tcPr>
          <w:p w14:paraId="3BE92715" w14:textId="77777777" w:rsidR="00F96812" w:rsidRPr="005D7A72" w:rsidRDefault="00F96812" w:rsidP="00DA1306">
            <w:pPr>
              <w:jc w:val="center"/>
              <w:rPr>
                <w:rFonts w:ascii="Arial" w:hAnsi="Arial" w:cs="Arial"/>
              </w:rPr>
            </w:pPr>
            <w:r w:rsidRPr="005D7A72">
              <w:rPr>
                <w:rFonts w:ascii="Arial" w:hAnsi="Arial" w:cs="Arial"/>
              </w:rPr>
              <w:t>14.</w:t>
            </w:r>
          </w:p>
        </w:tc>
        <w:tc>
          <w:tcPr>
            <w:tcW w:w="5395" w:type="dxa"/>
            <w:vAlign w:val="center"/>
          </w:tcPr>
          <w:p w14:paraId="7A8D2ECF" w14:textId="77777777" w:rsidR="00F96812" w:rsidRPr="005D7A72" w:rsidRDefault="00F96812" w:rsidP="00FE5207">
            <w:pPr>
              <w:rPr>
                <w:rFonts w:ascii="Arial" w:hAnsi="Arial" w:cs="Arial"/>
              </w:rPr>
            </w:pPr>
            <w:r w:rsidRPr="005D7A72">
              <w:rPr>
                <w:rFonts w:ascii="Arial" w:hAnsi="Arial" w:cs="Arial"/>
              </w:rPr>
              <w:t>24VDC barošanas bloks</w:t>
            </w:r>
          </w:p>
        </w:tc>
        <w:tc>
          <w:tcPr>
            <w:tcW w:w="1758" w:type="dxa"/>
            <w:vAlign w:val="center"/>
          </w:tcPr>
          <w:p w14:paraId="1549C7C5" w14:textId="77777777" w:rsidR="00F96812" w:rsidRPr="005D7A72" w:rsidRDefault="00F96812" w:rsidP="00DA1306">
            <w:pPr>
              <w:jc w:val="center"/>
              <w:rPr>
                <w:rFonts w:ascii="Arial" w:hAnsi="Arial" w:cs="Arial"/>
              </w:rPr>
            </w:pPr>
            <w:r w:rsidRPr="005D7A72">
              <w:rPr>
                <w:rFonts w:ascii="Arial" w:hAnsi="Arial" w:cs="Arial"/>
              </w:rPr>
              <w:t>1gb.</w:t>
            </w:r>
          </w:p>
        </w:tc>
      </w:tr>
      <w:tr w:rsidR="00F96812" w:rsidRPr="005D7A72" w14:paraId="692936EC" w14:textId="77777777" w:rsidTr="00DA1306">
        <w:tc>
          <w:tcPr>
            <w:tcW w:w="837" w:type="dxa"/>
            <w:vAlign w:val="center"/>
          </w:tcPr>
          <w:p w14:paraId="644EFBB4" w14:textId="77777777" w:rsidR="00F96812" w:rsidRPr="005D7A72" w:rsidRDefault="00F96812" w:rsidP="00DA1306">
            <w:pPr>
              <w:jc w:val="center"/>
              <w:rPr>
                <w:rFonts w:ascii="Arial" w:hAnsi="Arial" w:cs="Arial"/>
              </w:rPr>
            </w:pPr>
            <w:r w:rsidRPr="005D7A72">
              <w:rPr>
                <w:rFonts w:ascii="Arial" w:hAnsi="Arial" w:cs="Arial"/>
              </w:rPr>
              <w:t>15.</w:t>
            </w:r>
          </w:p>
        </w:tc>
        <w:tc>
          <w:tcPr>
            <w:tcW w:w="5395" w:type="dxa"/>
            <w:vAlign w:val="center"/>
          </w:tcPr>
          <w:p w14:paraId="451B0E11" w14:textId="77777777" w:rsidR="00F96812" w:rsidRPr="005D7A72" w:rsidRDefault="00F96812" w:rsidP="00FE5207">
            <w:pPr>
              <w:rPr>
                <w:rFonts w:ascii="Arial" w:hAnsi="Arial" w:cs="Arial"/>
              </w:rPr>
            </w:pPr>
            <w:r w:rsidRPr="005D7A72">
              <w:rPr>
                <w:rFonts w:ascii="Arial" w:hAnsi="Arial" w:cs="Arial"/>
              </w:rPr>
              <w:t>12VDC baterija</w:t>
            </w:r>
          </w:p>
        </w:tc>
        <w:tc>
          <w:tcPr>
            <w:tcW w:w="1758" w:type="dxa"/>
            <w:vAlign w:val="center"/>
          </w:tcPr>
          <w:p w14:paraId="39F78EAC" w14:textId="77777777" w:rsidR="00F96812" w:rsidRPr="005D7A72" w:rsidRDefault="00F96812" w:rsidP="00DA1306">
            <w:pPr>
              <w:jc w:val="center"/>
              <w:rPr>
                <w:rFonts w:ascii="Arial" w:hAnsi="Arial" w:cs="Arial"/>
              </w:rPr>
            </w:pPr>
            <w:r w:rsidRPr="005D7A72">
              <w:rPr>
                <w:rFonts w:ascii="Arial" w:hAnsi="Arial" w:cs="Arial"/>
              </w:rPr>
              <w:t>2gb.</w:t>
            </w:r>
          </w:p>
        </w:tc>
      </w:tr>
      <w:tr w:rsidR="00F96812" w:rsidRPr="005D7A72" w14:paraId="00BEA85C" w14:textId="77777777" w:rsidTr="00DA1306">
        <w:tc>
          <w:tcPr>
            <w:tcW w:w="837" w:type="dxa"/>
            <w:vAlign w:val="center"/>
          </w:tcPr>
          <w:p w14:paraId="6D2CDECA" w14:textId="77777777" w:rsidR="00F96812" w:rsidRPr="005D7A72" w:rsidRDefault="00F96812" w:rsidP="00DA1306">
            <w:pPr>
              <w:jc w:val="center"/>
              <w:rPr>
                <w:rFonts w:ascii="Arial" w:hAnsi="Arial" w:cs="Arial"/>
              </w:rPr>
            </w:pPr>
            <w:r w:rsidRPr="005D7A72">
              <w:rPr>
                <w:rFonts w:ascii="Arial" w:hAnsi="Arial" w:cs="Arial"/>
              </w:rPr>
              <w:t>16.</w:t>
            </w:r>
          </w:p>
        </w:tc>
        <w:tc>
          <w:tcPr>
            <w:tcW w:w="5395" w:type="dxa"/>
            <w:vAlign w:val="center"/>
          </w:tcPr>
          <w:p w14:paraId="6D6BCA2A" w14:textId="77777777" w:rsidR="00F96812" w:rsidRPr="005D7A72" w:rsidRDefault="00F96812" w:rsidP="00FE5207">
            <w:pPr>
              <w:rPr>
                <w:rFonts w:ascii="Arial" w:hAnsi="Arial" w:cs="Arial"/>
              </w:rPr>
            </w:pPr>
            <w:r w:rsidRPr="005D7A72">
              <w:rPr>
                <w:rFonts w:ascii="Arial" w:hAnsi="Arial" w:cs="Arial"/>
              </w:rPr>
              <w:t>UPS 1,5KVA</w:t>
            </w:r>
          </w:p>
        </w:tc>
        <w:tc>
          <w:tcPr>
            <w:tcW w:w="1758" w:type="dxa"/>
            <w:vAlign w:val="center"/>
          </w:tcPr>
          <w:p w14:paraId="5B37A4EB" w14:textId="77777777" w:rsidR="00F96812" w:rsidRPr="005D7A72" w:rsidRDefault="00F96812" w:rsidP="00DA1306">
            <w:pPr>
              <w:jc w:val="center"/>
              <w:rPr>
                <w:rFonts w:ascii="Arial" w:hAnsi="Arial" w:cs="Arial"/>
              </w:rPr>
            </w:pPr>
            <w:r w:rsidRPr="005D7A72">
              <w:rPr>
                <w:rFonts w:ascii="Arial" w:hAnsi="Arial" w:cs="Arial"/>
              </w:rPr>
              <w:t>1gb.</w:t>
            </w:r>
          </w:p>
        </w:tc>
      </w:tr>
      <w:tr w:rsidR="00F96812" w:rsidRPr="005D7A72" w14:paraId="5A4E7B6E" w14:textId="77777777" w:rsidTr="00DA1306">
        <w:tc>
          <w:tcPr>
            <w:tcW w:w="837" w:type="dxa"/>
            <w:vAlign w:val="center"/>
          </w:tcPr>
          <w:p w14:paraId="2D4D94DC" w14:textId="77777777" w:rsidR="00F96812" w:rsidRPr="005D7A72" w:rsidRDefault="00F96812" w:rsidP="00DA1306">
            <w:pPr>
              <w:jc w:val="center"/>
              <w:rPr>
                <w:rFonts w:ascii="Arial" w:hAnsi="Arial" w:cs="Arial"/>
              </w:rPr>
            </w:pPr>
            <w:r w:rsidRPr="005D7A72">
              <w:rPr>
                <w:rFonts w:ascii="Arial" w:hAnsi="Arial" w:cs="Arial"/>
              </w:rPr>
              <w:t>17.</w:t>
            </w:r>
          </w:p>
        </w:tc>
        <w:tc>
          <w:tcPr>
            <w:tcW w:w="5395" w:type="dxa"/>
            <w:vAlign w:val="center"/>
          </w:tcPr>
          <w:p w14:paraId="145481AF" w14:textId="77777777" w:rsidR="00F96812" w:rsidRPr="005D7A72" w:rsidRDefault="00F96812" w:rsidP="00FE5207">
            <w:pPr>
              <w:rPr>
                <w:rFonts w:ascii="Arial" w:hAnsi="Arial" w:cs="Arial"/>
              </w:rPr>
            </w:pPr>
            <w:proofErr w:type="spellStart"/>
            <w:r w:rsidRPr="005D7A72">
              <w:rPr>
                <w:rFonts w:ascii="Arial" w:hAnsi="Arial" w:cs="Arial"/>
              </w:rPr>
              <w:t>Ethernet</w:t>
            </w:r>
            <w:proofErr w:type="spellEnd"/>
            <w:r w:rsidRPr="005D7A72">
              <w:rPr>
                <w:rFonts w:ascii="Arial" w:hAnsi="Arial" w:cs="Arial"/>
              </w:rPr>
              <w:t xml:space="preserve"> </w:t>
            </w:r>
            <w:proofErr w:type="spellStart"/>
            <w:r w:rsidRPr="005D7A72">
              <w:rPr>
                <w:rFonts w:ascii="Arial" w:hAnsi="Arial" w:cs="Arial"/>
              </w:rPr>
              <w:t>switch</w:t>
            </w:r>
            <w:proofErr w:type="spellEnd"/>
          </w:p>
        </w:tc>
        <w:tc>
          <w:tcPr>
            <w:tcW w:w="1758" w:type="dxa"/>
            <w:vAlign w:val="center"/>
          </w:tcPr>
          <w:p w14:paraId="08FFD9AD" w14:textId="77777777" w:rsidR="00F96812" w:rsidRPr="005D7A72" w:rsidRDefault="00F96812" w:rsidP="00DA1306">
            <w:pPr>
              <w:jc w:val="center"/>
              <w:rPr>
                <w:rFonts w:ascii="Arial" w:hAnsi="Arial" w:cs="Arial"/>
              </w:rPr>
            </w:pPr>
            <w:r w:rsidRPr="005D7A72">
              <w:rPr>
                <w:rFonts w:ascii="Arial" w:hAnsi="Arial" w:cs="Arial"/>
              </w:rPr>
              <w:t>1gb.</w:t>
            </w:r>
          </w:p>
        </w:tc>
      </w:tr>
      <w:tr w:rsidR="00F96812" w:rsidRPr="005D7A72" w14:paraId="6C87D829" w14:textId="77777777" w:rsidTr="00DA1306">
        <w:tc>
          <w:tcPr>
            <w:tcW w:w="837" w:type="dxa"/>
            <w:vAlign w:val="center"/>
          </w:tcPr>
          <w:p w14:paraId="0FE2084A" w14:textId="77777777" w:rsidR="00F96812" w:rsidRPr="005D7A72" w:rsidRDefault="00F96812" w:rsidP="00DA1306">
            <w:pPr>
              <w:jc w:val="center"/>
              <w:rPr>
                <w:rFonts w:ascii="Arial" w:hAnsi="Arial" w:cs="Arial"/>
              </w:rPr>
            </w:pPr>
            <w:r w:rsidRPr="005D7A72">
              <w:rPr>
                <w:rFonts w:ascii="Arial" w:hAnsi="Arial" w:cs="Arial"/>
              </w:rPr>
              <w:t>18.</w:t>
            </w:r>
          </w:p>
        </w:tc>
        <w:tc>
          <w:tcPr>
            <w:tcW w:w="5395" w:type="dxa"/>
            <w:vAlign w:val="center"/>
          </w:tcPr>
          <w:p w14:paraId="6D64A817" w14:textId="77777777" w:rsidR="00F96812" w:rsidRPr="005D7A72" w:rsidRDefault="00F96812" w:rsidP="00FE5207">
            <w:pPr>
              <w:rPr>
                <w:rFonts w:ascii="Arial" w:hAnsi="Arial" w:cs="Arial"/>
              </w:rPr>
            </w:pPr>
            <w:r w:rsidRPr="005D7A72">
              <w:rPr>
                <w:rFonts w:ascii="Arial" w:hAnsi="Arial" w:cs="Arial"/>
              </w:rPr>
              <w:t>LED lampa 230VDC</w:t>
            </w:r>
          </w:p>
        </w:tc>
        <w:tc>
          <w:tcPr>
            <w:tcW w:w="1758" w:type="dxa"/>
            <w:vAlign w:val="center"/>
          </w:tcPr>
          <w:p w14:paraId="499176D0" w14:textId="77777777" w:rsidR="00F96812" w:rsidRPr="005D7A72" w:rsidRDefault="00F96812" w:rsidP="00DA1306">
            <w:pPr>
              <w:jc w:val="center"/>
              <w:rPr>
                <w:rFonts w:ascii="Arial" w:hAnsi="Arial" w:cs="Arial"/>
              </w:rPr>
            </w:pPr>
            <w:r w:rsidRPr="005D7A72">
              <w:rPr>
                <w:rFonts w:ascii="Arial" w:hAnsi="Arial" w:cs="Arial"/>
              </w:rPr>
              <w:t>13gb.</w:t>
            </w:r>
          </w:p>
        </w:tc>
      </w:tr>
      <w:tr w:rsidR="00F96812" w:rsidRPr="005D7A72" w14:paraId="4DE53596" w14:textId="77777777" w:rsidTr="00DA1306">
        <w:tc>
          <w:tcPr>
            <w:tcW w:w="837" w:type="dxa"/>
            <w:vAlign w:val="center"/>
          </w:tcPr>
          <w:p w14:paraId="327C8B7D" w14:textId="77777777" w:rsidR="00F96812" w:rsidRPr="005D7A72" w:rsidRDefault="00F96812" w:rsidP="00DA1306">
            <w:pPr>
              <w:jc w:val="center"/>
              <w:rPr>
                <w:rFonts w:ascii="Arial" w:hAnsi="Arial" w:cs="Arial"/>
              </w:rPr>
            </w:pPr>
            <w:r w:rsidRPr="005D7A72">
              <w:rPr>
                <w:rFonts w:ascii="Arial" w:hAnsi="Arial" w:cs="Arial"/>
              </w:rPr>
              <w:t>19.</w:t>
            </w:r>
          </w:p>
        </w:tc>
        <w:tc>
          <w:tcPr>
            <w:tcW w:w="5395" w:type="dxa"/>
            <w:vAlign w:val="center"/>
          </w:tcPr>
          <w:p w14:paraId="6F001825" w14:textId="77777777" w:rsidR="00F96812" w:rsidRPr="005D7A72" w:rsidRDefault="00F96812" w:rsidP="00FE5207">
            <w:pPr>
              <w:rPr>
                <w:rFonts w:ascii="Arial" w:hAnsi="Arial" w:cs="Arial"/>
              </w:rPr>
            </w:pPr>
            <w:r w:rsidRPr="005D7A72">
              <w:rPr>
                <w:rFonts w:ascii="Arial" w:hAnsi="Arial" w:cs="Arial"/>
              </w:rPr>
              <w:t>Poga 230VAC</w:t>
            </w:r>
          </w:p>
        </w:tc>
        <w:tc>
          <w:tcPr>
            <w:tcW w:w="1758" w:type="dxa"/>
            <w:vAlign w:val="center"/>
          </w:tcPr>
          <w:p w14:paraId="71AB2632" w14:textId="77777777" w:rsidR="00F96812" w:rsidRPr="005D7A72" w:rsidRDefault="00F96812" w:rsidP="00DA1306">
            <w:pPr>
              <w:jc w:val="center"/>
              <w:rPr>
                <w:rFonts w:ascii="Arial" w:hAnsi="Arial" w:cs="Arial"/>
              </w:rPr>
            </w:pPr>
            <w:r w:rsidRPr="005D7A72">
              <w:rPr>
                <w:rFonts w:ascii="Arial" w:hAnsi="Arial" w:cs="Arial"/>
              </w:rPr>
              <w:t>13gb.</w:t>
            </w:r>
          </w:p>
        </w:tc>
      </w:tr>
      <w:tr w:rsidR="00F96812" w:rsidRPr="005D7A72" w14:paraId="2953C936" w14:textId="77777777" w:rsidTr="00DA1306">
        <w:tc>
          <w:tcPr>
            <w:tcW w:w="837" w:type="dxa"/>
            <w:vAlign w:val="center"/>
          </w:tcPr>
          <w:p w14:paraId="6D45AB35" w14:textId="77777777" w:rsidR="00F96812" w:rsidRPr="005D7A72" w:rsidRDefault="00F96812" w:rsidP="00DA1306">
            <w:pPr>
              <w:jc w:val="center"/>
              <w:rPr>
                <w:rFonts w:ascii="Arial" w:hAnsi="Arial" w:cs="Arial"/>
              </w:rPr>
            </w:pPr>
            <w:r w:rsidRPr="005D7A72">
              <w:rPr>
                <w:rFonts w:ascii="Arial" w:hAnsi="Arial" w:cs="Arial"/>
              </w:rPr>
              <w:t>20.</w:t>
            </w:r>
          </w:p>
        </w:tc>
        <w:tc>
          <w:tcPr>
            <w:tcW w:w="5395" w:type="dxa"/>
            <w:vAlign w:val="center"/>
          </w:tcPr>
          <w:p w14:paraId="24C609CA" w14:textId="77777777" w:rsidR="00F96812" w:rsidRPr="005D7A72" w:rsidRDefault="00F96812" w:rsidP="00FE5207">
            <w:pPr>
              <w:rPr>
                <w:rFonts w:ascii="Arial" w:hAnsi="Arial" w:cs="Arial"/>
              </w:rPr>
            </w:pPr>
            <w:r w:rsidRPr="005D7A72">
              <w:rPr>
                <w:rFonts w:ascii="Arial" w:hAnsi="Arial" w:cs="Arial"/>
              </w:rPr>
              <w:t>Metāla sadales skapis 1000x1200x300mm</w:t>
            </w:r>
          </w:p>
        </w:tc>
        <w:tc>
          <w:tcPr>
            <w:tcW w:w="1758" w:type="dxa"/>
            <w:vAlign w:val="center"/>
          </w:tcPr>
          <w:p w14:paraId="5C7255D6" w14:textId="77777777" w:rsidR="00F96812" w:rsidRPr="005D7A72" w:rsidRDefault="00F96812" w:rsidP="00DA1306">
            <w:pPr>
              <w:jc w:val="center"/>
              <w:rPr>
                <w:rFonts w:ascii="Arial" w:hAnsi="Arial" w:cs="Arial"/>
              </w:rPr>
            </w:pPr>
            <w:r w:rsidRPr="005D7A72">
              <w:rPr>
                <w:rFonts w:ascii="Arial" w:hAnsi="Arial" w:cs="Arial"/>
              </w:rPr>
              <w:t>1gb.</w:t>
            </w:r>
          </w:p>
        </w:tc>
      </w:tr>
      <w:tr w:rsidR="00F96812" w:rsidRPr="005D7A72" w14:paraId="3FE86BBD" w14:textId="77777777" w:rsidTr="00DA1306">
        <w:tc>
          <w:tcPr>
            <w:tcW w:w="837" w:type="dxa"/>
            <w:vAlign w:val="center"/>
          </w:tcPr>
          <w:p w14:paraId="0E5AE7A0" w14:textId="77777777" w:rsidR="00F96812" w:rsidRPr="005D7A72" w:rsidRDefault="00F96812" w:rsidP="00DA1306">
            <w:pPr>
              <w:jc w:val="center"/>
              <w:rPr>
                <w:rFonts w:ascii="Arial" w:hAnsi="Arial" w:cs="Arial"/>
              </w:rPr>
            </w:pPr>
            <w:r w:rsidRPr="005D7A72">
              <w:rPr>
                <w:rFonts w:ascii="Arial" w:hAnsi="Arial" w:cs="Arial"/>
              </w:rPr>
              <w:t>21.</w:t>
            </w:r>
          </w:p>
        </w:tc>
        <w:tc>
          <w:tcPr>
            <w:tcW w:w="5395" w:type="dxa"/>
            <w:vAlign w:val="center"/>
          </w:tcPr>
          <w:p w14:paraId="507491C8" w14:textId="77777777" w:rsidR="00F96812" w:rsidRPr="005D7A72" w:rsidRDefault="00F96812" w:rsidP="00FE5207">
            <w:pPr>
              <w:rPr>
                <w:rFonts w:ascii="Arial" w:hAnsi="Arial" w:cs="Arial"/>
              </w:rPr>
            </w:pPr>
            <w:r w:rsidRPr="005D7A72">
              <w:rPr>
                <w:rFonts w:ascii="Arial" w:hAnsi="Arial" w:cs="Arial"/>
              </w:rPr>
              <w:t>4G modems</w:t>
            </w:r>
          </w:p>
        </w:tc>
        <w:tc>
          <w:tcPr>
            <w:tcW w:w="1758" w:type="dxa"/>
            <w:vAlign w:val="center"/>
          </w:tcPr>
          <w:p w14:paraId="23098963" w14:textId="77777777" w:rsidR="00F96812" w:rsidRPr="005D7A72" w:rsidRDefault="00F96812" w:rsidP="00DA1306">
            <w:pPr>
              <w:jc w:val="center"/>
              <w:rPr>
                <w:rFonts w:ascii="Arial" w:hAnsi="Arial" w:cs="Arial"/>
              </w:rPr>
            </w:pPr>
            <w:r w:rsidRPr="005D7A72">
              <w:rPr>
                <w:rFonts w:ascii="Arial" w:hAnsi="Arial" w:cs="Arial"/>
              </w:rPr>
              <w:t>1gb.</w:t>
            </w:r>
          </w:p>
        </w:tc>
      </w:tr>
      <w:tr w:rsidR="00F96812" w:rsidRPr="005D7A72" w14:paraId="02D4C13C" w14:textId="77777777" w:rsidTr="00DA1306">
        <w:tc>
          <w:tcPr>
            <w:tcW w:w="837" w:type="dxa"/>
            <w:vAlign w:val="center"/>
          </w:tcPr>
          <w:p w14:paraId="527A0428" w14:textId="77777777" w:rsidR="00F96812" w:rsidRPr="005D7A72" w:rsidRDefault="00F96812" w:rsidP="00DA1306">
            <w:pPr>
              <w:jc w:val="center"/>
              <w:rPr>
                <w:rFonts w:ascii="Arial" w:hAnsi="Arial" w:cs="Arial"/>
              </w:rPr>
            </w:pPr>
            <w:r w:rsidRPr="005D7A72">
              <w:rPr>
                <w:rFonts w:ascii="Arial" w:hAnsi="Arial" w:cs="Arial"/>
              </w:rPr>
              <w:t>22.</w:t>
            </w:r>
          </w:p>
        </w:tc>
        <w:tc>
          <w:tcPr>
            <w:tcW w:w="5395" w:type="dxa"/>
            <w:vAlign w:val="center"/>
          </w:tcPr>
          <w:p w14:paraId="2DFE4BD9" w14:textId="77777777" w:rsidR="00F96812" w:rsidRPr="005D7A72" w:rsidRDefault="00F96812" w:rsidP="00FE5207">
            <w:pPr>
              <w:rPr>
                <w:rFonts w:ascii="Arial" w:hAnsi="Arial" w:cs="Arial"/>
              </w:rPr>
            </w:pPr>
            <w:r w:rsidRPr="005D7A72">
              <w:rPr>
                <w:rFonts w:ascii="Arial" w:hAnsi="Arial" w:cs="Arial"/>
              </w:rPr>
              <w:t>Spailes</w:t>
            </w:r>
          </w:p>
        </w:tc>
        <w:tc>
          <w:tcPr>
            <w:tcW w:w="1758" w:type="dxa"/>
            <w:vAlign w:val="center"/>
          </w:tcPr>
          <w:p w14:paraId="0FB08B18" w14:textId="77777777" w:rsidR="00F96812" w:rsidRPr="005D7A72" w:rsidRDefault="00F96812" w:rsidP="00DA1306">
            <w:pPr>
              <w:jc w:val="center"/>
              <w:rPr>
                <w:rFonts w:ascii="Arial" w:hAnsi="Arial" w:cs="Arial"/>
              </w:rPr>
            </w:pPr>
            <w:r w:rsidRPr="005D7A72">
              <w:rPr>
                <w:rFonts w:ascii="Arial" w:hAnsi="Arial" w:cs="Arial"/>
              </w:rPr>
              <w:t>500gb.</w:t>
            </w:r>
          </w:p>
        </w:tc>
      </w:tr>
      <w:tr w:rsidR="00F96812" w:rsidRPr="005D7A72" w14:paraId="3EA4AF9D" w14:textId="77777777" w:rsidTr="00DA1306">
        <w:tc>
          <w:tcPr>
            <w:tcW w:w="837" w:type="dxa"/>
            <w:vAlign w:val="center"/>
          </w:tcPr>
          <w:p w14:paraId="3705C00A" w14:textId="77777777" w:rsidR="00F96812" w:rsidRPr="005D7A72" w:rsidRDefault="00F96812" w:rsidP="00DA1306">
            <w:pPr>
              <w:jc w:val="center"/>
              <w:rPr>
                <w:rFonts w:ascii="Arial" w:hAnsi="Arial" w:cs="Arial"/>
                <w:b/>
                <w:bCs/>
              </w:rPr>
            </w:pPr>
            <w:proofErr w:type="spellStart"/>
            <w:r w:rsidRPr="005D7A72">
              <w:rPr>
                <w:rFonts w:ascii="Arial" w:hAnsi="Arial" w:cs="Arial"/>
                <w:b/>
                <w:bCs/>
              </w:rPr>
              <w:t>N.p.k</w:t>
            </w:r>
            <w:proofErr w:type="spellEnd"/>
            <w:r w:rsidRPr="005D7A72">
              <w:rPr>
                <w:rFonts w:ascii="Arial" w:hAnsi="Arial" w:cs="Arial"/>
                <w:b/>
                <w:bCs/>
              </w:rPr>
              <w:t>.</w:t>
            </w:r>
          </w:p>
        </w:tc>
        <w:tc>
          <w:tcPr>
            <w:tcW w:w="7153" w:type="dxa"/>
            <w:gridSpan w:val="2"/>
            <w:vAlign w:val="center"/>
          </w:tcPr>
          <w:p w14:paraId="72A4FDAC" w14:textId="77777777" w:rsidR="00F96812" w:rsidRPr="005D7A72" w:rsidRDefault="00F96812" w:rsidP="00DA1306">
            <w:pPr>
              <w:rPr>
                <w:rFonts w:ascii="Arial" w:hAnsi="Arial" w:cs="Arial"/>
                <w:b/>
                <w:bCs/>
              </w:rPr>
            </w:pPr>
            <w:r w:rsidRPr="005D7A72">
              <w:rPr>
                <w:rFonts w:ascii="Arial" w:hAnsi="Arial" w:cs="Arial"/>
                <w:b/>
                <w:bCs/>
              </w:rPr>
              <w:t>Darbs</w:t>
            </w:r>
          </w:p>
        </w:tc>
      </w:tr>
      <w:tr w:rsidR="00F96812" w:rsidRPr="005D7A72" w14:paraId="1FF6AD9E" w14:textId="77777777" w:rsidTr="00DA1306">
        <w:tc>
          <w:tcPr>
            <w:tcW w:w="837" w:type="dxa"/>
            <w:vAlign w:val="center"/>
          </w:tcPr>
          <w:p w14:paraId="4EF1E4E3" w14:textId="77777777" w:rsidR="00F96812" w:rsidRPr="005D7A72" w:rsidRDefault="00F96812" w:rsidP="00DA1306">
            <w:pPr>
              <w:jc w:val="center"/>
              <w:rPr>
                <w:rFonts w:ascii="Arial" w:hAnsi="Arial" w:cs="Arial"/>
              </w:rPr>
            </w:pPr>
            <w:r w:rsidRPr="005D7A72">
              <w:rPr>
                <w:rFonts w:ascii="Arial" w:hAnsi="Arial" w:cs="Arial"/>
              </w:rPr>
              <w:t>1.</w:t>
            </w:r>
          </w:p>
        </w:tc>
        <w:tc>
          <w:tcPr>
            <w:tcW w:w="7153" w:type="dxa"/>
            <w:gridSpan w:val="2"/>
            <w:vAlign w:val="center"/>
          </w:tcPr>
          <w:p w14:paraId="30E6C3EA" w14:textId="77777777" w:rsidR="00F96812" w:rsidRPr="005D7A72" w:rsidRDefault="00F96812" w:rsidP="00DA1306">
            <w:pPr>
              <w:rPr>
                <w:rFonts w:ascii="Arial" w:hAnsi="Arial" w:cs="Arial"/>
              </w:rPr>
            </w:pPr>
            <w:r w:rsidRPr="005D7A72">
              <w:rPr>
                <w:rFonts w:ascii="Arial" w:hAnsi="Arial" w:cs="Arial"/>
              </w:rPr>
              <w:t>Tehniskā risinājuma izstrāde</w:t>
            </w:r>
          </w:p>
        </w:tc>
      </w:tr>
      <w:tr w:rsidR="00F96812" w:rsidRPr="005D7A72" w14:paraId="34CEF618" w14:textId="77777777" w:rsidTr="00DA1306">
        <w:tc>
          <w:tcPr>
            <w:tcW w:w="837" w:type="dxa"/>
            <w:vAlign w:val="center"/>
          </w:tcPr>
          <w:p w14:paraId="556F566C" w14:textId="77777777" w:rsidR="00F96812" w:rsidRPr="005D7A72" w:rsidRDefault="00F96812" w:rsidP="00DA1306">
            <w:pPr>
              <w:jc w:val="center"/>
              <w:rPr>
                <w:rFonts w:ascii="Arial" w:hAnsi="Arial" w:cs="Arial"/>
              </w:rPr>
            </w:pPr>
            <w:r w:rsidRPr="005D7A72">
              <w:rPr>
                <w:rFonts w:ascii="Arial" w:hAnsi="Arial" w:cs="Arial"/>
              </w:rPr>
              <w:t>2.</w:t>
            </w:r>
          </w:p>
        </w:tc>
        <w:tc>
          <w:tcPr>
            <w:tcW w:w="7153" w:type="dxa"/>
            <w:gridSpan w:val="2"/>
            <w:vAlign w:val="center"/>
          </w:tcPr>
          <w:p w14:paraId="2B5346C6" w14:textId="77777777" w:rsidR="00F96812" w:rsidRPr="005D7A72" w:rsidRDefault="00F96812" w:rsidP="00DA1306">
            <w:pPr>
              <w:rPr>
                <w:rFonts w:ascii="Arial" w:hAnsi="Arial" w:cs="Arial"/>
              </w:rPr>
            </w:pPr>
            <w:r w:rsidRPr="005D7A72">
              <w:rPr>
                <w:rFonts w:ascii="Arial" w:hAnsi="Arial" w:cs="Arial"/>
              </w:rPr>
              <w:t>Programmēšana</w:t>
            </w:r>
          </w:p>
        </w:tc>
      </w:tr>
      <w:tr w:rsidR="00F96812" w:rsidRPr="005D7A72" w14:paraId="1A469CBD" w14:textId="77777777" w:rsidTr="00DA1306">
        <w:tc>
          <w:tcPr>
            <w:tcW w:w="837" w:type="dxa"/>
            <w:vAlign w:val="center"/>
          </w:tcPr>
          <w:p w14:paraId="02C3BA3C" w14:textId="77777777" w:rsidR="00F96812" w:rsidRPr="005D7A72" w:rsidRDefault="00F96812" w:rsidP="00DA1306">
            <w:pPr>
              <w:jc w:val="center"/>
              <w:rPr>
                <w:rFonts w:ascii="Arial" w:hAnsi="Arial" w:cs="Arial"/>
              </w:rPr>
            </w:pPr>
            <w:r w:rsidRPr="005D7A72">
              <w:rPr>
                <w:rFonts w:ascii="Arial" w:hAnsi="Arial" w:cs="Arial"/>
              </w:rPr>
              <w:t>3.</w:t>
            </w:r>
          </w:p>
        </w:tc>
        <w:tc>
          <w:tcPr>
            <w:tcW w:w="7153" w:type="dxa"/>
            <w:gridSpan w:val="2"/>
            <w:vAlign w:val="center"/>
          </w:tcPr>
          <w:p w14:paraId="29CC3629" w14:textId="77777777" w:rsidR="00F96812" w:rsidRPr="005D7A72" w:rsidRDefault="00F96812" w:rsidP="00DA1306">
            <w:pPr>
              <w:rPr>
                <w:rFonts w:ascii="Arial" w:hAnsi="Arial" w:cs="Arial"/>
              </w:rPr>
            </w:pPr>
            <w:r w:rsidRPr="005D7A72">
              <w:rPr>
                <w:rFonts w:ascii="Arial" w:hAnsi="Arial" w:cs="Arial"/>
              </w:rPr>
              <w:t>Montāža</w:t>
            </w:r>
          </w:p>
        </w:tc>
      </w:tr>
      <w:tr w:rsidR="00F96812" w:rsidRPr="005D7A72" w14:paraId="416627B5" w14:textId="77777777" w:rsidTr="00DA1306">
        <w:tc>
          <w:tcPr>
            <w:tcW w:w="837" w:type="dxa"/>
            <w:vAlign w:val="center"/>
          </w:tcPr>
          <w:p w14:paraId="21F7C0F9" w14:textId="77777777" w:rsidR="00F96812" w:rsidRPr="005D7A72" w:rsidRDefault="00F96812" w:rsidP="00DA1306">
            <w:pPr>
              <w:jc w:val="center"/>
              <w:rPr>
                <w:rFonts w:ascii="Arial" w:hAnsi="Arial" w:cs="Arial"/>
              </w:rPr>
            </w:pPr>
            <w:r w:rsidRPr="005D7A72">
              <w:rPr>
                <w:rFonts w:ascii="Arial" w:hAnsi="Arial" w:cs="Arial"/>
              </w:rPr>
              <w:t>4.</w:t>
            </w:r>
          </w:p>
        </w:tc>
        <w:tc>
          <w:tcPr>
            <w:tcW w:w="7153" w:type="dxa"/>
            <w:gridSpan w:val="2"/>
            <w:vAlign w:val="center"/>
          </w:tcPr>
          <w:p w14:paraId="38B2E0C8" w14:textId="77777777" w:rsidR="00F96812" w:rsidRPr="005D7A72" w:rsidRDefault="00F96812" w:rsidP="00DA1306">
            <w:pPr>
              <w:rPr>
                <w:rFonts w:ascii="Arial" w:hAnsi="Arial" w:cs="Arial"/>
              </w:rPr>
            </w:pPr>
            <w:r w:rsidRPr="005D7A72">
              <w:rPr>
                <w:rFonts w:ascii="Arial" w:hAnsi="Arial" w:cs="Arial"/>
              </w:rPr>
              <w:t>Kabeļu ieguldīšana</w:t>
            </w:r>
          </w:p>
        </w:tc>
      </w:tr>
    </w:tbl>
    <w:p w14:paraId="070E166F" w14:textId="77777777" w:rsidR="00F96812" w:rsidRPr="005D7A72" w:rsidRDefault="00F96812" w:rsidP="00F96812">
      <w:pPr>
        <w:spacing w:line="240" w:lineRule="auto"/>
        <w:rPr>
          <w:rFonts w:ascii="Arial" w:hAnsi="Arial" w:cs="Arial"/>
          <w:b/>
          <w:bCs/>
        </w:rPr>
      </w:pPr>
    </w:p>
    <w:p w14:paraId="3A401A4F" w14:textId="081EC89A" w:rsidR="00F96812" w:rsidRPr="005D7A72" w:rsidRDefault="00F96812">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1C8E1744" w14:textId="24DE2EAC" w:rsidR="00436F00" w:rsidRPr="005D7A72" w:rsidRDefault="00436F00" w:rsidP="00436F00">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2.pielikums</w:t>
      </w:r>
    </w:p>
    <w:p w14:paraId="121F4B3F" w14:textId="77777777" w:rsidR="00436F00" w:rsidRPr="00AF56D1" w:rsidRDefault="00436F00" w:rsidP="00436F00">
      <w:pPr>
        <w:spacing w:after="0" w:line="240" w:lineRule="auto"/>
        <w:jc w:val="right"/>
        <w:rPr>
          <w:rFonts w:ascii="Arial" w:eastAsia="Times New Roman" w:hAnsi="Arial" w:cs="Arial"/>
          <w:kern w:val="0"/>
          <w:sz w:val="16"/>
          <w:szCs w:val="16"/>
          <w14:ligatures w14:val="none"/>
        </w:rPr>
      </w:pPr>
      <w:r w:rsidRPr="00AF56D1">
        <w:rPr>
          <w:rFonts w:ascii="Arial" w:eastAsia="Times New Roman" w:hAnsi="Arial" w:cs="Arial"/>
          <w:kern w:val="0"/>
          <w:sz w:val="16"/>
          <w:szCs w:val="16"/>
          <w14:ligatures w14:val="none"/>
        </w:rPr>
        <w:t>VAS “Latvijas dzelzceļš” sarunu procedūras ar publikāciju</w:t>
      </w:r>
    </w:p>
    <w:p w14:paraId="5596648F" w14:textId="77777777" w:rsidR="00436F00" w:rsidRPr="00AF56D1" w:rsidRDefault="00436F00" w:rsidP="00436F00">
      <w:pPr>
        <w:spacing w:after="0" w:line="240" w:lineRule="auto"/>
        <w:jc w:val="right"/>
        <w:rPr>
          <w:rFonts w:ascii="Arial" w:eastAsia="Times New Roman" w:hAnsi="Arial" w:cs="Arial"/>
          <w:kern w:val="0"/>
          <w:sz w:val="16"/>
          <w:szCs w:val="16"/>
          <w:lang w:eastAsia="ar-SA"/>
          <w14:ligatures w14:val="none"/>
        </w:rPr>
      </w:pPr>
      <w:r w:rsidRPr="00AF56D1">
        <w:rPr>
          <w:rFonts w:ascii="Arial" w:eastAsia="Times New Roman" w:hAnsi="Arial" w:cs="Arial"/>
          <w:kern w:val="0"/>
          <w:sz w:val="16"/>
          <w:szCs w:val="16"/>
          <w14:ligatures w14:val="none"/>
        </w:rPr>
        <w:t>“</w:t>
      </w:r>
      <w:r w:rsidRPr="00AF56D1">
        <w:rPr>
          <w:rFonts w:ascii="Arial" w:eastAsia="Times New Roman" w:hAnsi="Arial" w:cs="Arial"/>
          <w:kern w:val="0"/>
          <w:sz w:val="16"/>
          <w:szCs w:val="16"/>
          <w:lang w:eastAsia="ar-SA"/>
          <w14:ligatures w14:val="none"/>
        </w:rPr>
        <w:t xml:space="preserve">Tālvadības sistēmas SCADA ieviešanu vilces apakšstacijās “Skrīveri” </w:t>
      </w:r>
    </w:p>
    <w:p w14:paraId="059CB664" w14:textId="77777777" w:rsidR="00436F00" w:rsidRPr="00AF56D1" w:rsidRDefault="00436F00" w:rsidP="00436F00">
      <w:pPr>
        <w:spacing w:after="0" w:line="240" w:lineRule="auto"/>
        <w:jc w:val="right"/>
        <w:rPr>
          <w:rFonts w:ascii="Arial" w:eastAsia="Times New Roman" w:hAnsi="Arial" w:cs="Arial"/>
          <w:kern w:val="0"/>
          <w:sz w:val="16"/>
          <w:szCs w:val="16"/>
          <w14:ligatures w14:val="none"/>
        </w:rPr>
      </w:pPr>
      <w:r w:rsidRPr="00AF56D1">
        <w:rPr>
          <w:rFonts w:ascii="Arial" w:eastAsia="Times New Roman" w:hAnsi="Arial" w:cs="Arial"/>
          <w:kern w:val="0"/>
          <w:sz w:val="16"/>
          <w:szCs w:val="16"/>
          <w:lang w:eastAsia="ar-SA"/>
          <w14:ligatures w14:val="none"/>
        </w:rPr>
        <w:t>un “Tukums” un dzelzceļa stacijas “Skulte” barošanas punktā</w:t>
      </w:r>
      <w:r w:rsidRPr="00AF56D1">
        <w:rPr>
          <w:rFonts w:ascii="Arial" w:eastAsia="Times New Roman" w:hAnsi="Arial" w:cs="Arial"/>
          <w:bCs/>
          <w:kern w:val="0"/>
          <w:sz w:val="16"/>
          <w:szCs w:val="16"/>
          <w14:ligatures w14:val="none"/>
        </w:rPr>
        <w:t>”</w:t>
      </w:r>
      <w:r w:rsidRPr="00AF56D1">
        <w:rPr>
          <w:rFonts w:ascii="Arial" w:eastAsia="Times New Roman" w:hAnsi="Arial" w:cs="Arial"/>
          <w:kern w:val="0"/>
          <w:sz w:val="16"/>
          <w:szCs w:val="16"/>
          <w14:ligatures w14:val="none"/>
        </w:rPr>
        <w:t>”</w:t>
      </w:r>
    </w:p>
    <w:p w14:paraId="680DD824" w14:textId="46E38E43" w:rsidR="00436F00" w:rsidRPr="00AF56D1" w:rsidRDefault="00436F00" w:rsidP="00436F00">
      <w:pPr>
        <w:spacing w:after="0" w:line="240" w:lineRule="auto"/>
        <w:jc w:val="right"/>
        <w:rPr>
          <w:rFonts w:ascii="Arial" w:eastAsia="Times New Roman" w:hAnsi="Arial" w:cs="Arial"/>
          <w:kern w:val="0"/>
          <w:sz w:val="16"/>
          <w:szCs w:val="16"/>
          <w14:ligatures w14:val="none"/>
        </w:rPr>
      </w:pPr>
      <w:r w:rsidRPr="00AF56D1">
        <w:rPr>
          <w:rFonts w:ascii="Arial" w:eastAsia="Times New Roman" w:hAnsi="Arial" w:cs="Arial"/>
          <w:kern w:val="0"/>
          <w:sz w:val="16"/>
          <w:szCs w:val="16"/>
          <w14:ligatures w14:val="none"/>
        </w:rPr>
        <w:t xml:space="preserve">(identifikācijas </w:t>
      </w:r>
      <w:r w:rsidR="006B2910" w:rsidRPr="00AF56D1">
        <w:rPr>
          <w:rFonts w:ascii="Arial" w:eastAsia="Times New Roman" w:hAnsi="Arial" w:cs="Arial"/>
          <w:kern w:val="0"/>
          <w:sz w:val="16"/>
          <w:szCs w:val="16"/>
          <w14:ligatures w14:val="none"/>
        </w:rPr>
        <w:t>Nr.</w:t>
      </w:r>
      <w:r w:rsidR="006B2910" w:rsidRPr="00AF56D1">
        <w:rPr>
          <w:rFonts w:ascii="Arial" w:hAnsi="Arial" w:cs="Arial"/>
          <w:sz w:val="16"/>
          <w:szCs w:val="16"/>
          <w14:ligatures w14:val="none"/>
        </w:rPr>
        <w:t>2024/96-SPAV</w:t>
      </w:r>
      <w:r w:rsidRPr="00AF56D1">
        <w:rPr>
          <w:rFonts w:ascii="Arial" w:eastAsia="Times New Roman" w:hAnsi="Arial" w:cs="Arial"/>
          <w:kern w:val="0"/>
          <w:sz w:val="16"/>
          <w:szCs w:val="16"/>
          <w14:ligatures w14:val="none"/>
        </w:rPr>
        <w:t>) nolikumam</w:t>
      </w:r>
    </w:p>
    <w:p w14:paraId="7629D7A8" w14:textId="77777777" w:rsidR="00436F00" w:rsidRPr="005D7A72" w:rsidRDefault="00436F00" w:rsidP="00436F00">
      <w:pPr>
        <w:spacing w:after="0" w:line="240" w:lineRule="auto"/>
        <w:jc w:val="center"/>
        <w:rPr>
          <w:rFonts w:ascii="Arial" w:eastAsia="Times New Roman" w:hAnsi="Arial" w:cs="Arial"/>
          <w:kern w:val="0"/>
          <w:sz w:val="20"/>
          <w:szCs w:val="20"/>
          <w14:ligatures w14:val="none"/>
        </w:rPr>
      </w:pPr>
    </w:p>
    <w:p w14:paraId="3E434E87" w14:textId="77777777" w:rsidR="00436F00" w:rsidRPr="005D7A72" w:rsidRDefault="00436F00" w:rsidP="00436F00">
      <w:pPr>
        <w:jc w:val="center"/>
        <w:rPr>
          <w:rFonts w:ascii="Arial" w:hAnsi="Arial" w:cs="Arial"/>
          <w:b/>
        </w:rPr>
      </w:pPr>
      <w:r w:rsidRPr="005D7A72">
        <w:rPr>
          <w:rFonts w:ascii="Arial" w:hAnsi="Arial" w:cs="Arial"/>
          <w:b/>
        </w:rPr>
        <w:t>Tehniskais uzdevums</w:t>
      </w:r>
    </w:p>
    <w:p w14:paraId="0FA2C6A2" w14:textId="230D50B0" w:rsidR="00436F00" w:rsidRDefault="00436F00" w:rsidP="00436F00">
      <w:pPr>
        <w:jc w:val="center"/>
        <w:rPr>
          <w:rFonts w:ascii="Arial" w:hAnsi="Arial" w:cs="Arial"/>
          <w:b/>
          <w:sz w:val="20"/>
          <w:szCs w:val="20"/>
        </w:rPr>
      </w:pPr>
      <w:r w:rsidRPr="005D7A72">
        <w:rPr>
          <w:rFonts w:ascii="Arial" w:hAnsi="Arial" w:cs="Arial"/>
          <w:b/>
          <w:sz w:val="20"/>
          <w:szCs w:val="20"/>
        </w:rPr>
        <w:t>Tālvadības sistēmas SCADA ieviešana vilces apakšstacijā “Tukums”</w:t>
      </w:r>
    </w:p>
    <w:p w14:paraId="4B156B97" w14:textId="567D963D" w:rsidR="00A43CE8" w:rsidRPr="00A43CE8" w:rsidRDefault="00A43CE8" w:rsidP="00A43CE8">
      <w:pPr>
        <w:jc w:val="center"/>
        <w:rPr>
          <w:rFonts w:ascii="Arial" w:hAnsi="Arial" w:cs="Arial"/>
          <w:bCs/>
        </w:rPr>
      </w:pPr>
      <w:r w:rsidRPr="00A43CE8">
        <w:rPr>
          <w:rFonts w:ascii="Arial" w:hAnsi="Arial" w:cs="Arial"/>
          <w:bCs/>
        </w:rPr>
        <w:t>(</w:t>
      </w:r>
      <w:r w:rsidRPr="00A43CE8">
        <w:rPr>
          <w:rFonts w:ascii="Arial" w:eastAsia="Times New Roman" w:hAnsi="Arial" w:cs="Arial"/>
          <w:bCs/>
          <w:kern w:val="0"/>
          <w:sz w:val="20"/>
          <w:szCs w:val="20"/>
          <w14:ligatures w14:val="none"/>
        </w:rPr>
        <w:t xml:space="preserve">iepirkuma priekšmeta </w:t>
      </w:r>
      <w:r>
        <w:rPr>
          <w:rFonts w:ascii="Arial" w:eastAsia="Times New Roman" w:hAnsi="Arial" w:cs="Arial"/>
          <w:bCs/>
          <w:kern w:val="0"/>
          <w:sz w:val="20"/>
          <w:szCs w:val="20"/>
          <w14:ligatures w14:val="none"/>
        </w:rPr>
        <w:t>2</w:t>
      </w:r>
      <w:r w:rsidRPr="00A43CE8">
        <w:rPr>
          <w:rFonts w:ascii="Arial" w:eastAsia="Times New Roman" w:hAnsi="Arial" w:cs="Arial"/>
          <w:bCs/>
          <w:kern w:val="0"/>
          <w:sz w:val="20"/>
          <w:szCs w:val="20"/>
          <w14:ligatures w14:val="none"/>
        </w:rPr>
        <w:t>.daļa</w:t>
      </w:r>
      <w:r w:rsidRPr="00A43CE8">
        <w:rPr>
          <w:rFonts w:ascii="Arial" w:hAnsi="Arial" w:cs="Arial"/>
          <w:bCs/>
        </w:rPr>
        <w:t>)</w:t>
      </w:r>
    </w:p>
    <w:p w14:paraId="1FBFA5CA" w14:textId="2E2008EE" w:rsidR="00436F00" w:rsidRPr="005D7A72" w:rsidRDefault="00436F00" w:rsidP="00436F00">
      <w:pPr>
        <w:pStyle w:val="Sarakstarindkopa"/>
        <w:numPr>
          <w:ilvl w:val="0"/>
          <w:numId w:val="31"/>
        </w:numPr>
        <w:jc w:val="center"/>
        <w:rPr>
          <w:rFonts w:ascii="Arial" w:hAnsi="Arial" w:cs="Arial"/>
          <w:b/>
          <w:bCs/>
          <w:sz w:val="20"/>
          <w:szCs w:val="20"/>
          <w:lang w:val="lv-LV"/>
        </w:rPr>
      </w:pPr>
      <w:r w:rsidRPr="005D7A72">
        <w:rPr>
          <w:rFonts w:ascii="Arial" w:eastAsiaTheme="minorHAnsi" w:hAnsi="Arial" w:cs="Arial"/>
          <w:b/>
          <w:bCs/>
          <w:sz w:val="20"/>
          <w:szCs w:val="20"/>
          <w:lang w:val="lv-LV"/>
        </w:rPr>
        <w:t>Vispārīgi</w:t>
      </w:r>
      <w:r w:rsidRPr="005D7A72">
        <w:rPr>
          <w:rFonts w:ascii="Arial" w:hAnsi="Arial" w:cs="Arial"/>
          <w:b/>
          <w:bCs/>
          <w:sz w:val="20"/>
          <w:szCs w:val="20"/>
          <w:lang w:val="lv-LV"/>
        </w:rPr>
        <w:t xml:space="preserve"> noteikumi</w:t>
      </w:r>
    </w:p>
    <w:p w14:paraId="1647E72A" w14:textId="6E8BC771" w:rsidR="00436F00" w:rsidRPr="005D7A72" w:rsidRDefault="00436F00" w:rsidP="00B22B7C">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Pakalpojuma apraksts:</w:t>
      </w:r>
    </w:p>
    <w:p w14:paraId="5F7BF33F" w14:textId="25EBF8CD" w:rsidR="00436F00" w:rsidRPr="005D7A72" w:rsidRDefault="00436F00" w:rsidP="00B22B7C">
      <w:pPr>
        <w:spacing w:after="0" w:line="240" w:lineRule="auto"/>
        <w:ind w:left="1276"/>
        <w:jc w:val="both"/>
        <w:rPr>
          <w:rFonts w:ascii="Arial" w:hAnsi="Arial" w:cs="Arial"/>
          <w:sz w:val="20"/>
          <w:szCs w:val="20"/>
        </w:rPr>
      </w:pPr>
      <w:r w:rsidRPr="005D7A72">
        <w:rPr>
          <w:rFonts w:ascii="Arial" w:hAnsi="Arial" w:cs="Arial"/>
          <w:sz w:val="20"/>
          <w:szCs w:val="20"/>
        </w:rPr>
        <w:t>nepieciešams veikt tālvadības sistēmas SCADA (turpmāk – SCADA) ieviešanu vilces apakšstacijas “Tukums” (EPEV-7, adrese: Jelgavas iela 2a, Tukums</w:t>
      </w:r>
      <w:r w:rsidR="00E17B4D" w:rsidRPr="005D7A72">
        <w:rPr>
          <w:rFonts w:ascii="Arial" w:hAnsi="Arial" w:cs="Arial"/>
          <w:sz w:val="20"/>
          <w:szCs w:val="20"/>
        </w:rPr>
        <w:t xml:space="preserve">, </w:t>
      </w:r>
      <w:r w:rsidR="00E17B4D" w:rsidRPr="00CD40B3">
        <w:rPr>
          <w:rFonts w:ascii="Arial" w:hAnsi="Arial" w:cs="Arial"/>
          <w:sz w:val="20"/>
          <w:szCs w:val="20"/>
        </w:rPr>
        <w:t>LV-</w:t>
      </w:r>
      <w:r w:rsidR="00CD40B3" w:rsidRPr="00CD40B3">
        <w:rPr>
          <w:rFonts w:ascii="Arial" w:hAnsi="Arial" w:cs="Arial"/>
          <w:sz w:val="20"/>
          <w:szCs w:val="20"/>
        </w:rPr>
        <w:t>3101</w:t>
      </w:r>
      <w:r w:rsidRPr="00CD40B3">
        <w:rPr>
          <w:rFonts w:ascii="Arial" w:hAnsi="Arial" w:cs="Arial"/>
          <w:sz w:val="20"/>
          <w:szCs w:val="20"/>
        </w:rPr>
        <w:t xml:space="preserve">) </w:t>
      </w:r>
      <w:r w:rsidRPr="005D7A72">
        <w:rPr>
          <w:rFonts w:ascii="Arial" w:hAnsi="Arial" w:cs="Arial"/>
          <w:sz w:val="20"/>
          <w:szCs w:val="20"/>
        </w:rPr>
        <w:t>iekārtām.</w:t>
      </w:r>
    </w:p>
    <w:p w14:paraId="312FB28C" w14:textId="4E8A9325" w:rsidR="00436F00" w:rsidRPr="005D7A72" w:rsidRDefault="00436F00" w:rsidP="00B22B7C">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Pakalpojuma apjoms (1.pielikums</w:t>
      </w:r>
      <w:r w:rsidRPr="005D7A72">
        <w:rPr>
          <w:rStyle w:val="Vresatsauce"/>
          <w:rFonts w:ascii="Arial" w:hAnsi="Arial" w:cs="Arial"/>
          <w:sz w:val="20"/>
          <w:szCs w:val="20"/>
          <w:lang w:val="lv-LV"/>
        </w:rPr>
        <w:footnoteReference w:id="4"/>
      </w:r>
      <w:r w:rsidRPr="005D7A72">
        <w:rPr>
          <w:rFonts w:ascii="Arial" w:hAnsi="Arial" w:cs="Arial"/>
          <w:sz w:val="20"/>
          <w:szCs w:val="20"/>
          <w:lang w:val="lv-LV"/>
        </w:rPr>
        <w:t>):</w:t>
      </w:r>
    </w:p>
    <w:p w14:paraId="0DE1659A" w14:textId="77777777" w:rsidR="00436F00" w:rsidRPr="005D7A72" w:rsidRDefault="00436F00" w:rsidP="00B22B7C">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projektēšanas darbi;</w:t>
      </w:r>
    </w:p>
    <w:p w14:paraId="1B037607" w14:textId="77777777" w:rsidR="00436F00" w:rsidRPr="005D7A72" w:rsidRDefault="00436F00" w:rsidP="00B22B7C">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montāža, t.sk.;</w:t>
      </w:r>
    </w:p>
    <w:p w14:paraId="6ED39D0B" w14:textId="77777777" w:rsidR="00436F00" w:rsidRPr="005D7A72" w:rsidRDefault="00436F00" w:rsidP="00B22B7C">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demontāžas darbi;</w:t>
      </w:r>
    </w:p>
    <w:p w14:paraId="473C992B" w14:textId="77777777" w:rsidR="00436F00" w:rsidRPr="005D7A72" w:rsidRDefault="00436F00" w:rsidP="00B22B7C">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materiālu un iekārtu piegāde un to uzstādīšanas un pieslēgšanas darbi;</w:t>
      </w:r>
    </w:p>
    <w:p w14:paraId="7ACCEF4B" w14:textId="77777777" w:rsidR="00436F00" w:rsidRPr="005D7A72" w:rsidRDefault="00436F00" w:rsidP="00B22B7C">
      <w:pPr>
        <w:pStyle w:val="Sarakstarindkopa"/>
        <w:numPr>
          <w:ilvl w:val="3"/>
          <w:numId w:val="32"/>
        </w:numPr>
        <w:ind w:left="2127" w:hanging="851"/>
        <w:jc w:val="both"/>
        <w:rPr>
          <w:rFonts w:ascii="Arial" w:hAnsi="Arial" w:cs="Arial"/>
          <w:sz w:val="20"/>
          <w:szCs w:val="20"/>
          <w:lang w:val="lv-LV"/>
        </w:rPr>
      </w:pPr>
      <w:bookmarkStart w:id="47" w:name="_Hlk95212874"/>
      <w:r w:rsidRPr="005D7A72">
        <w:rPr>
          <w:rFonts w:ascii="Arial" w:hAnsi="Arial" w:cs="Arial"/>
          <w:sz w:val="20"/>
          <w:szCs w:val="20"/>
          <w:lang w:val="lv-LV"/>
        </w:rPr>
        <w:t>pārbaudes un ieregulēšanas darbi</w:t>
      </w:r>
      <w:bookmarkEnd w:id="47"/>
      <w:r w:rsidRPr="005D7A72">
        <w:rPr>
          <w:rFonts w:ascii="Arial" w:hAnsi="Arial" w:cs="Arial"/>
          <w:sz w:val="20"/>
          <w:szCs w:val="20"/>
          <w:lang w:val="lv-LV"/>
        </w:rPr>
        <w:t>;</w:t>
      </w:r>
    </w:p>
    <w:p w14:paraId="230506EF" w14:textId="77777777" w:rsidR="00436F00" w:rsidRPr="005D7A72" w:rsidRDefault="00436F00" w:rsidP="00B22B7C">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personālā apmācība.</w:t>
      </w:r>
    </w:p>
    <w:p w14:paraId="12E7CDE0" w14:textId="77777777" w:rsidR="00436F00" w:rsidRPr="005D7A72" w:rsidRDefault="00436F00" w:rsidP="00B22B7C">
      <w:pPr>
        <w:pStyle w:val="Sarakstarindkopa"/>
        <w:numPr>
          <w:ilvl w:val="3"/>
          <w:numId w:val="32"/>
        </w:numPr>
        <w:ind w:left="2127" w:hanging="851"/>
        <w:jc w:val="both"/>
        <w:rPr>
          <w:rFonts w:ascii="Arial" w:hAnsi="Arial" w:cs="Arial"/>
          <w:sz w:val="20"/>
          <w:szCs w:val="20"/>
          <w:lang w:val="lv-LV"/>
        </w:rPr>
      </w:pP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noformēšana.</w:t>
      </w:r>
    </w:p>
    <w:p w14:paraId="61D1D60D" w14:textId="77777777" w:rsidR="00436F00" w:rsidRPr="005D7A72" w:rsidRDefault="00436F00" w:rsidP="00B22B7C">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Darbus veikt atbilstoši Latvijas Republikā spēkā esošajiem normatīvajiem un tiesību aktiem.</w:t>
      </w:r>
    </w:p>
    <w:p w14:paraId="4A0D9C18" w14:textId="77777777" w:rsidR="00436F00" w:rsidRPr="00AF56D1" w:rsidRDefault="00436F00" w:rsidP="00B22B7C">
      <w:pPr>
        <w:pStyle w:val="Sarakstarindkopa"/>
        <w:ind w:left="567"/>
        <w:jc w:val="both"/>
        <w:rPr>
          <w:rFonts w:ascii="Arial" w:hAnsi="Arial" w:cs="Arial"/>
          <w:sz w:val="8"/>
          <w:szCs w:val="8"/>
          <w:lang w:val="lv-LV"/>
        </w:rPr>
      </w:pPr>
    </w:p>
    <w:p w14:paraId="072A29BA" w14:textId="77777777" w:rsidR="00436F00" w:rsidRPr="005D7A72" w:rsidRDefault="00436F00" w:rsidP="00E362BE">
      <w:pPr>
        <w:pStyle w:val="Sarakstarindkopa"/>
        <w:numPr>
          <w:ilvl w:val="0"/>
          <w:numId w:val="32"/>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Projektēšanas noteikumi</w:t>
      </w:r>
    </w:p>
    <w:p w14:paraId="778F7259"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Izstrādāt tehnisko risinājumu SCADA sistēmas ieviešanai vilces apakšstacijas “Tukums” iekārtām.</w:t>
      </w:r>
    </w:p>
    <w:p w14:paraId="5522BFDC"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Tehnisko risinājumu izstrādāt atbilstoši Latvijas Republikā spēkā esošajiem normatīvajiem aktiem un VAS “Latvijas dzelzceļš” (turpmāk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normatīvo dokumentu prasībām.</w:t>
      </w:r>
    </w:p>
    <w:p w14:paraId="31273AC2"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Pirms tehniskā risinājuma izstrādes, veikt vilces apakšstacijas “Tukums” iekārtu apsekošanu.</w:t>
      </w:r>
    </w:p>
    <w:p w14:paraId="4905E42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Tehnisko risinājumu jāizstrādā tādā komplektācijā un detalizācijas pakāpē, lai pēc tā varētu nepārprotami izpildīt rekonstrukcijas darbus.</w:t>
      </w:r>
    </w:p>
    <w:p w14:paraId="020F083D"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Veicot tehniskā risinājuma izstrādi, </w:t>
      </w:r>
      <w:r w:rsidRPr="005D7A72">
        <w:rPr>
          <w:rFonts w:ascii="Arial" w:hAnsi="Arial" w:cs="Arial"/>
          <w:sz w:val="20"/>
          <w:szCs w:val="20"/>
          <w:u w:val="single"/>
          <w:lang w:val="lv-LV"/>
        </w:rPr>
        <w:t>jāievēro šādi noteikumi</w:t>
      </w:r>
      <w:r w:rsidRPr="005D7A72">
        <w:rPr>
          <w:rFonts w:ascii="Arial" w:hAnsi="Arial" w:cs="Arial"/>
          <w:sz w:val="20"/>
          <w:szCs w:val="20"/>
          <w:lang w:val="lv-LV"/>
        </w:rPr>
        <w:t>:</w:t>
      </w:r>
    </w:p>
    <w:p w14:paraId="15BBABA2" w14:textId="22D58712"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 xml:space="preserve">Paredzēt SCADA sistēmu </w:t>
      </w:r>
      <w:r w:rsidR="005D7A72" w:rsidRPr="006B2910">
        <w:rPr>
          <w:rFonts w:ascii="Arial" w:hAnsi="Arial" w:cs="Arial"/>
          <w:sz w:val="20"/>
          <w:szCs w:val="20"/>
          <w:lang w:val="lv-LV"/>
        </w:rPr>
        <w:t>sekojošo iekārtu vadībai un kontrolei</w:t>
      </w:r>
      <w:r w:rsidRPr="005D7A72">
        <w:rPr>
          <w:rFonts w:ascii="Arial" w:hAnsi="Arial" w:cs="Arial"/>
          <w:sz w:val="20"/>
          <w:szCs w:val="20"/>
          <w:lang w:val="lv-LV"/>
        </w:rPr>
        <w:t>:</w:t>
      </w:r>
    </w:p>
    <w:p w14:paraId="5BB4246B" w14:textId="74AB7223" w:rsidR="00436F00" w:rsidRPr="005D7A72" w:rsidRDefault="00436F00" w:rsidP="00E362BE">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vakuuma slēdzis OSM/TEL</w:t>
      </w:r>
      <w:r w:rsidR="006B2910">
        <w:rPr>
          <w:rFonts w:ascii="Arial" w:hAnsi="Arial" w:cs="Arial"/>
          <w:sz w:val="20"/>
          <w:szCs w:val="20"/>
          <w:lang w:val="lv-LV"/>
        </w:rPr>
        <w:t xml:space="preserve"> </w:t>
      </w:r>
      <w:r w:rsidRPr="005D7A72">
        <w:rPr>
          <w:rFonts w:ascii="Arial" w:hAnsi="Arial" w:cs="Arial"/>
          <w:sz w:val="20"/>
          <w:szCs w:val="20"/>
          <w:lang w:val="lv-LV"/>
        </w:rPr>
        <w:t xml:space="preserve">(aprīkots ar mikroprocesoru releju </w:t>
      </w:r>
      <w:proofErr w:type="spellStart"/>
      <w:r w:rsidRPr="005D7A72">
        <w:rPr>
          <w:rFonts w:ascii="Arial" w:hAnsi="Arial" w:cs="Arial"/>
          <w:sz w:val="20"/>
          <w:szCs w:val="20"/>
          <w:lang w:val="lv-LV"/>
        </w:rPr>
        <w:t>Easergy</w:t>
      </w:r>
      <w:proofErr w:type="spellEnd"/>
      <w:r w:rsidRPr="005D7A72">
        <w:rPr>
          <w:rFonts w:ascii="Arial" w:hAnsi="Arial" w:cs="Arial"/>
          <w:sz w:val="20"/>
          <w:szCs w:val="20"/>
          <w:lang w:val="lv-LV"/>
        </w:rPr>
        <w:t>);</w:t>
      </w:r>
    </w:p>
    <w:p w14:paraId="28E6010D" w14:textId="77777777" w:rsidR="00436F00" w:rsidRPr="005D7A72" w:rsidRDefault="00436F00" w:rsidP="00E362BE">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ātrdarbīgie slēdži АB-2/4;</w:t>
      </w:r>
    </w:p>
    <w:p w14:paraId="1AC323F2" w14:textId="5EFC7173" w:rsidR="00436F00" w:rsidRPr="005D7A72" w:rsidRDefault="00436F00" w:rsidP="00E362BE">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 xml:space="preserve">atdalītāji ar </w:t>
      </w:r>
      <w:proofErr w:type="spellStart"/>
      <w:r w:rsidRPr="005D7A72">
        <w:rPr>
          <w:rFonts w:ascii="Arial" w:hAnsi="Arial" w:cs="Arial"/>
          <w:sz w:val="20"/>
          <w:szCs w:val="20"/>
          <w:lang w:val="lv-LV"/>
        </w:rPr>
        <w:t>motorpiedziņ</w:t>
      </w:r>
      <w:r w:rsidR="006B2910">
        <w:rPr>
          <w:rFonts w:ascii="Arial" w:hAnsi="Arial" w:cs="Arial"/>
          <w:sz w:val="20"/>
          <w:szCs w:val="20"/>
          <w:lang w:val="lv-LV"/>
        </w:rPr>
        <w:t>ā</w:t>
      </w:r>
      <w:r w:rsidRPr="005D7A72">
        <w:rPr>
          <w:rFonts w:ascii="Arial" w:hAnsi="Arial" w:cs="Arial"/>
          <w:sz w:val="20"/>
          <w:szCs w:val="20"/>
          <w:lang w:val="lv-LV"/>
        </w:rPr>
        <w:t>m</w:t>
      </w:r>
      <w:proofErr w:type="spellEnd"/>
      <w:r w:rsidRPr="005D7A72">
        <w:rPr>
          <w:rFonts w:ascii="Arial" w:hAnsi="Arial" w:cs="Arial"/>
          <w:sz w:val="20"/>
          <w:szCs w:val="20"/>
          <w:lang w:val="lv-LV"/>
        </w:rPr>
        <w:t xml:space="preserve"> UMP-2;</w:t>
      </w:r>
    </w:p>
    <w:p w14:paraId="4B46B4AF" w14:textId="77777777" w:rsidR="00436F00" w:rsidRPr="005D7A72" w:rsidRDefault="00436F00" w:rsidP="00E362BE">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vilces agregātu dzesēšanas ventilatori;</w:t>
      </w:r>
    </w:p>
    <w:p w14:paraId="728E7922" w14:textId="77777777" w:rsidR="00436F00" w:rsidRPr="005D7A72" w:rsidRDefault="00436F00" w:rsidP="00E362BE">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kompensējoša iekārta;</w:t>
      </w:r>
    </w:p>
    <w:p w14:paraId="2696FB10" w14:textId="77777777" w:rsidR="005D7A72" w:rsidRPr="005D7A72" w:rsidRDefault="00436F00" w:rsidP="00E362BE">
      <w:pPr>
        <w:pStyle w:val="Sarakstarindkopa"/>
        <w:numPr>
          <w:ilvl w:val="3"/>
          <w:numId w:val="32"/>
        </w:numPr>
        <w:ind w:left="2127" w:hanging="851"/>
        <w:jc w:val="both"/>
        <w:rPr>
          <w:rFonts w:ascii="Arial" w:hAnsi="Arial" w:cs="Arial"/>
          <w:sz w:val="20"/>
          <w:szCs w:val="20"/>
          <w:lang w:val="lv-LV"/>
        </w:rPr>
      </w:pPr>
      <w:r w:rsidRPr="005D7A72">
        <w:rPr>
          <w:rFonts w:ascii="Arial" w:hAnsi="Arial" w:cs="Arial"/>
          <w:sz w:val="20"/>
          <w:szCs w:val="20"/>
          <w:lang w:val="lv-LV"/>
        </w:rPr>
        <w:t>~20 signāli dažādu iekārtu kontrolei vilces apakšstacijā</w:t>
      </w:r>
      <w:r w:rsidR="005D7A72" w:rsidRPr="005D7A72">
        <w:rPr>
          <w:rFonts w:ascii="Arial" w:hAnsi="Arial" w:cs="Arial"/>
          <w:sz w:val="20"/>
          <w:szCs w:val="20"/>
          <w:lang w:val="lv-LV"/>
        </w:rPr>
        <w:t>;</w:t>
      </w:r>
    </w:p>
    <w:p w14:paraId="5ECA0C34" w14:textId="68ECB90C" w:rsidR="00436F00" w:rsidRPr="005D7A72" w:rsidRDefault="005D7A72" w:rsidP="00E362BE">
      <w:pPr>
        <w:pStyle w:val="Sarakstarindkopa"/>
        <w:numPr>
          <w:ilvl w:val="3"/>
          <w:numId w:val="32"/>
        </w:numPr>
        <w:ind w:left="2127" w:hanging="851"/>
        <w:jc w:val="both"/>
        <w:rPr>
          <w:rFonts w:ascii="Arial" w:hAnsi="Arial" w:cs="Arial"/>
          <w:sz w:val="20"/>
          <w:szCs w:val="20"/>
          <w:lang w:val="lv-LV"/>
        </w:rPr>
      </w:pPr>
      <w:r w:rsidRPr="006B2910">
        <w:rPr>
          <w:rFonts w:ascii="Arial" w:hAnsi="Arial" w:cs="Arial"/>
          <w:sz w:val="20"/>
          <w:szCs w:val="20"/>
          <w:lang w:val="lv-LV"/>
        </w:rPr>
        <w:t>apakšstacijas un slēgtas iekārtas durvju statusa kontrolei</w:t>
      </w:r>
      <w:r w:rsidR="00436F00" w:rsidRPr="005D7A72">
        <w:rPr>
          <w:rFonts w:ascii="Arial" w:hAnsi="Arial" w:cs="Arial"/>
          <w:sz w:val="20"/>
          <w:szCs w:val="20"/>
          <w:lang w:val="lv-LV"/>
        </w:rPr>
        <w:t>.</w:t>
      </w:r>
    </w:p>
    <w:p w14:paraId="084314AA" w14:textId="77777777"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 xml:space="preserve">Paredzēt UPS (~1 KVA) nodrošināšanu </w:t>
      </w:r>
      <w:proofErr w:type="spellStart"/>
      <w:r w:rsidRPr="005D7A72">
        <w:rPr>
          <w:rFonts w:ascii="Arial" w:hAnsi="Arial" w:cs="Arial"/>
          <w:sz w:val="20"/>
          <w:szCs w:val="20"/>
          <w:lang w:val="lv-LV"/>
        </w:rPr>
        <w:t>motorpiedziņu</w:t>
      </w:r>
      <w:proofErr w:type="spellEnd"/>
      <w:r w:rsidRPr="005D7A72">
        <w:rPr>
          <w:rFonts w:ascii="Arial" w:hAnsi="Arial" w:cs="Arial"/>
          <w:sz w:val="20"/>
          <w:szCs w:val="20"/>
          <w:lang w:val="lv-LV"/>
        </w:rPr>
        <w:t xml:space="preserve"> vadībai maiņstrāvas sprieguma pazušanas gadījumā;</w:t>
      </w:r>
    </w:p>
    <w:p w14:paraId="107C7535" w14:textId="6DFB6364"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 xml:space="preserve">Paredzēt 3 </w:t>
      </w:r>
      <w:r w:rsidR="006B2910">
        <w:rPr>
          <w:rFonts w:ascii="Arial" w:hAnsi="Arial" w:cs="Arial"/>
          <w:sz w:val="20"/>
          <w:szCs w:val="20"/>
          <w:lang w:val="lv-LV"/>
        </w:rPr>
        <w:t xml:space="preserve">(trīs) </w:t>
      </w:r>
      <w:r w:rsidRPr="005D7A72">
        <w:rPr>
          <w:rFonts w:ascii="Arial" w:hAnsi="Arial" w:cs="Arial"/>
          <w:sz w:val="20"/>
          <w:szCs w:val="20"/>
          <w:lang w:val="lv-LV"/>
        </w:rPr>
        <w:t xml:space="preserve">ciparu voltmetru un 3 </w:t>
      </w:r>
      <w:r w:rsidR="006B2910">
        <w:rPr>
          <w:rFonts w:ascii="Arial" w:hAnsi="Arial" w:cs="Arial"/>
          <w:sz w:val="20"/>
          <w:szCs w:val="20"/>
          <w:lang w:val="lv-LV"/>
        </w:rPr>
        <w:t xml:space="preserve">(trīs) </w:t>
      </w:r>
      <w:r w:rsidRPr="005D7A72">
        <w:rPr>
          <w:rFonts w:ascii="Arial" w:hAnsi="Arial" w:cs="Arial"/>
          <w:sz w:val="20"/>
          <w:szCs w:val="20"/>
          <w:lang w:val="lv-LV"/>
        </w:rPr>
        <w:t xml:space="preserve">ciparu </w:t>
      </w:r>
      <w:proofErr w:type="spellStart"/>
      <w:r w:rsidRPr="005D7A72">
        <w:rPr>
          <w:rFonts w:ascii="Arial" w:hAnsi="Arial" w:cs="Arial"/>
          <w:sz w:val="20"/>
          <w:szCs w:val="20"/>
          <w:lang w:val="lv-LV"/>
        </w:rPr>
        <w:t>ampermetru</w:t>
      </w:r>
      <w:proofErr w:type="spellEnd"/>
      <w:r w:rsidRPr="005D7A72">
        <w:rPr>
          <w:rFonts w:ascii="Arial" w:hAnsi="Arial" w:cs="Arial"/>
          <w:sz w:val="20"/>
          <w:szCs w:val="20"/>
          <w:lang w:val="lv-LV"/>
        </w:rPr>
        <w:t xml:space="preserve"> 3,3kV pievienojumiem;</w:t>
      </w:r>
    </w:p>
    <w:p w14:paraId="11A9359E" w14:textId="6B7356D8"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Apsekot ierīču esošo stāvokli</w:t>
      </w:r>
      <w:r w:rsidR="006B2910">
        <w:rPr>
          <w:rFonts w:ascii="Arial" w:hAnsi="Arial" w:cs="Arial"/>
          <w:sz w:val="20"/>
          <w:szCs w:val="20"/>
          <w:lang w:val="lv-LV"/>
        </w:rPr>
        <w:t>,</w:t>
      </w:r>
      <w:r w:rsidRPr="005D7A72">
        <w:rPr>
          <w:rFonts w:ascii="Arial" w:hAnsi="Arial" w:cs="Arial"/>
          <w:sz w:val="20"/>
          <w:szCs w:val="20"/>
          <w:lang w:val="lv-LV"/>
        </w:rPr>
        <w:t xml:space="preserve"> lai noteiktu gatavību pieslēgšanai SCADA sistēmai. Projektā paredzēt, pēc iespējas, esošo ierīču izmantošanu;</w:t>
      </w:r>
    </w:p>
    <w:p w14:paraId="237AAD31" w14:textId="71E672AD"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visām jaunām iekārtām un materiāliem, kuras paredzētas projektā, ir jābūt ES standartiem atbilstošiem sertifikātiem.</w:t>
      </w:r>
    </w:p>
    <w:p w14:paraId="3452EC85"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Tehniskā risinājuma dokumentāciju papīra dokumentu formā jāsaskaņo ar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xml:space="preserve"> Elektrotehnisko pārvaldi un visām iesaistītām organizācijām.</w:t>
      </w:r>
    </w:p>
    <w:p w14:paraId="6C487B3D" w14:textId="0D92C67B"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Pilnā apjomā izstrādāto un saskaņoto būvprojektu iesniegt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xml:space="preserve"> Elektrotehniskai pārvaldei - 1 (vienu) tehniskā risinājuma oriģināla eksemplāru papīra formā ar visiem oriģinālajiem saskaņojumiem, 1 (vienu) tehniskā risinājuma kopiju papīra formā, kā arī 1 (vienu) eksemplāru elektroniskā formā datu nesējā (CD vai zibatmiņā) ar PDF, DWG, XLS, utt.</w:t>
      </w:r>
      <w:r w:rsidR="00305596">
        <w:rPr>
          <w:rFonts w:ascii="Arial" w:hAnsi="Arial" w:cs="Arial"/>
          <w:sz w:val="20"/>
          <w:szCs w:val="20"/>
          <w:lang w:val="lv-LV"/>
        </w:rPr>
        <w:t xml:space="preserve"> </w:t>
      </w:r>
      <w:r w:rsidRPr="005D7A72">
        <w:rPr>
          <w:rFonts w:ascii="Arial" w:hAnsi="Arial" w:cs="Arial"/>
          <w:sz w:val="20"/>
          <w:szCs w:val="20"/>
          <w:lang w:val="lv-LV"/>
        </w:rPr>
        <w:t>rīkiem lasāmos formātos ar ieskenētiem visiem saskaņojumiem un piezīmēm no saskaņotājiem.</w:t>
      </w:r>
    </w:p>
    <w:p w14:paraId="33ACB398" w14:textId="4084450E"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Kopā ar saskaņotu tehnisko risinājumu iesniegt darbu lokālās tāmes, kas </w:t>
      </w:r>
      <w:r w:rsidR="00FE5207">
        <w:rPr>
          <w:rFonts w:ascii="Arial" w:hAnsi="Arial" w:cs="Arial"/>
          <w:sz w:val="20"/>
          <w:szCs w:val="20"/>
          <w:lang w:val="lv-LV"/>
        </w:rPr>
        <w:t>sagatavotas</w:t>
      </w:r>
      <w:r w:rsidRPr="005D7A72">
        <w:rPr>
          <w:rFonts w:ascii="Arial" w:hAnsi="Arial" w:cs="Arial"/>
          <w:sz w:val="20"/>
          <w:szCs w:val="20"/>
          <w:lang w:val="lv-LV"/>
        </w:rPr>
        <w:t xml:space="preserve"> pamatojoties uz saskaņoto tehnisko risinājumu.</w:t>
      </w:r>
    </w:p>
    <w:p w14:paraId="03729F5F" w14:textId="77777777" w:rsidR="00436F00" w:rsidRPr="00B22B7C" w:rsidRDefault="00436F00" w:rsidP="00436F00">
      <w:pPr>
        <w:pStyle w:val="Sarakstarindkopa"/>
        <w:ind w:left="567"/>
        <w:jc w:val="both"/>
        <w:rPr>
          <w:rFonts w:ascii="Arial" w:hAnsi="Arial" w:cs="Arial"/>
          <w:sz w:val="8"/>
          <w:szCs w:val="8"/>
          <w:lang w:val="lv-LV"/>
        </w:rPr>
      </w:pPr>
    </w:p>
    <w:p w14:paraId="5F58A81F" w14:textId="77777777" w:rsidR="00436F00" w:rsidRPr="005D7A72" w:rsidRDefault="00436F00" w:rsidP="00E362BE">
      <w:pPr>
        <w:pStyle w:val="Sarakstarindkopa"/>
        <w:numPr>
          <w:ilvl w:val="0"/>
          <w:numId w:val="32"/>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Telemehānikas sistēmas prasības un datu apmaiņas protokoli</w:t>
      </w:r>
    </w:p>
    <w:p w14:paraId="67369855" w14:textId="566BDD71"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lastRenderedPageBreak/>
        <w:t xml:space="preserve">Ar optiskās sakaru līnijas palīdzību organizēt informācijas nodošanu starp kontrolējamajiem punktiem, </w:t>
      </w:r>
      <w:proofErr w:type="spellStart"/>
      <w:r w:rsidRPr="005D7A72">
        <w:rPr>
          <w:rFonts w:ascii="Arial" w:hAnsi="Arial" w:cs="Arial"/>
          <w:sz w:val="20"/>
          <w:szCs w:val="20"/>
          <w:lang w:val="lv-LV"/>
        </w:rPr>
        <w:t>energodispečeru</w:t>
      </w:r>
      <w:proofErr w:type="spellEnd"/>
      <w:r w:rsidR="00305596">
        <w:rPr>
          <w:rFonts w:ascii="Arial" w:hAnsi="Arial" w:cs="Arial"/>
          <w:sz w:val="20"/>
          <w:szCs w:val="20"/>
          <w:lang w:val="lv-LV"/>
        </w:rPr>
        <w:t xml:space="preserve"> </w:t>
      </w:r>
      <w:r w:rsidRPr="005D7A72">
        <w:rPr>
          <w:rFonts w:ascii="Arial" w:hAnsi="Arial" w:cs="Arial"/>
          <w:sz w:val="20"/>
          <w:szCs w:val="20"/>
          <w:lang w:val="lv-LV"/>
        </w:rPr>
        <w:t>(EPED) automatizētai darba vietai</w:t>
      </w:r>
      <w:r w:rsidR="00305596">
        <w:rPr>
          <w:rFonts w:ascii="Arial" w:hAnsi="Arial" w:cs="Arial"/>
          <w:sz w:val="20"/>
          <w:szCs w:val="20"/>
          <w:lang w:val="lv-LV"/>
        </w:rPr>
        <w:t xml:space="preserve"> </w:t>
      </w:r>
      <w:r w:rsidRPr="005D7A72">
        <w:rPr>
          <w:rFonts w:ascii="Arial" w:hAnsi="Arial" w:cs="Arial"/>
          <w:sz w:val="20"/>
          <w:szCs w:val="20"/>
          <w:lang w:val="lv-LV"/>
        </w:rPr>
        <w:t>(ADV), vilces apakšstacijas Sloka (EPEV-2) ADV.</w:t>
      </w:r>
    </w:p>
    <w:p w14:paraId="0537FEB0" w14:textId="2005F612" w:rsidR="005D7A72" w:rsidRPr="00305596" w:rsidRDefault="005D7A72" w:rsidP="00E362BE">
      <w:pPr>
        <w:pStyle w:val="Sarakstarindkopa"/>
        <w:numPr>
          <w:ilvl w:val="1"/>
          <w:numId w:val="32"/>
        </w:numPr>
        <w:ind w:left="567" w:hanging="567"/>
        <w:jc w:val="both"/>
        <w:rPr>
          <w:rFonts w:ascii="Arial" w:hAnsi="Arial" w:cs="Arial"/>
          <w:sz w:val="20"/>
          <w:szCs w:val="20"/>
          <w:lang w:val="lv-LV"/>
        </w:rPr>
      </w:pPr>
      <w:r w:rsidRPr="00305596">
        <w:rPr>
          <w:rFonts w:ascii="Arial" w:hAnsi="Arial" w:cs="Arial"/>
          <w:sz w:val="20"/>
          <w:szCs w:val="20"/>
          <w:lang w:val="lv-LV"/>
        </w:rPr>
        <w:t>Integrēt objektu esošā ABB SCADA</w:t>
      </w:r>
      <w:r w:rsidR="005B0FBB">
        <w:rPr>
          <w:rFonts w:ascii="Arial" w:hAnsi="Arial" w:cs="Arial"/>
          <w:sz w:val="20"/>
          <w:szCs w:val="20"/>
          <w:lang w:val="lv-LV"/>
        </w:rPr>
        <w:t xml:space="preserve"> </w:t>
      </w:r>
      <w:r w:rsidRPr="00305596">
        <w:rPr>
          <w:rFonts w:ascii="Arial" w:hAnsi="Arial" w:cs="Arial"/>
          <w:sz w:val="20"/>
          <w:szCs w:val="20"/>
          <w:lang w:val="lv-LV"/>
        </w:rPr>
        <w:t>(ASPIC) sistēmā.</w:t>
      </w:r>
    </w:p>
    <w:p w14:paraId="347EE460"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rezerves sakaru kanālu ar iespēju pārslēgties uz to, optiskās sakaru līnijas bojājuma gadījumā.</w:t>
      </w:r>
    </w:p>
    <w:p w14:paraId="030BF525" w14:textId="7A3ED434"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apakšstacijas atslēgšanas iespēju pa 2 </w:t>
      </w:r>
      <w:r w:rsidR="00305596">
        <w:rPr>
          <w:rFonts w:ascii="Arial" w:hAnsi="Arial" w:cs="Arial"/>
          <w:sz w:val="20"/>
          <w:szCs w:val="20"/>
          <w:lang w:val="lv-LV"/>
        </w:rPr>
        <w:t xml:space="preserve">(diviem) </w:t>
      </w:r>
      <w:r w:rsidRPr="005D7A72">
        <w:rPr>
          <w:rFonts w:ascii="Arial" w:hAnsi="Arial" w:cs="Arial"/>
          <w:sz w:val="20"/>
          <w:szCs w:val="20"/>
          <w:lang w:val="lv-LV"/>
        </w:rPr>
        <w:t>sakaru kanāliem.</w:t>
      </w:r>
    </w:p>
    <w:p w14:paraId="7CC83DBE"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Telemehānikas sakaru iekārtām ir jānodrošina:</w:t>
      </w:r>
    </w:p>
    <w:p w14:paraId="28F58FCC"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droša informācijas nodošana un saņemšana;</w:t>
      </w:r>
    </w:p>
    <w:p w14:paraId="6F9A538F"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iestatītie pārraidāmo signālu parametri;</w:t>
      </w:r>
    </w:p>
    <w:p w14:paraId="0E84759C"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pastāvīga visa informācijas nodošanas ceļa stāvokļa kontrole;</w:t>
      </w:r>
    </w:p>
    <w:p w14:paraId="0AA0A170"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iestatītais datu pārraidīšanas ātrums; </w:t>
      </w:r>
    </w:p>
    <w:p w14:paraId="4F5E0F44"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nepieciešamā </w:t>
      </w:r>
      <w:proofErr w:type="spellStart"/>
      <w:r w:rsidRPr="005D7A72">
        <w:rPr>
          <w:rFonts w:ascii="Arial" w:hAnsi="Arial" w:cs="Arial"/>
          <w:sz w:val="20"/>
          <w:szCs w:val="20"/>
          <w:lang w:val="lv-LV"/>
        </w:rPr>
        <w:t>traucējumnoturība</w:t>
      </w:r>
      <w:proofErr w:type="spellEnd"/>
      <w:r w:rsidRPr="005D7A72">
        <w:rPr>
          <w:rFonts w:ascii="Arial" w:hAnsi="Arial" w:cs="Arial"/>
          <w:sz w:val="20"/>
          <w:szCs w:val="20"/>
          <w:lang w:val="lv-LV"/>
        </w:rPr>
        <w:t xml:space="preserve">; </w:t>
      </w:r>
    </w:p>
    <w:p w14:paraId="667C8BC7"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pastāvīgu darbspēju. </w:t>
      </w:r>
    </w:p>
    <w:p w14:paraId="530B3698"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informācijas aizsardzību no kļūdām.</w:t>
      </w:r>
    </w:p>
    <w:p w14:paraId="703A553C"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Kļūdainas tālvadības komandas uztveršanas iespējamība nedrīkst būt lielāka par 10</w:t>
      </w:r>
      <w:r w:rsidRPr="005D7A72">
        <w:rPr>
          <w:rFonts w:ascii="Arial" w:hAnsi="Arial" w:cs="Arial"/>
          <w:sz w:val="20"/>
          <w:szCs w:val="20"/>
          <w:vertAlign w:val="superscript"/>
          <w:lang w:val="lv-LV"/>
        </w:rPr>
        <w:t>-12</w:t>
      </w:r>
      <w:r w:rsidRPr="005D7A72">
        <w:rPr>
          <w:rFonts w:ascii="Arial" w:hAnsi="Arial" w:cs="Arial"/>
          <w:sz w:val="20"/>
          <w:szCs w:val="20"/>
          <w:lang w:val="lv-LV"/>
        </w:rPr>
        <w:t xml:space="preserve">, bet kļūdainu </w:t>
      </w:r>
      <w:proofErr w:type="spellStart"/>
      <w:r w:rsidRPr="005D7A72">
        <w:rPr>
          <w:rFonts w:ascii="Arial" w:hAnsi="Arial" w:cs="Arial"/>
          <w:sz w:val="20"/>
          <w:szCs w:val="20"/>
          <w:lang w:val="lv-LV"/>
        </w:rPr>
        <w:t>telesignālu</w:t>
      </w:r>
      <w:proofErr w:type="spellEnd"/>
      <w:r w:rsidRPr="005D7A72">
        <w:rPr>
          <w:rFonts w:ascii="Arial" w:hAnsi="Arial" w:cs="Arial"/>
          <w:sz w:val="20"/>
          <w:szCs w:val="20"/>
          <w:lang w:val="lv-LV"/>
        </w:rPr>
        <w:t xml:space="preserve"> uztveršanas iespējamība nedrīkst būt lielāka par 10</w:t>
      </w:r>
      <w:r w:rsidRPr="005D7A72">
        <w:rPr>
          <w:rFonts w:ascii="Arial" w:hAnsi="Arial" w:cs="Arial"/>
          <w:sz w:val="20"/>
          <w:szCs w:val="20"/>
          <w:vertAlign w:val="superscript"/>
          <w:lang w:val="lv-LV"/>
        </w:rPr>
        <w:t>-8</w:t>
      </w:r>
      <w:r w:rsidRPr="005D7A72">
        <w:rPr>
          <w:rFonts w:ascii="Arial" w:hAnsi="Arial" w:cs="Arial"/>
          <w:sz w:val="20"/>
          <w:szCs w:val="20"/>
          <w:lang w:val="lv-LV"/>
        </w:rPr>
        <w:t>. Koda sēriju izkropļošanas gadījumā jāiestājas izpildījuma aizliegumam.</w:t>
      </w:r>
    </w:p>
    <w:p w14:paraId="08E4CDD8" w14:textId="5304AD0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w:t>
      </w:r>
      <w:r w:rsidRPr="00D97BB4">
        <w:rPr>
          <w:rFonts w:ascii="Arial" w:hAnsi="Arial" w:cs="Arial"/>
          <w:sz w:val="20"/>
          <w:szCs w:val="20"/>
          <w:lang w:val="lv-LV"/>
        </w:rPr>
        <w:t>informācijas nodošanas laiku komandas virzienā ne vairāk par 3 sekundēm</w:t>
      </w:r>
      <w:r w:rsidR="00D97BB4" w:rsidRPr="00D97BB4">
        <w:rPr>
          <w:rFonts w:ascii="Arial" w:hAnsi="Arial" w:cs="Arial"/>
          <w:sz w:val="20"/>
          <w:szCs w:val="20"/>
          <w:lang w:val="lv-LV"/>
        </w:rPr>
        <w:t xml:space="preserve">, </w:t>
      </w:r>
      <w:r w:rsidRPr="00D97BB4">
        <w:rPr>
          <w:rFonts w:ascii="Arial" w:hAnsi="Arial" w:cs="Arial"/>
          <w:sz w:val="20"/>
          <w:szCs w:val="20"/>
          <w:lang w:val="lv-LV"/>
        </w:rPr>
        <w:t xml:space="preserve">informācijas virzienā ne vairāk par 3 sekundēm, </w:t>
      </w:r>
      <w:r w:rsidRPr="005D7A72">
        <w:rPr>
          <w:rFonts w:ascii="Arial" w:hAnsi="Arial" w:cs="Arial"/>
          <w:sz w:val="20"/>
          <w:szCs w:val="20"/>
          <w:lang w:val="lv-LV"/>
        </w:rPr>
        <w:t xml:space="preserve">bet mērījumiem – ne vairāk par 10 sekundēm. </w:t>
      </w:r>
    </w:p>
    <w:p w14:paraId="4CB99270"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Sakaru kanāla aparatūrai jāatbilst klimatiskajām prasībām un jābūt izturīgai pret vibrāciju.</w:t>
      </w:r>
    </w:p>
    <w:p w14:paraId="0633AAA8" w14:textId="566228D1"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Aparatūras atjaunošanās laik</w:t>
      </w:r>
      <w:r w:rsidR="00305596">
        <w:rPr>
          <w:rFonts w:ascii="Arial" w:hAnsi="Arial" w:cs="Arial"/>
          <w:sz w:val="20"/>
          <w:szCs w:val="20"/>
          <w:lang w:val="lv-LV"/>
        </w:rPr>
        <w:t>s</w:t>
      </w:r>
      <w:r w:rsidRPr="005D7A72">
        <w:rPr>
          <w:rFonts w:ascii="Arial" w:hAnsi="Arial" w:cs="Arial"/>
          <w:sz w:val="20"/>
          <w:szCs w:val="20"/>
          <w:lang w:val="lv-LV"/>
        </w:rPr>
        <w:t xml:space="preserve"> pēc atteikuma nedrīkst pārsniegt vienu stundu, neņemot vērā laiku, kas nepieciešams, lai nokļūtu līdz bojājuma vietai.</w:t>
      </w:r>
    </w:p>
    <w:p w14:paraId="0726ABF4"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atvērto programmatūru ar atvērtiem pirmkodiem apskatei, izpētīšanai un pārveidošanai.</w:t>
      </w:r>
    </w:p>
    <w:p w14:paraId="719F569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datu apmaiņai standartu tīkla protokolu izmantošanu:</w:t>
      </w:r>
    </w:p>
    <w:p w14:paraId="08CA3D2C" w14:textId="30CA53FB"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 xml:space="preserve">datu apmaiņai starp kontrolpunkta aparatūru un releju aizsardzības un automātikas iekārtām apakšstacijā kā </w:t>
      </w:r>
      <w:proofErr w:type="spellStart"/>
      <w:r w:rsidRPr="005D7A72">
        <w:rPr>
          <w:rFonts w:ascii="Arial" w:hAnsi="Arial" w:cs="Arial"/>
          <w:sz w:val="20"/>
          <w:szCs w:val="20"/>
          <w:lang w:val="lv-LV"/>
        </w:rPr>
        <w:t>pamatprotokolu</w:t>
      </w:r>
      <w:proofErr w:type="spellEnd"/>
      <w:r w:rsidRPr="005D7A72">
        <w:rPr>
          <w:rFonts w:ascii="Arial" w:hAnsi="Arial" w:cs="Arial"/>
          <w:sz w:val="20"/>
          <w:szCs w:val="20"/>
          <w:lang w:val="lv-LV"/>
        </w:rPr>
        <w:t xml:space="preserve"> jāizmanto </w:t>
      </w:r>
      <w:proofErr w:type="spellStart"/>
      <w:r w:rsidRPr="005D7A72">
        <w:rPr>
          <w:rFonts w:ascii="Arial" w:hAnsi="Arial" w:cs="Arial"/>
          <w:sz w:val="20"/>
          <w:szCs w:val="20"/>
          <w:lang w:val="lv-LV"/>
        </w:rPr>
        <w:t>Modbus</w:t>
      </w:r>
      <w:proofErr w:type="spellEnd"/>
      <w:r w:rsidRPr="005D7A72">
        <w:rPr>
          <w:rFonts w:ascii="Arial" w:hAnsi="Arial" w:cs="Arial"/>
          <w:sz w:val="20"/>
          <w:szCs w:val="20"/>
          <w:lang w:val="lv-LV"/>
        </w:rPr>
        <w:t xml:space="preserve"> TCP/IP vai citu protokolu; </w:t>
      </w:r>
    </w:p>
    <w:p w14:paraId="519971C3" w14:textId="77777777"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sz w:val="20"/>
          <w:szCs w:val="20"/>
          <w:lang w:val="lv-LV"/>
        </w:rPr>
        <w:t xml:space="preserve">visai kontrolpunkta aparatūrai, kas ir tieši saistīta ar dispečeru centru, ir jānodrošina tikai </w:t>
      </w:r>
      <w:r w:rsidRPr="005D7A72">
        <w:rPr>
          <w:rFonts w:ascii="Arial" w:hAnsi="Arial" w:cs="Arial"/>
          <w:b/>
          <w:bCs/>
          <w:sz w:val="20"/>
          <w:szCs w:val="20"/>
          <w:lang w:val="lv-LV"/>
        </w:rPr>
        <w:t>IEC-60870-5-104</w:t>
      </w:r>
      <w:r w:rsidRPr="005D7A72">
        <w:rPr>
          <w:rFonts w:ascii="Arial" w:hAnsi="Arial" w:cs="Arial"/>
          <w:sz w:val="20"/>
          <w:szCs w:val="20"/>
          <w:lang w:val="lv-LV"/>
        </w:rPr>
        <w:t xml:space="preserve"> vai </w:t>
      </w:r>
      <w:proofErr w:type="spellStart"/>
      <w:r w:rsidRPr="005D7A72">
        <w:rPr>
          <w:rFonts w:ascii="Arial" w:hAnsi="Arial" w:cs="Arial"/>
          <w:b/>
          <w:bCs/>
          <w:sz w:val="20"/>
          <w:szCs w:val="20"/>
          <w:lang w:val="lv-LV"/>
        </w:rPr>
        <w:t>Modbus</w:t>
      </w:r>
      <w:proofErr w:type="spellEnd"/>
      <w:r w:rsidRPr="005D7A72">
        <w:rPr>
          <w:rFonts w:ascii="Arial" w:hAnsi="Arial" w:cs="Arial"/>
          <w:b/>
          <w:bCs/>
          <w:sz w:val="20"/>
          <w:szCs w:val="20"/>
          <w:lang w:val="lv-LV"/>
        </w:rPr>
        <w:t xml:space="preserve"> TCP/IP</w:t>
      </w:r>
      <w:r w:rsidRPr="005D7A72">
        <w:rPr>
          <w:rFonts w:ascii="Arial" w:hAnsi="Arial" w:cs="Arial"/>
          <w:sz w:val="20"/>
          <w:szCs w:val="20"/>
          <w:lang w:val="lv-LV"/>
        </w:rPr>
        <w:t xml:space="preserve"> protokolu izmantošanu.</w:t>
      </w:r>
    </w:p>
    <w:p w14:paraId="06AE2933" w14:textId="77777777" w:rsidR="00436F00" w:rsidRPr="00AF56D1" w:rsidRDefault="00436F00" w:rsidP="00436F00">
      <w:pPr>
        <w:pStyle w:val="Sarakstarindkopa"/>
        <w:ind w:left="567"/>
        <w:jc w:val="both"/>
        <w:rPr>
          <w:rFonts w:ascii="Arial" w:hAnsi="Arial" w:cs="Arial"/>
          <w:sz w:val="8"/>
          <w:szCs w:val="8"/>
          <w:lang w:val="lv-LV"/>
        </w:rPr>
      </w:pPr>
    </w:p>
    <w:p w14:paraId="626F3775" w14:textId="77777777" w:rsidR="00436F00" w:rsidRPr="005D7A72" w:rsidRDefault="00436F00" w:rsidP="00E362BE">
      <w:pPr>
        <w:pStyle w:val="Sarakstarindkopa"/>
        <w:numPr>
          <w:ilvl w:val="0"/>
          <w:numId w:val="32"/>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Prasības kontrolpunkta aparatūrai</w:t>
      </w:r>
    </w:p>
    <w:p w14:paraId="5FAF6A9B"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telemehānikas aparatūras KP sekojošu funkciju izpildi:</w:t>
      </w:r>
    </w:p>
    <w:p w14:paraId="679993BF" w14:textId="77777777"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proofErr w:type="spellStart"/>
      <w:r w:rsidRPr="005D7A72">
        <w:rPr>
          <w:rFonts w:ascii="Arial" w:hAnsi="Arial" w:cs="Arial"/>
          <w:b/>
          <w:sz w:val="20"/>
          <w:szCs w:val="20"/>
          <w:lang w:val="lv-LV"/>
        </w:rPr>
        <w:t>Elektropadeves</w:t>
      </w:r>
      <w:proofErr w:type="spellEnd"/>
      <w:r w:rsidRPr="005D7A72">
        <w:rPr>
          <w:rFonts w:ascii="Arial" w:hAnsi="Arial" w:cs="Arial"/>
          <w:b/>
          <w:sz w:val="20"/>
          <w:szCs w:val="20"/>
          <w:lang w:val="lv-LV"/>
        </w:rPr>
        <w:t xml:space="preserve"> ierīču vadīšana ar aparatūru</w:t>
      </w:r>
      <w:r w:rsidRPr="005D7A72">
        <w:rPr>
          <w:rFonts w:ascii="Arial" w:hAnsi="Arial" w:cs="Arial"/>
          <w:bCs/>
          <w:sz w:val="20"/>
          <w:szCs w:val="20"/>
          <w:lang w:val="lv-LV"/>
        </w:rPr>
        <w:t>, uz kuru attiecas:</w:t>
      </w:r>
    </w:p>
    <w:p w14:paraId="09C6059E"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no EPED punkta sūtīto komandu saņemšana un dekodēšana;</w:t>
      </w:r>
    </w:p>
    <w:p w14:paraId="0CD24236"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saņemamo komandu drošuma noteikšana un, nepieciešamības gadījumā, to atjaunošana, ja nosūtīšanas laikā rodas kļūdas;</w:t>
      </w:r>
    </w:p>
    <w:p w14:paraId="7942D3DA"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nepieciešamo kontroles mēru veidošana telemehānikas KP aparatūras ievados uz atbilstošiem </w:t>
      </w:r>
      <w:proofErr w:type="spellStart"/>
      <w:r w:rsidRPr="005D7A72">
        <w:rPr>
          <w:rFonts w:ascii="Arial" w:hAnsi="Arial" w:cs="Arial"/>
          <w:sz w:val="20"/>
          <w:szCs w:val="20"/>
          <w:lang w:val="lv-LV"/>
        </w:rPr>
        <w:t>elektropadeves</w:t>
      </w:r>
      <w:proofErr w:type="spellEnd"/>
      <w:r w:rsidRPr="005D7A72">
        <w:rPr>
          <w:rFonts w:ascii="Arial" w:hAnsi="Arial" w:cs="Arial"/>
          <w:sz w:val="20"/>
          <w:szCs w:val="20"/>
          <w:lang w:val="lv-LV"/>
        </w:rPr>
        <w:t xml:space="preserve"> iekārtu vadības aparātiem;</w:t>
      </w:r>
    </w:p>
    <w:p w14:paraId="13C641EB" w14:textId="2F6CE71F"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KP aparatūrai jābūt izslēgtai viltus komandu parādīšanās iespējamībai. Vilt</w:t>
      </w:r>
      <w:r w:rsidR="00305596">
        <w:rPr>
          <w:rFonts w:ascii="Arial" w:hAnsi="Arial" w:cs="Arial"/>
          <w:sz w:val="20"/>
          <w:szCs w:val="20"/>
          <w:lang w:val="lv-LV"/>
        </w:rPr>
        <w:t>u</w:t>
      </w:r>
      <w:r w:rsidRPr="005D7A72">
        <w:rPr>
          <w:rFonts w:ascii="Arial" w:hAnsi="Arial" w:cs="Arial"/>
          <w:sz w:val="20"/>
          <w:szCs w:val="20"/>
          <w:lang w:val="lv-LV"/>
        </w:rPr>
        <w:t>s komandas nedrīkst parādīties jebkāda aparatūras un sakaru kanālu darbības pasliktināšanās gadījumā, un pat to bojājumu gadījumā;</w:t>
      </w:r>
    </w:p>
    <w:p w14:paraId="37DB8141"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vadošās ietekmes aktivizēšana pie atbilstošā </w:t>
      </w:r>
      <w:proofErr w:type="spellStart"/>
      <w:r w:rsidRPr="005D7A72">
        <w:rPr>
          <w:rFonts w:ascii="Arial" w:hAnsi="Arial" w:cs="Arial"/>
          <w:sz w:val="20"/>
          <w:szCs w:val="20"/>
          <w:lang w:val="lv-LV"/>
        </w:rPr>
        <w:t>elektropadeves</w:t>
      </w:r>
      <w:proofErr w:type="spellEnd"/>
      <w:r w:rsidRPr="005D7A72">
        <w:rPr>
          <w:rFonts w:ascii="Arial" w:hAnsi="Arial" w:cs="Arial"/>
          <w:sz w:val="20"/>
          <w:szCs w:val="20"/>
          <w:lang w:val="lv-LV"/>
        </w:rPr>
        <w:t xml:space="preserve"> iecirkņa sistēmas aparāta tikai tajā gadījumā, kad veikta pieņemtās komandas drošuma apstiprinājums;</w:t>
      </w:r>
    </w:p>
    <w:p w14:paraId="7AFA6CE2" w14:textId="756ECF0A"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komandu pareiza droša uztvere un izpildīšana, kurus </w:t>
      </w:r>
      <w:proofErr w:type="spellStart"/>
      <w:r w:rsidRPr="00D97BB4">
        <w:rPr>
          <w:rFonts w:ascii="Arial" w:hAnsi="Arial" w:cs="Arial"/>
          <w:sz w:val="20"/>
          <w:szCs w:val="20"/>
          <w:lang w:val="lv-LV"/>
        </w:rPr>
        <w:t>sūt</w:t>
      </w:r>
      <w:r w:rsidR="00D97BB4" w:rsidRPr="00D97BB4">
        <w:rPr>
          <w:rFonts w:ascii="Arial" w:hAnsi="Arial" w:cs="Arial"/>
          <w:sz w:val="20"/>
          <w:szCs w:val="20"/>
          <w:lang w:val="lv-LV"/>
        </w:rPr>
        <w:t>a</w:t>
      </w:r>
      <w:proofErr w:type="spellEnd"/>
      <w:r w:rsidRPr="00D97BB4">
        <w:rPr>
          <w:rFonts w:ascii="Arial" w:hAnsi="Arial" w:cs="Arial"/>
          <w:sz w:val="20"/>
          <w:szCs w:val="20"/>
          <w:lang w:val="lv-LV"/>
        </w:rPr>
        <w:t xml:space="preserve"> </w:t>
      </w:r>
      <w:r w:rsidRPr="005D7A72">
        <w:rPr>
          <w:rFonts w:ascii="Arial" w:hAnsi="Arial" w:cs="Arial"/>
          <w:sz w:val="20"/>
          <w:szCs w:val="20"/>
          <w:lang w:val="lv-LV"/>
        </w:rPr>
        <w:t>EPED ADV un EPEV ADV KP aparatūras vadībai.</w:t>
      </w:r>
    </w:p>
    <w:p w14:paraId="743004DF" w14:textId="77777777"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b/>
          <w:sz w:val="20"/>
          <w:szCs w:val="20"/>
          <w:lang w:val="lv-LV"/>
        </w:rPr>
        <w:t>Paredzēt, ka TS aparatūra izpilda sekojošas funkcijas</w:t>
      </w:r>
      <w:r w:rsidRPr="005D7A72">
        <w:rPr>
          <w:rFonts w:ascii="Arial" w:hAnsi="Arial" w:cs="Arial"/>
          <w:sz w:val="20"/>
          <w:szCs w:val="20"/>
          <w:lang w:val="lv-LV"/>
        </w:rPr>
        <w:t>:</w:t>
      </w:r>
    </w:p>
    <w:p w14:paraId="7137D911"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pareizu ienākošo signālu uztveršanu; </w:t>
      </w:r>
    </w:p>
    <w:p w14:paraId="068F5D56"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pareizu signālu veidošanu, kodēšanu un pārraidīšanu.</w:t>
      </w:r>
    </w:p>
    <w:p w14:paraId="44FC5EF8" w14:textId="77777777"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b/>
          <w:sz w:val="20"/>
          <w:szCs w:val="20"/>
          <w:lang w:val="lv-LV"/>
        </w:rPr>
        <w:t>Paredzēt sekojošu TM aparatūras funkciju izpildi:</w:t>
      </w:r>
    </w:p>
    <w:p w14:paraId="20D428D0"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galvenā uzticamā mērāmo analogu vai ciparu lielumu pārveidošanu; </w:t>
      </w:r>
    </w:p>
    <w:p w14:paraId="062E6971"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pareizu mērāmā analogu vai ciparu lieluma uztveršanu;</w:t>
      </w:r>
    </w:p>
    <w:p w14:paraId="3D8FB82B"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nepieciešamās informācijas kodēšanu un nodošanu.</w:t>
      </w:r>
    </w:p>
    <w:p w14:paraId="4D99123A" w14:textId="77777777" w:rsidR="00436F00" w:rsidRPr="005D7A72" w:rsidRDefault="00436F00" w:rsidP="00D97BB4">
      <w:pPr>
        <w:spacing w:after="0" w:line="240" w:lineRule="auto"/>
        <w:ind w:left="1276"/>
        <w:jc w:val="both"/>
        <w:rPr>
          <w:rFonts w:ascii="Arial" w:hAnsi="Arial" w:cs="Arial"/>
          <w:sz w:val="20"/>
          <w:szCs w:val="20"/>
        </w:rPr>
      </w:pPr>
      <w:r w:rsidRPr="005D7A72">
        <w:rPr>
          <w:rFonts w:ascii="Arial" w:hAnsi="Arial" w:cs="Arial"/>
          <w:sz w:val="20"/>
          <w:szCs w:val="20"/>
        </w:rPr>
        <w:t>Kā analogu mērāmo lielumu izskatīt:</w:t>
      </w:r>
    </w:p>
    <w:p w14:paraId="045D154A" w14:textId="77777777" w:rsidR="00436F00" w:rsidRPr="005D7A72" w:rsidRDefault="00436F00" w:rsidP="00D97BB4">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strāvas slodzes;</w:t>
      </w:r>
    </w:p>
    <w:p w14:paraId="02065FAD" w14:textId="77777777" w:rsidR="00436F00" w:rsidRPr="005D7A72" w:rsidRDefault="00436F00" w:rsidP="00D97BB4">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spriegumu;</w:t>
      </w:r>
    </w:p>
    <w:p w14:paraId="49910E45" w14:textId="77777777" w:rsidR="00436F00" w:rsidRPr="005D7A72" w:rsidRDefault="00436F00" w:rsidP="00D97BB4">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aktīvās un reaktīvās jaudas patēriņu;</w:t>
      </w:r>
    </w:p>
    <w:p w14:paraId="5CDD3D2A" w14:textId="77777777" w:rsidR="00436F00" w:rsidRPr="005D7A72" w:rsidRDefault="00436F00" w:rsidP="00D97BB4">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īssavienojuma parametrus.</w:t>
      </w:r>
    </w:p>
    <w:p w14:paraId="2E806BC5" w14:textId="77777777" w:rsidR="00436F00" w:rsidRPr="005D7A72" w:rsidRDefault="00436F00" w:rsidP="00D97BB4">
      <w:pPr>
        <w:spacing w:after="0" w:line="240" w:lineRule="auto"/>
        <w:ind w:left="1276"/>
        <w:jc w:val="both"/>
        <w:rPr>
          <w:rFonts w:ascii="Arial" w:hAnsi="Arial" w:cs="Arial"/>
          <w:sz w:val="20"/>
          <w:szCs w:val="20"/>
        </w:rPr>
      </w:pPr>
      <w:r w:rsidRPr="005D7A72">
        <w:rPr>
          <w:rFonts w:ascii="Arial" w:hAnsi="Arial" w:cs="Arial"/>
          <w:sz w:val="20"/>
          <w:szCs w:val="20"/>
        </w:rPr>
        <w:t>Kā ciparu mērvienības izskatīt:</w:t>
      </w:r>
    </w:p>
    <w:p w14:paraId="0FB3338B" w14:textId="77777777" w:rsidR="00436F00" w:rsidRPr="005D7A72" w:rsidRDefault="00436F00" w:rsidP="00D97BB4">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aktīvos un reaktīvos elektroenerģijas lielumus pa pusstundām, stundām, diennaktīm, mēnešiem, ceturkšņiem pēc pievienojumiem, utt.;</w:t>
      </w:r>
    </w:p>
    <w:p w14:paraId="68CD2034" w14:textId="77777777" w:rsidR="00436F00" w:rsidRPr="005D7A72" w:rsidRDefault="00436F00" w:rsidP="00436F00">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informāciju par īssavienojuma vietu;</w:t>
      </w:r>
    </w:p>
    <w:p w14:paraId="20595A63" w14:textId="77777777" w:rsidR="00436F00" w:rsidRPr="005D7A72" w:rsidRDefault="00436F00" w:rsidP="00436F00">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mērāmo lielumu priekšapstrādi;</w:t>
      </w:r>
    </w:p>
    <w:p w14:paraId="1EED463C" w14:textId="77777777" w:rsidR="00436F00" w:rsidRPr="005D7A72" w:rsidRDefault="00436F00" w:rsidP="00436F00">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 xml:space="preserve">mērāmo vienību diskrēto lielumu saglabāšana KP telemehānikas aparatūras atmiņā pēc nepieciešamības vai pēc EPED ADV vai EPEV ADV pieprasījuma; </w:t>
      </w:r>
    </w:p>
    <w:p w14:paraId="0FAC1D1A" w14:textId="77777777" w:rsidR="00436F00" w:rsidRPr="005D7A72" w:rsidRDefault="00436F00" w:rsidP="00436F00">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lastRenderedPageBreak/>
        <w:t>pārveidošana ar iestatīto mērāmo lielumu precizitāti nepieciešamajā formā, lai tos nodotu EPED;</w:t>
      </w:r>
    </w:p>
    <w:p w14:paraId="58E535DA" w14:textId="7FEB568A" w:rsidR="00436F00" w:rsidRPr="005D7A72" w:rsidRDefault="00436F00" w:rsidP="00436F00">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kodēšana un nepārtraukta, diskrēta vai pēc pieprasījuma mērīto vienību vērtību nodošanu EPED.</w:t>
      </w:r>
    </w:p>
    <w:p w14:paraId="6C4FCA01" w14:textId="77777777" w:rsidR="00436F00" w:rsidRPr="005D7A72" w:rsidRDefault="00436F00" w:rsidP="00E362BE">
      <w:pPr>
        <w:pStyle w:val="Sarakstarindkopa"/>
        <w:numPr>
          <w:ilvl w:val="2"/>
          <w:numId w:val="32"/>
        </w:numPr>
        <w:ind w:left="1276" w:hanging="698"/>
        <w:jc w:val="both"/>
        <w:rPr>
          <w:rFonts w:ascii="Arial" w:hAnsi="Arial" w:cs="Arial"/>
          <w:sz w:val="20"/>
          <w:szCs w:val="20"/>
          <w:lang w:val="lv-LV"/>
        </w:rPr>
      </w:pPr>
      <w:r w:rsidRPr="005D7A72">
        <w:rPr>
          <w:rFonts w:ascii="Arial" w:hAnsi="Arial" w:cs="Arial"/>
          <w:b/>
          <w:sz w:val="20"/>
          <w:szCs w:val="20"/>
          <w:lang w:val="lv-LV"/>
        </w:rPr>
        <w:t>Komunikācijai starp barošanas punkta aparātiem un telemehānikas aparātiem paredzēt sekojošo</w:t>
      </w:r>
      <w:r w:rsidRPr="005D7A72">
        <w:rPr>
          <w:rFonts w:ascii="Arial" w:hAnsi="Arial" w:cs="Arial"/>
          <w:sz w:val="20"/>
          <w:szCs w:val="20"/>
          <w:lang w:val="lv-LV"/>
        </w:rPr>
        <w:t>:</w:t>
      </w:r>
    </w:p>
    <w:p w14:paraId="4C057216" w14:textId="4012DF0E" w:rsidR="00436F00" w:rsidRPr="005D7A72" w:rsidRDefault="00D97BB4" w:rsidP="00436F00">
      <w:pPr>
        <w:pStyle w:val="Sarakstarindkopa"/>
        <w:numPr>
          <w:ilvl w:val="0"/>
          <w:numId w:val="30"/>
        </w:numPr>
        <w:ind w:left="1560" w:hanging="284"/>
        <w:jc w:val="both"/>
        <w:rPr>
          <w:rFonts w:ascii="Arial" w:hAnsi="Arial" w:cs="Arial"/>
          <w:sz w:val="20"/>
          <w:szCs w:val="20"/>
          <w:lang w:val="lv-LV"/>
        </w:rPr>
      </w:pPr>
      <w:r w:rsidRPr="00050774">
        <w:rPr>
          <w:rFonts w:ascii="Arial" w:hAnsi="Arial" w:cs="Arial"/>
          <w:sz w:val="20"/>
          <w:szCs w:val="20"/>
          <w:lang w:val="lv-LV"/>
        </w:rPr>
        <w:t xml:space="preserve">komandu izveide </w:t>
      </w:r>
      <w:r w:rsidR="00436F00" w:rsidRPr="00050774">
        <w:rPr>
          <w:rFonts w:ascii="Arial" w:hAnsi="Arial" w:cs="Arial"/>
          <w:sz w:val="20"/>
          <w:szCs w:val="20"/>
          <w:lang w:val="lv-LV"/>
        </w:rPr>
        <w:t>pieprasī</w:t>
      </w:r>
      <w:r w:rsidRPr="00050774">
        <w:rPr>
          <w:rFonts w:ascii="Arial" w:hAnsi="Arial" w:cs="Arial"/>
          <w:sz w:val="20"/>
          <w:szCs w:val="20"/>
          <w:lang w:val="lv-LV"/>
        </w:rPr>
        <w:t>juma</w:t>
      </w:r>
      <w:r w:rsidR="00436F00" w:rsidRPr="00050774">
        <w:rPr>
          <w:rFonts w:ascii="Arial" w:hAnsi="Arial" w:cs="Arial"/>
          <w:sz w:val="20"/>
          <w:szCs w:val="20"/>
          <w:lang w:val="lv-LV"/>
        </w:rPr>
        <w:t xml:space="preserve"> veidā atbilstoša</w:t>
      </w:r>
      <w:r w:rsidR="00050774" w:rsidRPr="00050774">
        <w:rPr>
          <w:rFonts w:ascii="Arial" w:hAnsi="Arial" w:cs="Arial"/>
          <w:sz w:val="20"/>
          <w:szCs w:val="20"/>
          <w:lang w:val="lv-LV"/>
        </w:rPr>
        <w:t>m</w:t>
      </w:r>
      <w:r w:rsidR="00436F00" w:rsidRPr="00050774">
        <w:rPr>
          <w:rFonts w:ascii="Arial" w:hAnsi="Arial" w:cs="Arial"/>
          <w:sz w:val="20"/>
          <w:szCs w:val="20"/>
          <w:lang w:val="lv-LV"/>
        </w:rPr>
        <w:t xml:space="preserve"> vadības </w:t>
      </w:r>
      <w:r w:rsidR="00436F00" w:rsidRPr="005D7A72">
        <w:rPr>
          <w:rFonts w:ascii="Arial" w:hAnsi="Arial" w:cs="Arial"/>
          <w:sz w:val="20"/>
          <w:szCs w:val="20"/>
          <w:lang w:val="lv-LV"/>
        </w:rPr>
        <w:t>aparāta</w:t>
      </w:r>
      <w:r w:rsidR="00050774">
        <w:rPr>
          <w:rFonts w:ascii="Arial" w:hAnsi="Arial" w:cs="Arial"/>
          <w:sz w:val="20"/>
          <w:szCs w:val="20"/>
          <w:lang w:val="lv-LV"/>
        </w:rPr>
        <w:t>m</w:t>
      </w:r>
      <w:r w:rsidR="00436F00" w:rsidRPr="005D7A72">
        <w:rPr>
          <w:rFonts w:ascii="Arial" w:hAnsi="Arial" w:cs="Arial"/>
          <w:sz w:val="20"/>
          <w:szCs w:val="20"/>
          <w:lang w:val="lv-LV"/>
        </w:rPr>
        <w:t>;</w:t>
      </w:r>
    </w:p>
    <w:p w14:paraId="07F69B39"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signālu saņemšana no atbilstoša aparāta; </w:t>
      </w:r>
    </w:p>
    <w:p w14:paraId="1AAD9C65" w14:textId="77777777"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analogu, digitālo vai impulsu mērāmo vienību signālu saņemšana, elektroapgādes sistēmu darbu raksturošanai;</w:t>
      </w:r>
    </w:p>
    <w:p w14:paraId="11559B7F" w14:textId="45A81AA6" w:rsidR="00436F00" w:rsidRPr="005D7A72" w:rsidRDefault="00436F00" w:rsidP="00436F00">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uzstādītas KP telemehānikas </w:t>
      </w:r>
      <w:r w:rsidRPr="00050774">
        <w:rPr>
          <w:rFonts w:ascii="Arial" w:hAnsi="Arial" w:cs="Arial"/>
          <w:sz w:val="20"/>
          <w:szCs w:val="20"/>
          <w:lang w:val="lv-LV"/>
        </w:rPr>
        <w:t>aparatūras testēšan</w:t>
      </w:r>
      <w:r w:rsidR="00050774" w:rsidRPr="00050774">
        <w:rPr>
          <w:rFonts w:ascii="Arial" w:hAnsi="Arial" w:cs="Arial"/>
          <w:sz w:val="20"/>
          <w:szCs w:val="20"/>
          <w:lang w:val="lv-LV"/>
        </w:rPr>
        <w:t>a</w:t>
      </w:r>
      <w:r w:rsidRPr="00050774">
        <w:rPr>
          <w:rFonts w:ascii="Arial" w:hAnsi="Arial" w:cs="Arial"/>
          <w:sz w:val="20"/>
          <w:szCs w:val="20"/>
          <w:lang w:val="lv-LV"/>
        </w:rPr>
        <w:t xml:space="preserve"> un </w:t>
      </w:r>
      <w:r w:rsidRPr="005D7A72">
        <w:rPr>
          <w:rFonts w:ascii="Arial" w:hAnsi="Arial" w:cs="Arial"/>
          <w:sz w:val="20"/>
          <w:szCs w:val="20"/>
          <w:lang w:val="lv-LV"/>
        </w:rPr>
        <w:t>atbilstošo signālu pārraidīšana pie bojājumu noteikšanas testēšanas rezultātā;</w:t>
      </w:r>
    </w:p>
    <w:p w14:paraId="1C3B1195"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Uzstādāmai telemehānikas KP aparatūrai ir jābūt moduļa tipam. Moduļu kopumam nodrošināt prasīto funkcionālu sistēmas iespēju.</w:t>
      </w:r>
    </w:p>
    <w:p w14:paraId="211E4EAF" w14:textId="6098AAAD"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telemehānikas aparatūras </w:t>
      </w:r>
      <w:proofErr w:type="spellStart"/>
      <w:r w:rsidRPr="005D7A72">
        <w:rPr>
          <w:rFonts w:ascii="Arial" w:hAnsi="Arial" w:cs="Arial"/>
          <w:sz w:val="20"/>
          <w:szCs w:val="20"/>
          <w:lang w:val="lv-LV"/>
        </w:rPr>
        <w:t>pamatbarošanu</w:t>
      </w:r>
      <w:proofErr w:type="spellEnd"/>
      <w:r w:rsidRPr="005D7A72">
        <w:rPr>
          <w:rFonts w:ascii="Arial" w:hAnsi="Arial" w:cs="Arial"/>
          <w:sz w:val="20"/>
          <w:szCs w:val="20"/>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w:t>
      </w:r>
      <w:r w:rsidR="00305596">
        <w:rPr>
          <w:rFonts w:ascii="Arial" w:hAnsi="Arial" w:cs="Arial"/>
          <w:sz w:val="20"/>
          <w:szCs w:val="20"/>
          <w:lang w:val="lv-LV"/>
        </w:rPr>
        <w:t xml:space="preserve"> (astoņām)</w:t>
      </w:r>
      <w:r w:rsidRPr="005D7A72">
        <w:rPr>
          <w:rFonts w:ascii="Arial" w:hAnsi="Arial" w:cs="Arial"/>
          <w:sz w:val="20"/>
          <w:szCs w:val="20"/>
          <w:lang w:val="lv-LV"/>
        </w:rPr>
        <w:t xml:space="preserve"> stundām. Telemehānikas aparatūras un KP aparātu vadības ķēžu nodalīšanai </w:t>
      </w:r>
      <w:r w:rsidRPr="00305596">
        <w:rPr>
          <w:rFonts w:ascii="Arial" w:hAnsi="Arial" w:cs="Arial"/>
          <w:sz w:val="20"/>
          <w:szCs w:val="20"/>
          <w:lang w:val="lv-LV"/>
        </w:rPr>
        <w:t xml:space="preserve">pielietot </w:t>
      </w:r>
      <w:r w:rsidR="00114839" w:rsidRPr="00305596">
        <w:rPr>
          <w:rFonts w:ascii="Arial" w:hAnsi="Arial" w:cs="Arial"/>
          <w:sz w:val="20"/>
          <w:szCs w:val="20"/>
          <w:lang w:val="lv-LV"/>
        </w:rPr>
        <w:t>galvanisko izolāciju</w:t>
      </w:r>
      <w:r w:rsidR="00114839">
        <w:rPr>
          <w:rFonts w:ascii="Arial" w:hAnsi="Arial" w:cs="Arial"/>
          <w:color w:val="FF0000"/>
          <w:sz w:val="20"/>
          <w:szCs w:val="20"/>
          <w:lang w:val="lv-LV"/>
        </w:rPr>
        <w:t>.</w:t>
      </w:r>
    </w:p>
    <w:p w14:paraId="22BD42F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КР aparatūrai jāparedz signāla novadīšana uz EPED ADV un EPEV-2 ADV par SCADA barošanas iekārtas akumulatora avārijas stāvokli (akumulatora bojājums vai ķēžu pārrāvums), signāla saņemšanas laiks 15-30 sek.</w:t>
      </w:r>
    </w:p>
    <w:p w14:paraId="51BF3B86"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Kontrolpunktu aparatūrai jānodrošina barošanas iekārtas akumulatora lādēšanu ar temperatūras kompensāciju (lādēšanas strāva vai spriegums ir atkarīgs no temperatūras aparatūras skapī).</w:t>
      </w:r>
    </w:p>
    <w:p w14:paraId="305B6131" w14:textId="37AE1351" w:rsidR="00436F00" w:rsidRPr="007B5271" w:rsidRDefault="00FE1708"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Telemehānikas aparatūra</w:t>
      </w:r>
      <w:r>
        <w:rPr>
          <w:rFonts w:ascii="Arial" w:hAnsi="Arial" w:cs="Arial"/>
          <w:sz w:val="20"/>
          <w:szCs w:val="20"/>
          <w:lang w:val="lv-LV"/>
        </w:rPr>
        <w:t>i</w:t>
      </w:r>
      <w:r w:rsidRPr="005D7A72">
        <w:rPr>
          <w:rFonts w:ascii="Arial" w:hAnsi="Arial" w:cs="Arial"/>
          <w:sz w:val="20"/>
          <w:szCs w:val="20"/>
          <w:lang w:val="lv-LV"/>
        </w:rPr>
        <w:t xml:space="preserve">, kura tiks uzstādīta </w:t>
      </w:r>
      <w:r w:rsidRPr="007B5271">
        <w:rPr>
          <w:rFonts w:ascii="Arial" w:hAnsi="Arial" w:cs="Arial"/>
          <w:sz w:val="20"/>
          <w:szCs w:val="20"/>
          <w:lang w:val="lv-LV"/>
        </w:rPr>
        <w:t>KP, jānodrošina stabilu darbību pie sekojošiem vides apstākļiem</w:t>
      </w:r>
      <w:r w:rsidR="00436F00" w:rsidRPr="007B5271">
        <w:rPr>
          <w:rFonts w:ascii="Arial" w:hAnsi="Arial" w:cs="Arial"/>
          <w:sz w:val="20"/>
          <w:szCs w:val="20"/>
          <w:lang w:val="lv-LV"/>
        </w:rPr>
        <w:t>:</w:t>
      </w:r>
    </w:p>
    <w:p w14:paraId="3CAC62A7" w14:textId="26426266"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slēgt</w:t>
      </w:r>
      <w:r w:rsidR="00632E0A">
        <w:rPr>
          <w:rFonts w:ascii="Arial" w:hAnsi="Arial" w:cs="Arial"/>
          <w:sz w:val="20"/>
          <w:szCs w:val="20"/>
          <w:lang w:val="lv-LV"/>
        </w:rPr>
        <w:t>ā</w:t>
      </w:r>
      <w:r w:rsidRPr="005D7A72">
        <w:rPr>
          <w:rFonts w:ascii="Arial" w:hAnsi="Arial" w:cs="Arial"/>
          <w:sz w:val="20"/>
          <w:szCs w:val="20"/>
          <w:lang w:val="lv-LV"/>
        </w:rPr>
        <w:t>s telpās iekārt</w:t>
      </w:r>
      <w:r w:rsidR="00632E0A">
        <w:rPr>
          <w:rFonts w:ascii="Arial" w:hAnsi="Arial" w:cs="Arial"/>
          <w:sz w:val="20"/>
          <w:szCs w:val="20"/>
          <w:lang w:val="lv-LV"/>
        </w:rPr>
        <w:t>ā</w:t>
      </w:r>
      <w:r w:rsidRPr="005D7A72">
        <w:rPr>
          <w:rFonts w:ascii="Arial" w:hAnsi="Arial" w:cs="Arial"/>
          <w:sz w:val="20"/>
          <w:szCs w:val="20"/>
          <w:lang w:val="lv-LV"/>
        </w:rPr>
        <w:t xml:space="preserve">m darbības temperatūras diapazonā no -20ºС līdz +50ºС; </w:t>
      </w:r>
    </w:p>
    <w:p w14:paraId="3C516FF1" w14:textId="1FBA89B2" w:rsidR="00436F00" w:rsidRPr="005D7A72" w:rsidRDefault="00436F00" w:rsidP="00436F00">
      <w:pPr>
        <w:pStyle w:val="Sarakstarindkopa"/>
        <w:numPr>
          <w:ilvl w:val="0"/>
          <w:numId w:val="30"/>
        </w:numPr>
        <w:jc w:val="both"/>
        <w:rPr>
          <w:rFonts w:ascii="Arial" w:hAnsi="Arial" w:cs="Arial"/>
          <w:sz w:val="20"/>
          <w:szCs w:val="20"/>
          <w:lang w:val="lv-LV"/>
        </w:rPr>
      </w:pPr>
      <w:proofErr w:type="spellStart"/>
      <w:r w:rsidRPr="005D7A72">
        <w:rPr>
          <w:rFonts w:ascii="Arial" w:hAnsi="Arial" w:cs="Arial"/>
          <w:sz w:val="20"/>
          <w:szCs w:val="20"/>
          <w:lang w:val="lv-LV"/>
        </w:rPr>
        <w:t>ārtelpās</w:t>
      </w:r>
      <w:proofErr w:type="spellEnd"/>
      <w:r w:rsidRPr="005D7A72">
        <w:rPr>
          <w:rFonts w:ascii="Arial" w:hAnsi="Arial" w:cs="Arial"/>
          <w:sz w:val="20"/>
          <w:szCs w:val="20"/>
          <w:lang w:val="lv-LV"/>
        </w:rPr>
        <w:t xml:space="preserve"> iekār</w:t>
      </w:r>
      <w:r w:rsidR="00632E0A">
        <w:rPr>
          <w:rFonts w:ascii="Arial" w:hAnsi="Arial" w:cs="Arial"/>
          <w:sz w:val="20"/>
          <w:szCs w:val="20"/>
          <w:lang w:val="lv-LV"/>
        </w:rPr>
        <w:t>tā</w:t>
      </w:r>
      <w:r w:rsidRPr="005D7A72">
        <w:rPr>
          <w:rFonts w:ascii="Arial" w:hAnsi="Arial" w:cs="Arial"/>
          <w:sz w:val="20"/>
          <w:szCs w:val="20"/>
          <w:lang w:val="lv-LV"/>
        </w:rPr>
        <w:t>m darbības temperatūras diapazonā no -35ºС līdz +70ºС.</w:t>
      </w:r>
    </w:p>
    <w:p w14:paraId="1B405123" w14:textId="77777777" w:rsidR="00436F00" w:rsidRPr="005D7A72" w:rsidRDefault="00436F00" w:rsidP="00050774">
      <w:pPr>
        <w:spacing w:after="0" w:line="240" w:lineRule="auto"/>
        <w:ind w:left="567"/>
        <w:rPr>
          <w:rFonts w:ascii="Arial" w:hAnsi="Arial" w:cs="Arial"/>
          <w:sz w:val="20"/>
          <w:szCs w:val="20"/>
        </w:rPr>
      </w:pPr>
      <w:r w:rsidRPr="005D7A72">
        <w:rPr>
          <w:rFonts w:ascii="Arial" w:hAnsi="Arial" w:cs="Arial"/>
          <w:sz w:val="20"/>
          <w:szCs w:val="20"/>
        </w:rPr>
        <w:t>Ja aparatūra plānota uzstādīšanai skapī ar mikroklimatu, tad atļauts samazināt temperatūras diapazonu.</w:t>
      </w:r>
    </w:p>
    <w:p w14:paraId="0D75645D" w14:textId="77777777" w:rsidR="00436F00" w:rsidRPr="005D7A72" w:rsidRDefault="00436F00" w:rsidP="00050774">
      <w:pPr>
        <w:spacing w:after="0" w:line="240" w:lineRule="auto"/>
        <w:ind w:left="567"/>
        <w:rPr>
          <w:rFonts w:ascii="Arial" w:hAnsi="Arial" w:cs="Arial"/>
          <w:sz w:val="20"/>
          <w:szCs w:val="20"/>
        </w:rPr>
      </w:pPr>
      <w:r w:rsidRPr="005D7A72">
        <w:rPr>
          <w:rFonts w:ascii="Arial" w:hAnsi="Arial" w:cs="Arial"/>
          <w:sz w:val="20"/>
          <w:szCs w:val="20"/>
        </w:rPr>
        <w:t>Relatīva gaisa mitrums:</w:t>
      </w:r>
    </w:p>
    <w:p w14:paraId="6B98038C" w14:textId="72EAD213" w:rsidR="00436F00" w:rsidRPr="005D7A72" w:rsidRDefault="00436F00" w:rsidP="00050774">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slēgt</w:t>
      </w:r>
      <w:r w:rsidR="00632E0A">
        <w:rPr>
          <w:rFonts w:ascii="Arial" w:hAnsi="Arial" w:cs="Arial"/>
          <w:sz w:val="20"/>
          <w:szCs w:val="20"/>
          <w:lang w:val="lv-LV"/>
        </w:rPr>
        <w:t>ā</w:t>
      </w:r>
      <w:r w:rsidRPr="005D7A72">
        <w:rPr>
          <w:rFonts w:ascii="Arial" w:hAnsi="Arial" w:cs="Arial"/>
          <w:sz w:val="20"/>
          <w:szCs w:val="20"/>
          <w:lang w:val="lv-LV"/>
        </w:rPr>
        <w:t>s telpās iekārt</w:t>
      </w:r>
      <w:r w:rsidR="00632E0A">
        <w:rPr>
          <w:rFonts w:ascii="Arial" w:hAnsi="Arial" w:cs="Arial"/>
          <w:sz w:val="20"/>
          <w:szCs w:val="20"/>
          <w:lang w:val="lv-LV"/>
        </w:rPr>
        <w:t>ā</w:t>
      </w:r>
      <w:r w:rsidRPr="005D7A72">
        <w:rPr>
          <w:rFonts w:ascii="Arial" w:hAnsi="Arial" w:cs="Arial"/>
          <w:sz w:val="20"/>
          <w:szCs w:val="20"/>
          <w:lang w:val="lv-LV"/>
        </w:rPr>
        <w:t xml:space="preserve">m līdz 80%; </w:t>
      </w:r>
    </w:p>
    <w:p w14:paraId="41CD01CD" w14:textId="0E943E97" w:rsidR="00436F00" w:rsidRPr="005D7A72" w:rsidRDefault="00436F00" w:rsidP="00050774">
      <w:pPr>
        <w:pStyle w:val="Sarakstarindkopa"/>
        <w:numPr>
          <w:ilvl w:val="0"/>
          <w:numId w:val="30"/>
        </w:numPr>
        <w:jc w:val="both"/>
        <w:rPr>
          <w:rFonts w:ascii="Arial" w:hAnsi="Arial" w:cs="Arial"/>
          <w:sz w:val="20"/>
          <w:szCs w:val="20"/>
          <w:lang w:val="lv-LV"/>
        </w:rPr>
      </w:pPr>
      <w:proofErr w:type="spellStart"/>
      <w:r w:rsidRPr="005D7A72">
        <w:rPr>
          <w:rFonts w:ascii="Arial" w:hAnsi="Arial" w:cs="Arial"/>
          <w:sz w:val="20"/>
          <w:szCs w:val="20"/>
          <w:lang w:val="lv-LV"/>
        </w:rPr>
        <w:t>ārtelpās</w:t>
      </w:r>
      <w:proofErr w:type="spellEnd"/>
      <w:r w:rsidRPr="005D7A72">
        <w:rPr>
          <w:rFonts w:ascii="Arial" w:hAnsi="Arial" w:cs="Arial"/>
          <w:sz w:val="20"/>
          <w:szCs w:val="20"/>
          <w:lang w:val="lv-LV"/>
        </w:rPr>
        <w:t xml:space="preserve"> iekārt</w:t>
      </w:r>
      <w:r w:rsidR="00632E0A">
        <w:rPr>
          <w:rFonts w:ascii="Arial" w:hAnsi="Arial" w:cs="Arial"/>
          <w:sz w:val="20"/>
          <w:szCs w:val="20"/>
          <w:lang w:val="lv-LV"/>
        </w:rPr>
        <w:t>ā</w:t>
      </w:r>
      <w:r w:rsidRPr="005D7A72">
        <w:rPr>
          <w:rFonts w:ascii="Arial" w:hAnsi="Arial" w:cs="Arial"/>
          <w:sz w:val="20"/>
          <w:szCs w:val="20"/>
          <w:lang w:val="lv-LV"/>
        </w:rPr>
        <w:t>m līdz 95%.</w:t>
      </w:r>
    </w:p>
    <w:p w14:paraId="70CAFDB2" w14:textId="33D617DA" w:rsidR="00436F00" w:rsidRPr="005D7A72" w:rsidRDefault="00436F00" w:rsidP="00050774">
      <w:pPr>
        <w:spacing w:after="0" w:line="240" w:lineRule="auto"/>
        <w:ind w:left="567"/>
        <w:jc w:val="both"/>
        <w:rPr>
          <w:rFonts w:ascii="Arial" w:hAnsi="Arial" w:cs="Arial"/>
          <w:sz w:val="20"/>
          <w:szCs w:val="20"/>
        </w:rPr>
      </w:pPr>
      <w:r w:rsidRPr="005D7A72">
        <w:rPr>
          <w:rFonts w:ascii="Arial" w:hAnsi="Arial" w:cs="Arial"/>
          <w:sz w:val="20"/>
          <w:szCs w:val="20"/>
        </w:rPr>
        <w:t>Visos gadījumos iekārt</w:t>
      </w:r>
      <w:r w:rsidR="0039340F">
        <w:rPr>
          <w:rFonts w:ascii="Arial" w:hAnsi="Arial" w:cs="Arial"/>
          <w:sz w:val="20"/>
          <w:szCs w:val="20"/>
        </w:rPr>
        <w:t>ām jābūt izvietotām</w:t>
      </w:r>
      <w:r w:rsidRPr="005D7A72">
        <w:rPr>
          <w:rFonts w:ascii="Arial" w:hAnsi="Arial" w:cs="Arial"/>
          <w:sz w:val="20"/>
          <w:szCs w:val="20"/>
        </w:rPr>
        <w:t xml:space="preserve"> vidē, kas nodrošina aizsardzību pret mitrumu, putekļiem un rasas </w:t>
      </w:r>
      <w:r w:rsidR="0039340F">
        <w:rPr>
          <w:rFonts w:ascii="Arial" w:hAnsi="Arial" w:cs="Arial"/>
          <w:sz w:val="20"/>
          <w:szCs w:val="20"/>
        </w:rPr>
        <w:t>veidošanās.</w:t>
      </w:r>
    </w:p>
    <w:p w14:paraId="367388E8" w14:textId="24D0A0CF" w:rsidR="00436F00" w:rsidRPr="00050774" w:rsidRDefault="00FE1708" w:rsidP="00E362BE">
      <w:pPr>
        <w:pStyle w:val="Sarakstarindkopa"/>
        <w:numPr>
          <w:ilvl w:val="1"/>
          <w:numId w:val="32"/>
        </w:numPr>
        <w:ind w:left="567" w:hanging="567"/>
        <w:jc w:val="both"/>
        <w:rPr>
          <w:rFonts w:ascii="Arial" w:hAnsi="Arial" w:cs="Arial"/>
          <w:sz w:val="20"/>
          <w:szCs w:val="20"/>
          <w:lang w:val="lv-LV"/>
        </w:rPr>
      </w:pPr>
      <w:r w:rsidRPr="007B5271">
        <w:rPr>
          <w:rFonts w:ascii="Arial" w:hAnsi="Arial" w:cs="Arial"/>
          <w:sz w:val="20"/>
          <w:szCs w:val="20"/>
          <w:lang w:val="lv-LV"/>
        </w:rPr>
        <w:t xml:space="preserve">Telemehānikas aparatūrai, kura tiks uzstādīta KP, jānodrošina stabilu darbību pie elektriskā un magnētiskā laukuma ekstremālajam vērtībām un komutācijas impulsu traucējumiem. </w:t>
      </w:r>
      <w:r w:rsidRPr="005D7A72">
        <w:rPr>
          <w:rFonts w:ascii="Arial" w:hAnsi="Arial" w:cs="Arial"/>
          <w:sz w:val="20"/>
          <w:szCs w:val="20"/>
          <w:lang w:val="lv-LV"/>
        </w:rPr>
        <w:t xml:space="preserve">Paredzēt speciālus pasākumus telemehānikas aparatūrai </w:t>
      </w:r>
      <w:r w:rsidRPr="00050774">
        <w:rPr>
          <w:rFonts w:ascii="Arial" w:hAnsi="Arial" w:cs="Arial"/>
          <w:sz w:val="20"/>
          <w:szCs w:val="20"/>
          <w:lang w:val="lv-LV"/>
        </w:rPr>
        <w:t>un pieslēgt</w:t>
      </w:r>
      <w:r w:rsidR="00050774" w:rsidRPr="00050774">
        <w:rPr>
          <w:rFonts w:ascii="Arial" w:hAnsi="Arial" w:cs="Arial"/>
          <w:sz w:val="20"/>
          <w:szCs w:val="20"/>
          <w:lang w:val="lv-LV"/>
        </w:rPr>
        <w:t>ai</w:t>
      </w:r>
      <w:r w:rsidRPr="00050774">
        <w:rPr>
          <w:rFonts w:ascii="Arial" w:hAnsi="Arial" w:cs="Arial"/>
          <w:sz w:val="20"/>
          <w:szCs w:val="20"/>
          <w:lang w:val="lv-LV"/>
        </w:rPr>
        <w:t xml:space="preserve"> pie t</w:t>
      </w:r>
      <w:r w:rsidR="00050774" w:rsidRPr="00050774">
        <w:rPr>
          <w:rFonts w:ascii="Arial" w:hAnsi="Arial" w:cs="Arial"/>
          <w:sz w:val="20"/>
          <w:szCs w:val="20"/>
          <w:lang w:val="lv-LV"/>
        </w:rPr>
        <w:t>ā</w:t>
      </w:r>
      <w:r w:rsidRPr="00050774">
        <w:rPr>
          <w:rFonts w:ascii="Arial" w:hAnsi="Arial" w:cs="Arial"/>
          <w:sz w:val="20"/>
          <w:szCs w:val="20"/>
          <w:lang w:val="lv-LV"/>
        </w:rPr>
        <w:t xml:space="preserve">s kabeļiem </w:t>
      </w:r>
      <w:proofErr w:type="spellStart"/>
      <w:r w:rsidRPr="00050774">
        <w:rPr>
          <w:rFonts w:ascii="Arial" w:hAnsi="Arial" w:cs="Arial"/>
          <w:sz w:val="20"/>
          <w:szCs w:val="20"/>
          <w:lang w:val="lv-LV"/>
        </w:rPr>
        <w:t>ekranēšanai</w:t>
      </w:r>
      <w:proofErr w:type="spellEnd"/>
      <w:r w:rsidRPr="00050774">
        <w:rPr>
          <w:rFonts w:ascii="Arial" w:hAnsi="Arial" w:cs="Arial"/>
          <w:sz w:val="20"/>
          <w:szCs w:val="20"/>
          <w:lang w:val="lv-LV"/>
        </w:rPr>
        <w:t xml:space="preserve"> un sazemēšanai</w:t>
      </w:r>
      <w:r w:rsidR="00436F00" w:rsidRPr="00050774">
        <w:rPr>
          <w:rFonts w:ascii="Arial" w:hAnsi="Arial" w:cs="Arial"/>
          <w:sz w:val="20"/>
          <w:szCs w:val="20"/>
          <w:lang w:val="lv-LV"/>
        </w:rPr>
        <w:t>.</w:t>
      </w:r>
    </w:p>
    <w:p w14:paraId="0957EDD9" w14:textId="7EE1EC4B" w:rsidR="00436F00" w:rsidRPr="005D7A72" w:rsidRDefault="00436F00" w:rsidP="00E362BE">
      <w:pPr>
        <w:pStyle w:val="Sarakstarindkopa"/>
        <w:numPr>
          <w:ilvl w:val="1"/>
          <w:numId w:val="32"/>
        </w:numPr>
        <w:ind w:left="567" w:hanging="567"/>
        <w:jc w:val="both"/>
        <w:rPr>
          <w:rFonts w:ascii="Arial" w:hAnsi="Arial" w:cs="Arial"/>
          <w:color w:val="000000" w:themeColor="text1"/>
          <w:sz w:val="20"/>
          <w:szCs w:val="20"/>
          <w:lang w:val="lv-LV"/>
        </w:rPr>
      </w:pPr>
      <w:r w:rsidRPr="005D7A72">
        <w:rPr>
          <w:rFonts w:ascii="Arial" w:hAnsi="Arial" w:cs="Arial"/>
          <w:sz w:val="20"/>
          <w:szCs w:val="20"/>
          <w:lang w:val="lv-LV"/>
        </w:rPr>
        <w:t>Paredzēt</w:t>
      </w:r>
      <w:r w:rsidRPr="005D7A72">
        <w:rPr>
          <w:rFonts w:ascii="Arial" w:hAnsi="Arial" w:cs="Arial"/>
          <w:color w:val="000000" w:themeColor="text1"/>
          <w:sz w:val="20"/>
          <w:szCs w:val="20"/>
          <w:lang w:val="lv-LV"/>
        </w:rPr>
        <w:t xml:space="preserve"> ienākošo TV, TS, TM un barošanas ķēžu izolāciju attiecībā pret zemi, kura iztur 2.5kV 1 </w:t>
      </w:r>
      <w:r w:rsidR="007B5271">
        <w:rPr>
          <w:rFonts w:ascii="Arial" w:hAnsi="Arial" w:cs="Arial"/>
          <w:color w:val="000000" w:themeColor="text1"/>
          <w:sz w:val="20"/>
          <w:szCs w:val="20"/>
          <w:lang w:val="lv-LV"/>
        </w:rPr>
        <w:t xml:space="preserve">(vienas) </w:t>
      </w:r>
      <w:r w:rsidRPr="005D7A72">
        <w:rPr>
          <w:rFonts w:ascii="Arial" w:hAnsi="Arial" w:cs="Arial"/>
          <w:color w:val="000000" w:themeColor="text1"/>
          <w:sz w:val="20"/>
          <w:szCs w:val="20"/>
          <w:lang w:val="lv-LV"/>
        </w:rPr>
        <w:t xml:space="preserve">minūtes laikā. Paredzēt pasākumus KP telemehānikas aparatūras korpusu un atsevišķo elementu sazemēšanai un aizsardzību pret </w:t>
      </w:r>
      <w:proofErr w:type="spellStart"/>
      <w:r w:rsidRPr="005D7A72">
        <w:rPr>
          <w:rFonts w:ascii="Arial" w:hAnsi="Arial" w:cs="Arial"/>
          <w:color w:val="000000" w:themeColor="text1"/>
          <w:sz w:val="20"/>
          <w:szCs w:val="20"/>
          <w:lang w:val="lv-LV"/>
        </w:rPr>
        <w:t>pārspriegumiem</w:t>
      </w:r>
      <w:proofErr w:type="spellEnd"/>
      <w:r w:rsidRPr="005D7A72">
        <w:rPr>
          <w:rFonts w:ascii="Arial" w:hAnsi="Arial" w:cs="Arial"/>
          <w:color w:val="000000" w:themeColor="text1"/>
          <w:sz w:val="20"/>
          <w:szCs w:val="20"/>
          <w:lang w:val="lv-LV"/>
        </w:rPr>
        <w:t>.</w:t>
      </w:r>
    </w:p>
    <w:p w14:paraId="0D4C4ED7" w14:textId="48E3E3E1"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iespēju veikt procesora mikroprogrammas atjaunošanu izmantojot atsevišķu programmu (vai citas papildprogrammas), </w:t>
      </w:r>
      <w:r w:rsidRPr="00050774">
        <w:rPr>
          <w:rFonts w:ascii="Arial" w:hAnsi="Arial" w:cs="Arial"/>
          <w:sz w:val="20"/>
          <w:szCs w:val="20"/>
          <w:lang w:val="lv-LV"/>
        </w:rPr>
        <w:t>ka</w:t>
      </w:r>
      <w:r w:rsidR="00050774" w:rsidRPr="00050774">
        <w:rPr>
          <w:rFonts w:ascii="Arial" w:hAnsi="Arial" w:cs="Arial"/>
          <w:sz w:val="20"/>
          <w:szCs w:val="20"/>
          <w:lang w:val="lv-LV"/>
        </w:rPr>
        <w:t>m</w:t>
      </w:r>
      <w:r w:rsidRPr="00050774">
        <w:rPr>
          <w:rFonts w:ascii="Arial" w:hAnsi="Arial" w:cs="Arial"/>
          <w:sz w:val="20"/>
          <w:szCs w:val="20"/>
          <w:lang w:val="lv-LV"/>
        </w:rPr>
        <w:t xml:space="preserve"> jābūt kontrolpunkta aparatūras sastāvā</w:t>
      </w:r>
      <w:r w:rsidRPr="005D7A72">
        <w:rPr>
          <w:rFonts w:ascii="Arial" w:hAnsi="Arial" w:cs="Arial"/>
          <w:sz w:val="20"/>
          <w:szCs w:val="20"/>
          <w:lang w:val="lv-LV"/>
        </w:rPr>
        <w:t>.</w:t>
      </w:r>
    </w:p>
    <w:p w14:paraId="437939A4" w14:textId="3F267085"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050774">
        <w:rPr>
          <w:rFonts w:ascii="Arial" w:hAnsi="Arial" w:cs="Arial"/>
          <w:sz w:val="20"/>
          <w:szCs w:val="20"/>
          <w:lang w:val="lv-LV"/>
        </w:rPr>
        <w:t>Paredzēt kontrollera pareiz</w:t>
      </w:r>
      <w:r w:rsidR="00050774" w:rsidRPr="00050774">
        <w:rPr>
          <w:rFonts w:ascii="Arial" w:hAnsi="Arial" w:cs="Arial"/>
          <w:sz w:val="20"/>
          <w:szCs w:val="20"/>
          <w:lang w:val="lv-LV"/>
        </w:rPr>
        <w:t>u</w:t>
      </w:r>
      <w:r w:rsidRPr="00050774">
        <w:rPr>
          <w:rFonts w:ascii="Arial" w:hAnsi="Arial" w:cs="Arial"/>
          <w:sz w:val="20"/>
          <w:szCs w:val="20"/>
          <w:lang w:val="lv-LV"/>
        </w:rPr>
        <w:t xml:space="preserve"> datum</w:t>
      </w:r>
      <w:r w:rsidR="00050774" w:rsidRPr="00050774">
        <w:rPr>
          <w:rFonts w:ascii="Arial" w:hAnsi="Arial" w:cs="Arial"/>
          <w:sz w:val="20"/>
          <w:szCs w:val="20"/>
          <w:lang w:val="lv-LV"/>
        </w:rPr>
        <w:t>u</w:t>
      </w:r>
      <w:r w:rsidRPr="00050774">
        <w:rPr>
          <w:rFonts w:ascii="Arial" w:hAnsi="Arial" w:cs="Arial"/>
          <w:sz w:val="20"/>
          <w:szCs w:val="20"/>
          <w:lang w:val="lv-LV"/>
        </w:rPr>
        <w:t xml:space="preserve"> un </w:t>
      </w:r>
      <w:r w:rsidRPr="005D7A72">
        <w:rPr>
          <w:rFonts w:ascii="Arial" w:hAnsi="Arial" w:cs="Arial"/>
          <w:sz w:val="20"/>
          <w:szCs w:val="20"/>
          <w:lang w:val="lv-LV"/>
        </w:rPr>
        <w:t>lai</w:t>
      </w:r>
      <w:r w:rsidR="00050774">
        <w:rPr>
          <w:rFonts w:ascii="Arial" w:hAnsi="Arial" w:cs="Arial"/>
          <w:sz w:val="20"/>
          <w:szCs w:val="20"/>
          <w:lang w:val="lv-LV"/>
        </w:rPr>
        <w:t>ku</w:t>
      </w:r>
      <w:r w:rsidRPr="005D7A72">
        <w:rPr>
          <w:rFonts w:ascii="Arial" w:hAnsi="Arial" w:cs="Arial"/>
          <w:sz w:val="20"/>
          <w:szCs w:val="20"/>
          <w:lang w:val="lv-LV"/>
        </w:rPr>
        <w:t xml:space="preserve"> (tiek iebūvēti reālā laika pulksteņi), pat ja procesors tik</w:t>
      </w:r>
      <w:r w:rsidR="00050774">
        <w:rPr>
          <w:rFonts w:ascii="Arial" w:hAnsi="Arial" w:cs="Arial"/>
          <w:sz w:val="20"/>
          <w:szCs w:val="20"/>
          <w:lang w:val="lv-LV"/>
        </w:rPr>
        <w:t>s</w:t>
      </w:r>
      <w:r w:rsidRPr="005D7A72">
        <w:rPr>
          <w:rFonts w:ascii="Arial" w:hAnsi="Arial" w:cs="Arial"/>
          <w:sz w:val="20"/>
          <w:szCs w:val="20"/>
          <w:lang w:val="lv-LV"/>
        </w:rPr>
        <w:t xml:space="preserve"> izslēgts vairāk nekā 10 dienas. Pulksteņu sinhronizācijai nepieciešams izmantot sinhronizācijas serveri.</w:t>
      </w:r>
    </w:p>
    <w:p w14:paraId="1CA51083" w14:textId="3C32FF71"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Kontrolaparatūrā obligāti jāiebūvē </w:t>
      </w:r>
      <w:proofErr w:type="spellStart"/>
      <w:r w:rsidRPr="005D7A72">
        <w:rPr>
          <w:rFonts w:ascii="Arial" w:hAnsi="Arial" w:cs="Arial"/>
          <w:sz w:val="20"/>
          <w:szCs w:val="20"/>
          <w:lang w:val="lv-LV"/>
        </w:rPr>
        <w:t>Web</w:t>
      </w:r>
      <w:proofErr w:type="spellEnd"/>
      <w:r w:rsidRPr="005D7A72">
        <w:rPr>
          <w:rFonts w:ascii="Arial" w:hAnsi="Arial" w:cs="Arial"/>
          <w:sz w:val="20"/>
          <w:szCs w:val="20"/>
          <w:lang w:val="lv-LV"/>
        </w:rPr>
        <w:t xml:space="preserve"> serveris ar HTTP protokolu attālinātās vizualizēšanas un vadības nodrošināšanu un vēsturisko notikumu analīzi. Jābūt iespēja</w:t>
      </w:r>
      <w:r w:rsidR="007B5271">
        <w:rPr>
          <w:rFonts w:ascii="Arial" w:hAnsi="Arial" w:cs="Arial"/>
          <w:sz w:val="20"/>
          <w:szCs w:val="20"/>
          <w:lang w:val="lv-LV"/>
        </w:rPr>
        <w:t>i</w:t>
      </w:r>
      <w:r w:rsidRPr="005D7A72">
        <w:rPr>
          <w:rFonts w:ascii="Arial" w:hAnsi="Arial" w:cs="Arial"/>
          <w:sz w:val="20"/>
          <w:szCs w:val="20"/>
          <w:lang w:val="lv-LV"/>
        </w:rPr>
        <w:t xml:space="preserve"> aizsargāt piekļuvi pie šīm funkcijām ar paroli. </w:t>
      </w:r>
    </w:p>
    <w:p w14:paraId="03773375" w14:textId="60EDD17E" w:rsidR="00436F00" w:rsidRPr="005D7A72" w:rsidRDefault="001B3E2F"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Sistēmas kļūdām jābūt ar laika zīmogu un jāglabājas speciālā </w:t>
      </w:r>
      <w:r w:rsidRPr="007B5271">
        <w:rPr>
          <w:rFonts w:ascii="Arial" w:hAnsi="Arial" w:cs="Arial"/>
          <w:sz w:val="20"/>
          <w:szCs w:val="20"/>
          <w:lang w:val="lv-LV"/>
        </w:rPr>
        <w:t>kļūdu nodalījumā</w:t>
      </w:r>
      <w:r w:rsidR="00436F00" w:rsidRPr="005D7A72">
        <w:rPr>
          <w:rFonts w:ascii="Arial" w:hAnsi="Arial" w:cs="Arial"/>
          <w:sz w:val="20"/>
          <w:szCs w:val="20"/>
          <w:lang w:val="lv-LV"/>
        </w:rPr>
        <w:t>.</w:t>
      </w:r>
    </w:p>
    <w:p w14:paraId="0EFDB605" w14:textId="28619128"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Kontrolpunkta aparatūras sastāvā obligāti jābūt programmatūrai (PLC un WEB vizualizēšanas un konfigurēšanas), ar kur</w:t>
      </w:r>
      <w:r w:rsidR="00050774">
        <w:rPr>
          <w:rFonts w:ascii="Arial" w:hAnsi="Arial" w:cs="Arial"/>
          <w:sz w:val="20"/>
          <w:szCs w:val="20"/>
          <w:lang w:val="lv-LV"/>
        </w:rPr>
        <w:t>as</w:t>
      </w:r>
      <w:r w:rsidRPr="005D7A72">
        <w:rPr>
          <w:rFonts w:ascii="Arial" w:hAnsi="Arial" w:cs="Arial"/>
          <w:sz w:val="20"/>
          <w:szCs w:val="20"/>
          <w:lang w:val="lv-LV"/>
        </w:rPr>
        <w:t xml:space="preserve"> palīdzību bez kaut kādas </w:t>
      </w:r>
      <w:proofErr w:type="spellStart"/>
      <w:r w:rsidRPr="005D7A72">
        <w:rPr>
          <w:rFonts w:ascii="Arial" w:hAnsi="Arial" w:cs="Arial"/>
          <w:sz w:val="20"/>
          <w:szCs w:val="20"/>
          <w:lang w:val="lv-LV"/>
        </w:rPr>
        <w:t>papildlicences</w:t>
      </w:r>
      <w:proofErr w:type="spellEnd"/>
      <w:r w:rsidRPr="005D7A72">
        <w:rPr>
          <w:rFonts w:ascii="Arial" w:hAnsi="Arial" w:cs="Arial"/>
          <w:sz w:val="20"/>
          <w:szCs w:val="20"/>
          <w:lang w:val="lv-LV"/>
        </w:rPr>
        <w:t xml:space="preserve"> var konfigurēt kontrolpunkta aparatūru un atbalst</w:t>
      </w:r>
      <w:r w:rsidR="007B5271">
        <w:rPr>
          <w:rFonts w:ascii="Arial" w:hAnsi="Arial" w:cs="Arial"/>
          <w:sz w:val="20"/>
          <w:szCs w:val="20"/>
          <w:lang w:val="lv-LV"/>
        </w:rPr>
        <w:t>īt</w:t>
      </w:r>
      <w:r w:rsidRPr="005D7A72">
        <w:rPr>
          <w:rFonts w:ascii="Arial" w:hAnsi="Arial" w:cs="Arial"/>
          <w:sz w:val="20"/>
          <w:szCs w:val="20"/>
          <w:lang w:val="lv-LV"/>
        </w:rPr>
        <w:t xml:space="preserve"> vairākās operētājsistēmas: Windows 10.</w:t>
      </w:r>
    </w:p>
    <w:p w14:paraId="363C9F3B" w14:textId="0DBED84F"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Kontrolpunktu aparatūras elektroapgādei izmantot tikai uz DIN sliedes uzstādītas industriālas kvalitātes barošanas iekārtas.</w:t>
      </w:r>
    </w:p>
    <w:p w14:paraId="4EB563DD" w14:textId="6D7D185A"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Kontrolpunktu aparatūras sadalēs jāuzstāda durvju atvēršanas devējus (</w:t>
      </w:r>
      <w:proofErr w:type="spellStart"/>
      <w:r w:rsidRPr="005D7A72">
        <w:rPr>
          <w:rFonts w:ascii="Arial" w:hAnsi="Arial" w:cs="Arial"/>
          <w:sz w:val="20"/>
          <w:szCs w:val="20"/>
          <w:lang w:val="lv-LV"/>
        </w:rPr>
        <w:t>tamperus</w:t>
      </w:r>
      <w:proofErr w:type="spellEnd"/>
      <w:r w:rsidRPr="005D7A72">
        <w:rPr>
          <w:rFonts w:ascii="Arial" w:hAnsi="Arial" w:cs="Arial"/>
          <w:sz w:val="20"/>
          <w:szCs w:val="20"/>
          <w:lang w:val="lv-LV"/>
        </w:rPr>
        <w:t xml:space="preserve">) un jāparedz durvju stāvokļa signālu novadīšanu uz </w:t>
      </w:r>
      <w:bookmarkStart w:id="48" w:name="_Hlk1637635"/>
      <w:r w:rsidRPr="005D7A72">
        <w:rPr>
          <w:rFonts w:ascii="Arial" w:hAnsi="Arial" w:cs="Arial"/>
          <w:sz w:val="20"/>
          <w:szCs w:val="20"/>
          <w:lang w:val="lv-LV"/>
        </w:rPr>
        <w:t>EPED ADV un EPEV ADV</w:t>
      </w:r>
      <w:bookmarkEnd w:id="48"/>
      <w:r w:rsidRPr="005D7A72">
        <w:rPr>
          <w:rFonts w:ascii="Arial" w:hAnsi="Arial" w:cs="Arial"/>
          <w:sz w:val="20"/>
          <w:szCs w:val="20"/>
          <w:lang w:val="lv-LV"/>
        </w:rPr>
        <w:t>.</w:t>
      </w:r>
    </w:p>
    <w:p w14:paraId="1FC4EF6D"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Visi automātiskie slēdži, kas tiek izmantoti kontrolpunkta aparatūrā jāaprīko ar slēdžu stāvokļa kontaktiem un jāparedz signālu novadīšana uz dispečeru centru par slēdža stāvokļiem.</w:t>
      </w:r>
    </w:p>
    <w:p w14:paraId="6121EFC7"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Kontrolpunktu aparatūrai jābūt paplašināšanas iespējai līdz 5%.</w:t>
      </w:r>
    </w:p>
    <w:p w14:paraId="6DF8948F"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aparatūrai jāparedz signāla pārraide uz EPED ADV un EPEV ADV par pāreju no </w:t>
      </w:r>
      <w:proofErr w:type="spellStart"/>
      <w:r w:rsidRPr="005D7A72">
        <w:rPr>
          <w:rFonts w:ascii="Arial" w:hAnsi="Arial" w:cs="Arial"/>
          <w:sz w:val="20"/>
          <w:szCs w:val="20"/>
          <w:lang w:val="lv-LV"/>
        </w:rPr>
        <w:t>pamatbarošanas</w:t>
      </w:r>
      <w:proofErr w:type="spellEnd"/>
      <w:r w:rsidRPr="005D7A72">
        <w:rPr>
          <w:rFonts w:ascii="Arial" w:hAnsi="Arial" w:cs="Arial"/>
          <w:sz w:val="20"/>
          <w:szCs w:val="20"/>
          <w:lang w:val="lv-LV"/>
        </w:rPr>
        <w:t xml:space="preserve"> uz rezerves barošanu un atpakaļ.</w:t>
      </w:r>
    </w:p>
    <w:p w14:paraId="74682809"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lastRenderedPageBreak/>
        <w:t xml:space="preserve">Kontrolpunktu aparatūrai </w:t>
      </w:r>
      <w:proofErr w:type="spellStart"/>
      <w:r w:rsidRPr="005D7A72">
        <w:rPr>
          <w:rFonts w:ascii="Arial" w:hAnsi="Arial" w:cs="Arial"/>
          <w:sz w:val="20"/>
          <w:szCs w:val="20"/>
          <w:lang w:val="lv-LV"/>
        </w:rPr>
        <w:t>telemērījumu</w:t>
      </w:r>
      <w:proofErr w:type="spellEnd"/>
      <w:r w:rsidRPr="005D7A72">
        <w:rPr>
          <w:rFonts w:ascii="Arial" w:hAnsi="Arial" w:cs="Arial"/>
          <w:sz w:val="20"/>
          <w:szCs w:val="20"/>
          <w:lang w:val="lv-LV"/>
        </w:rPr>
        <w:t xml:space="preserve"> ķēdēm ir jābūt aizsargātām pret pārslodzēm sekundārajās ķēdēs, kā arī jābūt izolētām no mērījuma avota.</w:t>
      </w:r>
    </w:p>
    <w:p w14:paraId="5AD4C54C" w14:textId="4CB9FB4D"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Orientējošais kalpošanas laiks kontrolpunkta aparatūrai – 20 gadi.</w:t>
      </w:r>
    </w:p>
    <w:p w14:paraId="2FA1E155"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proofErr w:type="spellStart"/>
      <w:r w:rsidRPr="005D7A72">
        <w:rPr>
          <w:rFonts w:ascii="Arial" w:hAnsi="Arial" w:cs="Arial"/>
          <w:sz w:val="20"/>
          <w:szCs w:val="20"/>
          <w:lang w:val="lv-LV"/>
        </w:rPr>
        <w:t>Telemērījumiem</w:t>
      </w:r>
      <w:proofErr w:type="spellEnd"/>
      <w:r w:rsidRPr="005D7A72">
        <w:rPr>
          <w:rFonts w:ascii="Arial" w:hAnsi="Arial" w:cs="Arial"/>
          <w:sz w:val="20"/>
          <w:szCs w:val="20"/>
          <w:lang w:val="lv-LV"/>
        </w:rPr>
        <w:t xml:space="preserve"> jāatbilst sekojošai precizitātei: I ≤ 5 %; U ≤ 1%; P ≤ 1%; Q ≤ 2%.</w:t>
      </w:r>
    </w:p>
    <w:p w14:paraId="704E42DB"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Analoga-ciparu pārveidotājiem jābūt ar precizitāti ≤ 0.1%</w:t>
      </w:r>
    </w:p>
    <w:p w14:paraId="0567C89E"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Vietējās vadības sistēma jāizveido tā, lai ar tās palīdzību būtu iespējama atsevišķo komutācijas aparātu tālvadības funkcijas bloķēšana.</w:t>
      </w:r>
    </w:p>
    <w:p w14:paraId="79880F04"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aparatūras </w:t>
      </w:r>
      <w:proofErr w:type="spellStart"/>
      <w:r w:rsidRPr="005D7A72">
        <w:rPr>
          <w:rFonts w:ascii="Arial" w:hAnsi="Arial" w:cs="Arial"/>
          <w:sz w:val="20"/>
          <w:szCs w:val="20"/>
          <w:lang w:val="lv-LV"/>
        </w:rPr>
        <w:t>remontspēju</w:t>
      </w:r>
      <w:proofErr w:type="spellEnd"/>
      <w:r w:rsidRPr="005D7A72">
        <w:rPr>
          <w:rFonts w:ascii="Arial" w:hAnsi="Arial" w:cs="Arial"/>
          <w:sz w:val="20"/>
          <w:szCs w:val="20"/>
          <w:lang w:val="lv-LV"/>
        </w:rPr>
        <w:t xml:space="preserve"> ar TV atjaunošanas laiku ne lielāku par 90 minūtēm.</w:t>
      </w:r>
    </w:p>
    <w:p w14:paraId="73B50070" w14:textId="15EA8C85"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ADV atsevišķo bloku (moduļu), kuri pieprasa ievērojamo remonta laiku, rezervēšanu, kā arī atmiņu blokus – informācijas zaudēšanas novēršanai.</w:t>
      </w:r>
      <w:r w:rsidR="007B5271">
        <w:rPr>
          <w:rFonts w:ascii="Arial" w:hAnsi="Arial" w:cs="Arial"/>
          <w:sz w:val="20"/>
          <w:szCs w:val="20"/>
          <w:lang w:val="lv-LV"/>
        </w:rPr>
        <w:t xml:space="preserve"> </w:t>
      </w:r>
      <w:r w:rsidRPr="005D7A72">
        <w:rPr>
          <w:rFonts w:ascii="Arial" w:hAnsi="Arial" w:cs="Arial"/>
          <w:sz w:val="20"/>
          <w:szCs w:val="20"/>
          <w:lang w:val="lv-LV"/>
        </w:rPr>
        <w:t xml:space="preserve">KP paneļa indikācijas ierīces jāizvēlas tādas, lai tehniskās apkopes un / vai remonta personālam atvieglotu diagnostikas procedūru. Paneļa indikācijas ierīcēm jābūt aprakstītām Lietotāja rokasgrāmatā. </w:t>
      </w:r>
    </w:p>
    <w:p w14:paraId="01DECFC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Uz visiem moduļiem, kartēm un mezgliem jābūt gaismas indikatoriem, kas norāda uz normālu ierīces darbību. </w:t>
      </w:r>
    </w:p>
    <w:p w14:paraId="5BD618AD" w14:textId="621D9219"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Visiem  drošinātājiem jābūt viegli pieejamiem un tiem jābūt aprīkotiem ar individuāliem drošinātāju indikatoriem (kas nav kvēlspuldzes) un jābūt iebūvētiem panelī. Visiem drošinātājiem jābūt aprīkotiem ar trauksmes izziņošanu. </w:t>
      </w:r>
    </w:p>
    <w:p w14:paraId="3F7D89B4"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Visiem priekšējā paneļa indikatoriem un citām sastāvdaļām jābūt skaidri apzīmētām funkcionālā latviešu valodā.</w:t>
      </w:r>
    </w:p>
    <w:p w14:paraId="4E189B9A" w14:textId="617CC0A6"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Visiem paneļiem jābūt brīvi pieejamiem no priekšpuses un jābūt piemērotiem montāžai no aizmugures vai pie sienas.</w:t>
      </w:r>
    </w:p>
    <w:p w14:paraId="21163B4A" w14:textId="77777777" w:rsidR="00436F00" w:rsidRPr="00AF56D1" w:rsidRDefault="00436F00" w:rsidP="00436F00">
      <w:pPr>
        <w:pStyle w:val="Sarakstarindkopa"/>
        <w:ind w:left="567"/>
        <w:jc w:val="both"/>
        <w:rPr>
          <w:rFonts w:ascii="Arial" w:hAnsi="Arial" w:cs="Arial"/>
          <w:sz w:val="8"/>
          <w:szCs w:val="8"/>
          <w:lang w:val="lv-LV"/>
        </w:rPr>
      </w:pPr>
    </w:p>
    <w:p w14:paraId="6CED3F47" w14:textId="77777777" w:rsidR="00436F00" w:rsidRPr="005D7A72" w:rsidRDefault="00436F00" w:rsidP="00E362BE">
      <w:pPr>
        <w:pStyle w:val="Sarakstarindkopa"/>
        <w:numPr>
          <w:ilvl w:val="0"/>
          <w:numId w:val="32"/>
        </w:numPr>
        <w:jc w:val="center"/>
        <w:rPr>
          <w:rFonts w:ascii="Arial" w:hAnsi="Arial" w:cs="Arial"/>
          <w:b/>
          <w:sz w:val="20"/>
          <w:szCs w:val="20"/>
          <w:lang w:val="lv-LV"/>
        </w:rPr>
      </w:pPr>
      <w:r w:rsidRPr="005D7A72">
        <w:rPr>
          <w:rFonts w:ascii="Arial" w:hAnsi="Arial" w:cs="Arial"/>
          <w:b/>
          <w:sz w:val="20"/>
          <w:szCs w:val="20"/>
          <w:lang w:val="lv-LV"/>
        </w:rPr>
        <w:t>KP zemēšana un zibens aizsardzībā</w:t>
      </w:r>
    </w:p>
    <w:p w14:paraId="64A165E0" w14:textId="237AA35F"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Iekārtas zemēšanai ir jāizmanto korozijizturīgi cinkoti vadītāji. Visiem zemējuma vadītājiem jābūt termāli izturīgiem. Pieļaujamā īslaicīgā tērauda un cinkota vadītāja sasilšanas temperatūra ir 300°C.</w:t>
      </w:r>
    </w:p>
    <w:p w14:paraId="1ECE2F8C"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Aizsardzības zemējuma vadītājiem jābūt marķētiem zaļā un dzeltenā krāsā (LVS 446 “Ugunsdrošībai un civilajai aizsardzībai lietojamās drošības zīmes un </w:t>
      </w:r>
      <w:proofErr w:type="spellStart"/>
      <w:r w:rsidRPr="005D7A72">
        <w:rPr>
          <w:rFonts w:ascii="Arial" w:hAnsi="Arial" w:cs="Arial"/>
          <w:sz w:val="20"/>
          <w:szCs w:val="20"/>
          <w:lang w:val="lv-LV"/>
        </w:rPr>
        <w:t>signālkrāsojums</w:t>
      </w:r>
      <w:proofErr w:type="spellEnd"/>
      <w:r w:rsidRPr="005D7A72">
        <w:rPr>
          <w:rFonts w:ascii="Arial" w:hAnsi="Arial" w:cs="Arial"/>
          <w:sz w:val="20"/>
          <w:szCs w:val="20"/>
          <w:lang w:val="lv-LV"/>
        </w:rPr>
        <w:t>”).</w:t>
      </w:r>
    </w:p>
    <w:p w14:paraId="6702DA49" w14:textId="46DE4180" w:rsidR="00436F00" w:rsidRPr="005D7A72" w:rsidRDefault="00517879" w:rsidP="00E362BE">
      <w:pPr>
        <w:pStyle w:val="Sarakstarindkopa"/>
        <w:numPr>
          <w:ilvl w:val="1"/>
          <w:numId w:val="32"/>
        </w:numPr>
        <w:ind w:left="567" w:hanging="567"/>
        <w:jc w:val="both"/>
        <w:rPr>
          <w:rFonts w:ascii="Arial" w:hAnsi="Arial" w:cs="Arial"/>
          <w:sz w:val="20"/>
          <w:szCs w:val="20"/>
          <w:lang w:val="lv-LV"/>
        </w:rPr>
      </w:pPr>
      <w:r w:rsidRPr="00517879">
        <w:rPr>
          <w:rFonts w:ascii="Arial" w:hAnsi="Arial" w:cs="Arial"/>
          <w:sz w:val="20"/>
          <w:szCs w:val="20"/>
          <w:lang w:val="lv-LV"/>
        </w:rPr>
        <w:t>Vadības telpā elektroniskām un citām būtiskām iekārtām</w:t>
      </w:r>
      <w:r w:rsidR="00436F00" w:rsidRPr="005D7A72">
        <w:rPr>
          <w:rFonts w:ascii="Arial" w:hAnsi="Arial" w:cs="Arial"/>
          <w:sz w:val="20"/>
          <w:szCs w:val="20"/>
          <w:lang w:val="lv-LV"/>
        </w:rPr>
        <w:t xml:space="preserve">, jāparedz zemējuma kopne un jāuzstāda punkti PE kopnei, </w:t>
      </w:r>
      <w:r w:rsidR="00436F00" w:rsidRPr="00050774">
        <w:rPr>
          <w:rFonts w:ascii="Arial" w:hAnsi="Arial" w:cs="Arial"/>
          <w:sz w:val="20"/>
          <w:szCs w:val="20"/>
          <w:lang w:val="lv-LV"/>
        </w:rPr>
        <w:t>pie kur</w:t>
      </w:r>
      <w:r w:rsidR="00050774" w:rsidRPr="00050774">
        <w:rPr>
          <w:rFonts w:ascii="Arial" w:hAnsi="Arial" w:cs="Arial"/>
          <w:sz w:val="20"/>
          <w:szCs w:val="20"/>
          <w:lang w:val="lv-LV"/>
        </w:rPr>
        <w:t>as</w:t>
      </w:r>
      <w:r w:rsidR="00436F00" w:rsidRPr="00050774">
        <w:rPr>
          <w:rFonts w:ascii="Arial" w:hAnsi="Arial" w:cs="Arial"/>
          <w:sz w:val="20"/>
          <w:szCs w:val="20"/>
          <w:lang w:val="lv-LV"/>
        </w:rPr>
        <w:t xml:space="preserve"> pieslēdz </w:t>
      </w:r>
      <w:r w:rsidR="00436F00" w:rsidRPr="005D7A72">
        <w:rPr>
          <w:rFonts w:ascii="Arial" w:hAnsi="Arial" w:cs="Arial"/>
          <w:sz w:val="20"/>
          <w:szCs w:val="20"/>
          <w:lang w:val="lv-LV"/>
        </w:rPr>
        <w:t xml:space="preserve">nepieciešamās iekārtas un ierīces. Patērētāju barošanai jāizmanto kabeļi ar atsevišķām N un PE dzīslām. Ekspluatācijas personāla aizsardzībai, papildus zemēšanai, atsevišķiem patērētājiem un rozešu tīklam jāparedz noplūdes strāvas </w:t>
      </w:r>
      <w:proofErr w:type="spellStart"/>
      <w:r w:rsidR="00436F00" w:rsidRPr="005D7A72">
        <w:rPr>
          <w:rFonts w:ascii="Arial" w:hAnsi="Arial" w:cs="Arial"/>
          <w:sz w:val="20"/>
          <w:szCs w:val="20"/>
          <w:lang w:val="lv-LV"/>
        </w:rPr>
        <w:t>automātslēdžu</w:t>
      </w:r>
      <w:proofErr w:type="spellEnd"/>
      <w:r w:rsidR="00436F00" w:rsidRPr="005D7A72">
        <w:rPr>
          <w:rFonts w:ascii="Arial" w:hAnsi="Arial" w:cs="Arial"/>
          <w:sz w:val="20"/>
          <w:szCs w:val="20"/>
          <w:lang w:val="lv-LV"/>
        </w:rPr>
        <w:t xml:space="preserve"> uzstādīšanu. </w:t>
      </w:r>
    </w:p>
    <w:p w14:paraId="737D06D8"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aizsardzībai 0.4/0,23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 xml:space="preserve"> tīklā jāparedz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novadītāju.</w:t>
      </w:r>
    </w:p>
    <w:p w14:paraId="1E7C94FE"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Pret bīstamiem </w:t>
      </w:r>
      <w:proofErr w:type="spellStart"/>
      <w:r w:rsidRPr="005D7A72">
        <w:rPr>
          <w:rFonts w:ascii="Arial" w:hAnsi="Arial" w:cs="Arial"/>
          <w:sz w:val="20"/>
          <w:szCs w:val="20"/>
          <w:lang w:val="lv-LV"/>
        </w:rPr>
        <w:t>pārspriegumiem</w:t>
      </w:r>
      <w:proofErr w:type="spellEnd"/>
      <w:r w:rsidRPr="005D7A72">
        <w:rPr>
          <w:rFonts w:ascii="Arial" w:hAnsi="Arial" w:cs="Arial"/>
          <w:sz w:val="20"/>
          <w:szCs w:val="20"/>
          <w:lang w:val="lv-LV"/>
        </w:rPr>
        <w:t xml:space="preserve"> 0,4/0,23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 xml:space="preserve"> ievadā un citām </w:t>
      </w:r>
      <w:proofErr w:type="spellStart"/>
      <w:r w:rsidRPr="00050774">
        <w:rPr>
          <w:rFonts w:ascii="Arial" w:hAnsi="Arial" w:cs="Arial"/>
          <w:sz w:val="20"/>
          <w:szCs w:val="20"/>
          <w:lang w:val="lv-LV"/>
        </w:rPr>
        <w:t>sadalnēm</w:t>
      </w:r>
      <w:proofErr w:type="spellEnd"/>
      <w:r w:rsidRPr="00050774">
        <w:rPr>
          <w:rFonts w:ascii="Arial" w:hAnsi="Arial" w:cs="Arial"/>
          <w:sz w:val="20"/>
          <w:szCs w:val="20"/>
          <w:lang w:val="lv-LV"/>
        </w:rPr>
        <w:t xml:space="preserve"> paredzēt </w:t>
      </w:r>
      <w:r w:rsidRPr="005D7A72">
        <w:rPr>
          <w:rFonts w:ascii="Arial" w:hAnsi="Arial" w:cs="Arial"/>
          <w:sz w:val="20"/>
          <w:szCs w:val="20"/>
          <w:lang w:val="lv-LV"/>
        </w:rPr>
        <w:t xml:space="preserve">C, B un D klases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novadītājus.</w:t>
      </w:r>
    </w:p>
    <w:p w14:paraId="2C6C85F4"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Apgaismošanas, zibens aizsardzības, </w:t>
      </w:r>
      <w:proofErr w:type="spellStart"/>
      <w:r w:rsidRPr="005D7A72">
        <w:rPr>
          <w:rFonts w:ascii="Arial" w:hAnsi="Arial" w:cs="Arial"/>
          <w:sz w:val="20"/>
          <w:szCs w:val="20"/>
          <w:lang w:val="lv-LV"/>
        </w:rPr>
        <w:t>zemējumietaises</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aizsardzības sistēmu risinājumi izpildīt atbilstoši spēkā esošajiem normatīviem dokumentiem.</w:t>
      </w:r>
    </w:p>
    <w:p w14:paraId="5A5BA586"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Zibens aizsardzību un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aizsardzību visām projektējamām iekārtām jāizpilda atbilstoši LR pastāvošajām normām. </w:t>
      </w:r>
    </w:p>
    <w:p w14:paraId="08E9F540" w14:textId="77777777" w:rsidR="00436F00" w:rsidRPr="00AF56D1" w:rsidRDefault="00436F00" w:rsidP="00436F00">
      <w:pPr>
        <w:pStyle w:val="Sarakstarindkopa"/>
        <w:ind w:left="567"/>
        <w:jc w:val="both"/>
        <w:rPr>
          <w:rFonts w:ascii="Arial" w:hAnsi="Arial" w:cs="Arial"/>
          <w:sz w:val="8"/>
          <w:szCs w:val="8"/>
          <w:lang w:val="lv-LV"/>
        </w:rPr>
      </w:pPr>
    </w:p>
    <w:p w14:paraId="12725D7D" w14:textId="22C2C8D2" w:rsidR="00436F00" w:rsidRPr="00EE04E9" w:rsidRDefault="00436F00" w:rsidP="00E362BE">
      <w:pPr>
        <w:pStyle w:val="Sarakstarindkopa"/>
        <w:numPr>
          <w:ilvl w:val="0"/>
          <w:numId w:val="32"/>
        </w:numPr>
        <w:jc w:val="center"/>
        <w:rPr>
          <w:rFonts w:ascii="Arial" w:hAnsi="Arial" w:cs="Arial"/>
          <w:b/>
          <w:sz w:val="20"/>
          <w:szCs w:val="20"/>
          <w:lang w:val="lv-LV"/>
        </w:rPr>
      </w:pPr>
      <w:r w:rsidRPr="00EE04E9">
        <w:rPr>
          <w:rFonts w:ascii="Arial" w:hAnsi="Arial" w:cs="Arial"/>
          <w:b/>
          <w:sz w:val="20"/>
          <w:szCs w:val="20"/>
          <w:lang w:val="lv-LV"/>
        </w:rPr>
        <w:t>Sistēmas funkcionalitāte</w:t>
      </w:r>
    </w:p>
    <w:p w14:paraId="48793197" w14:textId="024DA51C"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Nodrošināt telemehānikas sistēmas iekārtu sekojošas ekspluatācijas un tehnisk</w:t>
      </w:r>
      <w:r w:rsidR="00EE04E9">
        <w:rPr>
          <w:rFonts w:ascii="Arial" w:hAnsi="Arial" w:cs="Arial"/>
          <w:sz w:val="20"/>
          <w:szCs w:val="20"/>
          <w:lang w:val="lv-LV"/>
        </w:rPr>
        <w:t>o</w:t>
      </w:r>
      <w:r w:rsidRPr="005D7A72">
        <w:rPr>
          <w:rFonts w:ascii="Arial" w:hAnsi="Arial" w:cs="Arial"/>
          <w:sz w:val="20"/>
          <w:szCs w:val="20"/>
          <w:lang w:val="lv-LV"/>
        </w:rPr>
        <w:t xml:space="preserve"> prasību izpildi EPED ADV un EPEV ADV:</w:t>
      </w:r>
    </w:p>
    <w:p w14:paraId="6C705BFF"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elektroapgādes iekārtu centralizēta vadība;</w:t>
      </w:r>
    </w:p>
    <w:p w14:paraId="2D86464A"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signālu uztvere no KP;</w:t>
      </w:r>
    </w:p>
    <w:p w14:paraId="13435A14" w14:textId="77777777"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elektroapgādes iekārtu darba režīmu mērījumu uztvere;</w:t>
      </w:r>
    </w:p>
    <w:p w14:paraId="19E378E6" w14:textId="1169494F" w:rsidR="00436F00" w:rsidRPr="005D7A72" w:rsidRDefault="00436F00" w:rsidP="00436F00">
      <w:pPr>
        <w:pStyle w:val="Sarakstarindkopa"/>
        <w:numPr>
          <w:ilvl w:val="0"/>
          <w:numId w:val="30"/>
        </w:numPr>
        <w:jc w:val="both"/>
        <w:rPr>
          <w:rFonts w:ascii="Arial" w:hAnsi="Arial" w:cs="Arial"/>
          <w:color w:val="FF0000"/>
          <w:sz w:val="20"/>
          <w:szCs w:val="20"/>
          <w:lang w:val="lv-LV"/>
        </w:rPr>
      </w:pPr>
      <w:r w:rsidRPr="005D7A72">
        <w:rPr>
          <w:rFonts w:ascii="Arial" w:hAnsi="Arial" w:cs="Arial"/>
          <w:sz w:val="20"/>
          <w:szCs w:val="20"/>
          <w:lang w:val="lv-LV"/>
        </w:rPr>
        <w:t>citu informāciju, saņemamo pa telemehānikas kanāliem, reģistrācija un arhivēšana;</w:t>
      </w:r>
    </w:p>
    <w:p w14:paraId="46A1DBE8"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Informācijai jābūt attēlotai EPED ADV un EPEV ADV.</w:t>
      </w:r>
    </w:p>
    <w:p w14:paraId="4A7E30A4" w14:textId="472C5EFE"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sk</w:t>
      </w:r>
      <w:r w:rsidR="0039340F">
        <w:rPr>
          <w:rFonts w:ascii="Arial" w:hAnsi="Arial" w:cs="Arial"/>
          <w:sz w:val="20"/>
          <w:szCs w:val="20"/>
          <w:lang w:val="lv-LV"/>
        </w:rPr>
        <w:t>a</w:t>
      </w:r>
      <w:r w:rsidRPr="005D7A72">
        <w:rPr>
          <w:rFonts w:ascii="Arial" w:hAnsi="Arial" w:cs="Arial"/>
          <w:sz w:val="20"/>
          <w:szCs w:val="20"/>
          <w:lang w:val="lv-LV"/>
        </w:rPr>
        <w:t xml:space="preserve">ņas signalizācijas </w:t>
      </w:r>
      <w:r w:rsidR="00EE04E9">
        <w:rPr>
          <w:rFonts w:ascii="Arial" w:hAnsi="Arial" w:cs="Arial"/>
          <w:sz w:val="20"/>
          <w:szCs w:val="20"/>
          <w:lang w:val="lv-LV"/>
        </w:rPr>
        <w:t>ieslēgšanos</w:t>
      </w:r>
      <w:r w:rsidRPr="005D7A72">
        <w:rPr>
          <w:rFonts w:ascii="Arial" w:hAnsi="Arial" w:cs="Arial"/>
          <w:sz w:val="20"/>
          <w:szCs w:val="20"/>
          <w:lang w:val="lv-LV"/>
        </w:rPr>
        <w:t xml:space="preserve"> KP avārijas režīma paradīšan</w:t>
      </w:r>
      <w:r w:rsidR="00EE04E9">
        <w:rPr>
          <w:rFonts w:ascii="Arial" w:hAnsi="Arial" w:cs="Arial"/>
          <w:sz w:val="20"/>
          <w:szCs w:val="20"/>
          <w:lang w:val="lv-LV"/>
        </w:rPr>
        <w:t>ā</w:t>
      </w:r>
      <w:r w:rsidRPr="005D7A72">
        <w:rPr>
          <w:rFonts w:ascii="Arial" w:hAnsi="Arial" w:cs="Arial"/>
          <w:sz w:val="20"/>
          <w:szCs w:val="20"/>
          <w:lang w:val="lv-LV"/>
        </w:rPr>
        <w:t>s</w:t>
      </w:r>
      <w:r w:rsidR="00F94215">
        <w:rPr>
          <w:rFonts w:ascii="Arial" w:hAnsi="Arial" w:cs="Arial"/>
          <w:sz w:val="20"/>
          <w:szCs w:val="20"/>
          <w:lang w:val="lv-LV"/>
        </w:rPr>
        <w:t xml:space="preserve"> gadījumā</w:t>
      </w:r>
      <w:r w:rsidRPr="005D7A72">
        <w:rPr>
          <w:rFonts w:ascii="Arial" w:hAnsi="Arial" w:cs="Arial"/>
          <w:sz w:val="20"/>
          <w:szCs w:val="20"/>
          <w:lang w:val="lv-LV"/>
        </w:rPr>
        <w:t xml:space="preserve">. </w:t>
      </w:r>
    </w:p>
    <w:p w14:paraId="661CE9DA" w14:textId="3AEF5735"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Telemehānikas sistēma</w:t>
      </w:r>
      <w:r w:rsidR="00EE04E9">
        <w:rPr>
          <w:rFonts w:ascii="Arial" w:hAnsi="Arial" w:cs="Arial"/>
          <w:sz w:val="20"/>
          <w:szCs w:val="20"/>
          <w:lang w:val="lv-LV"/>
        </w:rPr>
        <w:t>i</w:t>
      </w:r>
      <w:r w:rsidRPr="005D7A72">
        <w:rPr>
          <w:rFonts w:ascii="Arial" w:hAnsi="Arial" w:cs="Arial"/>
          <w:sz w:val="20"/>
          <w:szCs w:val="20"/>
          <w:lang w:val="lv-LV"/>
        </w:rPr>
        <w:t xml:space="preserve"> jāspēj nodrošināt signālu kvitēšanu (apstiprināšanu).</w:t>
      </w:r>
    </w:p>
    <w:p w14:paraId="7E444E12" w14:textId="6BC0C30D"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ienākoš</w:t>
      </w:r>
      <w:r w:rsidR="00EE04E9">
        <w:rPr>
          <w:rFonts w:ascii="Arial" w:hAnsi="Arial" w:cs="Arial"/>
          <w:sz w:val="20"/>
          <w:szCs w:val="20"/>
          <w:lang w:val="lv-LV"/>
        </w:rPr>
        <w:t>ā</w:t>
      </w:r>
      <w:r w:rsidRPr="005D7A72">
        <w:rPr>
          <w:rFonts w:ascii="Arial" w:hAnsi="Arial" w:cs="Arial"/>
          <w:sz w:val="20"/>
          <w:szCs w:val="20"/>
          <w:lang w:val="lv-LV"/>
        </w:rPr>
        <w:t>s informācijas un TV komandas reģistrāciju, apstrādi un glabāšanu.</w:t>
      </w:r>
    </w:p>
    <w:p w14:paraId="1D740EBD"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Izpildīt vienu lietotāja darbību un tikai pabeidzot doto komandu dot atļauju pāriet uz citu darbību.</w:t>
      </w:r>
    </w:p>
    <w:p w14:paraId="0866286E" w14:textId="48970C91"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otr</w:t>
      </w:r>
      <w:r w:rsidR="00EE04E9">
        <w:rPr>
          <w:rFonts w:ascii="Arial" w:hAnsi="Arial" w:cs="Arial"/>
          <w:sz w:val="20"/>
          <w:szCs w:val="20"/>
          <w:lang w:val="lv-LV"/>
        </w:rPr>
        <w:t>u</w:t>
      </w:r>
      <w:r w:rsidRPr="005D7A72">
        <w:rPr>
          <w:rFonts w:ascii="Arial" w:hAnsi="Arial" w:cs="Arial"/>
          <w:sz w:val="20"/>
          <w:szCs w:val="20"/>
          <w:lang w:val="lv-LV"/>
        </w:rPr>
        <w:t xml:space="preserve"> neatkarīg</w:t>
      </w:r>
      <w:r w:rsidR="00EE04E9">
        <w:rPr>
          <w:rFonts w:ascii="Arial" w:hAnsi="Arial" w:cs="Arial"/>
          <w:sz w:val="20"/>
          <w:szCs w:val="20"/>
          <w:lang w:val="lv-LV"/>
        </w:rPr>
        <w:t>u</w:t>
      </w:r>
      <w:r w:rsidRPr="005D7A72">
        <w:rPr>
          <w:rFonts w:ascii="Arial" w:hAnsi="Arial" w:cs="Arial"/>
          <w:sz w:val="20"/>
          <w:szCs w:val="20"/>
          <w:lang w:val="lv-LV"/>
        </w:rPr>
        <w:t xml:space="preserve"> sakaru kanālu datu apmaiņas rezervēšanai un automātiskai pārējai uz to galvenā sakaru kanāla bojājuma gadījumā.</w:t>
      </w:r>
    </w:p>
    <w:p w14:paraId="5229A72D"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Paredzēt funkciju pilnīgai vilces apakšstacijas atslēgšanai nepieciešamības gadījumā.</w:t>
      </w:r>
    </w:p>
    <w:p w14:paraId="22FF516D" w14:textId="77777777" w:rsidR="00436F00" w:rsidRPr="00AF56D1" w:rsidRDefault="00436F00" w:rsidP="00436F00">
      <w:pPr>
        <w:pStyle w:val="Sarakstarindkopa"/>
        <w:ind w:left="567"/>
        <w:jc w:val="both"/>
        <w:rPr>
          <w:rFonts w:ascii="Arial" w:hAnsi="Arial" w:cs="Arial"/>
          <w:sz w:val="8"/>
          <w:szCs w:val="8"/>
          <w:lang w:val="lv-LV"/>
        </w:rPr>
      </w:pPr>
    </w:p>
    <w:p w14:paraId="37E3818A" w14:textId="77777777" w:rsidR="00436F00" w:rsidRPr="005D7A72" w:rsidRDefault="00436F00" w:rsidP="00E362BE">
      <w:pPr>
        <w:pStyle w:val="Sarakstarindkopa"/>
        <w:numPr>
          <w:ilvl w:val="0"/>
          <w:numId w:val="32"/>
        </w:numPr>
        <w:jc w:val="center"/>
        <w:rPr>
          <w:rFonts w:ascii="Arial" w:hAnsi="Arial" w:cs="Arial"/>
          <w:b/>
          <w:sz w:val="20"/>
          <w:szCs w:val="20"/>
          <w:lang w:val="lv-LV"/>
        </w:rPr>
      </w:pPr>
      <w:r w:rsidRPr="005D7A72">
        <w:rPr>
          <w:rFonts w:ascii="Arial" w:hAnsi="Arial" w:cs="Arial"/>
          <w:b/>
          <w:sz w:val="20"/>
          <w:szCs w:val="20"/>
          <w:lang w:val="lv-LV"/>
        </w:rPr>
        <w:t>Grafiskie apzīmējumi</w:t>
      </w:r>
    </w:p>
    <w:p w14:paraId="2DED54C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Komutācijas aparātu attēlošanai jāizmanto grafiskie apzīmējumi, kas attēloti 4. pielikumā.</w:t>
      </w:r>
    </w:p>
    <w:p w14:paraId="04DA9211" w14:textId="109B186E"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Visiem attēlotājiem pārvades vai sadales tīkla elementiem (atsevišķi saskaņot) jānodrošina attēlojuma krāsas dinamiska maiņa atkarībā no tīkla elementa elektriskā stāvokļa. Piemēram, tīkla elementam ir jāmaina krāsa, j</w:t>
      </w:r>
      <w:r w:rsidR="00EE04E9">
        <w:rPr>
          <w:rFonts w:ascii="Arial" w:hAnsi="Arial" w:cs="Arial"/>
          <w:sz w:val="20"/>
          <w:szCs w:val="20"/>
          <w:lang w:val="lv-LV"/>
        </w:rPr>
        <w:t>a</w:t>
      </w:r>
      <w:r w:rsidRPr="005D7A72">
        <w:rPr>
          <w:rFonts w:ascii="Arial" w:hAnsi="Arial" w:cs="Arial"/>
          <w:sz w:val="20"/>
          <w:szCs w:val="20"/>
          <w:lang w:val="lv-LV"/>
        </w:rPr>
        <w:t xml:space="preserve"> tas tiek atslēgts.</w:t>
      </w:r>
    </w:p>
    <w:p w14:paraId="502250FE"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Ekrānu fonam jābūt galvenokārt tumšā vai pelēkā krāsā.</w:t>
      </w:r>
    </w:p>
    <w:p w14:paraId="4F8A10A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7EAE3547" w14:textId="49F7515F"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lastRenderedPageBreak/>
        <w:t>Režīma parametra pieļaujamo robežu pārsniegšanas attēlošanai ir jālieto krāsas maiņa</w:t>
      </w:r>
      <w:r w:rsidR="0018005F" w:rsidRPr="005D7A72">
        <w:rPr>
          <w:rFonts w:ascii="Arial" w:hAnsi="Arial" w:cs="Arial"/>
          <w:sz w:val="20"/>
          <w:szCs w:val="20"/>
          <w:lang w:val="lv-LV"/>
        </w:rPr>
        <w:t>.</w:t>
      </w:r>
      <w:r w:rsidRPr="005D7A72">
        <w:rPr>
          <w:rFonts w:ascii="Arial" w:hAnsi="Arial" w:cs="Arial"/>
          <w:sz w:val="20"/>
          <w:szCs w:val="20"/>
          <w:lang w:val="lv-LV"/>
        </w:rPr>
        <w:t xml:space="preserve"> Piemēram, mērījums, kas normāli tiek attēlots zaļā krāsā, kļūst dzeltens, ja mērāmā vērtība sasniedz brīdinājuma robežu, un sarkans, ja mērāmā vērtība sasniedz trauksmes robežu; tas var tikt papildināts ar skaņas signālu.</w:t>
      </w:r>
    </w:p>
    <w:p w14:paraId="7C3ED7BB"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11E7135A" w14:textId="77777777" w:rsidR="00436F00" w:rsidRPr="00AF56D1" w:rsidRDefault="00436F00" w:rsidP="00436F00">
      <w:pPr>
        <w:pStyle w:val="Sarakstarindkopa"/>
        <w:ind w:left="567"/>
        <w:jc w:val="both"/>
        <w:rPr>
          <w:rFonts w:ascii="Arial" w:hAnsi="Arial" w:cs="Arial"/>
          <w:sz w:val="8"/>
          <w:szCs w:val="8"/>
          <w:lang w:val="lv-LV"/>
        </w:rPr>
      </w:pPr>
    </w:p>
    <w:p w14:paraId="68DE2541" w14:textId="77777777" w:rsidR="00436F00" w:rsidRPr="005D7A72" w:rsidRDefault="00436F00" w:rsidP="00E362BE">
      <w:pPr>
        <w:pStyle w:val="Sarakstarindkopa"/>
        <w:numPr>
          <w:ilvl w:val="0"/>
          <w:numId w:val="32"/>
        </w:numPr>
        <w:jc w:val="center"/>
        <w:rPr>
          <w:rFonts w:ascii="Arial" w:hAnsi="Arial" w:cs="Arial"/>
          <w:b/>
          <w:sz w:val="20"/>
          <w:szCs w:val="20"/>
          <w:lang w:val="lv-LV"/>
        </w:rPr>
      </w:pPr>
      <w:r w:rsidRPr="005D7A72">
        <w:rPr>
          <w:rFonts w:ascii="Arial" w:hAnsi="Arial" w:cs="Arial"/>
          <w:b/>
          <w:sz w:val="20"/>
          <w:szCs w:val="20"/>
          <w:lang w:val="lv-LV"/>
        </w:rPr>
        <w:t>Kontrolpunkta aparatūras drošums</w:t>
      </w:r>
    </w:p>
    <w:p w14:paraId="2D482C58"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Drošums norāda iekārtas darbspējas laiku procentos no kopējā laika gadā. Drošuma aprēķināšanai tiek izmantota šāda formula:</w:t>
      </w:r>
    </w:p>
    <w:p w14:paraId="44D9FDDE" w14:textId="77777777" w:rsidR="00436F00" w:rsidRPr="00AF56D1" w:rsidRDefault="00436F00" w:rsidP="00AF56D1">
      <w:pPr>
        <w:spacing w:after="80" w:line="240" w:lineRule="auto"/>
        <w:ind w:left="567" w:hanging="567"/>
        <w:rPr>
          <w:rFonts w:ascii="Arial" w:hAnsi="Arial" w:cs="Arial"/>
          <w:sz w:val="8"/>
          <w:szCs w:val="8"/>
        </w:rPr>
      </w:pPr>
    </w:p>
    <w:p w14:paraId="79ECF594" w14:textId="77777777" w:rsidR="00436F00" w:rsidRPr="005D7A72" w:rsidRDefault="00436F00" w:rsidP="00AF56D1">
      <w:pPr>
        <w:spacing w:after="80" w:line="240" w:lineRule="auto"/>
        <w:ind w:left="567" w:hanging="567"/>
        <w:jc w:val="center"/>
        <w:rPr>
          <w:rFonts w:ascii="Arial" w:hAnsi="Arial" w:cs="Arial"/>
          <w:b/>
          <w:i/>
          <w:sz w:val="20"/>
          <w:szCs w:val="20"/>
        </w:rPr>
      </w:pPr>
      <w:r w:rsidRPr="005D7A72">
        <w:rPr>
          <w:rFonts w:ascii="Arial" w:hAnsi="Arial" w:cs="Arial"/>
          <w:b/>
          <w:i/>
          <w:sz w:val="20"/>
          <w:szCs w:val="20"/>
        </w:rPr>
        <w:t>A = [ MTBF / (MTBF+MTTR)] ∙ 100%</w:t>
      </w:r>
    </w:p>
    <w:p w14:paraId="129616FE" w14:textId="77777777" w:rsidR="00436F00" w:rsidRPr="005D7A72" w:rsidRDefault="00436F00" w:rsidP="00AF56D1">
      <w:pPr>
        <w:spacing w:after="80" w:line="240" w:lineRule="auto"/>
        <w:ind w:left="567"/>
        <w:rPr>
          <w:rFonts w:ascii="Arial" w:hAnsi="Arial" w:cs="Arial"/>
          <w:sz w:val="20"/>
          <w:szCs w:val="20"/>
        </w:rPr>
      </w:pPr>
      <w:r w:rsidRPr="005D7A72">
        <w:rPr>
          <w:rFonts w:ascii="Arial" w:hAnsi="Arial" w:cs="Arial"/>
          <w:sz w:val="20"/>
          <w:szCs w:val="20"/>
        </w:rPr>
        <w:t>kur, MTBF (</w:t>
      </w:r>
      <w:proofErr w:type="spellStart"/>
      <w:r w:rsidRPr="005D7A72">
        <w:rPr>
          <w:rFonts w:ascii="Arial" w:hAnsi="Arial" w:cs="Arial"/>
          <w:sz w:val="20"/>
          <w:szCs w:val="20"/>
        </w:rPr>
        <w:t>Mean</w:t>
      </w:r>
      <w:proofErr w:type="spellEnd"/>
      <w:r w:rsidRPr="005D7A72">
        <w:rPr>
          <w:rFonts w:ascii="Arial" w:hAnsi="Arial" w:cs="Arial"/>
          <w:sz w:val="20"/>
          <w:szCs w:val="20"/>
        </w:rPr>
        <w:t xml:space="preserve"> </w:t>
      </w:r>
      <w:proofErr w:type="spellStart"/>
      <w:r w:rsidRPr="005D7A72">
        <w:rPr>
          <w:rFonts w:ascii="Arial" w:hAnsi="Arial" w:cs="Arial"/>
          <w:sz w:val="20"/>
          <w:szCs w:val="20"/>
        </w:rPr>
        <w:t>Time</w:t>
      </w:r>
      <w:proofErr w:type="spellEnd"/>
      <w:r w:rsidRPr="005D7A72">
        <w:rPr>
          <w:rFonts w:ascii="Arial" w:hAnsi="Arial" w:cs="Arial"/>
          <w:sz w:val="20"/>
          <w:szCs w:val="20"/>
        </w:rPr>
        <w:t xml:space="preserve"> </w:t>
      </w:r>
      <w:proofErr w:type="spellStart"/>
      <w:r w:rsidRPr="005D7A72">
        <w:rPr>
          <w:rFonts w:ascii="Arial" w:hAnsi="Arial" w:cs="Arial"/>
          <w:sz w:val="20"/>
          <w:szCs w:val="20"/>
        </w:rPr>
        <w:t>Between</w:t>
      </w:r>
      <w:proofErr w:type="spellEnd"/>
      <w:r w:rsidRPr="005D7A72">
        <w:rPr>
          <w:rFonts w:ascii="Arial" w:hAnsi="Arial" w:cs="Arial"/>
          <w:sz w:val="20"/>
          <w:szCs w:val="20"/>
        </w:rPr>
        <w:t xml:space="preserve"> </w:t>
      </w:r>
      <w:proofErr w:type="spellStart"/>
      <w:r w:rsidRPr="005D7A72">
        <w:rPr>
          <w:rFonts w:ascii="Arial" w:hAnsi="Arial" w:cs="Arial"/>
          <w:sz w:val="20"/>
          <w:szCs w:val="20"/>
        </w:rPr>
        <w:t>Failure</w:t>
      </w:r>
      <w:proofErr w:type="spellEnd"/>
      <w:r w:rsidRPr="005D7A72">
        <w:rPr>
          <w:rFonts w:ascii="Arial" w:hAnsi="Arial" w:cs="Arial"/>
          <w:sz w:val="20"/>
          <w:szCs w:val="20"/>
        </w:rPr>
        <w:t>) – vidējais laiks starp atteikumiem,</w:t>
      </w:r>
    </w:p>
    <w:p w14:paraId="22FCDB3A" w14:textId="77777777" w:rsidR="00436F00" w:rsidRPr="005D7A72" w:rsidRDefault="00436F00" w:rsidP="00AF56D1">
      <w:pPr>
        <w:spacing w:after="80" w:line="240" w:lineRule="auto"/>
        <w:ind w:left="993"/>
        <w:rPr>
          <w:rFonts w:ascii="Arial" w:hAnsi="Arial" w:cs="Arial"/>
          <w:sz w:val="20"/>
          <w:szCs w:val="20"/>
        </w:rPr>
      </w:pPr>
      <w:r w:rsidRPr="005D7A72">
        <w:rPr>
          <w:rFonts w:ascii="Arial" w:hAnsi="Arial" w:cs="Arial"/>
          <w:sz w:val="20"/>
          <w:szCs w:val="20"/>
        </w:rPr>
        <w:t>MTTR (</w:t>
      </w:r>
      <w:proofErr w:type="spellStart"/>
      <w:r w:rsidRPr="005D7A72">
        <w:rPr>
          <w:rFonts w:ascii="Arial" w:hAnsi="Arial" w:cs="Arial"/>
          <w:sz w:val="20"/>
          <w:szCs w:val="20"/>
        </w:rPr>
        <w:t>Mean</w:t>
      </w:r>
      <w:proofErr w:type="spellEnd"/>
      <w:r w:rsidRPr="005D7A72">
        <w:rPr>
          <w:rFonts w:ascii="Arial" w:hAnsi="Arial" w:cs="Arial"/>
          <w:sz w:val="20"/>
          <w:szCs w:val="20"/>
        </w:rPr>
        <w:t xml:space="preserve"> </w:t>
      </w:r>
      <w:proofErr w:type="spellStart"/>
      <w:r w:rsidRPr="005D7A72">
        <w:rPr>
          <w:rFonts w:ascii="Arial" w:hAnsi="Arial" w:cs="Arial"/>
          <w:sz w:val="20"/>
          <w:szCs w:val="20"/>
        </w:rPr>
        <w:t>Time</w:t>
      </w:r>
      <w:proofErr w:type="spellEnd"/>
      <w:r w:rsidRPr="005D7A72">
        <w:rPr>
          <w:rFonts w:ascii="Arial" w:hAnsi="Arial" w:cs="Arial"/>
          <w:sz w:val="20"/>
          <w:szCs w:val="20"/>
        </w:rPr>
        <w:t xml:space="preserve"> To </w:t>
      </w:r>
      <w:proofErr w:type="spellStart"/>
      <w:r w:rsidRPr="005D7A72">
        <w:rPr>
          <w:rFonts w:ascii="Arial" w:hAnsi="Arial" w:cs="Arial"/>
          <w:sz w:val="20"/>
          <w:szCs w:val="20"/>
        </w:rPr>
        <w:t>Repair</w:t>
      </w:r>
      <w:proofErr w:type="spellEnd"/>
      <w:r w:rsidRPr="005D7A72">
        <w:rPr>
          <w:rFonts w:ascii="Arial" w:hAnsi="Arial" w:cs="Arial"/>
          <w:sz w:val="20"/>
          <w:szCs w:val="20"/>
        </w:rPr>
        <w:t>) – vidējais laiks no atteikuma līdz tā novēršanai.</w:t>
      </w:r>
    </w:p>
    <w:p w14:paraId="59730873" w14:textId="77777777" w:rsidR="00436F00" w:rsidRPr="005D7A72" w:rsidRDefault="00436F00" w:rsidP="00AF56D1">
      <w:pPr>
        <w:spacing w:after="80" w:line="240" w:lineRule="auto"/>
        <w:ind w:left="993"/>
        <w:rPr>
          <w:rFonts w:ascii="Arial" w:hAnsi="Arial" w:cs="Arial"/>
          <w:sz w:val="20"/>
          <w:szCs w:val="20"/>
        </w:rPr>
      </w:pPr>
      <w:r w:rsidRPr="005D7A72">
        <w:rPr>
          <w:rFonts w:ascii="Arial" w:hAnsi="Arial" w:cs="Arial"/>
          <w:sz w:val="20"/>
          <w:szCs w:val="20"/>
        </w:rPr>
        <w:t>MTBF un MTTR ir statistiskie lielumi.</w:t>
      </w:r>
    </w:p>
    <w:p w14:paraId="2D180F73"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Tā kā </w:t>
      </w:r>
      <w:proofErr w:type="spellStart"/>
      <w:r w:rsidRPr="005D7A72">
        <w:rPr>
          <w:rFonts w:ascii="Arial" w:hAnsi="Arial" w:cs="Arial"/>
          <w:sz w:val="20"/>
          <w:szCs w:val="20"/>
          <w:lang w:val="lv-LV"/>
        </w:rPr>
        <w:t>dispečervadības</w:t>
      </w:r>
      <w:proofErr w:type="spellEnd"/>
      <w:r w:rsidRPr="005D7A72">
        <w:rPr>
          <w:rFonts w:ascii="Arial" w:hAnsi="Arial" w:cs="Arial"/>
          <w:sz w:val="20"/>
          <w:szCs w:val="20"/>
          <w:lang w:val="lv-LV"/>
        </w:rPr>
        <w:t xml:space="preserve"> sistēma sastāv no daudziem elementiem, no kuru darbības drošuma ir atkarīgs sistēmas kopējas drošums, sakarā ar to drošuma prasības katram elementam ir atsevišķas. </w:t>
      </w:r>
      <w:r w:rsidRPr="005D7A72">
        <w:rPr>
          <w:rFonts w:ascii="Arial" w:hAnsi="Arial" w:cs="Arial"/>
          <w:b/>
          <w:sz w:val="20"/>
          <w:szCs w:val="20"/>
          <w:lang w:val="lv-LV"/>
        </w:rPr>
        <w:t>Kontrolpunktu aparatūras drošumam</w:t>
      </w:r>
      <w:r w:rsidRPr="005D7A72">
        <w:rPr>
          <w:rFonts w:ascii="Arial" w:hAnsi="Arial" w:cs="Arial"/>
          <w:sz w:val="20"/>
          <w:szCs w:val="20"/>
          <w:lang w:val="lv-LV"/>
        </w:rPr>
        <w:t xml:space="preserve"> (A) jābūt ne sliktāk par 99.0%.</w:t>
      </w:r>
    </w:p>
    <w:p w14:paraId="0F15894B"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aparatūras apkalpošanas ilgumam (rezerves detaļu pieejamība) jābūt ne mazāk kā 10 gadiem, kas </w:t>
      </w:r>
      <w:r w:rsidRPr="005D7A72">
        <w:rPr>
          <w:rFonts w:ascii="Arial" w:hAnsi="Arial" w:cs="Arial"/>
          <w:b/>
          <w:sz w:val="20"/>
          <w:szCs w:val="20"/>
          <w:lang w:val="lv-LV"/>
        </w:rPr>
        <w:t>jāapstiprina ar dokumentu</w:t>
      </w:r>
      <w:r w:rsidRPr="005D7A72">
        <w:rPr>
          <w:rFonts w:ascii="Arial" w:hAnsi="Arial" w:cs="Arial"/>
          <w:sz w:val="20"/>
          <w:szCs w:val="20"/>
          <w:lang w:val="lv-LV"/>
        </w:rPr>
        <w:t xml:space="preserve">. </w:t>
      </w:r>
    </w:p>
    <w:p w14:paraId="4840C5E8" w14:textId="6B0CDC28"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Rezerves detaļu pieejamību kontrolpunkta aparatūrai jānodrošina 5</w:t>
      </w:r>
      <w:r w:rsidR="00EE04E9">
        <w:rPr>
          <w:rFonts w:ascii="Arial" w:hAnsi="Arial" w:cs="Arial"/>
          <w:sz w:val="20"/>
          <w:szCs w:val="20"/>
          <w:lang w:val="lv-LV"/>
        </w:rPr>
        <w:t xml:space="preserve"> </w:t>
      </w:r>
      <w:r w:rsidR="00AF56D1">
        <w:rPr>
          <w:rFonts w:ascii="Arial" w:hAnsi="Arial" w:cs="Arial"/>
          <w:sz w:val="20"/>
          <w:szCs w:val="20"/>
          <w:lang w:val="lv-LV"/>
        </w:rPr>
        <w:t>(</w:t>
      </w:r>
      <w:r w:rsidR="00EE04E9">
        <w:rPr>
          <w:rFonts w:ascii="Arial" w:hAnsi="Arial" w:cs="Arial"/>
          <w:sz w:val="20"/>
          <w:szCs w:val="20"/>
          <w:lang w:val="lv-LV"/>
        </w:rPr>
        <w:t>piecu)</w:t>
      </w:r>
      <w:r w:rsidRPr="005D7A72">
        <w:rPr>
          <w:rFonts w:ascii="Arial" w:hAnsi="Arial" w:cs="Arial"/>
          <w:sz w:val="20"/>
          <w:szCs w:val="20"/>
          <w:lang w:val="lv-LV"/>
        </w:rPr>
        <w:t xml:space="preserve"> darbdien</w:t>
      </w:r>
      <w:r w:rsidR="00EE04E9">
        <w:rPr>
          <w:rFonts w:ascii="Arial" w:hAnsi="Arial" w:cs="Arial"/>
          <w:sz w:val="20"/>
          <w:szCs w:val="20"/>
          <w:lang w:val="lv-LV"/>
        </w:rPr>
        <w:t>u</w:t>
      </w:r>
      <w:r w:rsidRPr="005D7A72">
        <w:rPr>
          <w:rFonts w:ascii="Arial" w:hAnsi="Arial" w:cs="Arial"/>
          <w:sz w:val="20"/>
          <w:szCs w:val="20"/>
          <w:lang w:val="lv-LV"/>
        </w:rPr>
        <w:t xml:space="preserve"> laikā, pēc pieprasījuma (bojājuma dēļ), kas </w:t>
      </w:r>
      <w:r w:rsidRPr="005D7A72">
        <w:rPr>
          <w:rFonts w:ascii="Arial" w:hAnsi="Arial" w:cs="Arial"/>
          <w:b/>
          <w:sz w:val="20"/>
          <w:szCs w:val="20"/>
          <w:lang w:val="lv-LV"/>
        </w:rPr>
        <w:t>jāapstiprina ar dokumentu</w:t>
      </w:r>
      <w:r w:rsidRPr="005D7A72">
        <w:rPr>
          <w:rFonts w:ascii="Arial" w:hAnsi="Arial" w:cs="Arial"/>
          <w:sz w:val="20"/>
          <w:szCs w:val="20"/>
          <w:lang w:val="lv-LV"/>
        </w:rPr>
        <w:t>.</w:t>
      </w:r>
    </w:p>
    <w:p w14:paraId="77F52FF1"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143D2884" w14:textId="77777777" w:rsidR="00436F00" w:rsidRPr="00AF56D1" w:rsidRDefault="00436F00" w:rsidP="00436F00">
      <w:pPr>
        <w:pStyle w:val="Sarakstarindkopa"/>
        <w:ind w:left="567"/>
        <w:jc w:val="both"/>
        <w:rPr>
          <w:rFonts w:ascii="Arial" w:hAnsi="Arial" w:cs="Arial"/>
          <w:sz w:val="8"/>
          <w:szCs w:val="8"/>
          <w:lang w:val="lv-LV"/>
        </w:rPr>
      </w:pPr>
    </w:p>
    <w:p w14:paraId="0947FC17" w14:textId="77777777" w:rsidR="00436F00" w:rsidRPr="005D7A72" w:rsidRDefault="00436F00" w:rsidP="00E362BE">
      <w:pPr>
        <w:pStyle w:val="Sarakstarindkopa"/>
        <w:numPr>
          <w:ilvl w:val="0"/>
          <w:numId w:val="32"/>
        </w:numPr>
        <w:jc w:val="center"/>
        <w:rPr>
          <w:rFonts w:ascii="Arial" w:hAnsi="Arial" w:cs="Arial"/>
          <w:b/>
          <w:sz w:val="20"/>
          <w:szCs w:val="20"/>
          <w:lang w:val="lv-LV"/>
        </w:rPr>
      </w:pPr>
      <w:bookmarkStart w:id="49" w:name="_Toc5118117"/>
      <w:r w:rsidRPr="005D7A72">
        <w:rPr>
          <w:rFonts w:ascii="Arial" w:hAnsi="Arial" w:cs="Arial"/>
          <w:b/>
          <w:sz w:val="20"/>
          <w:szCs w:val="20"/>
          <w:lang w:val="lv-LV"/>
        </w:rPr>
        <w:t>Apmācība</w:t>
      </w:r>
      <w:bookmarkEnd w:id="49"/>
    </w:p>
    <w:p w14:paraId="299EB14F" w14:textId="5A460D4A"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Uzņēmējam jānodrošina visaptveroša apmācība Pasūtītāja personālam. Uzņēmējam jāveic apmācību Pasūtītāja darbiniekiem, kas uzturēs EPEV, EPIRI-1 un EPED. Uzņēmējam jāizstrādā apmācību programma, kuras pamatā ir šī prasmju analīze. Apmācībai jābūt teorētiskai un praktiskai. Uzņēmējam jānodrošina apmācības:</w:t>
      </w:r>
    </w:p>
    <w:p w14:paraId="4804EAF5" w14:textId="26839043" w:rsidR="00436F00" w:rsidRPr="005D7A72" w:rsidRDefault="00436F00" w:rsidP="00436F00">
      <w:pPr>
        <w:pStyle w:val="Sarakstarindkopa"/>
        <w:numPr>
          <w:ilvl w:val="0"/>
          <w:numId w:val="30"/>
        </w:numPr>
        <w:jc w:val="both"/>
        <w:rPr>
          <w:rFonts w:ascii="Arial" w:hAnsi="Arial" w:cs="Arial"/>
          <w:sz w:val="20"/>
          <w:szCs w:val="20"/>
          <w:lang w:val="lv-LV"/>
        </w:rPr>
      </w:pPr>
      <w:bookmarkStart w:id="50" w:name="_Hlk519857473"/>
      <w:r w:rsidRPr="005D7A72">
        <w:rPr>
          <w:rFonts w:ascii="Arial" w:hAnsi="Arial" w:cs="Arial"/>
          <w:sz w:val="20"/>
          <w:szCs w:val="20"/>
          <w:lang w:val="lv-LV"/>
        </w:rPr>
        <w:t xml:space="preserve">EPEV un EPIRI-1 Pasūtītāja darbiniekiem 2 </w:t>
      </w:r>
      <w:r w:rsidR="00E362BE" w:rsidRPr="005D7A72">
        <w:rPr>
          <w:rFonts w:ascii="Arial" w:hAnsi="Arial" w:cs="Arial"/>
          <w:sz w:val="20"/>
          <w:szCs w:val="20"/>
          <w:lang w:val="lv-LV"/>
        </w:rPr>
        <w:t xml:space="preserve">(divām) </w:t>
      </w:r>
      <w:r w:rsidRPr="005D7A72">
        <w:rPr>
          <w:rFonts w:ascii="Arial" w:hAnsi="Arial" w:cs="Arial"/>
          <w:sz w:val="20"/>
          <w:szCs w:val="20"/>
          <w:lang w:val="lv-LV"/>
        </w:rPr>
        <w:t>apmāc</w:t>
      </w:r>
      <w:r w:rsidR="00E362BE" w:rsidRPr="005D7A72">
        <w:rPr>
          <w:rFonts w:ascii="Arial" w:hAnsi="Arial" w:cs="Arial"/>
          <w:sz w:val="20"/>
          <w:szCs w:val="20"/>
          <w:lang w:val="lv-LV"/>
        </w:rPr>
        <w:t>ību</w:t>
      </w:r>
      <w:r w:rsidRPr="005D7A72">
        <w:rPr>
          <w:rFonts w:ascii="Arial" w:hAnsi="Arial" w:cs="Arial"/>
          <w:sz w:val="20"/>
          <w:szCs w:val="20"/>
          <w:lang w:val="lv-LV"/>
        </w:rPr>
        <w:t xml:space="preserve"> grupām, no kurām katra sastāv no ne vairāk kā 5</w:t>
      </w:r>
      <w:r w:rsidR="00E362BE" w:rsidRPr="005D7A72">
        <w:rPr>
          <w:rFonts w:ascii="Arial" w:hAnsi="Arial" w:cs="Arial"/>
          <w:sz w:val="20"/>
          <w:szCs w:val="20"/>
          <w:lang w:val="lv-LV"/>
        </w:rPr>
        <w:t xml:space="preserve"> (pieciem)</w:t>
      </w:r>
      <w:r w:rsidRPr="005D7A72">
        <w:rPr>
          <w:rFonts w:ascii="Arial" w:hAnsi="Arial" w:cs="Arial"/>
          <w:sz w:val="20"/>
          <w:szCs w:val="20"/>
          <w:lang w:val="lv-LV"/>
        </w:rPr>
        <w:t xml:space="preserve"> darbiniekiem (minimums 8h/grupai);</w:t>
      </w:r>
    </w:p>
    <w:bookmarkEnd w:id="50"/>
    <w:p w14:paraId="7FB688E0" w14:textId="592085CC" w:rsidR="00436F00" w:rsidRPr="005D7A72" w:rsidRDefault="00436F00" w:rsidP="00436F00">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EPED Pasūtītāja darbiniekiem 2 </w:t>
      </w:r>
      <w:r w:rsidR="00E362BE" w:rsidRPr="005D7A72">
        <w:rPr>
          <w:rFonts w:ascii="Arial" w:hAnsi="Arial" w:cs="Arial"/>
          <w:sz w:val="20"/>
          <w:szCs w:val="20"/>
          <w:lang w:val="lv-LV"/>
        </w:rPr>
        <w:t xml:space="preserve">(divām) </w:t>
      </w:r>
      <w:r w:rsidRPr="005D7A72">
        <w:rPr>
          <w:rFonts w:ascii="Arial" w:hAnsi="Arial" w:cs="Arial"/>
          <w:sz w:val="20"/>
          <w:szCs w:val="20"/>
          <w:lang w:val="lv-LV"/>
        </w:rPr>
        <w:t>apmāc</w:t>
      </w:r>
      <w:r w:rsidR="00E362BE" w:rsidRPr="005D7A72">
        <w:rPr>
          <w:rFonts w:ascii="Arial" w:hAnsi="Arial" w:cs="Arial"/>
          <w:sz w:val="20"/>
          <w:szCs w:val="20"/>
          <w:lang w:val="lv-LV"/>
        </w:rPr>
        <w:t>ību</w:t>
      </w:r>
      <w:r w:rsidRPr="005D7A72">
        <w:rPr>
          <w:rFonts w:ascii="Arial" w:hAnsi="Arial" w:cs="Arial"/>
          <w:sz w:val="20"/>
          <w:szCs w:val="20"/>
          <w:lang w:val="lv-LV"/>
        </w:rPr>
        <w:t xml:space="preserve"> grupām, no kurām katra sastāv no ne vairāk kā 5 </w:t>
      </w:r>
      <w:r w:rsidR="00E362BE" w:rsidRPr="005D7A72">
        <w:rPr>
          <w:rFonts w:ascii="Arial" w:hAnsi="Arial" w:cs="Arial"/>
          <w:sz w:val="20"/>
          <w:szCs w:val="20"/>
          <w:lang w:val="lv-LV"/>
        </w:rPr>
        <w:t xml:space="preserve">(pieciem) </w:t>
      </w:r>
      <w:r w:rsidRPr="005D7A72">
        <w:rPr>
          <w:rFonts w:ascii="Arial" w:hAnsi="Arial" w:cs="Arial"/>
          <w:sz w:val="20"/>
          <w:szCs w:val="20"/>
          <w:lang w:val="lv-LV"/>
        </w:rPr>
        <w:t>darbiniekiem (minimums 8h/grupai).</w:t>
      </w:r>
    </w:p>
    <w:p w14:paraId="18ADEB58" w14:textId="77777777" w:rsidR="00436F00" w:rsidRPr="00AF56D1" w:rsidRDefault="00436F00" w:rsidP="00436F00">
      <w:pPr>
        <w:pStyle w:val="Sarakstarindkopa"/>
        <w:ind w:left="567"/>
        <w:jc w:val="both"/>
        <w:rPr>
          <w:rFonts w:ascii="Arial" w:hAnsi="Arial" w:cs="Arial"/>
          <w:sz w:val="8"/>
          <w:szCs w:val="8"/>
          <w:lang w:val="lv-LV"/>
        </w:rPr>
      </w:pPr>
    </w:p>
    <w:p w14:paraId="632A4D15" w14:textId="77777777" w:rsidR="00436F00" w:rsidRPr="005D7A72" w:rsidRDefault="00436F00" w:rsidP="00E362BE">
      <w:pPr>
        <w:pStyle w:val="Sarakstarindkopa"/>
        <w:numPr>
          <w:ilvl w:val="0"/>
          <w:numId w:val="32"/>
        </w:numPr>
        <w:jc w:val="center"/>
        <w:rPr>
          <w:rFonts w:ascii="Arial" w:hAnsi="Arial" w:cs="Arial"/>
          <w:b/>
          <w:sz w:val="20"/>
          <w:szCs w:val="20"/>
          <w:lang w:val="lv-LV"/>
        </w:rPr>
      </w:pPr>
      <w:bookmarkStart w:id="51" w:name="_Hlk126269169"/>
      <w:r w:rsidRPr="005D7A72">
        <w:rPr>
          <w:rFonts w:ascii="Arial" w:hAnsi="Arial" w:cs="Arial"/>
          <w:b/>
          <w:sz w:val="20"/>
          <w:szCs w:val="20"/>
          <w:lang w:val="lv-LV"/>
        </w:rPr>
        <w:t xml:space="preserve">Montāžas un demontāžas </w:t>
      </w:r>
      <w:bookmarkEnd w:id="51"/>
      <w:r w:rsidRPr="005D7A72">
        <w:rPr>
          <w:rFonts w:ascii="Arial" w:hAnsi="Arial" w:cs="Arial"/>
          <w:b/>
          <w:sz w:val="20"/>
          <w:szCs w:val="20"/>
          <w:lang w:val="lv-LV"/>
        </w:rPr>
        <w:t>darbi.</w:t>
      </w:r>
    </w:p>
    <w:p w14:paraId="68DC0EB8" w14:textId="3D909C13"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Visus montāžas un demontāžas darbus veikt atbilstoši izstrādātaj</w:t>
      </w:r>
      <w:r w:rsidR="006E691E">
        <w:rPr>
          <w:rFonts w:ascii="Arial" w:hAnsi="Arial" w:cs="Arial"/>
          <w:sz w:val="20"/>
          <w:szCs w:val="20"/>
          <w:lang w:val="lv-LV"/>
        </w:rPr>
        <w:t>ie</w:t>
      </w:r>
      <w:r w:rsidRPr="005D7A72">
        <w:rPr>
          <w:rFonts w:ascii="Arial" w:hAnsi="Arial" w:cs="Arial"/>
          <w:sz w:val="20"/>
          <w:szCs w:val="20"/>
          <w:lang w:val="lv-LV"/>
        </w:rPr>
        <w:t>m un saskaņotaj</w:t>
      </w:r>
      <w:r w:rsidR="006E691E">
        <w:rPr>
          <w:rFonts w:ascii="Arial" w:hAnsi="Arial" w:cs="Arial"/>
          <w:sz w:val="20"/>
          <w:szCs w:val="20"/>
          <w:lang w:val="lv-LV"/>
        </w:rPr>
        <w:t>ie</w:t>
      </w:r>
      <w:r w:rsidRPr="005D7A72">
        <w:rPr>
          <w:rFonts w:ascii="Arial" w:hAnsi="Arial" w:cs="Arial"/>
          <w:sz w:val="20"/>
          <w:szCs w:val="20"/>
          <w:lang w:val="lv-LV"/>
        </w:rPr>
        <w:t>m tehniskaj</w:t>
      </w:r>
      <w:r w:rsidR="006E691E">
        <w:rPr>
          <w:rFonts w:ascii="Arial" w:hAnsi="Arial" w:cs="Arial"/>
          <w:sz w:val="20"/>
          <w:szCs w:val="20"/>
          <w:lang w:val="lv-LV"/>
        </w:rPr>
        <w:t>ie</w:t>
      </w:r>
      <w:r w:rsidRPr="005D7A72">
        <w:rPr>
          <w:rFonts w:ascii="Arial" w:hAnsi="Arial" w:cs="Arial"/>
          <w:sz w:val="20"/>
          <w:szCs w:val="20"/>
          <w:lang w:val="lv-LV"/>
        </w:rPr>
        <w:t>m risinājum</w:t>
      </w:r>
      <w:r w:rsidR="006E691E">
        <w:rPr>
          <w:rFonts w:ascii="Arial" w:hAnsi="Arial" w:cs="Arial"/>
          <w:sz w:val="20"/>
          <w:szCs w:val="20"/>
          <w:lang w:val="lv-LV"/>
        </w:rPr>
        <w:t>ie</w:t>
      </w:r>
      <w:r w:rsidRPr="005D7A72">
        <w:rPr>
          <w:rFonts w:ascii="Arial" w:hAnsi="Arial" w:cs="Arial"/>
          <w:sz w:val="20"/>
          <w:szCs w:val="20"/>
          <w:lang w:val="lv-LV"/>
        </w:rPr>
        <w:t>m.</w:t>
      </w:r>
    </w:p>
    <w:p w14:paraId="5D2D9EDB" w14:textId="04C41DF6"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Darbos izmantojamiem materiāliem un iekārt</w:t>
      </w:r>
      <w:r w:rsidR="00942E05">
        <w:rPr>
          <w:rFonts w:ascii="Arial" w:hAnsi="Arial" w:cs="Arial"/>
          <w:sz w:val="20"/>
          <w:szCs w:val="20"/>
          <w:lang w:val="lv-LV"/>
        </w:rPr>
        <w:t>ā</w:t>
      </w:r>
      <w:r w:rsidRPr="005D7A72">
        <w:rPr>
          <w:rFonts w:ascii="Arial" w:hAnsi="Arial" w:cs="Arial"/>
          <w:sz w:val="20"/>
          <w:szCs w:val="20"/>
          <w:lang w:val="lv-LV"/>
        </w:rPr>
        <w:t>m ir jābūt sertificēt</w:t>
      </w:r>
      <w:r w:rsidR="00942E05">
        <w:rPr>
          <w:rFonts w:ascii="Arial" w:hAnsi="Arial" w:cs="Arial"/>
          <w:sz w:val="20"/>
          <w:szCs w:val="20"/>
          <w:lang w:val="lv-LV"/>
        </w:rPr>
        <w:t>ā</w:t>
      </w:r>
      <w:r w:rsidRPr="005D7A72">
        <w:rPr>
          <w:rFonts w:ascii="Arial" w:hAnsi="Arial" w:cs="Arial"/>
          <w:sz w:val="20"/>
          <w:szCs w:val="20"/>
          <w:lang w:val="lv-LV"/>
        </w:rPr>
        <w:t>m atbilstoši Eiropas Savienības noteikumiem.</w:t>
      </w:r>
    </w:p>
    <w:p w14:paraId="3A34149F" w14:textId="671ACF6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Vec</w:t>
      </w:r>
      <w:r w:rsidR="00EE04E9">
        <w:rPr>
          <w:rFonts w:ascii="Arial" w:hAnsi="Arial" w:cs="Arial"/>
          <w:sz w:val="20"/>
          <w:szCs w:val="20"/>
          <w:lang w:val="lv-LV"/>
        </w:rPr>
        <w:t>ā</w:t>
      </w:r>
      <w:r w:rsidRPr="005D7A72">
        <w:rPr>
          <w:rFonts w:ascii="Arial" w:hAnsi="Arial" w:cs="Arial"/>
          <w:sz w:val="20"/>
          <w:szCs w:val="20"/>
          <w:lang w:val="lv-LV"/>
        </w:rPr>
        <w:t>s iekārtas demontāžu veikt rūpīgi, iespēju robežās saglabājot to darbderīgā stāvoklī.</w:t>
      </w:r>
    </w:p>
    <w:p w14:paraId="7B07E22A"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Demontētās iekārtas un konstrukcijas utilizēt vai nodot VAS “Latvijas dzelzceļš” pārstāvjiem, noformējot nodošanas-pieņemšanas aktu.</w:t>
      </w:r>
    </w:p>
    <w:p w14:paraId="787C4D41"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Sakopt savu darba vietu pēc darbu pabeigšanas un arī katras Darbu veikšanas dienas noslēgumā.</w:t>
      </w:r>
    </w:p>
    <w:p w14:paraId="53ACBB4F" w14:textId="77777777"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Pirms objektā nodošanas ekspluatācijā jāveic pārbaudes un ieregulēšanas darbus.</w:t>
      </w:r>
    </w:p>
    <w:p w14:paraId="249AB9EA" w14:textId="77777777" w:rsidR="00436F00" w:rsidRPr="00AF56D1" w:rsidRDefault="00436F00" w:rsidP="00436F00">
      <w:pPr>
        <w:pStyle w:val="Sarakstarindkopa"/>
        <w:ind w:left="567"/>
        <w:jc w:val="both"/>
        <w:rPr>
          <w:rFonts w:ascii="Arial" w:hAnsi="Arial" w:cs="Arial"/>
          <w:sz w:val="8"/>
          <w:szCs w:val="8"/>
          <w:lang w:val="lv-LV"/>
        </w:rPr>
      </w:pPr>
    </w:p>
    <w:p w14:paraId="5EDB1548" w14:textId="77777777" w:rsidR="00436F00" w:rsidRPr="005D7A72" w:rsidRDefault="00436F00" w:rsidP="00E362BE">
      <w:pPr>
        <w:pStyle w:val="Sarakstarindkopa"/>
        <w:numPr>
          <w:ilvl w:val="0"/>
          <w:numId w:val="32"/>
        </w:numPr>
        <w:jc w:val="center"/>
        <w:rPr>
          <w:rFonts w:ascii="Arial" w:hAnsi="Arial" w:cs="Arial"/>
          <w:b/>
          <w:sz w:val="20"/>
          <w:szCs w:val="20"/>
          <w:lang w:val="lv-LV"/>
        </w:rPr>
      </w:pPr>
      <w:r w:rsidRPr="005D7A72">
        <w:rPr>
          <w:rFonts w:ascii="Arial" w:hAnsi="Arial" w:cs="Arial"/>
          <w:b/>
          <w:sz w:val="20"/>
          <w:szCs w:val="20"/>
          <w:lang w:val="lv-LV"/>
        </w:rPr>
        <w:t>Izpilddokumentācijas sagatavošana.</w:t>
      </w:r>
    </w:p>
    <w:p w14:paraId="15CC4BBE" w14:textId="2FBB1B24"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Pēc darbu pabeigšanas sagatavot </w:t>
      </w:r>
      <w:proofErr w:type="spellStart"/>
      <w:r w:rsidRPr="005D7A72">
        <w:rPr>
          <w:rFonts w:ascii="Arial" w:hAnsi="Arial" w:cs="Arial"/>
          <w:sz w:val="20"/>
          <w:szCs w:val="20"/>
          <w:lang w:val="lv-LV"/>
        </w:rPr>
        <w:t>izpilddokumentāciju</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izpildshēmas</w:t>
      </w:r>
      <w:proofErr w:type="spellEnd"/>
      <w:r w:rsidRPr="005D7A72">
        <w:rPr>
          <w:rFonts w:ascii="Arial" w:hAnsi="Arial" w:cs="Arial"/>
          <w:sz w:val="20"/>
          <w:szCs w:val="20"/>
          <w:lang w:val="lv-LV"/>
        </w:rPr>
        <w:t>, uzstādīto iekārtu pases un instrukcijas</w:t>
      </w:r>
      <w:r w:rsidRPr="00EE04E9">
        <w:rPr>
          <w:rFonts w:ascii="Arial" w:hAnsi="Arial" w:cs="Arial"/>
          <w:sz w:val="20"/>
          <w:szCs w:val="20"/>
          <w:lang w:val="lv-LV"/>
        </w:rPr>
        <w:t xml:space="preserve">, </w:t>
      </w:r>
      <w:r w:rsidR="005D7A72" w:rsidRPr="00EE04E9">
        <w:rPr>
          <w:rFonts w:ascii="Arial" w:hAnsi="Arial" w:cs="Arial"/>
          <w:sz w:val="20"/>
          <w:szCs w:val="20"/>
          <w:lang w:val="lv-LV"/>
        </w:rPr>
        <w:t>kabeļu žurnāli un plāni,</w:t>
      </w:r>
      <w:r w:rsidR="005D7A72" w:rsidRPr="005D7A72">
        <w:rPr>
          <w:rFonts w:ascii="Arial" w:hAnsi="Arial" w:cs="Arial"/>
          <w:sz w:val="20"/>
          <w:szCs w:val="20"/>
          <w:lang w:val="lv-LV"/>
        </w:rPr>
        <w:t xml:space="preserve"> </w:t>
      </w:r>
      <w:r w:rsidRPr="005D7A72">
        <w:rPr>
          <w:rFonts w:ascii="Arial" w:hAnsi="Arial" w:cs="Arial"/>
          <w:sz w:val="20"/>
          <w:szCs w:val="20"/>
          <w:lang w:val="lv-LV"/>
        </w:rPr>
        <w:t>elektrisko mērījumu protokoli, apliecinājumi, materiālu atbilstības deklarācijas un sertifikāti, kontrolpunkta aparatūras rezerves daļu pieejamības apliecinājums utt.)</w:t>
      </w:r>
    </w:p>
    <w:p w14:paraId="598270AB" w14:textId="0A937F68" w:rsidR="00436F00" w:rsidRPr="005D7A72" w:rsidRDefault="00436F00" w:rsidP="00E362BE">
      <w:pPr>
        <w:pStyle w:val="Sarakstarindkopa"/>
        <w:numPr>
          <w:ilvl w:val="1"/>
          <w:numId w:val="32"/>
        </w:numPr>
        <w:ind w:left="567" w:hanging="567"/>
        <w:jc w:val="both"/>
        <w:rPr>
          <w:rFonts w:ascii="Arial" w:hAnsi="Arial" w:cs="Arial"/>
          <w:sz w:val="20"/>
          <w:szCs w:val="20"/>
          <w:lang w:val="lv-LV"/>
        </w:rPr>
      </w:pPr>
      <w:r w:rsidRPr="005D7A72">
        <w:rPr>
          <w:rFonts w:ascii="Arial" w:hAnsi="Arial" w:cs="Arial"/>
          <w:sz w:val="20"/>
          <w:szCs w:val="20"/>
          <w:lang w:val="lv-LV"/>
        </w:rPr>
        <w:t xml:space="preserve">Pilnā apjomā izstrādātas </w:t>
      </w: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1 (vienu) oriģināla eksemplāru un 1 (vienas) </w:t>
      </w: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kopija jāiesniedz papīra formā, kā arī 1 (vienu) eksemplāru elektroniskā formā datu nesējā (zibatmiņā) ar PDF, DWG, XLS, utt.  lasāmos formātos.</w:t>
      </w:r>
    </w:p>
    <w:p w14:paraId="7C29363F" w14:textId="77777777" w:rsidR="00436F00" w:rsidRPr="00AF56D1" w:rsidRDefault="00436F00" w:rsidP="00436F00">
      <w:pPr>
        <w:pStyle w:val="Sarakstarindkopa"/>
        <w:ind w:left="567"/>
        <w:jc w:val="both"/>
        <w:rPr>
          <w:rFonts w:ascii="Arial" w:hAnsi="Arial" w:cs="Arial"/>
          <w:sz w:val="8"/>
          <w:szCs w:val="8"/>
          <w:lang w:val="lv-LV"/>
        </w:rPr>
      </w:pPr>
    </w:p>
    <w:p w14:paraId="77C6F33D" w14:textId="77777777" w:rsidR="00436F00" w:rsidRPr="005D7A72" w:rsidRDefault="00436F00" w:rsidP="00436F00">
      <w:pPr>
        <w:pStyle w:val="Sarakstarindkopa"/>
        <w:ind w:left="567"/>
        <w:rPr>
          <w:rFonts w:ascii="Arial" w:hAnsi="Arial" w:cs="Arial"/>
          <w:sz w:val="20"/>
          <w:szCs w:val="20"/>
          <w:lang w:val="lv-LV"/>
        </w:rPr>
      </w:pPr>
      <w:r w:rsidRPr="005D7A72">
        <w:rPr>
          <w:rFonts w:ascii="Arial" w:hAnsi="Arial" w:cs="Arial"/>
          <w:sz w:val="20"/>
          <w:szCs w:val="20"/>
          <w:lang w:val="lv-LV"/>
        </w:rPr>
        <w:t>Pielikumā:</w:t>
      </w:r>
    </w:p>
    <w:p w14:paraId="266E5E67" w14:textId="77777777" w:rsidR="00436F00" w:rsidRPr="005D7A72" w:rsidRDefault="00436F00" w:rsidP="00436F00">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1.pielikums: “Darbu saraksts un materiālu specifikācija (orientējošais apjoms)”;</w:t>
      </w:r>
    </w:p>
    <w:p w14:paraId="732856FA" w14:textId="77777777" w:rsidR="00436F00" w:rsidRPr="005D7A72" w:rsidRDefault="00436F00" w:rsidP="00436F00">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2.pielikums: “Tukuma vilces apakšstacijas vienlīnijas shēma”;</w:t>
      </w:r>
      <w:r w:rsidRPr="005D7A72">
        <w:rPr>
          <w:rFonts w:ascii="Arial" w:hAnsi="Arial" w:cs="Arial"/>
          <w:bCs/>
          <w:i/>
          <w:iCs/>
          <w:color w:val="7F7F7F" w:themeColor="text1" w:themeTint="80"/>
          <w:sz w:val="20"/>
          <w:szCs w:val="20"/>
          <w:lang w:val="lv-LV"/>
        </w:rPr>
        <w:t xml:space="preserve"> /iepirkuma ietvaros pielikums tiek izsniegts pēc pieprasījuma/</w:t>
      </w:r>
      <w:r w:rsidRPr="005D7A72">
        <w:rPr>
          <w:rFonts w:ascii="Arial" w:hAnsi="Arial" w:cs="Arial"/>
          <w:bCs/>
          <w:i/>
          <w:iCs/>
          <w:color w:val="FF0000"/>
          <w:sz w:val="20"/>
          <w:szCs w:val="20"/>
          <w:lang w:val="lv-LV"/>
        </w:rPr>
        <w:t xml:space="preserve"> </w:t>
      </w:r>
    </w:p>
    <w:p w14:paraId="6D9DB28C" w14:textId="77777777" w:rsidR="00436F00" w:rsidRPr="005D7A72" w:rsidRDefault="00436F00" w:rsidP="00436F00">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 xml:space="preserve">3.pielikums: “Atdalītāju shēma”; </w:t>
      </w:r>
      <w:r w:rsidRPr="005D7A72">
        <w:rPr>
          <w:rFonts w:ascii="Arial" w:hAnsi="Arial" w:cs="Arial"/>
          <w:bCs/>
          <w:i/>
          <w:iCs/>
          <w:color w:val="7F7F7F" w:themeColor="text1" w:themeTint="80"/>
          <w:sz w:val="20"/>
          <w:szCs w:val="20"/>
          <w:lang w:val="lv-LV"/>
        </w:rPr>
        <w:t>/iepirkuma ietvaros pielikums tiek izsniegts pēc pieprasījuma/</w:t>
      </w:r>
      <w:r w:rsidRPr="005D7A72">
        <w:rPr>
          <w:rFonts w:ascii="Arial" w:hAnsi="Arial" w:cs="Arial"/>
          <w:bCs/>
          <w:i/>
          <w:iCs/>
          <w:color w:val="FF0000"/>
          <w:sz w:val="20"/>
          <w:szCs w:val="20"/>
          <w:lang w:val="lv-LV"/>
        </w:rPr>
        <w:t xml:space="preserve"> </w:t>
      </w:r>
    </w:p>
    <w:p w14:paraId="55D79D45" w14:textId="77777777" w:rsidR="00436F00" w:rsidRPr="005D7A72" w:rsidRDefault="00436F00" w:rsidP="00436F00">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 xml:space="preserve">4.pielikums: “Grafiskie apzīmējumi” </w:t>
      </w:r>
      <w:r w:rsidRPr="005D7A72">
        <w:rPr>
          <w:rFonts w:ascii="Arial" w:hAnsi="Arial" w:cs="Arial"/>
          <w:bCs/>
          <w:i/>
          <w:iCs/>
          <w:color w:val="7F7F7F" w:themeColor="text1" w:themeTint="80"/>
          <w:sz w:val="20"/>
          <w:szCs w:val="20"/>
          <w:lang w:val="lv-LV"/>
        </w:rPr>
        <w:t>/iepirkuma ietvaros pielikums tiek izsniegts pēc pieprasījuma/</w:t>
      </w:r>
    </w:p>
    <w:p w14:paraId="4FCF0032" w14:textId="3E800EE8" w:rsidR="00436F00" w:rsidRPr="005D7A72" w:rsidRDefault="00436F00">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33FA8FB0" w14:textId="77777777" w:rsidR="008E5DE3" w:rsidRPr="005D7A72" w:rsidRDefault="008E5DE3" w:rsidP="008E5DE3">
      <w:pPr>
        <w:spacing w:after="0" w:line="240" w:lineRule="auto"/>
        <w:ind w:left="4536"/>
        <w:jc w:val="right"/>
        <w:rPr>
          <w:rFonts w:ascii="Arial" w:hAnsi="Arial" w:cs="Arial"/>
          <w:sz w:val="20"/>
          <w:szCs w:val="20"/>
        </w:rPr>
      </w:pPr>
      <w:r w:rsidRPr="005D7A72">
        <w:rPr>
          <w:rFonts w:ascii="Arial" w:hAnsi="Arial" w:cs="Arial"/>
          <w:sz w:val="20"/>
          <w:szCs w:val="20"/>
        </w:rPr>
        <w:lastRenderedPageBreak/>
        <w:t>Tehniskā uzdevuma “Tālvadības sistēmas SCADA ieviešana vilces apakšstacijā “Tukums”” 1.pielikums</w:t>
      </w:r>
    </w:p>
    <w:p w14:paraId="2E67340C" w14:textId="77777777" w:rsidR="008E5DE3" w:rsidRPr="005D7A72" w:rsidRDefault="008E5DE3" w:rsidP="008E5DE3">
      <w:pPr>
        <w:spacing w:after="0" w:line="240" w:lineRule="auto"/>
        <w:jc w:val="center"/>
        <w:rPr>
          <w:rFonts w:ascii="Arial" w:hAnsi="Arial" w:cs="Arial"/>
          <w:b/>
          <w:bCs/>
          <w:sz w:val="20"/>
          <w:szCs w:val="20"/>
        </w:rPr>
      </w:pPr>
    </w:p>
    <w:p w14:paraId="2A1207D8" w14:textId="10C3B227" w:rsidR="00F96812" w:rsidRPr="005D7A72" w:rsidRDefault="00F96812" w:rsidP="00F96812">
      <w:pPr>
        <w:spacing w:after="0" w:line="240" w:lineRule="auto"/>
        <w:rPr>
          <w:rFonts w:ascii="Arial" w:hAnsi="Arial" w:cs="Arial"/>
          <w:i/>
          <w:iCs/>
          <w:sz w:val="20"/>
          <w:szCs w:val="20"/>
        </w:rPr>
      </w:pPr>
      <w:r w:rsidRPr="005D7A72">
        <w:rPr>
          <w:rFonts w:ascii="Arial" w:hAnsi="Arial" w:cs="Arial"/>
          <w:i/>
          <w:iCs/>
          <w:sz w:val="20"/>
          <w:szCs w:val="20"/>
        </w:rPr>
        <w:t>Projekts - “Tālvadības sistēmas SCADA ieviešana vilces apakšstacijā “Tukums””</w:t>
      </w:r>
    </w:p>
    <w:p w14:paraId="13118C79" w14:textId="77777777" w:rsidR="00F96812" w:rsidRPr="005D7A72" w:rsidRDefault="00F96812" w:rsidP="00F96812">
      <w:pPr>
        <w:spacing w:after="0" w:line="240" w:lineRule="auto"/>
        <w:rPr>
          <w:rFonts w:ascii="Arial" w:hAnsi="Arial" w:cs="Arial"/>
          <w:b/>
          <w:bCs/>
          <w:sz w:val="20"/>
          <w:szCs w:val="20"/>
        </w:rPr>
      </w:pPr>
    </w:p>
    <w:p w14:paraId="551BF727" w14:textId="77777777" w:rsidR="008E5DE3" w:rsidRPr="005D7A72" w:rsidRDefault="008E5DE3" w:rsidP="008E5DE3">
      <w:pPr>
        <w:spacing w:after="0" w:line="240" w:lineRule="auto"/>
        <w:jc w:val="center"/>
        <w:rPr>
          <w:rFonts w:ascii="Arial" w:hAnsi="Arial" w:cs="Arial"/>
          <w:b/>
          <w:bCs/>
          <w:sz w:val="20"/>
          <w:szCs w:val="20"/>
        </w:rPr>
      </w:pPr>
      <w:r w:rsidRPr="005D7A72">
        <w:rPr>
          <w:rFonts w:ascii="Arial" w:hAnsi="Arial" w:cs="Arial"/>
          <w:b/>
          <w:bCs/>
          <w:sz w:val="20"/>
          <w:szCs w:val="20"/>
        </w:rPr>
        <w:t>Darbu saraksts un materiālu specifikācija</w:t>
      </w:r>
    </w:p>
    <w:p w14:paraId="2CE588F5" w14:textId="77777777" w:rsidR="008E5DE3" w:rsidRPr="005D7A72" w:rsidRDefault="008E5DE3" w:rsidP="008E5DE3">
      <w:pPr>
        <w:spacing w:after="0" w:line="240" w:lineRule="auto"/>
        <w:jc w:val="center"/>
        <w:rPr>
          <w:rFonts w:ascii="Arial" w:hAnsi="Arial" w:cs="Arial"/>
          <w:b/>
          <w:bCs/>
          <w:sz w:val="20"/>
          <w:szCs w:val="20"/>
        </w:rPr>
      </w:pPr>
      <w:r w:rsidRPr="005D7A72">
        <w:rPr>
          <w:rFonts w:ascii="Arial" w:hAnsi="Arial" w:cs="Arial"/>
          <w:b/>
          <w:bCs/>
          <w:sz w:val="20"/>
          <w:szCs w:val="20"/>
        </w:rPr>
        <w:t>(orientējošais apjoms)</w:t>
      </w:r>
    </w:p>
    <w:p w14:paraId="0287E6AA" w14:textId="77777777" w:rsidR="008E5DE3" w:rsidRPr="005D7A72" w:rsidRDefault="008E5DE3" w:rsidP="008E5DE3">
      <w:pPr>
        <w:spacing w:after="0" w:line="240" w:lineRule="auto"/>
        <w:rPr>
          <w:rFonts w:ascii="Arial" w:hAnsi="Arial" w:cs="Arial"/>
          <w:b/>
          <w:bCs/>
        </w:rPr>
      </w:pPr>
    </w:p>
    <w:tbl>
      <w:tblPr>
        <w:tblStyle w:val="Reatabula"/>
        <w:tblW w:w="7990" w:type="dxa"/>
        <w:tblLook w:val="04A0" w:firstRow="1" w:lastRow="0" w:firstColumn="1" w:lastColumn="0" w:noHBand="0" w:noVBand="1"/>
      </w:tblPr>
      <w:tblGrid>
        <w:gridCol w:w="837"/>
        <w:gridCol w:w="5395"/>
        <w:gridCol w:w="1758"/>
      </w:tblGrid>
      <w:tr w:rsidR="008E5DE3" w:rsidRPr="005D7A72" w14:paraId="101D5FC2" w14:textId="77777777" w:rsidTr="00DA1306">
        <w:tc>
          <w:tcPr>
            <w:tcW w:w="837" w:type="dxa"/>
            <w:vAlign w:val="center"/>
          </w:tcPr>
          <w:p w14:paraId="32A8C86C" w14:textId="77777777" w:rsidR="008E5DE3" w:rsidRPr="005D7A72" w:rsidRDefault="008E5DE3" w:rsidP="00DA1306">
            <w:pPr>
              <w:jc w:val="center"/>
              <w:rPr>
                <w:rFonts w:ascii="Arial" w:hAnsi="Arial" w:cs="Arial"/>
                <w:b/>
                <w:bCs/>
              </w:rPr>
            </w:pPr>
            <w:proofErr w:type="spellStart"/>
            <w:r w:rsidRPr="005D7A72">
              <w:rPr>
                <w:rFonts w:ascii="Arial" w:hAnsi="Arial" w:cs="Arial"/>
                <w:b/>
                <w:bCs/>
              </w:rPr>
              <w:t>N.p.k</w:t>
            </w:r>
            <w:proofErr w:type="spellEnd"/>
            <w:r w:rsidRPr="005D7A72">
              <w:rPr>
                <w:rFonts w:ascii="Arial" w:hAnsi="Arial" w:cs="Arial"/>
                <w:b/>
                <w:bCs/>
              </w:rPr>
              <w:t>.</w:t>
            </w:r>
          </w:p>
        </w:tc>
        <w:tc>
          <w:tcPr>
            <w:tcW w:w="5395" w:type="dxa"/>
            <w:vAlign w:val="center"/>
          </w:tcPr>
          <w:p w14:paraId="101DA7B7" w14:textId="77777777" w:rsidR="008E5DE3" w:rsidRPr="005D7A72" w:rsidRDefault="008E5DE3" w:rsidP="00DA1306">
            <w:pPr>
              <w:jc w:val="center"/>
              <w:rPr>
                <w:rFonts w:ascii="Arial" w:hAnsi="Arial" w:cs="Arial"/>
                <w:b/>
                <w:bCs/>
              </w:rPr>
            </w:pPr>
            <w:r w:rsidRPr="005D7A72">
              <w:rPr>
                <w:rFonts w:ascii="Arial" w:hAnsi="Arial" w:cs="Arial"/>
                <w:b/>
                <w:bCs/>
              </w:rPr>
              <w:t>Materiāls</w:t>
            </w:r>
          </w:p>
        </w:tc>
        <w:tc>
          <w:tcPr>
            <w:tcW w:w="1758" w:type="dxa"/>
            <w:vAlign w:val="center"/>
          </w:tcPr>
          <w:p w14:paraId="5CB7BEBE" w14:textId="77777777" w:rsidR="008E5DE3" w:rsidRPr="005D7A72" w:rsidRDefault="008E5DE3" w:rsidP="00DA1306">
            <w:pPr>
              <w:jc w:val="center"/>
              <w:rPr>
                <w:rFonts w:ascii="Arial" w:hAnsi="Arial" w:cs="Arial"/>
                <w:b/>
                <w:bCs/>
              </w:rPr>
            </w:pPr>
            <w:r w:rsidRPr="005D7A72">
              <w:rPr>
                <w:rFonts w:ascii="Arial" w:hAnsi="Arial" w:cs="Arial"/>
                <w:b/>
                <w:bCs/>
              </w:rPr>
              <w:t>Daudzums</w:t>
            </w:r>
          </w:p>
        </w:tc>
      </w:tr>
      <w:tr w:rsidR="008E5DE3" w:rsidRPr="005D7A72" w14:paraId="3AF82C12" w14:textId="77777777" w:rsidTr="00DA1306">
        <w:tc>
          <w:tcPr>
            <w:tcW w:w="837" w:type="dxa"/>
            <w:vAlign w:val="center"/>
          </w:tcPr>
          <w:p w14:paraId="51EF5C0F" w14:textId="77777777" w:rsidR="008E5DE3" w:rsidRPr="005D7A72" w:rsidRDefault="008E5DE3" w:rsidP="00DA1306">
            <w:pPr>
              <w:jc w:val="center"/>
              <w:rPr>
                <w:rFonts w:ascii="Arial" w:hAnsi="Arial" w:cs="Arial"/>
              </w:rPr>
            </w:pPr>
            <w:r w:rsidRPr="005D7A72">
              <w:rPr>
                <w:rFonts w:ascii="Arial" w:hAnsi="Arial" w:cs="Arial"/>
              </w:rPr>
              <w:t>1.</w:t>
            </w:r>
          </w:p>
        </w:tc>
        <w:tc>
          <w:tcPr>
            <w:tcW w:w="5395" w:type="dxa"/>
            <w:vAlign w:val="center"/>
          </w:tcPr>
          <w:p w14:paraId="66AB8955" w14:textId="77777777" w:rsidR="008E5DE3" w:rsidRPr="005D7A72" w:rsidRDefault="008E5DE3" w:rsidP="00FE5207">
            <w:pPr>
              <w:rPr>
                <w:rFonts w:ascii="Arial" w:hAnsi="Arial" w:cs="Arial"/>
              </w:rPr>
            </w:pPr>
            <w:r w:rsidRPr="005D7A72">
              <w:rPr>
                <w:rFonts w:ascii="Arial" w:hAnsi="Arial" w:cs="Arial"/>
              </w:rPr>
              <w:t>Ārējais UTP kabelis</w:t>
            </w:r>
          </w:p>
        </w:tc>
        <w:tc>
          <w:tcPr>
            <w:tcW w:w="1758" w:type="dxa"/>
            <w:vAlign w:val="center"/>
          </w:tcPr>
          <w:p w14:paraId="5DC07292" w14:textId="77777777" w:rsidR="008E5DE3" w:rsidRPr="005D7A72" w:rsidRDefault="008E5DE3" w:rsidP="00DA1306">
            <w:pPr>
              <w:jc w:val="center"/>
              <w:rPr>
                <w:rFonts w:ascii="Arial" w:hAnsi="Arial" w:cs="Arial"/>
              </w:rPr>
            </w:pPr>
            <w:r w:rsidRPr="005D7A72">
              <w:rPr>
                <w:rFonts w:ascii="Arial" w:hAnsi="Arial" w:cs="Arial"/>
              </w:rPr>
              <w:t>50m</w:t>
            </w:r>
          </w:p>
        </w:tc>
      </w:tr>
      <w:tr w:rsidR="008E5DE3" w:rsidRPr="005D7A72" w14:paraId="3CB1B4D0" w14:textId="77777777" w:rsidTr="00DA1306">
        <w:tc>
          <w:tcPr>
            <w:tcW w:w="837" w:type="dxa"/>
            <w:vAlign w:val="center"/>
          </w:tcPr>
          <w:p w14:paraId="5DBF90FE" w14:textId="77777777" w:rsidR="008E5DE3" w:rsidRPr="005D7A72" w:rsidRDefault="008E5DE3" w:rsidP="00DA1306">
            <w:pPr>
              <w:jc w:val="center"/>
              <w:rPr>
                <w:rFonts w:ascii="Arial" w:hAnsi="Arial" w:cs="Arial"/>
              </w:rPr>
            </w:pPr>
            <w:r w:rsidRPr="005D7A72">
              <w:rPr>
                <w:rFonts w:ascii="Arial" w:hAnsi="Arial" w:cs="Arial"/>
              </w:rPr>
              <w:t>2.</w:t>
            </w:r>
          </w:p>
        </w:tc>
        <w:tc>
          <w:tcPr>
            <w:tcW w:w="5395" w:type="dxa"/>
            <w:vAlign w:val="center"/>
          </w:tcPr>
          <w:p w14:paraId="192A540A" w14:textId="77777777" w:rsidR="008E5DE3" w:rsidRPr="005D7A72" w:rsidRDefault="008E5DE3" w:rsidP="00FE5207">
            <w:pPr>
              <w:rPr>
                <w:rFonts w:ascii="Arial" w:hAnsi="Arial" w:cs="Arial"/>
              </w:rPr>
            </w:pPr>
            <w:r w:rsidRPr="005D7A72">
              <w:rPr>
                <w:rFonts w:ascii="Arial" w:hAnsi="Arial" w:cs="Arial"/>
              </w:rPr>
              <w:t>Iekšējais UTP kabelis</w:t>
            </w:r>
          </w:p>
        </w:tc>
        <w:tc>
          <w:tcPr>
            <w:tcW w:w="1758" w:type="dxa"/>
            <w:vAlign w:val="center"/>
          </w:tcPr>
          <w:p w14:paraId="07E6CF77" w14:textId="77777777" w:rsidR="008E5DE3" w:rsidRPr="005D7A72" w:rsidRDefault="008E5DE3" w:rsidP="00DA1306">
            <w:pPr>
              <w:jc w:val="center"/>
              <w:rPr>
                <w:rFonts w:ascii="Arial" w:hAnsi="Arial" w:cs="Arial"/>
              </w:rPr>
            </w:pPr>
            <w:r w:rsidRPr="005D7A72">
              <w:rPr>
                <w:rFonts w:ascii="Arial" w:hAnsi="Arial" w:cs="Arial"/>
              </w:rPr>
              <w:t>10m</w:t>
            </w:r>
          </w:p>
        </w:tc>
      </w:tr>
      <w:tr w:rsidR="008E5DE3" w:rsidRPr="005D7A72" w14:paraId="1746FA86" w14:textId="77777777" w:rsidTr="00DA1306">
        <w:tc>
          <w:tcPr>
            <w:tcW w:w="837" w:type="dxa"/>
            <w:vAlign w:val="center"/>
          </w:tcPr>
          <w:p w14:paraId="08726C54" w14:textId="77777777" w:rsidR="008E5DE3" w:rsidRPr="005D7A72" w:rsidRDefault="008E5DE3" w:rsidP="00DA1306">
            <w:pPr>
              <w:jc w:val="center"/>
              <w:rPr>
                <w:rFonts w:ascii="Arial" w:hAnsi="Arial" w:cs="Arial"/>
              </w:rPr>
            </w:pPr>
            <w:r w:rsidRPr="005D7A72">
              <w:rPr>
                <w:rFonts w:ascii="Arial" w:hAnsi="Arial" w:cs="Arial"/>
              </w:rPr>
              <w:t>3.</w:t>
            </w:r>
          </w:p>
        </w:tc>
        <w:tc>
          <w:tcPr>
            <w:tcW w:w="5395" w:type="dxa"/>
            <w:vAlign w:val="center"/>
          </w:tcPr>
          <w:p w14:paraId="28B2810C" w14:textId="77777777" w:rsidR="008E5DE3" w:rsidRPr="005D7A72" w:rsidRDefault="008E5DE3" w:rsidP="00FE5207">
            <w:pPr>
              <w:rPr>
                <w:rFonts w:ascii="Arial" w:hAnsi="Arial" w:cs="Arial"/>
              </w:rPr>
            </w:pPr>
            <w:r w:rsidRPr="005D7A72">
              <w:rPr>
                <w:rFonts w:ascii="Arial" w:hAnsi="Arial" w:cs="Arial"/>
              </w:rPr>
              <w:t>20 dzīslu kabelis</w:t>
            </w:r>
          </w:p>
        </w:tc>
        <w:tc>
          <w:tcPr>
            <w:tcW w:w="1758" w:type="dxa"/>
            <w:vAlign w:val="center"/>
          </w:tcPr>
          <w:p w14:paraId="630D7B7B" w14:textId="77777777" w:rsidR="008E5DE3" w:rsidRPr="005D7A72" w:rsidRDefault="008E5DE3" w:rsidP="00DA1306">
            <w:pPr>
              <w:jc w:val="center"/>
              <w:rPr>
                <w:rFonts w:ascii="Arial" w:hAnsi="Arial" w:cs="Arial"/>
              </w:rPr>
            </w:pPr>
            <w:r w:rsidRPr="005D7A72">
              <w:rPr>
                <w:rFonts w:ascii="Arial" w:hAnsi="Arial" w:cs="Arial"/>
              </w:rPr>
              <w:t>50m</w:t>
            </w:r>
          </w:p>
        </w:tc>
      </w:tr>
      <w:tr w:rsidR="008E5DE3" w:rsidRPr="005D7A72" w14:paraId="7BBCF3DA" w14:textId="77777777" w:rsidTr="00DA1306">
        <w:tc>
          <w:tcPr>
            <w:tcW w:w="837" w:type="dxa"/>
            <w:vAlign w:val="center"/>
          </w:tcPr>
          <w:p w14:paraId="19059C2E" w14:textId="77777777" w:rsidR="008E5DE3" w:rsidRPr="005D7A72" w:rsidRDefault="008E5DE3" w:rsidP="00DA1306">
            <w:pPr>
              <w:jc w:val="center"/>
              <w:rPr>
                <w:rFonts w:ascii="Arial" w:hAnsi="Arial" w:cs="Arial"/>
              </w:rPr>
            </w:pPr>
            <w:r w:rsidRPr="005D7A72">
              <w:rPr>
                <w:rFonts w:ascii="Arial" w:hAnsi="Arial" w:cs="Arial"/>
              </w:rPr>
              <w:t>4.</w:t>
            </w:r>
          </w:p>
        </w:tc>
        <w:tc>
          <w:tcPr>
            <w:tcW w:w="5395" w:type="dxa"/>
            <w:vAlign w:val="center"/>
          </w:tcPr>
          <w:p w14:paraId="07455EB7" w14:textId="77777777" w:rsidR="008E5DE3" w:rsidRPr="005D7A72" w:rsidRDefault="008E5DE3" w:rsidP="00FE5207">
            <w:pPr>
              <w:rPr>
                <w:rFonts w:ascii="Arial" w:hAnsi="Arial" w:cs="Arial"/>
              </w:rPr>
            </w:pPr>
            <w:r w:rsidRPr="005D7A72">
              <w:rPr>
                <w:rFonts w:ascii="Arial" w:hAnsi="Arial" w:cs="Arial"/>
              </w:rPr>
              <w:t>4 dzīslu kabelis</w:t>
            </w:r>
          </w:p>
        </w:tc>
        <w:tc>
          <w:tcPr>
            <w:tcW w:w="1758" w:type="dxa"/>
            <w:vAlign w:val="center"/>
          </w:tcPr>
          <w:p w14:paraId="0B4F4955" w14:textId="77777777" w:rsidR="008E5DE3" w:rsidRPr="005D7A72" w:rsidRDefault="008E5DE3" w:rsidP="00DA1306">
            <w:pPr>
              <w:jc w:val="center"/>
              <w:rPr>
                <w:rFonts w:ascii="Arial" w:hAnsi="Arial" w:cs="Arial"/>
              </w:rPr>
            </w:pPr>
            <w:r w:rsidRPr="005D7A72">
              <w:rPr>
                <w:rFonts w:ascii="Arial" w:hAnsi="Arial" w:cs="Arial"/>
              </w:rPr>
              <w:t>40m</w:t>
            </w:r>
          </w:p>
        </w:tc>
      </w:tr>
      <w:tr w:rsidR="008E5DE3" w:rsidRPr="005D7A72" w14:paraId="652C3B64" w14:textId="77777777" w:rsidTr="00DA1306">
        <w:tc>
          <w:tcPr>
            <w:tcW w:w="837" w:type="dxa"/>
            <w:vAlign w:val="center"/>
          </w:tcPr>
          <w:p w14:paraId="1AE3F852" w14:textId="77777777" w:rsidR="008E5DE3" w:rsidRPr="005D7A72" w:rsidRDefault="008E5DE3" w:rsidP="00DA1306">
            <w:pPr>
              <w:jc w:val="center"/>
              <w:rPr>
                <w:rFonts w:ascii="Arial" w:hAnsi="Arial" w:cs="Arial"/>
              </w:rPr>
            </w:pPr>
            <w:r w:rsidRPr="005D7A72">
              <w:rPr>
                <w:rFonts w:ascii="Arial" w:hAnsi="Arial" w:cs="Arial"/>
              </w:rPr>
              <w:t>5.</w:t>
            </w:r>
          </w:p>
        </w:tc>
        <w:tc>
          <w:tcPr>
            <w:tcW w:w="5395" w:type="dxa"/>
            <w:vAlign w:val="center"/>
          </w:tcPr>
          <w:p w14:paraId="36BA1AA9" w14:textId="77777777" w:rsidR="008E5DE3" w:rsidRPr="005D7A72" w:rsidRDefault="008E5DE3" w:rsidP="00FE5207">
            <w:pPr>
              <w:rPr>
                <w:rFonts w:ascii="Arial" w:hAnsi="Arial" w:cs="Arial"/>
              </w:rPr>
            </w:pPr>
            <w:r w:rsidRPr="005D7A72">
              <w:rPr>
                <w:rFonts w:ascii="Arial" w:hAnsi="Arial" w:cs="Arial"/>
              </w:rPr>
              <w:t>3.3kV ciparu voltmetrs</w:t>
            </w:r>
          </w:p>
        </w:tc>
        <w:tc>
          <w:tcPr>
            <w:tcW w:w="1758" w:type="dxa"/>
            <w:vAlign w:val="center"/>
          </w:tcPr>
          <w:p w14:paraId="1C9D9A11" w14:textId="77777777" w:rsidR="008E5DE3" w:rsidRPr="005D7A72" w:rsidRDefault="008E5DE3" w:rsidP="00DA1306">
            <w:pPr>
              <w:jc w:val="center"/>
              <w:rPr>
                <w:rFonts w:ascii="Arial" w:hAnsi="Arial" w:cs="Arial"/>
              </w:rPr>
            </w:pPr>
            <w:r w:rsidRPr="005D7A72">
              <w:rPr>
                <w:rFonts w:ascii="Arial" w:hAnsi="Arial" w:cs="Arial"/>
              </w:rPr>
              <w:t xml:space="preserve">3 </w:t>
            </w:r>
            <w:proofErr w:type="spellStart"/>
            <w:r w:rsidRPr="005D7A72">
              <w:rPr>
                <w:rFonts w:ascii="Arial" w:hAnsi="Arial" w:cs="Arial"/>
              </w:rPr>
              <w:t>gb</w:t>
            </w:r>
            <w:proofErr w:type="spellEnd"/>
            <w:r w:rsidRPr="005D7A72">
              <w:rPr>
                <w:rFonts w:ascii="Arial" w:hAnsi="Arial" w:cs="Arial"/>
              </w:rPr>
              <w:t>.</w:t>
            </w:r>
          </w:p>
        </w:tc>
      </w:tr>
      <w:tr w:rsidR="008E5DE3" w:rsidRPr="005D7A72" w14:paraId="0F7346E2" w14:textId="77777777" w:rsidTr="00DA1306">
        <w:tc>
          <w:tcPr>
            <w:tcW w:w="837" w:type="dxa"/>
            <w:vAlign w:val="center"/>
          </w:tcPr>
          <w:p w14:paraId="6CEF5486" w14:textId="77777777" w:rsidR="008E5DE3" w:rsidRPr="005D7A72" w:rsidRDefault="008E5DE3" w:rsidP="00DA1306">
            <w:pPr>
              <w:jc w:val="center"/>
              <w:rPr>
                <w:rFonts w:ascii="Arial" w:hAnsi="Arial" w:cs="Arial"/>
              </w:rPr>
            </w:pPr>
            <w:r w:rsidRPr="005D7A72">
              <w:rPr>
                <w:rFonts w:ascii="Arial" w:hAnsi="Arial" w:cs="Arial"/>
              </w:rPr>
              <w:t>6.</w:t>
            </w:r>
          </w:p>
        </w:tc>
        <w:tc>
          <w:tcPr>
            <w:tcW w:w="5395" w:type="dxa"/>
            <w:vAlign w:val="center"/>
          </w:tcPr>
          <w:p w14:paraId="348A99C8" w14:textId="77777777" w:rsidR="008E5DE3" w:rsidRPr="005D7A72" w:rsidRDefault="008E5DE3" w:rsidP="00FE5207">
            <w:pPr>
              <w:rPr>
                <w:rFonts w:ascii="Arial" w:hAnsi="Arial" w:cs="Arial"/>
              </w:rPr>
            </w:pPr>
            <w:r w:rsidRPr="005D7A72">
              <w:rPr>
                <w:rFonts w:ascii="Arial" w:hAnsi="Arial" w:cs="Arial"/>
              </w:rPr>
              <w:t xml:space="preserve">3.3kV ciparu </w:t>
            </w:r>
            <w:proofErr w:type="spellStart"/>
            <w:r w:rsidRPr="005D7A72">
              <w:rPr>
                <w:rFonts w:ascii="Arial" w:hAnsi="Arial" w:cs="Arial"/>
              </w:rPr>
              <w:t>ampermetrs</w:t>
            </w:r>
            <w:proofErr w:type="spellEnd"/>
          </w:p>
        </w:tc>
        <w:tc>
          <w:tcPr>
            <w:tcW w:w="1758" w:type="dxa"/>
            <w:vAlign w:val="center"/>
          </w:tcPr>
          <w:p w14:paraId="443A664C" w14:textId="77777777" w:rsidR="008E5DE3" w:rsidRPr="005D7A72" w:rsidRDefault="008E5DE3" w:rsidP="00DA1306">
            <w:pPr>
              <w:jc w:val="center"/>
              <w:rPr>
                <w:rFonts w:ascii="Arial" w:hAnsi="Arial" w:cs="Arial"/>
              </w:rPr>
            </w:pPr>
            <w:r w:rsidRPr="005D7A72">
              <w:rPr>
                <w:rFonts w:ascii="Arial" w:hAnsi="Arial" w:cs="Arial"/>
              </w:rPr>
              <w:t xml:space="preserve">3 </w:t>
            </w:r>
            <w:proofErr w:type="spellStart"/>
            <w:r w:rsidRPr="005D7A72">
              <w:rPr>
                <w:rFonts w:ascii="Arial" w:hAnsi="Arial" w:cs="Arial"/>
              </w:rPr>
              <w:t>gb</w:t>
            </w:r>
            <w:proofErr w:type="spellEnd"/>
            <w:r w:rsidRPr="005D7A72">
              <w:rPr>
                <w:rFonts w:ascii="Arial" w:hAnsi="Arial" w:cs="Arial"/>
              </w:rPr>
              <w:t>.</w:t>
            </w:r>
          </w:p>
        </w:tc>
      </w:tr>
      <w:tr w:rsidR="008E5DE3" w:rsidRPr="005D7A72" w14:paraId="7C5CDB13" w14:textId="77777777" w:rsidTr="00DA1306">
        <w:tc>
          <w:tcPr>
            <w:tcW w:w="837" w:type="dxa"/>
            <w:vAlign w:val="center"/>
          </w:tcPr>
          <w:p w14:paraId="5472F456" w14:textId="77777777" w:rsidR="008E5DE3" w:rsidRPr="005D7A72" w:rsidRDefault="008E5DE3" w:rsidP="00DA1306">
            <w:pPr>
              <w:jc w:val="center"/>
              <w:rPr>
                <w:rFonts w:ascii="Arial" w:hAnsi="Arial" w:cs="Arial"/>
              </w:rPr>
            </w:pPr>
            <w:r w:rsidRPr="005D7A72">
              <w:rPr>
                <w:rFonts w:ascii="Arial" w:hAnsi="Arial" w:cs="Arial"/>
              </w:rPr>
              <w:t>7.</w:t>
            </w:r>
          </w:p>
        </w:tc>
        <w:tc>
          <w:tcPr>
            <w:tcW w:w="5395" w:type="dxa"/>
            <w:vAlign w:val="center"/>
          </w:tcPr>
          <w:p w14:paraId="591475D6" w14:textId="77777777" w:rsidR="008E5DE3" w:rsidRPr="005D7A72" w:rsidRDefault="008E5DE3" w:rsidP="00FE5207">
            <w:pPr>
              <w:rPr>
                <w:rFonts w:ascii="Arial" w:hAnsi="Arial" w:cs="Arial"/>
              </w:rPr>
            </w:pPr>
            <w:r w:rsidRPr="005D7A72">
              <w:rPr>
                <w:rFonts w:ascii="Arial" w:hAnsi="Arial" w:cs="Arial"/>
              </w:rPr>
              <w:t>Releji ar 1 NO un NC kontaktu ar spoli uz 230VAC</w:t>
            </w:r>
          </w:p>
        </w:tc>
        <w:tc>
          <w:tcPr>
            <w:tcW w:w="1758" w:type="dxa"/>
            <w:vAlign w:val="center"/>
          </w:tcPr>
          <w:p w14:paraId="00F9707B" w14:textId="77777777" w:rsidR="008E5DE3" w:rsidRPr="005D7A72" w:rsidRDefault="008E5DE3" w:rsidP="00DA1306">
            <w:pPr>
              <w:jc w:val="center"/>
              <w:rPr>
                <w:rFonts w:ascii="Arial" w:hAnsi="Arial" w:cs="Arial"/>
              </w:rPr>
            </w:pPr>
            <w:r w:rsidRPr="005D7A72">
              <w:rPr>
                <w:rFonts w:ascii="Arial" w:hAnsi="Arial" w:cs="Arial"/>
              </w:rPr>
              <w:t xml:space="preserve">8 </w:t>
            </w:r>
            <w:proofErr w:type="spellStart"/>
            <w:r w:rsidRPr="005D7A72">
              <w:rPr>
                <w:rFonts w:ascii="Arial" w:hAnsi="Arial" w:cs="Arial"/>
              </w:rPr>
              <w:t>gb</w:t>
            </w:r>
            <w:proofErr w:type="spellEnd"/>
            <w:r w:rsidRPr="005D7A72">
              <w:rPr>
                <w:rFonts w:ascii="Arial" w:hAnsi="Arial" w:cs="Arial"/>
              </w:rPr>
              <w:t>.</w:t>
            </w:r>
          </w:p>
        </w:tc>
      </w:tr>
      <w:tr w:rsidR="008E5DE3" w:rsidRPr="005D7A72" w14:paraId="0BB09B23" w14:textId="77777777" w:rsidTr="00DA1306">
        <w:tc>
          <w:tcPr>
            <w:tcW w:w="837" w:type="dxa"/>
            <w:vAlign w:val="center"/>
          </w:tcPr>
          <w:p w14:paraId="114D512E" w14:textId="77777777" w:rsidR="008E5DE3" w:rsidRPr="005D7A72" w:rsidRDefault="008E5DE3" w:rsidP="00DA1306">
            <w:pPr>
              <w:jc w:val="center"/>
              <w:rPr>
                <w:rFonts w:ascii="Arial" w:hAnsi="Arial" w:cs="Arial"/>
              </w:rPr>
            </w:pPr>
            <w:r w:rsidRPr="005D7A72">
              <w:rPr>
                <w:rFonts w:ascii="Arial" w:hAnsi="Arial" w:cs="Arial"/>
              </w:rPr>
              <w:t>8.</w:t>
            </w:r>
          </w:p>
        </w:tc>
        <w:tc>
          <w:tcPr>
            <w:tcW w:w="5395" w:type="dxa"/>
            <w:vAlign w:val="center"/>
          </w:tcPr>
          <w:p w14:paraId="5E3018AB" w14:textId="77777777" w:rsidR="008E5DE3" w:rsidRPr="005D7A72" w:rsidRDefault="008E5DE3" w:rsidP="00FE5207">
            <w:pPr>
              <w:rPr>
                <w:rFonts w:ascii="Arial" w:hAnsi="Arial" w:cs="Arial"/>
              </w:rPr>
            </w:pPr>
            <w:r w:rsidRPr="005D7A72">
              <w:rPr>
                <w:rFonts w:ascii="Arial" w:hAnsi="Arial" w:cs="Arial"/>
              </w:rPr>
              <w:t>Releji ar 1 NO un NC kontaktu ar spoli uz 110VDC</w:t>
            </w:r>
          </w:p>
        </w:tc>
        <w:tc>
          <w:tcPr>
            <w:tcW w:w="1758" w:type="dxa"/>
            <w:vAlign w:val="center"/>
          </w:tcPr>
          <w:p w14:paraId="762F327B" w14:textId="77777777" w:rsidR="008E5DE3" w:rsidRPr="005D7A72" w:rsidRDefault="008E5DE3" w:rsidP="00DA1306">
            <w:pPr>
              <w:jc w:val="center"/>
              <w:rPr>
                <w:rFonts w:ascii="Arial" w:hAnsi="Arial" w:cs="Arial"/>
              </w:rPr>
            </w:pPr>
            <w:r w:rsidRPr="005D7A72">
              <w:rPr>
                <w:rFonts w:ascii="Arial" w:hAnsi="Arial" w:cs="Arial"/>
              </w:rPr>
              <w:t>20gb.</w:t>
            </w:r>
          </w:p>
        </w:tc>
      </w:tr>
      <w:tr w:rsidR="008E5DE3" w:rsidRPr="005D7A72" w14:paraId="590A024B" w14:textId="77777777" w:rsidTr="00DA1306">
        <w:tc>
          <w:tcPr>
            <w:tcW w:w="837" w:type="dxa"/>
            <w:vAlign w:val="center"/>
          </w:tcPr>
          <w:p w14:paraId="113C4A56" w14:textId="77777777" w:rsidR="008E5DE3" w:rsidRPr="005D7A72" w:rsidRDefault="008E5DE3" w:rsidP="00DA1306">
            <w:pPr>
              <w:jc w:val="center"/>
              <w:rPr>
                <w:rFonts w:ascii="Arial" w:hAnsi="Arial" w:cs="Arial"/>
              </w:rPr>
            </w:pPr>
            <w:r w:rsidRPr="005D7A72">
              <w:rPr>
                <w:rFonts w:ascii="Arial" w:hAnsi="Arial" w:cs="Arial"/>
              </w:rPr>
              <w:t>9.</w:t>
            </w:r>
          </w:p>
        </w:tc>
        <w:tc>
          <w:tcPr>
            <w:tcW w:w="5395" w:type="dxa"/>
            <w:vAlign w:val="center"/>
          </w:tcPr>
          <w:p w14:paraId="50FC76B2" w14:textId="77777777" w:rsidR="008E5DE3" w:rsidRPr="005D7A72" w:rsidRDefault="008E5DE3" w:rsidP="00FE5207">
            <w:pPr>
              <w:rPr>
                <w:rFonts w:ascii="Arial" w:hAnsi="Arial" w:cs="Arial"/>
              </w:rPr>
            </w:pPr>
            <w:r w:rsidRPr="005D7A72">
              <w:rPr>
                <w:rFonts w:ascii="Arial" w:hAnsi="Arial" w:cs="Arial"/>
              </w:rPr>
              <w:t>Releji ar 1 NO un NC kontaktu ar spoli uz 24VDC</w:t>
            </w:r>
          </w:p>
        </w:tc>
        <w:tc>
          <w:tcPr>
            <w:tcW w:w="1758" w:type="dxa"/>
            <w:vAlign w:val="center"/>
          </w:tcPr>
          <w:p w14:paraId="00626003" w14:textId="77777777" w:rsidR="008E5DE3" w:rsidRPr="005D7A72" w:rsidRDefault="008E5DE3" w:rsidP="00DA1306">
            <w:pPr>
              <w:jc w:val="center"/>
              <w:rPr>
                <w:rFonts w:ascii="Arial" w:hAnsi="Arial" w:cs="Arial"/>
              </w:rPr>
            </w:pPr>
            <w:r w:rsidRPr="005D7A72">
              <w:rPr>
                <w:rFonts w:ascii="Arial" w:hAnsi="Arial" w:cs="Arial"/>
              </w:rPr>
              <w:t>20gb.</w:t>
            </w:r>
          </w:p>
        </w:tc>
      </w:tr>
      <w:tr w:rsidR="008E5DE3" w:rsidRPr="005D7A72" w14:paraId="47C7790D" w14:textId="77777777" w:rsidTr="00DA1306">
        <w:tc>
          <w:tcPr>
            <w:tcW w:w="837" w:type="dxa"/>
            <w:vAlign w:val="center"/>
          </w:tcPr>
          <w:p w14:paraId="7006E1B8" w14:textId="77777777" w:rsidR="008E5DE3" w:rsidRPr="005D7A72" w:rsidRDefault="008E5DE3" w:rsidP="00DA1306">
            <w:pPr>
              <w:jc w:val="center"/>
              <w:rPr>
                <w:rFonts w:ascii="Arial" w:hAnsi="Arial" w:cs="Arial"/>
              </w:rPr>
            </w:pPr>
            <w:r w:rsidRPr="005D7A72">
              <w:rPr>
                <w:rFonts w:ascii="Arial" w:hAnsi="Arial" w:cs="Arial"/>
              </w:rPr>
              <w:t>10.</w:t>
            </w:r>
          </w:p>
        </w:tc>
        <w:tc>
          <w:tcPr>
            <w:tcW w:w="5395" w:type="dxa"/>
            <w:vAlign w:val="center"/>
          </w:tcPr>
          <w:p w14:paraId="530E3C57" w14:textId="77777777" w:rsidR="008E5DE3" w:rsidRPr="005D7A72" w:rsidRDefault="008E5DE3" w:rsidP="00FE5207">
            <w:pPr>
              <w:rPr>
                <w:rFonts w:ascii="Arial" w:hAnsi="Arial" w:cs="Arial"/>
              </w:rPr>
            </w:pPr>
            <w:proofErr w:type="spellStart"/>
            <w:r w:rsidRPr="005D7A72">
              <w:rPr>
                <w:rFonts w:ascii="Arial" w:hAnsi="Arial" w:cs="Arial"/>
              </w:rPr>
              <w:t>Kontaktors</w:t>
            </w:r>
            <w:proofErr w:type="spellEnd"/>
            <w:r w:rsidRPr="005D7A72">
              <w:rPr>
                <w:rFonts w:ascii="Arial" w:hAnsi="Arial" w:cs="Arial"/>
              </w:rPr>
              <w:t xml:space="preserve"> 230VAC</w:t>
            </w:r>
          </w:p>
        </w:tc>
        <w:tc>
          <w:tcPr>
            <w:tcW w:w="1758" w:type="dxa"/>
            <w:vAlign w:val="center"/>
          </w:tcPr>
          <w:p w14:paraId="642DB00B"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1D2D30CC" w14:textId="77777777" w:rsidTr="00DA1306">
        <w:tc>
          <w:tcPr>
            <w:tcW w:w="837" w:type="dxa"/>
            <w:vAlign w:val="center"/>
          </w:tcPr>
          <w:p w14:paraId="4A7BC682" w14:textId="77777777" w:rsidR="008E5DE3" w:rsidRPr="005D7A72" w:rsidRDefault="008E5DE3" w:rsidP="00DA1306">
            <w:pPr>
              <w:jc w:val="center"/>
              <w:rPr>
                <w:rFonts w:ascii="Arial" w:hAnsi="Arial" w:cs="Arial"/>
              </w:rPr>
            </w:pPr>
            <w:r w:rsidRPr="005D7A72">
              <w:rPr>
                <w:rFonts w:ascii="Arial" w:hAnsi="Arial" w:cs="Arial"/>
              </w:rPr>
              <w:t>11.</w:t>
            </w:r>
          </w:p>
        </w:tc>
        <w:tc>
          <w:tcPr>
            <w:tcW w:w="5395" w:type="dxa"/>
            <w:vAlign w:val="center"/>
          </w:tcPr>
          <w:p w14:paraId="097B3A74" w14:textId="77777777" w:rsidR="008E5DE3" w:rsidRPr="005D7A72" w:rsidRDefault="008E5DE3" w:rsidP="00FE5207">
            <w:pPr>
              <w:rPr>
                <w:rFonts w:ascii="Arial" w:hAnsi="Arial" w:cs="Arial"/>
              </w:rPr>
            </w:pPr>
            <w:r w:rsidRPr="005D7A72">
              <w:rPr>
                <w:rFonts w:ascii="Arial" w:hAnsi="Arial" w:cs="Arial"/>
              </w:rPr>
              <w:t>Pārslodzes relejs</w:t>
            </w:r>
          </w:p>
        </w:tc>
        <w:tc>
          <w:tcPr>
            <w:tcW w:w="1758" w:type="dxa"/>
            <w:vAlign w:val="center"/>
          </w:tcPr>
          <w:p w14:paraId="577E23B8" w14:textId="77777777" w:rsidR="008E5DE3" w:rsidRPr="005D7A72" w:rsidRDefault="008E5DE3" w:rsidP="00DA1306">
            <w:pPr>
              <w:jc w:val="center"/>
              <w:rPr>
                <w:rFonts w:ascii="Arial" w:hAnsi="Arial" w:cs="Arial"/>
              </w:rPr>
            </w:pPr>
            <w:r w:rsidRPr="005D7A72">
              <w:rPr>
                <w:rFonts w:ascii="Arial" w:hAnsi="Arial" w:cs="Arial"/>
              </w:rPr>
              <w:t>4gb.</w:t>
            </w:r>
          </w:p>
        </w:tc>
      </w:tr>
      <w:tr w:rsidR="008E5DE3" w:rsidRPr="005D7A72" w14:paraId="58DD1338" w14:textId="77777777" w:rsidTr="00DA1306">
        <w:tc>
          <w:tcPr>
            <w:tcW w:w="837" w:type="dxa"/>
            <w:vAlign w:val="center"/>
          </w:tcPr>
          <w:p w14:paraId="69B5CB9D" w14:textId="77777777" w:rsidR="008E5DE3" w:rsidRPr="005D7A72" w:rsidRDefault="008E5DE3" w:rsidP="00DA1306">
            <w:pPr>
              <w:jc w:val="center"/>
              <w:rPr>
                <w:rFonts w:ascii="Arial" w:hAnsi="Arial" w:cs="Arial"/>
              </w:rPr>
            </w:pPr>
            <w:r w:rsidRPr="005D7A72">
              <w:rPr>
                <w:rFonts w:ascii="Arial" w:hAnsi="Arial" w:cs="Arial"/>
              </w:rPr>
              <w:t>12.</w:t>
            </w:r>
          </w:p>
        </w:tc>
        <w:tc>
          <w:tcPr>
            <w:tcW w:w="5395" w:type="dxa"/>
            <w:vAlign w:val="center"/>
          </w:tcPr>
          <w:p w14:paraId="7E512724" w14:textId="77777777" w:rsidR="008E5DE3" w:rsidRPr="005D7A72" w:rsidRDefault="008E5DE3" w:rsidP="00FE5207">
            <w:pPr>
              <w:rPr>
                <w:rFonts w:ascii="Arial" w:hAnsi="Arial" w:cs="Arial"/>
              </w:rPr>
            </w:pPr>
            <w:r w:rsidRPr="005D7A72">
              <w:rPr>
                <w:rFonts w:ascii="Arial" w:hAnsi="Arial" w:cs="Arial"/>
              </w:rPr>
              <w:t>ABB PLC AC500</w:t>
            </w:r>
          </w:p>
        </w:tc>
        <w:tc>
          <w:tcPr>
            <w:tcW w:w="1758" w:type="dxa"/>
            <w:vAlign w:val="center"/>
          </w:tcPr>
          <w:p w14:paraId="0A577981"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2482CB79" w14:textId="77777777" w:rsidTr="00DA1306">
        <w:tc>
          <w:tcPr>
            <w:tcW w:w="837" w:type="dxa"/>
            <w:vAlign w:val="center"/>
          </w:tcPr>
          <w:p w14:paraId="34371E84" w14:textId="77777777" w:rsidR="008E5DE3" w:rsidRPr="005D7A72" w:rsidRDefault="008E5DE3" w:rsidP="00DA1306">
            <w:pPr>
              <w:jc w:val="center"/>
              <w:rPr>
                <w:rFonts w:ascii="Arial" w:hAnsi="Arial" w:cs="Arial"/>
              </w:rPr>
            </w:pPr>
            <w:r w:rsidRPr="005D7A72">
              <w:rPr>
                <w:rFonts w:ascii="Arial" w:hAnsi="Arial" w:cs="Arial"/>
              </w:rPr>
              <w:t>13.</w:t>
            </w:r>
          </w:p>
        </w:tc>
        <w:tc>
          <w:tcPr>
            <w:tcW w:w="5395" w:type="dxa"/>
            <w:vAlign w:val="center"/>
          </w:tcPr>
          <w:p w14:paraId="419A7942" w14:textId="77777777" w:rsidR="008E5DE3" w:rsidRPr="005D7A72" w:rsidRDefault="008E5DE3" w:rsidP="00FE5207">
            <w:pPr>
              <w:rPr>
                <w:rFonts w:ascii="Arial" w:hAnsi="Arial" w:cs="Arial"/>
              </w:rPr>
            </w:pPr>
            <w:r w:rsidRPr="005D7A72">
              <w:rPr>
                <w:rFonts w:ascii="Arial" w:hAnsi="Arial" w:cs="Arial"/>
              </w:rPr>
              <w:t>24VDC barošanas bloks</w:t>
            </w:r>
          </w:p>
        </w:tc>
        <w:tc>
          <w:tcPr>
            <w:tcW w:w="1758" w:type="dxa"/>
            <w:vAlign w:val="center"/>
          </w:tcPr>
          <w:p w14:paraId="5E2AA181"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2CFC9D1B" w14:textId="77777777" w:rsidTr="00DA1306">
        <w:tc>
          <w:tcPr>
            <w:tcW w:w="837" w:type="dxa"/>
            <w:vAlign w:val="center"/>
          </w:tcPr>
          <w:p w14:paraId="48C4B33A" w14:textId="77777777" w:rsidR="008E5DE3" w:rsidRPr="005D7A72" w:rsidRDefault="008E5DE3" w:rsidP="00DA1306">
            <w:pPr>
              <w:jc w:val="center"/>
              <w:rPr>
                <w:rFonts w:ascii="Arial" w:hAnsi="Arial" w:cs="Arial"/>
              </w:rPr>
            </w:pPr>
            <w:r w:rsidRPr="005D7A72">
              <w:rPr>
                <w:rFonts w:ascii="Arial" w:hAnsi="Arial" w:cs="Arial"/>
              </w:rPr>
              <w:t>14.</w:t>
            </w:r>
          </w:p>
        </w:tc>
        <w:tc>
          <w:tcPr>
            <w:tcW w:w="5395" w:type="dxa"/>
            <w:vAlign w:val="center"/>
          </w:tcPr>
          <w:p w14:paraId="3D1CA2D8" w14:textId="77777777" w:rsidR="008E5DE3" w:rsidRPr="005D7A72" w:rsidRDefault="008E5DE3" w:rsidP="00FE5207">
            <w:pPr>
              <w:rPr>
                <w:rFonts w:ascii="Arial" w:hAnsi="Arial" w:cs="Arial"/>
              </w:rPr>
            </w:pPr>
            <w:r w:rsidRPr="005D7A72">
              <w:rPr>
                <w:rFonts w:ascii="Arial" w:hAnsi="Arial" w:cs="Arial"/>
              </w:rPr>
              <w:t>12VDC baterija</w:t>
            </w:r>
          </w:p>
        </w:tc>
        <w:tc>
          <w:tcPr>
            <w:tcW w:w="1758" w:type="dxa"/>
            <w:vAlign w:val="center"/>
          </w:tcPr>
          <w:p w14:paraId="0EA00C18"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7C8C1AC6" w14:textId="77777777" w:rsidTr="00DA1306">
        <w:tc>
          <w:tcPr>
            <w:tcW w:w="837" w:type="dxa"/>
            <w:vAlign w:val="center"/>
          </w:tcPr>
          <w:p w14:paraId="7223EAF9" w14:textId="77777777" w:rsidR="008E5DE3" w:rsidRPr="005D7A72" w:rsidRDefault="008E5DE3" w:rsidP="00DA1306">
            <w:pPr>
              <w:jc w:val="center"/>
              <w:rPr>
                <w:rFonts w:ascii="Arial" w:hAnsi="Arial" w:cs="Arial"/>
              </w:rPr>
            </w:pPr>
            <w:r w:rsidRPr="005D7A72">
              <w:rPr>
                <w:rFonts w:ascii="Arial" w:hAnsi="Arial" w:cs="Arial"/>
              </w:rPr>
              <w:t>15.</w:t>
            </w:r>
          </w:p>
        </w:tc>
        <w:tc>
          <w:tcPr>
            <w:tcW w:w="5395" w:type="dxa"/>
            <w:vAlign w:val="center"/>
          </w:tcPr>
          <w:p w14:paraId="66FA4E50" w14:textId="77777777" w:rsidR="008E5DE3" w:rsidRPr="005D7A72" w:rsidRDefault="008E5DE3" w:rsidP="00FE5207">
            <w:pPr>
              <w:rPr>
                <w:rFonts w:ascii="Arial" w:hAnsi="Arial" w:cs="Arial"/>
              </w:rPr>
            </w:pPr>
            <w:r w:rsidRPr="005D7A72">
              <w:rPr>
                <w:rFonts w:ascii="Arial" w:hAnsi="Arial" w:cs="Arial"/>
              </w:rPr>
              <w:t>UPS 1KVA</w:t>
            </w:r>
          </w:p>
        </w:tc>
        <w:tc>
          <w:tcPr>
            <w:tcW w:w="1758" w:type="dxa"/>
            <w:vAlign w:val="center"/>
          </w:tcPr>
          <w:p w14:paraId="2B9B36A5"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0F348EBE" w14:textId="77777777" w:rsidTr="00DA1306">
        <w:tc>
          <w:tcPr>
            <w:tcW w:w="837" w:type="dxa"/>
            <w:vAlign w:val="center"/>
          </w:tcPr>
          <w:p w14:paraId="25EC1F08" w14:textId="77777777" w:rsidR="008E5DE3" w:rsidRPr="005D7A72" w:rsidRDefault="008E5DE3" w:rsidP="00DA1306">
            <w:pPr>
              <w:jc w:val="center"/>
              <w:rPr>
                <w:rFonts w:ascii="Arial" w:hAnsi="Arial" w:cs="Arial"/>
              </w:rPr>
            </w:pPr>
            <w:r w:rsidRPr="005D7A72">
              <w:rPr>
                <w:rFonts w:ascii="Arial" w:hAnsi="Arial" w:cs="Arial"/>
              </w:rPr>
              <w:t>16.</w:t>
            </w:r>
          </w:p>
        </w:tc>
        <w:tc>
          <w:tcPr>
            <w:tcW w:w="5395" w:type="dxa"/>
            <w:vAlign w:val="center"/>
          </w:tcPr>
          <w:p w14:paraId="6E6F4E8B" w14:textId="77777777" w:rsidR="008E5DE3" w:rsidRPr="005D7A72" w:rsidRDefault="008E5DE3" w:rsidP="00FE5207">
            <w:pPr>
              <w:rPr>
                <w:rFonts w:ascii="Arial" w:hAnsi="Arial" w:cs="Arial"/>
              </w:rPr>
            </w:pPr>
            <w:proofErr w:type="spellStart"/>
            <w:r w:rsidRPr="005D7A72">
              <w:rPr>
                <w:rFonts w:ascii="Arial" w:hAnsi="Arial" w:cs="Arial"/>
              </w:rPr>
              <w:t>Ethernet</w:t>
            </w:r>
            <w:proofErr w:type="spellEnd"/>
            <w:r w:rsidRPr="005D7A72">
              <w:rPr>
                <w:rFonts w:ascii="Arial" w:hAnsi="Arial" w:cs="Arial"/>
              </w:rPr>
              <w:t xml:space="preserve"> </w:t>
            </w:r>
            <w:proofErr w:type="spellStart"/>
            <w:r w:rsidRPr="005D7A72">
              <w:rPr>
                <w:rFonts w:ascii="Arial" w:hAnsi="Arial" w:cs="Arial"/>
              </w:rPr>
              <w:t>switch</w:t>
            </w:r>
            <w:proofErr w:type="spellEnd"/>
          </w:p>
        </w:tc>
        <w:tc>
          <w:tcPr>
            <w:tcW w:w="1758" w:type="dxa"/>
            <w:vAlign w:val="center"/>
          </w:tcPr>
          <w:p w14:paraId="3F252621"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63B08E09" w14:textId="77777777" w:rsidTr="00DA1306">
        <w:tc>
          <w:tcPr>
            <w:tcW w:w="837" w:type="dxa"/>
            <w:vAlign w:val="center"/>
          </w:tcPr>
          <w:p w14:paraId="6E54BED3" w14:textId="77777777" w:rsidR="008E5DE3" w:rsidRPr="005D7A72" w:rsidRDefault="008E5DE3" w:rsidP="00DA1306">
            <w:pPr>
              <w:jc w:val="center"/>
              <w:rPr>
                <w:rFonts w:ascii="Arial" w:hAnsi="Arial" w:cs="Arial"/>
              </w:rPr>
            </w:pPr>
            <w:r w:rsidRPr="005D7A72">
              <w:rPr>
                <w:rFonts w:ascii="Arial" w:hAnsi="Arial" w:cs="Arial"/>
              </w:rPr>
              <w:t>17.</w:t>
            </w:r>
          </w:p>
        </w:tc>
        <w:tc>
          <w:tcPr>
            <w:tcW w:w="5395" w:type="dxa"/>
            <w:vAlign w:val="center"/>
          </w:tcPr>
          <w:p w14:paraId="4429A082" w14:textId="77777777" w:rsidR="008E5DE3" w:rsidRPr="005D7A72" w:rsidRDefault="008E5DE3" w:rsidP="00FE5207">
            <w:pPr>
              <w:rPr>
                <w:rFonts w:ascii="Arial" w:hAnsi="Arial" w:cs="Arial"/>
              </w:rPr>
            </w:pPr>
            <w:r w:rsidRPr="005D7A72">
              <w:rPr>
                <w:rFonts w:ascii="Arial" w:hAnsi="Arial" w:cs="Arial"/>
              </w:rPr>
              <w:t>LED lampa 230VDC</w:t>
            </w:r>
          </w:p>
        </w:tc>
        <w:tc>
          <w:tcPr>
            <w:tcW w:w="1758" w:type="dxa"/>
            <w:vAlign w:val="center"/>
          </w:tcPr>
          <w:p w14:paraId="0BFF7ECF"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394FCB95" w14:textId="77777777" w:rsidTr="00DA1306">
        <w:tc>
          <w:tcPr>
            <w:tcW w:w="837" w:type="dxa"/>
            <w:vAlign w:val="center"/>
          </w:tcPr>
          <w:p w14:paraId="0745CA03" w14:textId="77777777" w:rsidR="008E5DE3" w:rsidRPr="005D7A72" w:rsidRDefault="008E5DE3" w:rsidP="00DA1306">
            <w:pPr>
              <w:jc w:val="center"/>
              <w:rPr>
                <w:rFonts w:ascii="Arial" w:hAnsi="Arial" w:cs="Arial"/>
              </w:rPr>
            </w:pPr>
            <w:r w:rsidRPr="005D7A72">
              <w:rPr>
                <w:rFonts w:ascii="Arial" w:hAnsi="Arial" w:cs="Arial"/>
              </w:rPr>
              <w:t>18.</w:t>
            </w:r>
          </w:p>
        </w:tc>
        <w:tc>
          <w:tcPr>
            <w:tcW w:w="5395" w:type="dxa"/>
            <w:vAlign w:val="center"/>
          </w:tcPr>
          <w:p w14:paraId="1B63874B" w14:textId="77777777" w:rsidR="008E5DE3" w:rsidRPr="005D7A72" w:rsidRDefault="008E5DE3" w:rsidP="00FE5207">
            <w:pPr>
              <w:rPr>
                <w:rFonts w:ascii="Arial" w:hAnsi="Arial" w:cs="Arial"/>
              </w:rPr>
            </w:pPr>
            <w:r w:rsidRPr="005D7A72">
              <w:rPr>
                <w:rFonts w:ascii="Arial" w:hAnsi="Arial" w:cs="Arial"/>
              </w:rPr>
              <w:t>Poga 230VAC</w:t>
            </w:r>
          </w:p>
        </w:tc>
        <w:tc>
          <w:tcPr>
            <w:tcW w:w="1758" w:type="dxa"/>
            <w:vAlign w:val="center"/>
          </w:tcPr>
          <w:p w14:paraId="544A168C"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0A756BC9" w14:textId="77777777" w:rsidTr="00DA1306">
        <w:tc>
          <w:tcPr>
            <w:tcW w:w="837" w:type="dxa"/>
            <w:vAlign w:val="center"/>
          </w:tcPr>
          <w:p w14:paraId="4541DAFC" w14:textId="77777777" w:rsidR="008E5DE3" w:rsidRPr="005D7A72" w:rsidRDefault="008E5DE3" w:rsidP="00DA1306">
            <w:pPr>
              <w:jc w:val="center"/>
              <w:rPr>
                <w:rFonts w:ascii="Arial" w:hAnsi="Arial" w:cs="Arial"/>
              </w:rPr>
            </w:pPr>
            <w:r w:rsidRPr="005D7A72">
              <w:rPr>
                <w:rFonts w:ascii="Arial" w:hAnsi="Arial" w:cs="Arial"/>
              </w:rPr>
              <w:t>19.</w:t>
            </w:r>
          </w:p>
        </w:tc>
        <w:tc>
          <w:tcPr>
            <w:tcW w:w="5395" w:type="dxa"/>
            <w:vAlign w:val="center"/>
          </w:tcPr>
          <w:p w14:paraId="0A7AD6CF" w14:textId="77777777" w:rsidR="008E5DE3" w:rsidRPr="005D7A72" w:rsidRDefault="008E5DE3" w:rsidP="00FE5207">
            <w:pPr>
              <w:rPr>
                <w:rFonts w:ascii="Arial" w:hAnsi="Arial" w:cs="Arial"/>
              </w:rPr>
            </w:pPr>
            <w:r w:rsidRPr="005D7A72">
              <w:rPr>
                <w:rFonts w:ascii="Arial" w:hAnsi="Arial" w:cs="Arial"/>
              </w:rPr>
              <w:t>Metāla sadales skapis 1000x1200x300mm</w:t>
            </w:r>
          </w:p>
        </w:tc>
        <w:tc>
          <w:tcPr>
            <w:tcW w:w="1758" w:type="dxa"/>
            <w:vAlign w:val="center"/>
          </w:tcPr>
          <w:p w14:paraId="258F6DD6"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35C70835" w14:textId="77777777" w:rsidTr="00DA1306">
        <w:tc>
          <w:tcPr>
            <w:tcW w:w="837" w:type="dxa"/>
            <w:vAlign w:val="center"/>
          </w:tcPr>
          <w:p w14:paraId="55B4A49B" w14:textId="77777777" w:rsidR="008E5DE3" w:rsidRPr="005D7A72" w:rsidRDefault="008E5DE3" w:rsidP="00DA1306">
            <w:pPr>
              <w:jc w:val="center"/>
              <w:rPr>
                <w:rFonts w:ascii="Arial" w:hAnsi="Arial" w:cs="Arial"/>
              </w:rPr>
            </w:pPr>
            <w:r w:rsidRPr="005D7A72">
              <w:rPr>
                <w:rFonts w:ascii="Arial" w:hAnsi="Arial" w:cs="Arial"/>
              </w:rPr>
              <w:t>20.</w:t>
            </w:r>
          </w:p>
        </w:tc>
        <w:tc>
          <w:tcPr>
            <w:tcW w:w="5395" w:type="dxa"/>
            <w:vAlign w:val="center"/>
          </w:tcPr>
          <w:p w14:paraId="0E1BBD0E" w14:textId="77777777" w:rsidR="008E5DE3" w:rsidRPr="005D7A72" w:rsidRDefault="008E5DE3" w:rsidP="00FE5207">
            <w:pPr>
              <w:rPr>
                <w:rFonts w:ascii="Arial" w:hAnsi="Arial" w:cs="Arial"/>
              </w:rPr>
            </w:pPr>
            <w:r w:rsidRPr="005D7A72">
              <w:rPr>
                <w:rFonts w:ascii="Arial" w:hAnsi="Arial" w:cs="Arial"/>
              </w:rPr>
              <w:t>4G modems</w:t>
            </w:r>
          </w:p>
        </w:tc>
        <w:tc>
          <w:tcPr>
            <w:tcW w:w="1758" w:type="dxa"/>
            <w:vAlign w:val="center"/>
          </w:tcPr>
          <w:p w14:paraId="59308765"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4C80BF0D" w14:textId="77777777" w:rsidTr="00DA1306">
        <w:tc>
          <w:tcPr>
            <w:tcW w:w="837" w:type="dxa"/>
            <w:vAlign w:val="center"/>
          </w:tcPr>
          <w:p w14:paraId="2F929CEA" w14:textId="77777777" w:rsidR="008E5DE3" w:rsidRPr="005D7A72" w:rsidRDefault="008E5DE3" w:rsidP="00DA1306">
            <w:pPr>
              <w:jc w:val="center"/>
              <w:rPr>
                <w:rFonts w:ascii="Arial" w:hAnsi="Arial" w:cs="Arial"/>
              </w:rPr>
            </w:pPr>
            <w:r w:rsidRPr="005D7A72">
              <w:rPr>
                <w:rFonts w:ascii="Arial" w:hAnsi="Arial" w:cs="Arial"/>
              </w:rPr>
              <w:t>21.</w:t>
            </w:r>
          </w:p>
        </w:tc>
        <w:tc>
          <w:tcPr>
            <w:tcW w:w="5395" w:type="dxa"/>
            <w:vAlign w:val="center"/>
          </w:tcPr>
          <w:p w14:paraId="269A97AC" w14:textId="77777777" w:rsidR="008E5DE3" w:rsidRPr="005D7A72" w:rsidRDefault="008E5DE3" w:rsidP="00FE5207">
            <w:pPr>
              <w:rPr>
                <w:rFonts w:ascii="Arial" w:hAnsi="Arial" w:cs="Arial"/>
              </w:rPr>
            </w:pPr>
            <w:r w:rsidRPr="005D7A72">
              <w:rPr>
                <w:rFonts w:ascii="Arial" w:hAnsi="Arial" w:cs="Arial"/>
              </w:rPr>
              <w:t>Spailes</w:t>
            </w:r>
          </w:p>
        </w:tc>
        <w:tc>
          <w:tcPr>
            <w:tcW w:w="1758" w:type="dxa"/>
            <w:vAlign w:val="center"/>
          </w:tcPr>
          <w:p w14:paraId="13B97316" w14:textId="77777777" w:rsidR="008E5DE3" w:rsidRPr="005D7A72" w:rsidRDefault="008E5DE3" w:rsidP="00DA1306">
            <w:pPr>
              <w:jc w:val="center"/>
              <w:rPr>
                <w:rFonts w:ascii="Arial" w:hAnsi="Arial" w:cs="Arial"/>
              </w:rPr>
            </w:pPr>
            <w:r w:rsidRPr="005D7A72">
              <w:rPr>
                <w:rFonts w:ascii="Arial" w:hAnsi="Arial" w:cs="Arial"/>
              </w:rPr>
              <w:t>300gb.</w:t>
            </w:r>
          </w:p>
        </w:tc>
      </w:tr>
      <w:tr w:rsidR="008E5DE3" w:rsidRPr="005D7A72" w14:paraId="5E23D7DF" w14:textId="77777777" w:rsidTr="00DA1306">
        <w:tc>
          <w:tcPr>
            <w:tcW w:w="837" w:type="dxa"/>
            <w:vAlign w:val="center"/>
          </w:tcPr>
          <w:p w14:paraId="022E2813" w14:textId="77777777" w:rsidR="008E5DE3" w:rsidRPr="005D7A72" w:rsidRDefault="008E5DE3" w:rsidP="00DA1306">
            <w:pPr>
              <w:jc w:val="center"/>
              <w:rPr>
                <w:rFonts w:ascii="Arial" w:hAnsi="Arial" w:cs="Arial"/>
                <w:b/>
                <w:bCs/>
              </w:rPr>
            </w:pPr>
            <w:proofErr w:type="spellStart"/>
            <w:r w:rsidRPr="005D7A72">
              <w:rPr>
                <w:rFonts w:ascii="Arial" w:hAnsi="Arial" w:cs="Arial"/>
                <w:b/>
                <w:bCs/>
              </w:rPr>
              <w:t>N.p.k</w:t>
            </w:r>
            <w:proofErr w:type="spellEnd"/>
            <w:r w:rsidRPr="005D7A72">
              <w:rPr>
                <w:rFonts w:ascii="Arial" w:hAnsi="Arial" w:cs="Arial"/>
                <w:b/>
                <w:bCs/>
              </w:rPr>
              <w:t>.</w:t>
            </w:r>
          </w:p>
        </w:tc>
        <w:tc>
          <w:tcPr>
            <w:tcW w:w="7153" w:type="dxa"/>
            <w:gridSpan w:val="2"/>
            <w:vAlign w:val="center"/>
          </w:tcPr>
          <w:p w14:paraId="3FC405EB" w14:textId="77777777" w:rsidR="008E5DE3" w:rsidRPr="005D7A72" w:rsidRDefault="008E5DE3" w:rsidP="00DA1306">
            <w:pPr>
              <w:rPr>
                <w:rFonts w:ascii="Arial" w:hAnsi="Arial" w:cs="Arial"/>
                <w:b/>
                <w:bCs/>
              </w:rPr>
            </w:pPr>
            <w:r w:rsidRPr="005D7A72">
              <w:rPr>
                <w:rFonts w:ascii="Arial" w:hAnsi="Arial" w:cs="Arial"/>
                <w:b/>
                <w:bCs/>
              </w:rPr>
              <w:t>Darbs</w:t>
            </w:r>
          </w:p>
        </w:tc>
      </w:tr>
      <w:tr w:rsidR="008E5DE3" w:rsidRPr="005D7A72" w14:paraId="276A971C" w14:textId="77777777" w:rsidTr="00DA1306">
        <w:tc>
          <w:tcPr>
            <w:tcW w:w="837" w:type="dxa"/>
            <w:vAlign w:val="center"/>
          </w:tcPr>
          <w:p w14:paraId="201D6C24" w14:textId="77777777" w:rsidR="008E5DE3" w:rsidRPr="005D7A72" w:rsidRDefault="008E5DE3" w:rsidP="00DA1306">
            <w:pPr>
              <w:jc w:val="center"/>
              <w:rPr>
                <w:rFonts w:ascii="Arial" w:hAnsi="Arial" w:cs="Arial"/>
              </w:rPr>
            </w:pPr>
            <w:r w:rsidRPr="005D7A72">
              <w:rPr>
                <w:rFonts w:ascii="Arial" w:hAnsi="Arial" w:cs="Arial"/>
              </w:rPr>
              <w:t>1.</w:t>
            </w:r>
          </w:p>
        </w:tc>
        <w:tc>
          <w:tcPr>
            <w:tcW w:w="7153" w:type="dxa"/>
            <w:gridSpan w:val="2"/>
            <w:vAlign w:val="center"/>
          </w:tcPr>
          <w:p w14:paraId="23CA6AA9" w14:textId="77777777" w:rsidR="008E5DE3" w:rsidRPr="005D7A72" w:rsidRDefault="008E5DE3" w:rsidP="00DA1306">
            <w:pPr>
              <w:rPr>
                <w:rFonts w:ascii="Arial" w:hAnsi="Arial" w:cs="Arial"/>
              </w:rPr>
            </w:pPr>
            <w:r w:rsidRPr="005D7A72">
              <w:rPr>
                <w:rFonts w:ascii="Arial" w:hAnsi="Arial" w:cs="Arial"/>
              </w:rPr>
              <w:t>Tehniskā risinājuma izstrāde</w:t>
            </w:r>
          </w:p>
        </w:tc>
      </w:tr>
      <w:tr w:rsidR="008E5DE3" w:rsidRPr="005D7A72" w14:paraId="0CA0A67C" w14:textId="77777777" w:rsidTr="00DA1306">
        <w:tc>
          <w:tcPr>
            <w:tcW w:w="837" w:type="dxa"/>
            <w:vAlign w:val="center"/>
          </w:tcPr>
          <w:p w14:paraId="3F33CC1D" w14:textId="77777777" w:rsidR="008E5DE3" w:rsidRPr="005D7A72" w:rsidRDefault="008E5DE3" w:rsidP="00DA1306">
            <w:pPr>
              <w:jc w:val="center"/>
              <w:rPr>
                <w:rFonts w:ascii="Arial" w:hAnsi="Arial" w:cs="Arial"/>
              </w:rPr>
            </w:pPr>
            <w:r w:rsidRPr="005D7A72">
              <w:rPr>
                <w:rFonts w:ascii="Arial" w:hAnsi="Arial" w:cs="Arial"/>
              </w:rPr>
              <w:t>2.</w:t>
            </w:r>
          </w:p>
        </w:tc>
        <w:tc>
          <w:tcPr>
            <w:tcW w:w="7153" w:type="dxa"/>
            <w:gridSpan w:val="2"/>
            <w:vAlign w:val="center"/>
          </w:tcPr>
          <w:p w14:paraId="412A3E31" w14:textId="77777777" w:rsidR="008E5DE3" w:rsidRPr="005D7A72" w:rsidRDefault="008E5DE3" w:rsidP="00DA1306">
            <w:pPr>
              <w:rPr>
                <w:rFonts w:ascii="Arial" w:hAnsi="Arial" w:cs="Arial"/>
              </w:rPr>
            </w:pPr>
            <w:r w:rsidRPr="005D7A72">
              <w:rPr>
                <w:rFonts w:ascii="Arial" w:hAnsi="Arial" w:cs="Arial"/>
              </w:rPr>
              <w:t>Programmēšana</w:t>
            </w:r>
          </w:p>
        </w:tc>
      </w:tr>
      <w:tr w:rsidR="008E5DE3" w:rsidRPr="005D7A72" w14:paraId="3DB1335F" w14:textId="77777777" w:rsidTr="00DA1306">
        <w:tc>
          <w:tcPr>
            <w:tcW w:w="837" w:type="dxa"/>
            <w:vAlign w:val="center"/>
          </w:tcPr>
          <w:p w14:paraId="0A1F9DDF" w14:textId="77777777" w:rsidR="008E5DE3" w:rsidRPr="005D7A72" w:rsidRDefault="008E5DE3" w:rsidP="00DA1306">
            <w:pPr>
              <w:jc w:val="center"/>
              <w:rPr>
                <w:rFonts w:ascii="Arial" w:hAnsi="Arial" w:cs="Arial"/>
              </w:rPr>
            </w:pPr>
            <w:r w:rsidRPr="005D7A72">
              <w:rPr>
                <w:rFonts w:ascii="Arial" w:hAnsi="Arial" w:cs="Arial"/>
              </w:rPr>
              <w:t>3.</w:t>
            </w:r>
          </w:p>
        </w:tc>
        <w:tc>
          <w:tcPr>
            <w:tcW w:w="7153" w:type="dxa"/>
            <w:gridSpan w:val="2"/>
            <w:vAlign w:val="center"/>
          </w:tcPr>
          <w:p w14:paraId="79F817AD" w14:textId="77777777" w:rsidR="008E5DE3" w:rsidRPr="005D7A72" w:rsidRDefault="008E5DE3" w:rsidP="00DA1306">
            <w:pPr>
              <w:rPr>
                <w:rFonts w:ascii="Arial" w:hAnsi="Arial" w:cs="Arial"/>
              </w:rPr>
            </w:pPr>
            <w:r w:rsidRPr="005D7A72">
              <w:rPr>
                <w:rFonts w:ascii="Arial" w:hAnsi="Arial" w:cs="Arial"/>
              </w:rPr>
              <w:t>Montāža</w:t>
            </w:r>
          </w:p>
        </w:tc>
      </w:tr>
      <w:tr w:rsidR="008E5DE3" w:rsidRPr="005D7A72" w14:paraId="69A4BDC7" w14:textId="77777777" w:rsidTr="00DA1306">
        <w:tc>
          <w:tcPr>
            <w:tcW w:w="837" w:type="dxa"/>
            <w:vAlign w:val="center"/>
          </w:tcPr>
          <w:p w14:paraId="520C902A" w14:textId="77777777" w:rsidR="008E5DE3" w:rsidRPr="005D7A72" w:rsidRDefault="008E5DE3" w:rsidP="00DA1306">
            <w:pPr>
              <w:jc w:val="center"/>
              <w:rPr>
                <w:rFonts w:ascii="Arial" w:hAnsi="Arial" w:cs="Arial"/>
              </w:rPr>
            </w:pPr>
            <w:r w:rsidRPr="005D7A72">
              <w:rPr>
                <w:rFonts w:ascii="Arial" w:hAnsi="Arial" w:cs="Arial"/>
              </w:rPr>
              <w:t>4.</w:t>
            </w:r>
          </w:p>
        </w:tc>
        <w:tc>
          <w:tcPr>
            <w:tcW w:w="7153" w:type="dxa"/>
            <w:gridSpan w:val="2"/>
            <w:vAlign w:val="center"/>
          </w:tcPr>
          <w:p w14:paraId="47036E21" w14:textId="77777777" w:rsidR="008E5DE3" w:rsidRPr="005D7A72" w:rsidRDefault="008E5DE3" w:rsidP="00DA1306">
            <w:pPr>
              <w:rPr>
                <w:rFonts w:ascii="Arial" w:hAnsi="Arial" w:cs="Arial"/>
              </w:rPr>
            </w:pPr>
            <w:r w:rsidRPr="005D7A72">
              <w:rPr>
                <w:rFonts w:ascii="Arial" w:hAnsi="Arial" w:cs="Arial"/>
              </w:rPr>
              <w:t>Kabeļu ieguldīšana</w:t>
            </w:r>
          </w:p>
        </w:tc>
      </w:tr>
    </w:tbl>
    <w:p w14:paraId="70117AAB" w14:textId="77777777" w:rsidR="008E5DE3" w:rsidRPr="005D7A72" w:rsidRDefault="008E5DE3" w:rsidP="008E5DE3">
      <w:pPr>
        <w:spacing w:line="240" w:lineRule="auto"/>
        <w:rPr>
          <w:rFonts w:ascii="Arial" w:hAnsi="Arial" w:cs="Arial"/>
          <w:b/>
          <w:bCs/>
        </w:rPr>
      </w:pPr>
    </w:p>
    <w:p w14:paraId="5A223F47" w14:textId="2C6D72BE" w:rsidR="008E5DE3" w:rsidRPr="005D7A72" w:rsidRDefault="008E5DE3">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3B14E5ED" w14:textId="2211F497" w:rsidR="00E362BE" w:rsidRPr="005D7A72" w:rsidRDefault="00E362BE" w:rsidP="00E362BE">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3.pielikums</w:t>
      </w:r>
    </w:p>
    <w:p w14:paraId="2BC599F4" w14:textId="77777777" w:rsidR="00E362BE" w:rsidRPr="00B22B7C" w:rsidRDefault="00E362BE" w:rsidP="00E362BE">
      <w:pPr>
        <w:spacing w:after="0" w:line="240" w:lineRule="auto"/>
        <w:jc w:val="right"/>
        <w:rPr>
          <w:rFonts w:ascii="Arial" w:eastAsia="Times New Roman" w:hAnsi="Arial" w:cs="Arial"/>
          <w:kern w:val="0"/>
          <w:sz w:val="16"/>
          <w:szCs w:val="16"/>
          <w14:ligatures w14:val="none"/>
        </w:rPr>
      </w:pPr>
      <w:r w:rsidRPr="00B22B7C">
        <w:rPr>
          <w:rFonts w:ascii="Arial" w:eastAsia="Times New Roman" w:hAnsi="Arial" w:cs="Arial"/>
          <w:kern w:val="0"/>
          <w:sz w:val="16"/>
          <w:szCs w:val="16"/>
          <w14:ligatures w14:val="none"/>
        </w:rPr>
        <w:t>VAS “Latvijas dzelzceļš” sarunu procedūras ar publikāciju</w:t>
      </w:r>
    </w:p>
    <w:p w14:paraId="56AFEBD9" w14:textId="7021EE7B" w:rsidR="00E362BE" w:rsidRPr="00B22B7C" w:rsidRDefault="00E362BE" w:rsidP="00E362BE">
      <w:pPr>
        <w:spacing w:after="0" w:line="240" w:lineRule="auto"/>
        <w:jc w:val="right"/>
        <w:rPr>
          <w:rFonts w:ascii="Arial" w:eastAsia="Times New Roman" w:hAnsi="Arial" w:cs="Arial"/>
          <w:kern w:val="0"/>
          <w:sz w:val="16"/>
          <w:szCs w:val="16"/>
          <w:lang w:eastAsia="ar-SA"/>
          <w14:ligatures w14:val="none"/>
        </w:rPr>
      </w:pPr>
      <w:r w:rsidRPr="00B22B7C">
        <w:rPr>
          <w:rFonts w:ascii="Arial" w:eastAsia="Times New Roman" w:hAnsi="Arial" w:cs="Arial"/>
          <w:kern w:val="0"/>
          <w:sz w:val="16"/>
          <w:szCs w:val="16"/>
          <w14:ligatures w14:val="none"/>
        </w:rPr>
        <w:t>“</w:t>
      </w:r>
      <w:r w:rsidRPr="00B22B7C">
        <w:rPr>
          <w:rFonts w:ascii="Arial" w:eastAsia="Times New Roman" w:hAnsi="Arial" w:cs="Arial"/>
          <w:kern w:val="0"/>
          <w:sz w:val="16"/>
          <w:szCs w:val="16"/>
          <w:lang w:eastAsia="ar-SA"/>
          <w14:ligatures w14:val="none"/>
        </w:rPr>
        <w:t>Tālvadības sistēmas SCADA ieviešan</w:t>
      </w:r>
      <w:r w:rsidR="001967AC">
        <w:rPr>
          <w:rFonts w:ascii="Arial" w:eastAsia="Times New Roman" w:hAnsi="Arial" w:cs="Arial"/>
          <w:kern w:val="0"/>
          <w:sz w:val="16"/>
          <w:szCs w:val="16"/>
          <w:lang w:eastAsia="ar-SA"/>
          <w14:ligatures w14:val="none"/>
        </w:rPr>
        <w:t>a</w:t>
      </w:r>
      <w:r w:rsidRPr="00B22B7C">
        <w:rPr>
          <w:rFonts w:ascii="Arial" w:eastAsia="Times New Roman" w:hAnsi="Arial" w:cs="Arial"/>
          <w:kern w:val="0"/>
          <w:sz w:val="16"/>
          <w:szCs w:val="16"/>
          <w:lang w:eastAsia="ar-SA"/>
          <w14:ligatures w14:val="none"/>
        </w:rPr>
        <w:t xml:space="preserve"> vilces apakšstacijās “Skrīveri” </w:t>
      </w:r>
    </w:p>
    <w:p w14:paraId="35F7C53D" w14:textId="7BCA85B8" w:rsidR="00E362BE" w:rsidRPr="00B22B7C" w:rsidRDefault="00E362BE" w:rsidP="00E362BE">
      <w:pPr>
        <w:spacing w:after="0" w:line="240" w:lineRule="auto"/>
        <w:jc w:val="right"/>
        <w:rPr>
          <w:rFonts w:ascii="Arial" w:eastAsia="Times New Roman" w:hAnsi="Arial" w:cs="Arial"/>
          <w:kern w:val="0"/>
          <w:sz w:val="16"/>
          <w:szCs w:val="16"/>
          <w14:ligatures w14:val="none"/>
        </w:rPr>
      </w:pPr>
      <w:r w:rsidRPr="00B22B7C">
        <w:rPr>
          <w:rFonts w:ascii="Arial" w:eastAsia="Times New Roman" w:hAnsi="Arial" w:cs="Arial"/>
          <w:kern w:val="0"/>
          <w:sz w:val="16"/>
          <w:szCs w:val="16"/>
          <w:lang w:eastAsia="ar-SA"/>
          <w14:ligatures w14:val="none"/>
        </w:rPr>
        <w:t>un “Tukums” un dzelzceļa stacijas “Skulte” barošanas punktā</w:t>
      </w:r>
      <w:r w:rsidRPr="00B22B7C">
        <w:rPr>
          <w:rFonts w:ascii="Arial" w:eastAsia="Times New Roman" w:hAnsi="Arial" w:cs="Arial"/>
          <w:kern w:val="0"/>
          <w:sz w:val="16"/>
          <w:szCs w:val="16"/>
          <w14:ligatures w14:val="none"/>
        </w:rPr>
        <w:t>”</w:t>
      </w:r>
    </w:p>
    <w:p w14:paraId="7D569417" w14:textId="15B0822B" w:rsidR="00E362BE" w:rsidRPr="005D7A72" w:rsidRDefault="00E362BE" w:rsidP="00E362BE">
      <w:pPr>
        <w:spacing w:after="0" w:line="240" w:lineRule="auto"/>
        <w:jc w:val="right"/>
        <w:rPr>
          <w:rFonts w:ascii="Arial" w:eastAsia="Times New Roman" w:hAnsi="Arial" w:cs="Arial"/>
          <w:kern w:val="0"/>
          <w:sz w:val="20"/>
          <w:szCs w:val="20"/>
          <w14:ligatures w14:val="none"/>
        </w:rPr>
      </w:pPr>
      <w:r w:rsidRPr="00B22B7C">
        <w:rPr>
          <w:rFonts w:ascii="Arial" w:eastAsia="Times New Roman" w:hAnsi="Arial" w:cs="Arial"/>
          <w:kern w:val="0"/>
          <w:sz w:val="16"/>
          <w:szCs w:val="16"/>
          <w14:ligatures w14:val="none"/>
        </w:rPr>
        <w:t xml:space="preserve">(identifikācijas Nr. </w:t>
      </w:r>
      <w:r w:rsidR="00EE04E9" w:rsidRPr="00B22B7C">
        <w:rPr>
          <w:rFonts w:ascii="Arial" w:eastAsia="Times New Roman" w:hAnsi="Arial" w:cs="Arial"/>
          <w:kern w:val="0"/>
          <w:sz w:val="16"/>
          <w:szCs w:val="16"/>
          <w14:ligatures w14:val="none"/>
        </w:rPr>
        <w:t>Nr.2024/96-SPAV</w:t>
      </w:r>
      <w:r w:rsidRPr="00B22B7C">
        <w:rPr>
          <w:rFonts w:ascii="Arial" w:eastAsia="Times New Roman" w:hAnsi="Arial" w:cs="Arial"/>
          <w:kern w:val="0"/>
          <w:sz w:val="16"/>
          <w:szCs w:val="16"/>
          <w14:ligatures w14:val="none"/>
        </w:rPr>
        <w:t>) nolikumam</w:t>
      </w:r>
    </w:p>
    <w:p w14:paraId="243380B5" w14:textId="77777777" w:rsidR="00E362BE" w:rsidRPr="005D7A72" w:rsidRDefault="00E362BE">
      <w:pPr>
        <w:rPr>
          <w:rFonts w:ascii="Arial" w:eastAsia="Times New Roman" w:hAnsi="Arial" w:cs="Arial"/>
          <w:b/>
          <w:kern w:val="0"/>
          <w:sz w:val="20"/>
          <w:szCs w:val="20"/>
          <w14:ligatures w14:val="none"/>
        </w:rPr>
      </w:pPr>
    </w:p>
    <w:p w14:paraId="7E26AB88" w14:textId="77777777" w:rsidR="00E362BE" w:rsidRPr="005D7A72" w:rsidRDefault="00E362BE" w:rsidP="00E362BE">
      <w:pPr>
        <w:jc w:val="center"/>
        <w:rPr>
          <w:rFonts w:ascii="Arial" w:hAnsi="Arial" w:cs="Arial"/>
          <w:b/>
        </w:rPr>
      </w:pPr>
      <w:r w:rsidRPr="005D7A72">
        <w:rPr>
          <w:rFonts w:ascii="Arial" w:hAnsi="Arial" w:cs="Arial"/>
          <w:b/>
        </w:rPr>
        <w:t>Tehniskais uzdevums</w:t>
      </w:r>
    </w:p>
    <w:p w14:paraId="2C8F8F39" w14:textId="02A80AE6" w:rsidR="00E362BE" w:rsidRDefault="00E362BE" w:rsidP="00E362BE">
      <w:pPr>
        <w:jc w:val="center"/>
        <w:rPr>
          <w:rFonts w:ascii="Arial" w:hAnsi="Arial" w:cs="Arial"/>
          <w:b/>
          <w:sz w:val="20"/>
          <w:szCs w:val="20"/>
        </w:rPr>
      </w:pPr>
      <w:r w:rsidRPr="005D7A72">
        <w:rPr>
          <w:rFonts w:ascii="Arial" w:hAnsi="Arial" w:cs="Arial"/>
          <w:b/>
          <w:sz w:val="20"/>
          <w:szCs w:val="20"/>
        </w:rPr>
        <w:t xml:space="preserve">Tālvadības sistēmas SCADA </w:t>
      </w:r>
      <w:r w:rsidRPr="001967AC">
        <w:rPr>
          <w:rFonts w:ascii="Arial" w:hAnsi="Arial" w:cs="Arial"/>
          <w:b/>
          <w:sz w:val="20"/>
          <w:szCs w:val="20"/>
        </w:rPr>
        <w:t xml:space="preserve">ieviešana </w:t>
      </w:r>
      <w:r w:rsidR="00A43CE8" w:rsidRPr="001967AC">
        <w:rPr>
          <w:rFonts w:ascii="Arial" w:eastAsia="Times New Roman" w:hAnsi="Arial" w:cs="Arial"/>
          <w:b/>
          <w:kern w:val="0"/>
          <w:sz w:val="20"/>
          <w:szCs w:val="20"/>
          <w:lang w:eastAsia="ar-SA"/>
          <w14:ligatures w14:val="none"/>
        </w:rPr>
        <w:t xml:space="preserve">dzelzceļa stacijas “Skulte” </w:t>
      </w:r>
      <w:r w:rsidRPr="001967AC">
        <w:rPr>
          <w:rFonts w:ascii="Arial" w:hAnsi="Arial" w:cs="Arial"/>
          <w:b/>
          <w:sz w:val="20"/>
          <w:szCs w:val="20"/>
        </w:rPr>
        <w:t>barošanas</w:t>
      </w:r>
      <w:r w:rsidRPr="005D7A72">
        <w:rPr>
          <w:rFonts w:ascii="Arial" w:hAnsi="Arial" w:cs="Arial"/>
          <w:b/>
          <w:sz w:val="20"/>
          <w:szCs w:val="20"/>
        </w:rPr>
        <w:t xml:space="preserve"> punktā</w:t>
      </w:r>
    </w:p>
    <w:p w14:paraId="38AE710B" w14:textId="2E784D62" w:rsidR="00A43CE8" w:rsidRPr="00A43CE8" w:rsidRDefault="00A43CE8" w:rsidP="00A43CE8">
      <w:pPr>
        <w:jc w:val="center"/>
        <w:rPr>
          <w:rFonts w:ascii="Arial" w:hAnsi="Arial" w:cs="Arial"/>
          <w:bCs/>
        </w:rPr>
      </w:pPr>
      <w:r w:rsidRPr="00A43CE8">
        <w:rPr>
          <w:rFonts w:ascii="Arial" w:hAnsi="Arial" w:cs="Arial"/>
          <w:bCs/>
        </w:rPr>
        <w:t>(</w:t>
      </w:r>
      <w:r w:rsidRPr="00A43CE8">
        <w:rPr>
          <w:rFonts w:ascii="Arial" w:eastAsia="Times New Roman" w:hAnsi="Arial" w:cs="Arial"/>
          <w:bCs/>
          <w:kern w:val="0"/>
          <w:sz w:val="20"/>
          <w:szCs w:val="20"/>
          <w14:ligatures w14:val="none"/>
        </w:rPr>
        <w:t xml:space="preserve">iepirkuma priekšmeta </w:t>
      </w:r>
      <w:r>
        <w:rPr>
          <w:rFonts w:ascii="Arial" w:eastAsia="Times New Roman" w:hAnsi="Arial" w:cs="Arial"/>
          <w:bCs/>
          <w:kern w:val="0"/>
          <w:sz w:val="20"/>
          <w:szCs w:val="20"/>
          <w14:ligatures w14:val="none"/>
        </w:rPr>
        <w:t>3</w:t>
      </w:r>
      <w:r w:rsidRPr="00A43CE8">
        <w:rPr>
          <w:rFonts w:ascii="Arial" w:eastAsia="Times New Roman" w:hAnsi="Arial" w:cs="Arial"/>
          <w:bCs/>
          <w:kern w:val="0"/>
          <w:sz w:val="20"/>
          <w:szCs w:val="20"/>
          <w14:ligatures w14:val="none"/>
        </w:rPr>
        <w:t>.daļa</w:t>
      </w:r>
      <w:r w:rsidRPr="00A43CE8">
        <w:rPr>
          <w:rFonts w:ascii="Arial" w:hAnsi="Arial" w:cs="Arial"/>
          <w:bCs/>
        </w:rPr>
        <w:t>)</w:t>
      </w:r>
    </w:p>
    <w:p w14:paraId="44801BC7" w14:textId="7A460EB5" w:rsidR="00E362BE" w:rsidRPr="005D7A72" w:rsidRDefault="00E362BE" w:rsidP="00B400C5">
      <w:pPr>
        <w:pStyle w:val="Sarakstarindkopa"/>
        <w:numPr>
          <w:ilvl w:val="1"/>
          <w:numId w:val="31"/>
        </w:numPr>
        <w:jc w:val="center"/>
        <w:rPr>
          <w:rFonts w:ascii="Arial" w:hAnsi="Arial" w:cs="Arial"/>
          <w:b/>
          <w:bCs/>
          <w:sz w:val="20"/>
          <w:szCs w:val="20"/>
          <w:lang w:val="lv-LV"/>
        </w:rPr>
      </w:pPr>
      <w:r w:rsidRPr="005D7A72">
        <w:rPr>
          <w:rFonts w:ascii="Arial" w:eastAsiaTheme="minorHAnsi" w:hAnsi="Arial" w:cs="Arial"/>
          <w:b/>
          <w:bCs/>
          <w:sz w:val="20"/>
          <w:szCs w:val="20"/>
          <w:lang w:val="lv-LV"/>
        </w:rPr>
        <w:t>Vispārīgi</w:t>
      </w:r>
      <w:r w:rsidRPr="005D7A72">
        <w:rPr>
          <w:rFonts w:ascii="Arial" w:hAnsi="Arial" w:cs="Arial"/>
          <w:b/>
          <w:bCs/>
          <w:sz w:val="20"/>
          <w:szCs w:val="20"/>
          <w:lang w:val="lv-LV"/>
        </w:rPr>
        <w:t xml:space="preserve"> noteikumi</w:t>
      </w:r>
    </w:p>
    <w:p w14:paraId="01B689F9" w14:textId="65A059AF" w:rsidR="00E362BE" w:rsidRPr="005D7A72" w:rsidRDefault="00E362BE" w:rsidP="00B22B7C">
      <w:pPr>
        <w:pStyle w:val="Sarakstarindkopa"/>
        <w:numPr>
          <w:ilvl w:val="1"/>
          <w:numId w:val="33"/>
        </w:numPr>
        <w:ind w:left="0" w:firstLine="0"/>
        <w:jc w:val="both"/>
        <w:rPr>
          <w:rFonts w:ascii="Arial" w:hAnsi="Arial" w:cs="Arial"/>
          <w:sz w:val="20"/>
          <w:szCs w:val="20"/>
          <w:lang w:val="lv-LV"/>
        </w:rPr>
      </w:pPr>
      <w:r w:rsidRPr="005D7A72">
        <w:rPr>
          <w:rFonts w:ascii="Arial" w:hAnsi="Arial" w:cs="Arial"/>
          <w:sz w:val="20"/>
          <w:szCs w:val="20"/>
          <w:lang w:val="lv-LV"/>
        </w:rPr>
        <w:t>Pakalpojuma apraksts:</w:t>
      </w:r>
    </w:p>
    <w:p w14:paraId="52D7BF6B" w14:textId="396C3FCB" w:rsidR="00E362BE" w:rsidRPr="005D7A72" w:rsidRDefault="00E362BE" w:rsidP="00B22B7C">
      <w:pPr>
        <w:spacing w:after="0" w:line="240" w:lineRule="auto"/>
        <w:ind w:left="1276"/>
        <w:jc w:val="both"/>
        <w:rPr>
          <w:rFonts w:ascii="Arial" w:hAnsi="Arial" w:cs="Arial"/>
          <w:sz w:val="20"/>
          <w:szCs w:val="20"/>
        </w:rPr>
      </w:pPr>
      <w:r w:rsidRPr="005D7A72">
        <w:rPr>
          <w:rFonts w:ascii="Arial" w:hAnsi="Arial" w:cs="Arial"/>
          <w:sz w:val="20"/>
          <w:szCs w:val="20"/>
        </w:rPr>
        <w:t xml:space="preserve">nepieciešams veikt tālvadības sistēmas SCADA (turpmāk – SCADA) ieviešanu </w:t>
      </w:r>
      <w:proofErr w:type="spellStart"/>
      <w:r w:rsidRPr="005D7A72">
        <w:rPr>
          <w:rFonts w:ascii="Arial" w:hAnsi="Arial" w:cs="Arial"/>
          <w:sz w:val="20"/>
          <w:szCs w:val="20"/>
        </w:rPr>
        <w:t>autobloķēšanas</w:t>
      </w:r>
      <w:proofErr w:type="spellEnd"/>
      <w:r w:rsidRPr="005D7A72">
        <w:rPr>
          <w:rFonts w:ascii="Arial" w:hAnsi="Arial" w:cs="Arial"/>
          <w:sz w:val="20"/>
          <w:szCs w:val="20"/>
        </w:rPr>
        <w:t xml:space="preserve"> līnijas barošanas iekārtām dzelzceļa stacijas “Skulte” barošanas punktā </w:t>
      </w:r>
      <w:r w:rsidR="00B400C5" w:rsidRPr="00CD40B3">
        <w:rPr>
          <w:rFonts w:ascii="Arial" w:hAnsi="Arial" w:cs="Arial"/>
          <w:sz w:val="20"/>
          <w:szCs w:val="20"/>
        </w:rPr>
        <w:t xml:space="preserve">(adrese: </w:t>
      </w:r>
      <w:r w:rsidR="00CD40B3" w:rsidRPr="00CD40B3">
        <w:rPr>
          <w:rFonts w:ascii="Arial" w:hAnsi="Arial" w:cs="Arial"/>
          <w:sz w:val="20"/>
          <w:szCs w:val="20"/>
        </w:rPr>
        <w:t>Stacija Skulte, Limbažu novads LV-4025</w:t>
      </w:r>
      <w:r w:rsidR="00B400C5" w:rsidRPr="00CD40B3">
        <w:rPr>
          <w:rFonts w:ascii="Arial" w:hAnsi="Arial" w:cs="Arial"/>
          <w:sz w:val="20"/>
          <w:szCs w:val="20"/>
        </w:rPr>
        <w:t xml:space="preserve">) </w:t>
      </w:r>
      <w:r w:rsidRPr="005D7A72">
        <w:rPr>
          <w:rFonts w:ascii="Arial" w:hAnsi="Arial" w:cs="Arial"/>
          <w:sz w:val="20"/>
          <w:szCs w:val="20"/>
        </w:rPr>
        <w:t>(turpmāk – BP-Skulte)</w:t>
      </w:r>
      <w:r w:rsidR="00B400C5" w:rsidRPr="005D7A72">
        <w:rPr>
          <w:rFonts w:ascii="Arial" w:hAnsi="Arial" w:cs="Arial"/>
          <w:sz w:val="20"/>
          <w:szCs w:val="20"/>
        </w:rPr>
        <w:t xml:space="preserve"> </w:t>
      </w:r>
    </w:p>
    <w:p w14:paraId="39D73AEC" w14:textId="1017C574" w:rsidR="00E362BE" w:rsidRPr="005D7A72" w:rsidRDefault="00E362BE" w:rsidP="00B22B7C">
      <w:pPr>
        <w:pStyle w:val="Sarakstarindkopa"/>
        <w:numPr>
          <w:ilvl w:val="1"/>
          <w:numId w:val="33"/>
        </w:numPr>
        <w:ind w:left="709" w:hanging="709"/>
        <w:jc w:val="both"/>
        <w:rPr>
          <w:rFonts w:ascii="Arial" w:hAnsi="Arial" w:cs="Arial"/>
          <w:sz w:val="20"/>
          <w:szCs w:val="20"/>
          <w:lang w:val="lv-LV"/>
        </w:rPr>
      </w:pPr>
      <w:r w:rsidRPr="005D7A72">
        <w:rPr>
          <w:rFonts w:ascii="Arial" w:hAnsi="Arial" w:cs="Arial"/>
          <w:sz w:val="20"/>
          <w:szCs w:val="20"/>
          <w:lang w:val="lv-LV"/>
        </w:rPr>
        <w:t>Pakalpojuma apjoms (1.pielikums</w:t>
      </w:r>
      <w:r w:rsidRPr="005D7A72">
        <w:rPr>
          <w:rStyle w:val="Vresatsauce"/>
          <w:rFonts w:ascii="Arial" w:hAnsi="Arial" w:cs="Arial"/>
          <w:sz w:val="20"/>
          <w:szCs w:val="20"/>
          <w:lang w:val="lv-LV"/>
        </w:rPr>
        <w:footnoteReference w:id="5"/>
      </w:r>
      <w:r w:rsidRPr="005D7A72">
        <w:rPr>
          <w:rFonts w:ascii="Arial" w:hAnsi="Arial" w:cs="Arial"/>
          <w:sz w:val="20"/>
          <w:szCs w:val="20"/>
          <w:lang w:val="lv-LV"/>
        </w:rPr>
        <w:t>):</w:t>
      </w:r>
    </w:p>
    <w:p w14:paraId="10FC526B" w14:textId="77777777" w:rsidR="00E362BE" w:rsidRPr="005D7A72" w:rsidRDefault="00E362BE" w:rsidP="00B22B7C">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projektēšanas darbi;</w:t>
      </w:r>
    </w:p>
    <w:p w14:paraId="3AF28ED0" w14:textId="77777777" w:rsidR="00E362BE" w:rsidRPr="005D7A72" w:rsidRDefault="00E362BE" w:rsidP="00B22B7C">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montāžas darbi, t.sk.;</w:t>
      </w:r>
    </w:p>
    <w:p w14:paraId="065DA765" w14:textId="77777777" w:rsidR="00E362BE" w:rsidRPr="005D7A72" w:rsidRDefault="00E362BE" w:rsidP="00B22B7C">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demontāžas darbi;</w:t>
      </w:r>
    </w:p>
    <w:p w14:paraId="51EB7B66" w14:textId="77777777" w:rsidR="00E362BE" w:rsidRPr="005D7A72" w:rsidRDefault="00E362BE" w:rsidP="00B22B7C">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materiālu un iekārtu piegāde un to uzstādīšanas un pieslēgšanas darbi;</w:t>
      </w:r>
    </w:p>
    <w:p w14:paraId="51E9CA40" w14:textId="77777777" w:rsidR="00E362BE" w:rsidRPr="005D7A72" w:rsidRDefault="00E362BE" w:rsidP="00B22B7C">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pārbaudes un ieregulēšanas darbi;</w:t>
      </w:r>
    </w:p>
    <w:p w14:paraId="1100DD0F" w14:textId="77777777" w:rsidR="00E362BE" w:rsidRPr="005D7A72" w:rsidRDefault="00E362BE" w:rsidP="00B22B7C">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personālā apmācība.</w:t>
      </w:r>
    </w:p>
    <w:p w14:paraId="692D39D3" w14:textId="77777777" w:rsidR="00E362BE" w:rsidRPr="005D7A72" w:rsidRDefault="00E362BE" w:rsidP="00B22B7C">
      <w:pPr>
        <w:pStyle w:val="Sarakstarindkopa"/>
        <w:numPr>
          <w:ilvl w:val="3"/>
          <w:numId w:val="33"/>
        </w:numPr>
        <w:ind w:left="2127" w:hanging="851"/>
        <w:jc w:val="both"/>
        <w:rPr>
          <w:rFonts w:ascii="Arial" w:hAnsi="Arial" w:cs="Arial"/>
          <w:sz w:val="20"/>
          <w:szCs w:val="20"/>
          <w:lang w:val="lv-LV"/>
        </w:rPr>
      </w:pP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noformēšana.</w:t>
      </w:r>
    </w:p>
    <w:p w14:paraId="07104865" w14:textId="77777777" w:rsidR="00E362BE" w:rsidRPr="005D7A72" w:rsidRDefault="00E362BE" w:rsidP="00B22B7C">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Darbus veikt atbilstoši Latvijas Republikā spēkā esošajiem normatīvajiem un tiesību aktiem.</w:t>
      </w:r>
    </w:p>
    <w:p w14:paraId="16B5FE05" w14:textId="77777777" w:rsidR="00E362BE" w:rsidRPr="00B22B7C" w:rsidRDefault="00E362BE" w:rsidP="00E362BE">
      <w:pPr>
        <w:pStyle w:val="Sarakstarindkopa"/>
        <w:ind w:left="567"/>
        <w:jc w:val="both"/>
        <w:rPr>
          <w:rFonts w:ascii="Arial" w:hAnsi="Arial" w:cs="Arial"/>
          <w:sz w:val="8"/>
          <w:szCs w:val="8"/>
          <w:lang w:val="lv-LV"/>
        </w:rPr>
      </w:pPr>
    </w:p>
    <w:p w14:paraId="5EDEC98D" w14:textId="77777777" w:rsidR="00E362BE" w:rsidRPr="005D7A72" w:rsidRDefault="00E362BE" w:rsidP="00B400C5">
      <w:pPr>
        <w:pStyle w:val="Sarakstarindkopa"/>
        <w:numPr>
          <w:ilvl w:val="0"/>
          <w:numId w:val="33"/>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Projektēšanas noteikumi</w:t>
      </w:r>
    </w:p>
    <w:p w14:paraId="23E707DB"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Izstrādāt tehnisko risinājumu SCADA sistēmas ieviešanai </w:t>
      </w:r>
      <w:proofErr w:type="spellStart"/>
      <w:r w:rsidRPr="005D7A72">
        <w:rPr>
          <w:rFonts w:ascii="Arial" w:hAnsi="Arial" w:cs="Arial"/>
          <w:sz w:val="20"/>
          <w:szCs w:val="20"/>
          <w:lang w:val="lv-LV"/>
        </w:rPr>
        <w:t>autobloķēšanas</w:t>
      </w:r>
      <w:proofErr w:type="spellEnd"/>
      <w:r w:rsidRPr="005D7A72">
        <w:rPr>
          <w:rFonts w:ascii="Arial" w:hAnsi="Arial" w:cs="Arial"/>
          <w:sz w:val="20"/>
          <w:szCs w:val="20"/>
          <w:lang w:val="lv-LV"/>
        </w:rPr>
        <w:t xml:space="preserve"> līnijas barošanas iekārtām BP-Skulte.</w:t>
      </w:r>
    </w:p>
    <w:p w14:paraId="71252A08" w14:textId="62DC8B62"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Tehnisko risinājumu izstrādāt atbilstoši Latvijas Republikā spēkā esošajiem normatīvajiem aktiem un VAS “Latvijas dzelzceļš” (turpmāk -</w:t>
      </w:r>
      <w:r w:rsidR="00B400C5" w:rsidRPr="005D7A72">
        <w:rPr>
          <w:rFonts w:ascii="Arial" w:hAnsi="Arial" w:cs="Arial"/>
          <w:sz w:val="20"/>
          <w:szCs w:val="20"/>
          <w:lang w:val="lv-LV"/>
        </w:rPr>
        <w:t xml:space="preserve">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normatīvo dokumentu prasībām.</w:t>
      </w:r>
    </w:p>
    <w:p w14:paraId="39CA6E11"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Pirms tehniskā risinājuma izstrādes, veikt BP-Skulte iekārtu apsekošanu.</w:t>
      </w:r>
    </w:p>
    <w:p w14:paraId="25ED5114"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Tehnisko risinājumu jāizstrādā tādā komplektācijā un detalizācijas pakāpē, lai pēc tā varētu nepārprotami izpildīt rekonstrukcijas darbus.</w:t>
      </w:r>
    </w:p>
    <w:p w14:paraId="1C4C2A02"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Veicot tehniskā risinājuma izstrādi, </w:t>
      </w:r>
      <w:r w:rsidRPr="005D7A72">
        <w:rPr>
          <w:rFonts w:ascii="Arial" w:hAnsi="Arial" w:cs="Arial"/>
          <w:sz w:val="20"/>
          <w:szCs w:val="20"/>
          <w:u w:val="single"/>
          <w:lang w:val="lv-LV"/>
        </w:rPr>
        <w:t>jāievēro šādi noteikumi</w:t>
      </w:r>
      <w:r w:rsidRPr="005D7A72">
        <w:rPr>
          <w:rFonts w:ascii="Arial" w:hAnsi="Arial" w:cs="Arial"/>
          <w:sz w:val="20"/>
          <w:szCs w:val="20"/>
          <w:lang w:val="lv-LV"/>
        </w:rPr>
        <w:t>:</w:t>
      </w:r>
    </w:p>
    <w:p w14:paraId="30F45BFB" w14:textId="08D82A76"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 xml:space="preserve">Paredzēt SCADA </w:t>
      </w:r>
      <w:r w:rsidRPr="00CD40B3">
        <w:rPr>
          <w:rFonts w:ascii="Arial" w:hAnsi="Arial" w:cs="Arial"/>
          <w:sz w:val="20"/>
          <w:szCs w:val="20"/>
          <w:lang w:val="lv-LV"/>
        </w:rPr>
        <w:t xml:space="preserve">sistēmu </w:t>
      </w:r>
      <w:r w:rsidR="005D7A72" w:rsidRPr="00CD40B3">
        <w:rPr>
          <w:rFonts w:ascii="Arial" w:hAnsi="Arial" w:cs="Arial"/>
          <w:sz w:val="20"/>
          <w:szCs w:val="20"/>
          <w:lang w:val="lv-LV"/>
        </w:rPr>
        <w:t>sekojošo iekārtu vadībai un kontrolei</w:t>
      </w:r>
      <w:r w:rsidRPr="005D7A72">
        <w:rPr>
          <w:rFonts w:ascii="Arial" w:hAnsi="Arial" w:cs="Arial"/>
          <w:sz w:val="20"/>
          <w:szCs w:val="20"/>
          <w:lang w:val="lv-LV"/>
        </w:rPr>
        <w:t>:</w:t>
      </w:r>
    </w:p>
    <w:p w14:paraId="29796A13" w14:textId="77777777" w:rsidR="00E362BE" w:rsidRPr="005D7A72" w:rsidRDefault="00E362BE" w:rsidP="00B400C5">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viens vakuuma slēdzis OSM/TEL (aprīkots ar mikroprocesoru releju VAMP-52);</w:t>
      </w:r>
    </w:p>
    <w:p w14:paraId="31E73617" w14:textId="77777777" w:rsidR="00E362BE" w:rsidRPr="005D7A72" w:rsidRDefault="00E362BE" w:rsidP="00B400C5">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 xml:space="preserve">viens atdalītājs ar </w:t>
      </w:r>
      <w:proofErr w:type="spellStart"/>
      <w:r w:rsidRPr="005D7A72">
        <w:rPr>
          <w:rFonts w:ascii="Arial" w:hAnsi="Arial" w:cs="Arial"/>
          <w:sz w:val="20"/>
          <w:szCs w:val="20"/>
          <w:lang w:val="lv-LV"/>
        </w:rPr>
        <w:t>motorpiedziņu</w:t>
      </w:r>
      <w:proofErr w:type="spellEnd"/>
      <w:r w:rsidRPr="005D7A72">
        <w:rPr>
          <w:rFonts w:ascii="Arial" w:hAnsi="Arial" w:cs="Arial"/>
          <w:sz w:val="20"/>
          <w:szCs w:val="20"/>
          <w:lang w:val="lv-LV"/>
        </w:rPr>
        <w:t xml:space="preserve"> UMP-2;</w:t>
      </w:r>
    </w:p>
    <w:p w14:paraId="0E12EC5F" w14:textId="77777777" w:rsidR="00E362BE" w:rsidRPr="005D7A72" w:rsidRDefault="00E362BE" w:rsidP="00B400C5">
      <w:pPr>
        <w:pStyle w:val="Sarakstarindkopa"/>
        <w:numPr>
          <w:ilvl w:val="3"/>
          <w:numId w:val="33"/>
        </w:numPr>
        <w:ind w:left="2127" w:hanging="851"/>
        <w:jc w:val="both"/>
        <w:rPr>
          <w:rFonts w:ascii="Arial" w:hAnsi="Arial" w:cs="Arial"/>
          <w:sz w:val="20"/>
          <w:szCs w:val="20"/>
          <w:lang w:val="lv-LV"/>
        </w:rPr>
      </w:pPr>
      <w:r w:rsidRPr="005D7A72">
        <w:rPr>
          <w:rFonts w:ascii="Arial" w:hAnsi="Arial" w:cs="Arial"/>
          <w:sz w:val="20"/>
          <w:szCs w:val="20"/>
          <w:lang w:val="lv-LV"/>
        </w:rPr>
        <w:t>~ pieci signāli iekārtu kontrolei barošanas punktā.</w:t>
      </w:r>
    </w:p>
    <w:p w14:paraId="0702AE17"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 xml:space="preserve">Paredzēt UPS (~0,5 KVA) nodrošināšanu </w:t>
      </w:r>
      <w:proofErr w:type="spellStart"/>
      <w:r w:rsidRPr="005D7A72">
        <w:rPr>
          <w:rFonts w:ascii="Arial" w:hAnsi="Arial" w:cs="Arial"/>
          <w:sz w:val="20"/>
          <w:szCs w:val="20"/>
          <w:lang w:val="lv-LV"/>
        </w:rPr>
        <w:t>motorpiedziņu</w:t>
      </w:r>
      <w:proofErr w:type="spellEnd"/>
      <w:r w:rsidRPr="005D7A72">
        <w:rPr>
          <w:rFonts w:ascii="Arial" w:hAnsi="Arial" w:cs="Arial"/>
          <w:sz w:val="20"/>
          <w:szCs w:val="20"/>
          <w:lang w:val="lv-LV"/>
        </w:rPr>
        <w:t xml:space="preserve"> vadībai maiņstrāvas sprieguma pazušanas gadījumā;</w:t>
      </w:r>
    </w:p>
    <w:p w14:paraId="0CDD56F7"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Paredzēt vienu ciparu voltmetru 10kV pievienojumam;</w:t>
      </w:r>
    </w:p>
    <w:p w14:paraId="225DF476" w14:textId="67E1B0EE"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Apsekot ierīču esošo stāvokli</w:t>
      </w:r>
      <w:r w:rsidR="00CD40B3">
        <w:rPr>
          <w:rFonts w:ascii="Arial" w:hAnsi="Arial" w:cs="Arial"/>
          <w:sz w:val="20"/>
          <w:szCs w:val="20"/>
          <w:lang w:val="lv-LV"/>
        </w:rPr>
        <w:t>,</w:t>
      </w:r>
      <w:r w:rsidRPr="005D7A72">
        <w:rPr>
          <w:rFonts w:ascii="Arial" w:hAnsi="Arial" w:cs="Arial"/>
          <w:sz w:val="20"/>
          <w:szCs w:val="20"/>
          <w:lang w:val="lv-LV"/>
        </w:rPr>
        <w:t xml:space="preserve"> lai noteiktu gatavību pieslēgšanai SCADA sistēmai. Projektā paredzēt, pēc iespējas, esošo ierīču izmantošanu;</w:t>
      </w:r>
    </w:p>
    <w:p w14:paraId="09780539" w14:textId="0F2E1253"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visām jaunām iekārtām un materiāliem, kuras paredzētas projektā, ir jābūt ES standartiem atbilstošiem sertifikātiem.</w:t>
      </w:r>
    </w:p>
    <w:p w14:paraId="5C6D1194" w14:textId="584D7FEA"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Tehniskā risinājuma dokumentāciju papīra formā jāsaskaņo ar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xml:space="preserve"> Elektrotehnisko pārvaldi un visām iesaistītām organizācijām.</w:t>
      </w:r>
    </w:p>
    <w:p w14:paraId="5F484B9B" w14:textId="30310B9A"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Pilnā apjomā izstrādāto un saskaņoto būvprojektu iesniegt </w:t>
      </w:r>
      <w:proofErr w:type="spellStart"/>
      <w:r w:rsidRPr="005D7A72">
        <w:rPr>
          <w:rFonts w:ascii="Arial" w:hAnsi="Arial" w:cs="Arial"/>
          <w:sz w:val="20"/>
          <w:szCs w:val="20"/>
          <w:lang w:val="lv-LV"/>
        </w:rPr>
        <w:t>LDz</w:t>
      </w:r>
      <w:proofErr w:type="spellEnd"/>
      <w:r w:rsidRPr="005D7A72">
        <w:rPr>
          <w:rFonts w:ascii="Arial" w:hAnsi="Arial" w:cs="Arial"/>
          <w:sz w:val="20"/>
          <w:szCs w:val="20"/>
          <w:lang w:val="lv-LV"/>
        </w:rPr>
        <w:t xml:space="preserve"> Elektrotehniskai pārvaldei) - 1 (vienu) tehniskā risinājuma oriģināla eksemplāru papīra formā ar visiem oriģinālajiem saskaņojumiem, 1 (vienu) tehniskā risinājuma kopiju papīra formā, kā arī 1 (vienu) eksemplāru elektroniskā formā datu nesējā (CD vai zibatmiņā) ar PDF, DWG, XLS, utt.</w:t>
      </w:r>
      <w:r w:rsidR="00CD40B3">
        <w:rPr>
          <w:rFonts w:ascii="Arial" w:hAnsi="Arial" w:cs="Arial"/>
          <w:sz w:val="20"/>
          <w:szCs w:val="20"/>
          <w:lang w:val="lv-LV"/>
        </w:rPr>
        <w:t xml:space="preserve"> </w:t>
      </w:r>
      <w:r w:rsidRPr="005D7A72">
        <w:rPr>
          <w:rFonts w:ascii="Arial" w:hAnsi="Arial" w:cs="Arial"/>
          <w:sz w:val="20"/>
          <w:szCs w:val="20"/>
          <w:lang w:val="lv-LV"/>
        </w:rPr>
        <w:t>rīkiem lasāmos formātos ar ieskenētiem visiem saskaņojumiem un piezīmēm no saskaņotājiem.</w:t>
      </w:r>
    </w:p>
    <w:p w14:paraId="73896846" w14:textId="0C9DFCCA"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Kopā ar saskaņotu tehnisko risinājumu iesniegt darbu lokālās tāmes, kas </w:t>
      </w:r>
      <w:r w:rsidR="00FE5207">
        <w:rPr>
          <w:rFonts w:ascii="Arial" w:hAnsi="Arial" w:cs="Arial"/>
          <w:sz w:val="20"/>
          <w:szCs w:val="20"/>
          <w:lang w:val="lv-LV"/>
        </w:rPr>
        <w:t>sagatavotas</w:t>
      </w:r>
      <w:r w:rsidRPr="005D7A72">
        <w:rPr>
          <w:rFonts w:ascii="Arial" w:hAnsi="Arial" w:cs="Arial"/>
          <w:sz w:val="20"/>
          <w:szCs w:val="20"/>
          <w:lang w:val="lv-LV"/>
        </w:rPr>
        <w:t xml:space="preserve"> pamatojoties uz saskaņoto tehnisko risinājumu.</w:t>
      </w:r>
    </w:p>
    <w:p w14:paraId="79724601" w14:textId="77777777" w:rsidR="00E362BE" w:rsidRPr="00B22B7C" w:rsidRDefault="00E362BE" w:rsidP="00E362BE">
      <w:pPr>
        <w:pStyle w:val="Sarakstarindkopa"/>
        <w:ind w:left="567"/>
        <w:jc w:val="both"/>
        <w:rPr>
          <w:rFonts w:ascii="Arial" w:hAnsi="Arial" w:cs="Arial"/>
          <w:sz w:val="8"/>
          <w:szCs w:val="8"/>
          <w:lang w:val="lv-LV"/>
        </w:rPr>
      </w:pPr>
    </w:p>
    <w:p w14:paraId="2FF488E1" w14:textId="77777777" w:rsidR="00E362BE" w:rsidRPr="005D7A72" w:rsidRDefault="00E362BE" w:rsidP="00B400C5">
      <w:pPr>
        <w:pStyle w:val="Sarakstarindkopa"/>
        <w:numPr>
          <w:ilvl w:val="0"/>
          <w:numId w:val="33"/>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Telemehānikas sistēmas prasības un datu apmaiņas protokoli</w:t>
      </w:r>
    </w:p>
    <w:p w14:paraId="5333E499" w14:textId="27F1E4B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lastRenderedPageBreak/>
        <w:t xml:space="preserve">Ar optiskās sakaru līnijas palīdzību organizēt informācijas nodošanu starp kontrolējamajiem punktiem, </w:t>
      </w:r>
      <w:proofErr w:type="spellStart"/>
      <w:r w:rsidRPr="005D7A72">
        <w:rPr>
          <w:rFonts w:ascii="Arial" w:hAnsi="Arial" w:cs="Arial"/>
          <w:sz w:val="20"/>
          <w:szCs w:val="20"/>
          <w:lang w:val="lv-LV"/>
        </w:rPr>
        <w:t>energodispečeru</w:t>
      </w:r>
      <w:proofErr w:type="spellEnd"/>
      <w:r w:rsidRPr="005D7A72">
        <w:rPr>
          <w:rFonts w:ascii="Arial" w:hAnsi="Arial" w:cs="Arial"/>
          <w:sz w:val="20"/>
          <w:szCs w:val="20"/>
          <w:lang w:val="lv-LV"/>
        </w:rPr>
        <w:t xml:space="preserve"> (EPED) automatizēto darba vietu (ADV), vilces apakšstacijas Vecāķi</w:t>
      </w:r>
      <w:r w:rsidR="00B400C5" w:rsidRPr="005D7A72">
        <w:rPr>
          <w:rFonts w:ascii="Arial" w:hAnsi="Arial" w:cs="Arial"/>
          <w:sz w:val="20"/>
          <w:szCs w:val="20"/>
          <w:lang w:val="lv-LV"/>
        </w:rPr>
        <w:t xml:space="preserve"> </w:t>
      </w:r>
      <w:r w:rsidRPr="005D7A72">
        <w:rPr>
          <w:rFonts w:ascii="Arial" w:hAnsi="Arial" w:cs="Arial"/>
          <w:sz w:val="20"/>
          <w:szCs w:val="20"/>
          <w:lang w:val="lv-LV"/>
        </w:rPr>
        <w:t>(EPEV-3) ADV.</w:t>
      </w:r>
    </w:p>
    <w:p w14:paraId="4D05D026" w14:textId="0F4C9475" w:rsidR="005D7A72" w:rsidRPr="00CD40B3" w:rsidRDefault="005D7A72" w:rsidP="00B400C5">
      <w:pPr>
        <w:pStyle w:val="Sarakstarindkopa"/>
        <w:numPr>
          <w:ilvl w:val="1"/>
          <w:numId w:val="33"/>
        </w:numPr>
        <w:ind w:left="567" w:hanging="567"/>
        <w:jc w:val="both"/>
        <w:rPr>
          <w:rFonts w:ascii="Arial" w:hAnsi="Arial" w:cs="Arial"/>
          <w:sz w:val="20"/>
          <w:szCs w:val="20"/>
          <w:lang w:val="lv-LV"/>
        </w:rPr>
      </w:pPr>
      <w:r w:rsidRPr="00CD40B3">
        <w:rPr>
          <w:rFonts w:ascii="Arial" w:hAnsi="Arial" w:cs="Arial"/>
          <w:sz w:val="20"/>
          <w:szCs w:val="20"/>
          <w:lang w:val="lv-LV"/>
        </w:rPr>
        <w:t>Integrēt objektu esošā ABB SCADA(ASPIC) sistēmā.</w:t>
      </w:r>
    </w:p>
    <w:p w14:paraId="08D598A7"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rezerves sakaru kanālu ar iespēju pārslēgties uz to, optiskās sakaru līnijas bojājuma gadījumā.</w:t>
      </w:r>
    </w:p>
    <w:p w14:paraId="054DF4B2" w14:textId="4EE6A48F"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barošanas punkta atslēgšanas iespēju pa 2 </w:t>
      </w:r>
      <w:r w:rsidR="00B400C5" w:rsidRPr="005D7A72">
        <w:rPr>
          <w:rFonts w:ascii="Arial" w:hAnsi="Arial" w:cs="Arial"/>
          <w:sz w:val="20"/>
          <w:szCs w:val="20"/>
          <w:lang w:val="lv-LV"/>
        </w:rPr>
        <w:t xml:space="preserve">(diviem) </w:t>
      </w:r>
      <w:r w:rsidRPr="005D7A72">
        <w:rPr>
          <w:rFonts w:ascii="Arial" w:hAnsi="Arial" w:cs="Arial"/>
          <w:sz w:val="20"/>
          <w:szCs w:val="20"/>
          <w:lang w:val="lv-LV"/>
        </w:rPr>
        <w:t>sakaru kanāliem.</w:t>
      </w:r>
    </w:p>
    <w:p w14:paraId="1AB102B8"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Telemehānikas sakaru iekārtām ir jānodrošina:</w:t>
      </w:r>
    </w:p>
    <w:p w14:paraId="13C20D36"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droša informācijas nodošana un saņemšana;</w:t>
      </w:r>
    </w:p>
    <w:p w14:paraId="16818538"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iestatītie pārraidāmo signālu parametri;</w:t>
      </w:r>
    </w:p>
    <w:p w14:paraId="01E07C74"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pastāvīga visa informācijas nodošanas ceļa stāvokļa kontrole;</w:t>
      </w:r>
    </w:p>
    <w:p w14:paraId="1C133014"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iestatītais datu pārraidīšanas ātrums; </w:t>
      </w:r>
    </w:p>
    <w:p w14:paraId="2728431D"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nepieciešamā </w:t>
      </w:r>
      <w:proofErr w:type="spellStart"/>
      <w:r w:rsidRPr="005D7A72">
        <w:rPr>
          <w:rFonts w:ascii="Arial" w:hAnsi="Arial" w:cs="Arial"/>
          <w:sz w:val="20"/>
          <w:szCs w:val="20"/>
          <w:lang w:val="lv-LV"/>
        </w:rPr>
        <w:t>traucējumnoturība</w:t>
      </w:r>
      <w:proofErr w:type="spellEnd"/>
      <w:r w:rsidRPr="005D7A72">
        <w:rPr>
          <w:rFonts w:ascii="Arial" w:hAnsi="Arial" w:cs="Arial"/>
          <w:sz w:val="20"/>
          <w:szCs w:val="20"/>
          <w:lang w:val="lv-LV"/>
        </w:rPr>
        <w:t xml:space="preserve">; </w:t>
      </w:r>
    </w:p>
    <w:p w14:paraId="4EA383D4"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pastāvīgu darbspēju. </w:t>
      </w:r>
    </w:p>
    <w:p w14:paraId="7205431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informācijas aizsardzību no kļūdām.</w:t>
      </w:r>
    </w:p>
    <w:p w14:paraId="4EECAD57"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Kļūdainas tālvadības komandas uztveršanas iespējamība nedrīkst būt lielāka par 10</w:t>
      </w:r>
      <w:r w:rsidRPr="005D7A72">
        <w:rPr>
          <w:rFonts w:ascii="Arial" w:hAnsi="Arial" w:cs="Arial"/>
          <w:sz w:val="20"/>
          <w:szCs w:val="20"/>
          <w:vertAlign w:val="superscript"/>
          <w:lang w:val="lv-LV"/>
        </w:rPr>
        <w:t>-12</w:t>
      </w:r>
      <w:r w:rsidRPr="005D7A72">
        <w:rPr>
          <w:rFonts w:ascii="Arial" w:hAnsi="Arial" w:cs="Arial"/>
          <w:sz w:val="20"/>
          <w:szCs w:val="20"/>
          <w:lang w:val="lv-LV"/>
        </w:rPr>
        <w:t xml:space="preserve">, bet kļūdainu </w:t>
      </w:r>
      <w:proofErr w:type="spellStart"/>
      <w:r w:rsidRPr="005D7A72">
        <w:rPr>
          <w:rFonts w:ascii="Arial" w:hAnsi="Arial" w:cs="Arial"/>
          <w:sz w:val="20"/>
          <w:szCs w:val="20"/>
          <w:lang w:val="lv-LV"/>
        </w:rPr>
        <w:t>telesignālu</w:t>
      </w:r>
      <w:proofErr w:type="spellEnd"/>
      <w:r w:rsidRPr="005D7A72">
        <w:rPr>
          <w:rFonts w:ascii="Arial" w:hAnsi="Arial" w:cs="Arial"/>
          <w:sz w:val="20"/>
          <w:szCs w:val="20"/>
          <w:lang w:val="lv-LV"/>
        </w:rPr>
        <w:t xml:space="preserve"> uztveršanas iespējamība nedrīkst būt lielāka par 10</w:t>
      </w:r>
      <w:r w:rsidRPr="005D7A72">
        <w:rPr>
          <w:rFonts w:ascii="Arial" w:hAnsi="Arial" w:cs="Arial"/>
          <w:sz w:val="20"/>
          <w:szCs w:val="20"/>
          <w:vertAlign w:val="superscript"/>
          <w:lang w:val="lv-LV"/>
        </w:rPr>
        <w:t>-8</w:t>
      </w:r>
      <w:r w:rsidRPr="005D7A72">
        <w:rPr>
          <w:rFonts w:ascii="Arial" w:hAnsi="Arial" w:cs="Arial"/>
          <w:sz w:val="20"/>
          <w:szCs w:val="20"/>
          <w:lang w:val="lv-LV"/>
        </w:rPr>
        <w:t>. Koda sēriju izkropļošanas gadījumā jāiestājas izpildījuma aizliegumam.</w:t>
      </w:r>
    </w:p>
    <w:p w14:paraId="68C2BB8B" w14:textId="7F99F29E"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informācijas nodošanas laiku komandas virzienā ne vairāk par 3 </w:t>
      </w:r>
      <w:r w:rsidR="00736D2B">
        <w:rPr>
          <w:rFonts w:ascii="Arial" w:hAnsi="Arial" w:cs="Arial"/>
          <w:sz w:val="20"/>
          <w:szCs w:val="20"/>
          <w:lang w:val="lv-LV"/>
        </w:rPr>
        <w:t xml:space="preserve">(trīs) </w:t>
      </w:r>
      <w:r w:rsidRPr="005D7A72">
        <w:rPr>
          <w:rFonts w:ascii="Arial" w:hAnsi="Arial" w:cs="Arial"/>
          <w:sz w:val="20"/>
          <w:szCs w:val="20"/>
          <w:lang w:val="lv-LV"/>
        </w:rPr>
        <w:t xml:space="preserve">sekundēm, informācijas virzienā ne vairāk par 3 </w:t>
      </w:r>
      <w:r w:rsidR="00736D2B">
        <w:rPr>
          <w:rFonts w:ascii="Arial" w:hAnsi="Arial" w:cs="Arial"/>
          <w:sz w:val="20"/>
          <w:szCs w:val="20"/>
          <w:lang w:val="lv-LV"/>
        </w:rPr>
        <w:t xml:space="preserve">(trīs) </w:t>
      </w:r>
      <w:r w:rsidRPr="005D7A72">
        <w:rPr>
          <w:rFonts w:ascii="Arial" w:hAnsi="Arial" w:cs="Arial"/>
          <w:sz w:val="20"/>
          <w:szCs w:val="20"/>
          <w:lang w:val="lv-LV"/>
        </w:rPr>
        <w:t>sekundēm, bet mērījumiem – ne vairāk par 10 sekundēm.</w:t>
      </w:r>
    </w:p>
    <w:p w14:paraId="11A1B4A4"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Sakaru kanāla aparatūrai jāatbilst klimatiskajām prasībām un jābūt izturīgai pret vibrāciju. </w:t>
      </w:r>
    </w:p>
    <w:p w14:paraId="039BB5B3" w14:textId="4C5ABB63"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Aparatūras atjaunošanās laik</w:t>
      </w:r>
      <w:r w:rsidR="00736D2B">
        <w:rPr>
          <w:rFonts w:ascii="Arial" w:hAnsi="Arial" w:cs="Arial"/>
          <w:sz w:val="20"/>
          <w:szCs w:val="20"/>
          <w:lang w:val="lv-LV"/>
        </w:rPr>
        <w:t>s</w:t>
      </w:r>
      <w:r w:rsidRPr="005D7A72">
        <w:rPr>
          <w:rFonts w:ascii="Arial" w:hAnsi="Arial" w:cs="Arial"/>
          <w:sz w:val="20"/>
          <w:szCs w:val="20"/>
          <w:lang w:val="lv-LV"/>
        </w:rPr>
        <w:t xml:space="preserve"> pēc atteikuma nedrīkst pārsniegt vienu stundu, neņemot vērā laiku, kas nepieciešams, lai nokļūtu līdz bojājuma vietai.</w:t>
      </w:r>
    </w:p>
    <w:p w14:paraId="07963766"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atvērto programmatūru ar atvērtiem pirmkodiem apskatei, izpētīšanai un pārveidošanai.</w:t>
      </w:r>
    </w:p>
    <w:p w14:paraId="28D7ED58"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datu apmaiņai standartu tīkla protokolu izmantošanu:</w:t>
      </w:r>
    </w:p>
    <w:p w14:paraId="7EB8FFAA" w14:textId="4FD3A76C"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 xml:space="preserve">datu apmaiņai starp kontrolpunkta aparatūru un releju aizsardzības un automātikas iekārtām barošanas punktā kā </w:t>
      </w:r>
      <w:proofErr w:type="spellStart"/>
      <w:r w:rsidRPr="005D7A72">
        <w:rPr>
          <w:rFonts w:ascii="Arial" w:hAnsi="Arial" w:cs="Arial"/>
          <w:sz w:val="20"/>
          <w:szCs w:val="20"/>
          <w:lang w:val="lv-LV"/>
        </w:rPr>
        <w:t>pamatprotokolu</w:t>
      </w:r>
      <w:proofErr w:type="spellEnd"/>
      <w:r w:rsidRPr="005D7A72">
        <w:rPr>
          <w:rFonts w:ascii="Arial" w:hAnsi="Arial" w:cs="Arial"/>
          <w:sz w:val="20"/>
          <w:szCs w:val="20"/>
          <w:lang w:val="lv-LV"/>
        </w:rPr>
        <w:t xml:space="preserve"> jāizmanto </w:t>
      </w:r>
      <w:proofErr w:type="spellStart"/>
      <w:r w:rsidRPr="005D7A72">
        <w:rPr>
          <w:rFonts w:ascii="Arial" w:hAnsi="Arial" w:cs="Arial"/>
          <w:sz w:val="20"/>
          <w:szCs w:val="20"/>
          <w:lang w:val="lv-LV"/>
        </w:rPr>
        <w:t>Modbus</w:t>
      </w:r>
      <w:proofErr w:type="spellEnd"/>
      <w:r w:rsidRPr="005D7A72">
        <w:rPr>
          <w:rFonts w:ascii="Arial" w:hAnsi="Arial" w:cs="Arial"/>
          <w:sz w:val="20"/>
          <w:szCs w:val="20"/>
          <w:lang w:val="lv-LV"/>
        </w:rPr>
        <w:t xml:space="preserve"> TCP/IP vai citu protokolu. </w:t>
      </w:r>
    </w:p>
    <w:p w14:paraId="1A350D87"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sz w:val="20"/>
          <w:szCs w:val="20"/>
          <w:lang w:val="lv-LV"/>
        </w:rPr>
        <w:t xml:space="preserve">visai kontrolpunkta aparatūrai, kas ir tieši saistīta ar dispečeru centru, ir jānodrošina tikai </w:t>
      </w:r>
      <w:r w:rsidRPr="005D7A72">
        <w:rPr>
          <w:rFonts w:ascii="Arial" w:hAnsi="Arial" w:cs="Arial"/>
          <w:b/>
          <w:sz w:val="20"/>
          <w:szCs w:val="20"/>
          <w:lang w:val="lv-LV"/>
        </w:rPr>
        <w:t>IEC-60870-5-104</w:t>
      </w:r>
      <w:r w:rsidRPr="005D7A72">
        <w:rPr>
          <w:rFonts w:ascii="Arial" w:hAnsi="Arial" w:cs="Arial"/>
          <w:sz w:val="20"/>
          <w:szCs w:val="20"/>
          <w:lang w:val="lv-LV"/>
        </w:rPr>
        <w:t xml:space="preserve"> vai </w:t>
      </w:r>
      <w:proofErr w:type="spellStart"/>
      <w:r w:rsidRPr="005D7A72">
        <w:rPr>
          <w:rFonts w:ascii="Arial" w:hAnsi="Arial" w:cs="Arial"/>
          <w:b/>
          <w:sz w:val="20"/>
          <w:szCs w:val="20"/>
          <w:lang w:val="lv-LV"/>
        </w:rPr>
        <w:t>Modbus</w:t>
      </w:r>
      <w:proofErr w:type="spellEnd"/>
      <w:r w:rsidRPr="005D7A72">
        <w:rPr>
          <w:rFonts w:ascii="Arial" w:hAnsi="Arial" w:cs="Arial"/>
          <w:b/>
          <w:sz w:val="20"/>
          <w:szCs w:val="20"/>
          <w:lang w:val="lv-LV"/>
        </w:rPr>
        <w:t xml:space="preserve"> TCP/IP</w:t>
      </w:r>
      <w:r w:rsidRPr="005D7A72">
        <w:rPr>
          <w:rFonts w:ascii="Arial" w:hAnsi="Arial" w:cs="Arial"/>
          <w:sz w:val="20"/>
          <w:szCs w:val="20"/>
          <w:lang w:val="lv-LV"/>
        </w:rPr>
        <w:t xml:space="preserve"> protokolu izmantošanu.</w:t>
      </w:r>
    </w:p>
    <w:p w14:paraId="0054B5C2" w14:textId="77777777" w:rsidR="00E362BE" w:rsidRPr="00B22B7C" w:rsidRDefault="00E362BE" w:rsidP="00E362BE">
      <w:pPr>
        <w:pStyle w:val="Sarakstarindkopa"/>
        <w:ind w:left="567"/>
        <w:jc w:val="both"/>
        <w:rPr>
          <w:rFonts w:ascii="Arial" w:hAnsi="Arial" w:cs="Arial"/>
          <w:sz w:val="8"/>
          <w:szCs w:val="8"/>
          <w:lang w:val="lv-LV"/>
        </w:rPr>
      </w:pPr>
    </w:p>
    <w:p w14:paraId="4CCD926A" w14:textId="77777777" w:rsidR="00E362BE" w:rsidRPr="005D7A72" w:rsidRDefault="00E362BE" w:rsidP="00B400C5">
      <w:pPr>
        <w:pStyle w:val="Sarakstarindkopa"/>
        <w:numPr>
          <w:ilvl w:val="0"/>
          <w:numId w:val="33"/>
        </w:numPr>
        <w:jc w:val="center"/>
        <w:rPr>
          <w:rFonts w:ascii="Arial" w:eastAsiaTheme="minorHAnsi" w:hAnsi="Arial" w:cs="Arial"/>
          <w:b/>
          <w:bCs/>
          <w:sz w:val="20"/>
          <w:szCs w:val="20"/>
          <w:lang w:val="lv-LV"/>
        </w:rPr>
      </w:pPr>
      <w:r w:rsidRPr="005D7A72">
        <w:rPr>
          <w:rFonts w:ascii="Arial" w:eastAsiaTheme="minorHAnsi" w:hAnsi="Arial" w:cs="Arial"/>
          <w:b/>
          <w:bCs/>
          <w:sz w:val="20"/>
          <w:szCs w:val="20"/>
          <w:lang w:val="lv-LV"/>
        </w:rPr>
        <w:t>Prasības kontrolpunkta aparatūrai</w:t>
      </w:r>
    </w:p>
    <w:p w14:paraId="0576DC88"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telemehānikas aparatūras KP sekojošu funkciju izpildi:</w:t>
      </w:r>
    </w:p>
    <w:p w14:paraId="3BF6FE1C"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proofErr w:type="spellStart"/>
      <w:r w:rsidRPr="005D7A72">
        <w:rPr>
          <w:rFonts w:ascii="Arial" w:hAnsi="Arial" w:cs="Arial"/>
          <w:b/>
          <w:sz w:val="20"/>
          <w:szCs w:val="20"/>
          <w:lang w:val="lv-LV"/>
        </w:rPr>
        <w:t>Elektropadeves</w:t>
      </w:r>
      <w:proofErr w:type="spellEnd"/>
      <w:r w:rsidRPr="005D7A72">
        <w:rPr>
          <w:rFonts w:ascii="Arial" w:hAnsi="Arial" w:cs="Arial"/>
          <w:b/>
          <w:sz w:val="20"/>
          <w:szCs w:val="20"/>
          <w:lang w:val="lv-LV"/>
        </w:rPr>
        <w:t xml:space="preserve"> ierīču vadīšana ar aparatūru, </w:t>
      </w:r>
      <w:r w:rsidRPr="005D7A72">
        <w:rPr>
          <w:rFonts w:ascii="Arial" w:hAnsi="Arial" w:cs="Arial"/>
          <w:sz w:val="20"/>
          <w:szCs w:val="20"/>
          <w:lang w:val="lv-LV"/>
        </w:rPr>
        <w:t>uz kuru attiecas:</w:t>
      </w:r>
    </w:p>
    <w:p w14:paraId="0D7F5490"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no EPED punkta sūtīto komandu saņemšana un dekodēšana;</w:t>
      </w:r>
    </w:p>
    <w:p w14:paraId="68DBCA5D"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saņemamo komandu drošuma noteikšana un, nepieciešamības gadījumā, to atjaunošana, ja nosūtīšanas laikā rodas kļūdas;</w:t>
      </w:r>
    </w:p>
    <w:p w14:paraId="52EF3883"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nepieciešamo kontroles mēru veidošana telemehānikas KP aparatūras ievados uz atbilstošiem </w:t>
      </w:r>
      <w:proofErr w:type="spellStart"/>
      <w:r w:rsidRPr="005D7A72">
        <w:rPr>
          <w:rFonts w:ascii="Arial" w:hAnsi="Arial" w:cs="Arial"/>
          <w:sz w:val="20"/>
          <w:szCs w:val="20"/>
          <w:lang w:val="lv-LV"/>
        </w:rPr>
        <w:t>elektropadeves</w:t>
      </w:r>
      <w:proofErr w:type="spellEnd"/>
      <w:r w:rsidRPr="005D7A72">
        <w:rPr>
          <w:rFonts w:ascii="Arial" w:hAnsi="Arial" w:cs="Arial"/>
          <w:sz w:val="20"/>
          <w:szCs w:val="20"/>
          <w:lang w:val="lv-LV"/>
        </w:rPr>
        <w:t xml:space="preserve"> iekārtu vadības aparātiem;</w:t>
      </w:r>
    </w:p>
    <w:p w14:paraId="3E57D48E"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4A8212B1"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vadošās ietekmes aktivizēšana pie atbilstošā </w:t>
      </w:r>
      <w:proofErr w:type="spellStart"/>
      <w:r w:rsidRPr="005D7A72">
        <w:rPr>
          <w:rFonts w:ascii="Arial" w:hAnsi="Arial" w:cs="Arial"/>
          <w:sz w:val="20"/>
          <w:szCs w:val="20"/>
          <w:lang w:val="lv-LV"/>
        </w:rPr>
        <w:t>elektropadeves</w:t>
      </w:r>
      <w:proofErr w:type="spellEnd"/>
      <w:r w:rsidRPr="005D7A72">
        <w:rPr>
          <w:rFonts w:ascii="Arial" w:hAnsi="Arial" w:cs="Arial"/>
          <w:sz w:val="20"/>
          <w:szCs w:val="20"/>
          <w:lang w:val="lv-LV"/>
        </w:rPr>
        <w:t xml:space="preserve"> iecirkņa sistēmas aparāta tikai tajā gadījumā, kad veikta pieņemtās komandas drošuma apstiprinājums;</w:t>
      </w:r>
    </w:p>
    <w:p w14:paraId="7B13F899" w14:textId="05CAA7A4"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komandu pareiza droša uztvere un izpildīšana, kurus </w:t>
      </w:r>
      <w:proofErr w:type="spellStart"/>
      <w:r w:rsidRPr="005D7A72">
        <w:rPr>
          <w:rFonts w:ascii="Arial" w:hAnsi="Arial" w:cs="Arial"/>
          <w:sz w:val="20"/>
          <w:szCs w:val="20"/>
          <w:lang w:val="lv-LV"/>
        </w:rPr>
        <w:t>sūt</w:t>
      </w:r>
      <w:r w:rsidR="00736D2B">
        <w:rPr>
          <w:rFonts w:ascii="Arial" w:hAnsi="Arial" w:cs="Arial"/>
          <w:sz w:val="20"/>
          <w:szCs w:val="20"/>
          <w:lang w:val="lv-LV"/>
        </w:rPr>
        <w:t>a</w:t>
      </w:r>
      <w:proofErr w:type="spellEnd"/>
      <w:r w:rsidRPr="005D7A72">
        <w:rPr>
          <w:rFonts w:ascii="Arial" w:hAnsi="Arial" w:cs="Arial"/>
          <w:sz w:val="20"/>
          <w:szCs w:val="20"/>
          <w:lang w:val="lv-LV"/>
        </w:rPr>
        <w:t xml:space="preserve"> EPED ADV un EPEV ADV KP aparatūras vadībai.</w:t>
      </w:r>
    </w:p>
    <w:p w14:paraId="4834FFCA"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b/>
          <w:sz w:val="20"/>
          <w:szCs w:val="20"/>
          <w:lang w:val="lv-LV"/>
        </w:rPr>
        <w:t>Paredzēt, ka TS aparatūra izpilda sekojošas funkcijas</w:t>
      </w:r>
      <w:r w:rsidRPr="005D7A72">
        <w:rPr>
          <w:rFonts w:ascii="Arial" w:hAnsi="Arial" w:cs="Arial"/>
          <w:sz w:val="20"/>
          <w:szCs w:val="20"/>
          <w:lang w:val="lv-LV"/>
        </w:rPr>
        <w:t>:</w:t>
      </w:r>
    </w:p>
    <w:p w14:paraId="3445CC1D"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pareizu ienākošo signālu uztveršanu; </w:t>
      </w:r>
    </w:p>
    <w:p w14:paraId="74B4454E"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pareizu signālu veidošanu, kodēšanu un pārraidīšanu.</w:t>
      </w:r>
    </w:p>
    <w:p w14:paraId="42D3BA32"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b/>
          <w:sz w:val="20"/>
          <w:szCs w:val="20"/>
          <w:lang w:val="lv-LV"/>
        </w:rPr>
        <w:t>Paredzēt sekojošu TM aparatūras funkciju izpildi:</w:t>
      </w:r>
    </w:p>
    <w:p w14:paraId="4F9AE98E"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galvenā uzticamā mērāmo analogu vai ciparu lielumu pārveidošanu; </w:t>
      </w:r>
    </w:p>
    <w:p w14:paraId="04FEBAD1"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pareizu mērāmā analogu vai ciparu lieluma uztveršanu;</w:t>
      </w:r>
    </w:p>
    <w:p w14:paraId="3B518951"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nepieciešamās informācijas kodēšanu un nodošanu.</w:t>
      </w:r>
    </w:p>
    <w:p w14:paraId="420DB467" w14:textId="77777777" w:rsidR="00E362BE" w:rsidRPr="005D7A72" w:rsidRDefault="00E362BE" w:rsidP="00736D2B">
      <w:pPr>
        <w:spacing w:after="0" w:line="240" w:lineRule="auto"/>
        <w:ind w:left="1276"/>
        <w:jc w:val="both"/>
        <w:rPr>
          <w:rFonts w:ascii="Arial" w:hAnsi="Arial" w:cs="Arial"/>
          <w:sz w:val="20"/>
          <w:szCs w:val="20"/>
        </w:rPr>
      </w:pPr>
      <w:r w:rsidRPr="005D7A72">
        <w:rPr>
          <w:rFonts w:ascii="Arial" w:hAnsi="Arial" w:cs="Arial"/>
          <w:sz w:val="20"/>
          <w:szCs w:val="20"/>
        </w:rPr>
        <w:t>Kā analogu mērāmo lielumu izskatīt:</w:t>
      </w:r>
    </w:p>
    <w:p w14:paraId="22CEB44D" w14:textId="77777777" w:rsidR="00E362BE" w:rsidRPr="005D7A72" w:rsidRDefault="00E362BE" w:rsidP="00736D2B">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strāvas slodzes;</w:t>
      </w:r>
    </w:p>
    <w:p w14:paraId="6EE7C27D" w14:textId="77777777" w:rsidR="00E362BE" w:rsidRPr="005D7A72" w:rsidRDefault="00E362BE" w:rsidP="00736D2B">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spriegumu;</w:t>
      </w:r>
    </w:p>
    <w:p w14:paraId="4C1D316B" w14:textId="77777777" w:rsidR="00E362BE" w:rsidRPr="005D7A72" w:rsidRDefault="00E362BE" w:rsidP="00736D2B">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aktīvās un reaktīvās jaudas patēriņu;</w:t>
      </w:r>
    </w:p>
    <w:p w14:paraId="16FDA107" w14:textId="77777777" w:rsidR="00E362BE" w:rsidRPr="005D7A72" w:rsidRDefault="00E362BE" w:rsidP="00736D2B">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īssavienojuma parametrus.</w:t>
      </w:r>
    </w:p>
    <w:p w14:paraId="1B174424" w14:textId="77777777" w:rsidR="00E362BE" w:rsidRPr="005D7A72" w:rsidRDefault="00E362BE" w:rsidP="00736D2B">
      <w:pPr>
        <w:spacing w:after="0" w:line="240" w:lineRule="auto"/>
        <w:ind w:left="1276"/>
        <w:jc w:val="both"/>
        <w:rPr>
          <w:rFonts w:ascii="Arial" w:hAnsi="Arial" w:cs="Arial"/>
          <w:sz w:val="20"/>
          <w:szCs w:val="20"/>
        </w:rPr>
      </w:pPr>
      <w:r w:rsidRPr="005D7A72">
        <w:rPr>
          <w:rFonts w:ascii="Arial" w:hAnsi="Arial" w:cs="Arial"/>
          <w:sz w:val="20"/>
          <w:szCs w:val="20"/>
        </w:rPr>
        <w:t>Kā ciparu mērvienības izskatīt:</w:t>
      </w:r>
    </w:p>
    <w:p w14:paraId="669DCE33" w14:textId="77777777" w:rsidR="00E362BE" w:rsidRPr="005D7A72" w:rsidRDefault="00E362BE" w:rsidP="00736D2B">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aktīvos un reaktīvos elektroenerģijas lielumus pa pusstundām, stundām, diennaktīm, mēnešiem, ceturkšņiem pēc pievienojumiem, utt.;</w:t>
      </w:r>
    </w:p>
    <w:p w14:paraId="4EFC7269" w14:textId="77777777" w:rsidR="00E362BE" w:rsidRPr="005D7A72" w:rsidRDefault="00E362BE" w:rsidP="00E362B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informāciju par īssavienojuma vietu;</w:t>
      </w:r>
    </w:p>
    <w:p w14:paraId="45BE17F6" w14:textId="77777777" w:rsidR="00E362BE" w:rsidRPr="005D7A72" w:rsidRDefault="00E362BE" w:rsidP="00E362B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mērāmo lielumu priekšapstrādi;</w:t>
      </w:r>
    </w:p>
    <w:p w14:paraId="28AA0ED6" w14:textId="77777777" w:rsidR="00E362BE" w:rsidRPr="005D7A72" w:rsidRDefault="00E362BE" w:rsidP="00E362B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 xml:space="preserve">mērāmo vienību diskrēto lielumu saglabāšana KP telemehānikas aparatūras atmiņā pēc nepieciešamības vai pēc EPED ADV vai EPEV ADV pieprasījuma; </w:t>
      </w:r>
    </w:p>
    <w:p w14:paraId="1F07F2BF" w14:textId="77777777" w:rsidR="00E362BE" w:rsidRPr="005D7A72" w:rsidRDefault="00E362BE" w:rsidP="00E362B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lastRenderedPageBreak/>
        <w:t>pārveidošana ar iestatīto mērāmo lielumu precizitāti nepieciešamajā formā, lai tos nodotu EPED;</w:t>
      </w:r>
    </w:p>
    <w:p w14:paraId="0EF85C69" w14:textId="0FC9A2EA" w:rsidR="00E362BE" w:rsidRPr="005D7A72" w:rsidRDefault="00E362BE" w:rsidP="00E362BE">
      <w:pPr>
        <w:pStyle w:val="Sarakstarindkopa"/>
        <w:numPr>
          <w:ilvl w:val="0"/>
          <w:numId w:val="30"/>
        </w:numPr>
        <w:ind w:left="1843" w:hanging="283"/>
        <w:jc w:val="both"/>
        <w:rPr>
          <w:rFonts w:ascii="Arial" w:hAnsi="Arial" w:cs="Arial"/>
          <w:sz w:val="20"/>
          <w:szCs w:val="20"/>
          <w:lang w:val="lv-LV"/>
        </w:rPr>
      </w:pPr>
      <w:r w:rsidRPr="005D7A72">
        <w:rPr>
          <w:rFonts w:ascii="Arial" w:hAnsi="Arial" w:cs="Arial"/>
          <w:sz w:val="20"/>
          <w:szCs w:val="20"/>
          <w:lang w:val="lv-LV"/>
        </w:rPr>
        <w:t>kodēšana un nepārtraukta, diskrēta vai pēc pieprasījuma mērīto vienību vērtību nodošanu EPED.</w:t>
      </w:r>
    </w:p>
    <w:p w14:paraId="68FDE582" w14:textId="77777777" w:rsidR="00E362BE" w:rsidRPr="005D7A72" w:rsidRDefault="00E362BE" w:rsidP="00B400C5">
      <w:pPr>
        <w:pStyle w:val="Sarakstarindkopa"/>
        <w:numPr>
          <w:ilvl w:val="2"/>
          <w:numId w:val="33"/>
        </w:numPr>
        <w:ind w:left="1276" w:hanging="698"/>
        <w:jc w:val="both"/>
        <w:rPr>
          <w:rFonts w:ascii="Arial" w:hAnsi="Arial" w:cs="Arial"/>
          <w:sz w:val="20"/>
          <w:szCs w:val="20"/>
          <w:lang w:val="lv-LV"/>
        </w:rPr>
      </w:pPr>
      <w:r w:rsidRPr="005D7A72">
        <w:rPr>
          <w:rFonts w:ascii="Arial" w:hAnsi="Arial" w:cs="Arial"/>
          <w:b/>
          <w:sz w:val="20"/>
          <w:szCs w:val="20"/>
          <w:lang w:val="lv-LV"/>
        </w:rPr>
        <w:t>Komunikācijai starp barošanas punkta aparātiem un telemehānikas aparātiem paredzēt sekojošo</w:t>
      </w:r>
      <w:r w:rsidRPr="005D7A72">
        <w:rPr>
          <w:rFonts w:ascii="Arial" w:hAnsi="Arial" w:cs="Arial"/>
          <w:sz w:val="20"/>
          <w:szCs w:val="20"/>
          <w:lang w:val="lv-LV"/>
        </w:rPr>
        <w:t>:</w:t>
      </w:r>
    </w:p>
    <w:p w14:paraId="6F5AA35C" w14:textId="389EEB71" w:rsidR="00E362BE" w:rsidRPr="005D7A72" w:rsidRDefault="00736D2B"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komandu izveide </w:t>
      </w:r>
      <w:r w:rsidR="00E362BE" w:rsidRPr="005D7A72">
        <w:rPr>
          <w:rFonts w:ascii="Arial" w:hAnsi="Arial" w:cs="Arial"/>
          <w:sz w:val="20"/>
          <w:szCs w:val="20"/>
          <w:lang w:val="lv-LV"/>
        </w:rPr>
        <w:t>pieprasī</w:t>
      </w:r>
      <w:r>
        <w:rPr>
          <w:rFonts w:ascii="Arial" w:hAnsi="Arial" w:cs="Arial"/>
          <w:sz w:val="20"/>
          <w:szCs w:val="20"/>
          <w:lang w:val="lv-LV"/>
        </w:rPr>
        <w:t>juma</w:t>
      </w:r>
      <w:r w:rsidR="00E362BE" w:rsidRPr="005D7A72">
        <w:rPr>
          <w:rFonts w:ascii="Arial" w:hAnsi="Arial" w:cs="Arial"/>
          <w:sz w:val="20"/>
          <w:szCs w:val="20"/>
          <w:lang w:val="lv-LV"/>
        </w:rPr>
        <w:t xml:space="preserve"> veidā atbilstoša</w:t>
      </w:r>
      <w:r>
        <w:rPr>
          <w:rFonts w:ascii="Arial" w:hAnsi="Arial" w:cs="Arial"/>
          <w:sz w:val="20"/>
          <w:szCs w:val="20"/>
          <w:lang w:val="lv-LV"/>
        </w:rPr>
        <w:t>jam</w:t>
      </w:r>
      <w:r w:rsidR="00E362BE" w:rsidRPr="005D7A72">
        <w:rPr>
          <w:rFonts w:ascii="Arial" w:hAnsi="Arial" w:cs="Arial"/>
          <w:sz w:val="20"/>
          <w:szCs w:val="20"/>
          <w:lang w:val="lv-LV"/>
        </w:rPr>
        <w:t xml:space="preserve"> vadības aparāta</w:t>
      </w:r>
      <w:r>
        <w:rPr>
          <w:rFonts w:ascii="Arial" w:hAnsi="Arial" w:cs="Arial"/>
          <w:sz w:val="20"/>
          <w:szCs w:val="20"/>
          <w:lang w:val="lv-LV"/>
        </w:rPr>
        <w:t>m</w:t>
      </w:r>
      <w:r w:rsidR="00E362BE" w:rsidRPr="005D7A72">
        <w:rPr>
          <w:rFonts w:ascii="Arial" w:hAnsi="Arial" w:cs="Arial"/>
          <w:sz w:val="20"/>
          <w:szCs w:val="20"/>
          <w:lang w:val="lv-LV"/>
        </w:rPr>
        <w:t>;</w:t>
      </w:r>
    </w:p>
    <w:p w14:paraId="0339F949"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 xml:space="preserve">signālu saņemšana no atbilstoša aparāta; </w:t>
      </w:r>
    </w:p>
    <w:p w14:paraId="621D188B" w14:textId="77777777"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analogu, digitālo vai impulsu mērāmo vienību signālu saņemšana, elektroapgādes sistēmu darbu raksturošanai;</w:t>
      </w:r>
    </w:p>
    <w:p w14:paraId="11438117" w14:textId="7D46CF63" w:rsidR="00E362BE" w:rsidRPr="005D7A72" w:rsidRDefault="00E362BE" w:rsidP="00E362BE">
      <w:pPr>
        <w:pStyle w:val="Sarakstarindkopa"/>
        <w:numPr>
          <w:ilvl w:val="0"/>
          <w:numId w:val="30"/>
        </w:numPr>
        <w:ind w:left="1560" w:hanging="284"/>
        <w:jc w:val="both"/>
        <w:rPr>
          <w:rFonts w:ascii="Arial" w:hAnsi="Arial" w:cs="Arial"/>
          <w:sz w:val="20"/>
          <w:szCs w:val="20"/>
          <w:lang w:val="lv-LV"/>
        </w:rPr>
      </w:pPr>
      <w:r w:rsidRPr="005D7A72">
        <w:rPr>
          <w:rFonts w:ascii="Arial" w:hAnsi="Arial" w:cs="Arial"/>
          <w:sz w:val="20"/>
          <w:szCs w:val="20"/>
          <w:lang w:val="lv-LV"/>
        </w:rPr>
        <w:t>uzstādītas KP telemehānikas aparatūras testēšanu un atbilstošo signālu pārraidīšan</w:t>
      </w:r>
      <w:r w:rsidR="00736D2B">
        <w:rPr>
          <w:rFonts w:ascii="Arial" w:hAnsi="Arial" w:cs="Arial"/>
          <w:sz w:val="20"/>
          <w:szCs w:val="20"/>
          <w:lang w:val="lv-LV"/>
        </w:rPr>
        <w:t>u</w:t>
      </w:r>
      <w:r w:rsidRPr="005D7A72">
        <w:rPr>
          <w:rFonts w:ascii="Arial" w:hAnsi="Arial" w:cs="Arial"/>
          <w:sz w:val="20"/>
          <w:szCs w:val="20"/>
          <w:lang w:val="lv-LV"/>
        </w:rPr>
        <w:t xml:space="preserve"> pie bojājumu noteikšanas testēšanas rezultātā;</w:t>
      </w:r>
    </w:p>
    <w:p w14:paraId="65BC0BBF"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Uzstādāmai telemehānikas KP aparatūrai ir jābūt moduļa tipam. Moduļu kopumam nodrošināt prasīto funkcionālu sistēmas iespēju.</w:t>
      </w:r>
    </w:p>
    <w:p w14:paraId="7A1B87A8" w14:textId="438561CA"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telemehānikas aparatūras </w:t>
      </w:r>
      <w:proofErr w:type="spellStart"/>
      <w:r w:rsidRPr="005D7A72">
        <w:rPr>
          <w:rFonts w:ascii="Arial" w:hAnsi="Arial" w:cs="Arial"/>
          <w:sz w:val="20"/>
          <w:szCs w:val="20"/>
          <w:lang w:val="lv-LV"/>
        </w:rPr>
        <w:t>pamatbarošanu</w:t>
      </w:r>
      <w:proofErr w:type="spellEnd"/>
      <w:r w:rsidRPr="005D7A72">
        <w:rPr>
          <w:rFonts w:ascii="Arial" w:hAnsi="Arial" w:cs="Arial"/>
          <w:sz w:val="20"/>
          <w:szCs w:val="20"/>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w:t>
      </w:r>
      <w:r w:rsidR="00114839" w:rsidRPr="00736D2B">
        <w:rPr>
          <w:rFonts w:ascii="Arial" w:hAnsi="Arial" w:cs="Arial"/>
          <w:sz w:val="20"/>
          <w:szCs w:val="20"/>
          <w:lang w:val="lv-LV"/>
        </w:rPr>
        <w:t>galvanisko izolāciju</w:t>
      </w:r>
      <w:r w:rsidR="00736D2B" w:rsidRPr="00736D2B">
        <w:rPr>
          <w:rFonts w:ascii="Arial" w:hAnsi="Arial" w:cs="Arial"/>
          <w:sz w:val="20"/>
          <w:szCs w:val="20"/>
          <w:lang w:val="lv-LV"/>
        </w:rPr>
        <w:t>.</w:t>
      </w:r>
      <w:r w:rsidRPr="005D7A72">
        <w:rPr>
          <w:rFonts w:ascii="Arial" w:hAnsi="Arial" w:cs="Arial"/>
          <w:sz w:val="20"/>
          <w:szCs w:val="20"/>
          <w:lang w:val="lv-LV"/>
        </w:rPr>
        <w:t xml:space="preserve">. </w:t>
      </w:r>
    </w:p>
    <w:p w14:paraId="0D30401B" w14:textId="0ACEE30B"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КР aparatūrai jāparedz signāla novadīšana uz EPED ADV un EPEV-2 ADV par SCADA barošanas iekārtas akumulatora avārijas stāvok</w:t>
      </w:r>
      <w:r w:rsidR="00736D2B">
        <w:rPr>
          <w:rFonts w:ascii="Arial" w:hAnsi="Arial" w:cs="Arial"/>
          <w:sz w:val="20"/>
          <w:szCs w:val="20"/>
          <w:lang w:val="lv-LV"/>
        </w:rPr>
        <w:t>lī</w:t>
      </w:r>
      <w:r w:rsidRPr="005D7A72">
        <w:rPr>
          <w:rFonts w:ascii="Arial" w:hAnsi="Arial" w:cs="Arial"/>
          <w:sz w:val="20"/>
          <w:szCs w:val="20"/>
          <w:lang w:val="lv-LV"/>
        </w:rPr>
        <w:t xml:space="preserve"> (akumulatora bojājums vai ķēžu pārrāvums), signāla saņemšanas laiks 15-30 sek.</w:t>
      </w:r>
    </w:p>
    <w:p w14:paraId="0F17F9E5"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Kontrolpunktu aparatūrai jānodrošina barošanas iekārtas akumulatora lādēšanu ar temperatūras kompensāciju (lādēšanas strāva vai spriegums ir atkarīgs no temperatūras aparatūras skapī).</w:t>
      </w:r>
    </w:p>
    <w:p w14:paraId="25DA6E81" w14:textId="10F9DB8D" w:rsidR="00E362BE" w:rsidRPr="005D7A72" w:rsidRDefault="00FE1708"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Telemehānikas aparatūra</w:t>
      </w:r>
      <w:r>
        <w:rPr>
          <w:rFonts w:ascii="Arial" w:hAnsi="Arial" w:cs="Arial"/>
          <w:sz w:val="20"/>
          <w:szCs w:val="20"/>
          <w:lang w:val="lv-LV"/>
        </w:rPr>
        <w:t>i</w:t>
      </w:r>
      <w:r w:rsidRPr="005D7A72">
        <w:rPr>
          <w:rFonts w:ascii="Arial" w:hAnsi="Arial" w:cs="Arial"/>
          <w:sz w:val="20"/>
          <w:szCs w:val="20"/>
          <w:lang w:val="lv-LV"/>
        </w:rPr>
        <w:t>, kura tiks uzstādīta KP</w:t>
      </w:r>
      <w:r w:rsidRPr="00736D2B">
        <w:rPr>
          <w:rFonts w:ascii="Arial" w:hAnsi="Arial" w:cs="Arial"/>
          <w:sz w:val="20"/>
          <w:szCs w:val="20"/>
          <w:lang w:val="lv-LV"/>
        </w:rPr>
        <w:t xml:space="preserve">, jānodrošina stabilu darbību pie sekojošiem </w:t>
      </w:r>
      <w:r w:rsidRPr="005D7A72">
        <w:rPr>
          <w:rFonts w:ascii="Arial" w:hAnsi="Arial" w:cs="Arial"/>
          <w:sz w:val="20"/>
          <w:szCs w:val="20"/>
          <w:lang w:val="lv-LV"/>
        </w:rPr>
        <w:t>vides apstākļiem</w:t>
      </w:r>
      <w:r w:rsidR="00E362BE" w:rsidRPr="005D7A72">
        <w:rPr>
          <w:rFonts w:ascii="Arial" w:hAnsi="Arial" w:cs="Arial"/>
          <w:sz w:val="20"/>
          <w:szCs w:val="20"/>
          <w:lang w:val="lv-LV"/>
        </w:rPr>
        <w:t>:</w:t>
      </w:r>
    </w:p>
    <w:p w14:paraId="47CE1A10" w14:textId="0143A7E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slēgt</w:t>
      </w:r>
      <w:r w:rsidR="00632E0A">
        <w:rPr>
          <w:rFonts w:ascii="Arial" w:hAnsi="Arial" w:cs="Arial"/>
          <w:sz w:val="20"/>
          <w:szCs w:val="20"/>
          <w:lang w:val="lv-LV"/>
        </w:rPr>
        <w:t>ā</w:t>
      </w:r>
      <w:r w:rsidRPr="005D7A72">
        <w:rPr>
          <w:rFonts w:ascii="Arial" w:hAnsi="Arial" w:cs="Arial"/>
          <w:sz w:val="20"/>
          <w:szCs w:val="20"/>
          <w:lang w:val="lv-LV"/>
        </w:rPr>
        <w:t>s telpās iekārt</w:t>
      </w:r>
      <w:r w:rsidR="00632E0A">
        <w:rPr>
          <w:rFonts w:ascii="Arial" w:hAnsi="Arial" w:cs="Arial"/>
          <w:sz w:val="20"/>
          <w:szCs w:val="20"/>
          <w:lang w:val="lv-LV"/>
        </w:rPr>
        <w:t>ā</w:t>
      </w:r>
      <w:r w:rsidRPr="005D7A72">
        <w:rPr>
          <w:rFonts w:ascii="Arial" w:hAnsi="Arial" w:cs="Arial"/>
          <w:sz w:val="20"/>
          <w:szCs w:val="20"/>
          <w:lang w:val="lv-LV"/>
        </w:rPr>
        <w:t xml:space="preserve">m darbības temperatūras diapazonā no -20ºС līdz +50ºС; </w:t>
      </w:r>
    </w:p>
    <w:p w14:paraId="48CAB16D" w14:textId="09E6C9F0" w:rsidR="00E362BE" w:rsidRPr="005D7A72" w:rsidRDefault="00E362BE" w:rsidP="00E362BE">
      <w:pPr>
        <w:pStyle w:val="Sarakstarindkopa"/>
        <w:numPr>
          <w:ilvl w:val="0"/>
          <w:numId w:val="30"/>
        </w:numPr>
        <w:jc w:val="both"/>
        <w:rPr>
          <w:rFonts w:ascii="Arial" w:hAnsi="Arial" w:cs="Arial"/>
          <w:sz w:val="20"/>
          <w:szCs w:val="20"/>
          <w:lang w:val="lv-LV"/>
        </w:rPr>
      </w:pPr>
      <w:proofErr w:type="spellStart"/>
      <w:r w:rsidRPr="005D7A72">
        <w:rPr>
          <w:rFonts w:ascii="Arial" w:hAnsi="Arial" w:cs="Arial"/>
          <w:sz w:val="20"/>
          <w:szCs w:val="20"/>
          <w:lang w:val="lv-LV"/>
        </w:rPr>
        <w:t>ārtelpās</w:t>
      </w:r>
      <w:proofErr w:type="spellEnd"/>
      <w:r w:rsidRPr="005D7A72">
        <w:rPr>
          <w:rFonts w:ascii="Arial" w:hAnsi="Arial" w:cs="Arial"/>
          <w:sz w:val="20"/>
          <w:szCs w:val="20"/>
          <w:lang w:val="lv-LV"/>
        </w:rPr>
        <w:t xml:space="preserve"> iekārt</w:t>
      </w:r>
      <w:r w:rsidR="00632E0A">
        <w:rPr>
          <w:rFonts w:ascii="Arial" w:hAnsi="Arial" w:cs="Arial"/>
          <w:sz w:val="20"/>
          <w:szCs w:val="20"/>
          <w:lang w:val="lv-LV"/>
        </w:rPr>
        <w:t>ā</w:t>
      </w:r>
      <w:r w:rsidRPr="005D7A72">
        <w:rPr>
          <w:rFonts w:ascii="Arial" w:hAnsi="Arial" w:cs="Arial"/>
          <w:sz w:val="20"/>
          <w:szCs w:val="20"/>
          <w:lang w:val="lv-LV"/>
        </w:rPr>
        <w:t>m darbības temperatūras diapazonā no -35ºС līdz +70ºС.</w:t>
      </w:r>
    </w:p>
    <w:p w14:paraId="230585BB" w14:textId="77777777" w:rsidR="00E362BE" w:rsidRPr="005D7A72" w:rsidRDefault="00E362BE" w:rsidP="00736D2B">
      <w:pPr>
        <w:spacing w:after="0" w:line="240" w:lineRule="auto"/>
        <w:ind w:left="567"/>
        <w:rPr>
          <w:rFonts w:ascii="Arial" w:hAnsi="Arial" w:cs="Arial"/>
          <w:sz w:val="20"/>
          <w:szCs w:val="20"/>
        </w:rPr>
      </w:pPr>
      <w:r w:rsidRPr="005D7A72">
        <w:rPr>
          <w:rFonts w:ascii="Arial" w:hAnsi="Arial" w:cs="Arial"/>
          <w:sz w:val="20"/>
          <w:szCs w:val="20"/>
        </w:rPr>
        <w:t>Ja aparatūra plānota uzstādīšanai skapī ar mikroklimatu, tad atļauts samazināt temperatūras diapazonu.</w:t>
      </w:r>
    </w:p>
    <w:p w14:paraId="25E81653" w14:textId="77777777" w:rsidR="00E362BE" w:rsidRPr="005D7A72" w:rsidRDefault="00E362BE" w:rsidP="00736D2B">
      <w:pPr>
        <w:spacing w:after="0" w:line="240" w:lineRule="auto"/>
        <w:ind w:left="567"/>
        <w:rPr>
          <w:rFonts w:ascii="Arial" w:hAnsi="Arial" w:cs="Arial"/>
          <w:sz w:val="20"/>
          <w:szCs w:val="20"/>
        </w:rPr>
      </w:pPr>
      <w:r w:rsidRPr="005D7A72">
        <w:rPr>
          <w:rFonts w:ascii="Arial" w:hAnsi="Arial" w:cs="Arial"/>
          <w:sz w:val="20"/>
          <w:szCs w:val="20"/>
        </w:rPr>
        <w:t>Relatīva gaisa mitrums:</w:t>
      </w:r>
    </w:p>
    <w:p w14:paraId="53AD3B41" w14:textId="6695FA7D" w:rsidR="00E362BE" w:rsidRPr="005D7A72" w:rsidRDefault="00E362BE" w:rsidP="00736D2B">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slēgt</w:t>
      </w:r>
      <w:r w:rsidR="00632E0A">
        <w:rPr>
          <w:rFonts w:ascii="Arial" w:hAnsi="Arial" w:cs="Arial"/>
          <w:sz w:val="20"/>
          <w:szCs w:val="20"/>
          <w:lang w:val="lv-LV"/>
        </w:rPr>
        <w:t>ā</w:t>
      </w:r>
      <w:r w:rsidRPr="005D7A72">
        <w:rPr>
          <w:rFonts w:ascii="Arial" w:hAnsi="Arial" w:cs="Arial"/>
          <w:sz w:val="20"/>
          <w:szCs w:val="20"/>
          <w:lang w:val="lv-LV"/>
        </w:rPr>
        <w:t>s telpās iekārt</w:t>
      </w:r>
      <w:r w:rsidR="00632E0A">
        <w:rPr>
          <w:rFonts w:ascii="Arial" w:hAnsi="Arial" w:cs="Arial"/>
          <w:sz w:val="20"/>
          <w:szCs w:val="20"/>
          <w:lang w:val="lv-LV"/>
        </w:rPr>
        <w:t>ā</w:t>
      </w:r>
      <w:r w:rsidRPr="005D7A72">
        <w:rPr>
          <w:rFonts w:ascii="Arial" w:hAnsi="Arial" w:cs="Arial"/>
          <w:sz w:val="20"/>
          <w:szCs w:val="20"/>
          <w:lang w:val="lv-LV"/>
        </w:rPr>
        <w:t xml:space="preserve">m līdz 80%; </w:t>
      </w:r>
    </w:p>
    <w:p w14:paraId="37C702EE" w14:textId="7653569E" w:rsidR="00E362BE" w:rsidRPr="005D7A72" w:rsidRDefault="00E362BE" w:rsidP="00736D2B">
      <w:pPr>
        <w:pStyle w:val="Sarakstarindkopa"/>
        <w:numPr>
          <w:ilvl w:val="0"/>
          <w:numId w:val="30"/>
        </w:numPr>
        <w:jc w:val="both"/>
        <w:rPr>
          <w:rFonts w:ascii="Arial" w:hAnsi="Arial" w:cs="Arial"/>
          <w:sz w:val="20"/>
          <w:szCs w:val="20"/>
          <w:lang w:val="lv-LV"/>
        </w:rPr>
      </w:pPr>
      <w:proofErr w:type="spellStart"/>
      <w:r w:rsidRPr="005D7A72">
        <w:rPr>
          <w:rFonts w:ascii="Arial" w:hAnsi="Arial" w:cs="Arial"/>
          <w:sz w:val="20"/>
          <w:szCs w:val="20"/>
          <w:lang w:val="lv-LV"/>
        </w:rPr>
        <w:t>ārtelpās</w:t>
      </w:r>
      <w:proofErr w:type="spellEnd"/>
      <w:r w:rsidRPr="005D7A72">
        <w:rPr>
          <w:rFonts w:ascii="Arial" w:hAnsi="Arial" w:cs="Arial"/>
          <w:sz w:val="20"/>
          <w:szCs w:val="20"/>
          <w:lang w:val="lv-LV"/>
        </w:rPr>
        <w:t xml:space="preserve"> iekārt</w:t>
      </w:r>
      <w:r w:rsidR="00632E0A">
        <w:rPr>
          <w:rFonts w:ascii="Arial" w:hAnsi="Arial" w:cs="Arial"/>
          <w:sz w:val="20"/>
          <w:szCs w:val="20"/>
          <w:lang w:val="lv-LV"/>
        </w:rPr>
        <w:t>ā</w:t>
      </w:r>
      <w:r w:rsidRPr="005D7A72">
        <w:rPr>
          <w:rFonts w:ascii="Arial" w:hAnsi="Arial" w:cs="Arial"/>
          <w:sz w:val="20"/>
          <w:szCs w:val="20"/>
          <w:lang w:val="lv-LV"/>
        </w:rPr>
        <w:t>m līdz 95%.</w:t>
      </w:r>
    </w:p>
    <w:p w14:paraId="68C847E3" w14:textId="3EDDE1DA" w:rsidR="00E362BE" w:rsidRPr="005D7A72" w:rsidRDefault="0039340F" w:rsidP="00736D2B">
      <w:pPr>
        <w:spacing w:after="0" w:line="240" w:lineRule="auto"/>
        <w:ind w:left="567"/>
        <w:jc w:val="both"/>
        <w:rPr>
          <w:rFonts w:ascii="Arial" w:hAnsi="Arial" w:cs="Arial"/>
          <w:color w:val="FF0000"/>
          <w:sz w:val="20"/>
          <w:szCs w:val="20"/>
        </w:rPr>
      </w:pPr>
      <w:r w:rsidRPr="005D7A72">
        <w:rPr>
          <w:rFonts w:ascii="Arial" w:hAnsi="Arial" w:cs="Arial"/>
          <w:sz w:val="20"/>
          <w:szCs w:val="20"/>
        </w:rPr>
        <w:t>Visos gadījumos iekārt</w:t>
      </w:r>
      <w:r>
        <w:rPr>
          <w:rFonts w:ascii="Arial" w:hAnsi="Arial" w:cs="Arial"/>
          <w:sz w:val="20"/>
          <w:szCs w:val="20"/>
        </w:rPr>
        <w:t>ām jābūt izvietotām</w:t>
      </w:r>
      <w:r w:rsidRPr="005D7A72">
        <w:rPr>
          <w:rFonts w:ascii="Arial" w:hAnsi="Arial" w:cs="Arial"/>
          <w:sz w:val="20"/>
          <w:szCs w:val="20"/>
        </w:rPr>
        <w:t xml:space="preserve"> vidē, kas nodrošina aizsardzību pret mitrumu, putekļiem un rasas </w:t>
      </w:r>
      <w:r>
        <w:rPr>
          <w:rFonts w:ascii="Arial" w:hAnsi="Arial" w:cs="Arial"/>
          <w:sz w:val="20"/>
          <w:szCs w:val="20"/>
        </w:rPr>
        <w:t>veidošanās</w:t>
      </w:r>
      <w:r w:rsidR="00E362BE" w:rsidRPr="005D7A72">
        <w:rPr>
          <w:rFonts w:ascii="Arial" w:hAnsi="Arial" w:cs="Arial"/>
          <w:sz w:val="20"/>
          <w:szCs w:val="20"/>
        </w:rPr>
        <w:t>.</w:t>
      </w:r>
    </w:p>
    <w:p w14:paraId="667AD117" w14:textId="6C621D82" w:rsidR="00E362BE" w:rsidRPr="00736D2B" w:rsidRDefault="00FE1708" w:rsidP="00B400C5">
      <w:pPr>
        <w:pStyle w:val="Sarakstarindkopa"/>
        <w:numPr>
          <w:ilvl w:val="1"/>
          <w:numId w:val="33"/>
        </w:numPr>
        <w:ind w:left="567" w:hanging="567"/>
        <w:jc w:val="both"/>
        <w:rPr>
          <w:rFonts w:ascii="Arial" w:hAnsi="Arial" w:cs="Arial"/>
          <w:sz w:val="20"/>
          <w:szCs w:val="20"/>
          <w:lang w:val="lv-LV"/>
        </w:rPr>
      </w:pPr>
      <w:r w:rsidRPr="00736D2B">
        <w:rPr>
          <w:rFonts w:ascii="Arial" w:hAnsi="Arial" w:cs="Arial"/>
          <w:sz w:val="20"/>
          <w:szCs w:val="20"/>
          <w:lang w:val="lv-LV"/>
        </w:rPr>
        <w:t>Telemehānikas aparatūrai, kura tiks uzstādīta KP, jānodrošina stabilu darbību pie elektriskā un magnētiskā laukuma ekstremālaj</w:t>
      </w:r>
      <w:r w:rsidR="00736D2B" w:rsidRPr="00736D2B">
        <w:rPr>
          <w:rFonts w:ascii="Arial" w:hAnsi="Arial" w:cs="Arial"/>
          <w:sz w:val="20"/>
          <w:szCs w:val="20"/>
          <w:lang w:val="lv-LV"/>
        </w:rPr>
        <w:t>ā</w:t>
      </w:r>
      <w:r w:rsidRPr="00736D2B">
        <w:rPr>
          <w:rFonts w:ascii="Arial" w:hAnsi="Arial" w:cs="Arial"/>
          <w:sz w:val="20"/>
          <w:szCs w:val="20"/>
          <w:lang w:val="lv-LV"/>
        </w:rPr>
        <w:t>m vērtībām un komutācijas impulsu traucējumiem. Paredzēt speciālus pasākumus telemehānikas aparatūrai un pieslēgtiem pie t</w:t>
      </w:r>
      <w:r w:rsidR="00736D2B" w:rsidRPr="00736D2B">
        <w:rPr>
          <w:rFonts w:ascii="Arial" w:hAnsi="Arial" w:cs="Arial"/>
          <w:sz w:val="20"/>
          <w:szCs w:val="20"/>
          <w:lang w:val="lv-LV"/>
        </w:rPr>
        <w:t>ā</w:t>
      </w:r>
      <w:r w:rsidRPr="00736D2B">
        <w:rPr>
          <w:rFonts w:ascii="Arial" w:hAnsi="Arial" w:cs="Arial"/>
          <w:sz w:val="20"/>
          <w:szCs w:val="20"/>
          <w:lang w:val="lv-LV"/>
        </w:rPr>
        <w:t xml:space="preserve">s kabeļiem </w:t>
      </w:r>
      <w:proofErr w:type="spellStart"/>
      <w:r w:rsidRPr="00736D2B">
        <w:rPr>
          <w:rFonts w:ascii="Arial" w:hAnsi="Arial" w:cs="Arial"/>
          <w:sz w:val="20"/>
          <w:szCs w:val="20"/>
          <w:lang w:val="lv-LV"/>
        </w:rPr>
        <w:t>ekranēšanai</w:t>
      </w:r>
      <w:proofErr w:type="spellEnd"/>
      <w:r w:rsidRPr="00736D2B">
        <w:rPr>
          <w:rFonts w:ascii="Arial" w:hAnsi="Arial" w:cs="Arial"/>
          <w:sz w:val="20"/>
          <w:szCs w:val="20"/>
          <w:lang w:val="lv-LV"/>
        </w:rPr>
        <w:t xml:space="preserve"> un sazemēšanai</w:t>
      </w:r>
      <w:r w:rsidR="00E362BE" w:rsidRPr="00736D2B">
        <w:rPr>
          <w:rFonts w:ascii="Arial" w:hAnsi="Arial" w:cs="Arial"/>
          <w:sz w:val="20"/>
          <w:szCs w:val="20"/>
          <w:lang w:val="lv-LV"/>
        </w:rPr>
        <w:t>.</w:t>
      </w:r>
    </w:p>
    <w:p w14:paraId="10B44257" w14:textId="5A53183B" w:rsidR="00E362BE" w:rsidRPr="005D7A72" w:rsidRDefault="00E362BE" w:rsidP="00B400C5">
      <w:pPr>
        <w:pStyle w:val="Sarakstarindkopa"/>
        <w:numPr>
          <w:ilvl w:val="1"/>
          <w:numId w:val="33"/>
        </w:numPr>
        <w:ind w:left="567" w:hanging="567"/>
        <w:jc w:val="both"/>
        <w:rPr>
          <w:rFonts w:ascii="Arial" w:hAnsi="Arial" w:cs="Arial"/>
          <w:color w:val="000000" w:themeColor="text1"/>
          <w:sz w:val="20"/>
          <w:szCs w:val="20"/>
          <w:lang w:val="lv-LV"/>
        </w:rPr>
      </w:pPr>
      <w:r w:rsidRPr="005D7A72">
        <w:rPr>
          <w:rFonts w:ascii="Arial" w:hAnsi="Arial" w:cs="Arial"/>
          <w:sz w:val="20"/>
          <w:szCs w:val="20"/>
          <w:lang w:val="lv-LV"/>
        </w:rPr>
        <w:t>Paredzēt</w:t>
      </w:r>
      <w:r w:rsidRPr="005D7A72">
        <w:rPr>
          <w:rFonts w:ascii="Arial" w:hAnsi="Arial" w:cs="Arial"/>
          <w:color w:val="000000" w:themeColor="text1"/>
          <w:sz w:val="20"/>
          <w:szCs w:val="20"/>
          <w:lang w:val="lv-LV"/>
        </w:rPr>
        <w:t xml:space="preserve"> ienākošo TV, TS, TM un barošanas ķēžu izolāciju attiecībā pret zemi, kura iztur 2.5kV 1 minūtes laikā. Paredzēt pasākumus KP telemehānikas aparatūras korpusu un atsevišķo elementu sazemēšanai un aizsardzību pret </w:t>
      </w:r>
      <w:proofErr w:type="spellStart"/>
      <w:r w:rsidRPr="005D7A72">
        <w:rPr>
          <w:rFonts w:ascii="Arial" w:hAnsi="Arial" w:cs="Arial"/>
          <w:color w:val="000000" w:themeColor="text1"/>
          <w:sz w:val="20"/>
          <w:szCs w:val="20"/>
          <w:lang w:val="lv-LV"/>
        </w:rPr>
        <w:t>pārspriegumiem</w:t>
      </w:r>
      <w:proofErr w:type="spellEnd"/>
      <w:r w:rsidRPr="005D7A72">
        <w:rPr>
          <w:rFonts w:ascii="Arial" w:hAnsi="Arial" w:cs="Arial"/>
          <w:color w:val="000000" w:themeColor="text1"/>
          <w:sz w:val="20"/>
          <w:szCs w:val="20"/>
          <w:lang w:val="lv-LV"/>
        </w:rPr>
        <w:t>.</w:t>
      </w:r>
    </w:p>
    <w:p w14:paraId="6E61B50E" w14:textId="1719316A"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iespēju veikt procesora mikroprogrammas atjaunošanu izmantojot atsevišķu programmu (vai citas papildprogrammas), ka</w:t>
      </w:r>
      <w:r w:rsidR="00736D2B">
        <w:rPr>
          <w:rFonts w:ascii="Arial" w:hAnsi="Arial" w:cs="Arial"/>
          <w:sz w:val="20"/>
          <w:szCs w:val="20"/>
          <w:lang w:val="lv-LV"/>
        </w:rPr>
        <w:t>m</w:t>
      </w:r>
      <w:r w:rsidRPr="005D7A72">
        <w:rPr>
          <w:rFonts w:ascii="Arial" w:hAnsi="Arial" w:cs="Arial"/>
          <w:sz w:val="20"/>
          <w:szCs w:val="20"/>
          <w:lang w:val="lv-LV"/>
        </w:rPr>
        <w:t xml:space="preserve"> jābūt kontrolpunkta aparatūras sastāvā.</w:t>
      </w:r>
    </w:p>
    <w:p w14:paraId="356BD5CB" w14:textId="05A1868E"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kontrollera pareiz</w:t>
      </w:r>
      <w:r w:rsidR="00736D2B">
        <w:rPr>
          <w:rFonts w:ascii="Arial" w:hAnsi="Arial" w:cs="Arial"/>
          <w:sz w:val="20"/>
          <w:szCs w:val="20"/>
          <w:lang w:val="lv-LV"/>
        </w:rPr>
        <w:t>u</w:t>
      </w:r>
      <w:r w:rsidRPr="005D7A72">
        <w:rPr>
          <w:rFonts w:ascii="Arial" w:hAnsi="Arial" w:cs="Arial"/>
          <w:sz w:val="20"/>
          <w:szCs w:val="20"/>
          <w:lang w:val="lv-LV"/>
        </w:rPr>
        <w:t xml:space="preserve"> datum</w:t>
      </w:r>
      <w:r w:rsidR="00736D2B">
        <w:rPr>
          <w:rFonts w:ascii="Arial" w:hAnsi="Arial" w:cs="Arial"/>
          <w:sz w:val="20"/>
          <w:szCs w:val="20"/>
          <w:lang w:val="lv-LV"/>
        </w:rPr>
        <w:t>u</w:t>
      </w:r>
      <w:r w:rsidRPr="005D7A72">
        <w:rPr>
          <w:rFonts w:ascii="Arial" w:hAnsi="Arial" w:cs="Arial"/>
          <w:sz w:val="20"/>
          <w:szCs w:val="20"/>
          <w:lang w:val="lv-LV"/>
        </w:rPr>
        <w:t xml:space="preserve"> un laik</w:t>
      </w:r>
      <w:r w:rsidR="00736D2B">
        <w:rPr>
          <w:rFonts w:ascii="Arial" w:hAnsi="Arial" w:cs="Arial"/>
          <w:sz w:val="20"/>
          <w:szCs w:val="20"/>
          <w:lang w:val="lv-LV"/>
        </w:rPr>
        <w:t>u</w:t>
      </w:r>
      <w:r w:rsidRPr="005D7A72">
        <w:rPr>
          <w:rFonts w:ascii="Arial" w:hAnsi="Arial" w:cs="Arial"/>
          <w:sz w:val="20"/>
          <w:szCs w:val="20"/>
          <w:lang w:val="lv-LV"/>
        </w:rPr>
        <w:t xml:space="preserve"> (tiek iebūvēti reālā laika pulksteņi), pat ja procesors tik</w:t>
      </w:r>
      <w:r w:rsidR="00736D2B">
        <w:rPr>
          <w:rFonts w:ascii="Arial" w:hAnsi="Arial" w:cs="Arial"/>
          <w:sz w:val="20"/>
          <w:szCs w:val="20"/>
          <w:lang w:val="lv-LV"/>
        </w:rPr>
        <w:t>s</w:t>
      </w:r>
      <w:r w:rsidRPr="005D7A72">
        <w:rPr>
          <w:rFonts w:ascii="Arial" w:hAnsi="Arial" w:cs="Arial"/>
          <w:sz w:val="20"/>
          <w:szCs w:val="20"/>
          <w:lang w:val="lv-LV"/>
        </w:rPr>
        <w:t xml:space="preserve"> izslēgts vairāk nekā 10 dienas. Pulksteņu sinhronizācijai nepieciešams izmantot sinhronizācijas serveri.</w:t>
      </w:r>
    </w:p>
    <w:p w14:paraId="04F5A265" w14:textId="20B3A910"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Kontrolaparatūrā obligāti jāiebūvē </w:t>
      </w:r>
      <w:proofErr w:type="spellStart"/>
      <w:r w:rsidRPr="005D7A72">
        <w:rPr>
          <w:rFonts w:ascii="Arial" w:hAnsi="Arial" w:cs="Arial"/>
          <w:sz w:val="20"/>
          <w:szCs w:val="20"/>
          <w:lang w:val="lv-LV"/>
        </w:rPr>
        <w:t>Web</w:t>
      </w:r>
      <w:proofErr w:type="spellEnd"/>
      <w:r w:rsidRPr="005D7A72">
        <w:rPr>
          <w:rFonts w:ascii="Arial" w:hAnsi="Arial" w:cs="Arial"/>
          <w:sz w:val="20"/>
          <w:szCs w:val="20"/>
          <w:lang w:val="lv-LV"/>
        </w:rPr>
        <w:t xml:space="preserve"> serveris ar HTTP protokolu attālinātās vizualizēšanas un vadības nodrošināšanu un vēsturisko notikumu analīzi. Jābūt iespēja</w:t>
      </w:r>
      <w:r w:rsidR="00736D2B">
        <w:rPr>
          <w:rFonts w:ascii="Arial" w:hAnsi="Arial" w:cs="Arial"/>
          <w:sz w:val="20"/>
          <w:szCs w:val="20"/>
          <w:lang w:val="lv-LV"/>
        </w:rPr>
        <w:t>i</w:t>
      </w:r>
      <w:r w:rsidRPr="005D7A72">
        <w:rPr>
          <w:rFonts w:ascii="Arial" w:hAnsi="Arial" w:cs="Arial"/>
          <w:sz w:val="20"/>
          <w:szCs w:val="20"/>
          <w:lang w:val="lv-LV"/>
        </w:rPr>
        <w:t xml:space="preserve"> aizsargāt piekļuvi pie šīm funkcijām ar paroli. </w:t>
      </w:r>
    </w:p>
    <w:p w14:paraId="5E63A168" w14:textId="4A000EDC" w:rsidR="00E362BE" w:rsidRPr="005D7A72" w:rsidRDefault="001B3E2F"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Sistēmas kļūdām jābūt ar laika zīmogu un jāglabājas speciālā </w:t>
      </w:r>
      <w:r w:rsidRPr="00736D2B">
        <w:rPr>
          <w:rFonts w:ascii="Arial" w:hAnsi="Arial" w:cs="Arial"/>
          <w:sz w:val="20"/>
          <w:szCs w:val="20"/>
          <w:lang w:val="lv-LV"/>
        </w:rPr>
        <w:t>kļūdu nodalījumā</w:t>
      </w:r>
      <w:r w:rsidR="00E362BE" w:rsidRPr="00736D2B">
        <w:rPr>
          <w:rFonts w:ascii="Arial" w:hAnsi="Arial" w:cs="Arial"/>
          <w:sz w:val="20"/>
          <w:szCs w:val="20"/>
          <w:lang w:val="lv-LV"/>
        </w:rPr>
        <w:t>.</w:t>
      </w:r>
    </w:p>
    <w:p w14:paraId="2F33ECC5" w14:textId="4606C4C3"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Kontrolpunkta aparatūras sastāvā obligāti jābūt programmatūrai (PLC un WEB vizualizēšanas un konfigurēšanas), ar kuru palīdzību bez kaut kādas </w:t>
      </w:r>
      <w:proofErr w:type="spellStart"/>
      <w:r w:rsidRPr="005D7A72">
        <w:rPr>
          <w:rFonts w:ascii="Arial" w:hAnsi="Arial" w:cs="Arial"/>
          <w:sz w:val="20"/>
          <w:szCs w:val="20"/>
          <w:lang w:val="lv-LV"/>
        </w:rPr>
        <w:t>papildlicences</w:t>
      </w:r>
      <w:proofErr w:type="spellEnd"/>
      <w:r w:rsidRPr="005D7A72">
        <w:rPr>
          <w:rFonts w:ascii="Arial" w:hAnsi="Arial" w:cs="Arial"/>
          <w:sz w:val="20"/>
          <w:szCs w:val="20"/>
          <w:lang w:val="lv-LV"/>
        </w:rPr>
        <w:t xml:space="preserve"> var konfigurēt kontrolpunkta aparatūru un atbalst</w:t>
      </w:r>
      <w:r w:rsidR="00736D2B">
        <w:rPr>
          <w:rFonts w:ascii="Arial" w:hAnsi="Arial" w:cs="Arial"/>
          <w:sz w:val="20"/>
          <w:szCs w:val="20"/>
          <w:lang w:val="lv-LV"/>
        </w:rPr>
        <w:t>īt</w:t>
      </w:r>
      <w:r w:rsidRPr="005D7A72">
        <w:rPr>
          <w:rFonts w:ascii="Arial" w:hAnsi="Arial" w:cs="Arial"/>
          <w:sz w:val="20"/>
          <w:szCs w:val="20"/>
          <w:lang w:val="lv-LV"/>
        </w:rPr>
        <w:t xml:space="preserve"> vairākās operētājsistēmas: Windows 10.</w:t>
      </w:r>
    </w:p>
    <w:p w14:paraId="760F212C" w14:textId="0CB738E5"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Kontrolpunktu aparatūras elektroapgādei izmantot tikai uz DIN sliedes uzstādītas industriālas kvalitātes barošanas iekārtas.</w:t>
      </w:r>
    </w:p>
    <w:p w14:paraId="3D788C7F" w14:textId="1FBDC990"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Kontrolpunktu aparatūras sadalēs jāuzstāda durvju atvēršanas devējus (</w:t>
      </w:r>
      <w:proofErr w:type="spellStart"/>
      <w:r w:rsidRPr="005D7A72">
        <w:rPr>
          <w:rFonts w:ascii="Arial" w:hAnsi="Arial" w:cs="Arial"/>
          <w:sz w:val="20"/>
          <w:szCs w:val="20"/>
          <w:lang w:val="lv-LV"/>
        </w:rPr>
        <w:t>tamperus</w:t>
      </w:r>
      <w:proofErr w:type="spellEnd"/>
      <w:r w:rsidRPr="005D7A72">
        <w:rPr>
          <w:rFonts w:ascii="Arial" w:hAnsi="Arial" w:cs="Arial"/>
          <w:sz w:val="20"/>
          <w:szCs w:val="20"/>
          <w:lang w:val="lv-LV"/>
        </w:rPr>
        <w:t>) un jāparedz durvju stāvokļa signālu novadīšanu uz EPED ADV un EPEV ADV.</w:t>
      </w:r>
    </w:p>
    <w:p w14:paraId="54B2B32F"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Visi automātiskie slēdži, kas tiek izmantoti kontrolpunkta aparatūrā jāaprīko ar slēdžu stāvokļa kontaktiem un jāparedz signālu novadīšana uz dispečeru centru par slēdža stāvokļiem.</w:t>
      </w:r>
    </w:p>
    <w:p w14:paraId="6691041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Kontrolpunktu aparatūrai jābūt paplašināšanas iespējai līdz 5%.</w:t>
      </w:r>
    </w:p>
    <w:p w14:paraId="6457B7E8"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aparatūrai jāparedz signāla pārraide uz EPED ADV un EPEV ADV par pāreju no </w:t>
      </w:r>
      <w:proofErr w:type="spellStart"/>
      <w:r w:rsidRPr="005D7A72">
        <w:rPr>
          <w:rFonts w:ascii="Arial" w:hAnsi="Arial" w:cs="Arial"/>
          <w:sz w:val="20"/>
          <w:szCs w:val="20"/>
          <w:lang w:val="lv-LV"/>
        </w:rPr>
        <w:t>pamatbarošanas</w:t>
      </w:r>
      <w:proofErr w:type="spellEnd"/>
      <w:r w:rsidRPr="005D7A72">
        <w:rPr>
          <w:rFonts w:ascii="Arial" w:hAnsi="Arial" w:cs="Arial"/>
          <w:sz w:val="20"/>
          <w:szCs w:val="20"/>
          <w:lang w:val="lv-LV"/>
        </w:rPr>
        <w:t xml:space="preserve"> uz rezerves barošanu un atpakaļ.</w:t>
      </w:r>
    </w:p>
    <w:p w14:paraId="1437244A"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lastRenderedPageBreak/>
        <w:t xml:space="preserve">Kontrolpunktu aparatūrai </w:t>
      </w:r>
      <w:proofErr w:type="spellStart"/>
      <w:r w:rsidRPr="005D7A72">
        <w:rPr>
          <w:rFonts w:ascii="Arial" w:hAnsi="Arial" w:cs="Arial"/>
          <w:sz w:val="20"/>
          <w:szCs w:val="20"/>
          <w:lang w:val="lv-LV"/>
        </w:rPr>
        <w:t>telemērījumu</w:t>
      </w:r>
      <w:proofErr w:type="spellEnd"/>
      <w:r w:rsidRPr="005D7A72">
        <w:rPr>
          <w:rFonts w:ascii="Arial" w:hAnsi="Arial" w:cs="Arial"/>
          <w:sz w:val="20"/>
          <w:szCs w:val="20"/>
          <w:lang w:val="lv-LV"/>
        </w:rPr>
        <w:t xml:space="preserve"> ķēdēm ir jābūt aizsargātām pret pārslodzēm sekundārajās ķēdēs, kā arī jābūt izolētām no mērījuma avota.</w:t>
      </w:r>
    </w:p>
    <w:p w14:paraId="2277D8AB"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Orientējošais kalpošanas laiks kontrolpunkta aparatūrai jābūt – 20 gadi.</w:t>
      </w:r>
    </w:p>
    <w:p w14:paraId="6ABFCAEC"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proofErr w:type="spellStart"/>
      <w:r w:rsidRPr="005D7A72">
        <w:rPr>
          <w:rFonts w:ascii="Arial" w:hAnsi="Arial" w:cs="Arial"/>
          <w:sz w:val="20"/>
          <w:szCs w:val="20"/>
          <w:lang w:val="lv-LV"/>
        </w:rPr>
        <w:t>Telemērījumiem</w:t>
      </w:r>
      <w:proofErr w:type="spellEnd"/>
      <w:r w:rsidRPr="005D7A72">
        <w:rPr>
          <w:rFonts w:ascii="Arial" w:hAnsi="Arial" w:cs="Arial"/>
          <w:sz w:val="20"/>
          <w:szCs w:val="20"/>
          <w:lang w:val="lv-LV"/>
        </w:rPr>
        <w:t xml:space="preserve"> jāatbilst sekojošai precizitātei: I ≤ 5 %; U ≤ 1%; P ≤ 1%; Q ≤ 2%.</w:t>
      </w:r>
    </w:p>
    <w:p w14:paraId="5AD89F6B"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Analoga-ciparu pārveidotājiem jābūt ar precizitāti ≤ 0.1%</w:t>
      </w:r>
    </w:p>
    <w:p w14:paraId="4368A3F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Vietējās vadības sistēma jāizveido tā, lai ar tās palīdzību būtu iespējama atsevišķo komutācijas aparātu tālvadības funkcijas bloķēšana.</w:t>
      </w:r>
    </w:p>
    <w:p w14:paraId="2067EBC4"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Paredzēt aparatūras </w:t>
      </w:r>
      <w:proofErr w:type="spellStart"/>
      <w:r w:rsidRPr="005D7A72">
        <w:rPr>
          <w:rFonts w:ascii="Arial" w:hAnsi="Arial" w:cs="Arial"/>
          <w:sz w:val="20"/>
          <w:szCs w:val="20"/>
          <w:lang w:val="lv-LV"/>
        </w:rPr>
        <w:t>remontspēju</w:t>
      </w:r>
      <w:proofErr w:type="spellEnd"/>
      <w:r w:rsidRPr="005D7A72">
        <w:rPr>
          <w:rFonts w:ascii="Arial" w:hAnsi="Arial" w:cs="Arial"/>
          <w:sz w:val="20"/>
          <w:szCs w:val="20"/>
          <w:lang w:val="lv-LV"/>
        </w:rPr>
        <w:t xml:space="preserve"> ar TV atjaunošanas laiku ne lielāku par 90 minūtēm.</w:t>
      </w:r>
    </w:p>
    <w:p w14:paraId="4DCC8349" w14:textId="7F6630D8"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ADV atsevišķo bloku (moduļu), kuri pieprasa ievērojam</w:t>
      </w:r>
      <w:r w:rsidR="00F94215">
        <w:rPr>
          <w:rFonts w:ascii="Arial" w:hAnsi="Arial" w:cs="Arial"/>
          <w:sz w:val="20"/>
          <w:szCs w:val="20"/>
          <w:lang w:val="lv-LV"/>
        </w:rPr>
        <w:t>u</w:t>
      </w:r>
      <w:r w:rsidRPr="005D7A72">
        <w:rPr>
          <w:rFonts w:ascii="Arial" w:hAnsi="Arial" w:cs="Arial"/>
          <w:sz w:val="20"/>
          <w:szCs w:val="20"/>
          <w:lang w:val="lv-LV"/>
        </w:rPr>
        <w:t xml:space="preserve"> remonta laiku, </w:t>
      </w:r>
      <w:r w:rsidR="00517879">
        <w:rPr>
          <w:rFonts w:ascii="Arial" w:hAnsi="Arial" w:cs="Arial"/>
          <w:sz w:val="20"/>
          <w:szCs w:val="20"/>
          <w:lang w:val="lv-LV"/>
        </w:rPr>
        <w:t>dublēšanu</w:t>
      </w:r>
      <w:r w:rsidRPr="005D7A72">
        <w:rPr>
          <w:rFonts w:ascii="Arial" w:hAnsi="Arial" w:cs="Arial"/>
          <w:sz w:val="20"/>
          <w:szCs w:val="20"/>
          <w:lang w:val="lv-LV"/>
        </w:rPr>
        <w:t xml:space="preserve">, kā arī atmiņu blokus – informācijas zaudēšanas novēršanai. KP paneļa indikācijas ierīces jāizvēlas tādas, lai tehniskās apkopes un / vai remonta personālam atvieglotu diagnostikas procedūru. Paneļa indikācijas ierīcēm jābūt aprakstītām Lietotāja rokasgrāmatā. </w:t>
      </w:r>
    </w:p>
    <w:p w14:paraId="39D5737E"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Uz visiem moduļiem, kartēm un mezgliem jābūt gaismas indikatoriem, kas norāda uz normālu ierīces darbību. </w:t>
      </w:r>
    </w:p>
    <w:p w14:paraId="4CBC78CC" w14:textId="4EEA558E"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Visiem drošinātājiem jābūt viegli pieejamiem un tiem jābūt aprīkotiem ar individuāliem drošinātāju indikatoriem (kas nav kvēlspuldzes) un jābūt iebūvētiem panelī. Visiem drošinātājiem jābūt aprīkotiem ar trauksmes izziņošanu. </w:t>
      </w:r>
    </w:p>
    <w:p w14:paraId="757303A5"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Visiem priekšējā paneļa indikatoriem un citām sastāvdaļām jābūt skaidri apzīmētām funkcionālā latviešu valodā.</w:t>
      </w:r>
    </w:p>
    <w:p w14:paraId="585FD377" w14:textId="40D56441"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Visiem paneļiem jābūt brīvi pieejamiem no priekšpuses un jābūt piemērotiem montāžai no aizmugures vai pie sienas.</w:t>
      </w:r>
    </w:p>
    <w:p w14:paraId="6F406640" w14:textId="77777777" w:rsidR="00E362BE" w:rsidRPr="00B22B7C" w:rsidRDefault="00E362BE" w:rsidP="00E362BE">
      <w:pPr>
        <w:pStyle w:val="Sarakstarindkopa"/>
        <w:ind w:left="567"/>
        <w:jc w:val="both"/>
        <w:rPr>
          <w:rFonts w:ascii="Arial" w:hAnsi="Arial" w:cs="Arial"/>
          <w:sz w:val="8"/>
          <w:szCs w:val="8"/>
          <w:lang w:val="lv-LV"/>
        </w:rPr>
      </w:pPr>
    </w:p>
    <w:p w14:paraId="149FA648"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 xml:space="preserve">KP </w:t>
      </w:r>
      <w:r w:rsidRPr="005D7A72">
        <w:rPr>
          <w:rFonts w:ascii="Arial" w:eastAsiaTheme="minorHAnsi" w:hAnsi="Arial" w:cs="Arial"/>
          <w:b/>
          <w:bCs/>
          <w:sz w:val="20"/>
          <w:szCs w:val="20"/>
          <w:lang w:val="lv-LV"/>
        </w:rPr>
        <w:t>zemēšana</w:t>
      </w:r>
      <w:r w:rsidRPr="005D7A72">
        <w:rPr>
          <w:rFonts w:ascii="Arial" w:hAnsi="Arial" w:cs="Arial"/>
          <w:b/>
          <w:sz w:val="20"/>
          <w:szCs w:val="20"/>
          <w:lang w:val="lv-LV"/>
        </w:rPr>
        <w:t xml:space="preserve"> un zibens aizsardzībā</w:t>
      </w:r>
    </w:p>
    <w:p w14:paraId="4BBAC38A" w14:textId="0143E8D4"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Iekārtas zemēšanai ir jāizmanto korozijizturīgi cinkoti vadītāji. Visiem zemējuma vadītājiem jābūt termāli izturīgiem. Pieļaujamā īslaicīgā tērauda un cinkota vadītāja sasilšanas temperatūra ir 300°C.</w:t>
      </w:r>
    </w:p>
    <w:p w14:paraId="56EC657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Aizsardzības zemējuma vadītājiem jābūt marķētiem zaļā un dzeltenā krāsā (LVS 446 “Ugunsdrošībai un civilajai aizsardzībai lietojamās drošības zīmes un </w:t>
      </w:r>
      <w:proofErr w:type="spellStart"/>
      <w:r w:rsidRPr="005D7A72">
        <w:rPr>
          <w:rFonts w:ascii="Arial" w:hAnsi="Arial" w:cs="Arial"/>
          <w:sz w:val="20"/>
          <w:szCs w:val="20"/>
          <w:lang w:val="lv-LV"/>
        </w:rPr>
        <w:t>signālkrāsojums</w:t>
      </w:r>
      <w:proofErr w:type="spellEnd"/>
      <w:r w:rsidRPr="005D7A72">
        <w:rPr>
          <w:rFonts w:ascii="Arial" w:hAnsi="Arial" w:cs="Arial"/>
          <w:sz w:val="20"/>
          <w:szCs w:val="20"/>
          <w:lang w:val="lv-LV"/>
        </w:rPr>
        <w:t>”).</w:t>
      </w:r>
    </w:p>
    <w:p w14:paraId="45FE5CE1" w14:textId="3A24E10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bookmarkStart w:id="52" w:name="_Hlk169608431"/>
      <w:r w:rsidRPr="00517879">
        <w:rPr>
          <w:rFonts w:ascii="Arial" w:hAnsi="Arial" w:cs="Arial"/>
          <w:sz w:val="20"/>
          <w:szCs w:val="20"/>
          <w:lang w:val="lv-LV"/>
        </w:rPr>
        <w:t>Vadības telpā elektronisk</w:t>
      </w:r>
      <w:r w:rsidR="00517879" w:rsidRPr="00517879">
        <w:rPr>
          <w:rFonts w:ascii="Arial" w:hAnsi="Arial" w:cs="Arial"/>
          <w:sz w:val="20"/>
          <w:szCs w:val="20"/>
          <w:lang w:val="lv-LV"/>
        </w:rPr>
        <w:t>ām</w:t>
      </w:r>
      <w:r w:rsidRPr="00517879">
        <w:rPr>
          <w:rFonts w:ascii="Arial" w:hAnsi="Arial" w:cs="Arial"/>
          <w:sz w:val="20"/>
          <w:szCs w:val="20"/>
          <w:lang w:val="lv-LV"/>
        </w:rPr>
        <w:t xml:space="preserve"> un cit</w:t>
      </w:r>
      <w:r w:rsidR="00517879" w:rsidRPr="00517879">
        <w:rPr>
          <w:rFonts w:ascii="Arial" w:hAnsi="Arial" w:cs="Arial"/>
          <w:sz w:val="20"/>
          <w:szCs w:val="20"/>
          <w:lang w:val="lv-LV"/>
        </w:rPr>
        <w:t>ām</w:t>
      </w:r>
      <w:r w:rsidRPr="00517879">
        <w:rPr>
          <w:rFonts w:ascii="Arial" w:hAnsi="Arial" w:cs="Arial"/>
          <w:sz w:val="20"/>
          <w:szCs w:val="20"/>
          <w:lang w:val="lv-LV"/>
        </w:rPr>
        <w:t xml:space="preserve"> </w:t>
      </w:r>
      <w:r w:rsidR="00517879" w:rsidRPr="00517879">
        <w:rPr>
          <w:rFonts w:ascii="Arial" w:hAnsi="Arial" w:cs="Arial"/>
          <w:sz w:val="20"/>
          <w:szCs w:val="20"/>
          <w:lang w:val="lv-LV"/>
        </w:rPr>
        <w:t>būtiskām</w:t>
      </w:r>
      <w:r w:rsidRPr="00517879">
        <w:rPr>
          <w:rFonts w:ascii="Arial" w:hAnsi="Arial" w:cs="Arial"/>
          <w:sz w:val="20"/>
          <w:szCs w:val="20"/>
          <w:lang w:val="lv-LV"/>
        </w:rPr>
        <w:t xml:space="preserve"> iekārt</w:t>
      </w:r>
      <w:r w:rsidR="00517879" w:rsidRPr="00517879">
        <w:rPr>
          <w:rFonts w:ascii="Arial" w:hAnsi="Arial" w:cs="Arial"/>
          <w:sz w:val="20"/>
          <w:szCs w:val="20"/>
          <w:lang w:val="lv-LV"/>
        </w:rPr>
        <w:t>ām</w:t>
      </w:r>
      <w:bookmarkEnd w:id="52"/>
      <w:r w:rsidRPr="005D7A72">
        <w:rPr>
          <w:rFonts w:ascii="Arial" w:hAnsi="Arial" w:cs="Arial"/>
          <w:sz w:val="20"/>
          <w:szCs w:val="20"/>
          <w:lang w:val="lv-LV"/>
        </w:rPr>
        <w:t>, jāparedz zemējuma kopne un jāuzstāda punkti PE kopnei, pie kur</w:t>
      </w:r>
      <w:r w:rsidR="00F94215">
        <w:rPr>
          <w:rFonts w:ascii="Arial" w:hAnsi="Arial" w:cs="Arial"/>
          <w:sz w:val="20"/>
          <w:szCs w:val="20"/>
          <w:lang w:val="lv-LV"/>
        </w:rPr>
        <w:t>as</w:t>
      </w:r>
      <w:r w:rsidRPr="005D7A72">
        <w:rPr>
          <w:rFonts w:ascii="Arial" w:hAnsi="Arial" w:cs="Arial"/>
          <w:sz w:val="20"/>
          <w:szCs w:val="20"/>
          <w:lang w:val="lv-LV"/>
        </w:rPr>
        <w:t xml:space="preserve"> pieslēdzas nepieciešamās iekārtas un ierīces. Patērētāju barošanai jāizmanto kabeļi ar atsevišķām N un PE dzīslām. Ekspluatācijas personāla aizsardzībai, papildus zemēšanai, atsevišķiem patērētājiem un rozešu tīklam jāparedz noplūdes strāvas </w:t>
      </w:r>
      <w:proofErr w:type="spellStart"/>
      <w:r w:rsidRPr="005D7A72">
        <w:rPr>
          <w:rFonts w:ascii="Arial" w:hAnsi="Arial" w:cs="Arial"/>
          <w:sz w:val="20"/>
          <w:szCs w:val="20"/>
          <w:lang w:val="lv-LV"/>
        </w:rPr>
        <w:t>automātslēdžu</w:t>
      </w:r>
      <w:proofErr w:type="spellEnd"/>
      <w:r w:rsidRPr="005D7A72">
        <w:rPr>
          <w:rFonts w:ascii="Arial" w:hAnsi="Arial" w:cs="Arial"/>
          <w:sz w:val="20"/>
          <w:szCs w:val="20"/>
          <w:lang w:val="lv-LV"/>
        </w:rPr>
        <w:t xml:space="preserve"> uzstādīšanu. </w:t>
      </w:r>
    </w:p>
    <w:p w14:paraId="4A3DEFD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aizsardzībai 0.4/0,23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 xml:space="preserve"> tīklā jāparedz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novadītāju.</w:t>
      </w:r>
    </w:p>
    <w:p w14:paraId="4527E01B"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Pret bīstamiem </w:t>
      </w:r>
      <w:proofErr w:type="spellStart"/>
      <w:r w:rsidRPr="005D7A72">
        <w:rPr>
          <w:rFonts w:ascii="Arial" w:hAnsi="Arial" w:cs="Arial"/>
          <w:sz w:val="20"/>
          <w:szCs w:val="20"/>
          <w:lang w:val="lv-LV"/>
        </w:rPr>
        <w:t>pārspriegumiem</w:t>
      </w:r>
      <w:proofErr w:type="spellEnd"/>
      <w:r w:rsidRPr="005D7A72">
        <w:rPr>
          <w:rFonts w:ascii="Arial" w:hAnsi="Arial" w:cs="Arial"/>
          <w:sz w:val="20"/>
          <w:szCs w:val="20"/>
          <w:lang w:val="lv-LV"/>
        </w:rPr>
        <w:t xml:space="preserve"> 0,4/0,23 </w:t>
      </w:r>
      <w:proofErr w:type="spellStart"/>
      <w:r w:rsidRPr="005D7A72">
        <w:rPr>
          <w:rFonts w:ascii="Arial" w:hAnsi="Arial" w:cs="Arial"/>
          <w:sz w:val="20"/>
          <w:szCs w:val="20"/>
          <w:lang w:val="lv-LV"/>
        </w:rPr>
        <w:t>kV</w:t>
      </w:r>
      <w:proofErr w:type="spellEnd"/>
      <w:r w:rsidRPr="005D7A72">
        <w:rPr>
          <w:rFonts w:ascii="Arial" w:hAnsi="Arial" w:cs="Arial"/>
          <w:sz w:val="20"/>
          <w:szCs w:val="20"/>
          <w:lang w:val="lv-LV"/>
        </w:rPr>
        <w:t xml:space="preserve"> ievadā un citām </w:t>
      </w:r>
      <w:proofErr w:type="spellStart"/>
      <w:r w:rsidRPr="005D7A72">
        <w:rPr>
          <w:rFonts w:ascii="Arial" w:hAnsi="Arial" w:cs="Arial"/>
          <w:sz w:val="20"/>
          <w:szCs w:val="20"/>
          <w:lang w:val="lv-LV"/>
        </w:rPr>
        <w:t>sadalnēm</w:t>
      </w:r>
      <w:proofErr w:type="spellEnd"/>
      <w:r w:rsidRPr="005D7A72">
        <w:rPr>
          <w:rFonts w:ascii="Arial" w:hAnsi="Arial" w:cs="Arial"/>
          <w:sz w:val="20"/>
          <w:szCs w:val="20"/>
          <w:lang w:val="lv-LV"/>
        </w:rPr>
        <w:t xml:space="preserve"> paredzēt C, B un D klases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novadītājus.</w:t>
      </w:r>
    </w:p>
    <w:p w14:paraId="25CD3816"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Apgaismošanas, zibens aizsardzības, </w:t>
      </w:r>
      <w:proofErr w:type="spellStart"/>
      <w:r w:rsidRPr="005D7A72">
        <w:rPr>
          <w:rFonts w:ascii="Arial" w:hAnsi="Arial" w:cs="Arial"/>
          <w:sz w:val="20"/>
          <w:szCs w:val="20"/>
          <w:lang w:val="lv-LV"/>
        </w:rPr>
        <w:t>zemējumietaises</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aizsardzības sistēmu risinājumi izpildīt atbilstoši spēkā esošajiem normatīviem dokumentiem.</w:t>
      </w:r>
    </w:p>
    <w:p w14:paraId="4CED7A62"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Zibens aizsardzību un </w:t>
      </w:r>
      <w:proofErr w:type="spellStart"/>
      <w:r w:rsidRPr="005D7A72">
        <w:rPr>
          <w:rFonts w:ascii="Arial" w:hAnsi="Arial" w:cs="Arial"/>
          <w:sz w:val="20"/>
          <w:szCs w:val="20"/>
          <w:lang w:val="lv-LV"/>
        </w:rPr>
        <w:t>pārsprieguma</w:t>
      </w:r>
      <w:proofErr w:type="spellEnd"/>
      <w:r w:rsidRPr="005D7A72">
        <w:rPr>
          <w:rFonts w:ascii="Arial" w:hAnsi="Arial" w:cs="Arial"/>
          <w:sz w:val="20"/>
          <w:szCs w:val="20"/>
          <w:lang w:val="lv-LV"/>
        </w:rPr>
        <w:t xml:space="preserve"> aizsardzību visām projektējamām iekārtām jāizpilda atbilstoši LR pastāvošajām normām. </w:t>
      </w:r>
    </w:p>
    <w:p w14:paraId="4D7CEC00" w14:textId="77777777" w:rsidR="00E362BE" w:rsidRPr="00B22B7C" w:rsidRDefault="00E362BE" w:rsidP="00E362BE">
      <w:pPr>
        <w:pStyle w:val="Sarakstarindkopa"/>
        <w:ind w:left="567"/>
        <w:jc w:val="both"/>
        <w:rPr>
          <w:rFonts w:ascii="Arial" w:hAnsi="Arial" w:cs="Arial"/>
          <w:sz w:val="8"/>
          <w:szCs w:val="8"/>
          <w:lang w:val="lv-LV"/>
        </w:rPr>
      </w:pPr>
    </w:p>
    <w:p w14:paraId="4C769324"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Sistēmas</w:t>
      </w:r>
      <w:r w:rsidRPr="005D7A72">
        <w:rPr>
          <w:rFonts w:ascii="Arial" w:eastAsiaTheme="minorHAnsi" w:hAnsi="Arial" w:cs="Arial"/>
          <w:b/>
          <w:bCs/>
          <w:sz w:val="20"/>
          <w:szCs w:val="20"/>
          <w:lang w:val="lv-LV"/>
        </w:rPr>
        <w:t xml:space="preserve"> funkcionalitāte</w:t>
      </w:r>
    </w:p>
    <w:p w14:paraId="7BF7AF6E"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Nodrošināt telemehānikas sistēmas iekārtu sekojošas ekspluatācijas un tehniskas prasību izpildi priekš EPED ADV un EPEV ADV:</w:t>
      </w:r>
    </w:p>
    <w:p w14:paraId="6812099E"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elektroapgādes iekārtu centralizēta vadība;</w:t>
      </w:r>
    </w:p>
    <w:p w14:paraId="1707D994"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signālu uztvere no KP;</w:t>
      </w:r>
    </w:p>
    <w:p w14:paraId="2332BAD0" w14:textId="77777777"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elektroapgādes iekārtu darba režīmu mērījumu uztvere;</w:t>
      </w:r>
    </w:p>
    <w:p w14:paraId="6C35924E" w14:textId="6CA2E90D" w:rsidR="00E362BE" w:rsidRPr="005D7A72" w:rsidRDefault="00E362BE" w:rsidP="00E362BE">
      <w:pPr>
        <w:pStyle w:val="Sarakstarindkopa"/>
        <w:numPr>
          <w:ilvl w:val="0"/>
          <w:numId w:val="30"/>
        </w:numPr>
        <w:jc w:val="both"/>
        <w:rPr>
          <w:rFonts w:ascii="Arial" w:hAnsi="Arial" w:cs="Arial"/>
          <w:color w:val="FF0000"/>
          <w:sz w:val="20"/>
          <w:szCs w:val="20"/>
          <w:lang w:val="lv-LV"/>
        </w:rPr>
      </w:pPr>
      <w:r w:rsidRPr="005D7A72">
        <w:rPr>
          <w:rFonts w:ascii="Arial" w:hAnsi="Arial" w:cs="Arial"/>
          <w:sz w:val="20"/>
          <w:szCs w:val="20"/>
          <w:lang w:val="lv-LV"/>
        </w:rPr>
        <w:t>citu informāciju, saņemamo pa telemehānikas kanāliem, reģistrācija un arhivēšana;</w:t>
      </w:r>
    </w:p>
    <w:p w14:paraId="5E3AA4E2"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Informācijai jābūt attēlotai EPED ADV un EPEV ADV.</w:t>
      </w:r>
    </w:p>
    <w:p w14:paraId="0AD45755" w14:textId="50CCF71A"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sk</w:t>
      </w:r>
      <w:r w:rsidR="0039340F">
        <w:rPr>
          <w:rFonts w:ascii="Arial" w:hAnsi="Arial" w:cs="Arial"/>
          <w:sz w:val="20"/>
          <w:szCs w:val="20"/>
          <w:lang w:val="lv-LV"/>
        </w:rPr>
        <w:t>a</w:t>
      </w:r>
      <w:r w:rsidRPr="005D7A72">
        <w:rPr>
          <w:rFonts w:ascii="Arial" w:hAnsi="Arial" w:cs="Arial"/>
          <w:sz w:val="20"/>
          <w:szCs w:val="20"/>
          <w:lang w:val="lv-LV"/>
        </w:rPr>
        <w:t xml:space="preserve">ņas </w:t>
      </w:r>
      <w:r w:rsidRPr="00F94215">
        <w:rPr>
          <w:rFonts w:ascii="Arial" w:hAnsi="Arial" w:cs="Arial"/>
          <w:sz w:val="20"/>
          <w:szCs w:val="20"/>
          <w:lang w:val="lv-LV"/>
        </w:rPr>
        <w:t xml:space="preserve">signalizācijas </w:t>
      </w:r>
      <w:r w:rsidR="00F94215" w:rsidRPr="00F94215">
        <w:rPr>
          <w:rFonts w:ascii="Arial" w:hAnsi="Arial" w:cs="Arial"/>
          <w:sz w:val="20"/>
          <w:szCs w:val="20"/>
          <w:lang w:val="lv-LV"/>
        </w:rPr>
        <w:t>ieslēgšanos</w:t>
      </w:r>
      <w:r w:rsidRPr="00F94215">
        <w:rPr>
          <w:rFonts w:ascii="Arial" w:hAnsi="Arial" w:cs="Arial"/>
          <w:sz w:val="20"/>
          <w:szCs w:val="20"/>
          <w:lang w:val="lv-LV"/>
        </w:rPr>
        <w:t xml:space="preserve"> KP avārijas režīma paradīšan</w:t>
      </w:r>
      <w:r w:rsidR="00F94215">
        <w:rPr>
          <w:rFonts w:ascii="Arial" w:hAnsi="Arial" w:cs="Arial"/>
          <w:sz w:val="20"/>
          <w:szCs w:val="20"/>
          <w:lang w:val="lv-LV"/>
        </w:rPr>
        <w:t>ā</w:t>
      </w:r>
      <w:r w:rsidRPr="00F94215">
        <w:rPr>
          <w:rFonts w:ascii="Arial" w:hAnsi="Arial" w:cs="Arial"/>
          <w:sz w:val="20"/>
          <w:szCs w:val="20"/>
          <w:lang w:val="lv-LV"/>
        </w:rPr>
        <w:t>s</w:t>
      </w:r>
      <w:r w:rsidR="00F94215">
        <w:rPr>
          <w:rFonts w:ascii="Arial" w:hAnsi="Arial" w:cs="Arial"/>
          <w:sz w:val="20"/>
          <w:szCs w:val="20"/>
          <w:lang w:val="lv-LV"/>
        </w:rPr>
        <w:t xml:space="preserve"> gadījumā</w:t>
      </w:r>
      <w:r w:rsidRPr="005D7A72">
        <w:rPr>
          <w:rFonts w:ascii="Arial" w:hAnsi="Arial" w:cs="Arial"/>
          <w:sz w:val="20"/>
          <w:szCs w:val="20"/>
          <w:lang w:val="lv-LV"/>
        </w:rPr>
        <w:t xml:space="preserve">. </w:t>
      </w:r>
    </w:p>
    <w:p w14:paraId="0F271A92" w14:textId="6C0F9E88"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Telemehānikas sistēma</w:t>
      </w:r>
      <w:r w:rsidR="00F94215">
        <w:rPr>
          <w:rFonts w:ascii="Arial" w:hAnsi="Arial" w:cs="Arial"/>
          <w:sz w:val="20"/>
          <w:szCs w:val="20"/>
          <w:lang w:val="lv-LV"/>
        </w:rPr>
        <w:t>i</w:t>
      </w:r>
      <w:r w:rsidRPr="005D7A72">
        <w:rPr>
          <w:rFonts w:ascii="Arial" w:hAnsi="Arial" w:cs="Arial"/>
          <w:sz w:val="20"/>
          <w:szCs w:val="20"/>
          <w:lang w:val="lv-LV"/>
        </w:rPr>
        <w:t xml:space="preserve"> jāspēj nodrošināt signālu kvitēšanu (apstiprināšanu).</w:t>
      </w:r>
    </w:p>
    <w:p w14:paraId="6A32F97A"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ienākošas informācijas un TV komandas reģistrāciju, apstrādi un glabāšanu.</w:t>
      </w:r>
    </w:p>
    <w:p w14:paraId="40999E21"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Izpildīt vienu lietotāja darbību un tikai pabeidzot doto komandu dot atļauju pāriet uz citu darbību.</w:t>
      </w:r>
    </w:p>
    <w:p w14:paraId="6054258A"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otro neatkarīgo sakaru kanālu datu apmaiņas rezervēšanai un automātiskai pārējai uz to galvenā sakaru kanāla bojājuma gadījumā.</w:t>
      </w:r>
    </w:p>
    <w:p w14:paraId="1730F8E6"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Paredzēt funkciju pilnīgai vilces apakšstacijas atslēgšanai nepieciešamības gadījumā.</w:t>
      </w:r>
    </w:p>
    <w:p w14:paraId="4CC95A42" w14:textId="77777777" w:rsidR="00E362BE" w:rsidRPr="00B22B7C" w:rsidRDefault="00E362BE" w:rsidP="00E362BE">
      <w:pPr>
        <w:pStyle w:val="Sarakstarindkopa"/>
        <w:ind w:left="567"/>
        <w:jc w:val="both"/>
        <w:rPr>
          <w:rFonts w:ascii="Arial" w:hAnsi="Arial" w:cs="Arial"/>
          <w:sz w:val="8"/>
          <w:szCs w:val="8"/>
          <w:lang w:val="lv-LV"/>
        </w:rPr>
      </w:pPr>
    </w:p>
    <w:p w14:paraId="6398737C"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Grafiskie apzīmējumi</w:t>
      </w:r>
    </w:p>
    <w:p w14:paraId="6A935042"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Komutācijas aparātu attēlošanai jāizmanto grafiskie apzīmējumi, kas attēloti 3. pielikumā.</w:t>
      </w:r>
    </w:p>
    <w:p w14:paraId="307AE99E"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76610C9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Ekrānu fonam jābūt galvenokārt tumšā vai pelēkā krāsā.</w:t>
      </w:r>
    </w:p>
    <w:p w14:paraId="042DE869"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7039C3E8" w14:textId="2E41AC69"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lastRenderedPageBreak/>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731D8B39"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4F72F1EF" w14:textId="77777777" w:rsidR="00E362BE" w:rsidRPr="00B22B7C" w:rsidRDefault="00E362BE" w:rsidP="00E362BE">
      <w:pPr>
        <w:pStyle w:val="Sarakstarindkopa"/>
        <w:ind w:left="567"/>
        <w:jc w:val="both"/>
        <w:rPr>
          <w:rFonts w:ascii="Arial" w:hAnsi="Arial" w:cs="Arial"/>
          <w:sz w:val="8"/>
          <w:szCs w:val="8"/>
          <w:lang w:val="lv-LV"/>
        </w:rPr>
      </w:pPr>
    </w:p>
    <w:p w14:paraId="07B82AC8"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Kontrolpunkta aparatūras drošums</w:t>
      </w:r>
    </w:p>
    <w:p w14:paraId="3F4DDCA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Drošums norāda iekārtas darbspējas laiku procentos no kopējā laika gadā. Drošuma aprēķināšanai tiek izmantota šāda formula:</w:t>
      </w:r>
    </w:p>
    <w:p w14:paraId="29179E28" w14:textId="77777777" w:rsidR="00E362BE" w:rsidRPr="00B22B7C" w:rsidRDefault="00E362BE" w:rsidP="00B22B7C">
      <w:pPr>
        <w:spacing w:after="80" w:line="240" w:lineRule="auto"/>
        <w:ind w:left="567" w:hanging="567"/>
        <w:rPr>
          <w:rFonts w:ascii="Arial" w:hAnsi="Arial" w:cs="Arial"/>
          <w:sz w:val="8"/>
          <w:szCs w:val="8"/>
        </w:rPr>
      </w:pPr>
    </w:p>
    <w:p w14:paraId="0A1B3F0C" w14:textId="77777777" w:rsidR="00E362BE" w:rsidRPr="005D7A72" w:rsidRDefault="00E362BE" w:rsidP="00B22B7C">
      <w:pPr>
        <w:spacing w:after="80" w:line="240" w:lineRule="auto"/>
        <w:ind w:left="567" w:hanging="567"/>
        <w:jc w:val="center"/>
        <w:rPr>
          <w:rFonts w:ascii="Arial" w:hAnsi="Arial" w:cs="Arial"/>
          <w:b/>
          <w:i/>
          <w:sz w:val="20"/>
          <w:szCs w:val="20"/>
        </w:rPr>
      </w:pPr>
      <w:r w:rsidRPr="005D7A72">
        <w:rPr>
          <w:rFonts w:ascii="Arial" w:hAnsi="Arial" w:cs="Arial"/>
          <w:b/>
          <w:i/>
          <w:sz w:val="20"/>
          <w:szCs w:val="20"/>
        </w:rPr>
        <w:t>A = [ MTBF / (MTBF+MTTR)] ∙ 100%</w:t>
      </w:r>
    </w:p>
    <w:p w14:paraId="524E7305" w14:textId="77777777" w:rsidR="00E362BE" w:rsidRPr="005D7A72" w:rsidRDefault="00E362BE" w:rsidP="00B22B7C">
      <w:pPr>
        <w:spacing w:after="80" w:line="240" w:lineRule="auto"/>
        <w:ind w:left="567"/>
        <w:rPr>
          <w:rFonts w:ascii="Arial" w:hAnsi="Arial" w:cs="Arial"/>
          <w:sz w:val="20"/>
          <w:szCs w:val="20"/>
        </w:rPr>
      </w:pPr>
      <w:r w:rsidRPr="005D7A72">
        <w:rPr>
          <w:rFonts w:ascii="Arial" w:hAnsi="Arial" w:cs="Arial"/>
          <w:sz w:val="20"/>
          <w:szCs w:val="20"/>
        </w:rPr>
        <w:t>kur, MTBF (</w:t>
      </w:r>
      <w:proofErr w:type="spellStart"/>
      <w:r w:rsidRPr="005D7A72">
        <w:rPr>
          <w:rFonts w:ascii="Arial" w:hAnsi="Arial" w:cs="Arial"/>
          <w:sz w:val="20"/>
          <w:szCs w:val="20"/>
        </w:rPr>
        <w:t>Mean</w:t>
      </w:r>
      <w:proofErr w:type="spellEnd"/>
      <w:r w:rsidRPr="005D7A72">
        <w:rPr>
          <w:rFonts w:ascii="Arial" w:hAnsi="Arial" w:cs="Arial"/>
          <w:sz w:val="20"/>
          <w:szCs w:val="20"/>
        </w:rPr>
        <w:t xml:space="preserve"> </w:t>
      </w:r>
      <w:proofErr w:type="spellStart"/>
      <w:r w:rsidRPr="005D7A72">
        <w:rPr>
          <w:rFonts w:ascii="Arial" w:hAnsi="Arial" w:cs="Arial"/>
          <w:sz w:val="20"/>
          <w:szCs w:val="20"/>
        </w:rPr>
        <w:t>Time</w:t>
      </w:r>
      <w:proofErr w:type="spellEnd"/>
      <w:r w:rsidRPr="005D7A72">
        <w:rPr>
          <w:rFonts w:ascii="Arial" w:hAnsi="Arial" w:cs="Arial"/>
          <w:sz w:val="20"/>
          <w:szCs w:val="20"/>
        </w:rPr>
        <w:t xml:space="preserve"> </w:t>
      </w:r>
      <w:proofErr w:type="spellStart"/>
      <w:r w:rsidRPr="005D7A72">
        <w:rPr>
          <w:rFonts w:ascii="Arial" w:hAnsi="Arial" w:cs="Arial"/>
          <w:sz w:val="20"/>
          <w:szCs w:val="20"/>
        </w:rPr>
        <w:t>Between</w:t>
      </w:r>
      <w:proofErr w:type="spellEnd"/>
      <w:r w:rsidRPr="005D7A72">
        <w:rPr>
          <w:rFonts w:ascii="Arial" w:hAnsi="Arial" w:cs="Arial"/>
          <w:sz w:val="20"/>
          <w:szCs w:val="20"/>
        </w:rPr>
        <w:t xml:space="preserve"> </w:t>
      </w:r>
      <w:proofErr w:type="spellStart"/>
      <w:r w:rsidRPr="005D7A72">
        <w:rPr>
          <w:rFonts w:ascii="Arial" w:hAnsi="Arial" w:cs="Arial"/>
          <w:sz w:val="20"/>
          <w:szCs w:val="20"/>
        </w:rPr>
        <w:t>Failure</w:t>
      </w:r>
      <w:proofErr w:type="spellEnd"/>
      <w:r w:rsidRPr="005D7A72">
        <w:rPr>
          <w:rFonts w:ascii="Arial" w:hAnsi="Arial" w:cs="Arial"/>
          <w:sz w:val="20"/>
          <w:szCs w:val="20"/>
        </w:rPr>
        <w:t>) – vidējais laiks starp atteikumiem,</w:t>
      </w:r>
    </w:p>
    <w:p w14:paraId="269F617B" w14:textId="77777777" w:rsidR="00E362BE" w:rsidRPr="005D7A72" w:rsidRDefault="00E362BE" w:rsidP="00B22B7C">
      <w:pPr>
        <w:spacing w:after="80" w:line="240" w:lineRule="auto"/>
        <w:ind w:left="993"/>
        <w:rPr>
          <w:rFonts w:ascii="Arial" w:hAnsi="Arial" w:cs="Arial"/>
          <w:sz w:val="20"/>
          <w:szCs w:val="20"/>
        </w:rPr>
      </w:pPr>
      <w:r w:rsidRPr="005D7A72">
        <w:rPr>
          <w:rFonts w:ascii="Arial" w:hAnsi="Arial" w:cs="Arial"/>
          <w:sz w:val="20"/>
          <w:szCs w:val="20"/>
        </w:rPr>
        <w:t>MTTR (</w:t>
      </w:r>
      <w:proofErr w:type="spellStart"/>
      <w:r w:rsidRPr="005D7A72">
        <w:rPr>
          <w:rFonts w:ascii="Arial" w:hAnsi="Arial" w:cs="Arial"/>
          <w:sz w:val="20"/>
          <w:szCs w:val="20"/>
        </w:rPr>
        <w:t>Mean</w:t>
      </w:r>
      <w:proofErr w:type="spellEnd"/>
      <w:r w:rsidRPr="005D7A72">
        <w:rPr>
          <w:rFonts w:ascii="Arial" w:hAnsi="Arial" w:cs="Arial"/>
          <w:sz w:val="20"/>
          <w:szCs w:val="20"/>
        </w:rPr>
        <w:t xml:space="preserve"> </w:t>
      </w:r>
      <w:proofErr w:type="spellStart"/>
      <w:r w:rsidRPr="005D7A72">
        <w:rPr>
          <w:rFonts w:ascii="Arial" w:hAnsi="Arial" w:cs="Arial"/>
          <w:sz w:val="20"/>
          <w:szCs w:val="20"/>
        </w:rPr>
        <w:t>Time</w:t>
      </w:r>
      <w:proofErr w:type="spellEnd"/>
      <w:r w:rsidRPr="005D7A72">
        <w:rPr>
          <w:rFonts w:ascii="Arial" w:hAnsi="Arial" w:cs="Arial"/>
          <w:sz w:val="20"/>
          <w:szCs w:val="20"/>
        </w:rPr>
        <w:t xml:space="preserve"> To </w:t>
      </w:r>
      <w:proofErr w:type="spellStart"/>
      <w:r w:rsidRPr="005D7A72">
        <w:rPr>
          <w:rFonts w:ascii="Arial" w:hAnsi="Arial" w:cs="Arial"/>
          <w:sz w:val="20"/>
          <w:szCs w:val="20"/>
        </w:rPr>
        <w:t>Repair</w:t>
      </w:r>
      <w:proofErr w:type="spellEnd"/>
      <w:r w:rsidRPr="005D7A72">
        <w:rPr>
          <w:rFonts w:ascii="Arial" w:hAnsi="Arial" w:cs="Arial"/>
          <w:sz w:val="20"/>
          <w:szCs w:val="20"/>
        </w:rPr>
        <w:t>) – vidējais laiks no atteikuma līdz tā novēršanai.</w:t>
      </w:r>
    </w:p>
    <w:p w14:paraId="4B6B7D48" w14:textId="77777777" w:rsidR="00E362BE" w:rsidRPr="005D7A72" w:rsidRDefault="00E362BE" w:rsidP="00B22B7C">
      <w:pPr>
        <w:spacing w:after="80" w:line="240" w:lineRule="auto"/>
        <w:ind w:left="993"/>
        <w:rPr>
          <w:rFonts w:ascii="Arial" w:hAnsi="Arial" w:cs="Arial"/>
          <w:sz w:val="20"/>
          <w:szCs w:val="20"/>
        </w:rPr>
      </w:pPr>
      <w:r w:rsidRPr="005D7A72">
        <w:rPr>
          <w:rFonts w:ascii="Arial" w:hAnsi="Arial" w:cs="Arial"/>
          <w:sz w:val="20"/>
          <w:szCs w:val="20"/>
        </w:rPr>
        <w:t>MTBF un MTTR ir statistiskie lielumi.</w:t>
      </w:r>
    </w:p>
    <w:p w14:paraId="75B20593"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Tā kā </w:t>
      </w:r>
      <w:proofErr w:type="spellStart"/>
      <w:r w:rsidRPr="005D7A72">
        <w:rPr>
          <w:rFonts w:ascii="Arial" w:hAnsi="Arial" w:cs="Arial"/>
          <w:sz w:val="20"/>
          <w:szCs w:val="20"/>
          <w:lang w:val="lv-LV"/>
        </w:rPr>
        <w:t>dispečervadības</w:t>
      </w:r>
      <w:proofErr w:type="spellEnd"/>
      <w:r w:rsidRPr="005D7A72">
        <w:rPr>
          <w:rFonts w:ascii="Arial" w:hAnsi="Arial" w:cs="Arial"/>
          <w:sz w:val="20"/>
          <w:szCs w:val="20"/>
          <w:lang w:val="lv-LV"/>
        </w:rPr>
        <w:t xml:space="preserve"> sistēma sastāv no daudziem elementiem, no kuru darbības drošuma ir atkarīgs sistēmas kopējas drošums, sakarā ar to drošuma prasības katram elementam ir atsevišķas. </w:t>
      </w:r>
      <w:r w:rsidRPr="005D7A72">
        <w:rPr>
          <w:rFonts w:ascii="Arial" w:hAnsi="Arial" w:cs="Arial"/>
          <w:b/>
          <w:sz w:val="20"/>
          <w:szCs w:val="20"/>
          <w:lang w:val="lv-LV"/>
        </w:rPr>
        <w:t>Kontrolpunktu aparatūras drošumam</w:t>
      </w:r>
      <w:r w:rsidRPr="005D7A72">
        <w:rPr>
          <w:rFonts w:ascii="Arial" w:hAnsi="Arial" w:cs="Arial"/>
          <w:sz w:val="20"/>
          <w:szCs w:val="20"/>
          <w:lang w:val="lv-LV"/>
        </w:rPr>
        <w:t xml:space="preserve"> (A) jābūt ne sliktāk par 99.0%.</w:t>
      </w:r>
    </w:p>
    <w:p w14:paraId="498CD11D"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Kontrolpunktu aparatūras apkalpošanas ilgumam (rezerves detaļu pieejamība) jābūt ne mazāk kā 10 gadiem, kas </w:t>
      </w:r>
      <w:r w:rsidRPr="005D7A72">
        <w:rPr>
          <w:rFonts w:ascii="Arial" w:hAnsi="Arial" w:cs="Arial"/>
          <w:b/>
          <w:sz w:val="20"/>
          <w:szCs w:val="20"/>
          <w:lang w:val="lv-LV"/>
        </w:rPr>
        <w:t>jāapstiprina ar dokumentu</w:t>
      </w:r>
      <w:r w:rsidRPr="005D7A72">
        <w:rPr>
          <w:rFonts w:ascii="Arial" w:hAnsi="Arial" w:cs="Arial"/>
          <w:sz w:val="20"/>
          <w:szCs w:val="20"/>
          <w:lang w:val="lv-LV"/>
        </w:rPr>
        <w:t xml:space="preserve">. </w:t>
      </w:r>
    </w:p>
    <w:p w14:paraId="3A3F10FD" w14:textId="38E80898"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Rezerves detaļu pieejamību kontrolpunkta aparatūrai jānodrošina 5</w:t>
      </w:r>
      <w:r w:rsidR="00F94215">
        <w:rPr>
          <w:rFonts w:ascii="Arial" w:hAnsi="Arial" w:cs="Arial"/>
          <w:sz w:val="20"/>
          <w:szCs w:val="20"/>
          <w:lang w:val="lv-LV"/>
        </w:rPr>
        <w:t xml:space="preserve"> (piecu)</w:t>
      </w:r>
      <w:r w:rsidRPr="005D7A72">
        <w:rPr>
          <w:rFonts w:ascii="Arial" w:hAnsi="Arial" w:cs="Arial"/>
          <w:sz w:val="20"/>
          <w:szCs w:val="20"/>
          <w:lang w:val="lv-LV"/>
        </w:rPr>
        <w:t xml:space="preserve"> darbdien</w:t>
      </w:r>
      <w:r w:rsidR="00F94215">
        <w:rPr>
          <w:rFonts w:ascii="Arial" w:hAnsi="Arial" w:cs="Arial"/>
          <w:sz w:val="20"/>
          <w:szCs w:val="20"/>
          <w:lang w:val="lv-LV"/>
        </w:rPr>
        <w:t>u</w:t>
      </w:r>
      <w:r w:rsidRPr="005D7A72">
        <w:rPr>
          <w:rFonts w:ascii="Arial" w:hAnsi="Arial" w:cs="Arial"/>
          <w:sz w:val="20"/>
          <w:szCs w:val="20"/>
          <w:lang w:val="lv-LV"/>
        </w:rPr>
        <w:t xml:space="preserve"> laikā, pēc pieprasījuma (bojājuma dēļ), kas </w:t>
      </w:r>
      <w:r w:rsidRPr="005D7A72">
        <w:rPr>
          <w:rFonts w:ascii="Arial" w:hAnsi="Arial" w:cs="Arial"/>
          <w:b/>
          <w:sz w:val="20"/>
          <w:szCs w:val="20"/>
          <w:lang w:val="lv-LV"/>
        </w:rPr>
        <w:t>jāapstiprina ar dokumentu</w:t>
      </w:r>
      <w:r w:rsidRPr="005D7A72">
        <w:rPr>
          <w:rFonts w:ascii="Arial" w:hAnsi="Arial" w:cs="Arial"/>
          <w:sz w:val="20"/>
          <w:szCs w:val="20"/>
          <w:lang w:val="lv-LV"/>
        </w:rPr>
        <w:t>.</w:t>
      </w:r>
    </w:p>
    <w:p w14:paraId="207B9061" w14:textId="68AD3B21"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3F5EA43E" w14:textId="77777777" w:rsidR="00E362BE" w:rsidRPr="00B22B7C" w:rsidRDefault="00E362BE" w:rsidP="00E362BE">
      <w:pPr>
        <w:pStyle w:val="Sarakstarindkopa"/>
        <w:ind w:left="567"/>
        <w:jc w:val="both"/>
        <w:rPr>
          <w:rFonts w:ascii="Arial" w:hAnsi="Arial" w:cs="Arial"/>
          <w:sz w:val="8"/>
          <w:szCs w:val="8"/>
          <w:lang w:val="lv-LV"/>
        </w:rPr>
      </w:pPr>
    </w:p>
    <w:p w14:paraId="2CCFB18C"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Apmācība</w:t>
      </w:r>
    </w:p>
    <w:p w14:paraId="36DB053A" w14:textId="389E72E1"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Uzņēmējam jānodrošina visaptveroša apmācība Pasūtītāja personālam. Uzņēmējam jāveic apmācību Pasūtītāja darbiniekiem, kas uzturēs EPEV, EPIRI-1 un EPED. Uzņēmējam jāizstrādā apmācību programma, kuras pamatā ir šī prasmju analīze. Apmācībai jābūt teorētiskai un praktiskai. Uzņēmējam jānodrošina apmācības:</w:t>
      </w:r>
    </w:p>
    <w:p w14:paraId="0B6452D9" w14:textId="7ED7BA9D"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EPEV un EPIRI-1 Pasūtītāja darbiniekiem 2 </w:t>
      </w:r>
      <w:r w:rsidR="00B400C5" w:rsidRPr="005D7A72">
        <w:rPr>
          <w:rFonts w:ascii="Arial" w:hAnsi="Arial" w:cs="Arial"/>
          <w:sz w:val="20"/>
          <w:szCs w:val="20"/>
          <w:lang w:val="lv-LV"/>
        </w:rPr>
        <w:t xml:space="preserve">(divām) </w:t>
      </w:r>
      <w:r w:rsidRPr="005D7A72">
        <w:rPr>
          <w:rFonts w:ascii="Arial" w:hAnsi="Arial" w:cs="Arial"/>
          <w:sz w:val="20"/>
          <w:szCs w:val="20"/>
          <w:lang w:val="lv-LV"/>
        </w:rPr>
        <w:t>apmāc</w:t>
      </w:r>
      <w:r w:rsidR="00B400C5" w:rsidRPr="005D7A72">
        <w:rPr>
          <w:rFonts w:ascii="Arial" w:hAnsi="Arial" w:cs="Arial"/>
          <w:sz w:val="20"/>
          <w:szCs w:val="20"/>
          <w:lang w:val="lv-LV"/>
        </w:rPr>
        <w:t>ību</w:t>
      </w:r>
      <w:r w:rsidRPr="005D7A72">
        <w:rPr>
          <w:rFonts w:ascii="Arial" w:hAnsi="Arial" w:cs="Arial"/>
          <w:sz w:val="20"/>
          <w:szCs w:val="20"/>
          <w:lang w:val="lv-LV"/>
        </w:rPr>
        <w:t xml:space="preserve"> grupām, no kurām katra sastāv no ne vairāk kā 5 </w:t>
      </w:r>
      <w:r w:rsidR="00B400C5" w:rsidRPr="005D7A72">
        <w:rPr>
          <w:rFonts w:ascii="Arial" w:hAnsi="Arial" w:cs="Arial"/>
          <w:sz w:val="20"/>
          <w:szCs w:val="20"/>
          <w:lang w:val="lv-LV"/>
        </w:rPr>
        <w:t xml:space="preserve">(pieciem) </w:t>
      </w:r>
      <w:r w:rsidRPr="005D7A72">
        <w:rPr>
          <w:rFonts w:ascii="Arial" w:hAnsi="Arial" w:cs="Arial"/>
          <w:sz w:val="20"/>
          <w:szCs w:val="20"/>
          <w:lang w:val="lv-LV"/>
        </w:rPr>
        <w:t>darbiniekiem (minimums 8h/grupai);</w:t>
      </w:r>
    </w:p>
    <w:p w14:paraId="22CAFAF8" w14:textId="7BBA2F94" w:rsidR="00E362BE" w:rsidRPr="005D7A72" w:rsidRDefault="00E362BE" w:rsidP="00E362BE">
      <w:pPr>
        <w:pStyle w:val="Sarakstarindkopa"/>
        <w:numPr>
          <w:ilvl w:val="0"/>
          <w:numId w:val="30"/>
        </w:numPr>
        <w:jc w:val="both"/>
        <w:rPr>
          <w:rFonts w:ascii="Arial" w:hAnsi="Arial" w:cs="Arial"/>
          <w:sz w:val="20"/>
          <w:szCs w:val="20"/>
          <w:lang w:val="lv-LV"/>
        </w:rPr>
      </w:pPr>
      <w:r w:rsidRPr="005D7A72">
        <w:rPr>
          <w:rFonts w:ascii="Arial" w:hAnsi="Arial" w:cs="Arial"/>
          <w:sz w:val="20"/>
          <w:szCs w:val="20"/>
          <w:lang w:val="lv-LV"/>
        </w:rPr>
        <w:t xml:space="preserve">EPED Pasūtītāja darbiniekiem 2 </w:t>
      </w:r>
      <w:r w:rsidR="00B400C5" w:rsidRPr="005D7A72">
        <w:rPr>
          <w:rFonts w:ascii="Arial" w:hAnsi="Arial" w:cs="Arial"/>
          <w:sz w:val="20"/>
          <w:szCs w:val="20"/>
          <w:lang w:val="lv-LV"/>
        </w:rPr>
        <w:t>(divām)</w:t>
      </w:r>
      <w:r w:rsidR="00DC3CA3">
        <w:rPr>
          <w:rFonts w:ascii="Arial" w:hAnsi="Arial" w:cs="Arial"/>
          <w:sz w:val="20"/>
          <w:szCs w:val="20"/>
          <w:lang w:val="lv-LV"/>
        </w:rPr>
        <w:t xml:space="preserve"> </w:t>
      </w:r>
      <w:r w:rsidRPr="005D7A72">
        <w:rPr>
          <w:rFonts w:ascii="Arial" w:hAnsi="Arial" w:cs="Arial"/>
          <w:sz w:val="20"/>
          <w:szCs w:val="20"/>
          <w:lang w:val="lv-LV"/>
        </w:rPr>
        <w:t>apmāc</w:t>
      </w:r>
      <w:r w:rsidR="00B400C5" w:rsidRPr="005D7A72">
        <w:rPr>
          <w:rFonts w:ascii="Arial" w:hAnsi="Arial" w:cs="Arial"/>
          <w:sz w:val="20"/>
          <w:szCs w:val="20"/>
          <w:lang w:val="lv-LV"/>
        </w:rPr>
        <w:t>ību</w:t>
      </w:r>
      <w:r w:rsidRPr="005D7A72">
        <w:rPr>
          <w:rFonts w:ascii="Arial" w:hAnsi="Arial" w:cs="Arial"/>
          <w:sz w:val="20"/>
          <w:szCs w:val="20"/>
          <w:lang w:val="lv-LV"/>
        </w:rPr>
        <w:t xml:space="preserve"> grupām, no kurām katra sastāv no ne vairāk kā 5 </w:t>
      </w:r>
      <w:r w:rsidR="00B400C5" w:rsidRPr="005D7A72">
        <w:rPr>
          <w:rFonts w:ascii="Arial" w:hAnsi="Arial" w:cs="Arial"/>
          <w:sz w:val="20"/>
          <w:szCs w:val="20"/>
          <w:lang w:val="lv-LV"/>
        </w:rPr>
        <w:t xml:space="preserve">(pieciem) </w:t>
      </w:r>
      <w:r w:rsidRPr="005D7A72">
        <w:rPr>
          <w:rFonts w:ascii="Arial" w:hAnsi="Arial" w:cs="Arial"/>
          <w:sz w:val="20"/>
          <w:szCs w:val="20"/>
          <w:lang w:val="lv-LV"/>
        </w:rPr>
        <w:t>darbiniekiem (minimums 8h/grupai).</w:t>
      </w:r>
    </w:p>
    <w:p w14:paraId="600AAF0B" w14:textId="77777777" w:rsidR="00E362BE" w:rsidRPr="00B22B7C" w:rsidRDefault="00E362BE" w:rsidP="00E362BE">
      <w:pPr>
        <w:pStyle w:val="Sarakstarindkopa"/>
        <w:ind w:left="567"/>
        <w:jc w:val="both"/>
        <w:rPr>
          <w:rFonts w:ascii="Arial" w:hAnsi="Arial" w:cs="Arial"/>
          <w:sz w:val="8"/>
          <w:szCs w:val="8"/>
          <w:lang w:val="lv-LV"/>
        </w:rPr>
      </w:pPr>
    </w:p>
    <w:p w14:paraId="14EA269E"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Montāžas un demontāžas darbi.</w:t>
      </w:r>
    </w:p>
    <w:p w14:paraId="75D84B45" w14:textId="29239E26"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Visus montāžas un demontāžas darbus veikt atbilstoši izstrādātaj</w:t>
      </w:r>
      <w:r w:rsidR="006E691E">
        <w:rPr>
          <w:rFonts w:ascii="Arial" w:hAnsi="Arial" w:cs="Arial"/>
          <w:sz w:val="20"/>
          <w:szCs w:val="20"/>
          <w:lang w:val="lv-LV"/>
        </w:rPr>
        <w:t>ie</w:t>
      </w:r>
      <w:r w:rsidRPr="005D7A72">
        <w:rPr>
          <w:rFonts w:ascii="Arial" w:hAnsi="Arial" w:cs="Arial"/>
          <w:sz w:val="20"/>
          <w:szCs w:val="20"/>
          <w:lang w:val="lv-LV"/>
        </w:rPr>
        <w:t>m un saskaņotaj</w:t>
      </w:r>
      <w:r w:rsidR="006E691E">
        <w:rPr>
          <w:rFonts w:ascii="Arial" w:hAnsi="Arial" w:cs="Arial"/>
          <w:sz w:val="20"/>
          <w:szCs w:val="20"/>
          <w:lang w:val="lv-LV"/>
        </w:rPr>
        <w:t>ie</w:t>
      </w:r>
      <w:r w:rsidRPr="005D7A72">
        <w:rPr>
          <w:rFonts w:ascii="Arial" w:hAnsi="Arial" w:cs="Arial"/>
          <w:sz w:val="20"/>
          <w:szCs w:val="20"/>
          <w:lang w:val="lv-LV"/>
        </w:rPr>
        <w:t>m tehniskaj</w:t>
      </w:r>
      <w:r w:rsidR="006E691E">
        <w:rPr>
          <w:rFonts w:ascii="Arial" w:hAnsi="Arial" w:cs="Arial"/>
          <w:sz w:val="20"/>
          <w:szCs w:val="20"/>
          <w:lang w:val="lv-LV"/>
        </w:rPr>
        <w:t>ie</w:t>
      </w:r>
      <w:r w:rsidRPr="005D7A72">
        <w:rPr>
          <w:rFonts w:ascii="Arial" w:hAnsi="Arial" w:cs="Arial"/>
          <w:sz w:val="20"/>
          <w:szCs w:val="20"/>
          <w:lang w:val="lv-LV"/>
        </w:rPr>
        <w:t>m risinājum</w:t>
      </w:r>
      <w:r w:rsidR="006E691E">
        <w:rPr>
          <w:rFonts w:ascii="Arial" w:hAnsi="Arial" w:cs="Arial"/>
          <w:sz w:val="20"/>
          <w:szCs w:val="20"/>
          <w:lang w:val="lv-LV"/>
        </w:rPr>
        <w:t>ie</w:t>
      </w:r>
      <w:r w:rsidRPr="005D7A72">
        <w:rPr>
          <w:rFonts w:ascii="Arial" w:hAnsi="Arial" w:cs="Arial"/>
          <w:sz w:val="20"/>
          <w:szCs w:val="20"/>
          <w:lang w:val="lv-LV"/>
        </w:rPr>
        <w:t>m.</w:t>
      </w:r>
    </w:p>
    <w:p w14:paraId="05CC8809" w14:textId="25F855E5"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Darbos izmantojamiem materiāliem un iekārt</w:t>
      </w:r>
      <w:r w:rsidR="006E691E">
        <w:rPr>
          <w:rFonts w:ascii="Arial" w:hAnsi="Arial" w:cs="Arial"/>
          <w:sz w:val="20"/>
          <w:szCs w:val="20"/>
          <w:lang w:val="lv-LV"/>
        </w:rPr>
        <w:t>ā</w:t>
      </w:r>
      <w:r w:rsidRPr="005D7A72">
        <w:rPr>
          <w:rFonts w:ascii="Arial" w:hAnsi="Arial" w:cs="Arial"/>
          <w:sz w:val="20"/>
          <w:szCs w:val="20"/>
          <w:lang w:val="lv-LV"/>
        </w:rPr>
        <w:t>m ir jābūt sertificēt</w:t>
      </w:r>
      <w:r w:rsidR="006E691E">
        <w:rPr>
          <w:rFonts w:ascii="Arial" w:hAnsi="Arial" w:cs="Arial"/>
          <w:sz w:val="20"/>
          <w:szCs w:val="20"/>
          <w:lang w:val="lv-LV"/>
        </w:rPr>
        <w:t>ā</w:t>
      </w:r>
      <w:r w:rsidRPr="005D7A72">
        <w:rPr>
          <w:rFonts w:ascii="Arial" w:hAnsi="Arial" w:cs="Arial"/>
          <w:sz w:val="20"/>
          <w:szCs w:val="20"/>
          <w:lang w:val="lv-LV"/>
        </w:rPr>
        <w:t>m atbilstoši Eiropas Savienības noteikumiem.</w:t>
      </w:r>
    </w:p>
    <w:p w14:paraId="128B7F63"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Vecas iekārtas demontāžu veikt rūpīgi, iespēju robežās saglabājot to darbderīgā stāvoklī.</w:t>
      </w:r>
    </w:p>
    <w:p w14:paraId="0CA2C2B3"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Demontētās iekārtas un konstrukcijas utilizēt vai nodot VAS “Latvijas dzelzceļš” pārstāvjiem, noformējot nodošanas-pieņemšanas aktu.</w:t>
      </w:r>
    </w:p>
    <w:p w14:paraId="5B13F650"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Sakopt savu darba vietu pēc darbu pabeigšanas un arī katras Darbu veikšanas dienas noslēgumā.</w:t>
      </w:r>
    </w:p>
    <w:p w14:paraId="27DD3820" w14:textId="77777777"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Pirms objektā nodošanas ekspluatācijā jāveic pārbaudes un ieregulēšanas darbus.</w:t>
      </w:r>
    </w:p>
    <w:p w14:paraId="6CBEEE07" w14:textId="77777777" w:rsidR="00E362BE" w:rsidRPr="00B22B7C" w:rsidRDefault="00E362BE" w:rsidP="00E362BE">
      <w:pPr>
        <w:pStyle w:val="Sarakstarindkopa"/>
        <w:ind w:left="567"/>
        <w:jc w:val="both"/>
        <w:rPr>
          <w:rFonts w:ascii="Arial" w:hAnsi="Arial" w:cs="Arial"/>
          <w:sz w:val="8"/>
          <w:szCs w:val="8"/>
          <w:lang w:val="lv-LV"/>
        </w:rPr>
      </w:pPr>
    </w:p>
    <w:p w14:paraId="73BE6A8A" w14:textId="77777777" w:rsidR="00E362BE" w:rsidRPr="005D7A72" w:rsidRDefault="00E362BE" w:rsidP="00B400C5">
      <w:pPr>
        <w:pStyle w:val="Sarakstarindkopa"/>
        <w:numPr>
          <w:ilvl w:val="0"/>
          <w:numId w:val="33"/>
        </w:numPr>
        <w:jc w:val="center"/>
        <w:rPr>
          <w:rFonts w:ascii="Arial" w:hAnsi="Arial" w:cs="Arial"/>
          <w:b/>
          <w:sz w:val="20"/>
          <w:szCs w:val="20"/>
          <w:lang w:val="lv-LV"/>
        </w:rPr>
      </w:pPr>
      <w:r w:rsidRPr="005D7A72">
        <w:rPr>
          <w:rFonts w:ascii="Arial" w:hAnsi="Arial" w:cs="Arial"/>
          <w:b/>
          <w:sz w:val="20"/>
          <w:szCs w:val="20"/>
          <w:lang w:val="lv-LV"/>
        </w:rPr>
        <w:t>Izpilddokumentācijas sagatavošana.</w:t>
      </w:r>
    </w:p>
    <w:p w14:paraId="6B0A34D4" w14:textId="7F21626F"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Pēc darbu pabeigšanas sagatavot </w:t>
      </w:r>
      <w:proofErr w:type="spellStart"/>
      <w:r w:rsidRPr="005D7A72">
        <w:rPr>
          <w:rFonts w:ascii="Arial" w:hAnsi="Arial" w:cs="Arial"/>
          <w:sz w:val="20"/>
          <w:szCs w:val="20"/>
          <w:lang w:val="lv-LV"/>
        </w:rPr>
        <w:t>izpilddokumentāciju</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izpildshēmas</w:t>
      </w:r>
      <w:proofErr w:type="spellEnd"/>
      <w:r w:rsidRPr="005D7A72">
        <w:rPr>
          <w:rFonts w:ascii="Arial" w:hAnsi="Arial" w:cs="Arial"/>
          <w:sz w:val="20"/>
          <w:szCs w:val="20"/>
          <w:lang w:val="lv-LV"/>
        </w:rPr>
        <w:t>, uzstādīto iekārtu pases un instrukcijas,</w:t>
      </w:r>
      <w:r w:rsidR="005D7A72" w:rsidRPr="005D7A72">
        <w:rPr>
          <w:rFonts w:ascii="Arial" w:hAnsi="Arial" w:cs="Arial"/>
          <w:sz w:val="20"/>
          <w:szCs w:val="20"/>
          <w:lang w:val="lv-LV"/>
        </w:rPr>
        <w:t xml:space="preserve"> </w:t>
      </w:r>
      <w:r w:rsidR="005D7A72" w:rsidRPr="00BB5B76">
        <w:rPr>
          <w:rFonts w:ascii="Arial" w:hAnsi="Arial" w:cs="Arial"/>
          <w:sz w:val="20"/>
          <w:szCs w:val="20"/>
          <w:lang w:val="lv-LV"/>
        </w:rPr>
        <w:t>kabeļu žurnāli un plāni,</w:t>
      </w:r>
      <w:r w:rsidRPr="00BB5B76">
        <w:rPr>
          <w:rFonts w:ascii="Arial" w:hAnsi="Arial" w:cs="Arial"/>
          <w:sz w:val="20"/>
          <w:szCs w:val="20"/>
          <w:lang w:val="lv-LV"/>
        </w:rPr>
        <w:t xml:space="preserve"> elektrisko</w:t>
      </w:r>
      <w:r w:rsidRPr="005D7A72">
        <w:rPr>
          <w:rFonts w:ascii="Arial" w:hAnsi="Arial" w:cs="Arial"/>
          <w:sz w:val="20"/>
          <w:szCs w:val="20"/>
          <w:lang w:val="lv-LV"/>
        </w:rPr>
        <w:t xml:space="preserve"> mērījumu protokoli, apliecinājumi, materiālu atbilstības deklarācijas un sertifikāti, kontrolpunkta aparatūras rezerves daļu pieejamības apliecinājums utt.)</w:t>
      </w:r>
    </w:p>
    <w:p w14:paraId="01999D3C" w14:textId="5B98255F" w:rsidR="00E362BE" w:rsidRPr="005D7A72" w:rsidRDefault="00E362BE" w:rsidP="00B400C5">
      <w:pPr>
        <w:pStyle w:val="Sarakstarindkopa"/>
        <w:numPr>
          <w:ilvl w:val="1"/>
          <w:numId w:val="33"/>
        </w:numPr>
        <w:ind w:left="567" w:hanging="567"/>
        <w:jc w:val="both"/>
        <w:rPr>
          <w:rFonts w:ascii="Arial" w:hAnsi="Arial" w:cs="Arial"/>
          <w:sz w:val="20"/>
          <w:szCs w:val="20"/>
          <w:lang w:val="lv-LV"/>
        </w:rPr>
      </w:pPr>
      <w:r w:rsidRPr="005D7A72">
        <w:rPr>
          <w:rFonts w:ascii="Arial" w:hAnsi="Arial" w:cs="Arial"/>
          <w:sz w:val="20"/>
          <w:szCs w:val="20"/>
          <w:lang w:val="lv-LV"/>
        </w:rPr>
        <w:t xml:space="preserve">Pilnā apjomā izstrādātas </w:t>
      </w: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1 (vienu) oriģināla eksemplāru un 1 (viena) </w:t>
      </w:r>
      <w:proofErr w:type="spellStart"/>
      <w:r w:rsidRPr="005D7A72">
        <w:rPr>
          <w:rFonts w:ascii="Arial" w:hAnsi="Arial" w:cs="Arial"/>
          <w:sz w:val="20"/>
          <w:szCs w:val="20"/>
          <w:lang w:val="lv-LV"/>
        </w:rPr>
        <w:t>izpilddokumentācijas</w:t>
      </w:r>
      <w:proofErr w:type="spellEnd"/>
      <w:r w:rsidRPr="005D7A72">
        <w:rPr>
          <w:rFonts w:ascii="Arial" w:hAnsi="Arial" w:cs="Arial"/>
          <w:sz w:val="20"/>
          <w:szCs w:val="20"/>
          <w:lang w:val="lv-LV"/>
        </w:rPr>
        <w:t xml:space="preserve"> kopija jāiesniedz papīra formā, kā arī 1 (vienu) eksemplāru elektroniskā formā datu nesējā (zibatmiņā) ar PDF, DWG, XLS, utt. lasāmos formātos.</w:t>
      </w:r>
    </w:p>
    <w:p w14:paraId="76317335" w14:textId="77777777" w:rsidR="00E362BE" w:rsidRPr="005D7A72" w:rsidRDefault="00E362BE" w:rsidP="00E362BE">
      <w:pPr>
        <w:jc w:val="both"/>
        <w:rPr>
          <w:rFonts w:ascii="Arial" w:hAnsi="Arial" w:cs="Arial"/>
          <w:sz w:val="20"/>
          <w:szCs w:val="20"/>
        </w:rPr>
      </w:pPr>
    </w:p>
    <w:p w14:paraId="621D9EAE" w14:textId="77777777" w:rsidR="00E362BE" w:rsidRPr="005D7A72" w:rsidRDefault="00E362BE" w:rsidP="00E362BE">
      <w:pPr>
        <w:pStyle w:val="Sarakstarindkopa"/>
        <w:ind w:left="567"/>
        <w:rPr>
          <w:rFonts w:ascii="Arial" w:hAnsi="Arial" w:cs="Arial"/>
          <w:sz w:val="20"/>
          <w:szCs w:val="20"/>
          <w:lang w:val="lv-LV"/>
        </w:rPr>
      </w:pPr>
      <w:r w:rsidRPr="005D7A72">
        <w:rPr>
          <w:rFonts w:ascii="Arial" w:hAnsi="Arial" w:cs="Arial"/>
          <w:sz w:val="20"/>
          <w:szCs w:val="20"/>
          <w:lang w:val="lv-LV"/>
        </w:rPr>
        <w:t>Pielikumā:</w:t>
      </w:r>
    </w:p>
    <w:p w14:paraId="255D5EBE" w14:textId="77777777" w:rsidR="00E362BE" w:rsidRPr="005D7A72" w:rsidRDefault="00E362BE" w:rsidP="00E362BE">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1.pielikums: “Darbu saraksts un materiālu specifikācija (orientējošais apjoms)”;</w:t>
      </w:r>
    </w:p>
    <w:p w14:paraId="0A085739" w14:textId="77777777" w:rsidR="00E362BE" w:rsidRPr="005D7A72" w:rsidRDefault="00E362BE" w:rsidP="00E362BE">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2.pielikums: “BP-Skulte iekārtu shēma”;</w:t>
      </w:r>
      <w:r w:rsidRPr="005D7A72">
        <w:rPr>
          <w:rFonts w:ascii="Arial" w:hAnsi="Arial" w:cs="Arial"/>
          <w:bCs/>
          <w:i/>
          <w:iCs/>
          <w:color w:val="7F7F7F" w:themeColor="text1" w:themeTint="80"/>
          <w:sz w:val="20"/>
          <w:szCs w:val="20"/>
          <w:lang w:val="lv-LV"/>
        </w:rPr>
        <w:t xml:space="preserve"> /iepirkuma ietvaros pielikums tiek izsniegts pēc pieprasījuma/</w:t>
      </w:r>
    </w:p>
    <w:p w14:paraId="7D06E205" w14:textId="77777777" w:rsidR="00E362BE" w:rsidRPr="005D7A72" w:rsidRDefault="00E362BE" w:rsidP="00E362BE">
      <w:pPr>
        <w:pStyle w:val="Sarakstarindkopa"/>
        <w:numPr>
          <w:ilvl w:val="0"/>
          <w:numId w:val="29"/>
        </w:numPr>
        <w:jc w:val="both"/>
        <w:rPr>
          <w:rFonts w:ascii="Arial" w:hAnsi="Arial" w:cs="Arial"/>
          <w:sz w:val="20"/>
          <w:szCs w:val="20"/>
          <w:lang w:val="lv-LV"/>
        </w:rPr>
      </w:pPr>
      <w:r w:rsidRPr="005D7A72">
        <w:rPr>
          <w:rFonts w:ascii="Arial" w:hAnsi="Arial" w:cs="Arial"/>
          <w:sz w:val="20"/>
          <w:szCs w:val="20"/>
          <w:lang w:val="lv-LV"/>
        </w:rPr>
        <w:t xml:space="preserve">3.pielikums: “Grafiskie apzīmējumi” </w:t>
      </w:r>
      <w:r w:rsidRPr="005D7A72">
        <w:rPr>
          <w:rFonts w:ascii="Arial" w:hAnsi="Arial" w:cs="Arial"/>
          <w:bCs/>
          <w:i/>
          <w:iCs/>
          <w:color w:val="7F7F7F" w:themeColor="text1" w:themeTint="80"/>
          <w:sz w:val="20"/>
          <w:szCs w:val="20"/>
          <w:lang w:val="lv-LV"/>
        </w:rPr>
        <w:t>/iepirkuma ietvaros pielikums tiek izsniegts pēc pieprasījuma/</w:t>
      </w:r>
    </w:p>
    <w:p w14:paraId="0C19E27D" w14:textId="77777777" w:rsidR="00E362BE" w:rsidRPr="005D7A72" w:rsidRDefault="00E362BE" w:rsidP="00E362BE">
      <w:pPr>
        <w:pStyle w:val="Sarakstarindkopa"/>
        <w:ind w:left="927"/>
        <w:jc w:val="both"/>
        <w:rPr>
          <w:rFonts w:ascii="Arial" w:hAnsi="Arial" w:cs="Arial"/>
          <w:sz w:val="20"/>
          <w:szCs w:val="20"/>
          <w:lang w:val="lv-LV"/>
        </w:rPr>
      </w:pPr>
    </w:p>
    <w:p w14:paraId="51C8C128" w14:textId="77777777" w:rsidR="00436F00" w:rsidRPr="005D7A72" w:rsidRDefault="00436F00" w:rsidP="007A646A">
      <w:pPr>
        <w:rPr>
          <w:rFonts w:ascii="Arial" w:eastAsia="Times New Roman" w:hAnsi="Arial" w:cs="Arial"/>
          <w:b/>
          <w:kern w:val="0"/>
          <w:sz w:val="20"/>
          <w:szCs w:val="20"/>
          <w14:ligatures w14:val="none"/>
        </w:rPr>
      </w:pPr>
    </w:p>
    <w:p w14:paraId="7CE566E1" w14:textId="4A02D0D4" w:rsidR="00E362BE" w:rsidRPr="005D7A72" w:rsidRDefault="00E362BE">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6195CB89" w14:textId="77777777" w:rsidR="008E5DE3" w:rsidRPr="005D7A72" w:rsidRDefault="008E5DE3" w:rsidP="00F96812">
      <w:pPr>
        <w:spacing w:after="0" w:line="240" w:lineRule="auto"/>
        <w:ind w:left="4962" w:hanging="851"/>
        <w:jc w:val="right"/>
        <w:rPr>
          <w:rFonts w:ascii="Arial" w:hAnsi="Arial" w:cs="Arial"/>
          <w:sz w:val="20"/>
          <w:szCs w:val="20"/>
        </w:rPr>
      </w:pPr>
      <w:r w:rsidRPr="005D7A72">
        <w:rPr>
          <w:rFonts w:ascii="Arial" w:hAnsi="Arial" w:cs="Arial"/>
          <w:sz w:val="20"/>
          <w:szCs w:val="20"/>
        </w:rPr>
        <w:lastRenderedPageBreak/>
        <w:t>Tehniskā uzdevuma “Tālvadības sistēmas SCADA ieviešana barošanas punktā “Skulte”” 1.pielikums</w:t>
      </w:r>
    </w:p>
    <w:p w14:paraId="4AAE3643" w14:textId="77777777" w:rsidR="008E5DE3" w:rsidRPr="005D7A72" w:rsidRDefault="008E5DE3" w:rsidP="00F96812">
      <w:pPr>
        <w:spacing w:after="0" w:line="240" w:lineRule="auto"/>
        <w:ind w:left="4962" w:hanging="851"/>
        <w:jc w:val="center"/>
        <w:rPr>
          <w:rFonts w:ascii="Arial" w:hAnsi="Arial" w:cs="Arial"/>
          <w:b/>
          <w:bCs/>
          <w:sz w:val="20"/>
          <w:szCs w:val="20"/>
        </w:rPr>
      </w:pPr>
    </w:p>
    <w:p w14:paraId="18648CF9" w14:textId="77777777" w:rsidR="008E5DE3" w:rsidRPr="005D7A72" w:rsidRDefault="008E5DE3" w:rsidP="00F96812">
      <w:pPr>
        <w:spacing w:after="0" w:line="240" w:lineRule="auto"/>
        <w:ind w:left="4962" w:hanging="4962"/>
        <w:rPr>
          <w:rFonts w:ascii="Arial" w:hAnsi="Arial" w:cs="Arial"/>
          <w:i/>
          <w:iCs/>
          <w:sz w:val="20"/>
          <w:szCs w:val="20"/>
        </w:rPr>
      </w:pPr>
      <w:r w:rsidRPr="005D7A72">
        <w:rPr>
          <w:rFonts w:ascii="Arial" w:hAnsi="Arial" w:cs="Arial"/>
          <w:i/>
          <w:iCs/>
          <w:sz w:val="20"/>
          <w:szCs w:val="20"/>
        </w:rPr>
        <w:t>Projekts - “Tālvadības sistēmas SCADA ieviešana barošanas punktā “Skulte””</w:t>
      </w:r>
    </w:p>
    <w:p w14:paraId="6480DDC2" w14:textId="77777777" w:rsidR="008E5DE3" w:rsidRPr="005D7A72" w:rsidRDefault="008E5DE3" w:rsidP="008E5DE3">
      <w:pPr>
        <w:spacing w:after="0" w:line="240" w:lineRule="auto"/>
        <w:rPr>
          <w:rFonts w:ascii="Arial" w:hAnsi="Arial" w:cs="Arial"/>
          <w:b/>
          <w:bCs/>
        </w:rPr>
      </w:pPr>
    </w:p>
    <w:p w14:paraId="3EC8493F" w14:textId="77777777" w:rsidR="008E5DE3" w:rsidRPr="005D7A72" w:rsidRDefault="008E5DE3" w:rsidP="008E5DE3">
      <w:pPr>
        <w:spacing w:after="0" w:line="240" w:lineRule="auto"/>
        <w:jc w:val="center"/>
        <w:rPr>
          <w:rFonts w:ascii="Arial" w:hAnsi="Arial" w:cs="Arial"/>
          <w:b/>
          <w:bCs/>
        </w:rPr>
      </w:pPr>
      <w:r w:rsidRPr="005D7A72">
        <w:rPr>
          <w:rFonts w:ascii="Arial" w:hAnsi="Arial" w:cs="Arial"/>
          <w:b/>
          <w:bCs/>
        </w:rPr>
        <w:t>Darbu saraksts un materiālu specifikācija</w:t>
      </w:r>
    </w:p>
    <w:p w14:paraId="24AED3B3" w14:textId="77777777" w:rsidR="008E5DE3" w:rsidRPr="005D7A72" w:rsidRDefault="008E5DE3" w:rsidP="008E5DE3">
      <w:pPr>
        <w:spacing w:after="0" w:line="240" w:lineRule="auto"/>
        <w:jc w:val="center"/>
        <w:rPr>
          <w:rFonts w:ascii="Arial" w:hAnsi="Arial" w:cs="Arial"/>
          <w:b/>
          <w:bCs/>
        </w:rPr>
      </w:pPr>
      <w:r w:rsidRPr="005D7A72">
        <w:rPr>
          <w:rFonts w:ascii="Arial" w:hAnsi="Arial" w:cs="Arial"/>
          <w:b/>
          <w:bCs/>
        </w:rPr>
        <w:t>(orientējošais apjoms)</w:t>
      </w:r>
    </w:p>
    <w:p w14:paraId="61FC3D63" w14:textId="77777777" w:rsidR="008E5DE3" w:rsidRPr="005D7A72" w:rsidRDefault="008E5DE3" w:rsidP="008E5DE3">
      <w:pPr>
        <w:spacing w:after="0" w:line="240" w:lineRule="auto"/>
        <w:jc w:val="center"/>
        <w:rPr>
          <w:rFonts w:ascii="Arial" w:hAnsi="Arial" w:cs="Arial"/>
          <w:b/>
          <w:bCs/>
        </w:rPr>
      </w:pPr>
    </w:p>
    <w:p w14:paraId="24CBE41F" w14:textId="77777777" w:rsidR="008E5DE3" w:rsidRPr="005D7A72" w:rsidRDefault="008E5DE3" w:rsidP="008E5DE3">
      <w:pPr>
        <w:spacing w:after="0" w:line="240" w:lineRule="auto"/>
        <w:rPr>
          <w:rFonts w:ascii="Arial" w:hAnsi="Arial" w:cs="Arial"/>
          <w:b/>
          <w:bCs/>
        </w:rPr>
      </w:pPr>
    </w:p>
    <w:tbl>
      <w:tblPr>
        <w:tblStyle w:val="Reatabula"/>
        <w:tblW w:w="7990" w:type="dxa"/>
        <w:tblLook w:val="04A0" w:firstRow="1" w:lastRow="0" w:firstColumn="1" w:lastColumn="0" w:noHBand="0" w:noVBand="1"/>
      </w:tblPr>
      <w:tblGrid>
        <w:gridCol w:w="837"/>
        <w:gridCol w:w="5395"/>
        <w:gridCol w:w="1758"/>
      </w:tblGrid>
      <w:tr w:rsidR="008E5DE3" w:rsidRPr="005D7A72" w14:paraId="689A3998" w14:textId="77777777" w:rsidTr="00DA1306">
        <w:tc>
          <w:tcPr>
            <w:tcW w:w="837" w:type="dxa"/>
            <w:vAlign w:val="center"/>
          </w:tcPr>
          <w:p w14:paraId="3CFB34FB" w14:textId="77777777" w:rsidR="008E5DE3" w:rsidRPr="005D7A72" w:rsidRDefault="008E5DE3" w:rsidP="00DA1306">
            <w:pPr>
              <w:jc w:val="center"/>
              <w:rPr>
                <w:rFonts w:ascii="Arial" w:hAnsi="Arial" w:cs="Arial"/>
                <w:b/>
                <w:bCs/>
              </w:rPr>
            </w:pPr>
            <w:proofErr w:type="spellStart"/>
            <w:r w:rsidRPr="005D7A72">
              <w:rPr>
                <w:rFonts w:ascii="Arial" w:hAnsi="Arial" w:cs="Arial"/>
                <w:b/>
                <w:bCs/>
              </w:rPr>
              <w:t>N.p.k</w:t>
            </w:r>
            <w:proofErr w:type="spellEnd"/>
            <w:r w:rsidRPr="005D7A72">
              <w:rPr>
                <w:rFonts w:ascii="Arial" w:hAnsi="Arial" w:cs="Arial"/>
                <w:b/>
                <w:bCs/>
              </w:rPr>
              <w:t>.</w:t>
            </w:r>
          </w:p>
        </w:tc>
        <w:tc>
          <w:tcPr>
            <w:tcW w:w="5395" w:type="dxa"/>
            <w:vAlign w:val="center"/>
          </w:tcPr>
          <w:p w14:paraId="0C2C521C" w14:textId="77777777" w:rsidR="008E5DE3" w:rsidRPr="005D7A72" w:rsidRDefault="008E5DE3" w:rsidP="00DA1306">
            <w:pPr>
              <w:jc w:val="center"/>
              <w:rPr>
                <w:rFonts w:ascii="Arial" w:hAnsi="Arial" w:cs="Arial"/>
                <w:b/>
                <w:bCs/>
              </w:rPr>
            </w:pPr>
            <w:r w:rsidRPr="005D7A72">
              <w:rPr>
                <w:rFonts w:ascii="Arial" w:hAnsi="Arial" w:cs="Arial"/>
                <w:b/>
                <w:bCs/>
              </w:rPr>
              <w:t>Materiāls</w:t>
            </w:r>
          </w:p>
        </w:tc>
        <w:tc>
          <w:tcPr>
            <w:tcW w:w="1758" w:type="dxa"/>
            <w:vAlign w:val="center"/>
          </w:tcPr>
          <w:p w14:paraId="1B56B63E" w14:textId="77777777" w:rsidR="008E5DE3" w:rsidRPr="005D7A72" w:rsidRDefault="008E5DE3" w:rsidP="00DA1306">
            <w:pPr>
              <w:jc w:val="center"/>
              <w:rPr>
                <w:rFonts w:ascii="Arial" w:hAnsi="Arial" w:cs="Arial"/>
                <w:b/>
                <w:bCs/>
              </w:rPr>
            </w:pPr>
            <w:r w:rsidRPr="005D7A72">
              <w:rPr>
                <w:rFonts w:ascii="Arial" w:hAnsi="Arial" w:cs="Arial"/>
                <w:b/>
                <w:bCs/>
              </w:rPr>
              <w:t>Daudzums</w:t>
            </w:r>
          </w:p>
        </w:tc>
      </w:tr>
      <w:tr w:rsidR="008E5DE3" w:rsidRPr="005D7A72" w14:paraId="41957974" w14:textId="77777777" w:rsidTr="00DA1306">
        <w:tc>
          <w:tcPr>
            <w:tcW w:w="837" w:type="dxa"/>
            <w:vAlign w:val="center"/>
          </w:tcPr>
          <w:p w14:paraId="7FA06A96" w14:textId="77777777" w:rsidR="008E5DE3" w:rsidRPr="005D7A72" w:rsidRDefault="008E5DE3" w:rsidP="00DA1306">
            <w:pPr>
              <w:jc w:val="center"/>
              <w:rPr>
                <w:rFonts w:ascii="Arial" w:hAnsi="Arial" w:cs="Arial"/>
              </w:rPr>
            </w:pPr>
            <w:r w:rsidRPr="005D7A72">
              <w:rPr>
                <w:rFonts w:ascii="Arial" w:hAnsi="Arial" w:cs="Arial"/>
              </w:rPr>
              <w:t>1.</w:t>
            </w:r>
          </w:p>
        </w:tc>
        <w:tc>
          <w:tcPr>
            <w:tcW w:w="5395" w:type="dxa"/>
            <w:vAlign w:val="center"/>
          </w:tcPr>
          <w:p w14:paraId="4825EBB0" w14:textId="77777777" w:rsidR="008E5DE3" w:rsidRPr="005D7A72" w:rsidRDefault="008E5DE3" w:rsidP="006D1628">
            <w:pPr>
              <w:rPr>
                <w:rFonts w:ascii="Arial" w:hAnsi="Arial" w:cs="Arial"/>
              </w:rPr>
            </w:pPr>
            <w:r w:rsidRPr="005D7A72">
              <w:rPr>
                <w:rFonts w:ascii="Arial" w:hAnsi="Arial" w:cs="Arial"/>
              </w:rPr>
              <w:t>Iekšējais UTP kabelis</w:t>
            </w:r>
          </w:p>
        </w:tc>
        <w:tc>
          <w:tcPr>
            <w:tcW w:w="1758" w:type="dxa"/>
            <w:vAlign w:val="center"/>
          </w:tcPr>
          <w:p w14:paraId="71CF87B1" w14:textId="77777777" w:rsidR="008E5DE3" w:rsidRPr="005D7A72" w:rsidRDefault="008E5DE3" w:rsidP="00DA1306">
            <w:pPr>
              <w:jc w:val="center"/>
              <w:rPr>
                <w:rFonts w:ascii="Arial" w:hAnsi="Arial" w:cs="Arial"/>
              </w:rPr>
            </w:pPr>
            <w:r w:rsidRPr="005D7A72">
              <w:rPr>
                <w:rFonts w:ascii="Arial" w:hAnsi="Arial" w:cs="Arial"/>
              </w:rPr>
              <w:t>20m</w:t>
            </w:r>
          </w:p>
        </w:tc>
      </w:tr>
      <w:tr w:rsidR="008E5DE3" w:rsidRPr="005D7A72" w14:paraId="188592FA" w14:textId="77777777" w:rsidTr="00DA1306">
        <w:tc>
          <w:tcPr>
            <w:tcW w:w="837" w:type="dxa"/>
            <w:vAlign w:val="center"/>
          </w:tcPr>
          <w:p w14:paraId="1E611D33" w14:textId="77777777" w:rsidR="008E5DE3" w:rsidRPr="005D7A72" w:rsidRDefault="008E5DE3" w:rsidP="00DA1306">
            <w:pPr>
              <w:jc w:val="center"/>
              <w:rPr>
                <w:rFonts w:ascii="Arial" w:hAnsi="Arial" w:cs="Arial"/>
              </w:rPr>
            </w:pPr>
            <w:r w:rsidRPr="005D7A72">
              <w:rPr>
                <w:rFonts w:ascii="Arial" w:hAnsi="Arial" w:cs="Arial"/>
              </w:rPr>
              <w:t>2.</w:t>
            </w:r>
          </w:p>
        </w:tc>
        <w:tc>
          <w:tcPr>
            <w:tcW w:w="5395" w:type="dxa"/>
            <w:vAlign w:val="center"/>
          </w:tcPr>
          <w:p w14:paraId="0EAA0100" w14:textId="77777777" w:rsidR="008E5DE3" w:rsidRPr="005D7A72" w:rsidRDefault="008E5DE3" w:rsidP="006D1628">
            <w:pPr>
              <w:rPr>
                <w:rFonts w:ascii="Arial" w:hAnsi="Arial" w:cs="Arial"/>
              </w:rPr>
            </w:pPr>
            <w:r w:rsidRPr="005D7A72">
              <w:rPr>
                <w:rFonts w:ascii="Arial" w:hAnsi="Arial" w:cs="Arial"/>
              </w:rPr>
              <w:t>10kV ciparu voltmetrs</w:t>
            </w:r>
          </w:p>
        </w:tc>
        <w:tc>
          <w:tcPr>
            <w:tcW w:w="1758" w:type="dxa"/>
            <w:vAlign w:val="center"/>
          </w:tcPr>
          <w:p w14:paraId="2AF51DD1"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1E5C534C" w14:textId="77777777" w:rsidTr="00DA1306">
        <w:tc>
          <w:tcPr>
            <w:tcW w:w="837" w:type="dxa"/>
            <w:vAlign w:val="center"/>
          </w:tcPr>
          <w:p w14:paraId="57642F33" w14:textId="77777777" w:rsidR="008E5DE3" w:rsidRPr="005D7A72" w:rsidRDefault="008E5DE3" w:rsidP="00DA1306">
            <w:pPr>
              <w:jc w:val="center"/>
              <w:rPr>
                <w:rFonts w:ascii="Arial" w:hAnsi="Arial" w:cs="Arial"/>
              </w:rPr>
            </w:pPr>
            <w:r w:rsidRPr="005D7A72">
              <w:rPr>
                <w:rFonts w:ascii="Arial" w:hAnsi="Arial" w:cs="Arial"/>
              </w:rPr>
              <w:t>3.</w:t>
            </w:r>
          </w:p>
        </w:tc>
        <w:tc>
          <w:tcPr>
            <w:tcW w:w="5395" w:type="dxa"/>
            <w:vAlign w:val="center"/>
          </w:tcPr>
          <w:p w14:paraId="3973A213" w14:textId="77777777" w:rsidR="008E5DE3" w:rsidRPr="005D7A72" w:rsidRDefault="008E5DE3" w:rsidP="006D1628">
            <w:pPr>
              <w:rPr>
                <w:rFonts w:ascii="Arial" w:hAnsi="Arial" w:cs="Arial"/>
              </w:rPr>
            </w:pPr>
            <w:r w:rsidRPr="005D7A72">
              <w:rPr>
                <w:rFonts w:ascii="Arial" w:hAnsi="Arial" w:cs="Arial"/>
              </w:rPr>
              <w:t>Releji ar 1 NO un NC kontaktu ar spoli uz 230VAC</w:t>
            </w:r>
          </w:p>
        </w:tc>
        <w:tc>
          <w:tcPr>
            <w:tcW w:w="1758" w:type="dxa"/>
            <w:vAlign w:val="center"/>
          </w:tcPr>
          <w:p w14:paraId="241D97FC" w14:textId="77777777" w:rsidR="008E5DE3" w:rsidRPr="005D7A72" w:rsidRDefault="008E5DE3" w:rsidP="00DA1306">
            <w:pPr>
              <w:jc w:val="center"/>
              <w:rPr>
                <w:rFonts w:ascii="Arial" w:hAnsi="Arial" w:cs="Arial"/>
              </w:rPr>
            </w:pPr>
            <w:r w:rsidRPr="005D7A72">
              <w:rPr>
                <w:rFonts w:ascii="Arial" w:hAnsi="Arial" w:cs="Arial"/>
              </w:rPr>
              <w:t xml:space="preserve">2 </w:t>
            </w:r>
            <w:proofErr w:type="spellStart"/>
            <w:r w:rsidRPr="005D7A72">
              <w:rPr>
                <w:rFonts w:ascii="Arial" w:hAnsi="Arial" w:cs="Arial"/>
              </w:rPr>
              <w:t>gb</w:t>
            </w:r>
            <w:proofErr w:type="spellEnd"/>
            <w:r w:rsidRPr="005D7A72">
              <w:rPr>
                <w:rFonts w:ascii="Arial" w:hAnsi="Arial" w:cs="Arial"/>
              </w:rPr>
              <w:t>.</w:t>
            </w:r>
          </w:p>
        </w:tc>
      </w:tr>
      <w:tr w:rsidR="008E5DE3" w:rsidRPr="005D7A72" w14:paraId="5321FCF1" w14:textId="77777777" w:rsidTr="00DA1306">
        <w:tc>
          <w:tcPr>
            <w:tcW w:w="837" w:type="dxa"/>
            <w:vAlign w:val="center"/>
          </w:tcPr>
          <w:p w14:paraId="56F45FA7" w14:textId="77777777" w:rsidR="008E5DE3" w:rsidRPr="005D7A72" w:rsidRDefault="008E5DE3" w:rsidP="00DA1306">
            <w:pPr>
              <w:jc w:val="center"/>
              <w:rPr>
                <w:rFonts w:ascii="Arial" w:hAnsi="Arial" w:cs="Arial"/>
              </w:rPr>
            </w:pPr>
            <w:r w:rsidRPr="005D7A72">
              <w:rPr>
                <w:rFonts w:ascii="Arial" w:hAnsi="Arial" w:cs="Arial"/>
              </w:rPr>
              <w:t>4.</w:t>
            </w:r>
          </w:p>
        </w:tc>
        <w:tc>
          <w:tcPr>
            <w:tcW w:w="5395" w:type="dxa"/>
            <w:vAlign w:val="center"/>
          </w:tcPr>
          <w:p w14:paraId="780669B9" w14:textId="77777777" w:rsidR="008E5DE3" w:rsidRPr="005D7A72" w:rsidRDefault="008E5DE3" w:rsidP="006D1628">
            <w:pPr>
              <w:rPr>
                <w:rFonts w:ascii="Arial" w:hAnsi="Arial" w:cs="Arial"/>
              </w:rPr>
            </w:pPr>
            <w:r w:rsidRPr="005D7A72">
              <w:rPr>
                <w:rFonts w:ascii="Arial" w:hAnsi="Arial" w:cs="Arial"/>
              </w:rPr>
              <w:t>Releji ar 1 NO un NC kontaktu ar spoli uz 110VDC</w:t>
            </w:r>
          </w:p>
        </w:tc>
        <w:tc>
          <w:tcPr>
            <w:tcW w:w="1758" w:type="dxa"/>
            <w:vAlign w:val="center"/>
          </w:tcPr>
          <w:p w14:paraId="2912D92B" w14:textId="77777777" w:rsidR="008E5DE3" w:rsidRPr="005D7A72" w:rsidRDefault="008E5DE3" w:rsidP="00DA1306">
            <w:pPr>
              <w:jc w:val="center"/>
              <w:rPr>
                <w:rFonts w:ascii="Arial" w:hAnsi="Arial" w:cs="Arial"/>
              </w:rPr>
            </w:pPr>
            <w:r w:rsidRPr="005D7A72">
              <w:rPr>
                <w:rFonts w:ascii="Arial" w:hAnsi="Arial" w:cs="Arial"/>
              </w:rPr>
              <w:t>5gb.</w:t>
            </w:r>
          </w:p>
        </w:tc>
      </w:tr>
      <w:tr w:rsidR="008E5DE3" w:rsidRPr="005D7A72" w14:paraId="4E318421" w14:textId="77777777" w:rsidTr="00DA1306">
        <w:tc>
          <w:tcPr>
            <w:tcW w:w="837" w:type="dxa"/>
            <w:vAlign w:val="center"/>
          </w:tcPr>
          <w:p w14:paraId="59F19DD7" w14:textId="77777777" w:rsidR="008E5DE3" w:rsidRPr="005D7A72" w:rsidRDefault="008E5DE3" w:rsidP="00DA1306">
            <w:pPr>
              <w:jc w:val="center"/>
              <w:rPr>
                <w:rFonts w:ascii="Arial" w:hAnsi="Arial" w:cs="Arial"/>
              </w:rPr>
            </w:pPr>
            <w:r w:rsidRPr="005D7A72">
              <w:rPr>
                <w:rFonts w:ascii="Arial" w:hAnsi="Arial" w:cs="Arial"/>
              </w:rPr>
              <w:t>5.</w:t>
            </w:r>
          </w:p>
        </w:tc>
        <w:tc>
          <w:tcPr>
            <w:tcW w:w="5395" w:type="dxa"/>
            <w:vAlign w:val="center"/>
          </w:tcPr>
          <w:p w14:paraId="2541175A" w14:textId="77777777" w:rsidR="008E5DE3" w:rsidRPr="005D7A72" w:rsidRDefault="008E5DE3" w:rsidP="006D1628">
            <w:pPr>
              <w:rPr>
                <w:rFonts w:ascii="Arial" w:hAnsi="Arial" w:cs="Arial"/>
              </w:rPr>
            </w:pPr>
            <w:r w:rsidRPr="005D7A72">
              <w:rPr>
                <w:rFonts w:ascii="Arial" w:hAnsi="Arial" w:cs="Arial"/>
              </w:rPr>
              <w:t>Pārslodzes relejs</w:t>
            </w:r>
          </w:p>
        </w:tc>
        <w:tc>
          <w:tcPr>
            <w:tcW w:w="1758" w:type="dxa"/>
            <w:vAlign w:val="center"/>
          </w:tcPr>
          <w:p w14:paraId="4D298DCB"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78E94276" w14:textId="77777777" w:rsidTr="00DA1306">
        <w:tc>
          <w:tcPr>
            <w:tcW w:w="837" w:type="dxa"/>
            <w:vAlign w:val="center"/>
          </w:tcPr>
          <w:p w14:paraId="5CA6C898" w14:textId="77777777" w:rsidR="008E5DE3" w:rsidRPr="005D7A72" w:rsidRDefault="008E5DE3" w:rsidP="00DA1306">
            <w:pPr>
              <w:jc w:val="center"/>
              <w:rPr>
                <w:rFonts w:ascii="Arial" w:hAnsi="Arial" w:cs="Arial"/>
              </w:rPr>
            </w:pPr>
            <w:r w:rsidRPr="005D7A72">
              <w:rPr>
                <w:rFonts w:ascii="Arial" w:hAnsi="Arial" w:cs="Arial"/>
              </w:rPr>
              <w:t>6.</w:t>
            </w:r>
          </w:p>
        </w:tc>
        <w:tc>
          <w:tcPr>
            <w:tcW w:w="5395" w:type="dxa"/>
            <w:vAlign w:val="center"/>
          </w:tcPr>
          <w:p w14:paraId="056A4A8F" w14:textId="77777777" w:rsidR="008E5DE3" w:rsidRPr="005D7A72" w:rsidRDefault="008E5DE3" w:rsidP="006D1628">
            <w:pPr>
              <w:rPr>
                <w:rFonts w:ascii="Arial" w:hAnsi="Arial" w:cs="Arial"/>
              </w:rPr>
            </w:pPr>
            <w:r w:rsidRPr="005D7A72">
              <w:rPr>
                <w:rFonts w:ascii="Arial" w:hAnsi="Arial" w:cs="Arial"/>
              </w:rPr>
              <w:t>ABB PLC AC500</w:t>
            </w:r>
          </w:p>
        </w:tc>
        <w:tc>
          <w:tcPr>
            <w:tcW w:w="1758" w:type="dxa"/>
            <w:vAlign w:val="center"/>
          </w:tcPr>
          <w:p w14:paraId="59BB1389"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14FA5DCD" w14:textId="77777777" w:rsidTr="00DA1306">
        <w:tc>
          <w:tcPr>
            <w:tcW w:w="837" w:type="dxa"/>
            <w:vAlign w:val="center"/>
          </w:tcPr>
          <w:p w14:paraId="27A7A4F3" w14:textId="77777777" w:rsidR="008E5DE3" w:rsidRPr="005D7A72" w:rsidRDefault="008E5DE3" w:rsidP="00DA1306">
            <w:pPr>
              <w:jc w:val="center"/>
              <w:rPr>
                <w:rFonts w:ascii="Arial" w:hAnsi="Arial" w:cs="Arial"/>
              </w:rPr>
            </w:pPr>
            <w:r w:rsidRPr="005D7A72">
              <w:rPr>
                <w:rFonts w:ascii="Arial" w:hAnsi="Arial" w:cs="Arial"/>
              </w:rPr>
              <w:t>7.</w:t>
            </w:r>
          </w:p>
        </w:tc>
        <w:tc>
          <w:tcPr>
            <w:tcW w:w="5395" w:type="dxa"/>
            <w:vAlign w:val="center"/>
          </w:tcPr>
          <w:p w14:paraId="656FD052" w14:textId="77777777" w:rsidR="008E5DE3" w:rsidRPr="005D7A72" w:rsidRDefault="008E5DE3" w:rsidP="006D1628">
            <w:pPr>
              <w:rPr>
                <w:rFonts w:ascii="Arial" w:hAnsi="Arial" w:cs="Arial"/>
              </w:rPr>
            </w:pPr>
            <w:r w:rsidRPr="005D7A72">
              <w:rPr>
                <w:rFonts w:ascii="Arial" w:hAnsi="Arial" w:cs="Arial"/>
              </w:rPr>
              <w:t>24VDC barošanas bloks</w:t>
            </w:r>
          </w:p>
        </w:tc>
        <w:tc>
          <w:tcPr>
            <w:tcW w:w="1758" w:type="dxa"/>
            <w:vAlign w:val="center"/>
          </w:tcPr>
          <w:p w14:paraId="0D97D606"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227F731D" w14:textId="77777777" w:rsidTr="00DA1306">
        <w:tc>
          <w:tcPr>
            <w:tcW w:w="837" w:type="dxa"/>
            <w:vAlign w:val="center"/>
          </w:tcPr>
          <w:p w14:paraId="63ED4F19" w14:textId="77777777" w:rsidR="008E5DE3" w:rsidRPr="005D7A72" w:rsidRDefault="008E5DE3" w:rsidP="00DA1306">
            <w:pPr>
              <w:jc w:val="center"/>
              <w:rPr>
                <w:rFonts w:ascii="Arial" w:hAnsi="Arial" w:cs="Arial"/>
              </w:rPr>
            </w:pPr>
            <w:r w:rsidRPr="005D7A72">
              <w:rPr>
                <w:rFonts w:ascii="Arial" w:hAnsi="Arial" w:cs="Arial"/>
              </w:rPr>
              <w:t>8.</w:t>
            </w:r>
          </w:p>
        </w:tc>
        <w:tc>
          <w:tcPr>
            <w:tcW w:w="5395" w:type="dxa"/>
            <w:vAlign w:val="center"/>
          </w:tcPr>
          <w:p w14:paraId="220052D1" w14:textId="77777777" w:rsidR="008E5DE3" w:rsidRPr="005D7A72" w:rsidRDefault="008E5DE3" w:rsidP="006D1628">
            <w:pPr>
              <w:rPr>
                <w:rFonts w:ascii="Arial" w:hAnsi="Arial" w:cs="Arial"/>
              </w:rPr>
            </w:pPr>
            <w:r w:rsidRPr="005D7A72">
              <w:rPr>
                <w:rFonts w:ascii="Arial" w:hAnsi="Arial" w:cs="Arial"/>
              </w:rPr>
              <w:t>12VDC baterija</w:t>
            </w:r>
          </w:p>
        </w:tc>
        <w:tc>
          <w:tcPr>
            <w:tcW w:w="1758" w:type="dxa"/>
            <w:vAlign w:val="center"/>
          </w:tcPr>
          <w:p w14:paraId="0175E283"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17D3BEC2" w14:textId="77777777" w:rsidTr="00DA1306">
        <w:tc>
          <w:tcPr>
            <w:tcW w:w="837" w:type="dxa"/>
            <w:vAlign w:val="center"/>
          </w:tcPr>
          <w:p w14:paraId="0E6FE9DE" w14:textId="77777777" w:rsidR="008E5DE3" w:rsidRPr="005D7A72" w:rsidRDefault="008E5DE3" w:rsidP="00DA1306">
            <w:pPr>
              <w:jc w:val="center"/>
              <w:rPr>
                <w:rFonts w:ascii="Arial" w:hAnsi="Arial" w:cs="Arial"/>
              </w:rPr>
            </w:pPr>
            <w:r w:rsidRPr="005D7A72">
              <w:rPr>
                <w:rFonts w:ascii="Arial" w:hAnsi="Arial" w:cs="Arial"/>
              </w:rPr>
              <w:t>9.</w:t>
            </w:r>
          </w:p>
        </w:tc>
        <w:tc>
          <w:tcPr>
            <w:tcW w:w="5395" w:type="dxa"/>
            <w:vAlign w:val="center"/>
          </w:tcPr>
          <w:p w14:paraId="766BAFD1" w14:textId="77777777" w:rsidR="008E5DE3" w:rsidRPr="005D7A72" w:rsidRDefault="008E5DE3" w:rsidP="006D1628">
            <w:pPr>
              <w:rPr>
                <w:rFonts w:ascii="Arial" w:hAnsi="Arial" w:cs="Arial"/>
              </w:rPr>
            </w:pPr>
            <w:r w:rsidRPr="005D7A72">
              <w:rPr>
                <w:rFonts w:ascii="Arial" w:hAnsi="Arial" w:cs="Arial"/>
              </w:rPr>
              <w:t>UPS 0,5KVA</w:t>
            </w:r>
          </w:p>
        </w:tc>
        <w:tc>
          <w:tcPr>
            <w:tcW w:w="1758" w:type="dxa"/>
            <w:vAlign w:val="center"/>
          </w:tcPr>
          <w:p w14:paraId="1C44D608"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45A91298" w14:textId="77777777" w:rsidTr="00DA1306">
        <w:tc>
          <w:tcPr>
            <w:tcW w:w="837" w:type="dxa"/>
            <w:vAlign w:val="center"/>
          </w:tcPr>
          <w:p w14:paraId="3149E7C0" w14:textId="77777777" w:rsidR="008E5DE3" w:rsidRPr="005D7A72" w:rsidRDefault="008E5DE3" w:rsidP="00DA1306">
            <w:pPr>
              <w:jc w:val="center"/>
              <w:rPr>
                <w:rFonts w:ascii="Arial" w:hAnsi="Arial" w:cs="Arial"/>
              </w:rPr>
            </w:pPr>
            <w:r w:rsidRPr="005D7A72">
              <w:rPr>
                <w:rFonts w:ascii="Arial" w:hAnsi="Arial" w:cs="Arial"/>
              </w:rPr>
              <w:t>10.</w:t>
            </w:r>
          </w:p>
        </w:tc>
        <w:tc>
          <w:tcPr>
            <w:tcW w:w="5395" w:type="dxa"/>
            <w:vAlign w:val="center"/>
          </w:tcPr>
          <w:p w14:paraId="7B4C9154" w14:textId="77777777" w:rsidR="008E5DE3" w:rsidRPr="005D7A72" w:rsidRDefault="008E5DE3" w:rsidP="006D1628">
            <w:pPr>
              <w:rPr>
                <w:rFonts w:ascii="Arial" w:hAnsi="Arial" w:cs="Arial"/>
              </w:rPr>
            </w:pPr>
            <w:proofErr w:type="spellStart"/>
            <w:r w:rsidRPr="005D7A72">
              <w:rPr>
                <w:rFonts w:ascii="Arial" w:hAnsi="Arial" w:cs="Arial"/>
              </w:rPr>
              <w:t>Ethernet</w:t>
            </w:r>
            <w:proofErr w:type="spellEnd"/>
            <w:r w:rsidRPr="005D7A72">
              <w:rPr>
                <w:rFonts w:ascii="Arial" w:hAnsi="Arial" w:cs="Arial"/>
              </w:rPr>
              <w:t xml:space="preserve"> </w:t>
            </w:r>
            <w:proofErr w:type="spellStart"/>
            <w:r w:rsidRPr="005D7A72">
              <w:rPr>
                <w:rFonts w:ascii="Arial" w:hAnsi="Arial" w:cs="Arial"/>
              </w:rPr>
              <w:t>switch</w:t>
            </w:r>
            <w:proofErr w:type="spellEnd"/>
          </w:p>
        </w:tc>
        <w:tc>
          <w:tcPr>
            <w:tcW w:w="1758" w:type="dxa"/>
            <w:vAlign w:val="center"/>
          </w:tcPr>
          <w:p w14:paraId="437048E3"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00A5E5E6" w14:textId="77777777" w:rsidTr="00DA1306">
        <w:tc>
          <w:tcPr>
            <w:tcW w:w="837" w:type="dxa"/>
            <w:vAlign w:val="center"/>
          </w:tcPr>
          <w:p w14:paraId="023B1ACD" w14:textId="77777777" w:rsidR="008E5DE3" w:rsidRPr="005D7A72" w:rsidRDefault="008E5DE3" w:rsidP="00DA1306">
            <w:pPr>
              <w:jc w:val="center"/>
              <w:rPr>
                <w:rFonts w:ascii="Arial" w:hAnsi="Arial" w:cs="Arial"/>
              </w:rPr>
            </w:pPr>
            <w:r w:rsidRPr="005D7A72">
              <w:rPr>
                <w:rFonts w:ascii="Arial" w:hAnsi="Arial" w:cs="Arial"/>
              </w:rPr>
              <w:t>11.</w:t>
            </w:r>
          </w:p>
        </w:tc>
        <w:tc>
          <w:tcPr>
            <w:tcW w:w="5395" w:type="dxa"/>
            <w:vAlign w:val="center"/>
          </w:tcPr>
          <w:p w14:paraId="307FEC30" w14:textId="77777777" w:rsidR="008E5DE3" w:rsidRPr="005D7A72" w:rsidRDefault="008E5DE3" w:rsidP="006D1628">
            <w:pPr>
              <w:rPr>
                <w:rFonts w:ascii="Arial" w:hAnsi="Arial" w:cs="Arial"/>
              </w:rPr>
            </w:pPr>
            <w:r w:rsidRPr="005D7A72">
              <w:rPr>
                <w:rFonts w:ascii="Arial" w:hAnsi="Arial" w:cs="Arial"/>
              </w:rPr>
              <w:t>LED lampa 230VDC</w:t>
            </w:r>
          </w:p>
        </w:tc>
        <w:tc>
          <w:tcPr>
            <w:tcW w:w="1758" w:type="dxa"/>
            <w:vAlign w:val="center"/>
          </w:tcPr>
          <w:p w14:paraId="3694AC61"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0DE7B4B1" w14:textId="77777777" w:rsidTr="00DA1306">
        <w:tc>
          <w:tcPr>
            <w:tcW w:w="837" w:type="dxa"/>
            <w:vAlign w:val="center"/>
          </w:tcPr>
          <w:p w14:paraId="7771682A" w14:textId="77777777" w:rsidR="008E5DE3" w:rsidRPr="005D7A72" w:rsidRDefault="008E5DE3" w:rsidP="00DA1306">
            <w:pPr>
              <w:jc w:val="center"/>
              <w:rPr>
                <w:rFonts w:ascii="Arial" w:hAnsi="Arial" w:cs="Arial"/>
              </w:rPr>
            </w:pPr>
            <w:r w:rsidRPr="005D7A72">
              <w:rPr>
                <w:rFonts w:ascii="Arial" w:hAnsi="Arial" w:cs="Arial"/>
              </w:rPr>
              <w:t>12.</w:t>
            </w:r>
          </w:p>
        </w:tc>
        <w:tc>
          <w:tcPr>
            <w:tcW w:w="5395" w:type="dxa"/>
            <w:vAlign w:val="center"/>
          </w:tcPr>
          <w:p w14:paraId="54B61BA1" w14:textId="77777777" w:rsidR="008E5DE3" w:rsidRPr="005D7A72" w:rsidRDefault="008E5DE3" w:rsidP="006D1628">
            <w:pPr>
              <w:rPr>
                <w:rFonts w:ascii="Arial" w:hAnsi="Arial" w:cs="Arial"/>
              </w:rPr>
            </w:pPr>
            <w:r w:rsidRPr="005D7A72">
              <w:rPr>
                <w:rFonts w:ascii="Arial" w:hAnsi="Arial" w:cs="Arial"/>
              </w:rPr>
              <w:t>Poga 230VAC</w:t>
            </w:r>
          </w:p>
        </w:tc>
        <w:tc>
          <w:tcPr>
            <w:tcW w:w="1758" w:type="dxa"/>
            <w:vAlign w:val="center"/>
          </w:tcPr>
          <w:p w14:paraId="694EC4FB" w14:textId="77777777" w:rsidR="008E5DE3" w:rsidRPr="005D7A72" w:rsidRDefault="008E5DE3" w:rsidP="00DA1306">
            <w:pPr>
              <w:jc w:val="center"/>
              <w:rPr>
                <w:rFonts w:ascii="Arial" w:hAnsi="Arial" w:cs="Arial"/>
              </w:rPr>
            </w:pPr>
            <w:r w:rsidRPr="005D7A72">
              <w:rPr>
                <w:rFonts w:ascii="Arial" w:hAnsi="Arial" w:cs="Arial"/>
              </w:rPr>
              <w:t>2gb.</w:t>
            </w:r>
          </w:p>
        </w:tc>
      </w:tr>
      <w:tr w:rsidR="008E5DE3" w:rsidRPr="005D7A72" w14:paraId="7B12DF32" w14:textId="77777777" w:rsidTr="00DA1306">
        <w:tc>
          <w:tcPr>
            <w:tcW w:w="837" w:type="dxa"/>
            <w:vAlign w:val="center"/>
          </w:tcPr>
          <w:p w14:paraId="0D0BA62C" w14:textId="77777777" w:rsidR="008E5DE3" w:rsidRPr="005D7A72" w:rsidRDefault="008E5DE3" w:rsidP="00DA1306">
            <w:pPr>
              <w:jc w:val="center"/>
              <w:rPr>
                <w:rFonts w:ascii="Arial" w:hAnsi="Arial" w:cs="Arial"/>
              </w:rPr>
            </w:pPr>
            <w:r w:rsidRPr="005D7A72">
              <w:rPr>
                <w:rFonts w:ascii="Arial" w:hAnsi="Arial" w:cs="Arial"/>
              </w:rPr>
              <w:t>13.</w:t>
            </w:r>
          </w:p>
        </w:tc>
        <w:tc>
          <w:tcPr>
            <w:tcW w:w="5395" w:type="dxa"/>
            <w:vAlign w:val="center"/>
          </w:tcPr>
          <w:p w14:paraId="12F29E7C" w14:textId="77777777" w:rsidR="008E5DE3" w:rsidRPr="005D7A72" w:rsidRDefault="008E5DE3" w:rsidP="006D1628">
            <w:pPr>
              <w:rPr>
                <w:rFonts w:ascii="Arial" w:hAnsi="Arial" w:cs="Arial"/>
              </w:rPr>
            </w:pPr>
            <w:r w:rsidRPr="005D7A72">
              <w:rPr>
                <w:rFonts w:ascii="Arial" w:hAnsi="Arial" w:cs="Arial"/>
              </w:rPr>
              <w:t>Spailes</w:t>
            </w:r>
          </w:p>
        </w:tc>
        <w:tc>
          <w:tcPr>
            <w:tcW w:w="1758" w:type="dxa"/>
            <w:vAlign w:val="center"/>
          </w:tcPr>
          <w:p w14:paraId="00B6ACE1" w14:textId="77777777" w:rsidR="008E5DE3" w:rsidRPr="005D7A72" w:rsidRDefault="008E5DE3" w:rsidP="00DA1306">
            <w:pPr>
              <w:jc w:val="center"/>
              <w:rPr>
                <w:rFonts w:ascii="Arial" w:hAnsi="Arial" w:cs="Arial"/>
              </w:rPr>
            </w:pPr>
            <w:r w:rsidRPr="005D7A72">
              <w:rPr>
                <w:rFonts w:ascii="Arial" w:hAnsi="Arial" w:cs="Arial"/>
              </w:rPr>
              <w:t>100gb.</w:t>
            </w:r>
          </w:p>
        </w:tc>
      </w:tr>
      <w:tr w:rsidR="008E5DE3" w:rsidRPr="005D7A72" w14:paraId="5F924C2B" w14:textId="77777777" w:rsidTr="00DA1306">
        <w:tc>
          <w:tcPr>
            <w:tcW w:w="837" w:type="dxa"/>
            <w:vAlign w:val="center"/>
          </w:tcPr>
          <w:p w14:paraId="1E09687E" w14:textId="77777777" w:rsidR="008E5DE3" w:rsidRPr="005D7A72" w:rsidRDefault="008E5DE3" w:rsidP="00DA1306">
            <w:pPr>
              <w:jc w:val="center"/>
              <w:rPr>
                <w:rFonts w:ascii="Arial" w:hAnsi="Arial" w:cs="Arial"/>
              </w:rPr>
            </w:pPr>
            <w:r w:rsidRPr="005D7A72">
              <w:rPr>
                <w:rFonts w:ascii="Arial" w:hAnsi="Arial" w:cs="Arial"/>
              </w:rPr>
              <w:t>14.</w:t>
            </w:r>
          </w:p>
        </w:tc>
        <w:tc>
          <w:tcPr>
            <w:tcW w:w="5395" w:type="dxa"/>
            <w:vAlign w:val="center"/>
          </w:tcPr>
          <w:p w14:paraId="69FA7B5E" w14:textId="77777777" w:rsidR="008E5DE3" w:rsidRPr="005D7A72" w:rsidRDefault="008E5DE3" w:rsidP="006D1628">
            <w:pPr>
              <w:rPr>
                <w:rFonts w:ascii="Arial" w:hAnsi="Arial" w:cs="Arial"/>
              </w:rPr>
            </w:pPr>
            <w:r w:rsidRPr="005D7A72">
              <w:rPr>
                <w:rFonts w:ascii="Arial" w:hAnsi="Arial" w:cs="Arial"/>
              </w:rPr>
              <w:t>Metāla sadales skapis 400x600x200mm</w:t>
            </w:r>
          </w:p>
        </w:tc>
        <w:tc>
          <w:tcPr>
            <w:tcW w:w="1758" w:type="dxa"/>
            <w:vAlign w:val="center"/>
          </w:tcPr>
          <w:p w14:paraId="495BBDEF"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29DFE197" w14:textId="77777777" w:rsidTr="00DA1306">
        <w:tc>
          <w:tcPr>
            <w:tcW w:w="837" w:type="dxa"/>
            <w:vAlign w:val="center"/>
          </w:tcPr>
          <w:p w14:paraId="0A80FF5E" w14:textId="77777777" w:rsidR="008E5DE3" w:rsidRPr="005D7A72" w:rsidRDefault="008E5DE3" w:rsidP="00DA1306">
            <w:pPr>
              <w:jc w:val="center"/>
              <w:rPr>
                <w:rFonts w:ascii="Arial" w:hAnsi="Arial" w:cs="Arial"/>
              </w:rPr>
            </w:pPr>
            <w:r w:rsidRPr="005D7A72">
              <w:rPr>
                <w:rFonts w:ascii="Arial" w:hAnsi="Arial" w:cs="Arial"/>
              </w:rPr>
              <w:t>15.</w:t>
            </w:r>
          </w:p>
        </w:tc>
        <w:tc>
          <w:tcPr>
            <w:tcW w:w="5395" w:type="dxa"/>
            <w:vAlign w:val="center"/>
          </w:tcPr>
          <w:p w14:paraId="11D1624A" w14:textId="77777777" w:rsidR="008E5DE3" w:rsidRPr="005D7A72" w:rsidRDefault="008E5DE3" w:rsidP="006D1628">
            <w:pPr>
              <w:rPr>
                <w:rFonts w:ascii="Arial" w:hAnsi="Arial" w:cs="Arial"/>
              </w:rPr>
            </w:pPr>
            <w:r w:rsidRPr="005D7A72">
              <w:rPr>
                <w:rFonts w:ascii="Arial" w:hAnsi="Arial" w:cs="Arial"/>
              </w:rPr>
              <w:t>4G modems</w:t>
            </w:r>
          </w:p>
        </w:tc>
        <w:tc>
          <w:tcPr>
            <w:tcW w:w="1758" w:type="dxa"/>
            <w:vAlign w:val="center"/>
          </w:tcPr>
          <w:p w14:paraId="28B459A5" w14:textId="77777777" w:rsidR="008E5DE3" w:rsidRPr="005D7A72" w:rsidRDefault="008E5DE3" w:rsidP="00DA1306">
            <w:pPr>
              <w:jc w:val="center"/>
              <w:rPr>
                <w:rFonts w:ascii="Arial" w:hAnsi="Arial" w:cs="Arial"/>
              </w:rPr>
            </w:pPr>
            <w:r w:rsidRPr="005D7A72">
              <w:rPr>
                <w:rFonts w:ascii="Arial" w:hAnsi="Arial" w:cs="Arial"/>
              </w:rPr>
              <w:t>1gb.</w:t>
            </w:r>
          </w:p>
        </w:tc>
      </w:tr>
      <w:tr w:rsidR="008E5DE3" w:rsidRPr="005D7A72" w14:paraId="15A2F40B" w14:textId="77777777" w:rsidTr="00DA1306">
        <w:tc>
          <w:tcPr>
            <w:tcW w:w="837" w:type="dxa"/>
            <w:vAlign w:val="center"/>
          </w:tcPr>
          <w:p w14:paraId="0CDE1EBF" w14:textId="77777777" w:rsidR="008E5DE3" w:rsidRPr="005D7A72" w:rsidRDefault="008E5DE3" w:rsidP="00DA1306">
            <w:pPr>
              <w:jc w:val="center"/>
              <w:rPr>
                <w:rFonts w:ascii="Arial" w:hAnsi="Arial" w:cs="Arial"/>
                <w:b/>
                <w:bCs/>
              </w:rPr>
            </w:pPr>
            <w:proofErr w:type="spellStart"/>
            <w:r w:rsidRPr="005D7A72">
              <w:rPr>
                <w:rFonts w:ascii="Arial" w:hAnsi="Arial" w:cs="Arial"/>
                <w:b/>
                <w:bCs/>
              </w:rPr>
              <w:t>N.p.k</w:t>
            </w:r>
            <w:proofErr w:type="spellEnd"/>
            <w:r w:rsidRPr="005D7A72">
              <w:rPr>
                <w:rFonts w:ascii="Arial" w:hAnsi="Arial" w:cs="Arial"/>
                <w:b/>
                <w:bCs/>
              </w:rPr>
              <w:t>.</w:t>
            </w:r>
          </w:p>
        </w:tc>
        <w:tc>
          <w:tcPr>
            <w:tcW w:w="7153" w:type="dxa"/>
            <w:gridSpan w:val="2"/>
            <w:vAlign w:val="center"/>
          </w:tcPr>
          <w:p w14:paraId="404E4467" w14:textId="77777777" w:rsidR="008E5DE3" w:rsidRPr="005D7A72" w:rsidRDefault="008E5DE3" w:rsidP="00DA1306">
            <w:pPr>
              <w:rPr>
                <w:rFonts w:ascii="Arial" w:hAnsi="Arial" w:cs="Arial"/>
                <w:b/>
                <w:bCs/>
              </w:rPr>
            </w:pPr>
            <w:r w:rsidRPr="005D7A72">
              <w:rPr>
                <w:rFonts w:ascii="Arial" w:hAnsi="Arial" w:cs="Arial"/>
                <w:b/>
                <w:bCs/>
              </w:rPr>
              <w:t>Darbs</w:t>
            </w:r>
          </w:p>
        </w:tc>
      </w:tr>
      <w:tr w:rsidR="008E5DE3" w:rsidRPr="005D7A72" w14:paraId="57F334F3" w14:textId="77777777" w:rsidTr="00DA1306">
        <w:tc>
          <w:tcPr>
            <w:tcW w:w="837" w:type="dxa"/>
            <w:vAlign w:val="center"/>
          </w:tcPr>
          <w:p w14:paraId="27790E8F" w14:textId="77777777" w:rsidR="008E5DE3" w:rsidRPr="005D7A72" w:rsidRDefault="008E5DE3" w:rsidP="00DA1306">
            <w:pPr>
              <w:jc w:val="center"/>
              <w:rPr>
                <w:rFonts w:ascii="Arial" w:hAnsi="Arial" w:cs="Arial"/>
              </w:rPr>
            </w:pPr>
            <w:r w:rsidRPr="005D7A72">
              <w:rPr>
                <w:rFonts w:ascii="Arial" w:hAnsi="Arial" w:cs="Arial"/>
              </w:rPr>
              <w:t>1.</w:t>
            </w:r>
          </w:p>
        </w:tc>
        <w:tc>
          <w:tcPr>
            <w:tcW w:w="7153" w:type="dxa"/>
            <w:gridSpan w:val="2"/>
            <w:vAlign w:val="center"/>
          </w:tcPr>
          <w:p w14:paraId="6A303F24" w14:textId="77777777" w:rsidR="008E5DE3" w:rsidRPr="005D7A72" w:rsidRDefault="008E5DE3" w:rsidP="00DA1306">
            <w:pPr>
              <w:rPr>
                <w:rFonts w:ascii="Arial" w:hAnsi="Arial" w:cs="Arial"/>
              </w:rPr>
            </w:pPr>
            <w:r w:rsidRPr="005D7A72">
              <w:rPr>
                <w:rFonts w:ascii="Arial" w:hAnsi="Arial" w:cs="Arial"/>
              </w:rPr>
              <w:t>Tehniskā risinājuma izstrāde</w:t>
            </w:r>
          </w:p>
        </w:tc>
      </w:tr>
      <w:tr w:rsidR="008E5DE3" w:rsidRPr="005D7A72" w14:paraId="3ED510B1" w14:textId="77777777" w:rsidTr="00DA1306">
        <w:tc>
          <w:tcPr>
            <w:tcW w:w="837" w:type="dxa"/>
            <w:vAlign w:val="center"/>
          </w:tcPr>
          <w:p w14:paraId="28432532" w14:textId="77777777" w:rsidR="008E5DE3" w:rsidRPr="005D7A72" w:rsidRDefault="008E5DE3" w:rsidP="00DA1306">
            <w:pPr>
              <w:jc w:val="center"/>
              <w:rPr>
                <w:rFonts w:ascii="Arial" w:hAnsi="Arial" w:cs="Arial"/>
              </w:rPr>
            </w:pPr>
            <w:r w:rsidRPr="005D7A72">
              <w:rPr>
                <w:rFonts w:ascii="Arial" w:hAnsi="Arial" w:cs="Arial"/>
              </w:rPr>
              <w:t>2.</w:t>
            </w:r>
          </w:p>
        </w:tc>
        <w:tc>
          <w:tcPr>
            <w:tcW w:w="7153" w:type="dxa"/>
            <w:gridSpan w:val="2"/>
            <w:vAlign w:val="center"/>
          </w:tcPr>
          <w:p w14:paraId="32F6BD9D" w14:textId="77777777" w:rsidR="008E5DE3" w:rsidRPr="005D7A72" w:rsidRDefault="008E5DE3" w:rsidP="00DA1306">
            <w:pPr>
              <w:rPr>
                <w:rFonts w:ascii="Arial" w:hAnsi="Arial" w:cs="Arial"/>
              </w:rPr>
            </w:pPr>
            <w:r w:rsidRPr="005D7A72">
              <w:rPr>
                <w:rFonts w:ascii="Arial" w:hAnsi="Arial" w:cs="Arial"/>
              </w:rPr>
              <w:t>Programmēšana</w:t>
            </w:r>
          </w:p>
        </w:tc>
      </w:tr>
      <w:tr w:rsidR="008E5DE3" w:rsidRPr="005D7A72" w14:paraId="4FCDEF6D" w14:textId="77777777" w:rsidTr="00DA1306">
        <w:tc>
          <w:tcPr>
            <w:tcW w:w="837" w:type="dxa"/>
            <w:vAlign w:val="center"/>
          </w:tcPr>
          <w:p w14:paraId="0EEE3C48" w14:textId="77777777" w:rsidR="008E5DE3" w:rsidRPr="005D7A72" w:rsidRDefault="008E5DE3" w:rsidP="00DA1306">
            <w:pPr>
              <w:jc w:val="center"/>
              <w:rPr>
                <w:rFonts w:ascii="Arial" w:hAnsi="Arial" w:cs="Arial"/>
              </w:rPr>
            </w:pPr>
            <w:r w:rsidRPr="005D7A72">
              <w:rPr>
                <w:rFonts w:ascii="Arial" w:hAnsi="Arial" w:cs="Arial"/>
              </w:rPr>
              <w:t>3.</w:t>
            </w:r>
          </w:p>
        </w:tc>
        <w:tc>
          <w:tcPr>
            <w:tcW w:w="7153" w:type="dxa"/>
            <w:gridSpan w:val="2"/>
            <w:vAlign w:val="center"/>
          </w:tcPr>
          <w:p w14:paraId="648B51CC" w14:textId="77777777" w:rsidR="008E5DE3" w:rsidRPr="005D7A72" w:rsidRDefault="008E5DE3" w:rsidP="00DA1306">
            <w:pPr>
              <w:rPr>
                <w:rFonts w:ascii="Arial" w:hAnsi="Arial" w:cs="Arial"/>
              </w:rPr>
            </w:pPr>
            <w:r w:rsidRPr="005D7A72">
              <w:rPr>
                <w:rFonts w:ascii="Arial" w:hAnsi="Arial" w:cs="Arial"/>
              </w:rPr>
              <w:t>Montāža</w:t>
            </w:r>
          </w:p>
        </w:tc>
      </w:tr>
      <w:tr w:rsidR="008E5DE3" w:rsidRPr="005D7A72" w14:paraId="48674D2D" w14:textId="77777777" w:rsidTr="00DA1306">
        <w:tc>
          <w:tcPr>
            <w:tcW w:w="837" w:type="dxa"/>
            <w:vAlign w:val="center"/>
          </w:tcPr>
          <w:p w14:paraId="2A670D27" w14:textId="77777777" w:rsidR="008E5DE3" w:rsidRPr="005D7A72" w:rsidRDefault="008E5DE3" w:rsidP="00DA1306">
            <w:pPr>
              <w:jc w:val="center"/>
              <w:rPr>
                <w:rFonts w:ascii="Arial" w:hAnsi="Arial" w:cs="Arial"/>
              </w:rPr>
            </w:pPr>
            <w:r w:rsidRPr="005D7A72">
              <w:rPr>
                <w:rFonts w:ascii="Arial" w:hAnsi="Arial" w:cs="Arial"/>
              </w:rPr>
              <w:t>4.</w:t>
            </w:r>
          </w:p>
        </w:tc>
        <w:tc>
          <w:tcPr>
            <w:tcW w:w="7153" w:type="dxa"/>
            <w:gridSpan w:val="2"/>
            <w:vAlign w:val="center"/>
          </w:tcPr>
          <w:p w14:paraId="4E7061DD" w14:textId="77777777" w:rsidR="008E5DE3" w:rsidRPr="005D7A72" w:rsidRDefault="008E5DE3" w:rsidP="00DA1306">
            <w:pPr>
              <w:rPr>
                <w:rFonts w:ascii="Arial" w:hAnsi="Arial" w:cs="Arial"/>
              </w:rPr>
            </w:pPr>
            <w:r w:rsidRPr="005D7A72">
              <w:rPr>
                <w:rFonts w:ascii="Arial" w:hAnsi="Arial" w:cs="Arial"/>
              </w:rPr>
              <w:t>Kabeļu ieguldīšana</w:t>
            </w:r>
          </w:p>
        </w:tc>
      </w:tr>
    </w:tbl>
    <w:p w14:paraId="3E0894C9" w14:textId="77777777" w:rsidR="008E5DE3" w:rsidRPr="005D7A72" w:rsidRDefault="008E5DE3" w:rsidP="008E5DE3">
      <w:pPr>
        <w:spacing w:line="240" w:lineRule="auto"/>
        <w:rPr>
          <w:rFonts w:ascii="Arial" w:hAnsi="Arial" w:cs="Arial"/>
          <w:b/>
          <w:bCs/>
        </w:rPr>
      </w:pPr>
    </w:p>
    <w:p w14:paraId="085C8CE4" w14:textId="35E19E53" w:rsidR="008E5DE3" w:rsidRPr="005D7A72" w:rsidRDefault="008E5DE3">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2520CAAD" w14:textId="2382D88C" w:rsidR="007A646A" w:rsidRPr="00DC3CA3" w:rsidRDefault="00195946" w:rsidP="007A646A">
      <w:pPr>
        <w:spacing w:after="0" w:line="240" w:lineRule="auto"/>
        <w:jc w:val="right"/>
        <w:rPr>
          <w:rFonts w:ascii="Arial" w:eastAsia="Times New Roman" w:hAnsi="Arial" w:cs="Arial"/>
          <w:b/>
          <w:kern w:val="0"/>
          <w:sz w:val="20"/>
          <w:szCs w:val="20"/>
          <w14:ligatures w14:val="none"/>
        </w:rPr>
      </w:pPr>
      <w:r w:rsidRPr="00DC3CA3">
        <w:rPr>
          <w:rFonts w:ascii="Arial" w:eastAsia="Times New Roman" w:hAnsi="Arial" w:cs="Arial"/>
          <w:b/>
          <w:kern w:val="0"/>
          <w:sz w:val="20"/>
          <w:szCs w:val="20"/>
          <w14:ligatures w14:val="none"/>
        </w:rPr>
        <w:lastRenderedPageBreak/>
        <w:t>4</w:t>
      </w:r>
      <w:r w:rsidR="007A646A" w:rsidRPr="00DC3CA3">
        <w:rPr>
          <w:rFonts w:ascii="Arial" w:eastAsia="Times New Roman" w:hAnsi="Arial" w:cs="Arial"/>
          <w:b/>
          <w:kern w:val="0"/>
          <w:sz w:val="20"/>
          <w:szCs w:val="20"/>
          <w14:ligatures w14:val="none"/>
        </w:rPr>
        <w:t>.pielikums</w:t>
      </w:r>
    </w:p>
    <w:p w14:paraId="760C0D56" w14:textId="77777777" w:rsidR="007A646A" w:rsidRPr="00807204" w:rsidRDefault="007A646A" w:rsidP="007A646A">
      <w:pPr>
        <w:spacing w:after="0" w:line="240" w:lineRule="auto"/>
        <w:jc w:val="right"/>
        <w:rPr>
          <w:rFonts w:ascii="Arial" w:eastAsia="Times New Roman" w:hAnsi="Arial" w:cs="Arial"/>
          <w:kern w:val="0"/>
          <w:sz w:val="16"/>
          <w:szCs w:val="16"/>
          <w14:ligatures w14:val="none"/>
        </w:rPr>
      </w:pPr>
      <w:bookmarkStart w:id="53" w:name="_Hlk124494312"/>
      <w:r w:rsidRPr="00807204">
        <w:rPr>
          <w:rFonts w:ascii="Arial" w:eastAsia="Times New Roman" w:hAnsi="Arial" w:cs="Arial"/>
          <w:kern w:val="0"/>
          <w:sz w:val="16"/>
          <w:szCs w:val="16"/>
          <w14:ligatures w14:val="none"/>
        </w:rPr>
        <w:t>VAS “Latvijas dzelzceļš” sarunu procedūras ar publikāciju</w:t>
      </w:r>
    </w:p>
    <w:p w14:paraId="0243FA2E" w14:textId="717C823D" w:rsidR="00195946" w:rsidRPr="00807204" w:rsidRDefault="007A646A" w:rsidP="00195946">
      <w:pPr>
        <w:spacing w:after="0" w:line="240" w:lineRule="auto"/>
        <w:jc w:val="right"/>
        <w:rPr>
          <w:rFonts w:ascii="Arial" w:eastAsia="Times New Roman" w:hAnsi="Arial" w:cs="Arial"/>
          <w:kern w:val="0"/>
          <w:sz w:val="16"/>
          <w:szCs w:val="16"/>
          <w:lang w:eastAsia="ar-SA"/>
          <w14:ligatures w14:val="none"/>
        </w:rPr>
      </w:pPr>
      <w:r w:rsidRPr="00807204">
        <w:rPr>
          <w:rFonts w:ascii="Arial" w:eastAsia="Times New Roman" w:hAnsi="Arial" w:cs="Arial"/>
          <w:kern w:val="0"/>
          <w:sz w:val="16"/>
          <w:szCs w:val="16"/>
          <w14:ligatures w14:val="none"/>
        </w:rPr>
        <w:t>“</w:t>
      </w:r>
      <w:r w:rsidR="00195946" w:rsidRPr="00807204">
        <w:rPr>
          <w:rFonts w:ascii="Arial" w:eastAsia="Times New Roman" w:hAnsi="Arial" w:cs="Arial"/>
          <w:kern w:val="0"/>
          <w:sz w:val="16"/>
          <w:szCs w:val="16"/>
          <w:lang w:eastAsia="ar-SA"/>
          <w14:ligatures w14:val="none"/>
        </w:rPr>
        <w:t>Tālvadības sistēmas SCADA ieviešan</w:t>
      </w:r>
      <w:r w:rsidR="000F3C3D" w:rsidRPr="00807204">
        <w:rPr>
          <w:rFonts w:ascii="Arial" w:eastAsia="Times New Roman" w:hAnsi="Arial" w:cs="Arial"/>
          <w:kern w:val="0"/>
          <w:sz w:val="16"/>
          <w:szCs w:val="16"/>
          <w:lang w:eastAsia="ar-SA"/>
          <w14:ligatures w14:val="none"/>
        </w:rPr>
        <w:t>a</w:t>
      </w:r>
      <w:r w:rsidR="00195946" w:rsidRPr="00807204">
        <w:rPr>
          <w:rFonts w:ascii="Arial" w:eastAsia="Times New Roman" w:hAnsi="Arial" w:cs="Arial"/>
          <w:kern w:val="0"/>
          <w:sz w:val="16"/>
          <w:szCs w:val="16"/>
          <w:lang w:eastAsia="ar-SA"/>
          <w14:ligatures w14:val="none"/>
        </w:rPr>
        <w:t xml:space="preserve"> vilces apakšstacijās “Skrīveri” </w:t>
      </w:r>
    </w:p>
    <w:p w14:paraId="476888D0" w14:textId="04E15642" w:rsidR="007A646A" w:rsidRPr="00807204" w:rsidRDefault="00195946" w:rsidP="00195946">
      <w:pPr>
        <w:spacing w:after="0" w:line="240" w:lineRule="auto"/>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lang w:eastAsia="ar-SA"/>
          <w14:ligatures w14:val="none"/>
        </w:rPr>
        <w:t>un “Tukums” un dzelzceļa stacijas “Skulte” barošanas punktā</w:t>
      </w:r>
      <w:r w:rsidRPr="00807204">
        <w:rPr>
          <w:rFonts w:ascii="Arial" w:eastAsia="Times New Roman" w:hAnsi="Arial" w:cs="Arial"/>
          <w:bCs/>
          <w:kern w:val="0"/>
          <w:sz w:val="16"/>
          <w:szCs w:val="16"/>
          <w14:ligatures w14:val="none"/>
        </w:rPr>
        <w:t>”</w:t>
      </w:r>
    </w:p>
    <w:p w14:paraId="1055750C" w14:textId="7C353BC6" w:rsidR="007A646A" w:rsidRPr="00807204" w:rsidRDefault="007A646A" w:rsidP="007A646A">
      <w:pPr>
        <w:spacing w:after="0" w:line="240" w:lineRule="auto"/>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 xml:space="preserve">(identifikācijas Nr. </w:t>
      </w:r>
      <w:r w:rsidR="00EE04E9" w:rsidRPr="00807204">
        <w:rPr>
          <w:rFonts w:ascii="Arial" w:eastAsia="Times New Roman" w:hAnsi="Arial" w:cs="Arial"/>
          <w:kern w:val="0"/>
          <w:sz w:val="16"/>
          <w:szCs w:val="16"/>
          <w14:ligatures w14:val="none"/>
        </w:rPr>
        <w:t>Nr.2024/96-SPAV</w:t>
      </w:r>
      <w:r w:rsidRPr="00807204">
        <w:rPr>
          <w:rFonts w:ascii="Arial" w:eastAsia="Times New Roman" w:hAnsi="Arial" w:cs="Arial"/>
          <w:kern w:val="0"/>
          <w:sz w:val="16"/>
          <w:szCs w:val="16"/>
          <w14:ligatures w14:val="none"/>
        </w:rPr>
        <w:t>) nolikumam</w:t>
      </w:r>
    </w:p>
    <w:p w14:paraId="39780CE6" w14:textId="77777777" w:rsidR="007A646A" w:rsidRPr="005D7A72" w:rsidRDefault="007A646A" w:rsidP="007A646A">
      <w:pPr>
        <w:spacing w:after="0" w:line="240" w:lineRule="auto"/>
        <w:jc w:val="center"/>
        <w:rPr>
          <w:rFonts w:ascii="Arial" w:eastAsia="Times New Roman" w:hAnsi="Arial" w:cs="Arial"/>
          <w:b/>
          <w:kern w:val="0"/>
          <w:sz w:val="20"/>
          <w:szCs w:val="20"/>
          <w14:ligatures w14:val="none"/>
        </w:rPr>
      </w:pPr>
    </w:p>
    <w:p w14:paraId="4D93AE98" w14:textId="77777777" w:rsidR="007A646A" w:rsidRPr="005D7A72" w:rsidRDefault="007A646A" w:rsidP="007A646A">
      <w:pPr>
        <w:spacing w:after="0" w:line="240" w:lineRule="auto"/>
        <w:jc w:val="cente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Tāme</w:t>
      </w:r>
    </w:p>
    <w:p w14:paraId="359DCB4C" w14:textId="77777777" w:rsidR="007A646A" w:rsidRPr="005D7A72" w:rsidRDefault="007A646A" w:rsidP="007A646A">
      <w:pPr>
        <w:spacing w:after="0" w:line="240" w:lineRule="auto"/>
        <w:jc w:val="cente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Finanšu piedāvājuma forma</w:t>
      </w:r>
      <w:r w:rsidRPr="005D7A72">
        <w:rPr>
          <w:rFonts w:ascii="Arial" w:eastAsia="Times New Roman" w:hAnsi="Arial" w:cs="Arial"/>
          <w:b/>
          <w:kern w:val="0"/>
          <w:sz w:val="20"/>
          <w:szCs w:val="20"/>
          <w:vertAlign w:val="superscript"/>
          <w14:ligatures w14:val="none"/>
        </w:rPr>
        <w:footnoteReference w:id="6"/>
      </w:r>
    </w:p>
    <w:p w14:paraId="018CE06E" w14:textId="77777777" w:rsidR="007A646A" w:rsidRPr="005D7A72" w:rsidRDefault="007A646A" w:rsidP="007A646A">
      <w:pPr>
        <w:spacing w:after="0" w:line="240" w:lineRule="auto"/>
        <w:rPr>
          <w:rFonts w:ascii="Arial" w:eastAsia="Times New Roman" w:hAnsi="Arial" w:cs="Arial"/>
          <w:b/>
          <w:bCs/>
          <w:kern w:val="0"/>
          <w:sz w:val="20"/>
          <w:szCs w:val="20"/>
          <w14:ligatures w14:val="none"/>
        </w:rPr>
      </w:pPr>
    </w:p>
    <w:p w14:paraId="148A89D2" w14:textId="76DEA120" w:rsidR="007A646A" w:rsidRPr="005D7A72" w:rsidRDefault="007A646A" w:rsidP="00195946">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b/>
          <w:bCs/>
          <w:kern w:val="0"/>
          <w:sz w:val="20"/>
          <w:szCs w:val="20"/>
          <w14:ligatures w14:val="none"/>
        </w:rPr>
        <w:t>Iepirkums:</w:t>
      </w:r>
      <w:r w:rsidRPr="005D7A72">
        <w:rPr>
          <w:rFonts w:ascii="Arial" w:eastAsia="Times New Roman" w:hAnsi="Arial" w:cs="Arial"/>
          <w:kern w:val="0"/>
          <w:sz w:val="20"/>
          <w:szCs w:val="20"/>
          <w14:ligatures w14:val="none"/>
        </w:rPr>
        <w:t xml:space="preserve"> sarunu procedūra ar publikāciju “</w:t>
      </w:r>
      <w:r w:rsidR="00195946" w:rsidRPr="005D7A72">
        <w:rPr>
          <w:rFonts w:ascii="Arial" w:eastAsia="Times New Roman" w:hAnsi="Arial" w:cs="Arial"/>
          <w:kern w:val="0"/>
          <w:sz w:val="20"/>
          <w:szCs w:val="20"/>
          <w:lang w:eastAsia="ar-SA"/>
          <w14:ligatures w14:val="none"/>
        </w:rPr>
        <w:t>Tālvadības sistēmas SCADA ieviešanu vilces apakšstacijās “Skrīveri” un “Tukums” un dzelzceļa stacijas “Skulte” barošanas punktā</w:t>
      </w:r>
      <w:r w:rsidR="00195946"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identifikācijas </w:t>
      </w:r>
      <w:r w:rsidR="00EE04E9" w:rsidRPr="00EE04E9">
        <w:rPr>
          <w:rFonts w:ascii="Arial" w:eastAsia="Times New Roman" w:hAnsi="Arial" w:cs="Arial"/>
          <w:kern w:val="0"/>
          <w:sz w:val="20"/>
          <w:szCs w:val="20"/>
          <w14:ligatures w14:val="none"/>
        </w:rPr>
        <w:t>Nr.2024/96-SPAV</w:t>
      </w:r>
    </w:p>
    <w:p w14:paraId="21D5F710"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p>
    <w:p w14:paraId="2873E184" w14:textId="77777777" w:rsidR="007A646A" w:rsidRPr="005D7A72" w:rsidRDefault="007A646A" w:rsidP="00540D07">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 (nosaukums, reģ.nr.): _____________________</w:t>
      </w:r>
    </w:p>
    <w:p w14:paraId="5E0A8BB1" w14:textId="77777777" w:rsidR="00540D07" w:rsidRPr="00BB5B76" w:rsidRDefault="00540D07" w:rsidP="00540D07">
      <w:pPr>
        <w:spacing w:after="0" w:line="240" w:lineRule="auto"/>
        <w:rPr>
          <w:rFonts w:ascii="Arial" w:hAnsi="Arial" w:cs="Arial"/>
          <w:sz w:val="16"/>
          <w:szCs w:val="16"/>
        </w:rPr>
      </w:pPr>
    </w:p>
    <w:tbl>
      <w:tblPr>
        <w:tblW w:w="9629" w:type="dxa"/>
        <w:tblLayout w:type="fixed"/>
        <w:tblCellMar>
          <w:left w:w="0" w:type="dxa"/>
          <w:right w:w="0" w:type="dxa"/>
        </w:tblCellMar>
        <w:tblLook w:val="04A0" w:firstRow="1" w:lastRow="0" w:firstColumn="1" w:lastColumn="0" w:noHBand="0" w:noVBand="1"/>
      </w:tblPr>
      <w:tblGrid>
        <w:gridCol w:w="841"/>
        <w:gridCol w:w="7229"/>
        <w:gridCol w:w="1559"/>
      </w:tblGrid>
      <w:tr w:rsidR="00540D07" w:rsidRPr="005D7A72" w14:paraId="501D405F" w14:textId="77777777" w:rsidTr="00BB5B76">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59DE1D6"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Nr.</w:t>
            </w:r>
          </w:p>
          <w:p w14:paraId="24EDB51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color w:val="000000"/>
                <w:sz w:val="20"/>
                <w:szCs w:val="20"/>
              </w:rPr>
              <w:t>p.k.</w:t>
            </w:r>
          </w:p>
        </w:tc>
        <w:tc>
          <w:tcPr>
            <w:tcW w:w="722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E493834"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color w:val="000000"/>
                <w:sz w:val="20"/>
                <w:szCs w:val="20"/>
              </w:rPr>
              <w:t>Nosaukums</w:t>
            </w:r>
          </w:p>
        </w:tc>
        <w:tc>
          <w:tcPr>
            <w:tcW w:w="155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69FDFE9A"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b/>
                <w:bCs/>
                <w:color w:val="000000"/>
                <w:sz w:val="20"/>
                <w:szCs w:val="20"/>
                <w:lang w:eastAsia="lv-LV"/>
              </w:rPr>
              <w:t xml:space="preserve">Summa, EUR </w:t>
            </w:r>
            <w:r w:rsidRPr="005D7A72">
              <w:rPr>
                <w:rFonts w:ascii="Arial" w:hAnsi="Arial" w:cs="Arial"/>
                <w:b/>
                <w:bCs/>
                <w:color w:val="000000"/>
                <w:sz w:val="20"/>
                <w:szCs w:val="20"/>
              </w:rPr>
              <w:t>(bez PVN)</w:t>
            </w:r>
          </w:p>
        </w:tc>
      </w:tr>
      <w:tr w:rsidR="00540D07" w:rsidRPr="005D7A72" w14:paraId="572ECAC9" w14:textId="77777777" w:rsidTr="00BB5B76">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D3B61F8" w14:textId="77777777" w:rsidR="00540D07" w:rsidRPr="005D7A72" w:rsidRDefault="00540D07" w:rsidP="00540D07">
            <w:pPr>
              <w:spacing w:after="0" w:line="240" w:lineRule="auto"/>
              <w:jc w:val="center"/>
              <w:rPr>
                <w:rFonts w:ascii="Arial" w:hAnsi="Arial" w:cs="Arial"/>
                <w:i/>
                <w:iCs/>
                <w:sz w:val="20"/>
                <w:szCs w:val="20"/>
              </w:rPr>
            </w:pPr>
            <w:r w:rsidRPr="005D7A72">
              <w:rPr>
                <w:rFonts w:ascii="Arial" w:hAnsi="Arial" w:cs="Arial"/>
                <w:i/>
                <w:iCs/>
                <w:color w:val="000000"/>
                <w:sz w:val="20"/>
                <w:szCs w:val="20"/>
              </w:rPr>
              <w:t>1</w:t>
            </w:r>
          </w:p>
        </w:tc>
        <w:tc>
          <w:tcPr>
            <w:tcW w:w="722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A2A1853" w14:textId="77777777" w:rsidR="00540D07" w:rsidRPr="005D7A72" w:rsidRDefault="00540D07" w:rsidP="00540D07">
            <w:pPr>
              <w:spacing w:after="0" w:line="240" w:lineRule="auto"/>
              <w:jc w:val="center"/>
              <w:rPr>
                <w:rFonts w:ascii="Arial" w:hAnsi="Arial" w:cs="Arial"/>
                <w:i/>
                <w:iCs/>
                <w:sz w:val="20"/>
                <w:szCs w:val="20"/>
              </w:rPr>
            </w:pPr>
            <w:r w:rsidRPr="005D7A72">
              <w:rPr>
                <w:rFonts w:ascii="Arial" w:hAnsi="Arial" w:cs="Arial"/>
                <w:i/>
                <w:iCs/>
                <w:color w:val="000000"/>
                <w:sz w:val="20"/>
                <w:szCs w:val="20"/>
              </w:rPr>
              <w:t>2</w:t>
            </w:r>
          </w:p>
        </w:tc>
        <w:tc>
          <w:tcPr>
            <w:tcW w:w="155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7BF3E896" w14:textId="77777777" w:rsidR="00540D07" w:rsidRPr="005D7A72" w:rsidRDefault="00540D07" w:rsidP="00540D07">
            <w:pPr>
              <w:spacing w:after="0" w:line="240" w:lineRule="auto"/>
              <w:jc w:val="center"/>
              <w:rPr>
                <w:rFonts w:ascii="Arial" w:hAnsi="Arial" w:cs="Arial"/>
                <w:i/>
                <w:iCs/>
                <w:sz w:val="20"/>
                <w:szCs w:val="20"/>
              </w:rPr>
            </w:pPr>
            <w:r w:rsidRPr="005D7A72">
              <w:rPr>
                <w:rFonts w:ascii="Arial" w:hAnsi="Arial" w:cs="Arial"/>
                <w:i/>
                <w:iCs/>
                <w:color w:val="000000"/>
                <w:sz w:val="20"/>
                <w:szCs w:val="20"/>
              </w:rPr>
              <w:t>3</w:t>
            </w:r>
          </w:p>
        </w:tc>
      </w:tr>
      <w:tr w:rsidR="00540D07" w:rsidRPr="005D7A72" w14:paraId="11CE60B2" w14:textId="77777777" w:rsidTr="00DA1306">
        <w:tc>
          <w:tcPr>
            <w:tcW w:w="9629" w:type="dxa"/>
            <w:gridSpan w:val="3"/>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39266A72" w14:textId="77777777" w:rsidR="00540D07" w:rsidRPr="005D7A72" w:rsidRDefault="00540D07" w:rsidP="00540D07">
            <w:pPr>
              <w:pStyle w:val="Sarakstarindkopa"/>
              <w:ind w:left="22"/>
              <w:jc w:val="center"/>
              <w:rPr>
                <w:rFonts w:ascii="Arial" w:hAnsi="Arial" w:cs="Arial"/>
                <w:sz w:val="20"/>
                <w:szCs w:val="20"/>
                <w:lang w:val="lv-LV"/>
              </w:rPr>
            </w:pPr>
            <w:r w:rsidRPr="005D7A72">
              <w:rPr>
                <w:rFonts w:ascii="Arial" w:hAnsi="Arial" w:cs="Arial"/>
                <w:sz w:val="20"/>
                <w:szCs w:val="20"/>
                <w:u w:val="single"/>
                <w:lang w:val="lv-LV"/>
              </w:rPr>
              <w:t>1.daļa</w:t>
            </w:r>
            <w:r w:rsidRPr="005D7A72">
              <w:rPr>
                <w:rFonts w:ascii="Arial" w:hAnsi="Arial" w:cs="Arial"/>
                <w:sz w:val="20"/>
                <w:szCs w:val="20"/>
                <w:lang w:val="lv-LV"/>
              </w:rPr>
              <w:t xml:space="preserve"> - Tālvadības sistēmas SCADA ieviešana vilces apakšstacijā “Skrīveri”</w:t>
            </w:r>
          </w:p>
        </w:tc>
      </w:tr>
      <w:tr w:rsidR="00540D07" w:rsidRPr="005D7A72" w14:paraId="6135FF37"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058DE" w14:textId="77777777" w:rsidR="00540D07" w:rsidRPr="005D7A72" w:rsidRDefault="00540D07" w:rsidP="00540D07">
            <w:pPr>
              <w:spacing w:after="0" w:line="240" w:lineRule="auto"/>
              <w:jc w:val="center"/>
              <w:rPr>
                <w:rFonts w:ascii="Arial" w:hAnsi="Arial" w:cs="Arial"/>
                <w:sz w:val="20"/>
                <w:szCs w:val="20"/>
                <w:u w:val="single"/>
              </w:rPr>
            </w:pPr>
            <w:r w:rsidRPr="005D7A72">
              <w:rPr>
                <w:rFonts w:ascii="Arial" w:hAnsi="Arial" w:cs="Arial"/>
                <w:sz w:val="20"/>
                <w:szCs w:val="20"/>
                <w:u w:val="single"/>
              </w:rPr>
              <w:t>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E0C12" w14:textId="77777777" w:rsidR="00540D07" w:rsidRPr="005D7A72" w:rsidRDefault="00540D07" w:rsidP="00540D07">
            <w:pPr>
              <w:spacing w:after="0" w:line="240" w:lineRule="auto"/>
              <w:rPr>
                <w:rFonts w:ascii="Arial" w:hAnsi="Arial" w:cs="Arial"/>
                <w:bCs/>
                <w:sz w:val="20"/>
                <w:szCs w:val="20"/>
                <w:u w:val="single"/>
                <w:lang w:eastAsia="lv-LV"/>
              </w:rPr>
            </w:pPr>
            <w:r w:rsidRPr="005D7A72">
              <w:rPr>
                <w:rFonts w:ascii="Arial" w:hAnsi="Arial" w:cs="Arial"/>
                <w:bCs/>
                <w:sz w:val="20"/>
                <w:szCs w:val="20"/>
                <w:u w:val="single"/>
                <w:lang w:eastAsia="lv-LV"/>
              </w:rPr>
              <w:t>Projektēšana</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1FD1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6D574FD"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CC7D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1.1.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57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A3EB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DC9D753"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5B45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1.2.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49B23"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081A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DD2A05E"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6834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bCs/>
                <w:sz w:val="20"/>
                <w:szCs w:val="20"/>
                <w:lang w:eastAsia="lv-LV"/>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681C5"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D5A0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66CC65B" w14:textId="77777777" w:rsidTr="00BB5B76">
        <w:tc>
          <w:tcPr>
            <w:tcW w:w="8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5F2558" w14:textId="0840513C" w:rsidR="00540D07" w:rsidRPr="005D7A72" w:rsidRDefault="00540D07" w:rsidP="00540D07">
            <w:pPr>
              <w:spacing w:after="0" w:line="240" w:lineRule="auto"/>
              <w:jc w:val="right"/>
              <w:rPr>
                <w:rFonts w:ascii="Arial" w:hAnsi="Arial" w:cs="Arial"/>
                <w:sz w:val="20"/>
                <w:szCs w:val="20"/>
              </w:rPr>
            </w:pPr>
            <w:r w:rsidRPr="005D7A72">
              <w:rPr>
                <w:rFonts w:ascii="Arial" w:hAnsi="Arial" w:cs="Arial"/>
                <w:sz w:val="20"/>
                <w:szCs w:val="20"/>
              </w:rPr>
              <w:t xml:space="preserve">Kopā par </w:t>
            </w:r>
            <w:r w:rsidRPr="005D7A72">
              <w:rPr>
                <w:rFonts w:ascii="Arial" w:hAnsi="Arial" w:cs="Arial"/>
                <w:sz w:val="20"/>
                <w:szCs w:val="20"/>
                <w:u w:val="single"/>
              </w:rPr>
              <w:t>projektēšanu</w:t>
            </w: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869BA"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6A413FA"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027D55" w14:textId="77777777" w:rsidR="00540D07" w:rsidRPr="005D7A72" w:rsidRDefault="00540D07" w:rsidP="00540D07">
            <w:pPr>
              <w:spacing w:after="0" w:line="240" w:lineRule="auto"/>
              <w:jc w:val="center"/>
              <w:rPr>
                <w:rFonts w:ascii="Arial" w:hAnsi="Arial" w:cs="Arial"/>
                <w:sz w:val="20"/>
                <w:szCs w:val="20"/>
                <w:u w:val="single"/>
              </w:rPr>
            </w:pPr>
            <w:r w:rsidRPr="005D7A72">
              <w:rPr>
                <w:rFonts w:ascii="Arial" w:hAnsi="Arial" w:cs="Arial"/>
                <w:sz w:val="20"/>
                <w:szCs w:val="20"/>
                <w:u w:val="single"/>
              </w:rPr>
              <w:t>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EEB6A" w14:textId="77777777" w:rsidR="00540D07" w:rsidRPr="005D7A72" w:rsidRDefault="00540D07" w:rsidP="00540D07">
            <w:pPr>
              <w:spacing w:after="0" w:line="240" w:lineRule="auto"/>
              <w:rPr>
                <w:rFonts w:ascii="Arial" w:hAnsi="Arial" w:cs="Arial"/>
                <w:bCs/>
                <w:sz w:val="20"/>
                <w:szCs w:val="20"/>
                <w:u w:val="single"/>
                <w:lang w:eastAsia="lv-LV"/>
              </w:rPr>
            </w:pPr>
            <w:r w:rsidRPr="005D7A72">
              <w:rPr>
                <w:rFonts w:ascii="Arial" w:hAnsi="Arial" w:cs="Arial"/>
                <w:bCs/>
                <w:sz w:val="20"/>
                <w:szCs w:val="20"/>
                <w:u w:val="single"/>
                <w:lang w:eastAsia="lv-LV"/>
              </w:rPr>
              <w:t>Montāža</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A0A9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130176F"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9F133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21EEA"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Montāžas darbi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8FEB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3D7C436"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FC14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A6DDB2"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3B6C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F718C4E"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8F363D"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0AE35"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7FE3E"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A74A9C8"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068D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4195D"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DE34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FD4C354"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1DB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B014C"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Demontāžas darbi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D983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614F82B"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4F7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2B1D7"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D4E6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73AD0B8"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1590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41E984"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A843B8"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2BBDBC6"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660BB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D5D41"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F494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716AE4E"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B1BB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3EF36"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Materiāli</w:t>
            </w:r>
            <w:r w:rsidRPr="005D7A72">
              <w:rPr>
                <w:rFonts w:ascii="Arial" w:hAnsi="Arial" w:cs="Arial"/>
                <w:bCs/>
                <w:color w:val="FF0000"/>
                <w:sz w:val="20"/>
                <w:szCs w:val="20"/>
                <w:vertAlign w:val="superscript"/>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C462"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3D37E91"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29C3D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4B29AE"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AEDD9"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26C9C12"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B474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98CDC"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DC49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330BD00"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AC1AA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868640" w14:textId="77777777" w:rsidR="00540D07" w:rsidRPr="005D7A72" w:rsidRDefault="00540D07" w:rsidP="00540D07">
            <w:pPr>
              <w:spacing w:after="0" w:line="240" w:lineRule="auto"/>
              <w:rPr>
                <w:rFonts w:ascii="Arial" w:hAnsi="Arial" w:cs="Arial"/>
                <w:bCs/>
                <w:sz w:val="20"/>
                <w:szCs w:val="20"/>
                <w:lang w:eastAsia="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D93772"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A1A0A30"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CF5F6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BA0F3" w14:textId="77777777" w:rsidR="00540D07" w:rsidRPr="005D7A72" w:rsidRDefault="00540D07" w:rsidP="00540D07">
            <w:pPr>
              <w:spacing w:after="0" w:line="240" w:lineRule="auto"/>
              <w:rPr>
                <w:rFonts w:ascii="Arial" w:hAnsi="Arial" w:cs="Arial"/>
                <w:bCs/>
                <w:sz w:val="20"/>
                <w:szCs w:val="20"/>
                <w:lang w:eastAsia="lv-LV"/>
              </w:rPr>
            </w:pPr>
            <w:proofErr w:type="spellStart"/>
            <w:r w:rsidRPr="005D7A72">
              <w:rPr>
                <w:rFonts w:ascii="Arial" w:hAnsi="Arial" w:cs="Arial"/>
                <w:bCs/>
                <w:sz w:val="20"/>
                <w:szCs w:val="20"/>
                <w:lang w:eastAsia="lv-LV"/>
              </w:rPr>
              <w:t>Izpilddokumentācija</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A736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31A9E18"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05B046"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8494B"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903E"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BD35228"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FD6D"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9F7FE"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BAA5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D51684D"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38DFD"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B0B5C"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FAA3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8301530"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B42E4"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F46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Pārbaudes un ieregulēšanas darbi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9E98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F2FB907"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9C10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F2DA4"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6CF68"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9E196D7"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D9F8C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294C0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64D5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20491B1"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646B3C"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729655"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E18A8"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5849040"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55F0A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EA0E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Personālā apmācība</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6F43B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DC8AE94"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ED4D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93EE3"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E5611"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43670FD"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DE4CE4"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89A99"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FBC4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02BDC83"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99968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02269"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51BE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74C0FCA"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7498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CCC3B"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Citas ar darbu realizāciju saistītas izmaksas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3EDF1"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97F3162"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69F0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0FF044"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12BE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E9244F0"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67A5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FE0C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EFA39"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9C6B1D8" w14:textId="77777777" w:rsidTr="00BB5B7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B51B4"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A27CD"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5D34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8858C21" w14:textId="77777777" w:rsidTr="00BB5B76">
        <w:tc>
          <w:tcPr>
            <w:tcW w:w="8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A172A7" w14:textId="26792CD0" w:rsidR="00540D07" w:rsidRPr="005D7A72" w:rsidRDefault="00540D07" w:rsidP="00540D07">
            <w:pPr>
              <w:spacing w:after="0" w:line="240" w:lineRule="auto"/>
              <w:jc w:val="right"/>
              <w:rPr>
                <w:rFonts w:ascii="Arial" w:hAnsi="Arial" w:cs="Arial"/>
                <w:sz w:val="20"/>
                <w:szCs w:val="20"/>
              </w:rPr>
            </w:pPr>
            <w:r w:rsidRPr="005D7A72">
              <w:rPr>
                <w:rFonts w:ascii="Arial" w:hAnsi="Arial" w:cs="Arial"/>
                <w:sz w:val="20"/>
                <w:szCs w:val="20"/>
              </w:rPr>
              <w:t xml:space="preserve">Kopā par </w:t>
            </w:r>
            <w:r w:rsidRPr="005D7A72">
              <w:rPr>
                <w:rFonts w:ascii="Arial" w:hAnsi="Arial" w:cs="Arial"/>
                <w:sz w:val="20"/>
                <w:szCs w:val="20"/>
                <w:u w:val="single"/>
              </w:rPr>
              <w:t>montāžu</w:t>
            </w:r>
            <w:r w:rsidRPr="005D7A72">
              <w:rPr>
                <w:rFonts w:ascii="Arial" w:hAnsi="Arial" w:cs="Arial"/>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8399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E054F6F" w14:textId="77777777" w:rsidTr="00BB5B76">
        <w:tc>
          <w:tcPr>
            <w:tcW w:w="8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8BA8" w14:textId="4E76F1FC" w:rsidR="00540D07" w:rsidRPr="005D7A72" w:rsidRDefault="00540D07" w:rsidP="00BB5B76">
            <w:pPr>
              <w:spacing w:after="0" w:line="240" w:lineRule="auto"/>
              <w:jc w:val="right"/>
              <w:rPr>
                <w:rFonts w:ascii="Arial" w:hAnsi="Arial" w:cs="Arial"/>
                <w:bCs/>
                <w:sz w:val="20"/>
                <w:szCs w:val="20"/>
                <w:u w:val="single"/>
                <w:lang w:eastAsia="lv-LV"/>
              </w:rPr>
            </w:pPr>
            <w:r w:rsidRPr="005D7A72">
              <w:rPr>
                <w:rFonts w:ascii="Arial" w:hAnsi="Arial" w:cs="Arial"/>
                <w:b/>
                <w:bCs/>
                <w:sz w:val="20"/>
                <w:szCs w:val="20"/>
              </w:rPr>
              <w:t xml:space="preserve">Kopā </w:t>
            </w:r>
            <w:r w:rsidRPr="005D7A72">
              <w:rPr>
                <w:rFonts w:ascii="Arial" w:hAnsi="Arial" w:cs="Arial"/>
                <w:b/>
                <w:bCs/>
                <w:sz w:val="20"/>
                <w:szCs w:val="20"/>
                <w:u w:val="single"/>
              </w:rPr>
              <w:t>1.daļa</w:t>
            </w:r>
            <w:r w:rsidRPr="005D7A72">
              <w:rPr>
                <w:rFonts w:ascii="Arial" w:hAnsi="Arial" w:cs="Arial"/>
                <w:b/>
                <w:bCs/>
                <w:sz w:val="20"/>
                <w:szCs w:val="20"/>
              </w:rPr>
              <w:t xml:space="preserve"> - Tālvadības sistēmas SCADA ieviešana vilces apakšstacijā</w:t>
            </w:r>
            <w:r w:rsidR="00BB5B76">
              <w:rPr>
                <w:rFonts w:ascii="Arial" w:hAnsi="Arial" w:cs="Arial"/>
                <w:b/>
                <w:bCs/>
                <w:sz w:val="20"/>
                <w:szCs w:val="20"/>
              </w:rPr>
              <w:t xml:space="preserve"> </w:t>
            </w:r>
            <w:r w:rsidR="00BB5B76" w:rsidRPr="005D7A72">
              <w:rPr>
                <w:rFonts w:ascii="Arial" w:hAnsi="Arial" w:cs="Arial"/>
                <w:b/>
                <w:bCs/>
                <w:sz w:val="20"/>
                <w:szCs w:val="20"/>
              </w:rPr>
              <w:t>“Skrīveri”</w:t>
            </w:r>
            <w:r w:rsidRPr="005D7A72">
              <w:rPr>
                <w:rFonts w:ascii="Arial" w:hAnsi="Arial" w:cs="Arial"/>
                <w:b/>
                <w:bCs/>
                <w:sz w:val="20"/>
                <w:szCs w:val="20"/>
              </w:rPr>
              <w:t>, EUR (bez PVN):</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37250" w14:textId="77777777" w:rsidR="00540D07" w:rsidRPr="005D7A72" w:rsidRDefault="00540D07" w:rsidP="00540D07">
            <w:pPr>
              <w:spacing w:after="0" w:line="240" w:lineRule="auto"/>
              <w:jc w:val="center"/>
              <w:rPr>
                <w:rFonts w:ascii="Arial" w:hAnsi="Arial" w:cs="Arial"/>
                <w:sz w:val="20"/>
                <w:szCs w:val="20"/>
              </w:rPr>
            </w:pPr>
          </w:p>
        </w:tc>
      </w:tr>
    </w:tbl>
    <w:p w14:paraId="29972BFB" w14:textId="57086430" w:rsidR="00540D07" w:rsidRPr="005D7A72" w:rsidRDefault="00540D07" w:rsidP="00540D07">
      <w:pPr>
        <w:spacing w:after="0" w:line="240" w:lineRule="auto"/>
        <w:rPr>
          <w:rFonts w:ascii="Arial" w:hAnsi="Arial" w:cs="Arial"/>
          <w:sz w:val="20"/>
          <w:szCs w:val="20"/>
        </w:rPr>
      </w:pPr>
      <w:r w:rsidRPr="005D7A72">
        <w:rPr>
          <w:rFonts w:ascii="Arial" w:hAnsi="Arial" w:cs="Arial"/>
          <w:bCs/>
          <w:color w:val="FF0000"/>
          <w:sz w:val="20"/>
          <w:szCs w:val="20"/>
          <w:vertAlign w:val="superscript"/>
          <w:lang w:eastAsia="lv-LV"/>
        </w:rPr>
        <w:t>*</w:t>
      </w:r>
      <w:r w:rsidRPr="005D7A72">
        <w:rPr>
          <w:rFonts w:ascii="Arial" w:hAnsi="Arial" w:cs="Arial"/>
          <w:bCs/>
          <w:color w:val="FF0000"/>
          <w:sz w:val="20"/>
          <w:szCs w:val="20"/>
          <w:lang w:eastAsia="lv-LV"/>
        </w:rPr>
        <w:t xml:space="preserve"> </w:t>
      </w:r>
      <w:r w:rsidRPr="005D7A72">
        <w:rPr>
          <w:rFonts w:ascii="Arial" w:hAnsi="Arial" w:cs="Arial"/>
          <w:sz w:val="20"/>
          <w:szCs w:val="20"/>
        </w:rPr>
        <w:t>būtiskākajiem materiāliem nor</w:t>
      </w:r>
      <w:r w:rsidR="00DC3CA3">
        <w:rPr>
          <w:rFonts w:ascii="Arial" w:hAnsi="Arial" w:cs="Arial"/>
          <w:sz w:val="20"/>
          <w:szCs w:val="20"/>
        </w:rPr>
        <w:t>ā</w:t>
      </w:r>
      <w:r w:rsidRPr="005D7A72">
        <w:rPr>
          <w:rFonts w:ascii="Arial" w:hAnsi="Arial" w:cs="Arial"/>
          <w:sz w:val="20"/>
          <w:szCs w:val="20"/>
        </w:rPr>
        <w:t>dīt informāciju par izcelsmi - ražotājs, ražošanas valsts.</w:t>
      </w:r>
    </w:p>
    <w:p w14:paraId="277F0936" w14:textId="77777777" w:rsidR="00540D07" w:rsidRPr="005D7A72" w:rsidRDefault="00540D07" w:rsidP="00540D07">
      <w:pPr>
        <w:spacing w:after="0" w:line="240" w:lineRule="auto"/>
        <w:rPr>
          <w:rFonts w:ascii="Arial" w:hAnsi="Arial" w:cs="Arial"/>
          <w:sz w:val="20"/>
          <w:szCs w:val="20"/>
        </w:rPr>
      </w:pPr>
    </w:p>
    <w:tbl>
      <w:tblPr>
        <w:tblW w:w="9629" w:type="dxa"/>
        <w:tblLayout w:type="fixed"/>
        <w:tblCellMar>
          <w:left w:w="0" w:type="dxa"/>
          <w:right w:w="0" w:type="dxa"/>
        </w:tblCellMar>
        <w:tblLook w:val="04A0" w:firstRow="1" w:lastRow="0" w:firstColumn="1" w:lastColumn="0" w:noHBand="0" w:noVBand="1"/>
      </w:tblPr>
      <w:tblGrid>
        <w:gridCol w:w="841"/>
        <w:gridCol w:w="7087"/>
        <w:gridCol w:w="1701"/>
      </w:tblGrid>
      <w:tr w:rsidR="00540D07" w:rsidRPr="005D7A72" w14:paraId="63F50F8E" w14:textId="77777777" w:rsidTr="00DA1306">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F912BF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lastRenderedPageBreak/>
              <w:t>Nr.</w:t>
            </w:r>
          </w:p>
          <w:p w14:paraId="0F508A4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color w:val="000000"/>
                <w:sz w:val="20"/>
                <w:szCs w:val="20"/>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1FD5C70C"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color w:val="000000"/>
                <w:sz w:val="20"/>
                <w:szCs w:val="20"/>
              </w:rPr>
              <w:t>Nosaukums</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6741D77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b/>
                <w:bCs/>
                <w:color w:val="000000"/>
                <w:sz w:val="20"/>
                <w:szCs w:val="20"/>
                <w:lang w:eastAsia="lv-LV"/>
              </w:rPr>
              <w:t xml:space="preserve">Summa, EUR </w:t>
            </w:r>
            <w:r w:rsidRPr="005D7A72">
              <w:rPr>
                <w:rFonts w:ascii="Arial" w:hAnsi="Arial" w:cs="Arial"/>
                <w:b/>
                <w:bCs/>
                <w:color w:val="000000"/>
                <w:sz w:val="20"/>
                <w:szCs w:val="20"/>
              </w:rPr>
              <w:t>(bez PVN)</w:t>
            </w:r>
          </w:p>
        </w:tc>
      </w:tr>
      <w:tr w:rsidR="00540D07" w:rsidRPr="005D7A72" w14:paraId="4530104F" w14:textId="77777777" w:rsidTr="00DA1306">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B62B46B" w14:textId="77777777" w:rsidR="00540D07" w:rsidRPr="005D7A72" w:rsidRDefault="00540D07" w:rsidP="00540D07">
            <w:pPr>
              <w:spacing w:after="0" w:line="240" w:lineRule="auto"/>
              <w:jc w:val="center"/>
              <w:rPr>
                <w:rFonts w:ascii="Arial" w:hAnsi="Arial" w:cs="Arial"/>
                <w:i/>
                <w:iCs/>
                <w:sz w:val="20"/>
                <w:szCs w:val="20"/>
              </w:rPr>
            </w:pPr>
            <w:r w:rsidRPr="005D7A72">
              <w:rPr>
                <w:rFonts w:ascii="Arial" w:hAnsi="Arial" w:cs="Arial"/>
                <w:i/>
                <w:iCs/>
                <w:color w:val="000000"/>
                <w:sz w:val="20"/>
                <w:szCs w:val="20"/>
              </w:rPr>
              <w:t>1</w:t>
            </w:r>
          </w:p>
        </w:tc>
        <w:tc>
          <w:tcPr>
            <w:tcW w:w="708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4B0540D" w14:textId="77777777" w:rsidR="00540D07" w:rsidRPr="005D7A72" w:rsidRDefault="00540D07" w:rsidP="00540D07">
            <w:pPr>
              <w:spacing w:after="0" w:line="240" w:lineRule="auto"/>
              <w:jc w:val="center"/>
              <w:rPr>
                <w:rFonts w:ascii="Arial" w:hAnsi="Arial" w:cs="Arial"/>
                <w:i/>
                <w:iCs/>
                <w:sz w:val="20"/>
                <w:szCs w:val="20"/>
              </w:rPr>
            </w:pPr>
            <w:r w:rsidRPr="005D7A72">
              <w:rPr>
                <w:rFonts w:ascii="Arial" w:hAnsi="Arial" w:cs="Arial"/>
                <w:i/>
                <w:iCs/>
                <w:color w:val="000000"/>
                <w:sz w:val="20"/>
                <w:szCs w:val="20"/>
              </w:rPr>
              <w:t>2</w:t>
            </w:r>
          </w:p>
        </w:tc>
        <w:tc>
          <w:tcPr>
            <w:tcW w:w="170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B952EC6" w14:textId="77777777" w:rsidR="00540D07" w:rsidRPr="005D7A72" w:rsidRDefault="00540D07" w:rsidP="00540D07">
            <w:pPr>
              <w:spacing w:after="0" w:line="240" w:lineRule="auto"/>
              <w:jc w:val="center"/>
              <w:rPr>
                <w:rFonts w:ascii="Arial" w:hAnsi="Arial" w:cs="Arial"/>
                <w:i/>
                <w:iCs/>
                <w:sz w:val="20"/>
                <w:szCs w:val="20"/>
              </w:rPr>
            </w:pPr>
            <w:r w:rsidRPr="005D7A72">
              <w:rPr>
                <w:rFonts w:ascii="Arial" w:hAnsi="Arial" w:cs="Arial"/>
                <w:i/>
                <w:iCs/>
                <w:color w:val="000000"/>
                <w:sz w:val="20"/>
                <w:szCs w:val="20"/>
              </w:rPr>
              <w:t>3</w:t>
            </w:r>
          </w:p>
        </w:tc>
      </w:tr>
      <w:tr w:rsidR="00540D07" w:rsidRPr="005D7A72" w14:paraId="5E4702F7" w14:textId="77777777" w:rsidTr="00DA1306">
        <w:tc>
          <w:tcPr>
            <w:tcW w:w="9629" w:type="dxa"/>
            <w:gridSpan w:val="3"/>
            <w:tcBorders>
              <w:top w:val="nil"/>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vAlign w:val="center"/>
          </w:tcPr>
          <w:p w14:paraId="5FEE913F" w14:textId="77777777" w:rsidR="00540D07" w:rsidRPr="005D7A72" w:rsidRDefault="00540D07" w:rsidP="00540D07">
            <w:pPr>
              <w:pStyle w:val="Sarakstarindkopa"/>
              <w:ind w:left="22"/>
              <w:jc w:val="center"/>
              <w:rPr>
                <w:rFonts w:ascii="Arial" w:hAnsi="Arial" w:cs="Arial"/>
                <w:sz w:val="20"/>
                <w:szCs w:val="20"/>
                <w:lang w:val="lv-LV"/>
              </w:rPr>
            </w:pPr>
            <w:r w:rsidRPr="005D7A72">
              <w:rPr>
                <w:rFonts w:ascii="Arial" w:hAnsi="Arial" w:cs="Arial"/>
                <w:sz w:val="20"/>
                <w:szCs w:val="20"/>
                <w:u w:val="single"/>
                <w:lang w:val="lv-LV"/>
              </w:rPr>
              <w:t>2.daļa</w:t>
            </w:r>
            <w:r w:rsidRPr="005D7A72">
              <w:rPr>
                <w:rFonts w:ascii="Arial" w:hAnsi="Arial" w:cs="Arial"/>
                <w:sz w:val="20"/>
                <w:szCs w:val="20"/>
                <w:lang w:val="lv-LV"/>
              </w:rPr>
              <w:t xml:space="preserve"> - Tālvadības sistēmas SCADA ieviešana vilces apakšstacijā “Tukums”</w:t>
            </w:r>
          </w:p>
        </w:tc>
      </w:tr>
      <w:tr w:rsidR="00540D07" w:rsidRPr="005D7A72" w14:paraId="4C6E94E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998D7" w14:textId="77777777" w:rsidR="00540D07" w:rsidRPr="005D7A72" w:rsidRDefault="00540D07" w:rsidP="00540D07">
            <w:pPr>
              <w:spacing w:after="0" w:line="240" w:lineRule="auto"/>
              <w:jc w:val="center"/>
              <w:rPr>
                <w:rFonts w:ascii="Arial" w:hAnsi="Arial" w:cs="Arial"/>
                <w:sz w:val="20"/>
                <w:szCs w:val="20"/>
                <w:u w:val="single"/>
              </w:rPr>
            </w:pPr>
            <w:r w:rsidRPr="005D7A72">
              <w:rPr>
                <w:rFonts w:ascii="Arial" w:hAnsi="Arial" w:cs="Arial"/>
                <w:sz w:val="20"/>
                <w:szCs w:val="20"/>
                <w:u w:val="single"/>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796B83" w14:textId="77777777" w:rsidR="00540D07" w:rsidRPr="005D7A72" w:rsidRDefault="00540D07" w:rsidP="00540D07">
            <w:pPr>
              <w:spacing w:after="0" w:line="240" w:lineRule="auto"/>
              <w:rPr>
                <w:rFonts w:ascii="Arial" w:hAnsi="Arial" w:cs="Arial"/>
                <w:bCs/>
                <w:sz w:val="20"/>
                <w:szCs w:val="20"/>
                <w:u w:val="single"/>
                <w:lang w:eastAsia="lv-LV"/>
              </w:rPr>
            </w:pPr>
            <w:r w:rsidRPr="005D7A72">
              <w:rPr>
                <w:rFonts w:ascii="Arial" w:hAnsi="Arial" w:cs="Arial"/>
                <w:bCs/>
                <w:sz w:val="20"/>
                <w:szCs w:val="20"/>
                <w:u w:val="single"/>
                <w:lang w:eastAsia="lv-LV"/>
              </w:rPr>
              <w:t>Projektēšana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E60A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9167648"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3183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5D074"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AA20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52EC4C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4612D"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1.2.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0DDF4"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B4F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8DAAC0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F8D4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bCs/>
                <w:sz w:val="20"/>
                <w:szCs w:val="20"/>
                <w:lang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1B1910"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9D268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03240AF" w14:textId="77777777" w:rsidTr="00DA130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58258" w14:textId="11B8DC04" w:rsidR="00540D07" w:rsidRPr="005D7A72" w:rsidRDefault="00540D07" w:rsidP="00540D07">
            <w:pPr>
              <w:spacing w:after="0" w:line="240" w:lineRule="auto"/>
              <w:jc w:val="right"/>
              <w:rPr>
                <w:rFonts w:ascii="Arial" w:hAnsi="Arial" w:cs="Arial"/>
                <w:sz w:val="20"/>
                <w:szCs w:val="20"/>
              </w:rPr>
            </w:pPr>
            <w:r w:rsidRPr="005D7A72">
              <w:rPr>
                <w:rFonts w:ascii="Arial" w:hAnsi="Arial" w:cs="Arial"/>
                <w:sz w:val="20"/>
                <w:szCs w:val="20"/>
              </w:rPr>
              <w:t xml:space="preserve">Kopā par </w:t>
            </w:r>
            <w:r w:rsidRPr="005D7A72">
              <w:rPr>
                <w:rFonts w:ascii="Arial" w:hAnsi="Arial" w:cs="Arial"/>
                <w:sz w:val="20"/>
                <w:szCs w:val="20"/>
                <w:u w:val="single"/>
              </w:rPr>
              <w:t>projektēšanu</w:t>
            </w: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665E09"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BF71045"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84301" w14:textId="77777777" w:rsidR="00540D07" w:rsidRPr="005D7A72" w:rsidRDefault="00540D07" w:rsidP="00540D07">
            <w:pPr>
              <w:spacing w:after="0" w:line="240" w:lineRule="auto"/>
              <w:jc w:val="center"/>
              <w:rPr>
                <w:rFonts w:ascii="Arial" w:hAnsi="Arial" w:cs="Arial"/>
                <w:sz w:val="20"/>
                <w:szCs w:val="20"/>
                <w:u w:val="single"/>
              </w:rPr>
            </w:pPr>
            <w:r w:rsidRPr="005D7A72">
              <w:rPr>
                <w:rFonts w:ascii="Arial" w:hAnsi="Arial" w:cs="Arial"/>
                <w:sz w:val="20"/>
                <w:szCs w:val="20"/>
                <w:u w:val="single"/>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F5780" w14:textId="77777777" w:rsidR="00540D07" w:rsidRPr="005D7A72" w:rsidRDefault="00540D07" w:rsidP="00540D07">
            <w:pPr>
              <w:spacing w:after="0" w:line="240" w:lineRule="auto"/>
              <w:rPr>
                <w:rFonts w:ascii="Arial" w:hAnsi="Arial" w:cs="Arial"/>
                <w:bCs/>
                <w:sz w:val="20"/>
                <w:szCs w:val="20"/>
                <w:u w:val="single"/>
                <w:lang w:eastAsia="lv-LV"/>
              </w:rPr>
            </w:pPr>
            <w:r w:rsidRPr="005D7A72">
              <w:rPr>
                <w:rFonts w:ascii="Arial" w:hAnsi="Arial" w:cs="Arial"/>
                <w:bCs/>
                <w:sz w:val="20"/>
                <w:szCs w:val="20"/>
                <w:u w:val="single"/>
                <w:lang w:eastAsia="lv-LV"/>
              </w:rPr>
              <w:t>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CB70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153CCF2"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37D06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43C9A1"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Montāžas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9AEBC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3375B9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A1471"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EF330"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4705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49C9F5B"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114A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24D58"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DFA6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1A94D1E"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9A40A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EEAEF"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7A95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932906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006D2A"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68A213"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Demontāžas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E871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52E2EEB"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A4E41"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8EC1B"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68F2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471AFE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CADB4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B91B5"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18ED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189F688"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7572E1"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4EC4A"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A9C8D2"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41468ED"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C39BD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3F7308"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Materiāli</w:t>
            </w:r>
            <w:r w:rsidRPr="005D7A72">
              <w:rPr>
                <w:rFonts w:ascii="Arial" w:hAnsi="Arial" w:cs="Arial"/>
                <w:bCs/>
                <w:color w:val="FF0000"/>
                <w:sz w:val="20"/>
                <w:szCs w:val="20"/>
                <w:vertAlign w:val="superscript"/>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2CDC8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077A8D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A360C"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83E33"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07348C"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49C976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4181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E07C0"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2C03D9"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8DD775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68AA9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49BAD" w14:textId="77777777" w:rsidR="00540D07" w:rsidRPr="005D7A72" w:rsidRDefault="00540D07" w:rsidP="00540D07">
            <w:pPr>
              <w:spacing w:after="0" w:line="240" w:lineRule="auto"/>
              <w:rPr>
                <w:rFonts w:ascii="Arial" w:hAnsi="Arial" w:cs="Arial"/>
                <w:bCs/>
                <w:sz w:val="20"/>
                <w:szCs w:val="20"/>
                <w:lang w:eastAsia="lv-LV"/>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50068"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B1C0F8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380B1D"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F2E73" w14:textId="77777777" w:rsidR="00540D07" w:rsidRPr="005D7A72" w:rsidRDefault="00540D07" w:rsidP="00540D07">
            <w:pPr>
              <w:spacing w:after="0" w:line="240" w:lineRule="auto"/>
              <w:rPr>
                <w:rFonts w:ascii="Arial" w:hAnsi="Arial" w:cs="Arial"/>
                <w:bCs/>
                <w:sz w:val="20"/>
                <w:szCs w:val="20"/>
                <w:lang w:eastAsia="lv-LV"/>
              </w:rPr>
            </w:pPr>
            <w:proofErr w:type="spellStart"/>
            <w:r w:rsidRPr="005D7A72">
              <w:rPr>
                <w:rFonts w:ascii="Arial" w:hAnsi="Arial" w:cs="Arial"/>
                <w:bCs/>
                <w:sz w:val="20"/>
                <w:szCs w:val="20"/>
                <w:lang w:eastAsia="lv-LV"/>
              </w:rPr>
              <w:t>Izpilddokumentācija</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5E69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42394AD"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FA9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86EAE"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AF98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8D7438B"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0B623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41973"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1041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19E1B5E"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70D21"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F7877"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4D400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2C76777"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8CC24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63BE4"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Pārbaudes un ieregulēšanas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47DB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BA36397"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90A7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4111B"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145E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7B0B6FB5"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08C4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F82FD93"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6D2A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D927348"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97150"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CB598"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F768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A4CD1CE"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5D560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B9AE8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Personālā apmācība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900B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0F99091"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9B291"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194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A7FE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0799B1B"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2BE7D0"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8E7EF"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69FB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C782D11"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FFEB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AF318"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ECAB6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57E3CF2"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5A3D0"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A5D12"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Citas ar darbu realizāciju saistītas izmaksas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154C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B0584B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F4E40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DEC9E"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B22D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867B94D"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B026"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29BF0"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522D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9DFADEE"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3C953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53B72"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63D6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C12ED26" w14:textId="77777777" w:rsidTr="00DA130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05ECD" w14:textId="7BDD3E9F" w:rsidR="00540D07" w:rsidRPr="005D7A72" w:rsidRDefault="00540D07" w:rsidP="00540D07">
            <w:pPr>
              <w:spacing w:after="0" w:line="240" w:lineRule="auto"/>
              <w:jc w:val="right"/>
              <w:rPr>
                <w:rFonts w:ascii="Arial" w:hAnsi="Arial" w:cs="Arial"/>
                <w:sz w:val="20"/>
                <w:szCs w:val="20"/>
              </w:rPr>
            </w:pPr>
            <w:r w:rsidRPr="005D7A72">
              <w:rPr>
                <w:rFonts w:ascii="Arial" w:hAnsi="Arial" w:cs="Arial"/>
                <w:sz w:val="20"/>
                <w:szCs w:val="20"/>
              </w:rPr>
              <w:t xml:space="preserve">Kopā par </w:t>
            </w:r>
            <w:r w:rsidRPr="005D7A72">
              <w:rPr>
                <w:rFonts w:ascii="Arial" w:hAnsi="Arial" w:cs="Arial"/>
                <w:sz w:val="20"/>
                <w:szCs w:val="20"/>
                <w:u w:val="single"/>
              </w:rPr>
              <w:t>montāžu</w:t>
            </w: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1A20E"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02A1B6C" w14:textId="77777777" w:rsidTr="00DA130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07A29" w14:textId="77777777" w:rsidR="00540D07" w:rsidRPr="005D7A72" w:rsidRDefault="00540D07" w:rsidP="00540D07">
            <w:pPr>
              <w:spacing w:after="0" w:line="240" w:lineRule="auto"/>
              <w:jc w:val="right"/>
              <w:rPr>
                <w:rFonts w:ascii="Arial" w:hAnsi="Arial" w:cs="Arial"/>
                <w:bCs/>
                <w:sz w:val="20"/>
                <w:szCs w:val="20"/>
                <w:u w:val="single"/>
                <w:lang w:eastAsia="lv-LV"/>
              </w:rPr>
            </w:pPr>
            <w:r w:rsidRPr="005D7A72">
              <w:rPr>
                <w:rFonts w:ascii="Arial" w:hAnsi="Arial" w:cs="Arial"/>
                <w:b/>
                <w:bCs/>
                <w:sz w:val="20"/>
                <w:szCs w:val="20"/>
              </w:rPr>
              <w:t xml:space="preserve">Kopā </w:t>
            </w:r>
            <w:r w:rsidRPr="005D7A72">
              <w:rPr>
                <w:rFonts w:ascii="Arial" w:hAnsi="Arial" w:cs="Arial"/>
                <w:b/>
                <w:bCs/>
                <w:sz w:val="20"/>
                <w:szCs w:val="20"/>
                <w:u w:val="single"/>
              </w:rPr>
              <w:t>2.daļa</w:t>
            </w:r>
            <w:r w:rsidRPr="005D7A72">
              <w:rPr>
                <w:rFonts w:ascii="Arial" w:hAnsi="Arial" w:cs="Arial"/>
                <w:b/>
                <w:bCs/>
                <w:sz w:val="20"/>
                <w:szCs w:val="20"/>
              </w:rPr>
              <w:t xml:space="preserve"> - Tālvadības sistēmas SCADA ieviešana vilces apakšstacijā “Tukums”, EUR (bez PVN):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B48F2" w14:textId="77777777" w:rsidR="00540D07" w:rsidRPr="005D7A72" w:rsidRDefault="00540D07" w:rsidP="00540D07">
            <w:pPr>
              <w:spacing w:after="0" w:line="240" w:lineRule="auto"/>
              <w:jc w:val="center"/>
              <w:rPr>
                <w:rFonts w:ascii="Arial" w:hAnsi="Arial" w:cs="Arial"/>
                <w:sz w:val="20"/>
                <w:szCs w:val="20"/>
              </w:rPr>
            </w:pPr>
          </w:p>
        </w:tc>
      </w:tr>
    </w:tbl>
    <w:p w14:paraId="0A6AB7DC" w14:textId="77777777" w:rsidR="00540D07" w:rsidRPr="005D7A72" w:rsidRDefault="00540D07" w:rsidP="00540D07">
      <w:pPr>
        <w:spacing w:after="0" w:line="240" w:lineRule="auto"/>
        <w:rPr>
          <w:rFonts w:ascii="Arial" w:hAnsi="Arial" w:cs="Arial"/>
          <w:sz w:val="20"/>
          <w:szCs w:val="20"/>
        </w:rPr>
      </w:pPr>
    </w:p>
    <w:p w14:paraId="3B1C3130" w14:textId="125CEB13" w:rsidR="00540D07" w:rsidRPr="005D7A72" w:rsidRDefault="00540D07" w:rsidP="00540D07">
      <w:pPr>
        <w:spacing w:after="0" w:line="240" w:lineRule="auto"/>
        <w:rPr>
          <w:rFonts w:ascii="Arial" w:hAnsi="Arial" w:cs="Arial"/>
          <w:sz w:val="20"/>
          <w:szCs w:val="20"/>
        </w:rPr>
      </w:pPr>
      <w:r w:rsidRPr="005D7A72">
        <w:rPr>
          <w:rFonts w:ascii="Arial" w:hAnsi="Arial" w:cs="Arial"/>
          <w:bCs/>
          <w:color w:val="FF0000"/>
          <w:sz w:val="20"/>
          <w:szCs w:val="20"/>
          <w:vertAlign w:val="superscript"/>
          <w:lang w:eastAsia="lv-LV"/>
        </w:rPr>
        <w:t>*</w:t>
      </w:r>
      <w:r w:rsidRPr="005D7A72">
        <w:rPr>
          <w:rFonts w:ascii="Arial" w:hAnsi="Arial" w:cs="Arial"/>
          <w:bCs/>
          <w:color w:val="FF0000"/>
          <w:sz w:val="20"/>
          <w:szCs w:val="20"/>
          <w:lang w:eastAsia="lv-LV"/>
        </w:rPr>
        <w:t xml:space="preserve"> </w:t>
      </w:r>
      <w:r w:rsidRPr="005D7A72">
        <w:rPr>
          <w:rFonts w:ascii="Arial" w:hAnsi="Arial" w:cs="Arial"/>
          <w:sz w:val="20"/>
          <w:szCs w:val="20"/>
        </w:rPr>
        <w:t xml:space="preserve"> būtiskākajiem materiāliem nor</w:t>
      </w:r>
      <w:r w:rsidR="00DC3CA3">
        <w:rPr>
          <w:rFonts w:ascii="Arial" w:hAnsi="Arial" w:cs="Arial"/>
          <w:sz w:val="20"/>
          <w:szCs w:val="20"/>
        </w:rPr>
        <w:t>ā</w:t>
      </w:r>
      <w:r w:rsidRPr="005D7A72">
        <w:rPr>
          <w:rFonts w:ascii="Arial" w:hAnsi="Arial" w:cs="Arial"/>
          <w:sz w:val="20"/>
          <w:szCs w:val="20"/>
        </w:rPr>
        <w:t>dīt informāciju par izcelsmi - ražotājs, ražošanas valsts.</w:t>
      </w:r>
    </w:p>
    <w:p w14:paraId="32FD9137" w14:textId="77777777" w:rsidR="00540D07" w:rsidRPr="005D7A72" w:rsidRDefault="00540D07" w:rsidP="00540D07">
      <w:pPr>
        <w:spacing w:after="0" w:line="240" w:lineRule="auto"/>
        <w:rPr>
          <w:rFonts w:ascii="Arial" w:hAnsi="Arial" w:cs="Arial"/>
          <w:sz w:val="20"/>
          <w:szCs w:val="20"/>
        </w:rPr>
      </w:pPr>
    </w:p>
    <w:tbl>
      <w:tblPr>
        <w:tblW w:w="9629" w:type="dxa"/>
        <w:tblLayout w:type="fixed"/>
        <w:tblCellMar>
          <w:left w:w="0" w:type="dxa"/>
          <w:right w:w="0" w:type="dxa"/>
        </w:tblCellMar>
        <w:tblLook w:val="04A0" w:firstRow="1" w:lastRow="0" w:firstColumn="1" w:lastColumn="0" w:noHBand="0" w:noVBand="1"/>
      </w:tblPr>
      <w:tblGrid>
        <w:gridCol w:w="841"/>
        <w:gridCol w:w="7087"/>
        <w:gridCol w:w="1701"/>
      </w:tblGrid>
      <w:tr w:rsidR="00540D07" w:rsidRPr="005D7A72" w14:paraId="24EFD285" w14:textId="77777777" w:rsidTr="00DA1306">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4B8C8CA"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Nr.</w:t>
            </w:r>
          </w:p>
          <w:p w14:paraId="7FFBD71A"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color w:val="000000"/>
                <w:sz w:val="20"/>
                <w:szCs w:val="20"/>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B780BF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color w:val="000000"/>
                <w:sz w:val="20"/>
                <w:szCs w:val="20"/>
              </w:rPr>
              <w:t>Nosaukums</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476FBE9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b/>
                <w:bCs/>
                <w:color w:val="000000"/>
                <w:sz w:val="20"/>
                <w:szCs w:val="20"/>
                <w:lang w:eastAsia="lv-LV"/>
              </w:rPr>
              <w:t xml:space="preserve">Summa, EUR </w:t>
            </w:r>
            <w:r w:rsidRPr="005D7A72">
              <w:rPr>
                <w:rFonts w:ascii="Arial" w:hAnsi="Arial" w:cs="Arial"/>
                <w:b/>
                <w:bCs/>
                <w:color w:val="000000"/>
                <w:sz w:val="20"/>
                <w:szCs w:val="20"/>
              </w:rPr>
              <w:t>(bez PVN)</w:t>
            </w:r>
          </w:p>
        </w:tc>
      </w:tr>
      <w:tr w:rsidR="00540D07" w:rsidRPr="005D7A72" w14:paraId="09FAACF7" w14:textId="77777777" w:rsidTr="00BB5B76">
        <w:tc>
          <w:tcPr>
            <w:tcW w:w="841"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F6BF11D" w14:textId="77777777" w:rsidR="00540D07" w:rsidRPr="00BB5B76" w:rsidRDefault="00540D07" w:rsidP="00540D07">
            <w:pPr>
              <w:spacing w:after="0" w:line="240" w:lineRule="auto"/>
              <w:jc w:val="center"/>
              <w:rPr>
                <w:rFonts w:ascii="Arial" w:hAnsi="Arial" w:cs="Arial"/>
                <w:i/>
                <w:iCs/>
                <w:sz w:val="20"/>
                <w:szCs w:val="20"/>
              </w:rPr>
            </w:pPr>
            <w:r w:rsidRPr="00BB5B76">
              <w:rPr>
                <w:rFonts w:ascii="Arial" w:hAnsi="Arial" w:cs="Arial"/>
                <w:i/>
                <w:iCs/>
                <w:color w:val="000000"/>
                <w:sz w:val="20"/>
                <w:szCs w:val="20"/>
              </w:rPr>
              <w:t>1</w:t>
            </w:r>
          </w:p>
        </w:tc>
        <w:tc>
          <w:tcPr>
            <w:tcW w:w="7087"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B0DB33D" w14:textId="77777777" w:rsidR="00540D07" w:rsidRPr="00BB5B76" w:rsidRDefault="00540D07" w:rsidP="00540D07">
            <w:pPr>
              <w:spacing w:after="0" w:line="240" w:lineRule="auto"/>
              <w:jc w:val="center"/>
              <w:rPr>
                <w:rFonts w:ascii="Arial" w:hAnsi="Arial" w:cs="Arial"/>
                <w:i/>
                <w:iCs/>
                <w:sz w:val="20"/>
                <w:szCs w:val="20"/>
              </w:rPr>
            </w:pPr>
            <w:r w:rsidRPr="00BB5B76">
              <w:rPr>
                <w:rFonts w:ascii="Arial" w:hAnsi="Arial" w:cs="Arial"/>
                <w:i/>
                <w:iCs/>
                <w:color w:val="000000"/>
                <w:sz w:val="20"/>
                <w:szCs w:val="20"/>
              </w:rPr>
              <w:t>2</w:t>
            </w:r>
          </w:p>
        </w:tc>
        <w:tc>
          <w:tcPr>
            <w:tcW w:w="1701"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7A1EC80" w14:textId="77777777" w:rsidR="00540D07" w:rsidRPr="00BB5B76" w:rsidRDefault="00540D07" w:rsidP="00540D07">
            <w:pPr>
              <w:spacing w:after="0" w:line="240" w:lineRule="auto"/>
              <w:jc w:val="center"/>
              <w:rPr>
                <w:rFonts w:ascii="Arial" w:hAnsi="Arial" w:cs="Arial"/>
                <w:i/>
                <w:iCs/>
                <w:sz w:val="20"/>
                <w:szCs w:val="20"/>
              </w:rPr>
            </w:pPr>
            <w:r w:rsidRPr="00BB5B76">
              <w:rPr>
                <w:rFonts w:ascii="Arial" w:hAnsi="Arial" w:cs="Arial"/>
                <w:i/>
                <w:iCs/>
                <w:color w:val="000000"/>
                <w:sz w:val="20"/>
                <w:szCs w:val="20"/>
              </w:rPr>
              <w:t>3</w:t>
            </w:r>
          </w:p>
        </w:tc>
      </w:tr>
      <w:tr w:rsidR="00540D07" w:rsidRPr="005D7A72" w14:paraId="18C4E24C" w14:textId="77777777" w:rsidTr="00DA1306">
        <w:tc>
          <w:tcPr>
            <w:tcW w:w="9629" w:type="dxa"/>
            <w:gridSpan w:val="3"/>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tcPr>
          <w:p w14:paraId="70CA37A0" w14:textId="77777777" w:rsidR="00540D07" w:rsidRPr="005D7A72" w:rsidRDefault="00540D07" w:rsidP="00540D07">
            <w:pPr>
              <w:pStyle w:val="Sarakstarindkopa"/>
              <w:ind w:left="22"/>
              <w:jc w:val="center"/>
              <w:rPr>
                <w:rFonts w:ascii="Arial" w:hAnsi="Arial" w:cs="Arial"/>
                <w:i/>
                <w:iCs/>
                <w:color w:val="000000"/>
                <w:sz w:val="20"/>
                <w:szCs w:val="20"/>
                <w:lang w:val="lv-LV"/>
              </w:rPr>
            </w:pPr>
            <w:r w:rsidRPr="005D7A72">
              <w:rPr>
                <w:rFonts w:ascii="Arial" w:hAnsi="Arial" w:cs="Arial"/>
                <w:sz w:val="20"/>
                <w:szCs w:val="20"/>
                <w:u w:val="single"/>
                <w:lang w:val="lv-LV"/>
              </w:rPr>
              <w:t>3.daļa</w:t>
            </w:r>
            <w:r w:rsidRPr="005D7A72">
              <w:rPr>
                <w:rFonts w:ascii="Arial" w:hAnsi="Arial" w:cs="Arial"/>
                <w:sz w:val="20"/>
                <w:szCs w:val="20"/>
                <w:lang w:val="lv-LV"/>
              </w:rPr>
              <w:t xml:space="preserve"> - Tālvadības sistēmas SCADA ieviešana barošanas punktā “Skulte”</w:t>
            </w:r>
          </w:p>
        </w:tc>
      </w:tr>
      <w:tr w:rsidR="00540D07" w:rsidRPr="005D7A72" w14:paraId="3C0C04D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2A4A1C" w14:textId="77777777" w:rsidR="00540D07" w:rsidRPr="005D7A72" w:rsidRDefault="00540D07" w:rsidP="00540D07">
            <w:pPr>
              <w:spacing w:after="0" w:line="240" w:lineRule="auto"/>
              <w:jc w:val="center"/>
              <w:rPr>
                <w:rFonts w:ascii="Arial" w:hAnsi="Arial" w:cs="Arial"/>
                <w:sz w:val="20"/>
                <w:szCs w:val="20"/>
                <w:u w:val="single"/>
              </w:rPr>
            </w:pPr>
            <w:r w:rsidRPr="005D7A72">
              <w:rPr>
                <w:rFonts w:ascii="Arial" w:hAnsi="Arial" w:cs="Arial"/>
                <w:sz w:val="20"/>
                <w:szCs w:val="20"/>
                <w:u w:val="single"/>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69FF77" w14:textId="77777777" w:rsidR="00540D07" w:rsidRPr="005D7A72" w:rsidRDefault="00540D07" w:rsidP="00540D07">
            <w:pPr>
              <w:spacing w:after="0" w:line="240" w:lineRule="auto"/>
              <w:rPr>
                <w:rFonts w:ascii="Arial" w:hAnsi="Arial" w:cs="Arial"/>
                <w:bCs/>
                <w:sz w:val="20"/>
                <w:szCs w:val="20"/>
                <w:u w:val="single"/>
                <w:lang w:eastAsia="lv-LV"/>
              </w:rPr>
            </w:pPr>
            <w:r w:rsidRPr="005D7A72">
              <w:rPr>
                <w:rFonts w:ascii="Arial" w:hAnsi="Arial" w:cs="Arial"/>
                <w:bCs/>
                <w:sz w:val="20"/>
                <w:szCs w:val="20"/>
                <w:u w:val="single"/>
                <w:lang w:eastAsia="lv-LV"/>
              </w:rPr>
              <w:t>Projektēšana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A7CA0"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FECC219"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218DA"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022E3"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7211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9F35839"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F1E0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1.2.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F2644"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BDBF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2238762"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C37FC"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bCs/>
                <w:sz w:val="20"/>
                <w:szCs w:val="20"/>
                <w:lang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C77A4"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6B828"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8E7868C" w14:textId="77777777" w:rsidTr="00DA130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0DA4ED" w14:textId="77777777" w:rsidR="00540D07" w:rsidRPr="005D7A72" w:rsidRDefault="00540D07" w:rsidP="00540D07">
            <w:pPr>
              <w:spacing w:after="0" w:line="240" w:lineRule="auto"/>
              <w:jc w:val="right"/>
              <w:rPr>
                <w:rFonts w:ascii="Arial" w:hAnsi="Arial" w:cs="Arial"/>
                <w:sz w:val="20"/>
                <w:szCs w:val="20"/>
              </w:rPr>
            </w:pPr>
            <w:r w:rsidRPr="005D7A72">
              <w:rPr>
                <w:rFonts w:ascii="Arial" w:hAnsi="Arial" w:cs="Arial"/>
                <w:sz w:val="20"/>
                <w:szCs w:val="20"/>
              </w:rPr>
              <w:t xml:space="preserve">Kopā 1.sadaļā par </w:t>
            </w:r>
            <w:r w:rsidRPr="005D7A72">
              <w:rPr>
                <w:rFonts w:ascii="Arial" w:hAnsi="Arial" w:cs="Arial"/>
                <w:sz w:val="20"/>
                <w:szCs w:val="20"/>
                <w:u w:val="single"/>
              </w:rPr>
              <w:t>projektēšanu</w:t>
            </w: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E84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198C98B"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1567F" w14:textId="77777777" w:rsidR="00540D07" w:rsidRPr="005D7A72" w:rsidRDefault="00540D07" w:rsidP="00540D07">
            <w:pPr>
              <w:spacing w:after="0" w:line="240" w:lineRule="auto"/>
              <w:jc w:val="center"/>
              <w:rPr>
                <w:rFonts w:ascii="Arial" w:hAnsi="Arial" w:cs="Arial"/>
                <w:sz w:val="20"/>
                <w:szCs w:val="20"/>
                <w:u w:val="single"/>
              </w:rPr>
            </w:pPr>
            <w:r w:rsidRPr="005D7A72">
              <w:rPr>
                <w:rFonts w:ascii="Arial" w:hAnsi="Arial" w:cs="Arial"/>
                <w:sz w:val="20"/>
                <w:szCs w:val="20"/>
                <w:u w:val="single"/>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FEB00" w14:textId="77777777" w:rsidR="00540D07" w:rsidRPr="005D7A72" w:rsidRDefault="00540D07" w:rsidP="00540D07">
            <w:pPr>
              <w:spacing w:after="0" w:line="240" w:lineRule="auto"/>
              <w:rPr>
                <w:rFonts w:ascii="Arial" w:hAnsi="Arial" w:cs="Arial"/>
                <w:bCs/>
                <w:sz w:val="20"/>
                <w:szCs w:val="20"/>
                <w:u w:val="single"/>
                <w:lang w:eastAsia="lv-LV"/>
              </w:rPr>
            </w:pPr>
            <w:r w:rsidRPr="005D7A72">
              <w:rPr>
                <w:rFonts w:ascii="Arial" w:hAnsi="Arial" w:cs="Arial"/>
                <w:bCs/>
                <w:sz w:val="20"/>
                <w:szCs w:val="20"/>
                <w:u w:val="single"/>
                <w:lang w:eastAsia="lv-LV"/>
              </w:rPr>
              <w:t>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746EC"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D5781C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88C1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27FAF"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Montāžas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91AD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1E4FF91"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5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8D10E"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8C972"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404E77C"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2D3FC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2.1.2.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3C667"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F177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583C4DA" w14:textId="77777777" w:rsidTr="00BB5B76">
        <w:tc>
          <w:tcPr>
            <w:tcW w:w="84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B31480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4" w:space="0" w:color="auto"/>
              <w:right w:val="single" w:sz="8" w:space="0" w:color="auto"/>
            </w:tcBorders>
            <w:tcMar>
              <w:top w:w="0" w:type="dxa"/>
              <w:left w:w="108" w:type="dxa"/>
              <w:bottom w:w="0" w:type="dxa"/>
              <w:right w:w="108" w:type="dxa"/>
            </w:tcMar>
            <w:vAlign w:val="center"/>
          </w:tcPr>
          <w:p w14:paraId="6CA609EA"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8D74521" w14:textId="77777777" w:rsidR="00540D07" w:rsidRPr="005D7A72" w:rsidRDefault="00540D07" w:rsidP="00540D07">
            <w:pPr>
              <w:spacing w:after="0" w:line="240" w:lineRule="auto"/>
              <w:jc w:val="center"/>
              <w:rPr>
                <w:rFonts w:ascii="Arial" w:hAnsi="Arial" w:cs="Arial"/>
                <w:sz w:val="20"/>
                <w:szCs w:val="20"/>
              </w:rPr>
            </w:pPr>
          </w:p>
        </w:tc>
      </w:tr>
      <w:tr w:rsidR="00BB5B76" w:rsidRPr="00BB5B76" w14:paraId="1B3787A9" w14:textId="77777777" w:rsidTr="00BB5B76">
        <w:tc>
          <w:tcPr>
            <w:tcW w:w="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A8BA1B6" w14:textId="3B9E2AB8" w:rsidR="00BB5B76" w:rsidRPr="00BB5B76" w:rsidRDefault="00BB5B76" w:rsidP="00BB5B76">
            <w:pPr>
              <w:spacing w:after="0" w:line="240" w:lineRule="auto"/>
              <w:jc w:val="center"/>
              <w:rPr>
                <w:rFonts w:ascii="Arial" w:hAnsi="Arial" w:cs="Arial"/>
                <w:i/>
                <w:iCs/>
                <w:sz w:val="20"/>
                <w:szCs w:val="20"/>
              </w:rPr>
            </w:pPr>
            <w:r w:rsidRPr="00BB5B76">
              <w:rPr>
                <w:rFonts w:ascii="Arial" w:hAnsi="Arial" w:cs="Arial"/>
                <w:i/>
                <w:iCs/>
                <w:sz w:val="20"/>
                <w:szCs w:val="20"/>
              </w:rPr>
              <w:lastRenderedPageBreak/>
              <w:t>1</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C7C245" w14:textId="3DD9B8A6" w:rsidR="00BB5B76" w:rsidRPr="00BB5B76" w:rsidRDefault="00BB5B76" w:rsidP="00BB5B76">
            <w:pPr>
              <w:spacing w:after="0" w:line="240" w:lineRule="auto"/>
              <w:jc w:val="center"/>
              <w:rPr>
                <w:rFonts w:ascii="Arial" w:hAnsi="Arial" w:cs="Arial"/>
                <w:bCs/>
                <w:i/>
                <w:iCs/>
                <w:sz w:val="20"/>
                <w:szCs w:val="20"/>
                <w:lang w:eastAsia="lv-LV"/>
              </w:rPr>
            </w:pPr>
            <w:r w:rsidRPr="00BB5B76">
              <w:rPr>
                <w:rFonts w:ascii="Arial" w:hAnsi="Arial" w:cs="Arial"/>
                <w:bCs/>
                <w:i/>
                <w:iCs/>
                <w:sz w:val="20"/>
                <w:szCs w:val="20"/>
                <w:lang w:eastAsia="lv-LV"/>
              </w:rPr>
              <w:t>2</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F74B458" w14:textId="648D900B" w:rsidR="00BB5B76" w:rsidRPr="00BB5B76" w:rsidRDefault="00BB5B76" w:rsidP="00BB5B76">
            <w:pPr>
              <w:spacing w:after="0" w:line="240" w:lineRule="auto"/>
              <w:jc w:val="center"/>
              <w:rPr>
                <w:rFonts w:ascii="Arial" w:hAnsi="Arial" w:cs="Arial"/>
                <w:i/>
                <w:iCs/>
                <w:sz w:val="20"/>
                <w:szCs w:val="20"/>
              </w:rPr>
            </w:pPr>
            <w:r w:rsidRPr="00BB5B76">
              <w:rPr>
                <w:rFonts w:ascii="Arial" w:hAnsi="Arial" w:cs="Arial"/>
                <w:i/>
                <w:iCs/>
                <w:sz w:val="20"/>
                <w:szCs w:val="20"/>
              </w:rPr>
              <w:t>3</w:t>
            </w:r>
          </w:p>
        </w:tc>
      </w:tr>
      <w:tr w:rsidR="00540D07" w:rsidRPr="005D7A72" w14:paraId="7A47ADB2" w14:textId="77777777" w:rsidTr="00BB5B76">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3AC1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8D1651"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Demontāžas darbi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DEADB"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26D1A3B" w14:textId="77777777" w:rsidTr="00BB5B76">
        <w:tc>
          <w:tcPr>
            <w:tcW w:w="8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DF7336"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2.2.1.</w:t>
            </w:r>
          </w:p>
        </w:tc>
        <w:tc>
          <w:tcPr>
            <w:tcW w:w="70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53A7AC"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544F2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CCC494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94108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2.2.2.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B666F"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A5842C"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EAACD6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23F29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EAE34"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DB37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96A539A"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5B11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6C72C"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Materiāli</w:t>
            </w:r>
            <w:r w:rsidRPr="005D7A72">
              <w:rPr>
                <w:rFonts w:ascii="Arial" w:hAnsi="Arial" w:cs="Arial"/>
                <w:bCs/>
                <w:color w:val="FF0000"/>
                <w:sz w:val="20"/>
                <w:szCs w:val="20"/>
                <w:vertAlign w:val="superscript"/>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3AF56"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2FFAD43"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6213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55F39"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2ED8A"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F74E18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6ACE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2.3.2.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49B73"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C49B8"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9B566DE"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FBB42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3C29E5" w14:textId="77777777" w:rsidR="00540D07" w:rsidRPr="005D7A72" w:rsidRDefault="00540D07" w:rsidP="00540D07">
            <w:pPr>
              <w:spacing w:after="0" w:line="240" w:lineRule="auto"/>
              <w:rPr>
                <w:rFonts w:ascii="Arial" w:hAnsi="Arial" w:cs="Arial"/>
                <w:bCs/>
                <w:sz w:val="20"/>
                <w:szCs w:val="20"/>
                <w:lang w:eastAsia="lv-LV"/>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0003A"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DD9CD7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383C86"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6AD68" w14:textId="77777777" w:rsidR="00540D07" w:rsidRPr="005D7A72" w:rsidRDefault="00540D07" w:rsidP="00540D07">
            <w:pPr>
              <w:spacing w:after="0" w:line="240" w:lineRule="auto"/>
              <w:rPr>
                <w:rFonts w:ascii="Arial" w:hAnsi="Arial" w:cs="Arial"/>
                <w:bCs/>
                <w:sz w:val="20"/>
                <w:szCs w:val="20"/>
                <w:lang w:eastAsia="lv-LV"/>
              </w:rPr>
            </w:pPr>
            <w:proofErr w:type="spellStart"/>
            <w:r w:rsidRPr="005D7A72">
              <w:rPr>
                <w:rFonts w:ascii="Arial" w:hAnsi="Arial" w:cs="Arial"/>
                <w:bCs/>
                <w:sz w:val="20"/>
                <w:szCs w:val="20"/>
                <w:lang w:eastAsia="lv-LV"/>
              </w:rPr>
              <w:t>Izpilddokumentācija</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7489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1E0F43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AAF4B7"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ADEB6"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BE9181"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FDE9276"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054FEC"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2.4.2.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7F330"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96C5A"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08FE382E"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A58392"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5558D"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FD013"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4EC9ECA"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BDF6E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6E778"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Pārbaudes un ieregulēšanas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ACCB9"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9267C7F"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6D1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A1705"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20AD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81604A5"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82FC4B"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2.5.2.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57FCC"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47194"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1B24CA5"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D0B88"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00EDC"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6FF6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586AF31"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333193"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1DA39"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Personālā apmācība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DA66F"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66CA4404"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BAD7C"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B6136"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0D3581"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6C63445"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A04975"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2.6.2.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EFEF2"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bCs/>
                <w:sz w:val="20"/>
                <w:szCs w:val="20"/>
                <w:lang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7640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F04B6B7"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0041F"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AF6EC"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F9785"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BBE2DA9"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24574"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F24BF"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bCs/>
                <w:sz w:val="20"/>
                <w:szCs w:val="20"/>
                <w:lang w:eastAsia="lv-LV"/>
              </w:rPr>
              <w:t>Citas ar darbu realizāciju saistītas izmaksas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1704E"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413D69D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EA979E"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2.7.1.</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C75F78"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6349E"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59D42A4D"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113749"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2.7.2.</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2ECD8" w14:textId="77777777" w:rsidR="00540D07" w:rsidRPr="005D7A72" w:rsidRDefault="00540D07" w:rsidP="00540D07">
            <w:pPr>
              <w:spacing w:after="0" w:line="240" w:lineRule="auto"/>
              <w:rPr>
                <w:rFonts w:ascii="Arial" w:hAnsi="Arial" w:cs="Arial"/>
                <w:sz w:val="20"/>
                <w:szCs w:val="20"/>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C50817"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3BE3FCD0" w14:textId="77777777" w:rsidTr="00DA130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7C4E8" w14:textId="77777777" w:rsidR="00540D07" w:rsidRPr="005D7A72" w:rsidRDefault="00540D07" w:rsidP="00540D07">
            <w:pPr>
              <w:spacing w:after="0" w:line="240" w:lineRule="auto"/>
              <w:jc w:val="center"/>
              <w:rPr>
                <w:rFonts w:ascii="Arial" w:hAnsi="Arial" w:cs="Arial"/>
                <w:sz w:val="20"/>
                <w:szCs w:val="20"/>
              </w:rPr>
            </w:pPr>
            <w:r w:rsidRPr="005D7A72">
              <w:rPr>
                <w:rFonts w:ascii="Arial" w:hAnsi="Arial" w:cs="Arial"/>
                <w:sz w:val="20"/>
                <w:szCs w:val="20"/>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9D891" w14:textId="77777777" w:rsidR="00540D07" w:rsidRPr="005D7A72" w:rsidRDefault="00540D07" w:rsidP="00540D07">
            <w:pPr>
              <w:spacing w:after="0" w:line="240" w:lineRule="auto"/>
              <w:rPr>
                <w:rFonts w:ascii="Arial" w:hAnsi="Arial" w:cs="Arial"/>
                <w:bCs/>
                <w:sz w:val="20"/>
                <w:szCs w:val="20"/>
                <w:lang w:eastAsia="lv-LV"/>
              </w:rPr>
            </w:pP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5F5D1"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1B5EB9A9" w14:textId="77777777" w:rsidTr="00DA130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67FA5" w14:textId="77777777" w:rsidR="00540D07" w:rsidRPr="005D7A72" w:rsidRDefault="00540D07" w:rsidP="00540D07">
            <w:pPr>
              <w:spacing w:after="0" w:line="240" w:lineRule="auto"/>
              <w:jc w:val="right"/>
              <w:rPr>
                <w:rFonts w:ascii="Arial" w:hAnsi="Arial" w:cs="Arial"/>
                <w:sz w:val="20"/>
                <w:szCs w:val="20"/>
              </w:rPr>
            </w:pPr>
            <w:r w:rsidRPr="005D7A72">
              <w:rPr>
                <w:rFonts w:ascii="Arial" w:hAnsi="Arial" w:cs="Arial"/>
                <w:sz w:val="20"/>
                <w:szCs w:val="20"/>
              </w:rPr>
              <w:t xml:space="preserve">Kopā 2.sadaļā par </w:t>
            </w:r>
            <w:r w:rsidRPr="005D7A72">
              <w:rPr>
                <w:rFonts w:ascii="Arial" w:hAnsi="Arial" w:cs="Arial"/>
                <w:sz w:val="20"/>
                <w:szCs w:val="20"/>
                <w:u w:val="single"/>
              </w:rPr>
              <w:t>montāžu</w:t>
            </w:r>
            <w:r w:rsidRPr="005D7A72">
              <w:rPr>
                <w:rFonts w:ascii="Arial" w:hAnsi="Arial" w:cs="Arial"/>
                <w:sz w:val="20"/>
                <w:szCs w:val="20"/>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3BACBD" w14:textId="77777777" w:rsidR="00540D07" w:rsidRPr="005D7A72" w:rsidRDefault="00540D07" w:rsidP="00540D07">
            <w:pPr>
              <w:spacing w:after="0" w:line="240" w:lineRule="auto"/>
              <w:jc w:val="center"/>
              <w:rPr>
                <w:rFonts w:ascii="Arial" w:hAnsi="Arial" w:cs="Arial"/>
                <w:sz w:val="20"/>
                <w:szCs w:val="20"/>
              </w:rPr>
            </w:pPr>
          </w:p>
        </w:tc>
      </w:tr>
      <w:tr w:rsidR="00540D07" w:rsidRPr="005D7A72" w14:paraId="276E4489" w14:textId="77777777" w:rsidTr="00DA130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54A8F" w14:textId="77777777" w:rsidR="00540D07" w:rsidRPr="005D7A72" w:rsidRDefault="00540D07" w:rsidP="00540D07">
            <w:pPr>
              <w:spacing w:after="0" w:line="240" w:lineRule="auto"/>
              <w:jc w:val="right"/>
              <w:rPr>
                <w:rFonts w:ascii="Arial" w:hAnsi="Arial" w:cs="Arial"/>
                <w:bCs/>
                <w:sz w:val="20"/>
                <w:szCs w:val="20"/>
                <w:u w:val="single"/>
                <w:lang w:eastAsia="lv-LV"/>
              </w:rPr>
            </w:pPr>
            <w:r w:rsidRPr="005D7A72">
              <w:rPr>
                <w:rFonts w:ascii="Arial" w:hAnsi="Arial" w:cs="Arial"/>
                <w:b/>
                <w:bCs/>
                <w:sz w:val="20"/>
                <w:szCs w:val="20"/>
              </w:rPr>
              <w:t xml:space="preserve">Kopā </w:t>
            </w:r>
            <w:r w:rsidRPr="005D7A72">
              <w:rPr>
                <w:rFonts w:ascii="Arial" w:hAnsi="Arial" w:cs="Arial"/>
                <w:b/>
                <w:bCs/>
                <w:sz w:val="20"/>
                <w:szCs w:val="20"/>
                <w:u w:val="single"/>
              </w:rPr>
              <w:t>3.daļa</w:t>
            </w:r>
            <w:r w:rsidRPr="005D7A72">
              <w:rPr>
                <w:rFonts w:ascii="Arial" w:hAnsi="Arial" w:cs="Arial"/>
                <w:b/>
                <w:bCs/>
                <w:sz w:val="20"/>
                <w:szCs w:val="20"/>
              </w:rPr>
              <w:t xml:space="preserve"> - Tālvadības sistēmas SCADA ieviešana barošanas punktā “Skulte”, EUR (bez PVN):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A1257" w14:textId="77777777" w:rsidR="00540D07" w:rsidRPr="005D7A72" w:rsidRDefault="00540D07" w:rsidP="00540D07">
            <w:pPr>
              <w:spacing w:after="0" w:line="240" w:lineRule="auto"/>
              <w:jc w:val="center"/>
              <w:rPr>
                <w:rFonts w:ascii="Arial" w:hAnsi="Arial" w:cs="Arial"/>
                <w:sz w:val="20"/>
                <w:szCs w:val="20"/>
              </w:rPr>
            </w:pPr>
          </w:p>
        </w:tc>
      </w:tr>
    </w:tbl>
    <w:p w14:paraId="4C4806B3" w14:textId="77777777" w:rsidR="00540D07" w:rsidRPr="005D7A72" w:rsidRDefault="00540D07" w:rsidP="00540D07">
      <w:pPr>
        <w:spacing w:after="0" w:line="240" w:lineRule="auto"/>
        <w:rPr>
          <w:rFonts w:ascii="Arial" w:hAnsi="Arial" w:cs="Arial"/>
          <w:sz w:val="20"/>
          <w:szCs w:val="20"/>
        </w:rPr>
      </w:pPr>
    </w:p>
    <w:p w14:paraId="0235CD15" w14:textId="19A06708" w:rsidR="00540D07" w:rsidRPr="005D7A72" w:rsidRDefault="00540D07" w:rsidP="00540D07">
      <w:pPr>
        <w:spacing w:after="0" w:line="240" w:lineRule="auto"/>
        <w:rPr>
          <w:rFonts w:ascii="Arial" w:hAnsi="Arial" w:cs="Arial"/>
          <w:sz w:val="20"/>
          <w:szCs w:val="20"/>
        </w:rPr>
      </w:pPr>
      <w:r w:rsidRPr="005D7A72">
        <w:rPr>
          <w:rFonts w:ascii="Arial" w:hAnsi="Arial" w:cs="Arial"/>
          <w:bCs/>
          <w:color w:val="FF0000"/>
          <w:sz w:val="20"/>
          <w:szCs w:val="20"/>
          <w:vertAlign w:val="superscript"/>
          <w:lang w:eastAsia="lv-LV"/>
        </w:rPr>
        <w:t>*</w:t>
      </w:r>
      <w:r w:rsidRPr="005D7A72">
        <w:rPr>
          <w:rFonts w:ascii="Arial" w:hAnsi="Arial" w:cs="Arial"/>
          <w:bCs/>
          <w:color w:val="FF0000"/>
          <w:sz w:val="20"/>
          <w:szCs w:val="20"/>
          <w:lang w:eastAsia="lv-LV"/>
        </w:rPr>
        <w:t xml:space="preserve"> </w:t>
      </w:r>
      <w:r w:rsidRPr="005D7A72">
        <w:rPr>
          <w:rFonts w:ascii="Arial" w:hAnsi="Arial" w:cs="Arial"/>
          <w:sz w:val="20"/>
          <w:szCs w:val="20"/>
        </w:rPr>
        <w:t>būtiskākajiem materiāliem nor</w:t>
      </w:r>
      <w:r w:rsidR="00DC3CA3">
        <w:rPr>
          <w:rFonts w:ascii="Arial" w:hAnsi="Arial" w:cs="Arial"/>
          <w:sz w:val="20"/>
          <w:szCs w:val="20"/>
        </w:rPr>
        <w:t>ā</w:t>
      </w:r>
      <w:r w:rsidRPr="005D7A72">
        <w:rPr>
          <w:rFonts w:ascii="Arial" w:hAnsi="Arial" w:cs="Arial"/>
          <w:sz w:val="20"/>
          <w:szCs w:val="20"/>
        </w:rPr>
        <w:t>dīt informāciju par izcelsmi - ražotājs, ražošanas valsts</w:t>
      </w:r>
    </w:p>
    <w:p w14:paraId="6509601D" w14:textId="77777777" w:rsidR="00540D07" w:rsidRPr="005D7A72" w:rsidRDefault="00540D07" w:rsidP="00540D07">
      <w:pPr>
        <w:spacing w:after="0" w:line="240" w:lineRule="auto"/>
        <w:rPr>
          <w:rFonts w:ascii="Arial" w:hAnsi="Arial" w:cs="Arial"/>
          <w:sz w:val="20"/>
          <w:szCs w:val="20"/>
        </w:rPr>
      </w:pPr>
    </w:p>
    <w:p w14:paraId="33B92F4D" w14:textId="1CA1ECD2" w:rsidR="00540D07" w:rsidRPr="005D7A72" w:rsidRDefault="00540D07" w:rsidP="00540D07">
      <w:pPr>
        <w:pStyle w:val="Sarakstarindkopa"/>
        <w:ind w:left="360"/>
        <w:contextualSpacing w:val="0"/>
        <w:rPr>
          <w:rFonts w:ascii="Arial" w:hAnsi="Arial" w:cs="Arial"/>
          <w:sz w:val="20"/>
          <w:szCs w:val="20"/>
          <w:lang w:val="lv-LV"/>
        </w:rPr>
      </w:pPr>
      <w:r w:rsidRPr="00BB5B76">
        <w:rPr>
          <w:rFonts w:ascii="Arial" w:hAnsi="Arial" w:cs="Arial"/>
          <w:sz w:val="20"/>
          <w:szCs w:val="20"/>
          <w:u w:val="single"/>
          <w:lang w:val="lv-LV"/>
        </w:rPr>
        <w:t>4. Komercnoslēpums</w:t>
      </w:r>
    </w:p>
    <w:p w14:paraId="625863A1" w14:textId="73F7FEE7" w:rsidR="00540D07" w:rsidRPr="005D7A72" w:rsidRDefault="00540D07" w:rsidP="00540D07">
      <w:pPr>
        <w:jc w:val="both"/>
        <w:rPr>
          <w:rFonts w:ascii="Arial" w:hAnsi="Arial" w:cs="Arial"/>
          <w:sz w:val="20"/>
          <w:szCs w:val="20"/>
        </w:rPr>
      </w:pPr>
      <w:r w:rsidRPr="005D7A72">
        <w:rPr>
          <w:rFonts w:ascii="Arial" w:hAnsi="Arial" w:cs="Arial"/>
          <w:sz w:val="20"/>
          <w:szCs w:val="20"/>
        </w:rPr>
        <w:t xml:space="preserve">Tehnisko uzdevumu 2. - 4. pielikumi satur </w:t>
      </w:r>
      <w:proofErr w:type="spellStart"/>
      <w:r w:rsidRPr="005D7A72">
        <w:rPr>
          <w:rFonts w:ascii="Arial" w:hAnsi="Arial" w:cs="Arial"/>
          <w:sz w:val="20"/>
          <w:szCs w:val="20"/>
        </w:rPr>
        <w:t>LDz</w:t>
      </w:r>
      <w:proofErr w:type="spellEnd"/>
      <w:r w:rsidRPr="005D7A72">
        <w:rPr>
          <w:rFonts w:ascii="Arial" w:hAnsi="Arial" w:cs="Arial"/>
          <w:sz w:val="20"/>
          <w:szCs w:val="20"/>
        </w:rPr>
        <w:t xml:space="preserve"> komercnoslēpumu un tiek izsniegti pēc rakstiska pieprasījuma.</w:t>
      </w:r>
    </w:p>
    <w:p w14:paraId="4B90F7AC"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264AAE93"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087F87F3"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6C37D228"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04F46F1F"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523CCCC8"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27CDEBFA"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p w14:paraId="31F136AD" w14:textId="77777777" w:rsidR="00540D07" w:rsidRPr="005D7A72" w:rsidRDefault="00540D07" w:rsidP="007A646A">
      <w:pPr>
        <w:spacing w:after="0" w:line="240" w:lineRule="auto"/>
        <w:jc w:val="both"/>
        <w:rPr>
          <w:rFonts w:ascii="Arial" w:eastAsia="Times New Roman" w:hAnsi="Arial" w:cs="Arial"/>
          <w:b/>
          <w:kern w:val="0"/>
          <w:sz w:val="20"/>
          <w:szCs w:val="20"/>
          <w14:ligatures w14:val="none"/>
        </w:rPr>
      </w:pPr>
    </w:p>
    <w:bookmarkEnd w:id="53"/>
    <w:p w14:paraId="0EAAFFCF" w14:textId="77777777" w:rsidR="007A646A" w:rsidRPr="005D7A72" w:rsidRDefault="007A646A" w:rsidP="007A646A">
      <w:pPr>
        <w:spacing w:after="0" w:line="240" w:lineRule="auto"/>
        <w:rPr>
          <w:rFonts w:ascii="Arial" w:eastAsia="Times New Roman" w:hAnsi="Arial" w:cs="Arial"/>
          <w:kern w:val="0"/>
          <w:sz w:val="20"/>
          <w:szCs w:val="20"/>
          <w14:ligatures w14:val="none"/>
        </w:rPr>
      </w:pPr>
    </w:p>
    <w:p w14:paraId="51246591" w14:textId="77777777" w:rsidR="007A646A" w:rsidRPr="005D7A72" w:rsidRDefault="007A646A" w:rsidP="007A646A">
      <w:pPr>
        <w:spacing w:after="0" w:line="240" w:lineRule="auto"/>
        <w:rPr>
          <w:rFonts w:ascii="Arial" w:eastAsia="Times New Roman" w:hAnsi="Arial" w:cs="Arial"/>
          <w:kern w:val="0"/>
          <w:sz w:val="20"/>
          <w:szCs w:val="20"/>
          <w14:ligatures w14:val="none"/>
        </w:rPr>
      </w:pPr>
    </w:p>
    <w:p w14:paraId="7C593C72"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0670DA47"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Pretendenta vadītāja vai pilnvarotās personas paraksts</w:t>
      </w:r>
    </w:p>
    <w:p w14:paraId="327288D2"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6EF7AE83"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2EEEC9B5" w14:textId="77777777" w:rsidR="007A646A" w:rsidRPr="005D7A72" w:rsidRDefault="007A646A" w:rsidP="007A646A">
      <w:pPr>
        <w:autoSpaceDE w:val="0"/>
        <w:autoSpaceDN w:val="0"/>
        <w:adjustRightInd w:val="0"/>
        <w:spacing w:after="0" w:line="240" w:lineRule="auto"/>
        <w:ind w:left="7200" w:firstLine="720"/>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z.v.</w:t>
      </w:r>
    </w:p>
    <w:p w14:paraId="19BCF0CF" w14:textId="77777777" w:rsidR="007A646A" w:rsidRPr="005D7A72" w:rsidRDefault="007A646A" w:rsidP="007A646A">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006EF6B1" w14:textId="6F773106" w:rsidR="007A646A" w:rsidRPr="005D7A72" w:rsidRDefault="00691A81" w:rsidP="007A646A">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5</w:t>
      </w:r>
      <w:r w:rsidR="007A646A" w:rsidRPr="005D7A72">
        <w:rPr>
          <w:rFonts w:ascii="Arial" w:eastAsia="Times New Roman" w:hAnsi="Arial" w:cs="Arial"/>
          <w:b/>
          <w:kern w:val="0"/>
          <w:sz w:val="20"/>
          <w:szCs w:val="20"/>
          <w14:ligatures w14:val="none"/>
        </w:rPr>
        <w:t>.pielikums</w:t>
      </w:r>
    </w:p>
    <w:p w14:paraId="3BFA8E56" w14:textId="77777777" w:rsidR="007A646A" w:rsidRPr="00DC3CA3" w:rsidRDefault="007A646A" w:rsidP="007A646A">
      <w:pPr>
        <w:spacing w:after="0" w:line="240" w:lineRule="auto"/>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14:ligatures w14:val="none"/>
        </w:rPr>
        <w:t>VAS “Latvijas dzelzceļš” sarunu procedūras ar publikāciju</w:t>
      </w:r>
    </w:p>
    <w:p w14:paraId="7731F884" w14:textId="77777777" w:rsidR="00721017" w:rsidRPr="00DC3CA3" w:rsidRDefault="007A646A" w:rsidP="00666EC3">
      <w:pPr>
        <w:spacing w:after="0" w:line="240" w:lineRule="auto"/>
        <w:jc w:val="right"/>
        <w:rPr>
          <w:rFonts w:ascii="Arial" w:eastAsia="Times New Roman" w:hAnsi="Arial" w:cs="Arial"/>
          <w:kern w:val="0"/>
          <w:sz w:val="16"/>
          <w:szCs w:val="16"/>
          <w:lang w:eastAsia="ar-SA"/>
          <w14:ligatures w14:val="none"/>
        </w:rPr>
      </w:pPr>
      <w:r w:rsidRPr="00DC3CA3">
        <w:rPr>
          <w:rFonts w:ascii="Arial" w:eastAsia="Times New Roman" w:hAnsi="Arial" w:cs="Arial"/>
          <w:kern w:val="0"/>
          <w:sz w:val="16"/>
          <w:szCs w:val="16"/>
          <w14:ligatures w14:val="none"/>
        </w:rPr>
        <w:t>“</w:t>
      </w:r>
      <w:r w:rsidR="00666EC3" w:rsidRPr="00DC3CA3">
        <w:rPr>
          <w:rFonts w:ascii="Arial" w:eastAsia="Times New Roman" w:hAnsi="Arial" w:cs="Arial"/>
          <w:kern w:val="0"/>
          <w:sz w:val="16"/>
          <w:szCs w:val="16"/>
          <w:lang w:eastAsia="ar-SA"/>
          <w14:ligatures w14:val="none"/>
        </w:rPr>
        <w:t xml:space="preserve">Tālvadības sistēmas SCADA ieviešana vilces apakšstacijās </w:t>
      </w:r>
    </w:p>
    <w:p w14:paraId="5455C36B" w14:textId="7936BC54" w:rsidR="00721017" w:rsidRPr="00DC3CA3" w:rsidRDefault="00666EC3" w:rsidP="00666EC3">
      <w:pPr>
        <w:spacing w:after="0" w:line="240" w:lineRule="auto"/>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lang w:eastAsia="ar-SA"/>
          <w14:ligatures w14:val="none"/>
        </w:rPr>
        <w:t>“Skrīveri” un “Tukums” un dzelzceļa stacijas “Skulte” barošanas punktā</w:t>
      </w:r>
      <w:r w:rsidRPr="00DC3CA3">
        <w:rPr>
          <w:rFonts w:ascii="Arial" w:eastAsia="Times New Roman" w:hAnsi="Arial" w:cs="Arial"/>
          <w:bCs/>
          <w:kern w:val="0"/>
          <w:sz w:val="16"/>
          <w:szCs w:val="16"/>
          <w14:ligatures w14:val="none"/>
        </w:rPr>
        <w:t>”</w:t>
      </w:r>
      <w:r w:rsidRPr="00DC3CA3">
        <w:rPr>
          <w:rFonts w:ascii="Arial" w:eastAsia="Times New Roman" w:hAnsi="Arial" w:cs="Arial"/>
          <w:kern w:val="0"/>
          <w:sz w:val="16"/>
          <w:szCs w:val="16"/>
          <w14:ligatures w14:val="none"/>
        </w:rPr>
        <w:t>”,</w:t>
      </w:r>
    </w:p>
    <w:p w14:paraId="4974905C" w14:textId="12BE0218" w:rsidR="007A646A" w:rsidRPr="00DC3CA3" w:rsidRDefault="00721017" w:rsidP="00666EC3">
      <w:pPr>
        <w:spacing w:after="0" w:line="240" w:lineRule="auto"/>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14:ligatures w14:val="none"/>
        </w:rPr>
        <w:t>(</w:t>
      </w:r>
      <w:r w:rsidR="00666EC3" w:rsidRPr="00DC3CA3">
        <w:rPr>
          <w:rFonts w:ascii="Arial" w:eastAsia="Times New Roman" w:hAnsi="Arial" w:cs="Arial"/>
          <w:kern w:val="0"/>
          <w:sz w:val="16"/>
          <w:szCs w:val="16"/>
          <w14:ligatures w14:val="none"/>
        </w:rPr>
        <w:t xml:space="preserve">identifikācijas Nr. </w:t>
      </w:r>
      <w:r w:rsidR="00666EC3" w:rsidRPr="00DC3CA3">
        <w:rPr>
          <w:rFonts w:ascii="Arial" w:hAnsi="Arial" w:cs="Arial"/>
          <w:sz w:val="16"/>
          <w:szCs w:val="16"/>
          <w14:ligatures w14:val="none"/>
        </w:rPr>
        <w:t>LDZ 2024/96-SPAV</w:t>
      </w:r>
      <w:r w:rsidRPr="00DC3CA3">
        <w:rPr>
          <w:rFonts w:ascii="Arial" w:eastAsia="Times New Roman" w:hAnsi="Arial" w:cs="Arial"/>
          <w:kern w:val="0"/>
          <w:sz w:val="16"/>
          <w:szCs w:val="16"/>
          <w14:ligatures w14:val="none"/>
        </w:rPr>
        <w:t xml:space="preserve">) </w:t>
      </w:r>
      <w:r w:rsidR="007A646A" w:rsidRPr="00DC3CA3">
        <w:rPr>
          <w:rFonts w:ascii="Arial" w:eastAsia="Times New Roman" w:hAnsi="Arial" w:cs="Arial"/>
          <w:kern w:val="0"/>
          <w:sz w:val="16"/>
          <w:szCs w:val="16"/>
          <w14:ligatures w14:val="none"/>
        </w:rPr>
        <w:t>nolikumam</w:t>
      </w:r>
    </w:p>
    <w:p w14:paraId="17D2FD27" w14:textId="77777777" w:rsidR="007A646A" w:rsidRPr="005D7A72" w:rsidRDefault="007A646A" w:rsidP="007A646A">
      <w:pPr>
        <w:spacing w:after="0" w:line="240" w:lineRule="auto"/>
        <w:ind w:left="3119"/>
        <w:jc w:val="right"/>
        <w:rPr>
          <w:rFonts w:ascii="Arial" w:eastAsia="Times New Roman" w:hAnsi="Arial" w:cs="Arial"/>
          <w:kern w:val="0"/>
          <w:sz w:val="20"/>
          <w:szCs w:val="20"/>
          <w14:ligatures w14:val="none"/>
        </w:rPr>
      </w:pPr>
    </w:p>
    <w:p w14:paraId="144691F2" w14:textId="77777777" w:rsidR="007A646A" w:rsidRPr="005D7A72" w:rsidRDefault="007A646A" w:rsidP="007A646A">
      <w:pPr>
        <w:overflowPunct w:val="0"/>
        <w:autoSpaceDE w:val="0"/>
        <w:autoSpaceDN w:val="0"/>
        <w:adjustRightInd w:val="0"/>
        <w:spacing w:after="0" w:line="240" w:lineRule="auto"/>
        <w:contextualSpacing/>
        <w:jc w:val="center"/>
        <w:textAlignment w:val="baseline"/>
        <w:rPr>
          <w:rFonts w:ascii="Arial" w:eastAsia="Times New Roman" w:hAnsi="Arial" w:cs="Arial"/>
          <w:color w:val="7F7F7F" w:themeColor="text1" w:themeTint="80"/>
          <w:kern w:val="0"/>
          <w:sz w:val="20"/>
          <w:szCs w:val="20"/>
          <w14:ligatures w14:val="none"/>
        </w:rPr>
      </w:pPr>
      <w:r w:rsidRPr="005D7A72">
        <w:rPr>
          <w:rFonts w:ascii="Arial" w:eastAsia="Times New Roman" w:hAnsi="Arial" w:cs="Arial"/>
          <w:color w:val="7F7F7F" w:themeColor="text1" w:themeTint="80"/>
          <w:kern w:val="0"/>
          <w:sz w:val="20"/>
          <w:szCs w:val="20"/>
          <w14:ligatures w14:val="none"/>
        </w:rPr>
        <w:t>/forma/</w:t>
      </w:r>
    </w:p>
    <w:p w14:paraId="72599D0B" w14:textId="6AF65425" w:rsidR="007A646A" w:rsidRPr="005D7A72" w:rsidRDefault="007A646A" w:rsidP="007A646A">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202</w:t>
      </w:r>
      <w:r w:rsidR="0007291A" w:rsidRPr="005D7A72">
        <w:rPr>
          <w:rFonts w:ascii="Arial" w:eastAsia="Times New Roman" w:hAnsi="Arial" w:cs="Arial"/>
          <w:kern w:val="0"/>
          <w:sz w:val="20"/>
          <w:szCs w:val="20"/>
          <w14:ligatures w14:val="none"/>
        </w:rPr>
        <w:t>4</w:t>
      </w:r>
      <w:r w:rsidRPr="005D7A72">
        <w:rPr>
          <w:rFonts w:ascii="Arial" w:eastAsia="Times New Roman" w:hAnsi="Arial" w:cs="Arial"/>
          <w:kern w:val="0"/>
          <w:sz w:val="20"/>
          <w:szCs w:val="20"/>
          <w14:ligatures w14:val="none"/>
        </w:rPr>
        <w:t>.gada “___.”_________ Nr.____________________</w:t>
      </w:r>
    </w:p>
    <w:p w14:paraId="72EAAEAC" w14:textId="77777777" w:rsidR="007A646A" w:rsidRPr="005D7A72" w:rsidRDefault="007A646A" w:rsidP="007A646A">
      <w:pPr>
        <w:keepNext/>
        <w:spacing w:before="60" w:after="0" w:line="240" w:lineRule="auto"/>
        <w:jc w:val="center"/>
        <w:outlineLvl w:val="4"/>
        <w:rPr>
          <w:rFonts w:ascii="Arial" w:eastAsia="Times New Roman" w:hAnsi="Arial" w:cs="Arial"/>
          <w:b/>
          <w:bCs/>
          <w:caps/>
          <w:kern w:val="0"/>
          <w:sz w:val="20"/>
          <w:szCs w:val="20"/>
          <w14:ligatures w14:val="none"/>
        </w:rPr>
      </w:pPr>
      <w:r w:rsidRPr="005D7A72">
        <w:rPr>
          <w:rFonts w:ascii="Arial" w:eastAsia="Times New Roman" w:hAnsi="Arial" w:cs="Arial"/>
          <w:b/>
          <w:bCs/>
          <w:kern w:val="0"/>
          <w:sz w:val="20"/>
          <w:szCs w:val="20"/>
          <w14:ligatures w14:val="none"/>
        </w:rPr>
        <w:t xml:space="preserve">PIETEIKUMS DALĪBAI </w:t>
      </w:r>
      <w:r w:rsidRPr="005D7A72">
        <w:rPr>
          <w:rFonts w:ascii="Arial" w:eastAsia="Times New Roman" w:hAnsi="Arial" w:cs="Arial"/>
          <w:b/>
          <w:bCs/>
          <w:caps/>
          <w:kern w:val="0"/>
          <w:sz w:val="20"/>
          <w:szCs w:val="20"/>
          <w14:ligatures w14:val="none"/>
        </w:rPr>
        <w:t>iepirkumā</w:t>
      </w:r>
    </w:p>
    <w:p w14:paraId="303BEA1B" w14:textId="77777777" w:rsidR="007A646A" w:rsidRPr="005D7A72" w:rsidRDefault="007A646A" w:rsidP="007A646A">
      <w:pPr>
        <w:spacing w:after="0" w:line="240" w:lineRule="auto"/>
        <w:rPr>
          <w:rFonts w:ascii="Arial" w:eastAsia="Times New Roman" w:hAnsi="Arial" w:cs="Arial"/>
          <w:b/>
          <w:bCs/>
          <w:kern w:val="0"/>
          <w:sz w:val="20"/>
          <w:szCs w:val="20"/>
          <w14:ligatures w14:val="none"/>
        </w:rPr>
      </w:pPr>
    </w:p>
    <w:p w14:paraId="0590DDC3" w14:textId="16AA2ED1" w:rsidR="007A646A" w:rsidRPr="005D7A72" w:rsidRDefault="007A646A" w:rsidP="00666EC3">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b/>
          <w:bCs/>
          <w:kern w:val="0"/>
          <w:sz w:val="20"/>
          <w:szCs w:val="20"/>
          <w14:ligatures w14:val="none"/>
        </w:rPr>
        <w:t>Iepirkums:</w:t>
      </w:r>
      <w:r w:rsidRPr="005D7A72">
        <w:rPr>
          <w:rFonts w:ascii="Arial" w:eastAsia="Times New Roman" w:hAnsi="Arial" w:cs="Arial"/>
          <w:kern w:val="0"/>
          <w:sz w:val="20"/>
          <w:szCs w:val="20"/>
          <w14:ligatures w14:val="none"/>
        </w:rPr>
        <w:t xml:space="preserve"> sarunu procedūra ar publikāciju “</w:t>
      </w:r>
      <w:r w:rsidR="00666EC3" w:rsidRPr="005D7A72">
        <w:rPr>
          <w:rFonts w:ascii="Arial" w:eastAsia="Times New Roman" w:hAnsi="Arial" w:cs="Arial"/>
          <w:kern w:val="0"/>
          <w:sz w:val="20"/>
          <w:szCs w:val="20"/>
          <w:lang w:eastAsia="ar-SA"/>
          <w14:ligatures w14:val="none"/>
        </w:rPr>
        <w:t>Tālvadības sistēmas SCADA ieviešana vilces apakšstacijās “Skrīveri” un “Tukums” un dzelzceļa stacijas “Skulte” barošanas punktā</w:t>
      </w:r>
      <w:r w:rsidR="00666EC3"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identifikācijas Nr. </w:t>
      </w:r>
      <w:r w:rsidR="00666EC3" w:rsidRPr="005D7A72">
        <w:rPr>
          <w:rFonts w:ascii="Arial" w:hAnsi="Arial" w:cs="Arial"/>
          <w:sz w:val="20"/>
          <w:szCs w:val="20"/>
          <w14:ligatures w14:val="none"/>
        </w:rPr>
        <w:t>LDZ 2024/96-SPAV</w:t>
      </w:r>
    </w:p>
    <w:p w14:paraId="21982E0D" w14:textId="77777777" w:rsidR="007A646A" w:rsidRPr="00DC3CA3" w:rsidRDefault="007A646A" w:rsidP="007A646A">
      <w:pPr>
        <w:tabs>
          <w:tab w:val="center" w:pos="4153"/>
          <w:tab w:val="right" w:pos="8306"/>
        </w:tabs>
        <w:spacing w:after="0" w:line="240" w:lineRule="auto"/>
        <w:jc w:val="both"/>
        <w:rPr>
          <w:rFonts w:ascii="Arial" w:eastAsia="Times New Roman" w:hAnsi="Arial" w:cs="Arial"/>
          <w:kern w:val="0"/>
          <w:sz w:val="8"/>
          <w:szCs w:val="8"/>
          <w14:ligatures w14:val="none"/>
        </w:rPr>
      </w:pPr>
    </w:p>
    <w:p w14:paraId="662B62A4" w14:textId="77777777" w:rsidR="007A646A" w:rsidRPr="005D7A72" w:rsidRDefault="007A646A" w:rsidP="007A646A">
      <w:pPr>
        <w:tabs>
          <w:tab w:val="center" w:pos="4153"/>
          <w:tab w:val="right" w:pos="8306"/>
        </w:tab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Pretendents __________________________________, _______________________,</w:t>
      </w:r>
    </w:p>
    <w:p w14:paraId="29741714" w14:textId="77777777" w:rsidR="007A646A" w:rsidRPr="005D7A72" w:rsidRDefault="007A646A" w:rsidP="007A646A">
      <w:pPr>
        <w:tabs>
          <w:tab w:val="left" w:pos="1560"/>
          <w:tab w:val="right" w:pos="8306"/>
        </w:tabs>
        <w:spacing w:after="0" w:line="240" w:lineRule="auto"/>
        <w:jc w:val="both"/>
        <w:rPr>
          <w:rFonts w:ascii="Arial" w:eastAsia="Times New Roman" w:hAnsi="Arial" w:cs="Arial"/>
          <w:i/>
          <w:kern w:val="0"/>
          <w:sz w:val="20"/>
          <w:szCs w:val="20"/>
          <w14:ligatures w14:val="none"/>
        </w:rPr>
      </w:pPr>
      <w:r w:rsidRPr="005D7A72">
        <w:rPr>
          <w:rFonts w:ascii="Arial" w:eastAsia="Times New Roman" w:hAnsi="Arial" w:cs="Arial"/>
          <w:kern w:val="0"/>
          <w:sz w:val="20"/>
          <w:szCs w:val="20"/>
          <w14:ligatures w14:val="none"/>
        </w:rPr>
        <w:tab/>
      </w:r>
      <w:r w:rsidRPr="005D7A72">
        <w:rPr>
          <w:rFonts w:ascii="Arial" w:eastAsia="Times New Roman" w:hAnsi="Arial" w:cs="Arial"/>
          <w:i/>
          <w:kern w:val="0"/>
          <w:sz w:val="20"/>
          <w:szCs w:val="20"/>
          <w14:ligatures w14:val="none"/>
        </w:rPr>
        <w:t>(nosaukums, reģ.nr.)</w:t>
      </w:r>
    </w:p>
    <w:p w14:paraId="65A62A83"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roofErr w:type="spellStart"/>
      <w:r w:rsidRPr="005D7A72">
        <w:rPr>
          <w:rFonts w:ascii="Arial" w:eastAsia="Times New Roman" w:hAnsi="Arial" w:cs="Arial"/>
          <w:kern w:val="0"/>
          <w:sz w:val="20"/>
          <w:szCs w:val="20"/>
          <w14:ligatures w14:val="none"/>
        </w:rPr>
        <w:t>reģ.Nr</w:t>
      </w:r>
      <w:proofErr w:type="spellEnd"/>
      <w:r w:rsidRPr="005D7A72">
        <w:rPr>
          <w:rFonts w:ascii="Arial" w:eastAsia="Times New Roman" w:hAnsi="Arial" w:cs="Arial"/>
          <w:kern w:val="0"/>
          <w:sz w:val="20"/>
          <w:szCs w:val="20"/>
          <w14:ligatures w14:val="none"/>
        </w:rPr>
        <w:t>. Komercreģistrā _______________,</w:t>
      </w:r>
    </w:p>
    <w:p w14:paraId="32B9D209"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Būvkomersanta apliecības Nr. _________________________,</w:t>
      </w:r>
    </w:p>
    <w:p w14:paraId="1DBB7312"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tā __________________________________________________________________ personā, </w:t>
      </w:r>
    </w:p>
    <w:p w14:paraId="3B3A3E2D" w14:textId="77777777" w:rsidR="007A646A" w:rsidRDefault="007A646A" w:rsidP="00807204">
      <w:pPr>
        <w:spacing w:after="0" w:line="240" w:lineRule="auto"/>
        <w:jc w:val="center"/>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(vadītāja vai pilnvarotās personas vārds, uzvārds, amats)</w:t>
      </w:r>
    </w:p>
    <w:p w14:paraId="3AE1F504" w14:textId="77777777" w:rsidR="00807204" w:rsidRPr="00DC3CA3" w:rsidRDefault="00807204" w:rsidP="00807204">
      <w:pPr>
        <w:spacing w:after="0" w:line="240" w:lineRule="auto"/>
        <w:jc w:val="center"/>
        <w:rPr>
          <w:rFonts w:ascii="Arial" w:eastAsia="Times New Roman" w:hAnsi="Arial" w:cs="Arial"/>
          <w:kern w:val="0"/>
          <w:sz w:val="8"/>
          <w:szCs w:val="8"/>
          <w14:ligatures w14:val="none"/>
        </w:rPr>
      </w:pPr>
    </w:p>
    <w:p w14:paraId="44700682" w14:textId="77777777" w:rsidR="007A646A" w:rsidRPr="005D7A72" w:rsidRDefault="007A646A" w:rsidP="00807204">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ar šī pieteikuma iesniegšanu apstiprinām iepirkumam piedāvājumu un ar to saistītos apliecinājumus un garantijas saskaņā ar turpmāk aprakstīto.</w:t>
      </w:r>
    </w:p>
    <w:p w14:paraId="18B691FB" w14:textId="3EB9F2D9" w:rsidR="007A646A" w:rsidRPr="005D7A72" w:rsidRDefault="007A646A" w:rsidP="00807204">
      <w:pPr>
        <w:numPr>
          <w:ilvl w:val="0"/>
          <w:numId w:val="4"/>
        </w:numPr>
        <w:tabs>
          <w:tab w:val="left" w:pos="284"/>
        </w:tabs>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savu dalību VAS “Latvijas dzelzceļš” (turpmāk tekstā – pasūtītājs) izsludinātajā sarunu procedūrā ar publikāciju “</w:t>
      </w:r>
      <w:r w:rsidR="00721017" w:rsidRPr="005D7A72">
        <w:rPr>
          <w:rFonts w:ascii="Arial" w:eastAsia="Times New Roman" w:hAnsi="Arial" w:cs="Arial"/>
          <w:kern w:val="0"/>
          <w:sz w:val="20"/>
          <w:szCs w:val="20"/>
          <w:lang w:eastAsia="ar-SA"/>
          <w14:ligatures w14:val="none"/>
        </w:rPr>
        <w:t>Tālvadības sistēmas SCADA ieviešana vilces apakšstacijās “Skrīveri” un “Tukums” un dzelzceļa stacijas “Skulte” barošanas punktā</w:t>
      </w:r>
      <w:r w:rsidR="00721017" w:rsidRPr="005D7A72">
        <w:rPr>
          <w:rFonts w:ascii="Arial" w:eastAsia="Times New Roman" w:hAnsi="Arial" w:cs="Arial"/>
          <w:bCs/>
          <w:kern w:val="0"/>
          <w:sz w:val="20"/>
          <w:szCs w:val="20"/>
          <w14:ligatures w14:val="none"/>
        </w:rPr>
        <w:t>”</w:t>
      </w:r>
      <w:r w:rsidR="00721017" w:rsidRPr="005D7A72">
        <w:rPr>
          <w:rFonts w:ascii="Arial" w:eastAsia="Times New Roman" w:hAnsi="Arial" w:cs="Arial"/>
          <w:kern w:val="0"/>
          <w:sz w:val="20"/>
          <w:szCs w:val="20"/>
          <w14:ligatures w14:val="none"/>
        </w:rPr>
        <w:t xml:space="preserve">”, (identifikācijas Nr. </w:t>
      </w:r>
      <w:r w:rsidR="00721017" w:rsidRPr="005D7A72">
        <w:rPr>
          <w:rFonts w:ascii="Arial" w:hAnsi="Arial" w:cs="Arial"/>
          <w:sz w:val="20"/>
          <w:szCs w:val="20"/>
          <w14:ligatures w14:val="none"/>
        </w:rPr>
        <w:t>LDZ 2024/96-SPAV</w:t>
      </w:r>
      <w:r w:rsidRPr="005D7A72">
        <w:rPr>
          <w:rFonts w:ascii="Arial" w:eastAsia="Times New Roman" w:hAnsi="Arial" w:cs="Arial"/>
          <w:kern w:val="0"/>
          <w:sz w:val="20"/>
          <w:szCs w:val="20"/>
          <w14:ligatures w14:val="none"/>
        </w:rPr>
        <w:t>) (turpmāk tekstā – iepirkums).</w:t>
      </w:r>
    </w:p>
    <w:p w14:paraId="2F0AFB1D" w14:textId="7CC26D11" w:rsidR="007A646A" w:rsidRPr="005D7A72" w:rsidRDefault="007A646A" w:rsidP="007A646A">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Piedāvājam veikt iepirkuma nolikuma prasībām (t.sk. Tehniskajam</w:t>
      </w:r>
      <w:r w:rsidR="00AB3B8D" w:rsidRPr="005D7A72">
        <w:rPr>
          <w:rFonts w:ascii="Arial" w:eastAsia="Times New Roman" w:hAnsi="Arial" w:cs="Arial"/>
          <w:kern w:val="0"/>
          <w:sz w:val="20"/>
          <w:szCs w:val="20"/>
          <w14:ligatures w14:val="none"/>
        </w:rPr>
        <w:t>/</w:t>
      </w:r>
      <w:proofErr w:type="spellStart"/>
      <w:r w:rsidR="00AB3B8D" w:rsidRPr="005D7A72">
        <w:rPr>
          <w:rFonts w:ascii="Arial" w:eastAsia="Times New Roman" w:hAnsi="Arial" w:cs="Arial"/>
          <w:kern w:val="0"/>
          <w:sz w:val="20"/>
          <w:szCs w:val="20"/>
          <w14:ligatures w14:val="none"/>
        </w:rPr>
        <w:t>iem</w:t>
      </w:r>
      <w:proofErr w:type="spellEnd"/>
      <w:r w:rsidRPr="005D7A72">
        <w:rPr>
          <w:rFonts w:ascii="Arial" w:eastAsia="Times New Roman" w:hAnsi="Arial" w:cs="Arial"/>
          <w:kern w:val="0"/>
          <w:sz w:val="20"/>
          <w:szCs w:val="20"/>
          <w14:ligatures w14:val="none"/>
        </w:rPr>
        <w:t xml:space="preserve"> uzdevumam</w:t>
      </w:r>
      <w:r w:rsidR="00AB3B8D" w:rsidRPr="005D7A72">
        <w:rPr>
          <w:rFonts w:ascii="Arial" w:eastAsia="Times New Roman" w:hAnsi="Arial" w:cs="Arial"/>
          <w:kern w:val="0"/>
          <w:sz w:val="20"/>
          <w:szCs w:val="20"/>
          <w14:ligatures w14:val="none"/>
        </w:rPr>
        <w:t>/</w:t>
      </w:r>
      <w:proofErr w:type="spellStart"/>
      <w:r w:rsidR="00AB3B8D" w:rsidRPr="005D7A72">
        <w:rPr>
          <w:rFonts w:ascii="Arial" w:eastAsia="Times New Roman" w:hAnsi="Arial" w:cs="Arial"/>
          <w:kern w:val="0"/>
          <w:sz w:val="20"/>
          <w:szCs w:val="20"/>
          <w14:ligatures w14:val="none"/>
        </w:rPr>
        <w:t>iem</w:t>
      </w:r>
      <w:proofErr w:type="spellEnd"/>
      <w:r w:rsidRPr="005D7A72">
        <w:rPr>
          <w:rFonts w:ascii="Arial" w:eastAsia="Times New Roman" w:hAnsi="Arial" w:cs="Arial"/>
          <w:kern w:val="0"/>
          <w:sz w:val="20"/>
          <w:szCs w:val="20"/>
          <w14:ligatures w14:val="none"/>
        </w:rPr>
        <w:t xml:space="preserve"> </w:t>
      </w:r>
      <w:r w:rsidR="00AB3B8D" w:rsidRPr="005D7A72">
        <w:rPr>
          <w:rFonts w:ascii="Arial" w:eastAsia="Times New Roman" w:hAnsi="Arial" w:cs="Arial"/>
          <w:kern w:val="0"/>
          <w:sz w:val="20"/>
          <w:szCs w:val="20"/>
          <w14:ligatures w14:val="none"/>
        </w:rPr>
        <w:t xml:space="preserve">(1., 2., 3. pielikumiem </w:t>
      </w:r>
      <w:r w:rsidRPr="005D7A72">
        <w:rPr>
          <w:rFonts w:ascii="Arial" w:eastAsia="Times New Roman" w:hAnsi="Arial" w:cs="Arial"/>
          <w:kern w:val="0"/>
          <w:sz w:val="20"/>
          <w:szCs w:val="20"/>
          <w14:ligatures w14:val="none"/>
        </w:rPr>
        <w:t xml:space="preserve">un Līguma projektam) pilnā apjomā un termiņā atbilstošus darbus (turpmāk – Darbi) saskaņā ar iesniegto Tāmi (Finanšu –piedāvājums) </w:t>
      </w:r>
      <w:r w:rsidRPr="005D7A72">
        <w:rPr>
          <w:rFonts w:ascii="Arial" w:eastAsia="Times New Roman" w:hAnsi="Arial" w:cs="Arial"/>
          <w:b/>
          <w:bCs/>
          <w:kern w:val="0"/>
          <w:sz w:val="20"/>
          <w:szCs w:val="20"/>
          <w14:ligatures w14:val="none"/>
        </w:rPr>
        <w:t>par šādu cenu</w:t>
      </w:r>
      <w:r w:rsidRPr="005D7A72">
        <w:rPr>
          <w:rFonts w:ascii="Arial" w:eastAsia="Times New Roman" w:hAnsi="Arial" w:cs="Arial"/>
          <w:kern w:val="0"/>
          <w:sz w:val="20"/>
          <w:szCs w:val="20"/>
          <w14:ligatures w14:val="none"/>
        </w:rPr>
        <w:t>:</w:t>
      </w:r>
    </w:p>
    <w:p w14:paraId="2B98BA3C" w14:textId="77777777" w:rsidR="00AB3B8D" w:rsidRPr="005D7A72" w:rsidRDefault="00AB3B8D" w:rsidP="00AB3B8D">
      <w:pPr>
        <w:spacing w:after="0" w:line="240" w:lineRule="auto"/>
        <w:jc w:val="both"/>
        <w:rPr>
          <w:rFonts w:ascii="Arial" w:eastAsia="Times New Roman" w:hAnsi="Arial" w:cs="Arial"/>
          <w:kern w:val="0"/>
          <w:sz w:val="8"/>
          <w:szCs w:val="8"/>
          <w14:ligatures w14:val="none"/>
        </w:rPr>
      </w:pPr>
    </w:p>
    <w:tbl>
      <w:tblPr>
        <w:tblStyle w:val="Reatabula"/>
        <w:tblW w:w="0" w:type="auto"/>
        <w:tblLook w:val="04A0" w:firstRow="1" w:lastRow="0" w:firstColumn="1" w:lastColumn="0" w:noHBand="0" w:noVBand="1"/>
      </w:tblPr>
      <w:tblGrid>
        <w:gridCol w:w="728"/>
        <w:gridCol w:w="6497"/>
        <w:gridCol w:w="2062"/>
      </w:tblGrid>
      <w:tr w:rsidR="00AB3B8D" w:rsidRPr="005D7A72" w14:paraId="78B7005B" w14:textId="77777777" w:rsidTr="00AB3B8D">
        <w:tc>
          <w:tcPr>
            <w:tcW w:w="728" w:type="dxa"/>
          </w:tcPr>
          <w:p w14:paraId="3E4051A6" w14:textId="71767EC4" w:rsidR="00AB3B8D" w:rsidRPr="005D7A72" w:rsidRDefault="00AB3B8D" w:rsidP="00AB3B8D">
            <w:pPr>
              <w:jc w:val="both"/>
              <w:rPr>
                <w:rFonts w:ascii="Arial" w:hAnsi="Arial" w:cs="Arial"/>
              </w:rPr>
            </w:pPr>
            <w:r w:rsidRPr="005D7A72">
              <w:rPr>
                <w:rFonts w:ascii="Arial" w:hAnsi="Arial" w:cs="Arial"/>
              </w:rPr>
              <w:t>Daļas Nr.</w:t>
            </w:r>
          </w:p>
        </w:tc>
        <w:tc>
          <w:tcPr>
            <w:tcW w:w="6497" w:type="dxa"/>
          </w:tcPr>
          <w:p w14:paraId="44891D41" w14:textId="29936740" w:rsidR="00AB3B8D" w:rsidRPr="005D7A72" w:rsidRDefault="00AB3B8D" w:rsidP="00AB3B8D">
            <w:pPr>
              <w:jc w:val="both"/>
              <w:rPr>
                <w:rFonts w:ascii="Arial" w:hAnsi="Arial" w:cs="Arial"/>
              </w:rPr>
            </w:pPr>
            <w:r w:rsidRPr="005D7A72">
              <w:rPr>
                <w:rFonts w:ascii="Arial" w:hAnsi="Arial" w:cs="Arial"/>
              </w:rPr>
              <w:t>Daļas nosaukums</w:t>
            </w:r>
          </w:p>
        </w:tc>
        <w:tc>
          <w:tcPr>
            <w:tcW w:w="2062" w:type="dxa"/>
          </w:tcPr>
          <w:p w14:paraId="5B34192F" w14:textId="244E7C80" w:rsidR="00AB3B8D" w:rsidRPr="005D7A72" w:rsidRDefault="00AB3B8D" w:rsidP="00AB3B8D">
            <w:pPr>
              <w:jc w:val="both"/>
              <w:rPr>
                <w:rFonts w:ascii="Arial" w:hAnsi="Arial" w:cs="Arial"/>
              </w:rPr>
            </w:pPr>
            <w:r w:rsidRPr="005D7A72">
              <w:rPr>
                <w:rFonts w:ascii="Arial" w:hAnsi="Arial" w:cs="Arial"/>
              </w:rPr>
              <w:t>Summa, EUR (bez PVN)</w:t>
            </w:r>
          </w:p>
        </w:tc>
      </w:tr>
      <w:tr w:rsidR="00AB3B8D" w:rsidRPr="005D7A72" w14:paraId="288BD679" w14:textId="77777777" w:rsidTr="00AB3B8D">
        <w:tc>
          <w:tcPr>
            <w:tcW w:w="728" w:type="dxa"/>
          </w:tcPr>
          <w:p w14:paraId="1F958C8F" w14:textId="21288552" w:rsidR="00AB3B8D" w:rsidRPr="005D7A72" w:rsidRDefault="00AB3B8D" w:rsidP="00AB3B8D">
            <w:pPr>
              <w:jc w:val="both"/>
              <w:rPr>
                <w:rFonts w:ascii="Arial" w:hAnsi="Arial" w:cs="Arial"/>
              </w:rPr>
            </w:pPr>
            <w:r w:rsidRPr="005D7A72">
              <w:rPr>
                <w:rFonts w:ascii="Arial" w:hAnsi="Arial" w:cs="Arial"/>
              </w:rPr>
              <w:t>1.</w:t>
            </w:r>
          </w:p>
        </w:tc>
        <w:tc>
          <w:tcPr>
            <w:tcW w:w="6497" w:type="dxa"/>
          </w:tcPr>
          <w:p w14:paraId="473E1A33" w14:textId="458FC800" w:rsidR="00AB3B8D" w:rsidRPr="005D7A72" w:rsidRDefault="00AB3B8D" w:rsidP="00AB3B8D">
            <w:pPr>
              <w:jc w:val="both"/>
              <w:rPr>
                <w:rFonts w:ascii="Arial" w:hAnsi="Arial" w:cs="Arial"/>
              </w:rPr>
            </w:pPr>
            <w:r w:rsidRPr="005D7A72">
              <w:rPr>
                <w:rFonts w:ascii="Arial" w:hAnsi="Arial" w:cs="Arial"/>
                <w:lang w:eastAsia="ar-SA"/>
              </w:rPr>
              <w:t>Tālvadības sistēmas SCADA ieviešana vilces apakšstacijās “Skrīveri”</w:t>
            </w:r>
          </w:p>
        </w:tc>
        <w:tc>
          <w:tcPr>
            <w:tcW w:w="2062" w:type="dxa"/>
          </w:tcPr>
          <w:p w14:paraId="347FDE9C" w14:textId="77777777" w:rsidR="00AB3B8D" w:rsidRPr="005D7A72" w:rsidRDefault="00AB3B8D" w:rsidP="00AB3B8D">
            <w:pPr>
              <w:jc w:val="both"/>
              <w:rPr>
                <w:rFonts w:ascii="Arial" w:hAnsi="Arial" w:cs="Arial"/>
              </w:rPr>
            </w:pPr>
          </w:p>
        </w:tc>
      </w:tr>
      <w:tr w:rsidR="00AB3B8D" w:rsidRPr="005D7A72" w14:paraId="238A9334" w14:textId="77777777" w:rsidTr="00AB3B8D">
        <w:tc>
          <w:tcPr>
            <w:tcW w:w="728" w:type="dxa"/>
          </w:tcPr>
          <w:p w14:paraId="17AFA498" w14:textId="2A8F516A" w:rsidR="00AB3B8D" w:rsidRPr="005D7A72" w:rsidRDefault="00AB3B8D" w:rsidP="00AB3B8D">
            <w:pPr>
              <w:jc w:val="both"/>
              <w:rPr>
                <w:rFonts w:ascii="Arial" w:hAnsi="Arial" w:cs="Arial"/>
              </w:rPr>
            </w:pPr>
            <w:r w:rsidRPr="005D7A72">
              <w:rPr>
                <w:rFonts w:ascii="Arial" w:hAnsi="Arial" w:cs="Arial"/>
              </w:rPr>
              <w:t>2.</w:t>
            </w:r>
          </w:p>
        </w:tc>
        <w:tc>
          <w:tcPr>
            <w:tcW w:w="6497" w:type="dxa"/>
          </w:tcPr>
          <w:p w14:paraId="484A1D61" w14:textId="0C931E90" w:rsidR="00AB3B8D" w:rsidRPr="005D7A72" w:rsidRDefault="00AB3B8D" w:rsidP="00AB3B8D">
            <w:pPr>
              <w:jc w:val="both"/>
              <w:rPr>
                <w:rFonts w:ascii="Arial" w:hAnsi="Arial" w:cs="Arial"/>
              </w:rPr>
            </w:pPr>
            <w:r w:rsidRPr="005D7A72">
              <w:rPr>
                <w:rFonts w:ascii="Arial" w:hAnsi="Arial" w:cs="Arial"/>
                <w:lang w:eastAsia="ar-SA"/>
              </w:rPr>
              <w:t>Tālvadības sistēmas SCADA ieviešana vilces apakšstacijās “Tukums”</w:t>
            </w:r>
          </w:p>
        </w:tc>
        <w:tc>
          <w:tcPr>
            <w:tcW w:w="2062" w:type="dxa"/>
          </w:tcPr>
          <w:p w14:paraId="5E55FAFD" w14:textId="77777777" w:rsidR="00AB3B8D" w:rsidRPr="005D7A72" w:rsidRDefault="00AB3B8D" w:rsidP="00AB3B8D">
            <w:pPr>
              <w:jc w:val="both"/>
              <w:rPr>
                <w:rFonts w:ascii="Arial" w:hAnsi="Arial" w:cs="Arial"/>
              </w:rPr>
            </w:pPr>
          </w:p>
        </w:tc>
      </w:tr>
      <w:tr w:rsidR="00AB3B8D" w:rsidRPr="005D7A72" w14:paraId="1D5C35E8" w14:textId="77777777" w:rsidTr="00AB3B8D">
        <w:tc>
          <w:tcPr>
            <w:tcW w:w="728" w:type="dxa"/>
          </w:tcPr>
          <w:p w14:paraId="163DFCD2" w14:textId="6F04AB32" w:rsidR="00AB3B8D" w:rsidRPr="005D7A72" w:rsidRDefault="00AB3B8D" w:rsidP="00AB3B8D">
            <w:pPr>
              <w:jc w:val="both"/>
              <w:rPr>
                <w:rFonts w:ascii="Arial" w:hAnsi="Arial" w:cs="Arial"/>
              </w:rPr>
            </w:pPr>
            <w:r w:rsidRPr="005D7A72">
              <w:rPr>
                <w:rFonts w:ascii="Arial" w:hAnsi="Arial" w:cs="Arial"/>
              </w:rPr>
              <w:t>3.</w:t>
            </w:r>
          </w:p>
        </w:tc>
        <w:tc>
          <w:tcPr>
            <w:tcW w:w="6497" w:type="dxa"/>
            <w:vAlign w:val="center"/>
          </w:tcPr>
          <w:p w14:paraId="6318D057" w14:textId="1BC5C176" w:rsidR="00AB3B8D" w:rsidRPr="005D7A72" w:rsidRDefault="00AB3B8D" w:rsidP="00AB3B8D">
            <w:pPr>
              <w:jc w:val="both"/>
              <w:rPr>
                <w:rFonts w:ascii="Arial" w:hAnsi="Arial" w:cs="Arial"/>
              </w:rPr>
            </w:pPr>
            <w:r w:rsidRPr="005D7A72">
              <w:rPr>
                <w:rFonts w:ascii="Arial" w:hAnsi="Arial" w:cs="Arial"/>
                <w:lang w:eastAsia="ar-SA"/>
              </w:rPr>
              <w:t>Tālvadības sistēmas SCADA ieviešana dzelzceļa stacijas “Skulte” barošanas punktā</w:t>
            </w:r>
          </w:p>
        </w:tc>
        <w:tc>
          <w:tcPr>
            <w:tcW w:w="2062" w:type="dxa"/>
          </w:tcPr>
          <w:p w14:paraId="49FD8175" w14:textId="77777777" w:rsidR="00AB3B8D" w:rsidRPr="005D7A72" w:rsidRDefault="00AB3B8D" w:rsidP="00AB3B8D">
            <w:pPr>
              <w:jc w:val="both"/>
              <w:rPr>
                <w:rFonts w:ascii="Arial" w:hAnsi="Arial" w:cs="Arial"/>
              </w:rPr>
            </w:pPr>
          </w:p>
        </w:tc>
      </w:tr>
      <w:tr w:rsidR="00AB3B8D" w:rsidRPr="005D7A72" w14:paraId="426FFE05" w14:textId="77777777" w:rsidTr="00AB3B8D">
        <w:tc>
          <w:tcPr>
            <w:tcW w:w="7225" w:type="dxa"/>
            <w:gridSpan w:val="2"/>
            <w:vAlign w:val="center"/>
          </w:tcPr>
          <w:p w14:paraId="5BA5544D" w14:textId="28FC9074" w:rsidR="00AB3B8D" w:rsidRPr="005D7A72" w:rsidRDefault="00AB3B8D" w:rsidP="00AB3B8D">
            <w:pPr>
              <w:jc w:val="right"/>
              <w:rPr>
                <w:rFonts w:ascii="Arial" w:hAnsi="Arial" w:cs="Arial"/>
                <w:lang w:eastAsia="ar-SA"/>
              </w:rPr>
            </w:pPr>
            <w:r w:rsidRPr="005D7A72">
              <w:rPr>
                <w:rFonts w:ascii="Arial" w:hAnsi="Arial" w:cs="Arial"/>
                <w:b/>
                <w:bCs/>
              </w:rPr>
              <w:t>Summa vārdiem:</w:t>
            </w:r>
          </w:p>
        </w:tc>
        <w:tc>
          <w:tcPr>
            <w:tcW w:w="2062" w:type="dxa"/>
          </w:tcPr>
          <w:p w14:paraId="709FEDBA" w14:textId="77777777" w:rsidR="00AB3B8D" w:rsidRPr="005D7A72" w:rsidRDefault="00AB3B8D" w:rsidP="00AB3B8D">
            <w:pPr>
              <w:jc w:val="both"/>
              <w:rPr>
                <w:rFonts w:ascii="Arial" w:hAnsi="Arial" w:cs="Arial"/>
              </w:rPr>
            </w:pPr>
          </w:p>
        </w:tc>
      </w:tr>
    </w:tbl>
    <w:p w14:paraId="6F1B47D6" w14:textId="77777777" w:rsidR="00AB3B8D" w:rsidRPr="005D7A72" w:rsidRDefault="00AB3B8D" w:rsidP="00AB3B8D">
      <w:pPr>
        <w:spacing w:after="0" w:line="240" w:lineRule="auto"/>
        <w:jc w:val="both"/>
        <w:rPr>
          <w:rFonts w:ascii="Arial" w:eastAsia="Times New Roman" w:hAnsi="Arial" w:cs="Arial"/>
          <w:kern w:val="0"/>
          <w:sz w:val="8"/>
          <w:szCs w:val="8"/>
          <w14:ligatures w14:val="none"/>
        </w:rPr>
      </w:pPr>
    </w:p>
    <w:p w14:paraId="61D5E589" w14:textId="77777777"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Apliecinām, ka </w:t>
      </w:r>
      <w:r w:rsidRPr="005D7A72">
        <w:rPr>
          <w:rFonts w:ascii="Arial" w:eastAsia="Times New Roman" w:hAnsi="Arial" w:cs="Arial"/>
          <w:kern w:val="0"/>
          <w:sz w:val="20"/>
          <w:szCs w:val="20"/>
          <w:lang w:eastAsia="lv-LV"/>
          <w14:ligatures w14:val="none"/>
        </w:rPr>
        <w:t>iepirkuma</w:t>
      </w:r>
      <w:r w:rsidRPr="005D7A72">
        <w:rPr>
          <w:rFonts w:ascii="Arial" w:eastAsia="Times New Roman" w:hAnsi="Arial" w:cs="Arial"/>
          <w:kern w:val="0"/>
          <w:sz w:val="20"/>
          <w:szCs w:val="20"/>
          <w14:ligatures w14:val="none"/>
        </w:rPr>
        <w:t xml:space="preserve"> dokumentācija (nolikums ar tā pielikumiem) ir skaidra un saprotama, iebildumu un pretenziju nav un līguma slēgšanas tiesību piešķiršanas gadījumā apņemamies pildīt visus </w:t>
      </w:r>
      <w:r w:rsidRPr="005D7A72">
        <w:rPr>
          <w:rFonts w:ascii="Arial" w:eastAsia="Times New Roman" w:hAnsi="Arial" w:cs="Arial"/>
          <w:kern w:val="0"/>
          <w:sz w:val="20"/>
          <w:szCs w:val="20"/>
          <w:lang w:eastAsia="lv-LV"/>
          <w14:ligatures w14:val="none"/>
        </w:rPr>
        <w:t>iepirkuma</w:t>
      </w:r>
      <w:r w:rsidRPr="005D7A72">
        <w:rPr>
          <w:rFonts w:ascii="Arial" w:eastAsia="Times New Roman" w:hAnsi="Arial" w:cs="Arial"/>
          <w:kern w:val="0"/>
          <w:sz w:val="20"/>
          <w:szCs w:val="20"/>
          <w14:ligatures w14:val="none"/>
        </w:rPr>
        <w:t xml:space="preserve"> nolikuma noteikumus, kā arī slēgt līgumu atbilstoši </w:t>
      </w:r>
      <w:r w:rsidRPr="005D7A72">
        <w:rPr>
          <w:rFonts w:ascii="Arial" w:eastAsia="Times New Roman" w:hAnsi="Arial" w:cs="Arial"/>
          <w:kern w:val="0"/>
          <w:sz w:val="20"/>
          <w:szCs w:val="20"/>
          <w:lang w:eastAsia="lv-LV"/>
          <w14:ligatures w14:val="none"/>
        </w:rPr>
        <w:t>iepirkuma</w:t>
      </w:r>
      <w:r w:rsidRPr="005D7A72">
        <w:rPr>
          <w:rFonts w:ascii="Arial" w:eastAsia="Times New Roman" w:hAnsi="Arial" w:cs="Arial"/>
          <w:kern w:val="0"/>
          <w:sz w:val="20"/>
          <w:szCs w:val="20"/>
          <w14:ligatures w14:val="none"/>
        </w:rPr>
        <w:t xml:space="preserve"> nolikumam pievienotajam līguma projektam.</w:t>
      </w:r>
    </w:p>
    <w:p w14:paraId="65D39468" w14:textId="77777777"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neatbilstam nevienam no iepirkuma nolikuma 3.2.punktā minētajiem pretendentu izslēgšanas gadījumiem.</w:t>
      </w:r>
    </w:p>
    <w:p w14:paraId="00F1393E" w14:textId="77777777"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esam informēti, ka piedāvājums var tikt noraidīts vai līguma slēgšanas tiesību piešķiršanas gadījumā pasūtītājs var atteikties slēgt līgumu, ja piedāvājuma derīguma termiņa laikā (</w:t>
      </w:r>
      <w:r w:rsidRPr="005D7A72">
        <w:rPr>
          <w:rFonts w:ascii="Arial" w:eastAsia="Times New Roman" w:hAnsi="Arial" w:cs="Arial"/>
          <w:i/>
          <w:iCs/>
          <w:kern w:val="0"/>
          <w:sz w:val="20"/>
          <w:szCs w:val="20"/>
          <w14:ligatures w14:val="none"/>
        </w:rPr>
        <w:t>jebkurā no uzskaitītajiem gadījumiem)</w:t>
      </w:r>
      <w:r w:rsidRPr="005D7A72">
        <w:rPr>
          <w:rFonts w:ascii="Arial" w:eastAsia="Times New Roman" w:hAnsi="Arial" w:cs="Arial"/>
          <w:kern w:val="0"/>
          <w:sz w:val="20"/>
          <w:szCs w:val="20"/>
          <w14:ligatures w14:val="none"/>
        </w:rPr>
        <w:t>:</w:t>
      </w:r>
    </w:p>
    <w:p w14:paraId="412DC2BC" w14:textId="77777777" w:rsidR="007A646A" w:rsidRPr="005D7A72" w:rsidRDefault="007A646A" w:rsidP="00691A81">
      <w:pPr>
        <w:numPr>
          <w:ilvl w:val="1"/>
          <w:numId w:val="4"/>
        </w:numPr>
        <w:spacing w:after="0" w:line="240" w:lineRule="auto"/>
        <w:ind w:hanging="366"/>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pretendents tiek izslēgts </w:t>
      </w:r>
      <w:r w:rsidRPr="005D7A72">
        <w:rPr>
          <w:rFonts w:ascii="Arial" w:eastAsia="Times New Roman" w:hAnsi="Arial" w:cs="Arial"/>
          <w:bCs/>
          <w:kern w:val="0"/>
          <w:sz w:val="20"/>
          <w:szCs w:val="20"/>
          <w14:ligatures w14:val="none"/>
        </w:rPr>
        <w:t>no LR Būvkomersantu reģistra</w:t>
      </w:r>
      <w:r w:rsidRPr="005D7A72">
        <w:rPr>
          <w:rFonts w:ascii="Arial" w:eastAsia="Times New Roman" w:hAnsi="Arial" w:cs="Arial"/>
          <w:kern w:val="0"/>
          <w:sz w:val="20"/>
          <w:szCs w:val="20"/>
          <w:vertAlign w:val="superscript"/>
          <w14:ligatures w14:val="none"/>
        </w:rPr>
        <w:footnoteReference w:id="7"/>
      </w:r>
      <w:r w:rsidRPr="005D7A72">
        <w:rPr>
          <w:rFonts w:ascii="Arial" w:eastAsia="Times New Roman" w:hAnsi="Arial" w:cs="Arial"/>
          <w:bCs/>
          <w:kern w:val="0"/>
          <w:sz w:val="20"/>
          <w:szCs w:val="20"/>
          <w14:ligatures w14:val="none"/>
        </w:rPr>
        <w:t>,</w:t>
      </w:r>
    </w:p>
    <w:p w14:paraId="13947D85" w14:textId="77777777" w:rsidR="007A646A" w:rsidRPr="005D7A72" w:rsidRDefault="007A646A" w:rsidP="00691A81">
      <w:pPr>
        <w:numPr>
          <w:ilvl w:val="1"/>
          <w:numId w:val="4"/>
        </w:numPr>
        <w:spacing w:after="0" w:line="240" w:lineRule="auto"/>
        <w:ind w:hanging="366"/>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izpildās kāds no iepirkuma nolikuma 3.2.punktā minētajiem pretendentu izslēgšanas gadījumiem;</w:t>
      </w:r>
    </w:p>
    <w:p w14:paraId="42A00061" w14:textId="77777777"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Garantējam, ka šī pieteikuma 5.punktā noteiktais tiks nodrošināts visā līguma izpildes laikā līguma noslēgšanas gadījumā – būsim reģistrēti (vai arī, ja iestājies notecējuma termiņš, tiks veikta </w:t>
      </w:r>
      <w:r w:rsidRPr="005D7A72">
        <w:rPr>
          <w:rFonts w:ascii="Arial" w:eastAsia="Times New Roman" w:hAnsi="Arial" w:cs="Arial"/>
          <w:bCs/>
          <w:kern w:val="0"/>
          <w:sz w:val="20"/>
          <w:szCs w:val="20"/>
          <w14:ligatures w14:val="none"/>
        </w:rPr>
        <w:t>ikgadējās informācijas atjaunošana)</w:t>
      </w:r>
      <w:r w:rsidRPr="005D7A72">
        <w:rPr>
          <w:rFonts w:ascii="Arial" w:eastAsia="Times New Roman" w:hAnsi="Arial" w:cs="Arial"/>
          <w:kern w:val="0"/>
          <w:sz w:val="20"/>
          <w:szCs w:val="20"/>
          <w14:ligatures w14:val="none"/>
        </w:rPr>
        <w:t xml:space="preserve"> Latvijas Republikas Būvkomersantu reģistrā saskaņā ar Būvniecības likuma noteikumiem un Ministru kabineta 2014.gada 25.februāra noteikumiem Nr.116 “Būvkomersantu reģistrācijas noteikumi” </w:t>
      </w:r>
      <w:r w:rsidRPr="005D7A72">
        <w:rPr>
          <w:rFonts w:ascii="Arial" w:eastAsia="Times New Roman" w:hAnsi="Arial" w:cs="Arial"/>
          <w:i/>
          <w:kern w:val="0"/>
          <w:sz w:val="20"/>
          <w:szCs w:val="20"/>
          <w14:ligatures w14:val="none"/>
        </w:rPr>
        <w:t xml:space="preserve">(arī apakšuzņēmējs, ja tāds piesaistīts, būs reģistrēts Latvijas Republikas Būvkomersantu reģistrā, un sertificēts attiecīgā sfērā, </w:t>
      </w:r>
      <w:r w:rsidRPr="005D7A72">
        <w:rPr>
          <w:rFonts w:ascii="Arial" w:eastAsia="Times New Roman" w:hAnsi="Arial" w:cs="Arial"/>
          <w:i/>
          <w:iCs/>
          <w:kern w:val="0"/>
          <w:sz w:val="20"/>
          <w:szCs w:val="20"/>
          <w14:ligatures w14:val="none"/>
        </w:rPr>
        <w:t>- atbilstoši veicamo darbu apjomam)</w:t>
      </w:r>
      <w:r w:rsidRPr="005D7A72">
        <w:rPr>
          <w:rFonts w:ascii="Arial" w:eastAsia="Times New Roman" w:hAnsi="Arial" w:cs="Arial"/>
          <w:kern w:val="0"/>
          <w:sz w:val="20"/>
          <w:szCs w:val="20"/>
          <w14:ligatures w14:val="none"/>
        </w:rPr>
        <w:t>;</w:t>
      </w:r>
    </w:p>
    <w:p w14:paraId="0F3B5166" w14:textId="77777777"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Atzīstam sava piedāvājuma derīguma termiņu ne mazāk kā </w:t>
      </w:r>
      <w:r w:rsidRPr="005D7A72">
        <w:rPr>
          <w:rFonts w:ascii="Arial" w:eastAsia="Times New Roman" w:hAnsi="Arial" w:cs="Arial"/>
          <w:bCs/>
          <w:kern w:val="0"/>
          <w:sz w:val="20"/>
          <w:szCs w:val="20"/>
          <w14:ligatures w14:val="none"/>
        </w:rPr>
        <w:t>100 dienas</w:t>
      </w:r>
      <w:r w:rsidRPr="005D7A72">
        <w:rPr>
          <w:rFonts w:ascii="Arial" w:eastAsia="Times New Roman" w:hAnsi="Arial" w:cs="Arial"/>
          <w:kern w:val="0"/>
          <w:sz w:val="20"/>
          <w:szCs w:val="20"/>
          <w14:ligatures w14:val="none"/>
        </w:rPr>
        <w:t xml:space="preserve"> no piedāvājuma atvēršanas dienas.</w:t>
      </w:r>
    </w:p>
    <w:p w14:paraId="71AE6675" w14:textId="77777777"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Piedāvājam garantijas termiņu veiktajiem darbiem un darbu izpildē izmantotajām iekārtām un materiāliem </w:t>
      </w:r>
      <w:r w:rsidRPr="005D7A72">
        <w:rPr>
          <w:rFonts w:ascii="Arial" w:eastAsia="Times New Roman" w:hAnsi="Arial" w:cs="Arial"/>
          <w:i/>
          <w:iCs/>
          <w:color w:val="000000" w:themeColor="text1"/>
          <w:kern w:val="0"/>
          <w:sz w:val="20"/>
          <w:szCs w:val="20"/>
          <w14:ligatures w14:val="none"/>
        </w:rPr>
        <w:t>[nosacījums: norādot termiņu ņem vērā nolikuma 2.8.punktā noteikto:]</w:t>
      </w:r>
      <w:r w:rsidRPr="005D7A72">
        <w:rPr>
          <w:rFonts w:ascii="Arial" w:eastAsia="Times New Roman" w:hAnsi="Arial" w:cs="Arial"/>
          <w:color w:val="000000" w:themeColor="text1"/>
          <w:kern w:val="0"/>
          <w:sz w:val="20"/>
          <w:szCs w:val="20"/>
          <w14:ligatures w14:val="none"/>
        </w:rPr>
        <w:t xml:space="preserve"> </w:t>
      </w:r>
      <w:r w:rsidRPr="005D7A72">
        <w:rPr>
          <w:rFonts w:ascii="Arial" w:eastAsia="Times New Roman" w:hAnsi="Arial" w:cs="Arial"/>
          <w:kern w:val="0"/>
          <w:sz w:val="20"/>
          <w:szCs w:val="20"/>
          <w14:ligatures w14:val="none"/>
        </w:rPr>
        <w:t>___ mēneši jeb ___ gadi no dienas, kad abpusēji parakstīts Darbu pieņemšanas dokuments.</w:t>
      </w:r>
    </w:p>
    <w:p w14:paraId="4A9D7D61" w14:textId="65508C3C" w:rsidR="007A646A" w:rsidRPr="005D7A72" w:rsidRDefault="007A646A" w:rsidP="00807204">
      <w:pPr>
        <w:numPr>
          <w:ilvl w:val="0"/>
          <w:numId w:val="4"/>
        </w:numPr>
        <w:spacing w:after="0" w:line="240" w:lineRule="auto"/>
        <w:ind w:left="284" w:hanging="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Piedāvājam </w:t>
      </w:r>
      <w:r w:rsidRPr="005D7A72">
        <w:rPr>
          <w:rFonts w:ascii="Arial" w:eastAsia="Times New Roman" w:hAnsi="Arial" w:cs="Arial"/>
          <w:bCs/>
          <w:kern w:val="0"/>
          <w:sz w:val="20"/>
          <w:szCs w:val="20"/>
          <w14:ligatures w14:val="none"/>
        </w:rPr>
        <w:t>samaksas termiņu</w:t>
      </w:r>
      <w:r w:rsidRPr="005D7A72">
        <w:rPr>
          <w:rFonts w:ascii="Arial" w:eastAsia="Times New Roman" w:hAnsi="Arial" w:cs="Arial"/>
          <w:kern w:val="0"/>
          <w:sz w:val="20"/>
          <w:szCs w:val="20"/>
          <w14:ligatures w14:val="none"/>
        </w:rPr>
        <w:t xml:space="preserve"> 30</w:t>
      </w:r>
      <w:r w:rsidR="00691A81" w:rsidRPr="005D7A72">
        <w:rPr>
          <w:rFonts w:ascii="Arial" w:eastAsia="Times New Roman" w:hAnsi="Arial" w:cs="Arial"/>
          <w:kern w:val="0"/>
          <w:sz w:val="20"/>
          <w:szCs w:val="20"/>
          <w14:ligatures w14:val="none"/>
        </w:rPr>
        <w:t xml:space="preserve"> (trīsdesmit) </w:t>
      </w:r>
      <w:r w:rsidRPr="005D7A72">
        <w:rPr>
          <w:rFonts w:ascii="Arial" w:eastAsia="Times New Roman" w:hAnsi="Arial" w:cs="Arial"/>
          <w:kern w:val="0"/>
          <w:sz w:val="20"/>
          <w:szCs w:val="20"/>
          <w14:ligatures w14:val="none"/>
        </w:rPr>
        <w:t>kalendār</w:t>
      </w:r>
      <w:r w:rsidR="00057FAF">
        <w:rPr>
          <w:rFonts w:ascii="Arial" w:eastAsia="Times New Roman" w:hAnsi="Arial" w:cs="Arial"/>
          <w:kern w:val="0"/>
          <w:sz w:val="20"/>
          <w:szCs w:val="20"/>
          <w14:ligatures w14:val="none"/>
        </w:rPr>
        <w:t>a</w:t>
      </w:r>
      <w:r w:rsidRPr="005D7A72">
        <w:rPr>
          <w:rFonts w:ascii="Arial" w:eastAsia="Times New Roman" w:hAnsi="Arial" w:cs="Arial"/>
          <w:kern w:val="0"/>
          <w:sz w:val="20"/>
          <w:szCs w:val="20"/>
          <w14:ligatures w14:val="none"/>
        </w:rPr>
        <w:t xml:space="preserve"> dienas, skaitot no dienas, kad parakstīts darbu pieņemšanas dokuments un iesniegts rēķins, ievērojot nolikuma 2.9.punktā noteiktos nosacījumus un līguma projektā (iepirkuma nolikuma </w:t>
      </w:r>
      <w:r w:rsidR="00C20D14" w:rsidRPr="005D7A72">
        <w:rPr>
          <w:rFonts w:ascii="Arial" w:eastAsia="Times New Roman" w:hAnsi="Arial" w:cs="Arial"/>
          <w:kern w:val="0"/>
          <w:sz w:val="20"/>
          <w:szCs w:val="20"/>
          <w14:ligatures w14:val="none"/>
        </w:rPr>
        <w:t>11.</w:t>
      </w:r>
      <w:r w:rsidRPr="005D7A72">
        <w:rPr>
          <w:rFonts w:ascii="Arial" w:eastAsia="Times New Roman" w:hAnsi="Arial" w:cs="Arial"/>
          <w:kern w:val="0"/>
          <w:sz w:val="20"/>
          <w:szCs w:val="20"/>
          <w14:ligatures w14:val="none"/>
        </w:rPr>
        <w:t>pielikums) noteikto kārtību un nosacījumus.</w:t>
      </w:r>
    </w:p>
    <w:p w14:paraId="16DFDB37" w14:textId="77777777" w:rsidR="007A646A" w:rsidRPr="005D7A72" w:rsidRDefault="007A646A" w:rsidP="007A646A">
      <w:pPr>
        <w:numPr>
          <w:ilvl w:val="0"/>
          <w:numId w:val="4"/>
        </w:numPr>
        <w:spacing w:after="0" w:line="240" w:lineRule="auto"/>
        <w:ind w:left="426" w:hanging="426"/>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lastRenderedPageBreak/>
        <w:t xml:space="preserve">Apliecinām, ka piedāvājuma kopējā summā ir iekļautas pilnīgi </w:t>
      </w:r>
      <w:r w:rsidRPr="005D7A72">
        <w:rPr>
          <w:rFonts w:ascii="Arial" w:eastAsia="Times New Roman" w:hAnsi="Arial" w:cs="Arial"/>
          <w:kern w:val="0"/>
          <w:sz w:val="20"/>
          <w:szCs w:val="20"/>
          <w:u w:val="single"/>
          <w14:ligatures w14:val="none"/>
        </w:rPr>
        <w:t>visas</w:t>
      </w:r>
      <w:r w:rsidRPr="005D7A72">
        <w:rPr>
          <w:rFonts w:ascii="Arial" w:eastAsia="Times New Roman" w:hAnsi="Arial" w:cs="Arial"/>
          <w:kern w:val="0"/>
          <w:sz w:val="20"/>
          <w:szCs w:val="20"/>
          <w14:ligatures w14:val="none"/>
        </w:rPr>
        <w:t xml:space="preserve"> </w:t>
      </w:r>
      <w:bookmarkStart w:id="54" w:name="_Hlk116495951"/>
      <w:r w:rsidRPr="005D7A72">
        <w:rPr>
          <w:rFonts w:ascii="Arial" w:eastAsia="Times New Roman" w:hAnsi="Arial" w:cs="Arial"/>
          <w:kern w:val="0"/>
          <w:sz w:val="20"/>
          <w:szCs w:val="20"/>
          <w14:ligatures w14:val="none"/>
        </w:rPr>
        <w:t xml:space="preserve">izmaksas iepirkuma priekšmeta, izpildi saistītās izmaksas, tai skaitā: materiālu vērtība, darbu organizēšanas un veikšanas izmaksas, demontāžas un utilizācijas izdevumi, montāžas un uzstādīšanas izmaksas, dokumentācijas izstrāde, </w:t>
      </w:r>
      <w:proofErr w:type="spellStart"/>
      <w:r w:rsidRPr="005D7A72">
        <w:rPr>
          <w:rFonts w:ascii="Arial" w:eastAsia="Times New Roman" w:hAnsi="Arial" w:cs="Arial"/>
          <w:kern w:val="0"/>
          <w:sz w:val="20"/>
          <w:szCs w:val="20"/>
          <w14:ligatures w14:val="none"/>
        </w:rPr>
        <w:t>izpilddokumentācijas</w:t>
      </w:r>
      <w:proofErr w:type="spellEnd"/>
      <w:r w:rsidRPr="005D7A72">
        <w:rPr>
          <w:rFonts w:ascii="Arial" w:eastAsia="Times New Roman" w:hAnsi="Arial" w:cs="Arial"/>
          <w:kern w:val="0"/>
          <w:sz w:val="20"/>
          <w:szCs w:val="20"/>
          <w14:ligatures w14:val="none"/>
        </w:rPr>
        <w:t xml:space="preserve"> noformēšana,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w:t>
      </w:r>
      <w:bookmarkEnd w:id="54"/>
    </w:p>
    <w:p w14:paraId="24E992D1" w14:textId="77777777" w:rsidR="007A646A" w:rsidRPr="005D7A72"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Garantējam, ka iepirkuma priekšmetā noteiktie darbi tiks veikti kvalitatīvi un saskaņā ar labāko praksi un atbilstoši standartu un normatīvo aktu prasībām.</w:t>
      </w:r>
    </w:p>
    <w:p w14:paraId="2FB21A7E" w14:textId="1C4B44AB" w:rsidR="007A646A" w:rsidRPr="005D7A72"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Calibri" w:hAnsi="Arial" w:cs="Arial"/>
          <w:kern w:val="0"/>
          <w:sz w:val="20"/>
          <w:szCs w:val="20"/>
          <w14:ligatures w14:val="none"/>
        </w:rPr>
        <w:t>Apliecinām, ka iepirkuma priekšmetā noteikto darbu izpildē tiks izmantotas iekārtas un materiāli, kuri ir sertificēti un atbilst Eiropas Savienības normatīviem</w:t>
      </w:r>
    </w:p>
    <w:p w14:paraId="5EAF20F3" w14:textId="77777777" w:rsidR="007A646A" w:rsidRPr="005D7A72"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Garantējam, ka Darbu izpildei tiks piesaistīti tikai kvalificēti/sertificēti speciālisti un vienlaikus i</w:t>
      </w:r>
      <w:r w:rsidRPr="005D7A72">
        <w:rPr>
          <w:rFonts w:ascii="Arial" w:eastAsia="Times New Roman" w:hAnsi="Arial" w:cs="Arial"/>
          <w:kern w:val="0"/>
          <w:sz w:val="20"/>
          <w:szCs w:val="20"/>
          <w:lang w:eastAsia="lv-LV"/>
          <w14:ligatures w14:val="none"/>
        </w:rPr>
        <w:t>nformējam un apliecinām, ka darbu izpildei tiks piesaistīti speciālisti atbilstoši iepirkumā noteiktajām prasībām (iepirkuma nolikuma 3.4.punkts) un šai pieteikuma vēstulei pievienotajai formai “Informācija par pretendenta speciālistiem”.</w:t>
      </w:r>
    </w:p>
    <w:p w14:paraId="7F8FE78F" w14:textId="77777777" w:rsidR="007A646A" w:rsidRPr="005D7A72"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14:ligatures w14:val="none"/>
        </w:rPr>
        <w:t>Garantējam, ka tiks segti visi zaudējumi, kas var rasties pasūtītājam pretendenta darbības vai bezdarbības rezultātā, nepienācīgā kvalitātē veicot iepirkuma priekšmetā minētos darbus līguma izpildes gaitā tā noslēgšanas gadījumā.</w:t>
      </w:r>
    </w:p>
    <w:p w14:paraId="4EB35E9F" w14:textId="259F1E83" w:rsidR="007A646A" w:rsidRPr="005D7A72"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Apliecinām, ka </w:t>
      </w:r>
      <w:r w:rsidRPr="005D7A72">
        <w:rPr>
          <w:rFonts w:ascii="Arial" w:eastAsia="Times New Roman" w:hAnsi="Arial" w:cs="Arial"/>
          <w:bCs/>
          <w:kern w:val="0"/>
          <w:sz w:val="20"/>
          <w:szCs w:val="20"/>
          <w14:ligatures w14:val="none"/>
        </w:rPr>
        <w:t>līguma nodrošinājuma</w:t>
      </w:r>
      <w:r w:rsidRPr="005D7A72">
        <w:rPr>
          <w:rFonts w:ascii="Arial" w:eastAsia="Times New Roman" w:hAnsi="Arial" w:cs="Arial"/>
          <w:kern w:val="0"/>
          <w:sz w:val="20"/>
          <w:szCs w:val="20"/>
          <w14:ligatures w14:val="none"/>
        </w:rPr>
        <w:t xml:space="preserve"> nosacījumi ir saprotami un līguma slēgšanas tiesību piešķiršanas gadījumā 10</w:t>
      </w:r>
      <w:r w:rsidR="00C20D14" w:rsidRPr="005D7A72">
        <w:rPr>
          <w:rFonts w:ascii="Arial" w:eastAsia="Times New Roman" w:hAnsi="Arial" w:cs="Arial"/>
          <w:kern w:val="0"/>
          <w:sz w:val="20"/>
          <w:szCs w:val="20"/>
          <w14:ligatures w14:val="none"/>
        </w:rPr>
        <w:t xml:space="preserve"> (desmit) </w:t>
      </w:r>
      <w:r w:rsidRPr="005D7A72">
        <w:rPr>
          <w:rFonts w:ascii="Arial" w:eastAsia="Times New Roman" w:hAnsi="Arial" w:cs="Arial"/>
          <w:kern w:val="0"/>
          <w:sz w:val="20"/>
          <w:szCs w:val="20"/>
          <w14:ligatures w14:val="none"/>
        </w:rPr>
        <w:t>darba dienu laikā pēc iepirkuma līguma noslēgšanas pasūtītājam tiks iesniegts (iemaksāts pasūtītāja bankas kontā) iepirkuma nolikuma prasībām atbilstošs līguma nodrošinājums.</w:t>
      </w:r>
    </w:p>
    <w:p w14:paraId="5241D566" w14:textId="77777777" w:rsidR="007A646A" w:rsidRPr="005D7A72"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Apliecinām, ka līguma noslēgšanas gadījumā </w:t>
      </w:r>
      <w:r w:rsidRPr="005D7A72">
        <w:rPr>
          <w:rFonts w:ascii="Arial" w:eastAsia="Times New Roman" w:hAnsi="Arial" w:cs="Arial"/>
          <w:kern w:val="0"/>
          <w:sz w:val="20"/>
          <w:szCs w:val="20"/>
          <w:lang w:eastAsia="lv-LV"/>
          <w14:ligatures w14:val="none"/>
        </w:rPr>
        <w:t>tiks noformētas un iesniegtas pasūtītājam iepirkuma līguma projekta prasībām atbilstošas apdrošināšanas polises</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iCs/>
          <w:kern w:val="0"/>
          <w:sz w:val="20"/>
          <w:szCs w:val="20"/>
          <w:lang w:eastAsia="lv-LV"/>
          <w14:ligatures w14:val="none"/>
        </w:rPr>
        <w:t xml:space="preserve">(arī apakšuzņēmējiem, ja attiecināms atbilstoši veicamajiem darbiem/pakalpojumiem) </w:t>
      </w:r>
      <w:r w:rsidRPr="005D7A72">
        <w:rPr>
          <w:rFonts w:ascii="Arial" w:eastAsia="Times New Roman" w:hAnsi="Arial" w:cs="Arial"/>
          <w:kern w:val="0"/>
          <w:sz w:val="20"/>
          <w:szCs w:val="20"/>
          <w14:ligatures w14:val="none"/>
        </w:rPr>
        <w:t xml:space="preserve">atbilstoši Ministru kabineta 2014.gada 19.augusta noteikumiem Nr.502 “Noteikumi par </w:t>
      </w:r>
      <w:proofErr w:type="spellStart"/>
      <w:r w:rsidRPr="005D7A72">
        <w:rPr>
          <w:rFonts w:ascii="Arial" w:eastAsia="Times New Roman" w:hAnsi="Arial" w:cs="Arial"/>
          <w:kern w:val="0"/>
          <w:sz w:val="20"/>
          <w:szCs w:val="20"/>
          <w14:ligatures w14:val="none"/>
        </w:rPr>
        <w:t>būvspeciālistu</w:t>
      </w:r>
      <w:proofErr w:type="spellEnd"/>
      <w:r w:rsidRPr="005D7A72">
        <w:rPr>
          <w:rFonts w:ascii="Arial" w:eastAsia="Times New Roman" w:hAnsi="Arial" w:cs="Arial"/>
          <w:kern w:val="0"/>
          <w:sz w:val="20"/>
          <w:szCs w:val="20"/>
          <w14:ligatures w14:val="none"/>
        </w:rPr>
        <w:t xml:space="preserve"> un būvdarbu veicēju civiltiesiskās atbildības obligāto apdrošināšanu”.</w:t>
      </w:r>
    </w:p>
    <w:p w14:paraId="42A48983" w14:textId="77777777" w:rsidR="007A646A" w:rsidRPr="005B0FBB"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 xml:space="preserve">Apliecinām, ka esam iepazinušies ar “Latvijas dzelzceļš” koncerna mājas lapā </w:t>
      </w:r>
      <w:r w:rsidRPr="005B0FBB">
        <w:rPr>
          <w:rFonts w:ascii="Arial" w:eastAsia="Times New Roman" w:hAnsi="Arial" w:cs="Arial"/>
          <w:i/>
          <w:kern w:val="0"/>
          <w:sz w:val="20"/>
          <w:szCs w:val="20"/>
          <w14:ligatures w14:val="none"/>
        </w:rPr>
        <w:t>www.ldz.lv</w:t>
      </w:r>
      <w:r w:rsidRPr="005B0FBB">
        <w:rPr>
          <w:rFonts w:ascii="Arial" w:eastAsia="Times New Roman" w:hAnsi="Arial" w:cs="Arial"/>
          <w:kern w:val="0"/>
          <w:sz w:val="20"/>
          <w:szCs w:val="20"/>
          <w14:ligatures w14:val="none"/>
        </w:rPr>
        <w:t xml:space="preserve"> publicētajiem “Latvijas dzelzceļš” koncerna sadarbības partneru biznesa ētikas pamatprincipiem, atbilstam tiem un apņemamies arī turpmāk strikti tos ievērot paši un nodrošināt, ka tos ievēro arī mūsu darbinieki.</w:t>
      </w:r>
    </w:p>
    <w:p w14:paraId="3D3C502A" w14:textId="0BE556AC" w:rsidR="007A646A" w:rsidRPr="005B0FBB" w:rsidRDefault="00057FAF"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 xml:space="preserve">Apliecinām, ka pretendents </w:t>
      </w:r>
      <w:r w:rsidRPr="005B0FBB">
        <w:rPr>
          <w:rFonts w:ascii="Arial" w:eastAsia="Times New Roman" w:hAnsi="Arial" w:cs="Arial"/>
          <w:i/>
          <w:iCs/>
          <w:kern w:val="0"/>
          <w:sz w:val="20"/>
          <w:szCs w:val="20"/>
          <w14:ligatures w14:val="none"/>
        </w:rPr>
        <w:t>[pretendenta nosaukums:]</w:t>
      </w:r>
      <w:r w:rsidRPr="005B0FBB">
        <w:rPr>
          <w:rFonts w:ascii="Arial" w:eastAsia="Times New Roman" w:hAnsi="Arial" w:cs="Arial"/>
          <w:kern w:val="0"/>
          <w:sz w:val="20"/>
          <w:szCs w:val="20"/>
          <w14:ligatures w14:val="none"/>
        </w:rPr>
        <w:t xml:space="preserve"> _______, tā darbinieks vai pretendenta piedāvājumā norādītā persona nav konsultējusi vai citādi bijusi iesaistīta iepirkuma dokumentu sagatavošanā, </w:t>
      </w:r>
      <w:r w:rsidRPr="005B0FBB">
        <w:rPr>
          <w:rStyle w:val="ui-provider"/>
          <w:rFonts w:ascii="Arial" w:hAnsi="Arial" w:cs="Arial"/>
          <w:sz w:val="20"/>
          <w:szCs w:val="20"/>
        </w:rPr>
        <w:t>kā arī nav mēģinājusi prettiesiski ietekmēt iepirkuma komisiju, vai iepirkuma komisijas locekļa lēmumu attiecībā uz iepirkuma procedūru vai iegūt tādu konfidenciālu informāciju, kas tam sniegtu nepamatotas priekšrocības iepirkumā</w:t>
      </w:r>
      <w:r w:rsidR="007A646A" w:rsidRPr="005B0FBB">
        <w:rPr>
          <w:rFonts w:ascii="Arial" w:eastAsia="Times New Roman" w:hAnsi="Arial" w:cs="Arial"/>
          <w:kern w:val="0"/>
          <w:sz w:val="20"/>
          <w:szCs w:val="20"/>
          <w14:ligatures w14:val="none"/>
        </w:rPr>
        <w:t>.</w:t>
      </w:r>
    </w:p>
    <w:p w14:paraId="4DDC3279" w14:textId="1A71B701" w:rsidR="007A646A" w:rsidRPr="005B0FBB" w:rsidRDefault="00057FAF"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Apliecinām</w:t>
      </w:r>
      <w:r w:rsidRPr="005B0FBB">
        <w:rPr>
          <w:rFonts w:ascii="Arial" w:eastAsia="Times New Roman" w:hAnsi="Arial" w:cs="Arial"/>
          <w:i/>
          <w:iCs/>
          <w:kern w:val="0"/>
          <w:sz w:val="20"/>
          <w:szCs w:val="20"/>
          <w14:ligatures w14:val="none"/>
        </w:rPr>
        <w:t xml:space="preserve">, </w:t>
      </w:r>
      <w:r w:rsidRPr="005B0FBB">
        <w:rPr>
          <w:rFonts w:ascii="Arial" w:eastAsia="Times New Roman" w:hAnsi="Arial" w:cs="Arial"/>
          <w:kern w:val="0"/>
          <w:sz w:val="20"/>
          <w:szCs w:val="20"/>
          <w14:ligatures w14:val="none"/>
        </w:rPr>
        <w:t xml:space="preserve">ka pēc pienācīgas pārbaudes, Darbu izpildei piedāvātās iekārtas/materiāli, iekārtu/materiālu </w:t>
      </w:r>
      <w:r w:rsidRPr="005B0FBB">
        <w:rPr>
          <w:rFonts w:ascii="Arial" w:hAnsi="Arial" w:cs="Arial"/>
          <w:sz w:val="20"/>
          <w:szCs w:val="20"/>
        </w:rPr>
        <w:t xml:space="preserve">pārstrādes (ražošanas) procesā izmantotie dzelzs un tērauda izejmateriāli, </w:t>
      </w:r>
      <w:r w:rsidRPr="005B0FBB">
        <w:rPr>
          <w:rFonts w:ascii="Arial" w:eastAsia="Times New Roman" w:hAnsi="Arial" w:cs="Arial"/>
          <w:kern w:val="0"/>
          <w:sz w:val="20"/>
          <w:szCs w:val="20"/>
          <w14:ligatures w14:val="none"/>
        </w:rPr>
        <w:t>kā arī pretendents, Darbu izpildei nepieciešamo  iekārtu un materiālu piegādes ķēdes dalībnieki nav iekļauti un uz tiem nav attiecināmas starptautiskās vai nacionālās sankcijas</w:t>
      </w:r>
      <w:r w:rsidRPr="005B0FBB">
        <w:rPr>
          <w:rFonts w:ascii="Arial" w:eastAsia="Times New Roman" w:hAnsi="Arial" w:cs="Arial"/>
          <w:i/>
          <w:iCs/>
          <w:kern w:val="0"/>
          <w:sz w:val="20"/>
          <w:szCs w:val="20"/>
          <w14:ligatures w14:val="none"/>
        </w:rPr>
        <w:t xml:space="preserve"> </w:t>
      </w:r>
      <w:r w:rsidRPr="005B0FBB">
        <w:rPr>
          <w:rFonts w:ascii="Arial" w:eastAsia="Times New Roman" w:hAnsi="Arial" w:cs="Arial"/>
          <w:kern w:val="0"/>
          <w:sz w:val="20"/>
          <w:szCs w:val="20"/>
          <w14:ligatures w14:val="none"/>
        </w:rPr>
        <w:t>atbilstoši</w:t>
      </w:r>
      <w:r w:rsidRPr="005B0FBB">
        <w:rPr>
          <w:rFonts w:ascii="Arial" w:eastAsia="Times New Roman" w:hAnsi="Arial" w:cs="Arial"/>
          <w:kern w:val="0"/>
          <w:sz w:val="20"/>
          <w:szCs w:val="20"/>
          <w:lang w:eastAsia="x-none"/>
          <w14:ligatures w14:val="none"/>
        </w:rPr>
        <w:t xml:space="preserve"> Eiropas Savienības tiesību aktos un Latvijas Republikas nacionālajos tiesību aktos norādītajam</w:t>
      </w:r>
      <w:r w:rsidRPr="005B0FBB">
        <w:rPr>
          <w:rFonts w:ascii="Arial" w:eastAsia="Times New Roman" w:hAnsi="Arial" w:cs="Arial"/>
          <w:kern w:val="0"/>
          <w:sz w:val="20"/>
          <w:szCs w:val="20"/>
          <w:lang w:eastAsia="lv-LV"/>
          <w14:ligatures w14:val="none"/>
        </w:rPr>
        <w:t>. Ja iepirkuma ietvaros vai iespējamā iepirkuma līguma izpildes laikā šādas sankcijas tiks piemērotas vai kļūs attiecināmas, pretendents nekavējoties rakstveidā par to paziņo pasūtītājam</w:t>
      </w:r>
      <w:r w:rsidRPr="005B0FBB">
        <w:rPr>
          <w:rFonts w:ascii="Arial" w:eastAsia="Times New Roman" w:hAnsi="Arial" w:cs="Arial"/>
          <w:kern w:val="0"/>
          <w:sz w:val="20"/>
          <w:szCs w:val="20"/>
          <w14:ligatures w14:val="none"/>
        </w:rPr>
        <w:t>.</w:t>
      </w:r>
    </w:p>
    <w:p w14:paraId="13893649" w14:textId="77777777" w:rsidR="007A646A" w:rsidRPr="005B0FBB" w:rsidRDefault="007A646A" w:rsidP="007A646A">
      <w:pPr>
        <w:numPr>
          <w:ilvl w:val="0"/>
          <w:numId w:val="4"/>
        </w:numPr>
        <w:spacing w:after="0" w:line="240" w:lineRule="auto"/>
        <w:ind w:left="426" w:hanging="426"/>
        <w:jc w:val="both"/>
        <w:rPr>
          <w:rFonts w:ascii="Arial" w:eastAsia="Times New Roman" w:hAnsi="Arial" w:cs="Arial"/>
          <w:kern w:val="0"/>
          <w:sz w:val="20"/>
          <w:szCs w:val="20"/>
          <w14:ligatures w14:val="none"/>
        </w:rPr>
      </w:pPr>
      <w:r w:rsidRPr="005B0FBB">
        <w:rPr>
          <w:rFonts w:ascii="Arial" w:eastAsia="Times New Roman" w:hAnsi="Arial" w:cs="Arial"/>
          <w:kern w:val="0"/>
          <w:sz w:val="20"/>
          <w:szCs w:val="20"/>
          <w14:ligatures w14:val="none"/>
        </w:rPr>
        <w:t>Garantējam, ka visas sniegtās ziņas šajā pieteikuma veidlapā un pievienotajos dokumentos, kas ir šī pieteikuma neatņemama sastāvdaļa, ir patiesas,</w:t>
      </w:r>
      <w:r w:rsidRPr="005B0FBB">
        <w:rPr>
          <w:rFonts w:ascii="Arial" w:eastAsia="Times New Roman" w:hAnsi="Arial" w:cs="Arial"/>
          <w:b/>
          <w:bCs/>
          <w:kern w:val="0"/>
          <w:sz w:val="20"/>
          <w:szCs w:val="20"/>
          <w14:ligatures w14:val="none"/>
        </w:rPr>
        <w:t xml:space="preserve"> </w:t>
      </w:r>
      <w:r w:rsidRPr="005B0FBB">
        <w:rPr>
          <w:rFonts w:ascii="Arial" w:eastAsia="Times New Roman" w:hAnsi="Arial" w:cs="Arial"/>
          <w:kern w:val="0"/>
          <w:sz w:val="20"/>
          <w:szCs w:val="20"/>
          <w14:ligatures w14:val="none"/>
        </w:rPr>
        <w:t>ar piedāvājumu iesniegtās dokumentu kopijas atbilst dokumentu oriģināliem.</w:t>
      </w:r>
    </w:p>
    <w:p w14:paraId="11F43855" w14:textId="77777777" w:rsidR="007A646A" w:rsidRPr="005D7A72" w:rsidRDefault="007A646A" w:rsidP="007A646A">
      <w:pPr>
        <w:numPr>
          <w:ilvl w:val="0"/>
          <w:numId w:val="4"/>
        </w:numPr>
        <w:tabs>
          <w:tab w:val="right" w:pos="0"/>
          <w:tab w:val="num" w:pos="426"/>
          <w:tab w:val="center" w:pos="4153"/>
          <w:tab w:val="right" w:pos="8306"/>
        </w:tabs>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A646A" w:rsidRPr="005D7A72" w14:paraId="333A536D" w14:textId="77777777" w:rsidTr="009272EE">
        <w:trPr>
          <w:trHeight w:val="301"/>
        </w:trPr>
        <w:tc>
          <w:tcPr>
            <w:tcW w:w="3864" w:type="dxa"/>
            <w:tcBorders>
              <w:top w:val="single" w:sz="4" w:space="0" w:color="auto"/>
              <w:left w:val="single" w:sz="4" w:space="0" w:color="auto"/>
              <w:bottom w:val="single" w:sz="4" w:space="0" w:color="auto"/>
              <w:right w:val="single" w:sz="4" w:space="0" w:color="auto"/>
            </w:tcBorders>
            <w:hideMark/>
          </w:tcPr>
          <w:p w14:paraId="6121D5FD"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nosaukums</w:t>
            </w:r>
          </w:p>
        </w:tc>
        <w:tc>
          <w:tcPr>
            <w:tcW w:w="5103" w:type="dxa"/>
            <w:tcBorders>
              <w:top w:val="single" w:sz="4" w:space="0" w:color="auto"/>
              <w:left w:val="single" w:sz="4" w:space="0" w:color="auto"/>
              <w:bottom w:val="single" w:sz="4" w:space="0" w:color="auto"/>
              <w:right w:val="single" w:sz="4" w:space="0" w:color="auto"/>
            </w:tcBorders>
          </w:tcPr>
          <w:p w14:paraId="6A1B4531"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5A52D639"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5F9F4248"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BBE9B25"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0404ECDD"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36F1253F"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Juridiskā adrese</w:t>
            </w:r>
          </w:p>
        </w:tc>
        <w:tc>
          <w:tcPr>
            <w:tcW w:w="5103" w:type="dxa"/>
            <w:tcBorders>
              <w:top w:val="single" w:sz="4" w:space="0" w:color="auto"/>
              <w:left w:val="single" w:sz="4" w:space="0" w:color="auto"/>
              <w:bottom w:val="single" w:sz="4" w:space="0" w:color="auto"/>
              <w:right w:val="single" w:sz="4" w:space="0" w:color="auto"/>
            </w:tcBorders>
          </w:tcPr>
          <w:p w14:paraId="5C2EA1E0"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05812940"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4BFF8FA2"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Faktiskā 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6362048"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5493EF31"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47182D7A"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05958820"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203CE502"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4A4C1426"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Tālruņa numurs</w:t>
            </w:r>
          </w:p>
        </w:tc>
        <w:tc>
          <w:tcPr>
            <w:tcW w:w="5103" w:type="dxa"/>
            <w:tcBorders>
              <w:top w:val="single" w:sz="4" w:space="0" w:color="auto"/>
              <w:left w:val="single" w:sz="4" w:space="0" w:color="auto"/>
              <w:bottom w:val="single" w:sz="4" w:space="0" w:color="auto"/>
              <w:right w:val="single" w:sz="4" w:space="0" w:color="auto"/>
            </w:tcBorders>
          </w:tcPr>
          <w:p w14:paraId="63ADDE7A"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4F4CCA77"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5B2A4CC6"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0D039FA"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r w:rsidR="007A646A" w:rsidRPr="005D7A72" w14:paraId="799DABED" w14:textId="77777777" w:rsidTr="009272EE">
        <w:tc>
          <w:tcPr>
            <w:tcW w:w="3864" w:type="dxa"/>
            <w:tcBorders>
              <w:top w:val="single" w:sz="4" w:space="0" w:color="auto"/>
              <w:left w:val="single" w:sz="4" w:space="0" w:color="auto"/>
              <w:bottom w:val="single" w:sz="4" w:space="0" w:color="auto"/>
              <w:right w:val="single" w:sz="4" w:space="0" w:color="auto"/>
            </w:tcBorders>
            <w:hideMark/>
          </w:tcPr>
          <w:p w14:paraId="50001C3C"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2F480968" w14:textId="77777777" w:rsidR="007A646A" w:rsidRPr="005D7A72" w:rsidRDefault="007A646A" w:rsidP="007A646A">
            <w:pPr>
              <w:tabs>
                <w:tab w:val="right" w:pos="0"/>
                <w:tab w:val="center" w:pos="4153"/>
                <w:tab w:val="right" w:pos="8306"/>
              </w:tabs>
              <w:spacing w:after="0" w:line="256" w:lineRule="auto"/>
              <w:jc w:val="both"/>
              <w:rPr>
                <w:rFonts w:ascii="Arial" w:eastAsia="Times New Roman" w:hAnsi="Arial" w:cs="Arial"/>
                <w:kern w:val="0"/>
                <w:sz w:val="20"/>
                <w:szCs w:val="20"/>
                <w14:ligatures w14:val="none"/>
              </w:rPr>
            </w:pPr>
          </w:p>
        </w:tc>
      </w:tr>
    </w:tbl>
    <w:p w14:paraId="30D99870"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26B9C58C"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Pretendenta vadītāja vai pilnvarotās personas paraksts</w:t>
      </w:r>
    </w:p>
    <w:p w14:paraId="3FDC62ED"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04CBFA7D"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20553F77" w14:textId="77777777" w:rsidR="007A646A" w:rsidRPr="005D7A72" w:rsidRDefault="007A646A" w:rsidP="007A646A">
      <w:pPr>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br w:type="page"/>
      </w:r>
    </w:p>
    <w:p w14:paraId="01707899" w14:textId="7881A0D6" w:rsidR="007A646A" w:rsidRPr="005D7A72" w:rsidRDefault="00691A81" w:rsidP="007A646A">
      <w:pPr>
        <w:autoSpaceDE w:val="0"/>
        <w:autoSpaceDN w:val="0"/>
        <w:adjustRightInd w:val="0"/>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6</w:t>
      </w:r>
      <w:r w:rsidR="007A646A" w:rsidRPr="005D7A72">
        <w:rPr>
          <w:rFonts w:ascii="Arial" w:eastAsia="Times New Roman" w:hAnsi="Arial" w:cs="Arial"/>
          <w:b/>
          <w:kern w:val="0"/>
          <w:sz w:val="20"/>
          <w:szCs w:val="20"/>
          <w14:ligatures w14:val="none"/>
        </w:rPr>
        <w:t>.pielikums</w:t>
      </w:r>
    </w:p>
    <w:p w14:paraId="14A0E897" w14:textId="77777777" w:rsidR="00C56D3C" w:rsidRPr="00DC3CA3" w:rsidRDefault="00C56D3C" w:rsidP="00C56D3C">
      <w:pPr>
        <w:spacing w:after="0" w:line="240" w:lineRule="auto"/>
        <w:ind w:left="426"/>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14:ligatures w14:val="none"/>
        </w:rPr>
        <w:t>VAS “Latvijas dzelzceļš” sarunu procedūras ar publikāciju</w:t>
      </w:r>
    </w:p>
    <w:p w14:paraId="7C07A505" w14:textId="77777777" w:rsidR="00C56D3C" w:rsidRPr="00DC3CA3" w:rsidRDefault="00C56D3C" w:rsidP="00C56D3C">
      <w:pPr>
        <w:spacing w:after="0" w:line="240" w:lineRule="auto"/>
        <w:ind w:left="426"/>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14:ligatures w14:val="none"/>
        </w:rPr>
        <w:t xml:space="preserve">“Tālvadības sistēmas SCADA ieviešana vilces apakšstacijās </w:t>
      </w:r>
    </w:p>
    <w:p w14:paraId="4C52AB8C" w14:textId="77777777" w:rsidR="00C56D3C" w:rsidRPr="00DC3CA3" w:rsidRDefault="00C56D3C" w:rsidP="00C56D3C">
      <w:pPr>
        <w:spacing w:after="0" w:line="240" w:lineRule="auto"/>
        <w:ind w:left="426"/>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14:ligatures w14:val="none"/>
        </w:rPr>
        <w:t>“Skrīveri” un “Tukums” un dzelzceļa stacijas “Skulte” barošanas punktā””,</w:t>
      </w:r>
    </w:p>
    <w:p w14:paraId="2AF9AC7A" w14:textId="1A8C0815" w:rsidR="007A646A" w:rsidRPr="00DC3CA3" w:rsidRDefault="00C56D3C" w:rsidP="00C56D3C">
      <w:pPr>
        <w:spacing w:after="0" w:line="240" w:lineRule="auto"/>
        <w:ind w:left="426"/>
        <w:jc w:val="right"/>
        <w:rPr>
          <w:rFonts w:ascii="Arial" w:eastAsia="Times New Roman" w:hAnsi="Arial" w:cs="Arial"/>
          <w:kern w:val="0"/>
          <w:sz w:val="16"/>
          <w:szCs w:val="16"/>
          <w14:ligatures w14:val="none"/>
        </w:rPr>
      </w:pPr>
      <w:r w:rsidRPr="00DC3CA3">
        <w:rPr>
          <w:rFonts w:ascii="Arial" w:eastAsia="Times New Roman" w:hAnsi="Arial" w:cs="Arial"/>
          <w:kern w:val="0"/>
          <w:sz w:val="16"/>
          <w:szCs w:val="16"/>
          <w14:ligatures w14:val="none"/>
        </w:rPr>
        <w:t>(identifikācijas Nr. LDZ 2024/96-SPAV) nolikumam</w:t>
      </w:r>
    </w:p>
    <w:p w14:paraId="475A9039" w14:textId="77777777" w:rsidR="007A646A" w:rsidRPr="005D7A72" w:rsidRDefault="007A646A" w:rsidP="007A646A">
      <w:pPr>
        <w:overflowPunct w:val="0"/>
        <w:autoSpaceDE w:val="0"/>
        <w:autoSpaceDN w:val="0"/>
        <w:adjustRightInd w:val="0"/>
        <w:spacing w:after="0" w:line="240" w:lineRule="auto"/>
        <w:contextualSpacing/>
        <w:jc w:val="center"/>
        <w:textAlignment w:val="baseline"/>
        <w:rPr>
          <w:rFonts w:ascii="Arial" w:eastAsia="Times New Roman" w:hAnsi="Arial" w:cs="Arial"/>
          <w:color w:val="7F7F7F" w:themeColor="text1" w:themeTint="80"/>
          <w:kern w:val="0"/>
          <w:sz w:val="20"/>
          <w:szCs w:val="20"/>
          <w14:ligatures w14:val="none"/>
        </w:rPr>
      </w:pPr>
    </w:p>
    <w:p w14:paraId="785BB49E" w14:textId="77777777" w:rsidR="007A646A" w:rsidRPr="005D7A72" w:rsidRDefault="007A646A" w:rsidP="007A646A">
      <w:pPr>
        <w:overflowPunct w:val="0"/>
        <w:autoSpaceDE w:val="0"/>
        <w:autoSpaceDN w:val="0"/>
        <w:adjustRightInd w:val="0"/>
        <w:spacing w:after="0" w:line="240" w:lineRule="auto"/>
        <w:contextualSpacing/>
        <w:jc w:val="center"/>
        <w:textAlignment w:val="baseline"/>
        <w:rPr>
          <w:rFonts w:ascii="Arial" w:eastAsia="Times New Roman" w:hAnsi="Arial" w:cs="Arial"/>
          <w:color w:val="7F7F7F" w:themeColor="text1" w:themeTint="80"/>
          <w:kern w:val="0"/>
          <w:sz w:val="20"/>
          <w:szCs w:val="20"/>
          <w14:ligatures w14:val="none"/>
        </w:rPr>
      </w:pPr>
      <w:r w:rsidRPr="005D7A72">
        <w:rPr>
          <w:rFonts w:ascii="Arial" w:eastAsia="Times New Roman" w:hAnsi="Arial" w:cs="Arial"/>
          <w:color w:val="7F7F7F" w:themeColor="text1" w:themeTint="80"/>
          <w:kern w:val="0"/>
          <w:sz w:val="20"/>
          <w:szCs w:val="20"/>
          <w14:ligatures w14:val="none"/>
        </w:rPr>
        <w:t>/forma/</w:t>
      </w:r>
    </w:p>
    <w:p w14:paraId="712D1066" w14:textId="77777777" w:rsidR="007A646A" w:rsidRPr="005D7A72" w:rsidRDefault="007A646A" w:rsidP="007A646A">
      <w:pPr>
        <w:spacing w:after="0" w:line="240" w:lineRule="auto"/>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Informācija par pretendenta pieredzi</w:t>
      </w:r>
    </w:p>
    <w:p w14:paraId="68DB14C2" w14:textId="77777777" w:rsidR="007A646A" w:rsidRPr="005D7A72" w:rsidRDefault="007A646A" w:rsidP="007A646A">
      <w:pPr>
        <w:spacing w:after="0" w:line="240" w:lineRule="auto"/>
        <w:rPr>
          <w:rFonts w:ascii="Arial" w:eastAsia="Times New Roman" w:hAnsi="Arial" w:cs="Arial"/>
          <w:b/>
          <w:bCs/>
          <w:kern w:val="0"/>
          <w:sz w:val="20"/>
          <w:szCs w:val="20"/>
          <w:lang w:eastAsia="lv-LV"/>
          <w14:ligatures w14:val="none"/>
        </w:rPr>
      </w:pPr>
    </w:p>
    <w:p w14:paraId="37B8527C" w14:textId="52299189" w:rsidR="007A646A" w:rsidRPr="005D7A72" w:rsidRDefault="007A646A" w:rsidP="00C56D3C">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b/>
          <w:bCs/>
          <w:kern w:val="0"/>
          <w:sz w:val="20"/>
          <w:szCs w:val="20"/>
          <w:lang w:eastAsia="lv-LV"/>
          <w14:ligatures w14:val="none"/>
        </w:rPr>
        <w:t>Iepirkuma procedūra</w:t>
      </w:r>
      <w:r w:rsidRPr="005D7A72">
        <w:rPr>
          <w:rFonts w:ascii="Arial" w:eastAsia="Times New Roman" w:hAnsi="Arial" w:cs="Arial"/>
          <w:kern w:val="0"/>
          <w:sz w:val="20"/>
          <w:szCs w:val="20"/>
          <w14:ligatures w14:val="none"/>
        </w:rPr>
        <w:t xml:space="preserve">: sarunu procedūra ar publikāciju </w:t>
      </w:r>
      <w:r w:rsidR="00C56D3C" w:rsidRPr="00C56D3C">
        <w:rPr>
          <w:rFonts w:ascii="Arial" w:eastAsia="Times New Roman" w:hAnsi="Arial" w:cs="Arial"/>
          <w:bCs/>
          <w:kern w:val="0"/>
          <w:sz w:val="20"/>
          <w:szCs w:val="20"/>
          <w:lang w:eastAsia="lv-LV"/>
          <w14:ligatures w14:val="none"/>
        </w:rPr>
        <w:t>“Tālvadības sistēmas SCADA ieviešana vilces apakšstacijās “Skrīveri” un “Tukums” un dzelzceļa stacijas “Skulte” barošanas punktā””,(identifikācijas Nr. LDZ 2024/96-SPAV) nolikumam</w:t>
      </w:r>
    </w:p>
    <w:p w14:paraId="35412A20" w14:textId="77777777" w:rsidR="007A646A" w:rsidRPr="005D7A72" w:rsidRDefault="007A646A" w:rsidP="007A646A">
      <w:pPr>
        <w:spacing w:after="0" w:line="240" w:lineRule="auto"/>
        <w:jc w:val="both"/>
        <w:rPr>
          <w:rFonts w:ascii="Arial" w:eastAsia="Times New Roman" w:hAnsi="Arial" w:cs="Arial"/>
          <w:kern w:val="0"/>
          <w:sz w:val="12"/>
          <w:szCs w:val="12"/>
          <w14:ligatures w14:val="none"/>
        </w:rPr>
      </w:pPr>
    </w:p>
    <w:p w14:paraId="1FF9E79E"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 (nosaukums, reģ.nr.): _____________________</w:t>
      </w:r>
    </w:p>
    <w:p w14:paraId="513751A5" w14:textId="77777777" w:rsidR="007A646A" w:rsidRPr="005D7A72" w:rsidRDefault="007A646A" w:rsidP="007A646A">
      <w:pPr>
        <w:spacing w:after="0" w:line="240" w:lineRule="auto"/>
        <w:rPr>
          <w:rFonts w:ascii="Arial" w:eastAsia="Times New Roman" w:hAnsi="Arial" w:cs="Arial"/>
          <w:b/>
          <w:bCs/>
          <w:kern w:val="0"/>
          <w:sz w:val="12"/>
          <w:szCs w:val="12"/>
          <w14:ligatures w14:val="none"/>
        </w:rPr>
      </w:pPr>
    </w:p>
    <w:p w14:paraId="5243F817"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Informējam par iepirkuma priekšmetam līdzīga satura un apjoma līguma izpildi (saskaņā ar iepirkuma </w:t>
      </w:r>
      <w:r w:rsidRPr="00807204">
        <w:rPr>
          <w:rFonts w:ascii="Arial" w:eastAsia="Times New Roman" w:hAnsi="Arial" w:cs="Arial"/>
          <w:kern w:val="0"/>
          <w:sz w:val="20"/>
          <w:szCs w:val="20"/>
          <w14:ligatures w14:val="none"/>
        </w:rPr>
        <w:t>nolikuma 3.3.4.punkt</w:t>
      </w:r>
      <w:r w:rsidRPr="005D7A72">
        <w:rPr>
          <w:rFonts w:ascii="Arial" w:eastAsia="Times New Roman" w:hAnsi="Arial" w:cs="Arial"/>
          <w:kern w:val="0"/>
          <w:sz w:val="20"/>
          <w:szCs w:val="20"/>
          <w14:ligatures w14:val="none"/>
        </w:rPr>
        <w:t>u</w:t>
      </w:r>
      <w:r w:rsidRPr="005D7A72">
        <w:rPr>
          <w:rFonts w:ascii="Arial" w:eastAsia="Times New Roman" w:hAnsi="Arial" w:cs="Arial"/>
          <w:kern w:val="0"/>
          <w:sz w:val="20"/>
          <w:szCs w:val="20"/>
          <w:vertAlign w:val="superscript"/>
          <w14:ligatures w14:val="none"/>
        </w:rPr>
        <w:footnoteReference w:id="8"/>
      </w:r>
      <w:r w:rsidRPr="005D7A72">
        <w:rPr>
          <w:rFonts w:ascii="Arial" w:eastAsia="Times New Roman" w:hAnsi="Arial" w:cs="Arial"/>
          <w:kern w:val="0"/>
          <w:sz w:val="20"/>
          <w:szCs w:val="20"/>
          <w14:ligatures w14:val="none"/>
        </w:rPr>
        <w:t>):</w:t>
      </w:r>
    </w:p>
    <w:p w14:paraId="14915955" w14:textId="77777777" w:rsidR="007A646A" w:rsidRPr="005D7A72" w:rsidRDefault="007A646A" w:rsidP="007A646A">
      <w:pPr>
        <w:spacing w:after="0" w:line="240" w:lineRule="auto"/>
        <w:jc w:val="both"/>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t>Informācija par pretendenta pieredzi.</w:t>
      </w:r>
    </w:p>
    <w:tbl>
      <w:tblPr>
        <w:tblStyle w:val="Reatabula"/>
        <w:tblW w:w="9765" w:type="dxa"/>
        <w:tblInd w:w="-5" w:type="dxa"/>
        <w:tblLook w:val="04A0" w:firstRow="1" w:lastRow="0" w:firstColumn="1" w:lastColumn="0" w:noHBand="0" w:noVBand="1"/>
      </w:tblPr>
      <w:tblGrid>
        <w:gridCol w:w="1852"/>
        <w:gridCol w:w="1998"/>
        <w:gridCol w:w="2249"/>
        <w:gridCol w:w="1699"/>
        <w:gridCol w:w="1967"/>
      </w:tblGrid>
      <w:tr w:rsidR="007A646A" w:rsidRPr="005D7A72" w14:paraId="7EEAC199" w14:textId="77777777" w:rsidTr="009272EE">
        <w:tc>
          <w:tcPr>
            <w:tcW w:w="1843" w:type="dxa"/>
            <w:vMerge w:val="restart"/>
            <w:shd w:val="clear" w:color="auto" w:fill="auto"/>
            <w:vAlign w:val="center"/>
          </w:tcPr>
          <w:p w14:paraId="271CD697" w14:textId="77777777" w:rsidR="007A646A" w:rsidRPr="005D7A72" w:rsidRDefault="007A646A" w:rsidP="007A646A">
            <w:pPr>
              <w:shd w:val="clear" w:color="auto" w:fill="FFFFFF" w:themeFill="background1"/>
              <w:ind w:left="260" w:hanging="260"/>
              <w:jc w:val="center"/>
              <w:rPr>
                <w:rFonts w:ascii="Arial" w:hAnsi="Arial" w:cs="Arial"/>
              </w:rPr>
            </w:pPr>
            <w:r w:rsidRPr="005D7A72">
              <w:rPr>
                <w:rFonts w:ascii="Arial" w:hAnsi="Arial" w:cs="Arial"/>
              </w:rPr>
              <w:t>Gads</w:t>
            </w:r>
          </w:p>
          <w:p w14:paraId="186127FD" w14:textId="77777777" w:rsidR="007A646A" w:rsidRPr="005D7A72" w:rsidRDefault="007A646A" w:rsidP="007A646A">
            <w:pPr>
              <w:keepNext/>
              <w:shd w:val="clear" w:color="auto" w:fill="FFFFFF" w:themeFill="background1"/>
              <w:jc w:val="center"/>
              <w:outlineLvl w:val="3"/>
              <w:rPr>
                <w:rFonts w:ascii="Arial" w:hAnsi="Arial" w:cs="Arial"/>
              </w:rPr>
            </w:pPr>
            <w:r w:rsidRPr="005D7A72">
              <w:rPr>
                <w:rFonts w:ascii="Arial" w:hAnsi="Arial" w:cs="Arial"/>
              </w:rPr>
              <w:t xml:space="preserve">(līguma darbības laiks </w:t>
            </w:r>
            <w:r w:rsidRPr="005D7A72">
              <w:rPr>
                <w:rFonts w:ascii="Arial" w:hAnsi="Arial" w:cs="Arial"/>
                <w:u w:val="single"/>
              </w:rPr>
              <w:t>no</w:t>
            </w:r>
            <w:r w:rsidRPr="005D7A72">
              <w:rPr>
                <w:rFonts w:ascii="Arial" w:hAnsi="Arial" w:cs="Arial"/>
              </w:rPr>
              <w:t xml:space="preserve"> līguma noslēgšanas…</w:t>
            </w:r>
            <w:r w:rsidRPr="005D7A72">
              <w:rPr>
                <w:rFonts w:ascii="Arial" w:hAnsi="Arial" w:cs="Arial"/>
                <w:u w:val="single"/>
              </w:rPr>
              <w:t>līdz</w:t>
            </w:r>
            <w:r w:rsidRPr="005D7A72">
              <w:rPr>
                <w:rFonts w:ascii="Arial" w:hAnsi="Arial" w:cs="Arial"/>
              </w:rPr>
              <w:t xml:space="preserve"> objekta nodošanai ekspluatācijā (datums))</w:t>
            </w:r>
          </w:p>
        </w:tc>
        <w:tc>
          <w:tcPr>
            <w:tcW w:w="2000" w:type="dxa"/>
            <w:vMerge w:val="restart"/>
            <w:shd w:val="clear" w:color="auto" w:fill="auto"/>
            <w:vAlign w:val="center"/>
          </w:tcPr>
          <w:p w14:paraId="6247D32C" w14:textId="77777777" w:rsidR="007A646A" w:rsidRPr="005D7A72" w:rsidRDefault="007A646A" w:rsidP="007A646A">
            <w:pPr>
              <w:shd w:val="clear" w:color="auto" w:fill="FFFFFF" w:themeFill="background1"/>
              <w:jc w:val="center"/>
              <w:rPr>
                <w:rFonts w:ascii="Arial" w:hAnsi="Arial" w:cs="Arial"/>
                <w:bCs/>
              </w:rPr>
            </w:pPr>
            <w:r w:rsidRPr="005D7A72">
              <w:rPr>
                <w:rFonts w:ascii="Arial" w:hAnsi="Arial" w:cs="Arial"/>
                <w:bCs/>
              </w:rPr>
              <w:t>Objekta nosaukums,</w:t>
            </w:r>
          </w:p>
          <w:p w14:paraId="787D3D03" w14:textId="77777777" w:rsidR="007A646A" w:rsidRPr="005D7A72" w:rsidRDefault="007A646A" w:rsidP="007A646A">
            <w:pPr>
              <w:shd w:val="clear" w:color="auto" w:fill="FFFFFF" w:themeFill="background1"/>
              <w:jc w:val="center"/>
              <w:rPr>
                <w:rFonts w:ascii="Arial" w:hAnsi="Arial" w:cs="Arial"/>
              </w:rPr>
            </w:pPr>
            <w:r w:rsidRPr="005D7A72">
              <w:rPr>
                <w:rFonts w:ascii="Arial" w:hAnsi="Arial" w:cs="Arial"/>
              </w:rPr>
              <w:t>elektroietaišu specifika, jauda, skaits</w:t>
            </w:r>
          </w:p>
        </w:tc>
        <w:tc>
          <w:tcPr>
            <w:tcW w:w="2253" w:type="dxa"/>
            <w:vMerge w:val="restart"/>
            <w:shd w:val="clear" w:color="auto" w:fill="auto"/>
            <w:vAlign w:val="center"/>
          </w:tcPr>
          <w:p w14:paraId="779A89DB" w14:textId="512DE6BA" w:rsidR="007A646A" w:rsidRPr="005D7A72" w:rsidRDefault="007A646A" w:rsidP="007A646A">
            <w:pPr>
              <w:keepNext/>
              <w:shd w:val="clear" w:color="auto" w:fill="FFFFFF" w:themeFill="background1"/>
              <w:jc w:val="center"/>
              <w:outlineLvl w:val="3"/>
              <w:rPr>
                <w:rFonts w:ascii="Arial" w:hAnsi="Arial" w:cs="Arial"/>
              </w:rPr>
            </w:pPr>
            <w:r w:rsidRPr="005D7A72">
              <w:rPr>
                <w:rFonts w:ascii="Arial" w:hAnsi="Arial" w:cs="Arial"/>
              </w:rPr>
              <w:t>Darbu apraksts (t.sk</w:t>
            </w:r>
            <w:r w:rsidR="005B0FBB">
              <w:rPr>
                <w:rFonts w:ascii="Arial" w:hAnsi="Arial" w:cs="Arial"/>
              </w:rPr>
              <w:t xml:space="preserve">., </w:t>
            </w:r>
            <w:r w:rsidRPr="005D7A72">
              <w:rPr>
                <w:rFonts w:ascii="Arial" w:hAnsi="Arial" w:cs="Arial"/>
              </w:rPr>
              <w:t xml:space="preserve">kodolīgi informējot par veikto darbu specifiku) </w:t>
            </w:r>
          </w:p>
        </w:tc>
        <w:tc>
          <w:tcPr>
            <w:tcW w:w="3669" w:type="dxa"/>
            <w:gridSpan w:val="2"/>
            <w:shd w:val="clear" w:color="auto" w:fill="auto"/>
            <w:vAlign w:val="center"/>
          </w:tcPr>
          <w:p w14:paraId="7EA79ACE" w14:textId="77777777" w:rsidR="007A646A" w:rsidRPr="005D7A72" w:rsidRDefault="007A646A" w:rsidP="007A646A">
            <w:pPr>
              <w:keepNext/>
              <w:shd w:val="clear" w:color="auto" w:fill="FFFFFF" w:themeFill="background1"/>
              <w:jc w:val="center"/>
              <w:outlineLvl w:val="3"/>
              <w:rPr>
                <w:rFonts w:ascii="Arial" w:hAnsi="Arial" w:cs="Arial"/>
              </w:rPr>
            </w:pPr>
            <w:r w:rsidRPr="005D7A72">
              <w:rPr>
                <w:rFonts w:ascii="Arial" w:hAnsi="Arial" w:cs="Arial"/>
              </w:rPr>
              <w:t>Darbu pasūtītājs (klients, darbu saņēmējs)</w:t>
            </w:r>
          </w:p>
        </w:tc>
      </w:tr>
      <w:tr w:rsidR="007A646A" w:rsidRPr="005D7A72" w14:paraId="31200CAE" w14:textId="77777777" w:rsidTr="009272EE">
        <w:tc>
          <w:tcPr>
            <w:tcW w:w="1843" w:type="dxa"/>
            <w:vMerge/>
            <w:shd w:val="clear" w:color="auto" w:fill="auto"/>
          </w:tcPr>
          <w:p w14:paraId="0F121906" w14:textId="77777777" w:rsidR="007A646A" w:rsidRPr="005D7A72" w:rsidRDefault="007A646A" w:rsidP="007A646A">
            <w:pPr>
              <w:keepNext/>
              <w:jc w:val="center"/>
              <w:outlineLvl w:val="3"/>
              <w:rPr>
                <w:rFonts w:ascii="Arial" w:hAnsi="Arial" w:cs="Arial"/>
              </w:rPr>
            </w:pPr>
          </w:p>
        </w:tc>
        <w:tc>
          <w:tcPr>
            <w:tcW w:w="2000" w:type="dxa"/>
            <w:vMerge/>
            <w:shd w:val="clear" w:color="auto" w:fill="auto"/>
          </w:tcPr>
          <w:p w14:paraId="4456BA32" w14:textId="77777777" w:rsidR="007A646A" w:rsidRPr="005D7A72" w:rsidRDefault="007A646A" w:rsidP="007A646A">
            <w:pPr>
              <w:keepNext/>
              <w:jc w:val="center"/>
              <w:outlineLvl w:val="3"/>
              <w:rPr>
                <w:rFonts w:ascii="Arial" w:hAnsi="Arial" w:cs="Arial"/>
              </w:rPr>
            </w:pPr>
          </w:p>
        </w:tc>
        <w:tc>
          <w:tcPr>
            <w:tcW w:w="2253" w:type="dxa"/>
            <w:vMerge/>
            <w:shd w:val="clear" w:color="auto" w:fill="auto"/>
          </w:tcPr>
          <w:p w14:paraId="4E31E0C9" w14:textId="77777777" w:rsidR="007A646A" w:rsidRPr="005D7A72" w:rsidRDefault="007A646A" w:rsidP="007A646A">
            <w:pPr>
              <w:keepNext/>
              <w:jc w:val="center"/>
              <w:outlineLvl w:val="3"/>
              <w:rPr>
                <w:rFonts w:ascii="Arial" w:hAnsi="Arial" w:cs="Arial"/>
              </w:rPr>
            </w:pPr>
          </w:p>
        </w:tc>
        <w:tc>
          <w:tcPr>
            <w:tcW w:w="1701" w:type="dxa"/>
            <w:shd w:val="clear" w:color="auto" w:fill="auto"/>
            <w:vAlign w:val="center"/>
          </w:tcPr>
          <w:p w14:paraId="6A8969F1" w14:textId="77777777" w:rsidR="007A646A" w:rsidRPr="005D7A72" w:rsidRDefault="007A646A" w:rsidP="007A646A">
            <w:pPr>
              <w:keepNext/>
              <w:jc w:val="center"/>
              <w:outlineLvl w:val="3"/>
              <w:rPr>
                <w:rFonts w:ascii="Arial" w:hAnsi="Arial" w:cs="Arial"/>
              </w:rPr>
            </w:pPr>
            <w:r w:rsidRPr="005D7A72">
              <w:rPr>
                <w:rFonts w:ascii="Arial" w:hAnsi="Arial" w:cs="Arial"/>
              </w:rPr>
              <w:t>Juridiskās personas nosaukums</w:t>
            </w:r>
          </w:p>
        </w:tc>
        <w:tc>
          <w:tcPr>
            <w:tcW w:w="1968" w:type="dxa"/>
            <w:shd w:val="clear" w:color="auto" w:fill="auto"/>
            <w:vAlign w:val="center"/>
          </w:tcPr>
          <w:p w14:paraId="34B2241C" w14:textId="77777777" w:rsidR="007A646A" w:rsidRPr="005D7A72" w:rsidRDefault="007A646A" w:rsidP="007A646A">
            <w:pPr>
              <w:keepNext/>
              <w:jc w:val="center"/>
              <w:outlineLvl w:val="3"/>
              <w:rPr>
                <w:rFonts w:ascii="Arial" w:hAnsi="Arial" w:cs="Arial"/>
                <w:i/>
                <w:iCs/>
              </w:rPr>
            </w:pPr>
            <w:r w:rsidRPr="005D7A72">
              <w:rPr>
                <w:rFonts w:ascii="Arial" w:hAnsi="Arial" w:cs="Arial"/>
              </w:rPr>
              <w:t xml:space="preserve">Kontaktpersona un tās </w:t>
            </w:r>
            <w:proofErr w:type="spellStart"/>
            <w:r w:rsidRPr="005D7A72">
              <w:rPr>
                <w:rFonts w:ascii="Arial" w:hAnsi="Arial" w:cs="Arial"/>
              </w:rPr>
              <w:t>kontaktinfomācija</w:t>
            </w:r>
            <w:proofErr w:type="spellEnd"/>
            <w:r w:rsidRPr="005D7A72">
              <w:rPr>
                <w:rFonts w:ascii="Arial" w:hAnsi="Arial" w:cs="Arial"/>
              </w:rPr>
              <w:t xml:space="preserve"> (tālrunis, e-pasts)</w:t>
            </w:r>
            <w:r w:rsidRPr="005D7A72">
              <w:rPr>
                <w:rFonts w:ascii="Arial" w:hAnsi="Arial" w:cs="Arial"/>
                <w:vertAlign w:val="superscript"/>
              </w:rPr>
              <w:t xml:space="preserve"> </w:t>
            </w:r>
            <w:r w:rsidRPr="005D7A72">
              <w:rPr>
                <w:rFonts w:ascii="Arial" w:hAnsi="Arial" w:cs="Arial"/>
                <w:vertAlign w:val="superscript"/>
              </w:rPr>
              <w:footnoteReference w:id="9"/>
            </w:r>
          </w:p>
        </w:tc>
      </w:tr>
      <w:tr w:rsidR="007A646A" w:rsidRPr="005D7A72" w14:paraId="692AC478" w14:textId="77777777" w:rsidTr="009272EE">
        <w:tc>
          <w:tcPr>
            <w:tcW w:w="1843" w:type="dxa"/>
          </w:tcPr>
          <w:p w14:paraId="35934621" w14:textId="77777777" w:rsidR="007A646A" w:rsidRPr="005D7A72" w:rsidRDefault="007A646A" w:rsidP="007A646A">
            <w:pPr>
              <w:keepNext/>
              <w:jc w:val="center"/>
              <w:outlineLvl w:val="3"/>
              <w:rPr>
                <w:rFonts w:ascii="Arial" w:hAnsi="Arial" w:cs="Arial"/>
              </w:rPr>
            </w:pPr>
            <w:r w:rsidRPr="005D7A72">
              <w:rPr>
                <w:rFonts w:ascii="Arial" w:hAnsi="Arial" w:cs="Arial"/>
              </w:rPr>
              <w:t>(…)</w:t>
            </w:r>
          </w:p>
        </w:tc>
        <w:tc>
          <w:tcPr>
            <w:tcW w:w="2000" w:type="dxa"/>
          </w:tcPr>
          <w:p w14:paraId="6DF62E70" w14:textId="77777777" w:rsidR="007A646A" w:rsidRPr="005D7A72" w:rsidRDefault="007A646A" w:rsidP="007A646A">
            <w:pPr>
              <w:keepNext/>
              <w:jc w:val="center"/>
              <w:outlineLvl w:val="3"/>
              <w:rPr>
                <w:rFonts w:ascii="Arial" w:hAnsi="Arial" w:cs="Arial"/>
              </w:rPr>
            </w:pPr>
            <w:r w:rsidRPr="005D7A72">
              <w:rPr>
                <w:rFonts w:ascii="Arial" w:hAnsi="Arial" w:cs="Arial"/>
              </w:rPr>
              <w:t>(…)</w:t>
            </w:r>
          </w:p>
        </w:tc>
        <w:tc>
          <w:tcPr>
            <w:tcW w:w="2253" w:type="dxa"/>
          </w:tcPr>
          <w:p w14:paraId="18605F59" w14:textId="77777777" w:rsidR="007A646A" w:rsidRPr="005D7A72" w:rsidRDefault="007A646A" w:rsidP="007A646A">
            <w:pPr>
              <w:keepNext/>
              <w:jc w:val="center"/>
              <w:outlineLvl w:val="3"/>
              <w:rPr>
                <w:rFonts w:ascii="Arial" w:hAnsi="Arial" w:cs="Arial"/>
                <w:i/>
                <w:iCs/>
                <w:highlight w:val="yellow"/>
              </w:rPr>
            </w:pPr>
            <w:r w:rsidRPr="005D7A72">
              <w:rPr>
                <w:rFonts w:ascii="Arial" w:hAnsi="Arial" w:cs="Arial"/>
              </w:rPr>
              <w:t>(…)</w:t>
            </w:r>
          </w:p>
        </w:tc>
        <w:tc>
          <w:tcPr>
            <w:tcW w:w="1701" w:type="dxa"/>
          </w:tcPr>
          <w:p w14:paraId="44369919" w14:textId="77777777" w:rsidR="007A646A" w:rsidRPr="005D7A72" w:rsidRDefault="007A646A" w:rsidP="007A646A">
            <w:pPr>
              <w:keepNext/>
              <w:jc w:val="center"/>
              <w:outlineLvl w:val="3"/>
              <w:rPr>
                <w:rFonts w:ascii="Arial" w:hAnsi="Arial" w:cs="Arial"/>
                <w:i/>
                <w:iCs/>
                <w:highlight w:val="yellow"/>
              </w:rPr>
            </w:pPr>
            <w:r w:rsidRPr="005D7A72">
              <w:rPr>
                <w:rFonts w:ascii="Arial" w:hAnsi="Arial" w:cs="Arial"/>
              </w:rPr>
              <w:t>(…)</w:t>
            </w:r>
          </w:p>
        </w:tc>
        <w:tc>
          <w:tcPr>
            <w:tcW w:w="1968" w:type="dxa"/>
          </w:tcPr>
          <w:p w14:paraId="7D9C1DA8" w14:textId="77777777" w:rsidR="007A646A" w:rsidRPr="005D7A72" w:rsidRDefault="007A646A" w:rsidP="007A646A">
            <w:pPr>
              <w:keepNext/>
              <w:jc w:val="center"/>
              <w:outlineLvl w:val="3"/>
              <w:rPr>
                <w:rFonts w:ascii="Arial" w:hAnsi="Arial" w:cs="Arial"/>
                <w:i/>
                <w:iCs/>
                <w:highlight w:val="yellow"/>
              </w:rPr>
            </w:pPr>
            <w:r w:rsidRPr="005D7A72">
              <w:rPr>
                <w:rFonts w:ascii="Arial" w:hAnsi="Arial" w:cs="Arial"/>
              </w:rPr>
              <w:t>(…)</w:t>
            </w:r>
          </w:p>
        </w:tc>
      </w:tr>
    </w:tbl>
    <w:p w14:paraId="28C014F9" w14:textId="77777777" w:rsidR="007A646A" w:rsidRPr="005D7A72" w:rsidRDefault="007A646A" w:rsidP="007A646A">
      <w:pPr>
        <w:suppressAutoHyphens/>
        <w:spacing w:after="0" w:line="240" w:lineRule="auto"/>
        <w:jc w:val="both"/>
        <w:rPr>
          <w:rFonts w:ascii="Arial" w:eastAsia="Times New Roman" w:hAnsi="Arial" w:cs="Arial"/>
          <w:kern w:val="0"/>
          <w:sz w:val="20"/>
          <w:szCs w:val="20"/>
          <w14:ligatures w14:val="none"/>
        </w:rPr>
      </w:pPr>
    </w:p>
    <w:p w14:paraId="6BF16514"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p>
    <w:p w14:paraId="26BF9B31"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1FB16212"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Pretendenta vadītāja vai pilnvarotās personas paraksts</w:t>
      </w:r>
    </w:p>
    <w:p w14:paraId="730C1A03"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324EDE40"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16B10C27" w14:textId="77777777" w:rsidR="007A646A" w:rsidRPr="005D7A72" w:rsidRDefault="007A646A" w:rsidP="007A646A">
      <w:pPr>
        <w:spacing w:after="0" w:line="240" w:lineRule="auto"/>
        <w:jc w:val="both"/>
        <w:rPr>
          <w:rFonts w:ascii="Arial" w:eastAsia="Times New Roman" w:hAnsi="Arial" w:cs="Arial"/>
          <w:kern w:val="0"/>
          <w:sz w:val="20"/>
          <w:szCs w:val="20"/>
          <w14:ligatures w14:val="none"/>
        </w:rPr>
        <w:sectPr w:rsidR="007A646A" w:rsidRPr="005D7A72" w:rsidSect="00E17B4D">
          <w:footerReference w:type="default" r:id="rId13"/>
          <w:headerReference w:type="first" r:id="rId14"/>
          <w:footerReference w:type="first" r:id="rId15"/>
          <w:pgSz w:w="11906" w:h="16838"/>
          <w:pgMar w:top="1021" w:right="1021" w:bottom="1021" w:left="1588" w:header="709" w:footer="709" w:gutter="0"/>
          <w:cols w:space="708"/>
          <w:titlePg/>
          <w:docGrid w:linePitch="360"/>
        </w:sectPr>
      </w:pPr>
    </w:p>
    <w:p w14:paraId="212BF1E9" w14:textId="5B1F8CB1" w:rsidR="007A646A" w:rsidRPr="005D7A72" w:rsidRDefault="00691A81" w:rsidP="007A646A">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7</w:t>
      </w:r>
      <w:r w:rsidR="007A646A" w:rsidRPr="005D7A72">
        <w:rPr>
          <w:rFonts w:ascii="Arial" w:eastAsia="Times New Roman" w:hAnsi="Arial" w:cs="Arial"/>
          <w:b/>
          <w:kern w:val="0"/>
          <w:sz w:val="20"/>
          <w:szCs w:val="20"/>
          <w14:ligatures w14:val="none"/>
        </w:rPr>
        <w:t>.pielikums</w:t>
      </w:r>
    </w:p>
    <w:p w14:paraId="1B6D2134" w14:textId="77777777" w:rsidR="00C56D3C" w:rsidRPr="00C56D3C" w:rsidRDefault="00C56D3C" w:rsidP="00C56D3C">
      <w:pPr>
        <w:overflowPunct w:val="0"/>
        <w:autoSpaceDE w:val="0"/>
        <w:autoSpaceDN w:val="0"/>
        <w:adjustRightInd w:val="0"/>
        <w:spacing w:after="0" w:line="240" w:lineRule="auto"/>
        <w:contextualSpacing/>
        <w:jc w:val="right"/>
        <w:textAlignment w:val="baseline"/>
        <w:rPr>
          <w:rFonts w:ascii="Arial" w:eastAsia="Times New Roman" w:hAnsi="Arial" w:cs="Arial"/>
          <w:kern w:val="0"/>
          <w:sz w:val="20"/>
          <w:szCs w:val="20"/>
          <w14:ligatures w14:val="none"/>
        </w:rPr>
      </w:pPr>
      <w:r w:rsidRPr="00C56D3C">
        <w:rPr>
          <w:rFonts w:ascii="Arial" w:eastAsia="Times New Roman" w:hAnsi="Arial" w:cs="Arial"/>
          <w:kern w:val="0"/>
          <w:sz w:val="20"/>
          <w:szCs w:val="20"/>
          <w14:ligatures w14:val="none"/>
        </w:rPr>
        <w:t>VAS “Latvijas dzelzceļš” sarunu procedūras ar publikāciju</w:t>
      </w:r>
    </w:p>
    <w:p w14:paraId="449F75AC" w14:textId="77777777" w:rsidR="00C56D3C" w:rsidRPr="00C56D3C" w:rsidRDefault="00C56D3C" w:rsidP="00C56D3C">
      <w:pPr>
        <w:overflowPunct w:val="0"/>
        <w:autoSpaceDE w:val="0"/>
        <w:autoSpaceDN w:val="0"/>
        <w:adjustRightInd w:val="0"/>
        <w:spacing w:after="0" w:line="240" w:lineRule="auto"/>
        <w:contextualSpacing/>
        <w:jc w:val="right"/>
        <w:textAlignment w:val="baseline"/>
        <w:rPr>
          <w:rFonts w:ascii="Arial" w:eastAsia="Times New Roman" w:hAnsi="Arial" w:cs="Arial"/>
          <w:kern w:val="0"/>
          <w:sz w:val="20"/>
          <w:szCs w:val="20"/>
          <w14:ligatures w14:val="none"/>
        </w:rPr>
      </w:pPr>
      <w:r w:rsidRPr="00C56D3C">
        <w:rPr>
          <w:rFonts w:ascii="Arial" w:eastAsia="Times New Roman" w:hAnsi="Arial" w:cs="Arial"/>
          <w:kern w:val="0"/>
          <w:sz w:val="20"/>
          <w:szCs w:val="20"/>
          <w14:ligatures w14:val="none"/>
        </w:rPr>
        <w:t xml:space="preserve">“Tālvadības sistēmas SCADA ieviešana vilces apakšstacijās </w:t>
      </w:r>
    </w:p>
    <w:p w14:paraId="347220A6" w14:textId="77777777" w:rsidR="00C56D3C" w:rsidRPr="00C56D3C" w:rsidRDefault="00C56D3C" w:rsidP="00C56D3C">
      <w:pPr>
        <w:overflowPunct w:val="0"/>
        <w:autoSpaceDE w:val="0"/>
        <w:autoSpaceDN w:val="0"/>
        <w:adjustRightInd w:val="0"/>
        <w:spacing w:after="0" w:line="240" w:lineRule="auto"/>
        <w:contextualSpacing/>
        <w:jc w:val="right"/>
        <w:textAlignment w:val="baseline"/>
        <w:rPr>
          <w:rFonts w:ascii="Arial" w:eastAsia="Times New Roman" w:hAnsi="Arial" w:cs="Arial"/>
          <w:kern w:val="0"/>
          <w:sz w:val="20"/>
          <w:szCs w:val="20"/>
          <w14:ligatures w14:val="none"/>
        </w:rPr>
      </w:pPr>
      <w:r w:rsidRPr="00C56D3C">
        <w:rPr>
          <w:rFonts w:ascii="Arial" w:eastAsia="Times New Roman" w:hAnsi="Arial" w:cs="Arial"/>
          <w:kern w:val="0"/>
          <w:sz w:val="20"/>
          <w:szCs w:val="20"/>
          <w14:ligatures w14:val="none"/>
        </w:rPr>
        <w:t>“Skrīveri” un “Tukums” un dzelzceļa stacijas “Skulte” barošanas punktā””,</w:t>
      </w:r>
    </w:p>
    <w:p w14:paraId="66FE62F0" w14:textId="195B5FFE" w:rsidR="007A646A" w:rsidRDefault="00C56D3C" w:rsidP="00C56D3C">
      <w:pPr>
        <w:overflowPunct w:val="0"/>
        <w:autoSpaceDE w:val="0"/>
        <w:autoSpaceDN w:val="0"/>
        <w:adjustRightInd w:val="0"/>
        <w:spacing w:after="0" w:line="240" w:lineRule="auto"/>
        <w:contextualSpacing/>
        <w:jc w:val="right"/>
        <w:textAlignment w:val="baseline"/>
        <w:rPr>
          <w:rFonts w:ascii="Arial" w:eastAsia="Times New Roman" w:hAnsi="Arial" w:cs="Arial"/>
          <w:color w:val="7F7F7F" w:themeColor="text1" w:themeTint="80"/>
          <w:kern w:val="0"/>
          <w:sz w:val="20"/>
          <w:szCs w:val="20"/>
          <w14:ligatures w14:val="none"/>
        </w:rPr>
      </w:pPr>
      <w:r w:rsidRPr="00C56D3C">
        <w:rPr>
          <w:rFonts w:ascii="Arial" w:eastAsia="Times New Roman" w:hAnsi="Arial" w:cs="Arial"/>
          <w:kern w:val="0"/>
          <w:sz w:val="20"/>
          <w:szCs w:val="20"/>
          <w14:ligatures w14:val="none"/>
        </w:rPr>
        <w:t>(identifikācijas Nr. LDZ 2024/96-SPAV) nolikumam</w:t>
      </w:r>
      <w:r w:rsidR="007A646A" w:rsidRPr="005D7A72">
        <w:rPr>
          <w:rFonts w:ascii="Arial" w:eastAsia="Times New Roman" w:hAnsi="Arial" w:cs="Arial"/>
          <w:color w:val="7F7F7F" w:themeColor="text1" w:themeTint="80"/>
          <w:kern w:val="0"/>
          <w:sz w:val="20"/>
          <w:szCs w:val="20"/>
          <w14:ligatures w14:val="none"/>
        </w:rPr>
        <w:t>/forma/</w:t>
      </w:r>
    </w:p>
    <w:p w14:paraId="442AE865" w14:textId="77777777" w:rsidR="00C56D3C" w:rsidRPr="005D7A72" w:rsidRDefault="00C56D3C" w:rsidP="00C56D3C">
      <w:pPr>
        <w:overflowPunct w:val="0"/>
        <w:autoSpaceDE w:val="0"/>
        <w:autoSpaceDN w:val="0"/>
        <w:adjustRightInd w:val="0"/>
        <w:spacing w:after="0" w:line="240" w:lineRule="auto"/>
        <w:contextualSpacing/>
        <w:jc w:val="right"/>
        <w:textAlignment w:val="baseline"/>
        <w:rPr>
          <w:rFonts w:ascii="Arial" w:eastAsia="Times New Roman" w:hAnsi="Arial" w:cs="Arial"/>
          <w:color w:val="7F7F7F" w:themeColor="text1" w:themeTint="80"/>
          <w:kern w:val="0"/>
          <w:sz w:val="20"/>
          <w:szCs w:val="20"/>
          <w14:ligatures w14:val="none"/>
        </w:rPr>
      </w:pPr>
    </w:p>
    <w:p w14:paraId="48268C85" w14:textId="77777777" w:rsidR="007A646A" w:rsidRPr="005D7A72" w:rsidRDefault="007A646A" w:rsidP="007A646A">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Informācija par pretendenta speciālistiem</w:t>
      </w:r>
    </w:p>
    <w:p w14:paraId="09E9A369" w14:textId="77777777" w:rsidR="007A646A" w:rsidRPr="005D7A72" w:rsidRDefault="007A646A" w:rsidP="007A646A">
      <w:pPr>
        <w:spacing w:after="0" w:line="240" w:lineRule="auto"/>
        <w:rPr>
          <w:rFonts w:ascii="Arial" w:eastAsia="Times New Roman" w:hAnsi="Arial" w:cs="Arial"/>
          <w:b/>
          <w:bCs/>
          <w:kern w:val="0"/>
          <w:sz w:val="20"/>
          <w:szCs w:val="20"/>
          <w:lang w:eastAsia="lv-LV"/>
          <w14:ligatures w14:val="none"/>
        </w:rPr>
      </w:pPr>
    </w:p>
    <w:p w14:paraId="632EA57F" w14:textId="68F95173" w:rsidR="007A646A" w:rsidRPr="005D7A72" w:rsidRDefault="007A646A" w:rsidP="005B0FBB">
      <w:p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b/>
          <w:bCs/>
          <w:kern w:val="0"/>
          <w:sz w:val="20"/>
          <w:szCs w:val="20"/>
          <w:lang w:eastAsia="lv-LV"/>
          <w14:ligatures w14:val="none"/>
        </w:rPr>
        <w:t>Iepirkuma procedūra</w:t>
      </w:r>
      <w:r w:rsidRPr="005D7A72">
        <w:rPr>
          <w:rFonts w:ascii="Arial" w:eastAsia="Times New Roman" w:hAnsi="Arial" w:cs="Arial"/>
          <w:kern w:val="0"/>
          <w:sz w:val="20"/>
          <w:szCs w:val="20"/>
          <w14:ligatures w14:val="none"/>
        </w:rPr>
        <w:t>:</w:t>
      </w:r>
      <w:r w:rsidR="00C56D3C" w:rsidRPr="00C56D3C">
        <w:rPr>
          <w:rFonts w:ascii="Arial" w:eastAsia="Times New Roman" w:hAnsi="Arial" w:cs="Arial"/>
          <w:kern w:val="0"/>
          <w:sz w:val="20"/>
          <w:szCs w:val="20"/>
          <w14:ligatures w14:val="none"/>
        </w:rPr>
        <w:t xml:space="preserve"> </w:t>
      </w:r>
      <w:r w:rsidR="00C56D3C" w:rsidRPr="005D7A72">
        <w:rPr>
          <w:rFonts w:ascii="Arial" w:eastAsia="Times New Roman" w:hAnsi="Arial" w:cs="Arial"/>
          <w:kern w:val="0"/>
          <w:sz w:val="20"/>
          <w:szCs w:val="20"/>
          <w14:ligatures w14:val="none"/>
        </w:rPr>
        <w:t>“</w:t>
      </w:r>
      <w:r w:rsidR="00C56D3C" w:rsidRPr="00C56D3C">
        <w:rPr>
          <w:rFonts w:ascii="Arial" w:eastAsia="Times New Roman" w:hAnsi="Arial" w:cs="Arial"/>
          <w:bCs/>
          <w:kern w:val="0"/>
          <w:sz w:val="20"/>
          <w:szCs w:val="20"/>
          <w:lang w:eastAsia="lv-LV"/>
          <w14:ligatures w14:val="none"/>
        </w:rPr>
        <w:t xml:space="preserve">VAS “Latvijas dzelzceļš” </w:t>
      </w:r>
      <w:r w:rsidRPr="005D7A72">
        <w:rPr>
          <w:rFonts w:ascii="Arial" w:eastAsia="Times New Roman" w:hAnsi="Arial" w:cs="Arial"/>
          <w:kern w:val="0"/>
          <w:sz w:val="20"/>
          <w:szCs w:val="20"/>
          <w14:ligatures w14:val="none"/>
        </w:rPr>
        <w:t xml:space="preserve">sarunu procedūra ar publikāciju </w:t>
      </w:r>
      <w:r w:rsidR="00C56D3C" w:rsidRPr="00C56D3C">
        <w:rPr>
          <w:rFonts w:ascii="Arial" w:eastAsia="Times New Roman" w:hAnsi="Arial" w:cs="Arial"/>
          <w:bCs/>
          <w:kern w:val="0"/>
          <w:sz w:val="20"/>
          <w:szCs w:val="20"/>
          <w:lang w:eastAsia="lv-LV"/>
          <w14:ligatures w14:val="none"/>
        </w:rPr>
        <w:t>“Tālvadības sistēmas SCADA ieviešana vilces apakšstacijās “Skrīveri” un “Tukums” un dzelzceļa stacijas “Skulte” barošanas punktā””,</w:t>
      </w:r>
      <w:r w:rsidR="00C56D3C">
        <w:rPr>
          <w:rFonts w:ascii="Arial" w:eastAsia="Times New Roman" w:hAnsi="Arial" w:cs="Arial"/>
          <w:bCs/>
          <w:kern w:val="0"/>
          <w:sz w:val="20"/>
          <w:szCs w:val="20"/>
          <w:lang w:eastAsia="lv-LV"/>
          <w14:ligatures w14:val="none"/>
        </w:rPr>
        <w:t xml:space="preserve"> </w:t>
      </w:r>
      <w:r w:rsidR="00C56D3C" w:rsidRPr="00C56D3C">
        <w:rPr>
          <w:rFonts w:ascii="Arial" w:eastAsia="Times New Roman" w:hAnsi="Arial" w:cs="Arial"/>
          <w:bCs/>
          <w:kern w:val="0"/>
          <w:sz w:val="20"/>
          <w:szCs w:val="20"/>
          <w:lang w:eastAsia="lv-LV"/>
          <w14:ligatures w14:val="none"/>
        </w:rPr>
        <w:t>(identifikācijas Nr. LDZ 2024/96-SPAV) nolikumam</w:t>
      </w:r>
    </w:p>
    <w:p w14:paraId="0F8FD560" w14:textId="77777777" w:rsidR="007A646A" w:rsidRPr="005D7A72" w:rsidRDefault="007A646A" w:rsidP="007A646A">
      <w:pPr>
        <w:spacing w:after="0" w:line="240" w:lineRule="auto"/>
        <w:rPr>
          <w:rFonts w:ascii="Arial" w:eastAsia="Times New Roman" w:hAnsi="Arial" w:cs="Arial"/>
          <w:kern w:val="0"/>
          <w:sz w:val="12"/>
          <w:szCs w:val="12"/>
          <w14:ligatures w14:val="none"/>
        </w:rPr>
      </w:pPr>
    </w:p>
    <w:p w14:paraId="1BF98E5B" w14:textId="77777777" w:rsidR="007A646A" w:rsidRPr="005D7A72" w:rsidRDefault="007A646A" w:rsidP="007A646A">
      <w:p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 (nosaukums, reģ.nr.): _____________________</w:t>
      </w:r>
    </w:p>
    <w:p w14:paraId="4FD701AA" w14:textId="77777777" w:rsidR="007A646A" w:rsidRPr="005D7A72" w:rsidRDefault="007A646A" w:rsidP="007A646A">
      <w:pPr>
        <w:spacing w:after="0" w:line="240" w:lineRule="auto"/>
        <w:rPr>
          <w:rFonts w:ascii="Arial" w:eastAsia="Times New Roman" w:hAnsi="Arial" w:cs="Arial"/>
          <w:kern w:val="0"/>
          <w:sz w:val="12"/>
          <w:szCs w:val="12"/>
          <w14:ligatures w14:val="none"/>
        </w:rPr>
      </w:pPr>
    </w:p>
    <w:p w14:paraId="0667B0FA" w14:textId="77777777" w:rsidR="007A646A" w:rsidRPr="005D7A72" w:rsidRDefault="007A646A" w:rsidP="007A646A">
      <w:pPr>
        <w:spacing w:after="0" w:line="240" w:lineRule="auto"/>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Informējam, ka </w:t>
      </w:r>
      <w:r w:rsidRPr="005D7A72">
        <w:rPr>
          <w:rFonts w:ascii="Arial" w:eastAsia="Times New Roman" w:hAnsi="Arial" w:cs="Arial"/>
          <w:b/>
          <w:bCs/>
          <w:kern w:val="0"/>
          <w:sz w:val="20"/>
          <w:szCs w:val="20"/>
          <w14:ligatures w14:val="none"/>
        </w:rPr>
        <w:t xml:space="preserve">Darbu </w:t>
      </w:r>
      <w:r w:rsidRPr="005D7A72">
        <w:rPr>
          <w:rFonts w:ascii="Arial" w:eastAsia="Times New Roman" w:hAnsi="Arial" w:cs="Arial"/>
          <w:kern w:val="0"/>
          <w:sz w:val="20"/>
          <w:szCs w:val="20"/>
          <w14:ligatures w14:val="none"/>
        </w:rPr>
        <w:t xml:space="preserve">izpildei tiks piesaistīti šādi speciālisti (saskaņā ar </w:t>
      </w:r>
      <w:r w:rsidRPr="005D7A72">
        <w:rPr>
          <w:rFonts w:ascii="Arial" w:eastAsia="Times New Roman" w:hAnsi="Arial" w:cs="Arial"/>
          <w:kern w:val="0"/>
          <w:sz w:val="20"/>
          <w:szCs w:val="20"/>
          <w:lang w:eastAsia="lv-LV"/>
          <w14:ligatures w14:val="none"/>
        </w:rPr>
        <w:t>iepirkuma nolikuma 3.4.punktu):</w:t>
      </w:r>
    </w:p>
    <w:tbl>
      <w:tblPr>
        <w:tblStyle w:val="Reatabula"/>
        <w:tblW w:w="14501" w:type="dxa"/>
        <w:tblInd w:w="137" w:type="dxa"/>
        <w:tblLook w:val="04A0" w:firstRow="1" w:lastRow="0" w:firstColumn="1" w:lastColumn="0" w:noHBand="0" w:noVBand="1"/>
      </w:tblPr>
      <w:tblGrid>
        <w:gridCol w:w="1231"/>
        <w:gridCol w:w="1231"/>
        <w:gridCol w:w="2419"/>
        <w:gridCol w:w="2475"/>
        <w:gridCol w:w="3275"/>
        <w:gridCol w:w="1955"/>
        <w:gridCol w:w="1915"/>
      </w:tblGrid>
      <w:tr w:rsidR="007A646A" w:rsidRPr="005D7A72" w14:paraId="4689D387" w14:textId="77777777" w:rsidTr="009272EE">
        <w:trPr>
          <w:trHeight w:val="519"/>
        </w:trPr>
        <w:tc>
          <w:tcPr>
            <w:tcW w:w="1231" w:type="dxa"/>
            <w:vMerge w:val="restart"/>
            <w:vAlign w:val="center"/>
          </w:tcPr>
          <w:p w14:paraId="52FD0E9B" w14:textId="77777777" w:rsidR="007A646A" w:rsidRPr="005D7A72" w:rsidRDefault="007A646A" w:rsidP="007A646A">
            <w:pPr>
              <w:jc w:val="both"/>
              <w:rPr>
                <w:rFonts w:ascii="Arial" w:hAnsi="Arial" w:cs="Arial"/>
              </w:rPr>
            </w:pPr>
            <w:r w:rsidRPr="005D7A72">
              <w:rPr>
                <w:rFonts w:ascii="Arial" w:hAnsi="Arial" w:cs="Arial"/>
              </w:rPr>
              <w:t>Piedāvātā pozīcija darbu izpildei</w:t>
            </w:r>
          </w:p>
        </w:tc>
        <w:tc>
          <w:tcPr>
            <w:tcW w:w="1231" w:type="dxa"/>
            <w:vMerge w:val="restart"/>
            <w:vAlign w:val="center"/>
          </w:tcPr>
          <w:p w14:paraId="51263B75" w14:textId="77777777" w:rsidR="007A646A" w:rsidRPr="005D7A72" w:rsidRDefault="007A646A" w:rsidP="007A646A">
            <w:pPr>
              <w:jc w:val="both"/>
              <w:rPr>
                <w:rFonts w:ascii="Arial" w:hAnsi="Arial" w:cs="Arial"/>
              </w:rPr>
            </w:pPr>
            <w:r w:rsidRPr="005D7A72">
              <w:rPr>
                <w:rFonts w:ascii="Arial" w:hAnsi="Arial" w:cs="Arial"/>
              </w:rPr>
              <w:t>Speciālista vārds uzvārds</w:t>
            </w:r>
          </w:p>
        </w:tc>
        <w:tc>
          <w:tcPr>
            <w:tcW w:w="2419" w:type="dxa"/>
            <w:vMerge w:val="restart"/>
            <w:vAlign w:val="center"/>
          </w:tcPr>
          <w:p w14:paraId="42C3C79A" w14:textId="77777777" w:rsidR="007A646A" w:rsidRPr="005D7A72" w:rsidRDefault="007A646A" w:rsidP="007A646A">
            <w:pPr>
              <w:jc w:val="both"/>
              <w:rPr>
                <w:rFonts w:ascii="Arial" w:hAnsi="Arial" w:cs="Arial"/>
                <w:bCs/>
                <w:color w:val="000000"/>
                <w:spacing w:val="-9"/>
              </w:rPr>
            </w:pPr>
            <w:r w:rsidRPr="005D7A72">
              <w:rPr>
                <w:rFonts w:ascii="Arial" w:hAnsi="Arial" w:cs="Arial"/>
                <w:bCs/>
                <w:color w:val="000000"/>
                <w:spacing w:val="-9"/>
              </w:rPr>
              <w:t>Sertifikāta/ izglītības dokumenta nosaukums, nr., izdevējs un derīguma termiņš, ja attiecināms*</w:t>
            </w:r>
          </w:p>
        </w:tc>
        <w:tc>
          <w:tcPr>
            <w:tcW w:w="2475" w:type="dxa"/>
            <w:vMerge w:val="restart"/>
            <w:vAlign w:val="center"/>
          </w:tcPr>
          <w:p w14:paraId="6BCD3F73" w14:textId="77777777" w:rsidR="007A646A" w:rsidRPr="005D7A72" w:rsidRDefault="007A646A" w:rsidP="007A646A">
            <w:pPr>
              <w:jc w:val="both"/>
              <w:rPr>
                <w:rFonts w:ascii="Arial" w:hAnsi="Arial" w:cs="Arial"/>
              </w:rPr>
            </w:pPr>
            <w:r w:rsidRPr="005D7A72">
              <w:rPr>
                <w:rFonts w:ascii="Arial" w:hAnsi="Arial" w:cs="Arial"/>
              </w:rPr>
              <w:t>Norādītās informācijas pārbaudei par speciālista kvalifikāciju norāda – piedāvājumam pievienots dokuments (kopija) vai tīmekļvietni (</w:t>
            </w:r>
            <w:proofErr w:type="spellStart"/>
            <w:r w:rsidRPr="005D7A72">
              <w:rPr>
                <w:rFonts w:ascii="Arial" w:hAnsi="Arial" w:cs="Arial"/>
              </w:rPr>
              <w:t>links</w:t>
            </w:r>
            <w:proofErr w:type="spellEnd"/>
            <w:r w:rsidRPr="005D7A72">
              <w:rPr>
                <w:rFonts w:ascii="Arial" w:hAnsi="Arial" w:cs="Arial"/>
              </w:rPr>
              <w:t>), kur attiecīgā informācija pārbaudāma</w:t>
            </w:r>
          </w:p>
        </w:tc>
        <w:tc>
          <w:tcPr>
            <w:tcW w:w="5230" w:type="dxa"/>
            <w:gridSpan w:val="2"/>
            <w:vAlign w:val="center"/>
          </w:tcPr>
          <w:p w14:paraId="3C081D2F" w14:textId="77777777" w:rsidR="007A646A" w:rsidRPr="005D7A72" w:rsidRDefault="007A646A" w:rsidP="007A646A">
            <w:pPr>
              <w:jc w:val="center"/>
              <w:rPr>
                <w:rFonts w:ascii="Arial" w:hAnsi="Arial" w:cs="Arial"/>
              </w:rPr>
            </w:pPr>
            <w:r w:rsidRPr="005D7A72">
              <w:rPr>
                <w:rFonts w:ascii="Arial" w:hAnsi="Arial" w:cs="Arial"/>
              </w:rPr>
              <w:t>Profesionālā pieredze</w:t>
            </w:r>
          </w:p>
        </w:tc>
        <w:tc>
          <w:tcPr>
            <w:tcW w:w="1915" w:type="dxa"/>
            <w:vMerge w:val="restart"/>
            <w:vAlign w:val="center"/>
          </w:tcPr>
          <w:p w14:paraId="1E545809" w14:textId="77777777" w:rsidR="007A646A" w:rsidRPr="005D7A72" w:rsidRDefault="007A646A" w:rsidP="007A646A">
            <w:pPr>
              <w:jc w:val="both"/>
              <w:rPr>
                <w:rFonts w:ascii="Arial" w:hAnsi="Arial" w:cs="Arial"/>
              </w:rPr>
            </w:pPr>
            <w:r w:rsidRPr="005D7A72">
              <w:rPr>
                <w:rFonts w:ascii="Arial" w:hAnsi="Arial" w:cs="Arial"/>
              </w:rPr>
              <w:t>Pretendenta un speciālista sadarbības tiesiskais pamats</w:t>
            </w:r>
          </w:p>
          <w:p w14:paraId="24C22172" w14:textId="77777777" w:rsidR="007A646A" w:rsidRPr="005D7A72" w:rsidRDefault="007A646A" w:rsidP="007A646A">
            <w:pPr>
              <w:jc w:val="both"/>
              <w:rPr>
                <w:rFonts w:ascii="Arial" w:hAnsi="Arial" w:cs="Arial"/>
              </w:rPr>
            </w:pPr>
            <w:r w:rsidRPr="005D7A72">
              <w:rPr>
                <w:rFonts w:ascii="Arial" w:hAnsi="Arial" w:cs="Arial"/>
              </w:rPr>
              <w:t>(darba līgums, uzņēmuma sadarbības līgums ar attiecīgo speciālistu u.c.)</w:t>
            </w:r>
          </w:p>
        </w:tc>
      </w:tr>
      <w:tr w:rsidR="007A646A" w:rsidRPr="005D7A72" w14:paraId="326010B6" w14:textId="77777777" w:rsidTr="009272EE">
        <w:trPr>
          <w:trHeight w:val="907"/>
        </w:trPr>
        <w:tc>
          <w:tcPr>
            <w:tcW w:w="1231" w:type="dxa"/>
            <w:vMerge/>
          </w:tcPr>
          <w:p w14:paraId="3084B5F7" w14:textId="77777777" w:rsidR="007A646A" w:rsidRPr="005D7A72" w:rsidRDefault="007A646A" w:rsidP="007A646A">
            <w:pPr>
              <w:jc w:val="both"/>
              <w:rPr>
                <w:rFonts w:ascii="Arial" w:hAnsi="Arial" w:cs="Arial"/>
              </w:rPr>
            </w:pPr>
          </w:p>
        </w:tc>
        <w:tc>
          <w:tcPr>
            <w:tcW w:w="1231" w:type="dxa"/>
            <w:vMerge/>
            <w:vAlign w:val="center"/>
          </w:tcPr>
          <w:p w14:paraId="6E4588FD" w14:textId="77777777" w:rsidR="007A646A" w:rsidRPr="005D7A72" w:rsidRDefault="007A646A" w:rsidP="007A646A">
            <w:pPr>
              <w:jc w:val="both"/>
              <w:rPr>
                <w:rFonts w:ascii="Arial" w:hAnsi="Arial" w:cs="Arial"/>
              </w:rPr>
            </w:pPr>
          </w:p>
        </w:tc>
        <w:tc>
          <w:tcPr>
            <w:tcW w:w="2419" w:type="dxa"/>
            <w:vMerge/>
            <w:vAlign w:val="center"/>
          </w:tcPr>
          <w:p w14:paraId="7CA53DF4" w14:textId="77777777" w:rsidR="007A646A" w:rsidRPr="005D7A72" w:rsidRDefault="007A646A" w:rsidP="007A646A">
            <w:pPr>
              <w:jc w:val="both"/>
              <w:rPr>
                <w:rFonts w:ascii="Arial" w:hAnsi="Arial" w:cs="Arial"/>
                <w:bCs/>
                <w:color w:val="000000"/>
                <w:spacing w:val="-9"/>
              </w:rPr>
            </w:pPr>
          </w:p>
        </w:tc>
        <w:tc>
          <w:tcPr>
            <w:tcW w:w="2475" w:type="dxa"/>
            <w:vMerge/>
            <w:vAlign w:val="center"/>
          </w:tcPr>
          <w:p w14:paraId="6A46B725" w14:textId="77777777" w:rsidR="007A646A" w:rsidRPr="005D7A72" w:rsidRDefault="007A646A" w:rsidP="007A646A">
            <w:pPr>
              <w:jc w:val="both"/>
              <w:rPr>
                <w:rFonts w:ascii="Arial" w:hAnsi="Arial" w:cs="Arial"/>
              </w:rPr>
            </w:pPr>
          </w:p>
        </w:tc>
        <w:tc>
          <w:tcPr>
            <w:tcW w:w="3275" w:type="dxa"/>
            <w:vAlign w:val="center"/>
          </w:tcPr>
          <w:p w14:paraId="35ECE9DF" w14:textId="77777777" w:rsidR="007A646A" w:rsidRPr="005D7A72" w:rsidRDefault="007A646A" w:rsidP="007A646A">
            <w:pPr>
              <w:jc w:val="both"/>
              <w:rPr>
                <w:rFonts w:ascii="Arial" w:hAnsi="Arial" w:cs="Arial"/>
              </w:rPr>
            </w:pPr>
            <w:r w:rsidRPr="005D7A72">
              <w:rPr>
                <w:rFonts w:ascii="Arial" w:hAnsi="Arial" w:cs="Arial"/>
              </w:rPr>
              <w:t>Kodolīga informācija par veikto darbu specifiku</w:t>
            </w:r>
          </w:p>
          <w:p w14:paraId="5CD4EB46" w14:textId="08229909" w:rsidR="007A646A" w:rsidRPr="005D7A72" w:rsidRDefault="007A646A" w:rsidP="007A646A">
            <w:pPr>
              <w:jc w:val="both"/>
              <w:rPr>
                <w:rFonts w:ascii="Arial" w:hAnsi="Arial" w:cs="Arial"/>
              </w:rPr>
            </w:pPr>
            <w:r w:rsidRPr="005D7A72">
              <w:rPr>
                <w:rFonts w:ascii="Arial" w:hAnsi="Arial" w:cs="Arial"/>
              </w:rPr>
              <w:t>(t.sk.</w:t>
            </w:r>
            <w:r w:rsidR="00691A81" w:rsidRPr="005D7A72">
              <w:rPr>
                <w:rFonts w:ascii="Arial" w:hAnsi="Arial" w:cs="Arial"/>
              </w:rPr>
              <w:t xml:space="preserve"> </w:t>
            </w:r>
            <w:r w:rsidRPr="005D7A72">
              <w:rPr>
                <w:rFonts w:ascii="Arial" w:hAnsi="Arial" w:cs="Arial"/>
                <w:i/>
                <w:iCs/>
              </w:rPr>
              <w:t>speciālista amats un īss veikto darbu apraksts,</w:t>
            </w:r>
            <w:r w:rsidRPr="005D7A72">
              <w:rPr>
                <w:rFonts w:ascii="Arial" w:eastAsia="Calibri" w:hAnsi="Arial" w:cs="Arial"/>
                <w:bCs/>
                <w:lang w:eastAsia="ar-SA"/>
              </w:rPr>
              <w:t xml:space="preserve"> lai </w:t>
            </w:r>
            <w:r w:rsidRPr="005D7A72">
              <w:rPr>
                <w:rFonts w:ascii="Arial" w:hAnsi="Arial" w:cs="Arial"/>
              </w:rPr>
              <w:t>pasūtītājs/komisija</w:t>
            </w:r>
            <w:r w:rsidRPr="005D7A72">
              <w:rPr>
                <w:rFonts w:ascii="Arial" w:eastAsia="Calibri" w:hAnsi="Arial" w:cs="Arial"/>
                <w:bCs/>
                <w:lang w:eastAsia="ar-SA"/>
              </w:rPr>
              <w:t xml:space="preserve"> varētu novērtēt pretendenta speciālista profesionālās kvalifikācijas atbilstību)</w:t>
            </w:r>
          </w:p>
        </w:tc>
        <w:tc>
          <w:tcPr>
            <w:tcW w:w="1955" w:type="dxa"/>
          </w:tcPr>
          <w:p w14:paraId="6F52BF68" w14:textId="77777777" w:rsidR="007A646A" w:rsidRPr="005D7A72" w:rsidRDefault="007A646A" w:rsidP="007A646A">
            <w:pPr>
              <w:jc w:val="both"/>
              <w:rPr>
                <w:rFonts w:ascii="Arial" w:hAnsi="Arial" w:cs="Arial"/>
              </w:rPr>
            </w:pPr>
            <w:r w:rsidRPr="005D7A72">
              <w:rPr>
                <w:rFonts w:ascii="Arial" w:hAnsi="Arial" w:cs="Arial"/>
              </w:rPr>
              <w:t xml:space="preserve">Klients (darbu pieņēmējs) – nosaukums, kontaktpersona un tās </w:t>
            </w:r>
            <w:proofErr w:type="spellStart"/>
            <w:r w:rsidRPr="005D7A72">
              <w:rPr>
                <w:rFonts w:ascii="Arial" w:hAnsi="Arial" w:cs="Arial"/>
              </w:rPr>
              <w:t>kontaktinfomācija</w:t>
            </w:r>
            <w:proofErr w:type="spellEnd"/>
            <w:r w:rsidRPr="005D7A72">
              <w:rPr>
                <w:rFonts w:ascii="Arial" w:hAnsi="Arial" w:cs="Arial"/>
              </w:rPr>
              <w:t xml:space="preserve"> (tālrunis, e-pasts)</w:t>
            </w:r>
            <w:r w:rsidRPr="005D7A72">
              <w:rPr>
                <w:rFonts w:ascii="Arial" w:hAnsi="Arial" w:cs="Arial"/>
                <w:vertAlign w:val="superscript"/>
              </w:rPr>
              <w:t xml:space="preserve"> </w:t>
            </w:r>
            <w:r w:rsidRPr="005D7A72">
              <w:rPr>
                <w:rFonts w:ascii="Arial" w:hAnsi="Arial" w:cs="Arial"/>
                <w:vertAlign w:val="superscript"/>
              </w:rPr>
              <w:footnoteReference w:id="10"/>
            </w:r>
          </w:p>
        </w:tc>
        <w:tc>
          <w:tcPr>
            <w:tcW w:w="1915" w:type="dxa"/>
            <w:vMerge/>
            <w:vAlign w:val="center"/>
          </w:tcPr>
          <w:p w14:paraId="5485F6F6" w14:textId="77777777" w:rsidR="007A646A" w:rsidRPr="005D7A72" w:rsidRDefault="007A646A" w:rsidP="007A646A">
            <w:pPr>
              <w:jc w:val="both"/>
              <w:rPr>
                <w:rFonts w:ascii="Arial" w:hAnsi="Arial" w:cs="Arial"/>
              </w:rPr>
            </w:pPr>
          </w:p>
        </w:tc>
      </w:tr>
      <w:tr w:rsidR="007A646A" w:rsidRPr="005D7A72" w14:paraId="4306D6C2" w14:textId="77777777" w:rsidTr="009272EE">
        <w:tc>
          <w:tcPr>
            <w:tcW w:w="1231" w:type="dxa"/>
          </w:tcPr>
          <w:p w14:paraId="2A6DEBB0" w14:textId="77777777" w:rsidR="007A646A" w:rsidRPr="005D7A72" w:rsidRDefault="007A646A" w:rsidP="007A646A">
            <w:pPr>
              <w:jc w:val="both"/>
              <w:rPr>
                <w:rFonts w:ascii="Arial" w:hAnsi="Arial" w:cs="Arial"/>
              </w:rPr>
            </w:pPr>
            <w:r w:rsidRPr="005D7A72">
              <w:rPr>
                <w:rFonts w:ascii="Arial" w:hAnsi="Arial" w:cs="Arial"/>
              </w:rPr>
              <w:t>Atbildīgais darbu vadītājs</w:t>
            </w:r>
          </w:p>
        </w:tc>
        <w:tc>
          <w:tcPr>
            <w:tcW w:w="1231" w:type="dxa"/>
          </w:tcPr>
          <w:p w14:paraId="55F7830C" w14:textId="77777777" w:rsidR="007A646A" w:rsidRPr="005D7A72" w:rsidRDefault="007A646A" w:rsidP="007A646A">
            <w:pPr>
              <w:jc w:val="both"/>
              <w:rPr>
                <w:rFonts w:ascii="Arial" w:hAnsi="Arial" w:cs="Arial"/>
              </w:rPr>
            </w:pPr>
            <w:r w:rsidRPr="005D7A72">
              <w:rPr>
                <w:rFonts w:ascii="Arial" w:hAnsi="Arial" w:cs="Arial"/>
              </w:rPr>
              <w:t>(..)</w:t>
            </w:r>
          </w:p>
        </w:tc>
        <w:tc>
          <w:tcPr>
            <w:tcW w:w="2419" w:type="dxa"/>
          </w:tcPr>
          <w:p w14:paraId="136B4179" w14:textId="77777777" w:rsidR="007A646A" w:rsidRPr="005D7A72" w:rsidRDefault="007A646A" w:rsidP="007A646A">
            <w:pPr>
              <w:jc w:val="both"/>
              <w:rPr>
                <w:rFonts w:ascii="Arial" w:hAnsi="Arial" w:cs="Arial"/>
              </w:rPr>
            </w:pPr>
            <w:r w:rsidRPr="005D7A72">
              <w:rPr>
                <w:rFonts w:ascii="Arial" w:hAnsi="Arial" w:cs="Arial"/>
              </w:rPr>
              <w:t>(..)</w:t>
            </w:r>
          </w:p>
        </w:tc>
        <w:tc>
          <w:tcPr>
            <w:tcW w:w="2475" w:type="dxa"/>
          </w:tcPr>
          <w:p w14:paraId="14BB77D5" w14:textId="77777777" w:rsidR="007A646A" w:rsidRPr="005D7A72" w:rsidRDefault="007A646A" w:rsidP="007A646A">
            <w:pPr>
              <w:jc w:val="both"/>
              <w:rPr>
                <w:rFonts w:ascii="Arial" w:hAnsi="Arial" w:cs="Arial"/>
              </w:rPr>
            </w:pPr>
            <w:r w:rsidRPr="005D7A72">
              <w:rPr>
                <w:rFonts w:ascii="Arial" w:hAnsi="Arial" w:cs="Arial"/>
              </w:rPr>
              <w:t>(..)</w:t>
            </w:r>
          </w:p>
        </w:tc>
        <w:tc>
          <w:tcPr>
            <w:tcW w:w="3275" w:type="dxa"/>
          </w:tcPr>
          <w:p w14:paraId="76F0D4AE" w14:textId="77777777" w:rsidR="007A646A" w:rsidRPr="005D7A72" w:rsidRDefault="007A646A" w:rsidP="007A646A">
            <w:pPr>
              <w:jc w:val="both"/>
              <w:rPr>
                <w:rFonts w:ascii="Arial" w:hAnsi="Arial" w:cs="Arial"/>
              </w:rPr>
            </w:pPr>
            <w:r w:rsidRPr="005D7A72">
              <w:rPr>
                <w:rFonts w:ascii="Arial" w:hAnsi="Arial" w:cs="Arial"/>
              </w:rPr>
              <w:t>(..)</w:t>
            </w:r>
          </w:p>
        </w:tc>
        <w:tc>
          <w:tcPr>
            <w:tcW w:w="1955" w:type="dxa"/>
          </w:tcPr>
          <w:p w14:paraId="101C2128" w14:textId="77777777" w:rsidR="007A646A" w:rsidRPr="005D7A72" w:rsidRDefault="007A646A" w:rsidP="007A646A">
            <w:pPr>
              <w:jc w:val="both"/>
              <w:rPr>
                <w:rFonts w:ascii="Arial" w:hAnsi="Arial" w:cs="Arial"/>
              </w:rPr>
            </w:pPr>
            <w:r w:rsidRPr="005D7A72">
              <w:rPr>
                <w:rFonts w:ascii="Arial" w:hAnsi="Arial" w:cs="Arial"/>
              </w:rPr>
              <w:t>(..)</w:t>
            </w:r>
          </w:p>
        </w:tc>
        <w:tc>
          <w:tcPr>
            <w:tcW w:w="1915" w:type="dxa"/>
          </w:tcPr>
          <w:p w14:paraId="2230BE72" w14:textId="77777777" w:rsidR="007A646A" w:rsidRPr="005D7A72" w:rsidRDefault="007A646A" w:rsidP="007A646A">
            <w:pPr>
              <w:jc w:val="both"/>
              <w:rPr>
                <w:rFonts w:ascii="Arial" w:hAnsi="Arial" w:cs="Arial"/>
              </w:rPr>
            </w:pPr>
          </w:p>
        </w:tc>
      </w:tr>
      <w:tr w:rsidR="007A646A" w:rsidRPr="005D7A72" w14:paraId="5A57523C" w14:textId="77777777" w:rsidTr="009272EE">
        <w:tc>
          <w:tcPr>
            <w:tcW w:w="1231" w:type="dxa"/>
          </w:tcPr>
          <w:p w14:paraId="7869A4EB" w14:textId="77777777" w:rsidR="007A646A" w:rsidRPr="005D7A72" w:rsidRDefault="007A646A" w:rsidP="007A646A">
            <w:pPr>
              <w:jc w:val="both"/>
              <w:rPr>
                <w:rFonts w:ascii="Arial" w:hAnsi="Arial" w:cs="Arial"/>
              </w:rPr>
            </w:pPr>
            <w:r w:rsidRPr="005D7A72">
              <w:rPr>
                <w:rFonts w:ascii="Arial" w:hAnsi="Arial" w:cs="Arial"/>
              </w:rPr>
              <w:t>Atbildīgais projekta vadītājs</w:t>
            </w:r>
          </w:p>
        </w:tc>
        <w:tc>
          <w:tcPr>
            <w:tcW w:w="1231" w:type="dxa"/>
          </w:tcPr>
          <w:p w14:paraId="07E8C06A" w14:textId="77777777" w:rsidR="007A646A" w:rsidRPr="005D7A72" w:rsidRDefault="007A646A" w:rsidP="007A646A">
            <w:pPr>
              <w:jc w:val="both"/>
              <w:rPr>
                <w:rFonts w:ascii="Arial" w:hAnsi="Arial" w:cs="Arial"/>
              </w:rPr>
            </w:pPr>
          </w:p>
        </w:tc>
        <w:tc>
          <w:tcPr>
            <w:tcW w:w="2419" w:type="dxa"/>
          </w:tcPr>
          <w:p w14:paraId="072A4B7F" w14:textId="77777777" w:rsidR="007A646A" w:rsidRPr="005D7A72" w:rsidRDefault="007A646A" w:rsidP="007A646A">
            <w:pPr>
              <w:jc w:val="both"/>
              <w:rPr>
                <w:rFonts w:ascii="Arial" w:hAnsi="Arial" w:cs="Arial"/>
              </w:rPr>
            </w:pPr>
          </w:p>
        </w:tc>
        <w:tc>
          <w:tcPr>
            <w:tcW w:w="2475" w:type="dxa"/>
          </w:tcPr>
          <w:p w14:paraId="7C9F0852" w14:textId="77777777" w:rsidR="007A646A" w:rsidRPr="005D7A72" w:rsidRDefault="007A646A" w:rsidP="007A646A">
            <w:pPr>
              <w:jc w:val="both"/>
              <w:rPr>
                <w:rFonts w:ascii="Arial" w:hAnsi="Arial" w:cs="Arial"/>
              </w:rPr>
            </w:pPr>
          </w:p>
        </w:tc>
        <w:tc>
          <w:tcPr>
            <w:tcW w:w="3275" w:type="dxa"/>
          </w:tcPr>
          <w:p w14:paraId="7C0F3309" w14:textId="77777777" w:rsidR="007A646A" w:rsidRPr="005D7A72" w:rsidRDefault="007A646A" w:rsidP="007A646A">
            <w:pPr>
              <w:jc w:val="both"/>
              <w:rPr>
                <w:rFonts w:ascii="Arial" w:hAnsi="Arial" w:cs="Arial"/>
              </w:rPr>
            </w:pPr>
          </w:p>
        </w:tc>
        <w:tc>
          <w:tcPr>
            <w:tcW w:w="1955" w:type="dxa"/>
          </w:tcPr>
          <w:p w14:paraId="6E25ED35" w14:textId="77777777" w:rsidR="007A646A" w:rsidRPr="005D7A72" w:rsidRDefault="007A646A" w:rsidP="007A646A">
            <w:pPr>
              <w:jc w:val="both"/>
              <w:rPr>
                <w:rFonts w:ascii="Arial" w:hAnsi="Arial" w:cs="Arial"/>
              </w:rPr>
            </w:pPr>
          </w:p>
        </w:tc>
        <w:tc>
          <w:tcPr>
            <w:tcW w:w="1915" w:type="dxa"/>
          </w:tcPr>
          <w:p w14:paraId="4009FDB8" w14:textId="77777777" w:rsidR="007A646A" w:rsidRPr="005D7A72" w:rsidRDefault="007A646A" w:rsidP="007A646A">
            <w:pPr>
              <w:jc w:val="both"/>
              <w:rPr>
                <w:rFonts w:ascii="Arial" w:hAnsi="Arial" w:cs="Arial"/>
              </w:rPr>
            </w:pPr>
          </w:p>
        </w:tc>
      </w:tr>
      <w:tr w:rsidR="007A646A" w:rsidRPr="005D7A72" w14:paraId="096904C9" w14:textId="77777777" w:rsidTr="009272EE">
        <w:tc>
          <w:tcPr>
            <w:tcW w:w="1231" w:type="dxa"/>
          </w:tcPr>
          <w:p w14:paraId="62FAB231" w14:textId="77777777" w:rsidR="007A646A" w:rsidRPr="005D7A72" w:rsidRDefault="007A646A" w:rsidP="007A646A">
            <w:pPr>
              <w:jc w:val="both"/>
              <w:rPr>
                <w:rFonts w:ascii="Arial" w:hAnsi="Arial" w:cs="Arial"/>
              </w:rPr>
            </w:pPr>
          </w:p>
        </w:tc>
        <w:tc>
          <w:tcPr>
            <w:tcW w:w="1231" w:type="dxa"/>
          </w:tcPr>
          <w:p w14:paraId="4692FF4E" w14:textId="77777777" w:rsidR="007A646A" w:rsidRPr="005D7A72" w:rsidRDefault="007A646A" w:rsidP="007A646A">
            <w:pPr>
              <w:jc w:val="both"/>
              <w:rPr>
                <w:rFonts w:ascii="Arial" w:hAnsi="Arial" w:cs="Arial"/>
              </w:rPr>
            </w:pPr>
          </w:p>
        </w:tc>
        <w:tc>
          <w:tcPr>
            <w:tcW w:w="2419" w:type="dxa"/>
          </w:tcPr>
          <w:p w14:paraId="105936B2" w14:textId="77777777" w:rsidR="007A646A" w:rsidRPr="005D7A72" w:rsidRDefault="007A646A" w:rsidP="007A646A">
            <w:pPr>
              <w:jc w:val="both"/>
              <w:rPr>
                <w:rFonts w:ascii="Arial" w:hAnsi="Arial" w:cs="Arial"/>
              </w:rPr>
            </w:pPr>
          </w:p>
        </w:tc>
        <w:tc>
          <w:tcPr>
            <w:tcW w:w="2475" w:type="dxa"/>
          </w:tcPr>
          <w:p w14:paraId="4993F898" w14:textId="77777777" w:rsidR="007A646A" w:rsidRPr="005D7A72" w:rsidRDefault="007A646A" w:rsidP="007A646A">
            <w:pPr>
              <w:jc w:val="both"/>
              <w:rPr>
                <w:rFonts w:ascii="Arial" w:hAnsi="Arial" w:cs="Arial"/>
              </w:rPr>
            </w:pPr>
          </w:p>
        </w:tc>
        <w:tc>
          <w:tcPr>
            <w:tcW w:w="3275" w:type="dxa"/>
          </w:tcPr>
          <w:p w14:paraId="4CB4C652" w14:textId="77777777" w:rsidR="007A646A" w:rsidRPr="005D7A72" w:rsidRDefault="007A646A" w:rsidP="007A646A">
            <w:pPr>
              <w:jc w:val="both"/>
              <w:rPr>
                <w:rFonts w:ascii="Arial" w:hAnsi="Arial" w:cs="Arial"/>
              </w:rPr>
            </w:pPr>
          </w:p>
        </w:tc>
        <w:tc>
          <w:tcPr>
            <w:tcW w:w="1955" w:type="dxa"/>
          </w:tcPr>
          <w:p w14:paraId="4E290F3B" w14:textId="77777777" w:rsidR="007A646A" w:rsidRPr="005D7A72" w:rsidRDefault="007A646A" w:rsidP="007A646A">
            <w:pPr>
              <w:jc w:val="both"/>
              <w:rPr>
                <w:rFonts w:ascii="Arial" w:hAnsi="Arial" w:cs="Arial"/>
              </w:rPr>
            </w:pPr>
          </w:p>
        </w:tc>
        <w:tc>
          <w:tcPr>
            <w:tcW w:w="1915" w:type="dxa"/>
          </w:tcPr>
          <w:p w14:paraId="183A234D" w14:textId="77777777" w:rsidR="007A646A" w:rsidRPr="005D7A72" w:rsidRDefault="007A646A" w:rsidP="007A646A">
            <w:pPr>
              <w:jc w:val="both"/>
              <w:rPr>
                <w:rFonts w:ascii="Arial" w:hAnsi="Arial" w:cs="Arial"/>
              </w:rPr>
            </w:pPr>
          </w:p>
        </w:tc>
      </w:tr>
    </w:tbl>
    <w:p w14:paraId="1CE95542" w14:textId="77777777" w:rsidR="007A646A" w:rsidRPr="00C56D3C" w:rsidRDefault="007A646A" w:rsidP="007A646A">
      <w:pPr>
        <w:spacing w:after="0" w:line="240" w:lineRule="auto"/>
        <w:jc w:val="both"/>
        <w:rPr>
          <w:rFonts w:ascii="Arial" w:eastAsia="Times New Roman" w:hAnsi="Arial" w:cs="Arial"/>
          <w:kern w:val="0"/>
          <w:sz w:val="12"/>
          <w:szCs w:val="12"/>
          <w14:ligatures w14:val="none"/>
        </w:rPr>
      </w:pPr>
    </w:p>
    <w:p w14:paraId="3E788E55" w14:textId="77777777" w:rsidR="007A646A" w:rsidRPr="005D7A72" w:rsidRDefault="007A646A" w:rsidP="007A646A">
      <w:pPr>
        <w:suppressAutoHyphens/>
        <w:spacing w:after="0" w:line="240" w:lineRule="auto"/>
        <w:ind w:left="142"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norādītais speciālists pēc līguma noslēgšanas nepieciešamības gadījumā tiks mainīts, tikai iepriekš rakstiski saskaņojot ar pasūtītāju, un, iestājoties minētajiem apstākļiem, esam informēti, ka speciālista kvalifikācijai jāatbilst iepirkuma nolikuma prasībās noteiktajai.</w:t>
      </w:r>
    </w:p>
    <w:p w14:paraId="31F9260D" w14:textId="77777777" w:rsidR="007A646A" w:rsidRPr="00C56D3C" w:rsidRDefault="007A646A" w:rsidP="007A646A">
      <w:pPr>
        <w:spacing w:after="0" w:line="240" w:lineRule="auto"/>
        <w:jc w:val="both"/>
        <w:rPr>
          <w:rFonts w:ascii="Arial" w:eastAsia="Times New Roman" w:hAnsi="Arial" w:cs="Arial"/>
          <w:kern w:val="0"/>
          <w:sz w:val="12"/>
          <w:szCs w:val="12"/>
          <w14:ligatures w14:val="none"/>
        </w:rPr>
      </w:pPr>
    </w:p>
    <w:p w14:paraId="3E358C07"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2749B113"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Pretendenta vadītāja vai pilnvarotās personas paraksts</w:t>
      </w:r>
    </w:p>
    <w:p w14:paraId="511AF926"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12D4F914" w14:textId="77777777" w:rsidR="007A646A" w:rsidRPr="005D7A72" w:rsidRDefault="007A646A" w:rsidP="007A646A">
      <w:pPr>
        <w:spacing w:after="0" w:line="240" w:lineRule="auto"/>
        <w:jc w:val="both"/>
        <w:rPr>
          <w:rFonts w:ascii="Arial" w:eastAsia="Times New Roman" w:hAnsi="Arial" w:cs="Arial"/>
          <w:kern w:val="0"/>
          <w:sz w:val="20"/>
          <w:szCs w:val="20"/>
          <w:lang w:eastAsia="lv-LV"/>
          <w14:ligatures w14:val="none"/>
        </w:rPr>
        <w:sectPr w:rsidR="007A646A" w:rsidRPr="005D7A72" w:rsidSect="00C109A1">
          <w:footerReference w:type="even" r:id="rId16"/>
          <w:footerReference w:type="default" r:id="rId17"/>
          <w:footerReference w:type="first" r:id="rId18"/>
          <w:pgSz w:w="16838" w:h="11906" w:orient="landscape"/>
          <w:pgMar w:top="1276" w:right="1134" w:bottom="567" w:left="1134" w:header="709" w:footer="709" w:gutter="0"/>
          <w:cols w:space="708"/>
          <w:docGrid w:linePitch="360"/>
        </w:sect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0F6438AE" w14:textId="5F22E243" w:rsidR="007A646A" w:rsidRPr="005D7A72" w:rsidRDefault="00691A81" w:rsidP="007A646A">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8.</w:t>
      </w:r>
      <w:r w:rsidR="007A646A" w:rsidRPr="005D7A72">
        <w:rPr>
          <w:rFonts w:ascii="Arial" w:eastAsia="Times New Roman" w:hAnsi="Arial" w:cs="Arial"/>
          <w:b/>
          <w:kern w:val="0"/>
          <w:sz w:val="20"/>
          <w:szCs w:val="20"/>
          <w14:ligatures w14:val="none"/>
        </w:rPr>
        <w:t>pielikums</w:t>
      </w:r>
    </w:p>
    <w:p w14:paraId="239407B5" w14:textId="77777777" w:rsidR="00C56D3C" w:rsidRPr="00807204" w:rsidRDefault="00C56D3C" w:rsidP="00C56D3C">
      <w:pPr>
        <w:spacing w:after="0" w:line="240" w:lineRule="auto"/>
        <w:ind w:left="3119"/>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VAS “Latvijas dzelzceļš” sarunu procedūras ar publikāciju</w:t>
      </w:r>
    </w:p>
    <w:p w14:paraId="00F860EE" w14:textId="77777777" w:rsidR="00C56D3C" w:rsidRPr="00807204" w:rsidRDefault="00C56D3C" w:rsidP="00C56D3C">
      <w:pPr>
        <w:spacing w:after="0" w:line="240" w:lineRule="auto"/>
        <w:ind w:left="3119"/>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 xml:space="preserve">“Tālvadības sistēmas SCADA ieviešana vilces apakšstacijās </w:t>
      </w:r>
    </w:p>
    <w:p w14:paraId="53AB4A73" w14:textId="77777777" w:rsidR="00C56D3C" w:rsidRPr="00807204" w:rsidRDefault="00C56D3C" w:rsidP="00C56D3C">
      <w:pPr>
        <w:spacing w:after="0" w:line="240" w:lineRule="auto"/>
        <w:ind w:left="3119"/>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“Skrīveri” un “Tukums” un dzelzceļa stacijas “Skulte” barošanas punktā””,</w:t>
      </w:r>
    </w:p>
    <w:p w14:paraId="7DD45434" w14:textId="6D53FC43" w:rsidR="007A646A" w:rsidRPr="00807204" w:rsidRDefault="00C56D3C" w:rsidP="00C56D3C">
      <w:pPr>
        <w:spacing w:after="0" w:line="240" w:lineRule="auto"/>
        <w:ind w:left="3119"/>
        <w:jc w:val="right"/>
        <w:rPr>
          <w:rFonts w:ascii="Arial" w:eastAsia="Times New Roman" w:hAnsi="Arial" w:cs="Arial"/>
          <w:color w:val="7F7F7F" w:themeColor="text1" w:themeTint="80"/>
          <w:kern w:val="0"/>
          <w:sz w:val="16"/>
          <w:szCs w:val="16"/>
          <w14:ligatures w14:val="none"/>
        </w:rPr>
      </w:pPr>
      <w:r w:rsidRPr="00807204">
        <w:rPr>
          <w:rFonts w:ascii="Arial" w:eastAsia="Times New Roman" w:hAnsi="Arial" w:cs="Arial"/>
          <w:kern w:val="0"/>
          <w:sz w:val="16"/>
          <w:szCs w:val="16"/>
          <w14:ligatures w14:val="none"/>
        </w:rPr>
        <w:t>(identifikācijas Nr. LDZ 2024/96-SPAV) nolikumam</w:t>
      </w:r>
    </w:p>
    <w:p w14:paraId="55AF58D5" w14:textId="77777777" w:rsidR="007A646A" w:rsidRPr="005D7A72" w:rsidRDefault="007A646A" w:rsidP="007A646A">
      <w:pPr>
        <w:spacing w:after="0" w:line="240" w:lineRule="auto"/>
        <w:jc w:val="right"/>
        <w:rPr>
          <w:rFonts w:ascii="Arial" w:eastAsia="Times New Roman" w:hAnsi="Arial" w:cs="Arial"/>
          <w:bCs/>
          <w:color w:val="7F7F7F" w:themeColor="text1" w:themeTint="80"/>
          <w:kern w:val="0"/>
          <w:sz w:val="20"/>
          <w:szCs w:val="20"/>
          <w14:ligatures w14:val="none"/>
        </w:rPr>
      </w:pPr>
    </w:p>
    <w:p w14:paraId="42EFCCA7" w14:textId="77777777" w:rsidR="007A646A" w:rsidRPr="005D7A72" w:rsidRDefault="007A646A" w:rsidP="007A646A">
      <w:pPr>
        <w:keepNext/>
        <w:spacing w:after="0" w:line="240" w:lineRule="auto"/>
        <w:jc w:val="center"/>
        <w:outlineLvl w:val="3"/>
        <w:rPr>
          <w:rFonts w:ascii="Arial" w:eastAsia="Times New Roman" w:hAnsi="Arial" w:cs="Arial"/>
          <w:b/>
          <w:bCs/>
          <w:kern w:val="0"/>
          <w:sz w:val="20"/>
          <w:szCs w:val="20"/>
          <w14:ligatures w14:val="none"/>
        </w:rPr>
      </w:pPr>
      <w:r w:rsidRPr="005D7A72">
        <w:rPr>
          <w:rFonts w:ascii="Arial" w:eastAsia="Times New Roman" w:hAnsi="Arial" w:cs="Arial"/>
          <w:b/>
          <w:bCs/>
          <w:smallCaps/>
          <w:kern w:val="0"/>
          <w:sz w:val="20"/>
          <w:szCs w:val="20"/>
          <w14:ligatures w14:val="none"/>
        </w:rPr>
        <w:t>Informācija par pretendenta piesaistīto personu (Forma 1)</w:t>
      </w:r>
    </w:p>
    <w:p w14:paraId="048B0461" w14:textId="77777777" w:rsidR="007A646A" w:rsidRPr="005D7A72" w:rsidRDefault="007A646A" w:rsidP="007A646A">
      <w:pPr>
        <w:keepNext/>
        <w:spacing w:after="0" w:line="240" w:lineRule="auto"/>
        <w:jc w:val="center"/>
        <w:outlineLvl w:val="3"/>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(ja tiek piesaistīts atbilstoši nolikuma prasībām)</w:t>
      </w:r>
    </w:p>
    <w:p w14:paraId="6433AB51" w14:textId="77777777" w:rsidR="007A646A" w:rsidRPr="005D7A72" w:rsidRDefault="007A646A" w:rsidP="007A646A">
      <w:pPr>
        <w:tabs>
          <w:tab w:val="left" w:pos="567"/>
          <w:tab w:val="left" w:pos="900"/>
        </w:tabs>
        <w:suppressAutoHyphens/>
        <w:spacing w:after="0" w:line="240" w:lineRule="auto"/>
        <w:rPr>
          <w:rFonts w:ascii="Arial" w:eastAsia="Times New Roman" w:hAnsi="Arial" w:cs="Arial"/>
          <w:iCs/>
          <w:kern w:val="0"/>
          <w:sz w:val="20"/>
          <w:szCs w:val="20"/>
          <w14:ligatures w14:val="none"/>
        </w:rPr>
      </w:pPr>
    </w:p>
    <w:p w14:paraId="2D403777" w14:textId="446D834E" w:rsidR="007A646A" w:rsidRPr="005D7A72" w:rsidRDefault="007A646A" w:rsidP="00C56D3C">
      <w:pPr>
        <w:spacing w:after="0" w:line="240" w:lineRule="auto"/>
        <w:rPr>
          <w:rFonts w:ascii="Arial" w:eastAsia="Times New Roman" w:hAnsi="Arial" w:cs="Arial"/>
          <w:kern w:val="0"/>
          <w:sz w:val="20"/>
          <w:szCs w:val="20"/>
          <w14:ligatures w14:val="none"/>
        </w:rPr>
      </w:pPr>
      <w:r w:rsidRPr="005D7A72">
        <w:rPr>
          <w:rFonts w:ascii="Arial" w:eastAsia="Times New Roman" w:hAnsi="Arial" w:cs="Arial"/>
          <w:b/>
          <w:bCs/>
          <w:kern w:val="0"/>
          <w:sz w:val="20"/>
          <w:szCs w:val="20"/>
          <w:lang w:eastAsia="lv-LV"/>
          <w14:ligatures w14:val="none"/>
        </w:rPr>
        <w:t>Iepirkuma procedūra</w:t>
      </w:r>
      <w:r w:rsidRPr="005D7A72">
        <w:rPr>
          <w:rFonts w:ascii="Arial" w:eastAsia="Times New Roman" w:hAnsi="Arial" w:cs="Arial"/>
          <w:kern w:val="0"/>
          <w:sz w:val="20"/>
          <w:szCs w:val="20"/>
          <w14:ligatures w14:val="none"/>
        </w:rPr>
        <w:t xml:space="preserve">: sarunu procedūra ar publikāciju </w:t>
      </w:r>
      <w:r w:rsidR="00C56D3C" w:rsidRPr="00C56D3C">
        <w:rPr>
          <w:rFonts w:ascii="Arial" w:eastAsia="Times New Roman" w:hAnsi="Arial" w:cs="Arial"/>
          <w:bCs/>
          <w:kern w:val="0"/>
          <w:sz w:val="20"/>
          <w:szCs w:val="20"/>
          <w:lang w:eastAsia="lv-LV"/>
          <w14:ligatures w14:val="none"/>
        </w:rPr>
        <w:t>“Tālvadības sistēmas SCADA ieviešana vilces apakšstacijās “Skrīveri” un “Tukums” un dzelzceļa stacijas “Skulte” barošanas punktā””,</w:t>
      </w:r>
      <w:r w:rsidR="00C56D3C">
        <w:rPr>
          <w:rFonts w:ascii="Arial" w:eastAsia="Times New Roman" w:hAnsi="Arial" w:cs="Arial"/>
          <w:bCs/>
          <w:kern w:val="0"/>
          <w:sz w:val="20"/>
          <w:szCs w:val="20"/>
          <w:lang w:eastAsia="lv-LV"/>
          <w14:ligatures w14:val="none"/>
        </w:rPr>
        <w:t xml:space="preserve"> </w:t>
      </w:r>
      <w:r w:rsidR="00C56D3C" w:rsidRPr="00C56D3C">
        <w:rPr>
          <w:rFonts w:ascii="Arial" w:eastAsia="Times New Roman" w:hAnsi="Arial" w:cs="Arial"/>
          <w:bCs/>
          <w:kern w:val="0"/>
          <w:sz w:val="20"/>
          <w:szCs w:val="20"/>
          <w:lang w:eastAsia="lv-LV"/>
          <w14:ligatures w14:val="none"/>
        </w:rPr>
        <w:t>(identifikācijas Nr. LDZ 2024/96-SPAV) nolikumam</w:t>
      </w:r>
    </w:p>
    <w:p w14:paraId="139C9F6F" w14:textId="77777777" w:rsidR="007A646A" w:rsidRPr="005D7A72" w:rsidRDefault="007A646A" w:rsidP="007A646A">
      <w:pPr>
        <w:spacing w:after="0" w:line="240" w:lineRule="auto"/>
        <w:ind w:firstLine="284"/>
        <w:jc w:val="both"/>
        <w:rPr>
          <w:rFonts w:ascii="Arial" w:eastAsia="Times New Roman" w:hAnsi="Arial" w:cs="Arial"/>
          <w:kern w:val="0"/>
          <w:sz w:val="20"/>
          <w:szCs w:val="20"/>
          <w14:ligatures w14:val="none"/>
        </w:rPr>
      </w:pPr>
    </w:p>
    <w:p w14:paraId="7A9D1892" w14:textId="3FB6877D" w:rsidR="007A646A" w:rsidRPr="005D7A72" w:rsidRDefault="007A646A" w:rsidP="005B0FBB">
      <w:pPr>
        <w:spacing w:after="0" w:line="240" w:lineRule="auto"/>
        <w:ind w:right="282" w:firstLine="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Informē par apakšuzņēmēju (kam nododamo darbu apjoms ir vismaz 10% no kopējā veicamo darbu apjoma) un/vai norādīto personu, ja tāda tiek piesaistīta </w:t>
      </w:r>
      <w:r w:rsidRPr="005D7A72">
        <w:rPr>
          <w:rFonts w:ascii="Arial" w:eastAsia="Courier New" w:hAnsi="Arial" w:cs="Arial"/>
          <w:kern w:val="0"/>
          <w:sz w:val="20"/>
          <w:szCs w:val="20"/>
          <w14:ligatures w14:val="none"/>
        </w:rPr>
        <w:t>(</w:t>
      </w:r>
      <w:r w:rsidRPr="005D7A72">
        <w:rPr>
          <w:rFonts w:ascii="Arial" w:eastAsia="Times New Roman" w:hAnsi="Arial" w:cs="Arial"/>
          <w:kern w:val="0"/>
          <w:sz w:val="20"/>
          <w:szCs w:val="20"/>
          <w:lang w:eastAsia="ru-RU"/>
          <w14:ligatures w14:val="none"/>
        </w:rPr>
        <w:t>uz kuras saimnieciskajām vai finansiālajām, tehniskajām vai profesionālajām spējām atsaucas un balstās)</w:t>
      </w:r>
      <w:r w:rsidRPr="005D7A72">
        <w:rPr>
          <w:rFonts w:ascii="Arial" w:eastAsia="Times New Roman" w:hAnsi="Arial" w:cs="Arial"/>
          <w:kern w:val="0"/>
          <w:sz w:val="20"/>
          <w:szCs w:val="20"/>
          <w14:ligatures w14:val="none"/>
        </w:rPr>
        <w:t>:</w:t>
      </w:r>
    </w:p>
    <w:tbl>
      <w:tblPr>
        <w:tblStyle w:val="Reatabula"/>
        <w:tblW w:w="9214" w:type="dxa"/>
        <w:tblInd w:w="-5" w:type="dxa"/>
        <w:tblLook w:val="04A0" w:firstRow="1" w:lastRow="0" w:firstColumn="1" w:lastColumn="0" w:noHBand="0" w:noVBand="1"/>
      </w:tblPr>
      <w:tblGrid>
        <w:gridCol w:w="1723"/>
        <w:gridCol w:w="2026"/>
        <w:gridCol w:w="2772"/>
        <w:gridCol w:w="1417"/>
        <w:gridCol w:w="1276"/>
      </w:tblGrid>
      <w:tr w:rsidR="007A646A" w:rsidRPr="005D7A72" w14:paraId="3FB86850" w14:textId="77777777" w:rsidTr="005B0FBB">
        <w:trPr>
          <w:trHeight w:val="79"/>
        </w:trPr>
        <w:tc>
          <w:tcPr>
            <w:tcW w:w="3749" w:type="dxa"/>
            <w:gridSpan w:val="2"/>
            <w:shd w:val="clear" w:color="auto" w:fill="F2F2F2" w:themeFill="background1" w:themeFillShade="F2"/>
            <w:vAlign w:val="center"/>
          </w:tcPr>
          <w:p w14:paraId="77C4A288" w14:textId="77777777" w:rsidR="007A646A" w:rsidRPr="005D7A72" w:rsidRDefault="007A646A" w:rsidP="007A646A">
            <w:pPr>
              <w:jc w:val="center"/>
              <w:rPr>
                <w:rFonts w:ascii="Arial" w:eastAsia="Calibri" w:hAnsi="Arial" w:cs="Arial"/>
              </w:rPr>
            </w:pPr>
            <w:r w:rsidRPr="005D7A72">
              <w:rPr>
                <w:rFonts w:ascii="Arial" w:hAnsi="Arial" w:cs="Arial"/>
              </w:rPr>
              <w:t>Informācija par pretendenta piesaistīto personu</w:t>
            </w:r>
          </w:p>
        </w:tc>
        <w:tc>
          <w:tcPr>
            <w:tcW w:w="2772" w:type="dxa"/>
            <w:vMerge w:val="restart"/>
            <w:shd w:val="clear" w:color="auto" w:fill="F2F2F2" w:themeFill="background1" w:themeFillShade="F2"/>
            <w:vAlign w:val="center"/>
          </w:tcPr>
          <w:p w14:paraId="4D9C213C" w14:textId="77777777" w:rsidR="007A646A" w:rsidRPr="005D7A72" w:rsidRDefault="007A646A" w:rsidP="007A646A">
            <w:pPr>
              <w:widowControl w:val="0"/>
              <w:jc w:val="center"/>
              <w:rPr>
                <w:rFonts w:ascii="Arial" w:hAnsi="Arial" w:cs="Arial"/>
              </w:rPr>
            </w:pPr>
            <w:r w:rsidRPr="005D7A72">
              <w:rPr>
                <w:rFonts w:ascii="Arial" w:eastAsia="Calibri" w:hAnsi="Arial" w:cs="Arial"/>
                <w:color w:val="000000"/>
              </w:rPr>
              <w:t xml:space="preserve">Veicamais pakalpojums, darbs un/vai </w:t>
            </w:r>
            <w:r w:rsidRPr="005D7A72">
              <w:rPr>
                <w:rFonts w:ascii="Arial" w:hAnsi="Arial" w:cs="Arial"/>
              </w:rPr>
              <w:t xml:space="preserve"> nododamie resursi kvalifikācijas prasību izpildei</w:t>
            </w:r>
          </w:p>
          <w:p w14:paraId="79B3CEF0" w14:textId="77777777" w:rsidR="007A646A" w:rsidRPr="005D7A72" w:rsidRDefault="007A646A" w:rsidP="007A646A">
            <w:pPr>
              <w:jc w:val="center"/>
              <w:rPr>
                <w:rFonts w:ascii="Arial" w:hAnsi="Arial" w:cs="Arial"/>
              </w:rPr>
            </w:pPr>
            <w:r w:rsidRPr="005D7A72">
              <w:rPr>
                <w:rFonts w:ascii="Arial" w:hAnsi="Arial" w:cs="Arial"/>
              </w:rPr>
              <w:t>(īss raksturojums)</w:t>
            </w:r>
          </w:p>
        </w:tc>
        <w:tc>
          <w:tcPr>
            <w:tcW w:w="2693" w:type="dxa"/>
            <w:gridSpan w:val="2"/>
            <w:shd w:val="clear" w:color="auto" w:fill="F2F2F2" w:themeFill="background1" w:themeFillShade="F2"/>
            <w:vAlign w:val="center"/>
          </w:tcPr>
          <w:p w14:paraId="0216CCB8" w14:textId="77777777" w:rsidR="007A646A" w:rsidRPr="005D7A72" w:rsidRDefault="007A646A" w:rsidP="007A646A">
            <w:pPr>
              <w:jc w:val="center"/>
              <w:rPr>
                <w:rFonts w:ascii="Arial" w:eastAsia="Calibri" w:hAnsi="Arial" w:cs="Arial"/>
              </w:rPr>
            </w:pPr>
            <w:r w:rsidRPr="005D7A72">
              <w:rPr>
                <w:rFonts w:ascii="Arial" w:eastAsia="Calibri" w:hAnsi="Arial" w:cs="Arial"/>
                <w:color w:val="000000"/>
              </w:rPr>
              <w:t xml:space="preserve">Veicamā pakalpojuma/darbu apjoms </w:t>
            </w:r>
          </w:p>
        </w:tc>
      </w:tr>
      <w:tr w:rsidR="007A646A" w:rsidRPr="005D7A72" w14:paraId="0AAF94E5" w14:textId="77777777" w:rsidTr="005B0FBB">
        <w:trPr>
          <w:trHeight w:val="594"/>
        </w:trPr>
        <w:tc>
          <w:tcPr>
            <w:tcW w:w="1723" w:type="dxa"/>
            <w:shd w:val="clear" w:color="auto" w:fill="F2F2F2" w:themeFill="background1" w:themeFillShade="F2"/>
            <w:vAlign w:val="center"/>
          </w:tcPr>
          <w:p w14:paraId="2086AB1F" w14:textId="77777777" w:rsidR="007A646A" w:rsidRPr="005D7A72" w:rsidRDefault="007A646A" w:rsidP="007A646A">
            <w:pPr>
              <w:jc w:val="center"/>
              <w:rPr>
                <w:rFonts w:ascii="Arial" w:hAnsi="Arial" w:cs="Arial"/>
              </w:rPr>
            </w:pPr>
            <w:r w:rsidRPr="005D7A72">
              <w:rPr>
                <w:rFonts w:ascii="Arial" w:hAnsi="Arial" w:cs="Arial"/>
              </w:rPr>
              <w:t>Nosaukums, reģistrācijas nr.</w:t>
            </w:r>
          </w:p>
        </w:tc>
        <w:tc>
          <w:tcPr>
            <w:tcW w:w="2026" w:type="dxa"/>
            <w:shd w:val="clear" w:color="auto" w:fill="F2F2F2" w:themeFill="background1" w:themeFillShade="F2"/>
          </w:tcPr>
          <w:p w14:paraId="695F7783" w14:textId="77777777" w:rsidR="007A646A" w:rsidRPr="005D7A72" w:rsidRDefault="007A646A" w:rsidP="007A646A">
            <w:pPr>
              <w:jc w:val="center"/>
              <w:rPr>
                <w:rFonts w:ascii="Arial" w:eastAsia="Calibri" w:hAnsi="Arial" w:cs="Arial"/>
              </w:rPr>
            </w:pPr>
            <w:r w:rsidRPr="005D7A72">
              <w:rPr>
                <w:rFonts w:ascii="Arial" w:hAnsi="Arial" w:cs="Arial"/>
              </w:rPr>
              <w:t>Kontaktinformācija (adrese, telefons, kontaktpersona)</w:t>
            </w:r>
          </w:p>
        </w:tc>
        <w:tc>
          <w:tcPr>
            <w:tcW w:w="2772" w:type="dxa"/>
            <w:vMerge/>
            <w:shd w:val="clear" w:color="auto" w:fill="F2F2F2" w:themeFill="background1" w:themeFillShade="F2"/>
            <w:vAlign w:val="center"/>
          </w:tcPr>
          <w:p w14:paraId="0E78BFB9" w14:textId="77777777" w:rsidR="007A646A" w:rsidRPr="005D7A72" w:rsidRDefault="007A646A" w:rsidP="007A646A">
            <w:pPr>
              <w:jc w:val="center"/>
              <w:rPr>
                <w:rFonts w:ascii="Arial" w:eastAsia="Calibri" w:hAnsi="Arial" w:cs="Arial"/>
              </w:rPr>
            </w:pPr>
          </w:p>
        </w:tc>
        <w:tc>
          <w:tcPr>
            <w:tcW w:w="1417" w:type="dxa"/>
            <w:shd w:val="clear" w:color="auto" w:fill="F2F2F2" w:themeFill="background1" w:themeFillShade="F2"/>
          </w:tcPr>
          <w:p w14:paraId="495FDB99" w14:textId="77777777" w:rsidR="007A646A" w:rsidRPr="005D7A72" w:rsidRDefault="007A646A" w:rsidP="007A646A">
            <w:pPr>
              <w:jc w:val="center"/>
              <w:rPr>
                <w:rFonts w:ascii="Arial" w:eastAsia="Calibri" w:hAnsi="Arial" w:cs="Arial"/>
              </w:rPr>
            </w:pPr>
            <w:r w:rsidRPr="005D7A72">
              <w:rPr>
                <w:rFonts w:ascii="Arial" w:eastAsia="Calibri" w:hAnsi="Arial" w:cs="Arial"/>
              </w:rPr>
              <w:t>no kopējā apjoma %</w:t>
            </w:r>
          </w:p>
        </w:tc>
        <w:tc>
          <w:tcPr>
            <w:tcW w:w="1276" w:type="dxa"/>
            <w:shd w:val="clear" w:color="auto" w:fill="F2F2F2" w:themeFill="background1" w:themeFillShade="F2"/>
          </w:tcPr>
          <w:p w14:paraId="7D7849AE" w14:textId="77777777" w:rsidR="007A646A" w:rsidRPr="005D7A72" w:rsidRDefault="007A646A" w:rsidP="007A646A">
            <w:pPr>
              <w:jc w:val="center"/>
              <w:rPr>
                <w:rFonts w:ascii="Arial" w:eastAsia="Calibri" w:hAnsi="Arial" w:cs="Arial"/>
              </w:rPr>
            </w:pPr>
            <w:r w:rsidRPr="005D7A72">
              <w:rPr>
                <w:rFonts w:ascii="Arial" w:eastAsia="Calibri" w:hAnsi="Arial" w:cs="Arial"/>
              </w:rPr>
              <w:t>no piedāvātās kopējās līgumcenas EUR bez PVN</w:t>
            </w:r>
          </w:p>
        </w:tc>
      </w:tr>
      <w:tr w:rsidR="007A646A" w:rsidRPr="005D7A72" w14:paraId="6D1F9E88" w14:textId="77777777" w:rsidTr="005B0FBB">
        <w:tc>
          <w:tcPr>
            <w:tcW w:w="1723" w:type="dxa"/>
          </w:tcPr>
          <w:p w14:paraId="0CEFD243" w14:textId="77777777" w:rsidR="007A646A" w:rsidRPr="005D7A72" w:rsidRDefault="007A646A" w:rsidP="007A646A">
            <w:pPr>
              <w:jc w:val="center"/>
              <w:rPr>
                <w:rFonts w:ascii="Arial" w:hAnsi="Arial" w:cs="Arial"/>
              </w:rPr>
            </w:pPr>
            <w:r w:rsidRPr="005D7A72">
              <w:rPr>
                <w:rFonts w:ascii="Arial" w:hAnsi="Arial" w:cs="Arial"/>
              </w:rPr>
              <w:t>(…)</w:t>
            </w:r>
          </w:p>
        </w:tc>
        <w:tc>
          <w:tcPr>
            <w:tcW w:w="2026" w:type="dxa"/>
          </w:tcPr>
          <w:p w14:paraId="6762093D" w14:textId="77777777" w:rsidR="007A646A" w:rsidRPr="005D7A72" w:rsidRDefault="007A646A" w:rsidP="007A646A">
            <w:pPr>
              <w:jc w:val="center"/>
              <w:rPr>
                <w:rFonts w:ascii="Arial" w:hAnsi="Arial" w:cs="Arial"/>
              </w:rPr>
            </w:pPr>
            <w:r w:rsidRPr="005D7A72">
              <w:rPr>
                <w:rFonts w:ascii="Arial" w:hAnsi="Arial" w:cs="Arial"/>
              </w:rPr>
              <w:t>(…)</w:t>
            </w:r>
          </w:p>
        </w:tc>
        <w:tc>
          <w:tcPr>
            <w:tcW w:w="2772" w:type="dxa"/>
          </w:tcPr>
          <w:p w14:paraId="37094C24" w14:textId="77777777" w:rsidR="007A646A" w:rsidRPr="005D7A72" w:rsidRDefault="007A646A" w:rsidP="007A646A">
            <w:pPr>
              <w:jc w:val="center"/>
              <w:rPr>
                <w:rFonts w:ascii="Arial" w:hAnsi="Arial" w:cs="Arial"/>
              </w:rPr>
            </w:pPr>
            <w:r w:rsidRPr="005D7A72">
              <w:rPr>
                <w:rFonts w:ascii="Arial" w:hAnsi="Arial" w:cs="Arial"/>
              </w:rPr>
              <w:t>(…)</w:t>
            </w:r>
          </w:p>
        </w:tc>
        <w:tc>
          <w:tcPr>
            <w:tcW w:w="2693" w:type="dxa"/>
            <w:gridSpan w:val="2"/>
          </w:tcPr>
          <w:p w14:paraId="7ABAD8E4" w14:textId="77777777" w:rsidR="007A646A" w:rsidRPr="005D7A72" w:rsidRDefault="007A646A" w:rsidP="007A646A">
            <w:pPr>
              <w:jc w:val="center"/>
              <w:rPr>
                <w:rFonts w:ascii="Arial" w:hAnsi="Arial" w:cs="Arial"/>
              </w:rPr>
            </w:pPr>
          </w:p>
        </w:tc>
      </w:tr>
      <w:tr w:rsidR="007A646A" w:rsidRPr="005D7A72" w14:paraId="770BA67C" w14:textId="77777777" w:rsidTr="005B0FBB">
        <w:tc>
          <w:tcPr>
            <w:tcW w:w="1723" w:type="dxa"/>
          </w:tcPr>
          <w:p w14:paraId="7111C369" w14:textId="77777777" w:rsidR="007A646A" w:rsidRPr="005D7A72" w:rsidRDefault="007A646A" w:rsidP="007A646A">
            <w:pPr>
              <w:jc w:val="center"/>
              <w:rPr>
                <w:rFonts w:ascii="Arial" w:hAnsi="Arial" w:cs="Arial"/>
              </w:rPr>
            </w:pPr>
            <w:r w:rsidRPr="005D7A72">
              <w:rPr>
                <w:rFonts w:ascii="Arial" w:hAnsi="Arial" w:cs="Arial"/>
              </w:rPr>
              <w:t>(…)</w:t>
            </w:r>
          </w:p>
        </w:tc>
        <w:tc>
          <w:tcPr>
            <w:tcW w:w="2026" w:type="dxa"/>
          </w:tcPr>
          <w:p w14:paraId="518284A9" w14:textId="77777777" w:rsidR="007A646A" w:rsidRPr="005D7A72" w:rsidRDefault="007A646A" w:rsidP="007A646A">
            <w:pPr>
              <w:jc w:val="center"/>
              <w:rPr>
                <w:rFonts w:ascii="Arial" w:hAnsi="Arial" w:cs="Arial"/>
              </w:rPr>
            </w:pPr>
            <w:r w:rsidRPr="005D7A72">
              <w:rPr>
                <w:rFonts w:ascii="Arial" w:hAnsi="Arial" w:cs="Arial"/>
              </w:rPr>
              <w:t>(…)</w:t>
            </w:r>
          </w:p>
        </w:tc>
        <w:tc>
          <w:tcPr>
            <w:tcW w:w="2772" w:type="dxa"/>
          </w:tcPr>
          <w:p w14:paraId="1728286E" w14:textId="77777777" w:rsidR="007A646A" w:rsidRPr="005D7A72" w:rsidRDefault="007A646A" w:rsidP="007A646A">
            <w:pPr>
              <w:jc w:val="center"/>
              <w:rPr>
                <w:rFonts w:ascii="Arial" w:hAnsi="Arial" w:cs="Arial"/>
              </w:rPr>
            </w:pPr>
            <w:r w:rsidRPr="005D7A72">
              <w:rPr>
                <w:rFonts w:ascii="Arial" w:hAnsi="Arial" w:cs="Arial"/>
              </w:rPr>
              <w:t>(…)</w:t>
            </w:r>
          </w:p>
        </w:tc>
        <w:tc>
          <w:tcPr>
            <w:tcW w:w="2693" w:type="dxa"/>
            <w:gridSpan w:val="2"/>
          </w:tcPr>
          <w:p w14:paraId="7AA3C00D" w14:textId="77777777" w:rsidR="007A646A" w:rsidRPr="005D7A72" w:rsidRDefault="007A646A" w:rsidP="007A646A">
            <w:pPr>
              <w:jc w:val="center"/>
              <w:rPr>
                <w:rFonts w:ascii="Arial" w:hAnsi="Arial" w:cs="Arial"/>
              </w:rPr>
            </w:pPr>
          </w:p>
        </w:tc>
      </w:tr>
    </w:tbl>
    <w:p w14:paraId="14FED551" w14:textId="77777777" w:rsidR="007A646A" w:rsidRPr="005D7A72" w:rsidRDefault="007A646A" w:rsidP="007A646A">
      <w:pPr>
        <w:spacing w:after="0" w:line="240" w:lineRule="auto"/>
        <w:jc w:val="both"/>
        <w:rPr>
          <w:rFonts w:ascii="Arial" w:eastAsia="Times New Roman" w:hAnsi="Arial" w:cs="Arial"/>
          <w:b/>
          <w:bCs/>
          <w:kern w:val="0"/>
          <w:sz w:val="20"/>
          <w:szCs w:val="20"/>
          <w14:ligatures w14:val="none"/>
        </w:rPr>
      </w:pPr>
    </w:p>
    <w:p w14:paraId="0F4A380E" w14:textId="77777777" w:rsidR="007A646A" w:rsidRPr="005D7A72" w:rsidRDefault="007A646A" w:rsidP="00233342">
      <w:pPr>
        <w:suppressAutoHyphens/>
        <w:spacing w:after="0" w:line="240" w:lineRule="auto"/>
        <w:ind w:right="282"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Norādīto informāciju un atbilstošu sadarbību apliecina saskaņā ar nolikuma prasībām pievienots attiecīgās personas – sadarbības partnera rakstveida apliecinājums vai personas un pretendenta vienošanās.</w:t>
      </w:r>
    </w:p>
    <w:p w14:paraId="2D552A55" w14:textId="77777777" w:rsidR="007A646A" w:rsidRPr="005D7A72" w:rsidRDefault="007A646A" w:rsidP="00233342">
      <w:pPr>
        <w:suppressAutoHyphens/>
        <w:spacing w:after="0" w:line="240" w:lineRule="auto"/>
        <w:ind w:right="282" w:firstLine="284"/>
        <w:contextualSpacing/>
        <w:jc w:val="both"/>
        <w:rPr>
          <w:rFonts w:ascii="Arial" w:eastAsia="Times New Roman" w:hAnsi="Arial" w:cs="Arial"/>
          <w:kern w:val="0"/>
          <w:sz w:val="20"/>
          <w:szCs w:val="20"/>
          <w14:ligatures w14:val="none"/>
        </w:rPr>
      </w:pPr>
    </w:p>
    <w:p w14:paraId="3745D007" w14:textId="77777777" w:rsidR="007A646A" w:rsidRPr="005D7A72" w:rsidRDefault="007A646A" w:rsidP="00233342">
      <w:pPr>
        <w:suppressAutoHyphens/>
        <w:spacing w:after="0" w:line="240" w:lineRule="auto"/>
        <w:ind w:right="282"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norādītā piesaistītā persona pēc līguma noslēgšanas nepieciešamības gadījumā tiks mainīta tikai iepriekš rakstiski saskaņojot ar pasūtītāju, un, iestājoties minētajiem apstākļiem, esam informēti, ka piesaistītās personas kvalifikācijai ir jāatbilst nolikuma prasībās noteiktajai.</w:t>
      </w:r>
    </w:p>
    <w:p w14:paraId="0C4A6B85" w14:textId="77777777" w:rsidR="007A646A" w:rsidRPr="005D7A72" w:rsidRDefault="007A646A" w:rsidP="007A646A">
      <w:pPr>
        <w:suppressAutoHyphens/>
        <w:spacing w:after="0" w:line="240" w:lineRule="auto"/>
        <w:ind w:left="142" w:firstLine="284"/>
        <w:contextualSpacing/>
        <w:jc w:val="both"/>
        <w:rPr>
          <w:rFonts w:ascii="Arial" w:eastAsia="Times New Roman" w:hAnsi="Arial" w:cs="Arial"/>
          <w:kern w:val="0"/>
          <w:sz w:val="20"/>
          <w:szCs w:val="20"/>
          <w14:ligatures w14:val="none"/>
        </w:rPr>
      </w:pPr>
    </w:p>
    <w:p w14:paraId="1E0B9207" w14:textId="77777777" w:rsidR="007A646A" w:rsidRPr="005D7A72" w:rsidRDefault="007A646A" w:rsidP="007A646A">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_________________</w:t>
      </w:r>
    </w:p>
    <w:p w14:paraId="3CEDDFAC" w14:textId="77777777" w:rsidR="007A646A" w:rsidRPr="005D7A72" w:rsidRDefault="007A646A" w:rsidP="007A646A">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datums</w:t>
      </w:r>
    </w:p>
    <w:p w14:paraId="0CAAAE1E"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0AE66634"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Pretendenta vadītāja vai pilnvarotās personas paraksts</w:t>
      </w:r>
    </w:p>
    <w:p w14:paraId="43EBA04C"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4171616B"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35B32F99"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3635BF5F" w14:textId="77777777" w:rsidR="007A646A" w:rsidRPr="005D7A72" w:rsidRDefault="007A646A" w:rsidP="007A646A">
      <w:pPr>
        <w:tabs>
          <w:tab w:val="center" w:pos="4153"/>
          <w:tab w:val="right" w:pos="8306"/>
        </w:tabs>
        <w:spacing w:after="0" w:line="240" w:lineRule="auto"/>
        <w:ind w:right="424"/>
        <w:jc w:val="center"/>
        <w:rPr>
          <w:rFonts w:ascii="Arial" w:eastAsia="Times New Roman" w:hAnsi="Arial" w:cs="Arial"/>
          <w:b/>
          <w:caps/>
          <w:kern w:val="0"/>
          <w:sz w:val="20"/>
          <w:szCs w:val="20"/>
          <w14:ligatures w14:val="none"/>
        </w:rPr>
      </w:pPr>
    </w:p>
    <w:p w14:paraId="46FB8198" w14:textId="77777777" w:rsidR="007A646A" w:rsidRPr="005D7A72" w:rsidRDefault="007A646A" w:rsidP="007A646A">
      <w:pPr>
        <w:tabs>
          <w:tab w:val="center" w:pos="4153"/>
          <w:tab w:val="right" w:pos="8306"/>
        </w:tabs>
        <w:spacing w:after="0" w:line="240" w:lineRule="auto"/>
        <w:ind w:right="424"/>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INFORMĀCIJA PAR Personu apvienībU (Forma 2)</w:t>
      </w:r>
    </w:p>
    <w:p w14:paraId="39A77524" w14:textId="77777777" w:rsidR="007A646A" w:rsidRPr="005D7A72" w:rsidRDefault="007A646A" w:rsidP="007A646A">
      <w:pPr>
        <w:spacing w:after="0" w:line="240" w:lineRule="auto"/>
        <w:ind w:right="424"/>
        <w:jc w:val="center"/>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/forma/</w:t>
      </w:r>
    </w:p>
    <w:p w14:paraId="6845C682" w14:textId="77777777" w:rsidR="007A646A" w:rsidRPr="005D7A72" w:rsidRDefault="007A646A" w:rsidP="007A646A">
      <w:pPr>
        <w:tabs>
          <w:tab w:val="left" w:pos="7105"/>
        </w:tabs>
        <w:spacing w:after="0" w:line="240" w:lineRule="auto"/>
        <w:ind w:right="424"/>
        <w:jc w:val="both"/>
        <w:rPr>
          <w:rFonts w:ascii="Arial" w:eastAsia="Times New Roman" w:hAnsi="Arial" w:cs="Arial"/>
          <w:b/>
          <w:bCs/>
          <w:kern w:val="0"/>
          <w:sz w:val="20"/>
          <w:szCs w:val="20"/>
          <w14:ligatures w14:val="none"/>
        </w:rPr>
      </w:pPr>
    </w:p>
    <w:p w14:paraId="57DD60A9" w14:textId="77777777" w:rsidR="007A646A" w:rsidRPr="005D7A72" w:rsidRDefault="007A646A" w:rsidP="007A646A">
      <w:pPr>
        <w:tabs>
          <w:tab w:val="left" w:pos="7105"/>
        </w:tabs>
        <w:spacing w:after="0" w:line="240" w:lineRule="auto"/>
        <w:ind w:right="424"/>
        <w:jc w:val="center"/>
        <w:rPr>
          <w:rFonts w:ascii="Arial" w:eastAsia="Times New Roman" w:hAnsi="Arial" w:cs="Arial"/>
          <w:b/>
          <w:bCs/>
          <w:kern w:val="0"/>
          <w:sz w:val="20"/>
          <w:szCs w:val="20"/>
          <w14:ligatures w14:val="none"/>
        </w:rPr>
      </w:pPr>
      <w:r w:rsidRPr="005D7A72">
        <w:rPr>
          <w:rFonts w:ascii="Arial" w:eastAsia="Times New Roman" w:hAnsi="Arial" w:cs="Arial"/>
          <w:i/>
          <w:kern w:val="0"/>
          <w:sz w:val="20"/>
          <w:szCs w:val="20"/>
          <w14:ligatures w14:val="none"/>
        </w:rPr>
        <w:t>[Norāda informāciju, ja kvalifikācijas prasību izpildei pretendents balstās uz citu uzņēmēju iespējām, ja tas nepieciešams līguma izpildei]</w:t>
      </w:r>
    </w:p>
    <w:p w14:paraId="62D221C3" w14:textId="77777777" w:rsidR="007A646A" w:rsidRPr="005D7A72" w:rsidRDefault="007A646A" w:rsidP="007A646A">
      <w:pPr>
        <w:tabs>
          <w:tab w:val="left" w:pos="7105"/>
        </w:tabs>
        <w:spacing w:after="0" w:line="240" w:lineRule="auto"/>
        <w:ind w:right="424"/>
        <w:jc w:val="both"/>
        <w:rPr>
          <w:rFonts w:ascii="Arial" w:eastAsia="Times New Roman" w:hAnsi="Arial" w:cs="Arial"/>
          <w:b/>
          <w:bCs/>
          <w:kern w:val="0"/>
          <w:sz w:val="20"/>
          <w:szCs w:val="20"/>
          <w14:ligatures w14:val="none"/>
        </w:rPr>
      </w:pPr>
    </w:p>
    <w:p w14:paraId="32662509"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1) Personu apvienības nosaukums, faktiskā adrese, reģistrācijas Nr.____ [ja personu apvienība ir reģistrēta], tālruņa Nr., e-pasts:_________________________________________</w:t>
      </w:r>
    </w:p>
    <w:p w14:paraId="13A79307"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2) Personu apvienības pilnvarotā partnera / personālsabiedrības lietveža nosaukums, faktiskā adrese, reģistrācijas Nr., tālruņa Nr., e-pasts:_____________________________</w:t>
      </w:r>
    </w:p>
    <w:p w14:paraId="1EC03555"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3) Personu apvienības pilnvarotā partnera / personālsabiedrības lietveža atbildīgās amatpersonas vārds, uzvārds, tālruņa Nr./fakss, e-pasts:_______________________________________</w:t>
      </w:r>
    </w:p>
    <w:p w14:paraId="4ECAC3C9"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4) Pārējo dalībnieku nosaukumi, adreses, tālruņa Nr./fakss, e-pasts:</w:t>
      </w:r>
    </w:p>
    <w:p w14:paraId="53C5E1EA"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(4.1)___________________________________________________________</w:t>
      </w:r>
    </w:p>
    <w:p w14:paraId="6978BD6D"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(4.2)___________________________________________________________</w:t>
      </w:r>
    </w:p>
    <w:p w14:paraId="5807DC42" w14:textId="77777777" w:rsidR="007A646A" w:rsidRPr="005D7A72" w:rsidRDefault="007A646A" w:rsidP="00233342">
      <w:pPr>
        <w:spacing w:after="0" w:line="240" w:lineRule="auto"/>
        <w:ind w:right="42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5) Kompetenču/atbildības sadalījums līguma izpildē katram dalībniekam personu apvienībā [</w:t>
      </w:r>
      <w:r w:rsidRPr="005D7A72">
        <w:rPr>
          <w:rFonts w:ascii="Arial" w:eastAsia="Times New Roman" w:hAnsi="Arial" w:cs="Arial"/>
          <w:iCs/>
          <w:kern w:val="0"/>
          <w:sz w:val="20"/>
          <w:szCs w:val="20"/>
          <w14:ligatures w14:val="none"/>
        </w:rPr>
        <w:t>apvienības nosaukums:]</w:t>
      </w:r>
      <w:r w:rsidRPr="005D7A72">
        <w:rPr>
          <w:rFonts w:ascii="Arial" w:eastAsia="Times New Roman" w:hAnsi="Arial" w:cs="Arial"/>
          <w:kern w:val="0"/>
          <w:sz w:val="20"/>
          <w:szCs w:val="20"/>
          <w14:ligatures w14:val="none"/>
        </w:rPr>
        <w:t xml:space="preserve"> „_____________”. </w:t>
      </w:r>
    </w:p>
    <w:tbl>
      <w:tblPr>
        <w:tblW w:w="9206"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528"/>
        <w:gridCol w:w="2694"/>
        <w:gridCol w:w="1984"/>
      </w:tblGrid>
      <w:tr w:rsidR="007A646A" w:rsidRPr="005D7A72" w14:paraId="3EDBF9F4" w14:textId="77777777" w:rsidTr="00233342">
        <w:trPr>
          <w:cantSplit/>
          <w:trHeight w:val="571"/>
          <w:jc w:val="center"/>
        </w:trPr>
        <w:tc>
          <w:tcPr>
            <w:tcW w:w="4528" w:type="dxa"/>
          </w:tcPr>
          <w:p w14:paraId="4099ABC4" w14:textId="77777777" w:rsidR="007A646A" w:rsidRPr="005D7A72" w:rsidRDefault="007A646A" w:rsidP="007A646A">
            <w:pPr>
              <w:spacing w:after="0" w:line="240" w:lineRule="auto"/>
              <w:ind w:right="424"/>
              <w:jc w:val="cente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Personu apvienības dalībnieka nosaukums, reģistrācijas numurs</w:t>
            </w:r>
          </w:p>
        </w:tc>
        <w:tc>
          <w:tcPr>
            <w:tcW w:w="2694" w:type="dxa"/>
          </w:tcPr>
          <w:p w14:paraId="625F453C" w14:textId="6C827CE0" w:rsidR="007A646A" w:rsidRPr="005D7A72" w:rsidRDefault="007A646A" w:rsidP="00233342">
            <w:pPr>
              <w:spacing w:after="0" w:line="240" w:lineRule="auto"/>
              <w:jc w:val="cente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Kompetenču/atbildīb</w:t>
            </w:r>
            <w:r w:rsidR="00233342">
              <w:rPr>
                <w:rFonts w:ascii="Arial" w:eastAsia="Times New Roman" w:hAnsi="Arial" w:cs="Arial"/>
                <w:b/>
                <w:kern w:val="0"/>
                <w:sz w:val="20"/>
                <w:szCs w:val="20"/>
                <w14:ligatures w14:val="none"/>
              </w:rPr>
              <w:t>as</w:t>
            </w:r>
            <w:r w:rsidRPr="005D7A72">
              <w:rPr>
                <w:rFonts w:ascii="Arial" w:eastAsia="Times New Roman" w:hAnsi="Arial" w:cs="Arial"/>
                <w:b/>
                <w:kern w:val="0"/>
                <w:sz w:val="20"/>
                <w:szCs w:val="20"/>
                <w14:ligatures w14:val="none"/>
              </w:rPr>
              <w:t xml:space="preserve"> sadalījums līguma izpildē</w:t>
            </w:r>
          </w:p>
        </w:tc>
        <w:tc>
          <w:tcPr>
            <w:tcW w:w="1984" w:type="dxa"/>
          </w:tcPr>
          <w:p w14:paraId="7BEFF020" w14:textId="77777777" w:rsidR="007A646A" w:rsidRPr="005D7A72" w:rsidRDefault="007A646A" w:rsidP="007A646A">
            <w:pPr>
              <w:spacing w:after="0" w:line="240" w:lineRule="auto"/>
              <w:ind w:right="424"/>
              <w:jc w:val="cente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Apliecinošs dokuments</w:t>
            </w:r>
          </w:p>
        </w:tc>
      </w:tr>
      <w:tr w:rsidR="007A646A" w:rsidRPr="005D7A72" w14:paraId="19A2CAF6" w14:textId="77777777" w:rsidTr="00233342">
        <w:trPr>
          <w:cantSplit/>
          <w:trHeight w:val="565"/>
          <w:jc w:val="center"/>
        </w:trPr>
        <w:tc>
          <w:tcPr>
            <w:tcW w:w="4528" w:type="dxa"/>
          </w:tcPr>
          <w:p w14:paraId="1810E913" w14:textId="77777777" w:rsidR="007A646A" w:rsidRPr="005D7A72" w:rsidRDefault="007A646A" w:rsidP="007A646A">
            <w:pPr>
              <w:spacing w:after="0" w:line="240" w:lineRule="auto"/>
              <w:ind w:right="424"/>
              <w:rPr>
                <w:rFonts w:ascii="Arial" w:eastAsia="Times New Roman" w:hAnsi="Arial" w:cs="Arial"/>
                <w:iCs/>
                <w:kern w:val="0"/>
                <w:sz w:val="20"/>
                <w:szCs w:val="20"/>
                <w14:ligatures w14:val="none"/>
              </w:rPr>
            </w:pPr>
            <w:r w:rsidRPr="005D7A72">
              <w:rPr>
                <w:rFonts w:ascii="Arial" w:eastAsia="Times New Roman" w:hAnsi="Arial" w:cs="Arial"/>
                <w:kern w:val="0"/>
                <w:sz w:val="20"/>
                <w:szCs w:val="20"/>
                <w14:ligatures w14:val="none"/>
              </w:rPr>
              <w:lastRenderedPageBreak/>
              <w:t xml:space="preserve">Personu apvienības pilnvarotais dalībnieks / personālsabiedrības lietveža </w:t>
            </w:r>
            <w:r w:rsidRPr="005D7A72">
              <w:rPr>
                <w:rFonts w:ascii="Arial" w:eastAsia="Times New Roman" w:hAnsi="Arial" w:cs="Arial"/>
                <w:iCs/>
                <w:kern w:val="0"/>
                <w:sz w:val="20"/>
                <w:szCs w:val="20"/>
                <w14:ligatures w14:val="none"/>
              </w:rPr>
              <w:t>nosaukums</w:t>
            </w:r>
          </w:p>
        </w:tc>
        <w:tc>
          <w:tcPr>
            <w:tcW w:w="2694" w:type="dxa"/>
          </w:tcPr>
          <w:p w14:paraId="5BCA32CD"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c>
          <w:tcPr>
            <w:tcW w:w="1984" w:type="dxa"/>
          </w:tcPr>
          <w:p w14:paraId="770BC573"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r>
      <w:tr w:rsidR="007A646A" w:rsidRPr="005D7A72" w14:paraId="009FEDA8" w14:textId="77777777" w:rsidTr="00233342">
        <w:trPr>
          <w:cantSplit/>
          <w:trHeight w:val="412"/>
          <w:jc w:val="center"/>
        </w:trPr>
        <w:tc>
          <w:tcPr>
            <w:tcW w:w="4528" w:type="dxa"/>
          </w:tcPr>
          <w:p w14:paraId="1550EE5A" w14:textId="77777777" w:rsidR="007A646A" w:rsidRPr="005D7A72" w:rsidRDefault="007A646A" w:rsidP="007A646A">
            <w:pPr>
              <w:spacing w:after="0" w:line="240" w:lineRule="auto"/>
              <w:ind w:right="424"/>
              <w:rPr>
                <w:rFonts w:ascii="Arial" w:eastAsia="Times New Roman" w:hAnsi="Arial" w:cs="Arial"/>
                <w:iCs/>
                <w:kern w:val="0"/>
                <w:sz w:val="20"/>
                <w:szCs w:val="20"/>
                <w14:ligatures w14:val="none"/>
              </w:rPr>
            </w:pPr>
            <w:r w:rsidRPr="005D7A72">
              <w:rPr>
                <w:rFonts w:ascii="Arial" w:eastAsia="Times New Roman" w:hAnsi="Arial" w:cs="Arial"/>
                <w:iCs/>
                <w:kern w:val="0"/>
                <w:sz w:val="20"/>
                <w:szCs w:val="20"/>
                <w14:ligatures w14:val="none"/>
              </w:rPr>
              <w:t>1. Dalībnieks (nosaukums), reģistrācijas Nr.</w:t>
            </w:r>
          </w:p>
        </w:tc>
        <w:tc>
          <w:tcPr>
            <w:tcW w:w="2694" w:type="dxa"/>
          </w:tcPr>
          <w:p w14:paraId="5CD4A1E6"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c>
          <w:tcPr>
            <w:tcW w:w="1984" w:type="dxa"/>
          </w:tcPr>
          <w:p w14:paraId="6453DF07"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r>
      <w:tr w:rsidR="007A646A" w:rsidRPr="005D7A72" w14:paraId="02917601" w14:textId="77777777" w:rsidTr="00233342">
        <w:trPr>
          <w:cantSplit/>
          <w:trHeight w:val="455"/>
          <w:jc w:val="center"/>
        </w:trPr>
        <w:tc>
          <w:tcPr>
            <w:tcW w:w="4528" w:type="dxa"/>
          </w:tcPr>
          <w:p w14:paraId="126CFEE8" w14:textId="77777777" w:rsidR="007A646A" w:rsidRPr="005D7A72" w:rsidRDefault="007A646A" w:rsidP="007A646A">
            <w:pPr>
              <w:spacing w:after="0" w:line="240" w:lineRule="auto"/>
              <w:ind w:right="424"/>
              <w:rPr>
                <w:rFonts w:ascii="Arial" w:eastAsia="Times New Roman" w:hAnsi="Arial" w:cs="Arial"/>
                <w:iCs/>
                <w:kern w:val="0"/>
                <w:sz w:val="20"/>
                <w:szCs w:val="20"/>
                <w14:ligatures w14:val="none"/>
              </w:rPr>
            </w:pPr>
            <w:r w:rsidRPr="005D7A72">
              <w:rPr>
                <w:rFonts w:ascii="Arial" w:eastAsia="Times New Roman" w:hAnsi="Arial" w:cs="Arial"/>
                <w:iCs/>
                <w:kern w:val="0"/>
                <w:sz w:val="20"/>
                <w:szCs w:val="20"/>
                <w14:ligatures w14:val="none"/>
              </w:rPr>
              <w:t>2. Dalībnieks (nosaukums), reģistrācijas Nr.</w:t>
            </w:r>
          </w:p>
        </w:tc>
        <w:tc>
          <w:tcPr>
            <w:tcW w:w="2694" w:type="dxa"/>
          </w:tcPr>
          <w:p w14:paraId="7A7BB896"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c>
          <w:tcPr>
            <w:tcW w:w="1984" w:type="dxa"/>
          </w:tcPr>
          <w:p w14:paraId="77654192"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r>
      <w:tr w:rsidR="007A646A" w:rsidRPr="005D7A72" w14:paraId="27498F3A" w14:textId="77777777" w:rsidTr="00233342">
        <w:trPr>
          <w:cantSplit/>
          <w:trHeight w:val="474"/>
          <w:jc w:val="center"/>
        </w:trPr>
        <w:tc>
          <w:tcPr>
            <w:tcW w:w="4528" w:type="dxa"/>
          </w:tcPr>
          <w:p w14:paraId="2168B080" w14:textId="77777777" w:rsidR="007A646A" w:rsidRPr="005D7A72" w:rsidRDefault="007A646A" w:rsidP="007A646A">
            <w:pPr>
              <w:spacing w:after="0" w:line="240" w:lineRule="auto"/>
              <w:ind w:right="424"/>
              <w:rPr>
                <w:rFonts w:ascii="Arial" w:eastAsia="Times New Roman" w:hAnsi="Arial" w:cs="Arial"/>
                <w:iCs/>
                <w:kern w:val="0"/>
                <w:sz w:val="20"/>
                <w:szCs w:val="20"/>
                <w14:ligatures w14:val="none"/>
              </w:rPr>
            </w:pPr>
            <w:r w:rsidRPr="005D7A72">
              <w:rPr>
                <w:rFonts w:ascii="Arial" w:eastAsia="Times New Roman" w:hAnsi="Arial" w:cs="Arial"/>
                <w:iCs/>
                <w:kern w:val="0"/>
                <w:sz w:val="20"/>
                <w:szCs w:val="20"/>
                <w14:ligatures w14:val="none"/>
              </w:rPr>
              <w:t>-/-</w:t>
            </w:r>
          </w:p>
        </w:tc>
        <w:tc>
          <w:tcPr>
            <w:tcW w:w="2694" w:type="dxa"/>
          </w:tcPr>
          <w:p w14:paraId="4847D174"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c>
          <w:tcPr>
            <w:tcW w:w="1984" w:type="dxa"/>
          </w:tcPr>
          <w:p w14:paraId="063B2D67" w14:textId="77777777" w:rsidR="007A646A" w:rsidRPr="005D7A72" w:rsidRDefault="007A646A" w:rsidP="007A646A">
            <w:pPr>
              <w:spacing w:after="0" w:line="240" w:lineRule="auto"/>
              <w:ind w:right="424"/>
              <w:rPr>
                <w:rFonts w:ascii="Arial" w:eastAsia="Times New Roman" w:hAnsi="Arial" w:cs="Arial"/>
                <w:kern w:val="0"/>
                <w:sz w:val="20"/>
                <w:szCs w:val="20"/>
                <w14:ligatures w14:val="none"/>
              </w:rPr>
            </w:pPr>
          </w:p>
        </w:tc>
      </w:tr>
    </w:tbl>
    <w:p w14:paraId="4C08707F" w14:textId="77777777" w:rsidR="007A646A" w:rsidRPr="005D7A72" w:rsidRDefault="007A646A" w:rsidP="00233342">
      <w:pPr>
        <w:spacing w:after="0" w:line="240" w:lineRule="auto"/>
        <w:ind w:right="424"/>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6) Personu apvienībai papildus augstāk minētajai informācijai jāiesniedz (atbilstoši nolikumam) šādi dokumenti:</w:t>
      </w:r>
    </w:p>
    <w:p w14:paraId="7AD09C76" w14:textId="77777777" w:rsidR="007A646A" w:rsidRPr="005D7A72" w:rsidRDefault="007A646A" w:rsidP="00233342">
      <w:pPr>
        <w:spacing w:after="0" w:line="240" w:lineRule="auto"/>
        <w:ind w:right="424"/>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(6.1.) </w:t>
      </w:r>
      <w:r w:rsidRPr="005D7A72">
        <w:rPr>
          <w:rFonts w:ascii="Arial" w:eastAsia="Times New Roman" w:hAnsi="Arial" w:cs="Arial"/>
          <w:b/>
          <w:kern w:val="0"/>
          <w:sz w:val="20"/>
          <w:szCs w:val="20"/>
          <w:u w:val="single"/>
          <w14:ligatures w14:val="none"/>
        </w:rPr>
        <w:t>Visu personu apvienības dalībnieku parakstīts apliecinājums vai vienošanās</w:t>
      </w:r>
    </w:p>
    <w:p w14:paraId="300F6363" w14:textId="77777777" w:rsidR="007A646A" w:rsidRPr="005D7A72" w:rsidRDefault="007A646A" w:rsidP="00233342">
      <w:pPr>
        <w:spacing w:after="0" w:line="240" w:lineRule="auto"/>
        <w:ind w:right="424"/>
        <w:jc w:val="both"/>
        <w:rPr>
          <w:rFonts w:ascii="Arial" w:eastAsia="Times New Roman" w:hAnsi="Arial" w:cs="Arial"/>
          <w:i/>
          <w:kern w:val="0"/>
          <w:sz w:val="20"/>
          <w:szCs w:val="20"/>
          <w14:ligatures w14:val="none"/>
        </w:rPr>
      </w:pPr>
      <w:r w:rsidRPr="005D7A72">
        <w:rPr>
          <w:rFonts w:ascii="Arial" w:eastAsia="Times New Roman" w:hAnsi="Arial" w:cs="Arial"/>
          <w:i/>
          <w:kern w:val="0"/>
          <w:sz w:val="20"/>
          <w:szCs w:val="20"/>
          <w14:ligatures w14:val="none"/>
        </w:rPr>
        <w:t xml:space="preserve">[Personu apvienības apliecinājumā vai vienošanā ir jānorāda, ka apvienības sastāvs un dalībnieki netiks mainīti līdz līguma izpildes beigām un, ja izpildītāju </w:t>
      </w:r>
      <w:r w:rsidRPr="005D7A72">
        <w:rPr>
          <w:rFonts w:ascii="Arial" w:eastAsia="Times New Roman" w:hAnsi="Arial" w:cs="Arial"/>
          <w:i/>
          <w:spacing w:val="-1"/>
          <w:kern w:val="0"/>
          <w:sz w:val="20"/>
          <w:szCs w:val="20"/>
          <w14:ligatures w14:val="none"/>
        </w:rPr>
        <w:t>a</w:t>
      </w:r>
      <w:r w:rsidRPr="005D7A72">
        <w:rPr>
          <w:rFonts w:ascii="Arial" w:eastAsia="Times New Roman" w:hAnsi="Arial" w:cs="Arial"/>
          <w:i/>
          <w:kern w:val="0"/>
          <w:sz w:val="20"/>
          <w:szCs w:val="20"/>
          <w14:ligatures w14:val="none"/>
        </w:rPr>
        <w:t>pvienī</w:t>
      </w:r>
      <w:r w:rsidRPr="005D7A72">
        <w:rPr>
          <w:rFonts w:ascii="Arial" w:eastAsia="Times New Roman" w:hAnsi="Arial" w:cs="Arial"/>
          <w:i/>
          <w:spacing w:val="2"/>
          <w:kern w:val="0"/>
          <w:sz w:val="20"/>
          <w:szCs w:val="20"/>
          <w14:ligatures w14:val="none"/>
        </w:rPr>
        <w:t>b</w:t>
      </w:r>
      <w:r w:rsidRPr="005D7A72">
        <w:rPr>
          <w:rFonts w:ascii="Arial" w:eastAsia="Times New Roman" w:hAnsi="Arial" w:cs="Arial"/>
          <w:i/>
          <w:spacing w:val="-1"/>
          <w:kern w:val="0"/>
          <w:sz w:val="20"/>
          <w:szCs w:val="20"/>
          <w14:ligatures w14:val="none"/>
        </w:rPr>
        <w:t>a</w:t>
      </w:r>
      <w:r w:rsidRPr="005D7A72">
        <w:rPr>
          <w:rFonts w:ascii="Arial" w:eastAsia="Times New Roman" w:hAnsi="Arial" w:cs="Arial"/>
          <w:i/>
          <w:kern w:val="0"/>
          <w:sz w:val="20"/>
          <w:szCs w:val="20"/>
          <w14:ligatures w14:val="none"/>
        </w:rPr>
        <w:t>i</w:t>
      </w:r>
      <w:r w:rsidRPr="005D7A72">
        <w:rPr>
          <w:rFonts w:ascii="Arial" w:eastAsia="Times New Roman" w:hAnsi="Arial" w:cs="Arial"/>
          <w:i/>
          <w:spacing w:val="1"/>
          <w:kern w:val="0"/>
          <w:sz w:val="20"/>
          <w:szCs w:val="20"/>
          <w14:ligatures w14:val="none"/>
        </w:rPr>
        <w:t xml:space="preserve"> </w:t>
      </w:r>
      <w:r w:rsidRPr="005D7A72">
        <w:rPr>
          <w:rFonts w:ascii="Arial" w:eastAsia="Times New Roman" w:hAnsi="Arial" w:cs="Arial"/>
          <w:i/>
          <w:kern w:val="0"/>
          <w:sz w:val="20"/>
          <w:szCs w:val="20"/>
          <w14:ligatures w14:val="none"/>
        </w:rPr>
        <w:t>kā</w:t>
      </w:r>
      <w:r w:rsidRPr="005D7A72">
        <w:rPr>
          <w:rFonts w:ascii="Arial" w:eastAsia="Times New Roman" w:hAnsi="Arial" w:cs="Arial"/>
          <w:i/>
          <w:spacing w:val="1"/>
          <w:kern w:val="0"/>
          <w:sz w:val="20"/>
          <w:szCs w:val="20"/>
          <w14:ligatures w14:val="none"/>
        </w:rPr>
        <w:t xml:space="preserve"> p</w:t>
      </w:r>
      <w:r w:rsidRPr="005D7A72">
        <w:rPr>
          <w:rFonts w:ascii="Arial" w:eastAsia="Times New Roman" w:hAnsi="Arial" w:cs="Arial"/>
          <w:i/>
          <w:spacing w:val="4"/>
          <w:kern w:val="0"/>
          <w:sz w:val="20"/>
          <w:szCs w:val="20"/>
          <w14:ligatures w14:val="none"/>
        </w:rPr>
        <w:t>r</w:t>
      </w:r>
      <w:r w:rsidRPr="005D7A72">
        <w:rPr>
          <w:rFonts w:ascii="Arial" w:eastAsia="Times New Roman" w:hAnsi="Arial" w:cs="Arial"/>
          <w:i/>
          <w:spacing w:val="-1"/>
          <w:kern w:val="0"/>
          <w:sz w:val="20"/>
          <w:szCs w:val="20"/>
          <w14:ligatures w14:val="none"/>
        </w:rPr>
        <w:t>e</w:t>
      </w:r>
      <w:r w:rsidRPr="005D7A72">
        <w:rPr>
          <w:rFonts w:ascii="Arial" w:eastAsia="Times New Roman" w:hAnsi="Arial" w:cs="Arial"/>
          <w:i/>
          <w:spacing w:val="3"/>
          <w:kern w:val="0"/>
          <w:sz w:val="20"/>
          <w:szCs w:val="20"/>
          <w14:ligatures w14:val="none"/>
        </w:rPr>
        <w:t>t</w:t>
      </w:r>
      <w:r w:rsidRPr="005D7A72">
        <w:rPr>
          <w:rFonts w:ascii="Arial" w:eastAsia="Times New Roman" w:hAnsi="Arial" w:cs="Arial"/>
          <w:i/>
          <w:spacing w:val="-1"/>
          <w:kern w:val="0"/>
          <w:sz w:val="20"/>
          <w:szCs w:val="20"/>
          <w14:ligatures w14:val="none"/>
        </w:rPr>
        <w:t>e</w:t>
      </w:r>
      <w:r w:rsidRPr="005D7A72">
        <w:rPr>
          <w:rFonts w:ascii="Arial" w:eastAsia="Times New Roman" w:hAnsi="Arial" w:cs="Arial"/>
          <w:i/>
          <w:kern w:val="0"/>
          <w:sz w:val="20"/>
          <w:szCs w:val="20"/>
          <w14:ligatures w14:val="none"/>
        </w:rPr>
        <w:t>nd</w:t>
      </w:r>
      <w:r w:rsidRPr="005D7A72">
        <w:rPr>
          <w:rFonts w:ascii="Arial" w:eastAsia="Times New Roman" w:hAnsi="Arial" w:cs="Arial"/>
          <w:i/>
          <w:spacing w:val="-1"/>
          <w:kern w:val="0"/>
          <w:sz w:val="20"/>
          <w:szCs w:val="20"/>
          <w14:ligatures w14:val="none"/>
        </w:rPr>
        <w:t>e</w:t>
      </w:r>
      <w:r w:rsidRPr="005D7A72">
        <w:rPr>
          <w:rFonts w:ascii="Arial" w:eastAsia="Times New Roman" w:hAnsi="Arial" w:cs="Arial"/>
          <w:i/>
          <w:kern w:val="0"/>
          <w:sz w:val="20"/>
          <w:szCs w:val="20"/>
          <w14:ligatures w14:val="none"/>
        </w:rPr>
        <w:t>ntam t</w:t>
      </w:r>
      <w:r w:rsidRPr="005D7A72">
        <w:rPr>
          <w:rFonts w:ascii="Arial" w:eastAsia="Times New Roman" w:hAnsi="Arial" w:cs="Arial"/>
          <w:i/>
          <w:spacing w:val="1"/>
          <w:kern w:val="0"/>
          <w:sz w:val="20"/>
          <w:szCs w:val="20"/>
          <w14:ligatures w14:val="none"/>
        </w:rPr>
        <w:t>i</w:t>
      </w:r>
      <w:r w:rsidRPr="005D7A72">
        <w:rPr>
          <w:rFonts w:ascii="Arial" w:eastAsia="Times New Roman" w:hAnsi="Arial" w:cs="Arial"/>
          <w:i/>
          <w:kern w:val="0"/>
          <w:sz w:val="20"/>
          <w:szCs w:val="20"/>
          <w14:ligatures w14:val="none"/>
        </w:rPr>
        <w:t>ks piešķir</w:t>
      </w:r>
      <w:r w:rsidRPr="005D7A72">
        <w:rPr>
          <w:rFonts w:ascii="Arial" w:eastAsia="Times New Roman" w:hAnsi="Arial" w:cs="Arial"/>
          <w:i/>
          <w:spacing w:val="2"/>
          <w:kern w:val="0"/>
          <w:sz w:val="20"/>
          <w:szCs w:val="20"/>
          <w14:ligatures w14:val="none"/>
        </w:rPr>
        <w:t>t</w:t>
      </w:r>
      <w:r w:rsidRPr="005D7A72">
        <w:rPr>
          <w:rFonts w:ascii="Arial" w:eastAsia="Times New Roman" w:hAnsi="Arial" w:cs="Arial"/>
          <w:i/>
          <w:spacing w:val="-1"/>
          <w:kern w:val="0"/>
          <w:sz w:val="20"/>
          <w:szCs w:val="20"/>
          <w14:ligatures w14:val="none"/>
        </w:rPr>
        <w:t>a</w:t>
      </w:r>
      <w:r w:rsidRPr="005D7A72">
        <w:rPr>
          <w:rFonts w:ascii="Arial" w:eastAsia="Times New Roman" w:hAnsi="Arial" w:cs="Arial"/>
          <w:i/>
          <w:kern w:val="0"/>
          <w:sz w:val="20"/>
          <w:szCs w:val="20"/>
          <w14:ligatures w14:val="none"/>
        </w:rPr>
        <w:t>s</w:t>
      </w:r>
      <w:r w:rsidRPr="005D7A72">
        <w:rPr>
          <w:rFonts w:ascii="Arial" w:eastAsia="Times New Roman" w:hAnsi="Arial" w:cs="Arial"/>
          <w:i/>
          <w:spacing w:val="3"/>
          <w:kern w:val="0"/>
          <w:sz w:val="20"/>
          <w:szCs w:val="20"/>
          <w14:ligatures w14:val="none"/>
        </w:rPr>
        <w:t xml:space="preserve"> </w:t>
      </w:r>
      <w:r w:rsidRPr="005D7A72">
        <w:rPr>
          <w:rFonts w:ascii="Arial" w:eastAsia="Times New Roman" w:hAnsi="Arial" w:cs="Arial"/>
          <w:i/>
          <w:kern w:val="0"/>
          <w:sz w:val="20"/>
          <w:szCs w:val="20"/>
          <w14:ligatures w14:val="none"/>
        </w:rPr>
        <w:t>t</w:t>
      </w:r>
      <w:r w:rsidRPr="005D7A72">
        <w:rPr>
          <w:rFonts w:ascii="Arial" w:eastAsia="Times New Roman" w:hAnsi="Arial" w:cs="Arial"/>
          <w:i/>
          <w:spacing w:val="1"/>
          <w:kern w:val="0"/>
          <w:sz w:val="20"/>
          <w:szCs w:val="20"/>
          <w14:ligatures w14:val="none"/>
        </w:rPr>
        <w:t>i</w:t>
      </w:r>
      <w:r w:rsidRPr="005D7A72">
        <w:rPr>
          <w:rFonts w:ascii="Arial" w:eastAsia="Times New Roman" w:hAnsi="Arial" w:cs="Arial"/>
          <w:i/>
          <w:spacing w:val="-1"/>
          <w:kern w:val="0"/>
          <w:sz w:val="20"/>
          <w:szCs w:val="20"/>
          <w14:ligatures w14:val="none"/>
        </w:rPr>
        <w:t>e</w:t>
      </w:r>
      <w:r w:rsidRPr="005D7A72">
        <w:rPr>
          <w:rFonts w:ascii="Arial" w:eastAsia="Times New Roman" w:hAnsi="Arial" w:cs="Arial"/>
          <w:i/>
          <w:kern w:val="0"/>
          <w:sz w:val="20"/>
          <w:szCs w:val="20"/>
          <w14:ligatures w14:val="none"/>
        </w:rPr>
        <w:t>sības slē</w:t>
      </w:r>
      <w:r w:rsidRPr="005D7A72">
        <w:rPr>
          <w:rFonts w:ascii="Arial" w:eastAsia="Times New Roman" w:hAnsi="Arial" w:cs="Arial"/>
          <w:i/>
          <w:spacing w:val="-3"/>
          <w:kern w:val="0"/>
          <w:sz w:val="20"/>
          <w:szCs w:val="20"/>
          <w14:ligatures w14:val="none"/>
        </w:rPr>
        <w:t>g</w:t>
      </w:r>
      <w:r w:rsidRPr="005D7A72">
        <w:rPr>
          <w:rFonts w:ascii="Arial" w:eastAsia="Times New Roman" w:hAnsi="Arial" w:cs="Arial"/>
          <w:i/>
          <w:kern w:val="0"/>
          <w:sz w:val="20"/>
          <w:szCs w:val="20"/>
          <w14:ligatures w14:val="none"/>
        </w:rPr>
        <w:t>t</w:t>
      </w:r>
      <w:r w:rsidRPr="005D7A72">
        <w:rPr>
          <w:rFonts w:ascii="Arial" w:eastAsia="Times New Roman" w:hAnsi="Arial" w:cs="Arial"/>
          <w:i/>
          <w:spacing w:val="3"/>
          <w:kern w:val="0"/>
          <w:sz w:val="20"/>
          <w:szCs w:val="20"/>
          <w14:ligatures w14:val="none"/>
        </w:rPr>
        <w:t xml:space="preserve"> </w:t>
      </w:r>
      <w:r w:rsidRPr="005D7A72">
        <w:rPr>
          <w:rFonts w:ascii="Arial" w:eastAsia="Times New Roman" w:hAnsi="Arial" w:cs="Arial"/>
          <w:i/>
          <w:spacing w:val="-3"/>
          <w:kern w:val="0"/>
          <w:sz w:val="20"/>
          <w:szCs w:val="20"/>
          <w14:ligatures w14:val="none"/>
        </w:rPr>
        <w:t>i</w:t>
      </w:r>
      <w:r w:rsidRPr="005D7A72">
        <w:rPr>
          <w:rFonts w:ascii="Arial" w:eastAsia="Times New Roman" w:hAnsi="Arial" w:cs="Arial"/>
          <w:i/>
          <w:spacing w:val="1"/>
          <w:kern w:val="0"/>
          <w:sz w:val="20"/>
          <w:szCs w:val="20"/>
          <w14:ligatures w14:val="none"/>
        </w:rPr>
        <w:t>e</w:t>
      </w:r>
      <w:r w:rsidRPr="005D7A72">
        <w:rPr>
          <w:rFonts w:ascii="Arial" w:eastAsia="Times New Roman" w:hAnsi="Arial" w:cs="Arial"/>
          <w:i/>
          <w:kern w:val="0"/>
          <w:sz w:val="20"/>
          <w:szCs w:val="20"/>
          <w14:ligatures w14:val="none"/>
        </w:rPr>
        <w:t>pirkuma l</w:t>
      </w:r>
      <w:r w:rsidRPr="005D7A72">
        <w:rPr>
          <w:rFonts w:ascii="Arial" w:eastAsia="Times New Roman" w:hAnsi="Arial" w:cs="Arial"/>
          <w:i/>
          <w:spacing w:val="3"/>
          <w:kern w:val="0"/>
          <w:sz w:val="20"/>
          <w:szCs w:val="20"/>
          <w14:ligatures w14:val="none"/>
        </w:rPr>
        <w:t>ī</w:t>
      </w:r>
      <w:r w:rsidRPr="005D7A72">
        <w:rPr>
          <w:rFonts w:ascii="Arial" w:eastAsia="Times New Roman" w:hAnsi="Arial" w:cs="Arial"/>
          <w:i/>
          <w:spacing w:val="-2"/>
          <w:kern w:val="0"/>
          <w:sz w:val="20"/>
          <w:szCs w:val="20"/>
          <w14:ligatures w14:val="none"/>
        </w:rPr>
        <w:t>g</w:t>
      </w:r>
      <w:r w:rsidRPr="005D7A72">
        <w:rPr>
          <w:rFonts w:ascii="Arial" w:eastAsia="Times New Roman" w:hAnsi="Arial" w:cs="Arial"/>
          <w:i/>
          <w:kern w:val="0"/>
          <w:sz w:val="20"/>
          <w:szCs w:val="20"/>
          <w14:ligatures w14:val="none"/>
        </w:rPr>
        <w:t xml:space="preserve">umu, iepirkuma līguma izpildei tiks reģistrēta </w:t>
      </w:r>
      <w:r w:rsidRPr="005D7A72">
        <w:rPr>
          <w:rFonts w:ascii="Arial" w:eastAsia="Times New Roman" w:hAnsi="Arial" w:cs="Arial"/>
          <w:i/>
          <w:spacing w:val="2"/>
          <w:kern w:val="0"/>
          <w:sz w:val="20"/>
          <w:szCs w:val="20"/>
          <w14:ligatures w14:val="none"/>
        </w:rPr>
        <w:t>p</w:t>
      </w:r>
      <w:r w:rsidRPr="005D7A72">
        <w:rPr>
          <w:rFonts w:ascii="Arial" w:eastAsia="Times New Roman" w:hAnsi="Arial" w:cs="Arial"/>
          <w:i/>
          <w:spacing w:val="-1"/>
          <w:kern w:val="0"/>
          <w:sz w:val="20"/>
          <w:szCs w:val="20"/>
          <w14:ligatures w14:val="none"/>
        </w:rPr>
        <w:t>e</w:t>
      </w:r>
      <w:r w:rsidRPr="005D7A72">
        <w:rPr>
          <w:rFonts w:ascii="Arial" w:eastAsia="Times New Roman" w:hAnsi="Arial" w:cs="Arial"/>
          <w:i/>
          <w:kern w:val="0"/>
          <w:sz w:val="20"/>
          <w:szCs w:val="20"/>
          <w14:ligatures w14:val="none"/>
        </w:rPr>
        <w:t>rson</w:t>
      </w:r>
      <w:r w:rsidRPr="005D7A72">
        <w:rPr>
          <w:rFonts w:ascii="Arial" w:eastAsia="Times New Roman" w:hAnsi="Arial" w:cs="Arial"/>
          <w:i/>
          <w:spacing w:val="-1"/>
          <w:kern w:val="0"/>
          <w:sz w:val="20"/>
          <w:szCs w:val="20"/>
          <w14:ligatures w14:val="none"/>
        </w:rPr>
        <w:t>ā</w:t>
      </w:r>
      <w:r w:rsidRPr="005D7A72">
        <w:rPr>
          <w:rFonts w:ascii="Arial" w:eastAsia="Times New Roman" w:hAnsi="Arial" w:cs="Arial"/>
          <w:i/>
          <w:kern w:val="0"/>
          <w:sz w:val="20"/>
          <w:szCs w:val="20"/>
          <w14:ligatures w14:val="none"/>
        </w:rPr>
        <w:t>lsa</w:t>
      </w:r>
      <w:r w:rsidRPr="005D7A72">
        <w:rPr>
          <w:rFonts w:ascii="Arial" w:eastAsia="Times New Roman" w:hAnsi="Arial" w:cs="Arial"/>
          <w:i/>
          <w:spacing w:val="2"/>
          <w:kern w:val="0"/>
          <w:sz w:val="20"/>
          <w:szCs w:val="20"/>
          <w14:ligatures w14:val="none"/>
        </w:rPr>
        <w:t>b</w:t>
      </w:r>
      <w:r w:rsidRPr="005D7A72">
        <w:rPr>
          <w:rFonts w:ascii="Arial" w:eastAsia="Times New Roman" w:hAnsi="Arial" w:cs="Arial"/>
          <w:i/>
          <w:kern w:val="0"/>
          <w:sz w:val="20"/>
          <w:szCs w:val="20"/>
          <w14:ligatures w14:val="none"/>
        </w:rPr>
        <w:t>ied</w:t>
      </w:r>
      <w:r w:rsidRPr="005D7A72">
        <w:rPr>
          <w:rFonts w:ascii="Arial" w:eastAsia="Times New Roman" w:hAnsi="Arial" w:cs="Arial"/>
          <w:i/>
          <w:spacing w:val="-1"/>
          <w:kern w:val="0"/>
          <w:sz w:val="20"/>
          <w:szCs w:val="20"/>
          <w14:ligatures w14:val="none"/>
        </w:rPr>
        <w:t>r</w:t>
      </w:r>
      <w:r w:rsidRPr="005D7A72">
        <w:rPr>
          <w:rFonts w:ascii="Arial" w:eastAsia="Times New Roman" w:hAnsi="Arial" w:cs="Arial"/>
          <w:i/>
          <w:kern w:val="0"/>
          <w:sz w:val="20"/>
          <w:szCs w:val="20"/>
          <w14:ligatures w14:val="none"/>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5D7A72">
        <w:rPr>
          <w:rFonts w:ascii="Arial" w:eastAsia="Times New Roman" w:hAnsi="Arial" w:cs="Arial"/>
          <w:kern w:val="0"/>
          <w:sz w:val="20"/>
          <w:szCs w:val="20"/>
          <w14:ligatures w14:val="none"/>
        </w:rPr>
        <w:t xml:space="preserve"> </w:t>
      </w:r>
    </w:p>
    <w:p w14:paraId="5964A501" w14:textId="77777777" w:rsidR="007A646A" w:rsidRPr="005D7A72" w:rsidRDefault="007A646A" w:rsidP="00233342">
      <w:pPr>
        <w:spacing w:after="0" w:line="240" w:lineRule="auto"/>
        <w:ind w:right="424"/>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(6.2.) </w:t>
      </w:r>
      <w:r w:rsidRPr="005D7A72">
        <w:rPr>
          <w:rFonts w:ascii="Arial" w:eastAsia="Times New Roman" w:hAnsi="Arial" w:cs="Arial"/>
          <w:b/>
          <w:kern w:val="0"/>
          <w:sz w:val="20"/>
          <w:szCs w:val="20"/>
          <w:u w:val="single"/>
          <w14:ligatures w14:val="none"/>
        </w:rPr>
        <w:t>Vadošajam dalībniekam izsniegta pilnvara</w:t>
      </w:r>
    </w:p>
    <w:p w14:paraId="051B019E" w14:textId="77777777" w:rsidR="007A646A" w:rsidRPr="005D7A72" w:rsidRDefault="007A646A" w:rsidP="00233342">
      <w:pPr>
        <w:spacing w:after="0" w:line="240" w:lineRule="auto"/>
        <w:ind w:right="424"/>
        <w:jc w:val="both"/>
        <w:rPr>
          <w:rFonts w:ascii="Arial" w:eastAsia="Times New Roman" w:hAnsi="Arial" w:cs="Arial"/>
          <w:i/>
          <w:kern w:val="0"/>
          <w:sz w:val="20"/>
          <w:szCs w:val="20"/>
          <w14:ligatures w14:val="none"/>
        </w:rPr>
      </w:pPr>
      <w:r w:rsidRPr="005D7A72">
        <w:rPr>
          <w:rFonts w:ascii="Arial" w:eastAsia="Times New Roman" w:hAnsi="Arial" w:cs="Arial"/>
          <w:i/>
          <w:kern w:val="0"/>
          <w:sz w:val="20"/>
          <w:szCs w:val="20"/>
          <w14:ligatures w14:val="none"/>
        </w:rPr>
        <w:t xml:space="preserve">[Vadošais partneris tiek pilnvarots </w:t>
      </w:r>
      <w:r w:rsidRPr="005D7A72">
        <w:rPr>
          <w:rFonts w:ascii="Arial" w:eastAsia="Times New Roman" w:hAnsi="Arial" w:cs="Arial"/>
          <w:b/>
          <w:i/>
          <w:kern w:val="0"/>
          <w:sz w:val="20"/>
          <w:szCs w:val="20"/>
          <w:u w:val="single"/>
          <w14:ligatures w14:val="none"/>
        </w:rPr>
        <w:t xml:space="preserve">ar pilnvaru </w:t>
      </w:r>
      <w:r w:rsidRPr="005D7A72">
        <w:rPr>
          <w:rFonts w:ascii="Arial" w:eastAsia="Times New Roman" w:hAnsi="Arial" w:cs="Arial"/>
          <w:i/>
          <w:kern w:val="0"/>
          <w:sz w:val="20"/>
          <w:szCs w:val="20"/>
          <w14:ligatures w14:val="none"/>
        </w:rPr>
        <w:t>iesniegt un saņemt prasības visas personu apvienības vārdā]</w:t>
      </w:r>
    </w:p>
    <w:p w14:paraId="7819AD3D" w14:textId="77777777" w:rsidR="007A646A" w:rsidRPr="005D7A72" w:rsidRDefault="007A646A" w:rsidP="00233342">
      <w:pPr>
        <w:spacing w:after="0" w:line="240" w:lineRule="auto"/>
        <w:ind w:right="424"/>
        <w:jc w:val="both"/>
        <w:rPr>
          <w:rFonts w:ascii="Arial" w:eastAsia="Times New Roman" w:hAnsi="Arial" w:cs="Arial"/>
          <w:i/>
          <w:kern w:val="0"/>
          <w:sz w:val="20"/>
          <w:szCs w:val="20"/>
          <w14:ligatures w14:val="none"/>
        </w:rPr>
      </w:pPr>
    </w:p>
    <w:p w14:paraId="0C17E8C3" w14:textId="77777777" w:rsidR="007A646A" w:rsidRPr="005D7A72" w:rsidRDefault="007A646A" w:rsidP="00233342">
      <w:pPr>
        <w:spacing w:after="0" w:line="240" w:lineRule="auto"/>
        <w:ind w:right="424"/>
        <w:contextualSpacing/>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t>[datums:]________________________________________________</w:t>
      </w:r>
    </w:p>
    <w:p w14:paraId="0C492E06" w14:textId="77777777" w:rsidR="007A646A" w:rsidRPr="005D7A72" w:rsidRDefault="007A646A" w:rsidP="00233342">
      <w:pPr>
        <w:spacing w:after="0" w:line="240" w:lineRule="auto"/>
        <w:ind w:right="424"/>
        <w:contextualSpacing/>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t>[pilnvarotās personas paraksts:]________________________________________________</w:t>
      </w:r>
    </w:p>
    <w:p w14:paraId="6E7763F5" w14:textId="77777777" w:rsidR="007A646A" w:rsidRPr="005D7A72" w:rsidRDefault="007A646A" w:rsidP="00233342">
      <w:pPr>
        <w:spacing w:after="0" w:line="240" w:lineRule="auto"/>
        <w:ind w:right="424"/>
        <w:contextualSpacing/>
        <w:rPr>
          <w:rFonts w:ascii="Arial" w:eastAsia="Times New Roman" w:hAnsi="Arial" w:cs="Arial"/>
          <w:kern w:val="0"/>
          <w:sz w:val="20"/>
          <w:szCs w:val="20"/>
          <w14:ligatures w14:val="none"/>
        </w:rPr>
      </w:pPr>
      <w:r w:rsidRPr="005D7A72">
        <w:rPr>
          <w:rFonts w:ascii="Arial" w:eastAsia="Times New Roman" w:hAnsi="Arial" w:cs="Arial"/>
          <w:i/>
          <w:iCs/>
          <w:kern w:val="0"/>
          <w:sz w:val="20"/>
          <w:szCs w:val="20"/>
          <w14:ligatures w14:val="none"/>
        </w:rPr>
        <w:t>[ pilnvarotās personas vārds, uz vārds un amats:] _____________________________________</w:t>
      </w:r>
    </w:p>
    <w:p w14:paraId="7542AEA7" w14:textId="77777777" w:rsidR="007A646A" w:rsidRPr="005D7A72" w:rsidRDefault="007A646A" w:rsidP="007A646A">
      <w:pPr>
        <w:autoSpaceDE w:val="0"/>
        <w:autoSpaceDN w:val="0"/>
        <w:adjustRightInd w:val="0"/>
        <w:spacing w:after="0" w:line="240" w:lineRule="auto"/>
        <w:ind w:right="424"/>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14:ligatures w14:val="none"/>
        </w:rPr>
        <w:br w:type="page"/>
      </w:r>
    </w:p>
    <w:p w14:paraId="1A33383A" w14:textId="6D14B2DE" w:rsidR="007A646A" w:rsidRPr="005D7A72" w:rsidRDefault="00691A81" w:rsidP="007A646A">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9</w:t>
      </w:r>
      <w:r w:rsidR="007A646A" w:rsidRPr="005D7A72">
        <w:rPr>
          <w:rFonts w:ascii="Arial" w:eastAsia="Times New Roman" w:hAnsi="Arial" w:cs="Arial"/>
          <w:b/>
          <w:kern w:val="0"/>
          <w:sz w:val="20"/>
          <w:szCs w:val="20"/>
          <w14:ligatures w14:val="none"/>
        </w:rPr>
        <w:t>. pielikums</w:t>
      </w:r>
    </w:p>
    <w:p w14:paraId="0DD6CD6A" w14:textId="77777777" w:rsidR="00C56D3C" w:rsidRPr="00807204" w:rsidRDefault="00C56D3C" w:rsidP="00C56D3C">
      <w:pPr>
        <w:spacing w:after="0" w:line="240" w:lineRule="auto"/>
        <w:ind w:left="426"/>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VAS “Latvijas dzelzceļš” sarunu procedūras ar publikāciju</w:t>
      </w:r>
    </w:p>
    <w:p w14:paraId="04931A60" w14:textId="77777777" w:rsidR="00C56D3C" w:rsidRPr="00807204" w:rsidRDefault="00C56D3C" w:rsidP="00C56D3C">
      <w:pPr>
        <w:spacing w:after="0" w:line="240" w:lineRule="auto"/>
        <w:ind w:left="426"/>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 xml:space="preserve">“Tālvadības sistēmas SCADA ieviešana vilces apakšstacijās </w:t>
      </w:r>
    </w:p>
    <w:p w14:paraId="1A679790" w14:textId="77777777" w:rsidR="00C56D3C" w:rsidRPr="00807204" w:rsidRDefault="00C56D3C" w:rsidP="00C56D3C">
      <w:pPr>
        <w:spacing w:after="0" w:line="240" w:lineRule="auto"/>
        <w:ind w:left="426"/>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“Skrīveri” un “Tukums” un dzelzceļa stacijas “Skulte” barošanas punktā””,</w:t>
      </w:r>
    </w:p>
    <w:p w14:paraId="2253A147" w14:textId="132E3C1E" w:rsidR="007A646A" w:rsidRPr="005D7A72" w:rsidRDefault="00C56D3C" w:rsidP="00C56D3C">
      <w:pPr>
        <w:spacing w:after="0" w:line="240" w:lineRule="auto"/>
        <w:ind w:left="426"/>
        <w:jc w:val="right"/>
        <w:rPr>
          <w:rFonts w:ascii="Arial" w:eastAsia="Times New Roman" w:hAnsi="Arial" w:cs="Arial"/>
          <w:kern w:val="0"/>
          <w:sz w:val="20"/>
          <w:szCs w:val="20"/>
          <w14:ligatures w14:val="none"/>
        </w:rPr>
      </w:pPr>
      <w:r w:rsidRPr="00807204">
        <w:rPr>
          <w:rFonts w:ascii="Arial" w:eastAsia="Times New Roman" w:hAnsi="Arial" w:cs="Arial"/>
          <w:kern w:val="0"/>
          <w:sz w:val="16"/>
          <w:szCs w:val="16"/>
          <w14:ligatures w14:val="none"/>
        </w:rPr>
        <w:t>(identifikācijas Nr. LDZ 2024/96-SPAV) nolikumam</w:t>
      </w:r>
    </w:p>
    <w:p w14:paraId="7D5EE114" w14:textId="77777777" w:rsidR="007A646A" w:rsidRPr="005D7A72" w:rsidRDefault="007A646A" w:rsidP="007A646A">
      <w:pPr>
        <w:spacing w:after="0" w:line="240" w:lineRule="auto"/>
        <w:ind w:left="3119"/>
        <w:jc w:val="right"/>
        <w:rPr>
          <w:rFonts w:ascii="Arial" w:eastAsia="Times New Roman" w:hAnsi="Arial" w:cs="Arial"/>
          <w:color w:val="7F7F7F" w:themeColor="text1" w:themeTint="80"/>
          <w:kern w:val="0"/>
          <w:sz w:val="20"/>
          <w:szCs w:val="20"/>
          <w14:ligatures w14:val="none"/>
        </w:rPr>
      </w:pPr>
    </w:p>
    <w:p w14:paraId="3BEDB6A0" w14:textId="77777777" w:rsidR="007A646A" w:rsidRPr="005D7A72" w:rsidRDefault="007A646A" w:rsidP="007A646A">
      <w:pPr>
        <w:spacing w:after="0" w:line="240" w:lineRule="auto"/>
        <w:jc w:val="center"/>
        <w:rPr>
          <w:rFonts w:ascii="Arial" w:eastAsia="Times New Roman" w:hAnsi="Arial" w:cs="Arial"/>
          <w:i/>
          <w:iCs/>
          <w:color w:val="7F7F7F" w:themeColor="text1" w:themeTint="80"/>
          <w:kern w:val="0"/>
          <w:sz w:val="20"/>
          <w:szCs w:val="20"/>
          <w14:ligatures w14:val="none"/>
        </w:rPr>
      </w:pPr>
      <w:r w:rsidRPr="005D7A72">
        <w:rPr>
          <w:rFonts w:ascii="Arial" w:eastAsia="Times New Roman" w:hAnsi="Arial" w:cs="Arial"/>
          <w:i/>
          <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textId="77777777" w:rsidR="007A646A" w:rsidRPr="005D7A72" w:rsidRDefault="007A646A" w:rsidP="007A646A">
      <w:pPr>
        <w:widowControl w:val="0"/>
        <w:autoSpaceDE w:val="0"/>
        <w:autoSpaceDN w:val="0"/>
        <w:adjustRightInd w:val="0"/>
        <w:spacing w:after="0" w:line="240" w:lineRule="auto"/>
        <w:ind w:left="1080"/>
        <w:jc w:val="center"/>
        <w:rPr>
          <w:rFonts w:ascii="Arial" w:eastAsia="Times New Roman" w:hAnsi="Arial" w:cs="Arial"/>
          <w:b/>
          <w:bCs/>
          <w:kern w:val="0"/>
          <w:sz w:val="20"/>
          <w:szCs w:val="20"/>
          <w:lang w:eastAsia="lv-LV"/>
          <w14:ligatures w14:val="none"/>
        </w:rPr>
      </w:pPr>
    </w:p>
    <w:p w14:paraId="43B8BB7E" w14:textId="77777777" w:rsidR="007A646A" w:rsidRPr="005D7A72" w:rsidRDefault="007A646A" w:rsidP="007A646A">
      <w:pPr>
        <w:widowControl w:val="0"/>
        <w:autoSpaceDE w:val="0"/>
        <w:autoSpaceDN w:val="0"/>
        <w:adjustRightInd w:val="0"/>
        <w:spacing w:after="0" w:line="240" w:lineRule="auto"/>
        <w:ind w:left="1080"/>
        <w:jc w:val="center"/>
        <w:rPr>
          <w:rFonts w:ascii="Arial" w:eastAsia="Times New Roman" w:hAnsi="Arial" w:cs="Arial"/>
          <w:b/>
          <w:bCs/>
          <w:smallCaps/>
          <w:kern w:val="0"/>
          <w:sz w:val="20"/>
          <w:szCs w:val="20"/>
          <w:lang w:eastAsia="lv-LV"/>
          <w14:ligatures w14:val="none"/>
        </w:rPr>
      </w:pPr>
      <w:r w:rsidRPr="005D7A72">
        <w:rPr>
          <w:rFonts w:ascii="Arial" w:eastAsia="Times New Roman" w:hAnsi="Arial" w:cs="Arial"/>
          <w:b/>
          <w:bCs/>
          <w:smallCaps/>
          <w:kern w:val="0"/>
          <w:sz w:val="20"/>
          <w:szCs w:val="20"/>
          <w:lang w:eastAsia="lv-LV"/>
          <w14:ligatures w14:val="none"/>
        </w:rPr>
        <w:t>Pretendenta</w:t>
      </w:r>
    </w:p>
    <w:p w14:paraId="20FDA405" w14:textId="77777777" w:rsidR="007A646A" w:rsidRPr="005D7A72" w:rsidRDefault="007A646A" w:rsidP="007A646A">
      <w:pPr>
        <w:widowControl w:val="0"/>
        <w:autoSpaceDE w:val="0"/>
        <w:autoSpaceDN w:val="0"/>
        <w:adjustRightInd w:val="0"/>
        <w:spacing w:after="0" w:line="240" w:lineRule="auto"/>
        <w:ind w:left="1080"/>
        <w:jc w:val="center"/>
        <w:rPr>
          <w:rFonts w:ascii="Arial" w:eastAsia="Times New Roman" w:hAnsi="Arial" w:cs="Arial"/>
          <w:b/>
          <w:bCs/>
          <w:i/>
          <w:kern w:val="0"/>
          <w:sz w:val="20"/>
          <w:szCs w:val="20"/>
          <w:lang w:eastAsia="lv-LV"/>
          <w14:ligatures w14:val="none"/>
        </w:rPr>
      </w:pPr>
      <w:r w:rsidRPr="005D7A72">
        <w:rPr>
          <w:rFonts w:ascii="Arial" w:eastAsia="Times New Roman" w:hAnsi="Arial" w:cs="Arial"/>
          <w:b/>
          <w:bCs/>
          <w:smallCaps/>
          <w:kern w:val="0"/>
          <w:sz w:val="20"/>
          <w:szCs w:val="20"/>
          <w:lang w:eastAsia="lv-LV"/>
          <w14:ligatures w14:val="none"/>
        </w:rPr>
        <w:t xml:space="preserve">piesaistītās personas </w:t>
      </w:r>
      <w:r w:rsidRPr="005D7A72">
        <w:rPr>
          <w:rFonts w:ascii="Arial" w:eastAsia="Times New Roman" w:hAnsi="Arial" w:cs="Arial"/>
          <w:b/>
          <w:bCs/>
          <w:smallCaps/>
          <w:spacing w:val="20"/>
          <w:kern w:val="0"/>
          <w:sz w:val="20"/>
          <w:szCs w:val="20"/>
          <w:lang w:eastAsia="lv-LV"/>
          <w14:ligatures w14:val="none"/>
        </w:rPr>
        <w:t>apliecinājums</w:t>
      </w:r>
    </w:p>
    <w:p w14:paraId="3D8A2617" w14:textId="77777777" w:rsidR="007A646A" w:rsidRPr="005D7A72" w:rsidRDefault="007A646A" w:rsidP="007A646A">
      <w:pPr>
        <w:widowControl w:val="0"/>
        <w:autoSpaceDE w:val="0"/>
        <w:autoSpaceDN w:val="0"/>
        <w:adjustRightInd w:val="0"/>
        <w:spacing w:after="0" w:line="240" w:lineRule="auto"/>
        <w:ind w:left="360"/>
        <w:rPr>
          <w:rFonts w:ascii="Arial" w:eastAsia="Times New Roman" w:hAnsi="Arial" w:cs="Arial"/>
          <w:kern w:val="0"/>
          <w:sz w:val="20"/>
          <w:szCs w:val="20"/>
          <w:lang w:eastAsia="lv-LV"/>
          <w14:ligatures w14:val="none"/>
        </w:rPr>
      </w:pPr>
    </w:p>
    <w:p w14:paraId="77E404C3" w14:textId="77777777" w:rsidR="007A646A" w:rsidRPr="005D7A72" w:rsidRDefault="007A646A" w:rsidP="007A646A">
      <w:pPr>
        <w:suppressAutoHyphens/>
        <w:spacing w:after="0" w:line="240" w:lineRule="auto"/>
        <w:rPr>
          <w:rFonts w:ascii="Arial" w:eastAsia="Times New Roman" w:hAnsi="Arial" w:cs="Arial"/>
          <w:iCs/>
          <w:kern w:val="0"/>
          <w:sz w:val="20"/>
          <w:szCs w:val="20"/>
          <w14:ligatures w14:val="none"/>
        </w:rPr>
      </w:pPr>
      <w:r w:rsidRPr="005D7A72">
        <w:rPr>
          <w:rFonts w:ascii="Arial" w:eastAsia="Times New Roman" w:hAnsi="Arial" w:cs="Arial"/>
          <w:i/>
          <w:color w:val="7F7F7F" w:themeColor="text1" w:themeTint="80"/>
          <w:kern w:val="0"/>
          <w:sz w:val="20"/>
          <w:szCs w:val="20"/>
          <w14:ligatures w14:val="none"/>
        </w:rPr>
        <w:t>[Vietas nosaukums]</w:t>
      </w:r>
      <w:r w:rsidRPr="005D7A72">
        <w:rPr>
          <w:rFonts w:ascii="Arial" w:eastAsia="Times New Roman" w:hAnsi="Arial" w:cs="Arial"/>
          <w:i/>
          <w:kern w:val="0"/>
          <w:sz w:val="20"/>
          <w:szCs w:val="20"/>
          <w14:ligatures w14:val="none"/>
        </w:rPr>
        <w:t>,</w:t>
      </w:r>
      <w:r w:rsidRPr="005D7A72">
        <w:rPr>
          <w:rFonts w:ascii="Arial" w:eastAsia="Times New Roman" w:hAnsi="Arial" w:cs="Arial"/>
          <w:color w:val="7F7F7F" w:themeColor="text1" w:themeTint="80"/>
          <w:kern w:val="0"/>
          <w:sz w:val="20"/>
          <w:szCs w:val="20"/>
          <w14:ligatures w14:val="none"/>
        </w:rPr>
        <w:t xml:space="preserve"> </w:t>
      </w:r>
      <w:r w:rsidRPr="005D7A72">
        <w:rPr>
          <w:rFonts w:ascii="Arial" w:eastAsia="Times New Roman" w:hAnsi="Arial" w:cs="Arial"/>
          <w:i/>
          <w:iCs/>
          <w:color w:val="7F7F7F" w:themeColor="text1" w:themeTint="80"/>
          <w:kern w:val="0"/>
          <w:sz w:val="20"/>
          <w:szCs w:val="20"/>
          <w14:ligatures w14:val="none"/>
        </w:rPr>
        <w:t>[gads]</w:t>
      </w:r>
      <w:r w:rsidRPr="005D7A72">
        <w:rPr>
          <w:rFonts w:ascii="Arial" w:eastAsia="Times New Roman" w:hAnsi="Arial" w:cs="Arial"/>
          <w:kern w:val="0"/>
          <w:sz w:val="20"/>
          <w:szCs w:val="20"/>
          <w14:ligatures w14:val="none"/>
        </w:rPr>
        <w:t xml:space="preserve">.gada </w:t>
      </w:r>
      <w:r w:rsidRPr="005D7A72">
        <w:rPr>
          <w:rFonts w:ascii="Arial" w:eastAsia="Times New Roman" w:hAnsi="Arial" w:cs="Arial"/>
          <w:i/>
          <w:iCs/>
          <w:color w:val="7F7F7F" w:themeColor="text1" w:themeTint="80"/>
          <w:kern w:val="0"/>
          <w:sz w:val="20"/>
          <w:szCs w:val="20"/>
          <w14:ligatures w14:val="none"/>
        </w:rPr>
        <w:t>[</w:t>
      </w:r>
      <w:r w:rsidRPr="005D7A72">
        <w:rPr>
          <w:rFonts w:ascii="Arial" w:eastAsia="Times New Roman" w:hAnsi="Arial" w:cs="Arial"/>
          <w:i/>
          <w:color w:val="7F7F7F" w:themeColor="text1" w:themeTint="80"/>
          <w:kern w:val="0"/>
          <w:sz w:val="20"/>
          <w:szCs w:val="20"/>
          <w14:ligatures w14:val="none"/>
        </w:rPr>
        <w:t>datums]</w:t>
      </w:r>
      <w:r w:rsidRPr="005D7A72">
        <w:rPr>
          <w:rFonts w:ascii="Arial" w:eastAsia="Times New Roman" w:hAnsi="Arial" w:cs="Arial"/>
          <w:kern w:val="0"/>
          <w:sz w:val="20"/>
          <w:szCs w:val="20"/>
          <w14:ligatures w14:val="none"/>
        </w:rPr>
        <w:t>.</w:t>
      </w:r>
      <w:r w:rsidRPr="005D7A72">
        <w:rPr>
          <w:rFonts w:ascii="Arial" w:eastAsia="Times New Roman" w:hAnsi="Arial" w:cs="Arial"/>
          <w:i/>
          <w:iCs/>
          <w:color w:val="7F7F7F" w:themeColor="text1" w:themeTint="80"/>
          <w:kern w:val="0"/>
          <w:sz w:val="20"/>
          <w:szCs w:val="20"/>
          <w14:ligatures w14:val="none"/>
        </w:rPr>
        <w:t>[mēnesis]</w:t>
      </w:r>
    </w:p>
    <w:p w14:paraId="0197A6D4" w14:textId="3A5E76D9" w:rsidR="007A646A" w:rsidRPr="005D7A72" w:rsidRDefault="007A646A" w:rsidP="00233342">
      <w:pPr>
        <w:spacing w:after="0" w:line="240" w:lineRule="auto"/>
        <w:ind w:right="566"/>
        <w:rPr>
          <w:rFonts w:ascii="Arial" w:eastAsia="Times New Roman" w:hAnsi="Arial" w:cs="Arial"/>
          <w:kern w:val="0"/>
          <w:sz w:val="20"/>
          <w:szCs w:val="20"/>
          <w14:ligatures w14:val="none"/>
        </w:rPr>
      </w:pPr>
      <w:r w:rsidRPr="005D7A72">
        <w:rPr>
          <w:rFonts w:ascii="Arial" w:eastAsia="Times New Roman" w:hAnsi="Arial" w:cs="Arial"/>
          <w:b/>
          <w:bCs/>
          <w:kern w:val="0"/>
          <w:sz w:val="20"/>
          <w:szCs w:val="20"/>
          <w:lang w:eastAsia="lv-LV"/>
          <w14:ligatures w14:val="none"/>
        </w:rPr>
        <w:t>Iepirkuma procedūra</w:t>
      </w:r>
      <w:r w:rsidRPr="005D7A72">
        <w:rPr>
          <w:rFonts w:ascii="Arial" w:eastAsia="Times New Roman" w:hAnsi="Arial" w:cs="Arial"/>
          <w:kern w:val="0"/>
          <w:sz w:val="20"/>
          <w:szCs w:val="20"/>
          <w14:ligatures w14:val="none"/>
        </w:rPr>
        <w:t xml:space="preserve">: sarunu procedūra ar publikāciju </w:t>
      </w:r>
      <w:r w:rsidR="00C56D3C" w:rsidRPr="00C56D3C">
        <w:rPr>
          <w:rFonts w:ascii="Arial" w:eastAsia="Times New Roman" w:hAnsi="Arial" w:cs="Arial"/>
          <w:bCs/>
          <w:kern w:val="0"/>
          <w:sz w:val="20"/>
          <w:szCs w:val="20"/>
          <w:lang w:eastAsia="lv-LV"/>
          <w14:ligatures w14:val="none"/>
        </w:rPr>
        <w:t>“Tālvadības sistēmas SCADA ieviešana vilces apakšstacijās “Skrīveri” un “Tukums” un dzelzceļa stacijas “Skulte” barošanas punktā””,</w:t>
      </w:r>
      <w:r w:rsidR="00C56D3C">
        <w:rPr>
          <w:rFonts w:ascii="Arial" w:eastAsia="Times New Roman" w:hAnsi="Arial" w:cs="Arial"/>
          <w:bCs/>
          <w:kern w:val="0"/>
          <w:sz w:val="20"/>
          <w:szCs w:val="20"/>
          <w:lang w:eastAsia="lv-LV"/>
          <w14:ligatures w14:val="none"/>
        </w:rPr>
        <w:t xml:space="preserve"> </w:t>
      </w:r>
      <w:r w:rsidR="00C56D3C" w:rsidRPr="00C56D3C">
        <w:rPr>
          <w:rFonts w:ascii="Arial" w:eastAsia="Times New Roman" w:hAnsi="Arial" w:cs="Arial"/>
          <w:bCs/>
          <w:kern w:val="0"/>
          <w:sz w:val="20"/>
          <w:szCs w:val="20"/>
          <w:lang w:eastAsia="lv-LV"/>
          <w14:ligatures w14:val="none"/>
        </w:rPr>
        <w:t>(identifikācijas Nr. LDZ 2024/96-SPAV) nolikumam</w:t>
      </w:r>
    </w:p>
    <w:p w14:paraId="220D3497" w14:textId="77777777" w:rsidR="007A646A" w:rsidRPr="005D7A72" w:rsidRDefault="007A646A" w:rsidP="007A646A">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6FA73F7C"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 xml:space="preserve">Ar šo </w:t>
      </w:r>
      <w:r w:rsidRPr="005D7A72">
        <w:rPr>
          <w:rFonts w:ascii="Arial" w:eastAsia="Times New Roman" w:hAnsi="Arial" w:cs="Arial"/>
          <w:color w:val="7F7F7F" w:themeColor="text1" w:themeTint="80"/>
          <w:kern w:val="0"/>
          <w:sz w:val="20"/>
          <w:szCs w:val="20"/>
          <w:lang w:eastAsia="lv-LV"/>
          <w14:ligatures w14:val="none"/>
        </w:rPr>
        <w:t>[</w:t>
      </w:r>
      <w:r w:rsidRPr="005D7A72">
        <w:rPr>
          <w:rFonts w:ascii="Arial" w:eastAsia="Times New Roman" w:hAnsi="Arial" w:cs="Arial"/>
          <w:i/>
          <w:color w:val="7F7F7F" w:themeColor="text1" w:themeTint="80"/>
          <w:kern w:val="0"/>
          <w:sz w:val="20"/>
          <w:szCs w:val="20"/>
          <w:u w:val="single"/>
          <w:lang w:eastAsia="lv-LV"/>
          <w14:ligatures w14:val="none"/>
        </w:rPr>
        <w:t xml:space="preserve">Pretendenta piesaistītas personas nosaukums vai vārds un uzvārds (ja persona, uz kuras spējām balstās ir fiziskā persona), reģistrācijas numurs vai personas kods </w:t>
      </w:r>
      <w:r w:rsidRPr="005D7A72">
        <w:rPr>
          <w:rFonts w:ascii="Arial" w:eastAsia="Times New Roman" w:hAnsi="Arial" w:cs="Arial"/>
          <w:i/>
          <w:iCs/>
          <w:color w:val="7F7F7F" w:themeColor="text1" w:themeTint="80"/>
          <w:kern w:val="0"/>
          <w:sz w:val="20"/>
          <w:szCs w:val="20"/>
          <w:u w:val="single"/>
          <w:lang w:eastAsia="lv-LV"/>
          <w14:ligatures w14:val="none"/>
        </w:rPr>
        <w:t>(</w:t>
      </w:r>
      <w:r w:rsidRPr="005D7A72">
        <w:rPr>
          <w:rFonts w:ascii="Arial" w:eastAsia="Times New Roman" w:hAnsi="Arial" w:cs="Arial"/>
          <w:i/>
          <w:iCs/>
          <w:color w:val="7F7F7F" w:themeColor="text1" w:themeTint="80"/>
          <w:kern w:val="0"/>
          <w:sz w:val="20"/>
          <w:szCs w:val="20"/>
          <w14:ligatures w14:val="none"/>
        </w:rPr>
        <w:t>persona, uz kuras spējām balstās, ir fiziskā persona) )</w:t>
      </w:r>
      <w:r w:rsidRPr="005D7A72">
        <w:rPr>
          <w:rFonts w:ascii="Arial" w:eastAsia="Times New Roman" w:hAnsi="Arial" w:cs="Arial"/>
          <w:i/>
          <w:iCs/>
          <w:color w:val="7F7F7F" w:themeColor="text1" w:themeTint="80"/>
          <w:kern w:val="0"/>
          <w:sz w:val="20"/>
          <w:szCs w:val="20"/>
          <w:u w:val="single"/>
          <w:lang w:eastAsia="lv-LV"/>
          <w14:ligatures w14:val="none"/>
        </w:rPr>
        <w:t>un adrese]</w:t>
      </w:r>
      <w:r w:rsidRPr="005D7A72">
        <w:rPr>
          <w:rFonts w:ascii="Arial" w:eastAsia="Times New Roman" w:hAnsi="Arial" w:cs="Arial"/>
          <w:kern w:val="0"/>
          <w:sz w:val="20"/>
          <w:szCs w:val="20"/>
          <w:lang w:eastAsia="lv-LV"/>
          <w14:ligatures w14:val="none"/>
        </w:rPr>
        <w:t xml:space="preserve">  apliecina, ka:</w:t>
      </w:r>
    </w:p>
    <w:p w14:paraId="7E3B6A32"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lang w:eastAsia="lv-LV"/>
          <w14:ligatures w14:val="none"/>
        </w:rPr>
      </w:pPr>
    </w:p>
    <w:p w14:paraId="48660935" w14:textId="77777777" w:rsidR="007A646A" w:rsidRPr="005D7A72" w:rsidRDefault="007A646A" w:rsidP="00233342">
      <w:pPr>
        <w:spacing w:after="0" w:line="240" w:lineRule="auto"/>
        <w:ind w:right="56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1.  piekrīt piedalīties “Latvijas dzelzceļš” organizētajā iepirkuma procedūrā kā </w:t>
      </w:r>
      <w:r w:rsidRPr="005D7A72">
        <w:rPr>
          <w:rFonts w:ascii="Arial" w:eastAsia="Times New Roman" w:hAnsi="Arial" w:cs="Arial"/>
          <w:color w:val="7F7F7F" w:themeColor="text1" w:themeTint="80"/>
          <w:kern w:val="0"/>
          <w:sz w:val="20"/>
          <w:szCs w:val="20"/>
          <w14:ligatures w14:val="none"/>
        </w:rPr>
        <w:t>[</w:t>
      </w:r>
      <w:r w:rsidRPr="005D7A72">
        <w:rPr>
          <w:rFonts w:ascii="Arial" w:eastAsia="Times New Roman" w:hAnsi="Arial" w:cs="Arial"/>
          <w:i/>
          <w:color w:val="7F7F7F" w:themeColor="text1" w:themeTint="80"/>
          <w:kern w:val="0"/>
          <w:sz w:val="20"/>
          <w:szCs w:val="20"/>
          <w:u w:val="single"/>
          <w14:ligatures w14:val="none"/>
        </w:rPr>
        <w:t>Pretendenta nosaukums</w:t>
      </w:r>
      <w:r w:rsidRPr="005D7A72">
        <w:rPr>
          <w:rFonts w:ascii="Arial" w:eastAsia="Times New Roman" w:hAnsi="Arial" w:cs="Arial"/>
          <w:color w:val="7F7F7F" w:themeColor="text1" w:themeTint="80"/>
          <w:kern w:val="0"/>
          <w:sz w:val="20"/>
          <w:szCs w:val="20"/>
          <w:u w:val="single"/>
          <w14:ligatures w14:val="none"/>
        </w:rPr>
        <w:t xml:space="preserve">, </w:t>
      </w:r>
      <w:r w:rsidRPr="005D7A72">
        <w:rPr>
          <w:rFonts w:ascii="Arial" w:eastAsia="Times New Roman" w:hAnsi="Arial" w:cs="Arial"/>
          <w:i/>
          <w:color w:val="7F7F7F" w:themeColor="text1" w:themeTint="80"/>
          <w:kern w:val="0"/>
          <w:sz w:val="20"/>
          <w:szCs w:val="20"/>
          <w:u w:val="single"/>
          <w14:ligatures w14:val="none"/>
        </w:rPr>
        <w:t>reģistrācijas numurs un adrese]</w:t>
      </w:r>
      <w:r w:rsidRPr="005D7A72">
        <w:rPr>
          <w:rFonts w:ascii="Arial" w:eastAsia="Times New Roman" w:hAnsi="Arial" w:cs="Arial"/>
          <w:kern w:val="0"/>
          <w:sz w:val="20"/>
          <w:szCs w:val="20"/>
          <w14:ligatures w14:val="none"/>
        </w:rPr>
        <w:t xml:space="preserve"> (turpmāk – Pretendents)</w:t>
      </w:r>
    </w:p>
    <w:p w14:paraId="0D7C18A3" w14:textId="77777777" w:rsidR="007A646A" w:rsidRPr="005D7A72" w:rsidRDefault="007A646A" w:rsidP="00233342">
      <w:pPr>
        <w:spacing w:after="0" w:line="240" w:lineRule="auto"/>
        <w:ind w:right="566"/>
        <w:jc w:val="both"/>
        <w:rPr>
          <w:rFonts w:ascii="Arial" w:eastAsia="Times New Roman" w:hAnsi="Arial" w:cs="Arial"/>
          <w:kern w:val="0"/>
          <w:sz w:val="20"/>
          <w:szCs w:val="20"/>
          <w14:ligatures w14:val="none"/>
        </w:rPr>
      </w:pPr>
      <w:r w:rsidRPr="005D7A72">
        <w:rPr>
          <w:rFonts w:ascii="Arial" w:eastAsia="Times New Roman" w:hAnsi="Arial" w:cs="Arial"/>
          <w:i/>
          <w:iCs/>
          <w:color w:val="7F7F7F" w:themeColor="text1" w:themeTint="80"/>
          <w:kern w:val="0"/>
          <w:sz w:val="20"/>
          <w:szCs w:val="20"/>
          <w14:ligatures w14:val="none"/>
        </w:rPr>
        <w:t>[atzīmē/izvēlās atbilstošo:]</w:t>
      </w:r>
      <w:r w:rsidRPr="005D7A72">
        <w:rPr>
          <w:rFonts w:ascii="Arial" w:eastAsia="Times New Roman" w:hAnsi="Arial" w:cs="Arial"/>
          <w:i/>
          <w:iCs/>
          <w:kern w:val="0"/>
          <w:sz w:val="20"/>
          <w:szCs w:val="20"/>
          <w14:ligatures w14:val="none"/>
        </w:rPr>
        <w:t>,</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b/>
          <w:bCs/>
          <w:kern w:val="0"/>
          <w:sz w:val="20"/>
          <w:szCs w:val="20"/>
          <w14:ligatures w14:val="none"/>
        </w:rPr>
        <w:t>norādītā persona</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color w:val="000000"/>
          <w:kern w:val="0"/>
          <w:sz w:val="20"/>
          <w:szCs w:val="20"/>
          <w:lang w:bidi="lo-LA"/>
          <w14:ligatures w14:val="none"/>
        </w:rPr>
        <w:t>uz kuras iespējām pretendents balstās, lai apliecinātu, ka tā kvalifikācija atbilst paziņojumā par līgumu vai iepirkuma procedūras dokumentos noteiktajām prasībām, un/vai</w:t>
      </w:r>
    </w:p>
    <w:p w14:paraId="6CC9EBA5" w14:textId="77777777" w:rsidR="007A646A" w:rsidRPr="005D7A72" w:rsidRDefault="007A646A" w:rsidP="00233342">
      <w:pPr>
        <w:spacing w:after="0" w:line="240" w:lineRule="auto"/>
        <w:ind w:right="566"/>
        <w:jc w:val="both"/>
        <w:rPr>
          <w:rFonts w:ascii="Arial" w:eastAsia="Times New Roman" w:hAnsi="Arial" w:cs="Arial"/>
          <w:kern w:val="0"/>
          <w:sz w:val="20"/>
          <w:szCs w:val="20"/>
          <w14:ligatures w14:val="none"/>
        </w:rPr>
      </w:pPr>
      <w:r w:rsidRPr="005D7A72">
        <w:rPr>
          <w:rFonts w:ascii="Arial" w:eastAsia="Times New Roman" w:hAnsi="Arial" w:cs="Arial"/>
          <w:b/>
          <w:bCs/>
          <w:kern w:val="0"/>
          <w:sz w:val="20"/>
          <w:szCs w:val="20"/>
          <w14:ligatures w14:val="none"/>
        </w:rPr>
        <w:t>apakšuzņēmējs</w:t>
      </w:r>
      <w:r w:rsidRPr="005D7A72">
        <w:rPr>
          <w:rFonts w:ascii="Arial" w:eastAsia="Times New Roman" w:hAnsi="Arial" w:cs="Arial"/>
          <w:kern w:val="0"/>
          <w:sz w:val="20"/>
          <w:szCs w:val="20"/>
          <w14:ligatures w14:val="none"/>
        </w:rPr>
        <w:t>, un</w:t>
      </w:r>
    </w:p>
    <w:p w14:paraId="19620F42"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2.  gadījumā, ja ar Pretendentu ir noslēgts iepirkuma Līgums, apņemas</w:t>
      </w:r>
    </w:p>
    <w:p w14:paraId="61F00342"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i/>
          <w:iCs/>
          <w:color w:val="7F7F7F" w:themeColor="text1" w:themeTint="80"/>
          <w:kern w:val="0"/>
          <w:sz w:val="20"/>
          <w:szCs w:val="20"/>
          <w14:ligatures w14:val="none"/>
        </w:rPr>
      </w:pPr>
      <w:r w:rsidRPr="005D7A72">
        <w:rPr>
          <w:rFonts w:ascii="Arial" w:eastAsia="Times New Roman" w:hAnsi="Arial" w:cs="Arial"/>
          <w:i/>
          <w:iCs/>
          <w:color w:val="7F7F7F" w:themeColor="text1" w:themeTint="80"/>
          <w:kern w:val="0"/>
          <w:sz w:val="20"/>
          <w:szCs w:val="20"/>
          <w14:ligatures w14:val="none"/>
        </w:rPr>
        <w:t>[atzīmē/izvēlās atbilstošo:]</w:t>
      </w:r>
    </w:p>
    <w:p w14:paraId="4FB9E23A"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lang w:eastAsia="lv-LV"/>
          <w14:ligatures w14:val="none"/>
        </w:rPr>
      </w:pPr>
    </w:p>
    <w:p w14:paraId="2928B073"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color w:val="7F7F7F" w:themeColor="text1" w:themeTint="80"/>
          <w:kern w:val="0"/>
          <w:sz w:val="20"/>
          <w:szCs w:val="20"/>
          <w:u w:val="single"/>
          <w:lang w:eastAsia="lv-LV"/>
          <w14:ligatures w14:val="none"/>
        </w:rPr>
      </w:pPr>
      <w:r w:rsidRPr="005D7A72">
        <w:rPr>
          <w:rFonts w:ascii="Arial" w:eastAsia="Times New Roman" w:hAnsi="Arial" w:cs="Arial"/>
          <w:kern w:val="0"/>
          <w:sz w:val="20"/>
          <w:szCs w:val="20"/>
          <w:lang w:eastAsia="lv-LV"/>
          <w14:ligatures w14:val="none"/>
        </w:rPr>
        <w:t xml:space="preserve">veikt šādus darbus: </w:t>
      </w:r>
      <w:r w:rsidRPr="005D7A72">
        <w:rPr>
          <w:rFonts w:ascii="Arial" w:eastAsia="Times New Roman" w:hAnsi="Arial" w:cs="Arial"/>
          <w:i/>
          <w:iCs/>
          <w:color w:val="7F7F7F" w:themeColor="text1" w:themeTint="80"/>
          <w:kern w:val="0"/>
          <w:sz w:val="20"/>
          <w:szCs w:val="20"/>
          <w:u w:val="single"/>
          <w:lang w:eastAsia="lv-LV"/>
          <w14:ligatures w14:val="none"/>
        </w:rPr>
        <w:t>[īss darbu apraksts atbilstoši Pretendenta nododamo darbu sarakstā norādītajam</w:t>
      </w:r>
      <w:r w:rsidRPr="005D7A72">
        <w:rPr>
          <w:rFonts w:ascii="Arial" w:eastAsia="Times New Roman" w:hAnsi="Arial" w:cs="Arial"/>
          <w:color w:val="7F7F7F" w:themeColor="text1" w:themeTint="80"/>
          <w:kern w:val="0"/>
          <w:sz w:val="20"/>
          <w:szCs w:val="20"/>
          <w:u w:val="single"/>
          <w:lang w:eastAsia="lv-LV"/>
          <w14:ligatures w14:val="none"/>
        </w:rPr>
        <w:t>]</w:t>
      </w:r>
    </w:p>
    <w:p w14:paraId="1905FC67"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u w:val="single"/>
          <w:lang w:eastAsia="lv-LV"/>
          <w14:ligatures w14:val="none"/>
        </w:rPr>
      </w:pPr>
    </w:p>
    <w:p w14:paraId="15B0BFFB"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u w:val="single"/>
          <w:lang w:eastAsia="lv-LV"/>
          <w14:ligatures w14:val="none"/>
        </w:rPr>
      </w:pPr>
      <w:r w:rsidRPr="005D7A72">
        <w:rPr>
          <w:rFonts w:ascii="Arial" w:eastAsia="Times New Roman" w:hAnsi="Arial" w:cs="Arial"/>
          <w:color w:val="000000"/>
          <w:kern w:val="0"/>
          <w:sz w:val="20"/>
          <w:szCs w:val="20"/>
          <w:lang w:bidi="lo-LA"/>
          <w14:ligatures w14:val="none"/>
        </w:rPr>
        <w:t xml:space="preserve">un/vai </w:t>
      </w:r>
      <w:r w:rsidRPr="005D7A72">
        <w:rPr>
          <w:rFonts w:ascii="Arial" w:eastAsia="Times New Roman" w:hAnsi="Arial" w:cs="Arial"/>
          <w:kern w:val="0"/>
          <w:sz w:val="20"/>
          <w:szCs w:val="20"/>
          <w:lang w:eastAsia="lv-LV"/>
          <w14:ligatures w14:val="none"/>
        </w:rPr>
        <w:t xml:space="preserve">nodot Pretendentam šādus resursus: </w:t>
      </w:r>
      <w:r w:rsidRPr="005D7A72">
        <w:rPr>
          <w:rFonts w:ascii="Arial" w:eastAsia="Times New Roman" w:hAnsi="Arial" w:cs="Arial"/>
          <w:i/>
          <w:iCs/>
          <w:color w:val="7F7F7F" w:themeColor="text1" w:themeTint="80"/>
          <w:kern w:val="0"/>
          <w:sz w:val="20"/>
          <w:szCs w:val="20"/>
          <w:lang w:bidi="lo-LA"/>
          <w14:ligatures w14:val="none"/>
        </w:rPr>
        <w:t>[īss pretendentam nododamo resursu (speciālistu un/vai tehniskā aprīkojuma) apraksts]</w:t>
      </w:r>
    </w:p>
    <w:p w14:paraId="38C1BB61"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lang w:eastAsia="lv-LV"/>
          <w14:ligatures w14:val="none"/>
        </w:rPr>
      </w:pPr>
    </w:p>
    <w:p w14:paraId="7B3E3EBE" w14:textId="77777777" w:rsidR="007A646A" w:rsidRPr="005D7A72" w:rsidRDefault="007A646A" w:rsidP="007A646A">
      <w:pPr>
        <w:widowControl w:val="0"/>
        <w:autoSpaceDE w:val="0"/>
        <w:autoSpaceDN w:val="0"/>
        <w:adjustRightInd w:val="0"/>
        <w:spacing w:after="0" w:line="240" w:lineRule="auto"/>
        <w:jc w:val="both"/>
        <w:rPr>
          <w:rFonts w:ascii="Arial" w:eastAsia="Times New Roman" w:hAnsi="Arial" w:cs="Arial"/>
          <w:color w:val="7F7F7F" w:themeColor="text1" w:themeTint="80"/>
          <w:kern w:val="0"/>
          <w:sz w:val="20"/>
          <w:szCs w:val="20"/>
          <w:lang w:bidi="lo-LA"/>
          <w14:ligatures w14:val="none"/>
        </w:rPr>
      </w:pPr>
      <w:r w:rsidRPr="005D7A72">
        <w:rPr>
          <w:rFonts w:ascii="Arial" w:eastAsia="Times New Roman" w:hAnsi="Arial" w:cs="Arial"/>
          <w:kern w:val="0"/>
          <w:sz w:val="20"/>
          <w:szCs w:val="20"/>
          <w:lang w:eastAsia="lv-LV"/>
          <w14:ligatures w14:val="none"/>
        </w:rPr>
        <w:t xml:space="preserve">Un/vai veikt šādus pakalpojumus </w:t>
      </w:r>
    </w:p>
    <w:p w14:paraId="1DF9FC4E" w14:textId="77777777" w:rsidR="007A646A" w:rsidRPr="005D7A72" w:rsidRDefault="007A646A" w:rsidP="007A646A">
      <w:pPr>
        <w:widowControl w:val="0"/>
        <w:autoSpaceDE w:val="0"/>
        <w:autoSpaceDN w:val="0"/>
        <w:adjustRightInd w:val="0"/>
        <w:spacing w:after="0" w:line="240" w:lineRule="auto"/>
        <w:jc w:val="both"/>
        <w:rPr>
          <w:rFonts w:ascii="Arial" w:eastAsia="Times New Roman" w:hAnsi="Arial" w:cs="Arial"/>
          <w:i/>
          <w:iCs/>
          <w:color w:val="7F7F7F" w:themeColor="text1" w:themeTint="80"/>
          <w:kern w:val="0"/>
          <w:sz w:val="20"/>
          <w:szCs w:val="20"/>
          <w:lang w:bidi="lo-LA"/>
          <w14:ligatures w14:val="none"/>
        </w:rPr>
      </w:pPr>
      <w:bookmarkStart w:id="55" w:name="_Hlk92923195"/>
      <w:r w:rsidRPr="005D7A72">
        <w:rPr>
          <w:rFonts w:ascii="Arial" w:eastAsia="Times New Roman" w:hAnsi="Arial" w:cs="Arial"/>
          <w:i/>
          <w:iCs/>
          <w:color w:val="7F7F7F" w:themeColor="text1" w:themeTint="80"/>
          <w:kern w:val="0"/>
          <w:sz w:val="20"/>
          <w:szCs w:val="20"/>
          <w:lang w:bidi="lo-LA"/>
          <w14:ligatures w14:val="none"/>
        </w:rPr>
        <w:t>[kodolīgs pakalpojuma apraksts]</w:t>
      </w:r>
    </w:p>
    <w:bookmarkEnd w:id="55"/>
    <w:p w14:paraId="1A510ACA" w14:textId="77777777" w:rsidR="007A646A" w:rsidRPr="005D7A72" w:rsidRDefault="007A646A" w:rsidP="007A646A">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3217A1AE" w14:textId="77777777" w:rsidR="007A646A" w:rsidRPr="005D7A72" w:rsidRDefault="007A646A" w:rsidP="00233342">
      <w:pPr>
        <w:widowControl w:val="0"/>
        <w:autoSpaceDE w:val="0"/>
        <w:autoSpaceDN w:val="0"/>
        <w:adjustRightInd w:val="0"/>
        <w:spacing w:after="0" w:line="240" w:lineRule="auto"/>
        <w:ind w:right="56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lang w:eastAsia="lv-LV"/>
          <w14:ligatures w14:val="none"/>
        </w:rPr>
        <w:t xml:space="preserve">3. tiek apliecināts, ka nav attiecināms neviens no iepirkuma nolikumā </w:t>
      </w:r>
      <w:r w:rsidRPr="005D7A72">
        <w:rPr>
          <w:rFonts w:ascii="Arial" w:eastAsia="Times New Roman" w:hAnsi="Arial" w:cs="Arial"/>
          <w:kern w:val="0"/>
          <w:sz w:val="20"/>
          <w:szCs w:val="20"/>
          <w14:ligatures w14:val="none"/>
        </w:rPr>
        <w:t>3.2.punktā minētajiem izslēgšanas gadījumiem.</w:t>
      </w:r>
    </w:p>
    <w:p w14:paraId="4FA24FD3" w14:textId="77777777" w:rsidR="007A646A" w:rsidRPr="005D7A72" w:rsidRDefault="007A646A" w:rsidP="007A646A">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20DD33A9" w14:textId="77777777" w:rsidR="007A646A" w:rsidRPr="005D7A72" w:rsidRDefault="007A646A" w:rsidP="007A646A">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_________________</w:t>
      </w:r>
    </w:p>
    <w:p w14:paraId="6113A459" w14:textId="77777777" w:rsidR="007A646A" w:rsidRPr="005D7A72" w:rsidRDefault="007A646A" w:rsidP="007A646A">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datums</w:t>
      </w:r>
    </w:p>
    <w:p w14:paraId="4994CEE3"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6CD1AB29"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Pretendenta vadītāja vai pilnvarotās personas paraksts</w:t>
      </w:r>
    </w:p>
    <w:p w14:paraId="42A035C9" w14:textId="77777777" w:rsidR="007A646A" w:rsidRPr="005D7A72" w:rsidRDefault="007A646A" w:rsidP="007A646A">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173C3D75" w14:textId="77777777" w:rsidR="007A646A" w:rsidRPr="005D7A72" w:rsidRDefault="007A646A" w:rsidP="007A646A">
      <w:pPr>
        <w:rPr>
          <w:rFonts w:ascii="Arial" w:eastAsia="Times New Roman" w:hAnsi="Arial" w:cs="Arial"/>
          <w:b/>
          <w:kern w:val="0"/>
          <w:sz w:val="20"/>
          <w:szCs w:val="20"/>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7D0E7862" w14:textId="77777777" w:rsidR="007A646A" w:rsidRPr="005D7A72" w:rsidRDefault="007A646A" w:rsidP="007A646A">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2F2D415D" w14:textId="7D8A2170" w:rsidR="007A646A" w:rsidRPr="005D7A72" w:rsidRDefault="00691A81" w:rsidP="00C56D3C">
      <w:pPr>
        <w:spacing w:after="0" w:line="240" w:lineRule="auto"/>
        <w:ind w:right="425"/>
        <w:jc w:val="right"/>
        <w:rPr>
          <w:rFonts w:ascii="Arial" w:eastAsia="Times New Roman" w:hAnsi="Arial" w:cs="Arial"/>
          <w:b/>
          <w:kern w:val="0"/>
          <w:sz w:val="20"/>
          <w:szCs w:val="20"/>
          <w14:ligatures w14:val="none"/>
        </w:rPr>
      </w:pPr>
      <w:bookmarkStart w:id="56" w:name="_Hlk118103674"/>
      <w:r w:rsidRPr="005D7A72">
        <w:rPr>
          <w:rFonts w:ascii="Arial" w:eastAsia="Times New Roman" w:hAnsi="Arial" w:cs="Arial"/>
          <w:b/>
          <w:kern w:val="0"/>
          <w:sz w:val="20"/>
          <w:szCs w:val="20"/>
          <w14:ligatures w14:val="none"/>
        </w:rPr>
        <w:lastRenderedPageBreak/>
        <w:t>10</w:t>
      </w:r>
      <w:r w:rsidR="007A646A" w:rsidRPr="005D7A72">
        <w:rPr>
          <w:rFonts w:ascii="Arial" w:eastAsia="Times New Roman" w:hAnsi="Arial" w:cs="Arial"/>
          <w:b/>
          <w:kern w:val="0"/>
          <w:sz w:val="20"/>
          <w:szCs w:val="20"/>
          <w14:ligatures w14:val="none"/>
        </w:rPr>
        <w:t>.pielikums</w:t>
      </w:r>
    </w:p>
    <w:p w14:paraId="7E940427" w14:textId="77777777" w:rsidR="00C56D3C" w:rsidRPr="00807204" w:rsidRDefault="00C56D3C" w:rsidP="00C56D3C">
      <w:pPr>
        <w:spacing w:after="0" w:line="240" w:lineRule="auto"/>
        <w:ind w:right="425"/>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VAS “Latvijas dzelzceļš” sarunu procedūras ar publikāciju</w:t>
      </w:r>
    </w:p>
    <w:p w14:paraId="0F70578A" w14:textId="77777777" w:rsidR="00C56D3C" w:rsidRPr="00807204" w:rsidRDefault="00C56D3C" w:rsidP="00C56D3C">
      <w:pPr>
        <w:spacing w:after="0" w:line="240" w:lineRule="auto"/>
        <w:ind w:right="425"/>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 xml:space="preserve">“Tālvadības sistēmas SCADA ieviešana vilces apakšstacijās </w:t>
      </w:r>
    </w:p>
    <w:p w14:paraId="63DAF6EA" w14:textId="77777777" w:rsidR="00C56D3C" w:rsidRPr="00807204" w:rsidRDefault="00C56D3C" w:rsidP="00C56D3C">
      <w:pPr>
        <w:spacing w:after="0" w:line="240" w:lineRule="auto"/>
        <w:ind w:right="425"/>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“Skrīveri” un “Tukums” un dzelzceļa stacijas “Skulte” barošanas punktā””,</w:t>
      </w:r>
    </w:p>
    <w:p w14:paraId="5633C658" w14:textId="623F482C" w:rsidR="007A646A" w:rsidRDefault="00C56D3C" w:rsidP="00C56D3C">
      <w:pPr>
        <w:spacing w:after="0" w:line="240" w:lineRule="auto"/>
        <w:ind w:right="425"/>
        <w:jc w:val="right"/>
        <w:rPr>
          <w:rFonts w:ascii="Arial" w:eastAsia="Times New Roman" w:hAnsi="Arial" w:cs="Arial"/>
          <w:kern w:val="0"/>
          <w:sz w:val="20"/>
          <w:szCs w:val="20"/>
          <w14:ligatures w14:val="none"/>
        </w:rPr>
      </w:pPr>
      <w:r w:rsidRPr="00807204">
        <w:rPr>
          <w:rFonts w:ascii="Arial" w:eastAsia="Times New Roman" w:hAnsi="Arial" w:cs="Arial"/>
          <w:kern w:val="0"/>
          <w:sz w:val="16"/>
          <w:szCs w:val="16"/>
          <w14:ligatures w14:val="none"/>
        </w:rPr>
        <w:t>(identifikācijas Nr. LDZ 2024/96-SPAV) nolikumam</w:t>
      </w:r>
    </w:p>
    <w:p w14:paraId="0972E724" w14:textId="77777777" w:rsidR="00C56D3C" w:rsidRPr="005D7A72" w:rsidRDefault="00C56D3C" w:rsidP="00C56D3C">
      <w:pPr>
        <w:spacing w:after="0" w:line="240" w:lineRule="auto"/>
        <w:ind w:right="425"/>
        <w:jc w:val="right"/>
        <w:rPr>
          <w:rFonts w:ascii="Arial" w:eastAsia="Times New Roman" w:hAnsi="Arial" w:cs="Arial"/>
          <w:b/>
          <w:kern w:val="0"/>
          <w:sz w:val="20"/>
          <w:szCs w:val="20"/>
          <w14:ligatures w14:val="none"/>
        </w:rPr>
      </w:pPr>
    </w:p>
    <w:p w14:paraId="1B4D1422" w14:textId="77777777"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bookmarkStart w:id="57" w:name="_Hlk126058139"/>
      <w:r w:rsidRPr="005D7A72">
        <w:rPr>
          <w:rFonts w:ascii="Arial" w:eastAsia="Times New Roman" w:hAnsi="Arial" w:cs="Arial"/>
          <w:bCs/>
          <w:kern w:val="0"/>
          <w:sz w:val="20"/>
          <w:szCs w:val="20"/>
          <w14:ligatures w14:val="none"/>
        </w:rPr>
        <w:t>VAS “Latvijas dzelzceļš”</w:t>
      </w:r>
    </w:p>
    <w:p w14:paraId="770A20FC" w14:textId="77777777"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Iepirkumu birojam</w:t>
      </w:r>
    </w:p>
    <w:p w14:paraId="5AA04C12" w14:textId="0A978704"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 xml:space="preserve">e-pasts: </w:t>
      </w:r>
      <w:r w:rsidR="00691A81" w:rsidRPr="005D7A72">
        <w:rPr>
          <w:rFonts w:ascii="Arial" w:eastAsia="Times New Roman" w:hAnsi="Arial" w:cs="Arial"/>
          <w:bCs/>
          <w:kern w:val="0"/>
          <w:sz w:val="20"/>
          <w:szCs w:val="20"/>
          <w14:ligatures w14:val="none"/>
        </w:rPr>
        <w:t>dace.karkle</w:t>
      </w:r>
      <w:r w:rsidRPr="005D7A72">
        <w:rPr>
          <w:rFonts w:ascii="Arial" w:eastAsia="Times New Roman" w:hAnsi="Arial" w:cs="Arial"/>
          <w:bCs/>
          <w:kern w:val="0"/>
          <w:sz w:val="20"/>
          <w:szCs w:val="20"/>
          <w14:ligatures w14:val="none"/>
        </w:rPr>
        <w:t xml:space="preserve">@ldz.lv </w:t>
      </w:r>
    </w:p>
    <w:p w14:paraId="5293375D" w14:textId="77777777"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p>
    <w:p w14:paraId="74BFC90B" w14:textId="77777777"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_________________________</w:t>
      </w:r>
    </w:p>
    <w:p w14:paraId="7C90982A" w14:textId="77777777" w:rsidR="007A646A" w:rsidRPr="005D7A72" w:rsidRDefault="007A646A" w:rsidP="007A646A">
      <w:pPr>
        <w:spacing w:after="0" w:line="240" w:lineRule="auto"/>
        <w:ind w:right="424"/>
        <w:jc w:val="right"/>
        <w:rPr>
          <w:rFonts w:ascii="Arial" w:eastAsia="Times New Roman" w:hAnsi="Arial" w:cs="Arial"/>
          <w:bCs/>
          <w:i/>
          <w:iCs/>
          <w:kern w:val="0"/>
          <w:sz w:val="20"/>
          <w:szCs w:val="20"/>
          <w14:ligatures w14:val="none"/>
        </w:rPr>
      </w:pPr>
      <w:r w:rsidRPr="005D7A72">
        <w:rPr>
          <w:rFonts w:ascii="Arial" w:eastAsia="Times New Roman" w:hAnsi="Arial" w:cs="Arial"/>
          <w:bCs/>
          <w:i/>
          <w:iCs/>
          <w:kern w:val="0"/>
          <w:sz w:val="20"/>
          <w:szCs w:val="20"/>
          <w14:ligatures w14:val="none"/>
        </w:rPr>
        <w:t xml:space="preserve">(uzņēmuma nosaukums, </w:t>
      </w:r>
      <w:proofErr w:type="spellStart"/>
      <w:r w:rsidRPr="005D7A72">
        <w:rPr>
          <w:rFonts w:ascii="Arial" w:eastAsia="Times New Roman" w:hAnsi="Arial" w:cs="Arial"/>
          <w:bCs/>
          <w:i/>
          <w:iCs/>
          <w:kern w:val="0"/>
          <w:sz w:val="20"/>
          <w:szCs w:val="20"/>
          <w14:ligatures w14:val="none"/>
        </w:rPr>
        <w:t>reģ.Nr</w:t>
      </w:r>
      <w:proofErr w:type="spellEnd"/>
      <w:r w:rsidRPr="005D7A72">
        <w:rPr>
          <w:rFonts w:ascii="Arial" w:eastAsia="Times New Roman" w:hAnsi="Arial" w:cs="Arial"/>
          <w:bCs/>
          <w:i/>
          <w:iCs/>
          <w:kern w:val="0"/>
          <w:sz w:val="20"/>
          <w:szCs w:val="20"/>
          <w14:ligatures w14:val="none"/>
        </w:rPr>
        <w:t>.)</w:t>
      </w:r>
    </w:p>
    <w:p w14:paraId="522A761F" w14:textId="77777777"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 xml:space="preserve">____________________________ </w:t>
      </w:r>
    </w:p>
    <w:p w14:paraId="42026EA2" w14:textId="77777777" w:rsidR="007A646A" w:rsidRPr="005D7A72" w:rsidRDefault="007A646A" w:rsidP="007A646A">
      <w:pPr>
        <w:spacing w:after="0" w:line="240" w:lineRule="auto"/>
        <w:ind w:right="424"/>
        <w:jc w:val="right"/>
        <w:rPr>
          <w:rFonts w:ascii="Arial" w:eastAsia="Times New Roman" w:hAnsi="Arial" w:cs="Arial"/>
          <w:bCs/>
          <w:i/>
          <w:iCs/>
          <w:kern w:val="0"/>
          <w:sz w:val="20"/>
          <w:szCs w:val="20"/>
          <w14:ligatures w14:val="none"/>
        </w:rPr>
      </w:pPr>
      <w:r w:rsidRPr="005D7A72">
        <w:rPr>
          <w:rFonts w:ascii="Arial" w:eastAsia="Times New Roman" w:hAnsi="Arial" w:cs="Arial"/>
          <w:bCs/>
          <w:i/>
          <w:iCs/>
          <w:kern w:val="0"/>
          <w:sz w:val="20"/>
          <w:szCs w:val="20"/>
          <w14:ligatures w14:val="none"/>
        </w:rPr>
        <w:t>(kontaktinformācija; adrese, e-pasts)</w:t>
      </w:r>
    </w:p>
    <w:p w14:paraId="725B21DA" w14:textId="77777777" w:rsidR="007A646A" w:rsidRPr="005D7A72" w:rsidRDefault="007A646A" w:rsidP="007A646A">
      <w:pPr>
        <w:spacing w:after="0" w:line="240" w:lineRule="auto"/>
        <w:ind w:right="424"/>
        <w:jc w:val="right"/>
        <w:rPr>
          <w:rFonts w:ascii="Arial" w:eastAsia="Times New Roman" w:hAnsi="Arial" w:cs="Arial"/>
          <w:bCs/>
          <w:kern w:val="0"/>
          <w:sz w:val="20"/>
          <w:szCs w:val="20"/>
          <w14:ligatures w14:val="none"/>
        </w:rPr>
      </w:pPr>
      <w:r w:rsidRPr="005D7A72">
        <w:rPr>
          <w:rFonts w:ascii="Arial" w:eastAsia="Times New Roman" w:hAnsi="Arial" w:cs="Arial"/>
          <w:bCs/>
          <w:kern w:val="0"/>
          <w:sz w:val="20"/>
          <w:szCs w:val="20"/>
          <w14:ligatures w14:val="none"/>
        </w:rPr>
        <w:t xml:space="preserve">____________________________ </w:t>
      </w:r>
    </w:p>
    <w:p w14:paraId="2D2EA2B4" w14:textId="77777777" w:rsidR="007A646A" w:rsidRPr="005D7A72" w:rsidRDefault="007A646A" w:rsidP="007A646A">
      <w:pPr>
        <w:spacing w:after="0" w:line="240" w:lineRule="auto"/>
        <w:ind w:right="424"/>
        <w:jc w:val="right"/>
        <w:rPr>
          <w:rFonts w:ascii="Arial" w:eastAsia="Times New Roman" w:hAnsi="Arial" w:cs="Arial"/>
          <w:bCs/>
          <w:i/>
          <w:iCs/>
          <w:kern w:val="0"/>
          <w:sz w:val="20"/>
          <w:szCs w:val="20"/>
          <w14:ligatures w14:val="none"/>
        </w:rPr>
      </w:pPr>
      <w:r w:rsidRPr="005D7A72">
        <w:rPr>
          <w:rFonts w:ascii="Arial" w:eastAsia="Times New Roman" w:hAnsi="Arial" w:cs="Arial"/>
          <w:bCs/>
          <w:i/>
          <w:iCs/>
          <w:kern w:val="0"/>
          <w:sz w:val="20"/>
          <w:szCs w:val="20"/>
          <w14:ligatures w14:val="none"/>
        </w:rPr>
        <w:t>(kontaktpersonas mob.nr/tālrunis)</w:t>
      </w:r>
    </w:p>
    <w:p w14:paraId="7124ACA1" w14:textId="77777777" w:rsidR="007A646A" w:rsidRPr="005D7A72" w:rsidRDefault="007A646A" w:rsidP="007A646A">
      <w:pPr>
        <w:suppressAutoHyphens/>
        <w:spacing w:after="0" w:line="240" w:lineRule="auto"/>
        <w:ind w:right="424"/>
        <w:rPr>
          <w:rFonts w:ascii="Arial" w:eastAsia="Times New Roman" w:hAnsi="Arial" w:cs="Arial"/>
          <w:iCs/>
          <w:kern w:val="0"/>
          <w:sz w:val="20"/>
          <w:szCs w:val="20"/>
          <w14:ligatures w14:val="none"/>
        </w:rPr>
      </w:pPr>
      <w:r w:rsidRPr="005D7A72">
        <w:rPr>
          <w:rFonts w:ascii="Arial" w:eastAsia="Times New Roman" w:hAnsi="Arial" w:cs="Arial"/>
          <w:i/>
          <w:color w:val="7F7F7F" w:themeColor="text1" w:themeTint="80"/>
          <w:kern w:val="0"/>
          <w:sz w:val="20"/>
          <w:szCs w:val="20"/>
          <w14:ligatures w14:val="none"/>
        </w:rPr>
        <w:t>[Vietas nosaukums]</w:t>
      </w:r>
      <w:r w:rsidRPr="005D7A72">
        <w:rPr>
          <w:rFonts w:ascii="Arial" w:eastAsia="Times New Roman" w:hAnsi="Arial" w:cs="Arial"/>
          <w:i/>
          <w:kern w:val="0"/>
          <w:sz w:val="20"/>
          <w:szCs w:val="20"/>
          <w14:ligatures w14:val="none"/>
        </w:rPr>
        <w:t>,</w:t>
      </w:r>
      <w:r w:rsidRPr="005D7A72">
        <w:rPr>
          <w:rFonts w:ascii="Arial" w:eastAsia="Times New Roman" w:hAnsi="Arial" w:cs="Arial"/>
          <w:color w:val="7F7F7F" w:themeColor="text1" w:themeTint="80"/>
          <w:kern w:val="0"/>
          <w:sz w:val="20"/>
          <w:szCs w:val="20"/>
          <w14:ligatures w14:val="none"/>
        </w:rPr>
        <w:t xml:space="preserve"> </w:t>
      </w:r>
      <w:r w:rsidRPr="005D7A72">
        <w:rPr>
          <w:rFonts w:ascii="Arial" w:eastAsia="Times New Roman" w:hAnsi="Arial" w:cs="Arial"/>
          <w:i/>
          <w:iCs/>
          <w:color w:val="7F7F7F" w:themeColor="text1" w:themeTint="80"/>
          <w:kern w:val="0"/>
          <w:sz w:val="20"/>
          <w:szCs w:val="20"/>
          <w14:ligatures w14:val="none"/>
        </w:rPr>
        <w:t>[gads]</w:t>
      </w:r>
      <w:r w:rsidRPr="005D7A72">
        <w:rPr>
          <w:rFonts w:ascii="Arial" w:eastAsia="Times New Roman" w:hAnsi="Arial" w:cs="Arial"/>
          <w:kern w:val="0"/>
          <w:sz w:val="20"/>
          <w:szCs w:val="20"/>
          <w14:ligatures w14:val="none"/>
        </w:rPr>
        <w:t xml:space="preserve">.gada </w:t>
      </w:r>
      <w:r w:rsidRPr="005D7A72">
        <w:rPr>
          <w:rFonts w:ascii="Arial" w:eastAsia="Times New Roman" w:hAnsi="Arial" w:cs="Arial"/>
          <w:i/>
          <w:iCs/>
          <w:color w:val="7F7F7F" w:themeColor="text1" w:themeTint="80"/>
          <w:kern w:val="0"/>
          <w:sz w:val="20"/>
          <w:szCs w:val="20"/>
          <w14:ligatures w14:val="none"/>
        </w:rPr>
        <w:t>[</w:t>
      </w:r>
      <w:r w:rsidRPr="005D7A72">
        <w:rPr>
          <w:rFonts w:ascii="Arial" w:eastAsia="Times New Roman" w:hAnsi="Arial" w:cs="Arial"/>
          <w:i/>
          <w:color w:val="7F7F7F" w:themeColor="text1" w:themeTint="80"/>
          <w:kern w:val="0"/>
          <w:sz w:val="20"/>
          <w:szCs w:val="20"/>
          <w14:ligatures w14:val="none"/>
        </w:rPr>
        <w:t>datums]</w:t>
      </w:r>
      <w:r w:rsidRPr="005D7A72">
        <w:rPr>
          <w:rFonts w:ascii="Arial" w:eastAsia="Times New Roman" w:hAnsi="Arial" w:cs="Arial"/>
          <w:kern w:val="0"/>
          <w:sz w:val="20"/>
          <w:szCs w:val="20"/>
          <w14:ligatures w14:val="none"/>
        </w:rPr>
        <w:t>.</w:t>
      </w:r>
      <w:r w:rsidRPr="005D7A72">
        <w:rPr>
          <w:rFonts w:ascii="Arial" w:eastAsia="Times New Roman" w:hAnsi="Arial" w:cs="Arial"/>
          <w:i/>
          <w:iCs/>
          <w:color w:val="7F7F7F" w:themeColor="text1" w:themeTint="80"/>
          <w:kern w:val="0"/>
          <w:sz w:val="20"/>
          <w:szCs w:val="20"/>
          <w14:ligatures w14:val="none"/>
        </w:rPr>
        <w:t>[mēnesis]</w:t>
      </w:r>
    </w:p>
    <w:p w14:paraId="26FF8324" w14:textId="77777777" w:rsidR="007A646A" w:rsidRPr="005D7A72" w:rsidRDefault="007A646A" w:rsidP="007A646A">
      <w:pPr>
        <w:spacing w:after="0" w:line="240" w:lineRule="auto"/>
        <w:ind w:right="424"/>
        <w:jc w:val="both"/>
        <w:rPr>
          <w:rFonts w:ascii="Arial" w:eastAsia="Times New Roman" w:hAnsi="Arial" w:cs="Arial"/>
          <w:kern w:val="0"/>
          <w:sz w:val="20"/>
          <w:szCs w:val="20"/>
          <w14:ligatures w14:val="none"/>
        </w:rPr>
      </w:pPr>
    </w:p>
    <w:p w14:paraId="3356D039" w14:textId="77777777" w:rsidR="007A646A" w:rsidRPr="005D7A72" w:rsidRDefault="007A646A" w:rsidP="007A646A">
      <w:pPr>
        <w:spacing w:after="0" w:line="240" w:lineRule="auto"/>
        <w:ind w:right="424"/>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Pieprasījums tehniskās shēmas saņemšanai</w:t>
      </w:r>
    </w:p>
    <w:p w14:paraId="247EF3E0" w14:textId="77777777" w:rsidR="007A646A" w:rsidRPr="005D7A72" w:rsidRDefault="007A646A" w:rsidP="007A646A">
      <w:pPr>
        <w:spacing w:after="0" w:line="240" w:lineRule="auto"/>
        <w:ind w:right="424"/>
        <w:rPr>
          <w:rFonts w:ascii="Arial" w:eastAsia="Times New Roman" w:hAnsi="Arial" w:cs="Arial"/>
          <w:b/>
          <w:bCs/>
          <w:kern w:val="0"/>
          <w:sz w:val="20"/>
          <w:szCs w:val="20"/>
          <w:lang w:eastAsia="lv-LV"/>
          <w14:ligatures w14:val="none"/>
        </w:rPr>
      </w:pPr>
    </w:p>
    <w:p w14:paraId="355E91B2" w14:textId="0409D123" w:rsidR="007A646A" w:rsidRPr="005D7A72" w:rsidRDefault="007A646A" w:rsidP="00C56D3C">
      <w:pPr>
        <w:spacing w:after="0" w:line="240" w:lineRule="auto"/>
        <w:ind w:right="424"/>
        <w:rPr>
          <w:rFonts w:ascii="Arial" w:eastAsia="Times New Roman" w:hAnsi="Arial" w:cs="Arial"/>
          <w:kern w:val="0"/>
          <w:sz w:val="20"/>
          <w:szCs w:val="20"/>
          <w14:ligatures w14:val="none"/>
        </w:rPr>
      </w:pPr>
      <w:r w:rsidRPr="005D7A72">
        <w:rPr>
          <w:rFonts w:ascii="Arial" w:eastAsia="Times New Roman" w:hAnsi="Arial" w:cs="Arial"/>
          <w:b/>
          <w:bCs/>
          <w:kern w:val="0"/>
          <w:sz w:val="20"/>
          <w:szCs w:val="20"/>
          <w:lang w:eastAsia="lv-LV"/>
          <w14:ligatures w14:val="none"/>
        </w:rPr>
        <w:t>Iepirkuma procedūra</w:t>
      </w:r>
      <w:r w:rsidRPr="005D7A72">
        <w:rPr>
          <w:rFonts w:ascii="Arial" w:eastAsia="Times New Roman" w:hAnsi="Arial" w:cs="Arial"/>
          <w:kern w:val="0"/>
          <w:sz w:val="20"/>
          <w:szCs w:val="20"/>
          <w14:ligatures w14:val="none"/>
        </w:rPr>
        <w:t xml:space="preserve">: sarunu procedūra ar publikāciju </w:t>
      </w:r>
      <w:r w:rsidR="00C56D3C" w:rsidRPr="00C56D3C">
        <w:rPr>
          <w:rFonts w:ascii="Arial" w:eastAsia="Times New Roman" w:hAnsi="Arial" w:cs="Arial"/>
          <w:bCs/>
          <w:kern w:val="0"/>
          <w:sz w:val="20"/>
          <w:szCs w:val="20"/>
          <w:lang w:eastAsia="lv-LV"/>
          <w14:ligatures w14:val="none"/>
        </w:rPr>
        <w:t>“Tālvadības sistēmas SCADA ieviešana vilces apakšstacijās “Skrīveri” un “Tukums” un dzelzceļa stacijas “Skulte” barošanas punktā””,</w:t>
      </w:r>
      <w:r w:rsidR="00C56D3C">
        <w:rPr>
          <w:rFonts w:ascii="Arial" w:eastAsia="Times New Roman" w:hAnsi="Arial" w:cs="Arial"/>
          <w:bCs/>
          <w:kern w:val="0"/>
          <w:sz w:val="20"/>
          <w:szCs w:val="20"/>
          <w:lang w:eastAsia="lv-LV"/>
          <w14:ligatures w14:val="none"/>
        </w:rPr>
        <w:t xml:space="preserve"> </w:t>
      </w:r>
      <w:r w:rsidR="00C56D3C" w:rsidRPr="00C56D3C">
        <w:rPr>
          <w:rFonts w:ascii="Arial" w:eastAsia="Times New Roman" w:hAnsi="Arial" w:cs="Arial"/>
          <w:bCs/>
          <w:kern w:val="0"/>
          <w:sz w:val="20"/>
          <w:szCs w:val="20"/>
          <w:lang w:eastAsia="lv-LV"/>
          <w14:ligatures w14:val="none"/>
        </w:rPr>
        <w:t>(identifikācijas Nr. LDZ 2024/96-SPAV) nolikumam</w:t>
      </w:r>
    </w:p>
    <w:p w14:paraId="080831C9" w14:textId="77777777" w:rsidR="007A646A" w:rsidRPr="005D7A72" w:rsidRDefault="007A646A" w:rsidP="007A646A">
      <w:pPr>
        <w:spacing w:after="0" w:line="240" w:lineRule="auto"/>
        <w:ind w:right="424"/>
        <w:jc w:val="both"/>
        <w:rPr>
          <w:rFonts w:ascii="Arial" w:eastAsia="Times New Roman" w:hAnsi="Arial" w:cs="Arial"/>
          <w:bCs/>
          <w:kern w:val="0"/>
          <w:sz w:val="20"/>
          <w:szCs w:val="20"/>
          <w14:ligatures w14:val="none"/>
        </w:rPr>
      </w:pPr>
    </w:p>
    <w:p w14:paraId="3D6A9083" w14:textId="57088CBB" w:rsidR="007A646A" w:rsidRPr="005D7A72" w:rsidRDefault="007A646A" w:rsidP="007A646A">
      <w:pPr>
        <w:spacing w:after="0" w:line="240" w:lineRule="auto"/>
        <w:ind w:left="792" w:right="424"/>
        <w:jc w:val="both"/>
        <w:rPr>
          <w:rFonts w:ascii="Arial" w:eastAsia="Times New Roman" w:hAnsi="Arial" w:cs="Arial"/>
          <w:kern w:val="0"/>
          <w:sz w:val="20"/>
          <w:szCs w:val="20"/>
          <w14:ligatures w14:val="none"/>
        </w:rPr>
      </w:pPr>
      <w:r w:rsidRPr="005D7A72">
        <w:rPr>
          <w:rFonts w:ascii="Arial" w:eastAsia="Times New Roman" w:hAnsi="Arial" w:cs="Arial"/>
          <w:bCs/>
          <w:kern w:val="0"/>
          <w:sz w:val="20"/>
          <w:szCs w:val="20"/>
          <w14:ligatures w14:val="none"/>
        </w:rPr>
        <w:t xml:space="preserve">Sakarā ar ________ </w:t>
      </w:r>
      <w:r w:rsidRPr="005D7A72">
        <w:rPr>
          <w:rFonts w:ascii="Arial" w:eastAsia="Times New Roman" w:hAnsi="Arial" w:cs="Arial"/>
          <w:bCs/>
          <w:i/>
          <w:iCs/>
          <w:kern w:val="0"/>
          <w:sz w:val="20"/>
          <w:szCs w:val="20"/>
          <w14:ligatures w14:val="none"/>
        </w:rPr>
        <w:t xml:space="preserve">(uzņēmuma nosaukums, </w:t>
      </w:r>
      <w:proofErr w:type="spellStart"/>
      <w:r w:rsidRPr="005D7A72">
        <w:rPr>
          <w:rFonts w:ascii="Arial" w:eastAsia="Times New Roman" w:hAnsi="Arial" w:cs="Arial"/>
          <w:bCs/>
          <w:i/>
          <w:iCs/>
          <w:kern w:val="0"/>
          <w:sz w:val="20"/>
          <w:szCs w:val="20"/>
          <w14:ligatures w14:val="none"/>
        </w:rPr>
        <w:t>reģ.Nr</w:t>
      </w:r>
      <w:proofErr w:type="spellEnd"/>
      <w:r w:rsidRPr="005D7A72">
        <w:rPr>
          <w:rFonts w:ascii="Arial" w:eastAsia="Times New Roman" w:hAnsi="Arial" w:cs="Arial"/>
          <w:bCs/>
          <w:i/>
          <w:iCs/>
          <w:kern w:val="0"/>
          <w:sz w:val="20"/>
          <w:szCs w:val="20"/>
          <w14:ligatures w14:val="none"/>
        </w:rPr>
        <w:t>.)</w:t>
      </w:r>
      <w:r w:rsidRPr="005D7A72">
        <w:rPr>
          <w:rFonts w:ascii="Arial" w:eastAsia="Times New Roman" w:hAnsi="Arial" w:cs="Arial"/>
          <w:bCs/>
          <w:kern w:val="0"/>
          <w:sz w:val="20"/>
          <w:szCs w:val="20"/>
          <w14:ligatures w14:val="none"/>
        </w:rPr>
        <w:t xml:space="preserve"> interesi piedalīties </w:t>
      </w:r>
      <w:r w:rsidRPr="005D7A72">
        <w:rPr>
          <w:rFonts w:ascii="Arial" w:eastAsia="Times New Roman" w:hAnsi="Arial" w:cs="Arial"/>
          <w:kern w:val="0"/>
          <w:sz w:val="20"/>
          <w:szCs w:val="20"/>
          <w14:ligatures w14:val="none"/>
        </w:rPr>
        <w:t>iepirkumā piedāvājuma objektīvai sagatavošanai lūdzam izsniegt iepirkuma Tehniskā</w:t>
      </w:r>
      <w:r w:rsidR="00B4114B" w:rsidRPr="005D7A72">
        <w:rPr>
          <w:rFonts w:ascii="Arial" w:eastAsia="Times New Roman" w:hAnsi="Arial" w:cs="Arial"/>
          <w:kern w:val="0"/>
          <w:sz w:val="20"/>
          <w:szCs w:val="20"/>
          <w14:ligatures w14:val="none"/>
        </w:rPr>
        <w:t>/o</w:t>
      </w:r>
      <w:r w:rsidRPr="005D7A72">
        <w:rPr>
          <w:rFonts w:ascii="Arial" w:eastAsia="Times New Roman" w:hAnsi="Arial" w:cs="Arial"/>
          <w:kern w:val="0"/>
          <w:sz w:val="20"/>
          <w:szCs w:val="20"/>
          <w14:ligatures w14:val="none"/>
        </w:rPr>
        <w:t xml:space="preserve"> uzdevuma</w:t>
      </w:r>
      <w:r w:rsidR="00B4114B" w:rsidRPr="005D7A72">
        <w:rPr>
          <w:rFonts w:ascii="Arial" w:eastAsia="Times New Roman" w:hAnsi="Arial" w:cs="Arial"/>
          <w:kern w:val="0"/>
          <w:sz w:val="20"/>
          <w:szCs w:val="20"/>
          <w14:ligatures w14:val="none"/>
        </w:rPr>
        <w:t>/</w:t>
      </w:r>
      <w:r w:rsidRPr="005D7A72">
        <w:rPr>
          <w:rFonts w:ascii="Arial" w:eastAsia="Times New Roman" w:hAnsi="Arial" w:cs="Arial"/>
          <w:kern w:val="0"/>
          <w:sz w:val="20"/>
          <w:szCs w:val="20"/>
          <w14:ligatures w14:val="none"/>
        </w:rPr>
        <w:t xml:space="preserve"> pielikumus:</w:t>
      </w:r>
      <w:r w:rsidR="00CD72D5">
        <w:rPr>
          <w:rFonts w:ascii="Arial" w:eastAsia="Times New Roman" w:hAnsi="Arial" w:cs="Arial"/>
          <w:kern w:val="0"/>
          <w:sz w:val="20"/>
          <w:szCs w:val="20"/>
          <w14:ligatures w14:val="none"/>
        </w:rPr>
        <w:t xml:space="preserve"> </w:t>
      </w:r>
      <w:r w:rsidR="00CD72D5" w:rsidRPr="00CD72D5">
        <w:rPr>
          <w:rFonts w:ascii="Arial" w:eastAsia="Times New Roman" w:hAnsi="Arial" w:cs="Arial"/>
          <w:i/>
          <w:iCs/>
          <w:color w:val="A6A6A6" w:themeColor="background1" w:themeShade="A6"/>
          <w:kern w:val="0"/>
          <w:sz w:val="20"/>
          <w:szCs w:val="20"/>
          <w14:ligatures w14:val="none"/>
        </w:rPr>
        <w:t>(ja nepieciešams, lieko dzēst)</w:t>
      </w:r>
    </w:p>
    <w:p w14:paraId="5728D090" w14:textId="53D61288" w:rsidR="00B4114B" w:rsidRPr="005D7A72" w:rsidRDefault="00B4114B" w:rsidP="00B4114B">
      <w:pPr>
        <w:pStyle w:val="Sarakstarindkopa"/>
        <w:numPr>
          <w:ilvl w:val="3"/>
          <w:numId w:val="31"/>
        </w:numPr>
        <w:ind w:left="1134" w:hanging="283"/>
        <w:jc w:val="both"/>
        <w:rPr>
          <w:rFonts w:ascii="Arial" w:hAnsi="Arial" w:cs="Arial"/>
          <w:bCs/>
          <w:sz w:val="20"/>
          <w:szCs w:val="20"/>
          <w:lang w:val="lv-LV"/>
        </w:rPr>
      </w:pPr>
      <w:r w:rsidRPr="005D7A72">
        <w:rPr>
          <w:rFonts w:ascii="Arial" w:hAnsi="Arial" w:cs="Arial"/>
          <w:bCs/>
          <w:sz w:val="20"/>
          <w:szCs w:val="20"/>
          <w:lang w:val="lv-LV"/>
        </w:rPr>
        <w:t>Tālvadības sistēmas SCADA ieviešana vilces apakšstacijā “Skrīveri”:</w:t>
      </w:r>
    </w:p>
    <w:p w14:paraId="0664453E" w14:textId="7D021905" w:rsidR="00B4114B" w:rsidRPr="005D7A72" w:rsidRDefault="00B4114B" w:rsidP="00BE1195">
      <w:pPr>
        <w:pStyle w:val="Sarakstarindkopa"/>
        <w:ind w:left="927" w:firstLine="207"/>
        <w:jc w:val="both"/>
        <w:rPr>
          <w:rFonts w:ascii="Arial" w:hAnsi="Arial" w:cs="Arial"/>
          <w:sz w:val="20"/>
          <w:szCs w:val="20"/>
          <w:lang w:val="lv-LV"/>
        </w:rPr>
      </w:pPr>
      <w:r w:rsidRPr="005D7A72">
        <w:rPr>
          <w:rFonts w:ascii="Arial" w:hAnsi="Arial" w:cs="Arial"/>
          <w:bCs/>
          <w:sz w:val="20"/>
          <w:szCs w:val="20"/>
          <w:lang w:val="lv-LV"/>
        </w:rPr>
        <w:t xml:space="preserve">2.pielikums: </w:t>
      </w:r>
      <w:r w:rsidRPr="005D7A72">
        <w:rPr>
          <w:rFonts w:ascii="Arial" w:hAnsi="Arial" w:cs="Arial"/>
          <w:sz w:val="20"/>
          <w:szCs w:val="20"/>
          <w:lang w:val="lv-LV"/>
        </w:rPr>
        <w:t>“EPEV-9 “Skrīveri” vilces a/</w:t>
      </w:r>
      <w:proofErr w:type="spellStart"/>
      <w:r w:rsidRPr="005D7A72">
        <w:rPr>
          <w:rFonts w:ascii="Arial" w:hAnsi="Arial" w:cs="Arial"/>
          <w:sz w:val="20"/>
          <w:szCs w:val="20"/>
          <w:lang w:val="lv-LV"/>
        </w:rPr>
        <w:t>st</w:t>
      </w:r>
      <w:proofErr w:type="spellEnd"/>
      <w:r w:rsidRPr="005D7A72">
        <w:rPr>
          <w:rFonts w:ascii="Arial" w:hAnsi="Arial" w:cs="Arial"/>
          <w:sz w:val="20"/>
          <w:szCs w:val="20"/>
          <w:lang w:val="lv-LV"/>
        </w:rPr>
        <w:t xml:space="preserve"> vienlīnijas shēma”;</w:t>
      </w:r>
      <w:r w:rsidRPr="005D7A72">
        <w:rPr>
          <w:rFonts w:ascii="Arial" w:hAnsi="Arial" w:cs="Arial"/>
          <w:bCs/>
          <w:i/>
          <w:iCs/>
          <w:color w:val="7F7F7F" w:themeColor="text1" w:themeTint="80"/>
          <w:sz w:val="20"/>
          <w:szCs w:val="20"/>
          <w:lang w:val="lv-LV"/>
        </w:rPr>
        <w:t xml:space="preserve"> /</w:t>
      </w:r>
      <w:r w:rsidRPr="005D7A72">
        <w:rPr>
          <w:rFonts w:ascii="Arial" w:hAnsi="Arial" w:cs="Arial"/>
          <w:bCs/>
          <w:i/>
          <w:iCs/>
          <w:color w:val="FF0000"/>
          <w:sz w:val="20"/>
          <w:szCs w:val="20"/>
          <w:lang w:val="lv-LV"/>
        </w:rPr>
        <w:t xml:space="preserve"> </w:t>
      </w:r>
    </w:p>
    <w:p w14:paraId="4FC1051C" w14:textId="4755201F" w:rsidR="00B4114B" w:rsidRPr="005D7A72" w:rsidRDefault="00B4114B" w:rsidP="00BE1195">
      <w:pPr>
        <w:pStyle w:val="Sarakstarindkopa"/>
        <w:ind w:left="927" w:firstLine="207"/>
        <w:jc w:val="both"/>
        <w:rPr>
          <w:rFonts w:ascii="Arial" w:hAnsi="Arial" w:cs="Arial"/>
          <w:sz w:val="20"/>
          <w:szCs w:val="20"/>
          <w:lang w:val="lv-LV"/>
        </w:rPr>
      </w:pPr>
      <w:r w:rsidRPr="005D7A72">
        <w:rPr>
          <w:rFonts w:ascii="Arial" w:hAnsi="Arial" w:cs="Arial"/>
          <w:sz w:val="20"/>
          <w:szCs w:val="20"/>
          <w:lang w:val="lv-LV"/>
        </w:rPr>
        <w:t xml:space="preserve">3.pielikums: “EPEV-9 Atdalītāju shēma”; </w:t>
      </w:r>
    </w:p>
    <w:p w14:paraId="4F5814E0" w14:textId="77777777" w:rsidR="00BE1195" w:rsidRPr="005D7A72" w:rsidRDefault="00B4114B" w:rsidP="00BE1195">
      <w:pPr>
        <w:ind w:left="927" w:firstLine="207"/>
        <w:jc w:val="both"/>
        <w:rPr>
          <w:rFonts w:ascii="Arial" w:hAnsi="Arial" w:cs="Arial"/>
          <w:sz w:val="20"/>
          <w:szCs w:val="20"/>
        </w:rPr>
      </w:pPr>
      <w:r w:rsidRPr="005D7A72">
        <w:rPr>
          <w:rFonts w:ascii="Arial" w:hAnsi="Arial" w:cs="Arial"/>
          <w:sz w:val="20"/>
          <w:szCs w:val="20"/>
        </w:rPr>
        <w:t>4.pielikums: “Grafiskie apzīmējumi”</w:t>
      </w:r>
      <w:r w:rsidR="00BE1195" w:rsidRPr="005D7A72">
        <w:rPr>
          <w:rFonts w:ascii="Arial" w:hAnsi="Arial" w:cs="Arial"/>
          <w:sz w:val="20"/>
          <w:szCs w:val="20"/>
        </w:rPr>
        <w:t>.</w:t>
      </w:r>
    </w:p>
    <w:p w14:paraId="3D3B2958" w14:textId="77777777" w:rsidR="00BE1195" w:rsidRPr="005D7A72" w:rsidRDefault="00B4114B" w:rsidP="00BE1195">
      <w:pPr>
        <w:spacing w:after="0" w:line="240" w:lineRule="auto"/>
        <w:ind w:left="1418" w:hanging="567"/>
        <w:contextualSpacing/>
        <w:jc w:val="both"/>
        <w:rPr>
          <w:rFonts w:ascii="Arial" w:hAnsi="Arial" w:cs="Arial"/>
          <w:bCs/>
          <w:sz w:val="20"/>
          <w:szCs w:val="20"/>
        </w:rPr>
      </w:pPr>
      <w:r w:rsidRPr="005D7A72">
        <w:rPr>
          <w:rFonts w:ascii="Arial" w:eastAsia="Times New Roman" w:hAnsi="Arial" w:cs="Arial"/>
          <w:bCs/>
          <w:kern w:val="0"/>
          <w:sz w:val="20"/>
          <w:szCs w:val="20"/>
          <w14:ligatures w14:val="none"/>
        </w:rPr>
        <w:t>2.</w:t>
      </w:r>
      <w:r w:rsidR="00BE1195" w:rsidRPr="005D7A72">
        <w:rPr>
          <w:rFonts w:ascii="Arial" w:eastAsia="Times New Roman" w:hAnsi="Arial" w:cs="Arial"/>
          <w:bCs/>
          <w:kern w:val="0"/>
          <w:sz w:val="20"/>
          <w:szCs w:val="20"/>
          <w14:ligatures w14:val="none"/>
        </w:rPr>
        <w:t xml:space="preserve"> </w:t>
      </w:r>
      <w:r w:rsidRPr="005D7A72">
        <w:rPr>
          <w:rFonts w:ascii="Arial" w:hAnsi="Arial" w:cs="Arial"/>
          <w:bCs/>
          <w:sz w:val="20"/>
          <w:szCs w:val="20"/>
        </w:rPr>
        <w:t>Tālvadības sistēmas SCADA ieviešana vilces apakšstacijā “Tukums”</w:t>
      </w:r>
      <w:r w:rsidR="00BE1195" w:rsidRPr="005D7A72">
        <w:rPr>
          <w:rFonts w:ascii="Arial" w:hAnsi="Arial" w:cs="Arial"/>
          <w:bCs/>
          <w:sz w:val="20"/>
          <w:szCs w:val="20"/>
        </w:rPr>
        <w:t>:</w:t>
      </w:r>
    </w:p>
    <w:p w14:paraId="7CE3A40F" w14:textId="66ACEC8B" w:rsidR="00BE1195" w:rsidRPr="005D7A72" w:rsidRDefault="00BE1195" w:rsidP="00BE1195">
      <w:pPr>
        <w:pStyle w:val="Sarakstarindkopa"/>
        <w:ind w:left="927" w:firstLine="207"/>
        <w:jc w:val="both"/>
        <w:rPr>
          <w:rFonts w:ascii="Arial" w:hAnsi="Arial" w:cs="Arial"/>
          <w:sz w:val="20"/>
          <w:szCs w:val="20"/>
          <w:lang w:val="lv-LV"/>
        </w:rPr>
      </w:pPr>
      <w:r w:rsidRPr="005D7A72">
        <w:rPr>
          <w:rFonts w:ascii="Arial" w:hAnsi="Arial" w:cs="Arial"/>
          <w:sz w:val="20"/>
          <w:szCs w:val="20"/>
          <w:lang w:val="lv-LV"/>
        </w:rPr>
        <w:t>2.pielikums: “Tukuma vilces apakšstacijas vienlīnijas shēma”;</w:t>
      </w:r>
      <w:r w:rsidRPr="005D7A72">
        <w:rPr>
          <w:rFonts w:ascii="Arial" w:hAnsi="Arial" w:cs="Arial"/>
          <w:bCs/>
          <w:i/>
          <w:iCs/>
          <w:color w:val="7F7F7F" w:themeColor="text1" w:themeTint="80"/>
          <w:sz w:val="20"/>
          <w:szCs w:val="20"/>
          <w:lang w:val="lv-LV"/>
        </w:rPr>
        <w:t xml:space="preserve"> </w:t>
      </w:r>
    </w:p>
    <w:p w14:paraId="4419DFA4" w14:textId="12FB89BC" w:rsidR="00BE1195" w:rsidRPr="005D7A72" w:rsidRDefault="00BE1195" w:rsidP="00BE1195">
      <w:pPr>
        <w:pStyle w:val="Sarakstarindkopa"/>
        <w:ind w:left="927" w:firstLine="207"/>
        <w:jc w:val="both"/>
        <w:rPr>
          <w:rFonts w:ascii="Arial" w:hAnsi="Arial" w:cs="Arial"/>
          <w:sz w:val="20"/>
          <w:szCs w:val="20"/>
          <w:lang w:val="lv-LV"/>
        </w:rPr>
      </w:pPr>
      <w:r w:rsidRPr="005D7A72">
        <w:rPr>
          <w:rFonts w:ascii="Arial" w:hAnsi="Arial" w:cs="Arial"/>
          <w:sz w:val="20"/>
          <w:szCs w:val="20"/>
          <w:lang w:val="lv-LV"/>
        </w:rPr>
        <w:t xml:space="preserve">3.pielikums: “Atdalītāju shēma”; </w:t>
      </w:r>
    </w:p>
    <w:p w14:paraId="275C1C22" w14:textId="4A08773E" w:rsidR="00BE1195" w:rsidRPr="005D7A72" w:rsidRDefault="00BE1195" w:rsidP="00BE1195">
      <w:pPr>
        <w:spacing w:after="0" w:line="240" w:lineRule="auto"/>
        <w:ind w:left="927" w:firstLine="207"/>
        <w:contextualSpacing/>
        <w:jc w:val="both"/>
        <w:rPr>
          <w:rFonts w:ascii="Arial" w:hAnsi="Arial" w:cs="Arial"/>
          <w:bCs/>
          <w:sz w:val="20"/>
          <w:szCs w:val="20"/>
        </w:rPr>
      </w:pPr>
      <w:r w:rsidRPr="005D7A72">
        <w:rPr>
          <w:rFonts w:ascii="Arial" w:hAnsi="Arial" w:cs="Arial"/>
          <w:sz w:val="20"/>
          <w:szCs w:val="20"/>
        </w:rPr>
        <w:t>4.pielikums: “Grafiskie apzīmējumi”.</w:t>
      </w:r>
    </w:p>
    <w:p w14:paraId="36754633" w14:textId="41D351CD" w:rsidR="00B4114B" w:rsidRPr="005D7A72" w:rsidRDefault="00B4114B" w:rsidP="00BE1195">
      <w:pPr>
        <w:spacing w:after="0" w:line="240" w:lineRule="auto"/>
        <w:ind w:left="1418" w:hanging="567"/>
        <w:contextualSpacing/>
        <w:jc w:val="both"/>
        <w:rPr>
          <w:rFonts w:ascii="Arial" w:hAnsi="Arial" w:cs="Arial"/>
          <w:bCs/>
          <w:sz w:val="20"/>
          <w:szCs w:val="20"/>
        </w:rPr>
      </w:pPr>
    </w:p>
    <w:p w14:paraId="4C12EF37" w14:textId="63900A79" w:rsidR="00B4114B" w:rsidRPr="005D7A72" w:rsidRDefault="00B4114B" w:rsidP="00BE1195">
      <w:pPr>
        <w:spacing w:after="0" w:line="240" w:lineRule="auto"/>
        <w:ind w:left="1134" w:hanging="283"/>
        <w:contextualSpacing/>
        <w:rPr>
          <w:rFonts w:ascii="Arial" w:eastAsia="Times New Roman" w:hAnsi="Arial" w:cs="Arial"/>
          <w:bCs/>
          <w:kern w:val="0"/>
          <w:sz w:val="20"/>
          <w:szCs w:val="20"/>
          <w14:ligatures w14:val="none"/>
        </w:rPr>
      </w:pPr>
      <w:r w:rsidRPr="005D7A72">
        <w:rPr>
          <w:rFonts w:ascii="Arial" w:hAnsi="Arial" w:cs="Arial"/>
          <w:bCs/>
          <w:sz w:val="20"/>
          <w:szCs w:val="20"/>
        </w:rPr>
        <w:t>3.</w:t>
      </w:r>
      <w:r w:rsidRPr="005D7A72">
        <w:rPr>
          <w:rFonts w:ascii="Arial" w:hAnsi="Arial" w:cs="Arial"/>
          <w:bCs/>
          <w:sz w:val="20"/>
          <w:szCs w:val="20"/>
        </w:rPr>
        <w:tab/>
        <w:t>Tālvadības sistēmas SCADA ieviešana barošanas punktā “Skulte”</w:t>
      </w:r>
    </w:p>
    <w:p w14:paraId="475137AE" w14:textId="0870498D" w:rsidR="00BE1195" w:rsidRPr="005D7A72" w:rsidRDefault="00BE1195" w:rsidP="00BE1195">
      <w:pPr>
        <w:pStyle w:val="Sarakstarindkopa"/>
        <w:ind w:left="1134"/>
        <w:jc w:val="both"/>
        <w:rPr>
          <w:rFonts w:ascii="Arial" w:hAnsi="Arial" w:cs="Arial"/>
          <w:sz w:val="20"/>
          <w:szCs w:val="20"/>
          <w:lang w:val="lv-LV"/>
        </w:rPr>
      </w:pPr>
      <w:r w:rsidRPr="005D7A72">
        <w:rPr>
          <w:rFonts w:ascii="Arial" w:hAnsi="Arial" w:cs="Arial"/>
          <w:sz w:val="20"/>
          <w:szCs w:val="20"/>
          <w:lang w:val="lv-LV"/>
        </w:rPr>
        <w:t>2.pielikums: “BP-Skulte iekārtu shēma”;</w:t>
      </w:r>
      <w:r w:rsidRPr="005D7A72">
        <w:rPr>
          <w:rFonts w:ascii="Arial" w:hAnsi="Arial" w:cs="Arial"/>
          <w:bCs/>
          <w:i/>
          <w:iCs/>
          <w:color w:val="7F7F7F" w:themeColor="text1" w:themeTint="80"/>
          <w:sz w:val="20"/>
          <w:szCs w:val="20"/>
          <w:lang w:val="lv-LV"/>
        </w:rPr>
        <w:t xml:space="preserve"> </w:t>
      </w:r>
    </w:p>
    <w:p w14:paraId="4F61891C" w14:textId="56C26550" w:rsidR="00691A81" w:rsidRPr="005D7A72" w:rsidRDefault="00BE1195" w:rsidP="00BE1195">
      <w:pPr>
        <w:spacing w:after="0" w:line="240" w:lineRule="auto"/>
        <w:ind w:left="1134" w:right="424"/>
        <w:jc w:val="both"/>
        <w:rPr>
          <w:rFonts w:ascii="Arial" w:eastAsia="Times New Roman" w:hAnsi="Arial" w:cs="Arial"/>
          <w:kern w:val="0"/>
          <w:sz w:val="20"/>
          <w:szCs w:val="20"/>
          <w14:ligatures w14:val="none"/>
        </w:rPr>
      </w:pPr>
      <w:r w:rsidRPr="005D7A72">
        <w:rPr>
          <w:rFonts w:ascii="Arial" w:hAnsi="Arial" w:cs="Arial"/>
          <w:sz w:val="20"/>
          <w:szCs w:val="20"/>
        </w:rPr>
        <w:t>3.pielikums: “Grafiskie apzīmējumi”.</w:t>
      </w:r>
    </w:p>
    <w:p w14:paraId="1DA09C4B" w14:textId="77777777" w:rsidR="007A646A" w:rsidRPr="005D7A72" w:rsidRDefault="007A646A" w:rsidP="007A646A">
      <w:pPr>
        <w:spacing w:after="0" w:line="240" w:lineRule="auto"/>
        <w:ind w:right="424" w:firstLine="567"/>
        <w:jc w:val="both"/>
        <w:rPr>
          <w:rFonts w:ascii="Arial" w:eastAsia="Times New Roman" w:hAnsi="Arial" w:cs="Arial"/>
          <w:kern w:val="0"/>
          <w:sz w:val="20"/>
          <w:szCs w:val="20"/>
          <w14:ligatures w14:val="none"/>
        </w:rPr>
      </w:pPr>
    </w:p>
    <w:p w14:paraId="3598ACC2" w14:textId="024125A4" w:rsidR="007A646A" w:rsidRPr="005D7A72" w:rsidRDefault="007A646A" w:rsidP="007A646A">
      <w:pPr>
        <w:spacing w:after="0" w:line="240" w:lineRule="auto"/>
        <w:ind w:right="424" w:firstLine="426"/>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Ar šo apliecinām, ka esam informēti par to, ka iepriekš minētā pieprasītā informācija satur VAS “Latvijas dzelzceļš” (turpmāk – </w:t>
      </w:r>
      <w:proofErr w:type="spellStart"/>
      <w:r w:rsidRPr="005D7A72">
        <w:rPr>
          <w:rFonts w:ascii="Arial" w:eastAsia="Times New Roman" w:hAnsi="Arial" w:cs="Arial"/>
          <w:kern w:val="0"/>
          <w:sz w:val="20"/>
          <w:szCs w:val="20"/>
          <w14:ligatures w14:val="none"/>
        </w:rPr>
        <w:t>LDz</w:t>
      </w:r>
      <w:proofErr w:type="spellEnd"/>
      <w:r w:rsidRPr="005D7A72">
        <w:rPr>
          <w:rFonts w:ascii="Arial" w:eastAsia="Times New Roman" w:hAnsi="Arial" w:cs="Arial"/>
          <w:kern w:val="0"/>
          <w:sz w:val="20"/>
          <w:szCs w:val="20"/>
          <w14:ligatures w14:val="none"/>
        </w:rPr>
        <w:t xml:space="preserve">) komercnoslēpumu atbilstoši </w:t>
      </w:r>
      <w:proofErr w:type="spellStart"/>
      <w:r w:rsidR="00A215EB">
        <w:rPr>
          <w:rFonts w:ascii="Arial" w:eastAsia="Times New Roman" w:hAnsi="Arial" w:cs="Arial"/>
          <w:kern w:val="0"/>
          <w:sz w:val="20"/>
          <w:szCs w:val="20"/>
          <w14:ligatures w14:val="none"/>
        </w:rPr>
        <w:t>LDz</w:t>
      </w:r>
      <w:proofErr w:type="spellEnd"/>
      <w:r w:rsidRPr="005D7A72">
        <w:rPr>
          <w:rFonts w:ascii="Arial" w:eastAsia="Times New Roman" w:hAnsi="Arial" w:cs="Arial"/>
          <w:kern w:val="0"/>
          <w:sz w:val="20"/>
          <w:szCs w:val="20"/>
          <w14:ligatures w14:val="none"/>
        </w:rPr>
        <w:t xml:space="preserve"> Noteikumiem par komercnoslēpumu, ievērojot Komercnoslēpuma aizsardzības likumā un Informācijas atklātības likuma 5.panta otrās daļas 3.apakšpunktā noteikto</w:t>
      </w:r>
      <w:r w:rsidRPr="005D7A72" w:rsidDel="009133A5">
        <w:rPr>
          <w:rFonts w:ascii="Arial" w:eastAsia="Times New Roman" w:hAnsi="Arial" w:cs="Arial"/>
          <w:kern w:val="0"/>
          <w:sz w:val="20"/>
          <w:szCs w:val="20"/>
          <w14:ligatures w14:val="none"/>
        </w:rPr>
        <w:t xml:space="preserve"> </w:t>
      </w:r>
      <w:r w:rsidRPr="005D7A72">
        <w:rPr>
          <w:rFonts w:ascii="Arial" w:eastAsia="Times New Roman" w:hAnsi="Arial" w:cs="Arial"/>
          <w:kern w:val="0"/>
          <w:sz w:val="20"/>
          <w:szCs w:val="20"/>
          <w14:ligatures w14:val="none"/>
        </w:rPr>
        <w:t>un iekļautā/pievienotā satura izmantošana pretēji norādītajam mērķim, patvaļīga izpaušana, izplatīšana vai izmainīšana ir aizliegta un var tikt uzskatīta kā prettiesiska rīcība.</w:t>
      </w:r>
    </w:p>
    <w:p w14:paraId="3D285B34" w14:textId="77777777" w:rsidR="007A646A" w:rsidRPr="005D7A72" w:rsidRDefault="007A646A" w:rsidP="007A646A">
      <w:pPr>
        <w:spacing w:after="0" w:line="240" w:lineRule="auto"/>
        <w:ind w:right="424" w:firstLine="426"/>
        <w:jc w:val="both"/>
        <w:rPr>
          <w:rFonts w:ascii="Arial" w:eastAsia="Times New Roman" w:hAnsi="Arial" w:cs="Arial"/>
          <w:kern w:val="0"/>
          <w:sz w:val="20"/>
          <w:szCs w:val="20"/>
          <w14:ligatures w14:val="none"/>
        </w:rPr>
      </w:pPr>
    </w:p>
    <w:p w14:paraId="503FB3BB" w14:textId="77777777" w:rsidR="007A646A" w:rsidRPr="005D7A72" w:rsidRDefault="007A646A" w:rsidP="007A646A">
      <w:pPr>
        <w:spacing w:after="0" w:line="240" w:lineRule="auto"/>
        <w:ind w:right="424" w:firstLine="425"/>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lang w:eastAsia="lv-LV"/>
          <w14:ligatures w14:val="none"/>
        </w:rPr>
        <w:t xml:space="preserve">Esam brīdināti un apzināmies, ka par </w:t>
      </w:r>
      <w:proofErr w:type="spellStart"/>
      <w:r w:rsidRPr="005D7A72">
        <w:rPr>
          <w:rFonts w:ascii="Arial" w:eastAsia="Times New Roman" w:hAnsi="Arial" w:cs="Arial"/>
          <w:kern w:val="0"/>
          <w:sz w:val="20"/>
          <w:szCs w:val="20"/>
          <w:lang w:eastAsia="lv-LV"/>
          <w14:ligatures w14:val="none"/>
        </w:rPr>
        <w:t>LDz</w:t>
      </w:r>
      <w:proofErr w:type="spellEnd"/>
      <w:r w:rsidRPr="005D7A72">
        <w:rPr>
          <w:rFonts w:ascii="Arial" w:eastAsia="Times New Roman" w:hAnsi="Arial" w:cs="Arial"/>
          <w:kern w:val="0"/>
          <w:sz w:val="20"/>
          <w:szCs w:val="20"/>
          <w:lang w:eastAsia="lv-LV"/>
          <w14:ligatures w14:val="none"/>
        </w:rPr>
        <w:t xml:space="preserve"> komercnoslēpuma izpaušanu, nozaudēšanu vai izmantošanu pretēji norādītajam mērķim, </w:t>
      </w:r>
      <w:proofErr w:type="spellStart"/>
      <w:r w:rsidRPr="005D7A72">
        <w:rPr>
          <w:rFonts w:ascii="Arial" w:eastAsia="Times New Roman" w:hAnsi="Arial" w:cs="Arial"/>
          <w:kern w:val="0"/>
          <w:sz w:val="20"/>
          <w:szCs w:val="20"/>
          <w:lang w:eastAsia="lv-LV"/>
          <w14:ligatures w14:val="none"/>
        </w:rPr>
        <w:t>LDz</w:t>
      </w:r>
      <w:proofErr w:type="spellEnd"/>
      <w:r w:rsidRPr="005D7A72">
        <w:rPr>
          <w:rFonts w:ascii="Arial" w:eastAsia="Times New Roman" w:hAnsi="Arial" w:cs="Arial"/>
          <w:kern w:val="0"/>
          <w:sz w:val="20"/>
          <w:szCs w:val="20"/>
          <w:lang w:eastAsia="lv-LV"/>
          <w14:ligatures w14:val="none"/>
        </w:rPr>
        <w:t xml:space="preserve"> ir tiesības tiesību aktos noteiktā kārtībā prasīt zaudējumu atlīdzību, kuri radušies </w:t>
      </w:r>
      <w:proofErr w:type="spellStart"/>
      <w:r w:rsidRPr="005D7A72">
        <w:rPr>
          <w:rFonts w:ascii="Arial" w:eastAsia="Times New Roman" w:hAnsi="Arial" w:cs="Arial"/>
          <w:kern w:val="0"/>
          <w:sz w:val="20"/>
          <w:szCs w:val="20"/>
          <w:lang w:eastAsia="lv-LV"/>
          <w14:ligatures w14:val="none"/>
        </w:rPr>
        <w:t>LDz</w:t>
      </w:r>
      <w:proofErr w:type="spellEnd"/>
      <w:r w:rsidRPr="005D7A72">
        <w:rPr>
          <w:rFonts w:ascii="Arial" w:eastAsia="Times New Roman" w:hAnsi="Arial" w:cs="Arial"/>
          <w:kern w:val="0"/>
          <w:sz w:val="20"/>
          <w:szCs w:val="20"/>
          <w14:ligatures w14:val="none"/>
        </w:rPr>
        <w:t xml:space="preserve"> komercnoslēpuma prettiesiskas izpaušanas vai izmantošanas rezultātā.</w:t>
      </w:r>
    </w:p>
    <w:p w14:paraId="36DEDE9B" w14:textId="77777777" w:rsidR="007A646A" w:rsidRPr="005D7A72" w:rsidRDefault="007A646A" w:rsidP="007A646A">
      <w:pPr>
        <w:autoSpaceDE w:val="0"/>
        <w:autoSpaceDN w:val="0"/>
        <w:adjustRightInd w:val="0"/>
        <w:spacing w:after="0" w:line="240" w:lineRule="auto"/>
        <w:ind w:right="424"/>
        <w:jc w:val="right"/>
        <w:rPr>
          <w:rFonts w:ascii="Arial" w:eastAsia="Times New Roman" w:hAnsi="Arial" w:cs="Arial"/>
          <w:kern w:val="0"/>
          <w:sz w:val="20"/>
          <w:szCs w:val="20"/>
          <w:lang w:eastAsia="lv-LV"/>
          <w14:ligatures w14:val="none"/>
        </w:rPr>
      </w:pPr>
    </w:p>
    <w:p w14:paraId="1F0EB9B3" w14:textId="77777777" w:rsidR="007A646A" w:rsidRPr="005D7A72" w:rsidRDefault="007A646A" w:rsidP="007A646A">
      <w:pPr>
        <w:autoSpaceDE w:val="0"/>
        <w:autoSpaceDN w:val="0"/>
        <w:adjustRightInd w:val="0"/>
        <w:spacing w:after="0" w:line="240" w:lineRule="auto"/>
        <w:ind w:right="424"/>
        <w:jc w:val="right"/>
        <w:rPr>
          <w:rFonts w:ascii="Arial" w:eastAsia="Times New Roman" w:hAnsi="Arial" w:cs="Arial"/>
          <w:kern w:val="0"/>
          <w:sz w:val="20"/>
          <w:szCs w:val="20"/>
          <w:lang w:eastAsia="lv-LV"/>
          <w14:ligatures w14:val="none"/>
        </w:rPr>
      </w:pPr>
    </w:p>
    <w:p w14:paraId="12F6D641" w14:textId="77777777" w:rsidR="007A646A" w:rsidRPr="005D7A72" w:rsidRDefault="007A646A" w:rsidP="007A646A">
      <w:pPr>
        <w:autoSpaceDE w:val="0"/>
        <w:autoSpaceDN w:val="0"/>
        <w:adjustRightInd w:val="0"/>
        <w:spacing w:after="0" w:line="240" w:lineRule="auto"/>
        <w:ind w:right="424"/>
        <w:rPr>
          <w:rFonts w:ascii="Arial" w:eastAsia="Times New Roman" w:hAnsi="Arial" w:cs="Arial"/>
          <w:color w:val="000000"/>
          <w:kern w:val="0"/>
          <w:sz w:val="20"/>
          <w:szCs w:val="20"/>
          <w:lang w:eastAsia="lv-LV"/>
          <w14:ligatures w14:val="none"/>
        </w:rPr>
      </w:pPr>
      <w:r w:rsidRPr="005D7A72">
        <w:rPr>
          <w:rFonts w:ascii="Arial" w:eastAsia="Times New Roman" w:hAnsi="Arial" w:cs="Arial"/>
          <w:kern w:val="0"/>
          <w:sz w:val="20"/>
          <w:szCs w:val="20"/>
          <w:lang w:eastAsia="lv-LV"/>
          <w14:ligatures w14:val="none"/>
        </w:rPr>
        <w:t>Lūdzam nosūtīt informāciju/dokumentu uz e-pastu: ___________________________</w:t>
      </w:r>
      <w:r w:rsidRPr="005D7A72">
        <w:rPr>
          <w:rFonts w:ascii="Arial" w:eastAsia="Times New Roman" w:hAnsi="Arial" w:cs="Arial"/>
          <w:color w:val="000000"/>
          <w:kern w:val="0"/>
          <w:sz w:val="20"/>
          <w:szCs w:val="20"/>
          <w:lang w:eastAsia="lv-LV"/>
          <w14:ligatures w14:val="none"/>
        </w:rPr>
        <w:t xml:space="preserve"> </w:t>
      </w:r>
    </w:p>
    <w:p w14:paraId="2286475E" w14:textId="77777777" w:rsidR="007A646A" w:rsidRPr="005D7A72" w:rsidRDefault="007A646A" w:rsidP="007A646A">
      <w:pPr>
        <w:autoSpaceDE w:val="0"/>
        <w:autoSpaceDN w:val="0"/>
        <w:adjustRightInd w:val="0"/>
        <w:spacing w:after="0" w:line="240" w:lineRule="auto"/>
        <w:ind w:left="4320" w:right="424" w:firstLine="720"/>
        <w:rPr>
          <w:rFonts w:ascii="Arial" w:eastAsia="Times New Roman" w:hAnsi="Arial" w:cs="Arial"/>
          <w:i/>
          <w:iCs/>
          <w:color w:val="000000"/>
          <w:kern w:val="0"/>
          <w:sz w:val="20"/>
          <w:szCs w:val="20"/>
          <w:lang w:eastAsia="lv-LV"/>
          <w14:ligatures w14:val="none"/>
        </w:rPr>
      </w:pPr>
      <w:r w:rsidRPr="005D7A72">
        <w:rPr>
          <w:rFonts w:ascii="Arial" w:eastAsia="Times New Roman" w:hAnsi="Arial" w:cs="Arial"/>
          <w:i/>
          <w:iCs/>
          <w:color w:val="000000"/>
          <w:kern w:val="0"/>
          <w:sz w:val="20"/>
          <w:szCs w:val="20"/>
          <w:lang w:eastAsia="lv-LV"/>
          <w14:ligatures w14:val="none"/>
        </w:rPr>
        <w:t>(e-pasta adrese)</w:t>
      </w:r>
    </w:p>
    <w:p w14:paraId="146CAD21" w14:textId="77777777" w:rsidR="007A646A" w:rsidRPr="005D7A72" w:rsidRDefault="007A646A" w:rsidP="007A646A">
      <w:pPr>
        <w:autoSpaceDE w:val="0"/>
        <w:autoSpaceDN w:val="0"/>
        <w:adjustRightInd w:val="0"/>
        <w:spacing w:after="0" w:line="240" w:lineRule="auto"/>
        <w:ind w:right="424"/>
        <w:jc w:val="right"/>
        <w:rPr>
          <w:rFonts w:ascii="Arial" w:eastAsia="Times New Roman" w:hAnsi="Arial" w:cs="Arial"/>
          <w:color w:val="000000"/>
          <w:kern w:val="0"/>
          <w:sz w:val="20"/>
          <w:szCs w:val="20"/>
          <w:lang w:eastAsia="lv-LV"/>
          <w14:ligatures w14:val="none"/>
        </w:rPr>
      </w:pPr>
    </w:p>
    <w:p w14:paraId="283A8582" w14:textId="77777777" w:rsidR="007A646A" w:rsidRPr="005D7A72" w:rsidRDefault="007A646A" w:rsidP="007A646A">
      <w:pPr>
        <w:autoSpaceDE w:val="0"/>
        <w:autoSpaceDN w:val="0"/>
        <w:adjustRightInd w:val="0"/>
        <w:spacing w:after="0" w:line="240" w:lineRule="auto"/>
        <w:ind w:right="424"/>
        <w:rPr>
          <w:rFonts w:ascii="Arial" w:eastAsia="Times New Roman" w:hAnsi="Arial" w:cs="Arial"/>
          <w:color w:val="000000"/>
          <w:kern w:val="0"/>
          <w:sz w:val="20"/>
          <w:szCs w:val="20"/>
          <w:lang w:eastAsia="lv-LV"/>
          <w14:ligatures w14:val="none"/>
        </w:rPr>
      </w:pPr>
      <w:r w:rsidRPr="005D7A72">
        <w:rPr>
          <w:rFonts w:ascii="Arial" w:eastAsia="Times New Roman" w:hAnsi="Arial" w:cs="Arial"/>
          <w:color w:val="000000"/>
          <w:kern w:val="0"/>
          <w:sz w:val="20"/>
          <w:szCs w:val="20"/>
          <w:lang w:eastAsia="lv-LV"/>
          <w14:ligatures w14:val="none"/>
        </w:rPr>
        <w:t xml:space="preserve">Uzņēmuma pārstāvja amats, vārds un uzvārds ___________________________ </w:t>
      </w:r>
    </w:p>
    <w:p w14:paraId="6820A0BE" w14:textId="77777777" w:rsidR="007A646A" w:rsidRPr="005D7A72" w:rsidRDefault="007A646A" w:rsidP="007A646A">
      <w:pPr>
        <w:spacing w:after="0" w:line="240" w:lineRule="auto"/>
        <w:ind w:left="5040" w:right="424" w:firstLine="720"/>
        <w:jc w:val="both"/>
        <w:rPr>
          <w:rFonts w:ascii="Arial" w:eastAsia="Times New Roman" w:hAnsi="Arial" w:cs="Arial"/>
          <w:kern w:val="0"/>
          <w:sz w:val="20"/>
          <w:szCs w:val="20"/>
          <w14:ligatures w14:val="none"/>
        </w:rPr>
      </w:pPr>
    </w:p>
    <w:p w14:paraId="46C39508" w14:textId="77777777" w:rsidR="007A646A" w:rsidRPr="005D7A72" w:rsidRDefault="007A646A" w:rsidP="007A646A">
      <w:pPr>
        <w:spacing w:after="0" w:line="240" w:lineRule="auto"/>
        <w:ind w:left="5376" w:right="424" w:firstLine="720"/>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_____________</w:t>
      </w:r>
    </w:p>
    <w:p w14:paraId="58391EFC" w14:textId="77777777" w:rsidR="007A646A" w:rsidRPr="005D7A72" w:rsidRDefault="007A646A" w:rsidP="007A646A">
      <w:pPr>
        <w:spacing w:after="0" w:line="240" w:lineRule="auto"/>
        <w:ind w:left="5760" w:right="424" w:firstLine="720"/>
        <w:jc w:val="both"/>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t>(paraksts)</w:t>
      </w:r>
    </w:p>
    <w:bookmarkEnd w:id="56"/>
    <w:p w14:paraId="2266838A" w14:textId="77777777" w:rsidR="007A646A" w:rsidRPr="005D7A72" w:rsidRDefault="007A646A" w:rsidP="007A646A">
      <w:pPr>
        <w:ind w:right="424"/>
        <w:rPr>
          <w:rFonts w:ascii="Arial" w:eastAsia="Times New Roman" w:hAnsi="Arial" w:cs="Arial"/>
          <w:b/>
          <w:kern w:val="0"/>
          <w:sz w:val="20"/>
          <w:szCs w:val="20"/>
          <w:highlight w:val="yellow"/>
          <w14:ligatures w14:val="none"/>
        </w:rPr>
      </w:pPr>
    </w:p>
    <w:bookmarkEnd w:id="57"/>
    <w:p w14:paraId="51D0FE61" w14:textId="77777777" w:rsidR="007A646A" w:rsidRPr="005D7A72" w:rsidRDefault="007A646A" w:rsidP="007A646A">
      <w:pPr>
        <w:rPr>
          <w:rFonts w:ascii="Arial" w:eastAsia="Times New Roman" w:hAnsi="Arial" w:cs="Arial"/>
          <w:b/>
          <w:kern w:val="0"/>
          <w:sz w:val="20"/>
          <w:szCs w:val="20"/>
          <w:highlight w:val="yellow"/>
          <w14:ligatures w14:val="none"/>
        </w:rPr>
      </w:pPr>
      <w:r w:rsidRPr="005D7A72">
        <w:rPr>
          <w:rFonts w:ascii="Arial" w:eastAsia="Times New Roman" w:hAnsi="Arial" w:cs="Arial"/>
          <w:b/>
          <w:kern w:val="0"/>
          <w:sz w:val="20"/>
          <w:szCs w:val="20"/>
          <w:highlight w:val="yellow"/>
          <w14:ligatures w14:val="none"/>
        </w:rPr>
        <w:br w:type="page"/>
      </w:r>
    </w:p>
    <w:p w14:paraId="59BBA062" w14:textId="190BD2D0" w:rsidR="007A646A" w:rsidRPr="005D7A72" w:rsidRDefault="00691A81" w:rsidP="007A646A">
      <w:pPr>
        <w:spacing w:after="0" w:line="240" w:lineRule="auto"/>
        <w:jc w:val="right"/>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1</w:t>
      </w:r>
      <w:r w:rsidR="00625632">
        <w:rPr>
          <w:rFonts w:ascii="Arial" w:eastAsia="Times New Roman" w:hAnsi="Arial" w:cs="Arial"/>
          <w:b/>
          <w:kern w:val="0"/>
          <w:sz w:val="20"/>
          <w:szCs w:val="20"/>
          <w14:ligatures w14:val="none"/>
        </w:rPr>
        <w:t>1</w:t>
      </w:r>
      <w:r w:rsidR="007A646A" w:rsidRPr="005D7A72">
        <w:rPr>
          <w:rFonts w:ascii="Arial" w:eastAsia="Times New Roman" w:hAnsi="Arial" w:cs="Arial"/>
          <w:b/>
          <w:kern w:val="0"/>
          <w:sz w:val="20"/>
          <w:szCs w:val="20"/>
          <w14:ligatures w14:val="none"/>
        </w:rPr>
        <w:t>. pielikums</w:t>
      </w:r>
    </w:p>
    <w:p w14:paraId="77CE4A28" w14:textId="77777777" w:rsidR="00C56D3C" w:rsidRPr="00807204" w:rsidRDefault="00C56D3C" w:rsidP="00C56D3C">
      <w:pPr>
        <w:spacing w:after="0" w:line="240" w:lineRule="auto"/>
        <w:ind w:left="3119"/>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VAS “Latvijas dzelzceļš” sarunu procedūras ar publikāciju</w:t>
      </w:r>
    </w:p>
    <w:p w14:paraId="3FFFC8E8" w14:textId="77777777" w:rsidR="00C56D3C" w:rsidRPr="00807204" w:rsidRDefault="00C56D3C" w:rsidP="00C56D3C">
      <w:pPr>
        <w:spacing w:after="0" w:line="240" w:lineRule="auto"/>
        <w:ind w:left="3119"/>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 xml:space="preserve">“Tālvadības sistēmas SCADA ieviešana vilces apakšstacijās </w:t>
      </w:r>
    </w:p>
    <w:p w14:paraId="52CB472B" w14:textId="77777777" w:rsidR="00C56D3C" w:rsidRPr="00807204" w:rsidRDefault="00C56D3C" w:rsidP="00C56D3C">
      <w:pPr>
        <w:spacing w:after="0" w:line="240" w:lineRule="auto"/>
        <w:ind w:left="3119"/>
        <w:jc w:val="right"/>
        <w:rPr>
          <w:rFonts w:ascii="Arial" w:eastAsia="Times New Roman" w:hAnsi="Arial" w:cs="Arial"/>
          <w:kern w:val="0"/>
          <w:sz w:val="16"/>
          <w:szCs w:val="16"/>
          <w14:ligatures w14:val="none"/>
        </w:rPr>
      </w:pPr>
      <w:r w:rsidRPr="00807204">
        <w:rPr>
          <w:rFonts w:ascii="Arial" w:eastAsia="Times New Roman" w:hAnsi="Arial" w:cs="Arial"/>
          <w:kern w:val="0"/>
          <w:sz w:val="16"/>
          <w:szCs w:val="16"/>
          <w14:ligatures w14:val="none"/>
        </w:rPr>
        <w:t>“Skrīveri” un “Tukums” un dzelzceļa stacijas “Skulte” barošanas punktā””,</w:t>
      </w:r>
    </w:p>
    <w:p w14:paraId="7FD6D177" w14:textId="5B76231F" w:rsidR="007A646A" w:rsidRPr="00807204" w:rsidRDefault="00C56D3C" w:rsidP="00C56D3C">
      <w:pPr>
        <w:spacing w:after="0" w:line="240" w:lineRule="auto"/>
        <w:ind w:left="3119"/>
        <w:jc w:val="right"/>
        <w:rPr>
          <w:rFonts w:ascii="Arial" w:eastAsia="Times New Roman" w:hAnsi="Arial" w:cs="Arial"/>
          <w:color w:val="7F7F7F" w:themeColor="text1" w:themeTint="80"/>
          <w:kern w:val="0"/>
          <w:sz w:val="16"/>
          <w:szCs w:val="16"/>
          <w14:ligatures w14:val="none"/>
        </w:rPr>
      </w:pPr>
      <w:r w:rsidRPr="00807204">
        <w:rPr>
          <w:rFonts w:ascii="Arial" w:eastAsia="Times New Roman" w:hAnsi="Arial" w:cs="Arial"/>
          <w:kern w:val="0"/>
          <w:sz w:val="16"/>
          <w:szCs w:val="16"/>
          <w14:ligatures w14:val="none"/>
        </w:rPr>
        <w:t>(identifikācijas Nr. LDZ 2024/96-SPAV) nolikumam</w:t>
      </w:r>
    </w:p>
    <w:p w14:paraId="6F2ECD38" w14:textId="77777777" w:rsidR="007A646A" w:rsidRPr="005D7A72" w:rsidRDefault="007A646A" w:rsidP="007A646A">
      <w:pPr>
        <w:spacing w:after="0" w:line="240" w:lineRule="auto"/>
        <w:jc w:val="right"/>
        <w:rPr>
          <w:rFonts w:ascii="Arial" w:eastAsia="Times New Roman" w:hAnsi="Arial" w:cs="Arial"/>
          <w:spacing w:val="20"/>
          <w:kern w:val="0"/>
          <w:sz w:val="20"/>
          <w:szCs w:val="20"/>
          <w14:ligatures w14:val="none"/>
        </w:rPr>
      </w:pPr>
    </w:p>
    <w:p w14:paraId="7183DB72" w14:textId="77777777" w:rsidR="007A646A" w:rsidRPr="005D7A72" w:rsidRDefault="007A646A" w:rsidP="007A646A">
      <w:pPr>
        <w:spacing w:after="0" w:line="240" w:lineRule="auto"/>
        <w:jc w:val="right"/>
        <w:rPr>
          <w:rFonts w:ascii="Arial" w:eastAsia="Times New Roman" w:hAnsi="Arial" w:cs="Arial"/>
          <w:spacing w:val="20"/>
          <w:kern w:val="0"/>
          <w:sz w:val="20"/>
          <w:szCs w:val="20"/>
          <w14:ligatures w14:val="none"/>
        </w:rPr>
      </w:pPr>
      <w:r w:rsidRPr="005D7A72">
        <w:rPr>
          <w:rFonts w:ascii="Arial" w:eastAsia="Times New Roman" w:hAnsi="Arial" w:cs="Arial"/>
          <w:spacing w:val="20"/>
          <w:kern w:val="0"/>
          <w:sz w:val="20"/>
          <w:szCs w:val="20"/>
          <w14:ligatures w14:val="none"/>
        </w:rPr>
        <w:t>LĪGUMA PROJEKTS</w:t>
      </w:r>
    </w:p>
    <w:p w14:paraId="6A86993A" w14:textId="77777777" w:rsidR="007A646A" w:rsidRPr="005D7A72" w:rsidRDefault="007A646A" w:rsidP="007A646A">
      <w:pPr>
        <w:spacing w:after="0" w:line="240" w:lineRule="auto"/>
        <w:jc w:val="center"/>
        <w:rPr>
          <w:rFonts w:ascii="Arial" w:eastAsia="Times New Roman" w:hAnsi="Arial" w:cs="Arial"/>
          <w:bCs/>
          <w:i/>
          <w:iCs/>
          <w:color w:val="000000" w:themeColor="text1"/>
          <w:kern w:val="0"/>
          <w:sz w:val="20"/>
          <w:szCs w:val="20"/>
          <w14:ligatures w14:val="none"/>
        </w:rPr>
      </w:pPr>
      <w:r w:rsidRPr="005D7A72">
        <w:rPr>
          <w:rFonts w:ascii="Arial" w:eastAsia="Times New Roman" w:hAnsi="Arial" w:cs="Arial"/>
          <w:bCs/>
          <w:i/>
          <w:iCs/>
          <w:color w:val="000000" w:themeColor="text1"/>
          <w:kern w:val="0"/>
          <w:sz w:val="18"/>
          <w:szCs w:val="18"/>
          <w14:ligatures w14:val="none"/>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w:t>
      </w:r>
      <w:r w:rsidRPr="005D7A72">
        <w:rPr>
          <w:rFonts w:ascii="Arial" w:eastAsia="Times New Roman" w:hAnsi="Arial" w:cs="Arial"/>
          <w:bCs/>
          <w:i/>
          <w:iCs/>
          <w:color w:val="000000" w:themeColor="text1"/>
          <w:kern w:val="0"/>
          <w:sz w:val="20"/>
          <w:szCs w:val="20"/>
          <w14:ligatures w14:val="none"/>
        </w:rPr>
        <w:t xml:space="preserve"> u.c.</w:t>
      </w:r>
    </w:p>
    <w:p w14:paraId="48B126CD" w14:textId="77777777" w:rsidR="007A646A" w:rsidRPr="005D7A72" w:rsidRDefault="007A646A" w:rsidP="007A646A">
      <w:pPr>
        <w:spacing w:after="0" w:line="240" w:lineRule="auto"/>
        <w:ind w:right="28"/>
        <w:jc w:val="center"/>
        <w:rPr>
          <w:rFonts w:ascii="Arial" w:eastAsia="Times New Roman" w:hAnsi="Arial" w:cs="Arial"/>
          <w:b/>
          <w:spacing w:val="40"/>
          <w:kern w:val="0"/>
          <w:sz w:val="20"/>
          <w:szCs w:val="20"/>
          <w14:ligatures w14:val="none"/>
        </w:rPr>
      </w:pPr>
    </w:p>
    <w:p w14:paraId="6E9AE6EA" w14:textId="153B7AF1" w:rsidR="00BE1195" w:rsidRPr="005D7A72" w:rsidRDefault="00BE1195" w:rsidP="00BE1195">
      <w:pPr>
        <w:ind w:right="326"/>
        <w:jc w:val="center"/>
        <w:rPr>
          <w:rFonts w:ascii="Arial" w:hAnsi="Arial" w:cs="Arial"/>
          <w:sz w:val="20"/>
          <w:szCs w:val="20"/>
        </w:rPr>
      </w:pPr>
      <w:r w:rsidRPr="005D7A72">
        <w:rPr>
          <w:rFonts w:ascii="Arial" w:hAnsi="Arial" w:cs="Arial"/>
          <w:b/>
          <w:sz w:val="20"/>
          <w:szCs w:val="20"/>
        </w:rPr>
        <w:t>LĪGUMS Nr.____________</w:t>
      </w:r>
    </w:p>
    <w:p w14:paraId="47998B5B" w14:textId="77777777" w:rsidR="00BE1195" w:rsidRPr="005D7A72" w:rsidRDefault="00BE1195" w:rsidP="00BE1195">
      <w:pPr>
        <w:pStyle w:val="BodyText21"/>
        <w:ind w:right="55"/>
        <w:rPr>
          <w:rFonts w:ascii="Arial" w:hAnsi="Arial" w:cs="Arial"/>
          <w:i/>
          <w:iCs/>
          <w:sz w:val="20"/>
        </w:rPr>
      </w:pPr>
      <w:r w:rsidRPr="005D7A72">
        <w:rPr>
          <w:rFonts w:ascii="Arial" w:hAnsi="Arial" w:cs="Arial"/>
          <w:i/>
          <w:iCs/>
          <w:sz w:val="20"/>
          <w:highlight w:val="lightGray"/>
        </w:rPr>
        <w:t>[ja līgums noslēgts rakstveidā, tiek norādīts datums]</w:t>
      </w:r>
    </w:p>
    <w:p w14:paraId="6883EEB5" w14:textId="77777777" w:rsidR="00BE1195" w:rsidRPr="005D7A72" w:rsidRDefault="00BE1195" w:rsidP="00BE1195">
      <w:pPr>
        <w:pStyle w:val="BodyText21"/>
        <w:ind w:right="55"/>
        <w:rPr>
          <w:rFonts w:ascii="Arial" w:hAnsi="Arial" w:cs="Arial"/>
          <w:i/>
          <w:iCs/>
          <w:sz w:val="20"/>
        </w:rPr>
      </w:pPr>
      <w:r w:rsidRPr="005D7A72">
        <w:rPr>
          <w:rFonts w:ascii="Arial" w:hAnsi="Arial" w:cs="Arial"/>
          <w:sz w:val="20"/>
        </w:rPr>
        <w:t xml:space="preserve">Rīgā </w:t>
      </w:r>
      <w:r w:rsidRPr="005D7A72">
        <w:rPr>
          <w:rFonts w:ascii="Arial" w:hAnsi="Arial" w:cs="Arial"/>
          <w:sz w:val="20"/>
        </w:rPr>
        <w:tab/>
        <w:t xml:space="preserve">                                                                                                             _________________ </w:t>
      </w:r>
    </w:p>
    <w:p w14:paraId="28698EFD" w14:textId="77777777" w:rsidR="00BE1195" w:rsidRPr="005D7A72" w:rsidRDefault="00BE1195" w:rsidP="00BE1195">
      <w:pPr>
        <w:pStyle w:val="BodyText21"/>
        <w:ind w:right="55"/>
        <w:rPr>
          <w:rFonts w:ascii="Arial" w:hAnsi="Arial" w:cs="Arial"/>
          <w:i/>
          <w:iCs/>
          <w:sz w:val="20"/>
        </w:rPr>
      </w:pPr>
    </w:p>
    <w:p w14:paraId="749F55B3" w14:textId="77777777" w:rsidR="00BE1195" w:rsidRPr="005D7A72" w:rsidRDefault="00BE1195" w:rsidP="00BE1195">
      <w:pPr>
        <w:jc w:val="both"/>
        <w:rPr>
          <w:rFonts w:ascii="Arial" w:hAnsi="Arial" w:cs="Arial"/>
          <w:i/>
          <w:iCs/>
          <w:sz w:val="20"/>
          <w:szCs w:val="20"/>
        </w:rPr>
      </w:pPr>
      <w:r w:rsidRPr="005D7A72">
        <w:rPr>
          <w:rFonts w:ascii="Arial" w:hAnsi="Arial" w:cs="Arial"/>
          <w:i/>
          <w:iCs/>
          <w:sz w:val="20"/>
          <w:szCs w:val="20"/>
          <w:highlight w:val="lightGray"/>
        </w:rPr>
        <w:t>[Vai]</w:t>
      </w:r>
    </w:p>
    <w:p w14:paraId="1FA7B368" w14:textId="77777777" w:rsidR="00BE1195" w:rsidRPr="005D7A72" w:rsidRDefault="00BE1195" w:rsidP="00BE1195">
      <w:pPr>
        <w:pStyle w:val="BodyText21"/>
        <w:ind w:right="55"/>
        <w:rPr>
          <w:rFonts w:ascii="Arial" w:hAnsi="Arial" w:cs="Arial"/>
          <w:i/>
          <w:iCs/>
          <w:sz w:val="20"/>
        </w:rPr>
      </w:pPr>
    </w:p>
    <w:p w14:paraId="7F9A6E86" w14:textId="77777777" w:rsidR="00BE1195" w:rsidRPr="005D7A72" w:rsidRDefault="00BE1195" w:rsidP="00BE1195">
      <w:pPr>
        <w:rPr>
          <w:rFonts w:ascii="Arial" w:hAnsi="Arial" w:cs="Arial"/>
          <w:i/>
          <w:iCs/>
          <w:sz w:val="20"/>
          <w:szCs w:val="20"/>
        </w:rPr>
      </w:pPr>
      <w:r w:rsidRPr="005D7A72">
        <w:rPr>
          <w:rFonts w:ascii="Arial" w:hAnsi="Arial" w:cs="Arial"/>
          <w:i/>
          <w:iCs/>
          <w:sz w:val="20"/>
          <w:szCs w:val="20"/>
          <w:highlight w:val="lightGray"/>
        </w:rPr>
        <w:t>[Ja līgums noslēgts e-</w:t>
      </w:r>
      <w:proofErr w:type="spellStart"/>
      <w:r w:rsidRPr="005D7A72">
        <w:rPr>
          <w:rFonts w:ascii="Arial" w:hAnsi="Arial" w:cs="Arial"/>
          <w:i/>
          <w:iCs/>
          <w:sz w:val="20"/>
          <w:szCs w:val="20"/>
          <w:highlight w:val="lightGray"/>
        </w:rPr>
        <w:t>doc</w:t>
      </w:r>
      <w:proofErr w:type="spellEnd"/>
      <w:r w:rsidRPr="005D7A72">
        <w:rPr>
          <w:rFonts w:ascii="Arial" w:hAnsi="Arial" w:cs="Arial"/>
          <w:i/>
          <w:iCs/>
          <w:sz w:val="20"/>
          <w:szCs w:val="20"/>
          <w:highlight w:val="lightGray"/>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BE1195" w:rsidRPr="005D7A72" w14:paraId="0F3B1771" w14:textId="77777777" w:rsidTr="008E1489">
        <w:trPr>
          <w:trHeight w:val="665"/>
        </w:trPr>
        <w:tc>
          <w:tcPr>
            <w:tcW w:w="4981" w:type="dxa"/>
            <w:hideMark/>
          </w:tcPr>
          <w:p w14:paraId="628F1166" w14:textId="77777777" w:rsidR="00BE1195" w:rsidRPr="005D7A72" w:rsidRDefault="00BE1195" w:rsidP="008E1489">
            <w:pPr>
              <w:pStyle w:val="BodyText21"/>
              <w:ind w:right="55"/>
              <w:rPr>
                <w:rFonts w:ascii="Arial" w:hAnsi="Arial" w:cs="Arial"/>
                <w:sz w:val="20"/>
              </w:rPr>
            </w:pPr>
            <w:r w:rsidRPr="005D7A72">
              <w:rPr>
                <w:rFonts w:ascii="Arial" w:hAnsi="Arial" w:cs="Arial"/>
                <w:sz w:val="20"/>
              </w:rPr>
              <w:t>Rīgā</w:t>
            </w:r>
          </w:p>
        </w:tc>
        <w:tc>
          <w:tcPr>
            <w:tcW w:w="4981" w:type="dxa"/>
            <w:hideMark/>
          </w:tcPr>
          <w:p w14:paraId="259B66AD" w14:textId="77777777" w:rsidR="00BE1195" w:rsidRPr="005D7A72" w:rsidRDefault="00BE1195" w:rsidP="008E1489">
            <w:pPr>
              <w:pStyle w:val="BodyText21"/>
              <w:ind w:right="55"/>
              <w:rPr>
                <w:rFonts w:ascii="Arial" w:hAnsi="Arial" w:cs="Arial"/>
                <w:sz w:val="20"/>
              </w:rPr>
            </w:pPr>
            <w:r w:rsidRPr="005D7A72">
              <w:rPr>
                <w:rFonts w:ascii="Arial" w:hAnsi="Arial" w:cs="Arial"/>
                <w:sz w:val="20"/>
              </w:rPr>
              <w:t>Līguma datums ir pēdējā pievienotā drošā</w:t>
            </w:r>
          </w:p>
          <w:p w14:paraId="55BEAE8C" w14:textId="77777777" w:rsidR="00BE1195" w:rsidRPr="005D7A72" w:rsidRDefault="00BE1195" w:rsidP="008E1489">
            <w:pPr>
              <w:pStyle w:val="BodyText21"/>
              <w:ind w:right="55"/>
              <w:rPr>
                <w:rFonts w:ascii="Arial" w:hAnsi="Arial" w:cs="Arial"/>
                <w:sz w:val="20"/>
              </w:rPr>
            </w:pPr>
            <w:r w:rsidRPr="005D7A72">
              <w:rPr>
                <w:rFonts w:ascii="Arial" w:hAnsi="Arial" w:cs="Arial"/>
                <w:sz w:val="20"/>
              </w:rPr>
              <w:t>elektroniskā paraksta un laika zīmoga datums</w:t>
            </w:r>
          </w:p>
        </w:tc>
      </w:tr>
    </w:tbl>
    <w:p w14:paraId="68FEF0B6" w14:textId="77777777" w:rsidR="00BE1195" w:rsidRPr="005D7A72" w:rsidRDefault="00BE1195" w:rsidP="00BE1195">
      <w:pPr>
        <w:pStyle w:val="1"/>
        <w:shd w:val="clear" w:color="auto" w:fill="auto"/>
        <w:ind w:firstLine="0"/>
        <w:rPr>
          <w:rFonts w:ascii="Arial" w:hAnsi="Arial" w:cs="Arial"/>
          <w:sz w:val="20"/>
          <w:szCs w:val="20"/>
        </w:rPr>
      </w:pPr>
    </w:p>
    <w:p w14:paraId="17656BD5" w14:textId="77777777" w:rsidR="00BE1195" w:rsidRPr="005D7A72" w:rsidRDefault="00BE1195" w:rsidP="00BE1195">
      <w:pPr>
        <w:ind w:firstLine="567"/>
        <w:jc w:val="both"/>
        <w:rPr>
          <w:rFonts w:ascii="Arial" w:hAnsi="Arial" w:cs="Arial"/>
          <w:sz w:val="20"/>
          <w:szCs w:val="20"/>
        </w:rPr>
      </w:pPr>
      <w:r w:rsidRPr="005D7A72">
        <w:rPr>
          <w:rFonts w:ascii="Arial" w:hAnsi="Arial" w:cs="Arial"/>
          <w:b/>
          <w:bCs/>
          <w:sz w:val="20"/>
          <w:szCs w:val="20"/>
        </w:rPr>
        <w:t>VAS “Latvijas dzelzceļš”</w:t>
      </w:r>
      <w:r w:rsidRPr="005D7A72">
        <w:rPr>
          <w:rFonts w:ascii="Arial" w:hAnsi="Arial" w:cs="Arial"/>
          <w:sz w:val="20"/>
          <w:szCs w:val="20"/>
        </w:rPr>
        <w:t xml:space="preserve">, vienotais reģistrācijas Nr. 40003032065, turpmāk - PASŪTĪTĀJS, tās Tehniskās vadības direktora _____________________ personā, kurš rīkojas saskaņā ar _____________________________ parasto </w:t>
      </w:r>
      <w:proofErr w:type="spellStart"/>
      <w:r w:rsidRPr="005D7A72">
        <w:rPr>
          <w:rFonts w:ascii="Arial" w:hAnsi="Arial" w:cs="Arial"/>
          <w:sz w:val="20"/>
          <w:szCs w:val="20"/>
        </w:rPr>
        <w:t>komercpilnvaru</w:t>
      </w:r>
      <w:proofErr w:type="spellEnd"/>
      <w:r w:rsidRPr="005D7A72">
        <w:rPr>
          <w:rFonts w:ascii="Arial" w:hAnsi="Arial" w:cs="Arial"/>
          <w:sz w:val="20"/>
          <w:szCs w:val="20"/>
        </w:rPr>
        <w:t xml:space="preserve"> Nr. ____________, no vienas puses, un</w:t>
      </w:r>
    </w:p>
    <w:p w14:paraId="28E68B91" w14:textId="77777777" w:rsidR="00BE1195" w:rsidRPr="005D7A72" w:rsidRDefault="00BE1195" w:rsidP="00BE1195">
      <w:pPr>
        <w:ind w:firstLine="567"/>
        <w:jc w:val="both"/>
        <w:rPr>
          <w:rFonts w:ascii="Arial" w:hAnsi="Arial" w:cs="Arial"/>
          <w:sz w:val="20"/>
          <w:szCs w:val="20"/>
        </w:rPr>
      </w:pPr>
      <w:r w:rsidRPr="005D7A72">
        <w:rPr>
          <w:rFonts w:ascii="Arial" w:hAnsi="Arial" w:cs="Arial"/>
          <w:b/>
          <w:bCs/>
          <w:sz w:val="20"/>
          <w:szCs w:val="20"/>
          <w:highlight w:val="lightGray"/>
        </w:rPr>
        <w:t>[Izvēlētā pretendenta nosaukums]</w:t>
      </w:r>
      <w:r w:rsidRPr="005D7A72">
        <w:rPr>
          <w:rFonts w:ascii="Arial" w:hAnsi="Arial" w:cs="Arial"/>
          <w:sz w:val="20"/>
          <w:szCs w:val="20"/>
        </w:rPr>
        <w:t xml:space="preserve">, vienotais reģistrācijas Nr. _____________, turpmāk – UZŅĒMĒJS, tās valdes locekļa _____________________ personā, </w:t>
      </w:r>
      <w:r w:rsidRPr="005D7A72">
        <w:rPr>
          <w:rFonts w:ascii="Arial" w:hAnsi="Arial" w:cs="Arial"/>
          <w:sz w:val="20"/>
          <w:szCs w:val="20"/>
          <w:highlight w:val="lightGray"/>
        </w:rPr>
        <w:t>kurš (-a)</w:t>
      </w:r>
      <w:r w:rsidRPr="005D7A72">
        <w:rPr>
          <w:rFonts w:ascii="Arial" w:hAnsi="Arial" w:cs="Arial"/>
          <w:sz w:val="20"/>
          <w:szCs w:val="20"/>
        </w:rPr>
        <w:t xml:space="preserve"> rīkojas uz Statūtu pamata, no otras puses, abi kopā un katrs atsevišķi turpmāk – Puse/Puses, noslēdz šo līgumu (turpmāk - Līgums) par turpmāko:</w:t>
      </w:r>
    </w:p>
    <w:p w14:paraId="2F851491" w14:textId="77777777" w:rsidR="00BE1195" w:rsidRPr="005D7A72" w:rsidRDefault="00BE1195" w:rsidP="00BE1195">
      <w:pPr>
        <w:pStyle w:val="BodyText21"/>
        <w:ind w:right="55"/>
        <w:rPr>
          <w:rFonts w:ascii="Arial" w:hAnsi="Arial" w:cs="Arial"/>
          <w:sz w:val="20"/>
        </w:rPr>
      </w:pPr>
    </w:p>
    <w:p w14:paraId="1F72BED1"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bCs/>
          <w:sz w:val="20"/>
        </w:rPr>
        <w:t>Līguma priekšmets</w:t>
      </w:r>
    </w:p>
    <w:p w14:paraId="100F1DFD" w14:textId="2132C6BE"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PASŪTĪTĀJS uzdod un UZŅĒMĒJS par samaksu ar saviem materiāliem, iekārtām, darba rīkiem, ierīcēm un darbaspēku apņemas veikt </w:t>
      </w:r>
      <w:r w:rsidRPr="005D7A72">
        <w:rPr>
          <w:rFonts w:ascii="Arial" w:hAnsi="Arial" w:cs="Arial"/>
          <w:b/>
          <w:sz w:val="20"/>
          <w:lang w:eastAsia="lv-LV"/>
        </w:rPr>
        <w:t>tālvadības sistēmas SCADA ieviešanu vilces apakšstacijās “Skrīveri” (EPEV-9, “Apakšstacija”, Skrīveri, Skrīveru pag., Aizkraukles nov., LV-5125), “Tukums” (EPEV-7, adrese: Jelgavas iela 2a, Tukums,</w:t>
      </w:r>
      <w:r w:rsidR="00CD40B3">
        <w:rPr>
          <w:rFonts w:ascii="Arial" w:hAnsi="Arial" w:cs="Arial"/>
          <w:b/>
          <w:sz w:val="20"/>
          <w:lang w:eastAsia="lv-LV"/>
        </w:rPr>
        <w:t xml:space="preserve"> </w:t>
      </w:r>
      <w:r w:rsidR="00CD40B3" w:rsidRPr="00C56D3C">
        <w:rPr>
          <w:rFonts w:ascii="Arial" w:hAnsi="Arial" w:cs="Arial"/>
          <w:b/>
          <w:sz w:val="20"/>
          <w:lang w:eastAsia="lv-LV"/>
        </w:rPr>
        <w:t>LV</w:t>
      </w:r>
      <w:r w:rsidR="00C56D3C" w:rsidRPr="00C56D3C">
        <w:rPr>
          <w:rFonts w:ascii="Arial" w:hAnsi="Arial" w:cs="Arial"/>
          <w:b/>
          <w:sz w:val="20"/>
          <w:lang w:eastAsia="lv-LV"/>
        </w:rPr>
        <w:t>-3101</w:t>
      </w:r>
      <w:r w:rsidRPr="00C56D3C">
        <w:rPr>
          <w:rFonts w:ascii="Arial" w:hAnsi="Arial" w:cs="Arial"/>
          <w:b/>
          <w:sz w:val="20"/>
          <w:lang w:eastAsia="lv-LV"/>
        </w:rPr>
        <w:t xml:space="preserve"> </w:t>
      </w:r>
      <w:r w:rsidRPr="005D7A72">
        <w:rPr>
          <w:rFonts w:ascii="Arial" w:hAnsi="Arial" w:cs="Arial"/>
          <w:b/>
          <w:sz w:val="20"/>
          <w:lang w:eastAsia="lv-LV"/>
        </w:rPr>
        <w:t xml:space="preserve">) un dzelzceļa stacijas “Skulte” barošanas punktā </w:t>
      </w:r>
      <w:r w:rsidR="00C56D3C">
        <w:rPr>
          <w:rFonts w:ascii="Arial" w:hAnsi="Arial" w:cs="Arial"/>
          <w:b/>
          <w:sz w:val="20"/>
          <w:lang w:eastAsia="lv-LV"/>
        </w:rPr>
        <w:t>(adr</w:t>
      </w:r>
      <w:r w:rsidR="000257E9">
        <w:rPr>
          <w:rFonts w:ascii="Arial" w:hAnsi="Arial" w:cs="Arial"/>
          <w:b/>
          <w:sz w:val="20"/>
          <w:lang w:eastAsia="lv-LV"/>
        </w:rPr>
        <w:t>e</w:t>
      </w:r>
      <w:r w:rsidR="00C56D3C">
        <w:rPr>
          <w:rFonts w:ascii="Arial" w:hAnsi="Arial" w:cs="Arial"/>
          <w:b/>
          <w:sz w:val="20"/>
          <w:lang w:eastAsia="lv-LV"/>
        </w:rPr>
        <w:t xml:space="preserve">se, stacija </w:t>
      </w:r>
      <w:r w:rsidR="000257E9">
        <w:rPr>
          <w:rFonts w:ascii="Arial" w:hAnsi="Arial" w:cs="Arial"/>
          <w:b/>
          <w:sz w:val="20"/>
          <w:lang w:eastAsia="lv-LV"/>
        </w:rPr>
        <w:t>S</w:t>
      </w:r>
      <w:r w:rsidR="00C56D3C">
        <w:rPr>
          <w:rFonts w:ascii="Arial" w:hAnsi="Arial" w:cs="Arial"/>
          <w:b/>
          <w:sz w:val="20"/>
          <w:lang w:eastAsia="lv-LV"/>
        </w:rPr>
        <w:t xml:space="preserve">kulte, Limbažu novads LV-4025) </w:t>
      </w:r>
      <w:r w:rsidRPr="005D7A72">
        <w:rPr>
          <w:rFonts w:ascii="Arial" w:hAnsi="Arial" w:cs="Arial"/>
          <w:bCs/>
          <w:i/>
          <w:iCs/>
          <w:sz w:val="20"/>
          <w:highlight w:val="lightGray"/>
          <w:lang w:eastAsia="lv-LV"/>
        </w:rPr>
        <w:t>[</w:t>
      </w:r>
      <w:r w:rsidRPr="005D7A72">
        <w:rPr>
          <w:rFonts w:ascii="Arial" w:hAnsi="Arial" w:cs="Arial"/>
          <w:bCs/>
          <w:i/>
          <w:sz w:val="20"/>
          <w:highlight w:val="lightGray"/>
        </w:rPr>
        <w:t>informācija atbilstoši sarunu procedūras rezultātiem]</w:t>
      </w:r>
      <w:r w:rsidRPr="005D7A72">
        <w:rPr>
          <w:rFonts w:ascii="Arial" w:hAnsi="Arial" w:cs="Arial"/>
          <w:sz w:val="20"/>
        </w:rPr>
        <w:t xml:space="preserve"> (kopā un </w:t>
      </w:r>
      <w:r w:rsidRPr="005D7A72">
        <w:rPr>
          <w:rStyle w:val="a0"/>
          <w:rFonts w:ascii="Arial" w:hAnsi="Arial" w:cs="Arial"/>
          <w:color w:val="000000"/>
          <w:sz w:val="20"/>
        </w:rPr>
        <w:t xml:space="preserve">katrs atsevišķi turpmāk – </w:t>
      </w:r>
      <w:r w:rsidRPr="005D7A72">
        <w:rPr>
          <w:rStyle w:val="a0"/>
          <w:rFonts w:ascii="Arial" w:hAnsi="Arial" w:cs="Arial"/>
          <w:i/>
          <w:iCs/>
          <w:color w:val="000000"/>
          <w:sz w:val="20"/>
        </w:rPr>
        <w:t>Objekts/Objekti</w:t>
      </w:r>
      <w:r w:rsidRPr="005D7A72">
        <w:rPr>
          <w:rFonts w:ascii="Arial" w:hAnsi="Arial" w:cs="Arial"/>
          <w:sz w:val="20"/>
        </w:rPr>
        <w:t xml:space="preserve">), </w:t>
      </w:r>
      <w:r w:rsidRPr="005D7A72">
        <w:rPr>
          <w:rFonts w:ascii="Arial" w:hAnsi="Arial" w:cs="Arial"/>
          <w:b/>
          <w:bCs/>
          <w:sz w:val="20"/>
        </w:rPr>
        <w:t xml:space="preserve"> kas ietver projektēšanas </w:t>
      </w:r>
      <w:r w:rsidRPr="005D7A72">
        <w:rPr>
          <w:rFonts w:ascii="Arial" w:hAnsi="Arial" w:cs="Arial"/>
          <w:sz w:val="20"/>
        </w:rPr>
        <w:t xml:space="preserve">(turpmāk – </w:t>
      </w:r>
      <w:r w:rsidRPr="005D7A72">
        <w:rPr>
          <w:rFonts w:ascii="Arial" w:hAnsi="Arial" w:cs="Arial"/>
          <w:i/>
          <w:iCs/>
          <w:sz w:val="20"/>
        </w:rPr>
        <w:t>Projektēšana</w:t>
      </w:r>
      <w:r w:rsidRPr="005D7A72">
        <w:rPr>
          <w:rFonts w:ascii="Arial" w:hAnsi="Arial" w:cs="Arial"/>
          <w:sz w:val="20"/>
        </w:rPr>
        <w:t xml:space="preserve">) </w:t>
      </w:r>
      <w:r w:rsidRPr="005D7A72">
        <w:rPr>
          <w:rFonts w:ascii="Arial" w:hAnsi="Arial" w:cs="Arial"/>
          <w:b/>
          <w:bCs/>
          <w:sz w:val="20"/>
        </w:rPr>
        <w:t xml:space="preserve">un montāžas darbus </w:t>
      </w:r>
      <w:r w:rsidRPr="005D7A72">
        <w:rPr>
          <w:rFonts w:ascii="Arial" w:hAnsi="Arial" w:cs="Arial"/>
          <w:sz w:val="20"/>
        </w:rPr>
        <w:t xml:space="preserve">(turpmāk – </w:t>
      </w:r>
      <w:r w:rsidRPr="005D7A72">
        <w:rPr>
          <w:rFonts w:ascii="Arial" w:hAnsi="Arial" w:cs="Arial"/>
          <w:i/>
          <w:iCs/>
          <w:sz w:val="20"/>
        </w:rPr>
        <w:t>Montāža</w:t>
      </w:r>
      <w:r w:rsidRPr="005D7A72">
        <w:rPr>
          <w:rFonts w:ascii="Arial" w:hAnsi="Arial" w:cs="Arial"/>
          <w:sz w:val="20"/>
        </w:rPr>
        <w:t xml:space="preserve">), turpmāk viss kopā – </w:t>
      </w:r>
      <w:r w:rsidRPr="005D7A72">
        <w:rPr>
          <w:rFonts w:ascii="Arial" w:hAnsi="Arial" w:cs="Arial"/>
          <w:i/>
          <w:iCs/>
          <w:sz w:val="20"/>
        </w:rPr>
        <w:t>Darbs/Darbi</w:t>
      </w:r>
      <w:r w:rsidRPr="005D7A72">
        <w:rPr>
          <w:rFonts w:ascii="Arial" w:hAnsi="Arial" w:cs="Arial"/>
          <w:sz w:val="20"/>
        </w:rPr>
        <w:t>, atbilstoši PASŪTĪTĀJA organizētās  ___________________ ”</w:t>
      </w:r>
      <w:r w:rsidRPr="005D7A72">
        <w:rPr>
          <w:rFonts w:ascii="Arial" w:hAnsi="Arial" w:cs="Arial"/>
          <w:bCs/>
          <w:sz w:val="20"/>
        </w:rPr>
        <w:t>_________________________</w:t>
      </w:r>
      <w:r w:rsidRPr="005D7A72">
        <w:rPr>
          <w:rFonts w:ascii="Arial" w:hAnsi="Arial" w:cs="Arial"/>
          <w:sz w:val="20"/>
        </w:rPr>
        <w:t>” (turpmāk – sarunu procedūra) nolikuma nosacījumiem (apstiprināts ar _______ iepirkuma komisijas 1.sēdes protokolu)</w:t>
      </w:r>
      <w:r w:rsidRPr="005D7A72">
        <w:rPr>
          <w:rFonts w:ascii="Arial" w:hAnsi="Arial" w:cs="Arial"/>
          <w:bCs/>
          <w:color w:val="222222"/>
          <w:sz w:val="20"/>
        </w:rPr>
        <w:t xml:space="preserve"> </w:t>
      </w:r>
      <w:r w:rsidRPr="005D7A72">
        <w:rPr>
          <w:rFonts w:ascii="Arial" w:hAnsi="Arial" w:cs="Arial"/>
          <w:sz w:val="20"/>
        </w:rPr>
        <w:t>un rezultātiem (apstiprināti ar ___________________), UZŅĒMĒJA piedāvājumam (2024.gada __.________ pieteikuma dalībai iepirkumā Nr.___) (turpmāk – piedāvājums), Tehniskajam uzdevumam</w:t>
      </w:r>
      <w:r w:rsidRPr="005D7A72">
        <w:rPr>
          <w:rFonts w:ascii="Arial" w:hAnsi="Arial" w:cs="Arial"/>
          <w:bCs/>
          <w:sz w:val="20"/>
        </w:rPr>
        <w:t xml:space="preserve"> </w:t>
      </w:r>
      <w:r w:rsidRPr="005D7A72">
        <w:rPr>
          <w:rFonts w:ascii="Arial" w:hAnsi="Arial" w:cs="Arial"/>
          <w:sz w:val="20"/>
        </w:rPr>
        <w:t xml:space="preserve">(Līguma 1.pielikums), turpmāk -  </w:t>
      </w:r>
      <w:r w:rsidRPr="005D7A72">
        <w:rPr>
          <w:rFonts w:ascii="Arial" w:hAnsi="Arial" w:cs="Arial"/>
          <w:i/>
          <w:iCs/>
          <w:sz w:val="20"/>
        </w:rPr>
        <w:t>Tehniskais uzdevums</w:t>
      </w:r>
      <w:r w:rsidRPr="005D7A72">
        <w:rPr>
          <w:rFonts w:ascii="Arial" w:hAnsi="Arial" w:cs="Arial"/>
          <w:sz w:val="20"/>
        </w:rPr>
        <w:t xml:space="preserve"> un Finanšu aprēķinam (Līguma 2.pielikums), turpmāk – </w:t>
      </w:r>
      <w:r w:rsidRPr="005D7A72">
        <w:rPr>
          <w:rFonts w:ascii="Arial" w:hAnsi="Arial" w:cs="Arial"/>
          <w:i/>
          <w:iCs/>
          <w:sz w:val="20"/>
        </w:rPr>
        <w:t>Finanšu aprēķins.</w:t>
      </w:r>
      <w:r w:rsidRPr="005D7A72">
        <w:rPr>
          <w:rFonts w:ascii="Arial" w:hAnsi="Arial" w:cs="Arial"/>
          <w:sz w:val="20"/>
        </w:rPr>
        <w:t xml:space="preserve"> </w:t>
      </w:r>
    </w:p>
    <w:p w14:paraId="2EFE2005" w14:textId="77777777" w:rsidR="00BE1195" w:rsidRPr="005D7A72" w:rsidRDefault="00BE1195" w:rsidP="00BE1195">
      <w:pPr>
        <w:pStyle w:val="BodyText21"/>
        <w:ind w:left="567" w:right="55"/>
        <w:rPr>
          <w:rFonts w:ascii="Arial" w:hAnsi="Arial" w:cs="Arial"/>
          <w:sz w:val="20"/>
        </w:rPr>
      </w:pPr>
    </w:p>
    <w:p w14:paraId="661F20A1"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i/>
          <w:iCs/>
          <w:sz w:val="20"/>
        </w:rPr>
        <w:t>Darbu</w:t>
      </w:r>
      <w:r w:rsidRPr="005D7A72">
        <w:rPr>
          <w:rFonts w:ascii="Arial" w:hAnsi="Arial" w:cs="Arial"/>
          <w:b/>
          <w:sz w:val="20"/>
        </w:rPr>
        <w:t xml:space="preserve"> izpildes termiņš</w:t>
      </w:r>
    </w:p>
    <w:p w14:paraId="53339EE6"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 xml:space="preserve">Pilnā apjomā izpildīto </w:t>
      </w:r>
      <w:r w:rsidRPr="005D7A72">
        <w:rPr>
          <w:rFonts w:ascii="Arial" w:hAnsi="Arial" w:cs="Arial"/>
          <w:i/>
          <w:iCs/>
          <w:sz w:val="20"/>
        </w:rPr>
        <w:t>Darbu</w:t>
      </w:r>
      <w:r w:rsidRPr="005D7A72">
        <w:rPr>
          <w:rFonts w:ascii="Arial" w:hAnsi="Arial" w:cs="Arial"/>
          <w:bCs/>
          <w:sz w:val="20"/>
        </w:rPr>
        <w:t xml:space="preserve"> nodošanas termiņš visos </w:t>
      </w:r>
      <w:r w:rsidRPr="005D7A72">
        <w:rPr>
          <w:rFonts w:ascii="Arial" w:hAnsi="Arial" w:cs="Arial"/>
          <w:bCs/>
          <w:i/>
          <w:iCs/>
          <w:sz w:val="20"/>
        </w:rPr>
        <w:t>Objektos</w:t>
      </w:r>
      <w:r w:rsidRPr="005D7A72">
        <w:rPr>
          <w:rFonts w:ascii="Arial" w:hAnsi="Arial" w:cs="Arial"/>
          <w:bCs/>
          <w:sz w:val="20"/>
        </w:rPr>
        <w:t xml:space="preserve"> </w:t>
      </w:r>
      <w:r w:rsidRPr="005D7A72">
        <w:rPr>
          <w:rFonts w:ascii="Arial" w:hAnsi="Arial" w:cs="Arial"/>
          <w:sz w:val="20"/>
        </w:rPr>
        <w:t>(</w:t>
      </w:r>
      <w:r w:rsidRPr="005D7A72">
        <w:rPr>
          <w:rFonts w:ascii="Arial" w:hAnsi="Arial" w:cs="Arial"/>
          <w:i/>
          <w:iCs/>
          <w:sz w:val="20"/>
        </w:rPr>
        <w:t>Objekta</w:t>
      </w:r>
      <w:r w:rsidRPr="005D7A72">
        <w:rPr>
          <w:rFonts w:ascii="Arial" w:hAnsi="Arial" w:cs="Arial"/>
          <w:sz w:val="20"/>
        </w:rPr>
        <w:t xml:space="preserve"> nodošanas un pieņemšanas aktu </w:t>
      </w:r>
      <w:bookmarkStart w:id="58" w:name="_Hlk145921568"/>
      <w:r w:rsidRPr="005D7A72">
        <w:rPr>
          <w:rFonts w:ascii="Arial" w:hAnsi="Arial" w:cs="Arial"/>
          <w:bCs/>
          <w:sz w:val="20"/>
        </w:rPr>
        <w:t xml:space="preserve">(Līguma 5.17.punkts) </w:t>
      </w:r>
      <w:r w:rsidRPr="005D7A72">
        <w:rPr>
          <w:rFonts w:ascii="Arial" w:hAnsi="Arial" w:cs="Arial"/>
          <w:sz w:val="20"/>
        </w:rPr>
        <w:t xml:space="preserve">abpusējas </w:t>
      </w:r>
      <w:bookmarkEnd w:id="58"/>
      <w:r w:rsidRPr="005D7A72">
        <w:rPr>
          <w:rFonts w:ascii="Arial" w:hAnsi="Arial" w:cs="Arial"/>
          <w:bCs/>
          <w:sz w:val="20"/>
        </w:rPr>
        <w:t xml:space="preserve">parakstīšanas datums) – </w:t>
      </w:r>
      <w:r w:rsidRPr="005D7A72">
        <w:rPr>
          <w:rFonts w:ascii="Arial" w:hAnsi="Arial" w:cs="Arial"/>
          <w:b/>
          <w:sz w:val="20"/>
        </w:rPr>
        <w:t xml:space="preserve">līdz 2024.gada 27.decembrim </w:t>
      </w:r>
      <w:r w:rsidRPr="005D7A72">
        <w:rPr>
          <w:rFonts w:ascii="Arial" w:hAnsi="Arial" w:cs="Arial"/>
          <w:bCs/>
          <w:sz w:val="20"/>
        </w:rPr>
        <w:t>no Līguma abpusējas parakstīšanas brīža.</w:t>
      </w:r>
    </w:p>
    <w:p w14:paraId="7E63B24C" w14:textId="77777777" w:rsidR="00BE1195" w:rsidRPr="005D7A72" w:rsidRDefault="00BE1195" w:rsidP="00BE1195">
      <w:pPr>
        <w:pStyle w:val="BodyText21"/>
        <w:ind w:right="55"/>
        <w:rPr>
          <w:rFonts w:ascii="Arial" w:hAnsi="Arial" w:cs="Arial"/>
          <w:sz w:val="20"/>
        </w:rPr>
      </w:pPr>
    </w:p>
    <w:p w14:paraId="51BBF828"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sz w:val="20"/>
        </w:rPr>
        <w:t xml:space="preserve">UZŅĒMĒJA tiesības un </w:t>
      </w:r>
      <w:r w:rsidRPr="005D7A72">
        <w:rPr>
          <w:rFonts w:ascii="Arial" w:hAnsi="Arial" w:cs="Arial"/>
          <w:b/>
          <w:bCs/>
          <w:sz w:val="20"/>
        </w:rPr>
        <w:t>pienākumi</w:t>
      </w:r>
    </w:p>
    <w:p w14:paraId="332BFBC3"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UZŅĒMĒJS ir tiesīgs veikt </w:t>
      </w:r>
      <w:r w:rsidRPr="005D7A72">
        <w:rPr>
          <w:rFonts w:ascii="Arial" w:hAnsi="Arial" w:cs="Arial"/>
          <w:i/>
          <w:iCs/>
          <w:sz w:val="20"/>
        </w:rPr>
        <w:t>Darbus</w:t>
      </w:r>
      <w:r w:rsidRPr="005D7A72">
        <w:rPr>
          <w:rFonts w:ascii="Arial" w:hAnsi="Arial" w:cs="Arial"/>
          <w:sz w:val="20"/>
        </w:rPr>
        <w:t xml:space="preserve"> vairākās maiņās, darba dienās un brīvdienās. Par plānotiem </w:t>
      </w:r>
      <w:r w:rsidRPr="005D7A72">
        <w:rPr>
          <w:rFonts w:ascii="Arial" w:hAnsi="Arial" w:cs="Arial"/>
          <w:i/>
          <w:iCs/>
          <w:sz w:val="20"/>
        </w:rPr>
        <w:t>Darbiem</w:t>
      </w:r>
      <w:r w:rsidRPr="005D7A72">
        <w:rPr>
          <w:rFonts w:ascii="Arial" w:hAnsi="Arial" w:cs="Arial"/>
          <w:sz w:val="20"/>
        </w:rPr>
        <w:t xml:space="preserve"> ārpus darba laika, brīvdienās un svētku dienās UZŅĒMĒJS rakstiski informē PASŪTĪTĀJA pilnvaroto </w:t>
      </w:r>
      <w:r w:rsidRPr="005D7A72">
        <w:rPr>
          <w:rFonts w:ascii="Arial" w:hAnsi="Arial" w:cs="Arial"/>
          <w:spacing w:val="-7"/>
          <w:sz w:val="20"/>
        </w:rPr>
        <w:t>pārstāvi</w:t>
      </w:r>
      <w:r w:rsidRPr="005D7A72">
        <w:rPr>
          <w:rFonts w:ascii="Arial" w:hAnsi="Arial" w:cs="Arial"/>
          <w:sz w:val="20"/>
        </w:rPr>
        <w:t xml:space="preserve"> </w:t>
      </w:r>
      <w:r w:rsidRPr="00807204">
        <w:rPr>
          <w:rFonts w:ascii="Arial" w:hAnsi="Arial" w:cs="Arial"/>
          <w:sz w:val="20"/>
        </w:rPr>
        <w:t>(Līguma 4.7. punkts)</w:t>
      </w:r>
      <w:r w:rsidRPr="00807204">
        <w:rPr>
          <w:rFonts w:ascii="Arial" w:hAnsi="Arial" w:cs="Arial"/>
          <w:spacing w:val="-7"/>
          <w:sz w:val="20"/>
        </w:rPr>
        <w:t>,</w:t>
      </w:r>
      <w:r w:rsidRPr="00807204">
        <w:rPr>
          <w:rFonts w:ascii="Arial" w:hAnsi="Arial" w:cs="Arial"/>
          <w:sz w:val="20"/>
        </w:rPr>
        <w:t xml:space="preserve"> ne</w:t>
      </w:r>
      <w:r w:rsidRPr="005D7A72">
        <w:rPr>
          <w:rFonts w:ascii="Arial" w:hAnsi="Arial" w:cs="Arial"/>
          <w:sz w:val="20"/>
        </w:rPr>
        <w:t xml:space="preserve"> vēlāk kā līdz iepriekšējās darba dienas plkst. 14.00.</w:t>
      </w:r>
    </w:p>
    <w:p w14:paraId="39662A87" w14:textId="77777777" w:rsidR="00BE1195" w:rsidRPr="005D7A72" w:rsidRDefault="00BE1195" w:rsidP="00BE1195">
      <w:pPr>
        <w:pStyle w:val="BodyText21"/>
        <w:numPr>
          <w:ilvl w:val="1"/>
          <w:numId w:val="15"/>
        </w:numPr>
        <w:ind w:left="567" w:right="55" w:hanging="567"/>
        <w:rPr>
          <w:rFonts w:ascii="Arial" w:hAnsi="Arial" w:cs="Arial"/>
          <w:b/>
          <w:sz w:val="20"/>
        </w:rPr>
      </w:pPr>
      <w:bookmarkStart w:id="59" w:name="_Hlk126310436"/>
      <w:r w:rsidRPr="005D7A72">
        <w:rPr>
          <w:rFonts w:ascii="Arial" w:hAnsi="Arial" w:cs="Arial"/>
          <w:sz w:val="20"/>
        </w:rPr>
        <w:t xml:space="preserve">UZŅĒMĒJS </w:t>
      </w:r>
      <w:r w:rsidRPr="005D7A72">
        <w:rPr>
          <w:rFonts w:ascii="Arial" w:hAnsi="Arial" w:cs="Arial"/>
          <w:i/>
          <w:iCs/>
          <w:sz w:val="20"/>
        </w:rPr>
        <w:t xml:space="preserve">Montāžu </w:t>
      </w:r>
      <w:r w:rsidRPr="005D7A72">
        <w:rPr>
          <w:rFonts w:ascii="Arial" w:hAnsi="Arial" w:cs="Arial"/>
          <w:sz w:val="20"/>
        </w:rPr>
        <w:t>ir tiesīgs uzsākts tikai pēc tehniskā risinājuma saskaņošanas.</w:t>
      </w:r>
    </w:p>
    <w:bookmarkEnd w:id="59"/>
    <w:p w14:paraId="1F7A49D9"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UZŅĒMĒJAM:</w:t>
      </w:r>
    </w:p>
    <w:p w14:paraId="316FC447"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ne vēlāk kā pirms </w:t>
      </w:r>
      <w:bookmarkStart w:id="60" w:name="_Hlk168301424"/>
      <w:r w:rsidRPr="005D7A72">
        <w:rPr>
          <w:rFonts w:ascii="Arial" w:hAnsi="Arial" w:cs="Arial"/>
          <w:i/>
          <w:iCs/>
          <w:sz w:val="20"/>
        </w:rPr>
        <w:t>Projektēšanas</w:t>
      </w:r>
      <w:bookmarkEnd w:id="60"/>
      <w:r w:rsidRPr="005D7A72">
        <w:rPr>
          <w:rFonts w:ascii="Arial" w:hAnsi="Arial" w:cs="Arial"/>
          <w:sz w:val="20"/>
        </w:rPr>
        <w:t xml:space="preserve"> sakumā jānoslēdz uz visu </w:t>
      </w:r>
      <w:r w:rsidRPr="005D7A72">
        <w:rPr>
          <w:rFonts w:ascii="Arial" w:hAnsi="Arial" w:cs="Arial"/>
          <w:i/>
          <w:iCs/>
          <w:sz w:val="20"/>
        </w:rPr>
        <w:t>Projektēšanas</w:t>
      </w:r>
      <w:r w:rsidRPr="005D7A72">
        <w:rPr>
          <w:rFonts w:ascii="Arial" w:hAnsi="Arial" w:cs="Arial"/>
          <w:sz w:val="20"/>
        </w:rPr>
        <w:t xml:space="preserve"> un </w:t>
      </w:r>
      <w:r w:rsidRPr="005D7A72">
        <w:rPr>
          <w:rFonts w:ascii="Arial" w:hAnsi="Arial" w:cs="Arial"/>
          <w:i/>
          <w:iCs/>
          <w:sz w:val="20"/>
        </w:rPr>
        <w:t>Montāžas</w:t>
      </w:r>
      <w:r w:rsidRPr="005D7A72">
        <w:rPr>
          <w:rFonts w:ascii="Arial" w:hAnsi="Arial" w:cs="Arial"/>
          <w:sz w:val="20"/>
        </w:rPr>
        <w:t xml:space="preserve"> laiku, projekta vadītāja profesionālās civiltiesiskās atbildības apdrošināšanas līgums;</w:t>
      </w:r>
    </w:p>
    <w:p w14:paraId="27C9A558"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lastRenderedPageBreak/>
        <w:t xml:space="preserve">ne vēlāk kā pirms </w:t>
      </w:r>
      <w:r w:rsidRPr="005D7A72">
        <w:rPr>
          <w:rFonts w:ascii="Arial" w:hAnsi="Arial" w:cs="Arial"/>
          <w:i/>
          <w:iCs/>
          <w:sz w:val="20"/>
        </w:rPr>
        <w:t>Montāžas</w:t>
      </w:r>
      <w:r w:rsidRPr="005D7A72">
        <w:rPr>
          <w:rFonts w:ascii="Arial" w:hAnsi="Arial" w:cs="Arial"/>
          <w:sz w:val="20"/>
        </w:rPr>
        <w:t xml:space="preserve"> uzsākšanas jānoslēdz uz visu Līguma darbības laiku, t.sk. garantijas periodu, atbildīgā darbu vadītāja profesionālās civiltiesiskās atbildības apdrošināšanas līgums;</w:t>
      </w:r>
    </w:p>
    <w:p w14:paraId="7DD8FABB" w14:textId="77777777" w:rsidR="00BE1195" w:rsidRPr="00807204" w:rsidRDefault="00BE1195" w:rsidP="00BE1195">
      <w:pPr>
        <w:pStyle w:val="BodyText21"/>
        <w:ind w:left="567" w:right="55"/>
        <w:rPr>
          <w:rFonts w:ascii="Arial" w:hAnsi="Arial" w:cs="Arial"/>
          <w:sz w:val="20"/>
          <w:u w:val="single"/>
        </w:rPr>
      </w:pPr>
      <w:bookmarkStart w:id="61" w:name="_Hlk113442256"/>
      <w:r w:rsidRPr="005D7A72">
        <w:rPr>
          <w:rFonts w:ascii="Arial" w:hAnsi="Arial" w:cs="Arial"/>
          <w:sz w:val="20"/>
        </w:rPr>
        <w:t xml:space="preserve">Apdrošināšanas polises (pievienojot arī maksājuma uzdevumu par polises apmaksu) jāiesniedz PASŪTĪTĀJA pilnvarotajam </w:t>
      </w:r>
      <w:r w:rsidRPr="00807204">
        <w:rPr>
          <w:rFonts w:ascii="Arial" w:hAnsi="Arial" w:cs="Arial"/>
          <w:spacing w:val="-7"/>
          <w:sz w:val="20"/>
        </w:rPr>
        <w:t xml:space="preserve">pārstāvim </w:t>
      </w:r>
      <w:r w:rsidRPr="00807204">
        <w:rPr>
          <w:rFonts w:ascii="Arial" w:hAnsi="Arial" w:cs="Arial"/>
          <w:sz w:val="20"/>
        </w:rPr>
        <w:t>(Līguma 4.7. punkts).</w:t>
      </w:r>
      <w:bookmarkEnd w:id="61"/>
    </w:p>
    <w:p w14:paraId="0817C901" w14:textId="77777777" w:rsidR="00BE1195" w:rsidRPr="00807204" w:rsidRDefault="00BE1195" w:rsidP="00BE1195">
      <w:pPr>
        <w:pStyle w:val="BodyText21"/>
        <w:numPr>
          <w:ilvl w:val="1"/>
          <w:numId w:val="15"/>
        </w:numPr>
        <w:ind w:left="567" w:right="55" w:hanging="567"/>
        <w:rPr>
          <w:rFonts w:ascii="Arial" w:hAnsi="Arial" w:cs="Arial"/>
          <w:b/>
          <w:sz w:val="20"/>
        </w:rPr>
      </w:pPr>
      <w:r w:rsidRPr="00807204">
        <w:rPr>
          <w:rFonts w:ascii="Arial" w:hAnsi="Arial" w:cs="Arial"/>
          <w:sz w:val="20"/>
        </w:rPr>
        <w:t>UZŅĒMĒJAM ir šādi pienākumi:</w:t>
      </w:r>
    </w:p>
    <w:p w14:paraId="1386E297" w14:textId="7283D33B"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14 (četrpadsmit) kalendā</w:t>
      </w:r>
      <w:r w:rsidR="000257E9">
        <w:rPr>
          <w:rFonts w:ascii="Arial" w:hAnsi="Arial" w:cs="Arial"/>
          <w:bCs/>
          <w:sz w:val="20"/>
        </w:rPr>
        <w:t>ra</w:t>
      </w:r>
      <w:r w:rsidRPr="005D7A72">
        <w:rPr>
          <w:rFonts w:ascii="Arial" w:hAnsi="Arial" w:cs="Arial"/>
          <w:bCs/>
          <w:sz w:val="20"/>
        </w:rPr>
        <w:t xml:space="preserve"> dienu laikā </w:t>
      </w:r>
      <w:r w:rsidRPr="005D7A72">
        <w:rPr>
          <w:rFonts w:ascii="Arial" w:hAnsi="Arial" w:cs="Arial"/>
          <w:sz w:val="20"/>
        </w:rPr>
        <w:t>no Līguma abpusējas parakstīšanas brīža</w:t>
      </w:r>
      <w:r w:rsidRPr="005D7A72" w:rsidDel="00C46D52">
        <w:rPr>
          <w:rFonts w:ascii="Arial" w:hAnsi="Arial" w:cs="Arial"/>
          <w:bCs/>
          <w:sz w:val="20"/>
        </w:rPr>
        <w:t xml:space="preserve"> </w:t>
      </w:r>
      <w:r w:rsidRPr="005D7A72">
        <w:rPr>
          <w:rFonts w:ascii="Arial" w:hAnsi="Arial" w:cs="Arial"/>
          <w:bCs/>
          <w:sz w:val="20"/>
        </w:rPr>
        <w:t xml:space="preserve">UZŅĒMĒJS iesniedz PASŪTĪTĀJA </w:t>
      </w:r>
      <w:r w:rsidRPr="005D7A72">
        <w:rPr>
          <w:rFonts w:ascii="Arial" w:hAnsi="Arial" w:cs="Arial"/>
          <w:spacing w:val="-7"/>
          <w:sz w:val="20"/>
        </w:rPr>
        <w:t>pilnvarotajam pārstāvim</w:t>
      </w:r>
      <w:r w:rsidRPr="005D7A72">
        <w:rPr>
          <w:rFonts w:ascii="Arial" w:hAnsi="Arial" w:cs="Arial"/>
          <w:bCs/>
          <w:sz w:val="20"/>
        </w:rPr>
        <w:t xml:space="preserve"> detalizētu plānoto </w:t>
      </w:r>
      <w:r w:rsidRPr="005D7A72">
        <w:rPr>
          <w:rFonts w:ascii="Arial" w:hAnsi="Arial" w:cs="Arial"/>
          <w:bCs/>
          <w:i/>
          <w:iCs/>
          <w:sz w:val="20"/>
        </w:rPr>
        <w:t>Darbu</w:t>
      </w:r>
      <w:r w:rsidRPr="005D7A72">
        <w:rPr>
          <w:rFonts w:ascii="Arial" w:hAnsi="Arial" w:cs="Arial"/>
          <w:bCs/>
          <w:sz w:val="20"/>
        </w:rPr>
        <w:t xml:space="preserve"> izpildes grafiku, kurā iekļauti visi veicamie darbi;</w:t>
      </w:r>
    </w:p>
    <w:p w14:paraId="38AF6950"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sz w:val="20"/>
        </w:rPr>
        <w:t xml:space="preserve">ievērot drošības tehnikas, darba aizsardzības un ugunsdrošības reglamentējošo normatīvo aktu prasības un citus spēkā esošos noteikumus un prasības, kas attiecas uz Līgumā paredzēto </w:t>
      </w:r>
      <w:r w:rsidRPr="005D7A72">
        <w:rPr>
          <w:rFonts w:ascii="Arial" w:hAnsi="Arial" w:cs="Arial"/>
          <w:i/>
          <w:iCs/>
          <w:sz w:val="20"/>
        </w:rPr>
        <w:t>Darbu</w:t>
      </w:r>
      <w:r w:rsidRPr="005D7A72">
        <w:rPr>
          <w:rFonts w:ascii="Arial" w:hAnsi="Arial" w:cs="Arial"/>
          <w:sz w:val="20"/>
        </w:rPr>
        <w:t xml:space="preserve"> izpildi;</w:t>
      </w:r>
    </w:p>
    <w:p w14:paraId="3C67ED37"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sz w:val="20"/>
        </w:rPr>
        <w:t xml:space="preserve">veikt Līgumā paredzētos </w:t>
      </w:r>
      <w:r w:rsidRPr="005D7A72">
        <w:rPr>
          <w:rFonts w:ascii="Arial" w:hAnsi="Arial" w:cs="Arial"/>
          <w:sz w:val="20"/>
          <w:u w:val="single"/>
        </w:rPr>
        <w:t>demontāžas un montāžas, pārbaudes un regulēšanas darbus</w:t>
      </w:r>
      <w:r w:rsidRPr="005D7A72">
        <w:rPr>
          <w:rFonts w:ascii="Arial" w:hAnsi="Arial" w:cs="Arial"/>
          <w:sz w:val="20"/>
        </w:rPr>
        <w:t xml:space="preserve"> ar personālu, apmācīto, saskaņā ar 05.10.2022. </w:t>
      </w:r>
      <w:r w:rsidRPr="005D7A72">
        <w:rPr>
          <w:rFonts w:ascii="Arial" w:eastAsiaTheme="minorHAnsi" w:hAnsi="Arial" w:cs="Arial"/>
          <w:sz w:val="20"/>
        </w:rPr>
        <w:t xml:space="preserve">VAS “Latvijas dzelzceļš” </w:t>
      </w:r>
      <w:r w:rsidRPr="005D7A72">
        <w:rPr>
          <w:rFonts w:ascii="Arial" w:hAnsi="Arial" w:cs="Arial"/>
          <w:sz w:val="20"/>
        </w:rPr>
        <w:t>rīkojumu Nr.DT-1.13/2017-2022 apstiprinātājiem “</w:t>
      </w:r>
      <w:r w:rsidRPr="005D7A72">
        <w:rPr>
          <w:rFonts w:ascii="Arial" w:eastAsiaTheme="minorHAnsi" w:hAnsi="Arial" w:cs="Arial"/>
          <w:sz w:val="20"/>
        </w:rPr>
        <w:t>Drošības prasības, veicot darbus elektroietaisēs un ekspluatējot elektrificēta dzelzceļa kontakttīklu” noteikumiem Nr.EPE-0122 (</w:t>
      </w:r>
      <w:proofErr w:type="spellStart"/>
      <w:r w:rsidRPr="005D7A72">
        <w:rPr>
          <w:rFonts w:ascii="Arial" w:eastAsiaTheme="minorHAnsi" w:hAnsi="Arial" w:cs="Arial"/>
          <w:sz w:val="20"/>
        </w:rPr>
        <w:t>links</w:t>
      </w:r>
      <w:proofErr w:type="spellEnd"/>
      <w:r w:rsidRPr="005D7A72">
        <w:rPr>
          <w:rFonts w:ascii="Arial" w:eastAsiaTheme="minorHAnsi" w:hAnsi="Arial" w:cs="Arial"/>
          <w:sz w:val="20"/>
        </w:rPr>
        <w:t xml:space="preserve"> - </w:t>
      </w:r>
      <w:hyperlink r:id="rId19" w:history="1">
        <w:r w:rsidRPr="005D7A72">
          <w:rPr>
            <w:rStyle w:val="Hipersaite"/>
            <w:rFonts w:ascii="Arial" w:hAnsi="Arial" w:cs="Arial"/>
            <w:sz w:val="20"/>
          </w:rPr>
          <w:t>https://www.ldz.lv/lv/normat%C4%ABvie-dokumenti</w:t>
        </w:r>
      </w:hyperlink>
      <w:r w:rsidRPr="005D7A72">
        <w:rPr>
          <w:rFonts w:ascii="Arial" w:hAnsi="Arial" w:cs="Arial"/>
          <w:sz w:val="20"/>
        </w:rPr>
        <w:t xml:space="preserve">), un Ministru kabineta 2013.gada 8.oktobra noteikumiem Nr.1041 „Noteikumi par obligāti piemērojamo </w:t>
      </w:r>
      <w:proofErr w:type="spellStart"/>
      <w:r w:rsidRPr="005D7A72">
        <w:rPr>
          <w:rFonts w:ascii="Arial" w:hAnsi="Arial" w:cs="Arial"/>
          <w:sz w:val="20"/>
        </w:rPr>
        <w:t>energostandartu</w:t>
      </w:r>
      <w:proofErr w:type="spellEnd"/>
      <w:r w:rsidRPr="005D7A72">
        <w:rPr>
          <w:rFonts w:ascii="Arial" w:hAnsi="Arial" w:cs="Arial"/>
          <w:sz w:val="20"/>
        </w:rPr>
        <w:t>, kas nosaka elektroapgādes objektu ekspluatācijas organizatoriskās un tehniskās drošības prasības”, kā arī nodrošināt, lai personāls zinātu drošības zīmju nozīmi (Ministru kabineta 2002.gada 3.septembra noteikumi Nr. 400 „Darba aizsardzības prasības drošības zīmju lietošanā”) un drošus darba paņēmienus ar instrumentiem, mehānismiem un darba aprīkojumiem.</w:t>
      </w:r>
    </w:p>
    <w:p w14:paraId="7A0437EF"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 xml:space="preserve">informēt </w:t>
      </w:r>
      <w:r w:rsidRPr="005D7A72">
        <w:rPr>
          <w:rFonts w:ascii="Arial" w:hAnsi="Arial" w:cs="Arial"/>
          <w:sz w:val="20"/>
        </w:rPr>
        <w:t>savus</w:t>
      </w:r>
      <w:r w:rsidRPr="005D7A72">
        <w:rPr>
          <w:rFonts w:ascii="Arial" w:hAnsi="Arial" w:cs="Arial"/>
          <w:bCs/>
          <w:sz w:val="20"/>
        </w:rPr>
        <w:t xml:space="preserve"> darbiniekus par </w:t>
      </w:r>
      <w:r w:rsidRPr="005D7A72">
        <w:rPr>
          <w:rFonts w:ascii="Arial" w:hAnsi="Arial" w:cs="Arial"/>
          <w:bCs/>
          <w:i/>
          <w:iCs/>
          <w:sz w:val="20"/>
        </w:rPr>
        <w:t xml:space="preserve">Darbu </w:t>
      </w:r>
      <w:r w:rsidRPr="005D7A72">
        <w:rPr>
          <w:rFonts w:ascii="Arial" w:hAnsi="Arial" w:cs="Arial"/>
          <w:bCs/>
          <w:sz w:val="20"/>
        </w:rPr>
        <w:t>izpildes zonā esošajiem riskiem;</w:t>
      </w:r>
    </w:p>
    <w:p w14:paraId="0EE2CDAE"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sz w:val="20"/>
        </w:rPr>
        <w:t>nekavējoties</w:t>
      </w:r>
      <w:r w:rsidRPr="005D7A72">
        <w:rPr>
          <w:rFonts w:ascii="Arial" w:hAnsi="Arial" w:cs="Arial"/>
          <w:bCs/>
          <w:sz w:val="20"/>
        </w:rPr>
        <w:t xml:space="preserve"> ziņot PASŪTĪTĀJAM par notikušu nelaimes gadījumu ar UZŅĒMĒJA darbinieku;</w:t>
      </w:r>
    </w:p>
    <w:p w14:paraId="2DF93772"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 xml:space="preserve">pēc </w:t>
      </w:r>
      <w:r w:rsidRPr="005D7A72">
        <w:rPr>
          <w:rFonts w:ascii="Arial" w:hAnsi="Arial" w:cs="Arial"/>
          <w:sz w:val="20"/>
        </w:rPr>
        <w:t>PASŪTĪTĀJA</w:t>
      </w:r>
      <w:r w:rsidRPr="005D7A72">
        <w:rPr>
          <w:rFonts w:ascii="Arial" w:hAnsi="Arial" w:cs="Arial"/>
          <w:bCs/>
          <w:sz w:val="20"/>
        </w:rPr>
        <w:t xml:space="preserve"> prasības novērst darba aizsardzības un drošības tehnikas noteikumu prasību pārkāpumus, kurus pieļāvuši UZŅĒMĒJA darbinieki;</w:t>
      </w:r>
    </w:p>
    <w:p w14:paraId="4CD0E2D6"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sz w:val="20"/>
        </w:rPr>
        <w:t>izpildīt</w:t>
      </w:r>
      <w:r w:rsidRPr="005D7A72">
        <w:rPr>
          <w:rFonts w:ascii="Arial" w:hAnsi="Arial" w:cs="Arial"/>
          <w:bCs/>
          <w:sz w:val="20"/>
        </w:rPr>
        <w:t xml:space="preserve"> vides aizsardzības normatīvo aktu prasības, kas attiecas uz Līgumā paredzēto </w:t>
      </w:r>
      <w:r w:rsidRPr="005D7A72">
        <w:rPr>
          <w:rFonts w:ascii="Arial" w:hAnsi="Arial" w:cs="Arial"/>
          <w:bCs/>
          <w:i/>
          <w:iCs/>
          <w:sz w:val="20"/>
        </w:rPr>
        <w:t>Darbu</w:t>
      </w:r>
      <w:r w:rsidRPr="005D7A72">
        <w:rPr>
          <w:rFonts w:ascii="Arial" w:hAnsi="Arial" w:cs="Arial"/>
          <w:bCs/>
          <w:sz w:val="20"/>
        </w:rPr>
        <w:t xml:space="preserve"> izpildi;</w:t>
      </w:r>
    </w:p>
    <w:p w14:paraId="049AFE18"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demontāžas darbu veikšanas procesā demontētās konstrukcijas un materiālus UZŅĒMĒJS bez papildus atlīdzības pieprasīšanas nogādā PASŪTĪTĀJAM, sastādot attiecīgo aktu vai utilizācijas punktā, atkarībā no tā, kā to pieprasījis PASŪTĪTĀJS;</w:t>
      </w:r>
    </w:p>
    <w:p w14:paraId="491283BC"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izvest uz izgāztuvi gružus un atkritumus ar savu transportu un darbaspēku, izņemot metāllūžņus, kuri radušies darba procesā;</w:t>
      </w:r>
    </w:p>
    <w:p w14:paraId="665492CB"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ievērot caurlaižu režīmu PASŪTĪTĀJA teritorijā, t.sk.:</w:t>
      </w:r>
    </w:p>
    <w:p w14:paraId="55906B3C" w14:textId="77777777" w:rsidR="00BE1195" w:rsidRPr="005D7A72" w:rsidRDefault="00BE1195" w:rsidP="00BE1195">
      <w:pPr>
        <w:pStyle w:val="BodyText21"/>
        <w:numPr>
          <w:ilvl w:val="3"/>
          <w:numId w:val="15"/>
        </w:numPr>
        <w:ind w:left="2410" w:right="57" w:hanging="992"/>
        <w:rPr>
          <w:rFonts w:ascii="Arial" w:hAnsi="Arial" w:cs="Arial"/>
          <w:b/>
          <w:sz w:val="20"/>
        </w:rPr>
      </w:pPr>
      <w:r w:rsidRPr="005D7A72">
        <w:rPr>
          <w:rFonts w:ascii="Arial" w:hAnsi="Arial" w:cs="Arial"/>
          <w:bCs/>
          <w:sz w:val="20"/>
        </w:rPr>
        <w:t xml:space="preserve">5 (piecas) darba dienas pirms </w:t>
      </w:r>
      <w:r w:rsidRPr="005D7A72">
        <w:rPr>
          <w:rFonts w:ascii="Arial" w:hAnsi="Arial" w:cs="Arial"/>
          <w:bCs/>
          <w:i/>
          <w:iCs/>
          <w:sz w:val="20"/>
        </w:rPr>
        <w:t>Montāžas</w:t>
      </w:r>
      <w:r w:rsidRPr="005D7A72">
        <w:rPr>
          <w:rFonts w:ascii="Arial" w:hAnsi="Arial" w:cs="Arial"/>
          <w:bCs/>
          <w:sz w:val="20"/>
        </w:rPr>
        <w:t xml:space="preserve"> uzsākšanas iesniegt PASŪTĪTĀJAM oficiālu iesniegumu, kurā ir norādīts </w:t>
      </w:r>
      <w:bookmarkStart w:id="62" w:name="_Hlk168303454"/>
      <w:r w:rsidRPr="005D7A72">
        <w:rPr>
          <w:rFonts w:ascii="Arial" w:hAnsi="Arial" w:cs="Arial"/>
          <w:bCs/>
          <w:i/>
          <w:iCs/>
          <w:sz w:val="20"/>
        </w:rPr>
        <w:t>Montāžas</w:t>
      </w:r>
      <w:bookmarkEnd w:id="62"/>
      <w:r w:rsidRPr="005D7A72">
        <w:rPr>
          <w:rFonts w:ascii="Arial" w:hAnsi="Arial" w:cs="Arial"/>
          <w:bCs/>
          <w:sz w:val="20"/>
        </w:rPr>
        <w:t xml:space="preserve"> izpildē iesaistīto UZŅĒMĒJA darbinieku saraksts;</w:t>
      </w:r>
    </w:p>
    <w:p w14:paraId="206EAF72" w14:textId="77777777" w:rsidR="00BE1195" w:rsidRPr="005D7A72" w:rsidRDefault="00BE1195" w:rsidP="00BE1195">
      <w:pPr>
        <w:pStyle w:val="BodyText21"/>
        <w:numPr>
          <w:ilvl w:val="3"/>
          <w:numId w:val="15"/>
        </w:numPr>
        <w:ind w:left="2410" w:right="57" w:hanging="992"/>
        <w:rPr>
          <w:rFonts w:ascii="Arial" w:hAnsi="Arial" w:cs="Arial"/>
          <w:b/>
          <w:sz w:val="20"/>
        </w:rPr>
      </w:pPr>
      <w:r w:rsidRPr="005D7A72">
        <w:rPr>
          <w:rFonts w:ascii="Arial" w:hAnsi="Arial" w:cs="Arial"/>
          <w:bCs/>
          <w:sz w:val="20"/>
        </w:rPr>
        <w:t xml:space="preserve">pielaišanai pie darbiem </w:t>
      </w:r>
      <w:r w:rsidRPr="005D7A72">
        <w:rPr>
          <w:rFonts w:ascii="Arial" w:eastAsiaTheme="minorHAnsi" w:hAnsi="Arial" w:cs="Arial"/>
          <w:sz w:val="20"/>
        </w:rPr>
        <w:t xml:space="preserve">elektroietaisēs </w:t>
      </w:r>
      <w:r w:rsidRPr="005D7A72">
        <w:rPr>
          <w:rFonts w:ascii="Arial" w:hAnsi="Arial" w:cs="Arial"/>
          <w:bCs/>
          <w:sz w:val="20"/>
        </w:rPr>
        <w:t>iesniegt PASŪTĪTĀJAM UZŅĒMĒJA apstiprinātu darbinieku sarakstu, kuri var būt par darbu vadītājiem, darbu darītājiem un brigādes locekļiem, norādot viņu elektrodrošības grupu.</w:t>
      </w:r>
    </w:p>
    <w:p w14:paraId="514D694D"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 xml:space="preserve">kvalitatīvi un šajā Līgumā noteiktajā termiņā veikt Līgumā paredzētos </w:t>
      </w:r>
      <w:r w:rsidRPr="005D7A72">
        <w:rPr>
          <w:rFonts w:ascii="Arial" w:hAnsi="Arial" w:cs="Arial"/>
          <w:bCs/>
          <w:i/>
          <w:iCs/>
          <w:sz w:val="20"/>
        </w:rPr>
        <w:t>Darbus</w:t>
      </w:r>
      <w:r w:rsidRPr="005D7A72">
        <w:rPr>
          <w:rFonts w:ascii="Arial" w:hAnsi="Arial" w:cs="Arial"/>
          <w:bCs/>
          <w:sz w:val="20"/>
        </w:rPr>
        <w:t>;</w:t>
      </w:r>
    </w:p>
    <w:p w14:paraId="21CD945A"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 xml:space="preserve">nodrošināt </w:t>
      </w:r>
      <w:r w:rsidRPr="005D7A72">
        <w:rPr>
          <w:rFonts w:ascii="Arial" w:hAnsi="Arial" w:cs="Arial"/>
          <w:bCs/>
          <w:i/>
          <w:iCs/>
          <w:sz w:val="20"/>
        </w:rPr>
        <w:t>Darbu</w:t>
      </w:r>
      <w:r w:rsidRPr="005D7A72">
        <w:rPr>
          <w:rFonts w:ascii="Arial" w:hAnsi="Arial" w:cs="Arial"/>
          <w:bCs/>
          <w:sz w:val="20"/>
        </w:rPr>
        <w:t xml:space="preserve"> izpildi ar atbilstošiem Eiropas Savienībā sertificētiem materiāliem, iekārtām, transportu un mehānismiem;</w:t>
      </w:r>
    </w:p>
    <w:p w14:paraId="66C11151" w14:textId="77777777" w:rsidR="00BE1195" w:rsidRPr="005D7A72" w:rsidRDefault="00BE1195" w:rsidP="00BE1195">
      <w:pPr>
        <w:pStyle w:val="BodyText21"/>
        <w:numPr>
          <w:ilvl w:val="2"/>
          <w:numId w:val="15"/>
        </w:numPr>
        <w:ind w:left="1418" w:right="55" w:hanging="851"/>
        <w:rPr>
          <w:rFonts w:ascii="Arial" w:hAnsi="Arial" w:cs="Arial"/>
          <w:b/>
          <w:sz w:val="20"/>
        </w:rPr>
      </w:pPr>
      <w:bookmarkStart w:id="63" w:name="_Hlk168303633"/>
      <w:bookmarkStart w:id="64" w:name="_Hlk168303749"/>
      <w:r w:rsidRPr="005D7A72">
        <w:rPr>
          <w:rFonts w:ascii="Arial" w:hAnsi="Arial" w:cs="Arial"/>
          <w:bCs/>
          <w:sz w:val="20"/>
        </w:rPr>
        <w:t xml:space="preserve">Sakopt savu darba vietu pēc </w:t>
      </w:r>
      <w:r w:rsidRPr="005D7A72">
        <w:rPr>
          <w:rFonts w:ascii="Arial" w:hAnsi="Arial" w:cs="Arial"/>
          <w:bCs/>
          <w:i/>
          <w:iCs/>
          <w:sz w:val="20"/>
        </w:rPr>
        <w:t>Darbu</w:t>
      </w:r>
      <w:r w:rsidRPr="005D7A72">
        <w:rPr>
          <w:rFonts w:ascii="Arial" w:hAnsi="Arial" w:cs="Arial"/>
          <w:bCs/>
          <w:sz w:val="20"/>
        </w:rPr>
        <w:t xml:space="preserve"> pabeigšanas un arī katras </w:t>
      </w:r>
      <w:r w:rsidRPr="005D7A72">
        <w:rPr>
          <w:rFonts w:ascii="Arial" w:hAnsi="Arial" w:cs="Arial"/>
          <w:bCs/>
          <w:i/>
          <w:iCs/>
          <w:sz w:val="20"/>
        </w:rPr>
        <w:t>Darbu</w:t>
      </w:r>
      <w:bookmarkEnd w:id="63"/>
      <w:r w:rsidRPr="005D7A72">
        <w:rPr>
          <w:rFonts w:ascii="Arial" w:hAnsi="Arial" w:cs="Arial"/>
          <w:bCs/>
          <w:sz w:val="20"/>
        </w:rPr>
        <w:t xml:space="preserve"> veikšanas dienas noslēgumā</w:t>
      </w:r>
      <w:bookmarkEnd w:id="64"/>
      <w:r w:rsidRPr="005D7A72">
        <w:rPr>
          <w:rFonts w:ascii="Arial" w:hAnsi="Arial" w:cs="Arial"/>
          <w:bCs/>
          <w:sz w:val="20"/>
        </w:rPr>
        <w:t>;</w:t>
      </w:r>
    </w:p>
    <w:p w14:paraId="17C23B5A"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salikt un izjaukt sastatnes ar savu darbaspēku (ja tādas būs nepieciešamas);</w:t>
      </w:r>
    </w:p>
    <w:p w14:paraId="116BA6E4" w14:textId="77777777" w:rsidR="00BE1195" w:rsidRPr="005D7A72" w:rsidRDefault="00BE1195" w:rsidP="00BE1195">
      <w:pPr>
        <w:pStyle w:val="BodyText21"/>
        <w:numPr>
          <w:ilvl w:val="2"/>
          <w:numId w:val="15"/>
        </w:numPr>
        <w:ind w:left="1418" w:right="55" w:hanging="851"/>
        <w:rPr>
          <w:rFonts w:ascii="Arial" w:hAnsi="Arial" w:cs="Arial"/>
          <w:b/>
          <w:sz w:val="20"/>
        </w:rPr>
      </w:pPr>
      <w:bookmarkStart w:id="65" w:name="_Hlk106105069"/>
      <w:r w:rsidRPr="005D7A72">
        <w:rPr>
          <w:rFonts w:ascii="Arial" w:hAnsi="Arial" w:cs="Arial"/>
          <w:bCs/>
          <w:sz w:val="20"/>
        </w:rPr>
        <w:t xml:space="preserve">uzņemties atbildību par </w:t>
      </w:r>
      <w:bookmarkStart w:id="66" w:name="_Hlk168303793"/>
      <w:r w:rsidRPr="005D7A72">
        <w:rPr>
          <w:rFonts w:ascii="Arial" w:hAnsi="Arial" w:cs="Arial"/>
          <w:bCs/>
          <w:i/>
          <w:iCs/>
          <w:sz w:val="20"/>
        </w:rPr>
        <w:t>Montāžas</w:t>
      </w:r>
      <w:bookmarkEnd w:id="66"/>
      <w:r w:rsidRPr="005D7A72">
        <w:rPr>
          <w:rFonts w:ascii="Arial" w:hAnsi="Arial" w:cs="Arial"/>
          <w:bCs/>
          <w:sz w:val="20"/>
        </w:rPr>
        <w:t xml:space="preserve"> izpildes nodrošināšanu un materiālu, iekārtu saglabāšanu, kā arī risku par darbu materiālu un iekārtu bojāšanu un iznīcināšanu līdz </w:t>
      </w:r>
      <w:r w:rsidRPr="005D7A72">
        <w:rPr>
          <w:rFonts w:ascii="Arial" w:hAnsi="Arial" w:cs="Arial"/>
          <w:bCs/>
          <w:i/>
          <w:iCs/>
          <w:sz w:val="20"/>
        </w:rPr>
        <w:t xml:space="preserve">Objekta </w:t>
      </w:r>
      <w:r w:rsidRPr="005D7A72">
        <w:rPr>
          <w:rFonts w:ascii="Arial" w:hAnsi="Arial" w:cs="Arial"/>
          <w:bCs/>
          <w:sz w:val="20"/>
        </w:rPr>
        <w:t>nodošanas un pieņemšanas akta</w:t>
      </w:r>
      <w:r w:rsidRPr="005D7A72">
        <w:rPr>
          <w:rFonts w:ascii="Arial" w:hAnsi="Arial" w:cs="Arial"/>
          <w:sz w:val="20"/>
        </w:rPr>
        <w:t xml:space="preserve"> </w:t>
      </w:r>
      <w:r w:rsidRPr="00807204">
        <w:rPr>
          <w:rFonts w:ascii="Arial" w:hAnsi="Arial" w:cs="Arial"/>
          <w:sz w:val="20"/>
        </w:rPr>
        <w:t xml:space="preserve">(Līguma 5.13. punkts) </w:t>
      </w:r>
      <w:r w:rsidRPr="00807204">
        <w:rPr>
          <w:rFonts w:ascii="Arial" w:hAnsi="Arial" w:cs="Arial"/>
          <w:bCs/>
          <w:sz w:val="20"/>
        </w:rPr>
        <w:t>parakstīšanas</w:t>
      </w:r>
      <w:r w:rsidRPr="005D7A72">
        <w:rPr>
          <w:rFonts w:ascii="Arial" w:hAnsi="Arial" w:cs="Arial"/>
          <w:bCs/>
          <w:sz w:val="20"/>
        </w:rPr>
        <w:t xml:space="preserve"> brīdim;</w:t>
      </w:r>
      <w:bookmarkEnd w:id="65"/>
    </w:p>
    <w:p w14:paraId="69EE3F55" w14:textId="77777777" w:rsidR="00BE1195" w:rsidRPr="005D7A72" w:rsidRDefault="00BE1195" w:rsidP="00BE1195">
      <w:pPr>
        <w:pStyle w:val="BodyText21"/>
        <w:numPr>
          <w:ilvl w:val="2"/>
          <w:numId w:val="15"/>
        </w:numPr>
        <w:ind w:left="1418" w:right="55" w:hanging="851"/>
        <w:rPr>
          <w:rFonts w:ascii="Arial" w:hAnsi="Arial" w:cs="Arial"/>
          <w:b/>
          <w:sz w:val="20"/>
        </w:rPr>
      </w:pPr>
      <w:bookmarkStart w:id="67" w:name="_Hlk94098511"/>
      <w:bookmarkStart w:id="68" w:name="_Hlk168306822"/>
      <w:r w:rsidRPr="005D7A72">
        <w:rPr>
          <w:rFonts w:ascii="Arial" w:hAnsi="Arial" w:cs="Arial"/>
          <w:bCs/>
          <w:sz w:val="20"/>
        </w:rPr>
        <w:t xml:space="preserve">kopā ar saskaņoto tehnisko risinājumu UZŅĒMĒJS iesniedz PASŪTĪTĀJAM </w:t>
      </w:r>
      <w:r w:rsidRPr="005D7A72">
        <w:rPr>
          <w:rFonts w:ascii="Arial" w:hAnsi="Arial" w:cs="Arial"/>
          <w:bCs/>
          <w:sz w:val="20"/>
          <w:u w:val="single"/>
        </w:rPr>
        <w:t>lokālās tāmes</w:t>
      </w:r>
      <w:r w:rsidRPr="005D7A72">
        <w:rPr>
          <w:rFonts w:ascii="Arial" w:hAnsi="Arial" w:cs="Arial"/>
          <w:bCs/>
          <w:sz w:val="20"/>
        </w:rPr>
        <w:t xml:space="preserve">, kas </w:t>
      </w:r>
      <w:bookmarkStart w:id="69" w:name="_Hlk168307223"/>
      <w:r w:rsidRPr="005D7A72">
        <w:rPr>
          <w:rFonts w:ascii="Arial" w:hAnsi="Arial" w:cs="Arial"/>
          <w:bCs/>
          <w:sz w:val="20"/>
        </w:rPr>
        <w:t xml:space="preserve">aprēķināti katram Objektam atsevišķi </w:t>
      </w:r>
      <w:bookmarkEnd w:id="69"/>
      <w:r w:rsidRPr="005D7A72">
        <w:rPr>
          <w:rFonts w:ascii="Arial" w:hAnsi="Arial" w:cs="Arial"/>
          <w:bCs/>
          <w:sz w:val="20"/>
        </w:rPr>
        <w:t xml:space="preserve">un sastādītas pamatojoties uz saskaņoto tehnisko risinājumu, detalizējot UZŅĒMĒJA </w:t>
      </w:r>
      <w:r w:rsidRPr="005D7A72">
        <w:rPr>
          <w:rFonts w:ascii="Arial" w:hAnsi="Arial" w:cs="Arial"/>
          <w:bCs/>
          <w:i/>
          <w:iCs/>
          <w:sz w:val="20"/>
        </w:rPr>
        <w:t>Finanšu</w:t>
      </w:r>
      <w:r w:rsidRPr="005D7A72">
        <w:rPr>
          <w:rFonts w:ascii="Arial" w:hAnsi="Arial" w:cs="Arial"/>
          <w:bCs/>
          <w:sz w:val="20"/>
        </w:rPr>
        <w:t xml:space="preserve"> </w:t>
      </w:r>
      <w:r w:rsidRPr="005D7A72">
        <w:rPr>
          <w:rFonts w:ascii="Arial" w:hAnsi="Arial" w:cs="Arial"/>
          <w:bCs/>
          <w:i/>
          <w:iCs/>
          <w:sz w:val="20"/>
        </w:rPr>
        <w:t>aprēķinu</w:t>
      </w:r>
      <w:bookmarkEnd w:id="67"/>
      <w:r w:rsidRPr="005D7A72">
        <w:rPr>
          <w:rFonts w:ascii="Arial" w:hAnsi="Arial" w:cs="Arial"/>
          <w:bCs/>
          <w:sz w:val="20"/>
        </w:rPr>
        <w:t xml:space="preserve"> un noformēti atbilstoši 03.05.2017. Ministru kabineta noteikumiem Nr. 239 “Noteikumi par Latvijas būvnormatīvu LBN 501-17 "</w:t>
      </w:r>
      <w:proofErr w:type="spellStart"/>
      <w:r w:rsidRPr="005D7A72">
        <w:rPr>
          <w:rFonts w:ascii="Arial" w:hAnsi="Arial" w:cs="Arial"/>
          <w:bCs/>
          <w:sz w:val="20"/>
        </w:rPr>
        <w:t>Būvizmaksu</w:t>
      </w:r>
      <w:proofErr w:type="spellEnd"/>
      <w:r w:rsidRPr="005D7A72">
        <w:rPr>
          <w:rFonts w:ascii="Arial" w:hAnsi="Arial" w:cs="Arial"/>
          <w:bCs/>
          <w:sz w:val="20"/>
        </w:rPr>
        <w:t xml:space="preserve"> noteikšanas kārtība"”;</w:t>
      </w:r>
    </w:p>
    <w:bookmarkEnd w:id="68"/>
    <w:p w14:paraId="74009D28"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bCs/>
          <w:sz w:val="20"/>
        </w:rPr>
        <w:t xml:space="preserve">bez papildus atlīdzības izdarīt izmaiņas </w:t>
      </w:r>
      <w:bookmarkStart w:id="70" w:name="_Hlk168304046"/>
      <w:r w:rsidRPr="005D7A72">
        <w:rPr>
          <w:rFonts w:ascii="Arial" w:hAnsi="Arial" w:cs="Arial"/>
          <w:bCs/>
          <w:sz w:val="20"/>
        </w:rPr>
        <w:t>tehniskajā risinājumā</w:t>
      </w:r>
      <w:bookmarkEnd w:id="70"/>
      <w:r w:rsidRPr="005D7A72">
        <w:rPr>
          <w:rFonts w:ascii="Arial" w:hAnsi="Arial" w:cs="Arial"/>
          <w:bCs/>
          <w:sz w:val="20"/>
        </w:rPr>
        <w:t xml:space="preserve"> 5 (piecu) darba dienu laikā, </w:t>
      </w:r>
      <w:bookmarkStart w:id="71" w:name="_Hlk75854849"/>
      <w:r w:rsidRPr="005D7A72">
        <w:rPr>
          <w:rFonts w:ascii="Arial" w:hAnsi="Arial" w:cs="Arial"/>
          <w:bCs/>
          <w:sz w:val="20"/>
        </w:rPr>
        <w:t>saskaņojot izmaiņas ar PASŪTĪTĀJU</w:t>
      </w:r>
      <w:bookmarkEnd w:id="71"/>
      <w:r w:rsidRPr="005D7A72">
        <w:rPr>
          <w:rFonts w:ascii="Arial" w:hAnsi="Arial" w:cs="Arial"/>
          <w:bCs/>
          <w:sz w:val="20"/>
        </w:rPr>
        <w:t>, ja šādu izmaiņu nepieciešamība rodas sakarā ar kļūdu vai neatbilstību tehniskajā risinājumā;</w:t>
      </w:r>
    </w:p>
    <w:p w14:paraId="5699FC58"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t xml:space="preserve">Nepieciešamības gadījumā, UZŅĒMĒJS ar </w:t>
      </w:r>
      <w:r w:rsidRPr="005D7A72">
        <w:rPr>
          <w:rFonts w:ascii="Arial" w:hAnsi="Arial" w:cs="Arial"/>
          <w:sz w:val="20"/>
        </w:rPr>
        <w:t xml:space="preserve">PASŪTĪTĀJA pilnvaroto </w:t>
      </w:r>
      <w:r w:rsidRPr="005D7A72">
        <w:rPr>
          <w:rFonts w:ascii="Arial" w:hAnsi="Arial" w:cs="Arial"/>
          <w:spacing w:val="-7"/>
          <w:sz w:val="20"/>
        </w:rPr>
        <w:t>pārstāvi</w:t>
      </w:r>
      <w:r w:rsidRPr="005D7A72">
        <w:rPr>
          <w:rFonts w:ascii="Arial" w:hAnsi="Arial" w:cs="Arial"/>
          <w:sz w:val="20"/>
        </w:rPr>
        <w:t xml:space="preserve"> </w:t>
      </w:r>
      <w:r w:rsidRPr="005D7A72">
        <w:rPr>
          <w:rFonts w:ascii="Arial" w:hAnsi="Arial" w:cs="Arial"/>
          <w:bCs/>
          <w:sz w:val="20"/>
        </w:rPr>
        <w:t xml:space="preserve">saskaņo laiku par veikšanu demontāžas darbiem, kas saistīti ar paaugstinātu skaņas līmeni un putekļu daudzumu, kā arī </w:t>
      </w:r>
      <w:r w:rsidRPr="005D7A72">
        <w:rPr>
          <w:rFonts w:ascii="Arial" w:hAnsi="Arial" w:cs="Arial"/>
          <w:bCs/>
          <w:i/>
          <w:iCs/>
          <w:sz w:val="20"/>
        </w:rPr>
        <w:t>Darbu</w:t>
      </w:r>
      <w:r w:rsidRPr="005D7A72">
        <w:rPr>
          <w:rFonts w:ascii="Arial" w:hAnsi="Arial" w:cs="Arial"/>
          <w:bCs/>
          <w:sz w:val="20"/>
        </w:rPr>
        <w:t xml:space="preserve"> izpildē, kur attiecināms, izvieto brīdinājuma zīmes un norādes par veicamajiem darbiem </w:t>
      </w:r>
      <w:r w:rsidRPr="005D7A72">
        <w:rPr>
          <w:rFonts w:ascii="Arial" w:hAnsi="Arial" w:cs="Arial"/>
          <w:bCs/>
          <w:i/>
          <w:iCs/>
          <w:sz w:val="20"/>
        </w:rPr>
        <w:t>Objektā</w:t>
      </w:r>
      <w:r w:rsidRPr="005D7A72">
        <w:rPr>
          <w:rFonts w:ascii="Arial" w:hAnsi="Arial" w:cs="Arial"/>
          <w:bCs/>
          <w:sz w:val="20"/>
        </w:rPr>
        <w:t>.</w:t>
      </w:r>
    </w:p>
    <w:p w14:paraId="6C729CB3"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lastRenderedPageBreak/>
        <w:t xml:space="preserve">No UZŅĒMĒJA puses tiek nozīmēts </w:t>
      </w:r>
      <w:r w:rsidRPr="005D7A72">
        <w:rPr>
          <w:rFonts w:ascii="Arial" w:hAnsi="Arial" w:cs="Arial"/>
          <w:sz w:val="20"/>
        </w:rPr>
        <w:t xml:space="preserve">pilnvarotais </w:t>
      </w:r>
      <w:r w:rsidRPr="005D7A72">
        <w:rPr>
          <w:rFonts w:ascii="Arial" w:hAnsi="Arial" w:cs="Arial"/>
          <w:spacing w:val="-7"/>
          <w:sz w:val="20"/>
        </w:rPr>
        <w:t>pārstāvis,</w:t>
      </w:r>
      <w:r w:rsidRPr="005D7A72">
        <w:rPr>
          <w:rFonts w:ascii="Arial" w:hAnsi="Arial" w:cs="Arial"/>
          <w:sz w:val="20"/>
        </w:rPr>
        <w:t xml:space="preserve"> </w:t>
      </w:r>
      <w:r w:rsidRPr="005D7A72">
        <w:rPr>
          <w:rFonts w:ascii="Arial" w:hAnsi="Arial" w:cs="Arial"/>
          <w:spacing w:val="-7"/>
          <w:sz w:val="20"/>
        </w:rPr>
        <w:t xml:space="preserve">turpmāk – </w:t>
      </w:r>
      <w:r w:rsidRPr="005D7A72">
        <w:rPr>
          <w:rFonts w:ascii="Arial" w:hAnsi="Arial" w:cs="Arial"/>
          <w:bCs/>
          <w:sz w:val="20"/>
        </w:rPr>
        <w:t>UZŅĒMĒJA</w:t>
      </w:r>
      <w:r w:rsidRPr="005D7A72">
        <w:rPr>
          <w:rFonts w:ascii="Arial" w:hAnsi="Arial" w:cs="Arial"/>
          <w:spacing w:val="-7"/>
          <w:sz w:val="20"/>
        </w:rPr>
        <w:t xml:space="preserve"> pilnvarotais pārstāvis,</w:t>
      </w:r>
      <w:r w:rsidRPr="005D7A72">
        <w:rPr>
          <w:rFonts w:ascii="Arial" w:hAnsi="Arial" w:cs="Arial"/>
          <w:bCs/>
          <w:sz w:val="20"/>
        </w:rPr>
        <w:t xml:space="preserve"> kas ir tiesīgs risināt visus jautājumus par Līgumā noteikto saistību izpildi, norādīts </w:t>
      </w:r>
      <w:r w:rsidRPr="00797F81">
        <w:rPr>
          <w:rFonts w:ascii="Arial" w:hAnsi="Arial" w:cs="Arial"/>
          <w:bCs/>
          <w:sz w:val="20"/>
        </w:rPr>
        <w:t>Līguma 16.2.punktā</w:t>
      </w:r>
      <w:r w:rsidRPr="005D7A72">
        <w:rPr>
          <w:rFonts w:ascii="Arial" w:hAnsi="Arial" w:cs="Arial"/>
          <w:bCs/>
          <w:sz w:val="20"/>
        </w:rPr>
        <w:t>.</w:t>
      </w:r>
    </w:p>
    <w:p w14:paraId="03F26BFA" w14:textId="77777777" w:rsidR="00BE1195" w:rsidRPr="005D7A72" w:rsidRDefault="00BE1195" w:rsidP="00BE1195">
      <w:pPr>
        <w:pStyle w:val="BodyText21"/>
        <w:ind w:left="1418" w:right="55"/>
        <w:rPr>
          <w:rFonts w:ascii="Arial" w:hAnsi="Arial" w:cs="Arial"/>
          <w:b/>
          <w:sz w:val="20"/>
        </w:rPr>
      </w:pPr>
    </w:p>
    <w:p w14:paraId="06250D7F" w14:textId="77777777" w:rsidR="00BE1195" w:rsidRPr="005D7A72" w:rsidRDefault="00BE1195" w:rsidP="00BE1195">
      <w:pPr>
        <w:pStyle w:val="BodyText21"/>
        <w:numPr>
          <w:ilvl w:val="0"/>
          <w:numId w:val="15"/>
        </w:numPr>
        <w:ind w:left="426" w:right="55" w:hanging="426"/>
        <w:jc w:val="center"/>
        <w:rPr>
          <w:rFonts w:ascii="Arial" w:hAnsi="Arial" w:cs="Arial"/>
          <w:b/>
          <w:sz w:val="20"/>
        </w:rPr>
      </w:pPr>
      <w:r w:rsidRPr="005D7A72">
        <w:rPr>
          <w:rFonts w:ascii="Arial" w:hAnsi="Arial" w:cs="Arial"/>
          <w:b/>
          <w:sz w:val="20"/>
        </w:rPr>
        <w:t>PASŪTĪTĀJA tiesības un pienākumi</w:t>
      </w:r>
    </w:p>
    <w:p w14:paraId="5683730A" w14:textId="77777777" w:rsidR="00BE1195" w:rsidRPr="00C56D3C" w:rsidRDefault="00BE1195" w:rsidP="00BE1195">
      <w:pPr>
        <w:pStyle w:val="BodyText21"/>
        <w:numPr>
          <w:ilvl w:val="1"/>
          <w:numId w:val="15"/>
        </w:numPr>
        <w:ind w:left="567" w:right="55" w:hanging="567"/>
        <w:rPr>
          <w:rFonts w:ascii="Arial" w:hAnsi="Arial" w:cs="Arial"/>
          <w:b/>
          <w:sz w:val="20"/>
        </w:rPr>
      </w:pPr>
      <w:r w:rsidRPr="00C56D3C">
        <w:rPr>
          <w:rFonts w:ascii="Arial" w:hAnsi="Arial" w:cs="Arial"/>
          <w:sz w:val="20"/>
        </w:rPr>
        <w:t xml:space="preserve">PASŪTĪTĀJS ir tiesīgs apturēt Līguma </w:t>
      </w:r>
      <w:r w:rsidRPr="00C56D3C">
        <w:rPr>
          <w:rFonts w:ascii="Arial" w:hAnsi="Arial" w:cs="Arial"/>
          <w:i/>
          <w:iCs/>
          <w:sz w:val="20"/>
        </w:rPr>
        <w:t>Darbu</w:t>
      </w:r>
      <w:r w:rsidRPr="00C56D3C">
        <w:rPr>
          <w:rFonts w:ascii="Arial" w:hAnsi="Arial" w:cs="Arial"/>
          <w:sz w:val="20"/>
        </w:rPr>
        <w:t xml:space="preserve"> izpildi, ja </w:t>
      </w:r>
      <w:r w:rsidRPr="00C56D3C">
        <w:rPr>
          <w:rFonts w:ascii="Arial" w:hAnsi="Arial" w:cs="Arial"/>
          <w:bCs/>
          <w:sz w:val="20"/>
        </w:rPr>
        <w:t>UZŅĒMĒJS</w:t>
      </w:r>
      <w:r w:rsidRPr="00C56D3C">
        <w:rPr>
          <w:rFonts w:ascii="Arial" w:hAnsi="Arial" w:cs="Arial"/>
          <w:sz w:val="20"/>
        </w:rPr>
        <w:t xml:space="preserve"> pārkāpj Līguma 3.4.2. un 3.4.3.punktā minētās prasības, kā rezultātā var rasties personāla veselībai un dzīvībai bīstami apstākļi vai materiālie zaudējumi PASŪTĪTĀJAM, sastādot aktu un rakstiski paziņojot UZŅĒMĒJAM.</w:t>
      </w:r>
    </w:p>
    <w:p w14:paraId="0BE11F6D" w14:textId="77777777" w:rsidR="00BE1195" w:rsidRPr="00C56D3C" w:rsidRDefault="00BE1195" w:rsidP="00BE1195">
      <w:pPr>
        <w:pStyle w:val="BodyText21"/>
        <w:numPr>
          <w:ilvl w:val="1"/>
          <w:numId w:val="15"/>
        </w:numPr>
        <w:ind w:left="567" w:right="55" w:hanging="567"/>
        <w:rPr>
          <w:rFonts w:ascii="Arial" w:hAnsi="Arial" w:cs="Arial"/>
          <w:b/>
          <w:sz w:val="20"/>
        </w:rPr>
      </w:pPr>
      <w:r w:rsidRPr="00C56D3C">
        <w:rPr>
          <w:rFonts w:ascii="Arial" w:hAnsi="Arial" w:cs="Arial"/>
          <w:sz w:val="20"/>
        </w:rPr>
        <w:t xml:space="preserve">PASŪTĪTĀJA pilnvarotajam </w:t>
      </w:r>
      <w:r w:rsidRPr="00C56D3C">
        <w:rPr>
          <w:rFonts w:ascii="Arial" w:hAnsi="Arial" w:cs="Arial"/>
          <w:spacing w:val="-7"/>
          <w:sz w:val="20"/>
        </w:rPr>
        <w:t>pārstāvim</w:t>
      </w:r>
      <w:r w:rsidRPr="00C56D3C">
        <w:rPr>
          <w:rFonts w:ascii="Arial" w:hAnsi="Arial" w:cs="Arial"/>
          <w:sz w:val="20"/>
        </w:rPr>
        <w:t xml:space="preserve"> </w:t>
      </w:r>
      <w:bookmarkStart w:id="72" w:name="_Hlk162440324"/>
      <w:r w:rsidRPr="00C56D3C">
        <w:rPr>
          <w:rFonts w:ascii="Arial" w:hAnsi="Arial" w:cs="Arial"/>
          <w:sz w:val="20"/>
        </w:rPr>
        <w:t>(Līguma 4.7. punkts)</w:t>
      </w:r>
      <w:bookmarkEnd w:id="72"/>
      <w:r w:rsidRPr="00C56D3C">
        <w:rPr>
          <w:rFonts w:ascii="Arial" w:hAnsi="Arial" w:cs="Arial"/>
          <w:sz w:val="20"/>
        </w:rPr>
        <w:t xml:space="preserve"> ir tiesības kontrolēt Līguma izpildes gaitu un, pēc nepieciešamības, pieprasīt no UZŅĒMĒJA kontroles veikšanai nepieciešamo informāciju.</w:t>
      </w:r>
    </w:p>
    <w:p w14:paraId="567F5570" w14:textId="77777777" w:rsidR="00BE1195" w:rsidRPr="00C56D3C" w:rsidRDefault="00BE1195" w:rsidP="00BE1195">
      <w:pPr>
        <w:pStyle w:val="BodyText21"/>
        <w:numPr>
          <w:ilvl w:val="1"/>
          <w:numId w:val="15"/>
        </w:numPr>
        <w:ind w:left="567" w:right="55" w:hanging="567"/>
        <w:rPr>
          <w:rFonts w:ascii="Arial" w:hAnsi="Arial" w:cs="Arial"/>
          <w:b/>
          <w:sz w:val="20"/>
        </w:rPr>
      </w:pPr>
      <w:r w:rsidRPr="00C56D3C">
        <w:rPr>
          <w:rFonts w:ascii="Arial" w:hAnsi="Arial" w:cs="Arial"/>
          <w:sz w:val="20"/>
        </w:rPr>
        <w:t>PASŪTĪTĀJAM ir šādi pienākumi:</w:t>
      </w:r>
    </w:p>
    <w:p w14:paraId="6DFD9668" w14:textId="77777777" w:rsidR="00BE1195" w:rsidRPr="00C56D3C" w:rsidRDefault="00BE1195" w:rsidP="00BE1195">
      <w:pPr>
        <w:pStyle w:val="BodyText21"/>
        <w:numPr>
          <w:ilvl w:val="2"/>
          <w:numId w:val="15"/>
        </w:numPr>
        <w:ind w:left="1418" w:right="55" w:hanging="851"/>
        <w:rPr>
          <w:rFonts w:ascii="Arial" w:hAnsi="Arial" w:cs="Arial"/>
          <w:b/>
          <w:sz w:val="20"/>
        </w:rPr>
      </w:pPr>
      <w:r w:rsidRPr="00C56D3C">
        <w:rPr>
          <w:rFonts w:ascii="Arial" w:hAnsi="Arial" w:cs="Arial"/>
          <w:sz w:val="20"/>
        </w:rPr>
        <w:t xml:space="preserve">izsniegt UZŅĒMĒJAM </w:t>
      </w:r>
      <w:bookmarkStart w:id="73" w:name="_Hlk145669389"/>
      <w:r w:rsidRPr="00C56D3C">
        <w:rPr>
          <w:rFonts w:ascii="Arial" w:hAnsi="Arial" w:cs="Arial"/>
          <w:sz w:val="20"/>
        </w:rPr>
        <w:t xml:space="preserve">Līguma izpildei </w:t>
      </w:r>
      <w:bookmarkEnd w:id="73"/>
      <w:r w:rsidRPr="00C56D3C">
        <w:rPr>
          <w:rFonts w:ascii="Arial" w:hAnsi="Arial" w:cs="Arial"/>
          <w:sz w:val="20"/>
        </w:rPr>
        <w:t>nepieciešamo tehnisko dokumentāciju 3 (trīs) darba dienu laikā no pieprasījuma saņemšanas;</w:t>
      </w:r>
    </w:p>
    <w:p w14:paraId="34800320" w14:textId="77777777" w:rsidR="00BE1195" w:rsidRPr="00C56D3C" w:rsidRDefault="00BE1195" w:rsidP="00BE1195">
      <w:pPr>
        <w:pStyle w:val="BodyText21"/>
        <w:numPr>
          <w:ilvl w:val="2"/>
          <w:numId w:val="15"/>
        </w:numPr>
        <w:ind w:left="1418" w:right="55" w:hanging="851"/>
        <w:rPr>
          <w:rFonts w:ascii="Arial" w:hAnsi="Arial" w:cs="Arial"/>
          <w:b/>
          <w:sz w:val="20"/>
        </w:rPr>
      </w:pPr>
      <w:r w:rsidRPr="00C56D3C">
        <w:rPr>
          <w:rFonts w:ascii="Arial" w:hAnsi="Arial" w:cs="Arial"/>
          <w:sz w:val="20"/>
        </w:rPr>
        <w:t xml:space="preserve">informēt </w:t>
      </w:r>
      <w:r w:rsidRPr="00C56D3C">
        <w:rPr>
          <w:rFonts w:ascii="Arial" w:hAnsi="Arial" w:cs="Arial"/>
          <w:bCs/>
          <w:sz w:val="20"/>
        </w:rPr>
        <w:t>UZŅĒMĒJ</w:t>
      </w:r>
      <w:r w:rsidRPr="00C56D3C">
        <w:rPr>
          <w:rFonts w:ascii="Arial" w:hAnsi="Arial" w:cs="Arial"/>
          <w:sz w:val="20"/>
        </w:rPr>
        <w:t xml:space="preserve">U par darba riskiem </w:t>
      </w:r>
      <w:r w:rsidRPr="00C56D3C">
        <w:rPr>
          <w:rFonts w:ascii="Arial" w:hAnsi="Arial" w:cs="Arial"/>
          <w:i/>
          <w:iCs/>
          <w:sz w:val="20"/>
        </w:rPr>
        <w:t>Darbu</w:t>
      </w:r>
      <w:r w:rsidRPr="00C56D3C">
        <w:rPr>
          <w:rFonts w:ascii="Arial" w:hAnsi="Arial" w:cs="Arial"/>
          <w:sz w:val="20"/>
        </w:rPr>
        <w:t xml:space="preserve"> izpildes zonā;</w:t>
      </w:r>
    </w:p>
    <w:p w14:paraId="2E04B978" w14:textId="77777777" w:rsidR="00BE1195" w:rsidRPr="00C56D3C" w:rsidRDefault="00BE1195" w:rsidP="00BE1195">
      <w:pPr>
        <w:pStyle w:val="BodyText21"/>
        <w:numPr>
          <w:ilvl w:val="2"/>
          <w:numId w:val="15"/>
        </w:numPr>
        <w:ind w:left="1418" w:right="55" w:hanging="851"/>
        <w:rPr>
          <w:rFonts w:ascii="Arial" w:hAnsi="Arial" w:cs="Arial"/>
          <w:b/>
          <w:sz w:val="20"/>
        </w:rPr>
      </w:pPr>
      <w:r w:rsidRPr="00C56D3C">
        <w:rPr>
          <w:rFonts w:ascii="Arial" w:hAnsi="Arial" w:cs="Arial"/>
          <w:bCs/>
          <w:sz w:val="20"/>
        </w:rPr>
        <w:t xml:space="preserve">parakstīt lokālās tāmes, </w:t>
      </w:r>
      <w:r w:rsidRPr="00C56D3C">
        <w:rPr>
          <w:rFonts w:ascii="Arial" w:hAnsi="Arial" w:cs="Arial"/>
          <w:sz w:val="20"/>
        </w:rPr>
        <w:t>ja tās atbilst Līguma prasībām;</w:t>
      </w:r>
    </w:p>
    <w:p w14:paraId="064BF814" w14:textId="77777777" w:rsidR="00BE1195" w:rsidRPr="00C56D3C" w:rsidRDefault="00BE1195" w:rsidP="00BE1195">
      <w:pPr>
        <w:pStyle w:val="BodyText21"/>
        <w:numPr>
          <w:ilvl w:val="2"/>
          <w:numId w:val="15"/>
        </w:numPr>
        <w:ind w:left="1418" w:right="55" w:hanging="851"/>
        <w:rPr>
          <w:rFonts w:ascii="Arial" w:hAnsi="Arial" w:cs="Arial"/>
          <w:b/>
          <w:sz w:val="20"/>
        </w:rPr>
      </w:pPr>
      <w:bookmarkStart w:id="74" w:name="_Hlk64453922"/>
      <w:r w:rsidRPr="00C56D3C">
        <w:rPr>
          <w:rFonts w:ascii="Arial" w:hAnsi="Arial" w:cs="Arial"/>
          <w:sz w:val="20"/>
        </w:rPr>
        <w:t xml:space="preserve">pieņemt izpildītos </w:t>
      </w:r>
      <w:r w:rsidRPr="00C56D3C">
        <w:rPr>
          <w:rFonts w:ascii="Arial" w:hAnsi="Arial" w:cs="Arial"/>
          <w:i/>
          <w:iCs/>
          <w:sz w:val="20"/>
        </w:rPr>
        <w:t>Darbus</w:t>
      </w:r>
      <w:r w:rsidRPr="00C56D3C">
        <w:rPr>
          <w:rFonts w:ascii="Arial" w:hAnsi="Arial" w:cs="Arial"/>
          <w:sz w:val="20"/>
        </w:rPr>
        <w:t xml:space="preserve"> ar </w:t>
      </w:r>
      <w:r w:rsidRPr="00C56D3C">
        <w:rPr>
          <w:rFonts w:ascii="Arial" w:hAnsi="Arial" w:cs="Arial"/>
          <w:i/>
          <w:iCs/>
          <w:sz w:val="20"/>
        </w:rPr>
        <w:t>Objekta</w:t>
      </w:r>
      <w:r w:rsidRPr="00C56D3C">
        <w:rPr>
          <w:rFonts w:ascii="Arial" w:hAnsi="Arial" w:cs="Arial"/>
          <w:sz w:val="20"/>
        </w:rPr>
        <w:t xml:space="preserve"> nodošanas un pieņemšanas aktu, ja tie atbilst Līguma prasībām;</w:t>
      </w:r>
      <w:bookmarkEnd w:id="74"/>
    </w:p>
    <w:p w14:paraId="2B78D5AF" w14:textId="77777777" w:rsidR="00BE1195" w:rsidRPr="00C56D3C" w:rsidRDefault="00BE1195" w:rsidP="00BE1195">
      <w:pPr>
        <w:pStyle w:val="BodyText21"/>
        <w:numPr>
          <w:ilvl w:val="2"/>
          <w:numId w:val="15"/>
        </w:numPr>
        <w:ind w:left="1418" w:right="55" w:hanging="851"/>
        <w:rPr>
          <w:rFonts w:ascii="Arial" w:hAnsi="Arial" w:cs="Arial"/>
          <w:b/>
          <w:sz w:val="20"/>
        </w:rPr>
      </w:pPr>
      <w:r w:rsidRPr="00C56D3C">
        <w:rPr>
          <w:rFonts w:ascii="Arial" w:hAnsi="Arial" w:cs="Arial"/>
          <w:sz w:val="20"/>
        </w:rPr>
        <w:t>savlaicīgi veikt visus nepieciešamos maksājumus;</w:t>
      </w:r>
    </w:p>
    <w:p w14:paraId="55AA59D0"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PASŪTĪTĀJS nenodrošina </w:t>
      </w:r>
      <w:r w:rsidRPr="005D7A72">
        <w:rPr>
          <w:rFonts w:ascii="Arial" w:hAnsi="Arial" w:cs="Arial"/>
          <w:bCs/>
          <w:sz w:val="20"/>
        </w:rPr>
        <w:t>UZŅĒMĒJU:</w:t>
      </w:r>
    </w:p>
    <w:p w14:paraId="03446618"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sz w:val="20"/>
        </w:rPr>
        <w:t>ar sakariem (telefonu, mobilo telefonu, faksu, rāciju, internetu u.c.);</w:t>
      </w:r>
    </w:p>
    <w:p w14:paraId="720D5EEA" w14:textId="77777777" w:rsidR="00BE1195" w:rsidRPr="005D7A72" w:rsidRDefault="00BE1195" w:rsidP="00BE1195">
      <w:pPr>
        <w:pStyle w:val="BodyText21"/>
        <w:numPr>
          <w:ilvl w:val="2"/>
          <w:numId w:val="15"/>
        </w:numPr>
        <w:ind w:left="1418" w:right="55" w:hanging="851"/>
        <w:rPr>
          <w:rFonts w:ascii="Arial" w:hAnsi="Arial" w:cs="Arial"/>
          <w:b/>
          <w:sz w:val="20"/>
        </w:rPr>
      </w:pPr>
      <w:r w:rsidRPr="005D7A72">
        <w:rPr>
          <w:rFonts w:ascii="Arial" w:hAnsi="Arial" w:cs="Arial"/>
          <w:sz w:val="20"/>
        </w:rPr>
        <w:t>ar biroja tehniku un piederumiem (kopētājiem, datoriem, papīru u.c.);</w:t>
      </w:r>
    </w:p>
    <w:p w14:paraId="05FF19B2"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Pēc </w:t>
      </w:r>
      <w:r w:rsidRPr="005D7A72">
        <w:rPr>
          <w:rFonts w:ascii="Arial" w:hAnsi="Arial" w:cs="Arial"/>
          <w:bCs/>
          <w:sz w:val="20"/>
        </w:rPr>
        <w:t>UZŅĒMĒJA</w:t>
      </w:r>
      <w:r w:rsidRPr="005D7A72">
        <w:rPr>
          <w:rFonts w:ascii="Arial" w:hAnsi="Arial" w:cs="Arial"/>
          <w:sz w:val="20"/>
        </w:rPr>
        <w:t xml:space="preserve"> rakstiska pieprasījuma, PASŪTĪTĀJS izskata iespēju atļaut izmantot </w:t>
      </w:r>
      <w:r w:rsidRPr="005D7A72">
        <w:rPr>
          <w:rFonts w:ascii="Arial" w:hAnsi="Arial" w:cs="Arial"/>
          <w:i/>
          <w:iCs/>
          <w:sz w:val="20"/>
        </w:rPr>
        <w:t>Darbu</w:t>
      </w:r>
      <w:r w:rsidRPr="005D7A72">
        <w:rPr>
          <w:rFonts w:ascii="Arial" w:hAnsi="Arial" w:cs="Arial"/>
          <w:sz w:val="20"/>
        </w:rPr>
        <w:t xml:space="preserve"> veikšanai nepieciešamās komunikācijas (elektrotīklus, ūdensvadu, u.c.)</w:t>
      </w:r>
    </w:p>
    <w:p w14:paraId="26896E40"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Pēc </w:t>
      </w:r>
      <w:r w:rsidRPr="005D7A72">
        <w:rPr>
          <w:rFonts w:ascii="Arial" w:hAnsi="Arial" w:cs="Arial"/>
          <w:bCs/>
          <w:sz w:val="20"/>
        </w:rPr>
        <w:t>UZŅĒMĒJA</w:t>
      </w:r>
      <w:r w:rsidRPr="005D7A72">
        <w:rPr>
          <w:rFonts w:ascii="Arial" w:hAnsi="Arial" w:cs="Arial"/>
          <w:sz w:val="20"/>
        </w:rPr>
        <w:t xml:space="preserve"> rakstiska pieprasījuma, PASŪTĪTĀJS izskata iespēju nodrošināt sadzīves telpu </w:t>
      </w:r>
      <w:r w:rsidRPr="005D7A72">
        <w:rPr>
          <w:rFonts w:ascii="Arial" w:hAnsi="Arial" w:cs="Arial"/>
          <w:bCs/>
          <w:sz w:val="20"/>
        </w:rPr>
        <w:t>UZŅĒMĒJA</w:t>
      </w:r>
      <w:r w:rsidRPr="005D7A72">
        <w:rPr>
          <w:rFonts w:ascii="Arial" w:hAnsi="Arial" w:cs="Arial"/>
          <w:sz w:val="20"/>
        </w:rPr>
        <w:t xml:space="preserve"> darbiniekiem, kā arī vietu instrumentu un materiālu glabāšanai.</w:t>
      </w:r>
    </w:p>
    <w:p w14:paraId="015743A7" w14:textId="77777777" w:rsidR="00BE1195" w:rsidRPr="00C56D3C" w:rsidRDefault="00BE1195" w:rsidP="00BE1195">
      <w:pPr>
        <w:pStyle w:val="BodyText21"/>
        <w:numPr>
          <w:ilvl w:val="1"/>
          <w:numId w:val="15"/>
        </w:numPr>
        <w:ind w:left="567" w:right="55" w:hanging="567"/>
        <w:rPr>
          <w:rFonts w:ascii="Arial" w:hAnsi="Arial" w:cs="Arial"/>
          <w:sz w:val="20"/>
        </w:rPr>
      </w:pPr>
      <w:r w:rsidRPr="00C56D3C">
        <w:rPr>
          <w:rFonts w:ascii="Arial" w:hAnsi="Arial" w:cs="Arial"/>
          <w:bCs/>
          <w:sz w:val="20"/>
        </w:rPr>
        <w:t xml:space="preserve">No PASŪTĪTĀJA puses tiek nozīmēts </w:t>
      </w:r>
      <w:r w:rsidRPr="00C56D3C">
        <w:rPr>
          <w:rFonts w:ascii="Arial" w:hAnsi="Arial" w:cs="Arial"/>
          <w:sz w:val="20"/>
        </w:rPr>
        <w:t xml:space="preserve">pilnvarotais </w:t>
      </w:r>
      <w:r w:rsidRPr="00C56D3C">
        <w:rPr>
          <w:rFonts w:ascii="Arial" w:hAnsi="Arial" w:cs="Arial"/>
          <w:spacing w:val="-7"/>
          <w:sz w:val="20"/>
        </w:rPr>
        <w:t>pārstāvis</w:t>
      </w:r>
      <w:r w:rsidRPr="00C56D3C">
        <w:rPr>
          <w:rFonts w:ascii="Arial" w:hAnsi="Arial" w:cs="Arial"/>
          <w:bCs/>
          <w:sz w:val="20"/>
        </w:rPr>
        <w:t xml:space="preserve">, </w:t>
      </w:r>
      <w:r w:rsidRPr="00C56D3C">
        <w:rPr>
          <w:rFonts w:ascii="Arial" w:hAnsi="Arial" w:cs="Arial"/>
          <w:spacing w:val="-7"/>
          <w:sz w:val="20"/>
        </w:rPr>
        <w:t xml:space="preserve">turpmāk – </w:t>
      </w:r>
      <w:r w:rsidRPr="00C56D3C">
        <w:rPr>
          <w:rFonts w:ascii="Arial" w:hAnsi="Arial" w:cs="Arial"/>
          <w:sz w:val="20"/>
        </w:rPr>
        <w:t>PASŪTĪTĀJ</w:t>
      </w:r>
      <w:r w:rsidRPr="00C56D3C">
        <w:rPr>
          <w:rFonts w:ascii="Arial" w:hAnsi="Arial" w:cs="Arial"/>
          <w:spacing w:val="-7"/>
          <w:sz w:val="20"/>
        </w:rPr>
        <w:t>A pilnvarotais pārstāvis</w:t>
      </w:r>
      <w:r w:rsidRPr="00C56D3C">
        <w:rPr>
          <w:rFonts w:ascii="Arial" w:hAnsi="Arial" w:cs="Arial"/>
          <w:bCs/>
          <w:sz w:val="20"/>
        </w:rPr>
        <w:t>, kas ir tiesīgs risināt visus jautājumus par Līgumā noteikto saistību izpildi, norādīts Līguma 16.1.punktā.</w:t>
      </w:r>
    </w:p>
    <w:p w14:paraId="0BCB0C34" w14:textId="77777777" w:rsidR="00BE1195" w:rsidRPr="005D7A72" w:rsidRDefault="00BE1195" w:rsidP="00BE1195">
      <w:pPr>
        <w:pStyle w:val="BodyText21"/>
        <w:ind w:left="1418" w:right="55"/>
        <w:rPr>
          <w:rFonts w:ascii="Arial" w:hAnsi="Arial" w:cs="Arial"/>
          <w:sz w:val="20"/>
        </w:rPr>
      </w:pPr>
    </w:p>
    <w:p w14:paraId="079FD2A7" w14:textId="77777777" w:rsidR="00BE1195" w:rsidRPr="005D7A72" w:rsidRDefault="00BE1195" w:rsidP="00BE1195">
      <w:pPr>
        <w:pStyle w:val="BodyText21"/>
        <w:numPr>
          <w:ilvl w:val="0"/>
          <w:numId w:val="15"/>
        </w:numPr>
        <w:ind w:left="426" w:right="55" w:hanging="426"/>
        <w:jc w:val="center"/>
        <w:rPr>
          <w:rFonts w:ascii="Arial" w:hAnsi="Arial" w:cs="Arial"/>
          <w:b/>
          <w:sz w:val="20"/>
        </w:rPr>
      </w:pPr>
      <w:r w:rsidRPr="005D7A72">
        <w:rPr>
          <w:rFonts w:ascii="Arial" w:hAnsi="Arial" w:cs="Arial"/>
          <w:b/>
          <w:i/>
          <w:iCs/>
          <w:sz w:val="20"/>
        </w:rPr>
        <w:t>Darbu</w:t>
      </w:r>
      <w:r w:rsidRPr="005D7A72">
        <w:rPr>
          <w:rFonts w:ascii="Arial" w:hAnsi="Arial" w:cs="Arial"/>
          <w:b/>
          <w:sz w:val="20"/>
        </w:rPr>
        <w:t xml:space="preserve"> izpildes nodošanas un pieņemšanas kārtība</w:t>
      </w:r>
    </w:p>
    <w:p w14:paraId="196112A5" w14:textId="77777777" w:rsidR="00BE1195" w:rsidRPr="00797F81" w:rsidRDefault="00BE1195" w:rsidP="00BE1195">
      <w:pPr>
        <w:pStyle w:val="BodyText21"/>
        <w:numPr>
          <w:ilvl w:val="1"/>
          <w:numId w:val="15"/>
        </w:numPr>
        <w:ind w:left="567" w:right="55" w:hanging="567"/>
        <w:rPr>
          <w:rFonts w:ascii="Arial" w:hAnsi="Arial" w:cs="Arial"/>
          <w:sz w:val="20"/>
        </w:rPr>
      </w:pPr>
      <w:bookmarkStart w:id="75" w:name="_Hlk125371013"/>
      <w:bookmarkStart w:id="76" w:name="_Hlk111127638"/>
      <w:r w:rsidRPr="005D7A72">
        <w:rPr>
          <w:rFonts w:ascii="Arial" w:hAnsi="Arial" w:cs="Arial"/>
          <w:sz w:val="20"/>
        </w:rPr>
        <w:t xml:space="preserve">Izpildīto </w:t>
      </w:r>
      <w:r w:rsidRPr="005D7A72">
        <w:rPr>
          <w:rFonts w:ascii="Arial" w:hAnsi="Arial" w:cs="Arial"/>
          <w:i/>
          <w:iCs/>
          <w:sz w:val="20"/>
        </w:rPr>
        <w:t>Projektēšanas</w:t>
      </w:r>
      <w:r w:rsidRPr="005D7A72">
        <w:rPr>
          <w:rFonts w:ascii="Arial" w:hAnsi="Arial" w:cs="Arial"/>
          <w:sz w:val="20"/>
        </w:rPr>
        <w:t xml:space="preserve"> un </w:t>
      </w:r>
      <w:r w:rsidRPr="005D7A72">
        <w:rPr>
          <w:rFonts w:ascii="Arial" w:hAnsi="Arial" w:cs="Arial"/>
          <w:i/>
          <w:iCs/>
          <w:sz w:val="20"/>
        </w:rPr>
        <w:t>Montāžas</w:t>
      </w:r>
      <w:r w:rsidRPr="005D7A72">
        <w:rPr>
          <w:rFonts w:ascii="Arial" w:hAnsi="Arial" w:cs="Arial"/>
          <w:sz w:val="20"/>
        </w:rPr>
        <w:t xml:space="preserve"> darbu nodošana – pieņemšana notiek </w:t>
      </w:r>
      <w:bookmarkStart w:id="77" w:name="_Hlk125375029"/>
      <w:r w:rsidRPr="005D7A72">
        <w:rPr>
          <w:rFonts w:ascii="Arial" w:hAnsi="Arial" w:cs="Arial"/>
          <w:sz w:val="20"/>
        </w:rPr>
        <w:t xml:space="preserve">ne biežāk, ka vienu reizi </w:t>
      </w:r>
      <w:bookmarkEnd w:id="77"/>
      <w:r w:rsidRPr="005D7A72">
        <w:rPr>
          <w:rFonts w:ascii="Arial" w:hAnsi="Arial" w:cs="Arial"/>
          <w:sz w:val="20"/>
        </w:rPr>
        <w:t>mēnesī</w:t>
      </w:r>
      <w:bookmarkEnd w:id="75"/>
      <w:r w:rsidRPr="005D7A72">
        <w:rPr>
          <w:rFonts w:ascii="Arial" w:hAnsi="Arial" w:cs="Arial"/>
          <w:sz w:val="20"/>
        </w:rPr>
        <w:t xml:space="preserve"> </w:t>
      </w:r>
      <w:bookmarkStart w:id="78" w:name="_Hlk114576918"/>
      <w:r w:rsidRPr="005D7A72">
        <w:rPr>
          <w:rFonts w:ascii="Arial" w:hAnsi="Arial" w:cs="Arial"/>
          <w:sz w:val="20"/>
        </w:rPr>
        <w:t xml:space="preserve">katrā </w:t>
      </w:r>
      <w:r w:rsidRPr="005D7A72">
        <w:rPr>
          <w:rFonts w:ascii="Arial" w:hAnsi="Arial" w:cs="Arial"/>
          <w:i/>
          <w:iCs/>
          <w:sz w:val="20"/>
        </w:rPr>
        <w:t>Objektā</w:t>
      </w:r>
      <w:r w:rsidRPr="005D7A72">
        <w:rPr>
          <w:rFonts w:ascii="Arial" w:hAnsi="Arial" w:cs="Arial"/>
          <w:sz w:val="20"/>
        </w:rPr>
        <w:t xml:space="preserve"> atsevišķi</w:t>
      </w:r>
      <w:bookmarkEnd w:id="78"/>
      <w:r w:rsidRPr="005D7A72">
        <w:rPr>
          <w:rFonts w:ascii="Arial" w:hAnsi="Arial" w:cs="Arial"/>
          <w:sz w:val="20"/>
        </w:rPr>
        <w:t xml:space="preserve">, </w:t>
      </w:r>
      <w:r w:rsidRPr="00797F81">
        <w:rPr>
          <w:rFonts w:ascii="Arial" w:hAnsi="Arial" w:cs="Arial"/>
          <w:sz w:val="20"/>
        </w:rPr>
        <w:t>ievērojot Līguma 5.3. punkta nosacījumus.</w:t>
      </w:r>
    </w:p>
    <w:p w14:paraId="3C150817" w14:textId="77777777" w:rsidR="00BE1195" w:rsidRPr="005D7A72" w:rsidRDefault="00BE1195" w:rsidP="00BE1195">
      <w:pPr>
        <w:pStyle w:val="BodyText21"/>
        <w:numPr>
          <w:ilvl w:val="1"/>
          <w:numId w:val="15"/>
        </w:numPr>
        <w:ind w:left="567" w:right="55" w:hanging="567"/>
        <w:rPr>
          <w:rFonts w:ascii="Arial" w:hAnsi="Arial" w:cs="Arial"/>
          <w:sz w:val="20"/>
        </w:rPr>
      </w:pPr>
      <w:bookmarkStart w:id="79" w:name="_Hlk125371046"/>
      <w:r w:rsidRPr="00797F81">
        <w:rPr>
          <w:rFonts w:ascii="Arial" w:hAnsi="Arial" w:cs="Arial"/>
          <w:sz w:val="20"/>
        </w:rPr>
        <w:t>Līdz kārtējā mēneša 5.datumam UZŅĒMĒJS iesniedz PASŪTĪTĀJAM</w:t>
      </w:r>
      <w:r w:rsidRPr="005D7A72">
        <w:rPr>
          <w:rFonts w:ascii="Arial" w:hAnsi="Arial" w:cs="Arial"/>
          <w:sz w:val="20"/>
        </w:rPr>
        <w:t xml:space="preserve"> attiecīgā </w:t>
      </w:r>
      <w:r w:rsidRPr="005D7A72">
        <w:rPr>
          <w:rFonts w:ascii="Arial" w:hAnsi="Arial" w:cs="Arial"/>
          <w:i/>
          <w:iCs/>
          <w:sz w:val="20"/>
        </w:rPr>
        <w:t>Objekta</w:t>
      </w:r>
      <w:r w:rsidRPr="005D7A72">
        <w:rPr>
          <w:rFonts w:ascii="Arial" w:hAnsi="Arial" w:cs="Arial"/>
          <w:sz w:val="20"/>
        </w:rPr>
        <w:t xml:space="preserve"> UZŅĒMĒJA parakstīto darbu izpildes aktu </w:t>
      </w:r>
      <w:bookmarkStart w:id="80" w:name="_Hlk168308600"/>
      <w:r w:rsidRPr="005D7A72">
        <w:rPr>
          <w:rFonts w:ascii="Arial" w:hAnsi="Arial" w:cs="Arial"/>
          <w:sz w:val="20"/>
        </w:rPr>
        <w:t xml:space="preserve">(forma Nr. 2), kas ir noformēts </w:t>
      </w:r>
      <w:r w:rsidRPr="00C56D3C">
        <w:rPr>
          <w:rFonts w:ascii="Arial" w:hAnsi="Arial" w:cs="Arial"/>
          <w:sz w:val="20"/>
        </w:rPr>
        <w:t>atbilstoši Līguma 3.pielikumam,</w:t>
      </w:r>
      <w:bookmarkEnd w:id="80"/>
      <w:r w:rsidRPr="00C56D3C">
        <w:rPr>
          <w:rFonts w:ascii="Arial" w:hAnsi="Arial" w:cs="Arial"/>
          <w:sz w:val="20"/>
        </w:rPr>
        <w:t xml:space="preserve"> par iepriekšējā perioda laikā izpildīto </w:t>
      </w:r>
      <w:r w:rsidRPr="00C56D3C">
        <w:rPr>
          <w:rFonts w:ascii="Arial" w:hAnsi="Arial" w:cs="Arial"/>
          <w:i/>
          <w:iCs/>
          <w:sz w:val="20"/>
        </w:rPr>
        <w:t>Darbu</w:t>
      </w:r>
      <w:r w:rsidRPr="00C56D3C">
        <w:rPr>
          <w:rFonts w:ascii="Arial" w:hAnsi="Arial" w:cs="Arial"/>
          <w:sz w:val="20"/>
        </w:rPr>
        <w:t xml:space="preserve"> apjomu un izmaksām, kurā tiek dokumentēti attiecīgā periodā faktiski izpildītie </w:t>
      </w:r>
      <w:r w:rsidRPr="00C56D3C">
        <w:rPr>
          <w:rFonts w:ascii="Arial" w:hAnsi="Arial" w:cs="Arial"/>
          <w:i/>
          <w:iCs/>
          <w:sz w:val="20"/>
        </w:rPr>
        <w:t>Darbi</w:t>
      </w:r>
      <w:r w:rsidRPr="00C56D3C">
        <w:rPr>
          <w:rFonts w:ascii="Arial" w:hAnsi="Arial" w:cs="Arial"/>
          <w:sz w:val="20"/>
        </w:rPr>
        <w:t>, atbilstoši iesniegtajām, saskaņā ar 3.4.16.punktu, lokālajām tāmēm, turpmāk</w:t>
      </w:r>
      <w:r w:rsidRPr="005D7A72">
        <w:rPr>
          <w:rFonts w:ascii="Arial" w:hAnsi="Arial" w:cs="Arial"/>
          <w:sz w:val="20"/>
        </w:rPr>
        <w:t xml:space="preserve"> – </w:t>
      </w:r>
      <w:r w:rsidRPr="005D7A72">
        <w:rPr>
          <w:rFonts w:ascii="Arial" w:hAnsi="Arial" w:cs="Arial"/>
          <w:i/>
          <w:iCs/>
          <w:sz w:val="20"/>
        </w:rPr>
        <w:t>Kārtējais</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akts</w:t>
      </w:r>
      <w:r w:rsidRPr="005D7A72">
        <w:rPr>
          <w:rFonts w:ascii="Arial" w:hAnsi="Arial" w:cs="Arial"/>
          <w:sz w:val="20"/>
        </w:rPr>
        <w:t>.</w:t>
      </w:r>
    </w:p>
    <w:p w14:paraId="0DE428C5"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i/>
          <w:iCs/>
          <w:sz w:val="20"/>
        </w:rPr>
        <w:t>Kārtējā</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“kopēja izpilde atskaites periodā” 14.ailē nedrīkst būt mazāka kā 50% no kopējām </w:t>
      </w:r>
      <w:r w:rsidRPr="005D7A72">
        <w:rPr>
          <w:rFonts w:ascii="Arial" w:hAnsi="Arial" w:cs="Arial"/>
          <w:i/>
          <w:iCs/>
          <w:sz w:val="20"/>
        </w:rPr>
        <w:t>Objekta</w:t>
      </w:r>
      <w:r w:rsidRPr="005D7A72">
        <w:rPr>
          <w:rFonts w:ascii="Arial" w:hAnsi="Arial" w:cs="Arial"/>
          <w:sz w:val="20"/>
        </w:rPr>
        <w:t xml:space="preserve"> izmaksām un </w:t>
      </w:r>
      <w:bookmarkStart w:id="81" w:name="_Hlk126326517"/>
      <w:r w:rsidRPr="005D7A72">
        <w:rPr>
          <w:rFonts w:ascii="Arial" w:hAnsi="Arial" w:cs="Arial"/>
          <w:sz w:val="20"/>
        </w:rPr>
        <w:t>“kopējais atlikums no darbu sākuma” 20.ailē</w:t>
      </w:r>
      <w:bookmarkEnd w:id="81"/>
      <w:r w:rsidRPr="005D7A72">
        <w:rPr>
          <w:rFonts w:ascii="Arial" w:hAnsi="Arial" w:cs="Arial"/>
          <w:sz w:val="20"/>
        </w:rPr>
        <w:t xml:space="preserve"> nedrīkst būt mazāks kā 25% no kopējām </w:t>
      </w:r>
      <w:r w:rsidRPr="005D7A72">
        <w:rPr>
          <w:rFonts w:ascii="Arial" w:hAnsi="Arial" w:cs="Arial"/>
          <w:i/>
          <w:iCs/>
          <w:sz w:val="20"/>
        </w:rPr>
        <w:t>Objekta</w:t>
      </w:r>
      <w:r w:rsidRPr="005D7A72">
        <w:rPr>
          <w:rFonts w:ascii="Arial" w:hAnsi="Arial" w:cs="Arial"/>
          <w:sz w:val="20"/>
        </w:rPr>
        <w:t xml:space="preserve"> izmaksām.</w:t>
      </w:r>
    </w:p>
    <w:bookmarkEnd w:id="79"/>
    <w:p w14:paraId="04FCD799"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Pēc </w:t>
      </w:r>
      <w:bookmarkStart w:id="82" w:name="_Hlk168307522"/>
      <w:r w:rsidRPr="005D7A72">
        <w:rPr>
          <w:rFonts w:ascii="Arial" w:hAnsi="Arial" w:cs="Arial"/>
          <w:sz w:val="20"/>
        </w:rPr>
        <w:t xml:space="preserve">visas </w:t>
      </w:r>
      <w:r w:rsidRPr="005D7A72">
        <w:rPr>
          <w:rFonts w:ascii="Arial" w:hAnsi="Arial" w:cs="Arial"/>
          <w:i/>
          <w:iCs/>
          <w:sz w:val="20"/>
        </w:rPr>
        <w:t>Montāžas</w:t>
      </w:r>
      <w:r w:rsidRPr="005D7A72">
        <w:rPr>
          <w:rFonts w:ascii="Arial" w:hAnsi="Arial" w:cs="Arial"/>
          <w:sz w:val="20"/>
        </w:rPr>
        <w:t xml:space="preserve"> </w:t>
      </w:r>
      <w:bookmarkEnd w:id="82"/>
      <w:r w:rsidRPr="005D7A72">
        <w:rPr>
          <w:rFonts w:ascii="Arial" w:hAnsi="Arial" w:cs="Arial"/>
          <w:sz w:val="20"/>
        </w:rPr>
        <w:t xml:space="preserve">pabeigšanas </w:t>
      </w:r>
      <w:r w:rsidRPr="005D7A72">
        <w:rPr>
          <w:rFonts w:ascii="Arial" w:hAnsi="Arial" w:cs="Arial"/>
          <w:i/>
          <w:iCs/>
          <w:sz w:val="20"/>
        </w:rPr>
        <w:t>Objektā</w:t>
      </w:r>
      <w:r w:rsidRPr="005D7A72">
        <w:rPr>
          <w:rFonts w:ascii="Arial" w:hAnsi="Arial" w:cs="Arial"/>
          <w:sz w:val="20"/>
        </w:rPr>
        <w:t xml:space="preserve"> un </w:t>
      </w:r>
      <w:proofErr w:type="spellStart"/>
      <w:r w:rsidRPr="005D7A72">
        <w:rPr>
          <w:rFonts w:ascii="Arial" w:hAnsi="Arial" w:cs="Arial"/>
          <w:sz w:val="20"/>
        </w:rPr>
        <w:t>izpilddokumentācijas</w:t>
      </w:r>
      <w:proofErr w:type="spellEnd"/>
      <w:r w:rsidRPr="005D7A72">
        <w:rPr>
          <w:rFonts w:ascii="Arial" w:hAnsi="Arial" w:cs="Arial"/>
          <w:sz w:val="20"/>
        </w:rPr>
        <w:t xml:space="preserve"> sagatavošanas UZŅĒMĒJS iesniedz </w:t>
      </w:r>
      <w:r w:rsidRPr="005D7A72">
        <w:rPr>
          <w:rFonts w:ascii="Arial" w:hAnsi="Arial" w:cs="Arial"/>
          <w:bCs/>
          <w:sz w:val="20"/>
        </w:rPr>
        <w:t xml:space="preserve">PASŪTĪTĀJAM vēstuli par </w:t>
      </w:r>
      <w:r w:rsidRPr="005D7A72">
        <w:rPr>
          <w:rFonts w:ascii="Arial" w:hAnsi="Arial" w:cs="Arial"/>
          <w:bCs/>
          <w:i/>
          <w:iCs/>
          <w:sz w:val="20"/>
        </w:rPr>
        <w:t>Montāžas</w:t>
      </w:r>
      <w:r w:rsidRPr="005D7A72">
        <w:rPr>
          <w:rFonts w:ascii="Arial" w:hAnsi="Arial" w:cs="Arial"/>
          <w:bCs/>
          <w:sz w:val="20"/>
        </w:rPr>
        <w:t xml:space="preserve"> pabeigšanu</w:t>
      </w:r>
      <w:r w:rsidRPr="005D7A72">
        <w:rPr>
          <w:rFonts w:ascii="Arial" w:hAnsi="Arial" w:cs="Arial"/>
          <w:sz w:val="20"/>
        </w:rPr>
        <w:t xml:space="preserve"> attiecīgajā </w:t>
      </w:r>
      <w:r w:rsidRPr="005D7A72">
        <w:rPr>
          <w:rFonts w:ascii="Arial" w:hAnsi="Arial" w:cs="Arial"/>
          <w:i/>
          <w:iCs/>
          <w:sz w:val="20"/>
        </w:rPr>
        <w:t>Objektā</w:t>
      </w:r>
      <w:r w:rsidRPr="005D7A72">
        <w:rPr>
          <w:rFonts w:ascii="Arial" w:hAnsi="Arial" w:cs="Arial"/>
          <w:sz w:val="20"/>
        </w:rPr>
        <w:t xml:space="preserve"> kopā ar UZŅĒMĒJA parakstīto darbu izpildes aktu (forma Nr. 2), kas ir noformēts atbilstoši </w:t>
      </w:r>
      <w:r w:rsidRPr="00C56D3C">
        <w:rPr>
          <w:rFonts w:ascii="Arial" w:hAnsi="Arial" w:cs="Arial"/>
          <w:sz w:val="20"/>
        </w:rPr>
        <w:t>Līguma 3.pielikumam, par pēdējā</w:t>
      </w:r>
      <w:r w:rsidRPr="005D7A72">
        <w:rPr>
          <w:rFonts w:ascii="Arial" w:hAnsi="Arial" w:cs="Arial"/>
          <w:sz w:val="20"/>
        </w:rPr>
        <w:t xml:space="preserve"> periodā </w:t>
      </w:r>
      <w:bookmarkStart w:id="83" w:name="_Hlk111645444"/>
      <w:r w:rsidRPr="005D7A72">
        <w:rPr>
          <w:rFonts w:ascii="Arial" w:hAnsi="Arial" w:cs="Arial"/>
          <w:sz w:val="20"/>
        </w:rPr>
        <w:t>izpildītajiem</w:t>
      </w:r>
      <w:bookmarkEnd w:id="83"/>
      <w:r w:rsidRPr="005D7A72">
        <w:rPr>
          <w:rFonts w:ascii="Arial" w:hAnsi="Arial" w:cs="Arial"/>
          <w:sz w:val="20"/>
        </w:rPr>
        <w:t xml:space="preserve"> </w:t>
      </w:r>
      <w:r w:rsidRPr="005D7A72">
        <w:rPr>
          <w:rFonts w:ascii="Arial" w:hAnsi="Arial" w:cs="Arial"/>
          <w:i/>
          <w:iCs/>
          <w:sz w:val="20"/>
        </w:rPr>
        <w:t>Darbiem</w:t>
      </w:r>
      <w:r w:rsidRPr="005D7A72">
        <w:rPr>
          <w:rFonts w:ascii="Arial" w:hAnsi="Arial" w:cs="Arial"/>
          <w:sz w:val="20"/>
        </w:rPr>
        <w:t xml:space="preserve">, turpmāk – </w:t>
      </w:r>
      <w:r w:rsidRPr="005D7A72">
        <w:rPr>
          <w:rFonts w:ascii="Arial" w:hAnsi="Arial" w:cs="Arial"/>
          <w:i/>
          <w:iCs/>
          <w:sz w:val="20"/>
        </w:rPr>
        <w:t>Galīgais</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akts</w:t>
      </w:r>
      <w:r w:rsidRPr="005D7A72">
        <w:rPr>
          <w:rFonts w:ascii="Arial" w:hAnsi="Arial" w:cs="Arial"/>
          <w:sz w:val="20"/>
        </w:rPr>
        <w:t xml:space="preserve">, kopā ar visu nepieciešamo </w:t>
      </w:r>
      <w:proofErr w:type="spellStart"/>
      <w:r w:rsidRPr="005D7A72">
        <w:rPr>
          <w:rFonts w:ascii="Arial" w:hAnsi="Arial" w:cs="Arial"/>
          <w:sz w:val="20"/>
        </w:rPr>
        <w:t>izpilddokumentāciju</w:t>
      </w:r>
      <w:proofErr w:type="spellEnd"/>
      <w:r w:rsidRPr="005D7A72">
        <w:rPr>
          <w:rFonts w:ascii="Arial" w:hAnsi="Arial" w:cs="Arial"/>
          <w:sz w:val="20"/>
        </w:rPr>
        <w:t xml:space="preserve"> (pilnā </w:t>
      </w:r>
      <w:r w:rsidRPr="005D7A72">
        <w:rPr>
          <w:rFonts w:ascii="Arial" w:hAnsi="Arial" w:cs="Arial"/>
          <w:bCs/>
          <w:sz w:val="20"/>
        </w:rPr>
        <w:t xml:space="preserve">apjomā saskaņā ar </w:t>
      </w:r>
      <w:r w:rsidRPr="005D7A72">
        <w:rPr>
          <w:rFonts w:ascii="Arial" w:hAnsi="Arial" w:cs="Arial"/>
          <w:bCs/>
          <w:i/>
          <w:iCs/>
          <w:sz w:val="20"/>
        </w:rPr>
        <w:t>Tehniskajā</w:t>
      </w:r>
      <w:r w:rsidRPr="005D7A72">
        <w:rPr>
          <w:rFonts w:ascii="Arial" w:hAnsi="Arial" w:cs="Arial"/>
          <w:bCs/>
          <w:sz w:val="20"/>
        </w:rPr>
        <w:t xml:space="preserve"> </w:t>
      </w:r>
      <w:r w:rsidRPr="005D7A72">
        <w:rPr>
          <w:rFonts w:ascii="Arial" w:hAnsi="Arial" w:cs="Arial"/>
          <w:bCs/>
          <w:i/>
          <w:iCs/>
          <w:sz w:val="20"/>
        </w:rPr>
        <w:t>uzdevumā</w:t>
      </w:r>
      <w:r w:rsidRPr="005D7A72">
        <w:rPr>
          <w:rFonts w:ascii="Arial" w:hAnsi="Arial" w:cs="Arial"/>
          <w:bCs/>
          <w:sz w:val="20"/>
        </w:rPr>
        <w:t xml:space="preserve"> noteikto).</w:t>
      </w:r>
    </w:p>
    <w:p w14:paraId="72E7CDBD"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PASŪTĪTĀJS 10 (desmit) darba dienu laikā pēc UZŅĒMĒJA parakstītā </w:t>
      </w:r>
      <w:bookmarkStart w:id="84" w:name="_Hlk168311021"/>
      <w:r w:rsidRPr="005D7A72">
        <w:rPr>
          <w:rFonts w:ascii="Arial" w:hAnsi="Arial" w:cs="Arial"/>
          <w:i/>
          <w:iCs/>
          <w:sz w:val="20"/>
        </w:rPr>
        <w:t>Kārtējā vai Galīgā 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akta</w:t>
      </w:r>
      <w:bookmarkEnd w:id="84"/>
      <w:r w:rsidRPr="005D7A72">
        <w:rPr>
          <w:rFonts w:ascii="Arial" w:hAnsi="Arial" w:cs="Arial"/>
          <w:bCs/>
          <w:sz w:val="20"/>
        </w:rPr>
        <w:t xml:space="preserve"> </w:t>
      </w:r>
      <w:r w:rsidRPr="005D7A72">
        <w:rPr>
          <w:rFonts w:ascii="Arial" w:hAnsi="Arial" w:cs="Arial"/>
          <w:sz w:val="20"/>
        </w:rPr>
        <w:t xml:space="preserve">saņemšanas paraksta iesniegto </w:t>
      </w:r>
      <w:bookmarkStart w:id="85" w:name="_Hlk168311039"/>
      <w:r w:rsidRPr="005D7A72">
        <w:rPr>
          <w:rFonts w:ascii="Arial" w:hAnsi="Arial" w:cs="Arial"/>
          <w:sz w:val="20"/>
        </w:rPr>
        <w:t xml:space="preserve">aktu </w:t>
      </w:r>
      <w:bookmarkEnd w:id="85"/>
      <w:r w:rsidRPr="005D7A72">
        <w:rPr>
          <w:rFonts w:ascii="Arial" w:hAnsi="Arial" w:cs="Arial"/>
          <w:sz w:val="20"/>
        </w:rPr>
        <w:t>vai rakstiski iesniedz UZŅĒMĒJAM pretenziju, norādot ar Līguma noteikumiem pamatotas nepilnības, kuru dēļ PASŪTĪTĀJS nevar parakstīt saņemto aktu.</w:t>
      </w:r>
    </w:p>
    <w:p w14:paraId="41CCBE9A"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Motivēta atteikuma gadījumā Puses vienojas par nepilnību novēršanu un sastāda defektu aktu, turpmāk – </w:t>
      </w:r>
      <w:r w:rsidRPr="005D7A72">
        <w:rPr>
          <w:rFonts w:ascii="Arial" w:hAnsi="Arial" w:cs="Arial"/>
          <w:i/>
          <w:iCs/>
          <w:sz w:val="20"/>
        </w:rPr>
        <w:t>Defektu akts,</w:t>
      </w:r>
      <w:r w:rsidRPr="005D7A72">
        <w:rPr>
          <w:rFonts w:ascii="Arial" w:hAnsi="Arial" w:cs="Arial"/>
          <w:sz w:val="20"/>
        </w:rPr>
        <w:t xml:space="preserve"> norādot novēršanas nepilnības un to novēršanas termiņus. Novēršanas termiņš nedrīkst pārsniegt 1 (vienu) mēnesi. Uz nepilnību novēršanas termiņa laiku tiek atliktas UZŅĒMĒJA noteiktās sankcijas par </w:t>
      </w:r>
      <w:r w:rsidRPr="005D7A72">
        <w:rPr>
          <w:rFonts w:ascii="Arial" w:hAnsi="Arial" w:cs="Arial"/>
          <w:i/>
          <w:iCs/>
          <w:sz w:val="20"/>
        </w:rPr>
        <w:t>Darbu</w:t>
      </w:r>
      <w:r w:rsidRPr="005D7A72">
        <w:rPr>
          <w:rFonts w:ascii="Arial" w:hAnsi="Arial" w:cs="Arial"/>
          <w:sz w:val="20"/>
        </w:rPr>
        <w:t xml:space="preserve"> izpildes beigu termiņa nokavēšanu.</w:t>
      </w:r>
    </w:p>
    <w:p w14:paraId="66B8E5FF"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Ja nepilnības netiek novērstas 1 (viena) mēneša laikā, PASŪTĪTĀJAM ir tiesības vienpusēji izbeigt Līgumu. Ja PASŪTĪTĀJS izmanto tiesības vienpusēji izbeigt Līgumu, Puses sastāda atsevišķu aktu par faktiski izpildīto </w:t>
      </w:r>
      <w:r w:rsidRPr="005D7A72">
        <w:rPr>
          <w:rFonts w:ascii="Arial" w:hAnsi="Arial" w:cs="Arial"/>
          <w:i/>
          <w:iCs/>
          <w:sz w:val="20"/>
        </w:rPr>
        <w:t>Darbu</w:t>
      </w:r>
      <w:r w:rsidRPr="005D7A72">
        <w:rPr>
          <w:rFonts w:ascii="Arial" w:hAnsi="Arial" w:cs="Arial"/>
          <w:sz w:val="20"/>
        </w:rPr>
        <w:t xml:space="preserve"> apjomu un to vērtību.</w:t>
      </w:r>
    </w:p>
    <w:p w14:paraId="5E5C4F7C"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i/>
          <w:iCs/>
          <w:sz w:val="20"/>
        </w:rPr>
        <w:t>Defektu</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norādītās nepilnības novērš UZŅĒMĒJS uz sava rēķina.</w:t>
      </w:r>
    </w:p>
    <w:p w14:paraId="16623ED0"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Pēc nepilnību novēršanas notiek atkārtota </w:t>
      </w:r>
      <w:r w:rsidRPr="005D7A72">
        <w:rPr>
          <w:rFonts w:ascii="Arial" w:hAnsi="Arial" w:cs="Arial"/>
          <w:i/>
          <w:iCs/>
          <w:sz w:val="20"/>
        </w:rPr>
        <w:t>Darbu</w:t>
      </w:r>
      <w:r w:rsidRPr="005D7A72">
        <w:rPr>
          <w:rFonts w:ascii="Arial" w:hAnsi="Arial" w:cs="Arial"/>
          <w:sz w:val="20"/>
        </w:rPr>
        <w:t xml:space="preserve"> nodošana un pieņemšana.</w:t>
      </w:r>
    </w:p>
    <w:bookmarkEnd w:id="76"/>
    <w:p w14:paraId="52106137" w14:textId="05F72D5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bCs/>
          <w:sz w:val="20"/>
        </w:rPr>
        <w:t xml:space="preserve">Ja, atkārtoti pieņemot </w:t>
      </w:r>
      <w:r w:rsidRPr="005D7A72">
        <w:rPr>
          <w:rFonts w:ascii="Arial" w:hAnsi="Arial" w:cs="Arial"/>
          <w:bCs/>
          <w:i/>
          <w:iCs/>
          <w:sz w:val="20"/>
        </w:rPr>
        <w:t>Darbus</w:t>
      </w:r>
      <w:r w:rsidRPr="005D7A72">
        <w:rPr>
          <w:rFonts w:ascii="Arial" w:hAnsi="Arial" w:cs="Arial"/>
          <w:bCs/>
          <w:sz w:val="20"/>
        </w:rPr>
        <w:t xml:space="preserve">, PASŪTĪTĀJS vēlreiz konstatē nepilnības, tiek sastādīts atbilstošs </w:t>
      </w:r>
      <w:r w:rsidRPr="005D7A72">
        <w:rPr>
          <w:rFonts w:ascii="Arial" w:hAnsi="Arial" w:cs="Arial"/>
          <w:bCs/>
          <w:i/>
          <w:iCs/>
          <w:sz w:val="20"/>
        </w:rPr>
        <w:t>Defektu</w:t>
      </w:r>
      <w:r w:rsidRPr="005D7A72">
        <w:rPr>
          <w:rFonts w:ascii="Arial" w:hAnsi="Arial" w:cs="Arial"/>
          <w:bCs/>
          <w:sz w:val="20"/>
        </w:rPr>
        <w:t xml:space="preserve"> </w:t>
      </w:r>
      <w:r w:rsidRPr="005D7A72">
        <w:rPr>
          <w:rFonts w:ascii="Arial" w:hAnsi="Arial" w:cs="Arial"/>
          <w:bCs/>
          <w:i/>
          <w:iCs/>
          <w:sz w:val="20"/>
        </w:rPr>
        <w:t>akts</w:t>
      </w:r>
      <w:r w:rsidRPr="005D7A72">
        <w:rPr>
          <w:rFonts w:ascii="Arial" w:hAnsi="Arial" w:cs="Arial"/>
          <w:bCs/>
          <w:sz w:val="20"/>
        </w:rPr>
        <w:t xml:space="preserve"> par atkārtoti konstatētām nepilnībām. Šādā gadījumā UZŅĒMĒJAM tiek piemērots </w:t>
      </w:r>
      <w:r w:rsidRPr="00797F81">
        <w:rPr>
          <w:rFonts w:ascii="Arial" w:hAnsi="Arial" w:cs="Arial"/>
          <w:bCs/>
          <w:sz w:val="20"/>
        </w:rPr>
        <w:t>Līguma 8.1.punktā noteiktais</w:t>
      </w:r>
      <w:r w:rsidRPr="005D7A72">
        <w:rPr>
          <w:rFonts w:ascii="Arial" w:hAnsi="Arial" w:cs="Arial"/>
          <w:bCs/>
          <w:sz w:val="20"/>
        </w:rPr>
        <w:t xml:space="preserve"> līgumsods par nokavējumu. Atbilstoši faktiskajai situācijai UZŅĒMĒJAM līgumsods ir jāsamaksā vai līgumsoda summa tiek atskaitīta no </w:t>
      </w:r>
      <w:r w:rsidR="000257E9">
        <w:rPr>
          <w:rFonts w:ascii="Arial" w:hAnsi="Arial" w:cs="Arial"/>
          <w:bCs/>
          <w:sz w:val="20"/>
        </w:rPr>
        <w:t>Līguma summas</w:t>
      </w:r>
      <w:r w:rsidRPr="005D7A72">
        <w:rPr>
          <w:rFonts w:ascii="Arial" w:hAnsi="Arial" w:cs="Arial"/>
          <w:bCs/>
          <w:sz w:val="20"/>
        </w:rPr>
        <w:t>.</w:t>
      </w:r>
    </w:p>
    <w:p w14:paraId="596E68E6" w14:textId="77777777" w:rsidR="00BE1195" w:rsidRPr="005D7A72" w:rsidRDefault="00BE1195" w:rsidP="00BE1195">
      <w:pPr>
        <w:pStyle w:val="BodyText21"/>
        <w:numPr>
          <w:ilvl w:val="1"/>
          <w:numId w:val="15"/>
        </w:numPr>
        <w:ind w:left="567" w:right="55" w:hanging="567"/>
        <w:rPr>
          <w:rFonts w:ascii="Arial" w:hAnsi="Arial" w:cs="Arial"/>
          <w:b/>
          <w:sz w:val="20"/>
        </w:rPr>
      </w:pPr>
      <w:bookmarkStart w:id="86" w:name="_Hlk112331693"/>
      <w:bookmarkStart w:id="87" w:name="_Hlk115697486"/>
      <w:r w:rsidRPr="005D7A72">
        <w:rPr>
          <w:rFonts w:ascii="Arial" w:hAnsi="Arial" w:cs="Arial"/>
          <w:i/>
          <w:iCs/>
          <w:sz w:val="20"/>
        </w:rPr>
        <w:t>Kārtējā vai Galīgā 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akta</w:t>
      </w:r>
      <w:r w:rsidRPr="005D7A72">
        <w:rPr>
          <w:rFonts w:ascii="Arial" w:hAnsi="Arial" w:cs="Arial"/>
          <w:sz w:val="20"/>
        </w:rPr>
        <w:t xml:space="preserve"> parakstīšana neatņem PASŪTĪTĀJAM tiesības Līguma spēkā esības laikā, kā arī garantijas termiņa laikā izteikt pretenzijas par izpildīto </w:t>
      </w:r>
      <w:r w:rsidRPr="005D7A72">
        <w:rPr>
          <w:rFonts w:ascii="Arial" w:hAnsi="Arial" w:cs="Arial"/>
          <w:i/>
          <w:iCs/>
          <w:sz w:val="20"/>
        </w:rPr>
        <w:t>Darbu</w:t>
      </w:r>
      <w:r w:rsidRPr="005D7A72">
        <w:rPr>
          <w:rFonts w:ascii="Arial" w:hAnsi="Arial" w:cs="Arial"/>
          <w:sz w:val="20"/>
        </w:rPr>
        <w:t xml:space="preserve"> defektiem, trūkumiem </w:t>
      </w:r>
      <w:r w:rsidRPr="005D7A72">
        <w:rPr>
          <w:rFonts w:ascii="Arial" w:hAnsi="Arial" w:cs="Arial"/>
          <w:sz w:val="20"/>
        </w:rPr>
        <w:lastRenderedPageBreak/>
        <w:t xml:space="preserve">un neatbilstībām, un UZŅĒMĒJAM ir pienākums novērst garantijas laikā pieteiktos </w:t>
      </w:r>
      <w:r w:rsidRPr="005D7A72">
        <w:rPr>
          <w:rFonts w:ascii="Arial" w:hAnsi="Arial" w:cs="Arial"/>
          <w:i/>
          <w:iCs/>
          <w:sz w:val="20"/>
        </w:rPr>
        <w:t>Darbu</w:t>
      </w:r>
      <w:r w:rsidRPr="005D7A72">
        <w:rPr>
          <w:rFonts w:ascii="Arial" w:hAnsi="Arial" w:cs="Arial"/>
          <w:sz w:val="20"/>
        </w:rPr>
        <w:t xml:space="preserve"> defektus, trūkumus un neatbilstības par saviem līdzekļiem.</w:t>
      </w:r>
      <w:bookmarkEnd w:id="86"/>
    </w:p>
    <w:p w14:paraId="7BBB2B4C"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PASŪTĪTĀJAM ir tiesības pieaicināt neatkarīgus ekspertus </w:t>
      </w:r>
      <w:r w:rsidRPr="005D7A72">
        <w:rPr>
          <w:rFonts w:ascii="Arial" w:hAnsi="Arial" w:cs="Arial"/>
          <w:i/>
          <w:iCs/>
          <w:sz w:val="20"/>
        </w:rPr>
        <w:t>Darbu</w:t>
      </w:r>
      <w:r w:rsidRPr="005D7A72">
        <w:rPr>
          <w:rFonts w:ascii="Arial" w:hAnsi="Arial" w:cs="Arial"/>
          <w:sz w:val="20"/>
        </w:rPr>
        <w:t xml:space="preserve"> izpildes kvalitātes novērtēšanai.</w:t>
      </w:r>
      <w:bookmarkEnd w:id="87"/>
      <w:r w:rsidRPr="005D7A72">
        <w:rPr>
          <w:rFonts w:ascii="Arial" w:hAnsi="Arial" w:cs="Arial"/>
          <w:sz w:val="20"/>
        </w:rPr>
        <w:t xml:space="preserve"> </w:t>
      </w:r>
      <w:bookmarkStart w:id="88" w:name="_Hlk117164856"/>
      <w:r w:rsidRPr="005D7A72">
        <w:rPr>
          <w:rFonts w:ascii="Arial" w:hAnsi="Arial" w:cs="Arial"/>
          <w:sz w:val="20"/>
        </w:rPr>
        <w:t xml:space="preserve">Ja ekspertīzes slēdziens apstiprina </w:t>
      </w:r>
      <w:r w:rsidRPr="005D7A72">
        <w:rPr>
          <w:rFonts w:ascii="Arial" w:hAnsi="Arial" w:cs="Arial"/>
          <w:i/>
          <w:iCs/>
          <w:sz w:val="20"/>
        </w:rPr>
        <w:t>Darbu</w:t>
      </w:r>
      <w:r w:rsidRPr="005D7A72">
        <w:rPr>
          <w:rFonts w:ascii="Arial" w:hAnsi="Arial" w:cs="Arial"/>
          <w:sz w:val="20"/>
        </w:rPr>
        <w:t xml:space="preserve"> (tai skaitā, materiālu) neatbilstību, UZŅĒMĒJAM ir pienākums atmaksāt PASŪTĪTĀJAM izdevumus, kas saistīti ar ekspertīzes veikšanu.</w:t>
      </w:r>
      <w:bookmarkEnd w:id="88"/>
    </w:p>
    <w:p w14:paraId="56790A74" w14:textId="77777777" w:rsidR="00BE1195" w:rsidRPr="00C56D3C" w:rsidRDefault="00BE1195" w:rsidP="00BE1195">
      <w:pPr>
        <w:pStyle w:val="BodyText21"/>
        <w:numPr>
          <w:ilvl w:val="1"/>
          <w:numId w:val="15"/>
        </w:numPr>
        <w:ind w:left="567" w:right="55" w:hanging="567"/>
        <w:rPr>
          <w:rFonts w:ascii="Arial" w:hAnsi="Arial" w:cs="Arial"/>
          <w:sz w:val="20"/>
        </w:rPr>
      </w:pPr>
      <w:bookmarkStart w:id="89" w:name="_Hlk115697600"/>
      <w:r w:rsidRPr="00C56D3C">
        <w:rPr>
          <w:rFonts w:ascii="Arial" w:hAnsi="Arial" w:cs="Arial"/>
          <w:bCs/>
          <w:sz w:val="20"/>
        </w:rPr>
        <w:t xml:space="preserve">Pēc </w:t>
      </w:r>
      <w:r w:rsidRPr="00C56D3C">
        <w:rPr>
          <w:rFonts w:ascii="Arial" w:hAnsi="Arial" w:cs="Arial"/>
          <w:i/>
          <w:iCs/>
          <w:sz w:val="20"/>
        </w:rPr>
        <w:t>Galīgā</w:t>
      </w:r>
      <w:r w:rsidRPr="00C56D3C">
        <w:rPr>
          <w:rFonts w:ascii="Arial" w:hAnsi="Arial" w:cs="Arial"/>
          <w:sz w:val="20"/>
        </w:rPr>
        <w:t xml:space="preserve"> </w:t>
      </w:r>
      <w:r w:rsidRPr="00C56D3C">
        <w:rPr>
          <w:rFonts w:ascii="Arial" w:hAnsi="Arial" w:cs="Arial"/>
          <w:i/>
          <w:iCs/>
          <w:sz w:val="20"/>
        </w:rPr>
        <w:t xml:space="preserve">darbu izpildes </w:t>
      </w:r>
      <w:r w:rsidRPr="00C56D3C">
        <w:rPr>
          <w:rFonts w:ascii="Arial" w:hAnsi="Arial" w:cs="Arial"/>
          <w:i/>
          <w:iCs/>
          <w:color w:val="000000"/>
          <w:sz w:val="20"/>
        </w:rPr>
        <w:t>akta</w:t>
      </w:r>
      <w:r w:rsidRPr="00C56D3C">
        <w:rPr>
          <w:rFonts w:ascii="Arial" w:hAnsi="Arial" w:cs="Arial"/>
          <w:color w:val="000000"/>
          <w:sz w:val="20"/>
        </w:rPr>
        <w:t xml:space="preserve"> abpusējas</w:t>
      </w:r>
      <w:r w:rsidRPr="00C56D3C">
        <w:rPr>
          <w:rFonts w:ascii="Arial" w:hAnsi="Arial" w:cs="Arial"/>
          <w:sz w:val="20"/>
        </w:rPr>
        <w:t xml:space="preserve"> parakstīšanas UZŅĒMĒJS</w:t>
      </w:r>
      <w:bookmarkEnd w:id="89"/>
      <w:r w:rsidRPr="00C56D3C">
        <w:rPr>
          <w:rFonts w:ascii="Arial" w:hAnsi="Arial" w:cs="Arial"/>
          <w:sz w:val="20"/>
        </w:rPr>
        <w:t xml:space="preserve"> </w:t>
      </w:r>
      <w:bookmarkStart w:id="90" w:name="_Hlk115697620"/>
      <w:r w:rsidRPr="00C56D3C">
        <w:rPr>
          <w:rFonts w:ascii="Arial" w:hAnsi="Arial" w:cs="Arial"/>
          <w:sz w:val="20"/>
        </w:rPr>
        <w:t xml:space="preserve">iesniedz PASŪTĪTĀJAM parakstīšanai UZŅĒMĒJA parakstīto </w:t>
      </w:r>
      <w:r w:rsidRPr="00C56D3C">
        <w:rPr>
          <w:rFonts w:ascii="Arial" w:hAnsi="Arial" w:cs="Arial"/>
          <w:i/>
          <w:iCs/>
          <w:sz w:val="20"/>
        </w:rPr>
        <w:t>Objekta</w:t>
      </w:r>
      <w:r w:rsidRPr="00C56D3C">
        <w:rPr>
          <w:rFonts w:ascii="Arial" w:hAnsi="Arial" w:cs="Arial"/>
          <w:sz w:val="20"/>
        </w:rPr>
        <w:t xml:space="preserve"> nodošanas un pieņemšanas aktu, turpmāk -</w:t>
      </w:r>
      <w:r w:rsidRPr="00C56D3C">
        <w:rPr>
          <w:rFonts w:ascii="Arial" w:hAnsi="Arial" w:cs="Arial"/>
          <w:i/>
          <w:iCs/>
          <w:sz w:val="20"/>
        </w:rPr>
        <w:t xml:space="preserve"> Objekta nodošanas un pieņemšanas akts</w:t>
      </w:r>
      <w:r w:rsidRPr="00C56D3C">
        <w:rPr>
          <w:rFonts w:ascii="Arial" w:hAnsi="Arial" w:cs="Arial"/>
          <w:sz w:val="20"/>
        </w:rPr>
        <w:t xml:space="preserve">, kas ir noformēts atbilstoši Līguma 4.pielikumam (katram </w:t>
      </w:r>
      <w:r w:rsidRPr="00C56D3C">
        <w:rPr>
          <w:rFonts w:ascii="Arial" w:hAnsi="Arial" w:cs="Arial"/>
          <w:i/>
          <w:iCs/>
          <w:sz w:val="20"/>
        </w:rPr>
        <w:t>Objektam</w:t>
      </w:r>
      <w:r w:rsidRPr="00C56D3C">
        <w:rPr>
          <w:rFonts w:ascii="Arial" w:hAnsi="Arial" w:cs="Arial"/>
          <w:sz w:val="20"/>
        </w:rPr>
        <w:t xml:space="preserve"> atsevišķo).</w:t>
      </w:r>
      <w:bookmarkEnd w:id="90"/>
    </w:p>
    <w:p w14:paraId="7C92EA1D" w14:textId="77777777" w:rsidR="00BE1195" w:rsidRPr="00C56D3C" w:rsidRDefault="00BE1195" w:rsidP="00BE1195">
      <w:pPr>
        <w:pStyle w:val="BodyText21"/>
        <w:numPr>
          <w:ilvl w:val="1"/>
          <w:numId w:val="15"/>
        </w:numPr>
        <w:ind w:left="567" w:right="55" w:hanging="567"/>
        <w:rPr>
          <w:rFonts w:ascii="Arial" w:hAnsi="Arial" w:cs="Arial"/>
          <w:sz w:val="20"/>
        </w:rPr>
      </w:pPr>
      <w:bookmarkStart w:id="91" w:name="_Hlk115697897"/>
      <w:r w:rsidRPr="00C56D3C">
        <w:rPr>
          <w:rFonts w:ascii="Arial" w:hAnsi="Arial" w:cs="Arial"/>
          <w:sz w:val="20"/>
        </w:rPr>
        <w:t xml:space="preserve">PASŪTĪTAJS UZŅĒMĒJA iesniegto </w:t>
      </w:r>
      <w:r w:rsidRPr="00C56D3C">
        <w:rPr>
          <w:rFonts w:ascii="Arial" w:hAnsi="Arial" w:cs="Arial"/>
          <w:i/>
          <w:iCs/>
          <w:sz w:val="20"/>
        </w:rPr>
        <w:t>Objekta nodošanas un pieņemšanas aktu</w:t>
      </w:r>
      <w:r w:rsidRPr="00C56D3C">
        <w:rPr>
          <w:rFonts w:ascii="Arial" w:hAnsi="Arial" w:cs="Arial"/>
          <w:sz w:val="20"/>
        </w:rPr>
        <w:t xml:space="preserve"> paraksta 5 (piecu) darba dienu laikā no tā saņemšanas dienas.</w:t>
      </w:r>
    </w:p>
    <w:p w14:paraId="2B2C62E8" w14:textId="77777777" w:rsidR="00BE1195" w:rsidRPr="00C56D3C" w:rsidRDefault="00BE1195" w:rsidP="00BE1195">
      <w:pPr>
        <w:pStyle w:val="BodyText21"/>
        <w:numPr>
          <w:ilvl w:val="1"/>
          <w:numId w:val="15"/>
        </w:numPr>
        <w:ind w:left="567" w:right="55" w:hanging="567"/>
        <w:rPr>
          <w:rFonts w:ascii="Arial" w:hAnsi="Arial" w:cs="Arial"/>
          <w:sz w:val="20"/>
        </w:rPr>
      </w:pPr>
      <w:r w:rsidRPr="00C56D3C">
        <w:rPr>
          <w:rFonts w:ascii="Arial" w:hAnsi="Arial" w:cs="Arial"/>
          <w:i/>
          <w:iCs/>
          <w:sz w:val="20"/>
        </w:rPr>
        <w:t>Objekta nodošanas un pieņemšanas akta</w:t>
      </w:r>
      <w:r w:rsidRPr="00C56D3C">
        <w:rPr>
          <w:rFonts w:ascii="Arial" w:hAnsi="Arial" w:cs="Arial"/>
          <w:sz w:val="20"/>
        </w:rPr>
        <w:t xml:space="preserve"> abpusējā parakstīšana apliecina Līgumā noteikto </w:t>
      </w:r>
      <w:r w:rsidRPr="00C56D3C">
        <w:rPr>
          <w:rFonts w:ascii="Arial" w:hAnsi="Arial" w:cs="Arial"/>
          <w:i/>
          <w:iCs/>
          <w:sz w:val="20"/>
        </w:rPr>
        <w:t>Darbu</w:t>
      </w:r>
      <w:r w:rsidRPr="00C56D3C">
        <w:rPr>
          <w:rFonts w:ascii="Arial" w:hAnsi="Arial" w:cs="Arial"/>
          <w:sz w:val="20"/>
        </w:rPr>
        <w:t xml:space="preserve"> izpildi un visu </w:t>
      </w:r>
      <w:r w:rsidRPr="00C56D3C">
        <w:rPr>
          <w:rFonts w:ascii="Arial" w:hAnsi="Arial" w:cs="Arial"/>
          <w:i/>
          <w:iCs/>
          <w:sz w:val="20"/>
        </w:rPr>
        <w:t>Darbu</w:t>
      </w:r>
      <w:r w:rsidRPr="00C56D3C">
        <w:rPr>
          <w:rFonts w:ascii="Arial" w:hAnsi="Arial" w:cs="Arial"/>
          <w:sz w:val="20"/>
        </w:rPr>
        <w:t xml:space="preserve"> pieņemšanu no PASŪTĪTĀJA puses attiecīgajā </w:t>
      </w:r>
      <w:r w:rsidRPr="00C56D3C">
        <w:rPr>
          <w:rFonts w:ascii="Arial" w:hAnsi="Arial" w:cs="Arial"/>
          <w:i/>
          <w:iCs/>
          <w:sz w:val="20"/>
        </w:rPr>
        <w:t>Objektā</w:t>
      </w:r>
      <w:r w:rsidRPr="00C56D3C">
        <w:rPr>
          <w:rFonts w:ascii="Arial" w:hAnsi="Arial" w:cs="Arial"/>
          <w:sz w:val="20"/>
        </w:rPr>
        <w:t>.</w:t>
      </w:r>
      <w:bookmarkEnd w:id="91"/>
    </w:p>
    <w:p w14:paraId="60DB283C" w14:textId="77777777" w:rsidR="00BE1195" w:rsidRPr="00C56D3C" w:rsidRDefault="00BE1195" w:rsidP="00BE1195">
      <w:pPr>
        <w:pStyle w:val="BodyText21"/>
        <w:numPr>
          <w:ilvl w:val="1"/>
          <w:numId w:val="15"/>
        </w:numPr>
        <w:ind w:left="567" w:right="55" w:hanging="567"/>
        <w:rPr>
          <w:rFonts w:ascii="Arial" w:hAnsi="Arial" w:cs="Arial"/>
          <w:sz w:val="20"/>
        </w:rPr>
      </w:pPr>
      <w:r w:rsidRPr="00C56D3C">
        <w:rPr>
          <w:rFonts w:ascii="Arial" w:hAnsi="Arial" w:cs="Arial"/>
          <w:sz w:val="20"/>
        </w:rPr>
        <w:t>Līgumā paredzēto aktu/aktus un tāmes paraksta:</w:t>
      </w:r>
    </w:p>
    <w:p w14:paraId="52A36A5A" w14:textId="77777777" w:rsidR="00BE1195" w:rsidRPr="00C56D3C" w:rsidRDefault="00BE1195" w:rsidP="00BE1195">
      <w:pPr>
        <w:pStyle w:val="BodyText21"/>
        <w:numPr>
          <w:ilvl w:val="2"/>
          <w:numId w:val="15"/>
        </w:numPr>
        <w:ind w:left="1418" w:right="55" w:hanging="851"/>
        <w:rPr>
          <w:rFonts w:ascii="Arial" w:hAnsi="Arial" w:cs="Arial"/>
          <w:sz w:val="20"/>
        </w:rPr>
      </w:pPr>
      <w:r w:rsidRPr="00C56D3C">
        <w:rPr>
          <w:rFonts w:ascii="Arial" w:hAnsi="Arial" w:cs="Arial"/>
          <w:sz w:val="20"/>
        </w:rPr>
        <w:t>no PASŪTĪTĀJA puses: _________________________________;</w:t>
      </w:r>
    </w:p>
    <w:p w14:paraId="6233CF64" w14:textId="77777777" w:rsidR="00BE1195" w:rsidRPr="00C56D3C" w:rsidRDefault="00BE1195" w:rsidP="00BE1195">
      <w:pPr>
        <w:pStyle w:val="BodyText21"/>
        <w:numPr>
          <w:ilvl w:val="2"/>
          <w:numId w:val="15"/>
        </w:numPr>
        <w:ind w:left="1418" w:right="55" w:hanging="851"/>
        <w:rPr>
          <w:rFonts w:ascii="Arial" w:hAnsi="Arial" w:cs="Arial"/>
          <w:sz w:val="20"/>
        </w:rPr>
      </w:pPr>
      <w:r w:rsidRPr="00C56D3C">
        <w:rPr>
          <w:rFonts w:ascii="Arial" w:hAnsi="Arial" w:cs="Arial"/>
          <w:sz w:val="20"/>
        </w:rPr>
        <w:t>no UZŅĒMĒJA puses: _________________________________.</w:t>
      </w:r>
    </w:p>
    <w:p w14:paraId="78A82137" w14:textId="77777777" w:rsidR="00BE1195" w:rsidRPr="00C56D3C" w:rsidRDefault="00BE1195" w:rsidP="00BE1195">
      <w:pPr>
        <w:pStyle w:val="BodyText21"/>
        <w:numPr>
          <w:ilvl w:val="1"/>
          <w:numId w:val="15"/>
        </w:numPr>
        <w:ind w:left="567" w:right="55" w:hanging="567"/>
        <w:rPr>
          <w:rFonts w:ascii="Arial" w:hAnsi="Arial" w:cs="Arial"/>
          <w:sz w:val="20"/>
        </w:rPr>
      </w:pPr>
      <w:bookmarkStart w:id="92" w:name="_Hlk117166000"/>
      <w:r w:rsidRPr="00C56D3C">
        <w:rPr>
          <w:rFonts w:ascii="Arial" w:hAnsi="Arial" w:cs="Arial"/>
          <w:sz w:val="20"/>
        </w:rPr>
        <w:t>Akta/aktu un tāmes noformēšana:</w:t>
      </w:r>
    </w:p>
    <w:p w14:paraId="650F3EC7" w14:textId="77777777" w:rsidR="00BE1195" w:rsidRPr="00C56D3C" w:rsidRDefault="00BE1195" w:rsidP="00BE1195">
      <w:pPr>
        <w:pStyle w:val="BodyText21"/>
        <w:numPr>
          <w:ilvl w:val="2"/>
          <w:numId w:val="15"/>
        </w:numPr>
        <w:ind w:left="1418" w:right="55" w:hanging="851"/>
        <w:rPr>
          <w:rFonts w:ascii="Arial" w:hAnsi="Arial" w:cs="Arial"/>
          <w:sz w:val="20"/>
        </w:rPr>
      </w:pPr>
      <w:bookmarkStart w:id="93" w:name="_Hlk168311955"/>
      <w:r w:rsidRPr="00C56D3C">
        <w:rPr>
          <w:rFonts w:ascii="Arial" w:hAnsi="Arial" w:cs="Arial"/>
          <w:sz w:val="20"/>
        </w:rPr>
        <w:t>UZŅĒMĒJS noformē un iesniedz PASŪTĪTĀJAM Līguma paredzēto aktu/aktus vai tāmi parakstīto ar drošu elektronisko parakstu (ar laika zīmogu), nosūtot uz PASŪTĪTĀJA e-pastu: ________________;</w:t>
      </w:r>
    </w:p>
    <w:p w14:paraId="14E8459E" w14:textId="77777777" w:rsidR="00BE1195" w:rsidRPr="00C56D3C" w:rsidRDefault="00BE1195" w:rsidP="00BE1195">
      <w:pPr>
        <w:pStyle w:val="BodyText21"/>
        <w:numPr>
          <w:ilvl w:val="2"/>
          <w:numId w:val="15"/>
        </w:numPr>
        <w:ind w:left="1418" w:right="55" w:hanging="851"/>
        <w:rPr>
          <w:rFonts w:ascii="Arial" w:hAnsi="Arial" w:cs="Arial"/>
          <w:sz w:val="20"/>
        </w:rPr>
      </w:pPr>
      <w:r w:rsidRPr="00C56D3C">
        <w:rPr>
          <w:rFonts w:ascii="Arial" w:hAnsi="Arial" w:cs="Arial"/>
          <w:sz w:val="20"/>
        </w:rPr>
        <w:t>PASŪTĪTĀJS saņemto aktu/aktus vai tāmi apņemas parakstīt ar drošu elektronisko parakstu (ar laika zīmogu) un abpusējo parakstīto aktu/aktus vai tāmi atsūtīt uz UZŅĒMĒJA e-pastu: ________________;</w:t>
      </w:r>
    </w:p>
    <w:p w14:paraId="2DC37266" w14:textId="793B3383" w:rsidR="00BE1195" w:rsidRPr="00C56D3C" w:rsidRDefault="00BE1195" w:rsidP="00BE1195">
      <w:pPr>
        <w:pStyle w:val="BodyText21"/>
        <w:numPr>
          <w:ilvl w:val="2"/>
          <w:numId w:val="15"/>
        </w:numPr>
        <w:ind w:left="1418" w:right="55" w:hanging="851"/>
        <w:rPr>
          <w:rFonts w:ascii="Arial" w:hAnsi="Arial" w:cs="Arial"/>
          <w:sz w:val="20"/>
        </w:rPr>
      </w:pPr>
      <w:r w:rsidRPr="00C56D3C">
        <w:rPr>
          <w:rFonts w:ascii="Arial" w:hAnsi="Arial" w:cs="Arial"/>
          <w:sz w:val="20"/>
        </w:rPr>
        <w:t>Akts/akti vai tāme, k</w:t>
      </w:r>
      <w:r w:rsidR="000257E9">
        <w:rPr>
          <w:rFonts w:ascii="Arial" w:hAnsi="Arial" w:cs="Arial"/>
          <w:sz w:val="20"/>
        </w:rPr>
        <w:t>as</w:t>
      </w:r>
      <w:r w:rsidRPr="00C56D3C">
        <w:rPr>
          <w:rFonts w:ascii="Arial" w:hAnsi="Arial" w:cs="Arial"/>
          <w:sz w:val="20"/>
        </w:rPr>
        <w:t xml:space="preserve"> nosūtīts Līguma 5.17.1. vai 5.17.2.punktu gadījumos, tiek uzskatīts par saņemtu vienas darbdienas laikā pēc nosūtīšanas.</w:t>
      </w:r>
    </w:p>
    <w:p w14:paraId="3E088F24"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Gadījumos, kad UZŅĒMĒJAM nav iespējams elektroniski parakstīt un/vai nosūtīt aktu/aktus vai tāmi, UZŅĒMĒJS ir tiesīgs izrakstīt un iesniegt papīra formātā parakstīta akta vai tāmes 2 (divus) eksemplārus, nosūtot uz adresi: Emīlijas Benjamiņas iela 3, Rīga, LV-1547, adresētu Elektrotehniskajai pārvaldei, vai iesniedzot personiski PASŪTĪTĀJA pilnvarotajam </w:t>
      </w:r>
      <w:r w:rsidRPr="005D7A72">
        <w:rPr>
          <w:rFonts w:ascii="Arial" w:hAnsi="Arial" w:cs="Arial"/>
          <w:spacing w:val="-7"/>
          <w:sz w:val="20"/>
        </w:rPr>
        <w:t>pārstāvim</w:t>
      </w:r>
      <w:r w:rsidRPr="005D7A72">
        <w:rPr>
          <w:rFonts w:ascii="Arial" w:hAnsi="Arial" w:cs="Arial"/>
          <w:sz w:val="20"/>
        </w:rPr>
        <w:t>;</w:t>
      </w:r>
    </w:p>
    <w:p w14:paraId="69683AFB"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Ja akts/akti vai tāme iesniegti papīra formātā un parakstīti rakstveidā, PASŪTĪTĀJS paraksta visus eksemplārus un parakstītu viena akta vai tāmes eksemplāru nodod UZŅĒMĒJAM nosūtot uz adresi: _________________  vai iesniedzot personiski norādītajam </w:t>
      </w:r>
      <w:r w:rsidRPr="005D7A72">
        <w:rPr>
          <w:rFonts w:ascii="Arial" w:hAnsi="Arial" w:cs="Arial"/>
          <w:bCs/>
          <w:sz w:val="20"/>
        </w:rPr>
        <w:t>UZŅĒMĒJA</w:t>
      </w:r>
      <w:r w:rsidRPr="005D7A72">
        <w:rPr>
          <w:rFonts w:ascii="Arial" w:hAnsi="Arial" w:cs="Arial"/>
          <w:spacing w:val="-7"/>
          <w:sz w:val="20"/>
        </w:rPr>
        <w:t xml:space="preserve"> pilnvarotajam pārstāvim</w:t>
      </w:r>
      <w:r w:rsidRPr="005D7A72">
        <w:rPr>
          <w:rFonts w:ascii="Arial" w:hAnsi="Arial" w:cs="Arial"/>
          <w:sz w:val="20"/>
        </w:rPr>
        <w:t>.</w:t>
      </w:r>
      <w:bookmarkEnd w:id="93"/>
    </w:p>
    <w:bookmarkEnd w:id="92"/>
    <w:p w14:paraId="5EABA665" w14:textId="77777777" w:rsidR="00BE1195" w:rsidRPr="005D7A72" w:rsidRDefault="00BE1195" w:rsidP="00BE1195">
      <w:pPr>
        <w:pStyle w:val="BodyText21"/>
        <w:ind w:left="567" w:right="55"/>
        <w:rPr>
          <w:rFonts w:ascii="Arial" w:hAnsi="Arial" w:cs="Arial"/>
          <w:sz w:val="20"/>
        </w:rPr>
      </w:pPr>
    </w:p>
    <w:p w14:paraId="7A1B4A27"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bCs/>
          <w:sz w:val="20"/>
        </w:rPr>
        <w:t>Līguma summa un samaksas kārtība</w:t>
      </w:r>
    </w:p>
    <w:p w14:paraId="03F8B5BB"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Līguma summa </w:t>
      </w:r>
      <w:r w:rsidRPr="00C56D3C">
        <w:rPr>
          <w:rFonts w:ascii="Arial" w:hAnsi="Arial" w:cs="Arial"/>
          <w:sz w:val="20"/>
        </w:rPr>
        <w:t xml:space="preserve">par 1.1.punktā paredzēto </w:t>
      </w:r>
      <w:r w:rsidRPr="00C56D3C">
        <w:rPr>
          <w:rFonts w:ascii="Arial" w:hAnsi="Arial" w:cs="Arial"/>
          <w:i/>
          <w:iCs/>
          <w:sz w:val="20"/>
        </w:rPr>
        <w:t>Darbu</w:t>
      </w:r>
      <w:r w:rsidRPr="00C56D3C">
        <w:rPr>
          <w:rFonts w:ascii="Arial" w:hAnsi="Arial" w:cs="Arial"/>
          <w:sz w:val="20"/>
        </w:rPr>
        <w:t xml:space="preserve"> izpildi tiek noteikta _______________ EUR (__________________________________</w:t>
      </w:r>
      <w:bookmarkStart w:id="94" w:name="_Hlk168312043"/>
      <w:r w:rsidRPr="005D7A72">
        <w:rPr>
          <w:rFonts w:ascii="Arial" w:hAnsi="Arial" w:cs="Arial"/>
          <w:sz w:val="20"/>
        </w:rPr>
        <w:t xml:space="preserve"> </w:t>
      </w:r>
      <w:proofErr w:type="spellStart"/>
      <w:r w:rsidRPr="005D7A72">
        <w:rPr>
          <w:rFonts w:ascii="Arial" w:hAnsi="Arial" w:cs="Arial"/>
          <w:sz w:val="20"/>
        </w:rPr>
        <w:t>euro</w:t>
      </w:r>
      <w:proofErr w:type="spellEnd"/>
      <w:r w:rsidRPr="005D7A72">
        <w:rPr>
          <w:rFonts w:ascii="Arial" w:hAnsi="Arial" w:cs="Arial"/>
          <w:sz w:val="20"/>
        </w:rPr>
        <w:t xml:space="preserve"> un ___ centi</w:t>
      </w:r>
      <w:bookmarkEnd w:id="94"/>
      <w:r w:rsidRPr="005D7A72">
        <w:rPr>
          <w:rFonts w:ascii="Arial" w:hAnsi="Arial" w:cs="Arial"/>
          <w:sz w:val="20"/>
        </w:rPr>
        <w:t xml:space="preserve">) neieskaitot pievienotās vērtības nodokli (PVN), </w:t>
      </w:r>
      <w:bookmarkStart w:id="95" w:name="_Hlk145678837"/>
      <w:r w:rsidRPr="005D7A72">
        <w:rPr>
          <w:rFonts w:ascii="Arial" w:hAnsi="Arial" w:cs="Arial"/>
          <w:sz w:val="20"/>
        </w:rPr>
        <w:t>turpmāk – Līguma summa</w:t>
      </w:r>
      <w:bookmarkEnd w:id="95"/>
      <w:r w:rsidRPr="005D7A72">
        <w:rPr>
          <w:rFonts w:ascii="Arial" w:hAnsi="Arial" w:cs="Arial"/>
          <w:b/>
          <w:bCs/>
          <w:sz w:val="20"/>
        </w:rPr>
        <w:t xml:space="preserve">. </w:t>
      </w:r>
      <w:r w:rsidRPr="005D7A72">
        <w:rPr>
          <w:rFonts w:ascii="Arial" w:hAnsi="Arial" w:cs="Arial"/>
          <w:sz w:val="20"/>
        </w:rPr>
        <w:t>PVN aprēķina atbilstoši darījuma brīdī spēkā esošo tiesību aktu prasībām.</w:t>
      </w:r>
    </w:p>
    <w:p w14:paraId="77606846" w14:textId="6E4F45DB" w:rsidR="00BE1195" w:rsidRPr="005D7A72" w:rsidRDefault="00BE1195" w:rsidP="00BE1195">
      <w:pPr>
        <w:pStyle w:val="BodyText21"/>
        <w:numPr>
          <w:ilvl w:val="1"/>
          <w:numId w:val="15"/>
        </w:numPr>
        <w:ind w:left="567" w:right="55" w:hanging="567"/>
        <w:rPr>
          <w:rFonts w:ascii="Arial" w:hAnsi="Arial" w:cs="Arial"/>
          <w:sz w:val="20"/>
        </w:rPr>
      </w:pPr>
      <w:bookmarkStart w:id="96" w:name="_Hlk124496405"/>
      <w:bookmarkStart w:id="97" w:name="_Hlk115698236"/>
      <w:r w:rsidRPr="005D7A72">
        <w:rPr>
          <w:rFonts w:ascii="Arial" w:hAnsi="Arial" w:cs="Arial"/>
          <w:sz w:val="20"/>
        </w:rPr>
        <w:t xml:space="preserve">Līguma summā tiek iekļauti pilnīgi visi UZŅĒMĒJA izdevumi, kas saistīti ar kvalitatīvu </w:t>
      </w:r>
      <w:r w:rsidRPr="005D7A72">
        <w:rPr>
          <w:rFonts w:ascii="Arial" w:hAnsi="Arial" w:cs="Arial"/>
          <w:i/>
          <w:iCs/>
          <w:sz w:val="20"/>
        </w:rPr>
        <w:t>Darbu</w:t>
      </w:r>
      <w:r w:rsidRPr="005D7A72">
        <w:rPr>
          <w:rFonts w:ascii="Arial" w:hAnsi="Arial" w:cs="Arial"/>
          <w:sz w:val="20"/>
        </w:rPr>
        <w:t xml:space="preserve"> izpildi, t.sk., tehniskā risinājuma izstrādes izdevumi, darbu organizēšanas izmaksas, materiālu transportēšanas un iegādes un to uzstādīšanas un pieslēgšanas izdevumi, montāžas un demontāžas darbu izdevumi, mehānismu ekspluatācijas izdevumi, pārbaudes un ieregulēšanas darbu izdevumi, būvgružu savākšanas un izvešanas izdevumi, utilizācijas uzdevumi, personāla apmācības izdevumi, </w:t>
      </w:r>
      <w:proofErr w:type="spellStart"/>
      <w:r w:rsidRPr="005D7A72">
        <w:rPr>
          <w:rFonts w:ascii="Arial" w:hAnsi="Arial" w:cs="Arial"/>
          <w:sz w:val="20"/>
        </w:rPr>
        <w:t>izpilddokumentācijas</w:t>
      </w:r>
      <w:proofErr w:type="spellEnd"/>
      <w:r w:rsidRPr="005D7A72">
        <w:rPr>
          <w:rFonts w:ascii="Arial" w:hAnsi="Arial" w:cs="Arial"/>
          <w:sz w:val="20"/>
        </w:rPr>
        <w:t xml:space="preserve"> izstrādes izdevumi, personāla un administratīvās izmaksas, muitas, </w:t>
      </w:r>
      <w:r w:rsidR="000257E9">
        <w:rPr>
          <w:rFonts w:ascii="Arial" w:hAnsi="Arial" w:cs="Arial"/>
          <w:sz w:val="20"/>
        </w:rPr>
        <w:t xml:space="preserve">atmuitošanas, </w:t>
      </w:r>
      <w:r w:rsidRPr="005D7A72">
        <w:rPr>
          <w:rFonts w:ascii="Arial" w:hAnsi="Arial" w:cs="Arial"/>
          <w:sz w:val="20"/>
        </w:rPr>
        <w:t>dabas resursu, sociālais u.c. nodokļi (izņemot PVN) saskaņā ar Latvijas Republikas tiesību aktiem, pieskaitāmās izmaksas, ar peļņu un riska faktoriem saistītās izmaksas, neparedzamie izdevumi u.tml.</w:t>
      </w:r>
    </w:p>
    <w:bookmarkEnd w:id="96"/>
    <w:p w14:paraId="488D3F1D"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i/>
          <w:iCs/>
          <w:sz w:val="20"/>
        </w:rPr>
        <w:t>Darbu</w:t>
      </w:r>
      <w:r w:rsidRPr="005D7A72">
        <w:rPr>
          <w:rFonts w:ascii="Arial" w:hAnsi="Arial" w:cs="Arial"/>
          <w:sz w:val="20"/>
        </w:rPr>
        <w:t xml:space="preserve"> apmaksai, kā arī materiālu un iekārtu iegādei nav paredzēta priekšapmaksa (avanss).</w:t>
      </w:r>
      <w:bookmarkEnd w:id="97"/>
    </w:p>
    <w:p w14:paraId="6DBB14C6"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i/>
          <w:iCs/>
          <w:sz w:val="20"/>
        </w:rPr>
        <w:t>Darbu</w:t>
      </w:r>
      <w:r w:rsidRPr="005D7A72">
        <w:rPr>
          <w:rFonts w:ascii="Arial" w:hAnsi="Arial" w:cs="Arial"/>
          <w:sz w:val="20"/>
        </w:rPr>
        <w:t xml:space="preserve"> apmaksas kārtība un secība:</w:t>
      </w:r>
    </w:p>
    <w:p w14:paraId="3D18D695" w14:textId="77777777" w:rsidR="00BE1195" w:rsidRPr="005D7A72" w:rsidRDefault="00BE1195" w:rsidP="00BE1195">
      <w:pPr>
        <w:pStyle w:val="BodyText21"/>
        <w:numPr>
          <w:ilvl w:val="2"/>
          <w:numId w:val="15"/>
        </w:numPr>
        <w:ind w:left="1418" w:right="55" w:hanging="851"/>
        <w:rPr>
          <w:rFonts w:ascii="Arial" w:hAnsi="Arial" w:cs="Arial"/>
          <w:sz w:val="20"/>
        </w:rPr>
      </w:pPr>
      <w:bookmarkStart w:id="98" w:name="_Hlk125371429"/>
      <w:r w:rsidRPr="005D7A72">
        <w:rPr>
          <w:rFonts w:ascii="Arial" w:hAnsi="Arial" w:cs="Arial"/>
          <w:sz w:val="20"/>
        </w:rPr>
        <w:t xml:space="preserve">Pēc </w:t>
      </w:r>
      <w:r w:rsidRPr="005D7A72">
        <w:rPr>
          <w:rFonts w:ascii="Arial" w:hAnsi="Arial" w:cs="Arial"/>
          <w:i/>
          <w:iCs/>
          <w:sz w:val="20"/>
        </w:rPr>
        <w:t>Kārtēja</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akta</w:t>
      </w:r>
      <w:r w:rsidRPr="005D7A72">
        <w:rPr>
          <w:rFonts w:ascii="Arial" w:hAnsi="Arial" w:cs="Arial"/>
          <w:sz w:val="20"/>
        </w:rPr>
        <w:t xml:space="preserve"> par iepriekšējā perioda laikā faktiski izpildītajiem </w:t>
      </w:r>
      <w:r w:rsidRPr="005D7A72">
        <w:rPr>
          <w:rFonts w:ascii="Arial" w:hAnsi="Arial" w:cs="Arial"/>
          <w:i/>
          <w:iCs/>
          <w:sz w:val="20"/>
        </w:rPr>
        <w:t>Darbiem</w:t>
      </w:r>
      <w:r w:rsidRPr="005D7A72">
        <w:rPr>
          <w:rFonts w:ascii="Arial" w:hAnsi="Arial" w:cs="Arial"/>
          <w:sz w:val="20"/>
        </w:rPr>
        <w:t xml:space="preserve"> abpusējas parakstīšanas dienas UZŅĒMĒJS 10 (desmit) darba dienu laikā iesniedz PASŪTĪTĀJAM rēķinu par </w:t>
      </w:r>
      <w:r w:rsidRPr="005D7A72">
        <w:rPr>
          <w:rFonts w:ascii="Arial" w:hAnsi="Arial" w:cs="Arial"/>
          <w:i/>
          <w:iCs/>
          <w:sz w:val="20"/>
        </w:rPr>
        <w:t>Kārtējā</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ietverto faktiski izpildīto </w:t>
      </w:r>
      <w:r w:rsidRPr="005D7A72">
        <w:rPr>
          <w:rFonts w:ascii="Arial" w:hAnsi="Arial" w:cs="Arial"/>
          <w:i/>
          <w:iCs/>
          <w:sz w:val="20"/>
        </w:rPr>
        <w:t>Darbu</w:t>
      </w:r>
      <w:r w:rsidRPr="005D7A72">
        <w:rPr>
          <w:rFonts w:ascii="Arial" w:hAnsi="Arial" w:cs="Arial"/>
          <w:sz w:val="20"/>
        </w:rPr>
        <w:t xml:space="preserve"> vērtību;</w:t>
      </w:r>
      <w:bookmarkEnd w:id="98"/>
    </w:p>
    <w:p w14:paraId="7CECE645" w14:textId="77777777" w:rsidR="00BE1195" w:rsidRPr="005D7A72" w:rsidRDefault="00BE1195" w:rsidP="00BE1195">
      <w:pPr>
        <w:pStyle w:val="BodyText21"/>
        <w:numPr>
          <w:ilvl w:val="2"/>
          <w:numId w:val="15"/>
        </w:numPr>
        <w:ind w:left="1418" w:right="55" w:hanging="851"/>
        <w:rPr>
          <w:rFonts w:ascii="Arial" w:hAnsi="Arial" w:cs="Arial"/>
          <w:sz w:val="20"/>
        </w:rPr>
      </w:pPr>
      <w:bookmarkStart w:id="99" w:name="_Hlk125371461"/>
      <w:r w:rsidRPr="005D7A72">
        <w:rPr>
          <w:rFonts w:ascii="Arial" w:hAnsi="Arial" w:cs="Arial"/>
          <w:sz w:val="20"/>
        </w:rPr>
        <w:t xml:space="preserve">Pēc </w:t>
      </w:r>
      <w:r w:rsidRPr="005D7A72">
        <w:rPr>
          <w:rFonts w:ascii="Arial" w:hAnsi="Arial" w:cs="Arial"/>
          <w:i/>
          <w:iCs/>
          <w:sz w:val="20"/>
        </w:rPr>
        <w:t>Objekta</w:t>
      </w:r>
      <w:r w:rsidRPr="005D7A72">
        <w:rPr>
          <w:rFonts w:ascii="Arial" w:hAnsi="Arial" w:cs="Arial"/>
          <w:sz w:val="20"/>
        </w:rPr>
        <w:t xml:space="preserve"> </w:t>
      </w:r>
      <w:r w:rsidRPr="005D7A72">
        <w:rPr>
          <w:rFonts w:ascii="Arial" w:hAnsi="Arial" w:cs="Arial"/>
          <w:i/>
          <w:iCs/>
          <w:sz w:val="20"/>
        </w:rPr>
        <w:t>nodošanas</w:t>
      </w:r>
      <w:r w:rsidRPr="005D7A72">
        <w:rPr>
          <w:rFonts w:ascii="Arial" w:hAnsi="Arial" w:cs="Arial"/>
          <w:sz w:val="20"/>
        </w:rPr>
        <w:t xml:space="preserve"> </w:t>
      </w:r>
      <w:r w:rsidRPr="005D7A72">
        <w:rPr>
          <w:rFonts w:ascii="Arial" w:hAnsi="Arial" w:cs="Arial"/>
          <w:i/>
          <w:iCs/>
          <w:sz w:val="20"/>
        </w:rPr>
        <w:t>un</w:t>
      </w:r>
      <w:r w:rsidRPr="005D7A72">
        <w:rPr>
          <w:rFonts w:ascii="Arial" w:hAnsi="Arial" w:cs="Arial"/>
          <w:sz w:val="20"/>
        </w:rPr>
        <w:t xml:space="preserve"> </w:t>
      </w:r>
      <w:r w:rsidRPr="005D7A72">
        <w:rPr>
          <w:rFonts w:ascii="Arial" w:hAnsi="Arial" w:cs="Arial"/>
          <w:i/>
          <w:iCs/>
          <w:sz w:val="20"/>
        </w:rPr>
        <w:t>pieņemšanas</w:t>
      </w:r>
      <w:r w:rsidRPr="005D7A72">
        <w:rPr>
          <w:rFonts w:ascii="Arial" w:hAnsi="Arial" w:cs="Arial"/>
          <w:sz w:val="20"/>
        </w:rPr>
        <w:t xml:space="preserve"> </w:t>
      </w:r>
      <w:r w:rsidRPr="005D7A72">
        <w:rPr>
          <w:rFonts w:ascii="Arial" w:hAnsi="Arial" w:cs="Arial"/>
          <w:i/>
          <w:iCs/>
          <w:sz w:val="20"/>
        </w:rPr>
        <w:t>akta</w:t>
      </w:r>
      <w:r w:rsidRPr="005D7A72">
        <w:rPr>
          <w:rFonts w:ascii="Arial" w:hAnsi="Arial" w:cs="Arial"/>
          <w:sz w:val="20"/>
        </w:rPr>
        <w:t xml:space="preserve"> </w:t>
      </w:r>
      <w:bookmarkStart w:id="100" w:name="_Hlk168312377"/>
      <w:r w:rsidRPr="005D7A72">
        <w:rPr>
          <w:rFonts w:ascii="Arial" w:hAnsi="Arial" w:cs="Arial"/>
          <w:sz w:val="20"/>
        </w:rPr>
        <w:t xml:space="preserve">abpusējas parakstīšanas dienas UZŅĒMĒJS 10 (desmit) darba dienu laikā iesniedz PASŪTĪTĀJAM rēķinu par </w:t>
      </w:r>
      <w:r w:rsidRPr="005D7A72">
        <w:rPr>
          <w:rFonts w:ascii="Arial" w:hAnsi="Arial" w:cs="Arial"/>
          <w:i/>
          <w:iCs/>
          <w:sz w:val="20"/>
        </w:rPr>
        <w:t>Galīgā</w:t>
      </w:r>
      <w:r w:rsidRPr="005D7A72">
        <w:rPr>
          <w:rFonts w:ascii="Arial" w:hAnsi="Arial" w:cs="Arial"/>
          <w:sz w:val="20"/>
        </w:rPr>
        <w:t xml:space="preserve"> </w:t>
      </w:r>
      <w:r w:rsidRPr="005D7A72">
        <w:rPr>
          <w:rFonts w:ascii="Arial" w:hAnsi="Arial" w:cs="Arial"/>
          <w:i/>
          <w:iCs/>
          <w:sz w:val="20"/>
        </w:rPr>
        <w:t>darbu</w:t>
      </w:r>
      <w:r w:rsidRPr="005D7A72">
        <w:rPr>
          <w:rFonts w:ascii="Arial" w:hAnsi="Arial" w:cs="Arial"/>
          <w:sz w:val="20"/>
        </w:rPr>
        <w:t xml:space="preserve"> </w:t>
      </w:r>
      <w:r w:rsidRPr="005D7A72">
        <w:rPr>
          <w:rFonts w:ascii="Arial" w:hAnsi="Arial" w:cs="Arial"/>
          <w:i/>
          <w:iCs/>
          <w:sz w:val="20"/>
        </w:rPr>
        <w:t>izpildes</w:t>
      </w:r>
      <w:r w:rsidRPr="005D7A72">
        <w:rPr>
          <w:rFonts w:ascii="Arial" w:hAnsi="Arial" w:cs="Arial"/>
          <w:sz w:val="20"/>
        </w:rPr>
        <w:t xml:space="preserve"> </w:t>
      </w:r>
      <w:r w:rsidRPr="005D7A72">
        <w:rPr>
          <w:rFonts w:ascii="Arial" w:hAnsi="Arial" w:cs="Arial"/>
          <w:i/>
          <w:iCs/>
          <w:sz w:val="20"/>
        </w:rPr>
        <w:t>aktā</w:t>
      </w:r>
      <w:r w:rsidRPr="005D7A72">
        <w:rPr>
          <w:rFonts w:ascii="Arial" w:hAnsi="Arial" w:cs="Arial"/>
          <w:sz w:val="20"/>
        </w:rPr>
        <w:t xml:space="preserve"> ietverto faktiski izpildīto </w:t>
      </w:r>
      <w:r w:rsidRPr="005D7A72">
        <w:rPr>
          <w:rFonts w:ascii="Arial" w:hAnsi="Arial" w:cs="Arial"/>
          <w:i/>
          <w:iCs/>
          <w:sz w:val="20"/>
        </w:rPr>
        <w:t>Darbu</w:t>
      </w:r>
      <w:r w:rsidRPr="005D7A72">
        <w:rPr>
          <w:rFonts w:ascii="Arial" w:hAnsi="Arial" w:cs="Arial"/>
          <w:sz w:val="20"/>
        </w:rPr>
        <w:t xml:space="preserve"> vērtību pēdējā periodā.</w:t>
      </w:r>
      <w:bookmarkEnd w:id="99"/>
      <w:bookmarkEnd w:id="100"/>
    </w:p>
    <w:p w14:paraId="274AE499" w14:textId="77777777" w:rsidR="00BE1195" w:rsidRPr="005D7A72" w:rsidRDefault="00BE1195" w:rsidP="00BE1195">
      <w:pPr>
        <w:pStyle w:val="BodyText21"/>
        <w:numPr>
          <w:ilvl w:val="1"/>
          <w:numId w:val="15"/>
        </w:numPr>
        <w:ind w:left="567" w:right="55" w:hanging="567"/>
        <w:rPr>
          <w:rFonts w:ascii="Arial" w:hAnsi="Arial" w:cs="Arial"/>
          <w:i/>
          <w:iCs/>
          <w:sz w:val="20"/>
        </w:rPr>
      </w:pPr>
      <w:bookmarkStart w:id="101" w:name="_Hlk115698613"/>
      <w:r w:rsidRPr="005D7A72">
        <w:rPr>
          <w:rFonts w:ascii="Arial" w:hAnsi="Arial" w:cs="Arial"/>
          <w:sz w:val="20"/>
        </w:rPr>
        <w:t>UZŅĒMĒJS rēķinā norāda PASŪTĪTĀJA juridisko adresi un PASŪTĪTĀJA struktūrvienības (maksātāja) rekvizītus, kā arī PASŪTĪTĀJA piešķirto Līguma numuru un datumu.</w:t>
      </w:r>
      <w:bookmarkStart w:id="102" w:name="_Hlk66968833"/>
      <w:bookmarkEnd w:id="101"/>
    </w:p>
    <w:p w14:paraId="7F307B0C" w14:textId="77777777" w:rsidR="00BE1195" w:rsidRPr="005D7A72" w:rsidRDefault="00BE1195" w:rsidP="00BE1195">
      <w:pPr>
        <w:pStyle w:val="BodyText21"/>
        <w:numPr>
          <w:ilvl w:val="1"/>
          <w:numId w:val="15"/>
        </w:numPr>
        <w:ind w:left="567" w:right="55" w:hanging="567"/>
        <w:rPr>
          <w:rFonts w:ascii="Arial" w:hAnsi="Arial" w:cs="Arial"/>
          <w:i/>
          <w:iCs/>
          <w:sz w:val="20"/>
        </w:rPr>
      </w:pPr>
      <w:r w:rsidRPr="005D7A72">
        <w:rPr>
          <w:rFonts w:ascii="Arial" w:hAnsi="Arial" w:cs="Arial"/>
          <w:i/>
          <w:iCs/>
          <w:sz w:val="20"/>
          <w:highlight w:val="lightGray"/>
        </w:rPr>
        <w:t>[ja rēķins tiek noformēts papīra formā]</w:t>
      </w:r>
      <w:bookmarkEnd w:id="102"/>
    </w:p>
    <w:p w14:paraId="01ED87C7" w14:textId="77777777" w:rsidR="00BE1195" w:rsidRPr="005D7A72" w:rsidRDefault="00BE1195" w:rsidP="00BE1195">
      <w:pPr>
        <w:pStyle w:val="BodyText21"/>
        <w:ind w:left="567" w:right="55"/>
        <w:rPr>
          <w:rFonts w:ascii="Arial" w:hAnsi="Arial" w:cs="Arial"/>
          <w:sz w:val="20"/>
        </w:rPr>
      </w:pPr>
      <w:r w:rsidRPr="005D7A72">
        <w:rPr>
          <w:rFonts w:ascii="Arial" w:hAnsi="Arial" w:cs="Arial"/>
          <w:sz w:val="20"/>
        </w:rPr>
        <w:t>Rēķins tiek sagatavots un iesniegts PASŪTĪTĀJAM papīra formā.</w:t>
      </w:r>
    </w:p>
    <w:p w14:paraId="107EA00F" w14:textId="77777777" w:rsidR="00BE1195" w:rsidRPr="005D7A72" w:rsidRDefault="00BE1195" w:rsidP="00BE1195">
      <w:pPr>
        <w:pStyle w:val="BodyText21"/>
        <w:ind w:left="567" w:right="55"/>
        <w:rPr>
          <w:rFonts w:ascii="Arial" w:hAnsi="Arial" w:cs="Arial"/>
          <w:i/>
          <w:iCs/>
          <w:sz w:val="20"/>
        </w:rPr>
      </w:pPr>
      <w:bookmarkStart w:id="103" w:name="_Hlk66968850"/>
      <w:r w:rsidRPr="005D7A72">
        <w:rPr>
          <w:rFonts w:ascii="Arial" w:hAnsi="Arial" w:cs="Arial"/>
          <w:i/>
          <w:iCs/>
          <w:sz w:val="20"/>
          <w:highlight w:val="lightGray"/>
        </w:rPr>
        <w:t>[ja rēķins tiek noformēts elektroniski]</w:t>
      </w:r>
      <w:bookmarkEnd w:id="103"/>
    </w:p>
    <w:p w14:paraId="64CF0CDB" w14:textId="77777777" w:rsidR="00BE1195" w:rsidRPr="005D7A72" w:rsidRDefault="00BE1195" w:rsidP="00BE1195">
      <w:pPr>
        <w:pStyle w:val="BodyText21"/>
        <w:ind w:left="567" w:right="55"/>
        <w:rPr>
          <w:rFonts w:ascii="Arial" w:hAnsi="Arial" w:cs="Arial"/>
          <w:sz w:val="20"/>
        </w:rPr>
      </w:pPr>
      <w:r w:rsidRPr="005D7A72">
        <w:rPr>
          <w:rFonts w:ascii="Arial" w:hAnsi="Arial" w:cs="Arial"/>
          <w:sz w:val="20"/>
        </w:rPr>
        <w:lastRenderedPageBreak/>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r w:rsidRPr="005D7A72">
        <w:rPr>
          <w:rFonts w:ascii="Arial" w:hAnsi="Arial" w:cs="Arial"/>
          <w:color w:val="0070C0"/>
          <w:sz w:val="20"/>
          <w:u w:val="single"/>
        </w:rPr>
        <w:t>rekini@ldz.lv</w:t>
      </w:r>
      <w:r w:rsidRPr="005D7A72">
        <w:rPr>
          <w:rFonts w:ascii="Arial" w:hAnsi="Arial" w:cs="Arial"/>
          <w:sz w:val="20"/>
        </w:rPr>
        <w:t>. Jebkurā no Pusēm nekavējoties informē otru, ja mainās šajā punktā norādītās elektroniskā pasta adreses.</w:t>
      </w:r>
    </w:p>
    <w:p w14:paraId="762D213F" w14:textId="77777777" w:rsidR="00BE1195" w:rsidRPr="005D7A72" w:rsidRDefault="00BE1195" w:rsidP="00BE1195">
      <w:pPr>
        <w:pStyle w:val="BodyText21"/>
        <w:numPr>
          <w:ilvl w:val="1"/>
          <w:numId w:val="15"/>
        </w:numPr>
        <w:ind w:left="567" w:right="55" w:hanging="567"/>
        <w:rPr>
          <w:rFonts w:ascii="Arial" w:hAnsi="Arial" w:cs="Arial"/>
          <w:sz w:val="20"/>
        </w:rPr>
      </w:pPr>
      <w:bookmarkStart w:id="104" w:name="_Hlk115698686"/>
      <w:r w:rsidRPr="005D7A72">
        <w:rPr>
          <w:rFonts w:ascii="Arial" w:hAnsi="Arial" w:cs="Arial"/>
          <w:sz w:val="20"/>
        </w:rPr>
        <w:t>Rēķins samaksai jāiesniedz kopā ar abpusēji parakstītajiem Līguma noteikumiem atbilstošiem aktiem.</w:t>
      </w:r>
    </w:p>
    <w:p w14:paraId="3C61591C" w14:textId="51EA635F" w:rsidR="00BE1195" w:rsidRPr="005D7A72" w:rsidRDefault="00BE1195" w:rsidP="00BE1195">
      <w:pPr>
        <w:pStyle w:val="BodyText21"/>
        <w:numPr>
          <w:ilvl w:val="1"/>
          <w:numId w:val="15"/>
        </w:numPr>
        <w:ind w:left="567" w:right="55" w:hanging="567"/>
        <w:rPr>
          <w:rFonts w:ascii="Arial" w:hAnsi="Arial" w:cs="Arial"/>
          <w:sz w:val="20"/>
        </w:rPr>
      </w:pPr>
      <w:bookmarkStart w:id="105" w:name="_Hlk112331929"/>
      <w:r w:rsidRPr="005D7A72">
        <w:rPr>
          <w:rFonts w:ascii="Arial" w:hAnsi="Arial" w:cs="Arial"/>
          <w:sz w:val="20"/>
        </w:rPr>
        <w:t xml:space="preserve">PASŪTĪTĀJS veic Līguma noteikumiem atbilstoša rēķina </w:t>
      </w:r>
      <w:r w:rsidR="000257E9">
        <w:rPr>
          <w:rFonts w:ascii="Arial" w:hAnsi="Arial" w:cs="Arial"/>
          <w:sz w:val="20"/>
        </w:rPr>
        <w:t>sa</w:t>
      </w:r>
      <w:r w:rsidRPr="005D7A72">
        <w:rPr>
          <w:rFonts w:ascii="Arial" w:hAnsi="Arial" w:cs="Arial"/>
          <w:sz w:val="20"/>
        </w:rPr>
        <w:t>maksu 30 (trīsdesmit) kalendār</w:t>
      </w:r>
      <w:r w:rsidR="000257E9">
        <w:rPr>
          <w:rFonts w:ascii="Arial" w:hAnsi="Arial" w:cs="Arial"/>
          <w:sz w:val="20"/>
        </w:rPr>
        <w:t>a</w:t>
      </w:r>
      <w:r w:rsidRPr="005D7A72">
        <w:rPr>
          <w:rFonts w:ascii="Arial" w:hAnsi="Arial" w:cs="Arial"/>
          <w:sz w:val="20"/>
        </w:rPr>
        <w:t xml:space="preserve"> dienu laikā pēc rēķina saņemšanas dienas no UZŅĒMĒJA.</w:t>
      </w:r>
      <w:bookmarkEnd w:id="105"/>
    </w:p>
    <w:p w14:paraId="7DA45E4F" w14:textId="77777777" w:rsidR="00BE1195" w:rsidRPr="005D7A72" w:rsidRDefault="00BE1195" w:rsidP="00BE1195">
      <w:pPr>
        <w:pStyle w:val="BodyText21"/>
        <w:numPr>
          <w:ilvl w:val="1"/>
          <w:numId w:val="15"/>
        </w:numPr>
        <w:ind w:left="567" w:right="55" w:hanging="567"/>
        <w:rPr>
          <w:rFonts w:ascii="Arial" w:hAnsi="Arial" w:cs="Arial"/>
          <w:sz w:val="20"/>
        </w:rPr>
      </w:pPr>
      <w:bookmarkStart w:id="106" w:name="_Hlk66971256"/>
      <w:r w:rsidRPr="005D7A72">
        <w:rPr>
          <w:rFonts w:ascii="Arial" w:hAnsi="Arial" w:cs="Arial"/>
          <w:sz w:val="20"/>
        </w:rPr>
        <w:t xml:space="preserve">Gadījumā, ja rēķins neatbilst spēkā esošo tiesību aktu prasībām vai nav norādīts </w:t>
      </w:r>
      <w:r w:rsidRPr="005D7A72">
        <w:rPr>
          <w:rFonts w:ascii="Arial" w:hAnsi="Arial" w:cs="Arial"/>
          <w:bCs/>
          <w:sz w:val="20"/>
        </w:rPr>
        <w:t>PASŪTĪTĀJA</w:t>
      </w:r>
      <w:r w:rsidRPr="005D7A72">
        <w:rPr>
          <w:rFonts w:ascii="Arial" w:hAnsi="Arial" w:cs="Arial"/>
          <w:sz w:val="20"/>
        </w:rPr>
        <w:t xml:space="preserve"> Līgumam piešķirtais reģistrācijas numurs un/vai pieļautas matemātiskas vai citas kļūdas, kuras padara Līguma saistību izpildi par neiespējamu, </w:t>
      </w:r>
      <w:r w:rsidRPr="005D7A72">
        <w:rPr>
          <w:rFonts w:ascii="Arial" w:hAnsi="Arial" w:cs="Arial"/>
          <w:bCs/>
          <w:sz w:val="20"/>
        </w:rPr>
        <w:t>PASŪTĪTĀJAM</w:t>
      </w:r>
      <w:r w:rsidRPr="005D7A72">
        <w:rPr>
          <w:rFonts w:ascii="Arial" w:hAnsi="Arial" w:cs="Arial"/>
          <w:sz w:val="20"/>
        </w:rPr>
        <w:t xml:space="preserve"> ir tiesības neveikt maksājumus līdz korekti noformēta dokumenta saņemšanas. Šajā gadījumā maksājuma termiņš sākas no korekti noformēta dokumenta saņemšanas dienas un nav uzskatāms par kavējumu.</w:t>
      </w:r>
      <w:bookmarkEnd w:id="106"/>
    </w:p>
    <w:bookmarkEnd w:id="104"/>
    <w:p w14:paraId="25C3066B" w14:textId="77777777" w:rsidR="00BE1195" w:rsidRPr="005D7A72" w:rsidRDefault="00BE1195" w:rsidP="00BE1195">
      <w:pPr>
        <w:pStyle w:val="BodyText21"/>
        <w:ind w:left="567" w:right="55"/>
        <w:rPr>
          <w:rFonts w:ascii="Arial" w:hAnsi="Arial" w:cs="Arial"/>
          <w:sz w:val="20"/>
        </w:rPr>
      </w:pPr>
    </w:p>
    <w:p w14:paraId="45DA0B51"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bCs/>
          <w:i/>
          <w:iCs/>
          <w:sz w:val="20"/>
        </w:rPr>
        <w:t>Darbu</w:t>
      </w:r>
      <w:r w:rsidRPr="005D7A72">
        <w:rPr>
          <w:rFonts w:ascii="Arial" w:hAnsi="Arial" w:cs="Arial"/>
          <w:b/>
          <w:bCs/>
          <w:sz w:val="20"/>
        </w:rPr>
        <w:t xml:space="preserve">, materiālu, </w:t>
      </w:r>
      <w:r w:rsidRPr="005D7A72">
        <w:rPr>
          <w:rFonts w:ascii="Arial" w:hAnsi="Arial" w:cs="Arial"/>
          <w:b/>
          <w:sz w:val="20"/>
        </w:rPr>
        <w:t>iekārtu</w:t>
      </w:r>
      <w:r w:rsidRPr="005D7A72">
        <w:rPr>
          <w:rFonts w:ascii="Arial" w:hAnsi="Arial" w:cs="Arial"/>
          <w:b/>
          <w:bCs/>
          <w:sz w:val="20"/>
        </w:rPr>
        <w:t xml:space="preserve"> kvalitāte un garantijas</w:t>
      </w:r>
    </w:p>
    <w:p w14:paraId="58F0F119"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UZŅĒMĒJS</w:t>
      </w:r>
      <w:r w:rsidRPr="005D7A72">
        <w:rPr>
          <w:rFonts w:ascii="Arial" w:hAnsi="Arial" w:cs="Arial"/>
          <w:sz w:val="20"/>
        </w:rPr>
        <w:t xml:space="preserve"> iesniedz PASŪTĪTĀJAM rūpnīcas-izgatavotājas izsniegto dokumentu oriģinālus (sertifikāti, pases, iepakojuma lapas), kuri apliecina, ka </w:t>
      </w:r>
      <w:r w:rsidRPr="005D7A72">
        <w:rPr>
          <w:rFonts w:ascii="Arial" w:hAnsi="Arial" w:cs="Arial"/>
          <w:i/>
          <w:iCs/>
          <w:sz w:val="20"/>
        </w:rPr>
        <w:t>Darbu</w:t>
      </w:r>
      <w:r w:rsidRPr="005D7A72">
        <w:rPr>
          <w:rFonts w:ascii="Arial" w:hAnsi="Arial" w:cs="Arial"/>
          <w:sz w:val="20"/>
        </w:rPr>
        <w:t xml:space="preserve"> izpildē izmantotie materiāli ir jauni un atbilst Līguma noteikumiem. UZŅĒMĒJS atbild par materiālu trūkumiem atbilstoši Civillikuma 1593. un 1612.-1618.panta prasībām.</w:t>
      </w:r>
    </w:p>
    <w:p w14:paraId="2E5E41A5" w14:textId="77777777" w:rsidR="00BE1195" w:rsidRPr="005D7A72" w:rsidRDefault="00BE1195" w:rsidP="00BE1195">
      <w:pPr>
        <w:pStyle w:val="BodyText21"/>
        <w:numPr>
          <w:ilvl w:val="1"/>
          <w:numId w:val="15"/>
        </w:numPr>
        <w:ind w:left="567" w:right="55" w:hanging="567"/>
        <w:rPr>
          <w:rFonts w:ascii="Arial" w:hAnsi="Arial" w:cs="Arial"/>
          <w:sz w:val="20"/>
        </w:rPr>
      </w:pPr>
      <w:bookmarkStart w:id="107" w:name="_Hlk17817123"/>
      <w:r w:rsidRPr="005D7A72">
        <w:rPr>
          <w:rFonts w:ascii="Arial" w:hAnsi="Arial" w:cs="Arial"/>
          <w:sz w:val="20"/>
        </w:rPr>
        <w:t xml:space="preserve">Garantijas termiņš veiktajiem </w:t>
      </w:r>
      <w:r w:rsidRPr="005D7A72">
        <w:rPr>
          <w:rFonts w:ascii="Arial" w:hAnsi="Arial" w:cs="Arial"/>
          <w:i/>
          <w:iCs/>
          <w:sz w:val="20"/>
        </w:rPr>
        <w:t>Darbiem</w:t>
      </w:r>
      <w:r w:rsidRPr="005D7A72">
        <w:rPr>
          <w:rFonts w:ascii="Arial" w:hAnsi="Arial" w:cs="Arial"/>
          <w:sz w:val="20"/>
        </w:rPr>
        <w:t xml:space="preserve">, materiāliem, iekārtām un rezerves daļām ir </w:t>
      </w:r>
      <w:r w:rsidRPr="005D7A72">
        <w:rPr>
          <w:rFonts w:ascii="Arial" w:hAnsi="Arial" w:cs="Arial"/>
          <w:sz w:val="20"/>
          <w:highlight w:val="lightGray"/>
        </w:rPr>
        <w:t>___</w:t>
      </w:r>
      <w:r w:rsidRPr="005D7A72">
        <w:rPr>
          <w:rFonts w:ascii="Arial" w:hAnsi="Arial" w:cs="Arial"/>
          <w:sz w:val="20"/>
        </w:rPr>
        <w:t xml:space="preserve"> </w:t>
      </w:r>
      <w:r w:rsidRPr="005D7A72">
        <w:rPr>
          <w:rFonts w:ascii="Arial" w:hAnsi="Arial" w:cs="Arial"/>
          <w:i/>
          <w:iCs/>
          <w:sz w:val="20"/>
        </w:rPr>
        <w:t xml:space="preserve"> </w:t>
      </w:r>
      <w:r w:rsidRPr="005D7A72">
        <w:rPr>
          <w:rFonts w:ascii="Arial" w:hAnsi="Arial" w:cs="Arial"/>
          <w:i/>
          <w:iCs/>
          <w:sz w:val="20"/>
          <w:highlight w:val="lightGray"/>
        </w:rPr>
        <w:t>[tiek norādīts atbilstoši iepirkuma nolikuma noteikumiem un ievērojot izvēlētā pretendenta piedāvājumā norādīto]</w:t>
      </w:r>
      <w:r w:rsidRPr="005D7A72">
        <w:rPr>
          <w:rFonts w:ascii="Arial" w:hAnsi="Arial" w:cs="Arial"/>
          <w:sz w:val="20"/>
        </w:rPr>
        <w:t xml:space="preserve"> gadi no </w:t>
      </w:r>
      <w:bookmarkStart w:id="108" w:name="_Hlk115698864"/>
      <w:r w:rsidRPr="005D7A72">
        <w:rPr>
          <w:rFonts w:ascii="Arial" w:hAnsi="Arial" w:cs="Arial"/>
          <w:i/>
          <w:iCs/>
          <w:sz w:val="20"/>
        </w:rPr>
        <w:t>Objekta nodošanas un pieņemšanas akta</w:t>
      </w:r>
      <w:r w:rsidRPr="005D7A72">
        <w:rPr>
          <w:rFonts w:ascii="Arial" w:hAnsi="Arial" w:cs="Arial"/>
          <w:sz w:val="20"/>
        </w:rPr>
        <w:t xml:space="preserve"> </w:t>
      </w:r>
      <w:bookmarkEnd w:id="108"/>
      <w:r w:rsidRPr="005D7A72">
        <w:rPr>
          <w:rFonts w:ascii="Arial" w:hAnsi="Arial" w:cs="Arial"/>
          <w:sz w:val="20"/>
        </w:rPr>
        <w:t>parakstīšanas brīža</w:t>
      </w:r>
      <w:bookmarkEnd w:id="107"/>
      <w:r w:rsidRPr="005D7A72">
        <w:rPr>
          <w:rFonts w:ascii="Arial" w:hAnsi="Arial" w:cs="Arial"/>
          <w:sz w:val="20"/>
        </w:rPr>
        <w:t>.</w:t>
      </w:r>
    </w:p>
    <w:p w14:paraId="7109308E"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PASŪTĪTĀJS</w:t>
      </w:r>
      <w:r w:rsidRPr="005D7A72">
        <w:rPr>
          <w:rFonts w:ascii="Arial" w:hAnsi="Arial" w:cs="Arial"/>
          <w:bCs/>
          <w:sz w:val="20"/>
        </w:rPr>
        <w:t xml:space="preserve"> garantijas termiņa laikā drīkst iesniegt UZŅĒMĒJAM pretenziju par izpildīto </w:t>
      </w:r>
      <w:r w:rsidRPr="005D7A72">
        <w:rPr>
          <w:rFonts w:ascii="Arial" w:hAnsi="Arial" w:cs="Arial"/>
          <w:bCs/>
          <w:i/>
          <w:iCs/>
          <w:sz w:val="20"/>
        </w:rPr>
        <w:t>Darbu</w:t>
      </w:r>
      <w:r w:rsidRPr="005D7A72">
        <w:rPr>
          <w:rFonts w:ascii="Arial" w:hAnsi="Arial" w:cs="Arial"/>
          <w:bCs/>
          <w:sz w:val="20"/>
        </w:rPr>
        <w:t xml:space="preserve"> un/vai izmantoto materiālu kvalitātes neatbilstību.</w:t>
      </w:r>
    </w:p>
    <w:p w14:paraId="08989AB8"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 xml:space="preserve">Ja tiek konstatēta izpildīto </w:t>
      </w:r>
      <w:r w:rsidRPr="005D7A72">
        <w:rPr>
          <w:rFonts w:ascii="Arial" w:hAnsi="Arial" w:cs="Arial"/>
          <w:bCs/>
          <w:i/>
          <w:iCs/>
          <w:sz w:val="20"/>
        </w:rPr>
        <w:t>Darbu</w:t>
      </w:r>
      <w:r w:rsidRPr="005D7A72">
        <w:rPr>
          <w:rFonts w:ascii="Arial" w:hAnsi="Arial" w:cs="Arial"/>
          <w:bCs/>
          <w:sz w:val="20"/>
        </w:rPr>
        <w:t xml:space="preserve"> un/vai materiālu, un/vai iekārtu neatbilstība, PASŪTĪTĀJAM 7 (septiņu) darba dienu laikā, rakstiski paziņojot, jāizsauc UZŅĒMĒJA pilnvarotā persona, lai sastādītu abpusēju aktu. Ja UZŅĒMĒJA pilnvarotā persona neierodas norādītajā laikā un vietā, tad PASŪTĪTĀJS vienpusēji sastāda aktu par izpildīto </w:t>
      </w:r>
      <w:r w:rsidRPr="005D7A72">
        <w:rPr>
          <w:rFonts w:ascii="Arial" w:hAnsi="Arial" w:cs="Arial"/>
          <w:bCs/>
          <w:i/>
          <w:iCs/>
          <w:sz w:val="20"/>
        </w:rPr>
        <w:t>Darbu</w:t>
      </w:r>
      <w:r w:rsidRPr="005D7A72">
        <w:rPr>
          <w:rFonts w:ascii="Arial" w:hAnsi="Arial" w:cs="Arial"/>
          <w:bCs/>
          <w:sz w:val="20"/>
        </w:rPr>
        <w:t xml:space="preserve"> un/vai materiālu, un/vai iekārtu kvalitātes neatbilstību un tiek uzskatīts, ka UZŅĒMĒJS tam piekrīt.</w:t>
      </w:r>
    </w:p>
    <w:p w14:paraId="6174444E"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Izpildīto </w:t>
      </w:r>
      <w:r w:rsidRPr="005D7A72">
        <w:rPr>
          <w:rFonts w:ascii="Arial" w:hAnsi="Arial" w:cs="Arial"/>
          <w:bCs/>
          <w:i/>
          <w:iCs/>
          <w:sz w:val="20"/>
        </w:rPr>
        <w:t>Darbu</w:t>
      </w:r>
      <w:r w:rsidRPr="005D7A72">
        <w:rPr>
          <w:rFonts w:ascii="Arial" w:hAnsi="Arial" w:cs="Arial"/>
          <w:bCs/>
          <w:sz w:val="20"/>
        </w:rPr>
        <w:t xml:space="preserve"> kvalitātes neatbilstības novēršana un/vai n</w:t>
      </w:r>
      <w:r w:rsidRPr="005D7A72">
        <w:rPr>
          <w:rFonts w:ascii="Arial" w:hAnsi="Arial" w:cs="Arial"/>
          <w:sz w:val="20"/>
        </w:rPr>
        <w:t>ekvalitatīvo materiālu</w:t>
      </w:r>
      <w:r w:rsidRPr="005D7A72">
        <w:rPr>
          <w:rFonts w:ascii="Arial" w:hAnsi="Arial" w:cs="Arial"/>
          <w:bCs/>
          <w:sz w:val="20"/>
        </w:rPr>
        <w:t>, un/vai n</w:t>
      </w:r>
      <w:r w:rsidRPr="005D7A72">
        <w:rPr>
          <w:rFonts w:ascii="Arial" w:hAnsi="Arial" w:cs="Arial"/>
          <w:sz w:val="20"/>
        </w:rPr>
        <w:t xml:space="preserve">ekvalitatīvo </w:t>
      </w:r>
      <w:r w:rsidRPr="005D7A72">
        <w:rPr>
          <w:rFonts w:ascii="Arial" w:hAnsi="Arial" w:cs="Arial"/>
          <w:bCs/>
          <w:sz w:val="20"/>
        </w:rPr>
        <w:t>iekārtu</w:t>
      </w:r>
      <w:r w:rsidRPr="005D7A72">
        <w:rPr>
          <w:rFonts w:ascii="Arial" w:hAnsi="Arial" w:cs="Arial"/>
          <w:sz w:val="20"/>
        </w:rPr>
        <w:t xml:space="preserve"> nomaiņa pret jauniem tiek veikta 30 (trīsdesmit) darba dienu laikā no dienas, kad sastādīts akts par </w:t>
      </w:r>
      <w:r w:rsidRPr="005D7A72">
        <w:rPr>
          <w:rFonts w:ascii="Arial" w:hAnsi="Arial" w:cs="Arial"/>
          <w:bCs/>
          <w:sz w:val="20"/>
        </w:rPr>
        <w:t xml:space="preserve">izpildīto </w:t>
      </w:r>
      <w:r w:rsidRPr="005D7A72">
        <w:rPr>
          <w:rFonts w:ascii="Arial" w:hAnsi="Arial" w:cs="Arial"/>
          <w:bCs/>
          <w:i/>
          <w:iCs/>
          <w:sz w:val="20"/>
        </w:rPr>
        <w:t>Darbu</w:t>
      </w:r>
      <w:r w:rsidRPr="005D7A72">
        <w:rPr>
          <w:rFonts w:ascii="Arial" w:hAnsi="Arial" w:cs="Arial"/>
          <w:bCs/>
          <w:sz w:val="20"/>
        </w:rPr>
        <w:t xml:space="preserve"> un/vai </w:t>
      </w:r>
      <w:r w:rsidRPr="005D7A72">
        <w:rPr>
          <w:rFonts w:ascii="Arial" w:hAnsi="Arial" w:cs="Arial"/>
          <w:sz w:val="20"/>
        </w:rPr>
        <w:t>materiālu</w:t>
      </w:r>
      <w:r w:rsidRPr="005D7A72">
        <w:rPr>
          <w:rFonts w:ascii="Arial" w:hAnsi="Arial" w:cs="Arial"/>
          <w:bCs/>
          <w:sz w:val="20"/>
        </w:rPr>
        <w:t>, un/vai iekārtu</w:t>
      </w:r>
      <w:r w:rsidRPr="005D7A72">
        <w:rPr>
          <w:rFonts w:ascii="Arial" w:hAnsi="Arial" w:cs="Arial"/>
          <w:sz w:val="20"/>
        </w:rPr>
        <w:t xml:space="preserve"> kvalitātes neatbilstību.</w:t>
      </w:r>
    </w:p>
    <w:p w14:paraId="446D5EC5"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i/>
          <w:iCs/>
          <w:sz w:val="20"/>
        </w:rPr>
        <w:t>Darbiem</w:t>
      </w:r>
      <w:r w:rsidRPr="005D7A72">
        <w:rPr>
          <w:rFonts w:ascii="Arial" w:hAnsi="Arial" w:cs="Arial"/>
          <w:sz w:val="20"/>
        </w:rPr>
        <w:t xml:space="preserve"> jābūt izpildītiem saskaņā ar attiecīgajiem Latvijā spēkā esošajiem standartiem. Izmantojamiem materiāliem un rezerves daļām ir jābūt sertificētām atbilstoši Eiropas Savienības noteiktajiem standartiem.</w:t>
      </w:r>
    </w:p>
    <w:p w14:paraId="32D97DC4"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UZŅĒMĒJS garantē savu </w:t>
      </w:r>
      <w:r w:rsidRPr="005D7A72">
        <w:rPr>
          <w:rFonts w:ascii="Arial" w:hAnsi="Arial" w:cs="Arial"/>
          <w:i/>
          <w:iCs/>
          <w:sz w:val="20"/>
        </w:rPr>
        <w:t>Darbu</w:t>
      </w:r>
      <w:r w:rsidRPr="005D7A72">
        <w:rPr>
          <w:rFonts w:ascii="Arial" w:hAnsi="Arial" w:cs="Arial"/>
          <w:sz w:val="20"/>
        </w:rPr>
        <w:t xml:space="preserve"> kvalitāti un atbilstību Līgumā noteiktajam </w:t>
      </w:r>
      <w:r w:rsidRPr="005D7A72">
        <w:rPr>
          <w:rFonts w:ascii="Arial" w:hAnsi="Arial" w:cs="Arial"/>
          <w:i/>
          <w:iCs/>
          <w:sz w:val="20"/>
        </w:rPr>
        <w:t>Tehniskajam</w:t>
      </w:r>
      <w:r w:rsidRPr="005D7A72">
        <w:rPr>
          <w:rFonts w:ascii="Arial" w:hAnsi="Arial" w:cs="Arial"/>
          <w:sz w:val="20"/>
        </w:rPr>
        <w:t xml:space="preserve"> </w:t>
      </w:r>
      <w:r w:rsidRPr="005D7A72">
        <w:rPr>
          <w:rFonts w:ascii="Arial" w:hAnsi="Arial" w:cs="Arial"/>
          <w:i/>
          <w:iCs/>
          <w:sz w:val="20"/>
        </w:rPr>
        <w:t>uzdevumam</w:t>
      </w:r>
      <w:r w:rsidRPr="005D7A72">
        <w:rPr>
          <w:rFonts w:ascii="Arial" w:hAnsi="Arial" w:cs="Arial"/>
          <w:sz w:val="20"/>
        </w:rPr>
        <w:t xml:space="preserve">, kā arī apņemas uz sava rēķina novērst bojājumus un segt zaudējumus, kas radušies nekvalitatīvi veiktu </w:t>
      </w:r>
      <w:r w:rsidRPr="005D7A72">
        <w:rPr>
          <w:rFonts w:ascii="Arial" w:hAnsi="Arial" w:cs="Arial"/>
          <w:i/>
          <w:iCs/>
          <w:sz w:val="20"/>
        </w:rPr>
        <w:t>Darbu</w:t>
      </w:r>
      <w:r w:rsidRPr="005D7A72">
        <w:rPr>
          <w:rFonts w:ascii="Arial" w:hAnsi="Arial" w:cs="Arial"/>
          <w:sz w:val="20"/>
        </w:rPr>
        <w:t xml:space="preserve"> dēļ vai uzstādīto iekārtu slēpto defektu atklāšanas gadījumā.</w:t>
      </w:r>
    </w:p>
    <w:p w14:paraId="5CBA85A5"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UZŅĒMĒJS</w:t>
      </w:r>
      <w:r w:rsidRPr="005D7A72">
        <w:rPr>
          <w:rFonts w:ascii="Arial" w:hAnsi="Arial" w:cs="Arial"/>
          <w:bCs/>
          <w:sz w:val="20"/>
        </w:rPr>
        <w:t xml:space="preserve"> garantē, ka tam ir visas nepieciešamās atļaujas, licences vai sertifikāti Līgumā noteikto </w:t>
      </w:r>
      <w:r w:rsidRPr="005D7A72">
        <w:rPr>
          <w:rFonts w:ascii="Arial" w:hAnsi="Arial" w:cs="Arial"/>
          <w:bCs/>
          <w:i/>
          <w:iCs/>
          <w:sz w:val="20"/>
        </w:rPr>
        <w:t>Darbu</w:t>
      </w:r>
      <w:r w:rsidRPr="005D7A72">
        <w:rPr>
          <w:rFonts w:ascii="Arial" w:hAnsi="Arial" w:cs="Arial"/>
          <w:bCs/>
          <w:sz w:val="20"/>
        </w:rPr>
        <w:t xml:space="preserve"> veikšanai.</w:t>
      </w:r>
    </w:p>
    <w:p w14:paraId="7AA5E2AE" w14:textId="77777777" w:rsidR="00BE1195" w:rsidRPr="005D7A72" w:rsidRDefault="00BE1195" w:rsidP="00BE1195">
      <w:pPr>
        <w:pStyle w:val="BodyText21"/>
        <w:numPr>
          <w:ilvl w:val="1"/>
          <w:numId w:val="15"/>
        </w:numPr>
        <w:ind w:left="567" w:right="55" w:hanging="567"/>
        <w:rPr>
          <w:rFonts w:ascii="Arial" w:hAnsi="Arial" w:cs="Arial"/>
          <w:sz w:val="20"/>
        </w:rPr>
      </w:pPr>
      <w:bookmarkStart w:id="109" w:name="_Hlk117167314"/>
      <w:r w:rsidRPr="005D7A72">
        <w:rPr>
          <w:rFonts w:ascii="Arial" w:hAnsi="Arial" w:cs="Arial"/>
          <w:sz w:val="20"/>
        </w:rPr>
        <w:t xml:space="preserve">Īpašuma tiesības uz iekārtām, izmantotajiem materiāliem pāriet PASŪTĪTĀJAM brīdī, kad PASŪTĪTĀJS ir veicis apmaksu pilnā apmērā, </w:t>
      </w:r>
      <w:r w:rsidRPr="00797F81">
        <w:rPr>
          <w:rFonts w:ascii="Arial" w:hAnsi="Arial" w:cs="Arial"/>
          <w:sz w:val="20"/>
        </w:rPr>
        <w:t>izņemot Līguma 10.5.punktā noteikto. Līdz</w:t>
      </w:r>
      <w:r w:rsidRPr="005D7A72">
        <w:rPr>
          <w:rFonts w:ascii="Arial" w:hAnsi="Arial" w:cs="Arial"/>
          <w:sz w:val="20"/>
        </w:rPr>
        <w:t xml:space="preserve"> īpašuma tiesību pārejas brīdim PASŪTĪTĀJAM nav tiesību iekārtas, materiālus atsavināt, ieķīlāt vai citādi apgrūtināt.</w:t>
      </w:r>
      <w:bookmarkEnd w:id="109"/>
    </w:p>
    <w:p w14:paraId="48F621F3" w14:textId="77777777" w:rsidR="00BE1195" w:rsidRPr="005D7A72" w:rsidRDefault="00BE1195" w:rsidP="00BE1195">
      <w:pPr>
        <w:pStyle w:val="BodyText21"/>
        <w:ind w:left="567" w:right="55"/>
        <w:rPr>
          <w:rFonts w:ascii="Arial" w:hAnsi="Arial" w:cs="Arial"/>
          <w:sz w:val="20"/>
        </w:rPr>
      </w:pPr>
    </w:p>
    <w:p w14:paraId="2581411E"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sz w:val="20"/>
        </w:rPr>
        <w:t>Pušu atbildība</w:t>
      </w:r>
    </w:p>
    <w:p w14:paraId="6AABED91"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 xml:space="preserve">Ja UZŅĒMĒJS nokavē pilnā apjomā izpildīto </w:t>
      </w:r>
      <w:r w:rsidRPr="005D7A72">
        <w:rPr>
          <w:rFonts w:ascii="Arial" w:hAnsi="Arial" w:cs="Arial"/>
          <w:i/>
          <w:iCs/>
          <w:sz w:val="20"/>
        </w:rPr>
        <w:t>Darbu</w:t>
      </w:r>
      <w:r w:rsidRPr="005D7A72">
        <w:rPr>
          <w:rFonts w:ascii="Arial" w:hAnsi="Arial" w:cs="Arial"/>
          <w:bCs/>
          <w:sz w:val="20"/>
        </w:rPr>
        <w:t xml:space="preserve"> </w:t>
      </w:r>
      <w:r w:rsidRPr="005D7A72">
        <w:rPr>
          <w:rFonts w:ascii="Arial" w:hAnsi="Arial" w:cs="Arial"/>
          <w:sz w:val="20"/>
        </w:rPr>
        <w:t xml:space="preserve">nodošanas beigu termiņu </w:t>
      </w:r>
      <w:r w:rsidRPr="005D7A72">
        <w:rPr>
          <w:rFonts w:ascii="Arial" w:hAnsi="Arial" w:cs="Arial"/>
          <w:bCs/>
          <w:sz w:val="20"/>
        </w:rPr>
        <w:t>(Līguma 2.1. punkts)</w:t>
      </w:r>
      <w:r w:rsidRPr="005D7A72">
        <w:rPr>
          <w:rFonts w:ascii="Arial" w:hAnsi="Arial" w:cs="Arial"/>
          <w:sz w:val="20"/>
        </w:rPr>
        <w:t>)</w:t>
      </w:r>
      <w:r w:rsidRPr="005D7A72">
        <w:rPr>
          <w:rFonts w:ascii="Arial" w:hAnsi="Arial" w:cs="Arial"/>
          <w:bCs/>
          <w:sz w:val="20"/>
        </w:rPr>
        <w:t xml:space="preserve">, tad PASŪTĪTĀJAM ir tiesības prasīt, lai UZŅĒMĒJS maksā līgumsodu 0,1% (nulle komats viena procenta) apmērā no neizpildītā </w:t>
      </w:r>
      <w:r w:rsidRPr="005D7A72">
        <w:rPr>
          <w:rFonts w:ascii="Arial" w:hAnsi="Arial" w:cs="Arial"/>
          <w:bCs/>
          <w:i/>
          <w:iCs/>
          <w:sz w:val="20"/>
        </w:rPr>
        <w:t>Darba</w:t>
      </w:r>
      <w:r w:rsidRPr="005D7A72">
        <w:rPr>
          <w:rFonts w:ascii="Arial" w:hAnsi="Arial" w:cs="Arial"/>
          <w:bCs/>
          <w:sz w:val="20"/>
        </w:rPr>
        <w:t xml:space="preserve"> apjoma vērtības par katru kavējuma dienu, bet kopumā ne vairāk par 10% (desmit procenti) no </w:t>
      </w:r>
      <w:bookmarkStart w:id="110" w:name="_Hlk81918450"/>
      <w:r w:rsidRPr="005D7A72">
        <w:rPr>
          <w:rFonts w:ascii="Arial" w:hAnsi="Arial" w:cs="Arial"/>
          <w:bCs/>
          <w:sz w:val="20"/>
        </w:rPr>
        <w:t xml:space="preserve">neizpildītā </w:t>
      </w:r>
      <w:r w:rsidRPr="005D7A72">
        <w:rPr>
          <w:rFonts w:ascii="Arial" w:hAnsi="Arial" w:cs="Arial"/>
          <w:bCs/>
          <w:i/>
          <w:iCs/>
          <w:sz w:val="20"/>
        </w:rPr>
        <w:t>Darba</w:t>
      </w:r>
      <w:r w:rsidRPr="005D7A72">
        <w:rPr>
          <w:rFonts w:ascii="Arial" w:hAnsi="Arial" w:cs="Arial"/>
          <w:bCs/>
          <w:sz w:val="20"/>
        </w:rPr>
        <w:t xml:space="preserve"> apjoma vērtības</w:t>
      </w:r>
      <w:bookmarkEnd w:id="110"/>
      <w:r w:rsidRPr="005D7A72">
        <w:rPr>
          <w:rFonts w:ascii="Arial" w:hAnsi="Arial" w:cs="Arial"/>
          <w:bCs/>
          <w:sz w:val="20"/>
        </w:rPr>
        <w:t xml:space="preserve">. </w:t>
      </w:r>
      <w:r w:rsidRPr="005D7A72">
        <w:rPr>
          <w:rFonts w:ascii="Arial" w:hAnsi="Arial" w:cs="Arial"/>
          <w:sz w:val="20"/>
        </w:rPr>
        <w:t xml:space="preserve">Šajā gadījumā Puses sastāda atsevišķu neizpildītā </w:t>
      </w:r>
      <w:r w:rsidRPr="005D7A72">
        <w:rPr>
          <w:rFonts w:ascii="Arial" w:hAnsi="Arial" w:cs="Arial"/>
          <w:i/>
          <w:iCs/>
          <w:sz w:val="20"/>
        </w:rPr>
        <w:t>Darba</w:t>
      </w:r>
      <w:r w:rsidRPr="005D7A72">
        <w:rPr>
          <w:rFonts w:ascii="Arial" w:hAnsi="Arial" w:cs="Arial"/>
          <w:sz w:val="20"/>
        </w:rPr>
        <w:t xml:space="preserve"> apjoma vērtības noteikšanas aktu par faktiski izpildīto </w:t>
      </w:r>
      <w:r w:rsidRPr="005D7A72">
        <w:rPr>
          <w:rFonts w:ascii="Arial" w:hAnsi="Arial" w:cs="Arial"/>
          <w:i/>
          <w:iCs/>
          <w:sz w:val="20"/>
        </w:rPr>
        <w:t>Darba</w:t>
      </w:r>
      <w:r w:rsidRPr="005D7A72">
        <w:rPr>
          <w:rFonts w:ascii="Arial" w:hAnsi="Arial" w:cs="Arial"/>
          <w:sz w:val="20"/>
        </w:rPr>
        <w:t xml:space="preserve"> apjomu un to vērtību uz pēdējo Līgumā noteikto </w:t>
      </w:r>
      <w:r w:rsidRPr="005D7A72">
        <w:rPr>
          <w:rFonts w:ascii="Arial" w:hAnsi="Arial" w:cs="Arial"/>
          <w:i/>
          <w:iCs/>
          <w:sz w:val="20"/>
        </w:rPr>
        <w:t>Darbu</w:t>
      </w:r>
      <w:r w:rsidRPr="005D7A72">
        <w:rPr>
          <w:rFonts w:ascii="Arial" w:hAnsi="Arial" w:cs="Arial"/>
          <w:sz w:val="20"/>
        </w:rPr>
        <w:t xml:space="preserve"> nodošanas termiņa dienu.</w:t>
      </w:r>
    </w:p>
    <w:p w14:paraId="60C5D36D"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204CF130"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 xml:space="preserve">UZŅĒMĒJA pienākums ir segt zaudējumus, kas radušies PASŪTĪTĀJAM UZŅĒMĒJA darbības vai bezdarbības rezultātā, veicot Līgumā paredzētos </w:t>
      </w:r>
      <w:r w:rsidRPr="005D7A72">
        <w:rPr>
          <w:rFonts w:ascii="Arial" w:hAnsi="Arial" w:cs="Arial"/>
          <w:bCs/>
          <w:i/>
          <w:iCs/>
          <w:sz w:val="20"/>
        </w:rPr>
        <w:t>Darbus</w:t>
      </w:r>
      <w:r w:rsidRPr="005D7A72">
        <w:rPr>
          <w:rFonts w:ascii="Arial" w:hAnsi="Arial" w:cs="Arial"/>
          <w:bCs/>
          <w:sz w:val="20"/>
        </w:rPr>
        <w:t>, t.sk.:</w:t>
      </w:r>
    </w:p>
    <w:p w14:paraId="42CD8A31"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neatgriezeniskos</w:t>
      </w:r>
      <w:r w:rsidRPr="005D7A72">
        <w:rPr>
          <w:rFonts w:ascii="Arial" w:hAnsi="Arial" w:cs="Arial"/>
          <w:bCs/>
          <w:sz w:val="20"/>
        </w:rPr>
        <w:t xml:space="preserve"> zaudējumus – bojātās iekārtas tirgus vērtību;</w:t>
      </w:r>
    </w:p>
    <w:p w14:paraId="623B45C7"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bCs/>
          <w:sz w:val="20"/>
        </w:rPr>
        <w:t>izdevumus, kas radušies PASŪTĪTĀJAM pie nepieciešamības papildus veikt iekārtu palaišanu;</w:t>
      </w:r>
    </w:p>
    <w:p w14:paraId="16F0C42E"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bCs/>
          <w:sz w:val="20"/>
        </w:rPr>
        <w:t>izdevumus, kas radušies PASŪTĪTĀJAM, veicot videi radītā kaitējuma novēršanu;</w:t>
      </w:r>
    </w:p>
    <w:p w14:paraId="2DA2C6DE"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bCs/>
          <w:sz w:val="20"/>
        </w:rPr>
        <w:t>izdevumus, kas radušies PASŪTĪTĀJAM, veicot soda naudas samaksu valsts institūcijām par videi radīto kaitējumu.</w:t>
      </w:r>
    </w:p>
    <w:p w14:paraId="58B4084A"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lastRenderedPageBreak/>
        <w:t>Ja UZŅĒMĒJS piekrīt zaudējumu nodarīšanas faktam un Puses var vienoties par zaudējumu apmēru, tiek sastādīta zaudējumu aprēķins, kurā norādītā summa UZŅĒMĒJAM ir jāsamaksā 20 (divdesmit) darba dienu laikā no zaudējumu aprēķina parakstīšanas dienas.</w:t>
      </w:r>
    </w:p>
    <w:p w14:paraId="0DAEF054"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Līgumsoda samaksa neatbrīvo Puses no saistību pilnīgas izpildes pienākuma.</w:t>
      </w:r>
    </w:p>
    <w:p w14:paraId="0B467A25" w14:textId="7C4A82FB" w:rsidR="00BE1195" w:rsidRPr="005D7A72" w:rsidRDefault="00BE1195" w:rsidP="00BE1195">
      <w:pPr>
        <w:pStyle w:val="BodyText21"/>
        <w:numPr>
          <w:ilvl w:val="1"/>
          <w:numId w:val="15"/>
        </w:numPr>
        <w:ind w:left="567" w:right="55" w:hanging="567"/>
        <w:rPr>
          <w:rFonts w:ascii="Arial" w:hAnsi="Arial" w:cs="Arial"/>
          <w:sz w:val="20"/>
        </w:rPr>
      </w:pPr>
      <w:bookmarkStart w:id="111" w:name="_Hlk125970708"/>
      <w:r w:rsidRPr="005D7A72">
        <w:rPr>
          <w:rFonts w:ascii="Arial" w:hAnsi="Arial" w:cs="Arial"/>
          <w:bCs/>
          <w:sz w:val="20"/>
        </w:rPr>
        <w:t>UZŅĒMĒJS</w:t>
      </w:r>
      <w:r w:rsidRPr="005D7A72">
        <w:rPr>
          <w:rFonts w:ascii="Arial" w:hAnsi="Arial" w:cs="Arial"/>
          <w:sz w:val="20"/>
        </w:rPr>
        <w:t xml:space="preserve"> garantē un apliecina, ka </w:t>
      </w:r>
      <w:r w:rsidRPr="005D7A72">
        <w:rPr>
          <w:rFonts w:ascii="Arial" w:hAnsi="Arial" w:cs="Arial"/>
          <w:bCs/>
          <w:sz w:val="20"/>
        </w:rPr>
        <w:t xml:space="preserve">UZŅĒMĒJS, </w:t>
      </w:r>
      <w:r w:rsidRPr="005D7A72">
        <w:rPr>
          <w:rFonts w:ascii="Arial" w:hAnsi="Arial" w:cs="Arial"/>
          <w:bCs/>
          <w:i/>
          <w:iCs/>
          <w:sz w:val="20"/>
        </w:rPr>
        <w:t>Darbu</w:t>
      </w:r>
      <w:r w:rsidRPr="005D7A72">
        <w:rPr>
          <w:rFonts w:ascii="Arial" w:hAnsi="Arial" w:cs="Arial"/>
          <w:bCs/>
          <w:sz w:val="20"/>
        </w:rPr>
        <w:t xml:space="preserve"> veikšanai un izpildei piesaistītās personas (apakšuzņēmējs, sadarbības partneris u.tml.), </w:t>
      </w:r>
      <w:r w:rsidRPr="005D7A72">
        <w:rPr>
          <w:rFonts w:ascii="Arial" w:hAnsi="Arial" w:cs="Arial"/>
          <w:i/>
          <w:iCs/>
          <w:sz w:val="20"/>
        </w:rPr>
        <w:t>Darbu</w:t>
      </w:r>
      <w:r w:rsidRPr="005D7A72">
        <w:rPr>
          <w:rFonts w:ascii="Arial" w:hAnsi="Arial" w:cs="Arial"/>
          <w:sz w:val="20"/>
        </w:rPr>
        <w:t xml:space="preserve"> izpildei (pēc pienācīgas pārbaudes) nodrošinātie un piegādātie materiāli un iekārtas (ierīces)</w:t>
      </w:r>
      <w:r w:rsidR="000257E9">
        <w:rPr>
          <w:rFonts w:ascii="Arial" w:hAnsi="Arial" w:cs="Arial"/>
          <w:sz w:val="20"/>
        </w:rPr>
        <w:t xml:space="preserve"> materiālu/iekāru/ierīču </w:t>
      </w:r>
      <w:r w:rsidR="000257E9" w:rsidRPr="00B11D05">
        <w:rPr>
          <w:rFonts w:ascii="Arial" w:hAnsi="Arial" w:cs="Arial"/>
          <w:sz w:val="20"/>
        </w:rPr>
        <w:t>pārstrādes (ražošanas) procesā izmantotie dzelzs un tērauda izejmateriāli</w:t>
      </w:r>
      <w:r w:rsidRPr="005D7A72">
        <w:rPr>
          <w:rFonts w:ascii="Arial" w:hAnsi="Arial" w:cs="Arial"/>
          <w:sz w:val="20"/>
        </w:rPr>
        <w:t xml:space="preserve">, </w:t>
      </w:r>
      <w:r w:rsidRPr="005D7A72">
        <w:rPr>
          <w:rFonts w:ascii="Arial" w:hAnsi="Arial" w:cs="Arial"/>
          <w:bCs/>
          <w:i/>
          <w:iCs/>
          <w:sz w:val="20"/>
        </w:rPr>
        <w:t>Darbu</w:t>
      </w:r>
      <w:r w:rsidRPr="005D7A72">
        <w:rPr>
          <w:rFonts w:ascii="Arial" w:hAnsi="Arial" w:cs="Arial"/>
          <w:sz w:val="20"/>
        </w:rPr>
        <w:t xml:space="preserve"> izpildei materiālu piegādes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5D7A72">
        <w:rPr>
          <w:rFonts w:ascii="Arial" w:hAnsi="Arial" w:cs="Arial"/>
          <w:bCs/>
          <w:sz w:val="20"/>
        </w:rPr>
        <w:t>UZŅĒMĒJS</w:t>
      </w:r>
      <w:r w:rsidRPr="005D7A72">
        <w:rPr>
          <w:rFonts w:ascii="Arial" w:hAnsi="Arial" w:cs="Arial"/>
          <w:sz w:val="20"/>
        </w:rPr>
        <w:t xml:space="preserve"> nekavējoties rakstveidā par to paziņos </w:t>
      </w:r>
      <w:r w:rsidRPr="005D7A72">
        <w:rPr>
          <w:rFonts w:ascii="Arial" w:hAnsi="Arial" w:cs="Arial"/>
          <w:bCs/>
          <w:sz w:val="20"/>
        </w:rPr>
        <w:t>PASŪTĪTĀJAM</w:t>
      </w:r>
      <w:r w:rsidRPr="005D7A72">
        <w:rPr>
          <w:rFonts w:ascii="Arial" w:hAnsi="Arial" w:cs="Arial"/>
          <w:sz w:val="20"/>
        </w:rPr>
        <w:t>.</w:t>
      </w:r>
    </w:p>
    <w:p w14:paraId="29C896B0"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UZŅĒMĒJS garantē un apliecina neiesaistīties, izbeigt un neuzturēt darījuma attiecības ar personām, kuras pārkāpj </w:t>
      </w:r>
      <w:r w:rsidRPr="00797F81">
        <w:rPr>
          <w:rFonts w:ascii="Arial" w:hAnsi="Arial" w:cs="Arial"/>
          <w:sz w:val="20"/>
        </w:rPr>
        <w:t>Līguma 8.6. punktā norādītās</w:t>
      </w:r>
      <w:r w:rsidRPr="005D7A72">
        <w:rPr>
          <w:rFonts w:ascii="Arial" w:hAnsi="Arial" w:cs="Arial"/>
          <w:sz w:val="20"/>
        </w:rPr>
        <w:t xml:space="preserve"> tiesiskās normas, sankcijas un ierobežojumus.</w:t>
      </w:r>
      <w:bookmarkEnd w:id="111"/>
    </w:p>
    <w:p w14:paraId="0F49AF17" w14:textId="77777777" w:rsidR="00BE1195" w:rsidRPr="005D7A72" w:rsidRDefault="00BE1195" w:rsidP="00BE1195">
      <w:pPr>
        <w:pStyle w:val="BodyText21"/>
        <w:ind w:left="567" w:right="55"/>
        <w:rPr>
          <w:rFonts w:ascii="Arial" w:hAnsi="Arial" w:cs="Arial"/>
          <w:sz w:val="20"/>
        </w:rPr>
      </w:pPr>
    </w:p>
    <w:p w14:paraId="18CEADF8"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sz w:val="20"/>
        </w:rPr>
        <w:t>Līguma nodrošinājums</w:t>
      </w:r>
    </w:p>
    <w:p w14:paraId="4BF4C7CD" w14:textId="77777777" w:rsidR="00BE1195" w:rsidRPr="005D7A72" w:rsidRDefault="00BE1195" w:rsidP="00BE1195">
      <w:pPr>
        <w:pStyle w:val="Sarakstarindkopa"/>
        <w:numPr>
          <w:ilvl w:val="1"/>
          <w:numId w:val="15"/>
        </w:numPr>
        <w:ind w:left="567" w:hanging="567"/>
        <w:jc w:val="both"/>
        <w:rPr>
          <w:rFonts w:ascii="Arial" w:hAnsi="Arial" w:cs="Arial"/>
          <w:sz w:val="20"/>
          <w:szCs w:val="20"/>
          <w:lang w:val="lv-LV"/>
        </w:rPr>
      </w:pPr>
      <w:bookmarkStart w:id="112" w:name="_Hlk74140858"/>
      <w:r w:rsidRPr="005D7A72">
        <w:rPr>
          <w:rFonts w:ascii="Arial" w:hAnsi="Arial" w:cs="Arial"/>
          <w:bCs/>
          <w:sz w:val="20"/>
          <w:szCs w:val="20"/>
          <w:lang w:val="lv-LV"/>
        </w:rPr>
        <w:t>UZŅĒMĒJS</w:t>
      </w:r>
      <w:r w:rsidRPr="005D7A72">
        <w:rPr>
          <w:rFonts w:ascii="Arial" w:hAnsi="Arial" w:cs="Arial"/>
          <w:sz w:val="20"/>
          <w:szCs w:val="20"/>
          <w:lang w:val="lv-LV"/>
        </w:rPr>
        <w:t xml:space="preserve"> </w:t>
      </w:r>
      <w:bookmarkStart w:id="113" w:name="_Hlk125971378"/>
      <w:r w:rsidRPr="005D7A72">
        <w:rPr>
          <w:rFonts w:ascii="Arial" w:hAnsi="Arial" w:cs="Arial"/>
          <w:sz w:val="20"/>
          <w:szCs w:val="20"/>
          <w:lang w:val="lv-LV"/>
        </w:rPr>
        <w:t xml:space="preserve">apņemas 10 (desmit) darba dienu laikā no Līguma spēkā stāšanās brīža iesniegt (iemaksāt) </w:t>
      </w:r>
      <w:bookmarkStart w:id="114" w:name="_Hlk125970697"/>
      <w:r w:rsidRPr="005D7A72">
        <w:rPr>
          <w:rFonts w:ascii="Arial" w:hAnsi="Arial" w:cs="Arial"/>
          <w:sz w:val="20"/>
          <w:szCs w:val="20"/>
          <w:lang w:val="lv-LV"/>
        </w:rPr>
        <w:t xml:space="preserve">līguma nodrošinājumu par summu </w:t>
      </w:r>
      <w:bookmarkEnd w:id="114"/>
      <w:r w:rsidRPr="005D7A72">
        <w:rPr>
          <w:rFonts w:ascii="Arial" w:hAnsi="Arial" w:cs="Arial"/>
          <w:sz w:val="20"/>
          <w:szCs w:val="20"/>
          <w:lang w:val="lv-LV"/>
        </w:rPr>
        <w:t xml:space="preserve">________ EUR (____________________ </w:t>
      </w:r>
      <w:proofErr w:type="spellStart"/>
      <w:r w:rsidRPr="005D7A72">
        <w:rPr>
          <w:rFonts w:ascii="Arial" w:hAnsi="Arial" w:cs="Arial"/>
          <w:sz w:val="20"/>
          <w:szCs w:val="20"/>
          <w:lang w:val="lv-LV"/>
        </w:rPr>
        <w:t>euro</w:t>
      </w:r>
      <w:proofErr w:type="spellEnd"/>
      <w:r w:rsidRPr="005D7A72">
        <w:rPr>
          <w:rFonts w:ascii="Arial" w:hAnsi="Arial" w:cs="Arial"/>
          <w:sz w:val="20"/>
          <w:szCs w:val="20"/>
          <w:lang w:val="lv-LV"/>
        </w:rPr>
        <w:t xml:space="preserve"> un __ centi), kura atbilst </w:t>
      </w:r>
      <w:r w:rsidRPr="00797F81">
        <w:rPr>
          <w:rFonts w:ascii="Arial" w:hAnsi="Arial" w:cs="Arial"/>
          <w:sz w:val="20"/>
          <w:szCs w:val="20"/>
          <w:lang w:val="lv-LV"/>
        </w:rPr>
        <w:t>5 % (pieciem procentiem), no 6.1.punktā noteiktās Līguma summas. Līguma nodrošinājumu saskaņā ar Līguma 1.1.punktā</w:t>
      </w:r>
      <w:r w:rsidRPr="005D7A72">
        <w:rPr>
          <w:rFonts w:ascii="Arial" w:hAnsi="Arial" w:cs="Arial"/>
          <w:sz w:val="20"/>
          <w:szCs w:val="20"/>
          <w:lang w:val="lv-LV"/>
        </w:rPr>
        <w:t xml:space="preserve">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w:t>
      </w:r>
      <w:bookmarkEnd w:id="113"/>
      <w:r w:rsidRPr="005D7A72">
        <w:rPr>
          <w:rFonts w:ascii="Arial" w:hAnsi="Arial" w:cs="Arial"/>
          <w:sz w:val="20"/>
          <w:szCs w:val="20"/>
          <w:lang w:val="lv-LV"/>
        </w:rPr>
        <w:t xml:space="preserve"> PASŪTĪTĀJA </w:t>
      </w:r>
      <w:bookmarkStart w:id="115" w:name="_Hlk125971393"/>
      <w:r w:rsidRPr="005D7A72">
        <w:rPr>
          <w:rFonts w:ascii="Arial" w:hAnsi="Arial" w:cs="Arial"/>
          <w:sz w:val="20"/>
          <w:szCs w:val="20"/>
          <w:lang w:val="lv-LV"/>
        </w:rPr>
        <w:t xml:space="preserve">bankas kontā Nr. LV17 RIKO 0000 0802 49645, </w:t>
      </w:r>
      <w:proofErr w:type="spellStart"/>
      <w:r w:rsidRPr="005D7A72">
        <w:rPr>
          <w:rFonts w:ascii="Arial" w:hAnsi="Arial" w:cs="Arial"/>
          <w:sz w:val="20"/>
          <w:szCs w:val="20"/>
          <w:lang w:val="lv-LV"/>
        </w:rPr>
        <w:t>Luminor</w:t>
      </w:r>
      <w:proofErr w:type="spellEnd"/>
      <w:r w:rsidRPr="005D7A72">
        <w:rPr>
          <w:rFonts w:ascii="Arial" w:hAnsi="Arial" w:cs="Arial"/>
          <w:sz w:val="20"/>
          <w:szCs w:val="20"/>
          <w:lang w:val="lv-LV"/>
        </w:rPr>
        <w:t xml:space="preserve"> </w:t>
      </w:r>
      <w:proofErr w:type="spellStart"/>
      <w:r w:rsidRPr="005D7A72">
        <w:rPr>
          <w:rFonts w:ascii="Arial" w:hAnsi="Arial" w:cs="Arial"/>
          <w:sz w:val="20"/>
          <w:szCs w:val="20"/>
          <w:lang w:val="lv-LV"/>
        </w:rPr>
        <w:t>Bank</w:t>
      </w:r>
      <w:proofErr w:type="spellEnd"/>
      <w:r w:rsidRPr="005D7A72">
        <w:rPr>
          <w:rFonts w:ascii="Arial" w:hAnsi="Arial" w:cs="Arial"/>
          <w:sz w:val="20"/>
          <w:szCs w:val="20"/>
          <w:lang w:val="lv-LV"/>
        </w:rPr>
        <w:t xml:space="preserve"> AS Latvijas filiāle, bankas kods: RIKOLV2X  (iesniedzot maksājuma apliecinājumu </w:t>
      </w:r>
      <w:bookmarkEnd w:id="115"/>
      <w:r w:rsidRPr="005D7A72">
        <w:rPr>
          <w:rFonts w:ascii="Arial" w:hAnsi="Arial" w:cs="Arial"/>
          <w:sz w:val="20"/>
          <w:szCs w:val="20"/>
          <w:lang w:val="lv-LV"/>
        </w:rPr>
        <w:t xml:space="preserve">PASŪTĪTĀJAM), </w:t>
      </w:r>
      <w:bookmarkStart w:id="116" w:name="_Hlk125971404"/>
      <w:r w:rsidRPr="005D7A72">
        <w:rPr>
          <w:rFonts w:ascii="Arial" w:hAnsi="Arial" w:cs="Arial"/>
          <w:sz w:val="20"/>
          <w:szCs w:val="20"/>
          <w:lang w:val="lv-LV"/>
        </w:rPr>
        <w:t>maksājuma mērķī norādot atbilstošu iemaksas mērķim pamatojumu,</w:t>
      </w:r>
      <w:r w:rsidRPr="005D7A72">
        <w:rPr>
          <w:rFonts w:ascii="Arial" w:hAnsi="Arial" w:cs="Arial"/>
          <w:sz w:val="20"/>
          <w:szCs w:val="20"/>
          <w:u w:val="single"/>
          <w:lang w:val="lv-LV"/>
        </w:rPr>
        <w:t xml:space="preserve"> ietverot Līguma datumu un </w:t>
      </w:r>
      <w:r w:rsidRPr="005D7A72">
        <w:rPr>
          <w:rFonts w:ascii="Arial" w:hAnsi="Arial" w:cs="Arial"/>
          <w:iCs/>
          <w:caps/>
          <w:sz w:val="20"/>
          <w:szCs w:val="20"/>
          <w:u w:val="single"/>
          <w:lang w:val="lv-LV"/>
        </w:rPr>
        <w:t>Pasūtītāja</w:t>
      </w:r>
      <w:r w:rsidRPr="005D7A72">
        <w:rPr>
          <w:rFonts w:ascii="Arial" w:hAnsi="Arial" w:cs="Arial"/>
          <w:sz w:val="20"/>
          <w:szCs w:val="20"/>
          <w:u w:val="single"/>
          <w:lang w:val="lv-LV"/>
        </w:rPr>
        <w:t xml:space="preserve"> piešķirto numuru, piemēram</w:t>
      </w:r>
      <w:r w:rsidRPr="005D7A72">
        <w:rPr>
          <w:rFonts w:ascii="Arial" w:hAnsi="Arial" w:cs="Arial"/>
          <w:sz w:val="20"/>
          <w:szCs w:val="20"/>
          <w:lang w:val="lv-LV"/>
        </w:rPr>
        <w:t xml:space="preserve">: "Līguma </w:t>
      </w:r>
      <w:r w:rsidRPr="005D7A72">
        <w:rPr>
          <w:rFonts w:ascii="Arial" w:hAnsi="Arial" w:cs="Arial"/>
          <w:i/>
          <w:iCs/>
          <w:sz w:val="20"/>
          <w:szCs w:val="20"/>
          <w:lang w:val="lv-LV"/>
        </w:rPr>
        <w:t>nodrošinājums Līguma datums</w:t>
      </w:r>
      <w:r w:rsidRPr="005D7A72">
        <w:rPr>
          <w:rFonts w:ascii="Arial" w:hAnsi="Arial" w:cs="Arial"/>
          <w:sz w:val="20"/>
          <w:szCs w:val="20"/>
          <w:lang w:val="lv-LV"/>
        </w:rPr>
        <w:t xml:space="preserve"> un </w:t>
      </w:r>
      <w:r w:rsidRPr="005D7A72">
        <w:rPr>
          <w:rFonts w:ascii="Arial" w:hAnsi="Arial" w:cs="Arial"/>
          <w:i/>
          <w:iCs/>
          <w:sz w:val="20"/>
          <w:szCs w:val="20"/>
          <w:lang w:val="lv-LV"/>
        </w:rPr>
        <w:t>numurs</w:t>
      </w:r>
      <w:bookmarkEnd w:id="116"/>
      <w:r w:rsidRPr="005D7A72">
        <w:rPr>
          <w:rFonts w:ascii="Arial" w:hAnsi="Arial" w:cs="Arial"/>
          <w:sz w:val="20"/>
          <w:szCs w:val="20"/>
          <w:lang w:val="lv-LV"/>
        </w:rPr>
        <w:t>” un iesniedz maksājuma apliecinājumu PASŪTĪTĀJA pilnvarotajam pārstāvim.</w:t>
      </w:r>
    </w:p>
    <w:bookmarkEnd w:id="112"/>
    <w:p w14:paraId="08A1F2F8"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PASŪTĪTĀJS ir tiesīgs ieturēt Līguma nodrošinājumu jebkurā no šādiem gadījumiem:</w:t>
      </w:r>
    </w:p>
    <w:p w14:paraId="47F2D25C" w14:textId="77777777" w:rsidR="00BE1195" w:rsidRPr="00797F81"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pilnā apmērā – ja Līgums tiek izbeigts saskaņā ar </w:t>
      </w:r>
      <w:r w:rsidRPr="00797F81">
        <w:rPr>
          <w:rFonts w:ascii="Arial" w:hAnsi="Arial" w:cs="Arial"/>
          <w:sz w:val="20"/>
        </w:rPr>
        <w:t>Līguma 10.3.punktu (neatkarīgi no zaudējumu esamības);</w:t>
      </w:r>
    </w:p>
    <w:p w14:paraId="497CEB16" w14:textId="77777777" w:rsidR="00BE1195" w:rsidRPr="00797F81" w:rsidRDefault="00BE1195" w:rsidP="00BE1195">
      <w:pPr>
        <w:pStyle w:val="BodyText21"/>
        <w:numPr>
          <w:ilvl w:val="2"/>
          <w:numId w:val="15"/>
        </w:numPr>
        <w:ind w:left="1418" w:right="55" w:hanging="851"/>
        <w:rPr>
          <w:rFonts w:ascii="Arial" w:hAnsi="Arial" w:cs="Arial"/>
          <w:sz w:val="20"/>
        </w:rPr>
      </w:pPr>
      <w:r w:rsidRPr="00797F81">
        <w:rPr>
          <w:rFonts w:ascii="Arial" w:hAnsi="Arial" w:cs="Arial"/>
          <w:sz w:val="20"/>
        </w:rPr>
        <w:t>pilnā apmērā – ja UZŅĒMĒJS atsakās no savu saistību izpildes (neatkarīgi no zaudējumu esamības);</w:t>
      </w:r>
    </w:p>
    <w:p w14:paraId="585398C3" w14:textId="77777777" w:rsidR="00BE1195" w:rsidRPr="00797F81" w:rsidRDefault="00BE1195" w:rsidP="00BE1195">
      <w:pPr>
        <w:pStyle w:val="BodyText21"/>
        <w:numPr>
          <w:ilvl w:val="2"/>
          <w:numId w:val="15"/>
        </w:numPr>
        <w:ind w:left="1418" w:right="55" w:hanging="851"/>
        <w:rPr>
          <w:rFonts w:ascii="Arial" w:hAnsi="Arial" w:cs="Arial"/>
          <w:sz w:val="20"/>
        </w:rPr>
      </w:pPr>
      <w:r w:rsidRPr="00797F81">
        <w:rPr>
          <w:rFonts w:ascii="Arial" w:hAnsi="Arial" w:cs="Arial"/>
          <w:sz w:val="20"/>
        </w:rPr>
        <w:t>UZŅĒMĒJA līgumsodu segšanai – līgumsodu summas apmērā;</w:t>
      </w:r>
    </w:p>
    <w:p w14:paraId="1A184EA7" w14:textId="77777777" w:rsidR="00BE1195" w:rsidRPr="00797F81" w:rsidRDefault="00BE1195" w:rsidP="00BE1195">
      <w:pPr>
        <w:pStyle w:val="BodyText21"/>
        <w:numPr>
          <w:ilvl w:val="2"/>
          <w:numId w:val="15"/>
        </w:numPr>
        <w:ind w:left="1418" w:right="55" w:hanging="851"/>
        <w:rPr>
          <w:rFonts w:ascii="Arial" w:hAnsi="Arial" w:cs="Arial"/>
          <w:sz w:val="20"/>
        </w:rPr>
      </w:pPr>
      <w:r w:rsidRPr="00797F81">
        <w:rPr>
          <w:rFonts w:ascii="Arial" w:hAnsi="Arial" w:cs="Arial"/>
          <w:sz w:val="20"/>
        </w:rPr>
        <w:t>PASŪTĪTĀJA zaudējumu, kas radušies šajā Līgumā noteikto UZŅĒMĒJA saistību neizpildes rezultātā, atlīdzināšanai – zaudējumu summas apmērā. Šādā gadījumā PASŪTĪTĀJS nosūta UZŅĒMĒJAM zaudējumu aprēķinu.</w:t>
      </w:r>
    </w:p>
    <w:p w14:paraId="318E2008" w14:textId="77777777" w:rsidR="00BE1195" w:rsidRPr="00797F81" w:rsidRDefault="00BE1195" w:rsidP="00BE1195">
      <w:pPr>
        <w:pStyle w:val="BodyText21"/>
        <w:numPr>
          <w:ilvl w:val="1"/>
          <w:numId w:val="15"/>
        </w:numPr>
        <w:ind w:left="567" w:right="55" w:hanging="567"/>
        <w:rPr>
          <w:rFonts w:ascii="Arial" w:hAnsi="Arial" w:cs="Arial"/>
          <w:sz w:val="20"/>
        </w:rPr>
      </w:pPr>
      <w:r w:rsidRPr="00797F81">
        <w:rPr>
          <w:rFonts w:ascii="Arial" w:hAnsi="Arial" w:cs="Arial"/>
          <w:sz w:val="20"/>
        </w:rPr>
        <w:t>Ja PASŪTĪTĀJS ir ieturējis Līguma nodrošinājumu saskaņā ar 9.2.3.punktu, tad Līguma nodrošinājums saskaņā ar 9.2.1., 9.2.2. vai 9.2.4.punktu ir izmantojams Līguma nodrošinājuma atlikušās daļas apmērā, ņemot vērā, ka līgumsods neietver zaudējumu atlīdzību.</w:t>
      </w:r>
    </w:p>
    <w:p w14:paraId="346F91B2" w14:textId="77777777" w:rsidR="00BE1195" w:rsidRPr="00797F81" w:rsidRDefault="00BE1195" w:rsidP="00BE1195">
      <w:pPr>
        <w:pStyle w:val="BodyText21"/>
        <w:numPr>
          <w:ilvl w:val="1"/>
          <w:numId w:val="15"/>
        </w:numPr>
        <w:ind w:left="567" w:right="55" w:hanging="567"/>
        <w:rPr>
          <w:rFonts w:ascii="Arial" w:hAnsi="Arial" w:cs="Arial"/>
          <w:sz w:val="20"/>
        </w:rPr>
      </w:pPr>
      <w:r w:rsidRPr="00797F81">
        <w:rPr>
          <w:rFonts w:ascii="Arial" w:hAnsi="Arial" w:cs="Arial"/>
          <w:sz w:val="20"/>
        </w:rPr>
        <w:t>Ja PASŪTĪTĀJS ir ieturējis Līguma nodrošinājumu saskaņā ar 9.2.1., 9.2.2. vai 9.2.4.punktu, tad UZŅĒMĒJS atlīdzina PASŪTĪTĀJAM zaudējumus tādā apmērā, kas pārsniedz saskaņā ar 9.2.1., 9.2.2. vai 9.2.4.punktu saņemtās summas.</w:t>
      </w:r>
    </w:p>
    <w:p w14:paraId="37353BBF" w14:textId="77777777" w:rsidR="00BE1195" w:rsidRPr="005D7A72" w:rsidRDefault="00BE1195" w:rsidP="00BE1195">
      <w:pPr>
        <w:pStyle w:val="BodyText21"/>
        <w:numPr>
          <w:ilvl w:val="1"/>
          <w:numId w:val="15"/>
        </w:numPr>
        <w:ind w:left="567" w:right="55" w:hanging="567"/>
        <w:rPr>
          <w:rFonts w:ascii="Arial" w:hAnsi="Arial" w:cs="Arial"/>
          <w:sz w:val="20"/>
        </w:rPr>
      </w:pPr>
      <w:r w:rsidRPr="00797F81">
        <w:rPr>
          <w:rFonts w:ascii="Arial" w:hAnsi="Arial" w:cs="Arial"/>
          <w:sz w:val="20"/>
        </w:rPr>
        <w:t xml:space="preserve">Līguma izpildes nodrošinājumam ir jābūt spēkā Līguma 2.1. punktā noteiktajā </w:t>
      </w:r>
      <w:r w:rsidRPr="00797F81">
        <w:rPr>
          <w:rFonts w:ascii="Arial" w:hAnsi="Arial" w:cs="Arial"/>
          <w:i/>
          <w:iCs/>
          <w:sz w:val="20"/>
        </w:rPr>
        <w:t>Darbu</w:t>
      </w:r>
      <w:r w:rsidRPr="00797F81">
        <w:rPr>
          <w:rFonts w:ascii="Arial" w:hAnsi="Arial" w:cs="Arial"/>
          <w:sz w:val="20"/>
        </w:rPr>
        <w:t xml:space="preserve"> izpildes termiņā un 30 (trīsdesmit) kalendāras dienas pēc tā. Gadījumā, ja </w:t>
      </w:r>
      <w:r w:rsidRPr="00797F81">
        <w:rPr>
          <w:rFonts w:ascii="Arial" w:hAnsi="Arial" w:cs="Arial"/>
          <w:i/>
          <w:iCs/>
          <w:sz w:val="20"/>
        </w:rPr>
        <w:t>Darbi</w:t>
      </w:r>
      <w:r w:rsidRPr="00797F81">
        <w:rPr>
          <w:rFonts w:ascii="Arial" w:hAnsi="Arial" w:cs="Arial"/>
          <w:sz w:val="20"/>
        </w:rPr>
        <w:t xml:space="preserve"> netiek pabeigti Līguma 2.1. punktā noteiktajā </w:t>
      </w:r>
      <w:r w:rsidRPr="00797F81">
        <w:rPr>
          <w:rFonts w:ascii="Arial" w:hAnsi="Arial" w:cs="Arial"/>
          <w:i/>
          <w:iCs/>
          <w:sz w:val="20"/>
        </w:rPr>
        <w:t>Darbu</w:t>
      </w:r>
      <w:r w:rsidRPr="00797F81">
        <w:rPr>
          <w:rFonts w:ascii="Arial" w:hAnsi="Arial" w:cs="Arial"/>
          <w:sz w:val="20"/>
        </w:rPr>
        <w:t xml:space="preserve"> izpildes termiņā, UZŅĒMĒJAM ne vēlāk kā 30 (trīsdesmit) dienas pirms Līguma</w:t>
      </w:r>
      <w:r w:rsidRPr="005D7A72">
        <w:rPr>
          <w:rFonts w:ascii="Arial" w:hAnsi="Arial" w:cs="Arial"/>
          <w:sz w:val="20"/>
        </w:rPr>
        <w:t xml:space="preserve"> izpildes nodrošinājuma termiņa beigām Līguma izpildes nodrošinājums ir jāpagarina par termiņu, kurš ir vienāds ar </w:t>
      </w:r>
      <w:r w:rsidRPr="005D7A72">
        <w:rPr>
          <w:rFonts w:ascii="Arial" w:hAnsi="Arial" w:cs="Arial"/>
          <w:i/>
          <w:iCs/>
          <w:sz w:val="20"/>
        </w:rPr>
        <w:t>Darbu</w:t>
      </w:r>
      <w:r w:rsidRPr="005D7A72">
        <w:rPr>
          <w:rFonts w:ascii="Arial" w:hAnsi="Arial" w:cs="Arial"/>
          <w:sz w:val="20"/>
        </w:rPr>
        <w:t xml:space="preserve"> izpildes termiņa pagarinājumu.</w:t>
      </w:r>
    </w:p>
    <w:p w14:paraId="1041DF50"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Līguma nodrošinājuma (izmaksājot iemaksāto Līguma nodrošinājumu) PASŪTĪTĀJS atgriež UZŅĒMĒJAM 5 (piecu) darba dienu laikā pēc tā derīguma termiņa beigām.</w:t>
      </w:r>
    </w:p>
    <w:p w14:paraId="4A20BA22" w14:textId="77777777" w:rsidR="00BE1195" w:rsidRPr="005D7A72" w:rsidRDefault="00BE1195" w:rsidP="00BE1195">
      <w:pPr>
        <w:pStyle w:val="BodyText21"/>
        <w:ind w:left="567" w:right="55"/>
        <w:rPr>
          <w:rFonts w:ascii="Arial" w:hAnsi="Arial" w:cs="Arial"/>
          <w:sz w:val="20"/>
        </w:rPr>
      </w:pPr>
    </w:p>
    <w:p w14:paraId="64917B6C" w14:textId="77777777" w:rsidR="00BE1195" w:rsidRPr="005D7A72" w:rsidRDefault="00BE1195" w:rsidP="00BE1195">
      <w:pPr>
        <w:pStyle w:val="BodyText21"/>
        <w:numPr>
          <w:ilvl w:val="0"/>
          <w:numId w:val="15"/>
        </w:numPr>
        <w:ind w:left="426" w:right="55" w:hanging="426"/>
        <w:jc w:val="center"/>
        <w:rPr>
          <w:rFonts w:ascii="Arial" w:hAnsi="Arial" w:cs="Arial"/>
          <w:b/>
          <w:sz w:val="20"/>
        </w:rPr>
      </w:pPr>
      <w:r w:rsidRPr="005D7A72">
        <w:rPr>
          <w:rFonts w:ascii="Arial" w:hAnsi="Arial" w:cs="Arial"/>
          <w:b/>
          <w:bCs/>
          <w:sz w:val="20"/>
        </w:rPr>
        <w:t xml:space="preserve">Līguma grozīšanas un </w:t>
      </w:r>
      <w:bookmarkStart w:id="117" w:name="_Hlk66971871"/>
      <w:r w:rsidRPr="005D7A72">
        <w:rPr>
          <w:rFonts w:ascii="Arial" w:hAnsi="Arial" w:cs="Arial"/>
          <w:b/>
          <w:bCs/>
          <w:sz w:val="20"/>
        </w:rPr>
        <w:t>izbeigšanas nosacījumi</w:t>
      </w:r>
      <w:bookmarkEnd w:id="117"/>
    </w:p>
    <w:p w14:paraId="3C38CC9B" w14:textId="77777777" w:rsidR="00BE1195" w:rsidRPr="005D7A72" w:rsidRDefault="00BE1195" w:rsidP="00BE1195">
      <w:pPr>
        <w:pStyle w:val="BodyText21"/>
        <w:numPr>
          <w:ilvl w:val="1"/>
          <w:numId w:val="15"/>
        </w:numPr>
        <w:ind w:left="567" w:right="55" w:hanging="567"/>
        <w:rPr>
          <w:rFonts w:ascii="Arial" w:hAnsi="Arial" w:cs="Arial"/>
          <w:b/>
          <w:sz w:val="20"/>
        </w:rPr>
      </w:pPr>
      <w:bookmarkStart w:id="118" w:name="_Hlk158296434"/>
      <w:r w:rsidRPr="005D7A72">
        <w:rPr>
          <w:rFonts w:ascii="Arial" w:hAnsi="Arial" w:cs="Arial"/>
          <w:bCs/>
          <w:sz w:val="20"/>
        </w:rPr>
        <w:t>Visi Līguma grozījumi un papildinājumi ir spēkā tikai tad, ja tie noformēti rakstveidā un ir abu Pušu parakstīti</w:t>
      </w:r>
      <w:bookmarkStart w:id="119" w:name="_Hlk125971558"/>
      <w:r w:rsidRPr="005D7A72">
        <w:rPr>
          <w:rFonts w:ascii="Arial" w:hAnsi="Arial" w:cs="Arial"/>
          <w:bCs/>
          <w:sz w:val="20"/>
        </w:rPr>
        <w:t xml:space="preserve">, izņemot </w:t>
      </w:r>
      <w:r w:rsidRPr="00797F81">
        <w:rPr>
          <w:rFonts w:ascii="Arial" w:hAnsi="Arial" w:cs="Arial"/>
          <w:bCs/>
          <w:sz w:val="20"/>
        </w:rPr>
        <w:t>Līguma 10.7.punktā noteiktajā</w:t>
      </w:r>
      <w:r w:rsidRPr="005D7A72">
        <w:rPr>
          <w:rFonts w:ascii="Arial" w:hAnsi="Arial" w:cs="Arial"/>
          <w:bCs/>
          <w:sz w:val="20"/>
        </w:rPr>
        <w:t xml:space="preserve"> gadījumā. </w:t>
      </w:r>
      <w:bookmarkEnd w:id="119"/>
      <w:r w:rsidRPr="005D7A72">
        <w:rPr>
          <w:rFonts w:ascii="Arial" w:hAnsi="Arial" w:cs="Arial"/>
          <w:bCs/>
          <w:sz w:val="20"/>
        </w:rPr>
        <w:t>Tie pievienojami Līgumam un kļūst par tā neatņemamu sastāvdaļu.</w:t>
      </w:r>
      <w:bookmarkEnd w:id="118"/>
    </w:p>
    <w:p w14:paraId="6A0E1F23" w14:textId="77777777" w:rsidR="00BE1195" w:rsidRPr="005D7A72" w:rsidRDefault="00BE1195" w:rsidP="00BE1195">
      <w:pPr>
        <w:pStyle w:val="BodyText21"/>
        <w:numPr>
          <w:ilvl w:val="1"/>
          <w:numId w:val="15"/>
        </w:numPr>
        <w:ind w:left="567" w:right="55" w:hanging="567"/>
        <w:rPr>
          <w:rFonts w:ascii="Arial" w:hAnsi="Arial" w:cs="Arial"/>
          <w:b/>
          <w:sz w:val="20"/>
        </w:rPr>
      </w:pPr>
      <w:bookmarkStart w:id="120" w:name="_Hlk125971756"/>
      <w:bookmarkStart w:id="121" w:name="_Hlk158296455"/>
      <w:r w:rsidRPr="005D7A72">
        <w:rPr>
          <w:rFonts w:ascii="Arial" w:hAnsi="Arial" w:cs="Arial"/>
          <w:sz w:val="20"/>
        </w:rPr>
        <w:t>Puses ir tiesīgas Līgumu izbeigt, Pusēm savstarpēji rakstveidā vienojoties</w:t>
      </w:r>
      <w:bookmarkEnd w:id="120"/>
      <w:r w:rsidRPr="005D7A72">
        <w:rPr>
          <w:rFonts w:ascii="Arial" w:hAnsi="Arial" w:cs="Arial"/>
          <w:sz w:val="20"/>
        </w:rPr>
        <w:t>.</w:t>
      </w:r>
      <w:bookmarkEnd w:id="121"/>
    </w:p>
    <w:p w14:paraId="3ACD70D6" w14:textId="77777777" w:rsidR="00BE1195" w:rsidRPr="005D7A72" w:rsidRDefault="00BE1195" w:rsidP="00BE1195">
      <w:pPr>
        <w:pStyle w:val="BodyText21"/>
        <w:numPr>
          <w:ilvl w:val="1"/>
          <w:numId w:val="15"/>
        </w:numPr>
        <w:ind w:left="567" w:right="55" w:hanging="567"/>
        <w:rPr>
          <w:rFonts w:ascii="Arial" w:hAnsi="Arial" w:cs="Arial"/>
          <w:b/>
          <w:sz w:val="20"/>
        </w:rPr>
      </w:pPr>
      <w:r w:rsidRPr="005D7A72">
        <w:rPr>
          <w:rFonts w:ascii="Arial" w:hAnsi="Arial" w:cs="Arial"/>
          <w:sz w:val="20"/>
        </w:rPr>
        <w:t xml:space="preserve">PASŪTĪTĀJS var vienpusēji izbeigt Līgumu (pilnīgi vai daļēji) jebkurā no </w:t>
      </w:r>
      <w:bookmarkStart w:id="122" w:name="_Hlk125973643"/>
      <w:r w:rsidRPr="005D7A72">
        <w:rPr>
          <w:rFonts w:ascii="Arial" w:hAnsi="Arial" w:cs="Arial"/>
          <w:sz w:val="20"/>
        </w:rPr>
        <w:t>šādiem</w:t>
      </w:r>
      <w:bookmarkEnd w:id="122"/>
      <w:r w:rsidRPr="005D7A72">
        <w:rPr>
          <w:rFonts w:ascii="Arial" w:hAnsi="Arial" w:cs="Arial"/>
          <w:sz w:val="20"/>
        </w:rPr>
        <w:t xml:space="preserve"> gadījumiem:</w:t>
      </w:r>
    </w:p>
    <w:p w14:paraId="766E8387"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UZŅĒMĒJS bez saskaņošanas ar PASŪTĪTĀJU maina </w:t>
      </w:r>
      <w:r w:rsidRPr="005D7A72">
        <w:rPr>
          <w:rFonts w:ascii="Arial" w:hAnsi="Arial" w:cs="Arial"/>
          <w:i/>
          <w:iCs/>
          <w:sz w:val="20"/>
        </w:rPr>
        <w:t>Darbu</w:t>
      </w:r>
      <w:r w:rsidRPr="005D7A72">
        <w:rPr>
          <w:rFonts w:ascii="Arial" w:hAnsi="Arial" w:cs="Arial"/>
          <w:sz w:val="20"/>
        </w:rPr>
        <w:t xml:space="preserve"> cenu;</w:t>
      </w:r>
    </w:p>
    <w:p w14:paraId="08B8BE51" w14:textId="77777777" w:rsidR="00BE1195" w:rsidRPr="005D7A72" w:rsidRDefault="00BE1195" w:rsidP="00BE1195">
      <w:pPr>
        <w:pStyle w:val="BodyText21"/>
        <w:numPr>
          <w:ilvl w:val="2"/>
          <w:numId w:val="15"/>
        </w:numPr>
        <w:ind w:left="1418" w:right="55" w:hanging="851"/>
        <w:rPr>
          <w:rFonts w:ascii="Arial" w:hAnsi="Arial" w:cs="Arial"/>
          <w:sz w:val="20"/>
        </w:rPr>
      </w:pPr>
      <w:bookmarkStart w:id="123" w:name="_Hlk125973813"/>
      <w:r w:rsidRPr="005D7A72">
        <w:rPr>
          <w:rFonts w:ascii="Arial" w:hAnsi="Arial" w:cs="Arial"/>
          <w:sz w:val="20"/>
        </w:rPr>
        <w:t xml:space="preserve">UZŅĒMĒJS nevar nodrošināt </w:t>
      </w:r>
      <w:r w:rsidRPr="005D7A72">
        <w:rPr>
          <w:rFonts w:ascii="Arial" w:hAnsi="Arial" w:cs="Arial"/>
          <w:i/>
          <w:iCs/>
          <w:sz w:val="20"/>
        </w:rPr>
        <w:t>Darbus</w:t>
      </w:r>
      <w:r w:rsidRPr="005D7A72">
        <w:rPr>
          <w:rFonts w:ascii="Arial" w:hAnsi="Arial" w:cs="Arial"/>
          <w:sz w:val="20"/>
        </w:rPr>
        <w:t xml:space="preserve"> par Līgumā noteikto cenu;</w:t>
      </w:r>
      <w:bookmarkEnd w:id="123"/>
    </w:p>
    <w:p w14:paraId="3269EF09"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iekārtu, materiālu vai </w:t>
      </w:r>
      <w:r w:rsidRPr="005D7A72">
        <w:rPr>
          <w:rFonts w:ascii="Arial" w:hAnsi="Arial" w:cs="Arial"/>
          <w:i/>
          <w:iCs/>
          <w:sz w:val="20"/>
        </w:rPr>
        <w:t>Darbu</w:t>
      </w:r>
      <w:r w:rsidRPr="005D7A72">
        <w:rPr>
          <w:rFonts w:ascii="Arial" w:hAnsi="Arial" w:cs="Arial"/>
          <w:sz w:val="20"/>
        </w:rPr>
        <w:t xml:space="preserve"> kvalitāte </w:t>
      </w:r>
      <w:bookmarkStart w:id="124" w:name="_Hlk158296566"/>
      <w:r w:rsidRPr="005D7A72">
        <w:rPr>
          <w:rFonts w:ascii="Arial" w:hAnsi="Arial" w:cs="Arial"/>
          <w:sz w:val="20"/>
        </w:rPr>
        <w:t xml:space="preserve">neatbilst </w:t>
      </w:r>
      <w:r w:rsidRPr="005D7A72">
        <w:rPr>
          <w:rFonts w:ascii="Arial" w:hAnsi="Arial" w:cs="Arial"/>
          <w:i/>
          <w:iCs/>
          <w:sz w:val="20"/>
        </w:rPr>
        <w:t>Tehniskajam</w:t>
      </w:r>
      <w:r w:rsidRPr="005D7A72">
        <w:rPr>
          <w:rFonts w:ascii="Arial" w:hAnsi="Arial" w:cs="Arial"/>
          <w:sz w:val="20"/>
        </w:rPr>
        <w:t xml:space="preserve"> </w:t>
      </w:r>
      <w:r w:rsidRPr="005D7A72">
        <w:rPr>
          <w:rFonts w:ascii="Arial" w:hAnsi="Arial" w:cs="Arial"/>
          <w:i/>
          <w:iCs/>
          <w:sz w:val="20"/>
        </w:rPr>
        <w:t>uzdevumam</w:t>
      </w:r>
      <w:r w:rsidRPr="005D7A72">
        <w:rPr>
          <w:rFonts w:ascii="Arial" w:hAnsi="Arial" w:cs="Arial"/>
          <w:sz w:val="20"/>
        </w:rPr>
        <w:t xml:space="preserve"> vai Līguma</w:t>
      </w:r>
      <w:bookmarkEnd w:id="124"/>
      <w:r w:rsidRPr="005D7A72">
        <w:rPr>
          <w:rFonts w:ascii="Arial" w:hAnsi="Arial" w:cs="Arial"/>
          <w:sz w:val="20"/>
        </w:rPr>
        <w:t xml:space="preserve"> noteikumiem;</w:t>
      </w:r>
    </w:p>
    <w:p w14:paraId="2503FC4B" w14:textId="77777777" w:rsidR="00BE1195" w:rsidRPr="00797F81" w:rsidRDefault="00BE1195" w:rsidP="00BE1195">
      <w:pPr>
        <w:pStyle w:val="BodyText21"/>
        <w:numPr>
          <w:ilvl w:val="2"/>
          <w:numId w:val="15"/>
        </w:numPr>
        <w:ind w:left="1418" w:right="55" w:hanging="851"/>
        <w:rPr>
          <w:rFonts w:ascii="Arial" w:hAnsi="Arial" w:cs="Arial"/>
          <w:sz w:val="20"/>
        </w:rPr>
      </w:pPr>
      <w:bookmarkStart w:id="125" w:name="_Hlk158296606"/>
      <w:r w:rsidRPr="005D7A72">
        <w:rPr>
          <w:rFonts w:ascii="Arial" w:hAnsi="Arial" w:cs="Arial"/>
          <w:sz w:val="20"/>
        </w:rPr>
        <w:lastRenderedPageBreak/>
        <w:t xml:space="preserve">vairāk kā 30 (trīsdesmit) dienas tiek kavēts </w:t>
      </w:r>
      <w:bookmarkStart w:id="126" w:name="_Hlk158296623"/>
      <w:bookmarkEnd w:id="125"/>
      <w:r w:rsidRPr="005D7A72">
        <w:rPr>
          <w:rFonts w:ascii="Arial" w:hAnsi="Arial" w:cs="Arial"/>
          <w:sz w:val="20"/>
        </w:rPr>
        <w:t>Līgumā UZŅĒMĒJAM</w:t>
      </w:r>
      <w:r w:rsidRPr="005D7A72">
        <w:rPr>
          <w:rFonts w:ascii="Arial" w:hAnsi="Arial" w:cs="Arial"/>
          <w:i/>
          <w:iCs/>
          <w:sz w:val="20"/>
        </w:rPr>
        <w:t xml:space="preserve"> </w:t>
      </w:r>
      <w:r w:rsidRPr="005D7A72">
        <w:rPr>
          <w:rFonts w:ascii="Arial" w:hAnsi="Arial" w:cs="Arial"/>
          <w:sz w:val="20"/>
        </w:rPr>
        <w:t>noteiktais</w:t>
      </w:r>
      <w:r w:rsidRPr="005D7A72">
        <w:rPr>
          <w:rFonts w:ascii="Arial" w:hAnsi="Arial" w:cs="Arial"/>
          <w:i/>
          <w:iCs/>
          <w:sz w:val="20"/>
        </w:rPr>
        <w:t xml:space="preserve"> </w:t>
      </w:r>
      <w:r w:rsidRPr="005D7A72">
        <w:rPr>
          <w:rFonts w:ascii="Arial" w:hAnsi="Arial" w:cs="Arial"/>
          <w:sz w:val="20"/>
        </w:rPr>
        <w:t>pilnā apjomā izpildīto</w:t>
      </w:r>
      <w:r w:rsidRPr="005D7A72">
        <w:rPr>
          <w:rFonts w:ascii="Arial" w:hAnsi="Arial" w:cs="Arial"/>
          <w:bCs/>
          <w:sz w:val="20"/>
        </w:rPr>
        <w:t xml:space="preserve"> </w:t>
      </w:r>
      <w:r w:rsidRPr="005D7A72">
        <w:rPr>
          <w:rFonts w:ascii="Arial" w:hAnsi="Arial" w:cs="Arial"/>
          <w:i/>
          <w:iCs/>
          <w:sz w:val="20"/>
        </w:rPr>
        <w:t>Darbu</w:t>
      </w:r>
      <w:r w:rsidRPr="005D7A72">
        <w:rPr>
          <w:rFonts w:ascii="Arial" w:hAnsi="Arial" w:cs="Arial"/>
          <w:sz w:val="20"/>
        </w:rPr>
        <w:t xml:space="preserve"> nodošanas termiņš </w:t>
      </w:r>
      <w:r w:rsidRPr="00797F81">
        <w:rPr>
          <w:rFonts w:ascii="Arial" w:hAnsi="Arial" w:cs="Arial"/>
          <w:bCs/>
          <w:sz w:val="20"/>
        </w:rPr>
        <w:t>(Līguma 2.1. punkts)</w:t>
      </w:r>
      <w:bookmarkEnd w:id="126"/>
      <w:r w:rsidRPr="00797F81">
        <w:rPr>
          <w:rFonts w:ascii="Arial" w:hAnsi="Arial" w:cs="Arial"/>
          <w:sz w:val="20"/>
        </w:rPr>
        <w:t>;</w:t>
      </w:r>
    </w:p>
    <w:p w14:paraId="24F2A2CA" w14:textId="77777777" w:rsidR="00BE1195" w:rsidRPr="00797F81" w:rsidRDefault="00BE1195" w:rsidP="00BE1195">
      <w:pPr>
        <w:pStyle w:val="BodyText21"/>
        <w:numPr>
          <w:ilvl w:val="2"/>
          <w:numId w:val="15"/>
        </w:numPr>
        <w:ind w:left="1418" w:right="55" w:hanging="851"/>
        <w:rPr>
          <w:rFonts w:ascii="Arial" w:hAnsi="Arial" w:cs="Arial"/>
          <w:sz w:val="20"/>
        </w:rPr>
      </w:pPr>
      <w:bookmarkStart w:id="127" w:name="_Hlk118979786"/>
      <w:bookmarkStart w:id="128" w:name="_Hlk158296726"/>
      <w:r w:rsidRPr="00797F81">
        <w:rPr>
          <w:rFonts w:ascii="Arial" w:hAnsi="Arial" w:cs="Arial"/>
          <w:sz w:val="20"/>
        </w:rPr>
        <w:t>UZŅĒMĒJS ir pārkāpis kādu no Līguma noteikumiem, tai skaitā Līguma 14.2.punkta noteikumus</w:t>
      </w:r>
      <w:r w:rsidRPr="00797F81">
        <w:rPr>
          <w:rFonts w:ascii="Arial" w:hAnsi="Arial" w:cs="Arial"/>
          <w:color w:val="000000"/>
          <w:sz w:val="20"/>
        </w:rPr>
        <w:t xml:space="preserve">, kā arī </w:t>
      </w:r>
      <w:r w:rsidRPr="00797F81">
        <w:rPr>
          <w:rFonts w:ascii="Arial" w:hAnsi="Arial" w:cs="Arial"/>
          <w:sz w:val="20"/>
        </w:rPr>
        <w:t>UZŅĒMĒJS saskaņā ar Līguma nosacījumiem neiesniedz (neiemaksā) Līguma nodrošinājumu vai profesionālās civiltiesiskās atbildības apdrošināšan</w:t>
      </w:r>
      <w:bookmarkEnd w:id="127"/>
      <w:r w:rsidRPr="00797F81">
        <w:rPr>
          <w:rFonts w:ascii="Arial" w:hAnsi="Arial" w:cs="Arial"/>
          <w:sz w:val="20"/>
        </w:rPr>
        <w:t>u</w:t>
      </w:r>
      <w:bookmarkEnd w:id="128"/>
      <w:r w:rsidRPr="00797F81">
        <w:rPr>
          <w:rFonts w:ascii="Arial" w:hAnsi="Arial" w:cs="Arial"/>
          <w:sz w:val="20"/>
        </w:rPr>
        <w:t>;</w:t>
      </w:r>
    </w:p>
    <w:p w14:paraId="0B5BD52F" w14:textId="77777777" w:rsidR="00BE1195" w:rsidRPr="00797F81" w:rsidRDefault="00BE1195" w:rsidP="00BE1195">
      <w:pPr>
        <w:pStyle w:val="BodyText21"/>
        <w:numPr>
          <w:ilvl w:val="2"/>
          <w:numId w:val="15"/>
        </w:numPr>
        <w:ind w:left="1418" w:right="55" w:hanging="851"/>
        <w:rPr>
          <w:rFonts w:ascii="Arial" w:hAnsi="Arial" w:cs="Arial"/>
          <w:sz w:val="20"/>
        </w:rPr>
      </w:pPr>
      <w:bookmarkStart w:id="129" w:name="_Hlk158296807"/>
      <w:r w:rsidRPr="00797F81">
        <w:rPr>
          <w:rFonts w:ascii="Arial" w:hAnsi="Arial" w:cs="Arial"/>
          <w:sz w:val="20"/>
        </w:rPr>
        <w:t>Līguma izpildes laikā saskaņā ar attiecīgas institūcijas lēmumu tiek apturēta vai pārtraukta UZŅĒMĒJA saimnieciskā darbība</w:t>
      </w:r>
      <w:bookmarkStart w:id="130" w:name="_Hlk118979809"/>
      <w:r w:rsidRPr="00797F81">
        <w:rPr>
          <w:rFonts w:ascii="Arial" w:hAnsi="Arial" w:cs="Arial"/>
          <w:sz w:val="20"/>
        </w:rPr>
        <w:t xml:space="preserve"> vai uzsākts maksātnespējas process</w:t>
      </w:r>
      <w:bookmarkEnd w:id="130"/>
      <w:r w:rsidRPr="00797F81">
        <w:rPr>
          <w:rFonts w:ascii="Arial" w:hAnsi="Arial" w:cs="Arial"/>
          <w:sz w:val="20"/>
        </w:rPr>
        <w:t xml:space="preserve"> vai ir pieņemts kompetentās institūcijas konkurences jomā lēmums, ar kuru UZŅĒMĒJS ir atzīts par vainīgu konkurences tiesību pārkāpumā, kas izpaužas kā horizontālā karteļa vienošanās;</w:t>
      </w:r>
      <w:bookmarkEnd w:id="129"/>
    </w:p>
    <w:p w14:paraId="5D0E2F95" w14:textId="77777777" w:rsidR="00BE1195" w:rsidRPr="00797F81" w:rsidRDefault="00BE1195" w:rsidP="00BE1195">
      <w:pPr>
        <w:pStyle w:val="BodyText21"/>
        <w:numPr>
          <w:ilvl w:val="2"/>
          <w:numId w:val="15"/>
        </w:numPr>
        <w:ind w:left="1418" w:right="55" w:hanging="851"/>
        <w:rPr>
          <w:rFonts w:ascii="Arial" w:hAnsi="Arial" w:cs="Arial"/>
          <w:sz w:val="20"/>
        </w:rPr>
      </w:pPr>
      <w:bookmarkStart w:id="131" w:name="_Hlk158296842"/>
      <w:r w:rsidRPr="00797F81">
        <w:rPr>
          <w:rFonts w:ascii="Arial" w:hAnsi="Arial" w:cs="Arial"/>
          <w:sz w:val="20"/>
        </w:rPr>
        <w:t xml:space="preserve">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bookmarkStart w:id="132" w:name="_Hlk125973915"/>
      <w:r w:rsidRPr="00797F81">
        <w:rPr>
          <w:rFonts w:ascii="Arial" w:hAnsi="Arial" w:cs="Arial"/>
          <w:sz w:val="20"/>
        </w:rPr>
        <w:t>kuras ietekmē Līguma izpildi.</w:t>
      </w:r>
      <w:bookmarkEnd w:id="131"/>
      <w:bookmarkEnd w:id="132"/>
    </w:p>
    <w:p w14:paraId="04445A39" w14:textId="194A6EF3" w:rsidR="00BE1195" w:rsidRPr="005D7A72" w:rsidRDefault="00BE1195" w:rsidP="00BE1195">
      <w:pPr>
        <w:pStyle w:val="BodyText21"/>
        <w:numPr>
          <w:ilvl w:val="1"/>
          <w:numId w:val="15"/>
        </w:numPr>
        <w:ind w:left="567" w:right="55" w:hanging="567"/>
        <w:rPr>
          <w:rFonts w:ascii="Arial" w:hAnsi="Arial" w:cs="Arial"/>
          <w:sz w:val="20"/>
        </w:rPr>
      </w:pPr>
      <w:bookmarkStart w:id="133" w:name="_Hlk158296959"/>
      <w:r w:rsidRPr="00797F81">
        <w:rPr>
          <w:rFonts w:ascii="Arial" w:hAnsi="Arial" w:cs="Arial"/>
          <w:sz w:val="20"/>
        </w:rPr>
        <w:t xml:space="preserve">Ja Līgums tiek izbeigts, saskaņā ar Līguma 10.3.punkta noteikumiem, PASŪTĪTĀJS nosūta par to rakstisku paziņojumu UZŅĒMĒJAM pa pastu. Līgums tiek uzskatīts par izbeigtu PASŪTĪTĀJA noteiktajā termiņā, </w:t>
      </w:r>
      <w:bookmarkStart w:id="134" w:name="_Hlk125974005"/>
      <w:bookmarkStart w:id="135" w:name="_Hlk118979863"/>
      <w:r w:rsidRPr="00797F81">
        <w:rPr>
          <w:rFonts w:ascii="Arial" w:hAnsi="Arial" w:cs="Arial"/>
          <w:sz w:val="20"/>
        </w:rPr>
        <w:t>kurš</w:t>
      </w:r>
      <w:bookmarkEnd w:id="134"/>
      <w:r w:rsidRPr="00797F81">
        <w:rPr>
          <w:rFonts w:ascii="Arial" w:hAnsi="Arial" w:cs="Arial"/>
          <w:sz w:val="20"/>
        </w:rPr>
        <w:t xml:space="preserve"> Līguma 10.3.1.-10.3.5.punktos noteiktajos gadījumos</w:t>
      </w:r>
      <w:bookmarkEnd w:id="135"/>
      <w:r w:rsidRPr="00797F81">
        <w:rPr>
          <w:rFonts w:ascii="Arial" w:hAnsi="Arial" w:cs="Arial"/>
          <w:sz w:val="20"/>
        </w:rPr>
        <w:t xml:space="preserve"> nevar būt īsāks </w:t>
      </w:r>
      <w:bookmarkStart w:id="136" w:name="_Hlk125974072"/>
      <w:r w:rsidRPr="00797F81">
        <w:rPr>
          <w:rFonts w:ascii="Arial" w:hAnsi="Arial" w:cs="Arial"/>
          <w:sz w:val="20"/>
        </w:rPr>
        <w:t xml:space="preserve">par 8 (astoņām) kalendāra dienām no paziņojuma </w:t>
      </w:r>
      <w:bookmarkEnd w:id="136"/>
      <w:r w:rsidRPr="00797F81">
        <w:rPr>
          <w:rFonts w:ascii="Arial" w:hAnsi="Arial" w:cs="Arial"/>
          <w:sz w:val="20"/>
        </w:rPr>
        <w:t xml:space="preserve">nosūtīšanas dienas, </w:t>
      </w:r>
      <w:bookmarkStart w:id="137" w:name="_Hlk118979888"/>
      <w:r w:rsidRPr="00797F81">
        <w:rPr>
          <w:rFonts w:ascii="Arial" w:hAnsi="Arial" w:cs="Arial"/>
          <w:sz w:val="20"/>
        </w:rPr>
        <w:t>bet Līguma 10.3.6. un 10.3.7.punktos</w:t>
      </w:r>
      <w:r w:rsidRPr="005D7A72">
        <w:rPr>
          <w:rFonts w:ascii="Arial" w:hAnsi="Arial" w:cs="Arial"/>
          <w:sz w:val="20"/>
        </w:rPr>
        <w:t xml:space="preserve"> noteiktajos gadījumos – nekavējoties.</w:t>
      </w:r>
      <w:bookmarkEnd w:id="137"/>
    </w:p>
    <w:p w14:paraId="4D45F02F" w14:textId="77777777" w:rsidR="00BE1195" w:rsidRPr="00797F81"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Līguma pirmstermiņa izbeigšanas gadījumā, Puses nokārto visas saistības, kādas ir radušās līdz faktiskajam Līguma izbeigšanas brīdim.</w:t>
      </w:r>
      <w:bookmarkStart w:id="138" w:name="_Hlk118979918"/>
      <w:r w:rsidRPr="005D7A72">
        <w:rPr>
          <w:rFonts w:ascii="Arial" w:hAnsi="Arial" w:cs="Arial"/>
          <w:sz w:val="20"/>
        </w:rPr>
        <w:t xml:space="preserve"> </w:t>
      </w:r>
      <w:r w:rsidRPr="00797F81">
        <w:rPr>
          <w:rFonts w:ascii="Arial" w:hAnsi="Arial" w:cs="Arial"/>
          <w:sz w:val="20"/>
        </w:rPr>
        <w:t xml:space="preserve">Ja Līguma 10.3.7. punktā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sniegtie </w:t>
      </w:r>
      <w:r w:rsidRPr="00797F81">
        <w:rPr>
          <w:rFonts w:ascii="Arial" w:hAnsi="Arial" w:cs="Arial"/>
          <w:i/>
          <w:iCs/>
          <w:sz w:val="20"/>
        </w:rPr>
        <w:t>Darbi</w:t>
      </w:r>
      <w:r w:rsidRPr="00797F81">
        <w:rPr>
          <w:rFonts w:ascii="Arial" w:hAnsi="Arial" w:cs="Arial"/>
          <w:sz w:val="20"/>
        </w:rPr>
        <w:t xml:space="preserve"> pāriet PASŪTĪTAJA īpašumā pirms maksājuma veikšanas.</w:t>
      </w:r>
      <w:bookmarkEnd w:id="138"/>
    </w:p>
    <w:bookmarkEnd w:id="133"/>
    <w:p w14:paraId="0F1C0CC0" w14:textId="77777777" w:rsidR="00BE1195" w:rsidRPr="00797F81" w:rsidRDefault="00BE1195" w:rsidP="00BE1195">
      <w:pPr>
        <w:pStyle w:val="BodyText21"/>
        <w:numPr>
          <w:ilvl w:val="1"/>
          <w:numId w:val="15"/>
        </w:numPr>
        <w:ind w:left="567" w:right="55" w:hanging="567"/>
        <w:rPr>
          <w:rFonts w:ascii="Arial" w:hAnsi="Arial" w:cs="Arial"/>
          <w:sz w:val="20"/>
        </w:rPr>
      </w:pPr>
      <w:r w:rsidRPr="00797F81">
        <w:rPr>
          <w:rFonts w:ascii="Arial" w:hAnsi="Arial" w:cs="Arial"/>
          <w:sz w:val="20"/>
        </w:rPr>
        <w:t xml:space="preserve">Līguma 2.1.punktā noteiktais izpildīto </w:t>
      </w:r>
      <w:r w:rsidRPr="00797F81">
        <w:rPr>
          <w:rFonts w:ascii="Arial" w:hAnsi="Arial" w:cs="Arial"/>
          <w:i/>
          <w:iCs/>
          <w:sz w:val="20"/>
        </w:rPr>
        <w:t>Darbu</w:t>
      </w:r>
      <w:r w:rsidRPr="00797F81">
        <w:rPr>
          <w:rFonts w:ascii="Arial" w:hAnsi="Arial" w:cs="Arial"/>
          <w:sz w:val="20"/>
        </w:rPr>
        <w:t xml:space="preserve"> nodošanas termiņš var tikt pagarināts, Pusēm par to rakstiski vienojoties, par laika periodu, par kādu attiecīgais gadījums aizkavē </w:t>
      </w:r>
      <w:r w:rsidRPr="00797F81">
        <w:rPr>
          <w:rFonts w:ascii="Arial" w:hAnsi="Arial" w:cs="Arial"/>
          <w:i/>
          <w:iCs/>
          <w:sz w:val="20"/>
        </w:rPr>
        <w:t>Darbu</w:t>
      </w:r>
      <w:r w:rsidRPr="00797F81">
        <w:rPr>
          <w:rFonts w:ascii="Arial" w:hAnsi="Arial" w:cs="Arial"/>
          <w:sz w:val="20"/>
        </w:rPr>
        <w:t xml:space="preserve"> izpildi šādos gadījumos:</w:t>
      </w:r>
    </w:p>
    <w:p w14:paraId="4221D4C7" w14:textId="77777777" w:rsidR="00BE1195" w:rsidRPr="00797F81" w:rsidRDefault="00BE1195" w:rsidP="00BE1195">
      <w:pPr>
        <w:pStyle w:val="BodyText21"/>
        <w:numPr>
          <w:ilvl w:val="2"/>
          <w:numId w:val="15"/>
        </w:numPr>
        <w:ind w:left="1418" w:right="55" w:hanging="851"/>
        <w:rPr>
          <w:rFonts w:ascii="Arial" w:hAnsi="Arial" w:cs="Arial"/>
          <w:sz w:val="20"/>
        </w:rPr>
      </w:pPr>
      <w:r w:rsidRPr="00797F81">
        <w:rPr>
          <w:rFonts w:ascii="Arial" w:hAnsi="Arial" w:cs="Arial"/>
          <w:sz w:val="20"/>
        </w:rPr>
        <w:t xml:space="preserve">ja nepieciešams veikt papildus vai neparedzētos </w:t>
      </w:r>
      <w:r w:rsidRPr="00797F81">
        <w:rPr>
          <w:rFonts w:ascii="Arial" w:hAnsi="Arial" w:cs="Arial"/>
          <w:i/>
          <w:iCs/>
          <w:sz w:val="20"/>
        </w:rPr>
        <w:t>Darbus</w:t>
      </w:r>
      <w:r w:rsidRPr="00797F81">
        <w:rPr>
          <w:rFonts w:ascii="Arial" w:hAnsi="Arial" w:cs="Arial"/>
          <w:sz w:val="20"/>
        </w:rPr>
        <w:t>, kuri ir būtiski un nepieciešami Līguma izpildei;</w:t>
      </w:r>
    </w:p>
    <w:p w14:paraId="26ECA485" w14:textId="77777777" w:rsidR="00BE1195" w:rsidRPr="005D7A72" w:rsidRDefault="00BE1195" w:rsidP="00BE1195">
      <w:pPr>
        <w:pStyle w:val="BodyText21"/>
        <w:numPr>
          <w:ilvl w:val="2"/>
          <w:numId w:val="15"/>
        </w:numPr>
        <w:ind w:left="1418" w:right="55" w:hanging="851"/>
        <w:rPr>
          <w:rFonts w:ascii="Arial" w:hAnsi="Arial" w:cs="Arial"/>
          <w:sz w:val="20"/>
        </w:rPr>
      </w:pPr>
      <w:bookmarkStart w:id="139" w:name="_Hlk158205840"/>
      <w:r w:rsidRPr="00797F81">
        <w:rPr>
          <w:rFonts w:ascii="Arial" w:hAnsi="Arial" w:cs="Arial"/>
          <w:sz w:val="20"/>
        </w:rPr>
        <w:t>ja objektīvi pastāv un ir konstatējami neatbilstoši meteoroloģiskie laika apstākļi (āra gaisa temperatūra, apstākļi, nokrišņi u.c. pierādāmi apstākļi), kuru dēļ nav iespējams, kvalitatīvi, atbilstoši Materiālu tehnoloģiskajiem nosacījumiem un darbu</w:t>
      </w:r>
      <w:r w:rsidRPr="005D7A72">
        <w:rPr>
          <w:rFonts w:ascii="Arial" w:hAnsi="Arial" w:cs="Arial"/>
          <w:sz w:val="20"/>
        </w:rPr>
        <w:t xml:space="preserve"> tehnoloģijai vai saskaņā ar saistošo tiesību aktu prasībām veikt visus vai noteiktu </w:t>
      </w:r>
      <w:r w:rsidRPr="005D7A72">
        <w:rPr>
          <w:rFonts w:ascii="Arial" w:hAnsi="Arial" w:cs="Arial"/>
          <w:i/>
          <w:iCs/>
          <w:sz w:val="20"/>
        </w:rPr>
        <w:t>Darbu</w:t>
      </w:r>
      <w:r w:rsidRPr="005D7A72">
        <w:rPr>
          <w:rFonts w:ascii="Arial" w:hAnsi="Arial" w:cs="Arial"/>
          <w:sz w:val="20"/>
        </w:rPr>
        <w:t xml:space="preserve"> daļu. UZŅĒMĒJS šajā gadījumā ir atbildīgs, lai izpildītajiem </w:t>
      </w:r>
      <w:r w:rsidRPr="005D7A72">
        <w:rPr>
          <w:rFonts w:ascii="Arial" w:hAnsi="Arial" w:cs="Arial"/>
          <w:i/>
          <w:iCs/>
          <w:sz w:val="20"/>
        </w:rPr>
        <w:t>Darbiem</w:t>
      </w:r>
      <w:r w:rsidRPr="005D7A72">
        <w:rPr>
          <w:rFonts w:ascii="Arial" w:hAnsi="Arial" w:cs="Arial"/>
          <w:sz w:val="20"/>
        </w:rPr>
        <w:t xml:space="preserve"> neveidotos defekti, UZŅĒMĒJA pienākums ir nodrošināt, lai izpildītie </w:t>
      </w:r>
      <w:r w:rsidRPr="005D7A72">
        <w:rPr>
          <w:rFonts w:ascii="Arial" w:hAnsi="Arial" w:cs="Arial"/>
          <w:i/>
          <w:iCs/>
          <w:sz w:val="20"/>
        </w:rPr>
        <w:t>Darbi</w:t>
      </w:r>
      <w:r w:rsidRPr="005D7A72">
        <w:rPr>
          <w:rFonts w:ascii="Arial" w:hAnsi="Arial" w:cs="Arial"/>
          <w:sz w:val="20"/>
        </w:rPr>
        <w:t xml:space="preserve"> tiktu saglabāti;</w:t>
      </w:r>
      <w:bookmarkEnd w:id="139"/>
    </w:p>
    <w:p w14:paraId="5F704E11" w14:textId="77777777" w:rsidR="00BE1195" w:rsidRPr="005D7A72" w:rsidRDefault="00BE1195" w:rsidP="00BE1195">
      <w:pPr>
        <w:pStyle w:val="BodyText21"/>
        <w:numPr>
          <w:ilvl w:val="2"/>
          <w:numId w:val="15"/>
        </w:numPr>
        <w:ind w:left="1418" w:right="55" w:hanging="851"/>
        <w:rPr>
          <w:rFonts w:ascii="Arial" w:hAnsi="Arial" w:cs="Arial"/>
          <w:sz w:val="20"/>
        </w:rPr>
      </w:pPr>
      <w:r w:rsidRPr="005D7A72">
        <w:rPr>
          <w:rFonts w:ascii="Arial" w:hAnsi="Arial" w:cs="Arial"/>
          <w:sz w:val="20"/>
        </w:rPr>
        <w:t xml:space="preserve">ja kavējas </w:t>
      </w:r>
      <w:r w:rsidRPr="005D7A72">
        <w:rPr>
          <w:rFonts w:ascii="Arial" w:hAnsi="Arial" w:cs="Arial"/>
          <w:i/>
          <w:iCs/>
          <w:sz w:val="20"/>
        </w:rPr>
        <w:t>Darbu</w:t>
      </w:r>
      <w:r w:rsidRPr="005D7A72">
        <w:rPr>
          <w:rFonts w:ascii="Arial" w:hAnsi="Arial" w:cs="Arial"/>
          <w:sz w:val="20"/>
        </w:rPr>
        <w:t xml:space="preserve"> virzībai iekārtu, būtisku un nepieciešamu materiālu piegāde, un šie kavējumi objektīvi nav iestājušies UZŅĒMĒJA vainas dēļ (novēloti veikts pasūtījums u.tml.).</w:t>
      </w:r>
    </w:p>
    <w:p w14:paraId="726FD483" w14:textId="0292BC3C" w:rsidR="00BE1195" w:rsidRPr="005D7A72" w:rsidRDefault="000257E9" w:rsidP="00BE1195">
      <w:pPr>
        <w:pStyle w:val="BodyText21"/>
        <w:numPr>
          <w:ilvl w:val="1"/>
          <w:numId w:val="15"/>
        </w:numPr>
        <w:ind w:left="567" w:right="55" w:hanging="567"/>
        <w:rPr>
          <w:rFonts w:ascii="Arial" w:hAnsi="Arial" w:cs="Arial"/>
          <w:sz w:val="20"/>
        </w:rPr>
      </w:pPr>
      <w:bookmarkStart w:id="140" w:name="_Hlk158296972"/>
      <w:r w:rsidRPr="000015E8">
        <w:rPr>
          <w:rFonts w:ascii="Arial" w:hAnsi="Arial" w:cs="Arial"/>
          <w:sz w:val="20"/>
        </w:rPr>
        <w:t xml:space="preserve">Mainoties </w:t>
      </w:r>
      <w:r w:rsidRPr="007E1770">
        <w:rPr>
          <w:rFonts w:ascii="Arial" w:hAnsi="Arial" w:cs="Arial"/>
          <w:sz w:val="20"/>
        </w:rPr>
        <w:t>Pušu</w:t>
      </w:r>
      <w:r w:rsidRPr="000015E8">
        <w:rPr>
          <w:rFonts w:ascii="Arial" w:hAnsi="Arial" w:cs="Arial"/>
          <w:sz w:val="20"/>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r w:rsidR="00BE1195" w:rsidRPr="005D7A72">
        <w:rPr>
          <w:rFonts w:ascii="Arial" w:hAnsi="Arial" w:cs="Arial"/>
          <w:spacing w:val="-5"/>
          <w:sz w:val="20"/>
        </w:rPr>
        <w:t>.</w:t>
      </w:r>
      <w:bookmarkEnd w:id="140"/>
    </w:p>
    <w:p w14:paraId="4738ACD6" w14:textId="77777777" w:rsidR="00BE1195" w:rsidRPr="005D7A72" w:rsidRDefault="00BE1195" w:rsidP="00BE1195">
      <w:pPr>
        <w:pStyle w:val="BodyText21"/>
        <w:numPr>
          <w:ilvl w:val="1"/>
          <w:numId w:val="15"/>
        </w:numPr>
        <w:ind w:left="567" w:right="55" w:hanging="567"/>
        <w:rPr>
          <w:rFonts w:ascii="Arial" w:hAnsi="Arial" w:cs="Arial"/>
          <w:sz w:val="20"/>
        </w:rPr>
      </w:pPr>
      <w:bookmarkStart w:id="141" w:name="_Hlk501532184"/>
      <w:r w:rsidRPr="005D7A72">
        <w:rPr>
          <w:rFonts w:ascii="Arial" w:hAnsi="Arial" w:cs="Arial"/>
          <w:sz w:val="20"/>
        </w:rPr>
        <w:t>Ja Valsts ieņēmumu dienests apturēs UZŅĒMĒJA saimniecisko darbību, PASŪTĪTĀJS ievēros likuma „Par nodokļiem un nodevām” 34.</w:t>
      </w:r>
      <w:r w:rsidRPr="005D7A72">
        <w:rPr>
          <w:rFonts w:ascii="Arial" w:hAnsi="Arial" w:cs="Arial"/>
          <w:sz w:val="20"/>
          <w:vertAlign w:val="superscript"/>
        </w:rPr>
        <w:t>1</w:t>
      </w:r>
      <w:r w:rsidRPr="005D7A72">
        <w:rPr>
          <w:rFonts w:ascii="Arial" w:hAnsi="Arial" w:cs="Arial"/>
          <w:sz w:val="20"/>
        </w:rPr>
        <w:t>pantā noteiktā prasības</w:t>
      </w:r>
      <w:bookmarkEnd w:id="141"/>
      <w:r w:rsidRPr="005D7A72">
        <w:rPr>
          <w:rFonts w:ascii="Arial" w:hAnsi="Arial" w:cs="Arial"/>
          <w:sz w:val="20"/>
        </w:rPr>
        <w:t>.</w:t>
      </w:r>
    </w:p>
    <w:p w14:paraId="644B6256" w14:textId="77777777" w:rsidR="00BE1195" w:rsidRPr="005D7A72" w:rsidRDefault="00BE1195" w:rsidP="00BE1195">
      <w:pPr>
        <w:pStyle w:val="BodyText21"/>
        <w:ind w:right="55"/>
        <w:rPr>
          <w:rFonts w:ascii="Arial" w:hAnsi="Arial" w:cs="Arial"/>
          <w:sz w:val="20"/>
        </w:rPr>
      </w:pPr>
    </w:p>
    <w:p w14:paraId="3B0859DB"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sz w:val="20"/>
        </w:rPr>
        <w:t>Nepārvaramā vara (</w:t>
      </w:r>
      <w:proofErr w:type="spellStart"/>
      <w:r w:rsidRPr="005D7A72">
        <w:rPr>
          <w:rFonts w:ascii="Arial" w:hAnsi="Arial" w:cs="Arial"/>
          <w:b/>
          <w:sz w:val="20"/>
        </w:rPr>
        <w:t>force</w:t>
      </w:r>
      <w:proofErr w:type="spellEnd"/>
      <w:r w:rsidRPr="005D7A72">
        <w:rPr>
          <w:rFonts w:ascii="Arial" w:hAnsi="Arial" w:cs="Arial"/>
          <w:b/>
          <w:sz w:val="20"/>
        </w:rPr>
        <w:t xml:space="preserve"> </w:t>
      </w:r>
      <w:proofErr w:type="spellStart"/>
      <w:r w:rsidRPr="005D7A72">
        <w:rPr>
          <w:rFonts w:ascii="Arial" w:hAnsi="Arial" w:cs="Arial"/>
          <w:b/>
          <w:sz w:val="20"/>
        </w:rPr>
        <w:t>majeure</w:t>
      </w:r>
      <w:proofErr w:type="spellEnd"/>
      <w:r w:rsidRPr="005D7A72">
        <w:rPr>
          <w:rFonts w:ascii="Arial" w:hAnsi="Arial" w:cs="Arial"/>
          <w:b/>
          <w:sz w:val="20"/>
        </w:rPr>
        <w:t>)</w:t>
      </w:r>
    </w:p>
    <w:p w14:paraId="4A6BED84" w14:textId="77777777" w:rsidR="00BE1195" w:rsidRPr="005D7A72" w:rsidRDefault="00BE1195" w:rsidP="00BE1195">
      <w:pPr>
        <w:pStyle w:val="BodyText21"/>
        <w:numPr>
          <w:ilvl w:val="1"/>
          <w:numId w:val="15"/>
        </w:numPr>
        <w:ind w:left="567" w:right="55" w:hanging="567"/>
        <w:rPr>
          <w:rFonts w:ascii="Arial" w:hAnsi="Arial" w:cs="Arial"/>
          <w:sz w:val="20"/>
        </w:rPr>
      </w:pPr>
      <w:bookmarkStart w:id="142" w:name="_Hlk158297224"/>
      <w:r w:rsidRPr="005D7A72">
        <w:rPr>
          <w:rFonts w:ascii="Arial" w:hAnsi="Arial" w:cs="Arial"/>
          <w:sz w:val="20"/>
        </w:rPr>
        <w:t>Gadījumā, ja kāda no Pusēm kopumā vai daļēji nevar izpildīt savas līgumsaistības nepārvaramas varas apstākļu dēļ, Līguma saistību izpildes termiņus Puses pagarina attiecīgi par šo apstākļu darbības laiku.</w:t>
      </w:r>
    </w:p>
    <w:p w14:paraId="2983BB51" w14:textId="77777777" w:rsidR="00BE1195" w:rsidRPr="005D7A72" w:rsidRDefault="00BE1195" w:rsidP="00BE1195">
      <w:pPr>
        <w:pStyle w:val="BodyText21"/>
        <w:numPr>
          <w:ilvl w:val="1"/>
          <w:numId w:val="15"/>
        </w:numPr>
        <w:ind w:left="567" w:right="55" w:hanging="567"/>
        <w:rPr>
          <w:rFonts w:ascii="Arial" w:hAnsi="Arial" w:cs="Arial"/>
          <w:sz w:val="20"/>
        </w:rPr>
      </w:pPr>
      <w:bookmarkStart w:id="143" w:name="_Hlk160177047"/>
      <w:r w:rsidRPr="005D7A72">
        <w:rPr>
          <w:rFonts w:ascii="Arial" w:hAnsi="Arial" w:cs="Arial"/>
          <w:sz w:val="20"/>
        </w:rPr>
        <w:t>Nepārvaramas varas apstākļi ietver sevī notikumus, kuri izriet ārpus Pušu kontroles un atbildības, tai skaitā, bet ne tikai dabas katastrofas, ugunsnelaimes, plūdi, citas stihiskas nelaimes, sociālie konflikti (streiki, boikoti, lokauti), kara darbība.</w:t>
      </w:r>
      <w:bookmarkEnd w:id="143"/>
    </w:p>
    <w:p w14:paraId="3DB5EE83"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Ja iepriekš minētie apstākļi ilgst vairāk nekā mēnesi, katrai Pusei ir tiesības atteikties no tālākas Līguma saistību izpildes un nevienai no Pusēm nav tiesības prasīt, lai otra Puse atlīdzinātu jebkura rakstura zaudējumus.</w:t>
      </w:r>
    </w:p>
    <w:p w14:paraId="078BFA80"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sz w:val="20"/>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bookmarkEnd w:id="142"/>
    </w:p>
    <w:p w14:paraId="2015AAFD" w14:textId="77777777" w:rsidR="00BE1195" w:rsidRPr="005D7A72" w:rsidRDefault="00BE1195" w:rsidP="00BE1195">
      <w:pPr>
        <w:pStyle w:val="BodyText21"/>
        <w:ind w:left="567" w:right="55"/>
        <w:rPr>
          <w:rFonts w:ascii="Arial" w:hAnsi="Arial" w:cs="Arial"/>
          <w:bCs/>
          <w:sz w:val="20"/>
        </w:rPr>
      </w:pPr>
    </w:p>
    <w:p w14:paraId="7A4D5F02" w14:textId="77777777" w:rsidR="00BE1195" w:rsidRPr="005D7A72" w:rsidRDefault="00BE1195" w:rsidP="00BE1195">
      <w:pPr>
        <w:pStyle w:val="BodyText21"/>
        <w:numPr>
          <w:ilvl w:val="0"/>
          <w:numId w:val="15"/>
        </w:numPr>
        <w:ind w:left="426" w:right="55" w:hanging="426"/>
        <w:jc w:val="center"/>
        <w:rPr>
          <w:rFonts w:ascii="Arial" w:hAnsi="Arial" w:cs="Arial"/>
          <w:b/>
          <w:bCs/>
          <w:sz w:val="20"/>
        </w:rPr>
      </w:pPr>
      <w:bookmarkStart w:id="144" w:name="_Hlk125974730"/>
      <w:r w:rsidRPr="005D7A72">
        <w:rPr>
          <w:rFonts w:ascii="Arial" w:hAnsi="Arial" w:cs="Arial"/>
          <w:b/>
          <w:bCs/>
          <w:sz w:val="20"/>
        </w:rPr>
        <w:t>Komercnoslēpuma saistības</w:t>
      </w:r>
    </w:p>
    <w:p w14:paraId="0542CB4A"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 xml:space="preserve">Līguma noteikumi, kā arī informācija, kas saistīta ar Pušu sadarbību vai kas par PASŪTĪTĀJU nonākusi UZŅĒMĒJA rīcībā Līguma izpildes rezultātā, uzskatāma par Pušu komercnoslēpumu, un bez </w:t>
      </w:r>
      <w:r w:rsidRPr="005D7A72">
        <w:rPr>
          <w:rFonts w:ascii="Arial" w:hAnsi="Arial" w:cs="Arial"/>
          <w:sz w:val="20"/>
        </w:rPr>
        <w:lastRenderedPageBreak/>
        <w:t>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E7D7739"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Saņemto Puses komercnoslēpumu saturošo informāciju otra Puse apņemas izmantot vienīgi Līguma ietvaros noteikto saistību izpildes nodrošināšanai, ievērojot otrās Puses komercintereses un šo konfidencialitātes pienākumu</w:t>
      </w:r>
    </w:p>
    <w:bookmarkEnd w:id="144"/>
    <w:p w14:paraId="5E53BF64" w14:textId="77777777" w:rsidR="00BE1195" w:rsidRPr="005D7A72" w:rsidRDefault="00BE1195" w:rsidP="00BE1195">
      <w:pPr>
        <w:pStyle w:val="BodyText21"/>
        <w:ind w:left="567" w:right="55"/>
        <w:rPr>
          <w:rFonts w:ascii="Arial" w:hAnsi="Arial" w:cs="Arial"/>
          <w:sz w:val="20"/>
        </w:rPr>
      </w:pPr>
    </w:p>
    <w:p w14:paraId="4DE23891" w14:textId="77777777" w:rsidR="00BE1195" w:rsidRPr="005D7A72" w:rsidRDefault="00BE1195" w:rsidP="00BE1195">
      <w:pPr>
        <w:pStyle w:val="BodyText21"/>
        <w:numPr>
          <w:ilvl w:val="0"/>
          <w:numId w:val="15"/>
        </w:numPr>
        <w:ind w:left="426" w:right="55" w:hanging="426"/>
        <w:jc w:val="center"/>
        <w:rPr>
          <w:rFonts w:ascii="Arial" w:hAnsi="Arial" w:cs="Arial"/>
          <w:sz w:val="20"/>
        </w:rPr>
      </w:pPr>
      <w:r w:rsidRPr="005D7A72">
        <w:rPr>
          <w:rFonts w:ascii="Arial" w:hAnsi="Arial" w:cs="Arial"/>
          <w:b/>
          <w:bCs/>
          <w:sz w:val="20"/>
        </w:rPr>
        <w:t>Personas datu aizsardzība</w:t>
      </w:r>
    </w:p>
    <w:p w14:paraId="7AA0F953"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eastAsia="Calibri" w:hAnsi="Arial" w:cs="Arial"/>
          <w:sz w:val="20"/>
        </w:rPr>
        <w:t xml:space="preserve">Puses </w:t>
      </w:r>
      <w:r w:rsidRPr="005D7A72">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C89DF84"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0506FE5"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t>Puses apņemas nodrošināt spēkā esošajiem tiesību aktiem atbilstošu aizsardzības līmeni otras Puses iesniegtajiem personas datiem.</w:t>
      </w:r>
    </w:p>
    <w:p w14:paraId="48E16CB9"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B14C875"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75ADC6A"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Puses apņemas</w:t>
      </w:r>
      <w:r w:rsidRPr="005D7A72">
        <w:rPr>
          <w:rFonts w:ascii="Arial" w:eastAsia="Calibri" w:hAnsi="Arial" w:cs="Arial"/>
          <w:sz w:val="20"/>
        </w:rPr>
        <w:t xml:space="preserve"> iznīcināt otras Puses iesniegtos personas datus, tiklīdz izbeidzas nepieciešamība tos apstrādāt.</w:t>
      </w:r>
    </w:p>
    <w:p w14:paraId="33C692EB" w14:textId="77777777" w:rsidR="00BE1195" w:rsidRPr="005D7A72" w:rsidRDefault="00BE1195" w:rsidP="00BE1195">
      <w:pPr>
        <w:pStyle w:val="BodyText21"/>
        <w:ind w:left="567" w:right="55"/>
        <w:rPr>
          <w:rFonts w:ascii="Arial" w:hAnsi="Arial" w:cs="Arial"/>
          <w:bCs/>
          <w:sz w:val="20"/>
        </w:rPr>
      </w:pPr>
    </w:p>
    <w:p w14:paraId="63FF14FD" w14:textId="77777777" w:rsidR="00BE1195" w:rsidRPr="005D7A72" w:rsidRDefault="00BE1195" w:rsidP="00BE1195">
      <w:pPr>
        <w:pStyle w:val="BodyText21"/>
        <w:numPr>
          <w:ilvl w:val="0"/>
          <w:numId w:val="15"/>
        </w:numPr>
        <w:ind w:left="426" w:right="55" w:hanging="426"/>
        <w:jc w:val="center"/>
        <w:rPr>
          <w:rFonts w:ascii="Arial" w:hAnsi="Arial" w:cs="Arial"/>
          <w:b/>
          <w:sz w:val="20"/>
        </w:rPr>
      </w:pPr>
      <w:bookmarkStart w:id="145" w:name="_Hlk125974775"/>
      <w:r w:rsidRPr="005D7A72">
        <w:rPr>
          <w:rFonts w:ascii="Arial" w:hAnsi="Arial" w:cs="Arial"/>
          <w:b/>
          <w:bCs/>
          <w:sz w:val="20"/>
        </w:rPr>
        <w:t>“Latvijas</w:t>
      </w:r>
      <w:r w:rsidRPr="005D7A72">
        <w:rPr>
          <w:rFonts w:ascii="Arial" w:hAnsi="Arial" w:cs="Arial"/>
          <w:b/>
          <w:sz w:val="20"/>
        </w:rPr>
        <w:t xml:space="preserve"> dzelzceļš” koncerna </w:t>
      </w:r>
      <w:r w:rsidRPr="005D7A72">
        <w:rPr>
          <w:rFonts w:ascii="Arial" w:hAnsi="Arial" w:cs="Arial"/>
          <w:b/>
          <w:bCs/>
          <w:sz w:val="20"/>
        </w:rPr>
        <w:t>sadarbības</w:t>
      </w:r>
      <w:r w:rsidRPr="005D7A72">
        <w:rPr>
          <w:rFonts w:ascii="Arial" w:hAnsi="Arial" w:cs="Arial"/>
          <w:b/>
          <w:sz w:val="20"/>
        </w:rPr>
        <w:t xml:space="preserve"> partneru biznesa ētikas pamatprincipi</w:t>
      </w:r>
      <w:bookmarkEnd w:id="145"/>
    </w:p>
    <w:p w14:paraId="4BD52306"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
          <w:bCs/>
          <w:sz w:val="20"/>
        </w:rPr>
        <w:t xml:space="preserve"> </w:t>
      </w:r>
      <w:r w:rsidRPr="005D7A72">
        <w:rPr>
          <w:rFonts w:ascii="Arial" w:hAnsi="Arial" w:cs="Arial"/>
          <w:bCs/>
          <w:sz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AAD7359" w14:textId="77777777" w:rsidR="00BE1195" w:rsidRPr="005D7A72" w:rsidRDefault="00BE1195" w:rsidP="00BE1195">
      <w:pPr>
        <w:pStyle w:val="BodyText21"/>
        <w:numPr>
          <w:ilvl w:val="1"/>
          <w:numId w:val="15"/>
        </w:numPr>
        <w:ind w:left="567" w:right="55" w:hanging="567"/>
        <w:rPr>
          <w:rFonts w:ascii="Arial" w:hAnsi="Arial" w:cs="Arial"/>
          <w:bCs/>
          <w:sz w:val="20"/>
        </w:rPr>
      </w:pPr>
      <w:r w:rsidRPr="005D7A72">
        <w:rPr>
          <w:rFonts w:ascii="Arial" w:hAnsi="Arial" w:cs="Arial"/>
          <w:bCs/>
          <w:sz w:val="20"/>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7B2EF2D2"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3266C28" w14:textId="77777777" w:rsidR="00BE1195" w:rsidRPr="005D7A72" w:rsidRDefault="00BE1195" w:rsidP="00BE1195">
      <w:pPr>
        <w:pStyle w:val="BodyText21"/>
        <w:ind w:right="55"/>
        <w:rPr>
          <w:rFonts w:ascii="Arial" w:hAnsi="Arial" w:cs="Arial"/>
          <w:sz w:val="20"/>
        </w:rPr>
      </w:pPr>
    </w:p>
    <w:p w14:paraId="04101CC4" w14:textId="77777777" w:rsidR="00BE1195" w:rsidRPr="005D7A72" w:rsidRDefault="00BE1195" w:rsidP="00BE1195">
      <w:pPr>
        <w:pStyle w:val="BodyText21"/>
        <w:numPr>
          <w:ilvl w:val="0"/>
          <w:numId w:val="15"/>
        </w:numPr>
        <w:ind w:left="426" w:right="55" w:hanging="426"/>
        <w:jc w:val="center"/>
        <w:rPr>
          <w:rFonts w:ascii="Arial" w:hAnsi="Arial" w:cs="Arial"/>
          <w:b/>
          <w:sz w:val="20"/>
        </w:rPr>
      </w:pPr>
      <w:r w:rsidRPr="005D7A72">
        <w:rPr>
          <w:rFonts w:ascii="Arial" w:hAnsi="Arial" w:cs="Arial"/>
          <w:b/>
          <w:sz w:val="20"/>
        </w:rPr>
        <w:t>Citi noteikumi</w:t>
      </w:r>
    </w:p>
    <w:p w14:paraId="792C43B2"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Līgums stājas spēkā ar tā parakstīšanas brīdi un ir spēkā līdz Pušu saistību pilnīgai izpildei.</w:t>
      </w:r>
    </w:p>
    <w:p w14:paraId="322E0238"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sz w:val="20"/>
        </w:rPr>
        <w:t>Nevienai no Pusēm nav tiesību nodot savas tiesības un pienākumus trešajai Pusei bez otras līgumslēdzējas Puses rakstveida piekrišanas.</w:t>
      </w:r>
    </w:p>
    <w:p w14:paraId="2A17F03E"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 xml:space="preserve">UZŅĒMĒJS jebkuru apakšlīgumu saistībā ar </w:t>
      </w:r>
      <w:r w:rsidRPr="005D7A72">
        <w:rPr>
          <w:rFonts w:ascii="Arial" w:hAnsi="Arial" w:cs="Arial"/>
          <w:bCs/>
          <w:i/>
          <w:iCs/>
          <w:sz w:val="20"/>
        </w:rPr>
        <w:t>Darbu</w:t>
      </w:r>
      <w:r w:rsidRPr="005D7A72">
        <w:rPr>
          <w:rFonts w:ascii="Arial" w:hAnsi="Arial" w:cs="Arial"/>
          <w:bCs/>
          <w:sz w:val="20"/>
        </w:rPr>
        <w:t xml:space="preserve"> izpildi drīkst slēgt tikai ar PASŪTĪTĀJA rakstveida piekrišanu. Noslēgtā apakšlīguma noteikumi nedrīkst būt pretrunā ar Līguma noteikumiem.</w:t>
      </w:r>
    </w:p>
    <w:p w14:paraId="73684274" w14:textId="77777777" w:rsidR="00BE1195" w:rsidRPr="005D7A72" w:rsidRDefault="00BE1195" w:rsidP="00BE1195">
      <w:pPr>
        <w:pStyle w:val="BodyText21"/>
        <w:numPr>
          <w:ilvl w:val="1"/>
          <w:numId w:val="15"/>
        </w:numPr>
        <w:ind w:left="567" w:right="55" w:hanging="567"/>
        <w:rPr>
          <w:rFonts w:ascii="Arial" w:hAnsi="Arial" w:cs="Arial"/>
          <w:sz w:val="20"/>
        </w:rPr>
      </w:pPr>
      <w:r w:rsidRPr="005D7A72">
        <w:rPr>
          <w:rFonts w:ascii="Arial" w:hAnsi="Arial" w:cs="Arial"/>
          <w:bCs/>
          <w:sz w:val="20"/>
        </w:rPr>
        <w:t xml:space="preserve">Visi nelaimes gadījumi, kas notikuši </w:t>
      </w:r>
      <w:r w:rsidRPr="005D7A72">
        <w:rPr>
          <w:rFonts w:ascii="Arial" w:hAnsi="Arial" w:cs="Arial"/>
          <w:bCs/>
          <w:i/>
          <w:iCs/>
          <w:sz w:val="20"/>
        </w:rPr>
        <w:t>Darbu</w:t>
      </w:r>
      <w:r w:rsidRPr="005D7A72">
        <w:rPr>
          <w:rFonts w:ascii="Arial" w:hAnsi="Arial" w:cs="Arial"/>
          <w:bCs/>
          <w:sz w:val="20"/>
        </w:rPr>
        <w:t xml:space="preserve"> izpildes vietā, tiek izmeklēti saskaņā ar Latvijas Republikas tiesību aktiem.</w:t>
      </w:r>
    </w:p>
    <w:p w14:paraId="5E563932" w14:textId="77777777" w:rsidR="000257E9" w:rsidRPr="000867E7" w:rsidRDefault="000257E9" w:rsidP="000257E9">
      <w:pPr>
        <w:pStyle w:val="BodyText21"/>
        <w:numPr>
          <w:ilvl w:val="1"/>
          <w:numId w:val="15"/>
        </w:numPr>
        <w:ind w:left="567" w:right="55" w:hanging="567"/>
        <w:rPr>
          <w:rFonts w:ascii="Arial" w:hAnsi="Arial" w:cs="Arial"/>
          <w:sz w:val="20"/>
        </w:rPr>
      </w:pPr>
      <w:r w:rsidRPr="000015E8">
        <w:rPr>
          <w:rFonts w:ascii="Arial" w:hAnsi="Arial" w:cs="Arial"/>
          <w:sz w:val="20"/>
        </w:rPr>
        <w:t>Līguma daļu nosaukumi ir lietoti tikai ērtākai Līguma pārskatāmībai un tie nevar tikt izmantoti Līguma tulkošanai vai interpretācijai.</w:t>
      </w:r>
    </w:p>
    <w:p w14:paraId="2CDD1519" w14:textId="77777777" w:rsidR="000257E9" w:rsidRPr="000867E7" w:rsidRDefault="000257E9" w:rsidP="000257E9">
      <w:pPr>
        <w:pStyle w:val="BodyText21"/>
        <w:numPr>
          <w:ilvl w:val="1"/>
          <w:numId w:val="15"/>
        </w:numPr>
        <w:ind w:left="567" w:right="55" w:hanging="567"/>
        <w:rPr>
          <w:rFonts w:ascii="Arial" w:hAnsi="Arial" w:cs="Arial"/>
          <w:b/>
          <w:sz w:val="20"/>
        </w:rPr>
      </w:pPr>
      <w:r w:rsidRPr="005D7A72">
        <w:rPr>
          <w:rFonts w:ascii="Arial" w:hAnsi="Arial" w:cs="Arial"/>
          <w:sz w:val="20"/>
        </w:rPr>
        <w:lastRenderedPageBreak/>
        <w:t xml:space="preserve">Visus strīdus un domstarpības, kas var rasties no Līguma vai sakarā ar šo Līgumu, risina Pusēm vienojoties sarunu ceļā. </w:t>
      </w:r>
      <w:r w:rsidRPr="005D7A72">
        <w:rPr>
          <w:rFonts w:ascii="Arial" w:hAnsi="Arial" w:cs="Arial"/>
          <w:bCs/>
          <w:sz w:val="20"/>
        </w:rPr>
        <w:t>Ja pēc 14 (četrpadsmit) kalendār</w:t>
      </w:r>
      <w:r>
        <w:rPr>
          <w:rFonts w:ascii="Arial" w:hAnsi="Arial" w:cs="Arial"/>
          <w:bCs/>
          <w:sz w:val="20"/>
        </w:rPr>
        <w:t>a</w:t>
      </w:r>
      <w:r w:rsidRPr="005D7A72">
        <w:rPr>
          <w:rFonts w:ascii="Arial" w:hAnsi="Arial" w:cs="Arial"/>
          <w:bCs/>
          <w:sz w:val="20"/>
        </w:rPr>
        <w:t xml:space="preserve"> dienām </w:t>
      </w:r>
      <w:r w:rsidRPr="005D7A72">
        <w:rPr>
          <w:rFonts w:ascii="Arial" w:hAnsi="Arial" w:cs="Arial"/>
          <w:sz w:val="20"/>
        </w:rPr>
        <w:t xml:space="preserve">vienošanās netiek panākta, strīdus nodod izskatīšanai Latvijas Republikas tiesai pēc piekritības. No Līguma izrietošās saistības </w:t>
      </w:r>
      <w:r w:rsidRPr="000867E7">
        <w:rPr>
          <w:rFonts w:ascii="Arial" w:hAnsi="Arial" w:cs="Arial"/>
          <w:sz w:val="20"/>
        </w:rPr>
        <w:t xml:space="preserve">(tajā skaitā arī attiecībā uz Līguma paredzēto iesniedzamo Līguma nodrošinājumu) apspriežamas saskaņā ar Latvijas </w:t>
      </w:r>
      <w:bookmarkStart w:id="146" w:name="_Hlk160177100"/>
      <w:r w:rsidRPr="000867E7">
        <w:rPr>
          <w:rFonts w:ascii="Arial" w:hAnsi="Arial" w:cs="Arial"/>
          <w:sz w:val="20"/>
        </w:rPr>
        <w:t xml:space="preserve">Republikas tiesību </w:t>
      </w:r>
      <w:bookmarkEnd w:id="146"/>
      <w:r w:rsidRPr="000867E7">
        <w:rPr>
          <w:rFonts w:ascii="Arial" w:hAnsi="Arial" w:cs="Arial"/>
          <w:sz w:val="20"/>
        </w:rPr>
        <w:t>aktiem.</w:t>
      </w:r>
    </w:p>
    <w:p w14:paraId="387F2312" w14:textId="77777777" w:rsidR="000257E9" w:rsidRPr="000867E7" w:rsidRDefault="000257E9" w:rsidP="000257E9">
      <w:pPr>
        <w:pStyle w:val="BodyText21"/>
        <w:numPr>
          <w:ilvl w:val="1"/>
          <w:numId w:val="15"/>
        </w:numPr>
        <w:ind w:left="567" w:right="55" w:hanging="567"/>
        <w:rPr>
          <w:rFonts w:ascii="Arial" w:hAnsi="Arial" w:cs="Arial"/>
          <w:b/>
          <w:sz w:val="20"/>
        </w:rPr>
      </w:pPr>
      <w:r w:rsidRPr="000015E8">
        <w:rPr>
          <w:rFonts w:ascii="Arial" w:hAnsi="Arial" w:cs="Arial"/>
          <w:sz w:val="20"/>
        </w:rPr>
        <w:t xml:space="preserve">Savstarpējās Pušu attiecības, kas nav noteiktas Līgumā, ir regulējamas saskaņā ar Latvijas Republikas </w:t>
      </w:r>
      <w:r w:rsidRPr="000867E7">
        <w:rPr>
          <w:rFonts w:ascii="Arial" w:hAnsi="Arial" w:cs="Arial"/>
          <w:sz w:val="20"/>
        </w:rPr>
        <w:t>tiesību</w:t>
      </w:r>
      <w:r w:rsidRPr="000015E8">
        <w:rPr>
          <w:rFonts w:ascii="Arial" w:hAnsi="Arial" w:cs="Arial"/>
          <w:sz w:val="20"/>
        </w:rPr>
        <w:t xml:space="preserve"> aktu prasībām.</w:t>
      </w:r>
    </w:p>
    <w:p w14:paraId="00712BDB" w14:textId="77777777" w:rsidR="000257E9" w:rsidRPr="005D7A72" w:rsidRDefault="000257E9" w:rsidP="000257E9">
      <w:pPr>
        <w:pStyle w:val="BodyText21"/>
        <w:numPr>
          <w:ilvl w:val="1"/>
          <w:numId w:val="15"/>
        </w:numPr>
        <w:ind w:left="567" w:right="55" w:hanging="567"/>
        <w:rPr>
          <w:rFonts w:ascii="Arial" w:hAnsi="Arial" w:cs="Arial"/>
          <w:sz w:val="20"/>
        </w:rPr>
      </w:pPr>
      <w:bookmarkStart w:id="147" w:name="_Hlk119246033"/>
      <w:r w:rsidRPr="000867E7">
        <w:rPr>
          <w:rFonts w:ascii="Arial" w:hAnsi="Arial" w:cs="Arial"/>
          <w:sz w:val="20"/>
        </w:rPr>
        <w:t>Līgums kopā ar _ (</w:t>
      </w:r>
      <w:r w:rsidRPr="000867E7">
        <w:rPr>
          <w:rFonts w:ascii="Arial" w:hAnsi="Arial" w:cs="Arial"/>
          <w:i/>
          <w:iCs/>
          <w:sz w:val="20"/>
        </w:rPr>
        <w:t>_____________</w:t>
      </w:r>
      <w:r w:rsidRPr="000867E7">
        <w:rPr>
          <w:rFonts w:ascii="Arial" w:hAnsi="Arial" w:cs="Arial"/>
          <w:sz w:val="20"/>
        </w:rPr>
        <w:t xml:space="preserve">) </w:t>
      </w:r>
      <w:r w:rsidRPr="000015E8">
        <w:rPr>
          <w:rFonts w:ascii="Arial" w:hAnsi="Arial" w:cs="Arial"/>
          <w:sz w:val="20"/>
        </w:rPr>
        <w:t>pielikumiem</w:t>
      </w:r>
      <w:r w:rsidRPr="000867E7">
        <w:rPr>
          <w:rFonts w:ascii="Arial" w:hAnsi="Arial" w:cs="Arial"/>
          <w:sz w:val="20"/>
        </w:rPr>
        <w:t xml:space="preserve"> </w:t>
      </w:r>
      <w:r w:rsidRPr="000867E7">
        <w:rPr>
          <w:rFonts w:ascii="Arial" w:hAnsi="Arial" w:cs="Arial"/>
          <w:i/>
          <w:iCs/>
          <w:sz w:val="20"/>
          <w:highlight w:val="lightGray"/>
        </w:rPr>
        <w:t>[tiek piemērota atruna atbilstoši parakstīšanas</w:t>
      </w:r>
      <w:r w:rsidRPr="005D7A72">
        <w:rPr>
          <w:rFonts w:ascii="Arial" w:hAnsi="Arial" w:cs="Arial"/>
          <w:i/>
          <w:iCs/>
          <w:sz w:val="20"/>
          <w:highlight w:val="lightGray"/>
        </w:rPr>
        <w:t xml:space="preserve"> formātam - ja līgums tiek parakstīts papīra formātā, piemērojams:]</w:t>
      </w:r>
      <w:r w:rsidRPr="005D7A72">
        <w:rPr>
          <w:rFonts w:ascii="Arial" w:hAnsi="Arial" w:cs="Arial"/>
          <w:sz w:val="20"/>
        </w:rPr>
        <w:t xml:space="preserve"> noformēts uz __ (</w:t>
      </w:r>
      <w:r w:rsidRPr="005D7A72">
        <w:rPr>
          <w:rFonts w:ascii="Arial" w:hAnsi="Arial" w:cs="Arial"/>
          <w:i/>
          <w:iCs/>
          <w:sz w:val="20"/>
        </w:rPr>
        <w:t>_________</w:t>
      </w:r>
      <w:r w:rsidRPr="005D7A72">
        <w:rPr>
          <w:rFonts w:ascii="Arial" w:hAnsi="Arial" w:cs="Arial"/>
          <w:sz w:val="20"/>
        </w:rPr>
        <w:t xml:space="preserve">) lapām latviešu valodā un parakstīts 2 (divos) vienādos eksemplāros, no kuriem viens nodots – </w:t>
      </w:r>
      <w:r w:rsidRPr="005D7A72">
        <w:rPr>
          <w:rFonts w:ascii="Arial" w:hAnsi="Arial" w:cs="Arial"/>
          <w:bCs/>
          <w:sz w:val="20"/>
        </w:rPr>
        <w:t>UZŅĒMĒJAM</w:t>
      </w:r>
      <w:r w:rsidRPr="005D7A72">
        <w:rPr>
          <w:rFonts w:ascii="Arial" w:hAnsi="Arial" w:cs="Arial"/>
          <w:sz w:val="20"/>
        </w:rPr>
        <w:t xml:space="preserve">, otrs – </w:t>
      </w:r>
      <w:r w:rsidRPr="005D7A72">
        <w:rPr>
          <w:rFonts w:ascii="Arial" w:hAnsi="Arial" w:cs="Arial"/>
          <w:bCs/>
          <w:iCs/>
          <w:sz w:val="20"/>
        </w:rPr>
        <w:t>PASŪTĪTĀJAM</w:t>
      </w:r>
      <w:r w:rsidRPr="005D7A72">
        <w:rPr>
          <w:rFonts w:ascii="Arial" w:hAnsi="Arial" w:cs="Arial"/>
          <w:i/>
          <w:iCs/>
          <w:sz w:val="20"/>
        </w:rPr>
        <w:t>,</w:t>
      </w:r>
      <w:r w:rsidRPr="005D7A72">
        <w:rPr>
          <w:rFonts w:ascii="Arial" w:hAnsi="Arial" w:cs="Arial"/>
          <w:sz w:val="20"/>
        </w:rPr>
        <w:t xml:space="preserve"> abiem Līguma eksemplāriem ir vienāds juridisks spēks. </w:t>
      </w:r>
      <w:r w:rsidRPr="005D7A72">
        <w:rPr>
          <w:rFonts w:ascii="Arial" w:hAnsi="Arial" w:cs="Arial"/>
          <w:i/>
          <w:iCs/>
          <w:sz w:val="20"/>
          <w:highlight w:val="lightGray"/>
        </w:rPr>
        <w:t>[ja līgums tiek parakstīs e-</w:t>
      </w:r>
      <w:proofErr w:type="spellStart"/>
      <w:r w:rsidRPr="005D7A72">
        <w:rPr>
          <w:rFonts w:ascii="Arial" w:hAnsi="Arial" w:cs="Arial"/>
          <w:i/>
          <w:iCs/>
          <w:sz w:val="20"/>
          <w:highlight w:val="lightGray"/>
        </w:rPr>
        <w:t>doc.formātā</w:t>
      </w:r>
      <w:proofErr w:type="spellEnd"/>
      <w:r w:rsidRPr="005D7A72">
        <w:rPr>
          <w:rFonts w:ascii="Arial" w:hAnsi="Arial" w:cs="Arial"/>
          <w:i/>
          <w:iCs/>
          <w:sz w:val="20"/>
          <w:highlight w:val="lightGray"/>
        </w:rPr>
        <w:t>, piemērojams:]</w:t>
      </w:r>
      <w:r w:rsidRPr="005D7A72">
        <w:rPr>
          <w:rFonts w:ascii="Arial" w:hAnsi="Arial" w:cs="Arial"/>
          <w:i/>
          <w:iCs/>
          <w:sz w:val="20"/>
        </w:rPr>
        <w:t xml:space="preserve"> </w:t>
      </w:r>
      <w:r w:rsidRPr="005D7A72">
        <w:rPr>
          <w:rFonts w:ascii="Arial" w:hAnsi="Arial" w:cs="Arial"/>
          <w:sz w:val="20"/>
        </w:rPr>
        <w:t>ir parakstīts ar drošu elektronisku parakstu, kas satur laika zīmogu</w:t>
      </w:r>
      <w:r w:rsidRPr="005D7A72">
        <w:rPr>
          <w:rFonts w:ascii="Arial" w:hAnsi="Arial" w:cs="Arial"/>
          <w:sz w:val="20"/>
          <w:lang w:eastAsia="lv-LV"/>
        </w:rPr>
        <w:t xml:space="preserve">. Līguma </w:t>
      </w:r>
      <w:r w:rsidRPr="005D7A72">
        <w:rPr>
          <w:rFonts w:ascii="Arial" w:hAnsi="Arial" w:cs="Arial"/>
          <w:sz w:val="20"/>
        </w:rPr>
        <w:t>parakstīšanas datums ir pēdējā pievienotā droša elektroniskā paraksta un tā laika zīmoga datums.</w:t>
      </w:r>
      <w:bookmarkEnd w:id="147"/>
    </w:p>
    <w:p w14:paraId="3662ACF7" w14:textId="77777777" w:rsidR="00BE1195" w:rsidRPr="005D7A72" w:rsidRDefault="00BE1195" w:rsidP="00BE1195">
      <w:pPr>
        <w:pStyle w:val="BodyText21"/>
        <w:ind w:left="567" w:right="55"/>
        <w:rPr>
          <w:rFonts w:ascii="Arial" w:hAnsi="Arial" w:cs="Arial"/>
          <w:sz w:val="20"/>
        </w:rPr>
      </w:pPr>
    </w:p>
    <w:p w14:paraId="02924439" w14:textId="77777777" w:rsidR="00BE1195" w:rsidRPr="005D7A72" w:rsidRDefault="00BE1195" w:rsidP="00BE1195">
      <w:pPr>
        <w:widowControl w:val="0"/>
        <w:numPr>
          <w:ilvl w:val="0"/>
          <w:numId w:val="15"/>
        </w:numPr>
        <w:shd w:val="clear" w:color="auto" w:fill="FFFFFF"/>
        <w:autoSpaceDE w:val="0"/>
        <w:autoSpaceDN w:val="0"/>
        <w:adjustRightInd w:val="0"/>
        <w:spacing w:after="0" w:line="240" w:lineRule="auto"/>
        <w:jc w:val="center"/>
        <w:rPr>
          <w:rFonts w:ascii="Arial" w:hAnsi="Arial" w:cs="Arial"/>
          <w:b/>
          <w:spacing w:val="-3"/>
          <w:sz w:val="20"/>
          <w:szCs w:val="20"/>
        </w:rPr>
      </w:pPr>
      <w:r w:rsidRPr="005D7A72">
        <w:rPr>
          <w:rFonts w:ascii="Arial" w:hAnsi="Arial" w:cs="Arial"/>
          <w:b/>
          <w:spacing w:val="-3"/>
          <w:sz w:val="20"/>
          <w:szCs w:val="20"/>
        </w:rPr>
        <w:t>Pušu rekvizīti un kontaktinformācija</w:t>
      </w:r>
    </w:p>
    <w:p w14:paraId="404FE392" w14:textId="77777777" w:rsidR="00BE1195" w:rsidRPr="005D7A72" w:rsidRDefault="00BE1195" w:rsidP="00BE1195">
      <w:pPr>
        <w:pStyle w:val="BodyText21"/>
        <w:numPr>
          <w:ilvl w:val="1"/>
          <w:numId w:val="15"/>
        </w:numPr>
        <w:tabs>
          <w:tab w:val="left" w:pos="4603"/>
        </w:tabs>
        <w:ind w:left="567" w:right="-1" w:hanging="567"/>
        <w:rPr>
          <w:rFonts w:ascii="Arial" w:hAnsi="Arial" w:cs="Arial"/>
          <w:sz w:val="20"/>
        </w:rPr>
      </w:pPr>
      <w:r w:rsidRPr="005D7A72">
        <w:rPr>
          <w:rFonts w:ascii="Arial" w:hAnsi="Arial" w:cs="Arial"/>
          <w:bCs/>
          <w:sz w:val="20"/>
        </w:rPr>
        <w:t xml:space="preserve">PASŪTĪTĀJS: </w:t>
      </w:r>
      <w:bookmarkStart w:id="148" w:name="_Hlk152847470"/>
      <w:r w:rsidRPr="005D7A72">
        <w:rPr>
          <w:rFonts w:ascii="Arial" w:hAnsi="Arial" w:cs="Arial"/>
          <w:b/>
          <w:sz w:val="20"/>
        </w:rPr>
        <w:t>VAS “Latvijas dzelzceļš”</w:t>
      </w:r>
      <w:bookmarkEnd w:id="148"/>
      <w:r w:rsidRPr="005D7A72">
        <w:rPr>
          <w:rFonts w:ascii="Arial" w:hAnsi="Arial" w:cs="Arial"/>
          <w:bCs/>
          <w:sz w:val="20"/>
        </w:rPr>
        <w:t>;</w:t>
      </w:r>
      <w:r w:rsidRPr="005D7A72">
        <w:rPr>
          <w:rFonts w:ascii="Arial" w:hAnsi="Arial" w:cs="Arial"/>
          <w:b/>
          <w:sz w:val="20"/>
        </w:rPr>
        <w:t xml:space="preserve"> </w:t>
      </w:r>
      <w:r w:rsidRPr="005D7A72">
        <w:rPr>
          <w:rFonts w:ascii="Arial" w:hAnsi="Arial" w:cs="Arial"/>
          <w:sz w:val="20"/>
        </w:rPr>
        <w:t xml:space="preserve">juridiskā adrese: </w:t>
      </w:r>
      <w:bookmarkStart w:id="149" w:name="_Hlk161907213"/>
      <w:r w:rsidRPr="005D7A72">
        <w:rPr>
          <w:rFonts w:ascii="Arial" w:hAnsi="Arial" w:cs="Arial"/>
          <w:sz w:val="20"/>
        </w:rPr>
        <w:t xml:space="preserve">Emīlijas Benjamiņas iela 3, Rīga, </w:t>
      </w:r>
      <w:bookmarkEnd w:id="149"/>
      <w:r w:rsidRPr="005D7A72">
        <w:rPr>
          <w:rFonts w:ascii="Arial" w:hAnsi="Arial" w:cs="Arial"/>
          <w:sz w:val="20"/>
        </w:rPr>
        <w:t xml:space="preserve">LV-1547; </w:t>
      </w:r>
      <w:r w:rsidRPr="005D7A72">
        <w:rPr>
          <w:rFonts w:ascii="Arial" w:hAnsi="Arial" w:cs="Arial"/>
          <w:sz w:val="20"/>
          <w:lang w:eastAsia="ar-SA"/>
        </w:rPr>
        <w:t>vienotais reģistrācijas Nr.</w:t>
      </w:r>
      <w:r w:rsidRPr="005D7A72">
        <w:rPr>
          <w:rFonts w:ascii="Arial" w:hAnsi="Arial" w:cs="Arial"/>
          <w:sz w:val="20"/>
        </w:rPr>
        <w:t xml:space="preserve">40003032065; PVN </w:t>
      </w:r>
      <w:r w:rsidRPr="005D7A72">
        <w:rPr>
          <w:rFonts w:ascii="Arial" w:hAnsi="Arial" w:cs="Arial"/>
          <w:sz w:val="20"/>
          <w:lang w:eastAsia="ar-SA"/>
        </w:rPr>
        <w:t xml:space="preserve">reģistrācijas </w:t>
      </w:r>
      <w:r w:rsidRPr="005D7A72">
        <w:rPr>
          <w:rFonts w:ascii="Arial" w:hAnsi="Arial" w:cs="Arial"/>
          <w:sz w:val="20"/>
        </w:rPr>
        <w:t xml:space="preserve">Nr.LV40003032065; banka: </w:t>
      </w:r>
      <w:proofErr w:type="spellStart"/>
      <w:r w:rsidRPr="005D7A72">
        <w:rPr>
          <w:rFonts w:ascii="Arial" w:hAnsi="Arial" w:cs="Arial"/>
          <w:sz w:val="20"/>
        </w:rPr>
        <w:t>Luminor</w:t>
      </w:r>
      <w:proofErr w:type="spellEnd"/>
      <w:r w:rsidRPr="005D7A72">
        <w:rPr>
          <w:rFonts w:ascii="Arial" w:hAnsi="Arial" w:cs="Arial"/>
          <w:sz w:val="20"/>
        </w:rPr>
        <w:t xml:space="preserve"> </w:t>
      </w:r>
      <w:proofErr w:type="spellStart"/>
      <w:r w:rsidRPr="005D7A72">
        <w:rPr>
          <w:rFonts w:ascii="Arial" w:hAnsi="Arial" w:cs="Arial"/>
          <w:sz w:val="20"/>
        </w:rPr>
        <w:t>Bank</w:t>
      </w:r>
      <w:proofErr w:type="spellEnd"/>
      <w:r w:rsidRPr="005D7A72">
        <w:rPr>
          <w:rFonts w:ascii="Arial" w:hAnsi="Arial" w:cs="Arial"/>
          <w:sz w:val="20"/>
        </w:rPr>
        <w:t xml:space="preserve"> AS Latvijas filiāle; konta Nr.LV17RIKO0000080249645; SWIFT kods: RIKOLV2X; tālrunis: 67232240; e-pasts: </w:t>
      </w:r>
      <w:r w:rsidRPr="005D7A72">
        <w:rPr>
          <w:rFonts w:ascii="Arial" w:hAnsi="Arial" w:cs="Arial"/>
          <w:sz w:val="20"/>
          <w:u w:val="single"/>
        </w:rPr>
        <w:t>info@ldz.lv</w:t>
      </w:r>
      <w:r w:rsidRPr="005D7A72">
        <w:rPr>
          <w:rFonts w:ascii="Arial" w:hAnsi="Arial" w:cs="Arial"/>
          <w:sz w:val="20"/>
        </w:rPr>
        <w:t>.</w:t>
      </w:r>
    </w:p>
    <w:p w14:paraId="53DA3FF7" w14:textId="77777777" w:rsidR="00BE1195" w:rsidRPr="005D7A72" w:rsidRDefault="00BE1195" w:rsidP="00BE1195">
      <w:pPr>
        <w:pStyle w:val="BodyText21"/>
        <w:tabs>
          <w:tab w:val="left" w:pos="4603"/>
        </w:tabs>
        <w:ind w:left="567" w:right="-1"/>
        <w:rPr>
          <w:rFonts w:ascii="Arial" w:hAnsi="Arial" w:cs="Arial"/>
          <w:sz w:val="20"/>
        </w:rPr>
      </w:pPr>
    </w:p>
    <w:p w14:paraId="76D4D519" w14:textId="77777777" w:rsidR="00BE1195" w:rsidRPr="005D7A72" w:rsidRDefault="00BE1195" w:rsidP="00BE1195">
      <w:pPr>
        <w:ind w:left="567"/>
        <w:jc w:val="both"/>
        <w:rPr>
          <w:rFonts w:ascii="Arial" w:hAnsi="Arial" w:cs="Arial"/>
          <w:sz w:val="20"/>
          <w:szCs w:val="20"/>
        </w:rPr>
      </w:pPr>
      <w:r w:rsidRPr="005D7A72">
        <w:rPr>
          <w:rFonts w:ascii="Arial" w:hAnsi="Arial" w:cs="Arial"/>
          <w:i/>
          <w:iCs/>
          <w:sz w:val="20"/>
          <w:szCs w:val="20"/>
          <w:u w:val="single"/>
        </w:rPr>
        <w:t>Darbu</w:t>
      </w:r>
      <w:r w:rsidRPr="005D7A72">
        <w:rPr>
          <w:rFonts w:ascii="Arial" w:hAnsi="Arial" w:cs="Arial"/>
          <w:sz w:val="20"/>
          <w:szCs w:val="20"/>
          <w:u w:val="single"/>
        </w:rPr>
        <w:t xml:space="preserve"> pieņēmējs (PIRCĒJA struktūrvienība</w:t>
      </w:r>
      <w:r w:rsidRPr="005D7A72">
        <w:rPr>
          <w:rFonts w:ascii="Arial" w:hAnsi="Arial" w:cs="Arial"/>
          <w:sz w:val="20"/>
          <w:szCs w:val="20"/>
        </w:rPr>
        <w:t>):</w:t>
      </w:r>
      <w:r w:rsidRPr="005D7A72">
        <w:rPr>
          <w:rFonts w:ascii="Arial" w:hAnsi="Arial" w:cs="Arial"/>
          <w:bCs/>
          <w:sz w:val="20"/>
          <w:szCs w:val="20"/>
        </w:rPr>
        <w:t xml:space="preserve"> VAS “Latvijas dzelzceļš” </w:t>
      </w:r>
      <w:r w:rsidRPr="005D7A72">
        <w:rPr>
          <w:rFonts w:ascii="Arial" w:hAnsi="Arial" w:cs="Arial"/>
          <w:sz w:val="20"/>
          <w:szCs w:val="20"/>
          <w:u w:val="single"/>
        </w:rPr>
        <w:t>Elektrotehniskā pārvalde</w:t>
      </w:r>
      <w:r w:rsidRPr="005D7A72">
        <w:rPr>
          <w:rFonts w:ascii="Arial" w:hAnsi="Arial" w:cs="Arial"/>
          <w:bCs/>
          <w:sz w:val="20"/>
          <w:szCs w:val="20"/>
        </w:rPr>
        <w:t xml:space="preserve">. Faktiskā adrese: </w:t>
      </w:r>
      <w:r w:rsidRPr="005D7A72">
        <w:rPr>
          <w:rFonts w:ascii="Arial" w:hAnsi="Arial" w:cs="Arial"/>
          <w:sz w:val="20"/>
          <w:szCs w:val="20"/>
          <w:shd w:val="clear" w:color="auto" w:fill="FFFFFF"/>
        </w:rPr>
        <w:t xml:space="preserve">Emīlijas Benjamiņas iela 3, Rīga, </w:t>
      </w:r>
      <w:r w:rsidRPr="005D7A72">
        <w:rPr>
          <w:rFonts w:ascii="Arial" w:hAnsi="Arial" w:cs="Arial"/>
          <w:sz w:val="20"/>
          <w:szCs w:val="20"/>
        </w:rPr>
        <w:t>LV-1547, Latvija</w:t>
      </w:r>
      <w:r w:rsidRPr="005D7A72">
        <w:rPr>
          <w:rFonts w:ascii="Arial" w:hAnsi="Arial" w:cs="Arial"/>
          <w:i/>
          <w:iCs/>
          <w:sz w:val="20"/>
          <w:szCs w:val="20"/>
        </w:rPr>
        <w:t xml:space="preserve">. </w:t>
      </w:r>
      <w:r w:rsidRPr="005D7A72">
        <w:rPr>
          <w:rFonts w:ascii="Arial" w:hAnsi="Arial" w:cs="Arial"/>
          <w:sz w:val="20"/>
          <w:szCs w:val="20"/>
        </w:rPr>
        <w:t xml:space="preserve">E-pasts: </w:t>
      </w:r>
      <w:r w:rsidRPr="005D7A72">
        <w:rPr>
          <w:rFonts w:ascii="Arial" w:hAnsi="Arial" w:cs="Arial"/>
          <w:sz w:val="20"/>
          <w:szCs w:val="20"/>
          <w:u w:val="single"/>
        </w:rPr>
        <w:t>ep@ldz.lv</w:t>
      </w:r>
      <w:r w:rsidRPr="005D7A72">
        <w:rPr>
          <w:rFonts w:ascii="Arial" w:hAnsi="Arial" w:cs="Arial"/>
          <w:sz w:val="20"/>
          <w:szCs w:val="20"/>
        </w:rPr>
        <w:t>.</w:t>
      </w:r>
    </w:p>
    <w:p w14:paraId="5E000F46" w14:textId="77777777" w:rsidR="00BE1195" w:rsidRPr="005D7A72" w:rsidRDefault="00BE1195" w:rsidP="00BE1195">
      <w:pPr>
        <w:pStyle w:val="BodyText21"/>
        <w:tabs>
          <w:tab w:val="left" w:pos="4603"/>
        </w:tabs>
        <w:ind w:left="567" w:right="-1"/>
        <w:rPr>
          <w:rFonts w:ascii="Arial" w:hAnsi="Arial" w:cs="Arial"/>
          <w:sz w:val="20"/>
        </w:rPr>
      </w:pPr>
    </w:p>
    <w:p w14:paraId="4356DF8C" w14:textId="77777777" w:rsidR="00BE1195" w:rsidRPr="005D7A72" w:rsidRDefault="00BE1195" w:rsidP="00BE1195">
      <w:pPr>
        <w:pStyle w:val="BodyText21"/>
        <w:tabs>
          <w:tab w:val="left" w:pos="4603"/>
        </w:tabs>
        <w:ind w:left="567" w:right="-1"/>
        <w:rPr>
          <w:rFonts w:ascii="Arial" w:hAnsi="Arial" w:cs="Arial"/>
          <w:sz w:val="20"/>
        </w:rPr>
      </w:pPr>
    </w:p>
    <w:p w14:paraId="76CAE602" w14:textId="77777777" w:rsidR="00BE1195" w:rsidRPr="005D7A72" w:rsidRDefault="00BE1195" w:rsidP="00BE1195">
      <w:pPr>
        <w:pStyle w:val="BodyText21"/>
        <w:tabs>
          <w:tab w:val="left" w:pos="4603"/>
        </w:tabs>
        <w:ind w:left="567" w:right="-1"/>
        <w:rPr>
          <w:rFonts w:ascii="Arial" w:hAnsi="Arial" w:cs="Arial"/>
          <w:sz w:val="20"/>
        </w:rPr>
      </w:pPr>
      <w:bookmarkStart w:id="150" w:name="_Hlk125975185"/>
      <w:r w:rsidRPr="005D7A72">
        <w:rPr>
          <w:rFonts w:ascii="Arial" w:hAnsi="Arial" w:cs="Arial"/>
          <w:sz w:val="20"/>
        </w:rPr>
        <w:t xml:space="preserve">PASŪTĪTĀJA pilnvarotais </w:t>
      </w:r>
      <w:r w:rsidRPr="005D7A72">
        <w:rPr>
          <w:rFonts w:ascii="Arial" w:hAnsi="Arial" w:cs="Arial"/>
          <w:spacing w:val="-7"/>
          <w:sz w:val="20"/>
        </w:rPr>
        <w:t>pārstāvis</w:t>
      </w:r>
      <w:r w:rsidRPr="005D7A72">
        <w:rPr>
          <w:rFonts w:ascii="Arial" w:hAnsi="Arial" w:cs="Arial"/>
          <w:sz w:val="20"/>
        </w:rPr>
        <w:t xml:space="preserve">: __________________, tālrunis: ___________, e-pasts: _____________________, </w:t>
      </w:r>
      <w:r w:rsidRPr="005D7A72">
        <w:rPr>
          <w:rFonts w:ascii="Arial" w:hAnsi="Arial" w:cs="Arial"/>
          <w:color w:val="000000"/>
          <w:sz w:val="20"/>
        </w:rPr>
        <w:t>vai persona, kas viņu aizvieto</w:t>
      </w:r>
      <w:r w:rsidRPr="005D7A72">
        <w:rPr>
          <w:rFonts w:ascii="Arial" w:hAnsi="Arial" w:cs="Arial"/>
          <w:sz w:val="20"/>
        </w:rPr>
        <w:t>.</w:t>
      </w:r>
      <w:bookmarkEnd w:id="150"/>
    </w:p>
    <w:p w14:paraId="60E6C6FF" w14:textId="77777777" w:rsidR="00BE1195" w:rsidRPr="005D7A72" w:rsidRDefault="00BE1195" w:rsidP="00BE1195">
      <w:pPr>
        <w:pStyle w:val="BodyText21"/>
        <w:tabs>
          <w:tab w:val="left" w:pos="4603"/>
        </w:tabs>
        <w:ind w:left="567" w:right="-108"/>
        <w:rPr>
          <w:rFonts w:ascii="Arial" w:hAnsi="Arial" w:cs="Arial"/>
          <w:sz w:val="20"/>
        </w:rPr>
      </w:pPr>
    </w:p>
    <w:p w14:paraId="106D109D" w14:textId="77777777" w:rsidR="00BE1195" w:rsidRPr="005D7A72" w:rsidRDefault="00BE1195" w:rsidP="00BE1195">
      <w:pPr>
        <w:pStyle w:val="BodyText21"/>
        <w:numPr>
          <w:ilvl w:val="1"/>
          <w:numId w:val="15"/>
        </w:numPr>
        <w:tabs>
          <w:tab w:val="left" w:pos="4603"/>
        </w:tabs>
        <w:ind w:left="567" w:right="-1" w:hanging="567"/>
        <w:rPr>
          <w:rFonts w:ascii="Arial" w:hAnsi="Arial" w:cs="Arial"/>
          <w:bCs/>
          <w:sz w:val="20"/>
        </w:rPr>
      </w:pPr>
      <w:r w:rsidRPr="005D7A72">
        <w:rPr>
          <w:rFonts w:ascii="Arial" w:hAnsi="Arial" w:cs="Arial"/>
          <w:bCs/>
          <w:sz w:val="20"/>
        </w:rPr>
        <w:t xml:space="preserve">UZŅĒMĒJS: </w:t>
      </w:r>
      <w:r w:rsidRPr="005D7A72">
        <w:rPr>
          <w:rFonts w:ascii="Arial" w:hAnsi="Arial" w:cs="Arial"/>
          <w:b/>
          <w:sz w:val="20"/>
          <w:highlight w:val="lightGray"/>
        </w:rPr>
        <w:t>[Izvēlētā pretendenta nosaukums]</w:t>
      </w:r>
      <w:bookmarkStart w:id="151" w:name="_Hlk152847570"/>
      <w:r w:rsidRPr="005D7A72">
        <w:rPr>
          <w:rStyle w:val="a"/>
          <w:rFonts w:ascii="Arial" w:hAnsi="Arial" w:cs="Arial"/>
          <w:color w:val="000000"/>
          <w:sz w:val="20"/>
        </w:rPr>
        <w:t>;</w:t>
      </w:r>
      <w:r w:rsidRPr="005D7A72">
        <w:rPr>
          <w:rStyle w:val="a"/>
          <w:rFonts w:ascii="Arial" w:hAnsi="Arial" w:cs="Arial"/>
          <w:bCs/>
          <w:color w:val="000000"/>
          <w:sz w:val="20"/>
        </w:rPr>
        <w:t xml:space="preserve"> </w:t>
      </w:r>
      <w:r w:rsidRPr="005D7A72">
        <w:rPr>
          <w:rFonts w:ascii="Arial" w:hAnsi="Arial" w:cs="Arial"/>
          <w:sz w:val="20"/>
        </w:rPr>
        <w:t xml:space="preserve">juridiskā adrese: _______________; </w:t>
      </w:r>
      <w:r w:rsidRPr="005D7A72">
        <w:rPr>
          <w:rFonts w:ascii="Arial" w:hAnsi="Arial" w:cs="Arial"/>
          <w:sz w:val="20"/>
          <w:lang w:eastAsia="ar-SA"/>
        </w:rPr>
        <w:t>vienotais reģistrācijas Nr.</w:t>
      </w:r>
      <w:r w:rsidRPr="005D7A72">
        <w:rPr>
          <w:rFonts w:ascii="Arial" w:hAnsi="Arial" w:cs="Arial"/>
          <w:sz w:val="20"/>
        </w:rPr>
        <w:t xml:space="preserve">_______________; PVN </w:t>
      </w:r>
      <w:r w:rsidRPr="005D7A72">
        <w:rPr>
          <w:rFonts w:ascii="Arial" w:hAnsi="Arial" w:cs="Arial"/>
          <w:sz w:val="20"/>
          <w:lang w:eastAsia="ar-SA"/>
        </w:rPr>
        <w:t xml:space="preserve">reģistrācijas </w:t>
      </w:r>
      <w:r w:rsidRPr="005D7A72">
        <w:rPr>
          <w:rFonts w:ascii="Arial" w:hAnsi="Arial" w:cs="Arial"/>
          <w:sz w:val="20"/>
        </w:rPr>
        <w:t>Nr._______________; banka: _______________; konta Nr. _______________; SWIFT kods: _______________; tālrunis: _____________; e-pasts: ___________.</w:t>
      </w:r>
      <w:bookmarkEnd w:id="151"/>
    </w:p>
    <w:p w14:paraId="432300B2" w14:textId="77777777" w:rsidR="00BE1195" w:rsidRPr="005D7A72" w:rsidRDefault="00BE1195" w:rsidP="00BE1195">
      <w:pPr>
        <w:pStyle w:val="BodyText21"/>
        <w:tabs>
          <w:tab w:val="left" w:pos="4603"/>
        </w:tabs>
        <w:ind w:left="567" w:right="-1"/>
        <w:rPr>
          <w:rFonts w:ascii="Arial" w:hAnsi="Arial" w:cs="Arial"/>
          <w:sz w:val="20"/>
        </w:rPr>
      </w:pPr>
    </w:p>
    <w:p w14:paraId="30DE8634" w14:textId="77777777" w:rsidR="00BE1195" w:rsidRPr="005D7A72" w:rsidRDefault="00BE1195" w:rsidP="00BE1195">
      <w:pPr>
        <w:pStyle w:val="BodyText21"/>
        <w:tabs>
          <w:tab w:val="left" w:pos="4603"/>
        </w:tabs>
        <w:ind w:left="567" w:right="-1"/>
        <w:rPr>
          <w:rFonts w:ascii="Arial" w:hAnsi="Arial" w:cs="Arial"/>
          <w:bCs/>
          <w:sz w:val="20"/>
        </w:rPr>
      </w:pPr>
      <w:r w:rsidRPr="005D7A72">
        <w:rPr>
          <w:rFonts w:ascii="Arial" w:hAnsi="Arial" w:cs="Arial"/>
          <w:bCs/>
          <w:sz w:val="20"/>
        </w:rPr>
        <w:t xml:space="preserve">UZŅĒMĒJA </w:t>
      </w:r>
      <w:r w:rsidRPr="005D7A72">
        <w:rPr>
          <w:rFonts w:ascii="Arial" w:hAnsi="Arial" w:cs="Arial"/>
          <w:sz w:val="20"/>
        </w:rPr>
        <w:t xml:space="preserve">pilnvarotais </w:t>
      </w:r>
      <w:r w:rsidRPr="005D7A72">
        <w:rPr>
          <w:rFonts w:ascii="Arial" w:hAnsi="Arial" w:cs="Arial"/>
          <w:spacing w:val="-7"/>
          <w:sz w:val="20"/>
        </w:rPr>
        <w:t>pārstāvis</w:t>
      </w:r>
      <w:r w:rsidRPr="005D7A72">
        <w:rPr>
          <w:rFonts w:ascii="Arial" w:hAnsi="Arial" w:cs="Arial"/>
          <w:bCs/>
          <w:sz w:val="20"/>
        </w:rPr>
        <w:t xml:space="preserve">: </w:t>
      </w:r>
      <w:r w:rsidRPr="005D7A72">
        <w:rPr>
          <w:rFonts w:ascii="Arial" w:hAnsi="Arial" w:cs="Arial"/>
          <w:sz w:val="20"/>
        </w:rPr>
        <w:t xml:space="preserve">__________________, tālrunis: ___________, e-pasts: _____________________, </w:t>
      </w:r>
      <w:r w:rsidRPr="005D7A72">
        <w:rPr>
          <w:rFonts w:ascii="Arial" w:hAnsi="Arial" w:cs="Arial"/>
          <w:color w:val="000000"/>
          <w:sz w:val="20"/>
        </w:rPr>
        <w:t>vai persona, kas viņu aizvieto</w:t>
      </w:r>
      <w:r w:rsidRPr="005D7A72">
        <w:rPr>
          <w:rFonts w:ascii="Arial" w:hAnsi="Arial" w:cs="Arial"/>
          <w:sz w:val="20"/>
        </w:rPr>
        <w:t>.</w:t>
      </w:r>
    </w:p>
    <w:p w14:paraId="23FEBD99" w14:textId="77777777" w:rsidR="00BE1195" w:rsidRPr="005D7A72" w:rsidRDefault="00BE1195" w:rsidP="00BE1195">
      <w:pPr>
        <w:rPr>
          <w:rFonts w:ascii="Arial" w:hAnsi="Arial" w:cs="Arial"/>
          <w:bCs/>
          <w:sz w:val="20"/>
          <w:szCs w:val="20"/>
        </w:rPr>
      </w:pPr>
    </w:p>
    <w:p w14:paraId="7EBC634E" w14:textId="77777777" w:rsidR="00BE1195" w:rsidRPr="005D7A72" w:rsidRDefault="00BE1195" w:rsidP="00BE1195">
      <w:pPr>
        <w:pStyle w:val="BodyText21"/>
        <w:ind w:right="55"/>
        <w:rPr>
          <w:rFonts w:ascii="Arial" w:hAnsi="Arial" w:cs="Arial"/>
          <w:sz w:val="20"/>
        </w:rPr>
      </w:pPr>
      <w:r w:rsidRPr="005D7A72">
        <w:rPr>
          <w:rFonts w:ascii="Arial" w:hAnsi="Arial" w:cs="Arial"/>
          <w:bCs/>
          <w:i/>
          <w:iCs/>
          <w:caps/>
          <w:sz w:val="20"/>
          <w:highlight w:val="lightGray"/>
        </w:rPr>
        <w:t>[</w:t>
      </w:r>
      <w:r w:rsidRPr="005D7A72">
        <w:rPr>
          <w:rFonts w:ascii="Arial" w:hAnsi="Arial" w:cs="Arial"/>
          <w:bCs/>
          <w:i/>
          <w:iCs/>
          <w:sz w:val="20"/>
          <w:highlight w:val="lightGray"/>
        </w:rPr>
        <w:t>tiek piemērots, ja paraksta rakstveidā</w:t>
      </w:r>
      <w:r w:rsidRPr="005D7A72">
        <w:rPr>
          <w:rFonts w:ascii="Arial" w:hAnsi="Arial" w:cs="Arial"/>
          <w:bCs/>
          <w:i/>
          <w:iCs/>
          <w:caps/>
          <w:sz w:val="20"/>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0E7B7DCE" w14:textId="77777777" w:rsidTr="008E1489">
        <w:trPr>
          <w:trHeight w:val="1659"/>
        </w:trPr>
        <w:tc>
          <w:tcPr>
            <w:tcW w:w="4814" w:type="dxa"/>
          </w:tcPr>
          <w:p w14:paraId="1C3AA78A" w14:textId="77777777" w:rsidR="00BE1195" w:rsidRPr="005D7A72" w:rsidRDefault="00BE1195" w:rsidP="008E1489">
            <w:pPr>
              <w:rPr>
                <w:rFonts w:ascii="Arial" w:hAnsi="Arial" w:cs="Arial"/>
                <w:bCs/>
              </w:rPr>
            </w:pPr>
            <w:r w:rsidRPr="005D7A72">
              <w:rPr>
                <w:rFonts w:ascii="Arial" w:hAnsi="Arial" w:cs="Arial"/>
                <w:bCs/>
              </w:rPr>
              <w:t>PASŪTĪTĀJS:</w:t>
            </w:r>
          </w:p>
          <w:p w14:paraId="113A2AE2" w14:textId="77777777" w:rsidR="00BE1195" w:rsidRPr="005D7A72" w:rsidRDefault="00BE1195" w:rsidP="008E1489">
            <w:pPr>
              <w:rPr>
                <w:rFonts w:ascii="Arial" w:hAnsi="Arial" w:cs="Arial"/>
                <w:bCs/>
              </w:rPr>
            </w:pPr>
          </w:p>
          <w:p w14:paraId="333ABB30" w14:textId="77777777" w:rsidR="00BE1195" w:rsidRPr="005D7A72" w:rsidRDefault="00BE1195" w:rsidP="008E1489">
            <w:pPr>
              <w:rPr>
                <w:rFonts w:ascii="Arial" w:hAnsi="Arial" w:cs="Arial"/>
              </w:rPr>
            </w:pPr>
            <w:r w:rsidRPr="005D7A72">
              <w:rPr>
                <w:rFonts w:ascii="Arial" w:hAnsi="Arial" w:cs="Arial"/>
              </w:rPr>
              <w:t>_________________________________</w:t>
            </w:r>
          </w:p>
          <w:p w14:paraId="6F2BECA3" w14:textId="77777777" w:rsidR="00BE1195" w:rsidRPr="005D7A72" w:rsidRDefault="00BE1195" w:rsidP="008E1489">
            <w:pPr>
              <w:rPr>
                <w:rFonts w:ascii="Arial" w:hAnsi="Arial" w:cs="Arial"/>
              </w:rPr>
            </w:pPr>
          </w:p>
          <w:p w14:paraId="03221F02" w14:textId="77777777" w:rsidR="00BE1195" w:rsidRPr="005D7A72" w:rsidRDefault="00BE1195" w:rsidP="008E1489">
            <w:pPr>
              <w:rPr>
                <w:rFonts w:ascii="Arial" w:hAnsi="Arial" w:cs="Arial"/>
              </w:rPr>
            </w:pPr>
            <w:r w:rsidRPr="005D7A72">
              <w:rPr>
                <w:rFonts w:ascii="Arial" w:hAnsi="Arial" w:cs="Arial"/>
              </w:rPr>
              <w:t xml:space="preserve">                                 ________________                        </w:t>
            </w:r>
          </w:p>
          <w:p w14:paraId="4F0C3185" w14:textId="77777777" w:rsidR="00BE1195" w:rsidRPr="005D7A72" w:rsidRDefault="00BE1195" w:rsidP="008E1489">
            <w:pPr>
              <w:rPr>
                <w:rFonts w:ascii="Arial" w:hAnsi="Arial" w:cs="Arial"/>
                <w:bCs/>
              </w:rPr>
            </w:pPr>
          </w:p>
          <w:p w14:paraId="21D49216"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c>
          <w:tcPr>
            <w:tcW w:w="4814" w:type="dxa"/>
          </w:tcPr>
          <w:p w14:paraId="72F52D81" w14:textId="77777777" w:rsidR="00BE1195" w:rsidRPr="005D7A72" w:rsidRDefault="00BE1195" w:rsidP="008E1489">
            <w:pPr>
              <w:rPr>
                <w:rFonts w:ascii="Arial" w:hAnsi="Arial" w:cs="Arial"/>
                <w:bCs/>
              </w:rPr>
            </w:pPr>
            <w:r w:rsidRPr="005D7A72">
              <w:rPr>
                <w:rFonts w:ascii="Arial" w:hAnsi="Arial" w:cs="Arial"/>
                <w:bCs/>
              </w:rPr>
              <w:t>UZŅĒMĒJS:</w:t>
            </w:r>
          </w:p>
          <w:p w14:paraId="42DFB40F" w14:textId="77777777" w:rsidR="00BE1195" w:rsidRPr="005D7A72" w:rsidRDefault="00BE1195" w:rsidP="008E1489">
            <w:pPr>
              <w:rPr>
                <w:rFonts w:ascii="Arial" w:hAnsi="Arial" w:cs="Arial"/>
                <w:bCs/>
              </w:rPr>
            </w:pPr>
          </w:p>
          <w:p w14:paraId="24A9BC59" w14:textId="77777777" w:rsidR="00BE1195" w:rsidRPr="005D7A72" w:rsidRDefault="00BE1195" w:rsidP="008E1489">
            <w:pPr>
              <w:rPr>
                <w:rFonts w:ascii="Arial" w:hAnsi="Arial" w:cs="Arial"/>
              </w:rPr>
            </w:pPr>
            <w:r w:rsidRPr="005D7A72">
              <w:rPr>
                <w:rFonts w:ascii="Arial" w:hAnsi="Arial" w:cs="Arial"/>
              </w:rPr>
              <w:t>_________________________________</w:t>
            </w:r>
          </w:p>
          <w:p w14:paraId="1EAB640C" w14:textId="77777777" w:rsidR="00BE1195" w:rsidRPr="005D7A72" w:rsidRDefault="00BE1195" w:rsidP="008E1489">
            <w:pPr>
              <w:rPr>
                <w:rFonts w:ascii="Arial" w:hAnsi="Arial" w:cs="Arial"/>
              </w:rPr>
            </w:pPr>
          </w:p>
          <w:p w14:paraId="3029DF4D" w14:textId="77777777" w:rsidR="00BE1195" w:rsidRPr="005D7A72" w:rsidRDefault="00BE1195" w:rsidP="008E1489">
            <w:pPr>
              <w:rPr>
                <w:rFonts w:ascii="Arial" w:hAnsi="Arial" w:cs="Arial"/>
              </w:rPr>
            </w:pPr>
            <w:r w:rsidRPr="005D7A72">
              <w:rPr>
                <w:rFonts w:ascii="Arial" w:hAnsi="Arial" w:cs="Arial"/>
              </w:rPr>
              <w:t xml:space="preserve">                                 ________________                        </w:t>
            </w:r>
          </w:p>
          <w:p w14:paraId="516856A0" w14:textId="77777777" w:rsidR="00BE1195" w:rsidRPr="005D7A72" w:rsidRDefault="00BE1195" w:rsidP="008E1489">
            <w:pPr>
              <w:rPr>
                <w:rFonts w:ascii="Arial" w:hAnsi="Arial" w:cs="Arial"/>
                <w:bCs/>
              </w:rPr>
            </w:pPr>
          </w:p>
          <w:p w14:paraId="2AD0272C"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r>
    </w:tbl>
    <w:p w14:paraId="329611DE" w14:textId="77777777" w:rsidR="00BE1195" w:rsidRPr="005D7A72" w:rsidRDefault="00BE1195" w:rsidP="00BE1195">
      <w:pPr>
        <w:rPr>
          <w:rFonts w:ascii="Arial" w:hAnsi="Arial" w:cs="Arial"/>
          <w:bCs/>
          <w:sz w:val="20"/>
          <w:szCs w:val="20"/>
        </w:rPr>
      </w:pPr>
    </w:p>
    <w:p w14:paraId="423836CF" w14:textId="77777777" w:rsidR="00BE1195" w:rsidRPr="005D7A72" w:rsidRDefault="00BE1195" w:rsidP="00BE1195">
      <w:pPr>
        <w:rPr>
          <w:rFonts w:ascii="Arial" w:hAnsi="Arial" w:cs="Arial"/>
          <w:bCs/>
          <w:sz w:val="20"/>
          <w:szCs w:val="20"/>
        </w:rPr>
      </w:pPr>
    </w:p>
    <w:p w14:paraId="019B6FC8" w14:textId="77777777" w:rsidR="00BE1195" w:rsidRPr="005D7A72" w:rsidRDefault="00BE1195" w:rsidP="00BE1195">
      <w:pPr>
        <w:rPr>
          <w:rFonts w:ascii="Arial" w:hAnsi="Arial" w:cs="Arial"/>
          <w:i/>
          <w:iCs/>
          <w:sz w:val="20"/>
          <w:szCs w:val="20"/>
        </w:rPr>
      </w:pPr>
      <w:r w:rsidRPr="005D7A72">
        <w:rPr>
          <w:rFonts w:ascii="Arial" w:hAnsi="Arial" w:cs="Arial"/>
          <w:i/>
          <w:iCs/>
          <w:sz w:val="20"/>
          <w:szCs w:val="20"/>
          <w:highlight w:val="lightGray"/>
        </w:rPr>
        <w:t>[tiek piemērots, ja paraksta e-</w:t>
      </w:r>
      <w:proofErr w:type="spellStart"/>
      <w:r w:rsidRPr="005D7A72">
        <w:rPr>
          <w:rFonts w:ascii="Arial" w:hAnsi="Arial" w:cs="Arial"/>
          <w:i/>
          <w:iCs/>
          <w:sz w:val="20"/>
          <w:szCs w:val="20"/>
          <w:highlight w:val="lightGray"/>
        </w:rPr>
        <w:t>doc</w:t>
      </w:r>
      <w:proofErr w:type="spellEnd"/>
      <w:r w:rsidRPr="005D7A72">
        <w:rPr>
          <w:rFonts w:ascii="Arial" w:hAnsi="Arial" w:cs="Arial"/>
          <w:i/>
          <w:iCs/>
          <w:sz w:val="20"/>
          <w:szCs w:val="20"/>
          <w:highlight w:val="lightGray"/>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4E798617" w14:textId="77777777" w:rsidTr="008E1489">
        <w:trPr>
          <w:trHeight w:val="1659"/>
        </w:trPr>
        <w:tc>
          <w:tcPr>
            <w:tcW w:w="4814" w:type="dxa"/>
          </w:tcPr>
          <w:p w14:paraId="431BF132" w14:textId="77777777" w:rsidR="00BE1195" w:rsidRPr="005D7A72" w:rsidRDefault="00BE1195" w:rsidP="008E1489">
            <w:pPr>
              <w:rPr>
                <w:rFonts w:ascii="Arial" w:hAnsi="Arial" w:cs="Arial"/>
                <w:bCs/>
              </w:rPr>
            </w:pPr>
            <w:r w:rsidRPr="005D7A72">
              <w:rPr>
                <w:rFonts w:ascii="Arial" w:hAnsi="Arial" w:cs="Arial"/>
                <w:bCs/>
              </w:rPr>
              <w:t>PASŪTĪTĀJS:</w:t>
            </w:r>
          </w:p>
          <w:p w14:paraId="2200E515" w14:textId="77777777" w:rsidR="00BE1195" w:rsidRPr="005D7A72" w:rsidRDefault="00BE1195" w:rsidP="008E1489">
            <w:pPr>
              <w:rPr>
                <w:rFonts w:ascii="Arial" w:hAnsi="Arial" w:cs="Arial"/>
                <w:bCs/>
              </w:rPr>
            </w:pPr>
          </w:p>
          <w:p w14:paraId="1761145F" w14:textId="77777777" w:rsidR="00BE1195" w:rsidRPr="005D7A72" w:rsidRDefault="00BE1195" w:rsidP="008E1489">
            <w:pPr>
              <w:rPr>
                <w:rFonts w:ascii="Arial" w:hAnsi="Arial" w:cs="Arial"/>
                <w:bCs/>
              </w:rPr>
            </w:pPr>
          </w:p>
          <w:p w14:paraId="02574DC4" w14:textId="77777777" w:rsidR="00BE1195" w:rsidRPr="005D7A72" w:rsidRDefault="00BE1195" w:rsidP="008E1489">
            <w:pPr>
              <w:rPr>
                <w:rFonts w:ascii="Arial" w:hAnsi="Arial" w:cs="Arial"/>
                <w:bCs/>
                <w:i/>
                <w:iCs/>
                <w:u w:val="single"/>
              </w:rPr>
            </w:pPr>
            <w:r w:rsidRPr="005D7A72">
              <w:rPr>
                <w:rFonts w:ascii="Arial" w:hAnsi="Arial" w:cs="Arial"/>
                <w:bCs/>
                <w:i/>
                <w:iCs/>
                <w:u w:val="single"/>
              </w:rPr>
              <w:t>Parakstīts ar drošu elektronisko parakstu</w:t>
            </w:r>
          </w:p>
          <w:p w14:paraId="6A4F1617" w14:textId="77777777" w:rsidR="00BE1195" w:rsidRPr="005D7A72" w:rsidRDefault="00BE1195" w:rsidP="008E1489">
            <w:pPr>
              <w:rPr>
                <w:rFonts w:ascii="Arial" w:hAnsi="Arial" w:cs="Arial"/>
              </w:rPr>
            </w:pPr>
          </w:p>
          <w:p w14:paraId="770F71E8" w14:textId="77777777" w:rsidR="00BE1195" w:rsidRPr="005D7A72" w:rsidRDefault="00BE1195" w:rsidP="008E1489">
            <w:pPr>
              <w:rPr>
                <w:rFonts w:ascii="Arial" w:hAnsi="Arial" w:cs="Arial"/>
              </w:rPr>
            </w:pPr>
            <w:r w:rsidRPr="005D7A72">
              <w:rPr>
                <w:rFonts w:ascii="Arial" w:hAnsi="Arial" w:cs="Arial"/>
              </w:rPr>
              <w:t xml:space="preserve">                                 ________________                        </w:t>
            </w:r>
          </w:p>
          <w:p w14:paraId="2691C44C" w14:textId="77777777" w:rsidR="00BE1195" w:rsidRPr="005D7A72" w:rsidRDefault="00BE1195" w:rsidP="008E1489">
            <w:pPr>
              <w:rPr>
                <w:rFonts w:ascii="Arial" w:hAnsi="Arial" w:cs="Arial"/>
                <w:bCs/>
              </w:rPr>
            </w:pPr>
          </w:p>
          <w:p w14:paraId="41246A8E" w14:textId="77777777" w:rsidR="00BE1195" w:rsidRPr="005D7A72" w:rsidRDefault="00BE1195" w:rsidP="008E1489">
            <w:pPr>
              <w:rPr>
                <w:rFonts w:ascii="Arial" w:hAnsi="Arial" w:cs="Arial"/>
                <w:bCs/>
              </w:rPr>
            </w:pPr>
            <w:r w:rsidRPr="005D7A72">
              <w:rPr>
                <w:rFonts w:ascii="Arial" w:hAnsi="Arial" w:cs="Arial"/>
              </w:rPr>
              <w:t>Datumu skatīt laika zīmogā</w:t>
            </w:r>
          </w:p>
        </w:tc>
        <w:tc>
          <w:tcPr>
            <w:tcW w:w="4814" w:type="dxa"/>
          </w:tcPr>
          <w:p w14:paraId="2D18A659" w14:textId="77777777" w:rsidR="00BE1195" w:rsidRPr="005D7A72" w:rsidRDefault="00BE1195" w:rsidP="008E1489">
            <w:pPr>
              <w:rPr>
                <w:rFonts w:ascii="Arial" w:hAnsi="Arial" w:cs="Arial"/>
                <w:bCs/>
              </w:rPr>
            </w:pPr>
            <w:r w:rsidRPr="005D7A72">
              <w:rPr>
                <w:rFonts w:ascii="Arial" w:hAnsi="Arial" w:cs="Arial"/>
                <w:bCs/>
              </w:rPr>
              <w:t>UZŅĒMĒJS:</w:t>
            </w:r>
          </w:p>
          <w:p w14:paraId="25B2793A" w14:textId="77777777" w:rsidR="00BE1195" w:rsidRPr="005D7A72" w:rsidRDefault="00BE1195" w:rsidP="008E1489">
            <w:pPr>
              <w:rPr>
                <w:rFonts w:ascii="Arial" w:hAnsi="Arial" w:cs="Arial"/>
                <w:bCs/>
              </w:rPr>
            </w:pPr>
          </w:p>
          <w:p w14:paraId="4AE17831" w14:textId="77777777" w:rsidR="00BE1195" w:rsidRPr="005D7A72" w:rsidRDefault="00BE1195" w:rsidP="008E1489">
            <w:pPr>
              <w:rPr>
                <w:rFonts w:ascii="Arial" w:hAnsi="Arial" w:cs="Arial"/>
                <w:bCs/>
              </w:rPr>
            </w:pPr>
          </w:p>
          <w:p w14:paraId="46CCCCA3" w14:textId="77777777" w:rsidR="00BE1195" w:rsidRPr="005D7A72" w:rsidRDefault="00BE1195" w:rsidP="008E1489">
            <w:pPr>
              <w:rPr>
                <w:rFonts w:ascii="Arial" w:hAnsi="Arial" w:cs="Arial"/>
                <w:bCs/>
                <w:i/>
                <w:iCs/>
                <w:u w:val="single"/>
              </w:rPr>
            </w:pPr>
            <w:r w:rsidRPr="005D7A72">
              <w:rPr>
                <w:rFonts w:ascii="Arial" w:hAnsi="Arial" w:cs="Arial"/>
                <w:bCs/>
                <w:i/>
                <w:iCs/>
                <w:u w:val="single"/>
              </w:rPr>
              <w:t>Parakstīts ar drošu elektronisko parakstu</w:t>
            </w:r>
          </w:p>
          <w:p w14:paraId="39D36514" w14:textId="77777777" w:rsidR="00BE1195" w:rsidRPr="005D7A72" w:rsidRDefault="00BE1195" w:rsidP="008E1489">
            <w:pPr>
              <w:rPr>
                <w:rFonts w:ascii="Arial" w:hAnsi="Arial" w:cs="Arial"/>
              </w:rPr>
            </w:pPr>
          </w:p>
          <w:p w14:paraId="7DD97E43" w14:textId="77777777" w:rsidR="00BE1195" w:rsidRPr="005D7A72" w:rsidRDefault="00BE1195" w:rsidP="008E1489">
            <w:pPr>
              <w:rPr>
                <w:rFonts w:ascii="Arial" w:hAnsi="Arial" w:cs="Arial"/>
              </w:rPr>
            </w:pPr>
            <w:r w:rsidRPr="005D7A72">
              <w:rPr>
                <w:rFonts w:ascii="Arial" w:hAnsi="Arial" w:cs="Arial"/>
              </w:rPr>
              <w:t xml:space="preserve">                                 ________________                        </w:t>
            </w:r>
          </w:p>
          <w:p w14:paraId="1BCDD3EB" w14:textId="77777777" w:rsidR="00BE1195" w:rsidRPr="005D7A72" w:rsidRDefault="00BE1195" w:rsidP="008E1489">
            <w:pPr>
              <w:rPr>
                <w:rFonts w:ascii="Arial" w:hAnsi="Arial" w:cs="Arial"/>
                <w:bCs/>
              </w:rPr>
            </w:pPr>
          </w:p>
          <w:p w14:paraId="42479059" w14:textId="77777777" w:rsidR="00BE1195" w:rsidRPr="005D7A72" w:rsidRDefault="00BE1195" w:rsidP="008E1489">
            <w:pPr>
              <w:rPr>
                <w:rFonts w:ascii="Arial" w:hAnsi="Arial" w:cs="Arial"/>
                <w:bCs/>
              </w:rPr>
            </w:pPr>
            <w:r w:rsidRPr="005D7A72">
              <w:rPr>
                <w:rFonts w:ascii="Arial" w:hAnsi="Arial" w:cs="Arial"/>
              </w:rPr>
              <w:t>Datumu skatīt laika zīmogā</w:t>
            </w:r>
          </w:p>
        </w:tc>
      </w:tr>
    </w:tbl>
    <w:p w14:paraId="2719FF71" w14:textId="77777777" w:rsidR="00BE1195" w:rsidRPr="005D7A72" w:rsidRDefault="00BE1195" w:rsidP="00BE1195">
      <w:pPr>
        <w:rPr>
          <w:rFonts w:ascii="Arial" w:hAnsi="Arial" w:cs="Arial"/>
          <w:b/>
          <w:sz w:val="20"/>
          <w:szCs w:val="20"/>
        </w:rPr>
        <w:sectPr w:rsidR="00BE1195" w:rsidRPr="005D7A72" w:rsidSect="003B1214">
          <w:footerReference w:type="even" r:id="rId20"/>
          <w:footerReference w:type="default" r:id="rId21"/>
          <w:footerReference w:type="first" r:id="rId22"/>
          <w:pgSz w:w="11906" w:h="16838"/>
          <w:pgMar w:top="1134" w:right="567" w:bottom="1134" w:left="1701" w:header="709" w:footer="709" w:gutter="0"/>
          <w:cols w:space="708"/>
          <w:docGrid w:linePitch="360"/>
        </w:sectPr>
      </w:pPr>
    </w:p>
    <w:p w14:paraId="2B6958C9" w14:textId="327B024B"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lastRenderedPageBreak/>
        <w:t>Līguma Nr.______________</w:t>
      </w:r>
    </w:p>
    <w:p w14:paraId="037FDC7B" w14:textId="77777777"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t>1.pielikums</w:t>
      </w:r>
    </w:p>
    <w:p w14:paraId="5B3A1CC5" w14:textId="77777777" w:rsidR="00BE1195" w:rsidRPr="005D7A72" w:rsidRDefault="00BE1195" w:rsidP="00BE1195">
      <w:pPr>
        <w:tabs>
          <w:tab w:val="left" w:pos="3828"/>
        </w:tabs>
        <w:ind w:left="720"/>
        <w:jc w:val="right"/>
        <w:rPr>
          <w:rFonts w:ascii="Arial" w:hAnsi="Arial" w:cs="Arial"/>
          <w:sz w:val="20"/>
          <w:szCs w:val="20"/>
        </w:rPr>
      </w:pPr>
    </w:p>
    <w:p w14:paraId="5F6E9359" w14:textId="77777777" w:rsidR="00BE1195" w:rsidRPr="005D7A72" w:rsidRDefault="00BE1195" w:rsidP="00BE1195">
      <w:pPr>
        <w:jc w:val="center"/>
        <w:rPr>
          <w:rFonts w:ascii="Arial" w:hAnsi="Arial" w:cs="Arial"/>
          <w:b/>
          <w:sz w:val="20"/>
          <w:szCs w:val="20"/>
        </w:rPr>
      </w:pPr>
    </w:p>
    <w:p w14:paraId="301798BF" w14:textId="77777777" w:rsidR="00BE1195" w:rsidRPr="005D7A72" w:rsidRDefault="00BE1195" w:rsidP="00BE1195">
      <w:pPr>
        <w:jc w:val="center"/>
        <w:rPr>
          <w:rFonts w:ascii="Arial" w:hAnsi="Arial" w:cs="Arial"/>
          <w:b/>
          <w:sz w:val="20"/>
          <w:szCs w:val="20"/>
        </w:rPr>
      </w:pPr>
      <w:r w:rsidRPr="005D7A72">
        <w:rPr>
          <w:rFonts w:ascii="Arial" w:hAnsi="Arial" w:cs="Arial"/>
          <w:b/>
          <w:i/>
          <w:iCs/>
          <w:sz w:val="20"/>
          <w:szCs w:val="20"/>
        </w:rPr>
        <w:t>Tehniskais</w:t>
      </w:r>
      <w:r w:rsidRPr="005D7A72">
        <w:rPr>
          <w:rFonts w:ascii="Arial" w:hAnsi="Arial" w:cs="Arial"/>
          <w:b/>
          <w:sz w:val="20"/>
          <w:szCs w:val="20"/>
        </w:rPr>
        <w:t xml:space="preserve"> </w:t>
      </w:r>
      <w:r w:rsidRPr="005D7A72">
        <w:rPr>
          <w:rFonts w:ascii="Arial" w:hAnsi="Arial" w:cs="Arial"/>
          <w:b/>
          <w:i/>
          <w:iCs/>
          <w:sz w:val="20"/>
          <w:szCs w:val="20"/>
        </w:rPr>
        <w:t>uzdevums</w:t>
      </w:r>
    </w:p>
    <w:p w14:paraId="144BA1F2" w14:textId="77777777" w:rsidR="00BE1195" w:rsidRPr="005D7A72" w:rsidRDefault="00BE1195" w:rsidP="00BE1195">
      <w:pPr>
        <w:pStyle w:val="Pamatteksts2"/>
        <w:spacing w:after="0" w:line="240" w:lineRule="auto"/>
        <w:jc w:val="center"/>
        <w:rPr>
          <w:rFonts w:ascii="Arial" w:hAnsi="Arial" w:cs="Arial"/>
          <w:bCs/>
          <w:i/>
        </w:rPr>
      </w:pPr>
      <w:r w:rsidRPr="005D7A72">
        <w:rPr>
          <w:rFonts w:ascii="Arial" w:hAnsi="Arial" w:cs="Arial"/>
          <w:bCs/>
          <w:i/>
          <w:highlight w:val="lightGray"/>
        </w:rPr>
        <w:t>(informācija atbilstoši sarunu procedūras __.pielikumam)</w:t>
      </w:r>
    </w:p>
    <w:p w14:paraId="34906A20" w14:textId="77777777" w:rsidR="00BE1195" w:rsidRPr="005D7A72" w:rsidRDefault="00BE1195" w:rsidP="00BE1195">
      <w:pPr>
        <w:spacing w:line="0" w:lineRule="atLeast"/>
        <w:rPr>
          <w:rFonts w:ascii="Arial" w:hAnsi="Arial" w:cs="Arial"/>
          <w:b/>
          <w:sz w:val="20"/>
          <w:szCs w:val="20"/>
        </w:rPr>
      </w:pPr>
    </w:p>
    <w:p w14:paraId="234423B8" w14:textId="77777777" w:rsidR="00BE1195" w:rsidRPr="005D7A72" w:rsidRDefault="00BE1195" w:rsidP="00BE1195">
      <w:pPr>
        <w:spacing w:line="0" w:lineRule="atLeast"/>
        <w:rPr>
          <w:rFonts w:ascii="Arial" w:hAnsi="Arial" w:cs="Arial"/>
          <w:b/>
          <w:sz w:val="20"/>
          <w:szCs w:val="20"/>
        </w:rPr>
      </w:pPr>
    </w:p>
    <w:p w14:paraId="081B185F" w14:textId="77777777" w:rsidR="00BE1195" w:rsidRPr="005D7A72" w:rsidRDefault="00BE1195" w:rsidP="00BE1195">
      <w:pPr>
        <w:spacing w:line="0" w:lineRule="atLeast"/>
        <w:rPr>
          <w:rFonts w:ascii="Arial" w:hAnsi="Arial" w:cs="Arial"/>
          <w:b/>
          <w:sz w:val="20"/>
          <w:szCs w:val="20"/>
        </w:rPr>
      </w:pPr>
    </w:p>
    <w:p w14:paraId="1282B5C7" w14:textId="77777777" w:rsidR="00BE1195" w:rsidRPr="005D7A72" w:rsidRDefault="00BE1195" w:rsidP="00BE1195">
      <w:pPr>
        <w:spacing w:line="0" w:lineRule="atLeast"/>
        <w:rPr>
          <w:rFonts w:ascii="Arial" w:hAnsi="Arial" w:cs="Arial"/>
          <w:b/>
          <w:sz w:val="20"/>
          <w:szCs w:val="20"/>
        </w:rPr>
      </w:pPr>
    </w:p>
    <w:p w14:paraId="3B844EC9" w14:textId="77777777" w:rsidR="00BE1195" w:rsidRPr="005D7A72" w:rsidRDefault="00BE1195" w:rsidP="00BE1195">
      <w:pPr>
        <w:spacing w:line="0" w:lineRule="atLeast"/>
        <w:rPr>
          <w:rFonts w:ascii="Arial" w:hAnsi="Arial" w:cs="Arial"/>
          <w:b/>
          <w:sz w:val="20"/>
          <w:szCs w:val="20"/>
        </w:rPr>
      </w:pPr>
    </w:p>
    <w:p w14:paraId="5DCF5766" w14:textId="77777777" w:rsidR="00BE1195" w:rsidRPr="005D7A72" w:rsidRDefault="00BE1195" w:rsidP="00BE1195">
      <w:pPr>
        <w:spacing w:line="0" w:lineRule="atLeast"/>
        <w:rPr>
          <w:rFonts w:ascii="Arial" w:hAnsi="Arial" w:cs="Arial"/>
          <w:b/>
          <w:sz w:val="20"/>
          <w:szCs w:val="20"/>
        </w:rPr>
      </w:pPr>
      <w:r w:rsidRPr="005D7A72">
        <w:rPr>
          <w:rFonts w:ascii="Arial" w:hAnsi="Arial" w:cs="Arial"/>
          <w:b/>
          <w:sz w:val="20"/>
          <w:szCs w:val="20"/>
        </w:rPr>
        <w:t>…</w:t>
      </w:r>
    </w:p>
    <w:p w14:paraId="7658D0D9" w14:textId="77777777" w:rsidR="00BE1195" w:rsidRPr="005D7A72" w:rsidRDefault="00BE1195" w:rsidP="00BE1195">
      <w:pPr>
        <w:spacing w:line="0" w:lineRule="atLeast"/>
        <w:rPr>
          <w:rFonts w:ascii="Arial" w:hAnsi="Arial" w:cs="Arial"/>
          <w:b/>
          <w:sz w:val="20"/>
          <w:szCs w:val="20"/>
        </w:rPr>
      </w:pPr>
    </w:p>
    <w:p w14:paraId="48510B25" w14:textId="77777777" w:rsidR="00BE1195" w:rsidRPr="005D7A72" w:rsidRDefault="00BE1195" w:rsidP="00BE1195">
      <w:pPr>
        <w:spacing w:line="0" w:lineRule="atLeast"/>
        <w:rPr>
          <w:rFonts w:ascii="Arial" w:hAnsi="Arial" w:cs="Arial"/>
          <w:b/>
          <w:sz w:val="20"/>
          <w:szCs w:val="20"/>
        </w:rPr>
      </w:pPr>
    </w:p>
    <w:p w14:paraId="68255D16" w14:textId="77777777" w:rsidR="00BE1195" w:rsidRPr="005D7A72" w:rsidRDefault="00BE1195" w:rsidP="00BE1195">
      <w:pPr>
        <w:pStyle w:val="BodyText21"/>
        <w:ind w:right="55"/>
        <w:rPr>
          <w:rFonts w:ascii="Arial" w:hAnsi="Arial" w:cs="Arial"/>
          <w:sz w:val="20"/>
        </w:rPr>
      </w:pPr>
      <w:r w:rsidRPr="005D7A72">
        <w:rPr>
          <w:rFonts w:ascii="Arial" w:hAnsi="Arial" w:cs="Arial"/>
          <w:bCs/>
          <w:i/>
          <w:iCs/>
          <w:caps/>
          <w:sz w:val="20"/>
          <w:highlight w:val="lightGray"/>
        </w:rPr>
        <w:t>[</w:t>
      </w:r>
      <w:r w:rsidRPr="005D7A72">
        <w:rPr>
          <w:rFonts w:ascii="Arial" w:hAnsi="Arial" w:cs="Arial"/>
          <w:bCs/>
          <w:i/>
          <w:iCs/>
          <w:sz w:val="20"/>
          <w:highlight w:val="lightGray"/>
        </w:rPr>
        <w:t>tiek piemērots, ja paraksta rakstveidā</w:t>
      </w:r>
      <w:r w:rsidRPr="005D7A72">
        <w:rPr>
          <w:rFonts w:ascii="Arial" w:hAnsi="Arial" w:cs="Arial"/>
          <w:bCs/>
          <w:i/>
          <w:iCs/>
          <w:caps/>
          <w:sz w:val="20"/>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6A1974E3" w14:textId="77777777" w:rsidTr="008E1489">
        <w:trPr>
          <w:trHeight w:val="1659"/>
        </w:trPr>
        <w:tc>
          <w:tcPr>
            <w:tcW w:w="4814" w:type="dxa"/>
          </w:tcPr>
          <w:p w14:paraId="7C70FC3D" w14:textId="77777777" w:rsidR="00BE1195" w:rsidRPr="005D7A72" w:rsidRDefault="00BE1195" w:rsidP="008E1489">
            <w:pPr>
              <w:rPr>
                <w:rFonts w:ascii="Arial" w:hAnsi="Arial" w:cs="Arial"/>
                <w:bCs/>
              </w:rPr>
            </w:pPr>
            <w:r w:rsidRPr="005D7A72">
              <w:rPr>
                <w:rFonts w:ascii="Arial" w:hAnsi="Arial" w:cs="Arial"/>
                <w:bCs/>
              </w:rPr>
              <w:t>PASŪTĪTĀJS:</w:t>
            </w:r>
          </w:p>
          <w:p w14:paraId="1589BBE8" w14:textId="77777777" w:rsidR="00BE1195" w:rsidRPr="005D7A72" w:rsidRDefault="00BE1195" w:rsidP="008E1489">
            <w:pPr>
              <w:rPr>
                <w:rFonts w:ascii="Arial" w:hAnsi="Arial" w:cs="Arial"/>
                <w:bCs/>
              </w:rPr>
            </w:pPr>
          </w:p>
          <w:p w14:paraId="5FFA5D9D" w14:textId="77777777" w:rsidR="00BE1195" w:rsidRPr="005D7A72" w:rsidRDefault="00BE1195" w:rsidP="008E1489">
            <w:pPr>
              <w:rPr>
                <w:rFonts w:ascii="Arial" w:hAnsi="Arial" w:cs="Arial"/>
                <w:bCs/>
              </w:rPr>
            </w:pPr>
          </w:p>
          <w:p w14:paraId="22E641EE" w14:textId="77777777" w:rsidR="00BE1195" w:rsidRPr="005D7A72" w:rsidRDefault="00BE1195" w:rsidP="008E1489">
            <w:pPr>
              <w:rPr>
                <w:rFonts w:ascii="Arial" w:hAnsi="Arial" w:cs="Arial"/>
              </w:rPr>
            </w:pPr>
            <w:r w:rsidRPr="005D7A72">
              <w:rPr>
                <w:rFonts w:ascii="Arial" w:hAnsi="Arial" w:cs="Arial"/>
              </w:rPr>
              <w:t>_________________________________</w:t>
            </w:r>
          </w:p>
          <w:p w14:paraId="767BFE88" w14:textId="77777777" w:rsidR="00BE1195" w:rsidRPr="005D7A72" w:rsidRDefault="00BE1195" w:rsidP="008E1489">
            <w:pPr>
              <w:rPr>
                <w:rFonts w:ascii="Arial" w:hAnsi="Arial" w:cs="Arial"/>
              </w:rPr>
            </w:pPr>
          </w:p>
          <w:p w14:paraId="0DE094A8" w14:textId="77777777" w:rsidR="00BE1195" w:rsidRPr="005D7A72" w:rsidRDefault="00BE1195" w:rsidP="008E1489">
            <w:pPr>
              <w:rPr>
                <w:rFonts w:ascii="Arial" w:hAnsi="Arial" w:cs="Arial"/>
              </w:rPr>
            </w:pPr>
            <w:r w:rsidRPr="005D7A72">
              <w:rPr>
                <w:rFonts w:ascii="Arial" w:hAnsi="Arial" w:cs="Arial"/>
              </w:rPr>
              <w:t xml:space="preserve">                                 ________________                        </w:t>
            </w:r>
          </w:p>
          <w:p w14:paraId="7BB39E36" w14:textId="77777777" w:rsidR="00BE1195" w:rsidRPr="005D7A72" w:rsidRDefault="00BE1195" w:rsidP="008E1489">
            <w:pPr>
              <w:rPr>
                <w:rFonts w:ascii="Arial" w:hAnsi="Arial" w:cs="Arial"/>
                <w:bCs/>
              </w:rPr>
            </w:pPr>
          </w:p>
          <w:p w14:paraId="34C96BC3"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c>
          <w:tcPr>
            <w:tcW w:w="4814" w:type="dxa"/>
          </w:tcPr>
          <w:p w14:paraId="2E37F248" w14:textId="77777777" w:rsidR="00BE1195" w:rsidRPr="005D7A72" w:rsidRDefault="00BE1195" w:rsidP="008E1489">
            <w:pPr>
              <w:rPr>
                <w:rFonts w:ascii="Arial" w:hAnsi="Arial" w:cs="Arial"/>
                <w:bCs/>
              </w:rPr>
            </w:pPr>
            <w:r w:rsidRPr="005D7A72">
              <w:rPr>
                <w:rFonts w:ascii="Arial" w:hAnsi="Arial" w:cs="Arial"/>
                <w:bCs/>
              </w:rPr>
              <w:t>UZŅĒMĒJS:</w:t>
            </w:r>
          </w:p>
          <w:p w14:paraId="335670D9" w14:textId="77777777" w:rsidR="00BE1195" w:rsidRPr="005D7A72" w:rsidRDefault="00BE1195" w:rsidP="008E1489">
            <w:pPr>
              <w:rPr>
                <w:rFonts w:ascii="Arial" w:hAnsi="Arial" w:cs="Arial"/>
                <w:bCs/>
              </w:rPr>
            </w:pPr>
          </w:p>
          <w:p w14:paraId="1634139F" w14:textId="77777777" w:rsidR="00BE1195" w:rsidRPr="005D7A72" w:rsidRDefault="00BE1195" w:rsidP="008E1489">
            <w:pPr>
              <w:rPr>
                <w:rFonts w:ascii="Arial" w:hAnsi="Arial" w:cs="Arial"/>
                <w:bCs/>
              </w:rPr>
            </w:pPr>
          </w:p>
          <w:p w14:paraId="66E1659E" w14:textId="77777777" w:rsidR="00BE1195" w:rsidRPr="005D7A72" w:rsidRDefault="00BE1195" w:rsidP="008E1489">
            <w:pPr>
              <w:rPr>
                <w:rFonts w:ascii="Arial" w:hAnsi="Arial" w:cs="Arial"/>
              </w:rPr>
            </w:pPr>
            <w:r w:rsidRPr="005D7A72">
              <w:rPr>
                <w:rFonts w:ascii="Arial" w:hAnsi="Arial" w:cs="Arial"/>
              </w:rPr>
              <w:t>_________________________________</w:t>
            </w:r>
          </w:p>
          <w:p w14:paraId="70045AB4" w14:textId="77777777" w:rsidR="00BE1195" w:rsidRPr="005D7A72" w:rsidRDefault="00BE1195" w:rsidP="008E1489">
            <w:pPr>
              <w:rPr>
                <w:rFonts w:ascii="Arial" w:hAnsi="Arial" w:cs="Arial"/>
              </w:rPr>
            </w:pPr>
          </w:p>
          <w:p w14:paraId="72189257" w14:textId="77777777" w:rsidR="00BE1195" w:rsidRPr="005D7A72" w:rsidRDefault="00BE1195" w:rsidP="008E1489">
            <w:pPr>
              <w:rPr>
                <w:rFonts w:ascii="Arial" w:hAnsi="Arial" w:cs="Arial"/>
              </w:rPr>
            </w:pPr>
            <w:r w:rsidRPr="005D7A72">
              <w:rPr>
                <w:rFonts w:ascii="Arial" w:hAnsi="Arial" w:cs="Arial"/>
              </w:rPr>
              <w:t xml:space="preserve">                                 ________________                        </w:t>
            </w:r>
          </w:p>
          <w:p w14:paraId="33B303A0" w14:textId="77777777" w:rsidR="00BE1195" w:rsidRPr="005D7A72" w:rsidRDefault="00BE1195" w:rsidP="008E1489">
            <w:pPr>
              <w:rPr>
                <w:rFonts w:ascii="Arial" w:hAnsi="Arial" w:cs="Arial"/>
                <w:bCs/>
              </w:rPr>
            </w:pPr>
          </w:p>
          <w:p w14:paraId="759ED9E1"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r>
    </w:tbl>
    <w:p w14:paraId="6DA614E2" w14:textId="77777777" w:rsidR="00BE1195" w:rsidRPr="005D7A72" w:rsidRDefault="00BE1195" w:rsidP="00BE1195">
      <w:pPr>
        <w:rPr>
          <w:rFonts w:ascii="Arial" w:hAnsi="Arial" w:cs="Arial"/>
          <w:bCs/>
          <w:sz w:val="20"/>
          <w:szCs w:val="20"/>
        </w:rPr>
      </w:pPr>
    </w:p>
    <w:p w14:paraId="177C1BF0" w14:textId="77777777" w:rsidR="00BE1195" w:rsidRPr="005D7A72" w:rsidRDefault="00BE1195" w:rsidP="00BE1195">
      <w:pPr>
        <w:rPr>
          <w:rFonts w:ascii="Arial" w:hAnsi="Arial" w:cs="Arial"/>
          <w:bCs/>
          <w:sz w:val="20"/>
          <w:szCs w:val="20"/>
        </w:rPr>
      </w:pPr>
    </w:p>
    <w:p w14:paraId="0F488727" w14:textId="77777777" w:rsidR="00BE1195" w:rsidRPr="005D7A72" w:rsidRDefault="00BE1195" w:rsidP="00BE1195">
      <w:pPr>
        <w:rPr>
          <w:rFonts w:ascii="Arial" w:hAnsi="Arial" w:cs="Arial"/>
          <w:b/>
          <w:sz w:val="20"/>
          <w:szCs w:val="20"/>
        </w:rPr>
      </w:pPr>
      <w:r w:rsidRPr="005D7A72">
        <w:rPr>
          <w:rFonts w:ascii="Arial" w:hAnsi="Arial" w:cs="Arial"/>
          <w:i/>
          <w:iCs/>
          <w:sz w:val="20"/>
          <w:szCs w:val="20"/>
          <w:highlight w:val="lightGray"/>
        </w:rPr>
        <w:t>[tiek piemērots, ja paraksta e-</w:t>
      </w:r>
      <w:proofErr w:type="spellStart"/>
      <w:r w:rsidRPr="005D7A72">
        <w:rPr>
          <w:rFonts w:ascii="Arial" w:hAnsi="Arial" w:cs="Arial"/>
          <w:i/>
          <w:iCs/>
          <w:sz w:val="20"/>
          <w:szCs w:val="20"/>
          <w:highlight w:val="lightGray"/>
        </w:rPr>
        <w:t>doc</w:t>
      </w:r>
      <w:proofErr w:type="spellEnd"/>
      <w:r w:rsidRPr="005D7A72">
        <w:rPr>
          <w:rFonts w:ascii="Arial" w:hAnsi="Arial" w:cs="Arial"/>
          <w:i/>
          <w:iCs/>
          <w:sz w:val="20"/>
          <w:szCs w:val="20"/>
          <w:highlight w:val="lightGray"/>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60B87DFF" w14:textId="77777777" w:rsidTr="008E1489">
        <w:trPr>
          <w:trHeight w:val="1659"/>
        </w:trPr>
        <w:tc>
          <w:tcPr>
            <w:tcW w:w="4814" w:type="dxa"/>
          </w:tcPr>
          <w:p w14:paraId="6C75A926" w14:textId="77777777" w:rsidR="00BE1195" w:rsidRPr="005D7A72" w:rsidRDefault="00BE1195" w:rsidP="008E1489">
            <w:pPr>
              <w:rPr>
                <w:rFonts w:ascii="Arial" w:hAnsi="Arial" w:cs="Arial"/>
                <w:bCs/>
              </w:rPr>
            </w:pPr>
            <w:r w:rsidRPr="005D7A72">
              <w:rPr>
                <w:rFonts w:ascii="Arial" w:hAnsi="Arial" w:cs="Arial"/>
                <w:bCs/>
              </w:rPr>
              <w:t>PASŪTĪTĀJS:</w:t>
            </w:r>
          </w:p>
          <w:p w14:paraId="78E709AB" w14:textId="77777777" w:rsidR="00BE1195" w:rsidRPr="005D7A72" w:rsidRDefault="00BE1195" w:rsidP="008E1489">
            <w:pPr>
              <w:rPr>
                <w:rFonts w:ascii="Arial" w:hAnsi="Arial" w:cs="Arial"/>
                <w:bCs/>
              </w:rPr>
            </w:pPr>
          </w:p>
          <w:p w14:paraId="526AD07E" w14:textId="77777777" w:rsidR="00BE1195" w:rsidRPr="005D7A72" w:rsidRDefault="00BE1195" w:rsidP="008E1489">
            <w:pPr>
              <w:rPr>
                <w:rFonts w:ascii="Arial" w:hAnsi="Arial" w:cs="Arial"/>
                <w:bCs/>
              </w:rPr>
            </w:pPr>
          </w:p>
          <w:p w14:paraId="66CD56DA" w14:textId="77777777" w:rsidR="00BE1195" w:rsidRPr="005D7A72" w:rsidRDefault="00BE1195" w:rsidP="008E1489">
            <w:pPr>
              <w:rPr>
                <w:rFonts w:ascii="Arial" w:hAnsi="Arial" w:cs="Arial"/>
                <w:bCs/>
                <w:i/>
                <w:iCs/>
                <w:u w:val="single"/>
              </w:rPr>
            </w:pPr>
            <w:r w:rsidRPr="005D7A72">
              <w:rPr>
                <w:rFonts w:ascii="Arial" w:hAnsi="Arial" w:cs="Arial"/>
                <w:bCs/>
                <w:i/>
                <w:iCs/>
                <w:u w:val="single"/>
              </w:rPr>
              <w:t>Parakstīts ar drošu elektronisko parakstu</w:t>
            </w:r>
          </w:p>
          <w:p w14:paraId="6E89C44E" w14:textId="77777777" w:rsidR="00BE1195" w:rsidRPr="005D7A72" w:rsidRDefault="00BE1195" w:rsidP="008E1489">
            <w:pPr>
              <w:rPr>
                <w:rFonts w:ascii="Arial" w:hAnsi="Arial" w:cs="Arial"/>
              </w:rPr>
            </w:pPr>
          </w:p>
          <w:p w14:paraId="363CDFBE" w14:textId="77777777" w:rsidR="00BE1195" w:rsidRPr="005D7A72" w:rsidRDefault="00BE1195" w:rsidP="008E1489">
            <w:pPr>
              <w:rPr>
                <w:rFonts w:ascii="Arial" w:hAnsi="Arial" w:cs="Arial"/>
              </w:rPr>
            </w:pPr>
            <w:r w:rsidRPr="005D7A72">
              <w:rPr>
                <w:rFonts w:ascii="Arial" w:hAnsi="Arial" w:cs="Arial"/>
              </w:rPr>
              <w:t xml:space="preserve">                                 ________________                        </w:t>
            </w:r>
          </w:p>
          <w:p w14:paraId="58605C28" w14:textId="77777777" w:rsidR="00BE1195" w:rsidRPr="005D7A72" w:rsidRDefault="00BE1195" w:rsidP="008E1489">
            <w:pPr>
              <w:rPr>
                <w:rFonts w:ascii="Arial" w:hAnsi="Arial" w:cs="Arial"/>
                <w:bCs/>
              </w:rPr>
            </w:pPr>
          </w:p>
          <w:p w14:paraId="03BC4619" w14:textId="77777777" w:rsidR="00BE1195" w:rsidRPr="005D7A72" w:rsidRDefault="00BE1195" w:rsidP="008E1489">
            <w:pPr>
              <w:rPr>
                <w:rFonts w:ascii="Arial" w:hAnsi="Arial" w:cs="Arial"/>
                <w:bCs/>
              </w:rPr>
            </w:pPr>
            <w:r w:rsidRPr="005D7A72">
              <w:rPr>
                <w:rFonts w:ascii="Arial" w:hAnsi="Arial" w:cs="Arial"/>
              </w:rPr>
              <w:t>Datumu skatīt laika zīmogā</w:t>
            </w:r>
          </w:p>
        </w:tc>
        <w:tc>
          <w:tcPr>
            <w:tcW w:w="4814" w:type="dxa"/>
          </w:tcPr>
          <w:p w14:paraId="68D9DF35" w14:textId="77777777" w:rsidR="00BE1195" w:rsidRPr="005D7A72" w:rsidRDefault="00BE1195" w:rsidP="008E1489">
            <w:pPr>
              <w:rPr>
                <w:rFonts w:ascii="Arial" w:hAnsi="Arial" w:cs="Arial"/>
                <w:bCs/>
              </w:rPr>
            </w:pPr>
            <w:r w:rsidRPr="005D7A72">
              <w:rPr>
                <w:rFonts w:ascii="Arial" w:hAnsi="Arial" w:cs="Arial"/>
                <w:bCs/>
              </w:rPr>
              <w:t>UZŅĒMĒJS:</w:t>
            </w:r>
          </w:p>
          <w:p w14:paraId="0954E1F4" w14:textId="77777777" w:rsidR="00BE1195" w:rsidRPr="005D7A72" w:rsidRDefault="00BE1195" w:rsidP="008E1489">
            <w:pPr>
              <w:rPr>
                <w:rFonts w:ascii="Arial" w:hAnsi="Arial" w:cs="Arial"/>
                <w:bCs/>
              </w:rPr>
            </w:pPr>
          </w:p>
          <w:p w14:paraId="186CFE1F" w14:textId="77777777" w:rsidR="00BE1195" w:rsidRPr="005D7A72" w:rsidRDefault="00BE1195" w:rsidP="008E1489">
            <w:pPr>
              <w:rPr>
                <w:rFonts w:ascii="Arial" w:hAnsi="Arial" w:cs="Arial"/>
                <w:bCs/>
              </w:rPr>
            </w:pPr>
          </w:p>
          <w:p w14:paraId="285DB2BF" w14:textId="77777777" w:rsidR="00BE1195" w:rsidRPr="005D7A72" w:rsidRDefault="00BE1195" w:rsidP="008E1489">
            <w:pPr>
              <w:rPr>
                <w:rFonts w:ascii="Arial" w:hAnsi="Arial" w:cs="Arial"/>
                <w:bCs/>
                <w:i/>
                <w:iCs/>
                <w:u w:val="single"/>
              </w:rPr>
            </w:pPr>
            <w:r w:rsidRPr="005D7A72">
              <w:rPr>
                <w:rFonts w:ascii="Arial" w:hAnsi="Arial" w:cs="Arial"/>
                <w:bCs/>
                <w:i/>
                <w:iCs/>
                <w:u w:val="single"/>
              </w:rPr>
              <w:t>Parakstīts ar drošu elektronisko parakstu</w:t>
            </w:r>
          </w:p>
          <w:p w14:paraId="2D9F07CE" w14:textId="77777777" w:rsidR="00BE1195" w:rsidRPr="005D7A72" w:rsidRDefault="00BE1195" w:rsidP="008E1489">
            <w:pPr>
              <w:rPr>
                <w:rFonts w:ascii="Arial" w:hAnsi="Arial" w:cs="Arial"/>
              </w:rPr>
            </w:pPr>
          </w:p>
          <w:p w14:paraId="48FB2913" w14:textId="77777777" w:rsidR="00BE1195" w:rsidRPr="005D7A72" w:rsidRDefault="00BE1195" w:rsidP="008E1489">
            <w:pPr>
              <w:rPr>
                <w:rFonts w:ascii="Arial" w:hAnsi="Arial" w:cs="Arial"/>
              </w:rPr>
            </w:pPr>
            <w:r w:rsidRPr="005D7A72">
              <w:rPr>
                <w:rFonts w:ascii="Arial" w:hAnsi="Arial" w:cs="Arial"/>
              </w:rPr>
              <w:t xml:space="preserve">                                 ________________                        </w:t>
            </w:r>
          </w:p>
          <w:p w14:paraId="6663A36E" w14:textId="77777777" w:rsidR="00BE1195" w:rsidRPr="005D7A72" w:rsidRDefault="00BE1195" w:rsidP="008E1489">
            <w:pPr>
              <w:rPr>
                <w:rFonts w:ascii="Arial" w:hAnsi="Arial" w:cs="Arial"/>
                <w:bCs/>
              </w:rPr>
            </w:pPr>
          </w:p>
          <w:p w14:paraId="17819186" w14:textId="77777777" w:rsidR="00BE1195" w:rsidRPr="005D7A72" w:rsidRDefault="00BE1195" w:rsidP="008E1489">
            <w:pPr>
              <w:rPr>
                <w:rFonts w:ascii="Arial" w:hAnsi="Arial" w:cs="Arial"/>
                <w:bCs/>
              </w:rPr>
            </w:pPr>
            <w:r w:rsidRPr="005D7A72">
              <w:rPr>
                <w:rFonts w:ascii="Arial" w:hAnsi="Arial" w:cs="Arial"/>
              </w:rPr>
              <w:t>Datumu skatīt laika zīmogā</w:t>
            </w:r>
          </w:p>
        </w:tc>
      </w:tr>
    </w:tbl>
    <w:p w14:paraId="20C681F2" w14:textId="77777777" w:rsidR="00BE1195" w:rsidRPr="005D7A72" w:rsidRDefault="00BE1195" w:rsidP="00BE1195">
      <w:pPr>
        <w:spacing w:line="0" w:lineRule="atLeast"/>
        <w:rPr>
          <w:rFonts w:ascii="Arial" w:hAnsi="Arial" w:cs="Arial"/>
          <w:b/>
          <w:sz w:val="20"/>
          <w:szCs w:val="20"/>
        </w:rPr>
      </w:pPr>
    </w:p>
    <w:p w14:paraId="7A73E060" w14:textId="77777777" w:rsidR="00BE1195" w:rsidRPr="005D7A72" w:rsidRDefault="00BE1195" w:rsidP="00BE1195">
      <w:pPr>
        <w:spacing w:line="0" w:lineRule="atLeast"/>
        <w:jc w:val="right"/>
        <w:rPr>
          <w:rFonts w:ascii="Arial" w:hAnsi="Arial" w:cs="Arial"/>
          <w:b/>
          <w:sz w:val="20"/>
          <w:szCs w:val="20"/>
        </w:rPr>
      </w:pPr>
    </w:p>
    <w:p w14:paraId="4A73BD4F" w14:textId="77777777" w:rsidR="00BE1195" w:rsidRPr="005D7A72" w:rsidRDefault="00BE1195" w:rsidP="00BE1195">
      <w:pPr>
        <w:spacing w:line="0" w:lineRule="atLeast"/>
        <w:jc w:val="right"/>
        <w:rPr>
          <w:rFonts w:ascii="Arial" w:hAnsi="Arial" w:cs="Arial"/>
          <w:b/>
          <w:sz w:val="20"/>
          <w:szCs w:val="20"/>
        </w:rPr>
      </w:pPr>
    </w:p>
    <w:p w14:paraId="5532520B" w14:textId="77777777" w:rsidR="00BE1195" w:rsidRPr="005D7A72" w:rsidRDefault="00BE1195" w:rsidP="00BE1195">
      <w:pPr>
        <w:rPr>
          <w:rFonts w:ascii="Arial" w:hAnsi="Arial" w:cs="Arial"/>
          <w:sz w:val="20"/>
          <w:szCs w:val="20"/>
        </w:rPr>
      </w:pPr>
      <w:r w:rsidRPr="005D7A72">
        <w:rPr>
          <w:rFonts w:ascii="Arial" w:hAnsi="Arial" w:cs="Arial"/>
          <w:sz w:val="20"/>
          <w:szCs w:val="20"/>
        </w:rPr>
        <w:br w:type="page"/>
      </w:r>
    </w:p>
    <w:p w14:paraId="068261BE" w14:textId="3413CB9E"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lastRenderedPageBreak/>
        <w:t>Līguma Nr.______________</w:t>
      </w:r>
    </w:p>
    <w:p w14:paraId="52EC5F29" w14:textId="77777777"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t>2.pielikums</w:t>
      </w:r>
    </w:p>
    <w:p w14:paraId="510B7705" w14:textId="77777777" w:rsidR="00BE1195" w:rsidRPr="005D7A72" w:rsidRDefault="00BE1195" w:rsidP="00BE1195">
      <w:pPr>
        <w:jc w:val="center"/>
        <w:rPr>
          <w:rFonts w:ascii="Arial" w:hAnsi="Arial" w:cs="Arial"/>
          <w:b/>
          <w:sz w:val="20"/>
          <w:szCs w:val="20"/>
        </w:rPr>
      </w:pPr>
    </w:p>
    <w:p w14:paraId="3FE1CD76" w14:textId="77777777" w:rsidR="00BE1195" w:rsidRPr="005D7A72" w:rsidRDefault="00BE1195" w:rsidP="00BE1195">
      <w:pPr>
        <w:jc w:val="center"/>
        <w:rPr>
          <w:rFonts w:ascii="Arial" w:hAnsi="Arial" w:cs="Arial"/>
          <w:b/>
          <w:sz w:val="20"/>
          <w:szCs w:val="20"/>
        </w:rPr>
      </w:pPr>
      <w:r w:rsidRPr="005D7A72">
        <w:rPr>
          <w:rFonts w:ascii="Arial" w:hAnsi="Arial" w:cs="Arial"/>
          <w:b/>
          <w:bCs/>
          <w:i/>
          <w:iCs/>
          <w:color w:val="000000"/>
          <w:sz w:val="20"/>
          <w:szCs w:val="20"/>
          <w:lang w:eastAsia="lv-LV"/>
        </w:rPr>
        <w:t>Finanšu</w:t>
      </w:r>
      <w:r w:rsidRPr="005D7A72">
        <w:rPr>
          <w:rFonts w:ascii="Arial" w:hAnsi="Arial" w:cs="Arial"/>
          <w:b/>
          <w:bCs/>
          <w:color w:val="000000"/>
          <w:sz w:val="20"/>
          <w:szCs w:val="20"/>
          <w:lang w:eastAsia="lv-LV"/>
        </w:rPr>
        <w:t xml:space="preserve"> </w:t>
      </w:r>
      <w:r w:rsidRPr="005D7A72">
        <w:rPr>
          <w:rFonts w:ascii="Arial" w:hAnsi="Arial" w:cs="Arial"/>
          <w:b/>
          <w:bCs/>
          <w:i/>
          <w:iCs/>
          <w:color w:val="000000"/>
          <w:sz w:val="20"/>
          <w:szCs w:val="20"/>
          <w:lang w:eastAsia="lv-LV"/>
        </w:rPr>
        <w:t xml:space="preserve">aprēķins </w:t>
      </w:r>
      <w:r w:rsidRPr="005D7A72">
        <w:rPr>
          <w:rFonts w:ascii="Arial" w:hAnsi="Arial" w:cs="Arial"/>
          <w:bCs/>
          <w:color w:val="FF0000"/>
          <w:sz w:val="20"/>
          <w:szCs w:val="20"/>
          <w:lang w:eastAsia="lv-LV"/>
        </w:rPr>
        <w:t xml:space="preserve">* </w:t>
      </w:r>
    </w:p>
    <w:p w14:paraId="54940F1E" w14:textId="77777777" w:rsidR="00BE1195" w:rsidRPr="005D7A72" w:rsidRDefault="00BE1195" w:rsidP="00BE1195">
      <w:pPr>
        <w:jc w:val="center"/>
        <w:rPr>
          <w:rFonts w:ascii="Arial" w:hAnsi="Arial" w:cs="Arial"/>
          <w:b/>
          <w:sz w:val="20"/>
          <w:szCs w:val="20"/>
        </w:rPr>
      </w:pPr>
      <w:r w:rsidRPr="005D7A72">
        <w:rPr>
          <w:rFonts w:ascii="Arial" w:hAnsi="Arial" w:cs="Arial"/>
          <w:bCs/>
          <w:i/>
          <w:sz w:val="20"/>
          <w:szCs w:val="20"/>
          <w:highlight w:val="lightGray"/>
        </w:rPr>
        <w:t>(informācija atbilstoši sarunu procedūras __.pielikumam un sarunu procedūras uzvarētāja piedāvājumam)</w:t>
      </w:r>
    </w:p>
    <w:p w14:paraId="4F14D747" w14:textId="77777777" w:rsidR="00BE1195" w:rsidRPr="005D7A72" w:rsidRDefault="00BE1195" w:rsidP="00BE1195">
      <w:pPr>
        <w:spacing w:line="0" w:lineRule="atLeast"/>
        <w:rPr>
          <w:rFonts w:ascii="Arial" w:hAnsi="Arial" w:cs="Arial"/>
          <w:b/>
          <w:sz w:val="20"/>
          <w:szCs w:val="20"/>
        </w:rPr>
      </w:pPr>
    </w:p>
    <w:p w14:paraId="6D938F6A" w14:textId="77777777" w:rsidR="00BE1195" w:rsidRPr="005D7A72" w:rsidRDefault="00BE1195" w:rsidP="00BE1195">
      <w:pPr>
        <w:spacing w:line="0" w:lineRule="atLeast"/>
        <w:rPr>
          <w:rFonts w:ascii="Arial" w:hAnsi="Arial" w:cs="Arial"/>
          <w:b/>
          <w:sz w:val="20"/>
          <w:szCs w:val="20"/>
        </w:rPr>
      </w:pPr>
    </w:p>
    <w:p w14:paraId="50F1C06E" w14:textId="77777777" w:rsidR="00BE1195" w:rsidRPr="005D7A72" w:rsidRDefault="00BE1195" w:rsidP="00BE1195">
      <w:pPr>
        <w:spacing w:line="0" w:lineRule="atLeast"/>
        <w:rPr>
          <w:rFonts w:ascii="Arial" w:hAnsi="Arial" w:cs="Arial"/>
          <w:b/>
          <w:sz w:val="20"/>
          <w:szCs w:val="20"/>
        </w:rPr>
      </w:pPr>
    </w:p>
    <w:p w14:paraId="65701D97" w14:textId="77777777" w:rsidR="00BE1195" w:rsidRPr="005D7A72" w:rsidRDefault="00BE1195" w:rsidP="00BE1195">
      <w:pPr>
        <w:spacing w:line="0" w:lineRule="atLeast"/>
        <w:rPr>
          <w:rFonts w:ascii="Arial" w:hAnsi="Arial" w:cs="Arial"/>
          <w:b/>
          <w:sz w:val="20"/>
          <w:szCs w:val="20"/>
        </w:rPr>
      </w:pPr>
    </w:p>
    <w:p w14:paraId="192C1DB3" w14:textId="77777777" w:rsidR="00BE1195" w:rsidRPr="005D7A72" w:rsidRDefault="00BE1195" w:rsidP="00BE1195">
      <w:pPr>
        <w:spacing w:line="0" w:lineRule="atLeast"/>
        <w:rPr>
          <w:rFonts w:ascii="Arial" w:hAnsi="Arial" w:cs="Arial"/>
          <w:b/>
          <w:sz w:val="20"/>
          <w:szCs w:val="20"/>
        </w:rPr>
      </w:pPr>
    </w:p>
    <w:p w14:paraId="4C7C0876" w14:textId="77777777" w:rsidR="00BE1195" w:rsidRPr="005D7A72" w:rsidRDefault="00BE1195" w:rsidP="00BE1195">
      <w:pPr>
        <w:spacing w:line="0" w:lineRule="atLeast"/>
        <w:rPr>
          <w:rFonts w:ascii="Arial" w:hAnsi="Arial" w:cs="Arial"/>
          <w:b/>
          <w:sz w:val="20"/>
          <w:szCs w:val="20"/>
        </w:rPr>
      </w:pPr>
      <w:r w:rsidRPr="005D7A72">
        <w:rPr>
          <w:rFonts w:ascii="Arial" w:hAnsi="Arial" w:cs="Arial"/>
          <w:b/>
          <w:sz w:val="20"/>
          <w:szCs w:val="20"/>
        </w:rPr>
        <w:t>…</w:t>
      </w:r>
    </w:p>
    <w:p w14:paraId="4D5D65B1" w14:textId="77777777" w:rsidR="00BE1195" w:rsidRPr="005D7A72" w:rsidRDefault="00BE1195" w:rsidP="00BE1195">
      <w:pPr>
        <w:rPr>
          <w:rFonts w:ascii="Arial" w:hAnsi="Arial" w:cs="Arial"/>
          <w:sz w:val="20"/>
          <w:szCs w:val="20"/>
        </w:rPr>
      </w:pPr>
    </w:p>
    <w:p w14:paraId="13131471" w14:textId="77777777" w:rsidR="00BE1195" w:rsidRPr="005D7A72" w:rsidRDefault="00BE1195" w:rsidP="00BE1195">
      <w:pPr>
        <w:rPr>
          <w:rFonts w:ascii="Arial" w:hAnsi="Arial" w:cs="Arial"/>
          <w:sz w:val="20"/>
          <w:szCs w:val="20"/>
        </w:rPr>
      </w:pPr>
    </w:p>
    <w:p w14:paraId="5E03DE0F" w14:textId="77777777" w:rsidR="00BE1195" w:rsidRPr="005D7A72" w:rsidRDefault="00BE1195" w:rsidP="00BE1195">
      <w:pPr>
        <w:jc w:val="both"/>
        <w:rPr>
          <w:rFonts w:ascii="Arial" w:hAnsi="Arial" w:cs="Arial"/>
          <w:i/>
          <w:iCs/>
          <w:sz w:val="20"/>
          <w:szCs w:val="20"/>
        </w:rPr>
      </w:pPr>
      <w:bookmarkStart w:id="152" w:name="_Hlk156488108"/>
      <w:r w:rsidRPr="005D7A72">
        <w:rPr>
          <w:rFonts w:ascii="Arial" w:hAnsi="Arial" w:cs="Arial"/>
          <w:bCs/>
          <w:color w:val="FF0000"/>
          <w:sz w:val="20"/>
          <w:szCs w:val="20"/>
          <w:lang w:eastAsia="lv-LV"/>
        </w:rPr>
        <w:t xml:space="preserve">* </w:t>
      </w:r>
      <w:r w:rsidRPr="005D7A72">
        <w:rPr>
          <w:rFonts w:ascii="Arial" w:hAnsi="Arial" w:cs="Arial"/>
          <w:b/>
          <w:bCs/>
          <w:i/>
          <w:iCs/>
          <w:sz w:val="20"/>
          <w:szCs w:val="20"/>
        </w:rPr>
        <w:t>Finanšu aprēķinā specifikācijas pozīcijas daudzumi un nosaukumi, katras pozīcijas apjomi un summas ir noteikti provizoriski, tiks precizēti projektēšanas gaitā katras sadaļās kopējās summas robežās.</w:t>
      </w:r>
      <w:bookmarkEnd w:id="152"/>
    </w:p>
    <w:p w14:paraId="556AC954" w14:textId="77777777" w:rsidR="00BE1195" w:rsidRPr="005D7A72" w:rsidRDefault="00BE1195" w:rsidP="00BE1195">
      <w:pPr>
        <w:rPr>
          <w:rFonts w:ascii="Arial" w:hAnsi="Arial" w:cs="Arial"/>
          <w:sz w:val="20"/>
          <w:szCs w:val="20"/>
        </w:rPr>
      </w:pPr>
    </w:p>
    <w:p w14:paraId="7CBA7A39" w14:textId="77777777" w:rsidR="00BE1195" w:rsidRPr="005D7A72" w:rsidRDefault="00BE1195" w:rsidP="00BE1195">
      <w:pPr>
        <w:rPr>
          <w:rFonts w:ascii="Arial" w:hAnsi="Arial" w:cs="Arial"/>
          <w:sz w:val="20"/>
          <w:szCs w:val="20"/>
        </w:rPr>
      </w:pPr>
    </w:p>
    <w:p w14:paraId="18EFCD54" w14:textId="77777777" w:rsidR="00BE1195" w:rsidRPr="005D7A72" w:rsidRDefault="00BE1195" w:rsidP="00BE1195">
      <w:pPr>
        <w:rPr>
          <w:rFonts w:ascii="Arial" w:hAnsi="Arial" w:cs="Arial"/>
          <w:sz w:val="20"/>
          <w:szCs w:val="20"/>
        </w:rPr>
      </w:pPr>
    </w:p>
    <w:p w14:paraId="42A4C34B" w14:textId="77777777" w:rsidR="00BE1195" w:rsidRPr="005D7A72" w:rsidRDefault="00BE1195" w:rsidP="00BE1195">
      <w:pPr>
        <w:pStyle w:val="BodyText21"/>
        <w:ind w:right="55"/>
        <w:rPr>
          <w:rFonts w:ascii="Arial" w:hAnsi="Arial" w:cs="Arial"/>
          <w:sz w:val="20"/>
        </w:rPr>
      </w:pPr>
      <w:r w:rsidRPr="005D7A72">
        <w:rPr>
          <w:rFonts w:ascii="Arial" w:hAnsi="Arial" w:cs="Arial"/>
          <w:bCs/>
          <w:i/>
          <w:iCs/>
          <w:caps/>
          <w:sz w:val="20"/>
          <w:highlight w:val="lightGray"/>
        </w:rPr>
        <w:t>[</w:t>
      </w:r>
      <w:r w:rsidRPr="005D7A72">
        <w:rPr>
          <w:rFonts w:ascii="Arial" w:hAnsi="Arial" w:cs="Arial"/>
          <w:bCs/>
          <w:i/>
          <w:iCs/>
          <w:sz w:val="20"/>
          <w:highlight w:val="lightGray"/>
        </w:rPr>
        <w:t>tiek piemērots, ja paraksta rakstveidā</w:t>
      </w:r>
      <w:r w:rsidRPr="005D7A72">
        <w:rPr>
          <w:rFonts w:ascii="Arial" w:hAnsi="Arial" w:cs="Arial"/>
          <w:bCs/>
          <w:i/>
          <w:iCs/>
          <w:caps/>
          <w:sz w:val="20"/>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20C752A5" w14:textId="77777777" w:rsidTr="008E1489">
        <w:trPr>
          <w:trHeight w:val="1659"/>
        </w:trPr>
        <w:tc>
          <w:tcPr>
            <w:tcW w:w="4814" w:type="dxa"/>
          </w:tcPr>
          <w:p w14:paraId="45E4DB6E" w14:textId="77777777" w:rsidR="00BE1195" w:rsidRPr="005D7A72" w:rsidRDefault="00BE1195" w:rsidP="008E1489">
            <w:pPr>
              <w:rPr>
                <w:rFonts w:ascii="Arial" w:hAnsi="Arial" w:cs="Arial"/>
                <w:bCs/>
              </w:rPr>
            </w:pPr>
            <w:r w:rsidRPr="005D7A72">
              <w:rPr>
                <w:rFonts w:ascii="Arial" w:hAnsi="Arial" w:cs="Arial"/>
                <w:bCs/>
              </w:rPr>
              <w:t>PASŪTĪTĀJS:</w:t>
            </w:r>
          </w:p>
          <w:p w14:paraId="77C2D3DD" w14:textId="77777777" w:rsidR="00BE1195" w:rsidRPr="005D7A72" w:rsidRDefault="00BE1195" w:rsidP="008E1489">
            <w:pPr>
              <w:rPr>
                <w:rFonts w:ascii="Arial" w:hAnsi="Arial" w:cs="Arial"/>
                <w:bCs/>
              </w:rPr>
            </w:pPr>
          </w:p>
          <w:p w14:paraId="0846BB60" w14:textId="77777777" w:rsidR="00BE1195" w:rsidRPr="005D7A72" w:rsidRDefault="00BE1195" w:rsidP="008E1489">
            <w:pPr>
              <w:rPr>
                <w:rFonts w:ascii="Arial" w:hAnsi="Arial" w:cs="Arial"/>
                <w:bCs/>
              </w:rPr>
            </w:pPr>
          </w:p>
          <w:p w14:paraId="1C8F0F8B" w14:textId="77777777" w:rsidR="00BE1195" w:rsidRPr="005D7A72" w:rsidRDefault="00BE1195" w:rsidP="008E1489">
            <w:pPr>
              <w:rPr>
                <w:rFonts w:ascii="Arial" w:hAnsi="Arial" w:cs="Arial"/>
              </w:rPr>
            </w:pPr>
            <w:r w:rsidRPr="005D7A72">
              <w:rPr>
                <w:rFonts w:ascii="Arial" w:hAnsi="Arial" w:cs="Arial"/>
              </w:rPr>
              <w:t>_________________________________</w:t>
            </w:r>
          </w:p>
          <w:p w14:paraId="37540DC8" w14:textId="77777777" w:rsidR="00BE1195" w:rsidRPr="005D7A72" w:rsidRDefault="00BE1195" w:rsidP="008E1489">
            <w:pPr>
              <w:rPr>
                <w:rFonts w:ascii="Arial" w:hAnsi="Arial" w:cs="Arial"/>
              </w:rPr>
            </w:pPr>
          </w:p>
          <w:p w14:paraId="2EA173AB" w14:textId="77777777" w:rsidR="00BE1195" w:rsidRPr="005D7A72" w:rsidRDefault="00BE1195" w:rsidP="008E1489">
            <w:pPr>
              <w:rPr>
                <w:rFonts w:ascii="Arial" w:hAnsi="Arial" w:cs="Arial"/>
              </w:rPr>
            </w:pPr>
            <w:r w:rsidRPr="005D7A72">
              <w:rPr>
                <w:rFonts w:ascii="Arial" w:hAnsi="Arial" w:cs="Arial"/>
              </w:rPr>
              <w:t xml:space="preserve">                                 ________________                        </w:t>
            </w:r>
          </w:p>
          <w:p w14:paraId="02DF41F0" w14:textId="77777777" w:rsidR="00BE1195" w:rsidRPr="005D7A72" w:rsidRDefault="00BE1195" w:rsidP="008E1489">
            <w:pPr>
              <w:rPr>
                <w:rFonts w:ascii="Arial" w:hAnsi="Arial" w:cs="Arial"/>
                <w:bCs/>
              </w:rPr>
            </w:pPr>
          </w:p>
          <w:p w14:paraId="49F14D5C"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c>
          <w:tcPr>
            <w:tcW w:w="4814" w:type="dxa"/>
          </w:tcPr>
          <w:p w14:paraId="49318C9A" w14:textId="77777777" w:rsidR="00BE1195" w:rsidRPr="005D7A72" w:rsidRDefault="00BE1195" w:rsidP="008E1489">
            <w:pPr>
              <w:rPr>
                <w:rFonts w:ascii="Arial" w:hAnsi="Arial" w:cs="Arial"/>
                <w:bCs/>
              </w:rPr>
            </w:pPr>
            <w:r w:rsidRPr="005D7A72">
              <w:rPr>
                <w:rFonts w:ascii="Arial" w:hAnsi="Arial" w:cs="Arial"/>
                <w:bCs/>
              </w:rPr>
              <w:t>UZŅĒMĒJS:</w:t>
            </w:r>
          </w:p>
          <w:p w14:paraId="0CEBDA0C" w14:textId="77777777" w:rsidR="00BE1195" w:rsidRPr="005D7A72" w:rsidRDefault="00BE1195" w:rsidP="008E1489">
            <w:pPr>
              <w:rPr>
                <w:rFonts w:ascii="Arial" w:hAnsi="Arial" w:cs="Arial"/>
                <w:bCs/>
              </w:rPr>
            </w:pPr>
          </w:p>
          <w:p w14:paraId="4F18B9A1" w14:textId="77777777" w:rsidR="00BE1195" w:rsidRPr="005D7A72" w:rsidRDefault="00BE1195" w:rsidP="008E1489">
            <w:pPr>
              <w:rPr>
                <w:rFonts w:ascii="Arial" w:hAnsi="Arial" w:cs="Arial"/>
                <w:bCs/>
              </w:rPr>
            </w:pPr>
          </w:p>
          <w:p w14:paraId="029622F8" w14:textId="77777777" w:rsidR="00BE1195" w:rsidRPr="005D7A72" w:rsidRDefault="00BE1195" w:rsidP="008E1489">
            <w:pPr>
              <w:rPr>
                <w:rFonts w:ascii="Arial" w:hAnsi="Arial" w:cs="Arial"/>
              </w:rPr>
            </w:pPr>
            <w:r w:rsidRPr="005D7A72">
              <w:rPr>
                <w:rFonts w:ascii="Arial" w:hAnsi="Arial" w:cs="Arial"/>
              </w:rPr>
              <w:t>_________________________________</w:t>
            </w:r>
          </w:p>
          <w:p w14:paraId="54C83086" w14:textId="77777777" w:rsidR="00BE1195" w:rsidRPr="005D7A72" w:rsidRDefault="00BE1195" w:rsidP="008E1489">
            <w:pPr>
              <w:rPr>
                <w:rFonts w:ascii="Arial" w:hAnsi="Arial" w:cs="Arial"/>
              </w:rPr>
            </w:pPr>
          </w:p>
          <w:p w14:paraId="1EFA79DF" w14:textId="77777777" w:rsidR="00BE1195" w:rsidRPr="005D7A72" w:rsidRDefault="00BE1195" w:rsidP="008E1489">
            <w:pPr>
              <w:rPr>
                <w:rFonts w:ascii="Arial" w:hAnsi="Arial" w:cs="Arial"/>
              </w:rPr>
            </w:pPr>
            <w:r w:rsidRPr="005D7A72">
              <w:rPr>
                <w:rFonts w:ascii="Arial" w:hAnsi="Arial" w:cs="Arial"/>
              </w:rPr>
              <w:t xml:space="preserve">                                 ________________                        </w:t>
            </w:r>
          </w:p>
          <w:p w14:paraId="0A222DCA" w14:textId="77777777" w:rsidR="00BE1195" w:rsidRPr="005D7A72" w:rsidRDefault="00BE1195" w:rsidP="008E1489">
            <w:pPr>
              <w:rPr>
                <w:rFonts w:ascii="Arial" w:hAnsi="Arial" w:cs="Arial"/>
                <w:bCs/>
              </w:rPr>
            </w:pPr>
          </w:p>
          <w:p w14:paraId="5C4366B0"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r>
    </w:tbl>
    <w:p w14:paraId="19BA3C37" w14:textId="77777777" w:rsidR="00BE1195" w:rsidRPr="005D7A72" w:rsidRDefault="00BE1195" w:rsidP="00BE1195">
      <w:pPr>
        <w:rPr>
          <w:rFonts w:ascii="Arial" w:hAnsi="Arial" w:cs="Arial"/>
          <w:bCs/>
          <w:sz w:val="20"/>
          <w:szCs w:val="20"/>
        </w:rPr>
      </w:pPr>
    </w:p>
    <w:p w14:paraId="18A4CD45" w14:textId="77777777" w:rsidR="00BE1195" w:rsidRPr="005D7A72" w:rsidRDefault="00BE1195" w:rsidP="00BE1195">
      <w:pPr>
        <w:rPr>
          <w:rFonts w:ascii="Arial" w:hAnsi="Arial" w:cs="Arial"/>
          <w:bCs/>
          <w:sz w:val="20"/>
          <w:szCs w:val="20"/>
        </w:rPr>
      </w:pPr>
    </w:p>
    <w:p w14:paraId="056387E4" w14:textId="77777777" w:rsidR="00BE1195" w:rsidRPr="005D7A72" w:rsidRDefault="00BE1195" w:rsidP="00BE1195">
      <w:pPr>
        <w:rPr>
          <w:rFonts w:ascii="Arial" w:hAnsi="Arial" w:cs="Arial"/>
          <w:b/>
          <w:sz w:val="20"/>
          <w:szCs w:val="20"/>
        </w:rPr>
      </w:pPr>
      <w:r w:rsidRPr="005D7A72">
        <w:rPr>
          <w:rFonts w:ascii="Arial" w:hAnsi="Arial" w:cs="Arial"/>
          <w:i/>
          <w:iCs/>
          <w:sz w:val="20"/>
          <w:szCs w:val="20"/>
          <w:highlight w:val="lightGray"/>
        </w:rPr>
        <w:t>[tiek piemērots, ja paraksta e-</w:t>
      </w:r>
      <w:proofErr w:type="spellStart"/>
      <w:r w:rsidRPr="005D7A72">
        <w:rPr>
          <w:rFonts w:ascii="Arial" w:hAnsi="Arial" w:cs="Arial"/>
          <w:i/>
          <w:iCs/>
          <w:sz w:val="20"/>
          <w:szCs w:val="20"/>
          <w:highlight w:val="lightGray"/>
        </w:rPr>
        <w:t>doc</w:t>
      </w:r>
      <w:proofErr w:type="spellEnd"/>
      <w:r w:rsidRPr="005D7A72">
        <w:rPr>
          <w:rFonts w:ascii="Arial" w:hAnsi="Arial" w:cs="Arial"/>
          <w:i/>
          <w:iCs/>
          <w:sz w:val="20"/>
          <w:szCs w:val="20"/>
          <w:highlight w:val="lightGray"/>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62E9CB89" w14:textId="77777777" w:rsidTr="008E1489">
        <w:trPr>
          <w:trHeight w:val="1659"/>
        </w:trPr>
        <w:tc>
          <w:tcPr>
            <w:tcW w:w="4814" w:type="dxa"/>
          </w:tcPr>
          <w:p w14:paraId="5660F5AA" w14:textId="77777777" w:rsidR="00BE1195" w:rsidRPr="005D7A72" w:rsidRDefault="00BE1195" w:rsidP="008E1489">
            <w:pPr>
              <w:rPr>
                <w:rFonts w:ascii="Arial" w:hAnsi="Arial" w:cs="Arial"/>
                <w:bCs/>
              </w:rPr>
            </w:pPr>
            <w:r w:rsidRPr="005D7A72">
              <w:rPr>
                <w:rFonts w:ascii="Arial" w:hAnsi="Arial" w:cs="Arial"/>
                <w:bCs/>
              </w:rPr>
              <w:t>PASŪTĪTĀJS:</w:t>
            </w:r>
          </w:p>
          <w:p w14:paraId="60BD71AB" w14:textId="77777777" w:rsidR="00BE1195" w:rsidRPr="005D7A72" w:rsidRDefault="00BE1195" w:rsidP="008E1489">
            <w:pPr>
              <w:rPr>
                <w:rFonts w:ascii="Arial" w:hAnsi="Arial" w:cs="Arial"/>
                <w:bCs/>
              </w:rPr>
            </w:pPr>
          </w:p>
          <w:p w14:paraId="5EBE9113" w14:textId="77777777" w:rsidR="00BE1195" w:rsidRPr="005D7A72" w:rsidRDefault="00BE1195" w:rsidP="008E1489">
            <w:pPr>
              <w:rPr>
                <w:rFonts w:ascii="Arial" w:hAnsi="Arial" w:cs="Arial"/>
                <w:bCs/>
              </w:rPr>
            </w:pPr>
          </w:p>
          <w:p w14:paraId="4FD06B94" w14:textId="77777777" w:rsidR="00BE1195" w:rsidRPr="005D7A72" w:rsidRDefault="00BE1195" w:rsidP="008E1489">
            <w:pPr>
              <w:rPr>
                <w:rFonts w:ascii="Arial" w:hAnsi="Arial" w:cs="Arial"/>
                <w:bCs/>
                <w:i/>
                <w:iCs/>
                <w:u w:val="single"/>
              </w:rPr>
            </w:pPr>
            <w:r w:rsidRPr="005D7A72">
              <w:rPr>
                <w:rFonts w:ascii="Arial" w:hAnsi="Arial" w:cs="Arial"/>
                <w:bCs/>
                <w:i/>
                <w:iCs/>
                <w:u w:val="single"/>
              </w:rPr>
              <w:t>Parakstīts ar drošu elektronisko parakstu</w:t>
            </w:r>
          </w:p>
          <w:p w14:paraId="09BBF944" w14:textId="77777777" w:rsidR="00BE1195" w:rsidRPr="005D7A72" w:rsidRDefault="00BE1195" w:rsidP="008E1489">
            <w:pPr>
              <w:rPr>
                <w:rFonts w:ascii="Arial" w:hAnsi="Arial" w:cs="Arial"/>
              </w:rPr>
            </w:pPr>
          </w:p>
          <w:p w14:paraId="0B5659C8" w14:textId="77777777" w:rsidR="00BE1195" w:rsidRPr="005D7A72" w:rsidRDefault="00BE1195" w:rsidP="008E1489">
            <w:pPr>
              <w:rPr>
                <w:rFonts w:ascii="Arial" w:hAnsi="Arial" w:cs="Arial"/>
              </w:rPr>
            </w:pPr>
            <w:r w:rsidRPr="005D7A72">
              <w:rPr>
                <w:rFonts w:ascii="Arial" w:hAnsi="Arial" w:cs="Arial"/>
              </w:rPr>
              <w:t xml:space="preserve">                                 ________________                        </w:t>
            </w:r>
          </w:p>
          <w:p w14:paraId="0ABF0A5A" w14:textId="77777777" w:rsidR="00BE1195" w:rsidRPr="005D7A72" w:rsidRDefault="00BE1195" w:rsidP="008E1489">
            <w:pPr>
              <w:rPr>
                <w:rFonts w:ascii="Arial" w:hAnsi="Arial" w:cs="Arial"/>
                <w:bCs/>
              </w:rPr>
            </w:pPr>
          </w:p>
          <w:p w14:paraId="5DFCD71D" w14:textId="77777777" w:rsidR="00BE1195" w:rsidRPr="005D7A72" w:rsidRDefault="00BE1195" w:rsidP="008E1489">
            <w:pPr>
              <w:rPr>
                <w:rFonts w:ascii="Arial" w:hAnsi="Arial" w:cs="Arial"/>
                <w:bCs/>
              </w:rPr>
            </w:pPr>
            <w:r w:rsidRPr="005D7A72">
              <w:rPr>
                <w:rFonts w:ascii="Arial" w:hAnsi="Arial" w:cs="Arial"/>
              </w:rPr>
              <w:t>Datumu skatīt laika zīmogā</w:t>
            </w:r>
          </w:p>
        </w:tc>
        <w:tc>
          <w:tcPr>
            <w:tcW w:w="4814" w:type="dxa"/>
          </w:tcPr>
          <w:p w14:paraId="47D56B1F" w14:textId="77777777" w:rsidR="00BE1195" w:rsidRPr="005D7A72" w:rsidRDefault="00BE1195" w:rsidP="008E1489">
            <w:pPr>
              <w:rPr>
                <w:rFonts w:ascii="Arial" w:hAnsi="Arial" w:cs="Arial"/>
                <w:bCs/>
              </w:rPr>
            </w:pPr>
            <w:r w:rsidRPr="005D7A72">
              <w:rPr>
                <w:rFonts w:ascii="Arial" w:hAnsi="Arial" w:cs="Arial"/>
                <w:bCs/>
              </w:rPr>
              <w:t>UZŅĒMĒJS:</w:t>
            </w:r>
          </w:p>
          <w:p w14:paraId="617B5A34" w14:textId="77777777" w:rsidR="00BE1195" w:rsidRPr="005D7A72" w:rsidRDefault="00BE1195" w:rsidP="008E1489">
            <w:pPr>
              <w:rPr>
                <w:rFonts w:ascii="Arial" w:hAnsi="Arial" w:cs="Arial"/>
                <w:bCs/>
              </w:rPr>
            </w:pPr>
          </w:p>
          <w:p w14:paraId="544063D7" w14:textId="77777777" w:rsidR="00BE1195" w:rsidRPr="005D7A72" w:rsidRDefault="00BE1195" w:rsidP="008E1489">
            <w:pPr>
              <w:rPr>
                <w:rFonts w:ascii="Arial" w:hAnsi="Arial" w:cs="Arial"/>
                <w:bCs/>
              </w:rPr>
            </w:pPr>
          </w:p>
          <w:p w14:paraId="45431EF9" w14:textId="77777777" w:rsidR="00BE1195" w:rsidRPr="005D7A72" w:rsidRDefault="00BE1195" w:rsidP="008E1489">
            <w:pPr>
              <w:rPr>
                <w:rFonts w:ascii="Arial" w:hAnsi="Arial" w:cs="Arial"/>
                <w:bCs/>
                <w:i/>
                <w:iCs/>
                <w:u w:val="single"/>
              </w:rPr>
            </w:pPr>
            <w:r w:rsidRPr="005D7A72">
              <w:rPr>
                <w:rFonts w:ascii="Arial" w:hAnsi="Arial" w:cs="Arial"/>
                <w:bCs/>
                <w:i/>
                <w:iCs/>
                <w:u w:val="single"/>
              </w:rPr>
              <w:t>Parakstīts ar drošu elektronisko parakstu</w:t>
            </w:r>
          </w:p>
          <w:p w14:paraId="3B081791" w14:textId="77777777" w:rsidR="00BE1195" w:rsidRPr="005D7A72" w:rsidRDefault="00BE1195" w:rsidP="008E1489">
            <w:pPr>
              <w:rPr>
                <w:rFonts w:ascii="Arial" w:hAnsi="Arial" w:cs="Arial"/>
              </w:rPr>
            </w:pPr>
          </w:p>
          <w:p w14:paraId="407CD8BD" w14:textId="77777777" w:rsidR="00BE1195" w:rsidRPr="005D7A72" w:rsidRDefault="00BE1195" w:rsidP="008E1489">
            <w:pPr>
              <w:rPr>
                <w:rFonts w:ascii="Arial" w:hAnsi="Arial" w:cs="Arial"/>
              </w:rPr>
            </w:pPr>
            <w:r w:rsidRPr="005D7A72">
              <w:rPr>
                <w:rFonts w:ascii="Arial" w:hAnsi="Arial" w:cs="Arial"/>
              </w:rPr>
              <w:t xml:space="preserve">                                 ________________                        </w:t>
            </w:r>
          </w:p>
          <w:p w14:paraId="109393F1" w14:textId="77777777" w:rsidR="00BE1195" w:rsidRPr="005D7A72" w:rsidRDefault="00BE1195" w:rsidP="008E1489">
            <w:pPr>
              <w:rPr>
                <w:rFonts w:ascii="Arial" w:hAnsi="Arial" w:cs="Arial"/>
                <w:bCs/>
              </w:rPr>
            </w:pPr>
          </w:p>
          <w:p w14:paraId="089F50C2" w14:textId="77777777" w:rsidR="00BE1195" w:rsidRPr="005D7A72" w:rsidRDefault="00BE1195" w:rsidP="008E1489">
            <w:pPr>
              <w:rPr>
                <w:rFonts w:ascii="Arial" w:hAnsi="Arial" w:cs="Arial"/>
                <w:bCs/>
              </w:rPr>
            </w:pPr>
            <w:r w:rsidRPr="005D7A72">
              <w:rPr>
                <w:rFonts w:ascii="Arial" w:hAnsi="Arial" w:cs="Arial"/>
              </w:rPr>
              <w:t>Datumu skatīt laika zīmogā</w:t>
            </w:r>
          </w:p>
        </w:tc>
      </w:tr>
    </w:tbl>
    <w:p w14:paraId="3E32354A" w14:textId="77777777" w:rsidR="00BE1195" w:rsidRPr="005D7A72" w:rsidRDefault="00BE1195" w:rsidP="00BE1195">
      <w:pPr>
        <w:rPr>
          <w:rFonts w:ascii="Arial" w:hAnsi="Arial" w:cs="Arial"/>
          <w:sz w:val="20"/>
          <w:szCs w:val="20"/>
        </w:rPr>
      </w:pPr>
    </w:p>
    <w:p w14:paraId="27332EA7" w14:textId="77777777" w:rsidR="00BE1195" w:rsidRPr="005D7A72" w:rsidRDefault="00BE1195" w:rsidP="00BE1195">
      <w:pPr>
        <w:tabs>
          <w:tab w:val="left" w:pos="3828"/>
        </w:tabs>
        <w:ind w:left="720"/>
        <w:jc w:val="right"/>
        <w:rPr>
          <w:rFonts w:ascii="Arial" w:hAnsi="Arial" w:cs="Arial"/>
          <w:sz w:val="20"/>
          <w:szCs w:val="20"/>
        </w:rPr>
        <w:sectPr w:rsidR="00BE1195" w:rsidRPr="005D7A72" w:rsidSect="008C6F84">
          <w:pgSz w:w="11906" w:h="16838"/>
          <w:pgMar w:top="1134" w:right="567" w:bottom="1134" w:left="1701" w:header="709" w:footer="709" w:gutter="0"/>
          <w:cols w:space="708"/>
          <w:docGrid w:linePitch="360"/>
        </w:sectPr>
      </w:pPr>
      <w:r w:rsidRPr="005D7A72">
        <w:rPr>
          <w:rFonts w:ascii="Arial" w:hAnsi="Arial" w:cs="Arial"/>
          <w:sz w:val="20"/>
          <w:szCs w:val="20"/>
        </w:rPr>
        <w:br w:type="page"/>
      </w:r>
    </w:p>
    <w:p w14:paraId="71917D2E" w14:textId="7677341A"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lastRenderedPageBreak/>
        <w:t>Līguma Nr.______________</w:t>
      </w:r>
    </w:p>
    <w:p w14:paraId="757C369C" w14:textId="77777777"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t>3.pielikums</w:t>
      </w:r>
    </w:p>
    <w:p w14:paraId="3947E3E7" w14:textId="77777777" w:rsidR="00BE1195" w:rsidRPr="005D7A72" w:rsidRDefault="00BE1195" w:rsidP="002E12A0">
      <w:pPr>
        <w:spacing w:after="120"/>
        <w:jc w:val="center"/>
        <w:rPr>
          <w:rFonts w:ascii="Arial" w:hAnsi="Arial" w:cs="Arial"/>
          <w:b/>
          <w:bCs/>
          <w:sz w:val="20"/>
          <w:szCs w:val="20"/>
        </w:rPr>
      </w:pPr>
      <w:bookmarkStart w:id="153" w:name="_Hlk168307998"/>
      <w:bookmarkStart w:id="154" w:name="_Hlk125371155"/>
      <w:r w:rsidRPr="005D7A72">
        <w:rPr>
          <w:rFonts w:ascii="Arial" w:hAnsi="Arial" w:cs="Arial"/>
          <w:b/>
          <w:bCs/>
          <w:sz w:val="20"/>
          <w:szCs w:val="20"/>
        </w:rPr>
        <w:t>Kārtējais vai Galīgais darbu izpildes akts</w:t>
      </w:r>
      <w:bookmarkEnd w:id="153"/>
    </w:p>
    <w:p w14:paraId="15FED7AF" w14:textId="77777777" w:rsidR="00BE1195" w:rsidRPr="005D7A72" w:rsidRDefault="00BE1195" w:rsidP="002E12A0">
      <w:pPr>
        <w:spacing w:after="120"/>
        <w:jc w:val="center"/>
        <w:rPr>
          <w:rFonts w:ascii="Arial" w:hAnsi="Arial" w:cs="Arial"/>
          <w:b/>
          <w:bCs/>
          <w:sz w:val="20"/>
          <w:szCs w:val="20"/>
        </w:rPr>
      </w:pPr>
      <w:r w:rsidRPr="005D7A72">
        <w:rPr>
          <w:rFonts w:ascii="Arial" w:hAnsi="Arial" w:cs="Arial"/>
          <w:i/>
          <w:iCs/>
          <w:color w:val="C45911" w:themeColor="accent2" w:themeShade="BF"/>
          <w:sz w:val="20"/>
          <w:szCs w:val="20"/>
          <w:lang w:eastAsia="lv-LV"/>
        </w:rPr>
        <w:t>[paraugs]</w:t>
      </w:r>
    </w:p>
    <w:p w14:paraId="6CA501FA" w14:textId="77777777" w:rsidR="00BE1195" w:rsidRPr="005D7A72" w:rsidRDefault="00BE1195" w:rsidP="002E12A0">
      <w:pPr>
        <w:spacing w:after="120"/>
        <w:rPr>
          <w:rFonts w:ascii="Arial" w:hAnsi="Arial" w:cs="Arial"/>
          <w:sz w:val="20"/>
          <w:szCs w:val="20"/>
          <w:lang w:eastAsia="lv-LV"/>
        </w:rPr>
      </w:pPr>
      <w:r w:rsidRPr="005D7A72">
        <w:rPr>
          <w:rFonts w:ascii="Arial" w:hAnsi="Arial" w:cs="Arial"/>
          <w:sz w:val="20"/>
          <w:szCs w:val="20"/>
          <w:lang w:eastAsia="lv-LV"/>
        </w:rPr>
        <w:t>Pasūtītājs ____________________________________________</w:t>
      </w:r>
    </w:p>
    <w:p w14:paraId="1149D6E0" w14:textId="77777777" w:rsidR="00BE1195" w:rsidRPr="005D7A72" w:rsidRDefault="00BE1195" w:rsidP="002E12A0">
      <w:pPr>
        <w:spacing w:after="120"/>
        <w:rPr>
          <w:rFonts w:ascii="Arial" w:hAnsi="Arial" w:cs="Arial"/>
          <w:sz w:val="20"/>
          <w:szCs w:val="20"/>
          <w:lang w:eastAsia="lv-LV"/>
        </w:rPr>
      </w:pPr>
      <w:r w:rsidRPr="005D7A72">
        <w:rPr>
          <w:rFonts w:ascii="Arial" w:hAnsi="Arial" w:cs="Arial"/>
          <w:sz w:val="20"/>
          <w:szCs w:val="20"/>
          <w:lang w:eastAsia="lv-LV"/>
        </w:rPr>
        <w:t>Uzņēmējs _______________________________________</w:t>
      </w:r>
    </w:p>
    <w:p w14:paraId="58C4F703" w14:textId="77777777" w:rsidR="00BE1195" w:rsidRPr="005D7A72" w:rsidRDefault="00BE1195" w:rsidP="002E12A0">
      <w:pPr>
        <w:spacing w:after="120"/>
        <w:rPr>
          <w:rFonts w:ascii="Arial" w:hAnsi="Arial" w:cs="Arial"/>
          <w:sz w:val="20"/>
          <w:szCs w:val="20"/>
          <w:lang w:eastAsia="lv-LV"/>
        </w:rPr>
      </w:pPr>
      <w:r w:rsidRPr="005D7A72">
        <w:rPr>
          <w:rFonts w:ascii="Arial" w:hAnsi="Arial" w:cs="Arial"/>
          <w:sz w:val="20"/>
          <w:szCs w:val="20"/>
          <w:lang w:eastAsia="lv-LV"/>
        </w:rPr>
        <w:t>Līgums ______________________________________________</w:t>
      </w:r>
    </w:p>
    <w:p w14:paraId="17450B4E" w14:textId="77777777" w:rsidR="00BE1195" w:rsidRPr="005D7A72" w:rsidRDefault="00BE1195" w:rsidP="002E12A0">
      <w:pPr>
        <w:spacing w:after="120"/>
        <w:rPr>
          <w:rFonts w:ascii="Arial" w:hAnsi="Arial" w:cs="Arial"/>
          <w:sz w:val="20"/>
          <w:szCs w:val="20"/>
          <w:lang w:eastAsia="lv-LV"/>
        </w:rPr>
      </w:pPr>
      <w:r w:rsidRPr="005D7A72">
        <w:rPr>
          <w:rFonts w:ascii="Arial" w:hAnsi="Arial" w:cs="Arial"/>
          <w:iCs/>
          <w:sz w:val="20"/>
          <w:szCs w:val="20"/>
          <w:lang w:eastAsia="lv-LV"/>
        </w:rPr>
        <w:t>Ob</w:t>
      </w:r>
      <w:r w:rsidRPr="005D7A72">
        <w:rPr>
          <w:rFonts w:ascii="Arial" w:hAnsi="Arial" w:cs="Arial"/>
          <w:sz w:val="20"/>
          <w:szCs w:val="20"/>
          <w:lang w:eastAsia="lv-LV"/>
        </w:rPr>
        <w:t>jekta nosaukums: ________________________________________________________________________________________________</w:t>
      </w:r>
    </w:p>
    <w:p w14:paraId="04D519D3" w14:textId="77777777" w:rsidR="00BE1195" w:rsidRPr="005D7A72" w:rsidRDefault="00BE1195" w:rsidP="00BE1195">
      <w:pPr>
        <w:jc w:val="center"/>
        <w:rPr>
          <w:rFonts w:ascii="Arial" w:hAnsi="Arial" w:cs="Arial"/>
          <w:b/>
          <w:bCs/>
          <w:sz w:val="20"/>
          <w:szCs w:val="20"/>
        </w:rPr>
      </w:pPr>
      <w:r w:rsidRPr="005D7A72">
        <w:rPr>
          <w:rFonts w:ascii="Arial" w:hAnsi="Arial" w:cs="Arial"/>
          <w:b/>
          <w:bCs/>
          <w:sz w:val="20"/>
          <w:szCs w:val="20"/>
          <w:lang w:eastAsia="lv-LV"/>
        </w:rPr>
        <w:t>Darbu izpildes akts Nr. ____ par faktiski izpildītājiem darbiem periodā no _______ līdz ____________</w:t>
      </w:r>
    </w:p>
    <w:tbl>
      <w:tblPr>
        <w:tblW w:w="14591" w:type="dxa"/>
        <w:tblLook w:val="04A0" w:firstRow="1" w:lastRow="0" w:firstColumn="1" w:lastColumn="0" w:noHBand="0" w:noVBand="1"/>
      </w:tblPr>
      <w:tblGrid>
        <w:gridCol w:w="557"/>
        <w:gridCol w:w="1701"/>
        <w:gridCol w:w="637"/>
        <w:gridCol w:w="637"/>
        <w:gridCol w:w="1134"/>
        <w:gridCol w:w="1061"/>
        <w:gridCol w:w="637"/>
        <w:gridCol w:w="1287"/>
        <w:gridCol w:w="709"/>
        <w:gridCol w:w="1134"/>
        <w:gridCol w:w="567"/>
        <w:gridCol w:w="709"/>
        <w:gridCol w:w="1134"/>
        <w:gridCol w:w="542"/>
        <w:gridCol w:w="637"/>
        <w:gridCol w:w="1134"/>
        <w:gridCol w:w="567"/>
      </w:tblGrid>
      <w:tr w:rsidR="00BE1195" w:rsidRPr="005D7A72" w14:paraId="2B8E0870" w14:textId="77777777" w:rsidTr="002E12A0">
        <w:trPr>
          <w:trHeight w:val="651"/>
        </w:trPr>
        <w:tc>
          <w:tcPr>
            <w:tcW w:w="557"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7E4C6C5F" w14:textId="77777777" w:rsidR="00BE1195" w:rsidRPr="005D7A72" w:rsidRDefault="00BE1195" w:rsidP="008E1489">
            <w:pPr>
              <w:jc w:val="center"/>
              <w:rPr>
                <w:rFonts w:ascii="Arial" w:hAnsi="Arial" w:cs="Arial"/>
                <w:sz w:val="20"/>
                <w:szCs w:val="20"/>
                <w:lang w:eastAsia="lv-LV"/>
              </w:rPr>
            </w:pPr>
            <w:bookmarkStart w:id="155" w:name="_Hlk168309138"/>
            <w:bookmarkEnd w:id="154"/>
            <w:r w:rsidRPr="005D7A72">
              <w:rPr>
                <w:rFonts w:ascii="Arial" w:hAnsi="Arial" w:cs="Arial"/>
                <w:sz w:val="20"/>
                <w:szCs w:val="20"/>
                <w:lang w:eastAsia="lv-LV"/>
              </w:rPr>
              <w:t>Nr.</w:t>
            </w:r>
          </w:p>
          <w:p w14:paraId="54E6659B"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p.k.</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7E6E6"/>
            <w:vAlign w:val="center"/>
            <w:hideMark/>
          </w:tcPr>
          <w:p w14:paraId="25D4D72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Darbu un izdevumu nosaukumi</w:t>
            </w:r>
          </w:p>
        </w:tc>
        <w:tc>
          <w:tcPr>
            <w:tcW w:w="601" w:type="dxa"/>
            <w:vMerge w:val="restart"/>
            <w:tcBorders>
              <w:top w:val="single" w:sz="8" w:space="0" w:color="auto"/>
              <w:left w:val="single" w:sz="4" w:space="0" w:color="auto"/>
              <w:bottom w:val="single" w:sz="8" w:space="0" w:color="000000"/>
              <w:right w:val="double" w:sz="4" w:space="0" w:color="auto"/>
            </w:tcBorders>
            <w:shd w:val="clear" w:color="000000" w:fill="E7E6E6"/>
            <w:textDirection w:val="btLr"/>
            <w:vAlign w:val="center"/>
            <w:hideMark/>
          </w:tcPr>
          <w:p w14:paraId="714DF570"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Mērvienība</w:t>
            </w:r>
          </w:p>
        </w:tc>
        <w:tc>
          <w:tcPr>
            <w:tcW w:w="2790" w:type="dxa"/>
            <w:gridSpan w:val="3"/>
            <w:tcBorders>
              <w:top w:val="single" w:sz="8" w:space="0" w:color="auto"/>
              <w:left w:val="double" w:sz="4" w:space="0" w:color="auto"/>
              <w:bottom w:val="single" w:sz="4" w:space="0" w:color="auto"/>
              <w:right w:val="nil"/>
            </w:tcBorders>
            <w:shd w:val="clear" w:color="000000" w:fill="E7E6E6"/>
            <w:vAlign w:val="center"/>
            <w:hideMark/>
          </w:tcPr>
          <w:p w14:paraId="56CDAB78"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Darbi un izdevumi pēc līguma</w:t>
            </w:r>
          </w:p>
        </w:tc>
        <w:tc>
          <w:tcPr>
            <w:tcW w:w="1854" w:type="dxa"/>
            <w:gridSpan w:val="2"/>
            <w:tcBorders>
              <w:top w:val="single" w:sz="8" w:space="0" w:color="auto"/>
              <w:left w:val="double" w:sz="6" w:space="0" w:color="auto"/>
              <w:bottom w:val="single" w:sz="4" w:space="0" w:color="auto"/>
              <w:right w:val="double" w:sz="6" w:space="0" w:color="000000"/>
            </w:tcBorders>
            <w:shd w:val="clear" w:color="CCFFFF" w:fill="E7E6E6"/>
            <w:vAlign w:val="center"/>
            <w:hideMark/>
          </w:tcPr>
          <w:p w14:paraId="2B37F615"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Izpildīts no darbu sākuma līdz atskaites periodam</w:t>
            </w:r>
          </w:p>
        </w:tc>
        <w:tc>
          <w:tcPr>
            <w:tcW w:w="2410" w:type="dxa"/>
            <w:gridSpan w:val="3"/>
            <w:tcBorders>
              <w:top w:val="single" w:sz="8" w:space="0" w:color="auto"/>
              <w:left w:val="nil"/>
              <w:bottom w:val="single" w:sz="4" w:space="0" w:color="auto"/>
              <w:right w:val="single" w:sz="4" w:space="0" w:color="auto"/>
            </w:tcBorders>
            <w:shd w:val="clear" w:color="CCFFFF" w:fill="E7E6E6"/>
            <w:vAlign w:val="center"/>
            <w:hideMark/>
          </w:tcPr>
          <w:p w14:paraId="1CE85527"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Izpildīts atskaites periodā</w:t>
            </w:r>
          </w:p>
        </w:tc>
        <w:tc>
          <w:tcPr>
            <w:tcW w:w="2385" w:type="dxa"/>
            <w:gridSpan w:val="3"/>
            <w:tcBorders>
              <w:top w:val="single" w:sz="8" w:space="0" w:color="auto"/>
              <w:left w:val="double" w:sz="6" w:space="0" w:color="auto"/>
              <w:bottom w:val="single" w:sz="4" w:space="0" w:color="auto"/>
              <w:right w:val="double" w:sz="6" w:space="0" w:color="000000"/>
            </w:tcBorders>
            <w:shd w:val="clear" w:color="CCFFFF" w:fill="E7E6E6"/>
            <w:vAlign w:val="center"/>
            <w:hideMark/>
          </w:tcPr>
          <w:p w14:paraId="181784A0"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Izpildīts no darbu sākuma, ieskaitot atskaites periodu</w:t>
            </w:r>
          </w:p>
        </w:tc>
        <w:tc>
          <w:tcPr>
            <w:tcW w:w="2293" w:type="dxa"/>
            <w:gridSpan w:val="3"/>
            <w:tcBorders>
              <w:top w:val="single" w:sz="8" w:space="0" w:color="auto"/>
              <w:left w:val="nil"/>
              <w:bottom w:val="single" w:sz="4" w:space="0" w:color="auto"/>
              <w:right w:val="single" w:sz="8" w:space="0" w:color="000000"/>
            </w:tcBorders>
            <w:shd w:val="clear" w:color="CCFFFF" w:fill="E7E6E6"/>
            <w:vAlign w:val="center"/>
            <w:hideMark/>
          </w:tcPr>
          <w:p w14:paraId="59479E3A"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Atlikums no darbu sākuma</w:t>
            </w:r>
          </w:p>
        </w:tc>
      </w:tr>
      <w:tr w:rsidR="00BE1195" w:rsidRPr="005D7A72" w14:paraId="7531D791" w14:textId="77777777" w:rsidTr="002E12A0">
        <w:trPr>
          <w:cantSplit/>
          <w:trHeight w:val="1004"/>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02E683B6" w14:textId="77777777" w:rsidR="00BE1195" w:rsidRPr="005D7A72" w:rsidRDefault="00BE1195" w:rsidP="008E1489">
            <w:pPr>
              <w:rPr>
                <w:rFonts w:ascii="Arial" w:hAnsi="Arial" w:cs="Arial"/>
                <w:sz w:val="20"/>
                <w:szCs w:val="20"/>
                <w:lang w:eastAsia="lv-LV"/>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60579A7B" w14:textId="77777777" w:rsidR="00BE1195" w:rsidRPr="005D7A72" w:rsidRDefault="00BE1195" w:rsidP="008E1489">
            <w:pPr>
              <w:rPr>
                <w:rFonts w:ascii="Arial" w:hAnsi="Arial" w:cs="Arial"/>
                <w:sz w:val="20"/>
                <w:szCs w:val="20"/>
                <w:lang w:eastAsia="lv-LV"/>
              </w:rPr>
            </w:pPr>
          </w:p>
        </w:tc>
        <w:tc>
          <w:tcPr>
            <w:tcW w:w="601" w:type="dxa"/>
            <w:vMerge/>
            <w:tcBorders>
              <w:top w:val="single" w:sz="8" w:space="0" w:color="auto"/>
              <w:left w:val="single" w:sz="4" w:space="0" w:color="auto"/>
              <w:bottom w:val="single" w:sz="8" w:space="0" w:color="000000"/>
              <w:right w:val="double" w:sz="4" w:space="0" w:color="auto"/>
            </w:tcBorders>
            <w:vAlign w:val="center"/>
            <w:hideMark/>
          </w:tcPr>
          <w:p w14:paraId="1BCE57D3" w14:textId="77777777" w:rsidR="00BE1195" w:rsidRPr="005D7A72" w:rsidRDefault="00BE1195" w:rsidP="008E1489">
            <w:pPr>
              <w:rPr>
                <w:rFonts w:ascii="Arial" w:hAnsi="Arial" w:cs="Arial"/>
                <w:sz w:val="20"/>
                <w:szCs w:val="20"/>
                <w:lang w:eastAsia="lv-LV"/>
              </w:rPr>
            </w:pPr>
          </w:p>
        </w:tc>
        <w:tc>
          <w:tcPr>
            <w:tcW w:w="567" w:type="dxa"/>
            <w:tcBorders>
              <w:top w:val="nil"/>
              <w:left w:val="double" w:sz="4" w:space="0" w:color="auto"/>
              <w:bottom w:val="single" w:sz="8" w:space="0" w:color="auto"/>
              <w:right w:val="single" w:sz="4" w:space="0" w:color="auto"/>
            </w:tcBorders>
            <w:shd w:val="clear" w:color="000000" w:fill="E7E6E6"/>
            <w:textDirection w:val="btLr"/>
            <w:vAlign w:val="center"/>
            <w:hideMark/>
          </w:tcPr>
          <w:p w14:paraId="560BFCC9" w14:textId="77777777" w:rsidR="00BE1195" w:rsidRPr="005D7A72" w:rsidRDefault="00BE1195" w:rsidP="008E1489">
            <w:pPr>
              <w:ind w:left="113" w:right="113"/>
              <w:jc w:val="center"/>
              <w:rPr>
                <w:rFonts w:ascii="Arial" w:hAnsi="Arial" w:cs="Arial"/>
                <w:sz w:val="20"/>
                <w:szCs w:val="20"/>
                <w:lang w:eastAsia="lv-LV"/>
              </w:rPr>
            </w:pPr>
            <w:r w:rsidRPr="005D7A72">
              <w:rPr>
                <w:rFonts w:ascii="Arial" w:hAnsi="Arial" w:cs="Arial"/>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24EDA1A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Vienības cena, EUR bez PVN</w:t>
            </w:r>
          </w:p>
        </w:tc>
        <w:tc>
          <w:tcPr>
            <w:tcW w:w="1089" w:type="dxa"/>
            <w:tcBorders>
              <w:top w:val="nil"/>
              <w:left w:val="nil"/>
              <w:bottom w:val="single" w:sz="8" w:space="0" w:color="auto"/>
              <w:right w:val="nil"/>
            </w:tcBorders>
            <w:shd w:val="clear" w:color="000000" w:fill="E7E6E6"/>
            <w:vAlign w:val="center"/>
            <w:hideMark/>
          </w:tcPr>
          <w:p w14:paraId="4B5E8BEF"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67"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052B1FA0" w14:textId="77777777" w:rsidR="00BE1195" w:rsidRPr="005D7A72" w:rsidRDefault="00BE1195" w:rsidP="008E1489">
            <w:pPr>
              <w:ind w:left="113" w:right="113"/>
              <w:jc w:val="center"/>
              <w:rPr>
                <w:rFonts w:ascii="Arial" w:hAnsi="Arial" w:cs="Arial"/>
                <w:sz w:val="20"/>
                <w:szCs w:val="20"/>
                <w:lang w:eastAsia="lv-LV"/>
              </w:rPr>
            </w:pPr>
            <w:r w:rsidRPr="005D7A72">
              <w:rPr>
                <w:rFonts w:ascii="Arial" w:hAnsi="Arial" w:cs="Arial"/>
                <w:sz w:val="20"/>
                <w:szCs w:val="20"/>
                <w:lang w:eastAsia="lv-LV"/>
              </w:rPr>
              <w:t>Daudzums</w:t>
            </w:r>
          </w:p>
        </w:tc>
        <w:tc>
          <w:tcPr>
            <w:tcW w:w="1287" w:type="dxa"/>
            <w:tcBorders>
              <w:top w:val="nil"/>
              <w:left w:val="nil"/>
              <w:bottom w:val="single" w:sz="8" w:space="0" w:color="auto"/>
              <w:right w:val="double" w:sz="6" w:space="0" w:color="auto"/>
            </w:tcBorders>
            <w:shd w:val="clear" w:color="000000" w:fill="E7E6E6"/>
            <w:vAlign w:val="center"/>
            <w:hideMark/>
          </w:tcPr>
          <w:p w14:paraId="626901C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709" w:type="dxa"/>
            <w:tcBorders>
              <w:top w:val="nil"/>
              <w:left w:val="nil"/>
              <w:bottom w:val="single" w:sz="8" w:space="0" w:color="auto"/>
              <w:right w:val="single" w:sz="4" w:space="0" w:color="auto"/>
            </w:tcBorders>
            <w:shd w:val="clear" w:color="000000" w:fill="E7E6E6"/>
            <w:textDirection w:val="btLr"/>
            <w:vAlign w:val="center"/>
            <w:hideMark/>
          </w:tcPr>
          <w:p w14:paraId="71755800" w14:textId="77777777" w:rsidR="00BE1195" w:rsidRPr="005D7A72" w:rsidRDefault="00BE1195" w:rsidP="008E1489">
            <w:pPr>
              <w:ind w:left="113" w:right="113"/>
              <w:jc w:val="center"/>
              <w:rPr>
                <w:rFonts w:ascii="Arial" w:hAnsi="Arial" w:cs="Arial"/>
                <w:color w:val="000000"/>
                <w:sz w:val="20"/>
                <w:szCs w:val="20"/>
                <w:lang w:eastAsia="lv-LV"/>
              </w:rPr>
            </w:pPr>
            <w:r w:rsidRPr="005D7A72">
              <w:rPr>
                <w:rFonts w:ascii="Arial" w:hAnsi="Arial" w:cs="Arial"/>
                <w:color w:val="000000"/>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3DBDE0C0"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67" w:type="dxa"/>
            <w:tcBorders>
              <w:top w:val="nil"/>
              <w:left w:val="nil"/>
              <w:bottom w:val="single" w:sz="8" w:space="0" w:color="auto"/>
              <w:right w:val="nil"/>
            </w:tcBorders>
            <w:shd w:val="clear" w:color="000000" w:fill="E7E6E6"/>
            <w:vAlign w:val="center"/>
            <w:hideMark/>
          </w:tcPr>
          <w:p w14:paraId="3863FD31"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w:t>
            </w:r>
          </w:p>
        </w:tc>
        <w:tc>
          <w:tcPr>
            <w:tcW w:w="709"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6EF519AA" w14:textId="77777777" w:rsidR="00BE1195" w:rsidRPr="005D7A72" w:rsidRDefault="00BE1195" w:rsidP="008E1489">
            <w:pPr>
              <w:ind w:left="113" w:right="113"/>
              <w:jc w:val="center"/>
              <w:rPr>
                <w:rFonts w:ascii="Arial" w:hAnsi="Arial" w:cs="Arial"/>
                <w:sz w:val="20"/>
                <w:szCs w:val="20"/>
                <w:lang w:eastAsia="lv-LV"/>
              </w:rPr>
            </w:pPr>
            <w:r w:rsidRPr="005D7A72">
              <w:rPr>
                <w:rFonts w:ascii="Arial" w:hAnsi="Arial" w:cs="Arial"/>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4BE678EE"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42" w:type="dxa"/>
            <w:tcBorders>
              <w:top w:val="nil"/>
              <w:left w:val="nil"/>
              <w:bottom w:val="single" w:sz="8" w:space="0" w:color="auto"/>
              <w:right w:val="double" w:sz="6" w:space="0" w:color="auto"/>
            </w:tcBorders>
            <w:shd w:val="clear" w:color="000000" w:fill="E7E6E6"/>
            <w:vAlign w:val="center"/>
            <w:hideMark/>
          </w:tcPr>
          <w:p w14:paraId="63BA2B2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w:t>
            </w:r>
          </w:p>
        </w:tc>
        <w:tc>
          <w:tcPr>
            <w:tcW w:w="592" w:type="dxa"/>
            <w:tcBorders>
              <w:top w:val="nil"/>
              <w:left w:val="nil"/>
              <w:bottom w:val="single" w:sz="8" w:space="0" w:color="auto"/>
              <w:right w:val="single" w:sz="4" w:space="0" w:color="auto"/>
            </w:tcBorders>
            <w:shd w:val="clear" w:color="000000" w:fill="E7E6E6"/>
            <w:textDirection w:val="btLr"/>
            <w:vAlign w:val="center"/>
            <w:hideMark/>
          </w:tcPr>
          <w:p w14:paraId="7815AE09" w14:textId="77777777" w:rsidR="00BE1195" w:rsidRPr="005D7A72" w:rsidRDefault="00BE1195" w:rsidP="008E1489">
            <w:pPr>
              <w:ind w:left="113" w:right="113"/>
              <w:jc w:val="center"/>
              <w:rPr>
                <w:rFonts w:ascii="Arial" w:hAnsi="Arial" w:cs="Arial"/>
                <w:sz w:val="20"/>
                <w:szCs w:val="20"/>
                <w:lang w:eastAsia="lv-LV"/>
              </w:rPr>
            </w:pPr>
            <w:r w:rsidRPr="005D7A72">
              <w:rPr>
                <w:rFonts w:ascii="Arial" w:hAnsi="Arial" w:cs="Arial"/>
                <w:sz w:val="20"/>
                <w:szCs w:val="20"/>
                <w:lang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72C284AE"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Izmaksas kopā, EUR bez PVN</w:t>
            </w:r>
          </w:p>
        </w:tc>
        <w:tc>
          <w:tcPr>
            <w:tcW w:w="567" w:type="dxa"/>
            <w:tcBorders>
              <w:top w:val="nil"/>
              <w:left w:val="nil"/>
              <w:bottom w:val="single" w:sz="8" w:space="0" w:color="auto"/>
              <w:right w:val="single" w:sz="8" w:space="0" w:color="auto"/>
            </w:tcBorders>
            <w:shd w:val="clear" w:color="000000" w:fill="E7E6E6"/>
            <w:vAlign w:val="center"/>
            <w:hideMark/>
          </w:tcPr>
          <w:p w14:paraId="2B68F95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w:t>
            </w:r>
          </w:p>
        </w:tc>
      </w:tr>
      <w:tr w:rsidR="00BE1195" w:rsidRPr="005D7A72" w14:paraId="75F6E645" w14:textId="77777777" w:rsidTr="002E12A0">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427BD88"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w:t>
            </w:r>
          </w:p>
        </w:tc>
        <w:tc>
          <w:tcPr>
            <w:tcW w:w="1701" w:type="dxa"/>
            <w:tcBorders>
              <w:top w:val="nil"/>
              <w:left w:val="nil"/>
              <w:bottom w:val="single" w:sz="4" w:space="0" w:color="auto"/>
              <w:right w:val="single" w:sz="4" w:space="0" w:color="auto"/>
            </w:tcBorders>
            <w:shd w:val="clear" w:color="auto" w:fill="auto"/>
            <w:vAlign w:val="center"/>
            <w:hideMark/>
          </w:tcPr>
          <w:p w14:paraId="539EB497"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2</w:t>
            </w:r>
          </w:p>
        </w:tc>
        <w:tc>
          <w:tcPr>
            <w:tcW w:w="601" w:type="dxa"/>
            <w:tcBorders>
              <w:top w:val="nil"/>
              <w:left w:val="nil"/>
              <w:bottom w:val="single" w:sz="4" w:space="0" w:color="auto"/>
              <w:right w:val="double" w:sz="4" w:space="0" w:color="auto"/>
            </w:tcBorders>
            <w:shd w:val="clear" w:color="auto" w:fill="auto"/>
            <w:vAlign w:val="center"/>
            <w:hideMark/>
          </w:tcPr>
          <w:p w14:paraId="0A82E8D0"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3</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5B2A32E0"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4</w:t>
            </w:r>
          </w:p>
        </w:tc>
        <w:tc>
          <w:tcPr>
            <w:tcW w:w="1134" w:type="dxa"/>
            <w:tcBorders>
              <w:top w:val="nil"/>
              <w:left w:val="nil"/>
              <w:bottom w:val="single" w:sz="4" w:space="0" w:color="auto"/>
              <w:right w:val="single" w:sz="4" w:space="0" w:color="auto"/>
            </w:tcBorders>
            <w:shd w:val="clear" w:color="auto" w:fill="auto"/>
            <w:vAlign w:val="center"/>
            <w:hideMark/>
          </w:tcPr>
          <w:p w14:paraId="7CEEA7DE"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5</w:t>
            </w:r>
          </w:p>
        </w:tc>
        <w:tc>
          <w:tcPr>
            <w:tcW w:w="1089" w:type="dxa"/>
            <w:tcBorders>
              <w:top w:val="nil"/>
              <w:left w:val="nil"/>
              <w:bottom w:val="single" w:sz="4" w:space="0" w:color="auto"/>
              <w:right w:val="nil"/>
            </w:tcBorders>
            <w:shd w:val="clear" w:color="auto" w:fill="auto"/>
            <w:vAlign w:val="center"/>
            <w:hideMark/>
          </w:tcPr>
          <w:p w14:paraId="6AAAF073"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6</w:t>
            </w:r>
          </w:p>
        </w:tc>
        <w:tc>
          <w:tcPr>
            <w:tcW w:w="567" w:type="dxa"/>
            <w:tcBorders>
              <w:top w:val="nil"/>
              <w:left w:val="double" w:sz="6" w:space="0" w:color="auto"/>
              <w:bottom w:val="single" w:sz="4" w:space="0" w:color="auto"/>
              <w:right w:val="single" w:sz="4" w:space="0" w:color="auto"/>
            </w:tcBorders>
            <w:shd w:val="clear" w:color="auto" w:fill="auto"/>
            <w:vAlign w:val="center"/>
            <w:hideMark/>
          </w:tcPr>
          <w:p w14:paraId="3AD74EE8"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7</w:t>
            </w:r>
          </w:p>
        </w:tc>
        <w:tc>
          <w:tcPr>
            <w:tcW w:w="1287" w:type="dxa"/>
            <w:tcBorders>
              <w:top w:val="nil"/>
              <w:left w:val="nil"/>
              <w:bottom w:val="single" w:sz="4" w:space="0" w:color="auto"/>
              <w:right w:val="double" w:sz="6" w:space="0" w:color="auto"/>
            </w:tcBorders>
            <w:shd w:val="clear" w:color="auto" w:fill="auto"/>
            <w:vAlign w:val="center"/>
            <w:hideMark/>
          </w:tcPr>
          <w:p w14:paraId="70FB0008"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8</w:t>
            </w:r>
          </w:p>
        </w:tc>
        <w:tc>
          <w:tcPr>
            <w:tcW w:w="709" w:type="dxa"/>
            <w:tcBorders>
              <w:top w:val="nil"/>
              <w:left w:val="nil"/>
              <w:bottom w:val="single" w:sz="4" w:space="0" w:color="auto"/>
              <w:right w:val="single" w:sz="4" w:space="0" w:color="auto"/>
            </w:tcBorders>
            <w:shd w:val="clear" w:color="auto" w:fill="auto"/>
            <w:vAlign w:val="center"/>
            <w:hideMark/>
          </w:tcPr>
          <w:p w14:paraId="683D265E"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9</w:t>
            </w:r>
          </w:p>
        </w:tc>
        <w:tc>
          <w:tcPr>
            <w:tcW w:w="1134" w:type="dxa"/>
            <w:tcBorders>
              <w:top w:val="nil"/>
              <w:left w:val="nil"/>
              <w:bottom w:val="single" w:sz="4" w:space="0" w:color="auto"/>
              <w:right w:val="single" w:sz="4" w:space="0" w:color="auto"/>
            </w:tcBorders>
            <w:shd w:val="clear" w:color="auto" w:fill="auto"/>
            <w:vAlign w:val="center"/>
            <w:hideMark/>
          </w:tcPr>
          <w:p w14:paraId="0CF5E0E8"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13</w:t>
            </w:r>
          </w:p>
        </w:tc>
        <w:tc>
          <w:tcPr>
            <w:tcW w:w="567" w:type="dxa"/>
            <w:tcBorders>
              <w:top w:val="nil"/>
              <w:left w:val="nil"/>
              <w:bottom w:val="single" w:sz="4" w:space="0" w:color="auto"/>
              <w:right w:val="nil"/>
            </w:tcBorders>
            <w:shd w:val="clear" w:color="auto" w:fill="auto"/>
            <w:vAlign w:val="center"/>
            <w:hideMark/>
          </w:tcPr>
          <w:p w14:paraId="4FC1E851"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14</w:t>
            </w:r>
          </w:p>
        </w:tc>
        <w:tc>
          <w:tcPr>
            <w:tcW w:w="709" w:type="dxa"/>
            <w:tcBorders>
              <w:top w:val="nil"/>
              <w:left w:val="double" w:sz="6" w:space="0" w:color="auto"/>
              <w:bottom w:val="single" w:sz="4" w:space="0" w:color="auto"/>
              <w:right w:val="single" w:sz="4" w:space="0" w:color="auto"/>
            </w:tcBorders>
            <w:shd w:val="clear" w:color="auto" w:fill="auto"/>
            <w:vAlign w:val="center"/>
            <w:hideMark/>
          </w:tcPr>
          <w:p w14:paraId="5CFA4291"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15</w:t>
            </w:r>
          </w:p>
        </w:tc>
        <w:tc>
          <w:tcPr>
            <w:tcW w:w="1134" w:type="dxa"/>
            <w:tcBorders>
              <w:top w:val="nil"/>
              <w:left w:val="nil"/>
              <w:bottom w:val="single" w:sz="4" w:space="0" w:color="auto"/>
              <w:right w:val="single" w:sz="4" w:space="0" w:color="auto"/>
            </w:tcBorders>
            <w:shd w:val="clear" w:color="auto" w:fill="auto"/>
            <w:vAlign w:val="center"/>
            <w:hideMark/>
          </w:tcPr>
          <w:p w14:paraId="07D89809"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16</w:t>
            </w:r>
          </w:p>
        </w:tc>
        <w:tc>
          <w:tcPr>
            <w:tcW w:w="542" w:type="dxa"/>
            <w:tcBorders>
              <w:top w:val="nil"/>
              <w:left w:val="nil"/>
              <w:bottom w:val="single" w:sz="4" w:space="0" w:color="auto"/>
              <w:right w:val="double" w:sz="6" w:space="0" w:color="auto"/>
            </w:tcBorders>
            <w:shd w:val="clear" w:color="auto" w:fill="auto"/>
            <w:vAlign w:val="center"/>
            <w:hideMark/>
          </w:tcPr>
          <w:p w14:paraId="1B4D3F34"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17</w:t>
            </w:r>
          </w:p>
        </w:tc>
        <w:tc>
          <w:tcPr>
            <w:tcW w:w="592" w:type="dxa"/>
            <w:tcBorders>
              <w:top w:val="nil"/>
              <w:left w:val="nil"/>
              <w:bottom w:val="single" w:sz="4" w:space="0" w:color="auto"/>
              <w:right w:val="single" w:sz="4" w:space="0" w:color="auto"/>
            </w:tcBorders>
            <w:shd w:val="clear" w:color="auto" w:fill="auto"/>
            <w:vAlign w:val="center"/>
            <w:hideMark/>
          </w:tcPr>
          <w:p w14:paraId="7D7E6EA0"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18</w:t>
            </w:r>
          </w:p>
        </w:tc>
        <w:tc>
          <w:tcPr>
            <w:tcW w:w="1134" w:type="dxa"/>
            <w:tcBorders>
              <w:top w:val="nil"/>
              <w:left w:val="nil"/>
              <w:bottom w:val="single" w:sz="4" w:space="0" w:color="auto"/>
              <w:right w:val="single" w:sz="4" w:space="0" w:color="auto"/>
            </w:tcBorders>
            <w:shd w:val="clear" w:color="auto" w:fill="auto"/>
            <w:vAlign w:val="center"/>
            <w:hideMark/>
          </w:tcPr>
          <w:p w14:paraId="7666EDED"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19</w:t>
            </w:r>
          </w:p>
        </w:tc>
        <w:tc>
          <w:tcPr>
            <w:tcW w:w="567" w:type="dxa"/>
            <w:tcBorders>
              <w:top w:val="nil"/>
              <w:left w:val="nil"/>
              <w:bottom w:val="single" w:sz="4" w:space="0" w:color="auto"/>
              <w:right w:val="single" w:sz="8" w:space="0" w:color="auto"/>
            </w:tcBorders>
            <w:shd w:val="clear" w:color="auto" w:fill="auto"/>
            <w:vAlign w:val="center"/>
            <w:hideMark/>
          </w:tcPr>
          <w:p w14:paraId="65C29C66" w14:textId="77777777" w:rsidR="00BE1195" w:rsidRPr="005D7A72" w:rsidRDefault="00BE1195" w:rsidP="002E12A0">
            <w:pPr>
              <w:spacing w:after="0" w:line="240" w:lineRule="auto"/>
              <w:jc w:val="center"/>
              <w:rPr>
                <w:rFonts w:ascii="Arial" w:hAnsi="Arial" w:cs="Arial"/>
                <w:sz w:val="20"/>
                <w:szCs w:val="20"/>
                <w:lang w:eastAsia="lv-LV"/>
              </w:rPr>
            </w:pPr>
            <w:r w:rsidRPr="005D7A72">
              <w:rPr>
                <w:rFonts w:ascii="Arial" w:hAnsi="Arial" w:cs="Arial"/>
                <w:sz w:val="20"/>
                <w:szCs w:val="20"/>
                <w:lang w:eastAsia="lv-LV"/>
              </w:rPr>
              <w:t>20</w:t>
            </w:r>
          </w:p>
        </w:tc>
      </w:tr>
      <w:tr w:rsidR="00BE1195" w:rsidRPr="005D7A72" w14:paraId="7C2EBAAA" w14:textId="77777777" w:rsidTr="008E1489">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BECD08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7081DB6" w14:textId="77777777" w:rsidR="00BE1195" w:rsidRPr="005D7A72" w:rsidRDefault="00BE1195" w:rsidP="008E1489">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3D68AD1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3C4A98F"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A9D639"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single" w:sz="4" w:space="0" w:color="auto"/>
              <w:right w:val="nil"/>
            </w:tcBorders>
            <w:shd w:val="clear" w:color="auto" w:fill="auto"/>
            <w:vAlign w:val="center"/>
            <w:hideMark/>
          </w:tcPr>
          <w:p w14:paraId="408C2B8A"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5C6F1703"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2CD2ABAD"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910E0AB"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87CB47"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nil"/>
            </w:tcBorders>
            <w:shd w:val="clear" w:color="auto" w:fill="auto"/>
            <w:noWrap/>
            <w:vAlign w:val="center"/>
            <w:hideMark/>
          </w:tcPr>
          <w:p w14:paraId="7F8E1D6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0A0A3A75"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7145BD"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258D3615"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356095FA"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66633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53F86B06"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r>
      <w:tr w:rsidR="00BE1195" w:rsidRPr="005D7A72" w14:paraId="45D4EE67" w14:textId="77777777" w:rsidTr="008E1489">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7BC04C5"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730FBA87" w14:textId="77777777" w:rsidR="00BE1195" w:rsidRPr="005D7A72" w:rsidRDefault="00BE1195" w:rsidP="008E1489">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3D73B96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1B9BFDFB"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6B590E"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single" w:sz="4" w:space="0" w:color="auto"/>
              <w:right w:val="nil"/>
            </w:tcBorders>
            <w:shd w:val="clear" w:color="auto" w:fill="auto"/>
            <w:vAlign w:val="center"/>
            <w:hideMark/>
          </w:tcPr>
          <w:p w14:paraId="134443E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3CECE7C1"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6783A8DC"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0F1E048"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5F443"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nil"/>
            </w:tcBorders>
            <w:shd w:val="clear" w:color="auto" w:fill="auto"/>
            <w:noWrap/>
            <w:vAlign w:val="center"/>
            <w:hideMark/>
          </w:tcPr>
          <w:p w14:paraId="22E87A78"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4BAF160D"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EDBD01"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39787F65"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5EBC09BA"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CDFBB6"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6F3E5878"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r>
      <w:tr w:rsidR="00BE1195" w:rsidRPr="005D7A72" w14:paraId="795DC688" w14:textId="77777777" w:rsidTr="008E1489">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4CAB42C"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F6EABCA" w14:textId="77777777" w:rsidR="00BE1195" w:rsidRPr="005D7A72" w:rsidRDefault="00BE1195" w:rsidP="008E1489">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13C139E1"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6D629E0"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117EF9"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single" w:sz="4" w:space="0" w:color="auto"/>
              <w:right w:val="nil"/>
            </w:tcBorders>
            <w:shd w:val="clear" w:color="auto" w:fill="auto"/>
            <w:vAlign w:val="center"/>
            <w:hideMark/>
          </w:tcPr>
          <w:p w14:paraId="6740CF07"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3C531EB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5BCDAD17"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C76330E"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9188E9"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nil"/>
            </w:tcBorders>
            <w:shd w:val="clear" w:color="auto" w:fill="auto"/>
            <w:noWrap/>
            <w:vAlign w:val="center"/>
            <w:hideMark/>
          </w:tcPr>
          <w:p w14:paraId="333E30FB"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73E9DAF5"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81D7AC"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293BC64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7531DE0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1F2BF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67E5E3B7"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r>
      <w:tr w:rsidR="00BE1195" w:rsidRPr="005D7A72" w14:paraId="1BEC3F5E" w14:textId="77777777" w:rsidTr="008E1489">
        <w:trPr>
          <w:trHeight w:val="300"/>
        </w:trPr>
        <w:tc>
          <w:tcPr>
            <w:tcW w:w="557" w:type="dxa"/>
            <w:tcBorders>
              <w:top w:val="nil"/>
              <w:left w:val="single" w:sz="8" w:space="0" w:color="auto"/>
              <w:bottom w:val="nil"/>
              <w:right w:val="single" w:sz="4" w:space="0" w:color="auto"/>
            </w:tcBorders>
            <w:shd w:val="clear" w:color="auto" w:fill="auto"/>
            <w:vAlign w:val="center"/>
            <w:hideMark/>
          </w:tcPr>
          <w:p w14:paraId="1D96548E"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701" w:type="dxa"/>
            <w:tcBorders>
              <w:top w:val="nil"/>
              <w:left w:val="nil"/>
              <w:bottom w:val="nil"/>
              <w:right w:val="single" w:sz="4" w:space="0" w:color="auto"/>
            </w:tcBorders>
            <w:shd w:val="clear" w:color="auto" w:fill="auto"/>
            <w:vAlign w:val="center"/>
            <w:hideMark/>
          </w:tcPr>
          <w:p w14:paraId="2B369CE2" w14:textId="77777777" w:rsidR="00BE1195" w:rsidRPr="005D7A72" w:rsidRDefault="00BE1195" w:rsidP="008E1489">
            <w:pPr>
              <w:rPr>
                <w:rFonts w:ascii="Arial" w:hAnsi="Arial" w:cs="Arial"/>
                <w:sz w:val="20"/>
                <w:szCs w:val="20"/>
                <w:lang w:eastAsia="lv-LV"/>
              </w:rPr>
            </w:pPr>
            <w:r w:rsidRPr="005D7A72">
              <w:rPr>
                <w:rFonts w:ascii="Arial" w:hAnsi="Arial" w:cs="Arial"/>
                <w:sz w:val="20"/>
                <w:szCs w:val="20"/>
                <w:lang w:eastAsia="lv-LV"/>
              </w:rPr>
              <w:t> </w:t>
            </w:r>
          </w:p>
        </w:tc>
        <w:tc>
          <w:tcPr>
            <w:tcW w:w="601" w:type="dxa"/>
            <w:tcBorders>
              <w:top w:val="nil"/>
              <w:left w:val="nil"/>
              <w:bottom w:val="nil"/>
              <w:right w:val="double" w:sz="4" w:space="0" w:color="auto"/>
            </w:tcBorders>
            <w:shd w:val="clear" w:color="auto" w:fill="auto"/>
            <w:noWrap/>
            <w:vAlign w:val="center"/>
            <w:hideMark/>
          </w:tcPr>
          <w:p w14:paraId="692D6703"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4" w:space="0" w:color="auto"/>
              <w:bottom w:val="nil"/>
              <w:right w:val="single" w:sz="4" w:space="0" w:color="auto"/>
            </w:tcBorders>
            <w:shd w:val="clear" w:color="auto" w:fill="auto"/>
            <w:vAlign w:val="center"/>
            <w:hideMark/>
          </w:tcPr>
          <w:p w14:paraId="0DD5C0EC"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5C56E79D"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089" w:type="dxa"/>
            <w:tcBorders>
              <w:top w:val="nil"/>
              <w:left w:val="nil"/>
              <w:bottom w:val="nil"/>
              <w:right w:val="nil"/>
            </w:tcBorders>
            <w:shd w:val="clear" w:color="auto" w:fill="auto"/>
            <w:vAlign w:val="center"/>
            <w:hideMark/>
          </w:tcPr>
          <w:p w14:paraId="0D004FA0"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double" w:sz="6" w:space="0" w:color="auto"/>
              <w:bottom w:val="nil"/>
              <w:right w:val="single" w:sz="4" w:space="0" w:color="auto"/>
            </w:tcBorders>
            <w:shd w:val="clear" w:color="auto" w:fill="auto"/>
            <w:noWrap/>
            <w:vAlign w:val="center"/>
            <w:hideMark/>
          </w:tcPr>
          <w:p w14:paraId="5FFB5B9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nil"/>
              <w:left w:val="nil"/>
              <w:bottom w:val="nil"/>
              <w:right w:val="double" w:sz="6" w:space="0" w:color="auto"/>
            </w:tcBorders>
            <w:shd w:val="clear" w:color="auto" w:fill="auto"/>
            <w:noWrap/>
            <w:vAlign w:val="center"/>
            <w:hideMark/>
          </w:tcPr>
          <w:p w14:paraId="48F52E48"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nil"/>
              <w:bottom w:val="nil"/>
              <w:right w:val="single" w:sz="4" w:space="0" w:color="auto"/>
            </w:tcBorders>
            <w:shd w:val="clear" w:color="auto" w:fill="auto"/>
            <w:vAlign w:val="center"/>
            <w:hideMark/>
          </w:tcPr>
          <w:p w14:paraId="00FD611E"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13837107"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nil"/>
              <w:right w:val="nil"/>
            </w:tcBorders>
            <w:shd w:val="clear" w:color="auto" w:fill="auto"/>
            <w:noWrap/>
            <w:vAlign w:val="center"/>
            <w:hideMark/>
          </w:tcPr>
          <w:p w14:paraId="3493C4B4"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nil"/>
              <w:left w:val="double" w:sz="6" w:space="0" w:color="auto"/>
              <w:bottom w:val="nil"/>
              <w:right w:val="single" w:sz="4" w:space="0" w:color="auto"/>
            </w:tcBorders>
            <w:shd w:val="clear" w:color="auto" w:fill="auto"/>
            <w:noWrap/>
            <w:vAlign w:val="center"/>
            <w:hideMark/>
          </w:tcPr>
          <w:p w14:paraId="23EE0459"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7D298915"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42" w:type="dxa"/>
            <w:tcBorders>
              <w:top w:val="nil"/>
              <w:left w:val="nil"/>
              <w:bottom w:val="nil"/>
              <w:right w:val="double" w:sz="6" w:space="0" w:color="auto"/>
            </w:tcBorders>
            <w:shd w:val="clear" w:color="auto" w:fill="auto"/>
            <w:noWrap/>
            <w:vAlign w:val="center"/>
            <w:hideMark/>
          </w:tcPr>
          <w:p w14:paraId="3D7CDC68"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nil"/>
              <w:left w:val="nil"/>
              <w:bottom w:val="nil"/>
              <w:right w:val="single" w:sz="4" w:space="0" w:color="auto"/>
            </w:tcBorders>
            <w:shd w:val="clear" w:color="auto" w:fill="auto"/>
            <w:noWrap/>
            <w:vAlign w:val="center"/>
            <w:hideMark/>
          </w:tcPr>
          <w:p w14:paraId="7A20680E"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1134" w:type="dxa"/>
            <w:tcBorders>
              <w:top w:val="nil"/>
              <w:left w:val="nil"/>
              <w:bottom w:val="nil"/>
              <w:right w:val="single" w:sz="4" w:space="0" w:color="auto"/>
            </w:tcBorders>
            <w:shd w:val="clear" w:color="auto" w:fill="auto"/>
            <w:noWrap/>
            <w:vAlign w:val="center"/>
            <w:hideMark/>
          </w:tcPr>
          <w:p w14:paraId="4844DEF7"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nil"/>
              <w:left w:val="nil"/>
              <w:bottom w:val="nil"/>
              <w:right w:val="single" w:sz="8" w:space="0" w:color="auto"/>
            </w:tcBorders>
            <w:shd w:val="clear" w:color="auto" w:fill="auto"/>
            <w:noWrap/>
            <w:vAlign w:val="center"/>
            <w:hideMark/>
          </w:tcPr>
          <w:p w14:paraId="152A8991"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r>
      <w:tr w:rsidR="00BE1195" w:rsidRPr="005D7A72" w14:paraId="35E9DDC3" w14:textId="77777777" w:rsidTr="008E1489">
        <w:trPr>
          <w:trHeight w:val="30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47BBC2" w14:textId="77777777" w:rsidR="00BE1195" w:rsidRPr="005D7A72" w:rsidRDefault="00BE1195" w:rsidP="008E1489">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47FAEDAC" w14:textId="77777777" w:rsidR="00BE1195" w:rsidRPr="005D7A72" w:rsidRDefault="00BE1195" w:rsidP="008E1489">
            <w:pPr>
              <w:jc w:val="right"/>
              <w:rPr>
                <w:rFonts w:ascii="Arial" w:hAnsi="Arial" w:cs="Arial"/>
                <w:color w:val="000000"/>
                <w:sz w:val="20"/>
                <w:szCs w:val="20"/>
                <w:lang w:eastAsia="lv-LV"/>
              </w:rPr>
            </w:pPr>
            <w:r w:rsidRPr="005D7A72">
              <w:rPr>
                <w:rFonts w:ascii="Arial" w:hAnsi="Arial" w:cs="Arial"/>
                <w:color w:val="000000"/>
                <w:sz w:val="20"/>
                <w:szCs w:val="20"/>
                <w:lang w:eastAsia="lv-LV"/>
              </w:rPr>
              <w:t>Kopā:</w:t>
            </w:r>
          </w:p>
        </w:tc>
        <w:tc>
          <w:tcPr>
            <w:tcW w:w="601" w:type="dxa"/>
            <w:tcBorders>
              <w:top w:val="single" w:sz="8" w:space="0" w:color="auto"/>
              <w:left w:val="nil"/>
              <w:bottom w:val="single" w:sz="8" w:space="0" w:color="auto"/>
              <w:right w:val="double" w:sz="4" w:space="0" w:color="auto"/>
            </w:tcBorders>
            <w:shd w:val="clear" w:color="auto" w:fill="auto"/>
            <w:noWrap/>
            <w:vAlign w:val="center"/>
            <w:hideMark/>
          </w:tcPr>
          <w:p w14:paraId="007CC46B" w14:textId="77777777" w:rsidR="00BE1195" w:rsidRPr="005D7A72" w:rsidRDefault="00BE1195" w:rsidP="008E1489">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67" w:type="dxa"/>
            <w:tcBorders>
              <w:top w:val="single" w:sz="8" w:space="0" w:color="auto"/>
              <w:left w:val="double" w:sz="4" w:space="0" w:color="auto"/>
              <w:bottom w:val="single" w:sz="8" w:space="0" w:color="auto"/>
              <w:right w:val="single" w:sz="4" w:space="0" w:color="auto"/>
            </w:tcBorders>
            <w:shd w:val="clear" w:color="auto" w:fill="auto"/>
            <w:noWrap/>
            <w:vAlign w:val="center"/>
            <w:hideMark/>
          </w:tcPr>
          <w:p w14:paraId="4D87E3AF" w14:textId="77777777" w:rsidR="00BE1195" w:rsidRPr="005D7A72" w:rsidRDefault="00BE1195" w:rsidP="008E1489">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nil"/>
            </w:tcBorders>
            <w:shd w:val="clear" w:color="auto" w:fill="auto"/>
            <w:noWrap/>
            <w:vAlign w:val="center"/>
            <w:hideMark/>
          </w:tcPr>
          <w:p w14:paraId="71368DDC" w14:textId="77777777" w:rsidR="00BE1195" w:rsidRPr="005D7A72" w:rsidRDefault="00BE1195" w:rsidP="008E1489">
            <w:pPr>
              <w:jc w:val="right"/>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089" w:type="dxa"/>
            <w:tcBorders>
              <w:top w:val="single" w:sz="8" w:space="0" w:color="auto"/>
              <w:left w:val="single" w:sz="4" w:space="0" w:color="auto"/>
              <w:bottom w:val="single" w:sz="8" w:space="0" w:color="auto"/>
              <w:right w:val="nil"/>
            </w:tcBorders>
            <w:shd w:val="clear" w:color="auto" w:fill="auto"/>
            <w:vAlign w:val="center"/>
            <w:hideMark/>
          </w:tcPr>
          <w:p w14:paraId="54ED1BB2"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67"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274C4F5C" w14:textId="77777777" w:rsidR="00BE1195" w:rsidRPr="005D7A72" w:rsidRDefault="00BE1195" w:rsidP="008E1489">
            <w:pPr>
              <w:rPr>
                <w:rFonts w:ascii="Arial" w:hAnsi="Arial" w:cs="Arial"/>
                <w:sz w:val="20"/>
                <w:szCs w:val="20"/>
                <w:lang w:eastAsia="lv-LV"/>
              </w:rPr>
            </w:pPr>
            <w:r w:rsidRPr="005D7A72">
              <w:rPr>
                <w:rFonts w:ascii="Arial" w:hAnsi="Arial" w:cs="Arial"/>
                <w:sz w:val="20"/>
                <w:szCs w:val="20"/>
                <w:lang w:eastAsia="lv-LV"/>
              </w:rPr>
              <w:t> </w:t>
            </w:r>
          </w:p>
        </w:tc>
        <w:tc>
          <w:tcPr>
            <w:tcW w:w="1287" w:type="dxa"/>
            <w:tcBorders>
              <w:top w:val="single" w:sz="8" w:space="0" w:color="auto"/>
              <w:left w:val="nil"/>
              <w:bottom w:val="single" w:sz="8" w:space="0" w:color="auto"/>
              <w:right w:val="double" w:sz="6" w:space="0" w:color="auto"/>
            </w:tcBorders>
            <w:shd w:val="clear" w:color="auto" w:fill="auto"/>
            <w:noWrap/>
            <w:vAlign w:val="bottom"/>
            <w:hideMark/>
          </w:tcPr>
          <w:p w14:paraId="358D5224" w14:textId="77777777" w:rsidR="00BE1195" w:rsidRPr="005D7A72" w:rsidRDefault="00BE1195" w:rsidP="008E1489">
            <w:pPr>
              <w:rPr>
                <w:rFonts w:ascii="Arial" w:hAnsi="Arial" w:cs="Arial"/>
                <w:sz w:val="20"/>
                <w:szCs w:val="20"/>
                <w:lang w:eastAsia="lv-LV"/>
              </w:rPr>
            </w:pPr>
            <w:r w:rsidRPr="005D7A72">
              <w:rPr>
                <w:rFonts w:ascii="Arial" w:hAnsi="Arial" w:cs="Arial"/>
                <w:sz w:val="20"/>
                <w:szCs w:val="20"/>
                <w:lang w:eastAsia="lv-LV"/>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09950121"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458FE7E"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67" w:type="dxa"/>
            <w:tcBorders>
              <w:top w:val="single" w:sz="8" w:space="0" w:color="auto"/>
              <w:left w:val="nil"/>
              <w:bottom w:val="single" w:sz="8" w:space="0" w:color="auto"/>
              <w:right w:val="nil"/>
            </w:tcBorders>
            <w:shd w:val="clear" w:color="auto" w:fill="FFF2CC" w:themeFill="accent4" w:themeFillTint="33"/>
            <w:noWrap/>
            <w:vAlign w:val="bottom"/>
            <w:hideMark/>
          </w:tcPr>
          <w:p w14:paraId="552807C1"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709"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7BBE6B19"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31FA52D"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42" w:type="dxa"/>
            <w:tcBorders>
              <w:top w:val="single" w:sz="8" w:space="0" w:color="auto"/>
              <w:left w:val="nil"/>
              <w:bottom w:val="single" w:sz="8" w:space="0" w:color="auto"/>
              <w:right w:val="double" w:sz="6" w:space="0" w:color="auto"/>
            </w:tcBorders>
            <w:shd w:val="clear" w:color="auto" w:fill="auto"/>
            <w:noWrap/>
            <w:vAlign w:val="center"/>
            <w:hideMark/>
          </w:tcPr>
          <w:p w14:paraId="00109C5F"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184BA701"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9529793" w14:textId="77777777" w:rsidR="00BE1195" w:rsidRPr="005D7A72" w:rsidRDefault="00BE1195" w:rsidP="008E1489">
            <w:pPr>
              <w:jc w:val="center"/>
              <w:rPr>
                <w:rFonts w:ascii="Arial" w:hAnsi="Arial" w:cs="Arial"/>
                <w:color w:val="000000"/>
                <w:sz w:val="20"/>
                <w:szCs w:val="20"/>
                <w:lang w:eastAsia="lv-LV"/>
              </w:rPr>
            </w:pPr>
            <w:r w:rsidRPr="005D7A72">
              <w:rPr>
                <w:rFonts w:ascii="Arial" w:hAnsi="Arial" w:cs="Arial"/>
                <w:color w:val="000000"/>
                <w:sz w:val="20"/>
                <w:szCs w:val="20"/>
                <w:lang w:eastAsia="lv-LV"/>
              </w:rPr>
              <w:t> </w:t>
            </w:r>
          </w:p>
        </w:tc>
        <w:tc>
          <w:tcPr>
            <w:tcW w:w="567" w:type="dxa"/>
            <w:tcBorders>
              <w:top w:val="single" w:sz="8" w:space="0" w:color="auto"/>
              <w:left w:val="nil"/>
              <w:bottom w:val="single" w:sz="8" w:space="0" w:color="auto"/>
              <w:right w:val="single" w:sz="8" w:space="0" w:color="auto"/>
            </w:tcBorders>
            <w:shd w:val="clear" w:color="auto" w:fill="FFF2CC" w:themeFill="accent4" w:themeFillTint="33"/>
            <w:noWrap/>
            <w:vAlign w:val="center"/>
            <w:hideMark/>
          </w:tcPr>
          <w:p w14:paraId="608DAB1A" w14:textId="77777777" w:rsidR="00BE1195" w:rsidRPr="005D7A72" w:rsidRDefault="00BE1195" w:rsidP="008E1489">
            <w:pPr>
              <w:jc w:val="center"/>
              <w:rPr>
                <w:rFonts w:ascii="Arial" w:hAnsi="Arial" w:cs="Arial"/>
                <w:sz w:val="20"/>
                <w:szCs w:val="20"/>
                <w:lang w:eastAsia="lv-LV"/>
              </w:rPr>
            </w:pPr>
            <w:r w:rsidRPr="005D7A72">
              <w:rPr>
                <w:rFonts w:ascii="Arial" w:hAnsi="Arial" w:cs="Arial"/>
                <w:sz w:val="20"/>
                <w:szCs w:val="20"/>
                <w:lang w:eastAsia="lv-LV"/>
              </w:rPr>
              <w:t> </w:t>
            </w:r>
          </w:p>
        </w:tc>
      </w:tr>
    </w:tbl>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23B421FF" w14:textId="77777777" w:rsidTr="008E1489">
        <w:trPr>
          <w:trHeight w:val="1659"/>
          <w:jc w:val="center"/>
        </w:trPr>
        <w:tc>
          <w:tcPr>
            <w:tcW w:w="4814" w:type="dxa"/>
          </w:tcPr>
          <w:bookmarkEnd w:id="155"/>
          <w:p w14:paraId="247C699C" w14:textId="77777777" w:rsidR="00BE1195" w:rsidRPr="005D7A72" w:rsidRDefault="00BE1195" w:rsidP="008E1489">
            <w:pPr>
              <w:rPr>
                <w:rFonts w:ascii="Arial" w:hAnsi="Arial" w:cs="Arial"/>
                <w:bCs/>
              </w:rPr>
            </w:pPr>
            <w:r w:rsidRPr="005D7A72">
              <w:rPr>
                <w:rFonts w:ascii="Arial" w:hAnsi="Arial" w:cs="Arial"/>
                <w:bCs/>
              </w:rPr>
              <w:t>PASŪTĪTĀJS:</w:t>
            </w:r>
          </w:p>
          <w:p w14:paraId="29EE863E" w14:textId="77777777" w:rsidR="00BE1195" w:rsidRPr="005D7A72" w:rsidRDefault="00BE1195" w:rsidP="008E1489">
            <w:pPr>
              <w:rPr>
                <w:rFonts w:ascii="Arial" w:hAnsi="Arial" w:cs="Arial"/>
                <w:bCs/>
              </w:rPr>
            </w:pPr>
          </w:p>
          <w:p w14:paraId="3EA0CC4B" w14:textId="77777777" w:rsidR="00BE1195" w:rsidRPr="005D7A72" w:rsidRDefault="00BE1195" w:rsidP="008E1489">
            <w:pPr>
              <w:rPr>
                <w:rFonts w:ascii="Arial" w:hAnsi="Arial" w:cs="Arial"/>
              </w:rPr>
            </w:pPr>
            <w:r w:rsidRPr="005D7A72">
              <w:rPr>
                <w:rFonts w:ascii="Arial" w:hAnsi="Arial" w:cs="Arial"/>
              </w:rPr>
              <w:t>_________________________________</w:t>
            </w:r>
          </w:p>
          <w:p w14:paraId="39CA35EF" w14:textId="77777777" w:rsidR="00BE1195" w:rsidRPr="005D7A72" w:rsidRDefault="00BE1195" w:rsidP="008E1489">
            <w:pPr>
              <w:rPr>
                <w:rFonts w:ascii="Arial" w:hAnsi="Arial" w:cs="Arial"/>
              </w:rPr>
            </w:pPr>
          </w:p>
          <w:p w14:paraId="1D83DFC1" w14:textId="77777777" w:rsidR="00BE1195" w:rsidRPr="005D7A72" w:rsidRDefault="00BE1195" w:rsidP="008E1489">
            <w:pPr>
              <w:rPr>
                <w:rFonts w:ascii="Arial" w:hAnsi="Arial" w:cs="Arial"/>
              </w:rPr>
            </w:pPr>
            <w:r w:rsidRPr="005D7A72">
              <w:rPr>
                <w:rFonts w:ascii="Arial" w:hAnsi="Arial" w:cs="Arial"/>
              </w:rPr>
              <w:t xml:space="preserve">                                 ________________                        </w:t>
            </w:r>
          </w:p>
          <w:p w14:paraId="672B9EFE" w14:textId="77777777" w:rsidR="00BE1195" w:rsidRPr="005D7A72" w:rsidRDefault="00BE1195" w:rsidP="008E1489">
            <w:pPr>
              <w:rPr>
                <w:rFonts w:ascii="Arial" w:hAnsi="Arial" w:cs="Arial"/>
                <w:bCs/>
              </w:rPr>
            </w:pPr>
          </w:p>
          <w:p w14:paraId="0F7F52BD"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c>
          <w:tcPr>
            <w:tcW w:w="4814" w:type="dxa"/>
          </w:tcPr>
          <w:p w14:paraId="2295D5AF" w14:textId="77777777" w:rsidR="00BE1195" w:rsidRPr="005D7A72" w:rsidRDefault="00BE1195" w:rsidP="008E1489">
            <w:pPr>
              <w:rPr>
                <w:rFonts w:ascii="Arial" w:hAnsi="Arial" w:cs="Arial"/>
                <w:bCs/>
              </w:rPr>
            </w:pPr>
            <w:r w:rsidRPr="005D7A72">
              <w:rPr>
                <w:rFonts w:ascii="Arial" w:hAnsi="Arial" w:cs="Arial"/>
                <w:bCs/>
              </w:rPr>
              <w:t>UZŅĒMĒJS:</w:t>
            </w:r>
          </w:p>
          <w:p w14:paraId="71966B43" w14:textId="77777777" w:rsidR="00BE1195" w:rsidRPr="005D7A72" w:rsidRDefault="00BE1195" w:rsidP="008E1489">
            <w:pPr>
              <w:rPr>
                <w:rFonts w:ascii="Arial" w:hAnsi="Arial" w:cs="Arial"/>
                <w:bCs/>
              </w:rPr>
            </w:pPr>
          </w:p>
          <w:p w14:paraId="329DD34A" w14:textId="77777777" w:rsidR="00BE1195" w:rsidRPr="005D7A72" w:rsidRDefault="00BE1195" w:rsidP="008E1489">
            <w:pPr>
              <w:rPr>
                <w:rFonts w:ascii="Arial" w:hAnsi="Arial" w:cs="Arial"/>
              </w:rPr>
            </w:pPr>
            <w:r w:rsidRPr="005D7A72">
              <w:rPr>
                <w:rFonts w:ascii="Arial" w:hAnsi="Arial" w:cs="Arial"/>
              </w:rPr>
              <w:t>_________________________________</w:t>
            </w:r>
          </w:p>
          <w:p w14:paraId="6BBF91BA" w14:textId="77777777" w:rsidR="00BE1195" w:rsidRPr="005D7A72" w:rsidRDefault="00BE1195" w:rsidP="008E1489">
            <w:pPr>
              <w:rPr>
                <w:rFonts w:ascii="Arial" w:hAnsi="Arial" w:cs="Arial"/>
              </w:rPr>
            </w:pPr>
          </w:p>
          <w:p w14:paraId="2F46703A" w14:textId="77777777" w:rsidR="00BE1195" w:rsidRPr="005D7A72" w:rsidRDefault="00BE1195" w:rsidP="008E1489">
            <w:pPr>
              <w:rPr>
                <w:rFonts w:ascii="Arial" w:hAnsi="Arial" w:cs="Arial"/>
              </w:rPr>
            </w:pPr>
            <w:r w:rsidRPr="005D7A72">
              <w:rPr>
                <w:rFonts w:ascii="Arial" w:hAnsi="Arial" w:cs="Arial"/>
              </w:rPr>
              <w:t xml:space="preserve">                                 ________________                        </w:t>
            </w:r>
          </w:p>
          <w:p w14:paraId="3C4C2B06" w14:textId="77777777" w:rsidR="00BE1195" w:rsidRPr="005D7A72" w:rsidRDefault="00BE1195" w:rsidP="008E1489">
            <w:pPr>
              <w:rPr>
                <w:rFonts w:ascii="Arial" w:hAnsi="Arial" w:cs="Arial"/>
                <w:bCs/>
              </w:rPr>
            </w:pPr>
          </w:p>
          <w:p w14:paraId="511B69BC"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r>
    </w:tbl>
    <w:p w14:paraId="5088FF2A" w14:textId="77777777" w:rsidR="00BE1195" w:rsidRPr="005D7A72" w:rsidRDefault="00BE1195" w:rsidP="00BE1195">
      <w:pPr>
        <w:rPr>
          <w:rFonts w:ascii="Arial" w:hAnsi="Arial" w:cs="Arial"/>
          <w:sz w:val="20"/>
          <w:szCs w:val="20"/>
        </w:rPr>
        <w:sectPr w:rsidR="00BE1195" w:rsidRPr="005D7A72" w:rsidSect="00265508">
          <w:pgSz w:w="16838" w:h="11906" w:orient="landscape"/>
          <w:pgMar w:top="1134" w:right="567" w:bottom="1134" w:left="1701" w:header="709" w:footer="709" w:gutter="0"/>
          <w:cols w:space="708"/>
          <w:docGrid w:linePitch="360"/>
        </w:sectPr>
      </w:pPr>
    </w:p>
    <w:p w14:paraId="32B1CBB2" w14:textId="5616C321"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lastRenderedPageBreak/>
        <w:t>Līguma Nr.______________</w:t>
      </w:r>
    </w:p>
    <w:p w14:paraId="69E0328B" w14:textId="77777777" w:rsidR="00BE1195" w:rsidRPr="005D7A72" w:rsidRDefault="00BE1195" w:rsidP="00BE1195">
      <w:pPr>
        <w:tabs>
          <w:tab w:val="left" w:pos="3828"/>
        </w:tabs>
        <w:ind w:left="720"/>
        <w:jc w:val="right"/>
        <w:rPr>
          <w:rFonts w:ascii="Arial" w:hAnsi="Arial" w:cs="Arial"/>
          <w:sz w:val="20"/>
          <w:szCs w:val="20"/>
        </w:rPr>
      </w:pPr>
      <w:r w:rsidRPr="005D7A72">
        <w:rPr>
          <w:rFonts w:ascii="Arial" w:hAnsi="Arial" w:cs="Arial"/>
          <w:sz w:val="20"/>
          <w:szCs w:val="20"/>
        </w:rPr>
        <w:t>4.pielikums</w:t>
      </w:r>
    </w:p>
    <w:p w14:paraId="58FFF841" w14:textId="77777777" w:rsidR="00BE1195" w:rsidRPr="005D7A72" w:rsidRDefault="00BE1195" w:rsidP="00BE1195">
      <w:pPr>
        <w:shd w:val="clear" w:color="auto" w:fill="FFFFFF"/>
        <w:jc w:val="center"/>
        <w:rPr>
          <w:rFonts w:ascii="Arial" w:hAnsi="Arial" w:cs="Arial"/>
          <w:b/>
          <w:bCs/>
          <w:sz w:val="20"/>
          <w:szCs w:val="20"/>
          <w:lang w:eastAsia="lv-LV"/>
        </w:rPr>
      </w:pPr>
    </w:p>
    <w:p w14:paraId="6EE3B5D2" w14:textId="77777777" w:rsidR="00BE1195" w:rsidRPr="005D7A72" w:rsidRDefault="00BE1195" w:rsidP="00BE1195">
      <w:pPr>
        <w:shd w:val="clear" w:color="auto" w:fill="FFFFFF"/>
        <w:jc w:val="center"/>
        <w:rPr>
          <w:rFonts w:ascii="Arial" w:hAnsi="Arial" w:cs="Arial"/>
          <w:b/>
          <w:bCs/>
          <w:sz w:val="20"/>
          <w:szCs w:val="20"/>
          <w:lang w:eastAsia="lv-LV"/>
        </w:rPr>
      </w:pPr>
      <w:r w:rsidRPr="005D7A72">
        <w:rPr>
          <w:rFonts w:ascii="Arial" w:hAnsi="Arial" w:cs="Arial"/>
          <w:b/>
          <w:bCs/>
          <w:iCs/>
          <w:sz w:val="20"/>
          <w:szCs w:val="20"/>
          <w:lang w:eastAsia="lv-LV"/>
        </w:rPr>
        <w:t>Ob</w:t>
      </w:r>
      <w:r w:rsidRPr="005D7A72">
        <w:rPr>
          <w:rFonts w:ascii="Arial" w:hAnsi="Arial" w:cs="Arial"/>
          <w:b/>
          <w:bCs/>
          <w:sz w:val="20"/>
          <w:szCs w:val="20"/>
          <w:lang w:eastAsia="lv-LV"/>
        </w:rPr>
        <w:t>jekta nodošanas un pieņemšanas akts</w:t>
      </w:r>
    </w:p>
    <w:p w14:paraId="30C31BD2" w14:textId="77777777" w:rsidR="00BE1195" w:rsidRPr="005D7A72" w:rsidRDefault="00BE1195" w:rsidP="00BE1195">
      <w:pPr>
        <w:shd w:val="clear" w:color="auto" w:fill="FFFFFF"/>
        <w:jc w:val="center"/>
        <w:rPr>
          <w:rFonts w:ascii="Arial" w:hAnsi="Arial" w:cs="Arial"/>
          <w:i/>
          <w:iCs/>
          <w:sz w:val="20"/>
          <w:szCs w:val="20"/>
          <w:lang w:eastAsia="lv-LV"/>
        </w:rPr>
      </w:pPr>
      <w:r w:rsidRPr="005D7A72">
        <w:rPr>
          <w:rFonts w:ascii="Arial" w:hAnsi="Arial" w:cs="Arial"/>
          <w:i/>
          <w:iCs/>
          <w:color w:val="C45911" w:themeColor="accent2" w:themeShade="BF"/>
          <w:sz w:val="20"/>
          <w:szCs w:val="20"/>
          <w:lang w:eastAsia="lv-LV"/>
        </w:rPr>
        <w:t>[paraugs]</w:t>
      </w:r>
    </w:p>
    <w:p w14:paraId="480F1BBC" w14:textId="77777777" w:rsidR="00BE1195" w:rsidRPr="005D7A72" w:rsidRDefault="00BE1195" w:rsidP="00BE1195">
      <w:pPr>
        <w:shd w:val="clear" w:color="auto" w:fill="FFFFFF"/>
        <w:jc w:val="center"/>
        <w:rPr>
          <w:rFonts w:ascii="Arial" w:hAnsi="Arial" w:cs="Arial"/>
          <w:b/>
          <w:bCs/>
          <w:i/>
          <w:iCs/>
          <w:sz w:val="20"/>
          <w:szCs w:val="20"/>
          <w:lang w:eastAsia="lv-LV"/>
        </w:rPr>
      </w:pPr>
      <w:r w:rsidRPr="005D7A72">
        <w:rPr>
          <w:rFonts w:ascii="Arial" w:hAnsi="Arial" w:cs="Arial"/>
          <w:i/>
          <w:iCs/>
          <w:sz w:val="20"/>
          <w:szCs w:val="20"/>
          <w:highlight w:val="lightGray"/>
          <w:lang w:eastAsia="lv-LV"/>
        </w:rPr>
        <w:t>[katram Objektam tiek noformēts atsevišķs akts]</w:t>
      </w:r>
    </w:p>
    <w:p w14:paraId="06A7C9FA" w14:textId="77777777" w:rsidR="00BE1195" w:rsidRPr="005D7A72" w:rsidRDefault="00BE1195" w:rsidP="00BE1195">
      <w:pPr>
        <w:shd w:val="clear" w:color="auto" w:fill="FFFFFF"/>
        <w:jc w:val="center"/>
        <w:rPr>
          <w:rFonts w:ascii="Arial" w:hAnsi="Arial" w:cs="Arial"/>
          <w:b/>
          <w:bCs/>
          <w:sz w:val="20"/>
          <w:szCs w:val="20"/>
          <w:lang w:eastAsia="lv-LV"/>
        </w:rPr>
      </w:pPr>
    </w:p>
    <w:p w14:paraId="6DFC24A7" w14:textId="77777777" w:rsidR="00BE1195" w:rsidRPr="005D7A72" w:rsidRDefault="00BE1195" w:rsidP="00BE1195">
      <w:pPr>
        <w:shd w:val="clear" w:color="auto" w:fill="FFFFFF"/>
        <w:ind w:firstLine="300"/>
        <w:jc w:val="both"/>
        <w:rPr>
          <w:rFonts w:ascii="Arial" w:hAnsi="Arial" w:cs="Arial"/>
          <w:sz w:val="20"/>
          <w:szCs w:val="20"/>
          <w:lang w:eastAsia="lv-LV"/>
        </w:rPr>
      </w:pPr>
      <w:r w:rsidRPr="005D7A72">
        <w:rPr>
          <w:rFonts w:ascii="Arial" w:hAnsi="Arial" w:cs="Arial"/>
          <w:sz w:val="20"/>
          <w:szCs w:val="20"/>
          <w:lang w:eastAsia="lv-LV"/>
        </w:rPr>
        <w:t>____________________________________ (turpmāk – PASŪTĪTĀJS), no vienas puses, un ________________________ (turpmāk – UZŅĒMĒJS), no otras puses (PASŪTĪTĀJS un UZŅĒMĒJS kopā turpmāk – Puses, bet katrs atsevišķi – Puse), saskaņā ar 20___. gada _______ ___________ līgumu Nr.____________ "Par__________________________" (turpmāk – Līgums), paraksta šo aktu, ņemot vērā šādus nosacījumus:</w:t>
      </w:r>
    </w:p>
    <w:p w14:paraId="7D171AA4" w14:textId="77777777" w:rsidR="00BE1195" w:rsidRPr="005D7A72" w:rsidRDefault="00BE1195" w:rsidP="00BE1195">
      <w:pPr>
        <w:shd w:val="clear" w:color="auto" w:fill="FFFFFF"/>
        <w:ind w:firstLine="300"/>
        <w:jc w:val="both"/>
        <w:rPr>
          <w:rFonts w:ascii="Arial" w:hAnsi="Arial" w:cs="Arial"/>
          <w:sz w:val="20"/>
          <w:szCs w:val="20"/>
          <w:lang w:eastAsia="lv-LV"/>
        </w:rPr>
      </w:pPr>
    </w:p>
    <w:p w14:paraId="7A660F11" w14:textId="77777777" w:rsidR="00BE1195" w:rsidRPr="005D7A72" w:rsidRDefault="00BE1195" w:rsidP="00BE1195">
      <w:pPr>
        <w:pStyle w:val="BodyText21"/>
        <w:numPr>
          <w:ilvl w:val="0"/>
          <w:numId w:val="16"/>
        </w:numPr>
        <w:ind w:right="55"/>
        <w:rPr>
          <w:rFonts w:ascii="Arial" w:hAnsi="Arial" w:cs="Arial"/>
          <w:sz w:val="20"/>
          <w:lang w:eastAsia="lv-LV"/>
        </w:rPr>
      </w:pPr>
      <w:r w:rsidRPr="005D7A72">
        <w:rPr>
          <w:rFonts w:ascii="Arial" w:hAnsi="Arial" w:cs="Arial"/>
          <w:sz w:val="20"/>
          <w:lang w:eastAsia="lv-LV"/>
        </w:rPr>
        <w:t xml:space="preserve">Puses apliecina, ka </w:t>
      </w:r>
      <w:r w:rsidRPr="005D7A72">
        <w:rPr>
          <w:rFonts w:ascii="Arial" w:hAnsi="Arial" w:cs="Arial"/>
          <w:sz w:val="20"/>
        </w:rPr>
        <w:t>UZŅĒMĒJS</w:t>
      </w:r>
      <w:r w:rsidRPr="005D7A72">
        <w:rPr>
          <w:rFonts w:ascii="Arial" w:hAnsi="Arial" w:cs="Arial"/>
          <w:sz w:val="20"/>
          <w:lang w:eastAsia="lv-LV"/>
        </w:rPr>
        <w:t xml:space="preserve"> saskaņā ar Līgumu un tā pielikumiem PASŪTĪTĀJA interesēs </w:t>
      </w:r>
      <w:r w:rsidRPr="005D7A72">
        <w:rPr>
          <w:rFonts w:ascii="Arial" w:hAnsi="Arial" w:cs="Arial"/>
          <w:i/>
          <w:iCs/>
          <w:sz w:val="20"/>
          <w:lang w:eastAsia="lv-LV"/>
        </w:rPr>
        <w:t>Objektā:</w:t>
      </w:r>
      <w:r w:rsidRPr="005D7A72">
        <w:rPr>
          <w:rFonts w:ascii="Arial" w:hAnsi="Arial" w:cs="Arial"/>
          <w:sz w:val="20"/>
          <w:lang w:eastAsia="lv-LV"/>
        </w:rPr>
        <w:t xml:space="preserve"> _______________________________________ ir izpildījis </w:t>
      </w:r>
      <w:r w:rsidRPr="005D7A72">
        <w:rPr>
          <w:rFonts w:ascii="Arial" w:hAnsi="Arial" w:cs="Arial"/>
          <w:i/>
          <w:iCs/>
          <w:sz w:val="20"/>
          <w:lang w:eastAsia="lv-LV"/>
        </w:rPr>
        <w:t xml:space="preserve">____________________ </w:t>
      </w:r>
      <w:r w:rsidRPr="005D7A72">
        <w:rPr>
          <w:rFonts w:ascii="Arial" w:hAnsi="Arial" w:cs="Arial"/>
          <w:i/>
          <w:iCs/>
          <w:sz w:val="20"/>
          <w:highlight w:val="lightGray"/>
          <w:lang w:eastAsia="lv-LV"/>
        </w:rPr>
        <w:t>(darbu nosaukums)</w:t>
      </w:r>
      <w:r w:rsidRPr="005D7A72">
        <w:rPr>
          <w:rFonts w:ascii="Arial" w:hAnsi="Arial" w:cs="Arial"/>
          <w:sz w:val="20"/>
          <w:lang w:eastAsia="lv-LV"/>
        </w:rPr>
        <w:t xml:space="preserve"> pilnā apjomā.</w:t>
      </w:r>
    </w:p>
    <w:p w14:paraId="385D0B5E" w14:textId="77777777" w:rsidR="00BE1195" w:rsidRPr="005D7A72" w:rsidRDefault="00BE1195" w:rsidP="00BE1195">
      <w:pPr>
        <w:shd w:val="clear" w:color="auto" w:fill="FFFFFF"/>
        <w:jc w:val="both"/>
        <w:rPr>
          <w:rFonts w:ascii="Arial" w:hAnsi="Arial" w:cs="Arial"/>
          <w:sz w:val="20"/>
          <w:szCs w:val="20"/>
          <w:lang w:eastAsia="lv-LV"/>
        </w:rPr>
      </w:pPr>
    </w:p>
    <w:p w14:paraId="6489E94A" w14:textId="77777777" w:rsidR="00BE1195" w:rsidRPr="005D7A72" w:rsidRDefault="00BE1195" w:rsidP="00BE1195">
      <w:pPr>
        <w:pStyle w:val="BodyText21"/>
        <w:numPr>
          <w:ilvl w:val="0"/>
          <w:numId w:val="16"/>
        </w:numPr>
        <w:ind w:right="55"/>
        <w:rPr>
          <w:rFonts w:ascii="Arial" w:hAnsi="Arial" w:cs="Arial"/>
          <w:sz w:val="20"/>
          <w:lang w:eastAsia="lv-LV"/>
        </w:rPr>
      </w:pPr>
      <w:r w:rsidRPr="005D7A72">
        <w:rPr>
          <w:rFonts w:ascii="Arial" w:hAnsi="Arial" w:cs="Arial"/>
          <w:sz w:val="20"/>
          <w:lang w:eastAsia="lv-LV"/>
        </w:rPr>
        <w:t>Darbu faktiskās izmaksas ir _____________ EUR bez PVN.</w:t>
      </w:r>
    </w:p>
    <w:p w14:paraId="19C7BB6A" w14:textId="77777777" w:rsidR="00BE1195" w:rsidRPr="005D7A72" w:rsidRDefault="00BE1195" w:rsidP="00BE1195">
      <w:pPr>
        <w:pStyle w:val="BodyText21"/>
        <w:ind w:right="55"/>
        <w:rPr>
          <w:rFonts w:ascii="Arial" w:hAnsi="Arial" w:cs="Arial"/>
          <w:sz w:val="20"/>
          <w:lang w:eastAsia="lv-LV"/>
        </w:rPr>
      </w:pPr>
    </w:p>
    <w:p w14:paraId="1E6D8AD5" w14:textId="77777777" w:rsidR="00BE1195" w:rsidRPr="005D7A72" w:rsidRDefault="00BE1195" w:rsidP="00BE1195">
      <w:pPr>
        <w:pStyle w:val="BodyText21"/>
        <w:numPr>
          <w:ilvl w:val="0"/>
          <w:numId w:val="16"/>
        </w:numPr>
        <w:ind w:right="55"/>
        <w:rPr>
          <w:rFonts w:ascii="Arial" w:hAnsi="Arial" w:cs="Arial"/>
          <w:sz w:val="20"/>
          <w:lang w:eastAsia="lv-LV"/>
        </w:rPr>
      </w:pPr>
      <w:r w:rsidRPr="005D7A72">
        <w:rPr>
          <w:rFonts w:ascii="Arial" w:hAnsi="Arial" w:cs="Arial"/>
          <w:sz w:val="20"/>
          <w:lang w:eastAsia="lv-LV"/>
        </w:rPr>
        <w:t xml:space="preserve">Puses apliecina, ka </w:t>
      </w:r>
      <w:r w:rsidRPr="005D7A72">
        <w:rPr>
          <w:rFonts w:ascii="Arial" w:hAnsi="Arial" w:cs="Arial"/>
          <w:sz w:val="20"/>
        </w:rPr>
        <w:t>UZŅĒMĒJS</w:t>
      </w:r>
      <w:r w:rsidRPr="005D7A72">
        <w:rPr>
          <w:rFonts w:ascii="Arial" w:hAnsi="Arial" w:cs="Arial"/>
          <w:sz w:val="20"/>
          <w:lang w:eastAsia="lv-LV"/>
        </w:rPr>
        <w:t xml:space="preserve"> ir nodevis un PASŪTĪTĀJS ir pieņēmis darbos lietoto būvizstrādājumu (materiālu, izstrādājumu un iekārtu) ražotāju (pārdevēju, piegādātāju) </w:t>
      </w:r>
      <w:proofErr w:type="spellStart"/>
      <w:r w:rsidRPr="005D7A72">
        <w:rPr>
          <w:rFonts w:ascii="Arial" w:hAnsi="Arial" w:cs="Arial"/>
          <w:sz w:val="20"/>
          <w:lang w:eastAsia="lv-LV"/>
        </w:rPr>
        <w:t>izpilddokumentāciju</w:t>
      </w:r>
      <w:proofErr w:type="spellEnd"/>
      <w:r w:rsidRPr="005D7A72">
        <w:rPr>
          <w:rFonts w:ascii="Arial" w:hAnsi="Arial" w:cs="Arial"/>
          <w:sz w:val="20"/>
          <w:lang w:eastAsia="lv-LV"/>
        </w:rPr>
        <w:t xml:space="preserve"> (ekspluatācijas noteikumus, tehniskās specifikācijas, </w:t>
      </w:r>
      <w:proofErr w:type="spellStart"/>
      <w:r w:rsidRPr="005D7A72">
        <w:rPr>
          <w:rFonts w:ascii="Arial" w:hAnsi="Arial" w:cs="Arial"/>
          <w:sz w:val="20"/>
          <w:lang w:eastAsia="lv-LV"/>
        </w:rPr>
        <w:t>izpildshēmas</w:t>
      </w:r>
      <w:proofErr w:type="spellEnd"/>
      <w:r w:rsidRPr="005D7A72">
        <w:rPr>
          <w:rFonts w:ascii="Arial" w:hAnsi="Arial" w:cs="Arial"/>
          <w:sz w:val="20"/>
          <w:lang w:eastAsia="lv-LV"/>
        </w:rPr>
        <w:t>, rasējumus u. tml.), kā arī visu citu Līgumā paredzēto dokumentāciju.</w:t>
      </w:r>
    </w:p>
    <w:p w14:paraId="6B73BF21" w14:textId="77777777" w:rsidR="00BE1195" w:rsidRPr="005D7A72" w:rsidRDefault="00BE1195" w:rsidP="00BE1195">
      <w:pPr>
        <w:pStyle w:val="BodyText21"/>
        <w:ind w:right="55"/>
        <w:rPr>
          <w:rFonts w:ascii="Arial" w:hAnsi="Arial" w:cs="Arial"/>
          <w:sz w:val="20"/>
          <w:lang w:eastAsia="lv-LV"/>
        </w:rPr>
      </w:pPr>
    </w:p>
    <w:p w14:paraId="52784634" w14:textId="77777777" w:rsidR="00BE1195" w:rsidRPr="005D7A72" w:rsidRDefault="00BE1195" w:rsidP="00BE1195">
      <w:pPr>
        <w:pStyle w:val="BodyText21"/>
        <w:numPr>
          <w:ilvl w:val="0"/>
          <w:numId w:val="16"/>
        </w:numPr>
        <w:ind w:right="55"/>
        <w:rPr>
          <w:rFonts w:ascii="Arial" w:hAnsi="Arial" w:cs="Arial"/>
          <w:sz w:val="20"/>
          <w:lang w:eastAsia="lv-LV"/>
        </w:rPr>
      </w:pPr>
      <w:r w:rsidRPr="005D7A72">
        <w:rPr>
          <w:rFonts w:ascii="Arial" w:hAnsi="Arial" w:cs="Arial"/>
          <w:sz w:val="20"/>
          <w:lang w:eastAsia="lv-LV"/>
        </w:rPr>
        <w:t xml:space="preserve">Darbu pabeigšanas datums ir 20__. gada _____. ________. </w:t>
      </w:r>
      <w:r w:rsidRPr="005D7A72">
        <w:rPr>
          <w:rFonts w:ascii="Arial" w:hAnsi="Arial" w:cs="Arial"/>
          <w:sz w:val="20"/>
          <w:highlight w:val="lightGray"/>
          <w:lang w:eastAsia="lv-LV"/>
        </w:rPr>
        <w:t>(datums, kad Objekts pieņemts ekspluatācijā)</w:t>
      </w:r>
    </w:p>
    <w:p w14:paraId="6B2A2469" w14:textId="77777777" w:rsidR="00BE1195" w:rsidRPr="005D7A72" w:rsidRDefault="00BE1195" w:rsidP="00BE1195">
      <w:pPr>
        <w:pStyle w:val="BodyText21"/>
        <w:ind w:left="360" w:right="55"/>
        <w:rPr>
          <w:rFonts w:ascii="Arial" w:hAnsi="Arial" w:cs="Arial"/>
          <w:sz w:val="20"/>
          <w:lang w:eastAsia="lv-LV"/>
        </w:rPr>
      </w:pPr>
    </w:p>
    <w:p w14:paraId="4AC3C316" w14:textId="77777777" w:rsidR="00BE1195" w:rsidRPr="005D7A72" w:rsidRDefault="00BE1195" w:rsidP="00BE1195">
      <w:pPr>
        <w:pStyle w:val="BodyText21"/>
        <w:numPr>
          <w:ilvl w:val="0"/>
          <w:numId w:val="16"/>
        </w:numPr>
        <w:ind w:right="55"/>
        <w:rPr>
          <w:rFonts w:ascii="Arial" w:hAnsi="Arial" w:cs="Arial"/>
          <w:sz w:val="20"/>
        </w:rPr>
      </w:pPr>
      <w:r w:rsidRPr="005D7A72">
        <w:rPr>
          <w:rFonts w:ascii="Arial" w:hAnsi="Arial" w:cs="Arial"/>
          <w:i/>
          <w:iCs/>
          <w:sz w:val="20"/>
          <w:highlight w:val="lightGray"/>
        </w:rPr>
        <w:t>[tiek piemērots atbilstošais:]</w:t>
      </w:r>
    </w:p>
    <w:p w14:paraId="531FEF0B" w14:textId="77777777" w:rsidR="00BE1195" w:rsidRPr="005D7A72" w:rsidRDefault="00BE1195" w:rsidP="00BE1195">
      <w:pPr>
        <w:pStyle w:val="BodyText21"/>
        <w:ind w:left="360" w:right="55"/>
        <w:rPr>
          <w:rFonts w:ascii="Arial" w:hAnsi="Arial" w:cs="Arial"/>
          <w:sz w:val="20"/>
        </w:rPr>
      </w:pPr>
      <w:r w:rsidRPr="005D7A72">
        <w:rPr>
          <w:rFonts w:ascii="Arial" w:hAnsi="Arial" w:cs="Arial"/>
          <w:sz w:val="20"/>
        </w:rPr>
        <w:t>Akts sagatavots uz vienas lapas, 2 (divos) vienādos eksemplāros, katrai Pusei pa 1 (vienam) eksemplāram</w:t>
      </w:r>
      <w:r w:rsidRPr="005D7A72">
        <w:rPr>
          <w:rFonts w:ascii="Arial" w:hAnsi="Arial" w:cs="Arial"/>
          <w:sz w:val="20"/>
          <w:lang w:eastAsia="lv-LV"/>
        </w:rPr>
        <w:t>.</w:t>
      </w:r>
    </w:p>
    <w:p w14:paraId="0B2260DA" w14:textId="77777777" w:rsidR="00BE1195" w:rsidRPr="005D7A72" w:rsidRDefault="00BE1195" w:rsidP="00BE1195">
      <w:pPr>
        <w:pStyle w:val="BodyText21"/>
        <w:ind w:left="360" w:right="55"/>
        <w:rPr>
          <w:rFonts w:ascii="Arial" w:hAnsi="Arial" w:cs="Arial"/>
          <w:i/>
          <w:iCs/>
          <w:sz w:val="20"/>
        </w:rPr>
      </w:pPr>
      <w:r w:rsidRPr="005D7A72">
        <w:rPr>
          <w:rFonts w:ascii="Arial" w:hAnsi="Arial" w:cs="Arial"/>
          <w:i/>
          <w:iCs/>
          <w:sz w:val="20"/>
          <w:highlight w:val="lightGray"/>
        </w:rPr>
        <w:t xml:space="preserve"> [vai]</w:t>
      </w:r>
    </w:p>
    <w:p w14:paraId="40EA353B" w14:textId="77777777" w:rsidR="00BE1195" w:rsidRPr="005D7A72" w:rsidRDefault="00BE1195" w:rsidP="00BE1195">
      <w:pPr>
        <w:pStyle w:val="BodyText21"/>
        <w:ind w:left="360" w:right="55"/>
        <w:rPr>
          <w:rFonts w:ascii="Arial" w:hAnsi="Arial" w:cs="Arial"/>
          <w:sz w:val="20"/>
        </w:rPr>
      </w:pPr>
      <w:r w:rsidRPr="005D7A72">
        <w:rPr>
          <w:rFonts w:ascii="Arial" w:hAnsi="Arial" w:cs="Arial"/>
          <w:sz w:val="20"/>
        </w:rPr>
        <w:t>Akts ir parakstīts ar drošu elektronisku parakstu un satur laika zīmogu. Akta parakstīšanas datums ir pēdējā pievienotā droša elektroniskā paraksta un tā laika zīmoga datums</w:t>
      </w:r>
      <w:r w:rsidRPr="005D7A72">
        <w:rPr>
          <w:rFonts w:ascii="Arial" w:hAnsi="Arial" w:cs="Arial"/>
          <w:sz w:val="20"/>
          <w:lang w:eastAsia="lv-LV"/>
        </w:rPr>
        <w:t>.</w:t>
      </w:r>
    </w:p>
    <w:p w14:paraId="7408EE73" w14:textId="77777777" w:rsidR="00BE1195" w:rsidRPr="005D7A72" w:rsidRDefault="00BE1195" w:rsidP="00BE1195">
      <w:pPr>
        <w:rPr>
          <w:rFonts w:ascii="Arial" w:hAnsi="Arial" w:cs="Arial"/>
          <w:sz w:val="2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195" w:rsidRPr="005D7A72" w14:paraId="0AEB4C6A" w14:textId="77777777" w:rsidTr="008E1489">
        <w:trPr>
          <w:trHeight w:val="1659"/>
        </w:trPr>
        <w:tc>
          <w:tcPr>
            <w:tcW w:w="4814" w:type="dxa"/>
          </w:tcPr>
          <w:p w14:paraId="15B09FB3" w14:textId="77777777" w:rsidR="00BE1195" w:rsidRPr="005D7A72" w:rsidRDefault="00BE1195" w:rsidP="008E1489">
            <w:pPr>
              <w:rPr>
                <w:rFonts w:ascii="Arial" w:hAnsi="Arial" w:cs="Arial"/>
                <w:bCs/>
              </w:rPr>
            </w:pPr>
            <w:bookmarkStart w:id="156" w:name="_Hlk167694680"/>
            <w:r w:rsidRPr="005D7A72">
              <w:rPr>
                <w:rFonts w:ascii="Arial" w:hAnsi="Arial" w:cs="Arial"/>
                <w:bCs/>
              </w:rPr>
              <w:t>PASŪTĪTĀJS:</w:t>
            </w:r>
          </w:p>
          <w:p w14:paraId="33EB5B7D" w14:textId="77777777" w:rsidR="00BE1195" w:rsidRPr="005D7A72" w:rsidRDefault="00BE1195" w:rsidP="008E1489">
            <w:pPr>
              <w:rPr>
                <w:rFonts w:ascii="Arial" w:hAnsi="Arial" w:cs="Arial"/>
                <w:bCs/>
              </w:rPr>
            </w:pPr>
          </w:p>
          <w:p w14:paraId="67218C7F" w14:textId="77777777" w:rsidR="00BE1195" w:rsidRPr="005D7A72" w:rsidRDefault="00BE1195" w:rsidP="008E1489">
            <w:pPr>
              <w:rPr>
                <w:rFonts w:ascii="Arial" w:hAnsi="Arial" w:cs="Arial"/>
                <w:bCs/>
              </w:rPr>
            </w:pPr>
          </w:p>
          <w:p w14:paraId="0D17C5EC" w14:textId="77777777" w:rsidR="00BE1195" w:rsidRPr="005D7A72" w:rsidRDefault="00BE1195" w:rsidP="008E1489">
            <w:pPr>
              <w:rPr>
                <w:rFonts w:ascii="Arial" w:hAnsi="Arial" w:cs="Arial"/>
              </w:rPr>
            </w:pPr>
            <w:r w:rsidRPr="005D7A72">
              <w:rPr>
                <w:rFonts w:ascii="Arial" w:hAnsi="Arial" w:cs="Arial"/>
              </w:rPr>
              <w:t>_________________________________</w:t>
            </w:r>
          </w:p>
          <w:p w14:paraId="6410A3C8" w14:textId="77777777" w:rsidR="00BE1195" w:rsidRPr="005D7A72" w:rsidRDefault="00BE1195" w:rsidP="008E1489">
            <w:pPr>
              <w:rPr>
                <w:rFonts w:ascii="Arial" w:hAnsi="Arial" w:cs="Arial"/>
              </w:rPr>
            </w:pPr>
          </w:p>
          <w:p w14:paraId="6D682092" w14:textId="77777777" w:rsidR="00BE1195" w:rsidRPr="005D7A72" w:rsidRDefault="00BE1195" w:rsidP="008E1489">
            <w:pPr>
              <w:rPr>
                <w:rFonts w:ascii="Arial" w:hAnsi="Arial" w:cs="Arial"/>
              </w:rPr>
            </w:pPr>
            <w:r w:rsidRPr="005D7A72">
              <w:rPr>
                <w:rFonts w:ascii="Arial" w:hAnsi="Arial" w:cs="Arial"/>
              </w:rPr>
              <w:t xml:space="preserve">                                 ________________                        </w:t>
            </w:r>
          </w:p>
          <w:p w14:paraId="4EB676FA" w14:textId="77777777" w:rsidR="00BE1195" w:rsidRPr="005D7A72" w:rsidRDefault="00BE1195" w:rsidP="008E1489">
            <w:pPr>
              <w:rPr>
                <w:rFonts w:ascii="Arial" w:hAnsi="Arial" w:cs="Arial"/>
                <w:bCs/>
              </w:rPr>
            </w:pPr>
          </w:p>
          <w:p w14:paraId="48FF2B10"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c>
          <w:tcPr>
            <w:tcW w:w="4814" w:type="dxa"/>
          </w:tcPr>
          <w:p w14:paraId="0023E147" w14:textId="77777777" w:rsidR="00BE1195" w:rsidRPr="005D7A72" w:rsidRDefault="00BE1195" w:rsidP="008E1489">
            <w:pPr>
              <w:rPr>
                <w:rFonts w:ascii="Arial" w:hAnsi="Arial" w:cs="Arial"/>
                <w:bCs/>
              </w:rPr>
            </w:pPr>
            <w:r w:rsidRPr="005D7A72">
              <w:rPr>
                <w:rFonts w:ascii="Arial" w:hAnsi="Arial" w:cs="Arial"/>
                <w:bCs/>
              </w:rPr>
              <w:t>UZŅĒMĒJS:</w:t>
            </w:r>
          </w:p>
          <w:p w14:paraId="7B8619CF" w14:textId="77777777" w:rsidR="00BE1195" w:rsidRPr="005D7A72" w:rsidRDefault="00BE1195" w:rsidP="008E1489">
            <w:pPr>
              <w:rPr>
                <w:rFonts w:ascii="Arial" w:hAnsi="Arial" w:cs="Arial"/>
                <w:bCs/>
              </w:rPr>
            </w:pPr>
          </w:p>
          <w:p w14:paraId="6299232B" w14:textId="77777777" w:rsidR="00BE1195" w:rsidRPr="005D7A72" w:rsidRDefault="00BE1195" w:rsidP="008E1489">
            <w:pPr>
              <w:rPr>
                <w:rFonts w:ascii="Arial" w:hAnsi="Arial" w:cs="Arial"/>
                <w:bCs/>
              </w:rPr>
            </w:pPr>
          </w:p>
          <w:p w14:paraId="27E71259" w14:textId="77777777" w:rsidR="00BE1195" w:rsidRPr="005D7A72" w:rsidRDefault="00BE1195" w:rsidP="008E1489">
            <w:pPr>
              <w:rPr>
                <w:rFonts w:ascii="Arial" w:hAnsi="Arial" w:cs="Arial"/>
              </w:rPr>
            </w:pPr>
            <w:r w:rsidRPr="005D7A72">
              <w:rPr>
                <w:rFonts w:ascii="Arial" w:hAnsi="Arial" w:cs="Arial"/>
              </w:rPr>
              <w:t>_________________________________</w:t>
            </w:r>
          </w:p>
          <w:p w14:paraId="66B79F1F" w14:textId="77777777" w:rsidR="00BE1195" w:rsidRPr="005D7A72" w:rsidRDefault="00BE1195" w:rsidP="008E1489">
            <w:pPr>
              <w:rPr>
                <w:rFonts w:ascii="Arial" w:hAnsi="Arial" w:cs="Arial"/>
              </w:rPr>
            </w:pPr>
          </w:p>
          <w:p w14:paraId="2D604A58" w14:textId="77777777" w:rsidR="00BE1195" w:rsidRPr="005D7A72" w:rsidRDefault="00BE1195" w:rsidP="008E1489">
            <w:pPr>
              <w:rPr>
                <w:rFonts w:ascii="Arial" w:hAnsi="Arial" w:cs="Arial"/>
              </w:rPr>
            </w:pPr>
            <w:r w:rsidRPr="005D7A72">
              <w:rPr>
                <w:rFonts w:ascii="Arial" w:hAnsi="Arial" w:cs="Arial"/>
              </w:rPr>
              <w:t xml:space="preserve">                                 ________________                        </w:t>
            </w:r>
          </w:p>
          <w:p w14:paraId="6210E2E4" w14:textId="77777777" w:rsidR="00BE1195" w:rsidRPr="005D7A72" w:rsidRDefault="00BE1195" w:rsidP="008E1489">
            <w:pPr>
              <w:rPr>
                <w:rFonts w:ascii="Arial" w:hAnsi="Arial" w:cs="Arial"/>
                <w:bCs/>
              </w:rPr>
            </w:pPr>
          </w:p>
          <w:p w14:paraId="3CDD2543" w14:textId="77777777" w:rsidR="00BE1195" w:rsidRPr="005D7A72" w:rsidRDefault="00BE1195" w:rsidP="008E1489">
            <w:pPr>
              <w:rPr>
                <w:rFonts w:ascii="Arial" w:hAnsi="Arial" w:cs="Arial"/>
                <w:bCs/>
              </w:rPr>
            </w:pPr>
            <w:r w:rsidRPr="005D7A72">
              <w:rPr>
                <w:rFonts w:ascii="Arial" w:hAnsi="Arial" w:cs="Arial"/>
              </w:rPr>
              <w:t>2024</w:t>
            </w:r>
            <w:r w:rsidRPr="005D7A72">
              <w:rPr>
                <w:rFonts w:ascii="Arial" w:hAnsi="Arial" w:cs="Arial"/>
                <w:spacing w:val="-1"/>
              </w:rPr>
              <w:t>.gada ____. ___________</w:t>
            </w:r>
          </w:p>
        </w:tc>
      </w:tr>
      <w:bookmarkEnd w:id="156"/>
    </w:tbl>
    <w:p w14:paraId="7FDF4683" w14:textId="77777777" w:rsidR="00BE1195" w:rsidRPr="005D7A72" w:rsidRDefault="00BE1195" w:rsidP="00BE1195">
      <w:pPr>
        <w:rPr>
          <w:rFonts w:ascii="Arial" w:hAnsi="Arial" w:cs="Arial"/>
          <w:sz w:val="20"/>
          <w:szCs w:val="20"/>
        </w:rPr>
      </w:pPr>
    </w:p>
    <w:p w14:paraId="70235B6D" w14:textId="77777777" w:rsidR="00CD3B11" w:rsidRPr="005D7A72" w:rsidRDefault="00CD3B11" w:rsidP="00BE1195">
      <w:pPr>
        <w:spacing w:after="0" w:line="240" w:lineRule="auto"/>
        <w:ind w:right="28"/>
        <w:jc w:val="center"/>
        <w:rPr>
          <w:rFonts w:ascii="Arial" w:hAnsi="Arial" w:cs="Arial"/>
          <w:sz w:val="20"/>
          <w:szCs w:val="20"/>
        </w:rPr>
      </w:pPr>
    </w:p>
    <w:sectPr w:rsidR="00CD3B11" w:rsidRPr="005D7A72" w:rsidSect="00BE1195">
      <w:footerReference w:type="even" r:id="rId23"/>
      <w:footerReference w:type="default" r:id="rId24"/>
      <w:footerReference w:type="first" r:id="rId25"/>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165B" w14:textId="77777777" w:rsidR="0009475D" w:rsidRDefault="0009475D" w:rsidP="007A646A">
      <w:pPr>
        <w:spacing w:after="0" w:line="240" w:lineRule="auto"/>
      </w:pPr>
      <w:r>
        <w:separator/>
      </w:r>
    </w:p>
  </w:endnote>
  <w:endnote w:type="continuationSeparator" w:id="0">
    <w:p w14:paraId="6755F356" w14:textId="77777777" w:rsidR="0009475D" w:rsidRDefault="0009475D" w:rsidP="007A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32714"/>
      <w:docPartObj>
        <w:docPartGallery w:val="Page Numbers (Bottom of Page)"/>
        <w:docPartUnique/>
      </w:docPartObj>
    </w:sdtPr>
    <w:sdtEndPr>
      <w:rPr>
        <w:rFonts w:ascii="Arial" w:hAnsi="Arial" w:cs="Arial"/>
        <w:noProof/>
        <w:sz w:val="18"/>
        <w:szCs w:val="18"/>
      </w:rPr>
    </w:sdtEndPr>
    <w:sdtContent>
      <w:p w14:paraId="1E21E034" w14:textId="77777777" w:rsidR="007A646A" w:rsidRPr="009D2ECE" w:rsidRDefault="007A646A">
        <w:pPr>
          <w:pStyle w:val="Kjene"/>
          <w:jc w:val="right"/>
          <w:rPr>
            <w:rFonts w:ascii="Arial" w:hAnsi="Arial" w:cs="Arial"/>
            <w:sz w:val="18"/>
            <w:szCs w:val="18"/>
          </w:rPr>
        </w:pPr>
        <w:r w:rsidRPr="009D2ECE">
          <w:rPr>
            <w:rFonts w:ascii="Arial" w:hAnsi="Arial" w:cs="Arial"/>
            <w:sz w:val="18"/>
            <w:szCs w:val="18"/>
          </w:rPr>
          <w:fldChar w:fldCharType="begin"/>
        </w:r>
        <w:r w:rsidRPr="009D2ECE">
          <w:rPr>
            <w:rFonts w:ascii="Arial" w:hAnsi="Arial" w:cs="Arial"/>
            <w:sz w:val="18"/>
            <w:szCs w:val="18"/>
          </w:rPr>
          <w:instrText xml:space="preserve"> PAGE   \* MERGEFORMAT </w:instrText>
        </w:r>
        <w:r w:rsidRPr="009D2ECE">
          <w:rPr>
            <w:rFonts w:ascii="Arial" w:hAnsi="Arial" w:cs="Arial"/>
            <w:sz w:val="18"/>
            <w:szCs w:val="18"/>
          </w:rPr>
          <w:fldChar w:fldCharType="separate"/>
        </w:r>
        <w:r w:rsidRPr="009D2ECE">
          <w:rPr>
            <w:rFonts w:ascii="Arial" w:hAnsi="Arial" w:cs="Arial"/>
            <w:noProof/>
            <w:sz w:val="18"/>
            <w:szCs w:val="18"/>
          </w:rPr>
          <w:t>2</w:t>
        </w:r>
        <w:r w:rsidRPr="009D2ECE">
          <w:rPr>
            <w:rFonts w:ascii="Arial" w:hAnsi="Arial" w:cs="Arial"/>
            <w:noProof/>
            <w:sz w:val="18"/>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5ECB" w14:textId="77777777" w:rsidR="00E02E26" w:rsidRPr="002C1B6D" w:rsidRDefault="00000000" w:rsidP="002C1B6D">
    <w:pPr>
      <w:pStyle w:val="GP-Footer"/>
      <w:tabs>
        <w:tab w:val="clear" w:pos="9355"/>
        <w:tab w:val="right" w:pos="9922"/>
      </w:tabs>
      <w:spacing w:before="0"/>
      <w:rPr>
        <w:i/>
        <w:sz w:val="16"/>
        <w:szCs w:val="18"/>
        <w:lang w:val="lv-LV"/>
      </w:rPr>
    </w:pP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Pr>
        <w:sz w:val="16"/>
      </w:rPr>
      <w:t>16</w:t>
    </w:r>
    <w:r w:rsidRPr="00752EEE">
      <w:rPr>
        <w:sz w:val="16"/>
        <w:lang w:val="lv-LV"/>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1018" w14:textId="77777777" w:rsidR="00E02E26" w:rsidRDefault="00000000" w:rsidP="002C1B6D">
    <w:pPr>
      <w:pStyle w:val="Header-Ldz"/>
      <w:tabs>
        <w:tab w:val="clear" w:pos="9355"/>
        <w:tab w:val="right" w:pos="9071"/>
      </w:tabs>
    </w:pPr>
    <w:r>
      <w:rPr>
        <w:noProof/>
        <w:lang w:eastAsia="lv-LV"/>
      </w:rPr>
      <w:drawing>
        <wp:inline distT="0" distB="0" distL="0" distR="0" wp14:anchorId="5FC3499C" wp14:editId="61EBC175">
          <wp:extent cx="5759450" cy="1010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rotWithShape="1">
                  <a:blip r:embed="rId1" cstate="print">
                    <a:extLst>
                      <a:ext uri="{28A0092B-C50C-407E-A947-70E740481C1C}">
                        <a14:useLocalDpi xmlns:a14="http://schemas.microsoft.com/office/drawing/2010/main" val="0"/>
                      </a:ext>
                    </a:extLst>
                  </a:blip>
                  <a:srcRect l="1716" t="1" b="-10"/>
                  <a:stretch/>
                </pic:blipFill>
                <pic:spPr bwMode="auto">
                  <a:xfrm>
                    <a:off x="0" y="0"/>
                    <a:ext cx="6992457" cy="122699"/>
                  </a:xfrm>
                  <a:prstGeom prst="rect">
                    <a:avLst/>
                  </a:prstGeom>
                  <a:ln>
                    <a:noFill/>
                  </a:ln>
                  <a:extLst>
                    <a:ext uri="{53640926-AAD7-44D8-BBD7-CCE9431645EC}">
                      <a14:shadowObscured xmlns:a14="http://schemas.microsoft.com/office/drawing/2010/main"/>
                    </a:ext>
                  </a:extLst>
                </pic:spPr>
              </pic:pic>
            </a:graphicData>
          </a:graphic>
        </wp:inline>
      </w:drawing>
    </w:r>
  </w:p>
  <w:p w14:paraId="784A4BEC" w14:textId="77777777" w:rsidR="00E02E26" w:rsidRPr="00752EEE" w:rsidRDefault="00000000" w:rsidP="002C1B6D">
    <w:pPr>
      <w:pStyle w:val="GP-Footer"/>
      <w:tabs>
        <w:tab w:val="clear" w:pos="9355"/>
        <w:tab w:val="right" w:pos="9922"/>
      </w:tabs>
      <w:spacing w:before="0"/>
      <w:rPr>
        <w:i/>
        <w:sz w:val="16"/>
        <w:szCs w:val="18"/>
        <w:lang w:val="lv-LV"/>
      </w:rPr>
    </w:pPr>
    <w:r w:rsidRPr="00752EEE">
      <w:rPr>
        <w:rStyle w:val="Header-LdzChar"/>
        <w:i/>
        <w:color w:val="002841"/>
        <w:sz w:val="16"/>
        <w:szCs w:val="18"/>
        <w:lang w:val="lv-LV"/>
      </w:rPr>
      <w:t>Sarunu procedūras ar publikāciju “</w:t>
    </w:r>
    <w:r>
      <w:rPr>
        <w:rStyle w:val="Header-LdzChar"/>
        <w:i/>
        <w:color w:val="002841"/>
        <w:sz w:val="16"/>
        <w:szCs w:val="18"/>
        <w:lang w:val="lv-LV"/>
      </w:rPr>
      <w:t>Apkures veida maiņa</w:t>
    </w:r>
    <w:r w:rsidRPr="00752EEE">
      <w:rPr>
        <w:rStyle w:val="Header-LdzChar"/>
        <w:i/>
        <w:color w:val="002841"/>
        <w:sz w:val="16"/>
        <w:szCs w:val="18"/>
        <w:lang w:val="lv-LV"/>
      </w:rPr>
      <w:t>”,</w:t>
    </w:r>
  </w:p>
  <w:p w14:paraId="554F8974" w14:textId="77777777" w:rsidR="00E02E26" w:rsidRPr="002C1B6D" w:rsidRDefault="00000000" w:rsidP="002C1B6D">
    <w:pPr>
      <w:pStyle w:val="GP-Footer"/>
      <w:tabs>
        <w:tab w:val="clear" w:pos="9355"/>
        <w:tab w:val="right" w:pos="9922"/>
      </w:tabs>
      <w:spacing w:before="0"/>
      <w:rPr>
        <w:i/>
        <w:sz w:val="16"/>
        <w:szCs w:val="18"/>
        <w:lang w:val="lv-LV"/>
      </w:rPr>
    </w:pPr>
    <w:r w:rsidRPr="00752EEE">
      <w:rPr>
        <w:i/>
        <w:sz w:val="16"/>
        <w:szCs w:val="18"/>
        <w:lang w:val="lv-LV"/>
      </w:rPr>
      <w:t>Iepirkuma identifikācijas nr. LDZ 2023/</w:t>
    </w:r>
    <w:r>
      <w:rPr>
        <w:i/>
        <w:sz w:val="16"/>
        <w:szCs w:val="18"/>
        <w:lang w:val="lv-LV"/>
      </w:rPr>
      <w:t>12</w:t>
    </w:r>
    <w:r w:rsidRPr="00752EEE">
      <w:rPr>
        <w:i/>
        <w:sz w:val="16"/>
        <w:szCs w:val="18"/>
        <w:lang w:val="lv-LV"/>
      </w:rPr>
      <w:t>-SPAV,  nolikums</w:t>
    </w: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Pr>
        <w:sz w:val="16"/>
      </w:rPr>
      <w:t>16</w:t>
    </w:r>
    <w:r w:rsidRPr="00752EEE">
      <w:rPr>
        <w:sz w:val="16"/>
        <w:lang w:val="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6681" w14:textId="77777777" w:rsidR="007A646A" w:rsidRPr="00163934" w:rsidRDefault="007A646A" w:rsidP="00163934">
    <w:pPr>
      <w:pStyle w:val="GP-Footer"/>
      <w:tabs>
        <w:tab w:val="clear" w:pos="9355"/>
        <w:tab w:val="right" w:pos="9922"/>
      </w:tabs>
      <w:spacing w:before="0"/>
      <w:rPr>
        <w:i/>
        <w:sz w:val="16"/>
        <w:szCs w:val="18"/>
      </w:rPr>
    </w:pPr>
    <w:r>
      <w:rPr>
        <w:i/>
        <w:sz w:val="16"/>
        <w:szCs w:val="18"/>
      </w:rPr>
      <w:tab/>
    </w:r>
    <w:r w:rsidRPr="00131EC4">
      <w:rPr>
        <w:sz w:val="16"/>
        <w:lang w:val="de-DE"/>
      </w:rPr>
      <w:tab/>
    </w:r>
    <w:r w:rsidRPr="00F22087">
      <w:rPr>
        <w:sz w:val="16"/>
      </w:rPr>
      <w:fldChar w:fldCharType="begin"/>
    </w:r>
    <w:r w:rsidRPr="00131EC4">
      <w:rPr>
        <w:sz w:val="16"/>
        <w:lang w:val="de-DE"/>
      </w:rPr>
      <w:instrText>PAGE   \* MERGEFORMAT</w:instrText>
    </w:r>
    <w:r w:rsidRPr="00F22087">
      <w:rPr>
        <w:sz w:val="16"/>
      </w:rPr>
      <w:fldChar w:fldCharType="separate"/>
    </w:r>
    <w:r>
      <w:rPr>
        <w:sz w:val="16"/>
      </w:rPr>
      <w:t>22</w:t>
    </w:r>
    <w:r w:rsidRPr="00F22087">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4114" w14:textId="77777777" w:rsidR="007A646A" w:rsidRDefault="007A646A" w:rsidP="009B07F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2A836B9E" w14:textId="77777777" w:rsidR="007A646A" w:rsidRDefault="007A646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4E62" w14:textId="77777777" w:rsidR="007A646A" w:rsidRDefault="007A646A" w:rsidP="009B07F2">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7316D014" w14:textId="77777777" w:rsidR="007A646A" w:rsidRDefault="007A646A">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4D398919" w14:textId="77777777" w:rsidR="007A646A" w:rsidRPr="00991379" w:rsidRDefault="007A646A" w:rsidP="009B07F2">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33D7" w14:textId="77777777" w:rsidR="00BE1195" w:rsidRDefault="00BE1195" w:rsidP="00B15D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D7792E0" w14:textId="77777777" w:rsidR="00BE1195" w:rsidRDefault="00BE1195">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CBBD" w14:textId="77777777" w:rsidR="00BE1195" w:rsidRDefault="00BE1195" w:rsidP="00B15D28">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7706"/>
      <w:docPartObj>
        <w:docPartGallery w:val="Page Numbers (Bottom of Page)"/>
        <w:docPartUnique/>
      </w:docPartObj>
    </w:sdtPr>
    <w:sdtEndPr>
      <w:rPr>
        <w:noProof/>
      </w:rPr>
    </w:sdtEndPr>
    <w:sdtContent>
      <w:p w14:paraId="1BDD6562" w14:textId="77777777" w:rsidR="00BE1195" w:rsidRDefault="00BE1195">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178719A0" w14:textId="77777777" w:rsidR="00BE1195" w:rsidRPr="00991379" w:rsidRDefault="00BE1195" w:rsidP="00B15D28">
    <w:pPr>
      <w:pStyle w:val="Kjene"/>
      <w:jc w:val="center"/>
      <w:rPr>
        <w:lang w:val="lv-LV"/>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6121" w14:textId="77777777" w:rsidR="00E02E26" w:rsidRDefault="00000000" w:rsidP="00C166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480FB7D" w14:textId="77777777" w:rsidR="00E02E26" w:rsidRDefault="00E02E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063B" w14:textId="77777777" w:rsidR="0009475D" w:rsidRDefault="0009475D" w:rsidP="007A646A">
      <w:pPr>
        <w:spacing w:after="0" w:line="240" w:lineRule="auto"/>
      </w:pPr>
      <w:r>
        <w:separator/>
      </w:r>
    </w:p>
  </w:footnote>
  <w:footnote w:type="continuationSeparator" w:id="0">
    <w:p w14:paraId="1A1FBAE7" w14:textId="77777777" w:rsidR="0009475D" w:rsidRDefault="0009475D" w:rsidP="007A646A">
      <w:pPr>
        <w:spacing w:after="0" w:line="240" w:lineRule="auto"/>
      </w:pPr>
      <w:r>
        <w:continuationSeparator/>
      </w:r>
    </w:p>
  </w:footnote>
  <w:footnote w:id="1">
    <w:p w14:paraId="24B994B2" w14:textId="77777777" w:rsidR="007A646A" w:rsidRPr="008221A0" w:rsidRDefault="007A646A" w:rsidP="007A646A">
      <w:pPr>
        <w:pStyle w:val="Vresteksts"/>
        <w:jc w:val="both"/>
        <w:rPr>
          <w:rFonts w:cs="Arial"/>
          <w:i/>
          <w:iCs/>
          <w:sz w:val="18"/>
          <w:szCs w:val="18"/>
          <w:lang w:eastAsia="lv-LV"/>
        </w:rPr>
      </w:pPr>
      <w:r w:rsidRPr="00102A9D">
        <w:rPr>
          <w:rStyle w:val="Vresatsauce"/>
          <w:rFonts w:cs="Arial"/>
        </w:rPr>
        <w:footnoteRef/>
      </w:r>
      <w:r w:rsidRPr="00102A9D">
        <w:rPr>
          <w:rFonts w:cs="Arial"/>
        </w:rPr>
        <w:t xml:space="preserve"> </w:t>
      </w:r>
      <w:bookmarkStart w:id="11" w:name="_Hlk66959107"/>
      <w:r w:rsidRPr="00102A9D">
        <w:rPr>
          <w:rFonts w:cs="Arial"/>
          <w:i/>
          <w:iCs/>
          <w:sz w:val="18"/>
          <w:szCs w:val="18"/>
        </w:rPr>
        <w:t xml:space="preserve">Iepirkumā </w:t>
      </w:r>
      <w:r w:rsidRPr="008221A0">
        <w:rPr>
          <w:rFonts w:cs="Arial"/>
          <w:i/>
          <w:iCs/>
          <w:sz w:val="18"/>
          <w:szCs w:val="18"/>
        </w:rPr>
        <w:t>piedāvājumu atvēršanas sanāksme nav atklāta – pretendentu/</w:t>
      </w:r>
      <w:r w:rsidRPr="008221A0">
        <w:rPr>
          <w:rFonts w:cs="Arial"/>
          <w:i/>
          <w:iCs/>
          <w:sz w:val="18"/>
          <w:szCs w:val="18"/>
          <w:lang w:eastAsia="lv-LV"/>
        </w:rPr>
        <w:t xml:space="preserve">piegādātāju pārstāvji tajā nepiedalās, ņemot vērā </w:t>
      </w:r>
      <w:r w:rsidRPr="008221A0">
        <w:rPr>
          <w:rFonts w:cs="Arial"/>
          <w:i/>
          <w:iCs/>
          <w:sz w:val="18"/>
          <w:szCs w:val="18"/>
        </w:rPr>
        <w:t>nolikumā noteiktās tiesības par sarunām un cenu samazinājumu (jaunu finanšu piedāvājumu) iesniegšanu</w:t>
      </w:r>
      <w:r w:rsidRPr="008221A0">
        <w:rPr>
          <w:rFonts w:cs="Arial"/>
          <w:i/>
          <w:iCs/>
          <w:sz w:val="18"/>
          <w:szCs w:val="18"/>
          <w:lang w:eastAsia="lv-LV"/>
        </w:rPr>
        <w:t xml:space="preserve">. Informācija par pretendentiem un piedāvājumu atvēršanā fiksētajām cenām pēc pieprasījuma (adresēts nolikuma 1.3.punktā norādītajai kontaktpersonai) </w:t>
      </w:r>
      <w:bookmarkStart w:id="12" w:name="_Hlk66781188"/>
      <w:r w:rsidRPr="008221A0">
        <w:rPr>
          <w:rFonts w:cs="Arial"/>
          <w:i/>
          <w:iCs/>
          <w:sz w:val="18"/>
          <w:szCs w:val="18"/>
          <w:lang w:eastAsia="lv-LV"/>
        </w:rPr>
        <w:t xml:space="preserve">tiks nosūtīta iespējami ātri, bet ne vēlāk kā kopā ar iepirkuma rezultātu paziņošanu </w:t>
      </w:r>
      <w:bookmarkEnd w:id="12"/>
      <w:r w:rsidRPr="008221A0">
        <w:rPr>
          <w:rFonts w:cs="Arial"/>
          <w:i/>
          <w:iCs/>
          <w:sz w:val="18"/>
          <w:szCs w:val="18"/>
          <w:lang w:eastAsia="lv-LV"/>
        </w:rPr>
        <w:t>(sk. arī papildus nolikuma 7.2.punktu).</w:t>
      </w:r>
      <w:bookmarkEnd w:id="11"/>
    </w:p>
  </w:footnote>
  <w:footnote w:id="2">
    <w:p w14:paraId="7E8A493A" w14:textId="77777777" w:rsidR="007A646A" w:rsidRPr="006A3B8E" w:rsidRDefault="007A646A" w:rsidP="007A646A">
      <w:pPr>
        <w:jc w:val="both"/>
        <w:rPr>
          <w:rFonts w:ascii="Arial" w:hAnsi="Arial" w:cs="Arial"/>
          <w:i/>
          <w:iCs/>
          <w:sz w:val="18"/>
          <w:szCs w:val="18"/>
        </w:rPr>
      </w:pPr>
      <w:r w:rsidRPr="00320C67">
        <w:rPr>
          <w:rStyle w:val="Vresatsauce"/>
          <w:rFonts w:ascii="Arial" w:hAnsi="Arial" w:cs="Arial"/>
          <w:i/>
          <w:iCs/>
          <w:sz w:val="18"/>
          <w:szCs w:val="18"/>
        </w:rPr>
        <w:footnoteRef/>
      </w:r>
      <w:r w:rsidRPr="00320C67">
        <w:rPr>
          <w:rFonts w:ascii="Arial" w:hAnsi="Arial" w:cs="Arial"/>
          <w:i/>
          <w:iCs/>
          <w:sz w:val="18"/>
          <w:szCs w:val="18"/>
        </w:rPr>
        <w:t xml:space="preserve">Pasūtītājs, izmantojot publiskās datu bāzes un publiski pieejamo informāciju, pārbauda un pārliecinās, vai uz Latvijas Republikā reģistrētu pretendentu (kā arī piesaistītajām personām) neattiecas izslēgšanas noteikumi atbilstoši nolikuma </w:t>
      </w:r>
      <w:r w:rsidRPr="006A3B8E">
        <w:rPr>
          <w:rFonts w:ascii="Arial" w:hAnsi="Arial" w:cs="Arial"/>
          <w:i/>
          <w:iCs/>
          <w:sz w:val="18"/>
          <w:szCs w:val="18"/>
        </w:rPr>
        <w:t>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12BB9602" w14:textId="77777777" w:rsidR="005A59A1" w:rsidRDefault="005A59A1" w:rsidP="005A59A1">
      <w:pPr>
        <w:pStyle w:val="Vresteksts"/>
        <w:jc w:val="both"/>
      </w:pPr>
      <w:r>
        <w:rPr>
          <w:rStyle w:val="Vresatsauce"/>
        </w:rPr>
        <w:footnoteRef/>
      </w:r>
      <w:r>
        <w:t xml:space="preserve"> </w:t>
      </w:r>
      <w:r w:rsidRPr="00E17B4D">
        <w:rPr>
          <w:rFonts w:cs="Arial"/>
          <w:i/>
          <w:iCs/>
          <w:color w:val="385623" w:themeColor="accent6" w:themeShade="80"/>
          <w:sz w:val="18"/>
          <w:szCs w:val="18"/>
        </w:rPr>
        <w:t>Uzņēmējam jāņem vērā, ka 1.pielikums neietver visu informāciju un datus, kas nepieciešami pakalpojuma veikšanai. Uzņēmējs ir atbildīgs un sedz visus izdevumus, kas saistīti ar izpēti, uzmērījumiem, aprēķiniem, simulācijām un darbu veikšanu. Apjomi, kas norādīti 1.pielikumā, ir aptuveni. Uzņēmējam jāpārbauda visi dati un jābūt pārliecinātam, ka 1.pielikumā iekļautā informācija ir piemērota un pietiekoša pakalpojuma veikšanai, pretējā gadījumā Uzņēmējam jāveic papildus izpētes, uzmērīšanas, simulācijas un parēķinu darbi. Uzņēmējs ir atbildīgs par vietējo apstākļu un ģeodēzijas izpētes veikšanu un no tā izrietošiem riskiem.</w:t>
      </w:r>
    </w:p>
  </w:footnote>
  <w:footnote w:id="4">
    <w:p w14:paraId="1B59D1AE" w14:textId="77777777" w:rsidR="00436F00" w:rsidRPr="00E362BE" w:rsidRDefault="00436F00" w:rsidP="00436F00">
      <w:pPr>
        <w:pStyle w:val="Vresteksts"/>
        <w:jc w:val="both"/>
        <w:rPr>
          <w:sz w:val="18"/>
          <w:szCs w:val="18"/>
        </w:rPr>
      </w:pPr>
      <w:r>
        <w:rPr>
          <w:rStyle w:val="Vresatsauce"/>
        </w:rPr>
        <w:footnoteRef/>
      </w:r>
      <w:r>
        <w:t xml:space="preserve"> </w:t>
      </w:r>
      <w:r w:rsidRPr="00E362BE">
        <w:rPr>
          <w:rFonts w:cs="Arial"/>
          <w:i/>
          <w:iCs/>
          <w:color w:val="385623" w:themeColor="accent6" w:themeShade="80"/>
          <w:sz w:val="18"/>
          <w:szCs w:val="18"/>
        </w:rPr>
        <w:t>Uzņēmējam jāņem vērā, ka 1.pielikums neietver visu informāciju un datus, kas nepieciešami pakalpojuma veikšanai. Uzņēmējs ir atbildīgs un sedz visus izdevumus, kas saistīti ar izpēti, uzmērījumiem, aprēķiniem, simulācijām un darbu veikšanu. Apjomi, kas norādīti 1.pielikumā, ir aptuveni. Uzņēmējam jāpārbauda visi dati un jābūt pārliecinātam, ka 1.pielikumā iekļautā informācija ir piemērota un pietiekoša pakalpojuma veikšanai, pretējā gadījumā Uzņēmējam jāveic papildus izpētes, uzmērīšanas, simulācijas un parēķinu darbi. Uzņēmējs ir atbildīgs par vietējo apstākļu un ģeodēzijas izpētes veikšanu un no tā izrietošiem riskiem.</w:t>
      </w:r>
    </w:p>
  </w:footnote>
  <w:footnote w:id="5">
    <w:p w14:paraId="581294E0" w14:textId="77777777" w:rsidR="00E362BE" w:rsidRPr="00B400C5" w:rsidRDefault="00E362BE" w:rsidP="00E362BE">
      <w:pPr>
        <w:pStyle w:val="Vresteksts"/>
        <w:jc w:val="both"/>
        <w:rPr>
          <w:sz w:val="18"/>
          <w:szCs w:val="18"/>
        </w:rPr>
      </w:pPr>
      <w:r>
        <w:rPr>
          <w:rStyle w:val="Vresatsauce"/>
        </w:rPr>
        <w:footnoteRef/>
      </w:r>
      <w:r>
        <w:t xml:space="preserve"> </w:t>
      </w:r>
      <w:r w:rsidRPr="00B400C5">
        <w:rPr>
          <w:rFonts w:cs="Arial"/>
          <w:i/>
          <w:iCs/>
          <w:color w:val="385623" w:themeColor="accent6" w:themeShade="80"/>
          <w:sz w:val="18"/>
          <w:szCs w:val="18"/>
        </w:rPr>
        <w:t>Uzņēmējam jāņem vērā, ka 1.pielikums neietver visu informāciju un datus, kas nepieciešami pakalpojuma veikšanai. Uzņēmējs ir atbildīgs un sedz visus izdevumus, kas saistīti ar izpēti, uzmērījumiem, aprēķiniem, simulācijām un darbu veikšanu. Apjomi, kas norādīti 1.pielikumā, ir aptuveni. Uzņēmējam jāpārbauda visi dati un jābūt pārliecinātam, ka 1.pielikumā iekļautā informācija ir piemērota un pietiekoša pakalpojuma veikšanai, pretējā gadījumā Uzņēmējam jāveic papildus izpētes, uzmērīšanas, simulācijas un parēķinu darbi. Uzņēmējs ir atbildīgs par vietējo apstākļu un ģeodēzijas izpētes veikšanu un no tā izrietošiem riskiem.</w:t>
      </w:r>
    </w:p>
  </w:footnote>
  <w:footnote w:id="6">
    <w:p w14:paraId="1A282ABC" w14:textId="77777777" w:rsidR="007A646A" w:rsidRPr="00EF7489" w:rsidRDefault="007A646A" w:rsidP="007A646A">
      <w:pPr>
        <w:pStyle w:val="Vresteksts"/>
        <w:rPr>
          <w:rFonts w:cs="Arial"/>
          <w:i/>
          <w:iCs/>
          <w:sz w:val="18"/>
          <w:szCs w:val="18"/>
        </w:rPr>
      </w:pPr>
      <w:r w:rsidRPr="00EF7489">
        <w:rPr>
          <w:rStyle w:val="Vresatsauce"/>
          <w:rFonts w:cs="Arial"/>
          <w:i/>
          <w:iCs/>
          <w:sz w:val="18"/>
          <w:szCs w:val="18"/>
        </w:rPr>
        <w:footnoteRef/>
      </w:r>
      <w:r w:rsidRPr="00EF7489">
        <w:rPr>
          <w:rFonts w:cs="Arial"/>
          <w:i/>
          <w:iCs/>
          <w:sz w:val="18"/>
          <w:szCs w:val="18"/>
        </w:rPr>
        <w:t xml:space="preserve"> </w:t>
      </w:r>
      <w:r w:rsidRPr="00EF7489">
        <w:rPr>
          <w:rFonts w:cs="Arial"/>
          <w:i/>
          <w:iCs/>
          <w:sz w:val="18"/>
          <w:szCs w:val="18"/>
        </w:rPr>
        <w:t>piedāvājumu (norādot vārdu, uzvārdu, amatu) paraksta pretendenta uzņēmuma vadītājs vai tā pilnvarotā (-</w:t>
      </w:r>
      <w:proofErr w:type="spellStart"/>
      <w:r w:rsidRPr="00EF7489">
        <w:rPr>
          <w:rFonts w:cs="Arial"/>
          <w:i/>
          <w:iCs/>
          <w:sz w:val="18"/>
          <w:szCs w:val="18"/>
        </w:rPr>
        <w:t>ās</w:t>
      </w:r>
      <w:proofErr w:type="spellEnd"/>
      <w:r w:rsidRPr="00EF7489">
        <w:rPr>
          <w:rFonts w:cs="Arial"/>
          <w:i/>
          <w:iCs/>
          <w:sz w:val="18"/>
          <w:szCs w:val="18"/>
        </w:rPr>
        <w:t>) persona (-</w:t>
      </w:r>
      <w:proofErr w:type="spellStart"/>
      <w:r w:rsidRPr="00EF7489">
        <w:rPr>
          <w:rFonts w:cs="Arial"/>
          <w:i/>
          <w:iCs/>
          <w:sz w:val="18"/>
          <w:szCs w:val="18"/>
        </w:rPr>
        <w:t>as</w:t>
      </w:r>
      <w:proofErr w:type="spellEnd"/>
      <w:r w:rsidRPr="00EF7489">
        <w:rPr>
          <w:rFonts w:cs="Arial"/>
          <w:i/>
          <w:iCs/>
          <w:sz w:val="18"/>
          <w:szCs w:val="18"/>
        </w:rPr>
        <w:t>)</w:t>
      </w:r>
    </w:p>
  </w:footnote>
  <w:footnote w:id="7">
    <w:p w14:paraId="11FC4119" w14:textId="77777777" w:rsidR="007A646A" w:rsidRPr="0007121A" w:rsidRDefault="007A646A" w:rsidP="007A646A">
      <w:pPr>
        <w:pStyle w:val="Vresteksts"/>
        <w:jc w:val="both"/>
        <w:rPr>
          <w:rFonts w:cs="Arial"/>
        </w:rPr>
      </w:pPr>
      <w:r w:rsidRPr="0007121A">
        <w:rPr>
          <w:rStyle w:val="Vresatsauce"/>
          <w:rFonts w:cs="Arial"/>
          <w:i/>
          <w:iCs/>
          <w:sz w:val="18"/>
          <w:szCs w:val="18"/>
        </w:rPr>
        <w:footnoteRef/>
      </w:r>
      <w:r w:rsidRPr="0007121A">
        <w:rPr>
          <w:rFonts w:cs="Arial"/>
          <w:i/>
          <w:iCs/>
          <w:sz w:val="18"/>
          <w:szCs w:val="18"/>
        </w:rPr>
        <w:t>Reģistrācija tiek pārbaudīta Būvniecības informācijas sistēmā, kura pieejama interneta vietnē –</w:t>
      </w:r>
      <w:r w:rsidRPr="0007121A">
        <w:rPr>
          <w:rFonts w:cs="Arial"/>
        </w:rPr>
        <w:t xml:space="preserve"> </w:t>
      </w:r>
      <w:hyperlink r:id="rId1" w:history="1">
        <w:r w:rsidRPr="0007121A">
          <w:rPr>
            <w:rStyle w:val="Hipersaite"/>
            <w:rFonts w:cs="Arial"/>
            <w:i/>
            <w:iCs/>
            <w:sz w:val="18"/>
            <w:szCs w:val="18"/>
          </w:rPr>
          <w:t>https://bis.gov.lv/bisp/lv/construction_companies</w:t>
        </w:r>
      </w:hyperlink>
    </w:p>
  </w:footnote>
  <w:footnote w:id="8">
    <w:p w14:paraId="155A048C" w14:textId="77777777" w:rsidR="007A646A" w:rsidRPr="005E7B5D" w:rsidRDefault="007A646A" w:rsidP="007A646A">
      <w:pPr>
        <w:pStyle w:val="Vresteksts"/>
        <w:ind w:left="142" w:hanging="142"/>
        <w:jc w:val="both"/>
        <w:rPr>
          <w:i/>
          <w:iCs/>
          <w:sz w:val="18"/>
          <w:szCs w:val="18"/>
        </w:rPr>
      </w:pPr>
      <w:r w:rsidRPr="005E7B5D">
        <w:rPr>
          <w:rStyle w:val="Vresatsauce"/>
          <w:i/>
          <w:iCs/>
          <w:sz w:val="18"/>
          <w:szCs w:val="18"/>
        </w:rPr>
        <w:footnoteRef/>
      </w:r>
      <w:r w:rsidRPr="005E7B5D">
        <w:rPr>
          <w:i/>
          <w:iCs/>
          <w:sz w:val="18"/>
          <w:szCs w:val="18"/>
        </w:rPr>
        <w:t xml:space="preserve"> </w:t>
      </w:r>
      <w:r w:rsidRPr="005E7B5D">
        <w:rPr>
          <w:i/>
          <w:iCs/>
          <w:sz w:val="18"/>
          <w:szCs w:val="18"/>
        </w:rPr>
        <w:t>Pretendenti, kas darbojas īsāku laika periodu nekā prasībā noteikts, norāda informāciju atbilstoši saimnieciskās darbības  periodam</w:t>
      </w:r>
    </w:p>
  </w:footnote>
  <w:footnote w:id="9">
    <w:p w14:paraId="396D25A2" w14:textId="77777777" w:rsidR="007A646A" w:rsidRPr="005E7B5D" w:rsidRDefault="007A646A" w:rsidP="007A646A">
      <w:pPr>
        <w:pStyle w:val="Vresteksts"/>
        <w:ind w:left="142" w:hanging="142"/>
        <w:jc w:val="both"/>
        <w:rPr>
          <w:rFonts w:cs="Arial"/>
          <w:i/>
          <w:iCs/>
          <w:sz w:val="18"/>
          <w:szCs w:val="18"/>
        </w:rPr>
      </w:pPr>
      <w:r w:rsidRPr="005E7B5D">
        <w:rPr>
          <w:rStyle w:val="Vresatsauce"/>
          <w:i/>
          <w:iCs/>
          <w:sz w:val="18"/>
          <w:szCs w:val="18"/>
        </w:rPr>
        <w:footnoteRef/>
      </w:r>
      <w:r w:rsidRPr="005E7B5D">
        <w:rPr>
          <w:i/>
          <w:iCs/>
          <w:sz w:val="18"/>
          <w:szCs w:val="18"/>
        </w:rPr>
        <w:t xml:space="preserve"> </w:t>
      </w:r>
      <w:r w:rsidRPr="005E7B5D">
        <w:rPr>
          <w:i/>
          <w:iCs/>
          <w:sz w:val="18"/>
          <w:szCs w:val="18"/>
        </w:rPr>
        <w:t>Jānorāda klienta (pasūtītāja) kontaktpersona un tās kontaktinformācija (tālruņa nr., e-pasta adrese), lai nepieciešamības gadījumā var sazināties, norādītās informācijas apstiprināšanai.</w:t>
      </w:r>
    </w:p>
  </w:footnote>
  <w:footnote w:id="10">
    <w:p w14:paraId="2B49893A" w14:textId="77777777" w:rsidR="007A646A" w:rsidRDefault="007A646A" w:rsidP="007A646A">
      <w:pPr>
        <w:pStyle w:val="Vresteksts"/>
        <w:ind w:left="142" w:hanging="142"/>
        <w:jc w:val="both"/>
        <w:rPr>
          <w:i/>
          <w:iCs/>
          <w:sz w:val="18"/>
          <w:szCs w:val="18"/>
        </w:rPr>
      </w:pPr>
      <w:r w:rsidRPr="008B655A">
        <w:rPr>
          <w:rStyle w:val="Vresatsauce"/>
          <w:i/>
          <w:iCs/>
          <w:sz w:val="18"/>
          <w:szCs w:val="18"/>
        </w:rPr>
        <w:footnoteRef/>
      </w:r>
      <w:r w:rsidRPr="008B655A">
        <w:rPr>
          <w:i/>
          <w:iCs/>
          <w:sz w:val="18"/>
          <w:szCs w:val="18"/>
        </w:rPr>
        <w:t xml:space="preserve"> </w:t>
      </w:r>
      <w:r w:rsidRPr="008B655A">
        <w:rPr>
          <w:i/>
          <w:iCs/>
          <w:sz w:val="18"/>
          <w:szCs w:val="18"/>
        </w:rPr>
        <w:t>Jānorāda klienta (pasūtītāja) kontaktpersona un tās kontaktinformācija (tālruņa nr., e-pasta adrese), lai nepieciešamības gadījumā var sazināties, norādītās informācijas apstiprināšanai.</w:t>
      </w:r>
    </w:p>
    <w:p w14:paraId="3F223396" w14:textId="77777777" w:rsidR="007A646A" w:rsidRPr="008B655A" w:rsidRDefault="007A646A" w:rsidP="007A646A">
      <w:pPr>
        <w:pStyle w:val="Vresteksts"/>
        <w:ind w:left="142" w:hanging="142"/>
        <w:jc w:val="both"/>
        <w:rPr>
          <w:rFonts w:cs="Arial"/>
          <w:i/>
          <w:iCs/>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770" w14:textId="0EF458BC" w:rsidR="00EB07CB" w:rsidRPr="00233814" w:rsidRDefault="00EB07CB" w:rsidP="00EB07CB">
    <w:pPr>
      <w:pStyle w:val="Galvene"/>
      <w:jc w:val="center"/>
      <w:rPr>
        <w:rFonts w:ascii="Arial" w:hAnsi="Arial" w:cs="Arial"/>
        <w:sz w:val="20"/>
        <w:szCs w:val="20"/>
      </w:rPr>
    </w:pPr>
    <w:proofErr w:type="spellStart"/>
    <w:r w:rsidRPr="00233814">
      <w:rPr>
        <w:rFonts w:ascii="Arial" w:hAnsi="Arial" w:cs="Arial"/>
        <w:sz w:val="20"/>
        <w:szCs w:val="20"/>
      </w:rPr>
      <w:t>Sarunu</w:t>
    </w:r>
    <w:proofErr w:type="spellEnd"/>
    <w:r w:rsidRPr="00233814">
      <w:rPr>
        <w:rFonts w:ascii="Arial" w:hAnsi="Arial" w:cs="Arial"/>
        <w:sz w:val="20"/>
        <w:szCs w:val="20"/>
      </w:rPr>
      <w:t xml:space="preserve"> </w:t>
    </w:r>
    <w:proofErr w:type="spellStart"/>
    <w:r w:rsidRPr="00233814">
      <w:rPr>
        <w:rFonts w:ascii="Arial" w:hAnsi="Arial" w:cs="Arial"/>
        <w:sz w:val="20"/>
        <w:szCs w:val="20"/>
      </w:rPr>
      <w:t>procedūras</w:t>
    </w:r>
    <w:proofErr w:type="spellEnd"/>
    <w:r w:rsidRPr="00233814">
      <w:rPr>
        <w:rFonts w:ascii="Arial" w:hAnsi="Arial" w:cs="Arial"/>
        <w:sz w:val="20"/>
        <w:szCs w:val="20"/>
      </w:rPr>
      <w:t xml:space="preserve"> </w:t>
    </w:r>
    <w:proofErr w:type="spellStart"/>
    <w:r w:rsidRPr="00233814">
      <w:rPr>
        <w:rFonts w:ascii="Arial" w:hAnsi="Arial" w:cs="Arial"/>
        <w:sz w:val="20"/>
        <w:szCs w:val="20"/>
      </w:rPr>
      <w:t>ar</w:t>
    </w:r>
    <w:proofErr w:type="spellEnd"/>
    <w:r w:rsidRPr="00233814">
      <w:rPr>
        <w:rFonts w:ascii="Arial" w:hAnsi="Arial" w:cs="Arial"/>
        <w:sz w:val="20"/>
        <w:szCs w:val="20"/>
      </w:rPr>
      <w:t xml:space="preserve"> </w:t>
    </w:r>
    <w:proofErr w:type="spellStart"/>
    <w:r w:rsidRPr="00233814">
      <w:rPr>
        <w:rFonts w:ascii="Arial" w:hAnsi="Arial" w:cs="Arial"/>
        <w:sz w:val="20"/>
        <w:szCs w:val="20"/>
      </w:rPr>
      <w:t>publikāciju</w:t>
    </w:r>
    <w:proofErr w:type="spellEnd"/>
    <w:r w:rsidRPr="00233814">
      <w:rPr>
        <w:rFonts w:ascii="Arial" w:hAnsi="Arial" w:cs="Arial"/>
        <w:sz w:val="20"/>
        <w:szCs w:val="20"/>
      </w:rPr>
      <w:t xml:space="preserve"> “</w:t>
    </w:r>
    <w:proofErr w:type="spellStart"/>
    <w:r w:rsidRPr="00233814">
      <w:rPr>
        <w:rFonts w:ascii="Arial" w:hAnsi="Arial" w:cs="Arial"/>
        <w:sz w:val="20"/>
        <w:szCs w:val="20"/>
      </w:rPr>
      <w:t>Tālvadības</w:t>
    </w:r>
    <w:proofErr w:type="spellEnd"/>
    <w:r w:rsidRPr="00233814">
      <w:rPr>
        <w:rFonts w:ascii="Arial" w:hAnsi="Arial" w:cs="Arial"/>
        <w:sz w:val="20"/>
        <w:szCs w:val="20"/>
      </w:rPr>
      <w:t xml:space="preserve"> </w:t>
    </w:r>
    <w:proofErr w:type="spellStart"/>
    <w:r w:rsidRPr="00233814">
      <w:rPr>
        <w:rFonts w:ascii="Arial" w:hAnsi="Arial" w:cs="Arial"/>
        <w:sz w:val="20"/>
        <w:szCs w:val="20"/>
      </w:rPr>
      <w:t>sistēmas</w:t>
    </w:r>
    <w:proofErr w:type="spellEnd"/>
    <w:r w:rsidRPr="00233814">
      <w:rPr>
        <w:rFonts w:ascii="Arial" w:hAnsi="Arial" w:cs="Arial"/>
        <w:sz w:val="20"/>
        <w:szCs w:val="20"/>
      </w:rPr>
      <w:t xml:space="preserve"> SCADA </w:t>
    </w:r>
    <w:proofErr w:type="spellStart"/>
    <w:r w:rsidRPr="00233814">
      <w:rPr>
        <w:rFonts w:ascii="Arial" w:hAnsi="Arial" w:cs="Arial"/>
        <w:sz w:val="20"/>
        <w:szCs w:val="20"/>
      </w:rPr>
      <w:t>ieviešan</w:t>
    </w:r>
    <w:r w:rsidR="00462FF4" w:rsidRPr="00233814">
      <w:rPr>
        <w:rFonts w:ascii="Arial" w:hAnsi="Arial" w:cs="Arial"/>
        <w:sz w:val="20"/>
        <w:szCs w:val="20"/>
      </w:rPr>
      <w:t>a</w:t>
    </w:r>
    <w:proofErr w:type="spellEnd"/>
    <w:r w:rsidRPr="00233814">
      <w:rPr>
        <w:rFonts w:ascii="Arial" w:hAnsi="Arial" w:cs="Arial"/>
        <w:sz w:val="20"/>
        <w:szCs w:val="20"/>
      </w:rPr>
      <w:t xml:space="preserve"> </w:t>
    </w:r>
    <w:proofErr w:type="spellStart"/>
    <w:r w:rsidRPr="00233814">
      <w:rPr>
        <w:rFonts w:ascii="Arial" w:hAnsi="Arial" w:cs="Arial"/>
        <w:sz w:val="20"/>
        <w:szCs w:val="20"/>
      </w:rPr>
      <w:t>vilces</w:t>
    </w:r>
    <w:proofErr w:type="spellEnd"/>
    <w:r w:rsidRPr="00233814">
      <w:rPr>
        <w:rFonts w:ascii="Arial" w:hAnsi="Arial" w:cs="Arial"/>
        <w:sz w:val="20"/>
        <w:szCs w:val="20"/>
      </w:rPr>
      <w:t xml:space="preserve"> </w:t>
    </w:r>
    <w:proofErr w:type="spellStart"/>
    <w:r w:rsidRPr="00233814">
      <w:rPr>
        <w:rFonts w:ascii="Arial" w:hAnsi="Arial" w:cs="Arial"/>
        <w:sz w:val="20"/>
        <w:szCs w:val="20"/>
      </w:rPr>
      <w:t>apakšstacijās</w:t>
    </w:r>
    <w:proofErr w:type="spellEnd"/>
    <w:r w:rsidRPr="00233814">
      <w:rPr>
        <w:rFonts w:ascii="Arial" w:hAnsi="Arial" w:cs="Arial"/>
        <w:sz w:val="20"/>
        <w:szCs w:val="20"/>
      </w:rPr>
      <w:t xml:space="preserve"> “</w:t>
    </w:r>
    <w:proofErr w:type="spellStart"/>
    <w:r w:rsidRPr="00233814">
      <w:rPr>
        <w:rFonts w:ascii="Arial" w:hAnsi="Arial" w:cs="Arial"/>
        <w:sz w:val="20"/>
        <w:szCs w:val="20"/>
      </w:rPr>
      <w:t>Skrīveri</w:t>
    </w:r>
    <w:proofErr w:type="spellEnd"/>
    <w:r w:rsidRPr="00233814">
      <w:rPr>
        <w:rFonts w:ascii="Arial" w:hAnsi="Arial" w:cs="Arial"/>
        <w:sz w:val="20"/>
        <w:szCs w:val="20"/>
      </w:rPr>
      <w:t>” un “</w:t>
    </w:r>
    <w:proofErr w:type="spellStart"/>
    <w:r w:rsidRPr="00233814">
      <w:rPr>
        <w:rFonts w:ascii="Arial" w:hAnsi="Arial" w:cs="Arial"/>
        <w:sz w:val="20"/>
        <w:szCs w:val="20"/>
      </w:rPr>
      <w:t>Tukums</w:t>
    </w:r>
    <w:proofErr w:type="spellEnd"/>
    <w:r w:rsidRPr="00233814">
      <w:rPr>
        <w:rFonts w:ascii="Arial" w:hAnsi="Arial" w:cs="Arial"/>
        <w:sz w:val="20"/>
        <w:szCs w:val="20"/>
      </w:rPr>
      <w:t xml:space="preserve">” un </w:t>
    </w:r>
    <w:proofErr w:type="spellStart"/>
    <w:r w:rsidRPr="00233814">
      <w:rPr>
        <w:rFonts w:ascii="Arial" w:hAnsi="Arial" w:cs="Arial"/>
        <w:sz w:val="20"/>
        <w:szCs w:val="20"/>
      </w:rPr>
      <w:t>dzelzceļa</w:t>
    </w:r>
    <w:proofErr w:type="spellEnd"/>
    <w:r w:rsidRPr="00233814">
      <w:rPr>
        <w:rFonts w:ascii="Arial" w:hAnsi="Arial" w:cs="Arial"/>
        <w:sz w:val="20"/>
        <w:szCs w:val="20"/>
      </w:rPr>
      <w:t xml:space="preserve"> </w:t>
    </w:r>
    <w:proofErr w:type="spellStart"/>
    <w:r w:rsidRPr="00233814">
      <w:rPr>
        <w:rFonts w:ascii="Arial" w:hAnsi="Arial" w:cs="Arial"/>
        <w:sz w:val="20"/>
        <w:szCs w:val="20"/>
      </w:rPr>
      <w:t>stacijas</w:t>
    </w:r>
    <w:proofErr w:type="spellEnd"/>
    <w:r w:rsidRPr="00233814">
      <w:rPr>
        <w:rFonts w:ascii="Arial" w:hAnsi="Arial" w:cs="Arial"/>
        <w:sz w:val="20"/>
        <w:szCs w:val="20"/>
      </w:rPr>
      <w:t xml:space="preserve"> “Skulte” </w:t>
    </w:r>
    <w:proofErr w:type="spellStart"/>
    <w:r w:rsidRPr="00233814">
      <w:rPr>
        <w:rFonts w:ascii="Arial" w:hAnsi="Arial" w:cs="Arial"/>
        <w:sz w:val="20"/>
        <w:szCs w:val="20"/>
      </w:rPr>
      <w:t>barošanas</w:t>
    </w:r>
    <w:proofErr w:type="spellEnd"/>
    <w:r w:rsidRPr="00233814">
      <w:rPr>
        <w:rFonts w:ascii="Arial" w:hAnsi="Arial" w:cs="Arial"/>
        <w:sz w:val="20"/>
        <w:szCs w:val="20"/>
      </w:rPr>
      <w:t xml:space="preserve"> </w:t>
    </w:r>
    <w:proofErr w:type="spellStart"/>
    <w:r w:rsidRPr="00233814">
      <w:rPr>
        <w:rFonts w:ascii="Arial" w:hAnsi="Arial" w:cs="Arial"/>
        <w:sz w:val="20"/>
        <w:szCs w:val="20"/>
      </w:rPr>
      <w:t>punktā</w:t>
    </w:r>
    <w:proofErr w:type="spellEnd"/>
    <w:r w:rsidRPr="00233814">
      <w:rPr>
        <w:rFonts w:ascii="Arial" w:hAnsi="Arial" w:cs="Arial"/>
        <w:sz w:val="20"/>
        <w:szCs w:val="20"/>
      </w:rPr>
      <w:t xml:space="preserve">” </w:t>
    </w:r>
    <w:proofErr w:type="spellStart"/>
    <w:r w:rsidRPr="00233814">
      <w:rPr>
        <w:rFonts w:ascii="Arial" w:hAnsi="Arial" w:cs="Arial"/>
        <w:sz w:val="20"/>
        <w:szCs w:val="20"/>
      </w:rPr>
      <w:t>nolikums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89"/>
    <w:multiLevelType w:val="singleLevel"/>
    <w:tmpl w:val="B4B06DA6"/>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08229BB"/>
    <w:multiLevelType w:val="hybridMultilevel"/>
    <w:tmpl w:val="A986F8BE"/>
    <w:lvl w:ilvl="0" w:tplc="D140059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4" w15:restartNumberingAfterBreak="0">
    <w:nsid w:val="121D11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B4C95"/>
    <w:multiLevelType w:val="hybridMultilevel"/>
    <w:tmpl w:val="2EA84E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22987"/>
    <w:multiLevelType w:val="multilevel"/>
    <w:tmpl w:val="C51C7C24"/>
    <w:lvl w:ilvl="0">
      <w:start w:val="1"/>
      <w:numFmt w:val="decimal"/>
      <w:lvlText w:val="%1."/>
      <w:lvlJc w:val="left"/>
      <w:pPr>
        <w:ind w:left="2520" w:hanging="360"/>
      </w:pPr>
      <w:rPr>
        <w:rFonts w:hint="default"/>
        <w:b/>
        <w:bCs/>
        <w:sz w:val="22"/>
        <w:szCs w:val="22"/>
      </w:rPr>
    </w:lvl>
    <w:lvl w:ilvl="1">
      <w:start w:val="1"/>
      <w:numFmt w:val="decimal"/>
      <w:lvlText w:val="%1.%2."/>
      <w:lvlJc w:val="left"/>
      <w:pPr>
        <w:ind w:left="2952" w:hanging="432"/>
      </w:pPr>
      <w:rPr>
        <w:rFonts w:hint="default"/>
        <w:b w:val="0"/>
        <w:bCs/>
        <w:color w:val="auto"/>
        <w:sz w:val="22"/>
        <w:szCs w:val="22"/>
      </w:rPr>
    </w:lvl>
    <w:lvl w:ilvl="2">
      <w:start w:val="1"/>
      <w:numFmt w:val="decimal"/>
      <w:lvlText w:val="%1.%2.%3."/>
      <w:lvlJc w:val="left"/>
      <w:pPr>
        <w:ind w:left="788" w:hanging="504"/>
      </w:pPr>
      <w:rPr>
        <w:rFonts w:hint="default"/>
        <w:color w:val="auto"/>
        <w:sz w:val="22"/>
        <w:szCs w:val="22"/>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277601E0"/>
    <w:multiLevelType w:val="hybridMultilevel"/>
    <w:tmpl w:val="152210DA"/>
    <w:lvl w:ilvl="0" w:tplc="FE62A844">
      <w:start w:val="1"/>
      <w:numFmt w:val="bullet"/>
      <w:lvlText w:val="-"/>
      <w:lvlJc w:val="left"/>
      <w:pPr>
        <w:ind w:left="1287" w:hanging="360"/>
      </w:pPr>
      <w:rPr>
        <w:rFonts w:ascii="Times New Roman" w:eastAsia="Times New Roman" w:hAnsi="Times New Roman" w:cs="Times New Roman"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28AB5A56"/>
    <w:multiLevelType w:val="multilevel"/>
    <w:tmpl w:val="AE4AF32E"/>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CB43583"/>
    <w:multiLevelType w:val="hybridMultilevel"/>
    <w:tmpl w:val="224AF6BE"/>
    <w:lvl w:ilvl="0" w:tplc="9E523078">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980F07"/>
    <w:multiLevelType w:val="hybridMultilevel"/>
    <w:tmpl w:val="4546E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3E7808"/>
    <w:multiLevelType w:val="hybridMultilevel"/>
    <w:tmpl w:val="C5C6D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18" w15:restartNumberingAfterBreak="0">
    <w:nsid w:val="46782FC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DD63EE"/>
    <w:multiLevelType w:val="hybridMultilevel"/>
    <w:tmpl w:val="3CB68088"/>
    <w:lvl w:ilvl="0" w:tplc="9E523078">
      <w:start w:val="1"/>
      <w:numFmt w:val="bullet"/>
      <w:lvlText w:val="-"/>
      <w:lvlJc w:val="left"/>
      <w:pPr>
        <w:ind w:left="927" w:hanging="360"/>
      </w:pPr>
      <w:rPr>
        <w:rFonts w:ascii="Arial" w:eastAsia="Times New Roman" w:hAnsi="Arial" w:cs="Arial"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866E02"/>
    <w:multiLevelType w:val="multilevel"/>
    <w:tmpl w:val="36AE23B4"/>
    <w:lvl w:ilvl="0">
      <w:start w:val="1"/>
      <w:numFmt w:val="decimal"/>
      <w:lvlText w:val="%1."/>
      <w:lvlJc w:val="left"/>
      <w:pPr>
        <w:ind w:left="360" w:hanging="360"/>
      </w:pPr>
      <w:rPr>
        <w:b/>
        <w:bCs w:val="0"/>
        <w:sz w:val="20"/>
        <w:szCs w:val="20"/>
      </w:r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041C3F"/>
    <w:multiLevelType w:val="hybridMultilevel"/>
    <w:tmpl w:val="B524D6A6"/>
    <w:lvl w:ilvl="0" w:tplc="EB66369E">
      <w:start w:val="17"/>
      <w:numFmt w:val="bullet"/>
      <w:lvlText w:val="-"/>
      <w:lvlJc w:val="left"/>
      <w:pPr>
        <w:ind w:left="1287" w:hanging="360"/>
      </w:pPr>
      <w:rPr>
        <w:rFonts w:ascii="Arial" w:eastAsia="Calibri"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1F82C66"/>
    <w:multiLevelType w:val="hybridMultilevel"/>
    <w:tmpl w:val="E33AC66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F24D1B"/>
    <w:multiLevelType w:val="hybridMultilevel"/>
    <w:tmpl w:val="8E526F36"/>
    <w:lvl w:ilvl="0" w:tplc="0426000F">
      <w:start w:val="1"/>
      <w:numFmt w:val="decimal"/>
      <w:lvlText w:val="%1."/>
      <w:lvlJc w:val="left"/>
      <w:pPr>
        <w:ind w:left="720" w:hanging="360"/>
      </w:pPr>
      <w:rPr>
        <w:rFonts w:hint="default"/>
      </w:rPr>
    </w:lvl>
    <w:lvl w:ilvl="1" w:tplc="0A48D6B4">
      <w:start w:val="1"/>
      <w:numFmt w:val="decimal"/>
      <w:lvlText w:val="%2."/>
      <w:lvlJc w:val="left"/>
      <w:pPr>
        <w:ind w:left="1440" w:hanging="360"/>
      </w:pPr>
      <w:rPr>
        <w:rFonts w:ascii="Arial" w:eastAsiaTheme="minorHAnsi" w:hAnsi="Arial" w:cs="Arial"/>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8D6686"/>
    <w:multiLevelType w:val="hybridMultilevel"/>
    <w:tmpl w:val="FE8027FA"/>
    <w:lvl w:ilvl="0" w:tplc="EB66369E">
      <w:start w:val="17"/>
      <w:numFmt w:val="bullet"/>
      <w:lvlText w:val="-"/>
      <w:lvlJc w:val="left"/>
      <w:pPr>
        <w:ind w:left="1287" w:hanging="360"/>
      </w:pPr>
      <w:rPr>
        <w:rFonts w:ascii="Arial" w:eastAsia="Calibri" w:hAnsi="Arial" w:cs="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8C6D36"/>
    <w:multiLevelType w:val="hybridMultilevel"/>
    <w:tmpl w:val="8D84678A"/>
    <w:lvl w:ilvl="0" w:tplc="241CD3B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4" w15:restartNumberingAfterBreak="0">
    <w:nsid w:val="74E257E2"/>
    <w:multiLevelType w:val="multilevel"/>
    <w:tmpl w:val="A14EB41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6" w15:restartNumberingAfterBreak="0">
    <w:nsid w:val="78E96729"/>
    <w:multiLevelType w:val="multilevel"/>
    <w:tmpl w:val="3B78E99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852F31"/>
    <w:multiLevelType w:val="hybridMultilevel"/>
    <w:tmpl w:val="B582C5D6"/>
    <w:lvl w:ilvl="0" w:tplc="AA063B7E">
      <w:start w:val="2"/>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9" w15:restartNumberingAfterBreak="0">
    <w:nsid w:val="7C7744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72760168">
    <w:abstractNumId w:val="15"/>
  </w:num>
  <w:num w:numId="2" w16cid:durableId="1920434112">
    <w:abstractNumId w:val="27"/>
  </w:num>
  <w:num w:numId="3" w16cid:durableId="932394712">
    <w:abstractNumId w:val="29"/>
  </w:num>
  <w:num w:numId="4" w16cid:durableId="1120998611">
    <w:abstractNumId w:val="5"/>
  </w:num>
  <w:num w:numId="5" w16cid:durableId="439643632">
    <w:abstractNumId w:val="38"/>
  </w:num>
  <w:num w:numId="6" w16cid:durableId="1778409118">
    <w:abstractNumId w:val="21"/>
  </w:num>
  <w:num w:numId="7" w16cid:durableId="813529271">
    <w:abstractNumId w:val="0"/>
  </w:num>
  <w:num w:numId="8" w16cid:durableId="1687361066">
    <w:abstractNumId w:val="23"/>
  </w:num>
  <w:num w:numId="9" w16cid:durableId="239340483">
    <w:abstractNumId w:val="40"/>
  </w:num>
  <w:num w:numId="10" w16cid:durableId="1039665256">
    <w:abstractNumId w:val="32"/>
    <w:lvlOverride w:ilvl="0">
      <w:startOverride w:val="1"/>
    </w:lvlOverride>
    <w:lvlOverride w:ilvl="1">
      <w:startOverride w:val="3"/>
    </w:lvlOverride>
  </w:num>
  <w:num w:numId="11" w16cid:durableId="1927298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7663098">
    <w:abstractNumId w:val="17"/>
  </w:num>
  <w:num w:numId="13" w16cid:durableId="1381322456">
    <w:abstractNumId w:val="1"/>
  </w:num>
  <w:num w:numId="14" w16cid:durableId="1927418921">
    <w:abstractNumId w:val="24"/>
  </w:num>
  <w:num w:numId="15" w16cid:durableId="289744354">
    <w:abstractNumId w:val="7"/>
  </w:num>
  <w:num w:numId="16" w16cid:durableId="237398608">
    <w:abstractNumId w:val="13"/>
  </w:num>
  <w:num w:numId="17" w16cid:durableId="1069041018">
    <w:abstractNumId w:val="26"/>
  </w:num>
  <w:num w:numId="18" w16cid:durableId="184750293">
    <w:abstractNumId w:val="8"/>
  </w:num>
  <w:num w:numId="19" w16cid:durableId="1982802492">
    <w:abstractNumId w:val="16"/>
  </w:num>
  <w:num w:numId="20" w16cid:durableId="201939090">
    <w:abstractNumId w:val="19"/>
  </w:num>
  <w:num w:numId="21" w16cid:durableId="449280513">
    <w:abstractNumId w:val="12"/>
  </w:num>
  <w:num w:numId="22" w16cid:durableId="1230309583">
    <w:abstractNumId w:val="31"/>
  </w:num>
  <w:num w:numId="23" w16cid:durableId="605385125">
    <w:abstractNumId w:val="25"/>
  </w:num>
  <w:num w:numId="24" w16cid:durableId="602150280">
    <w:abstractNumId w:val="37"/>
  </w:num>
  <w:num w:numId="25" w16cid:durableId="1033270440">
    <w:abstractNumId w:val="28"/>
  </w:num>
  <w:num w:numId="26" w16cid:durableId="625814552">
    <w:abstractNumId w:val="20"/>
  </w:num>
  <w:num w:numId="27" w16cid:durableId="1197504020">
    <w:abstractNumId w:val="2"/>
  </w:num>
  <w:num w:numId="28" w16cid:durableId="847132846">
    <w:abstractNumId w:val="22"/>
  </w:num>
  <w:num w:numId="29" w16cid:durableId="535628237">
    <w:abstractNumId w:val="35"/>
  </w:num>
  <w:num w:numId="30" w16cid:durableId="471024000">
    <w:abstractNumId w:val="10"/>
  </w:num>
  <w:num w:numId="31" w16cid:durableId="312493553">
    <w:abstractNumId w:val="30"/>
  </w:num>
  <w:num w:numId="32" w16cid:durableId="1923829945">
    <w:abstractNumId w:val="11"/>
  </w:num>
  <w:num w:numId="33" w16cid:durableId="2088457035">
    <w:abstractNumId w:val="34"/>
  </w:num>
  <w:num w:numId="34" w16cid:durableId="512184940">
    <w:abstractNumId w:val="6"/>
  </w:num>
  <w:num w:numId="35" w16cid:durableId="5859613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0896798">
    <w:abstractNumId w:val="41"/>
  </w:num>
  <w:num w:numId="37" w16cid:durableId="1183013623">
    <w:abstractNumId w:val="18"/>
  </w:num>
  <w:num w:numId="38" w16cid:durableId="1909732240">
    <w:abstractNumId w:val="3"/>
  </w:num>
  <w:num w:numId="39" w16cid:durableId="1649360761">
    <w:abstractNumId w:val="36"/>
  </w:num>
  <w:num w:numId="40" w16cid:durableId="1237470614">
    <w:abstractNumId w:val="4"/>
  </w:num>
  <w:num w:numId="41" w16cid:durableId="860164286">
    <w:abstractNumId w:val="33"/>
  </w:num>
  <w:num w:numId="42" w16cid:durableId="1995524404">
    <w:abstractNumId w:val="14"/>
  </w:num>
  <w:num w:numId="43" w16cid:durableId="908230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6062285">
    <w:abstractNumId w:val="39"/>
  </w:num>
  <w:num w:numId="45" w16cid:durableId="1294022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6A"/>
    <w:rsid w:val="000257E9"/>
    <w:rsid w:val="00050774"/>
    <w:rsid w:val="00057FAF"/>
    <w:rsid w:val="0007291A"/>
    <w:rsid w:val="0009475D"/>
    <w:rsid w:val="000D2E03"/>
    <w:rsid w:val="000E6330"/>
    <w:rsid w:val="000F3C3D"/>
    <w:rsid w:val="001025FE"/>
    <w:rsid w:val="00114839"/>
    <w:rsid w:val="0018005F"/>
    <w:rsid w:val="001805F1"/>
    <w:rsid w:val="00195946"/>
    <w:rsid w:val="001967AC"/>
    <w:rsid w:val="001B3E2F"/>
    <w:rsid w:val="001E608A"/>
    <w:rsid w:val="001F6172"/>
    <w:rsid w:val="00212D5C"/>
    <w:rsid w:val="002135A6"/>
    <w:rsid w:val="00215098"/>
    <w:rsid w:val="00233342"/>
    <w:rsid w:val="00233814"/>
    <w:rsid w:val="00235AFF"/>
    <w:rsid w:val="00265508"/>
    <w:rsid w:val="002970E7"/>
    <w:rsid w:val="002A1CD8"/>
    <w:rsid w:val="002D61FC"/>
    <w:rsid w:val="002E12A0"/>
    <w:rsid w:val="002F518D"/>
    <w:rsid w:val="002F6335"/>
    <w:rsid w:val="00305596"/>
    <w:rsid w:val="00364AED"/>
    <w:rsid w:val="00373588"/>
    <w:rsid w:val="003926DD"/>
    <w:rsid w:val="003932A5"/>
    <w:rsid w:val="0039340F"/>
    <w:rsid w:val="00430798"/>
    <w:rsid w:val="00436F00"/>
    <w:rsid w:val="004561A9"/>
    <w:rsid w:val="00462FF4"/>
    <w:rsid w:val="00474A92"/>
    <w:rsid w:val="00503E6D"/>
    <w:rsid w:val="00504347"/>
    <w:rsid w:val="00517879"/>
    <w:rsid w:val="00540D07"/>
    <w:rsid w:val="0055219B"/>
    <w:rsid w:val="00582350"/>
    <w:rsid w:val="005A490F"/>
    <w:rsid w:val="005A59A1"/>
    <w:rsid w:val="005B0FBB"/>
    <w:rsid w:val="005B4406"/>
    <w:rsid w:val="005D78D2"/>
    <w:rsid w:val="005D7A72"/>
    <w:rsid w:val="006041BD"/>
    <w:rsid w:val="00615294"/>
    <w:rsid w:val="00625632"/>
    <w:rsid w:val="00632E0A"/>
    <w:rsid w:val="00633F9C"/>
    <w:rsid w:val="00646D25"/>
    <w:rsid w:val="0065663F"/>
    <w:rsid w:val="00666EC3"/>
    <w:rsid w:val="00667872"/>
    <w:rsid w:val="00691A81"/>
    <w:rsid w:val="00694D29"/>
    <w:rsid w:val="006B2910"/>
    <w:rsid w:val="006D1628"/>
    <w:rsid w:val="006D59F2"/>
    <w:rsid w:val="006E691E"/>
    <w:rsid w:val="00721017"/>
    <w:rsid w:val="00736D2B"/>
    <w:rsid w:val="00742179"/>
    <w:rsid w:val="00797F81"/>
    <w:rsid w:val="007A646A"/>
    <w:rsid w:val="007B5271"/>
    <w:rsid w:val="007B7401"/>
    <w:rsid w:val="007F350D"/>
    <w:rsid w:val="00807204"/>
    <w:rsid w:val="008A7E5D"/>
    <w:rsid w:val="008C1A23"/>
    <w:rsid w:val="008E1827"/>
    <w:rsid w:val="008E5DE3"/>
    <w:rsid w:val="0090533F"/>
    <w:rsid w:val="00942E05"/>
    <w:rsid w:val="00964C4C"/>
    <w:rsid w:val="009E68F9"/>
    <w:rsid w:val="009F249D"/>
    <w:rsid w:val="009F3D5A"/>
    <w:rsid w:val="00A215EB"/>
    <w:rsid w:val="00A43CE8"/>
    <w:rsid w:val="00AB3B8D"/>
    <w:rsid w:val="00AF56D1"/>
    <w:rsid w:val="00B1454E"/>
    <w:rsid w:val="00B22B7C"/>
    <w:rsid w:val="00B400C5"/>
    <w:rsid w:val="00B4114B"/>
    <w:rsid w:val="00B568FE"/>
    <w:rsid w:val="00B5790F"/>
    <w:rsid w:val="00B73B19"/>
    <w:rsid w:val="00B93CE9"/>
    <w:rsid w:val="00BB5B76"/>
    <w:rsid w:val="00BC4B6F"/>
    <w:rsid w:val="00BD0AC1"/>
    <w:rsid w:val="00BD3F9A"/>
    <w:rsid w:val="00BE1195"/>
    <w:rsid w:val="00C20D14"/>
    <w:rsid w:val="00C37669"/>
    <w:rsid w:val="00C56D3C"/>
    <w:rsid w:val="00C675FD"/>
    <w:rsid w:val="00CA7487"/>
    <w:rsid w:val="00CB0BD3"/>
    <w:rsid w:val="00CC3AEC"/>
    <w:rsid w:val="00CD3B11"/>
    <w:rsid w:val="00CD40B3"/>
    <w:rsid w:val="00CD72D5"/>
    <w:rsid w:val="00CF1410"/>
    <w:rsid w:val="00D70164"/>
    <w:rsid w:val="00D73EBA"/>
    <w:rsid w:val="00D87358"/>
    <w:rsid w:val="00D97BB4"/>
    <w:rsid w:val="00DC3CA3"/>
    <w:rsid w:val="00DF0080"/>
    <w:rsid w:val="00DF4A17"/>
    <w:rsid w:val="00E02E26"/>
    <w:rsid w:val="00E07483"/>
    <w:rsid w:val="00E17B4D"/>
    <w:rsid w:val="00E362BE"/>
    <w:rsid w:val="00E46238"/>
    <w:rsid w:val="00EA0506"/>
    <w:rsid w:val="00EA2D8E"/>
    <w:rsid w:val="00EB07CB"/>
    <w:rsid w:val="00EE04E9"/>
    <w:rsid w:val="00F41788"/>
    <w:rsid w:val="00F466C6"/>
    <w:rsid w:val="00F94215"/>
    <w:rsid w:val="00F96812"/>
    <w:rsid w:val="00FB2F7B"/>
    <w:rsid w:val="00FE1708"/>
    <w:rsid w:val="00FE52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9066"/>
  <w15:chartTrackingRefBased/>
  <w15:docId w15:val="{B16ABB97-6705-4918-B02F-0D2A52EC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7A646A"/>
    <w:pPr>
      <w:keepNext/>
      <w:spacing w:before="240" w:after="60" w:line="240" w:lineRule="auto"/>
      <w:outlineLvl w:val="0"/>
    </w:pPr>
    <w:rPr>
      <w:rFonts w:ascii="Arial" w:eastAsia="Times New Roman" w:hAnsi="Arial" w:cs="Arial"/>
      <w:b/>
      <w:bCs/>
      <w:kern w:val="32"/>
      <w:sz w:val="32"/>
      <w:szCs w:val="32"/>
      <w:lang w:val="en-GB"/>
      <w14:ligatures w14:val="none"/>
    </w:rPr>
  </w:style>
  <w:style w:type="paragraph" w:styleId="Virsraksts2">
    <w:name w:val="heading 2"/>
    <w:basedOn w:val="Parasts"/>
    <w:next w:val="Parasts"/>
    <w:link w:val="Virsraksts2Rakstz"/>
    <w:qFormat/>
    <w:rsid w:val="007A646A"/>
    <w:pPr>
      <w:keepNext/>
      <w:spacing w:before="240" w:after="60" w:line="240" w:lineRule="auto"/>
      <w:outlineLvl w:val="1"/>
    </w:pPr>
    <w:rPr>
      <w:rFonts w:ascii="Arial" w:eastAsia="Times New Roman" w:hAnsi="Arial" w:cs="Arial"/>
      <w:b/>
      <w:bCs/>
      <w:i/>
      <w:iCs/>
      <w:kern w:val="0"/>
      <w:sz w:val="28"/>
      <w:szCs w:val="28"/>
      <w:lang w:val="en-GB"/>
      <w14:ligatures w14:val="none"/>
    </w:rPr>
  </w:style>
  <w:style w:type="paragraph" w:styleId="Virsraksts3">
    <w:name w:val="heading 3"/>
    <w:basedOn w:val="Parasts"/>
    <w:next w:val="Parasts"/>
    <w:link w:val="Virsraksts3Rakstz"/>
    <w:qFormat/>
    <w:rsid w:val="007A646A"/>
    <w:pPr>
      <w:keepNext/>
      <w:spacing w:after="0" w:line="240" w:lineRule="auto"/>
      <w:ind w:left="1260"/>
      <w:jc w:val="both"/>
      <w:outlineLvl w:val="2"/>
    </w:pPr>
    <w:rPr>
      <w:rFonts w:ascii="Times New Roman" w:eastAsia="Times New Roman" w:hAnsi="Times New Roman" w:cs="Times New Roman"/>
      <w:b/>
      <w:kern w:val="0"/>
      <w:sz w:val="24"/>
      <w:szCs w:val="20"/>
      <w:lang w:val="ru-RU"/>
      <w14:ligatures w14:val="none"/>
    </w:rPr>
  </w:style>
  <w:style w:type="paragraph" w:styleId="Virsraksts4">
    <w:name w:val="heading 4"/>
    <w:basedOn w:val="Parasts"/>
    <w:next w:val="Parasts"/>
    <w:link w:val="Virsraksts4Rakstz"/>
    <w:qFormat/>
    <w:rsid w:val="007A646A"/>
    <w:pPr>
      <w:keepNext/>
      <w:spacing w:after="0" w:line="240" w:lineRule="auto"/>
      <w:outlineLvl w:val="3"/>
    </w:pPr>
    <w:rPr>
      <w:rFonts w:ascii="Times New Roman" w:eastAsia="Times New Roman" w:hAnsi="Times New Roman" w:cs="Times New Roman"/>
      <w:b/>
      <w:bCs/>
      <w:kern w:val="0"/>
      <w:sz w:val="24"/>
      <w:szCs w:val="24"/>
      <w14:ligatures w14:val="none"/>
    </w:rPr>
  </w:style>
  <w:style w:type="paragraph" w:styleId="Virsraksts5">
    <w:name w:val="heading 5"/>
    <w:basedOn w:val="Parasts"/>
    <w:next w:val="Parasts"/>
    <w:link w:val="Virsraksts5Rakstz"/>
    <w:qFormat/>
    <w:rsid w:val="007A646A"/>
    <w:pPr>
      <w:keepNext/>
      <w:spacing w:after="0" w:line="240" w:lineRule="auto"/>
      <w:ind w:firstLine="567"/>
      <w:jc w:val="right"/>
      <w:outlineLvl w:val="4"/>
    </w:pPr>
    <w:rPr>
      <w:rFonts w:ascii="Times New Roman" w:eastAsia="Times New Roman" w:hAnsi="Times New Roman" w:cs="Times New Roman"/>
      <w:bCs/>
      <w:kern w:val="0"/>
      <w:sz w:val="24"/>
      <w:szCs w:val="24"/>
      <w14:ligatures w14:val="none"/>
    </w:rPr>
  </w:style>
  <w:style w:type="paragraph" w:styleId="Virsraksts6">
    <w:name w:val="heading 6"/>
    <w:basedOn w:val="Parasts"/>
    <w:next w:val="Parasts"/>
    <w:link w:val="Virsraksts6Rakstz"/>
    <w:qFormat/>
    <w:rsid w:val="007A646A"/>
    <w:p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Virsraksts7">
    <w:name w:val="heading 7"/>
    <w:basedOn w:val="Parasts"/>
    <w:next w:val="Parasts"/>
    <w:link w:val="Virsraksts7Rakstz"/>
    <w:qFormat/>
    <w:rsid w:val="007A646A"/>
    <w:pPr>
      <w:keepNext/>
      <w:spacing w:after="0" w:line="240" w:lineRule="auto"/>
      <w:jc w:val="both"/>
      <w:outlineLvl w:val="6"/>
    </w:pPr>
    <w:rPr>
      <w:rFonts w:ascii="Times New Roman" w:eastAsia="Times New Roman" w:hAnsi="Times New Roman" w:cs="Times New Roman"/>
      <w:b/>
      <w:kern w:val="0"/>
      <w:sz w:val="24"/>
      <w:szCs w:val="20"/>
      <w:lang w:val="ru-RU"/>
      <w14:ligatures w14:val="none"/>
    </w:rPr>
  </w:style>
  <w:style w:type="paragraph" w:styleId="Virsraksts8">
    <w:name w:val="heading 8"/>
    <w:basedOn w:val="Parasts"/>
    <w:next w:val="Parasts"/>
    <w:link w:val="Virsraksts8Rakstz"/>
    <w:qFormat/>
    <w:rsid w:val="007A646A"/>
    <w:pPr>
      <w:keepNext/>
      <w:spacing w:after="0" w:line="240" w:lineRule="auto"/>
      <w:outlineLvl w:val="7"/>
    </w:pPr>
    <w:rPr>
      <w:rFonts w:ascii="Times New Roman" w:eastAsia="Times New Roman" w:hAnsi="Times New Roman" w:cs="Times New Roman"/>
      <w:b/>
      <w:i/>
      <w:kern w:val="0"/>
      <w:sz w:val="28"/>
      <w:szCs w:val="20"/>
      <w:lang w:val="en-US"/>
      <w14:ligatures w14:val="none"/>
    </w:rPr>
  </w:style>
  <w:style w:type="paragraph" w:styleId="Virsraksts9">
    <w:name w:val="heading 9"/>
    <w:basedOn w:val="Parasts"/>
    <w:next w:val="Parasts"/>
    <w:link w:val="Virsraksts9Rakstz"/>
    <w:uiPriority w:val="9"/>
    <w:unhideWhenUsed/>
    <w:qFormat/>
    <w:rsid w:val="007A646A"/>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646A"/>
    <w:rPr>
      <w:rFonts w:ascii="Arial" w:eastAsia="Times New Roman" w:hAnsi="Arial" w:cs="Arial"/>
      <w:b/>
      <w:bCs/>
      <w:kern w:val="32"/>
      <w:sz w:val="32"/>
      <w:szCs w:val="32"/>
      <w:lang w:val="en-GB"/>
      <w14:ligatures w14:val="none"/>
    </w:rPr>
  </w:style>
  <w:style w:type="character" w:customStyle="1" w:styleId="Virsraksts2Rakstz">
    <w:name w:val="Virsraksts 2 Rakstz."/>
    <w:basedOn w:val="Noklusjumarindkopasfonts"/>
    <w:link w:val="Virsraksts2"/>
    <w:rsid w:val="007A646A"/>
    <w:rPr>
      <w:rFonts w:ascii="Arial" w:eastAsia="Times New Roman" w:hAnsi="Arial" w:cs="Arial"/>
      <w:b/>
      <w:bCs/>
      <w:i/>
      <w:iCs/>
      <w:kern w:val="0"/>
      <w:sz w:val="28"/>
      <w:szCs w:val="28"/>
      <w:lang w:val="en-GB"/>
      <w14:ligatures w14:val="none"/>
    </w:rPr>
  </w:style>
  <w:style w:type="character" w:customStyle="1" w:styleId="Virsraksts3Rakstz">
    <w:name w:val="Virsraksts 3 Rakstz."/>
    <w:basedOn w:val="Noklusjumarindkopasfonts"/>
    <w:link w:val="Virsraksts3"/>
    <w:rsid w:val="007A646A"/>
    <w:rPr>
      <w:rFonts w:ascii="Times New Roman" w:eastAsia="Times New Roman" w:hAnsi="Times New Roman" w:cs="Times New Roman"/>
      <w:b/>
      <w:kern w:val="0"/>
      <w:sz w:val="24"/>
      <w:szCs w:val="20"/>
      <w:lang w:val="ru-RU"/>
      <w14:ligatures w14:val="none"/>
    </w:rPr>
  </w:style>
  <w:style w:type="character" w:customStyle="1" w:styleId="Virsraksts4Rakstz">
    <w:name w:val="Virsraksts 4 Rakstz."/>
    <w:basedOn w:val="Noklusjumarindkopasfonts"/>
    <w:link w:val="Virsraksts4"/>
    <w:rsid w:val="007A646A"/>
    <w:rPr>
      <w:rFonts w:ascii="Times New Roman" w:eastAsia="Times New Roman" w:hAnsi="Times New Roman" w:cs="Times New Roman"/>
      <w:b/>
      <w:bCs/>
      <w:kern w:val="0"/>
      <w:sz w:val="24"/>
      <w:szCs w:val="24"/>
      <w14:ligatures w14:val="none"/>
    </w:rPr>
  </w:style>
  <w:style w:type="character" w:customStyle="1" w:styleId="Virsraksts5Rakstz">
    <w:name w:val="Virsraksts 5 Rakstz."/>
    <w:basedOn w:val="Noklusjumarindkopasfonts"/>
    <w:link w:val="Virsraksts5"/>
    <w:rsid w:val="007A646A"/>
    <w:rPr>
      <w:rFonts w:ascii="Times New Roman" w:eastAsia="Times New Roman" w:hAnsi="Times New Roman" w:cs="Times New Roman"/>
      <w:bCs/>
      <w:kern w:val="0"/>
      <w:sz w:val="24"/>
      <w:szCs w:val="24"/>
      <w14:ligatures w14:val="none"/>
    </w:rPr>
  </w:style>
  <w:style w:type="character" w:customStyle="1" w:styleId="Virsraksts6Rakstz">
    <w:name w:val="Virsraksts 6 Rakstz."/>
    <w:basedOn w:val="Noklusjumarindkopasfonts"/>
    <w:link w:val="Virsraksts6"/>
    <w:rsid w:val="007A646A"/>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rsid w:val="007A646A"/>
    <w:rPr>
      <w:rFonts w:ascii="Times New Roman" w:eastAsia="Times New Roman" w:hAnsi="Times New Roman" w:cs="Times New Roman"/>
      <w:b/>
      <w:kern w:val="0"/>
      <w:sz w:val="24"/>
      <w:szCs w:val="20"/>
      <w:lang w:val="ru-RU"/>
      <w14:ligatures w14:val="none"/>
    </w:rPr>
  </w:style>
  <w:style w:type="character" w:customStyle="1" w:styleId="Virsraksts8Rakstz">
    <w:name w:val="Virsraksts 8 Rakstz."/>
    <w:basedOn w:val="Noklusjumarindkopasfonts"/>
    <w:link w:val="Virsraksts8"/>
    <w:rsid w:val="007A646A"/>
    <w:rPr>
      <w:rFonts w:ascii="Times New Roman" w:eastAsia="Times New Roman" w:hAnsi="Times New Roman" w:cs="Times New Roman"/>
      <w:b/>
      <w:i/>
      <w:kern w:val="0"/>
      <w:sz w:val="28"/>
      <w:szCs w:val="20"/>
      <w:lang w:val="en-US"/>
      <w14:ligatures w14:val="none"/>
    </w:rPr>
  </w:style>
  <w:style w:type="character" w:customStyle="1" w:styleId="Virsraksts9Rakstz">
    <w:name w:val="Virsraksts 9 Rakstz."/>
    <w:basedOn w:val="Noklusjumarindkopasfonts"/>
    <w:link w:val="Virsraksts9"/>
    <w:rsid w:val="007A646A"/>
    <w:rPr>
      <w:rFonts w:asciiTheme="majorHAnsi" w:eastAsiaTheme="majorEastAsia" w:hAnsiTheme="majorHAnsi" w:cstheme="majorBidi"/>
      <w:i/>
      <w:iCs/>
      <w:color w:val="272727" w:themeColor="text1" w:themeTint="D8"/>
      <w:kern w:val="0"/>
      <w:sz w:val="21"/>
      <w:szCs w:val="21"/>
      <w:lang w:val="en-GB"/>
      <w14:ligatures w14:val="none"/>
    </w:rPr>
  </w:style>
  <w:style w:type="numbering" w:customStyle="1" w:styleId="NoList1">
    <w:name w:val="No List1"/>
    <w:next w:val="Bezsaraksta"/>
    <w:uiPriority w:val="99"/>
    <w:semiHidden/>
    <w:unhideWhenUsed/>
    <w:rsid w:val="007A646A"/>
  </w:style>
  <w:style w:type="numbering" w:customStyle="1" w:styleId="Style1">
    <w:name w:val="Style1"/>
    <w:rsid w:val="007A646A"/>
    <w:pPr>
      <w:numPr>
        <w:numId w:val="1"/>
      </w:numPr>
    </w:pPr>
  </w:style>
  <w:style w:type="paragraph" w:customStyle="1" w:styleId="Teksts">
    <w:name w:val="Teksts"/>
    <w:rsid w:val="007A646A"/>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7A646A"/>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7A646A"/>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7A646A"/>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paragraph" w:styleId="Galvene">
    <w:name w:val="header"/>
    <w:aliases w:val="Header Char Char"/>
    <w:basedOn w:val="Parasts"/>
    <w:link w:val="GalveneRakstz"/>
    <w:rsid w:val="007A646A"/>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GalveneRakstz">
    <w:name w:val="Galvene Rakstz."/>
    <w:aliases w:val="Header Char Char Rakstz."/>
    <w:basedOn w:val="Noklusjumarindkopasfonts"/>
    <w:link w:val="Galvene"/>
    <w:rsid w:val="007A646A"/>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rsid w:val="007A646A"/>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KjeneRakstz">
    <w:name w:val="Kājene Rakstz."/>
    <w:basedOn w:val="Noklusjumarindkopasfonts"/>
    <w:link w:val="Kjene"/>
    <w:uiPriority w:val="99"/>
    <w:rsid w:val="007A646A"/>
    <w:rPr>
      <w:rFonts w:ascii="Times New Roman" w:eastAsia="Times New Roman" w:hAnsi="Times New Roman" w:cs="Times New Roman"/>
      <w:kern w:val="0"/>
      <w:sz w:val="24"/>
      <w:szCs w:val="24"/>
      <w:lang w:val="en-GB"/>
      <w14:ligatures w14:val="none"/>
    </w:rPr>
  </w:style>
  <w:style w:type="table" w:styleId="Reatabula">
    <w:name w:val="Table Grid"/>
    <w:aliases w:val="CV table"/>
    <w:basedOn w:val="Parastatabula"/>
    <w:uiPriority w:val="39"/>
    <w:rsid w:val="007A646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7A646A"/>
    <w:pPr>
      <w:spacing w:after="0" w:line="240" w:lineRule="auto"/>
      <w:ind w:firstLine="720"/>
      <w:jc w:val="both"/>
    </w:pPr>
    <w:rPr>
      <w:rFonts w:ascii="Times New Roman" w:eastAsia="Times New Roman" w:hAnsi="Times New Roman" w:cs="Times New Roman"/>
      <w:kern w:val="0"/>
      <w:szCs w:val="24"/>
      <w:lang w:val="ru-RU"/>
      <w14:ligatures w14:val="none"/>
    </w:rPr>
  </w:style>
  <w:style w:type="character" w:customStyle="1" w:styleId="PamattekstsaratkpiRakstz">
    <w:name w:val="Pamatteksts ar atkāpi Rakstz."/>
    <w:basedOn w:val="Noklusjumarindkopasfonts"/>
    <w:link w:val="Pamattekstsaratkpi"/>
    <w:rsid w:val="007A646A"/>
    <w:rPr>
      <w:rFonts w:ascii="Times New Roman" w:eastAsia="Times New Roman" w:hAnsi="Times New Roman" w:cs="Times New Roman"/>
      <w:kern w:val="0"/>
      <w:szCs w:val="24"/>
      <w:lang w:val="ru-RU"/>
      <w14:ligatures w14:val="none"/>
    </w:rPr>
  </w:style>
  <w:style w:type="paragraph" w:customStyle="1" w:styleId="Tabnos">
    <w:name w:val="Tab_nos"/>
    <w:rsid w:val="007A646A"/>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rsid w:val="007A646A"/>
    <w:pPr>
      <w:numPr>
        <w:ilvl w:val="1"/>
        <w:numId w:val="3"/>
      </w:numPr>
      <w:tabs>
        <w:tab w:val="clear" w:pos="426"/>
        <w:tab w:val="left" w:pos="709"/>
      </w:tabs>
      <w:ind w:left="709" w:hanging="709"/>
    </w:pPr>
  </w:style>
  <w:style w:type="paragraph" w:customStyle="1" w:styleId="TekstsN2">
    <w:name w:val="TekstsN2"/>
    <w:basedOn w:val="Teksts"/>
    <w:rsid w:val="007A646A"/>
    <w:pPr>
      <w:numPr>
        <w:ilvl w:val="2"/>
        <w:numId w:val="3"/>
      </w:numPr>
      <w:tabs>
        <w:tab w:val="clear" w:pos="426"/>
        <w:tab w:val="left" w:pos="709"/>
        <w:tab w:val="left" w:pos="992"/>
      </w:tabs>
      <w:ind w:left="720" w:hanging="720"/>
    </w:pPr>
  </w:style>
  <w:style w:type="paragraph" w:customStyle="1" w:styleId="TekstsN3">
    <w:name w:val="TekstsN3"/>
    <w:basedOn w:val="Teksts"/>
    <w:rsid w:val="007A646A"/>
    <w:pPr>
      <w:numPr>
        <w:ilvl w:val="3"/>
        <w:numId w:val="3"/>
      </w:numPr>
      <w:tabs>
        <w:tab w:val="clear" w:pos="426"/>
        <w:tab w:val="left" w:pos="1134"/>
      </w:tabs>
      <w:ind w:left="709" w:hanging="709"/>
    </w:pPr>
  </w:style>
  <w:style w:type="paragraph" w:customStyle="1" w:styleId="TekstsN4">
    <w:name w:val="TekstsN4"/>
    <w:basedOn w:val="Teksts"/>
    <w:rsid w:val="007A646A"/>
    <w:pPr>
      <w:numPr>
        <w:ilvl w:val="4"/>
        <w:numId w:val="3"/>
      </w:numPr>
      <w:ind w:left="709" w:hanging="709"/>
    </w:pPr>
  </w:style>
  <w:style w:type="paragraph" w:customStyle="1" w:styleId="naisf">
    <w:name w:val="naisf"/>
    <w:basedOn w:val="Parasts"/>
    <w:rsid w:val="007A6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odyText21">
    <w:name w:val="Body Text 21"/>
    <w:basedOn w:val="Parasts"/>
    <w:link w:val="BodyText21Char"/>
    <w:rsid w:val="007A646A"/>
    <w:pPr>
      <w:spacing w:after="0" w:line="240" w:lineRule="auto"/>
      <w:jc w:val="both"/>
    </w:pPr>
    <w:rPr>
      <w:rFonts w:ascii="Times New Roman" w:eastAsia="Times New Roman" w:hAnsi="Times New Roman" w:cs="Times New Roman"/>
      <w:kern w:val="0"/>
      <w:sz w:val="24"/>
      <w:szCs w:val="20"/>
      <w14:ligatures w14:val="none"/>
    </w:rPr>
  </w:style>
  <w:style w:type="paragraph" w:customStyle="1" w:styleId="BodyTextIndent31">
    <w:name w:val="Body Text Indent 31"/>
    <w:basedOn w:val="Parasts"/>
    <w:rsid w:val="007A646A"/>
    <w:pPr>
      <w:overflowPunct w:val="0"/>
      <w:autoSpaceDE w:val="0"/>
      <w:autoSpaceDN w:val="0"/>
      <w:adjustRightInd w:val="0"/>
      <w:spacing w:after="0" w:line="240" w:lineRule="auto"/>
      <w:ind w:firstLine="720"/>
      <w:jc w:val="both"/>
    </w:pPr>
    <w:rPr>
      <w:rFonts w:ascii="+Baltica" w:eastAsia="Times New Roman" w:hAnsi="+Baltica" w:cs="Times New Roman"/>
      <w:kern w:val="0"/>
      <w:sz w:val="24"/>
      <w:szCs w:val="24"/>
      <w14:ligatures w14:val="none"/>
    </w:rPr>
  </w:style>
  <w:style w:type="paragraph" w:styleId="Pamatteksts">
    <w:name w:val="Body Text"/>
    <w:basedOn w:val="Parasts"/>
    <w:link w:val="PamattekstsRakstz"/>
    <w:rsid w:val="007A646A"/>
    <w:pPr>
      <w:spacing w:after="120" w:line="240" w:lineRule="auto"/>
    </w:pPr>
    <w:rPr>
      <w:rFonts w:ascii="Times New Roman" w:eastAsia="Times New Roman" w:hAnsi="Times New Roman" w:cs="Times New Roman"/>
      <w:kern w:val="0"/>
      <w:sz w:val="24"/>
      <w:szCs w:val="24"/>
      <w:lang w:val="en-GB"/>
      <w14:ligatures w14:val="none"/>
    </w:rPr>
  </w:style>
  <w:style w:type="character" w:customStyle="1" w:styleId="PamattekstsRakstz">
    <w:name w:val="Pamatteksts Rakstz."/>
    <w:basedOn w:val="Noklusjumarindkopasfonts"/>
    <w:link w:val="Pamatteksts"/>
    <w:rsid w:val="007A646A"/>
    <w:rPr>
      <w:rFonts w:ascii="Times New Roman" w:eastAsia="Times New Roman" w:hAnsi="Times New Roman" w:cs="Times New Roman"/>
      <w:kern w:val="0"/>
      <w:sz w:val="24"/>
      <w:szCs w:val="24"/>
      <w:lang w:val="en-GB"/>
      <w14:ligatures w14:val="none"/>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7A646A"/>
    <w:rPr>
      <w:vertAlign w:val="superscript"/>
    </w:rPr>
  </w:style>
  <w:style w:type="paragraph" w:styleId="Pamatteksts2">
    <w:name w:val="Body Text 2"/>
    <w:basedOn w:val="Parasts"/>
    <w:link w:val="Pamatteksts2Rakstz"/>
    <w:rsid w:val="007A646A"/>
    <w:pPr>
      <w:spacing w:after="120" w:line="480" w:lineRule="auto"/>
    </w:pPr>
    <w:rPr>
      <w:rFonts w:ascii="Times New Roman" w:eastAsia="Times New Roman" w:hAnsi="Times New Roman" w:cs="Times New Roman"/>
      <w:kern w:val="0"/>
      <w:sz w:val="20"/>
      <w:szCs w:val="20"/>
      <w14:ligatures w14:val="none"/>
    </w:rPr>
  </w:style>
  <w:style w:type="character" w:customStyle="1" w:styleId="Pamatteksts2Rakstz">
    <w:name w:val="Pamatteksts 2 Rakstz."/>
    <w:basedOn w:val="Noklusjumarindkopasfonts"/>
    <w:link w:val="Pamatteksts2"/>
    <w:rsid w:val="007A646A"/>
    <w:rPr>
      <w:rFonts w:ascii="Times New Roman" w:eastAsia="Times New Roman" w:hAnsi="Times New Roman" w:cs="Times New Roman"/>
      <w:kern w:val="0"/>
      <w:sz w:val="20"/>
      <w:szCs w:val="20"/>
      <w14:ligatures w14:val="none"/>
    </w:rPr>
  </w:style>
  <w:style w:type="character" w:styleId="Lappusesnumurs">
    <w:name w:val="page number"/>
    <w:basedOn w:val="Noklusjumarindkopasfonts"/>
    <w:rsid w:val="007A646A"/>
  </w:style>
  <w:style w:type="paragraph" w:styleId="Pamattekstaatkpe2">
    <w:name w:val="Body Text Indent 2"/>
    <w:basedOn w:val="Parasts"/>
    <w:link w:val="Pamattekstaatkpe2Rakstz"/>
    <w:rsid w:val="007A646A"/>
    <w:pPr>
      <w:spacing w:after="120" w:line="480" w:lineRule="auto"/>
      <w:ind w:left="283"/>
    </w:pPr>
    <w:rPr>
      <w:rFonts w:ascii="Times New Roman" w:eastAsia="Times New Roman" w:hAnsi="Times New Roman" w:cs="Times New Roman"/>
      <w:kern w:val="0"/>
      <w:sz w:val="24"/>
      <w:szCs w:val="24"/>
      <w:lang w:val="en-GB"/>
      <w14:ligatures w14:val="none"/>
    </w:rPr>
  </w:style>
  <w:style w:type="character" w:customStyle="1" w:styleId="Pamattekstaatkpe2Rakstz">
    <w:name w:val="Pamatteksta atkāpe 2 Rakstz."/>
    <w:basedOn w:val="Noklusjumarindkopasfonts"/>
    <w:link w:val="Pamattekstaatkpe2"/>
    <w:rsid w:val="007A646A"/>
    <w:rPr>
      <w:rFonts w:ascii="Times New Roman" w:eastAsia="Times New Roman" w:hAnsi="Times New Roman" w:cs="Times New Roman"/>
      <w:kern w:val="0"/>
      <w:sz w:val="24"/>
      <w:szCs w:val="24"/>
      <w:lang w:val="en-GB"/>
      <w14:ligatures w14:val="none"/>
    </w:rPr>
  </w:style>
  <w:style w:type="paragraph" w:customStyle="1" w:styleId="Teksts1">
    <w:name w:val="Teksts1"/>
    <w:basedOn w:val="Parasts"/>
    <w:uiPriority w:val="99"/>
    <w:rsid w:val="007A646A"/>
    <w:pPr>
      <w:widowControl w:val="0"/>
      <w:spacing w:after="320" w:line="240" w:lineRule="auto"/>
    </w:pPr>
    <w:rPr>
      <w:rFonts w:ascii="BaltTimes" w:eastAsia="Times New Roman" w:hAnsi="BaltTimes" w:cs="Times New Roman"/>
      <w:kern w:val="0"/>
      <w:sz w:val="24"/>
      <w:szCs w:val="20"/>
      <w14:ligatures w14:val="none"/>
    </w:rPr>
  </w:style>
  <w:style w:type="character" w:customStyle="1" w:styleId="CharChar8">
    <w:name w:val="Char Char8"/>
    <w:semiHidden/>
    <w:locked/>
    <w:rsid w:val="007A646A"/>
    <w:rPr>
      <w:rFonts w:ascii="BaltHelvetica" w:hAnsi="BaltHelvetica"/>
      <w:sz w:val="24"/>
      <w:lang w:val="ru-RU" w:eastAsia="en-US" w:bidi="ar-SA"/>
    </w:rPr>
  </w:style>
  <w:style w:type="paragraph" w:styleId="Balonteksts">
    <w:name w:val="Balloon Text"/>
    <w:basedOn w:val="Parasts"/>
    <w:link w:val="BalontekstsRakstz"/>
    <w:uiPriority w:val="99"/>
    <w:semiHidden/>
    <w:rsid w:val="007A646A"/>
    <w:pPr>
      <w:spacing w:after="0" w:line="240" w:lineRule="auto"/>
    </w:pPr>
    <w:rPr>
      <w:rFonts w:ascii="Tahoma" w:eastAsia="Times New Roman" w:hAnsi="Tahoma" w:cs="Tahoma"/>
      <w:kern w:val="0"/>
      <w:sz w:val="16"/>
      <w:szCs w:val="16"/>
      <w:lang w:val="en-GB"/>
      <w14:ligatures w14:val="none"/>
    </w:rPr>
  </w:style>
  <w:style w:type="character" w:customStyle="1" w:styleId="BalontekstsRakstz">
    <w:name w:val="Balonteksts Rakstz."/>
    <w:basedOn w:val="Noklusjumarindkopasfonts"/>
    <w:link w:val="Balonteksts"/>
    <w:uiPriority w:val="99"/>
    <w:semiHidden/>
    <w:rsid w:val="007A646A"/>
    <w:rPr>
      <w:rFonts w:ascii="Tahoma" w:eastAsia="Times New Roman" w:hAnsi="Tahoma" w:cs="Tahoma"/>
      <w:kern w:val="0"/>
      <w:sz w:val="16"/>
      <w:szCs w:val="16"/>
      <w:lang w:val="en-GB"/>
      <w14:ligatures w14:val="none"/>
    </w:rPr>
  </w:style>
  <w:style w:type="paragraph" w:customStyle="1" w:styleId="Default">
    <w:name w:val="Default"/>
    <w:rsid w:val="007A646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Komentraatsauce">
    <w:name w:val="annotation reference"/>
    <w:rsid w:val="007A646A"/>
    <w:rPr>
      <w:sz w:val="16"/>
      <w:szCs w:val="16"/>
    </w:rPr>
  </w:style>
  <w:style w:type="paragraph" w:styleId="Komentrateksts">
    <w:name w:val="annotation text"/>
    <w:basedOn w:val="Parasts"/>
    <w:link w:val="KomentratekstsRakstz"/>
    <w:uiPriority w:val="99"/>
    <w:rsid w:val="007A646A"/>
    <w:pPr>
      <w:spacing w:after="0" w:line="240" w:lineRule="auto"/>
    </w:pPr>
    <w:rPr>
      <w:rFonts w:ascii="Arial" w:eastAsia="Times New Roman" w:hAnsi="Arial" w:cs="Times New Roman"/>
      <w:kern w:val="0"/>
      <w:sz w:val="20"/>
      <w:szCs w:val="20"/>
      <w14:ligatures w14:val="none"/>
    </w:rPr>
  </w:style>
  <w:style w:type="character" w:customStyle="1" w:styleId="KomentratekstsRakstz">
    <w:name w:val="Komentāra teksts Rakstz."/>
    <w:basedOn w:val="Noklusjumarindkopasfonts"/>
    <w:link w:val="Komentrateksts"/>
    <w:uiPriority w:val="99"/>
    <w:rsid w:val="007A646A"/>
    <w:rPr>
      <w:rFonts w:ascii="Arial" w:eastAsia="Times New Roman" w:hAnsi="Arial" w:cs="Times New Roman"/>
      <w:kern w:val="0"/>
      <w:sz w:val="20"/>
      <w:szCs w:val="20"/>
      <w14:ligatures w14:val="none"/>
    </w:rPr>
  </w:style>
  <w:style w:type="paragraph" w:styleId="Komentratma">
    <w:name w:val="annotation subject"/>
    <w:basedOn w:val="Komentrateksts"/>
    <w:next w:val="Komentrateksts"/>
    <w:link w:val="KomentratmaRakstz"/>
    <w:uiPriority w:val="99"/>
    <w:rsid w:val="007A646A"/>
    <w:rPr>
      <w:b/>
      <w:bCs/>
    </w:rPr>
  </w:style>
  <w:style w:type="character" w:customStyle="1" w:styleId="KomentratmaRakstz">
    <w:name w:val="Komentāra tēma Rakstz."/>
    <w:basedOn w:val="KomentratekstsRakstz"/>
    <w:link w:val="Komentratma"/>
    <w:uiPriority w:val="99"/>
    <w:rsid w:val="007A646A"/>
    <w:rPr>
      <w:rFonts w:ascii="Arial" w:eastAsia="Times New Roman" w:hAnsi="Arial" w:cs="Times New Roman"/>
      <w:b/>
      <w:bCs/>
      <w:kern w:val="0"/>
      <w:sz w:val="20"/>
      <w:szCs w:val="20"/>
      <w14:ligatures w14:val="none"/>
    </w:rPr>
  </w:style>
  <w:style w:type="character" w:customStyle="1" w:styleId="HeaderChar1">
    <w:name w:val="Header Char1"/>
    <w:locked/>
    <w:rsid w:val="007A646A"/>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7A646A"/>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character" w:styleId="Hipersaite">
    <w:name w:val="Hyperlink"/>
    <w:uiPriority w:val="99"/>
    <w:rsid w:val="007A646A"/>
    <w:rPr>
      <w:rFonts w:cs="Times New Roman"/>
      <w:color w:val="0000FF"/>
      <w:u w:val="single"/>
    </w:rPr>
  </w:style>
  <w:style w:type="character" w:customStyle="1" w:styleId="BodyText21Char">
    <w:name w:val="Body Text 21 Char"/>
    <w:link w:val="BodyText21"/>
    <w:locked/>
    <w:rsid w:val="007A646A"/>
    <w:rPr>
      <w:rFonts w:ascii="Times New Roman" w:eastAsia="Times New Roman" w:hAnsi="Times New Roman" w:cs="Times New Roman"/>
      <w:kern w:val="0"/>
      <w:sz w:val="24"/>
      <w:szCs w:val="20"/>
      <w14:ligatures w14:val="none"/>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uiPriority w:val="99"/>
    <w:qFormat/>
    <w:rsid w:val="007A646A"/>
    <w:pPr>
      <w:spacing w:after="0" w:line="240" w:lineRule="auto"/>
    </w:pPr>
    <w:rPr>
      <w:rFonts w:ascii="Arial" w:eastAsia="Times New Roman" w:hAnsi="Arial" w:cs="Times New Roman"/>
      <w:kern w:val="0"/>
      <w:sz w:val="20"/>
      <w:szCs w:val="20"/>
      <w14:ligatures w14:val="none"/>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7A646A"/>
    <w:rPr>
      <w:rFonts w:ascii="Arial" w:eastAsia="Times New Roman" w:hAnsi="Arial" w:cs="Times New Roman"/>
      <w:kern w:val="0"/>
      <w:sz w:val="20"/>
      <w:szCs w:val="20"/>
      <w14:ligatures w14:val="none"/>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7A646A"/>
    <w:rPr>
      <w:rFonts w:ascii="Times New Roman" w:eastAsia="Times New Roman" w:hAnsi="Times New Roman" w:cs="Times New Roman"/>
      <w:kern w:val="0"/>
      <w:sz w:val="24"/>
      <w:szCs w:val="24"/>
      <w:lang w:val="en-GB"/>
      <w14:ligatures w14:val="none"/>
    </w:rPr>
  </w:style>
  <w:style w:type="character" w:styleId="Izclums">
    <w:name w:val="Emphasis"/>
    <w:uiPriority w:val="20"/>
    <w:qFormat/>
    <w:rsid w:val="007A646A"/>
    <w:rPr>
      <w:i/>
      <w:iCs/>
    </w:rPr>
  </w:style>
  <w:style w:type="numbering" w:customStyle="1" w:styleId="Style3">
    <w:name w:val="Style3"/>
    <w:uiPriority w:val="99"/>
    <w:rsid w:val="007A646A"/>
    <w:pPr>
      <w:numPr>
        <w:numId w:val="5"/>
      </w:numPr>
    </w:pPr>
  </w:style>
  <w:style w:type="paragraph" w:customStyle="1" w:styleId="Standard">
    <w:name w:val="Standard"/>
    <w:rsid w:val="007A646A"/>
    <w:pPr>
      <w:suppressAutoHyphens/>
      <w:spacing w:after="0" w:line="240" w:lineRule="auto"/>
      <w:textAlignment w:val="baseline"/>
    </w:pPr>
    <w:rPr>
      <w:rFonts w:ascii="Times New Roman" w:eastAsia="Times New Roman" w:hAnsi="Times New Roman" w:cs="Calibri"/>
      <w:bCs/>
      <w:kern w:val="1"/>
      <w:sz w:val="24"/>
      <w:szCs w:val="24"/>
      <w:lang w:val="en-GB" w:eastAsia="ar-SA"/>
      <w14:ligatures w14:val="none"/>
    </w:rPr>
  </w:style>
  <w:style w:type="numbering" w:customStyle="1" w:styleId="Style5">
    <w:name w:val="Style5"/>
    <w:uiPriority w:val="99"/>
    <w:rsid w:val="007A646A"/>
    <w:pPr>
      <w:numPr>
        <w:numId w:val="6"/>
      </w:numPr>
    </w:pPr>
  </w:style>
  <w:style w:type="paragraph" w:styleId="Prskatjums">
    <w:name w:val="Revision"/>
    <w:hidden/>
    <w:uiPriority w:val="99"/>
    <w:semiHidden/>
    <w:rsid w:val="007A646A"/>
    <w:pPr>
      <w:spacing w:after="0" w:line="240" w:lineRule="auto"/>
    </w:pPr>
    <w:rPr>
      <w:rFonts w:ascii="Times New Roman" w:eastAsia="Times New Roman" w:hAnsi="Times New Roman" w:cs="Times New Roman"/>
      <w:kern w:val="0"/>
      <w:sz w:val="24"/>
      <w:szCs w:val="24"/>
      <w:lang w:val="en-GB"/>
      <w14:ligatures w14:val="none"/>
    </w:rPr>
  </w:style>
  <w:style w:type="paragraph" w:styleId="Sarakstanumurs2">
    <w:name w:val="List Number 2"/>
    <w:basedOn w:val="Parasts"/>
    <w:uiPriority w:val="99"/>
    <w:unhideWhenUsed/>
    <w:rsid w:val="007A646A"/>
    <w:pPr>
      <w:numPr>
        <w:numId w:val="7"/>
      </w:numPr>
      <w:suppressAutoHyphens/>
      <w:spacing w:after="0" w:line="240" w:lineRule="auto"/>
      <w:contextualSpacing/>
    </w:pPr>
    <w:rPr>
      <w:rFonts w:ascii="Times New Roman" w:eastAsia="Times New Roman" w:hAnsi="Times New Roman" w:cs="Calibri"/>
      <w:kern w:val="0"/>
      <w:sz w:val="24"/>
      <w:szCs w:val="24"/>
      <w:lang w:val="en-GB" w:eastAsia="zh-CN"/>
      <w14:ligatures w14:val="none"/>
    </w:rPr>
  </w:style>
  <w:style w:type="character" w:customStyle="1" w:styleId="UnresolvedMention1">
    <w:name w:val="Unresolved Mention1"/>
    <w:basedOn w:val="Noklusjumarindkopasfonts"/>
    <w:uiPriority w:val="99"/>
    <w:semiHidden/>
    <w:unhideWhenUsed/>
    <w:rsid w:val="007A646A"/>
    <w:rPr>
      <w:color w:val="605E5C"/>
      <w:shd w:val="clear" w:color="auto" w:fill="E1DFDD"/>
    </w:rPr>
  </w:style>
  <w:style w:type="character" w:customStyle="1" w:styleId="st1">
    <w:name w:val="st1"/>
    <w:rsid w:val="007A646A"/>
  </w:style>
  <w:style w:type="paragraph" w:customStyle="1" w:styleId="views-row">
    <w:name w:val="views-row"/>
    <w:basedOn w:val="Parasts"/>
    <w:rsid w:val="007A6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copre1">
    <w:name w:val="acopre1"/>
    <w:basedOn w:val="Noklusjumarindkopasfonts"/>
    <w:rsid w:val="007A646A"/>
  </w:style>
  <w:style w:type="paragraph" w:styleId="Pamatteksts3">
    <w:name w:val="Body Text 3"/>
    <w:basedOn w:val="Parasts"/>
    <w:link w:val="Pamatteksts3Rakstz"/>
    <w:rsid w:val="007A646A"/>
    <w:pPr>
      <w:spacing w:after="120" w:line="240" w:lineRule="auto"/>
    </w:pPr>
    <w:rPr>
      <w:rFonts w:ascii="Times New Roman" w:eastAsia="Times New Roman" w:hAnsi="Times New Roman" w:cs="Times New Roman"/>
      <w:kern w:val="0"/>
      <w:sz w:val="16"/>
      <w:szCs w:val="16"/>
      <w:lang w:val="en-GB"/>
      <w14:ligatures w14:val="none"/>
    </w:rPr>
  </w:style>
  <w:style w:type="character" w:customStyle="1" w:styleId="Pamatteksts3Rakstz">
    <w:name w:val="Pamatteksts 3 Rakstz."/>
    <w:basedOn w:val="Noklusjumarindkopasfonts"/>
    <w:link w:val="Pamatteksts3"/>
    <w:rsid w:val="007A646A"/>
    <w:rPr>
      <w:rFonts w:ascii="Times New Roman" w:eastAsia="Times New Roman" w:hAnsi="Times New Roman" w:cs="Times New Roman"/>
      <w:kern w:val="0"/>
      <w:sz w:val="16"/>
      <w:szCs w:val="16"/>
      <w:lang w:val="en-GB"/>
      <w14:ligatures w14:val="none"/>
    </w:rPr>
  </w:style>
  <w:style w:type="paragraph" w:customStyle="1" w:styleId="text">
    <w:name w:val="text"/>
    <w:basedOn w:val="Parasts"/>
    <w:rsid w:val="007A646A"/>
    <w:pPr>
      <w:spacing w:after="0" w:line="240" w:lineRule="auto"/>
    </w:pPr>
    <w:rPr>
      <w:rFonts w:ascii="Verdana" w:eastAsia="Times New Roman" w:hAnsi="Verdana" w:cs="Times New Roman"/>
      <w:color w:val="000000"/>
      <w:kern w:val="0"/>
      <w:sz w:val="14"/>
      <w:szCs w:val="14"/>
      <w:lang w:eastAsia="lv-LV"/>
      <w14:ligatures w14:val="none"/>
    </w:rPr>
  </w:style>
  <w:style w:type="paragraph" w:customStyle="1" w:styleId="text1">
    <w:name w:val="text1"/>
    <w:basedOn w:val="Parasts"/>
    <w:rsid w:val="007A646A"/>
    <w:pPr>
      <w:spacing w:after="0" w:line="240" w:lineRule="auto"/>
    </w:pPr>
    <w:rPr>
      <w:rFonts w:ascii="Verdana" w:eastAsia="Times New Roman" w:hAnsi="Verdana" w:cs="Times New Roman"/>
      <w:color w:val="000000"/>
      <w:kern w:val="0"/>
      <w:sz w:val="14"/>
      <w:szCs w:val="14"/>
      <w:lang w:eastAsia="lv-LV"/>
      <w14:ligatures w14:val="none"/>
    </w:rPr>
  </w:style>
  <w:style w:type="paragraph" w:customStyle="1" w:styleId="xl106">
    <w:name w:val="xl106"/>
    <w:basedOn w:val="Parasts"/>
    <w:rsid w:val="007A646A"/>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kern w:val="0"/>
      <w:sz w:val="24"/>
      <w:szCs w:val="20"/>
      <w:lang w:val="en-GB"/>
      <w14:ligatures w14:val="none"/>
    </w:rPr>
  </w:style>
  <w:style w:type="paragraph" w:styleId="Nosaukums">
    <w:name w:val="Title"/>
    <w:basedOn w:val="Parasts"/>
    <w:link w:val="NosaukumsRakstz"/>
    <w:qFormat/>
    <w:rsid w:val="007A646A"/>
    <w:pPr>
      <w:spacing w:after="0" w:line="240" w:lineRule="auto"/>
      <w:jc w:val="center"/>
    </w:pPr>
    <w:rPr>
      <w:rFonts w:ascii="Times New Roman" w:eastAsia="Times New Roman" w:hAnsi="Times New Roman" w:cs="Times New Roman"/>
      <w:kern w:val="0"/>
      <w:sz w:val="28"/>
      <w:szCs w:val="20"/>
      <w:lang w:val="x-none"/>
      <w14:ligatures w14:val="none"/>
    </w:rPr>
  </w:style>
  <w:style w:type="character" w:customStyle="1" w:styleId="NosaukumsRakstz">
    <w:name w:val="Nosaukums Rakstz."/>
    <w:basedOn w:val="Noklusjumarindkopasfonts"/>
    <w:link w:val="Nosaukums"/>
    <w:rsid w:val="007A646A"/>
    <w:rPr>
      <w:rFonts w:ascii="Times New Roman" w:eastAsia="Times New Roman" w:hAnsi="Times New Roman" w:cs="Times New Roman"/>
      <w:kern w:val="0"/>
      <w:sz w:val="28"/>
      <w:szCs w:val="20"/>
      <w:lang w:val="x-none"/>
      <w14:ligatures w14:val="none"/>
    </w:rPr>
  </w:style>
  <w:style w:type="paragraph" w:styleId="Pamattekstaatkpe3">
    <w:name w:val="Body Text Indent 3"/>
    <w:basedOn w:val="Parasts"/>
    <w:link w:val="Pamattekstaatkpe3Rakstz"/>
    <w:rsid w:val="007A646A"/>
    <w:pPr>
      <w:spacing w:after="0" w:line="240" w:lineRule="auto"/>
      <w:ind w:firstLine="720"/>
      <w:jc w:val="both"/>
    </w:pPr>
    <w:rPr>
      <w:rFonts w:ascii="Times New Roman" w:eastAsia="Times New Roman" w:hAnsi="Times New Roman" w:cs="Times New Roman"/>
      <w:b/>
      <w:kern w:val="0"/>
      <w:sz w:val="24"/>
      <w:szCs w:val="20"/>
      <w:lang w:val="x-none"/>
      <w14:ligatures w14:val="none"/>
    </w:rPr>
  </w:style>
  <w:style w:type="character" w:customStyle="1" w:styleId="Pamattekstaatkpe3Rakstz">
    <w:name w:val="Pamatteksta atkāpe 3 Rakstz."/>
    <w:basedOn w:val="Noklusjumarindkopasfonts"/>
    <w:link w:val="Pamattekstaatkpe3"/>
    <w:rsid w:val="007A646A"/>
    <w:rPr>
      <w:rFonts w:ascii="Times New Roman" w:eastAsia="Times New Roman" w:hAnsi="Times New Roman" w:cs="Times New Roman"/>
      <w:b/>
      <w:kern w:val="0"/>
      <w:sz w:val="24"/>
      <w:szCs w:val="20"/>
      <w:lang w:val="x-none"/>
      <w14:ligatures w14:val="none"/>
    </w:rPr>
  </w:style>
  <w:style w:type="paragraph" w:styleId="Tekstabloks">
    <w:name w:val="Block Text"/>
    <w:basedOn w:val="Parasts"/>
    <w:rsid w:val="007A646A"/>
    <w:pPr>
      <w:spacing w:after="0" w:line="240" w:lineRule="auto"/>
      <w:ind w:left="360" w:right="-58"/>
      <w:jc w:val="both"/>
    </w:pPr>
    <w:rPr>
      <w:rFonts w:ascii="Times New Roman" w:eastAsia="Times New Roman" w:hAnsi="Times New Roman" w:cs="Times New Roman"/>
      <w:kern w:val="0"/>
      <w:sz w:val="24"/>
      <w:szCs w:val="20"/>
      <w14:ligatures w14:val="none"/>
    </w:rPr>
  </w:style>
  <w:style w:type="character" w:customStyle="1" w:styleId="c1">
    <w:name w:val="c1"/>
    <w:rsid w:val="007A646A"/>
  </w:style>
  <w:style w:type="paragraph" w:customStyle="1" w:styleId="NormalWeb1">
    <w:name w:val="Normal (Web)1"/>
    <w:basedOn w:val="Parasts"/>
    <w:next w:val="Paraststmeklis"/>
    <w:uiPriority w:val="99"/>
    <w:semiHidden/>
    <w:unhideWhenUsed/>
    <w:rsid w:val="007A646A"/>
    <w:pPr>
      <w:spacing w:after="0" w:line="240" w:lineRule="auto"/>
    </w:pPr>
    <w:rPr>
      <w:rFonts w:ascii="Times New Roman" w:eastAsia="Calibri" w:hAnsi="Times New Roman" w:cs="Times New Roman"/>
      <w:kern w:val="0"/>
      <w:sz w:val="24"/>
      <w:szCs w:val="24"/>
      <w:lang w:val="ru-RU" w:eastAsia="ru-RU"/>
      <w14:ligatures w14:val="none"/>
    </w:rPr>
  </w:style>
  <w:style w:type="paragraph" w:styleId="Paraststmeklis">
    <w:name w:val="Normal (Web)"/>
    <w:basedOn w:val="Parasts"/>
    <w:uiPriority w:val="99"/>
    <w:rsid w:val="007A646A"/>
    <w:pPr>
      <w:spacing w:after="0" w:line="240" w:lineRule="auto"/>
    </w:pPr>
    <w:rPr>
      <w:rFonts w:ascii="Times New Roman" w:eastAsia="Times New Roman" w:hAnsi="Times New Roman" w:cs="Times New Roman"/>
      <w:kern w:val="0"/>
      <w:sz w:val="24"/>
      <w:szCs w:val="24"/>
      <w:lang w:val="en-GB"/>
      <w14:ligatures w14:val="none"/>
    </w:rPr>
  </w:style>
  <w:style w:type="table" w:customStyle="1" w:styleId="TableGrid1">
    <w:name w:val="Table Grid1"/>
    <w:basedOn w:val="Parastatabula"/>
    <w:next w:val="Reatabula"/>
    <w:uiPriority w:val="39"/>
    <w:rsid w:val="007A646A"/>
    <w:pPr>
      <w:spacing w:after="0" w:line="240" w:lineRule="auto"/>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7A646A"/>
    <w:pPr>
      <w:numPr>
        <w:numId w:val="9"/>
      </w:numPr>
    </w:pPr>
  </w:style>
  <w:style w:type="paragraph" w:styleId="HTMLiepriekformattais">
    <w:name w:val="HTML Preformatted"/>
    <w:basedOn w:val="Parasts"/>
    <w:link w:val="HTMLiepriekformattaisRakstz"/>
    <w:uiPriority w:val="99"/>
    <w:unhideWhenUsed/>
    <w:rsid w:val="007A6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rsid w:val="007A646A"/>
    <w:rPr>
      <w:rFonts w:ascii="Courier New" w:eastAsia="Times New Roman" w:hAnsi="Courier New" w:cs="Courier New"/>
      <w:kern w:val="0"/>
      <w:sz w:val="20"/>
      <w:szCs w:val="20"/>
      <w:lang w:eastAsia="lv-LV"/>
      <w14:ligatures w14:val="none"/>
    </w:rPr>
  </w:style>
  <w:style w:type="character" w:customStyle="1" w:styleId="Neatrisintapieminana1">
    <w:name w:val="Neatrisināta pieminēšana1"/>
    <w:uiPriority w:val="99"/>
    <w:semiHidden/>
    <w:unhideWhenUsed/>
    <w:rsid w:val="007A646A"/>
    <w:rPr>
      <w:color w:val="808080"/>
      <w:shd w:val="clear" w:color="auto" w:fill="E6E6E6"/>
    </w:rPr>
  </w:style>
  <w:style w:type="character" w:customStyle="1" w:styleId="phrase">
    <w:name w:val="phrase"/>
    <w:basedOn w:val="Noklusjumarindkopasfonts"/>
    <w:rsid w:val="007A646A"/>
  </w:style>
  <w:style w:type="character" w:customStyle="1" w:styleId="word">
    <w:name w:val="word"/>
    <w:basedOn w:val="Noklusjumarindkopasfonts"/>
    <w:rsid w:val="007A646A"/>
  </w:style>
  <w:style w:type="paragraph" w:customStyle="1" w:styleId="mt-translation">
    <w:name w:val="mt-translation"/>
    <w:basedOn w:val="Parasts"/>
    <w:rsid w:val="007A6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2">
    <w:name w:val="Table Grid2"/>
    <w:basedOn w:val="Parastatabula"/>
    <w:next w:val="Reatabula"/>
    <w:uiPriority w:val="59"/>
    <w:rsid w:val="007A646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7A646A"/>
    <w:pPr>
      <w:spacing w:after="0" w:line="240" w:lineRule="auto"/>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Parasts"/>
    <w:rsid w:val="007A646A"/>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lv-LV"/>
      <w14:ligatures w14:val="none"/>
    </w:rPr>
  </w:style>
  <w:style w:type="paragraph" w:customStyle="1" w:styleId="Style9">
    <w:name w:val="Style9"/>
    <w:basedOn w:val="Parasts"/>
    <w:rsid w:val="007A646A"/>
    <w:pPr>
      <w:widowControl w:val="0"/>
      <w:autoSpaceDE w:val="0"/>
      <w:autoSpaceDN w:val="0"/>
      <w:adjustRightInd w:val="0"/>
      <w:spacing w:after="0" w:line="279" w:lineRule="exact"/>
      <w:ind w:firstLine="883"/>
      <w:jc w:val="both"/>
    </w:pPr>
    <w:rPr>
      <w:rFonts w:ascii="Consolas" w:eastAsia="Times New Roman" w:hAnsi="Consolas" w:cs="Times New Roman"/>
      <w:kern w:val="0"/>
      <w:sz w:val="24"/>
      <w:szCs w:val="24"/>
      <w:lang w:eastAsia="lv-LV"/>
      <w14:ligatures w14:val="none"/>
    </w:rPr>
  </w:style>
  <w:style w:type="character" w:customStyle="1" w:styleId="f">
    <w:name w:val="f"/>
    <w:basedOn w:val="Noklusjumarindkopasfonts"/>
    <w:rsid w:val="007A646A"/>
  </w:style>
  <w:style w:type="character" w:styleId="Izteiksmgs">
    <w:name w:val="Strong"/>
    <w:basedOn w:val="Noklusjumarindkopasfonts"/>
    <w:qFormat/>
    <w:rsid w:val="007A646A"/>
    <w:rPr>
      <w:b/>
      <w:bCs/>
    </w:rPr>
  </w:style>
  <w:style w:type="character" w:customStyle="1" w:styleId="UnresolvedMention2">
    <w:name w:val="Unresolved Mention2"/>
    <w:basedOn w:val="Noklusjumarindkopasfonts"/>
    <w:uiPriority w:val="99"/>
    <w:semiHidden/>
    <w:unhideWhenUsed/>
    <w:rsid w:val="007A646A"/>
    <w:rPr>
      <w:color w:val="605E5C"/>
      <w:shd w:val="clear" w:color="auto" w:fill="E1DFDD"/>
    </w:rPr>
  </w:style>
  <w:style w:type="paragraph" w:styleId="Beiguvresteksts">
    <w:name w:val="endnote text"/>
    <w:basedOn w:val="Parasts"/>
    <w:link w:val="BeiguvrestekstsRakstz"/>
    <w:uiPriority w:val="99"/>
    <w:semiHidden/>
    <w:unhideWhenUsed/>
    <w:rsid w:val="007A646A"/>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BeiguvrestekstsRakstz">
    <w:name w:val="Beigu vēres teksts Rakstz."/>
    <w:basedOn w:val="Noklusjumarindkopasfonts"/>
    <w:link w:val="Beiguvresteksts"/>
    <w:uiPriority w:val="99"/>
    <w:semiHidden/>
    <w:rsid w:val="007A646A"/>
    <w:rPr>
      <w:rFonts w:ascii="Times New Roman" w:eastAsia="Times New Roman" w:hAnsi="Times New Roman" w:cs="Times New Roman"/>
      <w:kern w:val="0"/>
      <w:sz w:val="20"/>
      <w:szCs w:val="20"/>
      <w:lang w:val="en-GB"/>
      <w14:ligatures w14:val="none"/>
    </w:rPr>
  </w:style>
  <w:style w:type="character" w:styleId="Beiguvresatsauce">
    <w:name w:val="endnote reference"/>
    <w:basedOn w:val="Noklusjumarindkopasfonts"/>
    <w:uiPriority w:val="99"/>
    <w:semiHidden/>
    <w:unhideWhenUsed/>
    <w:rsid w:val="007A646A"/>
    <w:rPr>
      <w:vertAlign w:val="superscript"/>
    </w:rPr>
  </w:style>
  <w:style w:type="paragraph" w:customStyle="1" w:styleId="CharCharCharChar">
    <w:name w:val="Char Char Char Char"/>
    <w:aliases w:val="Char2"/>
    <w:basedOn w:val="Parasts"/>
    <w:next w:val="Parasts"/>
    <w:link w:val="Vresatsauce"/>
    <w:rsid w:val="007A646A"/>
    <w:pPr>
      <w:spacing w:line="240" w:lineRule="exact"/>
      <w:jc w:val="both"/>
      <w:textAlignment w:val="baseline"/>
    </w:pPr>
    <w:rPr>
      <w:vertAlign w:val="superscript"/>
    </w:rPr>
  </w:style>
  <w:style w:type="character" w:customStyle="1" w:styleId="UnresolvedMention3">
    <w:name w:val="Unresolved Mention3"/>
    <w:basedOn w:val="Noklusjumarindkopasfonts"/>
    <w:uiPriority w:val="99"/>
    <w:semiHidden/>
    <w:unhideWhenUsed/>
    <w:rsid w:val="007A646A"/>
    <w:rPr>
      <w:color w:val="605E5C"/>
      <w:shd w:val="clear" w:color="auto" w:fill="E1DFDD"/>
    </w:rPr>
  </w:style>
  <w:style w:type="character" w:customStyle="1" w:styleId="lineage-item">
    <w:name w:val="lineage-item"/>
    <w:basedOn w:val="Noklusjumarindkopasfonts"/>
    <w:rsid w:val="007A646A"/>
  </w:style>
  <w:style w:type="character" w:customStyle="1" w:styleId="a">
    <w:name w:val="???????? ????? + ??????????"/>
    <w:uiPriority w:val="99"/>
    <w:rsid w:val="007A646A"/>
    <w:rPr>
      <w:rFonts w:ascii="Times New Roman" w:hAnsi="Times New Roman"/>
      <w:b/>
      <w:sz w:val="22"/>
      <w:u w:val="none"/>
    </w:rPr>
  </w:style>
  <w:style w:type="character" w:customStyle="1" w:styleId="a0">
    <w:name w:val="???????? ?????_"/>
    <w:link w:val="1"/>
    <w:uiPriority w:val="99"/>
    <w:locked/>
    <w:rsid w:val="007A646A"/>
    <w:rPr>
      <w:shd w:val="clear" w:color="auto" w:fill="FFFFFF"/>
    </w:rPr>
  </w:style>
  <w:style w:type="character" w:customStyle="1" w:styleId="a1">
    <w:name w:val="???????? ????? + ??????"/>
    <w:uiPriority w:val="99"/>
    <w:rsid w:val="007A646A"/>
    <w:rPr>
      <w:rFonts w:ascii="Times New Roman" w:hAnsi="Times New Roman"/>
      <w:i/>
      <w:sz w:val="22"/>
      <w:u w:val="none"/>
    </w:rPr>
  </w:style>
  <w:style w:type="paragraph" w:customStyle="1" w:styleId="1">
    <w:name w:val="???????? ?????1"/>
    <w:basedOn w:val="Parasts"/>
    <w:link w:val="a0"/>
    <w:uiPriority w:val="99"/>
    <w:rsid w:val="007A646A"/>
    <w:pPr>
      <w:widowControl w:val="0"/>
      <w:shd w:val="clear" w:color="auto" w:fill="FFFFFF"/>
      <w:spacing w:after="0" w:line="269" w:lineRule="exact"/>
      <w:ind w:hanging="800"/>
      <w:jc w:val="both"/>
    </w:pPr>
  </w:style>
  <w:style w:type="paragraph" w:styleId="Bezatstarpm">
    <w:name w:val="No Spacing"/>
    <w:uiPriority w:val="1"/>
    <w:qFormat/>
    <w:rsid w:val="007A646A"/>
    <w:pPr>
      <w:spacing w:after="0" w:line="240" w:lineRule="auto"/>
      <w:jc w:val="both"/>
    </w:pPr>
    <w:rPr>
      <w:rFonts w:ascii="Times New Roman" w:hAnsi="Times New Roman" w:cs="Times New Roman"/>
      <w:kern w:val="0"/>
      <w:sz w:val="24"/>
      <w14:ligatures w14:val="none"/>
    </w:rPr>
  </w:style>
  <w:style w:type="paragraph" w:customStyle="1" w:styleId="Pamatteksts1">
    <w:name w:val="Pamatteksts1"/>
    <w:basedOn w:val="Bezatstarpm"/>
    <w:qFormat/>
    <w:rsid w:val="007A646A"/>
    <w:pPr>
      <w:spacing w:line="276" w:lineRule="auto"/>
      <w:ind w:firstLine="720"/>
      <w:contextualSpacing/>
    </w:pPr>
    <w:rPr>
      <w:rFonts w:cstheme="minorBidi"/>
    </w:rPr>
  </w:style>
  <w:style w:type="character" w:customStyle="1" w:styleId="field-content5">
    <w:name w:val="field-content5"/>
    <w:basedOn w:val="Noklusjumarindkopasfonts"/>
    <w:rsid w:val="007A646A"/>
  </w:style>
  <w:style w:type="paragraph" w:customStyle="1" w:styleId="Stils1">
    <w:name w:val="Stils1"/>
    <w:basedOn w:val="Parasts"/>
    <w:rsid w:val="007A646A"/>
    <w:pPr>
      <w:numPr>
        <w:numId w:val="10"/>
      </w:numPr>
      <w:tabs>
        <w:tab w:val="clear" w:pos="454"/>
        <w:tab w:val="num" w:pos="360"/>
      </w:tabs>
      <w:spacing w:after="0" w:line="240" w:lineRule="auto"/>
      <w:ind w:left="0" w:firstLine="0"/>
      <w:jc w:val="both"/>
    </w:pPr>
    <w:rPr>
      <w:rFonts w:ascii="Times New Roman" w:eastAsia="Times New Roman" w:hAnsi="Times New Roman" w:cs="Times New Roman"/>
      <w:b/>
      <w:i/>
      <w:color w:val="000000"/>
      <w:kern w:val="0"/>
      <w:sz w:val="20"/>
      <w:szCs w:val="20"/>
      <w:lang w:eastAsia="lv-LV" w:bidi="lo-LA"/>
      <w14:ligatures w14:val="none"/>
    </w:rPr>
  </w:style>
  <w:style w:type="paragraph" w:customStyle="1" w:styleId="Stils2">
    <w:name w:val="Stils2"/>
    <w:basedOn w:val="Parasts"/>
    <w:rsid w:val="007A646A"/>
    <w:pPr>
      <w:numPr>
        <w:ilvl w:val="1"/>
        <w:numId w:val="10"/>
      </w:numPr>
      <w:spacing w:after="0" w:line="240" w:lineRule="auto"/>
      <w:jc w:val="both"/>
    </w:pPr>
    <w:rPr>
      <w:rFonts w:ascii="Times New Roman" w:eastAsia="Times New Roman" w:hAnsi="Times New Roman" w:cs="Times New Roman"/>
      <w:color w:val="000000"/>
      <w:kern w:val="0"/>
      <w:sz w:val="20"/>
      <w:szCs w:val="20"/>
      <w:lang w:eastAsia="lv-LV" w:bidi="lo-LA"/>
      <w14:ligatures w14:val="none"/>
    </w:rPr>
  </w:style>
  <w:style w:type="paragraph" w:customStyle="1" w:styleId="Stils3">
    <w:name w:val="Stils3"/>
    <w:basedOn w:val="Parasts"/>
    <w:rsid w:val="007A646A"/>
    <w:pPr>
      <w:numPr>
        <w:ilvl w:val="2"/>
        <w:numId w:val="10"/>
      </w:numPr>
      <w:spacing w:after="0" w:line="240" w:lineRule="auto"/>
      <w:jc w:val="both"/>
    </w:pPr>
    <w:rPr>
      <w:rFonts w:ascii="Times New Roman" w:eastAsia="Times New Roman" w:hAnsi="Times New Roman" w:cs="Times New Roman"/>
      <w:kern w:val="0"/>
      <w:sz w:val="20"/>
      <w:szCs w:val="20"/>
      <w:lang w:eastAsia="lv-LV" w:bidi="lo-LA"/>
      <w14:ligatures w14:val="none"/>
    </w:rPr>
  </w:style>
  <w:style w:type="paragraph" w:customStyle="1" w:styleId="Stils4">
    <w:name w:val="Stils4"/>
    <w:basedOn w:val="Parasts"/>
    <w:rsid w:val="007A646A"/>
    <w:pPr>
      <w:numPr>
        <w:ilvl w:val="3"/>
        <w:numId w:val="10"/>
      </w:numPr>
      <w:spacing w:after="0" w:line="240" w:lineRule="auto"/>
      <w:jc w:val="both"/>
    </w:pPr>
    <w:rPr>
      <w:rFonts w:ascii="Times New Roman" w:eastAsia="Times New Roman" w:hAnsi="Times New Roman" w:cs="Times New Roman"/>
      <w:kern w:val="0"/>
      <w:sz w:val="20"/>
      <w:szCs w:val="20"/>
      <w:lang w:eastAsia="lv-LV" w:bidi="lo-LA"/>
      <w14:ligatures w14:val="none"/>
    </w:rPr>
  </w:style>
  <w:style w:type="character" w:styleId="Izmantotahipersaite">
    <w:name w:val="FollowedHyperlink"/>
    <w:basedOn w:val="Noklusjumarindkopasfonts"/>
    <w:uiPriority w:val="99"/>
    <w:semiHidden/>
    <w:unhideWhenUsed/>
    <w:rsid w:val="007A646A"/>
    <w:rPr>
      <w:color w:val="954F72"/>
      <w:u w:val="single"/>
    </w:rPr>
  </w:style>
  <w:style w:type="paragraph" w:customStyle="1" w:styleId="msonormal0">
    <w:name w:val="msonormal"/>
    <w:basedOn w:val="Parasts"/>
    <w:rsid w:val="007A6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7A646A"/>
    <w:pPr>
      <w:spacing w:before="100" w:beforeAutospacing="1" w:after="100" w:afterAutospacing="1" w:line="240" w:lineRule="auto"/>
    </w:pPr>
    <w:rPr>
      <w:rFonts w:ascii="Arial" w:eastAsia="Times New Roman" w:hAnsi="Arial" w:cs="Arial"/>
      <w:kern w:val="0"/>
      <w:sz w:val="21"/>
      <w:szCs w:val="21"/>
      <w:lang w:eastAsia="lv-LV"/>
      <w14:ligatures w14:val="none"/>
    </w:rPr>
  </w:style>
  <w:style w:type="paragraph" w:customStyle="1" w:styleId="xl64">
    <w:name w:val="xl64"/>
    <w:basedOn w:val="Parasts"/>
    <w:rsid w:val="007A646A"/>
    <w:pPr>
      <w:spacing w:before="100" w:beforeAutospacing="1" w:after="100" w:afterAutospacing="1" w:line="240" w:lineRule="auto"/>
    </w:pPr>
    <w:rPr>
      <w:rFonts w:ascii="Arial" w:eastAsia="Times New Roman" w:hAnsi="Arial" w:cs="Arial"/>
      <w:kern w:val="0"/>
      <w:sz w:val="21"/>
      <w:szCs w:val="21"/>
      <w:lang w:eastAsia="lv-LV"/>
      <w14:ligatures w14:val="none"/>
    </w:rPr>
  </w:style>
  <w:style w:type="paragraph" w:customStyle="1" w:styleId="xl65">
    <w:name w:val="xl65"/>
    <w:basedOn w:val="Parasts"/>
    <w:rsid w:val="007A646A"/>
    <w:pPr>
      <w:spacing w:before="100" w:beforeAutospacing="1" w:after="100" w:afterAutospacing="1" w:line="240" w:lineRule="auto"/>
    </w:pPr>
    <w:rPr>
      <w:rFonts w:ascii="Arial" w:eastAsia="Times New Roman" w:hAnsi="Arial" w:cs="Arial"/>
      <w:b/>
      <w:bCs/>
      <w:kern w:val="0"/>
      <w:sz w:val="21"/>
      <w:szCs w:val="21"/>
      <w:lang w:eastAsia="lv-LV"/>
      <w14:ligatures w14:val="none"/>
    </w:rPr>
  </w:style>
  <w:style w:type="paragraph" w:customStyle="1" w:styleId="xl66">
    <w:name w:val="xl66"/>
    <w:basedOn w:val="Parasts"/>
    <w:rsid w:val="007A646A"/>
    <w:pPr>
      <w:spacing w:before="100" w:beforeAutospacing="1" w:after="100" w:afterAutospacing="1" w:line="240" w:lineRule="auto"/>
    </w:pPr>
    <w:rPr>
      <w:rFonts w:ascii="Arial" w:eastAsia="Times New Roman" w:hAnsi="Arial" w:cs="Arial"/>
      <w:kern w:val="0"/>
      <w:sz w:val="21"/>
      <w:szCs w:val="21"/>
      <w:lang w:eastAsia="lv-LV"/>
      <w14:ligatures w14:val="none"/>
    </w:rPr>
  </w:style>
  <w:style w:type="paragraph" w:customStyle="1" w:styleId="xl67">
    <w:name w:val="xl67"/>
    <w:basedOn w:val="Parasts"/>
    <w:rsid w:val="007A646A"/>
    <w:pPr>
      <w:spacing w:before="100" w:beforeAutospacing="1" w:after="100" w:afterAutospacing="1" w:line="240" w:lineRule="auto"/>
    </w:pPr>
    <w:rPr>
      <w:rFonts w:ascii="Arial" w:eastAsia="Times New Roman" w:hAnsi="Arial" w:cs="Arial"/>
      <w:kern w:val="0"/>
      <w:sz w:val="21"/>
      <w:szCs w:val="21"/>
      <w:lang w:eastAsia="lv-LV"/>
      <w14:ligatures w14:val="none"/>
    </w:rPr>
  </w:style>
  <w:style w:type="paragraph" w:customStyle="1" w:styleId="xl68">
    <w:name w:val="xl68"/>
    <w:basedOn w:val="Parasts"/>
    <w:rsid w:val="007A646A"/>
    <w:pPr>
      <w:spacing w:before="100" w:beforeAutospacing="1" w:after="100" w:afterAutospacing="1" w:line="240" w:lineRule="auto"/>
    </w:pPr>
    <w:rPr>
      <w:rFonts w:ascii="Arial" w:eastAsia="Times New Roman" w:hAnsi="Arial" w:cs="Arial"/>
      <w:kern w:val="0"/>
      <w:sz w:val="21"/>
      <w:szCs w:val="21"/>
      <w:lang w:eastAsia="lv-LV"/>
      <w14:ligatures w14:val="none"/>
    </w:rPr>
  </w:style>
  <w:style w:type="paragraph" w:customStyle="1" w:styleId="xl69">
    <w:name w:val="xl69"/>
    <w:basedOn w:val="Parasts"/>
    <w:rsid w:val="007A646A"/>
    <w:pPr>
      <w:spacing w:before="100" w:beforeAutospacing="1" w:after="100" w:afterAutospacing="1" w:line="240" w:lineRule="auto"/>
    </w:pPr>
    <w:rPr>
      <w:rFonts w:ascii="Arial" w:eastAsia="Times New Roman" w:hAnsi="Arial" w:cs="Arial"/>
      <w:kern w:val="0"/>
      <w:sz w:val="21"/>
      <w:szCs w:val="21"/>
      <w:lang w:eastAsia="lv-LV"/>
      <w14:ligatures w14:val="none"/>
    </w:rPr>
  </w:style>
  <w:style w:type="paragraph" w:customStyle="1" w:styleId="xl70">
    <w:name w:val="xl70"/>
    <w:basedOn w:val="Parasts"/>
    <w:rsid w:val="007A646A"/>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71">
    <w:name w:val="xl71"/>
    <w:basedOn w:val="Parasts"/>
    <w:rsid w:val="007A646A"/>
    <w:pPr>
      <w:pBdr>
        <w:top w:val="single" w:sz="4"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2">
    <w:name w:val="xl72"/>
    <w:basedOn w:val="Parasts"/>
    <w:rsid w:val="007A646A"/>
    <w:pPr>
      <w:pBdr>
        <w:top w:val="single" w:sz="4"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4">
    <w:name w:val="xl74"/>
    <w:basedOn w:val="Parasts"/>
    <w:rsid w:val="007A646A"/>
    <w:pPr>
      <w:pBdr>
        <w:top w:val="single" w:sz="4"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5">
    <w:name w:val="xl75"/>
    <w:basedOn w:val="Parasts"/>
    <w:rsid w:val="007A646A"/>
    <w:pPr>
      <w:pBdr>
        <w:top w:val="single" w:sz="4"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6">
    <w:name w:val="xl76"/>
    <w:basedOn w:val="Parasts"/>
    <w:rsid w:val="007A646A"/>
    <w:pPr>
      <w:pBdr>
        <w:top w:val="single" w:sz="12"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7">
    <w:name w:val="xl77"/>
    <w:basedOn w:val="Parasts"/>
    <w:rsid w:val="007A646A"/>
    <w:pPr>
      <w:pBdr>
        <w:top w:val="single" w:sz="12"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8">
    <w:name w:val="xl78"/>
    <w:basedOn w:val="Parasts"/>
    <w:rsid w:val="007A646A"/>
    <w:pPr>
      <w:pBdr>
        <w:top w:val="single" w:sz="12"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79">
    <w:name w:val="xl79"/>
    <w:basedOn w:val="Parasts"/>
    <w:rsid w:val="007A646A"/>
    <w:pPr>
      <w:pBdr>
        <w:top w:val="single" w:sz="12"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0">
    <w:name w:val="xl80"/>
    <w:basedOn w:val="Parasts"/>
    <w:rsid w:val="007A646A"/>
    <w:pPr>
      <w:pBdr>
        <w:top w:val="single" w:sz="12" w:space="0" w:color="auto"/>
        <w:left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1">
    <w:name w:val="xl81"/>
    <w:basedOn w:val="Parasts"/>
    <w:rsid w:val="007A646A"/>
    <w:pPr>
      <w:pBdr>
        <w:top w:val="single" w:sz="4"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2">
    <w:name w:val="xl82"/>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83">
    <w:name w:val="xl83"/>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4">
    <w:name w:val="xl84"/>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5">
    <w:name w:val="xl85"/>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6">
    <w:name w:val="xl86"/>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7">
    <w:name w:val="xl87"/>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8">
    <w:name w:val="xl88"/>
    <w:basedOn w:val="Parasts"/>
    <w:rsid w:val="007A646A"/>
    <w:pPr>
      <w:pBdr>
        <w:top w:val="single" w:sz="4"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89">
    <w:name w:val="xl89"/>
    <w:basedOn w:val="Parasts"/>
    <w:rsid w:val="007A646A"/>
    <w:pPr>
      <w:pBdr>
        <w:top w:val="single" w:sz="4"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0">
    <w:name w:val="xl90"/>
    <w:basedOn w:val="Parasts"/>
    <w:rsid w:val="007A646A"/>
    <w:pPr>
      <w:pBdr>
        <w:top w:val="single" w:sz="4"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1">
    <w:name w:val="xl91"/>
    <w:basedOn w:val="Parasts"/>
    <w:rsid w:val="007A646A"/>
    <w:pPr>
      <w:pBdr>
        <w:top w:val="single" w:sz="4"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2">
    <w:name w:val="xl92"/>
    <w:basedOn w:val="Parasts"/>
    <w:rsid w:val="007A646A"/>
    <w:pPr>
      <w:pBdr>
        <w:top w:val="single" w:sz="4"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3">
    <w:name w:val="xl93"/>
    <w:basedOn w:val="Parasts"/>
    <w:rsid w:val="007A646A"/>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94">
    <w:name w:val="xl94"/>
    <w:basedOn w:val="Parasts"/>
    <w:rsid w:val="007A646A"/>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95">
    <w:name w:val="xl95"/>
    <w:basedOn w:val="Parasts"/>
    <w:rsid w:val="007A646A"/>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6">
    <w:name w:val="xl96"/>
    <w:basedOn w:val="Parasts"/>
    <w:rsid w:val="007A646A"/>
    <w:pPr>
      <w:pBdr>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7">
    <w:name w:val="xl97"/>
    <w:basedOn w:val="Parasts"/>
    <w:rsid w:val="007A646A"/>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98">
    <w:name w:val="xl98"/>
    <w:basedOn w:val="Parasts"/>
    <w:rsid w:val="007A646A"/>
    <w:pPr>
      <w:pBdr>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99">
    <w:name w:val="xl99"/>
    <w:basedOn w:val="Parasts"/>
    <w:rsid w:val="007A646A"/>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100">
    <w:name w:val="xl100"/>
    <w:basedOn w:val="Parasts"/>
    <w:rsid w:val="007A646A"/>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101">
    <w:name w:val="xl101"/>
    <w:basedOn w:val="Parasts"/>
    <w:rsid w:val="007A646A"/>
    <w:pPr>
      <w:pBdr>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102">
    <w:name w:val="xl102"/>
    <w:basedOn w:val="Parasts"/>
    <w:rsid w:val="007A646A"/>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kern w:val="0"/>
      <w:sz w:val="21"/>
      <w:szCs w:val="21"/>
      <w:lang w:eastAsia="lv-LV"/>
      <w14:ligatures w14:val="none"/>
    </w:rPr>
  </w:style>
  <w:style w:type="paragraph" w:customStyle="1" w:styleId="xl103">
    <w:name w:val="xl103"/>
    <w:basedOn w:val="Parasts"/>
    <w:rsid w:val="007A646A"/>
    <w:pPr>
      <w:pBdr>
        <w:top w:val="single" w:sz="12" w:space="0" w:color="auto"/>
        <w:left w:val="single" w:sz="12" w:space="0" w:color="auto"/>
        <w:right w:val="single" w:sz="12"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104">
    <w:name w:val="xl104"/>
    <w:basedOn w:val="Parasts"/>
    <w:rsid w:val="007A646A"/>
    <w:pPr>
      <w:pBdr>
        <w:left w:val="single" w:sz="12" w:space="0" w:color="auto"/>
        <w:right w:val="single" w:sz="12"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105">
    <w:name w:val="xl105"/>
    <w:basedOn w:val="Parasts"/>
    <w:rsid w:val="007A646A"/>
    <w:pPr>
      <w:pBdr>
        <w:left w:val="single" w:sz="12" w:space="0" w:color="auto"/>
        <w:bottom w:val="single" w:sz="12" w:space="0" w:color="auto"/>
        <w:right w:val="single" w:sz="12"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107">
    <w:name w:val="xl107"/>
    <w:basedOn w:val="Parasts"/>
    <w:rsid w:val="007A646A"/>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paragraph" w:customStyle="1" w:styleId="xl108">
    <w:name w:val="xl108"/>
    <w:basedOn w:val="Parasts"/>
    <w:rsid w:val="007A646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kern w:val="0"/>
      <w:sz w:val="21"/>
      <w:szCs w:val="21"/>
      <w:lang w:eastAsia="lv-LV"/>
      <w14:ligatures w14:val="none"/>
    </w:rPr>
  </w:style>
  <w:style w:type="character" w:customStyle="1" w:styleId="UnresolvedMention4">
    <w:name w:val="Unresolved Mention4"/>
    <w:basedOn w:val="Noklusjumarindkopasfonts"/>
    <w:uiPriority w:val="99"/>
    <w:semiHidden/>
    <w:unhideWhenUsed/>
    <w:rsid w:val="007A646A"/>
    <w:rPr>
      <w:color w:val="605E5C"/>
      <w:shd w:val="clear" w:color="auto" w:fill="E1DFDD"/>
    </w:rPr>
  </w:style>
  <w:style w:type="paragraph" w:customStyle="1" w:styleId="xl63">
    <w:name w:val="xl63"/>
    <w:basedOn w:val="Parasts"/>
    <w:rsid w:val="007A646A"/>
    <w:pPr>
      <w:spacing w:before="100" w:beforeAutospacing="1" w:after="100" w:afterAutospacing="1" w:line="240" w:lineRule="auto"/>
    </w:pPr>
    <w:rPr>
      <w:rFonts w:ascii="Arial" w:eastAsia="Times New Roman" w:hAnsi="Arial" w:cs="Arial"/>
      <w:kern w:val="0"/>
      <w:sz w:val="20"/>
      <w:szCs w:val="20"/>
      <w:lang w:eastAsia="lv-LV"/>
      <w14:ligatures w14:val="none"/>
    </w:rPr>
  </w:style>
  <w:style w:type="character" w:styleId="Neatrisintapieminana">
    <w:name w:val="Unresolved Mention"/>
    <w:basedOn w:val="Noklusjumarindkopasfonts"/>
    <w:uiPriority w:val="99"/>
    <w:semiHidden/>
    <w:unhideWhenUsed/>
    <w:rsid w:val="007A646A"/>
    <w:rPr>
      <w:color w:val="605E5C"/>
      <w:shd w:val="clear" w:color="auto" w:fill="E1DFDD"/>
    </w:rPr>
  </w:style>
  <w:style w:type="paragraph" w:customStyle="1" w:styleId="StyleHeading2Before18ptAfter6pt">
    <w:name w:val="Style Heading 2 + Before:  18 pt After:  6 pt"/>
    <w:basedOn w:val="Virsraksts2"/>
    <w:rsid w:val="007A646A"/>
    <w:pPr>
      <w:keepLines/>
      <w:numPr>
        <w:numId w:val="11"/>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Parasts"/>
    <w:next w:val="Parasts"/>
    <w:uiPriority w:val="99"/>
    <w:rsid w:val="007A646A"/>
    <w:pPr>
      <w:numPr>
        <w:numId w:val="12"/>
      </w:numPr>
      <w:spacing w:before="60" w:after="240" w:line="264" w:lineRule="auto"/>
      <w:ind w:right="-2"/>
      <w:jc w:val="center"/>
    </w:pPr>
    <w:rPr>
      <w:rFonts w:ascii="Arial" w:eastAsia="Times New Roman" w:hAnsi="Arial" w:cs="Times New Roman"/>
      <w:b/>
      <w:i/>
      <w:iCs/>
      <w:color w:val="000000"/>
      <w:kern w:val="0"/>
      <w:sz w:val="18"/>
      <w:szCs w:val="18"/>
      <w:lang w:val="cs-CZ" w:eastAsia="cs-CZ"/>
      <w14:ligatures w14:val="none"/>
    </w:rPr>
  </w:style>
  <w:style w:type="paragraph" w:styleId="Sarakstaaizzme">
    <w:name w:val="List Bullet"/>
    <w:basedOn w:val="Parasts"/>
    <w:uiPriority w:val="99"/>
    <w:unhideWhenUsed/>
    <w:rsid w:val="007A646A"/>
    <w:pPr>
      <w:numPr>
        <w:numId w:val="13"/>
      </w:numPr>
      <w:spacing w:after="0" w:line="240" w:lineRule="auto"/>
      <w:contextualSpacing/>
    </w:pPr>
    <w:rPr>
      <w:rFonts w:ascii="Times New Roman" w:eastAsia="Times New Roman" w:hAnsi="Times New Roman" w:cs="Times New Roman"/>
      <w:kern w:val="0"/>
      <w:sz w:val="24"/>
      <w:szCs w:val="24"/>
      <w:lang w:val="en-GB"/>
      <w14:ligatures w14:val="none"/>
    </w:rPr>
  </w:style>
  <w:style w:type="paragraph" w:customStyle="1" w:styleId="Header-Ldz">
    <w:name w:val="Header-Ldz"/>
    <w:basedOn w:val="Galvene"/>
    <w:link w:val="Header-LdzChar"/>
    <w:rsid w:val="007A646A"/>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GalveneRakstz"/>
    <w:link w:val="Header-Ldz"/>
    <w:rsid w:val="007A646A"/>
    <w:rPr>
      <w:rFonts w:ascii="Arial" w:eastAsiaTheme="minorEastAsia" w:hAnsi="Arial" w:cs="Arial"/>
      <w:color w:val="000000"/>
      <w:kern w:val="0"/>
      <w:sz w:val="24"/>
      <w:szCs w:val="20"/>
      <w:lang w:val="en-GB" w:eastAsia="ru-RU"/>
      <w14:ligatures w14:val="none"/>
    </w:rPr>
  </w:style>
  <w:style w:type="paragraph" w:customStyle="1" w:styleId="GP-Footer">
    <w:name w:val="GP-Footer"/>
    <w:basedOn w:val="Galvene"/>
    <w:link w:val="GP-FooterChar"/>
    <w:qFormat/>
    <w:rsid w:val="007A646A"/>
    <w:pPr>
      <w:tabs>
        <w:tab w:val="clear" w:pos="4153"/>
        <w:tab w:val="clear" w:pos="8306"/>
        <w:tab w:val="center" w:pos="4677"/>
        <w:tab w:val="right" w:pos="9355"/>
      </w:tabs>
      <w:spacing w:before="60"/>
      <w:jc w:val="both"/>
    </w:pPr>
    <w:rPr>
      <w:rFonts w:ascii="Arial" w:eastAsiaTheme="minorEastAsia" w:hAnsi="Arial" w:cs="Arial"/>
      <w:color w:val="002D3C"/>
      <w:sz w:val="18"/>
      <w:szCs w:val="20"/>
      <w:lang w:eastAsia="ru-RU"/>
    </w:rPr>
  </w:style>
  <w:style w:type="character" w:customStyle="1" w:styleId="GP-FooterChar">
    <w:name w:val="GP-Footer Char"/>
    <w:basedOn w:val="GalveneRakstz"/>
    <w:link w:val="GP-Footer"/>
    <w:rsid w:val="007A646A"/>
    <w:rPr>
      <w:rFonts w:ascii="Arial" w:eastAsiaTheme="minorEastAsia" w:hAnsi="Arial" w:cs="Arial"/>
      <w:color w:val="002D3C"/>
      <w:kern w:val="0"/>
      <w:sz w:val="18"/>
      <w:szCs w:val="20"/>
      <w:lang w:val="en-GB" w:eastAsia="ru-RU"/>
      <w14:ligatures w14:val="none"/>
    </w:rPr>
  </w:style>
  <w:style w:type="paragraph" w:customStyle="1" w:styleId="font6">
    <w:name w:val="font6"/>
    <w:basedOn w:val="Parasts"/>
    <w:rsid w:val="007A646A"/>
    <w:pPr>
      <w:spacing w:before="100" w:beforeAutospacing="1" w:after="100" w:afterAutospacing="1" w:line="240" w:lineRule="auto"/>
    </w:pPr>
    <w:rPr>
      <w:rFonts w:ascii="Arial" w:eastAsia="Times New Roman" w:hAnsi="Arial" w:cs="Arial"/>
      <w:color w:val="000000"/>
      <w:kern w:val="0"/>
      <w:sz w:val="20"/>
      <w:szCs w:val="20"/>
      <w:lang w:eastAsia="lv-LV"/>
      <w14:ligatures w14:val="none"/>
    </w:rPr>
  </w:style>
  <w:style w:type="paragraph" w:customStyle="1" w:styleId="tv213">
    <w:name w:val="tv213"/>
    <w:basedOn w:val="Parasts"/>
    <w:rsid w:val="007A646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DZNormal">
    <w:name w:val="LDZ Normal"/>
    <w:basedOn w:val="Parasts"/>
    <w:rsid w:val="007A646A"/>
    <w:pPr>
      <w:spacing w:after="0" w:line="240" w:lineRule="auto"/>
      <w:jc w:val="both"/>
    </w:pPr>
    <w:rPr>
      <w:rFonts w:ascii="Times New Roman" w:eastAsia="Times New Roman" w:hAnsi="Times New Roman" w:cs="Times New Roman"/>
      <w:kern w:val="0"/>
      <w:sz w:val="24"/>
      <w:szCs w:val="20"/>
      <w:lang w:eastAsia="lv-LV"/>
      <w14:ligatures w14:val="none"/>
    </w:rPr>
  </w:style>
  <w:style w:type="paragraph" w:styleId="Parakstszemobjekta">
    <w:name w:val="caption"/>
    <w:basedOn w:val="Parasts"/>
    <w:next w:val="Parasts"/>
    <w:uiPriority w:val="35"/>
    <w:unhideWhenUsed/>
    <w:qFormat/>
    <w:rsid w:val="007A646A"/>
    <w:pPr>
      <w:spacing w:after="120" w:line="240" w:lineRule="auto"/>
    </w:pPr>
    <w:rPr>
      <w:rFonts w:ascii="Times New Roman" w:eastAsia="Times New Roman" w:hAnsi="Times New Roman" w:cs="Times New Roman"/>
      <w:b/>
      <w:bCs/>
      <w:kern w:val="0"/>
      <w:sz w:val="18"/>
      <w:szCs w:val="18"/>
      <w:lang w:eastAsia="lv-LV"/>
      <w14:ligatures w14:val="none"/>
    </w:rPr>
  </w:style>
  <w:style w:type="character" w:customStyle="1" w:styleId="ui-provider">
    <w:name w:val="ui-provider"/>
    <w:basedOn w:val="Noklusjumarindkopasfonts"/>
    <w:rsid w:val="007A646A"/>
  </w:style>
  <w:style w:type="character" w:customStyle="1" w:styleId="cf01">
    <w:name w:val="cf01"/>
    <w:basedOn w:val="Noklusjumarindkopasfonts"/>
    <w:rsid w:val="00373588"/>
    <w:rPr>
      <w:rFonts w:ascii="Segoe UI" w:hAnsi="Segoe UI" w:cs="Segoe UI" w:hint="default"/>
      <w:sz w:val="18"/>
      <w:szCs w:val="18"/>
    </w:rPr>
  </w:style>
  <w:style w:type="character" w:customStyle="1" w:styleId="cf11">
    <w:name w:val="cf11"/>
    <w:basedOn w:val="Noklusjumarindkopasfonts"/>
    <w:rsid w:val="00373588"/>
    <w:rPr>
      <w:rFonts w:ascii="Segoe UI" w:hAnsi="Segoe UI" w:cs="Segoe UI" w:hint="default"/>
      <w:i/>
      <w:iCs/>
      <w:sz w:val="18"/>
      <w:szCs w:val="18"/>
      <w:shd w:val="clear" w:color="auto" w:fill="FFFF00"/>
    </w:rPr>
  </w:style>
  <w:style w:type="character" w:customStyle="1" w:styleId="cf21">
    <w:name w:val="cf21"/>
    <w:basedOn w:val="Noklusjumarindkopasfonts"/>
    <w:rsid w:val="00373588"/>
    <w:rPr>
      <w:rFonts w:ascii="Segoe UI" w:hAnsi="Segoe UI" w:cs="Segoe UI" w:hint="default"/>
      <w:sz w:val="18"/>
      <w:szCs w:val="18"/>
      <w:shd w:val="clear" w:color="auto" w:fill="FFFFFF"/>
    </w:rPr>
  </w:style>
  <w:style w:type="character" w:customStyle="1" w:styleId="cf31">
    <w:name w:val="cf31"/>
    <w:basedOn w:val="Noklusjumarindkopasfonts"/>
    <w:rsid w:val="00373588"/>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vanagelis@ldz.lv"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dace.karkle@ldz.lv" TargetMode="Externa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PDF/?uri=CELEX:02006R0765-20230805"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hyperlink" Target="https://eur-lex.europa.eu/legal-content/LV/TXT/?uri=CELEX:02014R0833-20231001" TargetMode="External"/><Relationship Id="rId19" Type="http://schemas.openxmlformats.org/officeDocument/2006/relationships/hyperlink" Target="https://www.ldz.lv/lv/normat%C4%ABvie-dokumenti"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A743-35A4-459F-B79A-3D65F44A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110552</Words>
  <Characters>63015</Characters>
  <Application>Microsoft Office Word</Application>
  <DocSecurity>0</DocSecurity>
  <Lines>525</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2024-06-27T13:02:00Z</dcterms:created>
  <dcterms:modified xsi:type="dcterms:W3CDTF">2024-06-27T13:02:00Z</dcterms:modified>
</cp:coreProperties>
</file>