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62701" w14:textId="77777777" w:rsidR="00B45EBB" w:rsidRPr="00A81E6E" w:rsidRDefault="00B45EBB" w:rsidP="00B45EBB">
      <w:pPr>
        <w:pStyle w:val="Nos1"/>
        <w:rPr>
          <w:rFonts w:ascii="Arial" w:hAnsi="Arial" w:cs="Arial"/>
          <w:sz w:val="24"/>
        </w:rPr>
      </w:pPr>
      <w:r w:rsidRPr="00A81E6E">
        <w:rPr>
          <w:rFonts w:ascii="Arial" w:hAnsi="Arial" w:cs="Arial"/>
          <w:sz w:val="24"/>
        </w:rPr>
        <w:t>SARUNU PROCEDŪRAS AR PUBLIKĀCIJU</w:t>
      </w:r>
    </w:p>
    <w:p w14:paraId="278317CC" w14:textId="77777777" w:rsidR="00B45EBB" w:rsidRPr="00A81E6E" w:rsidRDefault="00B45EBB" w:rsidP="00B45EBB">
      <w:pPr>
        <w:pStyle w:val="Teksts"/>
        <w:rPr>
          <w:rFonts w:ascii="Arial" w:hAnsi="Arial" w:cs="Arial"/>
          <w:b/>
        </w:rPr>
      </w:pPr>
    </w:p>
    <w:p w14:paraId="6145BB05" w14:textId="591D7172" w:rsidR="00B45EBB" w:rsidRPr="002F68F7" w:rsidRDefault="00B45EBB" w:rsidP="0022219F">
      <w:pPr>
        <w:pStyle w:val="BodyText"/>
        <w:spacing w:after="0"/>
        <w:jc w:val="center"/>
        <w:rPr>
          <w:rFonts w:ascii="Arial" w:hAnsi="Arial" w:cs="Arial"/>
          <w:b/>
          <w:bCs/>
          <w:lang w:val="lv-LV"/>
        </w:rPr>
      </w:pPr>
      <w:r w:rsidRPr="00A81E6E">
        <w:rPr>
          <w:rFonts w:ascii="Arial" w:hAnsi="Arial" w:cs="Arial"/>
          <w:b/>
          <w:bCs/>
          <w:lang w:val="lv-LV"/>
        </w:rPr>
        <w:t>„</w:t>
      </w:r>
      <w:r>
        <w:rPr>
          <w:rFonts w:ascii="Arial" w:hAnsi="Arial" w:cs="Arial"/>
          <w:b/>
          <w:lang w:val="lv-LV"/>
        </w:rPr>
        <w:t>Neb</w:t>
      </w:r>
      <w:r w:rsidRPr="00A81E6E">
        <w:rPr>
          <w:rFonts w:ascii="Arial" w:hAnsi="Arial" w:cs="Arial"/>
          <w:b/>
          <w:lang w:val="lv-LV"/>
        </w:rPr>
        <w:t xml:space="preserve">īstamo </w:t>
      </w:r>
      <w:r w:rsidRPr="0022219F">
        <w:rPr>
          <w:rFonts w:ascii="Arial" w:hAnsi="Arial" w:cs="Arial"/>
          <w:b/>
          <w:lang w:val="lv-LV"/>
        </w:rPr>
        <w:t xml:space="preserve">atkritumu </w:t>
      </w:r>
      <w:r w:rsidR="0022219F">
        <w:rPr>
          <w:rFonts w:ascii="Arial" w:hAnsi="Arial" w:cs="Arial"/>
          <w:b/>
          <w:lang w:val="lv-LV"/>
        </w:rPr>
        <w:t>apsaimniekošana</w:t>
      </w:r>
      <w:r w:rsidR="002F68F7">
        <w:rPr>
          <w:rFonts w:ascii="Arial" w:hAnsi="Arial" w:cs="Arial"/>
          <w:b/>
          <w:lang w:val="lv-LV"/>
        </w:rPr>
        <w:t>s pakalpojuma sniegšana</w:t>
      </w:r>
      <w:r w:rsidRPr="002F68F7">
        <w:rPr>
          <w:rFonts w:ascii="Arial" w:hAnsi="Arial" w:cs="Arial"/>
          <w:b/>
          <w:lang w:val="lv-LV" w:eastAsia="lv-LV"/>
        </w:rPr>
        <w:t xml:space="preserve"> 2021.-2023.gadā</w:t>
      </w:r>
      <w:r w:rsidRPr="002F68F7">
        <w:rPr>
          <w:rFonts w:ascii="Arial" w:hAnsi="Arial" w:cs="Arial"/>
          <w:b/>
          <w:lang w:val="lv-LV"/>
        </w:rPr>
        <w:t>”</w:t>
      </w:r>
    </w:p>
    <w:p w14:paraId="4B248F40" w14:textId="5B6817B2" w:rsidR="00B45EBB" w:rsidRPr="00F12CC2" w:rsidRDefault="00B45EBB" w:rsidP="00B45EBB">
      <w:pPr>
        <w:jc w:val="center"/>
        <w:rPr>
          <w:rFonts w:ascii="Arial" w:hAnsi="Arial" w:cs="Arial"/>
          <w:bCs/>
          <w:i/>
          <w:sz w:val="22"/>
          <w:szCs w:val="22"/>
          <w:lang w:val="lv-LV"/>
        </w:rPr>
      </w:pPr>
      <w:r w:rsidRPr="00F12CC2">
        <w:rPr>
          <w:rFonts w:ascii="Arial" w:hAnsi="Arial" w:cs="Arial"/>
          <w:bCs/>
          <w:i/>
          <w:sz w:val="22"/>
          <w:szCs w:val="22"/>
          <w:lang w:val="lv-LV"/>
        </w:rPr>
        <w:t xml:space="preserve">Identifikācijas numurs: RSSI-9.1./ </w:t>
      </w:r>
      <w:r w:rsidR="0022219F" w:rsidRPr="003B3C4A">
        <w:rPr>
          <w:rFonts w:ascii="Arial" w:hAnsi="Arial" w:cs="Arial"/>
          <w:bCs/>
          <w:i/>
          <w:sz w:val="22"/>
          <w:szCs w:val="22"/>
          <w:lang w:val="lv-LV"/>
        </w:rPr>
        <w:t>17</w:t>
      </w:r>
      <w:r w:rsidRPr="00F12CC2">
        <w:rPr>
          <w:rFonts w:ascii="Arial" w:hAnsi="Arial" w:cs="Arial"/>
          <w:bCs/>
          <w:i/>
          <w:sz w:val="22"/>
          <w:szCs w:val="22"/>
          <w:lang w:val="lv-LV"/>
        </w:rPr>
        <w:t xml:space="preserve"> /2021</w:t>
      </w:r>
    </w:p>
    <w:p w14:paraId="54985B52" w14:textId="77777777" w:rsidR="00B45EBB" w:rsidRPr="00A81E6E" w:rsidRDefault="00B45EBB" w:rsidP="00B45EBB">
      <w:pPr>
        <w:pStyle w:val="Nos3"/>
        <w:rPr>
          <w:rFonts w:ascii="Arial" w:hAnsi="Arial" w:cs="Arial"/>
          <w:sz w:val="24"/>
        </w:rPr>
      </w:pPr>
    </w:p>
    <w:p w14:paraId="73F44728" w14:textId="77777777" w:rsidR="00B45EBB" w:rsidRPr="002F68F7" w:rsidRDefault="00B45EBB" w:rsidP="00B45EBB">
      <w:pPr>
        <w:pStyle w:val="Nos3"/>
        <w:rPr>
          <w:rFonts w:ascii="Arial" w:hAnsi="Arial" w:cs="Arial"/>
          <w:sz w:val="28"/>
          <w:szCs w:val="28"/>
        </w:rPr>
      </w:pPr>
      <w:r w:rsidRPr="002F68F7">
        <w:rPr>
          <w:rFonts w:ascii="Arial" w:hAnsi="Arial" w:cs="Arial"/>
          <w:sz w:val="28"/>
          <w:szCs w:val="28"/>
        </w:rPr>
        <w:t>NOLIKUMS</w:t>
      </w:r>
    </w:p>
    <w:p w14:paraId="7D5AB8B9" w14:textId="77777777" w:rsidR="00B45EBB" w:rsidRPr="00A83D8E" w:rsidRDefault="00B45EBB" w:rsidP="00B45EBB">
      <w:pPr>
        <w:rPr>
          <w:rFonts w:ascii="Arial" w:hAnsi="Arial" w:cs="Arial"/>
          <w:sz w:val="22"/>
          <w:szCs w:val="22"/>
          <w:lang w:val="lv-LV"/>
        </w:rPr>
      </w:pPr>
    </w:p>
    <w:p w14:paraId="1C6D8054" w14:textId="77777777" w:rsidR="00B45EBB" w:rsidRPr="00A83D8E" w:rsidRDefault="00B45EBB" w:rsidP="00B45EBB">
      <w:pPr>
        <w:jc w:val="center"/>
        <w:rPr>
          <w:rFonts w:ascii="Arial" w:hAnsi="Arial" w:cs="Arial"/>
          <w:b/>
          <w:sz w:val="22"/>
          <w:szCs w:val="22"/>
          <w:lang w:val="lv-LV"/>
        </w:rPr>
      </w:pPr>
    </w:p>
    <w:p w14:paraId="2FE0D861" w14:textId="77777777" w:rsidR="00B45EBB" w:rsidRPr="00A83D8E" w:rsidRDefault="00B45EBB" w:rsidP="00B45EBB">
      <w:pPr>
        <w:jc w:val="center"/>
        <w:rPr>
          <w:rFonts w:ascii="Arial" w:hAnsi="Arial" w:cs="Arial"/>
          <w:b/>
          <w:sz w:val="22"/>
          <w:szCs w:val="22"/>
          <w:lang w:val="lv-LV"/>
        </w:rPr>
      </w:pPr>
    </w:p>
    <w:p w14:paraId="5FD9CE1D" w14:textId="77777777" w:rsidR="00B45EBB" w:rsidRPr="00A83D8E" w:rsidRDefault="00B45EBB" w:rsidP="00B45EBB">
      <w:pPr>
        <w:jc w:val="center"/>
        <w:rPr>
          <w:rFonts w:ascii="Arial" w:hAnsi="Arial" w:cs="Arial"/>
          <w:b/>
          <w:sz w:val="22"/>
          <w:szCs w:val="22"/>
          <w:lang w:val="lv-LV"/>
        </w:rPr>
      </w:pPr>
    </w:p>
    <w:p w14:paraId="41C51650" w14:textId="77777777" w:rsidR="00B45EBB" w:rsidRPr="00A83D8E" w:rsidRDefault="00B45EBB" w:rsidP="00B45EBB">
      <w:pPr>
        <w:jc w:val="center"/>
        <w:rPr>
          <w:rFonts w:ascii="Arial" w:hAnsi="Arial" w:cs="Arial"/>
          <w:b/>
          <w:sz w:val="22"/>
          <w:szCs w:val="22"/>
          <w:lang w:val="lv-LV"/>
        </w:rPr>
      </w:pPr>
    </w:p>
    <w:p w14:paraId="40F5C47E" w14:textId="77777777" w:rsidR="00B45EBB" w:rsidRPr="00A83D8E" w:rsidRDefault="00B45EBB" w:rsidP="00B45EBB">
      <w:pPr>
        <w:jc w:val="center"/>
        <w:rPr>
          <w:rFonts w:ascii="Arial" w:hAnsi="Arial" w:cs="Arial"/>
          <w:b/>
          <w:sz w:val="22"/>
          <w:szCs w:val="22"/>
          <w:lang w:val="lv-LV"/>
        </w:rPr>
      </w:pPr>
    </w:p>
    <w:p w14:paraId="2F7FEFEA" w14:textId="77777777" w:rsidR="00B45EBB" w:rsidRPr="00A83D8E" w:rsidRDefault="00B45EBB" w:rsidP="00B45EBB">
      <w:pPr>
        <w:jc w:val="center"/>
        <w:rPr>
          <w:rFonts w:ascii="Arial" w:hAnsi="Arial" w:cs="Arial"/>
          <w:b/>
          <w:sz w:val="22"/>
          <w:szCs w:val="22"/>
          <w:lang w:val="lv-LV"/>
        </w:rPr>
      </w:pPr>
    </w:p>
    <w:p w14:paraId="5A23AB30" w14:textId="77777777" w:rsidR="00B45EBB" w:rsidRPr="00A83D8E" w:rsidRDefault="00B45EBB" w:rsidP="00B45EBB">
      <w:pPr>
        <w:jc w:val="center"/>
        <w:rPr>
          <w:rFonts w:ascii="Arial" w:hAnsi="Arial" w:cs="Arial"/>
          <w:b/>
          <w:sz w:val="22"/>
          <w:szCs w:val="22"/>
          <w:lang w:val="lv-LV"/>
        </w:rPr>
      </w:pPr>
    </w:p>
    <w:p w14:paraId="256B3FB5" w14:textId="77777777" w:rsidR="00B45EBB" w:rsidRPr="00A83D8E" w:rsidRDefault="00B45EBB" w:rsidP="00B45EBB">
      <w:pPr>
        <w:jc w:val="center"/>
        <w:rPr>
          <w:rFonts w:ascii="Arial" w:hAnsi="Arial" w:cs="Arial"/>
          <w:b/>
          <w:sz w:val="22"/>
          <w:szCs w:val="22"/>
          <w:lang w:val="lv-LV"/>
        </w:rPr>
      </w:pPr>
    </w:p>
    <w:p w14:paraId="1E77D27B" w14:textId="77777777" w:rsidR="00B45EBB" w:rsidRPr="00A83D8E" w:rsidRDefault="00B45EBB" w:rsidP="00B45EBB">
      <w:pPr>
        <w:jc w:val="center"/>
        <w:rPr>
          <w:rFonts w:ascii="Arial" w:hAnsi="Arial" w:cs="Arial"/>
          <w:b/>
          <w:sz w:val="22"/>
          <w:szCs w:val="22"/>
          <w:lang w:val="lv-LV"/>
        </w:rPr>
      </w:pPr>
    </w:p>
    <w:p w14:paraId="75D27659" w14:textId="77777777" w:rsidR="00B45EBB" w:rsidRPr="00A83D8E" w:rsidRDefault="00B45EBB" w:rsidP="00B45EBB">
      <w:pPr>
        <w:jc w:val="center"/>
        <w:rPr>
          <w:rFonts w:ascii="Arial" w:hAnsi="Arial" w:cs="Arial"/>
          <w:b/>
          <w:sz w:val="22"/>
          <w:szCs w:val="22"/>
          <w:lang w:val="lv-LV"/>
        </w:rPr>
      </w:pPr>
    </w:p>
    <w:p w14:paraId="261320FB" w14:textId="77777777" w:rsidR="00B45EBB" w:rsidRPr="00A83D8E" w:rsidRDefault="00B45EBB" w:rsidP="00B45EBB">
      <w:pPr>
        <w:rPr>
          <w:rFonts w:ascii="Arial" w:hAnsi="Arial" w:cs="Arial"/>
          <w:b/>
          <w:sz w:val="22"/>
          <w:szCs w:val="22"/>
          <w:lang w:val="lv-LV"/>
        </w:rPr>
      </w:pPr>
    </w:p>
    <w:p w14:paraId="46E4FF58" w14:textId="77777777" w:rsidR="00B45EBB" w:rsidRPr="00A83D8E" w:rsidRDefault="00B45EBB" w:rsidP="00B45EBB">
      <w:pPr>
        <w:jc w:val="center"/>
        <w:rPr>
          <w:rFonts w:ascii="Arial" w:hAnsi="Arial" w:cs="Arial"/>
          <w:b/>
          <w:sz w:val="22"/>
          <w:szCs w:val="22"/>
          <w:lang w:val="lv-LV"/>
        </w:rPr>
      </w:pPr>
    </w:p>
    <w:p w14:paraId="5A24BBB8" w14:textId="77777777" w:rsidR="00B45EBB" w:rsidRPr="00A83D8E" w:rsidRDefault="00B45EBB" w:rsidP="00B45EBB">
      <w:pPr>
        <w:jc w:val="center"/>
        <w:rPr>
          <w:rFonts w:ascii="Arial" w:hAnsi="Arial" w:cs="Arial"/>
          <w:b/>
          <w:sz w:val="22"/>
          <w:szCs w:val="22"/>
          <w:lang w:val="lv-LV"/>
        </w:rPr>
      </w:pPr>
    </w:p>
    <w:p w14:paraId="4E425922" w14:textId="77777777" w:rsidR="00B45EBB" w:rsidRPr="00A83D8E" w:rsidRDefault="00B45EBB" w:rsidP="00B45EBB">
      <w:pPr>
        <w:jc w:val="center"/>
        <w:rPr>
          <w:rFonts w:ascii="Arial" w:hAnsi="Arial" w:cs="Arial"/>
          <w:b/>
          <w:sz w:val="22"/>
          <w:szCs w:val="22"/>
          <w:lang w:val="lv-LV"/>
        </w:rPr>
      </w:pPr>
    </w:p>
    <w:p w14:paraId="62625EA4" w14:textId="77777777" w:rsidR="00B45EBB" w:rsidRPr="00A83D8E" w:rsidRDefault="00B45EBB" w:rsidP="00B45EBB">
      <w:pPr>
        <w:jc w:val="center"/>
        <w:rPr>
          <w:rFonts w:ascii="Arial" w:hAnsi="Arial" w:cs="Arial"/>
          <w:b/>
          <w:sz w:val="22"/>
          <w:szCs w:val="22"/>
          <w:lang w:val="lv-LV"/>
        </w:rPr>
      </w:pPr>
    </w:p>
    <w:p w14:paraId="72D5ABFE" w14:textId="77777777" w:rsidR="00B45EBB" w:rsidRDefault="00B45EBB" w:rsidP="00B45EBB">
      <w:pPr>
        <w:jc w:val="center"/>
        <w:rPr>
          <w:rFonts w:ascii="Arial" w:hAnsi="Arial" w:cs="Arial"/>
          <w:b/>
          <w:sz w:val="22"/>
          <w:szCs w:val="22"/>
          <w:lang w:val="lv-LV"/>
        </w:rPr>
      </w:pPr>
    </w:p>
    <w:p w14:paraId="0A341721" w14:textId="77777777" w:rsidR="00B45EBB" w:rsidRDefault="00B45EBB" w:rsidP="00B45EBB">
      <w:pPr>
        <w:jc w:val="center"/>
        <w:rPr>
          <w:rFonts w:ascii="Arial" w:hAnsi="Arial" w:cs="Arial"/>
          <w:b/>
          <w:sz w:val="22"/>
          <w:szCs w:val="22"/>
          <w:lang w:val="lv-LV"/>
        </w:rPr>
      </w:pPr>
    </w:p>
    <w:p w14:paraId="0B67F72D" w14:textId="77777777" w:rsidR="00B45EBB" w:rsidRDefault="00B45EBB" w:rsidP="00B45EBB">
      <w:pPr>
        <w:jc w:val="center"/>
        <w:rPr>
          <w:rFonts w:ascii="Arial" w:hAnsi="Arial" w:cs="Arial"/>
          <w:b/>
          <w:sz w:val="22"/>
          <w:szCs w:val="22"/>
          <w:lang w:val="lv-LV"/>
        </w:rPr>
      </w:pPr>
    </w:p>
    <w:p w14:paraId="2E8236F1" w14:textId="77777777" w:rsidR="00630EA3" w:rsidRDefault="00630EA3" w:rsidP="00B45EBB">
      <w:pPr>
        <w:jc w:val="center"/>
        <w:rPr>
          <w:rFonts w:ascii="Arial" w:hAnsi="Arial" w:cs="Arial"/>
          <w:b/>
          <w:sz w:val="22"/>
          <w:szCs w:val="22"/>
          <w:lang w:val="lv-LV"/>
        </w:rPr>
      </w:pPr>
    </w:p>
    <w:p w14:paraId="54827ADD" w14:textId="77777777" w:rsidR="00630EA3" w:rsidRDefault="00630EA3" w:rsidP="00B45EBB">
      <w:pPr>
        <w:jc w:val="center"/>
        <w:rPr>
          <w:rFonts w:ascii="Arial" w:hAnsi="Arial" w:cs="Arial"/>
          <w:b/>
          <w:sz w:val="22"/>
          <w:szCs w:val="22"/>
          <w:lang w:val="lv-LV"/>
        </w:rPr>
      </w:pPr>
    </w:p>
    <w:p w14:paraId="2CB05CC8" w14:textId="77777777" w:rsidR="00B45EBB" w:rsidRPr="00A83D8E" w:rsidRDefault="00B45EBB" w:rsidP="00B45EBB">
      <w:pPr>
        <w:jc w:val="center"/>
        <w:rPr>
          <w:rFonts w:ascii="Arial" w:hAnsi="Arial" w:cs="Arial"/>
          <w:b/>
          <w:sz w:val="22"/>
          <w:szCs w:val="22"/>
          <w:lang w:val="lv-LV"/>
        </w:rPr>
      </w:pPr>
    </w:p>
    <w:p w14:paraId="04E43F19" w14:textId="77777777" w:rsidR="00B45EBB" w:rsidRPr="00A83D8E" w:rsidRDefault="00B45EBB" w:rsidP="00B45EBB">
      <w:pPr>
        <w:jc w:val="center"/>
        <w:rPr>
          <w:rFonts w:ascii="Arial" w:hAnsi="Arial" w:cs="Arial"/>
          <w:sz w:val="22"/>
          <w:szCs w:val="22"/>
          <w:lang w:val="lv-LV"/>
        </w:rPr>
      </w:pPr>
      <w:r>
        <w:rPr>
          <w:rFonts w:ascii="Arial" w:hAnsi="Arial" w:cs="Arial"/>
          <w:sz w:val="22"/>
          <w:szCs w:val="22"/>
          <w:lang w:val="lv-LV"/>
        </w:rPr>
        <w:t>Rīga, 2021</w:t>
      </w:r>
    </w:p>
    <w:p w14:paraId="43555EC6" w14:textId="77777777" w:rsidR="00B45EBB" w:rsidRPr="00A83D8E" w:rsidRDefault="00B45EBB" w:rsidP="00B45EBB">
      <w:pPr>
        <w:rPr>
          <w:rFonts w:ascii="Arial" w:hAnsi="Arial" w:cs="Arial"/>
          <w:sz w:val="22"/>
          <w:szCs w:val="22"/>
          <w:lang w:val="lv-LV"/>
        </w:rPr>
      </w:pPr>
    </w:p>
    <w:p w14:paraId="3D21B0B7" w14:textId="77777777" w:rsidR="00B45EBB" w:rsidRPr="00A83D8E" w:rsidRDefault="00B45EBB" w:rsidP="00B45EBB">
      <w:pPr>
        <w:rPr>
          <w:rFonts w:ascii="Arial" w:hAnsi="Arial" w:cs="Arial"/>
          <w:sz w:val="22"/>
          <w:szCs w:val="22"/>
          <w:lang w:val="lv-LV"/>
        </w:rPr>
      </w:pPr>
    </w:p>
    <w:p w14:paraId="50852DB4" w14:textId="77777777" w:rsidR="00B45EBB" w:rsidRPr="00A83D8E" w:rsidRDefault="00B45EBB" w:rsidP="00B45EBB">
      <w:pPr>
        <w:rPr>
          <w:rFonts w:ascii="Arial" w:hAnsi="Arial" w:cs="Arial"/>
          <w:sz w:val="22"/>
          <w:szCs w:val="22"/>
          <w:lang w:val="lv-LV"/>
        </w:rPr>
      </w:pPr>
    </w:p>
    <w:p w14:paraId="20372856" w14:textId="77777777" w:rsidR="00B45EBB" w:rsidRDefault="00B45EBB" w:rsidP="00B45EBB">
      <w:pPr>
        <w:rPr>
          <w:rFonts w:ascii="Arial" w:hAnsi="Arial" w:cs="Arial"/>
          <w:sz w:val="22"/>
          <w:szCs w:val="22"/>
          <w:lang w:val="lv-LV"/>
        </w:rPr>
      </w:pPr>
    </w:p>
    <w:p w14:paraId="7F132BD4" w14:textId="77777777" w:rsidR="00630EA3" w:rsidRDefault="00630EA3" w:rsidP="00B45EBB">
      <w:pPr>
        <w:rPr>
          <w:rFonts w:ascii="Arial" w:hAnsi="Arial" w:cs="Arial"/>
          <w:sz w:val="22"/>
          <w:szCs w:val="22"/>
          <w:lang w:val="lv-LV"/>
        </w:rPr>
      </w:pPr>
    </w:p>
    <w:p w14:paraId="1D8553E3" w14:textId="11B12A88" w:rsidR="00630EA3" w:rsidRDefault="00630EA3" w:rsidP="00B45EBB">
      <w:pPr>
        <w:rPr>
          <w:rFonts w:ascii="Arial" w:hAnsi="Arial" w:cs="Arial"/>
          <w:sz w:val="22"/>
          <w:szCs w:val="22"/>
          <w:lang w:val="lv-LV"/>
        </w:rPr>
      </w:pPr>
    </w:p>
    <w:p w14:paraId="54B963C5" w14:textId="67355787" w:rsidR="002F68F7" w:rsidRDefault="002F68F7" w:rsidP="00B45EBB">
      <w:pPr>
        <w:rPr>
          <w:rFonts w:ascii="Arial" w:hAnsi="Arial" w:cs="Arial"/>
          <w:sz w:val="22"/>
          <w:szCs w:val="22"/>
          <w:lang w:val="lv-LV"/>
        </w:rPr>
      </w:pPr>
    </w:p>
    <w:p w14:paraId="046BC384" w14:textId="353860E4" w:rsidR="002F68F7" w:rsidRDefault="002F68F7" w:rsidP="00B45EBB">
      <w:pPr>
        <w:rPr>
          <w:rFonts w:ascii="Arial" w:hAnsi="Arial" w:cs="Arial"/>
          <w:sz w:val="22"/>
          <w:szCs w:val="22"/>
          <w:lang w:val="lv-LV"/>
        </w:rPr>
      </w:pPr>
    </w:p>
    <w:p w14:paraId="4EE9DEAC" w14:textId="77777777" w:rsidR="002F68F7" w:rsidRPr="00A83D8E" w:rsidRDefault="002F68F7" w:rsidP="00B45EBB">
      <w:pPr>
        <w:rPr>
          <w:rFonts w:ascii="Arial" w:hAnsi="Arial" w:cs="Arial"/>
          <w:sz w:val="22"/>
          <w:szCs w:val="22"/>
          <w:lang w:val="lv-LV"/>
        </w:rPr>
      </w:pPr>
    </w:p>
    <w:p w14:paraId="1EEFE649" w14:textId="77777777" w:rsidR="00B45EBB" w:rsidRPr="00A83D8E" w:rsidRDefault="00B45EBB" w:rsidP="00B45EBB">
      <w:pPr>
        <w:rPr>
          <w:rFonts w:ascii="Arial" w:hAnsi="Arial" w:cs="Arial"/>
          <w:sz w:val="22"/>
          <w:szCs w:val="22"/>
          <w:lang w:val="lv-LV"/>
        </w:rPr>
      </w:pPr>
    </w:p>
    <w:p w14:paraId="7462488C" w14:textId="77777777" w:rsidR="00B45EBB" w:rsidRPr="00A83D8E" w:rsidRDefault="00B45EBB" w:rsidP="00B45EBB">
      <w:pPr>
        <w:rPr>
          <w:rFonts w:ascii="Arial" w:hAnsi="Arial" w:cs="Arial"/>
          <w:sz w:val="22"/>
          <w:szCs w:val="22"/>
          <w:lang w:val="lv-LV"/>
        </w:rPr>
      </w:pPr>
    </w:p>
    <w:p w14:paraId="79860E61" w14:textId="77777777" w:rsidR="00B45EBB" w:rsidRPr="00A83D8E" w:rsidRDefault="00B45EBB" w:rsidP="00B45EBB">
      <w:pPr>
        <w:rPr>
          <w:rFonts w:ascii="Arial" w:hAnsi="Arial" w:cs="Arial"/>
          <w:sz w:val="22"/>
          <w:szCs w:val="22"/>
          <w:lang w:val="lv-LV"/>
        </w:rPr>
      </w:pPr>
    </w:p>
    <w:p w14:paraId="26E29241" w14:textId="77777777" w:rsidR="00B45EBB" w:rsidRPr="00A83D8E" w:rsidRDefault="00B45EBB" w:rsidP="00B45EBB">
      <w:pPr>
        <w:numPr>
          <w:ilvl w:val="0"/>
          <w:numId w:val="2"/>
        </w:numPr>
        <w:tabs>
          <w:tab w:val="num" w:pos="360"/>
        </w:tabs>
        <w:ind w:hanging="720"/>
        <w:jc w:val="center"/>
        <w:rPr>
          <w:rFonts w:ascii="Arial" w:hAnsi="Arial" w:cs="Arial"/>
          <w:b/>
          <w:sz w:val="22"/>
          <w:szCs w:val="22"/>
          <w:lang w:val="lv-LV"/>
        </w:rPr>
      </w:pPr>
      <w:r w:rsidRPr="00A83D8E">
        <w:rPr>
          <w:rFonts w:ascii="Arial" w:hAnsi="Arial" w:cs="Arial"/>
          <w:b/>
          <w:sz w:val="22"/>
          <w:szCs w:val="22"/>
          <w:lang w:val="lv-LV"/>
        </w:rPr>
        <w:t>VISPĀRĪGĀ INFORMĀCIJA</w:t>
      </w:r>
    </w:p>
    <w:p w14:paraId="5D119A8F" w14:textId="77777777" w:rsidR="00B45EBB" w:rsidRPr="00A83D8E" w:rsidRDefault="00B45EBB" w:rsidP="00B45EBB">
      <w:pPr>
        <w:ind w:left="720"/>
        <w:rPr>
          <w:rFonts w:ascii="Arial" w:hAnsi="Arial" w:cs="Arial"/>
          <w:b/>
          <w:sz w:val="22"/>
          <w:szCs w:val="22"/>
          <w:lang w:val="lv-LV"/>
        </w:rPr>
      </w:pPr>
    </w:p>
    <w:p w14:paraId="07633CB7" w14:textId="77777777" w:rsidR="00B45EBB" w:rsidRPr="00A83D8E" w:rsidRDefault="00B45EBB" w:rsidP="00B45EBB">
      <w:pPr>
        <w:pStyle w:val="ListParagraph"/>
        <w:numPr>
          <w:ilvl w:val="1"/>
          <w:numId w:val="3"/>
        </w:numPr>
        <w:ind w:left="426" w:hanging="426"/>
        <w:rPr>
          <w:rFonts w:ascii="Arial" w:hAnsi="Arial" w:cs="Arial"/>
          <w:b/>
          <w:szCs w:val="22"/>
          <w:lang w:val="lv-LV"/>
        </w:rPr>
      </w:pPr>
      <w:r w:rsidRPr="00A83D8E">
        <w:rPr>
          <w:rFonts w:ascii="Arial" w:hAnsi="Arial" w:cs="Arial"/>
          <w:b/>
          <w:szCs w:val="22"/>
          <w:lang w:val="lv-LV"/>
        </w:rPr>
        <w:t>Sarunu procedūras nolikumā ir lietoti šādi termini:</w:t>
      </w:r>
    </w:p>
    <w:p w14:paraId="051CE704" w14:textId="71B7B6D7" w:rsidR="00B45EBB" w:rsidRPr="00A83D8E" w:rsidRDefault="00B45EBB" w:rsidP="00B45EBB">
      <w:pPr>
        <w:keepNext/>
        <w:keepLines/>
        <w:suppressAutoHyphens/>
        <w:autoSpaceDN w:val="0"/>
        <w:jc w:val="both"/>
        <w:textAlignment w:val="baseline"/>
        <w:rPr>
          <w:rFonts w:ascii="Arial" w:hAnsi="Arial" w:cs="Arial"/>
          <w:sz w:val="22"/>
          <w:szCs w:val="22"/>
          <w:lang w:val="lv-LV"/>
        </w:rPr>
      </w:pPr>
      <w:r w:rsidRPr="00A83D8E">
        <w:rPr>
          <w:rFonts w:ascii="Arial" w:hAnsi="Arial" w:cs="Arial"/>
          <w:sz w:val="22"/>
          <w:szCs w:val="22"/>
          <w:lang w:val="lv-LV"/>
        </w:rPr>
        <w:t xml:space="preserve">sarunu procedūra (turpmāk var tikt saukta arī kā „iepirkums”, „iepirkuma procedūra”) – sarunu procedūra ar publikāciju </w:t>
      </w:r>
      <w:r w:rsidRPr="00A83D8E">
        <w:rPr>
          <w:rFonts w:ascii="Arial" w:hAnsi="Arial" w:cs="Arial"/>
          <w:i/>
          <w:color w:val="222222"/>
          <w:sz w:val="22"/>
          <w:szCs w:val="22"/>
          <w:lang w:val="lv-LV"/>
        </w:rPr>
        <w:t>„</w:t>
      </w:r>
      <w:r>
        <w:rPr>
          <w:rFonts w:ascii="Arial" w:hAnsi="Arial" w:cs="Arial"/>
          <w:bCs/>
          <w:i/>
          <w:color w:val="000000"/>
          <w:kern w:val="3"/>
          <w:sz w:val="22"/>
          <w:szCs w:val="22"/>
          <w:lang w:val="lv-LV"/>
        </w:rPr>
        <w:t>Neb</w:t>
      </w:r>
      <w:r w:rsidRPr="00A83D8E">
        <w:rPr>
          <w:rFonts w:ascii="Arial" w:hAnsi="Arial" w:cs="Arial"/>
          <w:bCs/>
          <w:i/>
          <w:color w:val="000000"/>
          <w:kern w:val="3"/>
          <w:sz w:val="22"/>
          <w:szCs w:val="22"/>
          <w:lang w:val="lv-LV"/>
        </w:rPr>
        <w:t xml:space="preserve">īstamo atkritumu </w:t>
      </w:r>
      <w:r w:rsidR="0022219F">
        <w:rPr>
          <w:rFonts w:ascii="Arial" w:hAnsi="Arial" w:cs="Arial"/>
          <w:bCs/>
          <w:i/>
          <w:color w:val="000000"/>
          <w:kern w:val="3"/>
          <w:sz w:val="22"/>
          <w:szCs w:val="22"/>
          <w:lang w:val="lv-LV"/>
        </w:rPr>
        <w:t>apsaimni</w:t>
      </w:r>
      <w:r w:rsidR="002F68F7">
        <w:rPr>
          <w:rFonts w:ascii="Arial" w:hAnsi="Arial" w:cs="Arial"/>
          <w:bCs/>
          <w:i/>
          <w:color w:val="000000"/>
          <w:kern w:val="3"/>
          <w:sz w:val="22"/>
          <w:szCs w:val="22"/>
          <w:lang w:val="lv-LV"/>
        </w:rPr>
        <w:t>e</w:t>
      </w:r>
      <w:r w:rsidR="0022219F">
        <w:rPr>
          <w:rFonts w:ascii="Arial" w:hAnsi="Arial" w:cs="Arial"/>
          <w:bCs/>
          <w:i/>
          <w:color w:val="000000"/>
          <w:kern w:val="3"/>
          <w:sz w:val="22"/>
          <w:szCs w:val="22"/>
          <w:lang w:val="lv-LV"/>
        </w:rPr>
        <w:t>košana</w:t>
      </w:r>
      <w:r w:rsidR="002F68F7">
        <w:rPr>
          <w:rFonts w:ascii="Arial" w:hAnsi="Arial" w:cs="Arial"/>
          <w:bCs/>
          <w:i/>
          <w:color w:val="000000"/>
          <w:kern w:val="3"/>
          <w:sz w:val="22"/>
          <w:szCs w:val="22"/>
          <w:lang w:val="lv-LV"/>
        </w:rPr>
        <w:t>s pakalpojuma sniegšana</w:t>
      </w:r>
      <w:r w:rsidRPr="00A83D8E">
        <w:rPr>
          <w:rFonts w:ascii="Arial" w:hAnsi="Arial" w:cs="Arial"/>
          <w:bCs/>
          <w:i/>
          <w:color w:val="000000"/>
          <w:kern w:val="3"/>
          <w:sz w:val="22"/>
          <w:szCs w:val="22"/>
          <w:lang w:val="lv-LV"/>
        </w:rPr>
        <w:t xml:space="preserve"> 2021.</w:t>
      </w:r>
      <w:r>
        <w:rPr>
          <w:rFonts w:ascii="Arial" w:hAnsi="Arial" w:cs="Arial"/>
          <w:bCs/>
          <w:i/>
          <w:color w:val="000000"/>
          <w:kern w:val="3"/>
          <w:sz w:val="22"/>
          <w:szCs w:val="22"/>
          <w:lang w:val="lv-LV"/>
        </w:rPr>
        <w:t>-2023.</w:t>
      </w:r>
      <w:r w:rsidRPr="00A83D8E">
        <w:rPr>
          <w:rFonts w:ascii="Arial" w:hAnsi="Arial" w:cs="Arial"/>
          <w:bCs/>
          <w:i/>
          <w:color w:val="000000"/>
          <w:kern w:val="3"/>
          <w:sz w:val="22"/>
          <w:szCs w:val="22"/>
          <w:lang w:val="lv-LV"/>
        </w:rPr>
        <w:t>gadā</w:t>
      </w:r>
      <w:r>
        <w:rPr>
          <w:rFonts w:ascii="Arial" w:hAnsi="Arial" w:cs="Arial"/>
          <w:i/>
          <w:color w:val="222222"/>
          <w:sz w:val="22"/>
          <w:szCs w:val="22"/>
          <w:lang w:val="lv-LV"/>
        </w:rPr>
        <w:t>”</w:t>
      </w:r>
      <w:r w:rsidRPr="00A83D8E">
        <w:rPr>
          <w:rFonts w:ascii="Arial" w:hAnsi="Arial" w:cs="Arial"/>
          <w:sz w:val="22"/>
          <w:szCs w:val="22"/>
          <w:lang w:val="lv-LV"/>
        </w:rPr>
        <w:t xml:space="preserve">; </w:t>
      </w:r>
    </w:p>
    <w:p w14:paraId="40D73036" w14:textId="77777777" w:rsidR="00B45EBB" w:rsidRPr="00A83D8E" w:rsidRDefault="00B45EBB" w:rsidP="00B45EBB">
      <w:pPr>
        <w:pStyle w:val="ListParagraph"/>
        <w:numPr>
          <w:ilvl w:val="2"/>
          <w:numId w:val="3"/>
        </w:numPr>
        <w:tabs>
          <w:tab w:val="left" w:pos="709"/>
        </w:tabs>
        <w:ind w:left="0" w:firstLine="0"/>
        <w:jc w:val="both"/>
        <w:rPr>
          <w:rFonts w:ascii="Arial" w:hAnsi="Arial" w:cs="Arial"/>
          <w:szCs w:val="22"/>
          <w:lang w:val="lv-LV"/>
        </w:rPr>
      </w:pPr>
      <w:r w:rsidRPr="00A83D8E">
        <w:rPr>
          <w:rFonts w:ascii="Arial" w:hAnsi="Arial" w:cs="Arial"/>
          <w:szCs w:val="22"/>
          <w:lang w:val="lv-LV"/>
        </w:rPr>
        <w:t xml:space="preserve">komisija – </w:t>
      </w:r>
      <w:r w:rsidRPr="00A83D8E">
        <w:rPr>
          <w:rFonts w:ascii="Arial" w:hAnsi="Arial" w:cs="Arial"/>
          <w:bCs/>
          <w:szCs w:val="22"/>
          <w:lang w:val="lv-LV"/>
        </w:rPr>
        <w:t xml:space="preserve">SIA “LDZ ritošā sastāva serviss” izveidota iepirkuma komisija, kas saskaņā ar SIA “LDZ ritošā sastāva serviss” iekšējos normatīvajos aktos noteikto kārtību </w:t>
      </w:r>
      <w:r w:rsidRPr="00A83D8E">
        <w:rPr>
          <w:rFonts w:ascii="Arial" w:hAnsi="Arial" w:cs="Arial"/>
          <w:szCs w:val="22"/>
          <w:lang w:val="lv-LV"/>
        </w:rPr>
        <w:t xml:space="preserve">pilnvarota organizēt sarunu procedūru; </w:t>
      </w:r>
    </w:p>
    <w:p w14:paraId="1A616475" w14:textId="77777777" w:rsidR="00B45EBB" w:rsidRPr="00A83D8E" w:rsidRDefault="00B45EBB" w:rsidP="00B45EBB">
      <w:pPr>
        <w:pStyle w:val="ListParagraph"/>
        <w:numPr>
          <w:ilvl w:val="2"/>
          <w:numId w:val="3"/>
        </w:numPr>
        <w:ind w:left="0" w:firstLine="0"/>
        <w:jc w:val="both"/>
        <w:rPr>
          <w:rFonts w:ascii="Arial" w:hAnsi="Arial" w:cs="Arial"/>
          <w:szCs w:val="22"/>
          <w:lang w:val="lv-LV"/>
        </w:rPr>
      </w:pPr>
      <w:r w:rsidRPr="00A83D8E">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25579201" w14:textId="77777777" w:rsidR="00B45EBB" w:rsidRPr="00A83D8E" w:rsidRDefault="00B45EBB" w:rsidP="00B45EBB">
      <w:pPr>
        <w:pStyle w:val="ListParagraph"/>
        <w:numPr>
          <w:ilvl w:val="2"/>
          <w:numId w:val="3"/>
        </w:numPr>
        <w:ind w:left="0" w:firstLine="0"/>
        <w:jc w:val="both"/>
        <w:rPr>
          <w:rFonts w:ascii="Arial" w:hAnsi="Arial" w:cs="Arial"/>
          <w:szCs w:val="22"/>
          <w:lang w:val="lv-LV"/>
        </w:rPr>
      </w:pPr>
      <w:r w:rsidRPr="00A83D8E">
        <w:rPr>
          <w:rFonts w:ascii="Arial" w:hAnsi="Arial" w:cs="Arial"/>
          <w:szCs w:val="22"/>
          <w:lang w:val="lv-LV"/>
        </w:rPr>
        <w:t xml:space="preserve">pasūtītājs  (turpmāk var tikt saukts arī kā „maksātājs” un „līguma slēdzējs”)  – </w:t>
      </w:r>
      <w:r w:rsidRPr="00A83D8E">
        <w:rPr>
          <w:rFonts w:ascii="Arial" w:hAnsi="Arial" w:cs="Arial"/>
          <w:bCs/>
          <w:szCs w:val="22"/>
          <w:lang w:val="lv-LV"/>
        </w:rPr>
        <w:t>SIA “LDZ ritošā sastāva serviss”;</w:t>
      </w:r>
    </w:p>
    <w:p w14:paraId="2B88FE5D" w14:textId="77777777" w:rsidR="00B45EBB" w:rsidRPr="00A83D8E" w:rsidRDefault="00B45EBB" w:rsidP="00B45EBB">
      <w:pPr>
        <w:pStyle w:val="ListParagraph"/>
        <w:numPr>
          <w:ilvl w:val="2"/>
          <w:numId w:val="3"/>
        </w:numPr>
        <w:ind w:left="0" w:firstLine="0"/>
        <w:jc w:val="both"/>
        <w:rPr>
          <w:rFonts w:ascii="Arial" w:hAnsi="Arial" w:cs="Arial"/>
          <w:szCs w:val="22"/>
          <w:lang w:val="lv-LV"/>
        </w:rPr>
      </w:pPr>
      <w:r w:rsidRPr="00A83D8E">
        <w:rPr>
          <w:rFonts w:ascii="Arial" w:hAnsi="Arial" w:cs="Arial"/>
          <w:szCs w:val="22"/>
          <w:lang w:val="lv-LV"/>
        </w:rPr>
        <w:t>ieinteresētais pakalpojuma sniedzējs – pakalpojuma sniedzējs, kurš saņēmis sarunu procedūras dokumentus (nolikumu);</w:t>
      </w:r>
    </w:p>
    <w:p w14:paraId="419312FF" w14:textId="2D5814C0" w:rsidR="00B45EBB" w:rsidRPr="00A83D8E" w:rsidRDefault="00B45EBB" w:rsidP="00B45EBB">
      <w:pPr>
        <w:pStyle w:val="ListParagraph"/>
        <w:numPr>
          <w:ilvl w:val="2"/>
          <w:numId w:val="3"/>
        </w:numPr>
        <w:ind w:left="0" w:firstLine="0"/>
        <w:jc w:val="both"/>
        <w:rPr>
          <w:rFonts w:ascii="Arial" w:hAnsi="Arial" w:cs="Arial"/>
          <w:szCs w:val="22"/>
          <w:lang w:val="lv-LV"/>
        </w:rPr>
      </w:pPr>
      <w:r w:rsidRPr="00A83D8E">
        <w:rPr>
          <w:rFonts w:ascii="Arial" w:hAnsi="Arial" w:cs="Arial"/>
          <w:szCs w:val="22"/>
          <w:lang w:val="lv-LV"/>
        </w:rPr>
        <w:t xml:space="preserve">pakalpojuma sniedzējs – fiziska persona, juridiska persona, personālsabiedrība vai personu apvienība, kura attiecīgi piedāvā tirgū sniegt </w:t>
      </w:r>
      <w:r w:rsidR="003E146C">
        <w:rPr>
          <w:rFonts w:ascii="Arial" w:hAnsi="Arial" w:cs="Arial"/>
          <w:szCs w:val="22"/>
          <w:lang w:val="lv-LV"/>
        </w:rPr>
        <w:t>ne</w:t>
      </w:r>
      <w:r w:rsidRPr="00A83D8E">
        <w:rPr>
          <w:rFonts w:ascii="Arial" w:hAnsi="Arial" w:cs="Arial"/>
          <w:szCs w:val="22"/>
          <w:lang w:val="lv-LV"/>
        </w:rPr>
        <w:t xml:space="preserve">bīstamo atkritumu </w:t>
      </w:r>
      <w:r w:rsidR="0022219F">
        <w:rPr>
          <w:rFonts w:ascii="Arial" w:hAnsi="Arial" w:cs="Arial"/>
          <w:szCs w:val="22"/>
          <w:lang w:val="lv-LV"/>
        </w:rPr>
        <w:t>apsaimniekošan</w:t>
      </w:r>
      <w:r w:rsidR="002F68F7">
        <w:rPr>
          <w:rFonts w:ascii="Arial" w:hAnsi="Arial" w:cs="Arial"/>
          <w:szCs w:val="22"/>
          <w:lang w:val="lv-LV"/>
        </w:rPr>
        <w:t>u</w:t>
      </w:r>
      <w:r w:rsidRPr="00A83D8E">
        <w:rPr>
          <w:rFonts w:ascii="Arial" w:hAnsi="Arial" w:cs="Arial"/>
          <w:szCs w:val="22"/>
          <w:lang w:val="lv-LV"/>
        </w:rPr>
        <w:t>;</w:t>
      </w:r>
    </w:p>
    <w:p w14:paraId="424C98FA" w14:textId="77777777" w:rsidR="00B45EBB" w:rsidRPr="00A83D8E" w:rsidRDefault="00B45EBB" w:rsidP="00B45EBB">
      <w:pPr>
        <w:pStyle w:val="ListParagraph"/>
        <w:numPr>
          <w:ilvl w:val="2"/>
          <w:numId w:val="3"/>
        </w:numPr>
        <w:ind w:left="0" w:firstLine="0"/>
        <w:jc w:val="both"/>
        <w:rPr>
          <w:rFonts w:ascii="Arial" w:hAnsi="Arial" w:cs="Arial"/>
          <w:szCs w:val="22"/>
          <w:lang w:val="lv-LV"/>
        </w:rPr>
      </w:pPr>
      <w:r w:rsidRPr="00A83D8E">
        <w:rPr>
          <w:rFonts w:ascii="Arial" w:hAnsi="Arial" w:cs="Arial"/>
          <w:szCs w:val="22"/>
          <w:lang w:val="lv-LV"/>
        </w:rPr>
        <w:t>pretendents – pakalpojuma sniedzējs, kurš ir iesniedzis piedāvājumu sarunu procedūrai;</w:t>
      </w:r>
    </w:p>
    <w:p w14:paraId="0F958E95" w14:textId="77777777" w:rsidR="00B45EBB" w:rsidRPr="00A83D8E" w:rsidRDefault="00B45EBB" w:rsidP="00B45EBB">
      <w:pPr>
        <w:pStyle w:val="ListParagraph"/>
        <w:numPr>
          <w:ilvl w:val="2"/>
          <w:numId w:val="3"/>
        </w:numPr>
        <w:ind w:left="0" w:firstLine="0"/>
        <w:jc w:val="both"/>
        <w:rPr>
          <w:rFonts w:ascii="Arial" w:hAnsi="Arial" w:cs="Arial"/>
          <w:szCs w:val="22"/>
          <w:lang w:val="lv-LV"/>
        </w:rPr>
      </w:pPr>
      <w:r w:rsidRPr="00A83D8E">
        <w:rPr>
          <w:rFonts w:ascii="Arial" w:hAnsi="Arial" w:cs="Arial"/>
          <w:szCs w:val="22"/>
          <w:lang w:val="lv-LV"/>
        </w:rPr>
        <w:t xml:space="preserve">kredītiestāde (turpmāk saukta arī kā „nodrošinājuma devējs”) – Eiropas Savienības, Eiropas Ekonomikas zonas dalībvalstī vai Pasaules tirdzniecības organizācijas dalībvalstī reģistrēta kredītiestāde; </w:t>
      </w:r>
    </w:p>
    <w:p w14:paraId="778BA2D9" w14:textId="77777777" w:rsidR="00B45EBB" w:rsidRPr="00A83D8E" w:rsidRDefault="00B45EBB" w:rsidP="00B45EBB">
      <w:pPr>
        <w:pStyle w:val="ListParagraph"/>
        <w:numPr>
          <w:ilvl w:val="2"/>
          <w:numId w:val="3"/>
        </w:numPr>
        <w:ind w:left="0" w:firstLine="0"/>
        <w:jc w:val="both"/>
        <w:rPr>
          <w:rFonts w:ascii="Arial" w:hAnsi="Arial" w:cs="Arial"/>
          <w:szCs w:val="22"/>
          <w:lang w:val="lv-LV"/>
        </w:rPr>
      </w:pPr>
      <w:r w:rsidRPr="00A83D8E">
        <w:rPr>
          <w:rFonts w:ascii="Arial" w:hAnsi="Arial" w:cs="Arial"/>
          <w:szCs w:val="22"/>
          <w:lang w:val="lv-LV"/>
        </w:rPr>
        <w:t xml:space="preserve">pakalpojums (turpmāk var tikt saukts arī kā „sarunu procedūras priekšmets”) – </w:t>
      </w:r>
      <w:r w:rsidR="003E146C">
        <w:rPr>
          <w:rFonts w:ascii="Arial" w:hAnsi="Arial" w:cs="Arial"/>
          <w:szCs w:val="22"/>
          <w:lang w:val="lv-LV"/>
        </w:rPr>
        <w:t>ne</w:t>
      </w:r>
      <w:r w:rsidRPr="00A83D8E">
        <w:rPr>
          <w:rFonts w:ascii="Arial" w:hAnsi="Arial" w:cs="Arial"/>
          <w:szCs w:val="22"/>
          <w:lang w:val="lv-LV"/>
        </w:rPr>
        <w:t xml:space="preserve">bīstamo atkritumu </w:t>
      </w:r>
      <w:r w:rsidR="0022219F">
        <w:rPr>
          <w:rFonts w:ascii="Arial" w:hAnsi="Arial" w:cs="Arial"/>
          <w:szCs w:val="22"/>
          <w:lang w:val="lv-LV"/>
        </w:rPr>
        <w:t>apsaimniekošanas</w:t>
      </w:r>
      <w:r w:rsidRPr="00A83D8E">
        <w:rPr>
          <w:rFonts w:ascii="Arial" w:hAnsi="Arial" w:cs="Arial"/>
          <w:szCs w:val="22"/>
          <w:lang w:val="lv-LV"/>
        </w:rPr>
        <w:t xml:space="preserve"> pakalpojumi saskaņā ar nolikuma un tā pielikumu prasībām. </w:t>
      </w:r>
    </w:p>
    <w:p w14:paraId="42F34BEE" w14:textId="77777777" w:rsidR="00B45EBB" w:rsidRPr="00A83D8E" w:rsidRDefault="00B45EBB" w:rsidP="00B45EBB">
      <w:pPr>
        <w:rPr>
          <w:rFonts w:ascii="Arial" w:hAnsi="Arial" w:cs="Arial"/>
          <w:sz w:val="22"/>
          <w:szCs w:val="22"/>
          <w:lang w:val="lv-LV"/>
        </w:rPr>
      </w:pPr>
    </w:p>
    <w:p w14:paraId="0AB4AEEC" w14:textId="77777777" w:rsidR="00B45EBB" w:rsidRPr="00A83D8E" w:rsidRDefault="00B45EBB" w:rsidP="00B45EBB">
      <w:pPr>
        <w:pStyle w:val="ListParagraph"/>
        <w:numPr>
          <w:ilvl w:val="1"/>
          <w:numId w:val="3"/>
        </w:numPr>
        <w:ind w:left="426" w:hanging="426"/>
        <w:rPr>
          <w:rFonts w:ascii="Arial" w:hAnsi="Arial" w:cs="Arial"/>
          <w:b/>
          <w:szCs w:val="22"/>
          <w:lang w:val="lv-LV"/>
        </w:rPr>
      </w:pPr>
      <w:r w:rsidRPr="00A83D8E">
        <w:rPr>
          <w:rFonts w:ascii="Arial" w:hAnsi="Arial" w:cs="Arial"/>
          <w:b/>
          <w:szCs w:val="22"/>
          <w:lang w:val="lv-LV"/>
        </w:rPr>
        <w:t>Rekvizīti:</w:t>
      </w:r>
    </w:p>
    <w:p w14:paraId="50A755D2" w14:textId="77777777" w:rsidR="00B45EBB" w:rsidRPr="00A83D8E" w:rsidRDefault="00B45EBB" w:rsidP="00B45EBB">
      <w:pPr>
        <w:numPr>
          <w:ilvl w:val="2"/>
          <w:numId w:val="3"/>
        </w:numPr>
        <w:ind w:left="0" w:firstLine="0"/>
        <w:jc w:val="both"/>
        <w:rPr>
          <w:rFonts w:ascii="Arial" w:hAnsi="Arial" w:cs="Arial"/>
          <w:sz w:val="22"/>
          <w:szCs w:val="22"/>
          <w:lang w:val="lv-LV"/>
        </w:rPr>
      </w:pPr>
      <w:r w:rsidRPr="00A83D8E">
        <w:rPr>
          <w:rFonts w:ascii="Arial" w:hAnsi="Arial" w:cs="Arial"/>
          <w:b/>
          <w:sz w:val="22"/>
          <w:szCs w:val="22"/>
          <w:lang w:val="lv-LV"/>
        </w:rPr>
        <w:t>Pasūtītājs:</w:t>
      </w:r>
      <w:r w:rsidRPr="00A83D8E">
        <w:rPr>
          <w:rFonts w:ascii="Arial" w:hAnsi="Arial" w:cs="Arial"/>
          <w:sz w:val="22"/>
          <w:szCs w:val="22"/>
          <w:lang w:val="lv-LV"/>
        </w:rPr>
        <w:t xml:space="preserve"> </w:t>
      </w:r>
      <w:r w:rsidRPr="00A83D8E">
        <w:rPr>
          <w:rFonts w:ascii="Arial" w:hAnsi="Arial" w:cs="Arial"/>
          <w:bCs/>
          <w:color w:val="222222"/>
          <w:sz w:val="22"/>
          <w:szCs w:val="22"/>
          <w:lang w:val="lv-LV"/>
        </w:rPr>
        <w:t xml:space="preserve">SIA </w:t>
      </w:r>
      <w:r w:rsidRPr="00A83D8E">
        <w:rPr>
          <w:rFonts w:ascii="Arial" w:hAnsi="Arial" w:cs="Arial"/>
          <w:sz w:val="22"/>
          <w:szCs w:val="22"/>
          <w:lang w:val="lv-LV"/>
        </w:rPr>
        <w:t>„LDZ ritošā sastāva serviss”, vienotais reģistrācijas Nr.40003788351, juridiskā adrese: Turgeņeva iela 21, Rīga, LV-1050, Latvija</w:t>
      </w:r>
      <w:r w:rsidRPr="00A83D8E">
        <w:rPr>
          <w:rFonts w:ascii="Arial" w:hAnsi="Arial" w:cs="Arial"/>
          <w:color w:val="000000"/>
          <w:sz w:val="22"/>
          <w:szCs w:val="22"/>
          <w:lang w:val="lv-LV" w:eastAsia="lv-LV"/>
        </w:rPr>
        <w:t>, norēķinu konta Nr.:</w:t>
      </w:r>
      <w:r>
        <w:rPr>
          <w:rFonts w:ascii="Arial" w:hAnsi="Arial" w:cs="Arial"/>
          <w:sz w:val="22"/>
          <w:szCs w:val="22"/>
          <w:lang w:val="lv-LV"/>
        </w:rPr>
        <w:t>LV26</w:t>
      </w:r>
      <w:r w:rsidRPr="00A83D8E">
        <w:rPr>
          <w:rFonts w:ascii="Arial" w:hAnsi="Arial" w:cs="Arial"/>
          <w:sz w:val="22"/>
          <w:szCs w:val="22"/>
          <w:lang w:val="lv-LV"/>
        </w:rPr>
        <w:t xml:space="preserve">RIKO0000084909460, </w:t>
      </w:r>
      <w:r w:rsidRPr="00A83D8E">
        <w:rPr>
          <w:rFonts w:ascii="Arial" w:hAnsi="Arial" w:cs="Arial"/>
          <w:color w:val="000000"/>
          <w:sz w:val="22"/>
          <w:szCs w:val="22"/>
          <w:lang w:val="lv-LV" w:eastAsia="lv-LV"/>
        </w:rPr>
        <w:t xml:space="preserve">banka: </w:t>
      </w:r>
      <w:proofErr w:type="spellStart"/>
      <w:r w:rsidRPr="00A83D8E">
        <w:rPr>
          <w:rFonts w:ascii="Arial" w:hAnsi="Arial" w:cs="Arial"/>
          <w:sz w:val="22"/>
          <w:szCs w:val="22"/>
          <w:lang w:val="lv-LV" w:eastAsia="lv-LV"/>
        </w:rPr>
        <w:t>Luminor</w:t>
      </w:r>
      <w:proofErr w:type="spellEnd"/>
      <w:r w:rsidRPr="00A83D8E">
        <w:rPr>
          <w:rFonts w:ascii="Arial" w:hAnsi="Arial" w:cs="Arial"/>
          <w:sz w:val="22"/>
          <w:szCs w:val="22"/>
          <w:lang w:val="lv-LV" w:eastAsia="lv-LV"/>
        </w:rPr>
        <w:t xml:space="preserve"> </w:t>
      </w:r>
      <w:proofErr w:type="spellStart"/>
      <w:r w:rsidRPr="00A83D8E">
        <w:rPr>
          <w:rFonts w:ascii="Arial" w:hAnsi="Arial" w:cs="Arial"/>
          <w:sz w:val="22"/>
          <w:szCs w:val="22"/>
          <w:lang w:val="lv-LV" w:eastAsia="lv-LV"/>
        </w:rPr>
        <w:t>Bank</w:t>
      </w:r>
      <w:proofErr w:type="spellEnd"/>
      <w:r w:rsidRPr="00A83D8E">
        <w:rPr>
          <w:rFonts w:ascii="Arial" w:hAnsi="Arial" w:cs="Arial"/>
          <w:sz w:val="22"/>
          <w:szCs w:val="22"/>
          <w:lang w:val="lv-LV" w:eastAsia="lv-LV"/>
        </w:rPr>
        <w:t xml:space="preserve"> AS </w:t>
      </w:r>
      <w:r w:rsidRPr="00A83D8E">
        <w:rPr>
          <w:rFonts w:ascii="Arial" w:eastAsia="Calibri" w:hAnsi="Arial" w:cs="Arial"/>
          <w:sz w:val="22"/>
          <w:szCs w:val="22"/>
          <w:lang w:val="lv-LV"/>
        </w:rPr>
        <w:t>Latvijas filiāle</w:t>
      </w:r>
      <w:r w:rsidRPr="00A83D8E">
        <w:rPr>
          <w:rFonts w:ascii="Arial" w:hAnsi="Arial" w:cs="Arial"/>
          <w:sz w:val="22"/>
          <w:szCs w:val="22"/>
          <w:lang w:val="lv-LV"/>
        </w:rPr>
        <w:t>, bankas kods:</w:t>
      </w:r>
      <w:r w:rsidRPr="00A83D8E">
        <w:rPr>
          <w:rFonts w:ascii="Arial" w:hAnsi="Arial" w:cs="Arial"/>
          <w:color w:val="000000"/>
          <w:sz w:val="22"/>
          <w:szCs w:val="22"/>
          <w:lang w:val="lv-LV" w:eastAsia="lv-LV"/>
        </w:rPr>
        <w:t xml:space="preserve"> </w:t>
      </w:r>
      <w:r w:rsidRPr="00A83D8E">
        <w:rPr>
          <w:rFonts w:ascii="Arial" w:hAnsi="Arial" w:cs="Arial"/>
          <w:kern w:val="3"/>
          <w:sz w:val="22"/>
          <w:szCs w:val="22"/>
          <w:lang w:val="lv-LV" w:eastAsia="lv-LV"/>
        </w:rPr>
        <w:t>RIKOLV2X</w:t>
      </w:r>
      <w:r w:rsidRPr="00A83D8E">
        <w:rPr>
          <w:rFonts w:ascii="Arial" w:hAnsi="Arial" w:cs="Arial"/>
          <w:sz w:val="22"/>
          <w:szCs w:val="22"/>
          <w:lang w:val="lv-LV"/>
        </w:rPr>
        <w:t>.</w:t>
      </w:r>
    </w:p>
    <w:p w14:paraId="3E943B12" w14:textId="77777777" w:rsidR="00B45EBB" w:rsidRPr="00A83D8E" w:rsidRDefault="00B45EBB" w:rsidP="00B45EBB">
      <w:pPr>
        <w:numPr>
          <w:ilvl w:val="2"/>
          <w:numId w:val="3"/>
        </w:numPr>
        <w:ind w:left="0" w:firstLine="0"/>
        <w:jc w:val="both"/>
        <w:rPr>
          <w:rFonts w:ascii="Arial" w:hAnsi="Arial" w:cs="Arial"/>
          <w:sz w:val="22"/>
          <w:szCs w:val="22"/>
          <w:lang w:val="lv-LV"/>
        </w:rPr>
      </w:pPr>
      <w:r w:rsidRPr="00A83D8E">
        <w:rPr>
          <w:rFonts w:ascii="Arial" w:hAnsi="Arial" w:cs="Arial"/>
          <w:b/>
          <w:sz w:val="22"/>
          <w:szCs w:val="22"/>
          <w:lang w:val="lv-LV"/>
        </w:rPr>
        <w:t>Pakalpojumu saņēmēji:</w:t>
      </w:r>
      <w:r w:rsidRPr="00A83D8E">
        <w:rPr>
          <w:rFonts w:ascii="Arial" w:hAnsi="Arial" w:cs="Arial"/>
          <w:sz w:val="22"/>
          <w:szCs w:val="22"/>
          <w:lang w:val="lv-LV"/>
        </w:rPr>
        <w:t xml:space="preserve"> </w:t>
      </w:r>
    </w:p>
    <w:p w14:paraId="57AAFCF3" w14:textId="77777777" w:rsidR="00B45EBB" w:rsidRPr="00A83D8E" w:rsidRDefault="00B45EBB" w:rsidP="00B45EBB">
      <w:pPr>
        <w:numPr>
          <w:ilvl w:val="3"/>
          <w:numId w:val="3"/>
        </w:numPr>
        <w:tabs>
          <w:tab w:val="left" w:pos="993"/>
          <w:tab w:val="left" w:pos="1134"/>
        </w:tabs>
        <w:ind w:left="1134" w:hanging="850"/>
        <w:jc w:val="both"/>
        <w:rPr>
          <w:rFonts w:ascii="Arial" w:hAnsi="Arial" w:cs="Arial"/>
          <w:sz w:val="22"/>
          <w:szCs w:val="22"/>
          <w:lang w:val="lv-LV"/>
        </w:rPr>
      </w:pPr>
      <w:r w:rsidRPr="00A83D8E">
        <w:rPr>
          <w:rFonts w:ascii="Arial" w:hAnsi="Arial" w:cs="Arial"/>
          <w:bCs/>
          <w:sz w:val="22"/>
          <w:szCs w:val="22"/>
          <w:lang w:val="lv-LV"/>
        </w:rPr>
        <w:t>Daugavpils lokomotīvju remonta centrs (RSSLD),  faktiskā adrese: 2.Preču iela 30, Daugavpils;</w:t>
      </w:r>
    </w:p>
    <w:p w14:paraId="55B6E731" w14:textId="77777777" w:rsidR="00B45EBB" w:rsidRPr="00F12CC2" w:rsidRDefault="00B45EBB" w:rsidP="00B45EBB">
      <w:pPr>
        <w:numPr>
          <w:ilvl w:val="3"/>
          <w:numId w:val="3"/>
        </w:numPr>
        <w:tabs>
          <w:tab w:val="left" w:pos="993"/>
          <w:tab w:val="left" w:pos="1134"/>
        </w:tabs>
        <w:ind w:left="1134" w:hanging="850"/>
        <w:jc w:val="both"/>
        <w:rPr>
          <w:rFonts w:ascii="Arial" w:hAnsi="Arial" w:cs="Arial"/>
          <w:sz w:val="22"/>
          <w:szCs w:val="22"/>
          <w:lang w:val="lv-LV"/>
        </w:rPr>
      </w:pPr>
      <w:r w:rsidRPr="00A83D8E">
        <w:rPr>
          <w:rFonts w:ascii="Arial" w:hAnsi="Arial" w:cs="Arial"/>
          <w:sz w:val="22"/>
          <w:szCs w:val="22"/>
          <w:lang w:val="lv-LV"/>
        </w:rPr>
        <w:t xml:space="preserve">Daugavpils vagonu remonta centrs (RSSV), faktiskā adrese: </w:t>
      </w:r>
      <w:r w:rsidRPr="00A83D8E">
        <w:rPr>
          <w:rFonts w:ascii="Arial" w:hAnsi="Arial" w:cs="Arial"/>
          <w:bCs/>
          <w:sz w:val="22"/>
          <w:szCs w:val="22"/>
          <w:lang w:val="lv-LV"/>
        </w:rPr>
        <w:t>Varšavas iela 49, Daugavpils</w:t>
      </w:r>
      <w:r>
        <w:rPr>
          <w:rFonts w:ascii="Arial" w:hAnsi="Arial" w:cs="Arial"/>
          <w:bCs/>
          <w:sz w:val="22"/>
          <w:szCs w:val="22"/>
          <w:lang w:val="lv-LV"/>
        </w:rPr>
        <w:t>;</w:t>
      </w:r>
    </w:p>
    <w:p w14:paraId="64D038BC" w14:textId="6F65A4AE" w:rsidR="00B45EBB" w:rsidRPr="00703E08" w:rsidRDefault="00B45EBB" w:rsidP="00B45EBB">
      <w:pPr>
        <w:numPr>
          <w:ilvl w:val="3"/>
          <w:numId w:val="3"/>
        </w:numPr>
        <w:tabs>
          <w:tab w:val="left" w:pos="993"/>
          <w:tab w:val="left" w:pos="1134"/>
        </w:tabs>
        <w:ind w:left="1134" w:hanging="850"/>
        <w:jc w:val="both"/>
        <w:rPr>
          <w:rFonts w:ascii="Arial" w:hAnsi="Arial" w:cs="Arial"/>
          <w:sz w:val="22"/>
          <w:szCs w:val="22"/>
          <w:lang w:val="lv-LV"/>
        </w:rPr>
      </w:pPr>
      <w:r>
        <w:rPr>
          <w:rFonts w:ascii="Arial" w:hAnsi="Arial" w:cs="Arial"/>
          <w:bCs/>
          <w:sz w:val="22"/>
          <w:szCs w:val="22"/>
          <w:lang w:val="lv-LV"/>
        </w:rPr>
        <w:t xml:space="preserve">Sliežu ceļu mašīnu remonta centrs (RSSM), </w:t>
      </w:r>
      <w:r w:rsidRPr="00A83D8E">
        <w:rPr>
          <w:rFonts w:ascii="Arial" w:hAnsi="Arial" w:cs="Arial"/>
          <w:sz w:val="22"/>
          <w:szCs w:val="22"/>
          <w:lang w:val="lv-LV"/>
        </w:rPr>
        <w:t xml:space="preserve">faktiskā adrese: </w:t>
      </w:r>
      <w:r>
        <w:rPr>
          <w:rFonts w:ascii="Arial" w:hAnsi="Arial" w:cs="Arial"/>
          <w:bCs/>
          <w:sz w:val="22"/>
          <w:szCs w:val="22"/>
          <w:lang w:val="lv-LV"/>
        </w:rPr>
        <w:t>Kārklu iela 4</w:t>
      </w:r>
      <w:r w:rsidRPr="00A83D8E">
        <w:rPr>
          <w:rFonts w:ascii="Arial" w:hAnsi="Arial" w:cs="Arial"/>
          <w:bCs/>
          <w:sz w:val="22"/>
          <w:szCs w:val="22"/>
          <w:lang w:val="lv-LV"/>
        </w:rPr>
        <w:t>, Daugavpils</w:t>
      </w:r>
      <w:r>
        <w:rPr>
          <w:rFonts w:ascii="Arial" w:hAnsi="Arial" w:cs="Arial"/>
          <w:bCs/>
          <w:sz w:val="22"/>
          <w:szCs w:val="22"/>
          <w:lang w:val="lv-LV"/>
        </w:rPr>
        <w:t>.</w:t>
      </w:r>
    </w:p>
    <w:p w14:paraId="296B9C8D" w14:textId="77777777" w:rsidR="00703E08" w:rsidRPr="00F12CC2" w:rsidRDefault="00703E08" w:rsidP="00703E08">
      <w:pPr>
        <w:tabs>
          <w:tab w:val="left" w:pos="993"/>
          <w:tab w:val="left" w:pos="1134"/>
        </w:tabs>
        <w:ind w:left="1134"/>
        <w:jc w:val="both"/>
        <w:rPr>
          <w:rFonts w:ascii="Arial" w:hAnsi="Arial" w:cs="Arial"/>
          <w:sz w:val="22"/>
          <w:szCs w:val="22"/>
          <w:lang w:val="lv-LV"/>
        </w:rPr>
      </w:pPr>
    </w:p>
    <w:p w14:paraId="231D80C1" w14:textId="77777777" w:rsidR="00B45EBB" w:rsidRDefault="00B45EBB" w:rsidP="00B45EBB">
      <w:pPr>
        <w:pStyle w:val="ListParagraph"/>
        <w:numPr>
          <w:ilvl w:val="1"/>
          <w:numId w:val="3"/>
        </w:numPr>
        <w:tabs>
          <w:tab w:val="left" w:pos="0"/>
          <w:tab w:val="left" w:pos="567"/>
        </w:tabs>
        <w:jc w:val="both"/>
        <w:rPr>
          <w:rFonts w:ascii="Arial" w:hAnsi="Arial" w:cs="Arial"/>
          <w:szCs w:val="22"/>
          <w:lang w:val="lv-LV"/>
        </w:rPr>
      </w:pPr>
      <w:r w:rsidRPr="00A83D8E">
        <w:rPr>
          <w:rFonts w:ascii="Arial" w:hAnsi="Arial" w:cs="Arial"/>
          <w:b/>
          <w:szCs w:val="22"/>
          <w:lang w:val="lv-LV"/>
        </w:rPr>
        <w:t xml:space="preserve">Pasūtītāja kontaktpersona: </w:t>
      </w:r>
      <w:r w:rsidRPr="00A83D8E">
        <w:rPr>
          <w:rFonts w:ascii="Arial" w:hAnsi="Arial" w:cs="Arial"/>
          <w:szCs w:val="22"/>
          <w:lang w:val="lv-LV"/>
        </w:rPr>
        <w:t>sarunu procedūras organizatoriskajos jautājumos – Iepirkumu un materiāltehniskā nodrošinājuma daļas</w:t>
      </w:r>
      <w:r>
        <w:rPr>
          <w:rFonts w:ascii="Arial" w:hAnsi="Arial" w:cs="Arial"/>
          <w:szCs w:val="22"/>
          <w:lang w:val="lv-LV"/>
        </w:rPr>
        <w:t xml:space="preserve"> galvenā iepirkumu speciāliste Egita Erdmane</w:t>
      </w:r>
      <w:r w:rsidRPr="00A83D8E">
        <w:rPr>
          <w:rFonts w:ascii="Arial" w:hAnsi="Arial" w:cs="Arial"/>
          <w:szCs w:val="22"/>
          <w:lang w:val="lv-LV"/>
        </w:rPr>
        <w:t xml:space="preserve">, tālr. +371 </w:t>
      </w:r>
      <w:r>
        <w:rPr>
          <w:rFonts w:ascii="Arial" w:hAnsi="Arial" w:cs="Arial"/>
          <w:szCs w:val="22"/>
          <w:lang w:val="lv-LV"/>
        </w:rPr>
        <w:t>27043826</w:t>
      </w:r>
      <w:r w:rsidRPr="00A83D8E">
        <w:rPr>
          <w:rFonts w:ascii="Arial" w:hAnsi="Arial" w:cs="Arial"/>
          <w:szCs w:val="22"/>
          <w:lang w:val="lv-LV"/>
        </w:rPr>
        <w:t xml:space="preserve">, e-pasta adrese – </w:t>
      </w:r>
      <w:hyperlink r:id="rId8" w:history="1">
        <w:r w:rsidRPr="00A165E6">
          <w:rPr>
            <w:rStyle w:val="Hyperlink"/>
            <w:rFonts w:ascii="Arial" w:hAnsi="Arial" w:cs="Arial"/>
            <w:szCs w:val="22"/>
            <w:lang w:val="lv-LV"/>
          </w:rPr>
          <w:t>egita.erdmane@ldz.lv</w:t>
        </w:r>
      </w:hyperlink>
      <w:r w:rsidRPr="00A83D8E">
        <w:rPr>
          <w:rFonts w:ascii="Arial" w:hAnsi="Arial" w:cs="Arial"/>
          <w:szCs w:val="22"/>
          <w:lang w:val="lv-LV"/>
        </w:rPr>
        <w:t xml:space="preserve"> vai iepirkumu speciāliste Svetlana Juzāne, tālr. +371 </w:t>
      </w:r>
      <w:r>
        <w:rPr>
          <w:rFonts w:ascii="Arial" w:hAnsi="Arial" w:cs="Arial"/>
          <w:szCs w:val="22"/>
          <w:lang w:val="lv-LV"/>
        </w:rPr>
        <w:t>27057313</w:t>
      </w:r>
      <w:r w:rsidRPr="00A83D8E">
        <w:rPr>
          <w:rFonts w:ascii="Arial" w:hAnsi="Arial" w:cs="Arial"/>
          <w:szCs w:val="22"/>
          <w:lang w:val="lv-LV"/>
        </w:rPr>
        <w:t xml:space="preserve">, e-pasta adrese – </w:t>
      </w:r>
      <w:hyperlink r:id="rId9" w:history="1">
        <w:r w:rsidRPr="00A83D8E">
          <w:rPr>
            <w:rStyle w:val="Hyperlink"/>
            <w:rFonts w:ascii="Arial" w:hAnsi="Arial" w:cs="Arial"/>
            <w:szCs w:val="22"/>
            <w:lang w:val="lv-LV"/>
          </w:rPr>
          <w:t>svetlana.juzane@ldz.lv</w:t>
        </w:r>
      </w:hyperlink>
      <w:r w:rsidRPr="00A83D8E">
        <w:rPr>
          <w:rFonts w:ascii="Arial" w:hAnsi="Arial" w:cs="Arial"/>
          <w:szCs w:val="22"/>
          <w:lang w:val="lv-LV"/>
        </w:rPr>
        <w:t>.</w:t>
      </w:r>
    </w:p>
    <w:p w14:paraId="3DE13AA3" w14:textId="77777777" w:rsidR="00B45EBB" w:rsidRPr="00C55B16" w:rsidRDefault="00B45EBB" w:rsidP="00B45EBB">
      <w:pPr>
        <w:pStyle w:val="ListParagraph"/>
        <w:tabs>
          <w:tab w:val="left" w:pos="0"/>
          <w:tab w:val="left" w:pos="567"/>
        </w:tabs>
        <w:ind w:left="360"/>
        <w:jc w:val="both"/>
        <w:rPr>
          <w:rFonts w:ascii="Arial" w:hAnsi="Arial" w:cs="Arial"/>
          <w:szCs w:val="22"/>
          <w:lang w:val="lv-LV"/>
        </w:rPr>
      </w:pPr>
    </w:p>
    <w:p w14:paraId="049366D8" w14:textId="77777777" w:rsidR="00B45EBB" w:rsidRPr="00A83D8E" w:rsidRDefault="00B45EBB" w:rsidP="00B45EBB">
      <w:pPr>
        <w:tabs>
          <w:tab w:val="right" w:pos="8222"/>
        </w:tabs>
        <w:jc w:val="both"/>
        <w:rPr>
          <w:rFonts w:ascii="Arial" w:hAnsi="Arial" w:cs="Arial"/>
          <w:b/>
          <w:sz w:val="22"/>
          <w:szCs w:val="22"/>
          <w:lang w:val="lv-LV"/>
        </w:rPr>
      </w:pPr>
      <w:r w:rsidRPr="00A83D8E">
        <w:rPr>
          <w:rFonts w:ascii="Arial" w:hAnsi="Arial" w:cs="Arial"/>
          <w:b/>
          <w:sz w:val="22"/>
          <w:szCs w:val="22"/>
          <w:lang w:val="lv-LV"/>
        </w:rPr>
        <w:t>1.4. Sarunu procedūras dokumentu pieejamība un informācijas sniegšana:</w:t>
      </w:r>
    </w:p>
    <w:p w14:paraId="25DD27F7" w14:textId="77777777" w:rsidR="00B45EBB" w:rsidRPr="00A83D8E" w:rsidRDefault="00B45EBB" w:rsidP="00B45EBB">
      <w:pPr>
        <w:pStyle w:val="ListParagraph"/>
        <w:ind w:left="0"/>
        <w:jc w:val="both"/>
        <w:rPr>
          <w:rFonts w:ascii="Arial" w:hAnsi="Arial" w:cs="Arial"/>
          <w:szCs w:val="22"/>
          <w:lang w:val="lv-LV"/>
        </w:rPr>
      </w:pPr>
      <w:r w:rsidRPr="00A83D8E">
        <w:rPr>
          <w:rFonts w:ascii="Arial" w:hAnsi="Arial" w:cs="Arial"/>
          <w:szCs w:val="22"/>
          <w:lang w:val="lv-LV"/>
        </w:rPr>
        <w:t>1.4.1.</w:t>
      </w:r>
      <w:r w:rsidRPr="00A83D8E">
        <w:rPr>
          <w:rFonts w:ascii="Arial" w:hAnsi="Arial" w:cs="Arial"/>
          <w:b/>
          <w:szCs w:val="22"/>
          <w:lang w:val="lv-LV"/>
        </w:rPr>
        <w:t xml:space="preserve"> </w:t>
      </w:r>
      <w:r w:rsidRPr="00A83D8E">
        <w:rPr>
          <w:rFonts w:ascii="Arial" w:hAnsi="Arial" w:cs="Arial"/>
          <w:szCs w:val="22"/>
          <w:lang w:val="lv-LV"/>
        </w:rPr>
        <w:t xml:space="preserve">Visai aktuālajai informācijai par sarunu procedūru, tai skaitā nolikumam ar tā pielikumiem, grozījumiem un atbildēm uz ieinteresēto pakalpojuma sniedzēju jautājumiem, skaidrojumiem un visiem papildus nepieciešamajiem dokumentiem tiek nodrošināta tieša un brīva pieeja pasūtītāja mājas lapā: </w:t>
      </w:r>
      <w:hyperlink r:id="rId10" w:history="1">
        <w:r w:rsidRPr="00A83D8E">
          <w:rPr>
            <w:rStyle w:val="Hyperlink"/>
            <w:rFonts w:ascii="Arial" w:hAnsi="Arial" w:cs="Arial"/>
            <w:szCs w:val="22"/>
            <w:lang w:val="lv-LV"/>
          </w:rPr>
          <w:t>https://www.ldz.lv/</w:t>
        </w:r>
      </w:hyperlink>
      <w:r w:rsidRPr="00A83D8E">
        <w:rPr>
          <w:rFonts w:ascii="Arial" w:hAnsi="Arial" w:cs="Arial"/>
          <w:szCs w:val="22"/>
          <w:lang w:val="lv-LV"/>
        </w:rPr>
        <w:t xml:space="preserve"> .</w:t>
      </w:r>
    </w:p>
    <w:p w14:paraId="3052EAC0" w14:textId="77777777" w:rsidR="00B45EBB" w:rsidRPr="00A83D8E" w:rsidRDefault="00B45EBB" w:rsidP="00B45EBB">
      <w:pPr>
        <w:pStyle w:val="ListParagraph"/>
        <w:numPr>
          <w:ilvl w:val="2"/>
          <w:numId w:val="11"/>
        </w:numPr>
        <w:tabs>
          <w:tab w:val="left" w:pos="567"/>
        </w:tabs>
        <w:ind w:left="0" w:firstLine="0"/>
        <w:jc w:val="both"/>
        <w:rPr>
          <w:rFonts w:ascii="Arial" w:hAnsi="Arial" w:cs="Arial"/>
          <w:szCs w:val="22"/>
          <w:lang w:val="lv-LV"/>
        </w:rPr>
      </w:pPr>
      <w:r w:rsidRPr="00A83D8E">
        <w:rPr>
          <w:rFonts w:ascii="Arial" w:hAnsi="Arial" w:cs="Arial"/>
          <w:szCs w:val="22"/>
          <w:lang w:val="lv-LV"/>
        </w:rPr>
        <w:t xml:space="preserve"> Ja pasūtītājs objektīvu iemeslu dēļ nevar nodrošināt brīvu un tiešu elektronisku pieeju iepirkuma dokumentiem un visiem papildus nepieciešamajiem dokumentiem, tai skaitā iepirkuma līguma projektam, pasūtītājs tos izsūta vai izsniedz ieinteresētajiem pakalpojuma sniedzējiem (pretendentiem) 5 (piecu) dienu laikā pēc tam, kad saņemts šo dokumentu pieprasījums.</w:t>
      </w:r>
    </w:p>
    <w:p w14:paraId="78048E2E" w14:textId="77777777" w:rsidR="00B45EBB" w:rsidRPr="00A83D8E" w:rsidRDefault="00B45EBB" w:rsidP="00B45EBB">
      <w:pPr>
        <w:pStyle w:val="BodyText2"/>
        <w:spacing w:after="0" w:line="240" w:lineRule="auto"/>
        <w:ind w:right="43"/>
        <w:jc w:val="both"/>
        <w:rPr>
          <w:rFonts w:ascii="Arial" w:hAnsi="Arial" w:cs="Arial"/>
          <w:color w:val="000000"/>
          <w:kern w:val="3"/>
          <w:sz w:val="22"/>
          <w:szCs w:val="22"/>
        </w:rPr>
      </w:pPr>
      <w:r w:rsidRPr="00A83D8E">
        <w:rPr>
          <w:rFonts w:ascii="Arial" w:hAnsi="Arial" w:cs="Arial"/>
          <w:color w:val="000000"/>
          <w:kern w:val="3"/>
          <w:sz w:val="22"/>
          <w:szCs w:val="22"/>
        </w:rPr>
        <w:t>1.4.3</w:t>
      </w:r>
      <w:r w:rsidRPr="00A83D8E">
        <w:rPr>
          <w:rFonts w:ascii="Arial" w:hAnsi="Arial" w:cs="Arial"/>
          <w:b/>
          <w:color w:val="000000"/>
          <w:kern w:val="3"/>
          <w:sz w:val="22"/>
          <w:szCs w:val="22"/>
        </w:rPr>
        <w:t xml:space="preserve">. </w:t>
      </w:r>
      <w:r w:rsidRPr="00A83D8E">
        <w:rPr>
          <w:rFonts w:ascii="Arial" w:hAnsi="Arial" w:cs="Arial"/>
          <w:color w:val="000000"/>
          <w:kern w:val="3"/>
          <w:sz w:val="22"/>
          <w:szCs w:val="22"/>
        </w:rPr>
        <w:t>Šis nolikums pretendentiem tiek izsniegts latviešu valodā.</w:t>
      </w:r>
    </w:p>
    <w:p w14:paraId="61CF7105" w14:textId="77777777" w:rsidR="00B45EBB" w:rsidRPr="00A83D8E" w:rsidRDefault="00B45EBB" w:rsidP="00B45EBB">
      <w:pPr>
        <w:pStyle w:val="Standard"/>
        <w:jc w:val="both"/>
        <w:rPr>
          <w:rFonts w:ascii="Arial" w:hAnsi="Arial" w:cs="Arial"/>
          <w:sz w:val="22"/>
          <w:szCs w:val="22"/>
          <w:lang w:val="lv-LV"/>
        </w:rPr>
      </w:pPr>
      <w:r w:rsidRPr="005570CD">
        <w:rPr>
          <w:rFonts w:ascii="Arial" w:hAnsi="Arial" w:cs="Arial"/>
          <w:sz w:val="22"/>
          <w:szCs w:val="22"/>
          <w:lang w:val="lv-LV"/>
        </w:rPr>
        <w:t>1.4.4.</w:t>
      </w:r>
      <w:r>
        <w:rPr>
          <w:rFonts w:ascii="Arial" w:hAnsi="Arial" w:cs="Arial"/>
          <w:b/>
          <w:sz w:val="22"/>
          <w:szCs w:val="22"/>
          <w:lang w:val="lv-LV"/>
        </w:rPr>
        <w:t xml:space="preserve"> </w:t>
      </w:r>
      <w:r w:rsidRPr="00A83D8E">
        <w:rPr>
          <w:rFonts w:ascii="Arial" w:hAnsi="Arial" w:cs="Arial"/>
          <w:sz w:val="22"/>
          <w:szCs w:val="22"/>
          <w:lang w:val="lv-LV"/>
        </w:rPr>
        <w:t>Ieinteresētajam pakalpojuma sniedzējam ir pienākums sekot līdzi pasūtītāja tīmekļvietnē www.ldz.lv sadaļā “Iepirkumi” pie attiecīgā iepirkuma sludinājuma publicētajai informācijai. Pasūtītājs nav atbildīgs par to, ja ieinteresētais pakalpojuma sniedzējs  nav iepazinies ar publicēto informāciju.</w:t>
      </w:r>
    </w:p>
    <w:p w14:paraId="6E2FC5D3" w14:textId="77777777" w:rsidR="00B45EBB" w:rsidRDefault="00B45EBB" w:rsidP="00B45EBB">
      <w:pPr>
        <w:pStyle w:val="Standard"/>
        <w:jc w:val="both"/>
        <w:rPr>
          <w:rFonts w:ascii="Arial" w:hAnsi="Arial" w:cs="Arial"/>
          <w:sz w:val="22"/>
          <w:szCs w:val="22"/>
          <w:lang w:val="lv-LV"/>
        </w:rPr>
      </w:pPr>
      <w:r>
        <w:rPr>
          <w:rFonts w:ascii="Arial" w:hAnsi="Arial" w:cs="Arial"/>
          <w:sz w:val="22"/>
          <w:szCs w:val="22"/>
          <w:lang w:val="lv-LV"/>
        </w:rPr>
        <w:t>1.4.5</w:t>
      </w:r>
      <w:r w:rsidRPr="00A83D8E">
        <w:rPr>
          <w:rFonts w:ascii="Arial" w:hAnsi="Arial" w:cs="Arial"/>
          <w:sz w:val="22"/>
          <w:szCs w:val="22"/>
          <w:lang w:val="lv-LV"/>
        </w:rPr>
        <w:t xml:space="preserve">. Ja ieinteresētais pakalpojuma sniedzējs ir laikus (ne vēlāk kā 6 </w:t>
      </w:r>
      <w:r w:rsidR="007F20BB">
        <w:rPr>
          <w:rFonts w:ascii="Arial" w:hAnsi="Arial" w:cs="Arial"/>
          <w:sz w:val="22"/>
          <w:szCs w:val="22"/>
          <w:lang w:val="lv-LV"/>
        </w:rPr>
        <w:t xml:space="preserve">(sešas) </w:t>
      </w:r>
      <w:r w:rsidRPr="00A83D8E">
        <w:rPr>
          <w:rFonts w:ascii="Arial" w:hAnsi="Arial" w:cs="Arial"/>
          <w:sz w:val="22"/>
          <w:szCs w:val="22"/>
          <w:lang w:val="lv-LV"/>
        </w:rPr>
        <w:t xml:space="preserve">dienas pirms piedāvājuma iesniegšanas termiņa beigām) pieprasījis Pasūtītājam uz 1.3.punktā norādīto e-pasta adresi papildu informāciju (skaidrojumu) par iepirkumu, pasūtītājs to sniedz 5 </w:t>
      </w:r>
      <w:r w:rsidR="007F20BB">
        <w:rPr>
          <w:rFonts w:ascii="Arial" w:hAnsi="Arial" w:cs="Arial"/>
          <w:sz w:val="22"/>
          <w:szCs w:val="22"/>
          <w:lang w:val="lv-LV"/>
        </w:rPr>
        <w:t xml:space="preserve"> (piecu) </w:t>
      </w:r>
      <w:r w:rsidRPr="00A83D8E">
        <w:rPr>
          <w:rFonts w:ascii="Arial" w:hAnsi="Arial" w:cs="Arial"/>
          <w:sz w:val="22"/>
          <w:szCs w:val="22"/>
          <w:lang w:val="lv-LV"/>
        </w:rPr>
        <w:t xml:space="preserve">darba dienu </w:t>
      </w:r>
      <w:r w:rsidRPr="00A83D8E">
        <w:rPr>
          <w:rFonts w:ascii="Arial" w:hAnsi="Arial" w:cs="Arial"/>
          <w:sz w:val="22"/>
          <w:szCs w:val="22"/>
          <w:lang w:val="lv-LV"/>
        </w:rPr>
        <w:lastRenderedPageBreak/>
        <w:t>laikā pēc attiecīga pieprasījuma saņemšanas. Ja pieprasījums ir iesniegts vēlāk par norādīto termiņu, pasūtītājs izvērtē, vai atbildes sniegšanai ir nepieciešama papildus informācijas apstrāde, un, ja informācija ir ātri sagatavoj</w:t>
      </w:r>
      <w:r>
        <w:rPr>
          <w:rFonts w:ascii="Arial" w:hAnsi="Arial" w:cs="Arial"/>
          <w:sz w:val="22"/>
          <w:szCs w:val="22"/>
          <w:lang w:val="lv-LV"/>
        </w:rPr>
        <w:t>ama, pasūtītājs sniedz atbildi.</w:t>
      </w:r>
    </w:p>
    <w:p w14:paraId="39C516E7" w14:textId="77777777" w:rsidR="00B45EBB" w:rsidRPr="000928EF" w:rsidRDefault="00B45EBB" w:rsidP="00B45EBB">
      <w:pPr>
        <w:pStyle w:val="Standard"/>
        <w:jc w:val="both"/>
        <w:rPr>
          <w:rFonts w:ascii="Arial" w:hAnsi="Arial" w:cs="Arial"/>
          <w:sz w:val="20"/>
          <w:szCs w:val="22"/>
          <w:lang w:val="lv-LV"/>
        </w:rPr>
      </w:pPr>
      <w:r>
        <w:rPr>
          <w:rFonts w:ascii="Arial" w:hAnsi="Arial" w:cs="Arial"/>
          <w:sz w:val="22"/>
          <w:szCs w:val="22"/>
          <w:lang w:val="lv-LV"/>
        </w:rPr>
        <w:t xml:space="preserve">1.4.6. </w:t>
      </w:r>
      <w:r w:rsidRPr="000928EF">
        <w:rPr>
          <w:rFonts w:ascii="Arial" w:hAnsi="Arial" w:cs="Arial"/>
          <w:sz w:val="22"/>
          <w:szCs w:val="22"/>
          <w:lang w:val="lv-LV"/>
        </w:rPr>
        <w:t>Pasūtītājs ievieto 1.4.5.punktā minēto informāciju tīmekļvietnē, kurā ir pieejami iepirkuma dokumenti un visi papildus nepieciešamie dokumenti, kā arī elektroniski nosūta atbildi pretendentam, kurš uzdevis jautājumu.</w:t>
      </w:r>
    </w:p>
    <w:p w14:paraId="590C8172" w14:textId="77777777" w:rsidR="00B45EBB" w:rsidRPr="00A83D8E" w:rsidRDefault="00B45EBB" w:rsidP="00B45EBB">
      <w:pPr>
        <w:pStyle w:val="ListParagraph"/>
        <w:numPr>
          <w:ilvl w:val="2"/>
          <w:numId w:val="12"/>
        </w:numPr>
        <w:ind w:left="0" w:firstLine="0"/>
        <w:jc w:val="both"/>
        <w:rPr>
          <w:rFonts w:ascii="Arial" w:hAnsi="Arial" w:cs="Arial"/>
          <w:szCs w:val="22"/>
          <w:lang w:val="lv-LV"/>
        </w:rPr>
      </w:pPr>
      <w:r w:rsidRPr="005570CD">
        <w:rPr>
          <w:rFonts w:ascii="Arial" w:hAnsi="Arial" w:cs="Arial"/>
          <w:szCs w:val="22"/>
          <w:lang w:val="lv-LV"/>
        </w:rPr>
        <w:t>Iepirkuma dokumentos iekļautie fizisko</w:t>
      </w:r>
      <w:r w:rsidRPr="00A83D8E">
        <w:rPr>
          <w:rFonts w:ascii="Arial" w:hAnsi="Arial" w:cs="Arial"/>
          <w:szCs w:val="22"/>
          <w:lang w:val="lv-LV"/>
        </w:rPr>
        <w:t xml:space="preserve">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SIA “LDZ ritošā sastāva serviss”.</w:t>
      </w:r>
    </w:p>
    <w:p w14:paraId="4FCED0F9" w14:textId="77777777" w:rsidR="00B45EBB" w:rsidRPr="00A83D8E" w:rsidRDefault="00B45EBB" w:rsidP="00B45EBB">
      <w:pPr>
        <w:pStyle w:val="ListParagraph"/>
        <w:ind w:left="0"/>
        <w:jc w:val="both"/>
        <w:rPr>
          <w:rFonts w:ascii="Arial" w:hAnsi="Arial" w:cs="Arial"/>
          <w:szCs w:val="22"/>
          <w:lang w:val="lv-LV"/>
        </w:rPr>
      </w:pPr>
    </w:p>
    <w:p w14:paraId="4C33C323" w14:textId="20619216" w:rsidR="00B45EBB" w:rsidRDefault="00B45EBB" w:rsidP="00B45EBB">
      <w:pPr>
        <w:pStyle w:val="ListParagraph"/>
        <w:numPr>
          <w:ilvl w:val="1"/>
          <w:numId w:val="12"/>
        </w:numPr>
        <w:tabs>
          <w:tab w:val="left" w:pos="426"/>
        </w:tabs>
        <w:ind w:left="0" w:firstLine="0"/>
        <w:jc w:val="both"/>
        <w:rPr>
          <w:rFonts w:ascii="Arial" w:hAnsi="Arial" w:cs="Arial"/>
          <w:szCs w:val="22"/>
          <w:lang w:val="lv-LV"/>
        </w:rPr>
      </w:pPr>
      <w:r w:rsidRPr="00A83D8E">
        <w:rPr>
          <w:rFonts w:ascii="Arial" w:hAnsi="Arial" w:cs="Arial"/>
          <w:b/>
          <w:szCs w:val="22"/>
          <w:lang w:val="lv-LV"/>
        </w:rPr>
        <w:t xml:space="preserve"> Piedāvājuma derīguma termiņš: </w:t>
      </w:r>
      <w:r w:rsidRPr="00A83D8E">
        <w:rPr>
          <w:rFonts w:ascii="Arial" w:hAnsi="Arial" w:cs="Arial"/>
          <w:szCs w:val="22"/>
          <w:lang w:val="lv-LV"/>
        </w:rPr>
        <w:t>100 (viens simts) dienas no piedāvājuma atvēršanas dienas.</w:t>
      </w:r>
    </w:p>
    <w:p w14:paraId="5A2E06B2" w14:textId="77777777" w:rsidR="00703E08" w:rsidRPr="006B6705" w:rsidRDefault="00703E08" w:rsidP="00703E08">
      <w:pPr>
        <w:pStyle w:val="ListParagraph"/>
        <w:tabs>
          <w:tab w:val="left" w:pos="426"/>
        </w:tabs>
        <w:ind w:left="0"/>
        <w:jc w:val="both"/>
        <w:rPr>
          <w:rFonts w:ascii="Arial" w:hAnsi="Arial" w:cs="Arial"/>
          <w:szCs w:val="22"/>
          <w:lang w:val="lv-LV"/>
        </w:rPr>
      </w:pPr>
    </w:p>
    <w:p w14:paraId="78D1F805" w14:textId="77777777" w:rsidR="00B45EBB" w:rsidRPr="00B7504C" w:rsidRDefault="00B45EBB" w:rsidP="00B45EBB">
      <w:pPr>
        <w:pStyle w:val="ListParagraph"/>
        <w:numPr>
          <w:ilvl w:val="1"/>
          <w:numId w:val="12"/>
        </w:numPr>
        <w:shd w:val="clear" w:color="auto" w:fill="FFFFFF"/>
        <w:tabs>
          <w:tab w:val="left" w:pos="426"/>
        </w:tabs>
        <w:ind w:left="0" w:firstLine="0"/>
        <w:rPr>
          <w:rFonts w:ascii="Arial" w:hAnsi="Arial" w:cs="Arial"/>
          <w:b/>
          <w:szCs w:val="22"/>
          <w:lang w:val="lv-LV"/>
        </w:rPr>
      </w:pPr>
      <w:r w:rsidRPr="00B7504C">
        <w:rPr>
          <w:rFonts w:ascii="Arial" w:hAnsi="Arial" w:cs="Arial"/>
          <w:b/>
          <w:szCs w:val="22"/>
          <w:lang w:val="lv-LV"/>
        </w:rPr>
        <w:t>Piedāvājuma nodrošinājums:</w:t>
      </w:r>
    </w:p>
    <w:p w14:paraId="2A24BDA5" w14:textId="77777777" w:rsidR="00B45EBB" w:rsidRPr="0022219F" w:rsidRDefault="00B45EBB" w:rsidP="00B45EBB">
      <w:pPr>
        <w:pStyle w:val="ListParagraph"/>
        <w:numPr>
          <w:ilvl w:val="2"/>
          <w:numId w:val="14"/>
        </w:numPr>
        <w:shd w:val="clear" w:color="auto" w:fill="FFFFFF"/>
        <w:ind w:left="0" w:firstLine="0"/>
        <w:jc w:val="both"/>
        <w:rPr>
          <w:rFonts w:ascii="Arial" w:hAnsi="Arial" w:cs="Arial"/>
          <w:b/>
          <w:szCs w:val="22"/>
          <w:lang w:val="lv-LV"/>
        </w:rPr>
      </w:pPr>
      <w:r w:rsidRPr="0022219F">
        <w:rPr>
          <w:rFonts w:ascii="Arial" w:hAnsi="Arial" w:cs="Arial"/>
          <w:szCs w:val="22"/>
          <w:lang w:val="lv-LV"/>
        </w:rPr>
        <w:t xml:space="preserve">kopā ar piedāvājumu jāiesniedz piedāvājuma nodrošinājums par </w:t>
      </w:r>
      <w:r w:rsidRPr="0022219F">
        <w:rPr>
          <w:rFonts w:ascii="Arial" w:hAnsi="Arial" w:cs="Arial"/>
          <w:szCs w:val="22"/>
          <w:u w:val="single"/>
          <w:lang w:val="lv-LV"/>
        </w:rPr>
        <w:t xml:space="preserve">piedāvājuma nodrošinājuma summu </w:t>
      </w:r>
      <w:r w:rsidR="007F20BB" w:rsidRPr="0022219F">
        <w:rPr>
          <w:rFonts w:ascii="Arial" w:hAnsi="Arial" w:cs="Arial"/>
          <w:b/>
          <w:szCs w:val="22"/>
          <w:lang w:val="lv-LV"/>
        </w:rPr>
        <w:t>1000,00</w:t>
      </w:r>
      <w:r w:rsidR="0022219F">
        <w:rPr>
          <w:rFonts w:ascii="Arial" w:hAnsi="Arial" w:cs="Arial"/>
          <w:bCs/>
          <w:szCs w:val="22"/>
          <w:lang w:val="lv-LV"/>
        </w:rPr>
        <w:t xml:space="preserve"> (viens tūkstotis euro, 00 centi) </w:t>
      </w:r>
      <w:r w:rsidR="007F20BB" w:rsidRPr="0022219F">
        <w:rPr>
          <w:rFonts w:ascii="Arial" w:hAnsi="Arial" w:cs="Arial"/>
          <w:bCs/>
          <w:szCs w:val="22"/>
          <w:lang w:val="lv-LV"/>
        </w:rPr>
        <w:t>EUR</w:t>
      </w:r>
      <w:r w:rsidRPr="0022219F">
        <w:rPr>
          <w:rFonts w:ascii="Arial" w:hAnsi="Arial" w:cs="Arial"/>
          <w:b/>
          <w:szCs w:val="22"/>
          <w:lang w:val="lv-LV"/>
        </w:rPr>
        <w:t>;</w:t>
      </w:r>
    </w:p>
    <w:p w14:paraId="5E8C3716" w14:textId="04669419" w:rsidR="00B45EBB" w:rsidRPr="00A83D8E" w:rsidRDefault="00B45EBB" w:rsidP="00B45EBB">
      <w:pPr>
        <w:pStyle w:val="ListParagraph"/>
        <w:numPr>
          <w:ilvl w:val="2"/>
          <w:numId w:val="14"/>
        </w:numPr>
        <w:shd w:val="clear" w:color="auto" w:fill="FFFFFF"/>
        <w:ind w:left="0" w:firstLine="0"/>
        <w:jc w:val="both"/>
        <w:rPr>
          <w:rFonts w:ascii="Arial" w:hAnsi="Arial" w:cs="Arial"/>
          <w:szCs w:val="22"/>
          <w:lang w:val="lv-LV"/>
        </w:rPr>
      </w:pPr>
      <w:r w:rsidRPr="0022219F">
        <w:rPr>
          <w:rFonts w:ascii="Arial" w:hAnsi="Arial" w:cs="Arial"/>
          <w:szCs w:val="22"/>
          <w:lang w:val="lv-LV"/>
        </w:rPr>
        <w:t>piedāvājuma nodrošinājums jāiesniedz kredītiestādes izsniegtas garantijas veidā</w:t>
      </w:r>
      <w:r w:rsidRPr="00A83D8E">
        <w:rPr>
          <w:rFonts w:ascii="Arial" w:hAnsi="Arial" w:cs="Arial"/>
          <w:szCs w:val="22"/>
          <w:lang w:val="lv-LV"/>
        </w:rPr>
        <w:t xml:space="preserve"> </w:t>
      </w:r>
      <w:r w:rsidRPr="00A83D8E">
        <w:rPr>
          <w:rFonts w:ascii="Arial" w:hAnsi="Arial" w:cs="Arial"/>
          <w:i/>
          <w:szCs w:val="22"/>
          <w:lang w:val="lv-LV"/>
        </w:rPr>
        <w:t>(skat. arī formu sarunu procedūras nolikuma 3.pielikumā</w:t>
      </w:r>
      <w:r w:rsidRPr="00A83D8E">
        <w:rPr>
          <w:rFonts w:ascii="Arial" w:hAnsi="Arial" w:cs="Arial"/>
          <w:szCs w:val="22"/>
          <w:lang w:val="lv-LV"/>
        </w:rPr>
        <w:t xml:space="preserve">) vai kā pretendenta naudas summas iemaksa pasūtītāja bankas kontā: </w:t>
      </w:r>
      <w:r>
        <w:rPr>
          <w:rFonts w:ascii="Arial" w:hAnsi="Arial" w:cs="Arial"/>
          <w:szCs w:val="22"/>
          <w:lang w:val="lv-LV" w:eastAsia="lv-LV"/>
        </w:rPr>
        <w:t>LV26</w:t>
      </w:r>
      <w:r w:rsidRPr="00A83D8E">
        <w:rPr>
          <w:rFonts w:ascii="Arial" w:hAnsi="Arial" w:cs="Arial"/>
          <w:szCs w:val="22"/>
          <w:lang w:val="lv-LV" w:eastAsia="lv-LV"/>
        </w:rPr>
        <w:t xml:space="preserve">RIKO0000084909460, banka: </w:t>
      </w:r>
      <w:proofErr w:type="spellStart"/>
      <w:r w:rsidRPr="00A83D8E">
        <w:rPr>
          <w:rFonts w:ascii="Arial" w:hAnsi="Arial" w:cs="Arial"/>
          <w:szCs w:val="22"/>
          <w:lang w:val="lv-LV" w:eastAsia="lv-LV"/>
        </w:rPr>
        <w:t>Luminor</w:t>
      </w:r>
      <w:proofErr w:type="spellEnd"/>
      <w:r w:rsidRPr="00A83D8E">
        <w:rPr>
          <w:rFonts w:ascii="Arial" w:hAnsi="Arial" w:cs="Arial"/>
          <w:szCs w:val="22"/>
          <w:lang w:val="lv-LV" w:eastAsia="lv-LV"/>
        </w:rPr>
        <w:t xml:space="preserve"> </w:t>
      </w:r>
      <w:proofErr w:type="spellStart"/>
      <w:r w:rsidRPr="00A83D8E">
        <w:rPr>
          <w:rFonts w:ascii="Arial" w:hAnsi="Arial" w:cs="Arial"/>
          <w:szCs w:val="22"/>
          <w:lang w:val="lv-LV" w:eastAsia="lv-LV"/>
        </w:rPr>
        <w:t>Bank</w:t>
      </w:r>
      <w:proofErr w:type="spellEnd"/>
      <w:r w:rsidRPr="00A83D8E">
        <w:rPr>
          <w:rFonts w:ascii="Arial" w:hAnsi="Arial" w:cs="Arial"/>
          <w:szCs w:val="22"/>
          <w:lang w:val="lv-LV" w:eastAsia="lv-LV"/>
        </w:rPr>
        <w:t xml:space="preserve"> AS </w:t>
      </w:r>
      <w:r w:rsidRPr="00A83D8E">
        <w:rPr>
          <w:rFonts w:ascii="Arial" w:eastAsia="Calibri" w:hAnsi="Arial" w:cs="Arial"/>
          <w:szCs w:val="22"/>
          <w:lang w:val="lv-LV"/>
        </w:rPr>
        <w:t>Latvijas filiāle</w:t>
      </w:r>
      <w:r w:rsidRPr="00A83D8E">
        <w:rPr>
          <w:rFonts w:ascii="Arial" w:hAnsi="Arial" w:cs="Arial"/>
          <w:szCs w:val="22"/>
          <w:lang w:val="lv-LV" w:eastAsia="lv-LV"/>
        </w:rPr>
        <w:t>,</w:t>
      </w:r>
      <w:r w:rsidRPr="00A83D8E">
        <w:rPr>
          <w:rFonts w:ascii="Arial" w:hAnsi="Arial" w:cs="Arial"/>
          <w:szCs w:val="22"/>
          <w:lang w:val="lv-LV"/>
        </w:rPr>
        <w:t xml:space="preserve"> bankas kods: RIKOLV2X, maksājuma mērķī norādot: </w:t>
      </w:r>
      <w:r w:rsidRPr="00A83D8E">
        <w:rPr>
          <w:rFonts w:ascii="Arial" w:hAnsi="Arial" w:cs="Arial"/>
          <w:i/>
          <w:szCs w:val="22"/>
          <w:lang w:val="lv-LV" w:eastAsia="lv-LV"/>
        </w:rPr>
        <w:t>„</w:t>
      </w:r>
      <w:r w:rsidRPr="00A83D8E">
        <w:rPr>
          <w:rFonts w:ascii="Arial" w:hAnsi="Arial" w:cs="Arial"/>
          <w:i/>
          <w:szCs w:val="22"/>
          <w:lang w:val="lv-LV"/>
        </w:rPr>
        <w:t>Piedāvājuma nodrošinājums sarunu procedūrai ar publikāciju:</w:t>
      </w:r>
      <w:r w:rsidRPr="00A83D8E">
        <w:rPr>
          <w:rFonts w:ascii="Arial" w:hAnsi="Arial" w:cs="Arial"/>
          <w:i/>
          <w:color w:val="222222"/>
          <w:szCs w:val="22"/>
          <w:lang w:val="lv-LV"/>
        </w:rPr>
        <w:t xml:space="preserve"> „</w:t>
      </w:r>
      <w:r>
        <w:rPr>
          <w:rFonts w:ascii="Arial" w:hAnsi="Arial" w:cs="Arial"/>
          <w:bCs/>
          <w:i/>
          <w:szCs w:val="22"/>
          <w:lang w:val="lv-LV"/>
        </w:rPr>
        <w:t>Neb</w:t>
      </w:r>
      <w:r w:rsidRPr="00A83D8E">
        <w:rPr>
          <w:rFonts w:ascii="Arial" w:hAnsi="Arial" w:cs="Arial"/>
          <w:bCs/>
          <w:i/>
          <w:szCs w:val="22"/>
          <w:lang w:val="lv-LV"/>
        </w:rPr>
        <w:t xml:space="preserve">īstamo atkritumu </w:t>
      </w:r>
      <w:r w:rsidR="00AA1EE8">
        <w:rPr>
          <w:rFonts w:ascii="Arial" w:hAnsi="Arial" w:cs="Arial"/>
          <w:bCs/>
          <w:i/>
          <w:szCs w:val="22"/>
          <w:lang w:val="lv-LV"/>
        </w:rPr>
        <w:t>apsaimniekošanas</w:t>
      </w:r>
      <w:r w:rsidRPr="00A83D8E">
        <w:rPr>
          <w:rFonts w:ascii="Arial" w:hAnsi="Arial" w:cs="Arial"/>
          <w:bCs/>
          <w:i/>
          <w:szCs w:val="22"/>
          <w:lang w:val="lv-LV"/>
        </w:rPr>
        <w:t xml:space="preserve"> pakalpojumu sniegšana 2021.</w:t>
      </w:r>
      <w:r>
        <w:rPr>
          <w:rFonts w:ascii="Arial" w:hAnsi="Arial" w:cs="Arial"/>
          <w:bCs/>
          <w:i/>
          <w:szCs w:val="22"/>
          <w:lang w:val="lv-LV"/>
        </w:rPr>
        <w:t>-2023.</w:t>
      </w:r>
      <w:r w:rsidRPr="00A83D8E">
        <w:rPr>
          <w:rFonts w:ascii="Arial" w:hAnsi="Arial" w:cs="Arial"/>
          <w:bCs/>
          <w:i/>
          <w:szCs w:val="22"/>
          <w:lang w:val="lv-LV"/>
        </w:rPr>
        <w:t>gadā</w:t>
      </w:r>
      <w:r w:rsidRPr="00A83D8E">
        <w:rPr>
          <w:rFonts w:ascii="Arial" w:hAnsi="Arial" w:cs="Arial"/>
          <w:i/>
          <w:color w:val="222222"/>
          <w:szCs w:val="22"/>
          <w:lang w:val="lv-LV"/>
        </w:rPr>
        <w:t>”</w:t>
      </w:r>
      <w:r w:rsidRPr="00A83D8E">
        <w:rPr>
          <w:rFonts w:ascii="Arial" w:hAnsi="Arial" w:cs="Arial"/>
          <w:i/>
          <w:szCs w:val="22"/>
          <w:lang w:val="lv-LV"/>
        </w:rPr>
        <w:t>”</w:t>
      </w:r>
      <w:r w:rsidRPr="00A83D8E">
        <w:rPr>
          <w:rFonts w:ascii="Arial" w:hAnsi="Arial" w:cs="Arial"/>
          <w:i/>
          <w:color w:val="222222"/>
          <w:szCs w:val="22"/>
          <w:lang w:val="lv-LV"/>
        </w:rPr>
        <w:t>.</w:t>
      </w:r>
      <w:r w:rsidRPr="00A83D8E">
        <w:rPr>
          <w:rFonts w:ascii="Arial" w:hAnsi="Arial" w:cs="Arial"/>
          <w:szCs w:val="22"/>
          <w:lang w:val="lv-LV"/>
        </w:rPr>
        <w:t xml:space="preserve"> Piedāvājuma nodrošinājuma iemaksai jābūt iemaksātai (</w:t>
      </w:r>
      <w:r w:rsidRPr="005570CD">
        <w:rPr>
          <w:rFonts w:ascii="Arial" w:hAnsi="Arial" w:cs="Arial"/>
          <w:szCs w:val="22"/>
          <w:lang w:val="lv-LV"/>
        </w:rPr>
        <w:t>uzskatāmi redzamai pasūtītāja bankas kontā) līdz piedāvājuma iesniegšanas brīdim</w:t>
      </w:r>
      <w:r w:rsidRPr="005570CD">
        <w:rPr>
          <w:rFonts w:ascii="Arial" w:hAnsi="Arial" w:cs="Arial"/>
          <w:b/>
          <w:i/>
          <w:kern w:val="3"/>
          <w:szCs w:val="22"/>
          <w:lang w:val="lv-LV"/>
        </w:rPr>
        <w:t xml:space="preserve"> </w:t>
      </w:r>
      <w:r>
        <w:rPr>
          <w:rFonts w:ascii="Arial" w:hAnsi="Arial" w:cs="Arial"/>
          <w:b/>
          <w:i/>
          <w:kern w:val="3"/>
          <w:szCs w:val="22"/>
          <w:lang w:val="lv-LV"/>
        </w:rPr>
        <w:t>līdz 2021</w:t>
      </w:r>
      <w:r w:rsidRPr="005570CD">
        <w:rPr>
          <w:rFonts w:ascii="Arial" w:hAnsi="Arial" w:cs="Arial"/>
          <w:b/>
          <w:i/>
          <w:kern w:val="3"/>
          <w:szCs w:val="22"/>
          <w:lang w:val="lv-LV"/>
        </w:rPr>
        <w:t>.gada</w:t>
      </w:r>
      <w:r w:rsidR="00C91F87">
        <w:rPr>
          <w:rFonts w:ascii="Arial" w:hAnsi="Arial" w:cs="Arial"/>
          <w:b/>
          <w:i/>
          <w:kern w:val="3"/>
          <w:szCs w:val="22"/>
          <w:lang w:val="lv-LV"/>
        </w:rPr>
        <w:t xml:space="preserve"> 30</w:t>
      </w:r>
      <w:r w:rsidR="00AA1EE8">
        <w:rPr>
          <w:rFonts w:ascii="Arial" w:hAnsi="Arial" w:cs="Arial"/>
          <w:b/>
          <w:i/>
          <w:kern w:val="3"/>
          <w:szCs w:val="22"/>
          <w:lang w:val="lv-LV"/>
        </w:rPr>
        <w:t>.</w:t>
      </w:r>
      <w:r>
        <w:rPr>
          <w:rFonts w:ascii="Arial" w:hAnsi="Arial" w:cs="Arial"/>
          <w:b/>
          <w:i/>
          <w:kern w:val="3"/>
          <w:szCs w:val="22"/>
          <w:lang w:val="lv-LV"/>
        </w:rPr>
        <w:t>novembra plkst.</w:t>
      </w:r>
      <w:r w:rsidRPr="005570CD">
        <w:rPr>
          <w:rFonts w:ascii="Arial" w:hAnsi="Arial" w:cs="Arial"/>
          <w:b/>
          <w:i/>
          <w:kern w:val="3"/>
          <w:szCs w:val="22"/>
          <w:lang w:val="lv-LV"/>
        </w:rPr>
        <w:t>10:30</w:t>
      </w:r>
      <w:r w:rsidRPr="005570CD">
        <w:rPr>
          <w:rFonts w:ascii="Arial" w:hAnsi="Arial" w:cs="Arial"/>
          <w:szCs w:val="22"/>
          <w:lang w:val="lv-LV"/>
        </w:rPr>
        <w:t xml:space="preserve">. </w:t>
      </w:r>
      <w:r w:rsidRPr="005570CD">
        <w:rPr>
          <w:rFonts w:ascii="Arial" w:hAnsi="Arial" w:cs="Arial"/>
          <w:color w:val="000000"/>
          <w:kern w:val="3"/>
          <w:szCs w:val="22"/>
          <w:lang w:val="lv-LV"/>
        </w:rPr>
        <w:t xml:space="preserve">Ja piedāvājuma nodrošinājums tiek veikts kā pretendenta naudas summas iemaksa pasūtītāja bankas kontā, pretendentam iesniedzot piedāvājumu, jāpievieno maksājuma uzdevums. </w:t>
      </w:r>
      <w:r w:rsidRPr="005570CD">
        <w:rPr>
          <w:rFonts w:ascii="Arial" w:hAnsi="Arial" w:cs="Arial"/>
          <w:szCs w:val="22"/>
          <w:lang w:val="lv-LV"/>
        </w:rPr>
        <w:t>Valūta, kādā nodrošinājuma devējs izmaksā pasūtītājam piedāvājuma nodrošinājumu, vai pretendents veic piedāvājuma nodrošinājuma summas iemaksu, ir EUR.</w:t>
      </w:r>
    </w:p>
    <w:p w14:paraId="442A2028" w14:textId="77777777" w:rsidR="00B45EBB" w:rsidRPr="00A83D8E" w:rsidRDefault="00B45EBB" w:rsidP="00B45EBB">
      <w:pPr>
        <w:pStyle w:val="ListParagraph"/>
        <w:numPr>
          <w:ilvl w:val="2"/>
          <w:numId w:val="14"/>
        </w:numPr>
        <w:ind w:left="0" w:firstLine="0"/>
        <w:jc w:val="both"/>
        <w:rPr>
          <w:rFonts w:ascii="Arial" w:hAnsi="Arial" w:cs="Arial"/>
          <w:szCs w:val="22"/>
          <w:lang w:val="lv-LV"/>
        </w:rPr>
      </w:pPr>
      <w:r w:rsidRPr="00A83D8E">
        <w:rPr>
          <w:rFonts w:ascii="Arial" w:hAnsi="Arial" w:cs="Arial"/>
          <w:szCs w:val="22"/>
          <w:lang w:val="lv-LV"/>
        </w:rPr>
        <w:t>piedāvājuma nodrošinājumam jāgarantē, ka nodrošinājuma devējs izmaksā pasūtītājam (pēc pasūtītāja pirmā rakstiskā pieprasījuma, neprasot papildus pamatojumu savai prasībai) piedāvājuma nodrošinājuma summu, vai pasūtītājs ietur sev par labu iemaksāto piedāvājuma nodrošinājuma summu, ja:</w:t>
      </w:r>
    </w:p>
    <w:p w14:paraId="1F207E38" w14:textId="77777777" w:rsidR="00B45EBB" w:rsidRPr="00A83D8E" w:rsidRDefault="00B45EBB" w:rsidP="00B45EBB">
      <w:pPr>
        <w:pStyle w:val="ListParagraph"/>
        <w:numPr>
          <w:ilvl w:val="3"/>
          <w:numId w:val="14"/>
        </w:numPr>
        <w:tabs>
          <w:tab w:val="left" w:pos="993"/>
          <w:tab w:val="left" w:pos="1134"/>
        </w:tabs>
        <w:ind w:left="426" w:hanging="142"/>
        <w:jc w:val="both"/>
        <w:rPr>
          <w:rFonts w:ascii="Arial" w:hAnsi="Arial" w:cs="Arial"/>
          <w:szCs w:val="22"/>
          <w:lang w:val="lv-LV"/>
        </w:rPr>
      </w:pPr>
      <w:r w:rsidRPr="00A83D8E">
        <w:rPr>
          <w:rFonts w:ascii="Arial" w:hAnsi="Arial" w:cs="Arial"/>
          <w:szCs w:val="22"/>
          <w:lang w:val="lv-LV"/>
        </w:rPr>
        <w:t>pretendents atsauc savu piedāvājumu, kamēr ir spēkā piedāvājuma nodrošinājums;</w:t>
      </w:r>
    </w:p>
    <w:p w14:paraId="3C96DC19" w14:textId="77777777" w:rsidR="00B45EBB" w:rsidRPr="00A83D8E" w:rsidRDefault="00B45EBB" w:rsidP="00B45EBB">
      <w:pPr>
        <w:pStyle w:val="ListParagraph"/>
        <w:numPr>
          <w:ilvl w:val="3"/>
          <w:numId w:val="14"/>
        </w:numPr>
        <w:tabs>
          <w:tab w:val="left" w:pos="851"/>
          <w:tab w:val="left" w:pos="993"/>
          <w:tab w:val="left" w:pos="1134"/>
        </w:tabs>
        <w:ind w:left="0" w:firstLine="284"/>
        <w:jc w:val="both"/>
        <w:rPr>
          <w:rFonts w:ascii="Arial" w:hAnsi="Arial" w:cs="Arial"/>
          <w:szCs w:val="22"/>
          <w:lang w:val="lv-LV"/>
        </w:rPr>
      </w:pPr>
      <w:r w:rsidRPr="00A83D8E">
        <w:rPr>
          <w:rFonts w:ascii="Arial" w:hAnsi="Arial" w:cs="Arial"/>
          <w:szCs w:val="22"/>
          <w:lang w:val="lv-LV"/>
        </w:rPr>
        <w:t>pretendents, kura piedāvājums izraudzīts saskaņā ar piedāvājuma izvēles kritēriju, pasūtītāja  noteiktajā termiņā nav iesniedzis (iemaksājis pasūtītāja bankas kontā) pasūtītājam nolikumā un iepirkuma līgumā paredzēto līguma nodrošinājumu;</w:t>
      </w:r>
    </w:p>
    <w:p w14:paraId="028675F1" w14:textId="77777777" w:rsidR="00B45EBB" w:rsidRPr="00A83D8E" w:rsidRDefault="00B45EBB" w:rsidP="00B45EBB">
      <w:pPr>
        <w:pStyle w:val="ListParagraph"/>
        <w:numPr>
          <w:ilvl w:val="3"/>
          <w:numId w:val="14"/>
        </w:numPr>
        <w:tabs>
          <w:tab w:val="left" w:pos="851"/>
          <w:tab w:val="left" w:pos="993"/>
          <w:tab w:val="left" w:pos="1134"/>
        </w:tabs>
        <w:ind w:left="0" w:firstLine="284"/>
        <w:jc w:val="both"/>
        <w:rPr>
          <w:rFonts w:ascii="Arial" w:hAnsi="Arial" w:cs="Arial"/>
          <w:szCs w:val="22"/>
          <w:lang w:val="lv-LV"/>
        </w:rPr>
      </w:pPr>
      <w:r w:rsidRPr="00A83D8E">
        <w:rPr>
          <w:rFonts w:ascii="Arial" w:hAnsi="Arial" w:cs="Arial"/>
          <w:szCs w:val="22"/>
          <w:lang w:val="lv-LV"/>
        </w:rPr>
        <w:t>pretendents, kura piedāvājums izraudzīts saskaņā ar piedāvājumu izvēles kritēriju, neparaksta iepirkuma līgumu (neatgriež pasūtītājam atpakaļ parakstītu pasūtītāja līguma eksemplāra oriģinālu) pasūtītāja noteiktajā termiņā;</w:t>
      </w:r>
    </w:p>
    <w:p w14:paraId="7B673D45" w14:textId="77777777" w:rsidR="00B45EBB" w:rsidRPr="00A83D8E" w:rsidRDefault="00B45EBB" w:rsidP="00B45EBB">
      <w:pPr>
        <w:pStyle w:val="ListParagraph"/>
        <w:numPr>
          <w:ilvl w:val="2"/>
          <w:numId w:val="14"/>
        </w:numPr>
        <w:tabs>
          <w:tab w:val="left" w:pos="567"/>
        </w:tabs>
        <w:ind w:left="0" w:firstLine="0"/>
        <w:jc w:val="both"/>
        <w:rPr>
          <w:rFonts w:ascii="Arial" w:hAnsi="Arial" w:cs="Arial"/>
          <w:szCs w:val="22"/>
          <w:lang w:val="lv-LV"/>
        </w:rPr>
      </w:pPr>
      <w:r w:rsidRPr="00A83D8E">
        <w:rPr>
          <w:rFonts w:ascii="Arial" w:hAnsi="Arial" w:cs="Arial"/>
          <w:szCs w:val="22"/>
          <w:lang w:val="lv-LV"/>
        </w:rPr>
        <w:t>piedāvājuma nodrošinājumu iesniedz (iemaksā pasūtītāja bankas kontā) ar derīguma termiņu, kas nevar būt īsāks par piedāvājuma derīguma termiņu (sk. nolikuma 1.5.punktu) un tas ir spēkā īsākajā no šādiem termiņiem:</w:t>
      </w:r>
    </w:p>
    <w:p w14:paraId="42A66C0A" w14:textId="77777777" w:rsidR="00B45EBB" w:rsidRPr="00A83D8E" w:rsidRDefault="00B45EBB" w:rsidP="00B45EBB">
      <w:pPr>
        <w:pStyle w:val="ListParagraph"/>
        <w:numPr>
          <w:ilvl w:val="3"/>
          <w:numId w:val="14"/>
        </w:numPr>
        <w:tabs>
          <w:tab w:val="left" w:pos="851"/>
          <w:tab w:val="left" w:pos="993"/>
          <w:tab w:val="left" w:pos="1134"/>
        </w:tabs>
        <w:ind w:left="0" w:firstLine="284"/>
        <w:jc w:val="both"/>
        <w:rPr>
          <w:rFonts w:ascii="Arial" w:hAnsi="Arial" w:cs="Arial"/>
          <w:szCs w:val="22"/>
          <w:lang w:val="lv-LV"/>
        </w:rPr>
      </w:pPr>
      <w:r w:rsidRPr="00A83D8E">
        <w:rPr>
          <w:rFonts w:ascii="Arial" w:hAnsi="Arial" w:cs="Arial"/>
          <w:szCs w:val="22"/>
          <w:lang w:val="lv-LV"/>
        </w:rPr>
        <w:t xml:space="preserve"> nolikuma 1.5.punktā minētā piedāvājuma derīguma termiņā, kas noteikts, skaitot no piedāvājumu atvēršanas dienas, vai jebkurā piedāvājuma derīguma termiņa pagarinājumā, kuru pasūtītājam  rakstveidā paziņojis pretendents un piedāvājuma nodrošinājuma devējs;</w:t>
      </w:r>
    </w:p>
    <w:p w14:paraId="058BA2AA" w14:textId="77777777" w:rsidR="00B45EBB" w:rsidRPr="00A83D8E" w:rsidRDefault="00B45EBB" w:rsidP="00B45EBB">
      <w:pPr>
        <w:pStyle w:val="ListParagraph"/>
        <w:numPr>
          <w:ilvl w:val="3"/>
          <w:numId w:val="14"/>
        </w:numPr>
        <w:tabs>
          <w:tab w:val="left" w:pos="851"/>
          <w:tab w:val="left" w:pos="993"/>
          <w:tab w:val="left" w:pos="1134"/>
        </w:tabs>
        <w:ind w:left="0" w:firstLine="284"/>
        <w:jc w:val="both"/>
        <w:rPr>
          <w:rFonts w:ascii="Arial" w:hAnsi="Arial" w:cs="Arial"/>
          <w:szCs w:val="22"/>
          <w:lang w:val="lv-LV"/>
        </w:rPr>
      </w:pPr>
      <w:r w:rsidRPr="00A83D8E">
        <w:rPr>
          <w:rFonts w:ascii="Arial" w:hAnsi="Arial" w:cs="Arial"/>
          <w:szCs w:val="22"/>
          <w:lang w:val="lv-LV"/>
        </w:rPr>
        <w:t xml:space="preserve"> līdz iepirkuma līguma noslēgšanai un līguma nodrošinājuma iesniegšanai (līguma nodrošinājuma summas iemaksai pasūtītāja bankas kontā);</w:t>
      </w:r>
    </w:p>
    <w:p w14:paraId="58EBFDDE" w14:textId="77777777" w:rsidR="00B45EBB" w:rsidRPr="00A83D8E" w:rsidRDefault="00B45EBB" w:rsidP="00B45EBB">
      <w:pPr>
        <w:pStyle w:val="ListParagraph"/>
        <w:numPr>
          <w:ilvl w:val="2"/>
          <w:numId w:val="14"/>
        </w:numPr>
        <w:tabs>
          <w:tab w:val="left" w:pos="709"/>
        </w:tabs>
        <w:ind w:left="0" w:firstLine="0"/>
        <w:jc w:val="both"/>
        <w:rPr>
          <w:rFonts w:ascii="Arial" w:hAnsi="Arial" w:cs="Arial"/>
          <w:szCs w:val="22"/>
          <w:lang w:val="lv-LV"/>
        </w:rPr>
      </w:pPr>
      <w:r w:rsidRPr="00A83D8E">
        <w:rPr>
          <w:rFonts w:ascii="Arial" w:hAnsi="Arial" w:cs="Arial"/>
          <w:szCs w:val="22"/>
          <w:lang w:val="lv-LV"/>
        </w:rPr>
        <w:t>piedāvājuma nodrošinājums zaudē savu spēku dienā, kad izraudzītais pretendents iesniedz (iemaksā pasūtītāja bankas kontā) līguma nodrošinājumu;</w:t>
      </w:r>
    </w:p>
    <w:p w14:paraId="70770AA2" w14:textId="77777777" w:rsidR="00B45EBB" w:rsidRPr="00A83D8E" w:rsidRDefault="00B45EBB" w:rsidP="00B45EBB">
      <w:pPr>
        <w:pStyle w:val="ListParagraph"/>
        <w:numPr>
          <w:ilvl w:val="2"/>
          <w:numId w:val="14"/>
        </w:numPr>
        <w:tabs>
          <w:tab w:val="left" w:pos="709"/>
        </w:tabs>
        <w:ind w:left="0" w:firstLine="0"/>
        <w:jc w:val="both"/>
        <w:rPr>
          <w:rFonts w:ascii="Arial" w:hAnsi="Arial" w:cs="Arial"/>
          <w:szCs w:val="22"/>
          <w:lang w:val="lv-LV"/>
        </w:rPr>
      </w:pPr>
      <w:r w:rsidRPr="00A83D8E">
        <w:rPr>
          <w:rFonts w:ascii="Arial" w:hAnsi="Arial" w:cs="Arial"/>
          <w:szCs w:val="22"/>
          <w:lang w:val="lv-LV"/>
        </w:rPr>
        <w:t xml:space="preserve">pasūtītājs pretendentam, kam nav piešķirtas līguma slēgšanas tiesības, piedāvājuma nodrošinājumu izsniedz atpakaļ vai atmaksā iemaksāto naudas summu 5 (piecu) darba dienu laikā pēc tā 1.6.4.punktā noteiktā spēkā esamības termiņa beigām. </w:t>
      </w:r>
    </w:p>
    <w:p w14:paraId="21DFD2A7" w14:textId="77777777" w:rsidR="00B45EBB" w:rsidRPr="00A83D8E" w:rsidRDefault="00B45EBB" w:rsidP="00B45EBB">
      <w:pPr>
        <w:pStyle w:val="ListParagraph"/>
        <w:numPr>
          <w:ilvl w:val="2"/>
          <w:numId w:val="14"/>
        </w:numPr>
        <w:tabs>
          <w:tab w:val="left" w:pos="709"/>
        </w:tabs>
        <w:ind w:left="0" w:firstLine="0"/>
        <w:jc w:val="both"/>
        <w:rPr>
          <w:rFonts w:ascii="Arial" w:hAnsi="Arial" w:cs="Arial"/>
          <w:szCs w:val="22"/>
          <w:lang w:val="lv-LV"/>
        </w:rPr>
      </w:pPr>
      <w:r w:rsidRPr="00A83D8E">
        <w:rPr>
          <w:rFonts w:ascii="Arial" w:hAnsi="Arial" w:cs="Arial"/>
          <w:szCs w:val="22"/>
          <w:lang w:val="lv-LV"/>
        </w:rPr>
        <w:t xml:space="preserve">Ja pretendents  piedāvājuma nodrošinājumu ir iemaksājis pasūtītāja 1.6.2.punktā norādītajā kontā, pēc 1.6.4.punktā noteiktā piedāvājuma nodrošinājuma termiņa beigām </w:t>
      </w:r>
      <w:r w:rsidRPr="00A83D8E">
        <w:rPr>
          <w:rFonts w:ascii="Arial" w:hAnsi="Arial" w:cs="Arial"/>
          <w:i/>
          <w:szCs w:val="22"/>
          <w:lang w:val="lv-LV"/>
        </w:rPr>
        <w:t>pretendents nosūta e-pastā</w:t>
      </w:r>
      <w:r w:rsidRPr="00A83D8E">
        <w:rPr>
          <w:rFonts w:ascii="Arial" w:hAnsi="Arial" w:cs="Arial"/>
          <w:szCs w:val="22"/>
          <w:lang w:val="lv-LV"/>
        </w:rPr>
        <w:t xml:space="preserve"> pasūtītāja kontaktpersonai </w:t>
      </w:r>
      <w:r w:rsidRPr="00A83D8E">
        <w:rPr>
          <w:rFonts w:ascii="Arial" w:hAnsi="Arial" w:cs="Arial"/>
          <w:i/>
          <w:szCs w:val="22"/>
          <w:lang w:val="lv-LV"/>
        </w:rPr>
        <w:t>pieprasījumu (vēstuli)</w:t>
      </w:r>
      <w:r w:rsidRPr="00A83D8E">
        <w:rPr>
          <w:rFonts w:ascii="Arial" w:hAnsi="Arial" w:cs="Arial"/>
          <w:szCs w:val="22"/>
          <w:lang w:val="lv-LV"/>
        </w:rPr>
        <w:t xml:space="preserve"> par piedāvājuma nodrošinājuma summas atmaksu (norādot iepirkuma nosaukumu, maksājuma uzdevuma Nr., datumu, summu, bankas rekvizītus uz kuru pasūtītājam jāveic nodrošinājuma  atmaksa, kā arī pievieno maksājuma uzdevuma kopiju).</w:t>
      </w:r>
    </w:p>
    <w:p w14:paraId="22A1166E" w14:textId="77777777" w:rsidR="00B45EBB" w:rsidRPr="00A83D8E" w:rsidRDefault="00B45EBB" w:rsidP="00B45EBB">
      <w:pPr>
        <w:rPr>
          <w:rFonts w:ascii="Arial" w:hAnsi="Arial" w:cs="Arial"/>
          <w:b/>
          <w:sz w:val="22"/>
          <w:szCs w:val="22"/>
          <w:lang w:val="lv-LV"/>
        </w:rPr>
      </w:pPr>
    </w:p>
    <w:p w14:paraId="18E6318F" w14:textId="77777777" w:rsidR="00B45EBB" w:rsidRPr="005570CD" w:rsidRDefault="00B45EBB" w:rsidP="00B45EBB">
      <w:pPr>
        <w:pStyle w:val="ListParagraph"/>
        <w:numPr>
          <w:ilvl w:val="1"/>
          <w:numId w:val="14"/>
        </w:numPr>
        <w:ind w:left="426" w:hanging="426"/>
        <w:rPr>
          <w:rFonts w:ascii="Arial" w:hAnsi="Arial" w:cs="Arial"/>
          <w:b/>
          <w:szCs w:val="22"/>
          <w:lang w:val="lv-LV"/>
        </w:rPr>
      </w:pPr>
      <w:r w:rsidRPr="005570CD">
        <w:rPr>
          <w:rFonts w:ascii="Arial" w:hAnsi="Arial" w:cs="Arial"/>
          <w:b/>
          <w:szCs w:val="22"/>
          <w:lang w:val="lv-LV"/>
        </w:rPr>
        <w:t>Piedāvājuma noformēšana, iesniegšana un atvēršana:</w:t>
      </w:r>
    </w:p>
    <w:p w14:paraId="52080C3F" w14:textId="27400D7F" w:rsidR="00B45EBB" w:rsidRPr="00B7504C" w:rsidRDefault="00B45EBB" w:rsidP="00B45EBB">
      <w:pPr>
        <w:pStyle w:val="ListParagraph"/>
        <w:numPr>
          <w:ilvl w:val="2"/>
          <w:numId w:val="13"/>
        </w:numPr>
        <w:tabs>
          <w:tab w:val="left" w:pos="567"/>
        </w:tabs>
        <w:ind w:left="0" w:firstLine="0"/>
        <w:jc w:val="both"/>
        <w:rPr>
          <w:rFonts w:ascii="Arial" w:hAnsi="Arial" w:cs="Arial"/>
          <w:szCs w:val="22"/>
          <w:lang w:val="lv-LV"/>
        </w:rPr>
      </w:pPr>
      <w:r w:rsidRPr="00B7504C">
        <w:rPr>
          <w:rFonts w:ascii="Arial" w:hAnsi="Arial" w:cs="Arial"/>
          <w:szCs w:val="22"/>
          <w:lang w:val="lv-LV"/>
        </w:rPr>
        <w:t xml:space="preserve">piedāvājumu iesniedz </w:t>
      </w:r>
      <w:bookmarkStart w:id="0" w:name="_Ref160424148"/>
      <w:bookmarkStart w:id="1" w:name="_Ref104800850"/>
      <w:r w:rsidRPr="00B7504C">
        <w:rPr>
          <w:rFonts w:ascii="Arial" w:hAnsi="Arial" w:cs="Arial"/>
          <w:szCs w:val="22"/>
          <w:lang w:val="lv-LV"/>
        </w:rPr>
        <w:t xml:space="preserve">slēgtā (aizlīmētā) iepakojumā (aploksnē), kurā ievieto piedāvājuma oriģināla un kopijas eksemplāru, uz tā norāda: </w:t>
      </w:r>
      <w:r w:rsidRPr="00B7504C">
        <w:rPr>
          <w:rFonts w:ascii="Arial" w:hAnsi="Arial" w:cs="Arial"/>
          <w:b/>
          <w:i/>
          <w:szCs w:val="22"/>
          <w:lang w:val="lv-LV" w:eastAsia="lv-LV"/>
        </w:rPr>
        <w:t>„</w:t>
      </w:r>
      <w:r w:rsidRPr="00B7504C">
        <w:rPr>
          <w:rFonts w:ascii="Arial" w:hAnsi="Arial" w:cs="Arial"/>
          <w:b/>
          <w:i/>
          <w:szCs w:val="22"/>
          <w:lang w:val="lv-LV"/>
        </w:rPr>
        <w:t>Piedāvājums sarunu procedūrai ar publikāciju</w:t>
      </w:r>
      <w:r w:rsidRPr="00B7504C">
        <w:rPr>
          <w:rFonts w:ascii="Arial" w:hAnsi="Arial" w:cs="Arial"/>
          <w:b/>
          <w:i/>
          <w:color w:val="FF0000"/>
          <w:szCs w:val="22"/>
          <w:lang w:val="lv-LV"/>
        </w:rPr>
        <w:t xml:space="preserve"> </w:t>
      </w:r>
      <w:r w:rsidRPr="00B7504C">
        <w:rPr>
          <w:rFonts w:ascii="Arial" w:hAnsi="Arial" w:cs="Arial"/>
          <w:b/>
          <w:i/>
          <w:color w:val="222222"/>
          <w:szCs w:val="22"/>
          <w:lang w:val="lv-LV"/>
        </w:rPr>
        <w:t>„</w:t>
      </w:r>
      <w:r>
        <w:rPr>
          <w:rFonts w:ascii="Arial" w:hAnsi="Arial" w:cs="Arial"/>
          <w:b/>
          <w:bCs/>
          <w:i/>
          <w:szCs w:val="22"/>
          <w:lang w:val="lv-LV"/>
        </w:rPr>
        <w:t>Neb</w:t>
      </w:r>
      <w:r w:rsidRPr="00B7504C">
        <w:rPr>
          <w:rFonts w:ascii="Arial" w:hAnsi="Arial" w:cs="Arial"/>
          <w:b/>
          <w:bCs/>
          <w:i/>
          <w:szCs w:val="22"/>
          <w:lang w:val="lv-LV"/>
        </w:rPr>
        <w:t xml:space="preserve">īstamo atkritumu </w:t>
      </w:r>
      <w:r w:rsidR="00AA1EE8">
        <w:rPr>
          <w:rFonts w:ascii="Arial" w:hAnsi="Arial" w:cs="Arial"/>
          <w:b/>
          <w:bCs/>
          <w:i/>
          <w:szCs w:val="22"/>
          <w:lang w:val="lv-LV"/>
        </w:rPr>
        <w:t>apsaimniekošanas</w:t>
      </w:r>
      <w:r w:rsidRPr="00B7504C">
        <w:rPr>
          <w:rFonts w:ascii="Arial" w:hAnsi="Arial" w:cs="Arial"/>
          <w:b/>
          <w:bCs/>
          <w:i/>
          <w:szCs w:val="22"/>
          <w:lang w:val="lv-LV"/>
        </w:rPr>
        <w:t xml:space="preserve"> pakalpojumu sniegšana 2021.</w:t>
      </w:r>
      <w:r>
        <w:rPr>
          <w:rFonts w:ascii="Arial" w:hAnsi="Arial" w:cs="Arial"/>
          <w:b/>
          <w:bCs/>
          <w:i/>
          <w:szCs w:val="22"/>
          <w:lang w:val="lv-LV"/>
        </w:rPr>
        <w:t>-2023.</w:t>
      </w:r>
      <w:r w:rsidRPr="00B7504C">
        <w:rPr>
          <w:rFonts w:ascii="Arial" w:hAnsi="Arial" w:cs="Arial"/>
          <w:b/>
          <w:bCs/>
          <w:i/>
          <w:szCs w:val="22"/>
          <w:lang w:val="lv-LV"/>
        </w:rPr>
        <w:t>gadā</w:t>
      </w:r>
      <w:r w:rsidRPr="00B7504C">
        <w:rPr>
          <w:rFonts w:ascii="Arial" w:hAnsi="Arial" w:cs="Arial"/>
          <w:b/>
          <w:i/>
          <w:color w:val="222222"/>
          <w:szCs w:val="22"/>
          <w:lang w:val="lv-LV"/>
        </w:rPr>
        <w:t xml:space="preserve">”. </w:t>
      </w:r>
      <w:r w:rsidRPr="00B7504C">
        <w:rPr>
          <w:rFonts w:ascii="Arial" w:hAnsi="Arial" w:cs="Arial"/>
          <w:b/>
          <w:i/>
          <w:spacing w:val="-2"/>
          <w:szCs w:val="22"/>
          <w:lang w:val="lv-LV"/>
        </w:rPr>
        <w:t xml:space="preserve">Neatvērt līdz </w:t>
      </w:r>
      <w:r>
        <w:rPr>
          <w:rFonts w:ascii="Arial" w:hAnsi="Arial" w:cs="Arial"/>
          <w:b/>
          <w:i/>
          <w:szCs w:val="22"/>
          <w:lang w:val="lv-LV"/>
        </w:rPr>
        <w:t>2021</w:t>
      </w:r>
      <w:r w:rsidRPr="00B7504C">
        <w:rPr>
          <w:rFonts w:ascii="Arial" w:hAnsi="Arial" w:cs="Arial"/>
          <w:b/>
          <w:i/>
          <w:szCs w:val="22"/>
          <w:lang w:val="lv-LV"/>
        </w:rPr>
        <w:t xml:space="preserve">.gada </w:t>
      </w:r>
      <w:r w:rsidR="00C91F87">
        <w:rPr>
          <w:rFonts w:ascii="Arial" w:hAnsi="Arial" w:cs="Arial"/>
          <w:b/>
          <w:i/>
          <w:szCs w:val="22"/>
          <w:lang w:val="lv-LV"/>
        </w:rPr>
        <w:t>30</w:t>
      </w:r>
      <w:r>
        <w:rPr>
          <w:rFonts w:ascii="Arial" w:hAnsi="Arial" w:cs="Arial"/>
          <w:b/>
          <w:i/>
          <w:szCs w:val="22"/>
          <w:lang w:val="lv-LV"/>
        </w:rPr>
        <w:t>.novembra</w:t>
      </w:r>
      <w:r w:rsidRPr="00B7504C">
        <w:rPr>
          <w:rFonts w:ascii="Arial" w:hAnsi="Arial" w:cs="Arial"/>
          <w:b/>
          <w:i/>
          <w:szCs w:val="22"/>
          <w:lang w:val="lv-LV"/>
        </w:rPr>
        <w:t xml:space="preserve"> plkst.10.30</w:t>
      </w:r>
      <w:r w:rsidRPr="00B7504C">
        <w:rPr>
          <w:rFonts w:ascii="Arial" w:hAnsi="Arial" w:cs="Arial"/>
          <w:b/>
          <w:i/>
          <w:spacing w:val="-2"/>
          <w:szCs w:val="22"/>
          <w:lang w:val="lv-LV"/>
        </w:rPr>
        <w:t>”</w:t>
      </w:r>
      <w:r w:rsidRPr="00B7504C">
        <w:rPr>
          <w:rFonts w:ascii="Arial" w:hAnsi="Arial" w:cs="Arial"/>
          <w:spacing w:val="-2"/>
          <w:szCs w:val="22"/>
          <w:lang w:val="lv-LV"/>
        </w:rPr>
        <w:t xml:space="preserve"> </w:t>
      </w:r>
      <w:r w:rsidRPr="00B7504C">
        <w:rPr>
          <w:rFonts w:ascii="Arial" w:hAnsi="Arial" w:cs="Arial"/>
          <w:szCs w:val="22"/>
          <w:lang w:val="lv-LV"/>
        </w:rPr>
        <w:t>un adresē: SIA “LDZ ritošā sastāva serviss”, Turgeņeva ielā 21, 2</w:t>
      </w:r>
      <w:r w:rsidR="00EF3F71">
        <w:rPr>
          <w:rFonts w:ascii="Arial" w:hAnsi="Arial" w:cs="Arial"/>
          <w:szCs w:val="22"/>
          <w:lang w:val="lv-LV"/>
        </w:rPr>
        <w:t>18</w:t>
      </w:r>
      <w:r w:rsidRPr="00B7504C">
        <w:rPr>
          <w:rFonts w:ascii="Arial" w:hAnsi="Arial" w:cs="Arial"/>
          <w:szCs w:val="22"/>
          <w:lang w:val="lv-LV"/>
        </w:rPr>
        <w:t>.telpa, Rīgā, Latvijā, LV-1050.</w:t>
      </w:r>
    </w:p>
    <w:p w14:paraId="19CAA9CD" w14:textId="77777777" w:rsidR="00B45EBB" w:rsidRDefault="00B45EBB" w:rsidP="00B45EBB">
      <w:pPr>
        <w:jc w:val="both"/>
        <w:rPr>
          <w:rFonts w:ascii="Arial" w:hAnsi="Arial" w:cs="Arial"/>
          <w:szCs w:val="22"/>
          <w:lang w:val="lv-LV"/>
        </w:rPr>
      </w:pPr>
      <w:r w:rsidRPr="00A83D8E">
        <w:rPr>
          <w:rFonts w:ascii="Arial" w:hAnsi="Arial" w:cs="Arial"/>
          <w:sz w:val="22"/>
          <w:szCs w:val="22"/>
          <w:u w:val="single"/>
          <w:lang w:val="lv-LV"/>
        </w:rPr>
        <w:t>Uz piedāvājuma iepakojuma (aploksnes) norāda</w:t>
      </w:r>
      <w:bookmarkEnd w:id="0"/>
      <w:bookmarkEnd w:id="1"/>
      <w:r w:rsidRPr="00A83D8E">
        <w:rPr>
          <w:rFonts w:ascii="Arial" w:hAnsi="Arial" w:cs="Arial"/>
          <w:sz w:val="22"/>
          <w:szCs w:val="22"/>
          <w:u w:val="single"/>
          <w:lang w:val="lv-LV"/>
        </w:rPr>
        <w:t xml:space="preserve"> arī pretendenta nosaukumu, adresi un tālruņa numuru</w:t>
      </w:r>
      <w:r w:rsidRPr="00A83D8E">
        <w:rPr>
          <w:rFonts w:ascii="Arial" w:hAnsi="Arial" w:cs="Arial"/>
          <w:sz w:val="22"/>
          <w:szCs w:val="22"/>
          <w:lang w:val="lv-LV"/>
        </w:rPr>
        <w:t>;</w:t>
      </w:r>
      <w:r w:rsidRPr="00B7504C">
        <w:rPr>
          <w:rFonts w:ascii="Arial" w:hAnsi="Arial" w:cs="Arial"/>
          <w:szCs w:val="22"/>
          <w:lang w:val="lv-LV"/>
        </w:rPr>
        <w:t xml:space="preserve"> </w:t>
      </w:r>
    </w:p>
    <w:p w14:paraId="0EE0D9F1" w14:textId="01EF0BB8" w:rsidR="00B45EBB" w:rsidRPr="003B3C4A" w:rsidRDefault="00B45EBB" w:rsidP="003B3C4A">
      <w:pPr>
        <w:pStyle w:val="ListParagraph"/>
        <w:numPr>
          <w:ilvl w:val="2"/>
          <w:numId w:val="13"/>
        </w:numPr>
        <w:ind w:left="0" w:firstLine="0"/>
        <w:jc w:val="both"/>
        <w:rPr>
          <w:rFonts w:ascii="Arial" w:hAnsi="Arial" w:cs="Arial"/>
          <w:sz w:val="20"/>
          <w:szCs w:val="20"/>
          <w:lang w:val="lv-LV"/>
        </w:rPr>
      </w:pPr>
      <w:r w:rsidRPr="00B7504C">
        <w:rPr>
          <w:rFonts w:ascii="Arial" w:hAnsi="Arial" w:cs="Arial"/>
          <w:szCs w:val="22"/>
          <w:lang w:val="lv-LV"/>
        </w:rPr>
        <w:t>pretendents piedāvājuma aploksni</w:t>
      </w:r>
      <w:r w:rsidRPr="00B7504C">
        <w:rPr>
          <w:rFonts w:ascii="Arial" w:hAnsi="Arial" w:cs="Arial"/>
          <w:color w:val="000000"/>
          <w:kern w:val="3"/>
          <w:szCs w:val="22"/>
          <w:lang w:val="lv-LV"/>
        </w:rPr>
        <w:t xml:space="preserve"> sarunu procedūrai</w:t>
      </w:r>
      <w:r w:rsidRPr="00B7504C">
        <w:rPr>
          <w:rFonts w:ascii="Arial" w:hAnsi="Arial" w:cs="Arial"/>
          <w:szCs w:val="22"/>
          <w:lang w:val="lv-LV"/>
        </w:rPr>
        <w:t xml:space="preserve"> iesniedz </w:t>
      </w:r>
      <w:r w:rsidRPr="00B7504C">
        <w:rPr>
          <w:rFonts w:ascii="Arial" w:hAnsi="Arial" w:cs="Arial"/>
          <w:b/>
          <w:i/>
          <w:szCs w:val="22"/>
          <w:lang w:val="lv-LV"/>
        </w:rPr>
        <w:t xml:space="preserve">līdz 2021.gada </w:t>
      </w:r>
      <w:r w:rsidR="00C91F87">
        <w:rPr>
          <w:rFonts w:ascii="Arial" w:hAnsi="Arial" w:cs="Arial"/>
          <w:b/>
          <w:i/>
          <w:szCs w:val="22"/>
          <w:lang w:val="lv-LV"/>
        </w:rPr>
        <w:t>30</w:t>
      </w:r>
      <w:r w:rsidRPr="00C91F87">
        <w:rPr>
          <w:rFonts w:ascii="Arial" w:hAnsi="Arial" w:cs="Arial"/>
          <w:b/>
          <w:i/>
          <w:szCs w:val="22"/>
          <w:lang w:val="lv-LV"/>
        </w:rPr>
        <w:t>.novembra</w:t>
      </w:r>
      <w:r w:rsidRPr="00B7504C">
        <w:rPr>
          <w:rFonts w:ascii="Arial" w:hAnsi="Arial" w:cs="Arial"/>
          <w:b/>
          <w:i/>
          <w:szCs w:val="22"/>
          <w:u w:val="single"/>
          <w:lang w:val="lv-LV"/>
        </w:rPr>
        <w:t xml:space="preserve"> plkst.10:15</w:t>
      </w:r>
      <w:r w:rsidRPr="00B7504C">
        <w:rPr>
          <w:rFonts w:ascii="Arial" w:hAnsi="Arial" w:cs="Arial"/>
          <w:szCs w:val="22"/>
          <w:lang w:val="lv-LV"/>
        </w:rPr>
        <w:t>, Turgeņeva ielā 21, 2.stāvā, 2</w:t>
      </w:r>
      <w:r w:rsidR="0025689F">
        <w:rPr>
          <w:rFonts w:ascii="Arial" w:hAnsi="Arial" w:cs="Arial"/>
          <w:szCs w:val="22"/>
          <w:lang w:val="lv-LV"/>
        </w:rPr>
        <w:t>18</w:t>
      </w:r>
      <w:r w:rsidRPr="00B7504C">
        <w:rPr>
          <w:rFonts w:ascii="Arial" w:hAnsi="Arial" w:cs="Arial"/>
          <w:szCs w:val="22"/>
          <w:lang w:val="lv-LV"/>
        </w:rPr>
        <w:t xml:space="preserve">.telpā, Rīgā, Latvijā, (SIA “LDZ </w:t>
      </w:r>
      <w:r w:rsidRPr="0022219F">
        <w:rPr>
          <w:rFonts w:ascii="Arial" w:hAnsi="Arial" w:cs="Arial"/>
          <w:szCs w:val="22"/>
          <w:lang w:val="lv-LV"/>
        </w:rPr>
        <w:t>ritošā sastāva serviss” Iepirkumu un materiāltehniskā nodrošinājuma daļā)</w:t>
      </w:r>
      <w:r w:rsidR="005B06CB" w:rsidRPr="0022219F">
        <w:rPr>
          <w:rFonts w:ascii="Arial" w:hAnsi="Arial" w:cs="Arial"/>
          <w:szCs w:val="22"/>
          <w:lang w:val="lv-LV"/>
        </w:rPr>
        <w:t>.</w:t>
      </w:r>
      <w:r w:rsidRPr="0022219F">
        <w:rPr>
          <w:rFonts w:ascii="Arial" w:hAnsi="Arial" w:cs="Arial"/>
          <w:szCs w:val="22"/>
          <w:lang w:val="lv-LV"/>
        </w:rPr>
        <w:t xml:space="preserve"> </w:t>
      </w:r>
      <w:r w:rsidRPr="003B3C4A">
        <w:rPr>
          <w:rFonts w:ascii="Arial" w:hAnsi="Arial" w:cs="Arial"/>
          <w:szCs w:val="22"/>
          <w:lang w:val="lv-LV"/>
        </w:rPr>
        <w:t>Piedāvājumu iesniedz personīgi, ar kurjera starpniecību</w:t>
      </w:r>
      <w:r w:rsidR="005B06CB" w:rsidRPr="003B3C4A">
        <w:rPr>
          <w:rFonts w:ascii="Arial" w:hAnsi="Arial" w:cs="Arial"/>
          <w:szCs w:val="22"/>
          <w:lang w:val="lv-LV"/>
        </w:rPr>
        <w:t xml:space="preserve">, </w:t>
      </w:r>
      <w:r w:rsidRPr="003B3C4A">
        <w:rPr>
          <w:rFonts w:ascii="Arial" w:hAnsi="Arial" w:cs="Arial"/>
          <w:szCs w:val="22"/>
          <w:lang w:val="lv-LV"/>
        </w:rPr>
        <w:t>ierakstītā vēstulē</w:t>
      </w:r>
      <w:r w:rsidR="003B3C4A">
        <w:rPr>
          <w:rFonts w:ascii="Arial" w:hAnsi="Arial" w:cs="Arial"/>
          <w:szCs w:val="22"/>
          <w:lang w:val="lv-LV"/>
        </w:rPr>
        <w:t xml:space="preserve">. </w:t>
      </w:r>
      <w:r w:rsidR="003B3C4A" w:rsidRPr="003B3C4A">
        <w:rPr>
          <w:rFonts w:ascii="Arial" w:hAnsi="Arial" w:cs="Arial"/>
          <w:u w:val="single"/>
          <w:lang w:val="lv-LV"/>
        </w:rPr>
        <w:t>Pasūtītājs pieņem arī ar drošu elektronisku parakstu sagatavotu piedāvājumu</w:t>
      </w:r>
      <w:r w:rsidR="003B3C4A" w:rsidRPr="003B3C4A">
        <w:rPr>
          <w:rFonts w:ascii="Arial" w:hAnsi="Arial" w:cs="Arial"/>
          <w:lang w:val="lv-LV"/>
        </w:rPr>
        <w:t>,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w:t>
      </w:r>
      <w:r w:rsidR="003B3C4A">
        <w:rPr>
          <w:rFonts w:ascii="Arial" w:hAnsi="Arial" w:cs="Arial"/>
          <w:lang w:val="lv-LV"/>
        </w:rPr>
        <w:t>, p</w:t>
      </w:r>
      <w:r w:rsidR="003B3C4A" w:rsidRPr="003B3C4A">
        <w:rPr>
          <w:rFonts w:ascii="Arial" w:hAnsi="Arial" w:cs="Arial"/>
          <w:lang w:val="lv-LV"/>
        </w:rPr>
        <w:t>iedāvājumu jānoformē atbilstoši nolikuma prasībām, tas jāparaksta ar drošu elektronisko parakstu un jānosūta uz nolikuma 1.3.punktā norādītās pasūtītāja kontaktpersonas e-pasta adresi.</w:t>
      </w:r>
    </w:p>
    <w:p w14:paraId="6315BC6E" w14:textId="25DEBB91" w:rsidR="00B45EBB" w:rsidRPr="00A83D8E" w:rsidRDefault="00B45EBB" w:rsidP="00B45EBB">
      <w:pPr>
        <w:pStyle w:val="ListParagraph"/>
        <w:numPr>
          <w:ilvl w:val="2"/>
          <w:numId w:val="13"/>
        </w:numPr>
        <w:ind w:left="0" w:firstLine="0"/>
        <w:jc w:val="both"/>
        <w:rPr>
          <w:rFonts w:ascii="Arial" w:hAnsi="Arial" w:cs="Arial"/>
          <w:szCs w:val="22"/>
          <w:lang w:val="lv-LV"/>
        </w:rPr>
      </w:pPr>
      <w:r w:rsidRPr="00A83D8E">
        <w:rPr>
          <w:rFonts w:ascii="Arial" w:hAnsi="Arial" w:cs="Arial"/>
          <w:szCs w:val="22"/>
          <w:lang w:val="lv-LV"/>
        </w:rPr>
        <w:t>sarunu procedūrā iesniedz 1 (vienu) piedāvājuma oriģinālu un 1 (vienu) kopiju. Uz piedāvājuma oriģināla titullapas norāda „ORIĢINĀLS”, uz piedāvājuma kopijas titullapas - „KOPIJA”.</w:t>
      </w:r>
      <w:r w:rsidR="00A03B8D">
        <w:rPr>
          <w:rFonts w:ascii="Arial" w:hAnsi="Arial" w:cs="Arial"/>
          <w:szCs w:val="22"/>
          <w:lang w:val="lv-LV"/>
        </w:rPr>
        <w:t xml:space="preserve"> Ja piedāvājumu iesniedz parakstītu ar elektronisko parakstu, tad</w:t>
      </w:r>
      <w:r w:rsidR="002F68F7">
        <w:rPr>
          <w:rFonts w:ascii="Arial" w:hAnsi="Arial" w:cs="Arial"/>
          <w:szCs w:val="22"/>
          <w:lang w:val="lv-LV"/>
        </w:rPr>
        <w:t xml:space="preserve"> </w:t>
      </w:r>
      <w:r w:rsidR="005765D8">
        <w:rPr>
          <w:rFonts w:ascii="Arial" w:hAnsi="Arial" w:cs="Arial"/>
          <w:szCs w:val="22"/>
          <w:lang w:val="lv-LV"/>
        </w:rPr>
        <w:t xml:space="preserve">iesniedz tikai vienu eksemplāru un </w:t>
      </w:r>
      <w:r w:rsidR="002F68F7">
        <w:rPr>
          <w:rFonts w:ascii="Arial" w:hAnsi="Arial" w:cs="Arial"/>
          <w:szCs w:val="22"/>
          <w:lang w:val="lv-LV"/>
        </w:rPr>
        <w:t>uz</w:t>
      </w:r>
      <w:r w:rsidR="00A03B8D">
        <w:rPr>
          <w:rFonts w:ascii="Arial" w:hAnsi="Arial" w:cs="Arial"/>
          <w:szCs w:val="22"/>
          <w:lang w:val="lv-LV"/>
        </w:rPr>
        <w:t xml:space="preserve"> </w:t>
      </w:r>
      <w:r w:rsidR="002F68F7">
        <w:rPr>
          <w:rFonts w:ascii="Arial" w:hAnsi="Arial" w:cs="Arial"/>
          <w:szCs w:val="22"/>
          <w:lang w:val="lv-LV"/>
        </w:rPr>
        <w:t>piedāvājuma titullapas norāda “ORIĢINĀLS”.</w:t>
      </w:r>
    </w:p>
    <w:p w14:paraId="53EAA58C" w14:textId="77777777" w:rsidR="00B45EBB" w:rsidRPr="00A83D8E" w:rsidRDefault="00B45EBB" w:rsidP="00B45EBB">
      <w:pPr>
        <w:pStyle w:val="ListParagraph"/>
        <w:numPr>
          <w:ilvl w:val="2"/>
          <w:numId w:val="13"/>
        </w:numPr>
        <w:ind w:left="0" w:firstLine="0"/>
        <w:jc w:val="both"/>
        <w:rPr>
          <w:rFonts w:ascii="Arial" w:hAnsi="Arial" w:cs="Arial"/>
          <w:szCs w:val="22"/>
          <w:lang w:val="lv-LV"/>
        </w:rPr>
      </w:pPr>
      <w:r w:rsidRPr="00A83D8E">
        <w:rPr>
          <w:rFonts w:ascii="Arial" w:hAnsi="Arial" w:cs="Arial"/>
          <w:szCs w:val="22"/>
          <w:lang w:val="lv-LV"/>
        </w:rPr>
        <w:t xml:space="preserve">piedāvājumu iesniedz cauršūtu vai caurauklotu, izņemot piedāvājuma nodrošinājumu ((nolikuma 1.7.5.punkts), kas iesniedzams vienlaikus ar piedāvājumu, bet necauršūts/necaurauklots), rakstveidā latviešu valodā vai citā valodā, pievienojot tulkojumu latviešu valodā. </w:t>
      </w:r>
      <w:r w:rsidRPr="00A83D8E">
        <w:rPr>
          <w:rFonts w:ascii="Arial" w:hAnsi="Arial" w:cs="Arial"/>
          <w:bCs/>
          <w:szCs w:val="22"/>
          <w:lang w:val="lv-LV"/>
        </w:rPr>
        <w:t>Par dokumentu tulkojuma atbilstību oriģinālam atbild pretendents</w:t>
      </w:r>
      <w:r w:rsidRPr="00A83D8E">
        <w:rPr>
          <w:rFonts w:ascii="Arial" w:hAnsi="Arial" w:cs="Arial"/>
          <w:szCs w:val="22"/>
          <w:lang w:val="lv-LV"/>
        </w:rPr>
        <w:t>;</w:t>
      </w:r>
    </w:p>
    <w:p w14:paraId="743CBBB3" w14:textId="77777777" w:rsidR="00EE7347" w:rsidRDefault="00B45EBB" w:rsidP="00EE7347">
      <w:pPr>
        <w:pStyle w:val="ListParagraph"/>
        <w:numPr>
          <w:ilvl w:val="2"/>
          <w:numId w:val="48"/>
        </w:numPr>
        <w:ind w:left="0" w:firstLine="0"/>
        <w:jc w:val="both"/>
        <w:rPr>
          <w:rFonts w:ascii="Arial" w:hAnsi="Arial" w:cs="Arial"/>
          <w:sz w:val="20"/>
          <w:szCs w:val="20"/>
          <w:lang w:val="lv-LV"/>
        </w:rPr>
      </w:pPr>
      <w:r w:rsidRPr="00A83D8E">
        <w:rPr>
          <w:rFonts w:ascii="Arial" w:hAnsi="Arial" w:cs="Arial"/>
          <w:szCs w:val="22"/>
          <w:u w:val="single"/>
          <w:lang w:val="lv-LV"/>
        </w:rPr>
        <w:t>piedāvājuma nodrošinājumu iesniedz kā atsevišķu dokumentu</w:t>
      </w:r>
      <w:r w:rsidRPr="00A83D8E">
        <w:rPr>
          <w:rFonts w:ascii="Arial" w:hAnsi="Arial" w:cs="Arial"/>
          <w:szCs w:val="22"/>
          <w:lang w:val="lv-LV"/>
        </w:rPr>
        <w:t xml:space="preserve"> (necauršūtu/necaurauklotu kopā ar piedāvājumu, kā arī ievērojot nolikuma 1.6.2.punkta papildus prasības, ja piedāvājuma nodrošinājumu iesniedz kā naudas summas iemaksu pasūtītāja bankas kontā)</w:t>
      </w:r>
      <w:r w:rsidR="003B3C4A">
        <w:rPr>
          <w:rFonts w:ascii="Arial" w:hAnsi="Arial" w:cs="Arial"/>
          <w:szCs w:val="22"/>
          <w:lang w:val="lv-LV"/>
        </w:rPr>
        <w:t>.</w:t>
      </w:r>
      <w:r w:rsidR="003B3C4A" w:rsidRPr="003B3C4A">
        <w:rPr>
          <w:rFonts w:ascii="Arial" w:hAnsi="Arial" w:cs="Arial"/>
          <w:lang w:val="lv-LV"/>
        </w:rPr>
        <w:t xml:space="preserve"> Ja piedāvājumu pretendents  iesniedz </w:t>
      </w:r>
      <w:r w:rsidR="003B3C4A" w:rsidRPr="003B3C4A">
        <w:rPr>
          <w:rFonts w:ascii="Arial" w:hAnsi="Arial" w:cs="Arial"/>
          <w:u w:val="single"/>
          <w:lang w:val="lv-LV"/>
        </w:rPr>
        <w:t>elektroniskā  formātā,</w:t>
      </w:r>
      <w:r w:rsidR="003B3C4A" w:rsidRPr="003B3C4A">
        <w:rPr>
          <w:rFonts w:ascii="Arial" w:hAnsi="Arial" w:cs="Arial"/>
          <w:lang w:val="lv-LV"/>
        </w:rPr>
        <w:t xml:space="preserve"> bankas garantiju iesniedz parakstītu ar drošu elektronisku parakstu un laika zīmogu vai iesniedz  piedāvājuma nodrošinājuma  oriģinālu  papīra formātā  </w:t>
      </w:r>
      <w:r w:rsidR="003B3C4A" w:rsidRPr="003B3C4A">
        <w:rPr>
          <w:rFonts w:ascii="Arial" w:hAnsi="Arial" w:cs="Arial"/>
          <w:u w:val="single"/>
          <w:lang w:val="lv-LV"/>
        </w:rPr>
        <w:t>ne vēlāk kā 1 (vienas) darba dienas laikā no piedāvājumu atvēršanas dienas</w:t>
      </w:r>
      <w:r w:rsidR="003B3C4A" w:rsidRPr="003B3C4A">
        <w:rPr>
          <w:rFonts w:ascii="Arial" w:hAnsi="Arial" w:cs="Arial"/>
          <w:lang w:val="lv-LV"/>
        </w:rPr>
        <w:t>.</w:t>
      </w:r>
    </w:p>
    <w:p w14:paraId="35359E5D" w14:textId="53FEE24E" w:rsidR="00B45EBB" w:rsidRPr="00EE7347" w:rsidRDefault="00B45EBB" w:rsidP="00EE7347">
      <w:pPr>
        <w:pStyle w:val="ListParagraph"/>
        <w:numPr>
          <w:ilvl w:val="2"/>
          <w:numId w:val="48"/>
        </w:numPr>
        <w:ind w:left="0" w:firstLine="0"/>
        <w:jc w:val="both"/>
        <w:rPr>
          <w:rFonts w:ascii="Arial" w:hAnsi="Arial" w:cs="Arial"/>
          <w:sz w:val="20"/>
          <w:szCs w:val="20"/>
          <w:lang w:val="lv-LV"/>
        </w:rPr>
      </w:pPr>
      <w:r w:rsidRPr="00EE7347">
        <w:rPr>
          <w:rFonts w:ascii="Arial" w:hAnsi="Arial" w:cs="Arial"/>
          <w:szCs w:val="22"/>
          <w:lang w:val="lv-LV"/>
        </w:rPr>
        <w:t xml:space="preserve">piedāvājuma un </w:t>
      </w:r>
      <w:r w:rsidRPr="00EE7347">
        <w:rPr>
          <w:rFonts w:ascii="Arial" w:eastAsia="Batang" w:hAnsi="Arial" w:cs="Arial"/>
          <w:szCs w:val="22"/>
          <w:lang w:val="lv-LV"/>
        </w:rPr>
        <w:t>tam pievienoto dokumentu</w:t>
      </w:r>
      <w:r w:rsidRPr="00EE7347">
        <w:rPr>
          <w:rFonts w:ascii="Arial" w:hAnsi="Arial" w:cs="Arial"/>
          <w:szCs w:val="22"/>
          <w:lang w:val="lv-LV"/>
        </w:rPr>
        <w:t xml:space="preserve"> izstrādāšanā un noformēšanā</w:t>
      </w:r>
      <w:r w:rsidRPr="00EE7347">
        <w:rPr>
          <w:rFonts w:ascii="Arial" w:eastAsia="Batang" w:hAnsi="Arial" w:cs="Arial"/>
          <w:szCs w:val="22"/>
          <w:lang w:val="lv-LV"/>
        </w:rPr>
        <w:t xml:space="preserve"> ievēro  Ministru kabineta 2018.gada 4.septembra noteikumu Nr.558 „Dokumentu izstrādāšanas un noformēšanas kārtība”  prasības (attiecībā uz dokumentu parakstīšanu, atvasinājumu apliecināšanu u.tml.);</w:t>
      </w:r>
    </w:p>
    <w:p w14:paraId="7450F825" w14:textId="77777777" w:rsidR="00EE7347" w:rsidRDefault="00B45EBB" w:rsidP="00EE7347">
      <w:pPr>
        <w:pStyle w:val="ListParagraph"/>
        <w:ind w:left="0"/>
        <w:jc w:val="both"/>
        <w:rPr>
          <w:rFonts w:ascii="Arial" w:hAnsi="Arial" w:cs="Arial"/>
          <w:szCs w:val="22"/>
          <w:lang w:val="lv-LV"/>
        </w:rPr>
      </w:pPr>
      <w:r w:rsidRPr="00A83D8E">
        <w:rPr>
          <w:rFonts w:ascii="Arial" w:eastAsia="Batang" w:hAnsi="Arial" w:cs="Arial"/>
          <w:szCs w:val="22"/>
          <w:lang w:val="lv-LV"/>
        </w:rPr>
        <w:t xml:space="preserve">Ārvalsts </w:t>
      </w:r>
      <w:r w:rsidRPr="00A83D8E">
        <w:rPr>
          <w:rFonts w:ascii="Arial" w:hAnsi="Arial" w:cs="Arial"/>
          <w:szCs w:val="22"/>
          <w:lang w:val="lv-LV"/>
        </w:rPr>
        <w:t xml:space="preserve">ieinteresētais pakalpojuma sniedzējs </w:t>
      </w:r>
      <w:r w:rsidRPr="00A83D8E">
        <w:rPr>
          <w:rFonts w:ascii="Arial" w:eastAsia="Batang" w:hAnsi="Arial" w:cs="Arial"/>
          <w:szCs w:val="22"/>
          <w:lang w:val="lv-LV"/>
        </w:rPr>
        <w:t xml:space="preserve">piedāvājuma noformēšanā ievēro </w:t>
      </w:r>
      <w:r w:rsidRPr="00A83D8E">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3B36FEDB" w14:textId="0AFF7B8C" w:rsidR="00EE7347" w:rsidRPr="00EE7347" w:rsidRDefault="00EE7347" w:rsidP="00EE7347">
      <w:pPr>
        <w:pStyle w:val="ListParagraph"/>
        <w:numPr>
          <w:ilvl w:val="2"/>
          <w:numId w:val="48"/>
        </w:numPr>
        <w:suppressAutoHyphens/>
        <w:ind w:left="0" w:firstLine="0"/>
        <w:jc w:val="both"/>
        <w:rPr>
          <w:rFonts w:ascii="Arial" w:hAnsi="Arial" w:cs="Arial"/>
          <w:szCs w:val="22"/>
          <w:lang w:val="lv-LV"/>
        </w:rPr>
      </w:pPr>
      <w:r w:rsidRPr="00EE7347">
        <w:rPr>
          <w:rFonts w:ascii="Arial" w:hAnsi="Arial" w:cs="Arial"/>
          <w:szCs w:val="22"/>
          <w:lang w:val="lv-LV"/>
        </w:rPr>
        <w:t>saskaņā ar tehnisko specifikāciju (turpmāk – Tehniskā specifikācija) pretendents noformē finanšu piedāvājumu (nolikuma 1.pielikuma sadaļa „</w:t>
      </w:r>
      <w:r>
        <w:rPr>
          <w:rFonts w:ascii="Arial" w:hAnsi="Arial" w:cs="Arial"/>
          <w:szCs w:val="22"/>
          <w:lang w:val="lv-LV"/>
        </w:rPr>
        <w:t>Pieteikums</w:t>
      </w:r>
      <w:r w:rsidRPr="00EE7347">
        <w:rPr>
          <w:rFonts w:ascii="Arial" w:hAnsi="Arial" w:cs="Arial"/>
          <w:szCs w:val="22"/>
          <w:lang w:val="lv-LV"/>
        </w:rPr>
        <w:t>”).</w:t>
      </w:r>
    </w:p>
    <w:p w14:paraId="47DBDF7D" w14:textId="77DBD1EC" w:rsidR="00EE7347" w:rsidRPr="00EE7347" w:rsidRDefault="00EE7347" w:rsidP="00EE7347">
      <w:pPr>
        <w:pStyle w:val="ListParagraph"/>
        <w:numPr>
          <w:ilvl w:val="2"/>
          <w:numId w:val="48"/>
        </w:numPr>
        <w:suppressAutoHyphens/>
        <w:ind w:left="0" w:firstLine="0"/>
        <w:jc w:val="both"/>
        <w:rPr>
          <w:rFonts w:ascii="Arial" w:hAnsi="Arial" w:cs="Arial"/>
          <w:szCs w:val="22"/>
          <w:lang w:val="lv-LV"/>
        </w:rPr>
      </w:pPr>
      <w:r w:rsidRPr="00EE7347">
        <w:rPr>
          <w:rFonts w:ascii="Arial" w:hAnsi="Arial" w:cs="Arial"/>
          <w:szCs w:val="22"/>
          <w:lang w:val="lv-LV"/>
        </w:rPr>
        <w:t xml:space="preserve">finanšu piedāvājumā (nolikuma </w:t>
      </w:r>
      <w:r>
        <w:rPr>
          <w:rFonts w:ascii="Arial" w:hAnsi="Arial" w:cs="Arial"/>
          <w:szCs w:val="22"/>
          <w:lang w:val="lv-LV"/>
        </w:rPr>
        <w:t>1</w:t>
      </w:r>
      <w:r w:rsidRPr="00EE7347">
        <w:rPr>
          <w:rFonts w:ascii="Arial" w:hAnsi="Arial" w:cs="Arial"/>
          <w:szCs w:val="22"/>
          <w:lang w:val="lv-LV"/>
        </w:rPr>
        <w:t>.pielikuma sadaļa „</w:t>
      </w:r>
      <w:r>
        <w:rPr>
          <w:rFonts w:ascii="Arial" w:hAnsi="Arial" w:cs="Arial"/>
          <w:szCs w:val="22"/>
          <w:lang w:val="lv-LV"/>
        </w:rPr>
        <w:t>Pieteikums</w:t>
      </w:r>
      <w:r w:rsidRPr="00EE7347">
        <w:rPr>
          <w:rFonts w:ascii="Arial" w:hAnsi="Arial" w:cs="Arial"/>
          <w:szCs w:val="22"/>
          <w:lang w:val="lv-LV"/>
        </w:rPr>
        <w:t xml:space="preserve">”) cenas un summas norāda EUR, bez pievienotās vērtības nodokļa (PVN). Norādot cenas un summas, skaitļi tiek noapaļoti līdz simtdaļām </w:t>
      </w:r>
      <w:r w:rsidRPr="00EE7347">
        <w:rPr>
          <w:rFonts w:ascii="Arial" w:hAnsi="Arial" w:cs="Arial"/>
          <w:szCs w:val="22"/>
          <w:u w:val="single"/>
          <w:lang w:val="lv-LV"/>
        </w:rPr>
        <w:t>(divi cipari aiz komata);</w:t>
      </w:r>
    </w:p>
    <w:p w14:paraId="5919A6A2" w14:textId="3DE186B7" w:rsidR="00EE7347" w:rsidRPr="00EE7347" w:rsidRDefault="00EE7347" w:rsidP="00EE7347">
      <w:pPr>
        <w:pStyle w:val="ListParagraph"/>
        <w:numPr>
          <w:ilvl w:val="2"/>
          <w:numId w:val="48"/>
        </w:numPr>
        <w:suppressAutoHyphens/>
        <w:ind w:left="0" w:firstLine="0"/>
        <w:jc w:val="both"/>
        <w:rPr>
          <w:rFonts w:ascii="Arial" w:hAnsi="Arial" w:cs="Arial"/>
          <w:szCs w:val="22"/>
          <w:lang w:val="lv-LV"/>
        </w:rPr>
      </w:pPr>
      <w:r w:rsidRPr="00EE7347">
        <w:rPr>
          <w:rFonts w:ascii="Arial" w:hAnsi="Arial" w:cs="Arial"/>
          <w:szCs w:val="22"/>
          <w:lang w:val="lv-LV"/>
        </w:rPr>
        <w:t xml:space="preserve">piedāvājuma cenā (finanšu piedāvājumā) jābūt iekļautām pilnīgi visām pretendenta izmaksām, kas saistītas ar </w:t>
      </w:r>
      <w:r>
        <w:rPr>
          <w:rFonts w:ascii="Arial" w:hAnsi="Arial" w:cs="Arial"/>
          <w:szCs w:val="22"/>
          <w:lang w:val="lv-LV"/>
        </w:rPr>
        <w:t>pakalpojuma sniegšanu</w:t>
      </w:r>
      <w:r w:rsidRPr="00EE7347">
        <w:rPr>
          <w:rFonts w:ascii="Arial" w:hAnsi="Arial" w:cs="Arial"/>
          <w:szCs w:val="22"/>
          <w:lang w:val="lv-LV"/>
        </w:rPr>
        <w:t>, t.sk. preces cena, transportēšanas izmaksas līdz piegādes vietām,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p>
    <w:p w14:paraId="25D16C01" w14:textId="24F307B8" w:rsidR="00EE7347" w:rsidRPr="00EE7347" w:rsidRDefault="00EE7347" w:rsidP="00EE7347">
      <w:pPr>
        <w:pStyle w:val="ListParagraph"/>
        <w:numPr>
          <w:ilvl w:val="2"/>
          <w:numId w:val="48"/>
        </w:numPr>
        <w:suppressAutoHyphens/>
        <w:ind w:left="0" w:firstLine="0"/>
        <w:jc w:val="both"/>
        <w:rPr>
          <w:rFonts w:ascii="Arial" w:hAnsi="Arial" w:cs="Arial"/>
          <w:szCs w:val="22"/>
          <w:lang w:val="lv-LV"/>
        </w:rPr>
      </w:pPr>
      <w:r w:rsidRPr="00EE7347">
        <w:rPr>
          <w:rFonts w:ascii="Arial" w:hAnsi="Arial" w:cs="Arial"/>
          <w:szCs w:val="22"/>
          <w:u w:val="single"/>
          <w:lang w:val="lv-LV"/>
        </w:rPr>
        <w:t>piedāvājuma cenā (finanšu piedāvājumā) neiekļautās izmaksas līguma izpildes laikā netiks kompensētas. Piedāvātajai cenai līguma izpildes laikā jābūt nemainīgai: arī valūtas kursa, cenu inflācijas un citu preces izmaksu ietekmējošu faktoru izmaiņu gadījumos;</w:t>
      </w:r>
    </w:p>
    <w:p w14:paraId="51E2B4AC" w14:textId="77777777" w:rsidR="00EE7347" w:rsidRDefault="00B45EBB" w:rsidP="00EE7347">
      <w:pPr>
        <w:pStyle w:val="ListParagraph"/>
        <w:numPr>
          <w:ilvl w:val="2"/>
          <w:numId w:val="48"/>
        </w:numPr>
        <w:ind w:left="0" w:firstLine="0"/>
        <w:jc w:val="both"/>
        <w:rPr>
          <w:rFonts w:ascii="Arial" w:hAnsi="Arial" w:cs="Arial"/>
          <w:szCs w:val="22"/>
          <w:lang w:val="lv-LV"/>
        </w:rPr>
      </w:pPr>
      <w:r w:rsidRPr="00A83D8E">
        <w:rPr>
          <w:rFonts w:ascii="Arial" w:hAnsi="Arial" w:cs="Arial"/>
          <w:szCs w:val="22"/>
          <w:lang w:val="lv-LV"/>
        </w:rPr>
        <w:t xml:space="preserve">pretendentam Finanšu piedāvājums (nolikuma 1.pielikums) un Tehniskā specifikācija (nolikuma 2.pielikums) jāiesniedz </w:t>
      </w:r>
      <w:r w:rsidRPr="00A83D8E">
        <w:rPr>
          <w:rFonts w:ascii="Arial" w:hAnsi="Arial" w:cs="Arial"/>
          <w:b/>
          <w:szCs w:val="22"/>
          <w:u w:val="single"/>
          <w:lang w:val="lv-LV"/>
        </w:rPr>
        <w:t>arī</w:t>
      </w:r>
      <w:r w:rsidRPr="00A83D8E">
        <w:rPr>
          <w:rFonts w:ascii="Arial" w:hAnsi="Arial" w:cs="Arial"/>
          <w:b/>
          <w:szCs w:val="22"/>
          <w:lang w:val="lv-LV"/>
        </w:rPr>
        <w:t xml:space="preserve"> </w:t>
      </w:r>
      <w:r w:rsidRPr="00A83D8E">
        <w:rPr>
          <w:rFonts w:ascii="Arial" w:hAnsi="Arial" w:cs="Arial"/>
          <w:b/>
          <w:i/>
          <w:szCs w:val="22"/>
          <w:lang w:val="lv-LV"/>
        </w:rPr>
        <w:t>MS Excel formā</w:t>
      </w:r>
      <w:r w:rsidRPr="00A83D8E">
        <w:rPr>
          <w:rFonts w:ascii="Arial" w:hAnsi="Arial" w:cs="Arial"/>
          <w:szCs w:val="22"/>
          <w:lang w:val="lv-LV"/>
        </w:rPr>
        <w:t xml:space="preserve">. Elektroniskā versija iesniedzama </w:t>
      </w:r>
      <w:r w:rsidRPr="00A83D8E">
        <w:rPr>
          <w:rFonts w:ascii="Arial" w:hAnsi="Arial" w:cs="Arial"/>
          <w:b/>
          <w:i/>
          <w:szCs w:val="22"/>
          <w:lang w:val="lv-LV"/>
        </w:rPr>
        <w:t>pēc piedāvājumu iesniegšanas termiņa beigām 1 (vienas) darba dienas laikā</w:t>
      </w:r>
      <w:r w:rsidRPr="00A83D8E">
        <w:rPr>
          <w:rFonts w:ascii="Arial" w:hAnsi="Arial" w:cs="Arial"/>
          <w:szCs w:val="22"/>
          <w:lang w:val="lv-LV"/>
        </w:rPr>
        <w:t xml:space="preserve">, nosūtot to uz e-pasta </w:t>
      </w:r>
      <w:r w:rsidRPr="00A83D8E">
        <w:rPr>
          <w:rFonts w:ascii="Arial" w:hAnsi="Arial" w:cs="Arial"/>
          <w:szCs w:val="22"/>
          <w:lang w:val="lv-LV"/>
        </w:rPr>
        <w:lastRenderedPageBreak/>
        <w:t>adres</w:t>
      </w:r>
      <w:r w:rsidR="005B06CB">
        <w:rPr>
          <w:rFonts w:ascii="Arial" w:hAnsi="Arial" w:cs="Arial"/>
          <w:szCs w:val="22"/>
          <w:lang w:val="lv-LV"/>
        </w:rPr>
        <w:t>i</w:t>
      </w:r>
      <w:r w:rsidRPr="00A83D8E">
        <w:rPr>
          <w:rFonts w:ascii="Arial" w:hAnsi="Arial" w:cs="Arial"/>
          <w:szCs w:val="22"/>
          <w:lang w:val="lv-LV"/>
        </w:rPr>
        <w:t xml:space="preserve"> – </w:t>
      </w:r>
      <w:hyperlink r:id="rId11" w:history="1">
        <w:r w:rsidRPr="00A165E6">
          <w:rPr>
            <w:rStyle w:val="Hyperlink"/>
            <w:rFonts w:ascii="Arial" w:hAnsi="Arial" w:cs="Arial"/>
            <w:szCs w:val="22"/>
            <w:lang w:val="lv-LV"/>
          </w:rPr>
          <w:t>egita.erdmane@ldz.lv</w:t>
        </w:r>
      </w:hyperlink>
      <w:r w:rsidRPr="00A83D8E">
        <w:rPr>
          <w:rFonts w:ascii="Arial" w:hAnsi="Arial" w:cs="Arial"/>
          <w:szCs w:val="22"/>
          <w:lang w:val="lv-LV"/>
        </w:rPr>
        <w:t>. Ja starp sējumiem, t.sk. papīra un elektroniskā formātā iesniegtajiem piedāvājumiem, tiks konstatētas pretrunas, vērā tiks ņemts piedāvājuma oriģināls papīra formātā;</w:t>
      </w:r>
    </w:p>
    <w:p w14:paraId="491689A3" w14:textId="77777777" w:rsidR="00EE7347" w:rsidRDefault="00EE7347" w:rsidP="00EE7347">
      <w:pPr>
        <w:pStyle w:val="ListParagraph"/>
        <w:numPr>
          <w:ilvl w:val="2"/>
          <w:numId w:val="48"/>
        </w:numPr>
        <w:ind w:left="0" w:firstLine="0"/>
        <w:jc w:val="both"/>
        <w:rPr>
          <w:rFonts w:ascii="Arial" w:hAnsi="Arial" w:cs="Arial"/>
          <w:szCs w:val="22"/>
          <w:lang w:val="lv-LV"/>
        </w:rPr>
      </w:pPr>
      <w:r w:rsidRPr="00EE7347">
        <w:rPr>
          <w:rFonts w:ascii="Arial" w:hAnsi="Arial" w:cs="Arial"/>
          <w:b/>
          <w:bCs/>
          <w:i/>
          <w:iCs/>
          <w:szCs w:val="22"/>
          <w:u w:val="single"/>
          <w:lang w:val="lv-LV"/>
        </w:rPr>
        <w:t>informāciju, kas ir komercnoslēpums</w:t>
      </w:r>
      <w:r w:rsidRPr="00EE7347">
        <w:rPr>
          <w:rFonts w:ascii="Arial" w:hAnsi="Arial" w:cs="Arial"/>
          <w:i/>
          <w:iCs/>
          <w:szCs w:val="22"/>
          <w:u w:val="single"/>
          <w:lang w:val="lv-LV"/>
        </w:rPr>
        <w:t xml:space="preserve"> atbilstoši Komerclikuma 19.pantam vai kas uzskatāma par konfidenciālu informāciju,</w:t>
      </w:r>
      <w:r w:rsidRPr="00EE7347">
        <w:rPr>
          <w:rFonts w:ascii="Arial" w:hAnsi="Arial" w:cs="Arial"/>
          <w:b/>
          <w:bCs/>
          <w:i/>
          <w:iCs/>
          <w:szCs w:val="22"/>
          <w:u w:val="single"/>
          <w:lang w:val="lv-LV"/>
        </w:rPr>
        <w:t xml:space="preserve"> pretendents norāda savā piedāvājumā</w:t>
      </w:r>
      <w:r w:rsidRPr="00EE7347">
        <w:rPr>
          <w:rFonts w:ascii="Arial" w:hAnsi="Arial" w:cs="Arial"/>
          <w:szCs w:val="22"/>
          <w:lang w:val="lv-LV"/>
        </w:rPr>
        <w:t xml:space="preserve">. Komercnoslēpums vai konfidenciāla informācija nevar būt informācija, kas Sabiedrisko pakalpojumu sniedzēju iepirkumu likumā ir noteikta par vispārpieejamu informāciju. </w:t>
      </w:r>
      <w:r w:rsidRPr="00EE7347">
        <w:rPr>
          <w:rFonts w:ascii="Arial" w:hAnsi="Arial" w:cs="Arial"/>
          <w:b/>
          <w:bCs/>
          <w:i/>
          <w:iCs/>
          <w:szCs w:val="22"/>
          <w:u w:val="single"/>
        </w:rPr>
        <w:t xml:space="preserve">Par </w:t>
      </w:r>
      <w:r w:rsidRPr="00EE7347">
        <w:rPr>
          <w:rFonts w:ascii="Arial" w:hAnsi="Arial" w:cs="Arial"/>
          <w:b/>
          <w:bCs/>
          <w:i/>
          <w:iCs/>
          <w:szCs w:val="22"/>
          <w:u w:val="single"/>
          <w:lang w:val="lv-LV"/>
        </w:rPr>
        <w:t>konfidenciālu nedrīkst noteikt piedāvāto cenu.</w:t>
      </w:r>
    </w:p>
    <w:p w14:paraId="050AE8F1" w14:textId="77777777" w:rsidR="00EE7347" w:rsidRDefault="00B45EBB" w:rsidP="00EE7347">
      <w:pPr>
        <w:pStyle w:val="ListParagraph"/>
        <w:numPr>
          <w:ilvl w:val="2"/>
          <w:numId w:val="48"/>
        </w:numPr>
        <w:ind w:left="0" w:firstLine="0"/>
        <w:jc w:val="both"/>
        <w:rPr>
          <w:rFonts w:ascii="Arial" w:hAnsi="Arial" w:cs="Arial"/>
          <w:szCs w:val="22"/>
          <w:lang w:val="lv-LV"/>
        </w:rPr>
      </w:pPr>
      <w:r w:rsidRPr="00EE7347">
        <w:rPr>
          <w:rFonts w:ascii="Arial" w:hAnsi="Arial" w:cs="Arial"/>
          <w:color w:val="000000"/>
          <w:kern w:val="3"/>
          <w:szCs w:val="22"/>
          <w:lang w:val="lv-LV"/>
        </w:rPr>
        <w:t>Piedāvājumu, kas iesniegts komisijai pēc 1.7.</w:t>
      </w:r>
      <w:r w:rsidR="00110757" w:rsidRPr="00EE7347">
        <w:rPr>
          <w:rFonts w:ascii="Arial" w:hAnsi="Arial" w:cs="Arial"/>
          <w:color w:val="000000"/>
          <w:kern w:val="3"/>
          <w:szCs w:val="22"/>
          <w:lang w:val="lv-LV"/>
        </w:rPr>
        <w:t>2</w:t>
      </w:r>
      <w:r w:rsidRPr="00EE7347">
        <w:rPr>
          <w:rFonts w:ascii="Arial" w:hAnsi="Arial" w:cs="Arial"/>
          <w:color w:val="000000"/>
          <w:kern w:val="3"/>
          <w:szCs w:val="22"/>
          <w:lang w:val="lv-LV"/>
        </w:rPr>
        <w:t>.punktā noteiktā termiņa, pasūtītājs nosūta atpakaļ pretendentam bez izskatīšanas.</w:t>
      </w:r>
    </w:p>
    <w:p w14:paraId="676965E9" w14:textId="77777777" w:rsidR="00EE7347" w:rsidRDefault="00B45EBB" w:rsidP="00EE7347">
      <w:pPr>
        <w:pStyle w:val="ListParagraph"/>
        <w:numPr>
          <w:ilvl w:val="2"/>
          <w:numId w:val="48"/>
        </w:numPr>
        <w:ind w:left="0" w:firstLine="0"/>
        <w:jc w:val="both"/>
        <w:rPr>
          <w:rFonts w:ascii="Arial" w:hAnsi="Arial" w:cs="Arial"/>
          <w:szCs w:val="22"/>
          <w:lang w:val="lv-LV"/>
        </w:rPr>
      </w:pPr>
      <w:r w:rsidRPr="00EE7347">
        <w:rPr>
          <w:rFonts w:ascii="Arial" w:hAnsi="Arial" w:cs="Arial"/>
          <w:color w:val="000000"/>
          <w:kern w:val="3"/>
          <w:szCs w:val="22"/>
          <w:lang w:val="lv-LV"/>
        </w:rPr>
        <w:t xml:space="preserve">Sarunu procedūrai </w:t>
      </w:r>
      <w:r w:rsidRPr="00EE7347">
        <w:rPr>
          <w:rFonts w:ascii="Arial" w:hAnsi="Arial" w:cs="Arial"/>
          <w:b/>
          <w:i/>
          <w:color w:val="000000"/>
          <w:kern w:val="3"/>
          <w:szCs w:val="22"/>
          <w:lang w:val="lv-LV"/>
        </w:rPr>
        <w:t>nav atļauts iesniegt piedāvājuma variantus</w:t>
      </w:r>
      <w:r w:rsidRPr="00EE7347">
        <w:rPr>
          <w:rFonts w:ascii="Arial" w:hAnsi="Arial" w:cs="Arial"/>
          <w:color w:val="000000"/>
          <w:kern w:val="3"/>
          <w:szCs w:val="22"/>
          <w:lang w:val="lv-LV"/>
        </w:rPr>
        <w:t>.</w:t>
      </w:r>
    </w:p>
    <w:p w14:paraId="0C6D6A4D" w14:textId="77777777" w:rsidR="00EE7347" w:rsidRDefault="00B45EBB" w:rsidP="00EE7347">
      <w:pPr>
        <w:pStyle w:val="ListParagraph"/>
        <w:numPr>
          <w:ilvl w:val="2"/>
          <w:numId w:val="48"/>
        </w:numPr>
        <w:ind w:left="0" w:firstLine="0"/>
        <w:jc w:val="both"/>
        <w:rPr>
          <w:rFonts w:ascii="Arial" w:hAnsi="Arial" w:cs="Arial"/>
          <w:szCs w:val="22"/>
          <w:lang w:val="lv-LV"/>
        </w:rPr>
      </w:pPr>
      <w:r w:rsidRPr="00EE7347">
        <w:rPr>
          <w:rFonts w:ascii="Arial" w:hAnsi="Arial" w:cs="Arial"/>
          <w:bCs/>
          <w:color w:val="000000"/>
          <w:kern w:val="3"/>
          <w:szCs w:val="22"/>
          <w:lang w:val="lv-LV"/>
        </w:rPr>
        <w:t>Pretendents var grozīt vai atsaukt savu piedāvājumu, iesniedzot komisijai par to rakstisku paziņojumu līdz 1.7.1.punktā noteiktajam termiņam. Šādā gadījumā pretendents uz aploksnes norāda „Piedāvājuma grozījums” vai „Piedāvājuma atsaukums”.</w:t>
      </w:r>
    </w:p>
    <w:p w14:paraId="16E3CD4D" w14:textId="77777777" w:rsidR="00607342" w:rsidRDefault="00B45EBB" w:rsidP="00607342">
      <w:pPr>
        <w:pStyle w:val="ListParagraph"/>
        <w:numPr>
          <w:ilvl w:val="2"/>
          <w:numId w:val="48"/>
        </w:numPr>
        <w:ind w:left="0" w:firstLine="0"/>
        <w:jc w:val="both"/>
        <w:rPr>
          <w:rFonts w:ascii="Arial" w:hAnsi="Arial" w:cs="Arial"/>
          <w:szCs w:val="22"/>
          <w:lang w:val="lv-LV"/>
        </w:rPr>
      </w:pPr>
      <w:r w:rsidRPr="00EE7347">
        <w:rPr>
          <w:rFonts w:ascii="Arial" w:hAnsi="Arial" w:cs="Arial"/>
          <w:bCs/>
          <w:color w:val="000000"/>
          <w:kern w:val="3"/>
          <w:szCs w:val="22"/>
          <w:lang w:val="lv-LV"/>
        </w:rPr>
        <w:t>Ja komisija saņem pretendenta piedāvājuma atsaukumu vai grozījumu, to atver pirms piedāvājuma.</w:t>
      </w:r>
    </w:p>
    <w:p w14:paraId="2466E93C" w14:textId="77777777" w:rsidR="00607342" w:rsidRDefault="00B45EBB" w:rsidP="00607342">
      <w:pPr>
        <w:pStyle w:val="ListParagraph"/>
        <w:numPr>
          <w:ilvl w:val="2"/>
          <w:numId w:val="48"/>
        </w:numPr>
        <w:ind w:left="0" w:firstLine="0"/>
        <w:jc w:val="both"/>
        <w:rPr>
          <w:rFonts w:ascii="Arial" w:hAnsi="Arial" w:cs="Arial"/>
          <w:szCs w:val="22"/>
          <w:lang w:val="lv-LV"/>
        </w:rPr>
      </w:pPr>
      <w:r w:rsidRPr="00607342">
        <w:rPr>
          <w:rFonts w:ascii="Arial" w:hAnsi="Arial" w:cs="Arial"/>
          <w:bCs/>
          <w:color w:val="000000"/>
          <w:kern w:val="3"/>
          <w:szCs w:val="22"/>
          <w:lang w:val="lv-LV"/>
        </w:rPr>
        <w:t xml:space="preserve">Piedāvājumu atvēršana </w:t>
      </w:r>
      <w:r w:rsidR="00110757" w:rsidRPr="00607342">
        <w:rPr>
          <w:rFonts w:ascii="Arial" w:hAnsi="Arial" w:cs="Arial"/>
          <w:bCs/>
          <w:color w:val="000000"/>
          <w:kern w:val="3"/>
          <w:szCs w:val="22"/>
          <w:lang w:val="lv-LV"/>
        </w:rPr>
        <w:t xml:space="preserve">nav </w:t>
      </w:r>
      <w:r w:rsidRPr="00607342">
        <w:rPr>
          <w:rFonts w:ascii="Arial" w:hAnsi="Arial" w:cs="Arial"/>
          <w:bCs/>
          <w:color w:val="000000"/>
          <w:kern w:val="3"/>
          <w:szCs w:val="22"/>
          <w:lang w:val="lv-LV"/>
        </w:rPr>
        <w:t>atklāta</w:t>
      </w:r>
      <w:r w:rsidRPr="00F17AFC">
        <w:rPr>
          <w:rStyle w:val="FootnoteReference"/>
          <w:rFonts w:ascii="Arial" w:hAnsi="Arial" w:cs="Arial"/>
          <w:b/>
          <w:bCs/>
          <w:color w:val="FF0000"/>
          <w:kern w:val="3"/>
          <w:szCs w:val="22"/>
          <w:lang w:val="lv-LV"/>
        </w:rPr>
        <w:footnoteReference w:id="1"/>
      </w:r>
      <w:r w:rsidRPr="00607342">
        <w:rPr>
          <w:rFonts w:ascii="Arial" w:hAnsi="Arial" w:cs="Arial"/>
          <w:b/>
          <w:bCs/>
          <w:color w:val="FF0000"/>
          <w:kern w:val="3"/>
          <w:szCs w:val="22"/>
          <w:lang w:val="lv-LV"/>
        </w:rPr>
        <w:t>.</w:t>
      </w:r>
    </w:p>
    <w:p w14:paraId="4DC334D8" w14:textId="1AF782F0" w:rsidR="00B45EBB" w:rsidRPr="00607342" w:rsidRDefault="00B45EBB" w:rsidP="00607342">
      <w:pPr>
        <w:pStyle w:val="ListParagraph"/>
        <w:numPr>
          <w:ilvl w:val="2"/>
          <w:numId w:val="48"/>
        </w:numPr>
        <w:ind w:left="0" w:firstLine="0"/>
        <w:jc w:val="both"/>
        <w:rPr>
          <w:rFonts w:ascii="Arial" w:hAnsi="Arial" w:cs="Arial"/>
          <w:szCs w:val="22"/>
          <w:lang w:val="lv-LV"/>
        </w:rPr>
      </w:pPr>
      <w:r w:rsidRPr="00607342">
        <w:rPr>
          <w:rFonts w:ascii="Arial" w:hAnsi="Arial" w:cs="Arial"/>
          <w:color w:val="000000"/>
          <w:kern w:val="3"/>
          <w:szCs w:val="22"/>
          <w:lang w:val="lv-LV"/>
        </w:rPr>
        <w:t xml:space="preserve">Komisija piedāvājumus atver to iesniegšanas secībā, </w:t>
      </w:r>
      <w:r w:rsidRPr="00607342">
        <w:rPr>
          <w:rFonts w:ascii="Arial" w:hAnsi="Arial" w:cs="Arial"/>
          <w:color w:val="000000"/>
          <w:kern w:val="3"/>
          <w:szCs w:val="22"/>
          <w:lang w:val="lv-LV" w:eastAsia="lv-LV"/>
        </w:rPr>
        <w:t>nosaucot pretendentu, piedāvājuma iesniegšanas laiku, piedāvāto cenu,</w:t>
      </w:r>
      <w:r w:rsidRPr="00607342">
        <w:rPr>
          <w:rFonts w:ascii="Arial" w:hAnsi="Arial" w:cs="Arial"/>
          <w:color w:val="000000"/>
          <w:kern w:val="3"/>
          <w:szCs w:val="22"/>
          <w:lang w:val="lv-LV"/>
        </w:rPr>
        <w:t xml:space="preserve"> </w:t>
      </w:r>
      <w:r w:rsidRPr="00607342">
        <w:rPr>
          <w:rFonts w:ascii="Arial" w:hAnsi="Arial" w:cs="Arial"/>
          <w:color w:val="000000"/>
          <w:kern w:val="3"/>
          <w:szCs w:val="22"/>
          <w:lang w:val="lv-LV" w:eastAsia="lv-LV"/>
        </w:rPr>
        <w:t>kā arī paziņo, vai ir iesniegts piedāvājuma nodrošinājums</w:t>
      </w:r>
      <w:r w:rsidRPr="00607342">
        <w:rPr>
          <w:rFonts w:ascii="Arial" w:hAnsi="Arial" w:cs="Arial"/>
          <w:i/>
          <w:color w:val="000000"/>
          <w:kern w:val="3"/>
          <w:szCs w:val="22"/>
          <w:lang w:val="lv-LV"/>
        </w:rPr>
        <w:t>.</w:t>
      </w:r>
    </w:p>
    <w:p w14:paraId="54CF1ACF" w14:textId="77777777" w:rsidR="00B45EBB" w:rsidRPr="00142A5D" w:rsidRDefault="00B45EBB" w:rsidP="00B45EBB">
      <w:pPr>
        <w:pStyle w:val="ListParagraph"/>
        <w:ind w:left="0"/>
        <w:jc w:val="both"/>
        <w:rPr>
          <w:rFonts w:ascii="Arial" w:hAnsi="Arial" w:cs="Arial"/>
          <w:szCs w:val="22"/>
          <w:lang w:val="lv-LV"/>
        </w:rPr>
      </w:pPr>
    </w:p>
    <w:p w14:paraId="284456F6" w14:textId="77777777" w:rsidR="00B45EBB" w:rsidRPr="00A83D8E" w:rsidRDefault="00B45EBB" w:rsidP="00B45EBB">
      <w:pPr>
        <w:pStyle w:val="ListParagraph"/>
        <w:numPr>
          <w:ilvl w:val="1"/>
          <w:numId w:val="13"/>
        </w:numPr>
        <w:ind w:left="426" w:hanging="426"/>
        <w:rPr>
          <w:rFonts w:ascii="Arial" w:hAnsi="Arial" w:cs="Arial"/>
          <w:b/>
          <w:szCs w:val="22"/>
          <w:lang w:val="lv-LV"/>
        </w:rPr>
      </w:pPr>
      <w:r w:rsidRPr="00A83D8E">
        <w:rPr>
          <w:rFonts w:ascii="Arial" w:hAnsi="Arial" w:cs="Arial"/>
          <w:b/>
          <w:szCs w:val="22"/>
          <w:lang w:val="lv-LV"/>
        </w:rPr>
        <w:t>Piedāvājumā iekļaujamā informācija un dokumenti</w:t>
      </w:r>
      <w:r w:rsidRPr="00F17AFC">
        <w:rPr>
          <w:rStyle w:val="FootnoteReference"/>
          <w:rFonts w:ascii="Arial" w:hAnsi="Arial" w:cs="Arial"/>
          <w:b/>
          <w:color w:val="FF0000"/>
          <w:szCs w:val="22"/>
          <w:lang w:val="lv-LV"/>
        </w:rPr>
        <w:footnoteReference w:id="2"/>
      </w:r>
      <w:r w:rsidRPr="00F17AFC">
        <w:rPr>
          <w:rFonts w:ascii="Arial" w:hAnsi="Arial" w:cs="Arial"/>
          <w:b/>
          <w:color w:val="FF0000"/>
          <w:szCs w:val="22"/>
          <w:lang w:val="lv-LV"/>
        </w:rPr>
        <w:t>:</w:t>
      </w:r>
    </w:p>
    <w:p w14:paraId="60C8D416" w14:textId="77777777" w:rsidR="00B45EBB" w:rsidRPr="00A83D8E" w:rsidRDefault="00B45EBB" w:rsidP="00B45EBB">
      <w:pPr>
        <w:pStyle w:val="ListParagraph"/>
        <w:numPr>
          <w:ilvl w:val="2"/>
          <w:numId w:val="13"/>
        </w:numPr>
        <w:tabs>
          <w:tab w:val="left" w:pos="709"/>
          <w:tab w:val="left" w:pos="851"/>
        </w:tabs>
        <w:ind w:left="0" w:firstLine="0"/>
        <w:jc w:val="both"/>
        <w:rPr>
          <w:rFonts w:ascii="Arial" w:hAnsi="Arial" w:cs="Arial"/>
          <w:szCs w:val="22"/>
          <w:lang w:val="lv-LV"/>
        </w:rPr>
      </w:pPr>
      <w:r w:rsidRPr="00A83D8E">
        <w:rPr>
          <w:rFonts w:ascii="Arial" w:hAnsi="Arial" w:cs="Arial"/>
          <w:szCs w:val="22"/>
          <w:lang w:val="lv-LV"/>
        </w:rPr>
        <w:t>pieteikums dalībai sarunu procedūrā (noformēts atbilstoši nolikuma 1.pielikumā pievienotajai veidlapas formai);</w:t>
      </w:r>
    </w:p>
    <w:p w14:paraId="137D3D17" w14:textId="77777777" w:rsidR="00B45EBB" w:rsidRPr="00A83D8E" w:rsidRDefault="00B45EBB" w:rsidP="00B45EBB">
      <w:pPr>
        <w:pStyle w:val="ListParagraph"/>
        <w:numPr>
          <w:ilvl w:val="2"/>
          <w:numId w:val="13"/>
        </w:numPr>
        <w:tabs>
          <w:tab w:val="left" w:pos="709"/>
          <w:tab w:val="left" w:pos="851"/>
        </w:tabs>
        <w:ind w:left="0" w:firstLine="0"/>
        <w:jc w:val="both"/>
        <w:rPr>
          <w:rFonts w:ascii="Arial" w:hAnsi="Arial" w:cs="Arial"/>
          <w:szCs w:val="22"/>
          <w:lang w:val="lv-LV"/>
        </w:rPr>
      </w:pPr>
      <w:r w:rsidRPr="00A83D8E">
        <w:rPr>
          <w:rFonts w:ascii="Arial" w:hAnsi="Arial" w:cs="Arial"/>
          <w:szCs w:val="22"/>
          <w:lang w:val="lv-LV"/>
        </w:rPr>
        <w:t>tehniskā specifikācija (noformēts atbilstoši nolikuma 2.pielikumā pievienotajai veidlapas formai);</w:t>
      </w:r>
    </w:p>
    <w:p w14:paraId="469D60D0" w14:textId="77777777" w:rsidR="00B45EBB" w:rsidRPr="00B7504C" w:rsidRDefault="00B45EBB" w:rsidP="00B45EBB">
      <w:pPr>
        <w:pStyle w:val="ListParagraph"/>
        <w:numPr>
          <w:ilvl w:val="2"/>
          <w:numId w:val="13"/>
        </w:numPr>
        <w:tabs>
          <w:tab w:val="left" w:pos="709"/>
          <w:tab w:val="left" w:pos="851"/>
        </w:tabs>
        <w:ind w:left="0" w:firstLine="0"/>
        <w:jc w:val="both"/>
        <w:rPr>
          <w:rFonts w:ascii="Arial" w:hAnsi="Arial" w:cs="Arial"/>
          <w:szCs w:val="22"/>
          <w:lang w:val="lv-LV"/>
        </w:rPr>
      </w:pPr>
      <w:r w:rsidRPr="00B7504C">
        <w:rPr>
          <w:rFonts w:ascii="Arial" w:hAnsi="Arial" w:cs="Arial"/>
          <w:szCs w:val="22"/>
          <w:lang w:val="lv-LV"/>
        </w:rPr>
        <w:t>piedāvājuma nodrošinājums (noformēts atbilstoši nolikuma 1.6. un 1.7.5.punkta noteikumiem un 3.pielikumam);</w:t>
      </w:r>
    </w:p>
    <w:p w14:paraId="1E97F404" w14:textId="2CBE67C6" w:rsidR="00B45EBB" w:rsidRPr="000D632D" w:rsidRDefault="00B45EBB" w:rsidP="00B45EBB">
      <w:pPr>
        <w:numPr>
          <w:ilvl w:val="2"/>
          <w:numId w:val="13"/>
        </w:numPr>
        <w:tabs>
          <w:tab w:val="left" w:pos="851"/>
        </w:tabs>
        <w:ind w:left="0" w:firstLine="0"/>
        <w:jc w:val="both"/>
        <w:rPr>
          <w:rFonts w:ascii="Arial" w:hAnsi="Arial" w:cs="Arial"/>
          <w:sz w:val="22"/>
          <w:szCs w:val="22"/>
          <w:lang w:val="lv-LV"/>
        </w:rPr>
      </w:pPr>
      <w:r w:rsidRPr="00A83D8E">
        <w:rPr>
          <w:rFonts w:ascii="Arial" w:hAnsi="Arial" w:cs="Arial"/>
          <w:bCs/>
          <w:sz w:val="22"/>
          <w:szCs w:val="22"/>
          <w:lang w:val="lv-LV"/>
        </w:rPr>
        <w:t>Valsts vides dienesta izsniegta “Atkritumu apsaimniekošanas atļauja” (</w:t>
      </w:r>
      <w:r w:rsidRPr="00A83D8E">
        <w:rPr>
          <w:rFonts w:ascii="Arial" w:hAnsi="Arial" w:cs="Arial"/>
          <w:sz w:val="22"/>
          <w:szCs w:val="22"/>
          <w:lang w:val="lv-LV"/>
        </w:rPr>
        <w:t xml:space="preserve">savākšanai </w:t>
      </w:r>
      <w:r w:rsidR="000D632D">
        <w:rPr>
          <w:rFonts w:ascii="Arial" w:hAnsi="Arial" w:cs="Arial"/>
          <w:sz w:val="22"/>
          <w:szCs w:val="22"/>
          <w:lang w:val="lv-LV"/>
        </w:rPr>
        <w:t>vai savākšanai un</w:t>
      </w:r>
      <w:r w:rsidRPr="005570CD">
        <w:rPr>
          <w:rFonts w:ascii="Arial" w:hAnsi="Arial" w:cs="Arial"/>
          <w:sz w:val="22"/>
          <w:szCs w:val="22"/>
          <w:lang w:val="lv-LV"/>
        </w:rPr>
        <w:t xml:space="preserve"> pārvadāšanai</w:t>
      </w:r>
      <w:r w:rsidR="006E6D20">
        <w:rPr>
          <w:rFonts w:ascii="Arial" w:hAnsi="Arial" w:cs="Arial"/>
          <w:sz w:val="22"/>
          <w:szCs w:val="22"/>
          <w:lang w:val="lv-LV"/>
        </w:rPr>
        <w:t xml:space="preserve"> uz atkritumu apglabāšanas poligonu un būvniecības atkritumu </w:t>
      </w:r>
      <w:r w:rsidR="009749E8">
        <w:rPr>
          <w:rFonts w:ascii="Arial" w:hAnsi="Arial" w:cs="Arial"/>
          <w:sz w:val="22"/>
          <w:szCs w:val="22"/>
          <w:lang w:val="lv-LV"/>
        </w:rPr>
        <w:t>savākšanas</w:t>
      </w:r>
      <w:r w:rsidR="006E6D20">
        <w:rPr>
          <w:rFonts w:ascii="Arial" w:hAnsi="Arial" w:cs="Arial"/>
          <w:sz w:val="22"/>
          <w:szCs w:val="22"/>
          <w:lang w:val="lv-LV"/>
        </w:rPr>
        <w:t xml:space="preserve"> laukumu</w:t>
      </w:r>
      <w:r w:rsidRPr="005570CD">
        <w:rPr>
          <w:rFonts w:ascii="Arial" w:hAnsi="Arial" w:cs="Arial"/>
          <w:sz w:val="22"/>
          <w:szCs w:val="22"/>
          <w:lang w:val="lv-LV"/>
        </w:rPr>
        <w:t xml:space="preserve">) </w:t>
      </w:r>
      <w:r w:rsidRPr="005570CD">
        <w:rPr>
          <w:rFonts w:ascii="Arial" w:hAnsi="Arial" w:cs="Arial"/>
          <w:bCs/>
          <w:sz w:val="22"/>
          <w:szCs w:val="22"/>
          <w:lang w:val="lv-LV"/>
        </w:rPr>
        <w:t xml:space="preserve">ar pielikumiem (kopija) </w:t>
      </w:r>
      <w:r>
        <w:rPr>
          <w:rFonts w:ascii="Arial" w:hAnsi="Arial" w:cs="Arial"/>
          <w:bCs/>
          <w:sz w:val="22"/>
          <w:szCs w:val="22"/>
          <w:lang w:val="lv-LV"/>
        </w:rPr>
        <w:t>ne</w:t>
      </w:r>
      <w:r w:rsidRPr="005570CD">
        <w:rPr>
          <w:rFonts w:ascii="Arial" w:hAnsi="Arial" w:cs="Arial"/>
          <w:bCs/>
          <w:sz w:val="22"/>
          <w:szCs w:val="22"/>
          <w:lang w:val="lv-LV"/>
        </w:rPr>
        <w:t>bīstamo atkritumu kodiem, atbilstoši norādītajiem klases kodiem</w:t>
      </w:r>
      <w:r w:rsidRPr="005570CD">
        <w:rPr>
          <w:rFonts w:ascii="Arial" w:hAnsi="Arial" w:cs="Arial"/>
          <w:sz w:val="22"/>
          <w:szCs w:val="22"/>
          <w:lang w:val="lv-LV"/>
        </w:rPr>
        <w:t xml:space="preserve"> tehniskajā specifikācijā (nolikuma 2.pielikumā)</w:t>
      </w:r>
      <w:r w:rsidRPr="005570CD">
        <w:rPr>
          <w:rFonts w:ascii="Arial" w:hAnsi="Arial" w:cs="Arial"/>
          <w:b/>
          <w:bCs/>
          <w:sz w:val="22"/>
          <w:szCs w:val="22"/>
          <w:lang w:val="lv-LV"/>
        </w:rPr>
        <w:t>: 1</w:t>
      </w:r>
      <w:r>
        <w:rPr>
          <w:rFonts w:ascii="Arial" w:hAnsi="Arial" w:cs="Arial"/>
          <w:b/>
          <w:bCs/>
          <w:sz w:val="22"/>
          <w:szCs w:val="22"/>
          <w:lang w:val="lv-LV"/>
        </w:rPr>
        <w:t>00101</w:t>
      </w:r>
      <w:r w:rsidRPr="005570CD">
        <w:rPr>
          <w:rFonts w:ascii="Arial" w:hAnsi="Arial" w:cs="Arial"/>
          <w:b/>
          <w:bCs/>
          <w:sz w:val="22"/>
          <w:szCs w:val="22"/>
          <w:lang w:val="lv-LV"/>
        </w:rPr>
        <w:t>, 1</w:t>
      </w:r>
      <w:r>
        <w:rPr>
          <w:rFonts w:ascii="Arial" w:hAnsi="Arial" w:cs="Arial"/>
          <w:b/>
          <w:bCs/>
          <w:sz w:val="22"/>
          <w:szCs w:val="22"/>
          <w:lang w:val="lv-LV"/>
        </w:rPr>
        <w:t>00102</w:t>
      </w:r>
      <w:r w:rsidRPr="005570CD">
        <w:rPr>
          <w:rFonts w:ascii="Arial" w:hAnsi="Arial" w:cs="Arial"/>
          <w:b/>
          <w:bCs/>
          <w:sz w:val="22"/>
          <w:szCs w:val="22"/>
          <w:lang w:val="lv-LV"/>
        </w:rPr>
        <w:t xml:space="preserve">, </w:t>
      </w:r>
      <w:r>
        <w:rPr>
          <w:rFonts w:ascii="Arial" w:hAnsi="Arial" w:cs="Arial"/>
          <w:b/>
          <w:bCs/>
          <w:sz w:val="22"/>
          <w:szCs w:val="22"/>
          <w:lang w:val="lv-LV"/>
        </w:rPr>
        <w:t>030105</w:t>
      </w:r>
      <w:r w:rsidRPr="005570CD">
        <w:rPr>
          <w:rFonts w:ascii="Arial" w:hAnsi="Arial" w:cs="Arial"/>
          <w:b/>
          <w:bCs/>
          <w:sz w:val="22"/>
          <w:szCs w:val="22"/>
          <w:lang w:val="lv-LV"/>
        </w:rPr>
        <w:t>, 1</w:t>
      </w:r>
      <w:r>
        <w:rPr>
          <w:rFonts w:ascii="Arial" w:hAnsi="Arial" w:cs="Arial"/>
          <w:b/>
          <w:bCs/>
          <w:sz w:val="22"/>
          <w:szCs w:val="22"/>
          <w:lang w:val="lv-LV"/>
        </w:rPr>
        <w:t>20115</w:t>
      </w:r>
      <w:r w:rsidRPr="005570CD">
        <w:rPr>
          <w:rFonts w:ascii="Arial" w:hAnsi="Arial" w:cs="Arial"/>
          <w:b/>
          <w:bCs/>
          <w:sz w:val="22"/>
          <w:szCs w:val="22"/>
          <w:lang w:val="lv-LV"/>
        </w:rPr>
        <w:t xml:space="preserve">, </w:t>
      </w:r>
      <w:r w:rsidRPr="005570CD">
        <w:rPr>
          <w:rFonts w:ascii="Arial" w:hAnsi="Arial" w:cs="Arial"/>
          <w:b/>
          <w:sz w:val="22"/>
          <w:szCs w:val="22"/>
          <w:lang w:val="lv-LV"/>
        </w:rPr>
        <w:t>160</w:t>
      </w:r>
      <w:r>
        <w:rPr>
          <w:rFonts w:ascii="Arial" w:hAnsi="Arial" w:cs="Arial"/>
          <w:b/>
          <w:sz w:val="22"/>
          <w:szCs w:val="22"/>
          <w:lang w:val="lv-LV"/>
        </w:rPr>
        <w:t>103</w:t>
      </w:r>
      <w:r w:rsidRPr="005570CD">
        <w:rPr>
          <w:rFonts w:ascii="Arial" w:hAnsi="Arial" w:cs="Arial"/>
          <w:b/>
          <w:sz w:val="22"/>
          <w:szCs w:val="22"/>
          <w:lang w:val="lv-LV"/>
        </w:rPr>
        <w:t>,</w:t>
      </w:r>
      <w:r w:rsidRPr="005570CD">
        <w:rPr>
          <w:rFonts w:ascii="Arial" w:hAnsi="Arial" w:cs="Arial"/>
          <w:sz w:val="22"/>
          <w:szCs w:val="22"/>
          <w:lang w:val="lv-LV"/>
        </w:rPr>
        <w:t xml:space="preserve"> </w:t>
      </w:r>
      <w:r>
        <w:rPr>
          <w:rFonts w:ascii="Arial" w:hAnsi="Arial" w:cs="Arial"/>
          <w:b/>
          <w:sz w:val="22"/>
          <w:szCs w:val="22"/>
          <w:lang w:val="lv-LV"/>
        </w:rPr>
        <w:t>170107</w:t>
      </w:r>
      <w:r w:rsidRPr="005570CD">
        <w:rPr>
          <w:rFonts w:ascii="Arial" w:hAnsi="Arial" w:cs="Arial"/>
          <w:b/>
          <w:sz w:val="22"/>
          <w:szCs w:val="22"/>
          <w:lang w:val="lv-LV"/>
        </w:rPr>
        <w:t xml:space="preserve">, </w:t>
      </w:r>
      <w:r>
        <w:rPr>
          <w:rFonts w:ascii="Arial" w:hAnsi="Arial" w:cs="Arial"/>
          <w:b/>
          <w:sz w:val="22"/>
          <w:szCs w:val="22"/>
          <w:lang w:val="lv-LV"/>
        </w:rPr>
        <w:t>200303</w:t>
      </w:r>
      <w:r w:rsidRPr="005570CD">
        <w:rPr>
          <w:rFonts w:ascii="Arial" w:hAnsi="Arial" w:cs="Arial"/>
          <w:b/>
          <w:bCs/>
          <w:sz w:val="22"/>
          <w:szCs w:val="22"/>
          <w:lang w:val="lv-LV"/>
        </w:rPr>
        <w:t>)</w:t>
      </w:r>
      <w:r w:rsidRPr="005570CD">
        <w:rPr>
          <w:rFonts w:ascii="Arial" w:hAnsi="Arial" w:cs="Arial"/>
          <w:bCs/>
          <w:sz w:val="22"/>
          <w:szCs w:val="22"/>
          <w:lang w:val="lv-LV"/>
        </w:rPr>
        <w:t xml:space="preserve">, vai ja attiecīgās atļaujas nav, pretendentam jāiesniedz </w:t>
      </w:r>
      <w:r w:rsidRPr="005570CD">
        <w:rPr>
          <w:rFonts w:ascii="Arial" w:hAnsi="Arial" w:cs="Arial"/>
          <w:b/>
          <w:bCs/>
          <w:i/>
          <w:sz w:val="22"/>
          <w:szCs w:val="22"/>
          <w:u w:val="single"/>
          <w:lang w:val="lv-LV"/>
        </w:rPr>
        <w:t>apliecinājums vai vēstule</w:t>
      </w:r>
      <w:r w:rsidRPr="005570CD">
        <w:rPr>
          <w:rFonts w:ascii="Arial" w:hAnsi="Arial" w:cs="Arial"/>
          <w:bCs/>
          <w:sz w:val="22"/>
          <w:szCs w:val="22"/>
          <w:lang w:val="lv-LV"/>
        </w:rPr>
        <w:t xml:space="preserve"> no uzņēmuma, kuram ir šāda atļauja, par gatavību pieņemt </w:t>
      </w:r>
      <w:r w:rsidR="006E6D20">
        <w:rPr>
          <w:rFonts w:ascii="Arial" w:hAnsi="Arial" w:cs="Arial"/>
          <w:bCs/>
          <w:sz w:val="22"/>
          <w:szCs w:val="22"/>
          <w:lang w:val="lv-LV"/>
        </w:rPr>
        <w:t>un apsaimniekot</w:t>
      </w:r>
      <w:r w:rsidRPr="005570CD">
        <w:rPr>
          <w:rFonts w:ascii="Arial" w:hAnsi="Arial" w:cs="Arial"/>
          <w:bCs/>
          <w:sz w:val="22"/>
          <w:szCs w:val="22"/>
          <w:lang w:val="lv-LV"/>
        </w:rPr>
        <w:t xml:space="preserve"> tehniskajā specifikācijā minētos </w:t>
      </w:r>
      <w:r>
        <w:rPr>
          <w:rFonts w:ascii="Arial" w:hAnsi="Arial" w:cs="Arial"/>
          <w:bCs/>
          <w:sz w:val="22"/>
          <w:szCs w:val="22"/>
          <w:lang w:val="lv-LV"/>
        </w:rPr>
        <w:t>ne</w:t>
      </w:r>
      <w:r w:rsidRPr="005570CD">
        <w:rPr>
          <w:rFonts w:ascii="Arial" w:hAnsi="Arial" w:cs="Arial"/>
          <w:bCs/>
          <w:sz w:val="22"/>
          <w:szCs w:val="22"/>
          <w:lang w:val="lv-LV"/>
        </w:rPr>
        <w:t>bīstamos atkritumus un to apjomus;</w:t>
      </w:r>
    </w:p>
    <w:p w14:paraId="4678F8DF" w14:textId="77777777" w:rsidR="000D632D" w:rsidRPr="009749E8" w:rsidRDefault="000D632D" w:rsidP="00B45EBB">
      <w:pPr>
        <w:numPr>
          <w:ilvl w:val="2"/>
          <w:numId w:val="13"/>
        </w:numPr>
        <w:tabs>
          <w:tab w:val="left" w:pos="851"/>
        </w:tabs>
        <w:ind w:left="0" w:firstLine="0"/>
        <w:jc w:val="both"/>
        <w:rPr>
          <w:rFonts w:ascii="Arial" w:hAnsi="Arial" w:cs="Arial"/>
          <w:sz w:val="22"/>
          <w:szCs w:val="22"/>
          <w:lang w:val="lv-LV"/>
        </w:rPr>
      </w:pPr>
      <w:r w:rsidRPr="002F68F7">
        <w:rPr>
          <w:rFonts w:ascii="Arial" w:hAnsi="Arial" w:cs="Arial"/>
          <w:sz w:val="22"/>
          <w:szCs w:val="22"/>
          <w:lang w:val="lv-LV"/>
        </w:rPr>
        <w:t>Atļauja</w:t>
      </w:r>
      <w:r w:rsidR="009749E8">
        <w:rPr>
          <w:rFonts w:ascii="Arial" w:hAnsi="Arial" w:cs="Arial"/>
          <w:sz w:val="22"/>
          <w:szCs w:val="22"/>
          <w:lang w:val="lv-LV"/>
        </w:rPr>
        <w:t>s</w:t>
      </w:r>
      <w:r w:rsidRPr="002F68F7">
        <w:rPr>
          <w:rFonts w:ascii="Arial" w:hAnsi="Arial" w:cs="Arial"/>
          <w:sz w:val="22"/>
          <w:szCs w:val="22"/>
          <w:lang w:val="lv-LV"/>
        </w:rPr>
        <w:t xml:space="preserve"> būvniecībā radušos atkritumu pārvadājumiem</w:t>
      </w:r>
      <w:r w:rsidR="009749E8">
        <w:rPr>
          <w:rFonts w:ascii="Arial" w:hAnsi="Arial" w:cs="Arial"/>
          <w:sz w:val="22"/>
          <w:szCs w:val="22"/>
          <w:lang w:val="lv-LV"/>
        </w:rPr>
        <w:t xml:space="preserve"> un komercpārvadājumu kravas transporta līdzekļa sertifikāta kopija; </w:t>
      </w:r>
    </w:p>
    <w:p w14:paraId="29F05E6D" w14:textId="17872F60" w:rsidR="00B45EBB" w:rsidRPr="005570CD" w:rsidRDefault="00B45EBB" w:rsidP="00B45EBB">
      <w:pPr>
        <w:pStyle w:val="ListParagraph"/>
        <w:numPr>
          <w:ilvl w:val="2"/>
          <w:numId w:val="13"/>
        </w:numPr>
        <w:ind w:left="0" w:firstLine="0"/>
        <w:jc w:val="both"/>
        <w:rPr>
          <w:rFonts w:ascii="Arial" w:hAnsi="Arial" w:cs="Arial"/>
          <w:szCs w:val="22"/>
          <w:lang w:val="lv-LV"/>
        </w:rPr>
      </w:pPr>
      <w:r w:rsidRPr="005570CD">
        <w:rPr>
          <w:rFonts w:ascii="Arial" w:hAnsi="Arial" w:cs="Arial"/>
          <w:szCs w:val="22"/>
          <w:lang w:val="lv-LV"/>
        </w:rPr>
        <w:t>informācija (atbilstoši nolikuma 3.2.5</w:t>
      </w:r>
      <w:r>
        <w:rPr>
          <w:rFonts w:ascii="Arial" w:hAnsi="Arial" w:cs="Arial"/>
          <w:szCs w:val="22"/>
          <w:lang w:val="lv-LV"/>
        </w:rPr>
        <w:t>.punktam, nolikuma 1.pielikuma 13</w:t>
      </w:r>
      <w:r w:rsidRPr="005570CD">
        <w:rPr>
          <w:rFonts w:ascii="Arial" w:hAnsi="Arial" w:cs="Arial"/>
          <w:szCs w:val="22"/>
          <w:lang w:val="lv-LV"/>
        </w:rPr>
        <w:t>.punkts) par pretendenta pēdējo 3 (trīs) darbības gadu laikā (vai atbilstoši saimnieciskās darbības periodam, ja pretendents darbojas īsāku laika periodu nekā 3 (trīs) gadi) sekmīgi izpildīt</w:t>
      </w:r>
      <w:r w:rsidR="000A0B83">
        <w:rPr>
          <w:rFonts w:ascii="Arial" w:hAnsi="Arial" w:cs="Arial"/>
          <w:szCs w:val="22"/>
          <w:lang w:val="lv-LV"/>
        </w:rPr>
        <w:t>iem</w:t>
      </w:r>
      <w:r w:rsidRPr="00C91F87">
        <w:rPr>
          <w:rFonts w:ascii="Arial" w:hAnsi="Arial" w:cs="Arial"/>
          <w:bCs/>
          <w:iCs/>
          <w:szCs w:val="22"/>
          <w:lang w:val="lv-LV"/>
        </w:rPr>
        <w:t>)</w:t>
      </w:r>
      <w:r w:rsidRPr="005570CD">
        <w:rPr>
          <w:rFonts w:ascii="Arial" w:hAnsi="Arial" w:cs="Arial"/>
          <w:b/>
          <w:i/>
          <w:szCs w:val="22"/>
          <w:u w:val="single"/>
          <w:lang w:val="lv-LV"/>
        </w:rPr>
        <w:t xml:space="preserve"> līdzvērtīg</w:t>
      </w:r>
      <w:r w:rsidR="000A0B83">
        <w:rPr>
          <w:rFonts w:ascii="Arial" w:hAnsi="Arial" w:cs="Arial"/>
          <w:b/>
          <w:i/>
          <w:szCs w:val="22"/>
          <w:u w:val="single"/>
          <w:lang w:val="lv-LV"/>
        </w:rPr>
        <w:t>iem</w:t>
      </w:r>
      <w:r w:rsidRPr="005570CD">
        <w:rPr>
          <w:rFonts w:ascii="Arial" w:hAnsi="Arial" w:cs="Arial"/>
          <w:szCs w:val="22"/>
          <w:lang w:val="lv-LV"/>
        </w:rPr>
        <w:t xml:space="preserve"> pēc satura līgum</w:t>
      </w:r>
      <w:r w:rsidR="000A0B83">
        <w:rPr>
          <w:rFonts w:ascii="Arial" w:hAnsi="Arial" w:cs="Arial"/>
          <w:szCs w:val="22"/>
          <w:lang w:val="lv-LV"/>
        </w:rPr>
        <w:t>iem</w:t>
      </w:r>
      <w:r w:rsidRPr="005570CD">
        <w:rPr>
          <w:rFonts w:ascii="Arial" w:hAnsi="Arial" w:cs="Arial"/>
          <w:szCs w:val="22"/>
          <w:lang w:val="lv-LV"/>
        </w:rPr>
        <w:t>;</w:t>
      </w:r>
    </w:p>
    <w:p w14:paraId="05634628" w14:textId="77777777" w:rsidR="00B45EBB" w:rsidRPr="005570CD" w:rsidRDefault="00B45EBB" w:rsidP="00B45EBB">
      <w:pPr>
        <w:pStyle w:val="ListParagraph"/>
        <w:numPr>
          <w:ilvl w:val="2"/>
          <w:numId w:val="13"/>
        </w:numPr>
        <w:tabs>
          <w:tab w:val="left" w:pos="709"/>
        </w:tabs>
        <w:ind w:left="0" w:firstLine="0"/>
        <w:jc w:val="both"/>
        <w:rPr>
          <w:rFonts w:ascii="Arial" w:hAnsi="Arial" w:cs="Arial"/>
          <w:szCs w:val="22"/>
          <w:lang w:val="lv-LV"/>
        </w:rPr>
      </w:pPr>
      <w:r w:rsidRPr="005570CD">
        <w:rPr>
          <w:rFonts w:ascii="Arial" w:hAnsi="Arial" w:cs="Arial"/>
          <w:szCs w:val="22"/>
          <w:lang w:val="lv-LV" w:eastAsia="lv-LV"/>
        </w:rPr>
        <w:t xml:space="preserve">informācija </w:t>
      </w:r>
      <w:r w:rsidRPr="005570CD">
        <w:rPr>
          <w:rFonts w:ascii="Arial" w:hAnsi="Arial" w:cs="Arial"/>
          <w:szCs w:val="22"/>
          <w:lang w:val="lv-LV"/>
        </w:rPr>
        <w:t>(atbilstoši nolikuma 3.2.6</w:t>
      </w:r>
      <w:r>
        <w:rPr>
          <w:rFonts w:ascii="Arial" w:hAnsi="Arial" w:cs="Arial"/>
          <w:szCs w:val="22"/>
          <w:lang w:val="lv-LV"/>
        </w:rPr>
        <w:t>.punktam, nolikuma 1.pielikuma 14</w:t>
      </w:r>
      <w:r w:rsidRPr="005570CD">
        <w:rPr>
          <w:rFonts w:ascii="Arial" w:hAnsi="Arial" w:cs="Arial"/>
          <w:szCs w:val="22"/>
          <w:lang w:val="lv-LV"/>
        </w:rPr>
        <w:t>.punkts)</w:t>
      </w:r>
      <w:r w:rsidRPr="005570CD">
        <w:rPr>
          <w:rFonts w:ascii="Arial" w:hAnsi="Arial" w:cs="Arial"/>
          <w:szCs w:val="22"/>
          <w:lang w:val="lv-LV" w:eastAsia="lv-LV"/>
        </w:rPr>
        <w:t xml:space="preserve"> </w:t>
      </w:r>
      <w:r w:rsidRPr="005570CD">
        <w:rPr>
          <w:rFonts w:ascii="Arial" w:hAnsi="Arial" w:cs="Arial"/>
          <w:szCs w:val="22"/>
          <w:lang w:val="lv-LV"/>
        </w:rPr>
        <w:t xml:space="preserve">no ikgadējā Valsts ieņēmumu dienestam iesniegtā peļņas vai zaudējumu pārskata </w:t>
      </w:r>
      <w:r w:rsidRPr="005570CD">
        <w:rPr>
          <w:rFonts w:ascii="Arial" w:hAnsi="Arial" w:cs="Arial"/>
          <w:szCs w:val="22"/>
          <w:lang w:val="lv-LV" w:eastAsia="lv-LV"/>
        </w:rPr>
        <w:t xml:space="preserve">par pretendenta </w:t>
      </w:r>
      <w:r w:rsidRPr="005570CD">
        <w:rPr>
          <w:rFonts w:ascii="Arial" w:hAnsi="Arial" w:cs="Arial"/>
          <w:szCs w:val="22"/>
          <w:u w:val="single"/>
          <w:lang w:val="lv-LV" w:eastAsia="lv-LV"/>
        </w:rPr>
        <w:t>finansiālo apgrozījumu</w:t>
      </w:r>
      <w:r w:rsidRPr="005570CD">
        <w:rPr>
          <w:rFonts w:ascii="Arial" w:hAnsi="Arial" w:cs="Arial"/>
          <w:szCs w:val="22"/>
          <w:lang w:val="lv-LV" w:eastAsia="lv-LV"/>
        </w:rPr>
        <w:t xml:space="preserve"> par pēdējiem 3 (trīs) finanšu atskaites gadiem </w:t>
      </w:r>
      <w:r w:rsidRPr="005570CD">
        <w:rPr>
          <w:rFonts w:ascii="Arial" w:hAnsi="Arial" w:cs="Arial"/>
          <w:szCs w:val="22"/>
          <w:lang w:val="lv-LV"/>
        </w:rPr>
        <w:t xml:space="preserve">vai atbilstoši saimnieciskās darbības periodam, ja pretendents darbojas īsāku laika periodu nekā 3 (trīs) gadi. </w:t>
      </w:r>
    </w:p>
    <w:p w14:paraId="4C8715BE" w14:textId="77777777" w:rsidR="00B45EBB" w:rsidRPr="005570CD" w:rsidRDefault="00B45EBB" w:rsidP="00B45EBB">
      <w:pPr>
        <w:pStyle w:val="ListParagraph"/>
        <w:tabs>
          <w:tab w:val="left" w:pos="709"/>
        </w:tabs>
        <w:ind w:left="0"/>
        <w:jc w:val="both"/>
        <w:rPr>
          <w:rFonts w:ascii="Arial" w:hAnsi="Arial" w:cs="Arial"/>
          <w:szCs w:val="22"/>
          <w:lang w:val="lv-LV"/>
        </w:rPr>
      </w:pPr>
      <w:r w:rsidRPr="005570CD">
        <w:rPr>
          <w:rFonts w:ascii="Arial" w:hAnsi="Arial" w:cs="Arial"/>
          <w:b/>
          <w:i/>
          <w:szCs w:val="22"/>
          <w:lang w:val="lv-LV" w:eastAsia="lv-LV"/>
        </w:rPr>
        <w:t>Ā</w:t>
      </w:r>
      <w:r w:rsidRPr="005570CD">
        <w:rPr>
          <w:rFonts w:ascii="Arial" w:hAnsi="Arial" w:cs="Arial"/>
          <w:b/>
          <w:i/>
          <w:szCs w:val="22"/>
          <w:lang w:val="lv-LV"/>
        </w:rPr>
        <w:t>rvalsts pretendentam attiecīgi</w:t>
      </w:r>
      <w:r w:rsidRPr="005570CD">
        <w:rPr>
          <w:rFonts w:ascii="Arial" w:hAnsi="Arial" w:cs="Arial"/>
          <w:szCs w:val="22"/>
          <w:lang w:val="lv-LV"/>
        </w:rPr>
        <w:t xml:space="preserve"> pret šo nolikuma 1.8.7.punkta prasību jāiesniedz informācija no atbilstoši tā reģistrācijas valsts praksei pārbaudīta un apstiprināta gada finanšu pārskata</w:t>
      </w:r>
      <w:r w:rsidRPr="005570CD">
        <w:rPr>
          <w:rFonts w:ascii="Arial" w:hAnsi="Arial" w:cs="Arial"/>
          <w:bCs/>
          <w:szCs w:val="22"/>
          <w:lang w:val="lv-LV" w:eastAsia="lv-LV"/>
        </w:rPr>
        <w:t>;</w:t>
      </w:r>
    </w:p>
    <w:p w14:paraId="7559F01D" w14:textId="77777777" w:rsidR="00B45EBB" w:rsidRPr="005570CD" w:rsidRDefault="00B45EBB" w:rsidP="00B45EBB">
      <w:pPr>
        <w:pStyle w:val="ListParagraph"/>
        <w:numPr>
          <w:ilvl w:val="2"/>
          <w:numId w:val="13"/>
        </w:numPr>
        <w:ind w:left="709" w:hanging="709"/>
        <w:jc w:val="both"/>
        <w:rPr>
          <w:rFonts w:ascii="Arial" w:hAnsi="Arial" w:cs="Arial"/>
          <w:szCs w:val="22"/>
          <w:lang w:val="lv-LV"/>
        </w:rPr>
      </w:pPr>
      <w:r w:rsidRPr="005570CD">
        <w:rPr>
          <w:rFonts w:ascii="Arial" w:hAnsi="Arial" w:cs="Arial"/>
          <w:b/>
          <w:szCs w:val="22"/>
          <w:u w:val="single"/>
          <w:lang w:val="lv-LV"/>
        </w:rPr>
        <w:t>ārvalsts pretendentam</w:t>
      </w:r>
      <w:r w:rsidRPr="005570CD">
        <w:rPr>
          <w:rFonts w:ascii="Arial" w:hAnsi="Arial" w:cs="Arial"/>
          <w:szCs w:val="22"/>
          <w:lang w:val="lv-LV"/>
        </w:rPr>
        <w:t>:</w:t>
      </w:r>
    </w:p>
    <w:p w14:paraId="165D7D6D" w14:textId="77777777" w:rsidR="00B45EBB" w:rsidRPr="00A83D8E" w:rsidRDefault="00B45EBB" w:rsidP="00B45EBB">
      <w:pPr>
        <w:pStyle w:val="ListParagraph"/>
        <w:ind w:left="0" w:firstLine="284"/>
        <w:jc w:val="both"/>
        <w:rPr>
          <w:rFonts w:ascii="Arial" w:hAnsi="Arial" w:cs="Arial"/>
          <w:szCs w:val="22"/>
          <w:lang w:val="lv-LV"/>
        </w:rPr>
      </w:pPr>
      <w:r>
        <w:rPr>
          <w:rFonts w:ascii="Arial" w:hAnsi="Arial" w:cs="Arial"/>
          <w:szCs w:val="22"/>
          <w:lang w:val="lv-LV"/>
        </w:rPr>
        <w:lastRenderedPageBreak/>
        <w:t>1.8.7</w:t>
      </w:r>
      <w:r w:rsidRPr="00A83D8E">
        <w:rPr>
          <w:rFonts w:ascii="Arial" w:hAnsi="Arial" w:cs="Arial"/>
          <w:szCs w:val="22"/>
          <w:lang w:val="lv-LV"/>
        </w:rPr>
        <w:t>.1.ārvalsts kompetentas institūcijas izdota izziņa, kas apliecina, ka pretendentam nav pasludināts maksātnespējas process, apturēta vai pārtraukta pretendenta saimnieciskā darbība vai pretendents tiek likvidēts.</w:t>
      </w:r>
    </w:p>
    <w:p w14:paraId="1BA17FDD" w14:textId="77777777" w:rsidR="00B45EBB" w:rsidRPr="00A83D8E" w:rsidRDefault="00B45EBB" w:rsidP="00B45EBB">
      <w:pPr>
        <w:pStyle w:val="ListParagraph"/>
        <w:ind w:left="0" w:firstLine="284"/>
        <w:jc w:val="both"/>
        <w:rPr>
          <w:rFonts w:ascii="Arial" w:hAnsi="Arial" w:cs="Arial"/>
          <w:szCs w:val="22"/>
          <w:lang w:val="lv-LV"/>
        </w:rPr>
      </w:pPr>
      <w:r>
        <w:rPr>
          <w:rFonts w:ascii="Arial" w:hAnsi="Arial" w:cs="Arial"/>
          <w:szCs w:val="22"/>
          <w:lang w:val="lv-LV"/>
        </w:rPr>
        <w:t>1.8.7</w:t>
      </w:r>
      <w:r w:rsidRPr="00A83D8E">
        <w:rPr>
          <w:rFonts w:ascii="Arial" w:hAnsi="Arial" w:cs="Arial"/>
          <w:szCs w:val="22"/>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A83D8E">
        <w:rPr>
          <w:rFonts w:ascii="Arial" w:hAnsi="Arial" w:cs="Arial"/>
          <w:i/>
          <w:szCs w:val="22"/>
          <w:lang w:val="lv-LV"/>
        </w:rPr>
        <w:t>euro</w:t>
      </w:r>
      <w:r w:rsidRPr="00A83D8E">
        <w:rPr>
          <w:rFonts w:ascii="Arial" w:hAnsi="Arial" w:cs="Arial"/>
          <w:szCs w:val="22"/>
          <w:lang w:val="lv-LV"/>
        </w:rPr>
        <w:t>;</w:t>
      </w:r>
    </w:p>
    <w:p w14:paraId="1DB2FCC8" w14:textId="77777777" w:rsidR="00B45EBB" w:rsidRPr="00A83D8E" w:rsidRDefault="00B45EBB" w:rsidP="00B45EBB">
      <w:pPr>
        <w:pStyle w:val="ListParagraph"/>
        <w:ind w:left="0" w:firstLine="284"/>
        <w:jc w:val="both"/>
        <w:rPr>
          <w:rFonts w:ascii="Arial" w:hAnsi="Arial" w:cs="Arial"/>
          <w:szCs w:val="22"/>
          <w:lang w:val="lv-LV"/>
        </w:rPr>
      </w:pPr>
      <w:r>
        <w:rPr>
          <w:rFonts w:ascii="Arial" w:hAnsi="Arial" w:cs="Arial"/>
          <w:szCs w:val="22"/>
          <w:lang w:val="lv-LV"/>
        </w:rPr>
        <w:t>1.8.7</w:t>
      </w:r>
      <w:r w:rsidRPr="00A83D8E">
        <w:rPr>
          <w:rFonts w:ascii="Arial" w:hAnsi="Arial" w:cs="Arial"/>
          <w:szCs w:val="22"/>
          <w:lang w:val="lv-LV"/>
        </w:rPr>
        <w:t>.3. komersanta reģistrācijas apliecinājuma dokuments;</w:t>
      </w:r>
    </w:p>
    <w:p w14:paraId="769840AC" w14:textId="77777777" w:rsidR="00B45EBB" w:rsidRPr="00A83D8E" w:rsidRDefault="00B45EBB" w:rsidP="00B45EBB">
      <w:pPr>
        <w:pStyle w:val="ListParagraph"/>
        <w:numPr>
          <w:ilvl w:val="3"/>
          <w:numId w:val="42"/>
        </w:numPr>
        <w:tabs>
          <w:tab w:val="left" w:pos="851"/>
          <w:tab w:val="left" w:pos="1134"/>
        </w:tabs>
        <w:ind w:left="0" w:firstLine="284"/>
        <w:jc w:val="both"/>
        <w:rPr>
          <w:rFonts w:ascii="Arial" w:hAnsi="Arial" w:cs="Arial"/>
          <w:szCs w:val="22"/>
          <w:lang w:val="lv-LV"/>
        </w:rPr>
      </w:pPr>
      <w:r w:rsidRPr="00A83D8E">
        <w:rPr>
          <w:rFonts w:ascii="Arial" w:hAnsi="Arial" w:cs="Arial"/>
          <w:szCs w:val="22"/>
          <w:lang w:val="lv-LV"/>
        </w:rPr>
        <w:t>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p>
    <w:p w14:paraId="49F5F348" w14:textId="77777777" w:rsidR="00B45EBB" w:rsidRPr="00A83D8E" w:rsidRDefault="00B45EBB" w:rsidP="00B45EBB">
      <w:pPr>
        <w:pStyle w:val="ListParagraph"/>
        <w:tabs>
          <w:tab w:val="left" w:pos="851"/>
          <w:tab w:val="left" w:pos="1134"/>
        </w:tabs>
        <w:ind w:left="0" w:firstLine="284"/>
        <w:jc w:val="both"/>
        <w:rPr>
          <w:rFonts w:ascii="Arial" w:hAnsi="Arial" w:cs="Arial"/>
          <w:szCs w:val="22"/>
          <w:lang w:val="lv-LV"/>
        </w:rPr>
      </w:pPr>
      <w:r>
        <w:rPr>
          <w:rFonts w:ascii="Arial" w:hAnsi="Arial" w:cs="Arial"/>
          <w:szCs w:val="22"/>
          <w:lang w:val="lv-LV"/>
        </w:rPr>
        <w:t>1.8.7.5.</w:t>
      </w:r>
      <w:r w:rsidRPr="00A83D8E">
        <w:rPr>
          <w:rFonts w:ascii="Arial" w:hAnsi="Arial" w:cs="Arial"/>
          <w:szCs w:val="22"/>
          <w:lang w:val="lv-LV"/>
        </w:rPr>
        <w:t xml:space="preserve"> ārvalsts kompetentas institūcijas izdota izziņa, kurā norādītas pārbaudei nepieciešamās ziņas (personas vārds, uzvārds, personas kods / uzņēmuma reģistrācijas numurs)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Starptautisko un Latvijas Republikas nacionālo sankciju likumā noteikto ierobežojumu pārbaudei.</w:t>
      </w:r>
    </w:p>
    <w:p w14:paraId="7B82E11A" w14:textId="77777777" w:rsidR="00B45EBB" w:rsidRPr="00A83D8E" w:rsidRDefault="00B45EBB" w:rsidP="00B45EBB">
      <w:pPr>
        <w:pStyle w:val="ListParagraph"/>
        <w:ind w:left="0"/>
        <w:jc w:val="both"/>
        <w:rPr>
          <w:rFonts w:ascii="Arial" w:hAnsi="Arial" w:cs="Arial"/>
          <w:szCs w:val="22"/>
          <w:lang w:val="lv-LV"/>
        </w:rPr>
      </w:pPr>
      <w:r w:rsidRPr="00A83D8E">
        <w:rPr>
          <w:rFonts w:ascii="Arial" w:hAnsi="Arial" w:cs="Arial"/>
          <w:szCs w:val="22"/>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67029B61" w14:textId="77777777" w:rsidR="00B45EBB" w:rsidRPr="00A83D8E" w:rsidRDefault="00B45EBB" w:rsidP="00B45EBB">
      <w:pPr>
        <w:pStyle w:val="ListParagraph"/>
        <w:ind w:left="0"/>
        <w:jc w:val="both"/>
        <w:rPr>
          <w:rFonts w:ascii="Arial" w:hAnsi="Arial" w:cs="Arial"/>
          <w:szCs w:val="22"/>
          <w:lang w:val="lv-LV"/>
        </w:rPr>
      </w:pPr>
    </w:p>
    <w:p w14:paraId="6A0FB8AB" w14:textId="77777777" w:rsidR="00B45EBB" w:rsidRPr="00A83D8E" w:rsidRDefault="00B45EBB" w:rsidP="00B45EBB">
      <w:pPr>
        <w:pStyle w:val="ListParagraph"/>
        <w:numPr>
          <w:ilvl w:val="1"/>
          <w:numId w:val="15"/>
        </w:numPr>
        <w:ind w:left="426" w:hanging="426"/>
        <w:rPr>
          <w:rFonts w:ascii="Arial" w:hAnsi="Arial" w:cs="Arial"/>
          <w:b/>
          <w:szCs w:val="22"/>
          <w:lang w:val="lv-LV"/>
        </w:rPr>
      </w:pPr>
      <w:r w:rsidRPr="00A83D8E">
        <w:rPr>
          <w:rFonts w:ascii="Arial" w:hAnsi="Arial" w:cs="Arial"/>
          <w:b/>
          <w:szCs w:val="22"/>
          <w:lang w:val="lv-LV"/>
        </w:rPr>
        <w:t>Pasūtītājam iesniedzamo dokumentu derīguma termiņš:</w:t>
      </w:r>
    </w:p>
    <w:p w14:paraId="782C6F8E" w14:textId="77777777" w:rsidR="00B45EBB" w:rsidRPr="00A83D8E" w:rsidRDefault="00B45EBB" w:rsidP="00B45EBB">
      <w:pPr>
        <w:pStyle w:val="ListParagraph"/>
        <w:numPr>
          <w:ilvl w:val="2"/>
          <w:numId w:val="43"/>
        </w:numPr>
        <w:ind w:left="0" w:firstLine="0"/>
        <w:jc w:val="both"/>
        <w:rPr>
          <w:rFonts w:ascii="Arial" w:hAnsi="Arial" w:cs="Arial"/>
          <w:szCs w:val="22"/>
          <w:lang w:val="lv-LV"/>
        </w:rPr>
      </w:pPr>
      <w:r w:rsidRPr="00A83D8E">
        <w:rPr>
          <w:rFonts w:ascii="Arial" w:hAnsi="Arial" w:cs="Arial"/>
          <w:szCs w:val="22"/>
          <w:lang w:val="lv-LV"/>
        </w:rPr>
        <w:t>izziņas un citus dokumentus, kurus izsniedz kompetentās institūcijas, pasūtītājs pieņem un atzīst, ja tie izdoti ne agrāk kā 1 (vienu) mēnesi pirms iesniegšanas dienas, bet ārvalstu kompetento institūciju izziņas, ja tās izdotas ne agrāk ka 6 (sešus) mēnešus pirms iesniegšanas dienas, ja izziņas vai dokumenta izdevējs nav norādījis īsāku tā derīguma termiņu.</w:t>
      </w:r>
    </w:p>
    <w:p w14:paraId="5BC088F4" w14:textId="77777777" w:rsidR="00B45EBB" w:rsidRPr="002A462E" w:rsidRDefault="00B45EBB" w:rsidP="00B45EBB">
      <w:pPr>
        <w:pStyle w:val="ListParagraph"/>
        <w:numPr>
          <w:ilvl w:val="2"/>
          <w:numId w:val="43"/>
        </w:numPr>
        <w:ind w:left="0" w:firstLine="0"/>
        <w:jc w:val="both"/>
        <w:rPr>
          <w:rFonts w:ascii="Arial" w:hAnsi="Arial" w:cs="Arial"/>
          <w:szCs w:val="22"/>
          <w:lang w:val="lv-LV"/>
        </w:rPr>
      </w:pPr>
      <w:r w:rsidRPr="00A83D8E">
        <w:rPr>
          <w:rFonts w:ascii="Arial" w:hAnsi="Arial" w:cs="Arial"/>
          <w:szCs w:val="22"/>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0452E7EA" w14:textId="77777777" w:rsidR="00B45EBB" w:rsidRPr="00A83D8E" w:rsidRDefault="00B45EBB" w:rsidP="00B45EBB">
      <w:pPr>
        <w:jc w:val="both"/>
        <w:rPr>
          <w:rFonts w:ascii="Arial" w:hAnsi="Arial" w:cs="Arial"/>
          <w:sz w:val="22"/>
          <w:szCs w:val="22"/>
          <w:lang w:val="lv-LV"/>
        </w:rPr>
      </w:pPr>
    </w:p>
    <w:p w14:paraId="7B97A55D" w14:textId="77777777" w:rsidR="00B45EBB" w:rsidRPr="006B6705" w:rsidRDefault="00B45EBB" w:rsidP="00B45EBB">
      <w:pPr>
        <w:numPr>
          <w:ilvl w:val="0"/>
          <w:numId w:val="2"/>
        </w:numPr>
        <w:tabs>
          <w:tab w:val="num" w:pos="360"/>
        </w:tabs>
        <w:ind w:hanging="720"/>
        <w:jc w:val="center"/>
        <w:rPr>
          <w:rFonts w:ascii="Arial" w:hAnsi="Arial" w:cs="Arial"/>
          <w:b/>
          <w:sz w:val="22"/>
          <w:szCs w:val="22"/>
          <w:lang w:val="lv-LV"/>
        </w:rPr>
      </w:pPr>
      <w:r w:rsidRPr="00A83D8E">
        <w:rPr>
          <w:rFonts w:ascii="Arial" w:hAnsi="Arial" w:cs="Arial"/>
          <w:b/>
          <w:sz w:val="22"/>
          <w:szCs w:val="22"/>
          <w:lang w:val="lv-LV"/>
        </w:rPr>
        <w:t>INFORMĀCIJA PAR SARUNU PROCEDŪRAS PRIEKŠMETU</w:t>
      </w:r>
    </w:p>
    <w:p w14:paraId="03AFEB2F" w14:textId="77777777" w:rsidR="00B45EBB" w:rsidRPr="00A83D8E" w:rsidRDefault="00B45EBB" w:rsidP="00B45EBB">
      <w:pPr>
        <w:pStyle w:val="ListParagraph"/>
        <w:numPr>
          <w:ilvl w:val="1"/>
          <w:numId w:val="4"/>
        </w:numPr>
        <w:tabs>
          <w:tab w:val="left" w:pos="284"/>
          <w:tab w:val="left" w:pos="426"/>
        </w:tabs>
        <w:ind w:left="0" w:firstLine="0"/>
        <w:jc w:val="both"/>
        <w:rPr>
          <w:rFonts w:ascii="Arial" w:hAnsi="Arial" w:cs="Arial"/>
          <w:b/>
          <w:szCs w:val="22"/>
          <w:lang w:val="lv-LV"/>
        </w:rPr>
      </w:pPr>
      <w:r w:rsidRPr="00A83D8E">
        <w:rPr>
          <w:rFonts w:ascii="Arial" w:hAnsi="Arial" w:cs="Arial"/>
          <w:b/>
          <w:szCs w:val="22"/>
          <w:lang w:val="lv-LV"/>
        </w:rPr>
        <w:t xml:space="preserve">Sarunu procedūras priekšmeta apraksts: </w:t>
      </w:r>
    </w:p>
    <w:p w14:paraId="0EDE0A12" w14:textId="68A680A7" w:rsidR="00B45EBB" w:rsidRPr="00A83D8E" w:rsidRDefault="00B45EBB" w:rsidP="00B45EBB">
      <w:pPr>
        <w:jc w:val="both"/>
        <w:rPr>
          <w:rFonts w:ascii="Arial" w:hAnsi="Arial" w:cs="Arial"/>
          <w:sz w:val="22"/>
          <w:szCs w:val="22"/>
          <w:lang w:val="lv-LV"/>
        </w:rPr>
      </w:pPr>
      <w:r>
        <w:rPr>
          <w:rFonts w:ascii="Arial" w:hAnsi="Arial" w:cs="Arial"/>
          <w:sz w:val="22"/>
          <w:szCs w:val="22"/>
          <w:lang w:val="lv-LV"/>
        </w:rPr>
        <w:t xml:space="preserve">Sarunu procedūras priekšmets </w:t>
      </w:r>
      <w:r w:rsidRPr="00A83D8E">
        <w:rPr>
          <w:rFonts w:ascii="Arial" w:hAnsi="Arial" w:cs="Arial"/>
          <w:sz w:val="22"/>
          <w:szCs w:val="22"/>
          <w:lang w:val="lv-LV"/>
        </w:rPr>
        <w:t xml:space="preserve">ir: </w:t>
      </w:r>
      <w:r>
        <w:rPr>
          <w:rFonts w:ascii="Arial" w:hAnsi="Arial" w:cs="Arial"/>
          <w:b/>
          <w:i/>
          <w:sz w:val="22"/>
          <w:szCs w:val="22"/>
          <w:lang w:val="lv-LV"/>
        </w:rPr>
        <w:t>ne</w:t>
      </w:r>
      <w:r w:rsidRPr="00A83D8E">
        <w:rPr>
          <w:rFonts w:ascii="Arial" w:hAnsi="Arial" w:cs="Arial"/>
          <w:b/>
          <w:i/>
          <w:sz w:val="22"/>
          <w:szCs w:val="22"/>
          <w:lang w:val="lv-LV"/>
        </w:rPr>
        <w:t xml:space="preserve">bīstamo atkritumu </w:t>
      </w:r>
      <w:r w:rsidR="002F68F7">
        <w:rPr>
          <w:rFonts w:ascii="Arial" w:hAnsi="Arial" w:cs="Arial"/>
          <w:b/>
          <w:i/>
          <w:sz w:val="22"/>
          <w:szCs w:val="22"/>
          <w:lang w:val="lv-LV"/>
        </w:rPr>
        <w:t xml:space="preserve">apsaimniekošanas </w:t>
      </w:r>
      <w:r w:rsidRPr="00A83D8E">
        <w:rPr>
          <w:rFonts w:ascii="Arial" w:hAnsi="Arial" w:cs="Arial"/>
          <w:b/>
          <w:i/>
          <w:sz w:val="22"/>
          <w:szCs w:val="22"/>
          <w:lang w:val="lv-LV"/>
        </w:rPr>
        <w:t>pakalpojumu sniegšana (turpmāk - Pakalpojums</w:t>
      </w:r>
      <w:r w:rsidRPr="00A83D8E">
        <w:rPr>
          <w:rFonts w:ascii="Arial" w:hAnsi="Arial" w:cs="Arial"/>
          <w:b/>
          <w:sz w:val="22"/>
          <w:szCs w:val="22"/>
          <w:lang w:val="lv-LV"/>
        </w:rPr>
        <w:t>),</w:t>
      </w:r>
      <w:r w:rsidRPr="00A83D8E">
        <w:rPr>
          <w:rFonts w:ascii="Arial" w:hAnsi="Arial" w:cs="Arial"/>
          <w:sz w:val="22"/>
          <w:szCs w:val="22"/>
          <w:lang w:val="lv-LV"/>
        </w:rPr>
        <w:t xml:space="preserve"> saskaņā ar tehnisko specifikāciju (</w:t>
      </w:r>
      <w:r w:rsidRPr="00A83D8E">
        <w:rPr>
          <w:rFonts w:ascii="Arial" w:hAnsi="Arial" w:cs="Arial"/>
          <w:bCs/>
          <w:sz w:val="22"/>
          <w:szCs w:val="22"/>
          <w:lang w:val="lv-LV"/>
        </w:rPr>
        <w:t>nolikuma</w:t>
      </w:r>
      <w:r w:rsidRPr="00A83D8E">
        <w:rPr>
          <w:rFonts w:ascii="Arial" w:hAnsi="Arial" w:cs="Arial"/>
          <w:sz w:val="22"/>
          <w:szCs w:val="22"/>
          <w:lang w:val="lv-LV"/>
        </w:rPr>
        <w:t xml:space="preserve">  2.pielikums). </w:t>
      </w:r>
    </w:p>
    <w:p w14:paraId="77351D84" w14:textId="242C41E8" w:rsidR="00B45EBB" w:rsidRPr="005570CD" w:rsidRDefault="00B45EBB" w:rsidP="00B45EBB">
      <w:pPr>
        <w:jc w:val="both"/>
        <w:rPr>
          <w:rFonts w:ascii="Arial" w:hAnsi="Arial" w:cs="Arial"/>
          <w:bCs/>
          <w:sz w:val="22"/>
          <w:szCs w:val="22"/>
          <w:lang w:val="lv-LV"/>
        </w:rPr>
      </w:pPr>
      <w:r w:rsidRPr="00A83D8E">
        <w:rPr>
          <w:rFonts w:ascii="Arial" w:hAnsi="Arial" w:cs="Arial"/>
          <w:bCs/>
          <w:sz w:val="22"/>
          <w:szCs w:val="22"/>
          <w:lang w:val="lv-LV"/>
        </w:rPr>
        <w:t xml:space="preserve">Sarunu </w:t>
      </w:r>
      <w:r w:rsidRPr="005570CD">
        <w:rPr>
          <w:rFonts w:ascii="Arial" w:hAnsi="Arial" w:cs="Arial"/>
          <w:bCs/>
          <w:sz w:val="22"/>
          <w:szCs w:val="22"/>
          <w:lang w:val="lv-LV"/>
        </w:rPr>
        <w:t xml:space="preserve">procedūras priekšmets sadalīts </w:t>
      </w:r>
      <w:r w:rsidR="008E0E1C">
        <w:rPr>
          <w:rFonts w:ascii="Arial" w:hAnsi="Arial" w:cs="Arial"/>
          <w:b/>
          <w:bCs/>
          <w:i/>
          <w:sz w:val="22"/>
          <w:szCs w:val="22"/>
          <w:lang w:val="lv-LV"/>
        </w:rPr>
        <w:t>8</w:t>
      </w:r>
      <w:r w:rsidRPr="005570CD">
        <w:rPr>
          <w:rFonts w:ascii="Arial" w:hAnsi="Arial" w:cs="Arial"/>
          <w:b/>
          <w:bCs/>
          <w:i/>
          <w:sz w:val="22"/>
          <w:szCs w:val="22"/>
          <w:lang w:val="lv-LV"/>
        </w:rPr>
        <w:t xml:space="preserve"> daļās</w:t>
      </w:r>
      <w:r w:rsidRPr="005570CD">
        <w:rPr>
          <w:rFonts w:ascii="Arial" w:hAnsi="Arial" w:cs="Arial"/>
          <w:sz w:val="22"/>
          <w:szCs w:val="22"/>
          <w:lang w:val="lv-LV"/>
        </w:rPr>
        <w:t xml:space="preserve">, </w:t>
      </w:r>
      <w:r w:rsidRPr="005570CD">
        <w:rPr>
          <w:rFonts w:ascii="Arial" w:hAnsi="Arial" w:cs="Arial"/>
          <w:bCs/>
          <w:sz w:val="22"/>
          <w:szCs w:val="22"/>
          <w:lang w:val="lv-LV"/>
        </w:rPr>
        <w:t xml:space="preserve">atbilstoši tehniskajā specifikācijā norādītajai pakalpojumu </w:t>
      </w:r>
      <w:r w:rsidRPr="008E0E1C">
        <w:rPr>
          <w:rFonts w:ascii="Arial" w:hAnsi="Arial" w:cs="Arial"/>
          <w:bCs/>
          <w:sz w:val="22"/>
          <w:szCs w:val="22"/>
          <w:lang w:val="lv-LV"/>
        </w:rPr>
        <w:t>nomenklatūrai.</w:t>
      </w:r>
    </w:p>
    <w:p w14:paraId="4BBA4E02" w14:textId="77777777" w:rsidR="00B45EBB" w:rsidRPr="005570CD" w:rsidRDefault="00B45EBB" w:rsidP="00B45EBB">
      <w:pPr>
        <w:jc w:val="both"/>
        <w:rPr>
          <w:rFonts w:ascii="Arial" w:hAnsi="Arial" w:cs="Arial"/>
          <w:sz w:val="22"/>
          <w:szCs w:val="22"/>
          <w:lang w:val="lv-LV"/>
        </w:rPr>
      </w:pPr>
    </w:p>
    <w:p w14:paraId="454F82B6" w14:textId="7BED9EB6" w:rsidR="00B45EBB" w:rsidRPr="005570CD" w:rsidRDefault="00B45EBB" w:rsidP="00B45EBB">
      <w:pPr>
        <w:jc w:val="both"/>
        <w:rPr>
          <w:rFonts w:ascii="Arial" w:hAnsi="Arial" w:cs="Arial"/>
          <w:sz w:val="22"/>
          <w:szCs w:val="22"/>
          <w:lang w:val="lv-LV"/>
        </w:rPr>
      </w:pPr>
      <w:r w:rsidRPr="005570CD">
        <w:rPr>
          <w:rFonts w:ascii="Arial" w:hAnsi="Arial" w:cs="Arial"/>
          <w:sz w:val="22"/>
          <w:szCs w:val="22"/>
          <w:lang w:val="lv-LV"/>
        </w:rPr>
        <w:t xml:space="preserve">2.2. Sarunu procedūras  pretendenti var iesniegt savus piedāvājumus </w:t>
      </w:r>
      <w:r w:rsidRPr="005570CD">
        <w:rPr>
          <w:rFonts w:ascii="Arial" w:hAnsi="Arial" w:cs="Arial"/>
          <w:i/>
          <w:sz w:val="22"/>
          <w:szCs w:val="22"/>
          <w:lang w:val="lv-LV"/>
        </w:rPr>
        <w:t xml:space="preserve">par </w:t>
      </w:r>
      <w:r w:rsidRPr="00F17AFC">
        <w:rPr>
          <w:rFonts w:ascii="Arial" w:hAnsi="Arial" w:cs="Arial"/>
          <w:i/>
          <w:sz w:val="22"/>
          <w:szCs w:val="22"/>
          <w:u w:val="single"/>
          <w:lang w:val="lv-LV"/>
        </w:rPr>
        <w:t>visu iepirkuma priekšm</w:t>
      </w:r>
      <w:r>
        <w:rPr>
          <w:rFonts w:ascii="Arial" w:hAnsi="Arial" w:cs="Arial"/>
          <w:i/>
          <w:sz w:val="22"/>
          <w:szCs w:val="22"/>
          <w:u w:val="single"/>
          <w:lang w:val="lv-LV"/>
        </w:rPr>
        <w:t xml:space="preserve">etu kopumā, gan par atsevišķām </w:t>
      </w:r>
      <w:r w:rsidRPr="00F17AFC">
        <w:rPr>
          <w:rFonts w:ascii="Arial" w:hAnsi="Arial" w:cs="Arial"/>
          <w:i/>
          <w:sz w:val="22"/>
          <w:szCs w:val="22"/>
          <w:u w:val="single"/>
          <w:lang w:val="lv-LV"/>
        </w:rPr>
        <w:t>iepirkuma priekšmeta daļām pilnā apmērā</w:t>
      </w:r>
      <w:r w:rsidRPr="005570CD">
        <w:rPr>
          <w:rFonts w:ascii="Arial" w:hAnsi="Arial" w:cs="Arial"/>
          <w:sz w:val="22"/>
          <w:szCs w:val="22"/>
          <w:lang w:val="lv-LV"/>
        </w:rPr>
        <w:t xml:space="preserve">. Pakalpojuma sniegšanas vietas adreses, pakalpojuma sniegšanas prasības un prognozējamais daudzums norādīts tehniskajā specifikācijā. </w:t>
      </w:r>
    </w:p>
    <w:p w14:paraId="07F152C2" w14:textId="77777777" w:rsidR="00B45EBB" w:rsidRPr="005570CD" w:rsidRDefault="00B45EBB" w:rsidP="00B45EBB">
      <w:pPr>
        <w:numPr>
          <w:ilvl w:val="1"/>
          <w:numId w:val="28"/>
        </w:numPr>
        <w:ind w:left="426" w:hanging="426"/>
        <w:jc w:val="both"/>
        <w:rPr>
          <w:rFonts w:ascii="Arial" w:hAnsi="Arial" w:cs="Arial"/>
          <w:sz w:val="22"/>
          <w:szCs w:val="22"/>
          <w:lang w:val="lv-LV"/>
        </w:rPr>
      </w:pPr>
      <w:r w:rsidRPr="005570CD">
        <w:rPr>
          <w:rFonts w:ascii="Arial" w:hAnsi="Arial" w:cs="Arial"/>
          <w:sz w:val="22"/>
          <w:szCs w:val="22"/>
          <w:lang w:val="lv-LV"/>
        </w:rPr>
        <w:t>Sarunu procedūras pretendents var iesniegt tikai vienu piedāvājuma variantu.</w:t>
      </w:r>
    </w:p>
    <w:p w14:paraId="5000A30F" w14:textId="77777777" w:rsidR="00B45EBB" w:rsidRPr="005570CD" w:rsidRDefault="00B45EBB" w:rsidP="00B45EBB">
      <w:pPr>
        <w:numPr>
          <w:ilvl w:val="1"/>
          <w:numId w:val="28"/>
        </w:numPr>
        <w:tabs>
          <w:tab w:val="left" w:pos="426"/>
        </w:tabs>
        <w:ind w:left="426" w:hanging="426"/>
        <w:jc w:val="both"/>
        <w:rPr>
          <w:rFonts w:ascii="Arial" w:hAnsi="Arial" w:cs="Arial"/>
          <w:sz w:val="22"/>
          <w:szCs w:val="22"/>
          <w:lang w:val="lv-LV"/>
        </w:rPr>
      </w:pPr>
      <w:r w:rsidRPr="005570CD">
        <w:rPr>
          <w:rFonts w:ascii="Arial" w:hAnsi="Arial" w:cs="Arial"/>
          <w:sz w:val="22"/>
          <w:szCs w:val="22"/>
          <w:lang w:val="lv-LV"/>
        </w:rPr>
        <w:t>Pakalpojuma sniegšanas vietas</w:t>
      </w:r>
      <w:r w:rsidRPr="005570CD">
        <w:rPr>
          <w:rFonts w:ascii="Arial" w:hAnsi="Arial" w:cs="Arial"/>
          <w:b/>
          <w:sz w:val="22"/>
          <w:szCs w:val="22"/>
          <w:lang w:val="lv-LV"/>
        </w:rPr>
        <w:t xml:space="preserve">: </w:t>
      </w:r>
    </w:p>
    <w:p w14:paraId="437C5456" w14:textId="7847787E" w:rsidR="00B45EBB" w:rsidRPr="008E0E1C" w:rsidRDefault="008E0E1C" w:rsidP="00B45EBB">
      <w:pPr>
        <w:ind w:left="284"/>
        <w:jc w:val="both"/>
        <w:rPr>
          <w:rFonts w:ascii="Arial" w:hAnsi="Arial" w:cs="Arial"/>
          <w:sz w:val="22"/>
          <w:szCs w:val="22"/>
          <w:lang w:val="lv-LV"/>
        </w:rPr>
      </w:pPr>
      <w:r>
        <w:rPr>
          <w:rFonts w:ascii="Arial" w:hAnsi="Arial" w:cs="Arial"/>
          <w:sz w:val="22"/>
          <w:szCs w:val="22"/>
          <w:u w:val="single"/>
          <w:lang w:val="lv-LV"/>
        </w:rPr>
        <w:t>2.4.1.</w:t>
      </w:r>
      <w:r w:rsidR="00B45EBB" w:rsidRPr="008E0E1C">
        <w:rPr>
          <w:rFonts w:ascii="Arial" w:hAnsi="Arial" w:cs="Arial"/>
          <w:sz w:val="22"/>
          <w:szCs w:val="22"/>
          <w:lang w:val="lv-LV"/>
        </w:rPr>
        <w:t xml:space="preserve"> Sliežu ceļu mašīnu remonta centrs </w:t>
      </w:r>
      <w:r w:rsidR="00B45EBB" w:rsidRPr="008E0E1C">
        <w:rPr>
          <w:rFonts w:ascii="Arial" w:hAnsi="Arial" w:cs="Arial"/>
          <w:b/>
          <w:bCs/>
          <w:sz w:val="22"/>
          <w:szCs w:val="22"/>
          <w:u w:val="single"/>
          <w:lang w:val="lv-LV"/>
        </w:rPr>
        <w:t>(RSSM)</w:t>
      </w:r>
      <w:r w:rsidR="00B45EBB" w:rsidRPr="008E0E1C">
        <w:rPr>
          <w:rFonts w:ascii="Arial" w:hAnsi="Arial" w:cs="Arial"/>
          <w:sz w:val="22"/>
          <w:szCs w:val="22"/>
          <w:lang w:val="lv-LV"/>
        </w:rPr>
        <w:t xml:space="preserve"> – Kārklu iela 4, Daugavpils;</w:t>
      </w:r>
    </w:p>
    <w:p w14:paraId="13BC3193" w14:textId="3C08DCDB" w:rsidR="00B45EBB" w:rsidRPr="008E0E1C" w:rsidRDefault="00B45EBB" w:rsidP="00B45EBB">
      <w:pPr>
        <w:ind w:left="284"/>
        <w:jc w:val="both"/>
        <w:rPr>
          <w:rFonts w:ascii="Arial" w:hAnsi="Arial" w:cs="Arial"/>
          <w:sz w:val="22"/>
          <w:szCs w:val="22"/>
          <w:lang w:val="lv-LV"/>
        </w:rPr>
      </w:pPr>
      <w:r w:rsidRPr="008E0E1C">
        <w:rPr>
          <w:rFonts w:ascii="Arial" w:hAnsi="Arial" w:cs="Arial"/>
          <w:sz w:val="22"/>
          <w:szCs w:val="22"/>
          <w:u w:val="single"/>
          <w:lang w:val="lv-LV"/>
        </w:rPr>
        <w:t>2.</w:t>
      </w:r>
      <w:r w:rsidR="008E0E1C">
        <w:rPr>
          <w:rFonts w:ascii="Arial" w:hAnsi="Arial" w:cs="Arial"/>
          <w:sz w:val="22"/>
          <w:szCs w:val="22"/>
          <w:u w:val="single"/>
          <w:lang w:val="lv-LV"/>
        </w:rPr>
        <w:t>4.2.</w:t>
      </w:r>
      <w:r w:rsidRPr="008E0E1C">
        <w:rPr>
          <w:rFonts w:ascii="Arial" w:hAnsi="Arial" w:cs="Arial"/>
          <w:sz w:val="22"/>
          <w:szCs w:val="22"/>
          <w:lang w:val="lv-LV"/>
        </w:rPr>
        <w:t xml:space="preserve"> Daugavpils lokomotīvju remonta centrs </w:t>
      </w:r>
      <w:r w:rsidRPr="008E0E1C">
        <w:rPr>
          <w:rFonts w:ascii="Arial" w:hAnsi="Arial" w:cs="Arial"/>
          <w:b/>
          <w:bCs/>
          <w:sz w:val="22"/>
          <w:szCs w:val="22"/>
          <w:u w:val="single"/>
          <w:lang w:val="lv-LV"/>
        </w:rPr>
        <w:t>(RSSLD)</w:t>
      </w:r>
      <w:r w:rsidRPr="008E0E1C">
        <w:rPr>
          <w:rFonts w:ascii="Arial" w:hAnsi="Arial" w:cs="Arial"/>
          <w:sz w:val="22"/>
          <w:szCs w:val="22"/>
          <w:lang w:val="lv-LV"/>
        </w:rPr>
        <w:t xml:space="preserve"> - 2.Preču iela 30, Daugavpils; </w:t>
      </w:r>
    </w:p>
    <w:p w14:paraId="35C68F12" w14:textId="35D70866" w:rsidR="00B45EBB" w:rsidRDefault="008E0E1C" w:rsidP="00B45EBB">
      <w:pPr>
        <w:ind w:left="284"/>
        <w:jc w:val="both"/>
        <w:rPr>
          <w:rFonts w:ascii="Arial" w:hAnsi="Arial" w:cs="Arial"/>
          <w:sz w:val="22"/>
          <w:szCs w:val="22"/>
          <w:lang w:val="lv-LV"/>
        </w:rPr>
      </w:pPr>
      <w:r>
        <w:rPr>
          <w:rFonts w:ascii="Arial" w:hAnsi="Arial" w:cs="Arial"/>
          <w:sz w:val="22"/>
          <w:szCs w:val="22"/>
          <w:u w:val="single"/>
          <w:lang w:val="lv-LV"/>
        </w:rPr>
        <w:t xml:space="preserve">2.4.3. </w:t>
      </w:r>
      <w:r w:rsidR="00B45EBB" w:rsidRPr="008E0E1C">
        <w:rPr>
          <w:rFonts w:ascii="Arial" w:hAnsi="Arial" w:cs="Arial"/>
          <w:sz w:val="22"/>
          <w:szCs w:val="22"/>
          <w:lang w:val="lv-LV"/>
        </w:rPr>
        <w:t xml:space="preserve">Daugavpils vagonu remonta centrs </w:t>
      </w:r>
      <w:r w:rsidR="00B45EBB" w:rsidRPr="008E0E1C">
        <w:rPr>
          <w:rFonts w:ascii="Arial" w:hAnsi="Arial" w:cs="Arial"/>
          <w:b/>
          <w:bCs/>
          <w:sz w:val="22"/>
          <w:szCs w:val="22"/>
          <w:u w:val="single"/>
          <w:lang w:val="lv-LV"/>
        </w:rPr>
        <w:t>(RSSV)</w:t>
      </w:r>
      <w:r w:rsidR="00B45EBB" w:rsidRPr="008E0E1C">
        <w:rPr>
          <w:rFonts w:ascii="Arial" w:hAnsi="Arial" w:cs="Arial"/>
          <w:sz w:val="22"/>
          <w:szCs w:val="22"/>
          <w:lang w:val="lv-LV"/>
        </w:rPr>
        <w:t xml:space="preserve"> – Varšavas iela 49, Daugavpils.</w:t>
      </w:r>
    </w:p>
    <w:p w14:paraId="1D6B87FF" w14:textId="77777777" w:rsidR="00B45EBB" w:rsidRDefault="00B45EBB" w:rsidP="00B45EBB">
      <w:pPr>
        <w:ind w:left="426" w:hanging="426"/>
        <w:jc w:val="both"/>
        <w:rPr>
          <w:rFonts w:ascii="Arial" w:hAnsi="Arial" w:cs="Arial"/>
          <w:sz w:val="22"/>
          <w:szCs w:val="22"/>
          <w:lang w:val="lv-LV"/>
        </w:rPr>
      </w:pPr>
      <w:r>
        <w:rPr>
          <w:rFonts w:ascii="Arial" w:hAnsi="Arial" w:cs="Arial"/>
          <w:sz w:val="22"/>
          <w:szCs w:val="22"/>
          <w:lang w:val="lv-LV"/>
        </w:rPr>
        <w:t xml:space="preserve">2.5. </w:t>
      </w:r>
      <w:r w:rsidRPr="005570CD">
        <w:rPr>
          <w:rFonts w:ascii="Arial" w:hAnsi="Arial" w:cs="Arial"/>
          <w:sz w:val="22"/>
          <w:szCs w:val="22"/>
          <w:lang w:val="lv-LV"/>
        </w:rPr>
        <w:t xml:space="preserve">Samaksas nosacījumi: pasūtītājs veic samaksu Pakalpojuma sniedzējam par pakalpojuma izpildi reizi mēnesī, par pagājušā mēnesī faktiski izvesto daudzumu, saskaņā ar pieņemšanas-nodošanas aktiem. </w:t>
      </w:r>
    </w:p>
    <w:p w14:paraId="414D0F0A" w14:textId="77777777" w:rsidR="00B45EBB" w:rsidRDefault="00B45EBB" w:rsidP="00B45EBB">
      <w:pPr>
        <w:ind w:left="426" w:hanging="426"/>
        <w:jc w:val="both"/>
        <w:rPr>
          <w:rFonts w:ascii="Arial" w:hAnsi="Arial" w:cs="Arial"/>
          <w:sz w:val="20"/>
          <w:szCs w:val="22"/>
          <w:lang w:val="lv-LV"/>
        </w:rPr>
      </w:pPr>
      <w:r>
        <w:rPr>
          <w:rFonts w:ascii="Arial" w:hAnsi="Arial" w:cs="Arial"/>
          <w:sz w:val="22"/>
          <w:szCs w:val="22"/>
          <w:lang w:val="lv-LV"/>
        </w:rPr>
        <w:t xml:space="preserve">2.6. </w:t>
      </w:r>
      <w:r w:rsidRPr="00142A5D">
        <w:rPr>
          <w:rFonts w:ascii="Arial" w:hAnsi="Arial" w:cs="Arial"/>
          <w:sz w:val="22"/>
          <w:szCs w:val="22"/>
          <w:lang w:val="lv-LV"/>
        </w:rPr>
        <w:t xml:space="preserve">Piedāvājuma cena jānorāda EUR bez PVN. Norādot cenas un summas, skaitļi tiek noapaļoti līdz simtdaļām </w:t>
      </w:r>
      <w:r w:rsidRPr="00142A5D">
        <w:rPr>
          <w:rFonts w:ascii="Arial" w:hAnsi="Arial" w:cs="Arial"/>
          <w:sz w:val="22"/>
          <w:szCs w:val="22"/>
          <w:u w:val="single"/>
          <w:lang w:val="lv-LV"/>
        </w:rPr>
        <w:t>(divi cipari aiz komata).</w:t>
      </w:r>
    </w:p>
    <w:p w14:paraId="4446BE76" w14:textId="6A0CDC03" w:rsidR="00B45EBB" w:rsidRDefault="00B45EBB" w:rsidP="00B45EBB">
      <w:pPr>
        <w:ind w:left="426" w:hanging="426"/>
        <w:jc w:val="both"/>
        <w:rPr>
          <w:rFonts w:ascii="Arial" w:hAnsi="Arial" w:cs="Arial"/>
          <w:sz w:val="20"/>
          <w:szCs w:val="22"/>
          <w:lang w:val="lv-LV"/>
        </w:rPr>
      </w:pPr>
      <w:r w:rsidRPr="00142A5D">
        <w:rPr>
          <w:rFonts w:ascii="Arial" w:hAnsi="Arial" w:cs="Arial"/>
          <w:sz w:val="22"/>
          <w:szCs w:val="22"/>
          <w:lang w:val="lv-LV"/>
        </w:rPr>
        <w:t xml:space="preserve">2.7. </w:t>
      </w:r>
      <w:r w:rsidRPr="00265906">
        <w:rPr>
          <w:rFonts w:ascii="Arial" w:hAnsi="Arial" w:cs="Arial"/>
          <w:sz w:val="22"/>
          <w:szCs w:val="22"/>
          <w:lang w:val="lv-LV"/>
        </w:rPr>
        <w:t xml:space="preserve">Piedāvājuma cenā jābūt iekļautiem visiem pretendenta izdevumiem pakalpojuma sniegšanai (darbaspēka, iekraušanas-izkraušanas, transportēšanas, </w:t>
      </w:r>
      <w:r w:rsidR="008E0E1C">
        <w:rPr>
          <w:rFonts w:ascii="Arial" w:hAnsi="Arial" w:cs="Arial"/>
          <w:sz w:val="22"/>
          <w:szCs w:val="22"/>
          <w:lang w:val="lv-LV"/>
        </w:rPr>
        <w:t>apsaimniekošanas</w:t>
      </w:r>
      <w:r w:rsidRPr="00265906">
        <w:rPr>
          <w:rFonts w:ascii="Arial" w:hAnsi="Arial" w:cs="Arial"/>
          <w:sz w:val="22"/>
          <w:szCs w:val="22"/>
          <w:lang w:val="lv-LV"/>
        </w:rPr>
        <w:t xml:space="preserve"> (reģenerācijas vai apglabāšanas) un administratīvajām izmaksām, t.sk. dabas resursu u.c. nodokļiem, </w:t>
      </w:r>
      <w:r w:rsidRPr="00265906">
        <w:rPr>
          <w:rFonts w:ascii="Arial" w:hAnsi="Arial" w:cs="Arial"/>
          <w:kern w:val="3"/>
          <w:sz w:val="22"/>
          <w:szCs w:val="22"/>
          <w:lang w:val="lv-LV"/>
        </w:rPr>
        <w:t>izņemot pievienotās vērtības nodokli</w:t>
      </w:r>
      <w:r w:rsidRPr="00265906">
        <w:rPr>
          <w:rFonts w:ascii="Arial" w:hAnsi="Arial" w:cs="Arial"/>
          <w:sz w:val="22"/>
          <w:szCs w:val="22"/>
          <w:lang w:val="lv-LV"/>
        </w:rPr>
        <w:t>, saskaņā ar Latvijas Republikas normatīvajiem aktiem, un tml.).</w:t>
      </w:r>
    </w:p>
    <w:p w14:paraId="690587D0" w14:textId="77777777" w:rsidR="00B45EBB" w:rsidRPr="00142A5D" w:rsidRDefault="00B45EBB" w:rsidP="00B45EBB">
      <w:pPr>
        <w:ind w:left="426" w:hanging="426"/>
        <w:jc w:val="both"/>
        <w:rPr>
          <w:rFonts w:ascii="Arial" w:hAnsi="Arial" w:cs="Arial"/>
          <w:sz w:val="20"/>
          <w:szCs w:val="22"/>
          <w:lang w:val="lv-LV"/>
        </w:rPr>
      </w:pPr>
      <w:r w:rsidRPr="00142A5D">
        <w:rPr>
          <w:rFonts w:ascii="Arial" w:hAnsi="Arial" w:cs="Arial"/>
          <w:sz w:val="22"/>
          <w:szCs w:val="22"/>
          <w:lang w:val="lv-LV"/>
        </w:rPr>
        <w:lastRenderedPageBreak/>
        <w:t xml:space="preserve">2.8. </w:t>
      </w:r>
      <w:r w:rsidRPr="00A83D8E">
        <w:rPr>
          <w:rFonts w:ascii="Arial" w:hAnsi="Arial" w:cs="Arial"/>
          <w:sz w:val="22"/>
          <w:szCs w:val="22"/>
          <w:lang w:val="lv-LV"/>
        </w:rPr>
        <w:t xml:space="preserve">Pakalpojumu sniedzējam jānodrošina </w:t>
      </w:r>
      <w:r w:rsidR="003E146C">
        <w:rPr>
          <w:rFonts w:ascii="Arial" w:hAnsi="Arial" w:cs="Arial"/>
          <w:sz w:val="22"/>
          <w:szCs w:val="22"/>
          <w:lang w:val="lv-LV"/>
        </w:rPr>
        <w:t>ne</w:t>
      </w:r>
      <w:r w:rsidRPr="00A83D8E">
        <w:rPr>
          <w:rFonts w:ascii="Arial" w:hAnsi="Arial" w:cs="Arial"/>
          <w:sz w:val="22"/>
          <w:szCs w:val="22"/>
          <w:lang w:val="lv-LV"/>
        </w:rPr>
        <w:t>bīstamo atkritumu savākšana, transportēšana, utilizācija (reģenerācija vai apglabāšana) saskaņā ar Atkritumu apsaimniekošanas likumu un citiem normatīvajiem aktiem.</w:t>
      </w:r>
    </w:p>
    <w:p w14:paraId="14381354" w14:textId="77777777" w:rsidR="00B45EBB" w:rsidRPr="00B73DAA" w:rsidRDefault="00B45EBB" w:rsidP="00B45EBB">
      <w:pPr>
        <w:numPr>
          <w:ilvl w:val="1"/>
          <w:numId w:val="44"/>
        </w:numPr>
        <w:ind w:left="426" w:hanging="437"/>
        <w:jc w:val="both"/>
        <w:rPr>
          <w:rFonts w:ascii="Arial" w:hAnsi="Arial" w:cs="Arial"/>
          <w:sz w:val="22"/>
          <w:szCs w:val="22"/>
          <w:lang w:val="lv-LV"/>
        </w:rPr>
      </w:pPr>
      <w:r w:rsidRPr="00A83D8E">
        <w:rPr>
          <w:rFonts w:ascii="Arial" w:hAnsi="Arial" w:cs="Arial"/>
          <w:sz w:val="22"/>
          <w:szCs w:val="22"/>
          <w:lang w:val="lv-LV"/>
        </w:rPr>
        <w:t xml:space="preserve">Pakalpojuma sniegšanas termiņš: </w:t>
      </w:r>
      <w:r w:rsidRPr="00B73DAA">
        <w:rPr>
          <w:rFonts w:ascii="Arial" w:hAnsi="Arial" w:cs="Arial"/>
          <w:b/>
          <w:i/>
          <w:sz w:val="22"/>
          <w:szCs w:val="22"/>
          <w:lang w:val="lv-LV"/>
        </w:rPr>
        <w:t>līdz 202</w:t>
      </w:r>
      <w:r>
        <w:rPr>
          <w:rFonts w:ascii="Arial" w:hAnsi="Arial" w:cs="Arial"/>
          <w:b/>
          <w:i/>
          <w:sz w:val="22"/>
          <w:szCs w:val="22"/>
          <w:lang w:val="lv-LV"/>
        </w:rPr>
        <w:t>3.</w:t>
      </w:r>
      <w:r w:rsidRPr="00B73DAA">
        <w:rPr>
          <w:rFonts w:ascii="Arial" w:hAnsi="Arial" w:cs="Arial"/>
          <w:b/>
          <w:i/>
          <w:sz w:val="22"/>
          <w:szCs w:val="22"/>
          <w:lang w:val="lv-LV"/>
        </w:rPr>
        <w:t>gada 31.</w:t>
      </w:r>
      <w:r>
        <w:rPr>
          <w:rFonts w:ascii="Arial" w:hAnsi="Arial" w:cs="Arial"/>
          <w:b/>
          <w:i/>
          <w:sz w:val="22"/>
          <w:szCs w:val="22"/>
          <w:lang w:val="lv-LV"/>
        </w:rPr>
        <w:t>decembrim</w:t>
      </w:r>
      <w:r w:rsidRPr="00B73DAA">
        <w:rPr>
          <w:rFonts w:ascii="Arial" w:hAnsi="Arial" w:cs="Arial"/>
          <w:b/>
          <w:sz w:val="22"/>
          <w:szCs w:val="22"/>
          <w:lang w:val="lv-LV"/>
        </w:rPr>
        <w:t>.</w:t>
      </w:r>
      <w:r w:rsidRPr="00B73DAA">
        <w:rPr>
          <w:rFonts w:ascii="Arial" w:hAnsi="Arial" w:cs="Arial"/>
          <w:sz w:val="22"/>
          <w:szCs w:val="22"/>
          <w:lang w:val="lv-LV"/>
        </w:rPr>
        <w:t xml:space="preserve"> </w:t>
      </w:r>
    </w:p>
    <w:p w14:paraId="464A2C0C" w14:textId="77777777" w:rsidR="00B45EBB" w:rsidRPr="00A83D8E" w:rsidRDefault="00B45EBB" w:rsidP="00B45EBB">
      <w:pPr>
        <w:pStyle w:val="ListParagraph"/>
        <w:numPr>
          <w:ilvl w:val="1"/>
          <w:numId w:val="44"/>
        </w:numPr>
        <w:tabs>
          <w:tab w:val="left" w:pos="426"/>
        </w:tabs>
        <w:suppressAutoHyphens/>
        <w:autoSpaceDN w:val="0"/>
        <w:ind w:left="426" w:hanging="426"/>
        <w:contextualSpacing w:val="0"/>
        <w:jc w:val="both"/>
        <w:textAlignment w:val="baseline"/>
        <w:rPr>
          <w:rFonts w:ascii="Arial" w:hAnsi="Arial" w:cs="Arial"/>
          <w:szCs w:val="22"/>
          <w:lang w:val="lv-LV"/>
        </w:rPr>
      </w:pPr>
      <w:r w:rsidRPr="00A83D8E">
        <w:rPr>
          <w:rFonts w:ascii="Arial" w:hAnsi="Arial" w:cs="Arial"/>
          <w:szCs w:val="22"/>
          <w:lang w:val="lv-LV"/>
        </w:rPr>
        <w:t xml:space="preserve">Pasūtītājs Pakalpojumu sniedzējam līguma summas ietvaros pasūta tādu </w:t>
      </w:r>
      <w:r w:rsidR="003E146C">
        <w:rPr>
          <w:rFonts w:ascii="Arial" w:hAnsi="Arial" w:cs="Arial"/>
          <w:szCs w:val="22"/>
          <w:lang w:val="lv-LV"/>
        </w:rPr>
        <w:t>ne</w:t>
      </w:r>
      <w:r w:rsidRPr="00A83D8E">
        <w:rPr>
          <w:rFonts w:ascii="Arial" w:hAnsi="Arial" w:cs="Arial"/>
          <w:szCs w:val="22"/>
          <w:lang w:val="lv-LV"/>
        </w:rPr>
        <w:t xml:space="preserve">bīstamo atkritumu savākšanas,  transportēšanas un utilizācijas apjomu kāds ir radies saimnieciskās darbības rezultātā. Nepieciešamības gadījumā Pasūtītājam ir tiesības palielināt pasūtījuma apjomu, nemainot tehniskajā specifikācijā norādīto pakalpojumu nomenklatūru, </w:t>
      </w:r>
      <w:r w:rsidRPr="00A83D8E">
        <w:rPr>
          <w:rFonts w:ascii="Arial" w:hAnsi="Arial" w:cs="Arial"/>
          <w:b/>
          <w:i/>
          <w:szCs w:val="22"/>
          <w:lang w:val="lv-LV"/>
        </w:rPr>
        <w:t>palielinot šī iepirkuma rezultātā noslēgtā līguma summu līdz 20% (bez PVN</w:t>
      </w:r>
      <w:r w:rsidRPr="00A83D8E">
        <w:rPr>
          <w:rFonts w:ascii="Arial" w:hAnsi="Arial" w:cs="Arial"/>
          <w:b/>
          <w:szCs w:val="22"/>
          <w:lang w:val="lv-LV"/>
        </w:rPr>
        <w:t>)</w:t>
      </w:r>
      <w:r w:rsidRPr="00A83D8E">
        <w:rPr>
          <w:rFonts w:ascii="Arial" w:hAnsi="Arial" w:cs="Arial"/>
          <w:szCs w:val="22"/>
          <w:lang w:val="lv-LV"/>
        </w:rPr>
        <w:t>, noslēdzot par to atsevišķu rakstisku vienošanos ar Pakalpojuma sniedzēju.</w:t>
      </w:r>
    </w:p>
    <w:p w14:paraId="26889A7C" w14:textId="0A614AEA" w:rsidR="00B45EBB" w:rsidRDefault="00B45EBB" w:rsidP="00B45EBB">
      <w:pPr>
        <w:suppressAutoHyphens/>
        <w:autoSpaceDN w:val="0"/>
        <w:ind w:left="426" w:hanging="426"/>
        <w:jc w:val="both"/>
        <w:textAlignment w:val="baseline"/>
        <w:rPr>
          <w:rFonts w:ascii="Arial" w:hAnsi="Arial" w:cs="Arial"/>
          <w:sz w:val="22"/>
          <w:szCs w:val="22"/>
          <w:lang w:val="lv-LV"/>
        </w:rPr>
      </w:pPr>
      <w:r>
        <w:rPr>
          <w:rFonts w:ascii="Arial" w:hAnsi="Arial" w:cs="Arial"/>
          <w:color w:val="000000"/>
          <w:sz w:val="22"/>
          <w:szCs w:val="22"/>
          <w:lang w:val="lv-LV"/>
        </w:rPr>
        <w:t xml:space="preserve">2.11. </w:t>
      </w:r>
      <w:r w:rsidRPr="00985ADB">
        <w:rPr>
          <w:rFonts w:ascii="Arial" w:hAnsi="Arial" w:cs="Arial"/>
          <w:color w:val="000000"/>
          <w:sz w:val="22"/>
          <w:szCs w:val="22"/>
          <w:lang w:val="lv-LV"/>
        </w:rPr>
        <w:t>Pasūtītājs ir</w:t>
      </w:r>
      <w:r w:rsidRPr="00985ADB">
        <w:rPr>
          <w:rFonts w:ascii="Arial" w:hAnsi="Arial" w:cs="Arial"/>
          <w:sz w:val="22"/>
          <w:szCs w:val="22"/>
          <w:lang w:val="lv-LV"/>
        </w:rPr>
        <w:t xml:space="preserve"> tiesīgs finansiālu vai citu apsvērumu dēļ palielināt vai samazināt sarunu procedūras priekšmeta apjomu un līguma kopējo summu vai neslēgt līgumu par atsevišķu iepirkuma priekšmeta daļu. </w:t>
      </w:r>
    </w:p>
    <w:p w14:paraId="619B3D85" w14:textId="77777777" w:rsidR="00B45EBB" w:rsidRPr="00A83D8E" w:rsidRDefault="00B45EBB" w:rsidP="00B45EBB">
      <w:pPr>
        <w:suppressAutoHyphens/>
        <w:autoSpaceDN w:val="0"/>
        <w:ind w:left="426" w:hanging="426"/>
        <w:jc w:val="both"/>
        <w:textAlignment w:val="baseline"/>
        <w:rPr>
          <w:rFonts w:ascii="Arial" w:hAnsi="Arial" w:cs="Arial"/>
          <w:color w:val="000000"/>
          <w:kern w:val="3"/>
          <w:sz w:val="22"/>
          <w:szCs w:val="22"/>
          <w:lang w:val="lv-LV" w:eastAsia="lv-LV"/>
        </w:rPr>
      </w:pPr>
      <w:r>
        <w:rPr>
          <w:rFonts w:ascii="Arial" w:hAnsi="Arial" w:cs="Arial"/>
          <w:color w:val="000000"/>
          <w:kern w:val="3"/>
          <w:sz w:val="22"/>
          <w:szCs w:val="22"/>
          <w:lang w:val="lv-LV" w:eastAsia="lv-LV"/>
        </w:rPr>
        <w:t>2.12</w:t>
      </w:r>
      <w:r w:rsidRPr="00A83D8E">
        <w:rPr>
          <w:rFonts w:ascii="Arial" w:hAnsi="Arial" w:cs="Arial"/>
          <w:color w:val="000000"/>
          <w:kern w:val="3"/>
          <w:sz w:val="22"/>
          <w:szCs w:val="22"/>
          <w:lang w:val="lv-LV" w:eastAsia="lv-LV"/>
        </w:rPr>
        <w:t>. Atkritumu izvešanas grafiks un vieta: saskaņā ar tehnisko specifikāciju (nolikuma 2.pielikums).</w:t>
      </w:r>
    </w:p>
    <w:p w14:paraId="1B93F32E" w14:textId="77777777" w:rsidR="00B45EBB" w:rsidRPr="00A83D8E" w:rsidRDefault="00B45EBB" w:rsidP="00B45EBB">
      <w:pPr>
        <w:rPr>
          <w:rFonts w:ascii="Arial" w:hAnsi="Arial" w:cs="Arial"/>
          <w:b/>
          <w:sz w:val="22"/>
          <w:szCs w:val="22"/>
          <w:lang w:val="lv-LV"/>
        </w:rPr>
      </w:pPr>
    </w:p>
    <w:p w14:paraId="15E4F9B7" w14:textId="77777777" w:rsidR="00B45EBB" w:rsidRPr="006B6705" w:rsidRDefault="00B45EBB" w:rsidP="00B45EBB">
      <w:pPr>
        <w:numPr>
          <w:ilvl w:val="0"/>
          <w:numId w:val="4"/>
        </w:numPr>
        <w:jc w:val="center"/>
        <w:rPr>
          <w:rFonts w:ascii="Arial" w:hAnsi="Arial" w:cs="Arial"/>
          <w:b/>
          <w:sz w:val="22"/>
          <w:szCs w:val="22"/>
          <w:lang w:val="lv-LV"/>
        </w:rPr>
      </w:pPr>
      <w:r w:rsidRPr="00A83D8E">
        <w:rPr>
          <w:rFonts w:ascii="Arial" w:hAnsi="Arial" w:cs="Arial"/>
          <w:b/>
          <w:sz w:val="22"/>
          <w:szCs w:val="22"/>
          <w:lang w:val="lv-LV"/>
        </w:rPr>
        <w:t>PRETENDENTU IZSLĒGŠANAS NOTEIKUMI UN IZŅĒMUMI</w:t>
      </w:r>
      <w:r w:rsidRPr="00142A5D">
        <w:rPr>
          <w:rStyle w:val="FootnoteReference"/>
          <w:rFonts w:ascii="Arial" w:hAnsi="Arial" w:cs="Arial"/>
          <w:b/>
          <w:i/>
          <w:color w:val="FF0000"/>
          <w:szCs w:val="22"/>
          <w:lang w:val="lv-LV"/>
        </w:rPr>
        <w:footnoteReference w:id="3"/>
      </w:r>
    </w:p>
    <w:p w14:paraId="0C4C9855" w14:textId="77777777" w:rsidR="00B45EBB" w:rsidRPr="00A83D8E" w:rsidRDefault="00B45EBB" w:rsidP="00B45EBB">
      <w:pPr>
        <w:pStyle w:val="ListParagraph"/>
        <w:numPr>
          <w:ilvl w:val="1"/>
          <w:numId w:val="4"/>
        </w:numPr>
        <w:tabs>
          <w:tab w:val="left" w:pos="142"/>
          <w:tab w:val="left" w:pos="284"/>
          <w:tab w:val="left" w:pos="426"/>
        </w:tabs>
        <w:ind w:left="0" w:firstLine="0"/>
        <w:jc w:val="both"/>
        <w:rPr>
          <w:rFonts w:ascii="Arial" w:hAnsi="Arial" w:cs="Arial"/>
          <w:b/>
          <w:szCs w:val="22"/>
          <w:lang w:val="lv-LV"/>
        </w:rPr>
      </w:pPr>
      <w:r w:rsidRPr="00A83D8E">
        <w:rPr>
          <w:rFonts w:ascii="Arial" w:hAnsi="Arial" w:cs="Arial"/>
          <w:b/>
          <w:szCs w:val="22"/>
          <w:lang w:val="lv-LV"/>
        </w:rPr>
        <w:t xml:space="preserve">Pasūtītājs </w:t>
      </w:r>
      <w:r w:rsidRPr="00F6026C">
        <w:rPr>
          <w:rFonts w:ascii="Arial" w:hAnsi="Arial" w:cs="Arial"/>
          <w:b/>
          <w:szCs w:val="22"/>
          <w:lang w:val="lv-LV"/>
        </w:rPr>
        <w:t>izslēdz pretendentu no turpmākās dalības sarunu procedūrā, neizskata piedāvājumu, kā arī pakalpojuma saņēmējs neslēdz iepirkuma līgumu ar pretendentu, uz kuru attiecas jebkurš no šādiem gadījumiem:</w:t>
      </w:r>
    </w:p>
    <w:p w14:paraId="717CA6DA" w14:textId="77777777" w:rsidR="00B45EBB" w:rsidRPr="00A83D8E" w:rsidRDefault="00B45EBB" w:rsidP="00B45EBB">
      <w:pPr>
        <w:pStyle w:val="ListParagraph"/>
        <w:numPr>
          <w:ilvl w:val="2"/>
          <w:numId w:val="4"/>
        </w:numPr>
        <w:tabs>
          <w:tab w:val="left" w:pos="993"/>
        </w:tabs>
        <w:ind w:left="0" w:firstLine="284"/>
        <w:jc w:val="both"/>
        <w:rPr>
          <w:rFonts w:ascii="Arial" w:hAnsi="Arial" w:cs="Arial"/>
          <w:szCs w:val="22"/>
          <w:lang w:val="lv-LV"/>
        </w:rPr>
      </w:pPr>
      <w:r w:rsidRPr="00A83D8E">
        <w:rPr>
          <w:rFonts w:ascii="Arial" w:hAnsi="Arial" w:cs="Arial"/>
          <w:szCs w:val="22"/>
          <w:lang w:val="lv-LV"/>
        </w:rPr>
        <w:t>ir pasludināts pretendenta maksātnespējas process, apturēta pretendenta saimnieciskā darbība vai pretendents tiek likvidēts.</w:t>
      </w:r>
    </w:p>
    <w:p w14:paraId="5619FF51" w14:textId="77777777" w:rsidR="00B45EBB" w:rsidRPr="00A83D8E" w:rsidRDefault="00B45EBB" w:rsidP="00B45EBB">
      <w:pPr>
        <w:pStyle w:val="ListParagraph"/>
        <w:numPr>
          <w:ilvl w:val="2"/>
          <w:numId w:val="4"/>
        </w:numPr>
        <w:tabs>
          <w:tab w:val="left" w:pos="993"/>
        </w:tabs>
        <w:ind w:left="0" w:firstLine="284"/>
        <w:jc w:val="both"/>
        <w:rPr>
          <w:rFonts w:ascii="Arial" w:hAnsi="Arial" w:cs="Arial"/>
          <w:szCs w:val="22"/>
          <w:lang w:val="lv-LV"/>
        </w:rPr>
      </w:pPr>
      <w:r w:rsidRPr="00A83D8E">
        <w:rPr>
          <w:rFonts w:ascii="Arial" w:hAnsi="Arial" w:cs="Arial"/>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A83D8E">
        <w:rPr>
          <w:rFonts w:ascii="Arial" w:hAnsi="Arial" w:cs="Arial"/>
          <w:i/>
          <w:szCs w:val="22"/>
          <w:lang w:val="lv-LV"/>
        </w:rPr>
        <w:t>euro</w:t>
      </w:r>
      <w:r w:rsidRPr="00A83D8E">
        <w:rPr>
          <w:rFonts w:ascii="Arial" w:hAnsi="Arial" w:cs="Arial"/>
          <w:szCs w:val="22"/>
          <w:lang w:val="lv-LV"/>
        </w:rPr>
        <w:t>.</w:t>
      </w:r>
    </w:p>
    <w:p w14:paraId="3E64A5A9" w14:textId="77777777" w:rsidR="00B45EBB" w:rsidRPr="00A83D8E" w:rsidRDefault="00B45EBB" w:rsidP="00B45EBB">
      <w:pPr>
        <w:pStyle w:val="ListParagraph"/>
        <w:numPr>
          <w:ilvl w:val="2"/>
          <w:numId w:val="4"/>
        </w:numPr>
        <w:tabs>
          <w:tab w:val="left" w:pos="993"/>
        </w:tabs>
        <w:ind w:left="0" w:firstLine="284"/>
        <w:jc w:val="both"/>
        <w:rPr>
          <w:rFonts w:ascii="Arial" w:hAnsi="Arial" w:cs="Arial"/>
          <w:szCs w:val="22"/>
          <w:lang w:val="lv-LV"/>
        </w:rPr>
      </w:pPr>
      <w:r w:rsidRPr="00A83D8E">
        <w:rPr>
          <w:rFonts w:ascii="Arial" w:hAnsi="Arial" w:cs="Arial"/>
          <w:szCs w:val="22"/>
          <w:lang w:val="lv-LV"/>
        </w:rPr>
        <w:t>pretendents ir sniedzis nepatiesu informāciju tā kvalifikācijas novērtēšanai vai vispār nav sniedzis pieprasīto informāciju;</w:t>
      </w:r>
    </w:p>
    <w:p w14:paraId="36341910" w14:textId="77777777" w:rsidR="00B45EBB" w:rsidRPr="00A83D8E" w:rsidRDefault="00B45EBB" w:rsidP="00B45EBB">
      <w:pPr>
        <w:pStyle w:val="ListParagraph"/>
        <w:numPr>
          <w:ilvl w:val="2"/>
          <w:numId w:val="4"/>
        </w:numPr>
        <w:tabs>
          <w:tab w:val="left" w:pos="851"/>
        </w:tabs>
        <w:ind w:left="0" w:firstLine="284"/>
        <w:jc w:val="both"/>
        <w:rPr>
          <w:rFonts w:ascii="Arial" w:hAnsi="Arial" w:cs="Arial"/>
          <w:szCs w:val="22"/>
          <w:lang w:val="lv-LV"/>
        </w:rPr>
      </w:pPr>
      <w:r w:rsidRPr="00A83D8E">
        <w:rPr>
          <w:rFonts w:ascii="Arial" w:hAnsi="Arial" w:cs="Arial"/>
          <w:szCs w:val="22"/>
          <w:lang w:val="lv-LV"/>
        </w:rPr>
        <w:t>uz pretendentu attiecas Starptautisko un Latvijas Republikas nacionālo sankciju likuma ierobežojumi;</w:t>
      </w:r>
    </w:p>
    <w:p w14:paraId="07B25E65" w14:textId="77777777" w:rsidR="00B45EBB" w:rsidRPr="00A83D8E" w:rsidRDefault="00B45EBB" w:rsidP="00B45EBB">
      <w:pPr>
        <w:pStyle w:val="ListParagraph"/>
        <w:numPr>
          <w:ilvl w:val="2"/>
          <w:numId w:val="4"/>
        </w:numPr>
        <w:tabs>
          <w:tab w:val="left" w:pos="851"/>
        </w:tabs>
        <w:ind w:left="0" w:firstLine="284"/>
        <w:jc w:val="both"/>
        <w:rPr>
          <w:rFonts w:ascii="Arial" w:hAnsi="Arial" w:cs="Arial"/>
          <w:szCs w:val="22"/>
          <w:lang w:val="lv-LV"/>
        </w:rPr>
      </w:pPr>
      <w:r w:rsidRPr="00A83D8E">
        <w:rPr>
          <w:rFonts w:ascii="Arial" w:hAnsi="Arial" w:cs="Arial"/>
          <w:szCs w:val="22"/>
          <w:lang w:val="lv-LV"/>
        </w:rPr>
        <w:t>pretendents, tā darbinieks vai pretendenta piedāvājumā norādītā persona ir konsultējusi vai citādi bijusi iesaistīta iepirkuma dokumentu sagatavošanā.</w:t>
      </w:r>
    </w:p>
    <w:p w14:paraId="60DC0B87" w14:textId="77777777" w:rsidR="00B45EBB" w:rsidRPr="00A83D8E" w:rsidRDefault="00B45EBB" w:rsidP="00B45EBB">
      <w:pPr>
        <w:tabs>
          <w:tab w:val="left" w:pos="720"/>
          <w:tab w:val="left" w:pos="851"/>
        </w:tabs>
        <w:jc w:val="both"/>
        <w:rPr>
          <w:rFonts w:ascii="Arial" w:hAnsi="Arial" w:cs="Arial"/>
          <w:sz w:val="22"/>
          <w:szCs w:val="22"/>
          <w:lang w:val="lv-LV"/>
        </w:rPr>
      </w:pPr>
    </w:p>
    <w:p w14:paraId="74B314C7" w14:textId="77777777" w:rsidR="00B45EBB" w:rsidRPr="00A83D8E" w:rsidRDefault="00B45EBB" w:rsidP="00B45EBB">
      <w:pPr>
        <w:pStyle w:val="ListParagraph"/>
        <w:numPr>
          <w:ilvl w:val="1"/>
          <w:numId w:val="4"/>
        </w:numPr>
        <w:tabs>
          <w:tab w:val="left" w:pos="284"/>
        </w:tabs>
        <w:ind w:left="426" w:hanging="426"/>
        <w:rPr>
          <w:rFonts w:ascii="Arial" w:hAnsi="Arial" w:cs="Arial"/>
          <w:b/>
          <w:szCs w:val="22"/>
          <w:lang w:val="lv-LV"/>
        </w:rPr>
      </w:pPr>
      <w:r w:rsidRPr="00A83D8E">
        <w:rPr>
          <w:rFonts w:ascii="Arial" w:hAnsi="Arial" w:cs="Arial"/>
          <w:b/>
          <w:szCs w:val="22"/>
          <w:lang w:val="lv-LV"/>
        </w:rPr>
        <w:t>Kvalifikācijas prasības:</w:t>
      </w:r>
    </w:p>
    <w:p w14:paraId="15311539" w14:textId="77777777" w:rsidR="00B45EBB" w:rsidRPr="00A83D8E" w:rsidRDefault="00B45EBB" w:rsidP="00B45EBB">
      <w:pPr>
        <w:pStyle w:val="ListParagraph"/>
        <w:numPr>
          <w:ilvl w:val="2"/>
          <w:numId w:val="4"/>
        </w:numPr>
        <w:tabs>
          <w:tab w:val="left" w:pos="851"/>
        </w:tabs>
        <w:ind w:left="0" w:firstLine="284"/>
        <w:jc w:val="both"/>
        <w:rPr>
          <w:rFonts w:ascii="Arial" w:hAnsi="Arial" w:cs="Arial"/>
          <w:szCs w:val="22"/>
          <w:lang w:val="lv-LV"/>
        </w:rPr>
      </w:pPr>
      <w:r w:rsidRPr="00A83D8E">
        <w:rPr>
          <w:rFonts w:ascii="Arial" w:hAnsi="Arial" w:cs="Arial"/>
          <w:szCs w:val="22"/>
          <w:lang w:val="lv-LV"/>
        </w:rPr>
        <w:t>pretendents ir reģistrēts, licencēts vai sertificēts atbilstoši attiecīgās valsts normatīvo aktu prasībām;</w:t>
      </w:r>
    </w:p>
    <w:p w14:paraId="1707FA29" w14:textId="77777777" w:rsidR="00B45EBB" w:rsidRPr="00A83D8E" w:rsidRDefault="00B45EBB" w:rsidP="00B45EBB">
      <w:pPr>
        <w:pStyle w:val="ListParagraph"/>
        <w:numPr>
          <w:ilvl w:val="2"/>
          <w:numId w:val="4"/>
        </w:numPr>
        <w:tabs>
          <w:tab w:val="left" w:pos="851"/>
        </w:tabs>
        <w:ind w:left="0" w:firstLine="284"/>
        <w:jc w:val="both"/>
        <w:rPr>
          <w:rFonts w:ascii="Arial" w:hAnsi="Arial" w:cs="Arial"/>
          <w:szCs w:val="22"/>
          <w:lang w:val="lv-LV"/>
        </w:rPr>
      </w:pPr>
      <w:r w:rsidRPr="00A83D8E">
        <w:rPr>
          <w:rFonts w:ascii="Arial" w:hAnsi="Arial" w:cs="Arial"/>
          <w:szCs w:val="22"/>
          <w:lang w:val="lv-LV"/>
        </w:rPr>
        <w:t>pretendents piedāvā sniegt nolikuma (tai skaitā, Tehniskās specifikācijas) prasībām atbilstošu pakalpojumu;</w:t>
      </w:r>
    </w:p>
    <w:p w14:paraId="2814B131" w14:textId="77777777" w:rsidR="00B45EBB" w:rsidRPr="00A83D8E" w:rsidRDefault="00B45EBB" w:rsidP="00B45EBB">
      <w:pPr>
        <w:pStyle w:val="ListParagraph"/>
        <w:numPr>
          <w:ilvl w:val="2"/>
          <w:numId w:val="4"/>
        </w:numPr>
        <w:tabs>
          <w:tab w:val="left" w:pos="851"/>
        </w:tabs>
        <w:ind w:left="0" w:firstLine="284"/>
        <w:jc w:val="both"/>
        <w:rPr>
          <w:rFonts w:ascii="Arial" w:hAnsi="Arial" w:cs="Arial"/>
          <w:szCs w:val="22"/>
          <w:lang w:val="lv-LV"/>
        </w:rPr>
      </w:pPr>
      <w:r w:rsidRPr="00A83D8E">
        <w:rPr>
          <w:rFonts w:ascii="Arial" w:hAnsi="Arial" w:cs="Arial"/>
          <w:szCs w:val="22"/>
          <w:lang w:val="lv-LV"/>
        </w:rPr>
        <w:t>pretendents ir tiesīgs sniegt sarunu procedūras priekšmetā minētos pakalpojumus, ko apliecina Valsts vides dienesta izsniegta “Atkritumu apsaimniekošanas atļauja”;</w:t>
      </w:r>
    </w:p>
    <w:p w14:paraId="3CDE646A" w14:textId="77777777" w:rsidR="00B45EBB" w:rsidRPr="00A83D8E" w:rsidRDefault="00B45EBB" w:rsidP="00B45EBB">
      <w:pPr>
        <w:pStyle w:val="ListParagraph"/>
        <w:numPr>
          <w:ilvl w:val="2"/>
          <w:numId w:val="4"/>
        </w:numPr>
        <w:tabs>
          <w:tab w:val="left" w:pos="851"/>
        </w:tabs>
        <w:ind w:left="709" w:hanging="425"/>
        <w:jc w:val="both"/>
        <w:rPr>
          <w:rFonts w:ascii="Arial" w:hAnsi="Arial" w:cs="Arial"/>
          <w:szCs w:val="22"/>
          <w:lang w:val="lv-LV"/>
        </w:rPr>
      </w:pPr>
      <w:r w:rsidRPr="00A83D8E">
        <w:rPr>
          <w:rFonts w:ascii="Arial" w:hAnsi="Arial" w:cs="Arial"/>
          <w:bCs/>
          <w:szCs w:val="22"/>
          <w:lang w:val="lv-LV"/>
        </w:rPr>
        <w:t>pretendents iesniedz nolikuma prasībām atbilstošu piedāvājuma nodrošinājumu;</w:t>
      </w:r>
    </w:p>
    <w:p w14:paraId="3ABF1884" w14:textId="5839A1E2" w:rsidR="00B45EBB" w:rsidRPr="00A83D8E" w:rsidRDefault="00B45EBB" w:rsidP="00B45EBB">
      <w:pPr>
        <w:pStyle w:val="ListParagraph"/>
        <w:numPr>
          <w:ilvl w:val="2"/>
          <w:numId w:val="4"/>
        </w:numPr>
        <w:tabs>
          <w:tab w:val="left" w:pos="851"/>
        </w:tabs>
        <w:ind w:left="0" w:firstLine="284"/>
        <w:jc w:val="both"/>
        <w:rPr>
          <w:rFonts w:ascii="Arial" w:hAnsi="Arial" w:cs="Arial"/>
          <w:szCs w:val="22"/>
          <w:lang w:val="lv-LV"/>
        </w:rPr>
      </w:pPr>
      <w:r w:rsidRPr="00A83D8E">
        <w:rPr>
          <w:rFonts w:ascii="Arial" w:hAnsi="Arial" w:cs="Arial"/>
          <w:szCs w:val="22"/>
          <w:lang w:val="lv-LV"/>
        </w:rPr>
        <w:t xml:space="preserve">pretendents pēdējo 3 (trīs) darbības gadu laikā ir sekmīgi sniedzis vismaz 1 (vienu) vai vairāku atsevišķu līgumu ietvaros sarunu procedūras priekšmetam līdzvērtīgu (pēc satura un apjoma) pakalpojumu. Par līdzvērtīgu pakalpojumu sniegšanu tiks uzskatīta </w:t>
      </w:r>
      <w:r w:rsidR="003E146C">
        <w:rPr>
          <w:rFonts w:ascii="Arial" w:hAnsi="Arial" w:cs="Arial"/>
          <w:szCs w:val="22"/>
          <w:lang w:val="lv-LV"/>
        </w:rPr>
        <w:t>ne</w:t>
      </w:r>
      <w:r w:rsidRPr="00A83D8E">
        <w:rPr>
          <w:rFonts w:ascii="Arial" w:hAnsi="Arial" w:cs="Arial"/>
          <w:szCs w:val="22"/>
          <w:lang w:val="lv-LV"/>
        </w:rPr>
        <w:t>bīstamo atkritumu apsaimniekošana;</w:t>
      </w:r>
    </w:p>
    <w:p w14:paraId="501C49E8" w14:textId="77777777" w:rsidR="00B45EBB" w:rsidRPr="00A83D8E" w:rsidRDefault="00B45EBB" w:rsidP="00B45EBB">
      <w:pPr>
        <w:pStyle w:val="ListParagraph"/>
        <w:numPr>
          <w:ilvl w:val="2"/>
          <w:numId w:val="4"/>
        </w:numPr>
        <w:tabs>
          <w:tab w:val="left" w:pos="851"/>
        </w:tabs>
        <w:ind w:left="0" w:firstLine="284"/>
        <w:jc w:val="both"/>
        <w:rPr>
          <w:rFonts w:ascii="Arial" w:hAnsi="Arial" w:cs="Arial"/>
          <w:bCs/>
          <w:szCs w:val="22"/>
          <w:u w:val="single"/>
          <w:lang w:val="lv-LV"/>
        </w:rPr>
      </w:pPr>
      <w:bookmarkStart w:id="3" w:name="_Hlk87871481"/>
      <w:r w:rsidRPr="00A83D8E">
        <w:rPr>
          <w:rFonts w:ascii="Arial" w:hAnsi="Arial" w:cs="Arial"/>
          <w:szCs w:val="22"/>
          <w:u w:val="single"/>
          <w:lang w:val="lv-LV"/>
        </w:rPr>
        <w:t>p</w:t>
      </w:r>
      <w:r>
        <w:rPr>
          <w:rFonts w:ascii="Arial" w:hAnsi="Arial" w:cs="Arial"/>
          <w:bCs/>
          <w:szCs w:val="22"/>
          <w:u w:val="single"/>
          <w:lang w:val="lv-LV"/>
        </w:rPr>
        <w:t>retendenta kopējais</w:t>
      </w:r>
      <w:r w:rsidRPr="00A83D8E">
        <w:rPr>
          <w:rFonts w:ascii="Arial" w:hAnsi="Arial" w:cs="Arial"/>
          <w:bCs/>
          <w:szCs w:val="22"/>
          <w:u w:val="single"/>
          <w:lang w:val="lv-LV"/>
        </w:rPr>
        <w:t xml:space="preserve"> finanšu vidējais apgrozījums</w:t>
      </w:r>
      <w:r w:rsidRPr="00A83D8E">
        <w:rPr>
          <w:rFonts w:ascii="Arial" w:hAnsi="Arial" w:cs="Arial"/>
          <w:bCs/>
          <w:szCs w:val="22"/>
          <w:lang w:val="lv-LV"/>
        </w:rPr>
        <w:t xml:space="preserve"> </w:t>
      </w:r>
      <w:bookmarkEnd w:id="3"/>
      <w:r w:rsidRPr="00A83D8E">
        <w:rPr>
          <w:rFonts w:ascii="Arial" w:hAnsi="Arial" w:cs="Arial"/>
          <w:bCs/>
          <w:szCs w:val="22"/>
          <w:lang w:val="lv-LV"/>
        </w:rPr>
        <w:t xml:space="preserve">pēdējos </w:t>
      </w:r>
      <w:r w:rsidRPr="00A83D8E">
        <w:rPr>
          <w:rFonts w:ascii="Arial" w:hAnsi="Arial" w:cs="Arial"/>
          <w:szCs w:val="22"/>
          <w:lang w:val="lv-LV" w:eastAsia="lv-LV"/>
        </w:rPr>
        <w:t xml:space="preserve">3 (trīs) finanšu atskaites gados </w:t>
      </w:r>
      <w:r w:rsidRPr="00A83D8E">
        <w:rPr>
          <w:rFonts w:ascii="Arial" w:hAnsi="Arial" w:cs="Arial"/>
          <w:szCs w:val="22"/>
          <w:lang w:val="lv-LV"/>
        </w:rPr>
        <w:t>no ikgadējā Valsts ieņēmumu dienestam iesniegt</w:t>
      </w:r>
      <w:r>
        <w:rPr>
          <w:rFonts w:ascii="Arial" w:hAnsi="Arial" w:cs="Arial"/>
          <w:szCs w:val="22"/>
          <w:lang w:val="lv-LV"/>
        </w:rPr>
        <w:t>ā peļņas vai zaudējumu pārskata</w:t>
      </w:r>
      <w:r w:rsidRPr="00A83D8E">
        <w:rPr>
          <w:rFonts w:ascii="Arial" w:hAnsi="Arial" w:cs="Arial"/>
          <w:bCs/>
          <w:szCs w:val="22"/>
          <w:lang w:val="lv-LV"/>
        </w:rPr>
        <w:t xml:space="preserve"> </w:t>
      </w:r>
      <w:r w:rsidRPr="00A83D8E">
        <w:rPr>
          <w:rFonts w:ascii="Arial" w:hAnsi="Arial" w:cs="Arial"/>
          <w:szCs w:val="22"/>
          <w:lang w:val="lv-LV"/>
        </w:rPr>
        <w:t>vai atbilstoši saimnieciskās darbības periodam, ja pretendents darbojas īsāku laika periodu nekā 3 (trīs) gadi (</w:t>
      </w:r>
      <w:r w:rsidRPr="00A83D8E">
        <w:rPr>
          <w:rFonts w:ascii="Arial" w:hAnsi="Arial" w:cs="Arial"/>
          <w:i/>
          <w:szCs w:val="22"/>
          <w:lang w:val="lv-LV"/>
        </w:rPr>
        <w:t>ārvalsts pretendentam</w:t>
      </w:r>
      <w:r w:rsidRPr="00A83D8E">
        <w:rPr>
          <w:rFonts w:ascii="Arial" w:hAnsi="Arial" w:cs="Arial"/>
          <w:szCs w:val="22"/>
          <w:lang w:val="lv-LV"/>
        </w:rPr>
        <w:t xml:space="preserve"> – no atbilstoši tā valsts praksei pārbaudīta un apstiprināta gada finanšu pārskata)</w:t>
      </w:r>
      <w:r w:rsidRPr="00A83D8E">
        <w:rPr>
          <w:rFonts w:ascii="Arial" w:hAnsi="Arial" w:cs="Arial"/>
          <w:bCs/>
          <w:szCs w:val="22"/>
          <w:lang w:val="lv-LV"/>
        </w:rPr>
        <w:t xml:space="preserve"> </w:t>
      </w:r>
      <w:r w:rsidRPr="00A83D8E">
        <w:rPr>
          <w:rFonts w:ascii="Arial" w:hAnsi="Arial" w:cs="Arial"/>
          <w:bCs/>
          <w:szCs w:val="22"/>
          <w:u w:val="single"/>
          <w:lang w:val="lv-LV"/>
        </w:rPr>
        <w:t xml:space="preserve">ir 2 (divas) reizes lielāks par pretendenta piedāvājumā piedāvāto </w:t>
      </w:r>
      <w:r w:rsidRPr="00A83D8E">
        <w:rPr>
          <w:rFonts w:ascii="Arial" w:hAnsi="Arial" w:cs="Arial"/>
          <w:bCs/>
          <w:szCs w:val="22"/>
          <w:lang w:val="lv-LV"/>
        </w:rPr>
        <w:t>līgumcenu;</w:t>
      </w:r>
    </w:p>
    <w:p w14:paraId="684C2DD5" w14:textId="77777777" w:rsidR="00B45EBB" w:rsidRPr="00A83D8E" w:rsidRDefault="00B45EBB" w:rsidP="00B45EBB">
      <w:pPr>
        <w:pStyle w:val="ListParagraph"/>
        <w:numPr>
          <w:ilvl w:val="2"/>
          <w:numId w:val="4"/>
        </w:numPr>
        <w:tabs>
          <w:tab w:val="left" w:pos="851"/>
        </w:tabs>
        <w:ind w:left="0" w:firstLine="284"/>
        <w:jc w:val="both"/>
        <w:rPr>
          <w:rFonts w:ascii="Arial" w:hAnsi="Arial" w:cs="Arial"/>
          <w:szCs w:val="22"/>
          <w:lang w:val="lv-LV"/>
        </w:rPr>
      </w:pPr>
      <w:r w:rsidRPr="00A83D8E">
        <w:rPr>
          <w:rFonts w:ascii="Arial" w:hAnsi="Arial" w:cs="Arial"/>
          <w:szCs w:val="22"/>
          <w:lang w:val="lv-LV"/>
        </w:rPr>
        <w:lastRenderedPageBreak/>
        <w:t xml:space="preserve">pasūtītājam ir tiesības noraidīt pretendenta piedāvājumu, ja pretendentam uz piedāvājumu atvēršanas dienu ir neizpildītas saistības pret pasūtītāju, kas izriet no pasūtītāja un pretendenta iepriekš noslēgta </w:t>
      </w:r>
      <w:r w:rsidRPr="00B73DAA">
        <w:rPr>
          <w:rFonts w:ascii="Arial" w:hAnsi="Arial" w:cs="Arial"/>
          <w:szCs w:val="22"/>
          <w:lang w:val="lv-LV"/>
        </w:rPr>
        <w:t>pakalpojumu izpildes līguma,</w:t>
      </w:r>
      <w:r w:rsidRPr="00A83D8E">
        <w:rPr>
          <w:rFonts w:ascii="Arial" w:hAnsi="Arial" w:cs="Arial"/>
          <w:szCs w:val="22"/>
          <w:lang w:val="lv-LV"/>
        </w:rPr>
        <w:t xml:space="preserve"> ja pasūtītājs  un pretendents nav rakstiski vienojušies par saistību izpildes termiņa pagarināšanu.</w:t>
      </w:r>
    </w:p>
    <w:p w14:paraId="4D873B71" w14:textId="77777777" w:rsidR="00B45EBB" w:rsidRPr="00A83D8E" w:rsidRDefault="00B45EBB" w:rsidP="00B45EBB">
      <w:pPr>
        <w:jc w:val="both"/>
        <w:rPr>
          <w:rFonts w:ascii="Arial" w:hAnsi="Arial" w:cs="Arial"/>
          <w:sz w:val="22"/>
          <w:szCs w:val="22"/>
          <w:lang w:val="lv-LV"/>
        </w:rPr>
      </w:pPr>
    </w:p>
    <w:p w14:paraId="58002994" w14:textId="77777777" w:rsidR="00B45EBB" w:rsidRPr="00A83D8E" w:rsidRDefault="00B45EBB" w:rsidP="00B45EBB">
      <w:pPr>
        <w:numPr>
          <w:ilvl w:val="0"/>
          <w:numId w:val="4"/>
        </w:numPr>
        <w:jc w:val="center"/>
        <w:rPr>
          <w:rFonts w:ascii="Arial" w:hAnsi="Arial" w:cs="Arial"/>
          <w:b/>
          <w:sz w:val="22"/>
          <w:szCs w:val="22"/>
          <w:lang w:val="lv-LV"/>
        </w:rPr>
      </w:pPr>
      <w:r w:rsidRPr="00A83D8E">
        <w:rPr>
          <w:rFonts w:ascii="Arial" w:hAnsi="Arial" w:cs="Arial"/>
          <w:b/>
          <w:sz w:val="22"/>
          <w:szCs w:val="22"/>
          <w:lang w:val="lv-LV"/>
        </w:rPr>
        <w:t>PRETENDENTU PIEDĀVĀJUMU IZVĒRTĒŠANA</w:t>
      </w:r>
    </w:p>
    <w:p w14:paraId="1947F034" w14:textId="77777777" w:rsidR="00B45EBB" w:rsidRPr="00A83D8E" w:rsidRDefault="00B45EBB" w:rsidP="00B45EBB">
      <w:pPr>
        <w:numPr>
          <w:ilvl w:val="1"/>
          <w:numId w:val="4"/>
        </w:numPr>
        <w:suppressAutoHyphens/>
        <w:autoSpaceDN w:val="0"/>
        <w:ind w:left="426" w:hanging="426"/>
        <w:jc w:val="both"/>
        <w:textAlignment w:val="baseline"/>
        <w:rPr>
          <w:rFonts w:ascii="Arial" w:hAnsi="Arial" w:cs="Arial"/>
          <w:b/>
          <w:color w:val="000000"/>
          <w:kern w:val="3"/>
          <w:sz w:val="22"/>
          <w:szCs w:val="22"/>
          <w:lang w:val="lv-LV"/>
        </w:rPr>
      </w:pPr>
      <w:r w:rsidRPr="00A83D8E">
        <w:rPr>
          <w:rFonts w:ascii="Arial" w:hAnsi="Arial" w:cs="Arial"/>
          <w:b/>
          <w:sz w:val="22"/>
          <w:szCs w:val="22"/>
          <w:lang w:val="lv-LV"/>
        </w:rPr>
        <w:t xml:space="preserve">Piedāvājumu izvēles kritērijs: </w:t>
      </w:r>
      <w:r w:rsidRPr="00A83D8E">
        <w:rPr>
          <w:rFonts w:ascii="Arial" w:hAnsi="Arial" w:cs="Arial"/>
          <w:color w:val="000000"/>
          <w:kern w:val="3"/>
          <w:sz w:val="22"/>
          <w:szCs w:val="22"/>
          <w:lang w:val="lv-LV"/>
        </w:rPr>
        <w:t xml:space="preserve">nolikuma prasībām atbilstošs piedāvājums ar viszemāko cenu katrā sarunu procedūras priekšmeta daļā atsevišķi </w:t>
      </w:r>
      <w:r w:rsidRPr="00A83D8E">
        <w:rPr>
          <w:rFonts w:ascii="Arial" w:hAnsi="Arial" w:cs="Arial"/>
          <w:b/>
          <w:color w:val="000000"/>
          <w:kern w:val="3"/>
          <w:sz w:val="22"/>
          <w:szCs w:val="22"/>
          <w:lang w:val="lv-LV"/>
        </w:rPr>
        <w:t>pilnā apjomā.</w:t>
      </w:r>
    </w:p>
    <w:p w14:paraId="77D6C1C5" w14:textId="77777777" w:rsidR="00B45EBB" w:rsidRPr="00A83D8E" w:rsidRDefault="00B45EBB" w:rsidP="00B45EBB">
      <w:pPr>
        <w:pStyle w:val="ListParagraph"/>
        <w:numPr>
          <w:ilvl w:val="1"/>
          <w:numId w:val="4"/>
        </w:numPr>
        <w:ind w:left="426" w:hanging="426"/>
        <w:rPr>
          <w:rFonts w:ascii="Arial" w:hAnsi="Arial" w:cs="Arial"/>
          <w:b/>
          <w:szCs w:val="22"/>
          <w:lang w:val="lv-LV"/>
        </w:rPr>
      </w:pPr>
      <w:r w:rsidRPr="00A83D8E">
        <w:rPr>
          <w:rFonts w:ascii="Arial" w:hAnsi="Arial" w:cs="Arial"/>
          <w:b/>
          <w:szCs w:val="22"/>
          <w:lang w:val="lv-LV"/>
        </w:rPr>
        <w:t>Piedāvājumu vērtēšanas kārtība:</w:t>
      </w:r>
    </w:p>
    <w:p w14:paraId="04D49C54" w14:textId="77777777" w:rsidR="00B45EBB" w:rsidRPr="00A83D8E" w:rsidRDefault="00B45EBB" w:rsidP="00B45EBB">
      <w:pPr>
        <w:pStyle w:val="ListParagraph"/>
        <w:numPr>
          <w:ilvl w:val="2"/>
          <w:numId w:val="4"/>
        </w:numPr>
        <w:tabs>
          <w:tab w:val="left" w:pos="851"/>
        </w:tabs>
        <w:ind w:left="0" w:firstLine="284"/>
        <w:jc w:val="both"/>
        <w:rPr>
          <w:rFonts w:ascii="Arial" w:hAnsi="Arial" w:cs="Arial"/>
          <w:szCs w:val="22"/>
          <w:lang w:val="lv-LV"/>
        </w:rPr>
      </w:pPr>
      <w:r w:rsidRPr="00A83D8E">
        <w:rPr>
          <w:rFonts w:ascii="Arial" w:hAnsi="Arial" w:cs="Arial"/>
          <w:szCs w:val="22"/>
          <w:lang w:val="lv-LV"/>
        </w:rPr>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14:paraId="6B7DFC6F" w14:textId="77777777" w:rsidR="00B45EBB" w:rsidRPr="00A83D8E" w:rsidRDefault="00B45EBB" w:rsidP="00B45EBB">
      <w:pPr>
        <w:pStyle w:val="ListParagraph"/>
        <w:tabs>
          <w:tab w:val="left" w:pos="851"/>
        </w:tabs>
        <w:ind w:left="0" w:firstLine="284"/>
        <w:jc w:val="both"/>
        <w:rPr>
          <w:rFonts w:ascii="Arial" w:hAnsi="Arial" w:cs="Arial"/>
          <w:szCs w:val="22"/>
          <w:lang w:val="lv-LV"/>
        </w:rPr>
      </w:pPr>
      <w:r w:rsidRPr="00A83D8E">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5B4A17D2" w14:textId="77777777" w:rsidR="00B45EBB" w:rsidRPr="00A83D8E" w:rsidRDefault="00B45EBB" w:rsidP="00B45EBB">
      <w:pPr>
        <w:pStyle w:val="ListParagraph"/>
        <w:tabs>
          <w:tab w:val="left" w:pos="851"/>
        </w:tabs>
        <w:ind w:left="0" w:firstLine="284"/>
        <w:jc w:val="both"/>
        <w:rPr>
          <w:rFonts w:ascii="Arial" w:hAnsi="Arial" w:cs="Arial"/>
          <w:i/>
          <w:szCs w:val="22"/>
          <w:u w:val="single"/>
          <w:lang w:val="lv-LV"/>
        </w:rPr>
      </w:pPr>
      <w:r w:rsidRPr="00A83D8E">
        <w:rPr>
          <w:rFonts w:ascii="Arial" w:hAnsi="Arial" w:cs="Arial"/>
          <w:i/>
          <w:szCs w:val="22"/>
          <w:u w:val="single"/>
          <w:lang w:val="lv-LV"/>
        </w:rPr>
        <w:t xml:space="preserve">Ja ar piedāvājuma dokumentiem nav </w:t>
      </w:r>
      <w:r w:rsidRPr="006B6705">
        <w:rPr>
          <w:rFonts w:ascii="Arial" w:hAnsi="Arial" w:cs="Arial"/>
          <w:i/>
          <w:szCs w:val="22"/>
          <w:u w:val="single"/>
          <w:lang w:val="lv-LV"/>
        </w:rPr>
        <w:t>iesniegts atbilstošs piedāvājuma nodrošinājums, iepirkuma komisija noraida pretendenta piedāvājumu un izslēdz pretendentu no turpmākās dalības sarunu procedūrā;</w:t>
      </w:r>
    </w:p>
    <w:p w14:paraId="4480C9E7" w14:textId="77777777" w:rsidR="00B45EBB" w:rsidRPr="00A83D8E" w:rsidRDefault="00B45EBB" w:rsidP="00B45EBB">
      <w:pPr>
        <w:pStyle w:val="ListParagraph"/>
        <w:numPr>
          <w:ilvl w:val="2"/>
          <w:numId w:val="4"/>
        </w:numPr>
        <w:tabs>
          <w:tab w:val="left" w:pos="851"/>
        </w:tabs>
        <w:ind w:left="0" w:firstLine="284"/>
        <w:jc w:val="both"/>
        <w:rPr>
          <w:rFonts w:ascii="Arial" w:hAnsi="Arial" w:cs="Arial"/>
          <w:szCs w:val="22"/>
          <w:lang w:val="lv-LV"/>
        </w:rPr>
      </w:pPr>
      <w:r w:rsidRPr="00A83D8E">
        <w:rPr>
          <w:rFonts w:ascii="Arial" w:hAnsi="Arial" w:cs="Arial"/>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1BCE6B00" w14:textId="77777777" w:rsidR="00B45EBB" w:rsidRPr="00A83D8E" w:rsidRDefault="00B45EBB" w:rsidP="00B45EBB">
      <w:pPr>
        <w:pStyle w:val="ListParagraph"/>
        <w:numPr>
          <w:ilvl w:val="2"/>
          <w:numId w:val="4"/>
        </w:numPr>
        <w:tabs>
          <w:tab w:val="left" w:pos="851"/>
        </w:tabs>
        <w:ind w:left="0" w:firstLine="284"/>
        <w:jc w:val="both"/>
        <w:rPr>
          <w:rFonts w:ascii="Arial" w:hAnsi="Arial" w:cs="Arial"/>
          <w:szCs w:val="22"/>
          <w:lang w:val="lv-LV"/>
        </w:rPr>
      </w:pPr>
      <w:r w:rsidRPr="00A83D8E">
        <w:rPr>
          <w:rFonts w:ascii="Arial" w:hAnsi="Arial" w:cs="Arial"/>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8EBAECC" w14:textId="77777777" w:rsidR="00B45EBB" w:rsidRPr="00A83D8E" w:rsidRDefault="00B45EBB" w:rsidP="00B45EBB">
      <w:pPr>
        <w:pStyle w:val="ListParagraph"/>
        <w:numPr>
          <w:ilvl w:val="2"/>
          <w:numId w:val="4"/>
        </w:numPr>
        <w:tabs>
          <w:tab w:val="left" w:pos="851"/>
        </w:tabs>
        <w:ind w:left="0" w:firstLine="284"/>
        <w:jc w:val="both"/>
        <w:rPr>
          <w:rFonts w:ascii="Arial" w:hAnsi="Arial" w:cs="Arial"/>
          <w:szCs w:val="22"/>
          <w:lang w:val="lv-LV"/>
        </w:rPr>
      </w:pPr>
      <w:r w:rsidRPr="00A83D8E">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649DB31B" w14:textId="77777777" w:rsidR="00B45EBB" w:rsidRPr="00A83D8E" w:rsidRDefault="00B45EBB" w:rsidP="00B45EBB">
      <w:pPr>
        <w:pStyle w:val="ListParagraph"/>
        <w:numPr>
          <w:ilvl w:val="2"/>
          <w:numId w:val="4"/>
        </w:numPr>
        <w:tabs>
          <w:tab w:val="left" w:pos="851"/>
        </w:tabs>
        <w:ind w:left="0" w:firstLine="284"/>
        <w:jc w:val="both"/>
        <w:rPr>
          <w:rFonts w:ascii="Arial" w:hAnsi="Arial" w:cs="Arial"/>
          <w:szCs w:val="22"/>
          <w:lang w:val="lv-LV"/>
        </w:rPr>
      </w:pPr>
      <w:r w:rsidRPr="00A83D8E">
        <w:rPr>
          <w:rFonts w:ascii="Arial" w:hAnsi="Arial" w:cs="Arial"/>
          <w:szCs w:val="22"/>
          <w:lang w:val="lv-LV"/>
        </w:rPr>
        <w:t>ja pretendentu piedāvājumi pasūtītājam nav izdevīgi, komisija ir tiesīga pirms lēmuma par sarunu procedūras rezultātiem pieņemšanas piedāvāt visiem pretendentiem, kuri iesnieguši nolikuma prasībām atbilstošus piedāvājumus, samazināt piedāvājuma cenu (sarunu procedūras priekšmeta daļās, par kuru pretendents iesniedzis piedāvājumu, attiecīgajās daļās);</w:t>
      </w:r>
    </w:p>
    <w:p w14:paraId="10ECFB56" w14:textId="77777777" w:rsidR="00B45EBB" w:rsidRPr="00A83D8E" w:rsidRDefault="00B45EBB" w:rsidP="00B45EBB">
      <w:pPr>
        <w:pStyle w:val="ListParagraph"/>
        <w:numPr>
          <w:ilvl w:val="2"/>
          <w:numId w:val="4"/>
        </w:numPr>
        <w:tabs>
          <w:tab w:val="left" w:pos="851"/>
        </w:tabs>
        <w:ind w:left="0" w:firstLine="284"/>
        <w:jc w:val="both"/>
        <w:rPr>
          <w:rFonts w:ascii="Arial" w:hAnsi="Arial" w:cs="Arial"/>
          <w:szCs w:val="22"/>
          <w:lang w:val="lv-LV"/>
        </w:rPr>
      </w:pPr>
      <w:r w:rsidRPr="00A83D8E">
        <w:rPr>
          <w:rFonts w:ascii="Arial" w:hAnsi="Arial" w:cs="Arial"/>
          <w:szCs w:val="22"/>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14:paraId="4653FBC8" w14:textId="7D18DCCE" w:rsidR="00B45EBB" w:rsidRDefault="00B45EBB" w:rsidP="00B45EBB">
      <w:pPr>
        <w:pStyle w:val="ListParagraph"/>
        <w:numPr>
          <w:ilvl w:val="2"/>
          <w:numId w:val="4"/>
        </w:numPr>
        <w:tabs>
          <w:tab w:val="left" w:pos="851"/>
        </w:tabs>
        <w:ind w:left="0" w:firstLine="284"/>
        <w:jc w:val="both"/>
        <w:rPr>
          <w:rFonts w:ascii="Arial" w:hAnsi="Arial" w:cs="Arial"/>
          <w:szCs w:val="22"/>
          <w:lang w:val="lv-LV"/>
        </w:rPr>
      </w:pPr>
      <w:r w:rsidRPr="00A83D8E">
        <w:rPr>
          <w:rFonts w:ascii="Arial" w:hAnsi="Arial" w:cs="Arial"/>
          <w:szCs w:val="22"/>
          <w:lang w:val="lv-LV"/>
        </w:rPr>
        <w:t>pēc nolikuma 4.2.6.punktā pieprasītās un saņemtās informācijas izvērtēšanas komisija izvēlas piedāvājumu ar viszemāko cenu par katru sarunu procedūras priekšmeta daļu pilnā apjomā, kuru iesniedzis pretendents, uz kuru nav attiecināmi nolikuma 3.1.1., 3.1.2. un 3.1.3.punktā minētie izslēgšanas gadījumi.</w:t>
      </w:r>
    </w:p>
    <w:p w14:paraId="3DDBC891" w14:textId="77777777" w:rsidR="004C75FC" w:rsidRPr="004C75FC" w:rsidRDefault="004C75FC" w:rsidP="004C75FC">
      <w:pPr>
        <w:pStyle w:val="ListParagraph"/>
        <w:tabs>
          <w:tab w:val="left" w:pos="851"/>
        </w:tabs>
        <w:ind w:left="284"/>
        <w:jc w:val="both"/>
        <w:rPr>
          <w:rFonts w:ascii="Arial" w:hAnsi="Arial" w:cs="Arial"/>
          <w:szCs w:val="22"/>
          <w:lang w:val="lv-LV"/>
        </w:rPr>
      </w:pPr>
    </w:p>
    <w:p w14:paraId="1EEEF2A9" w14:textId="77777777" w:rsidR="00B45EBB" w:rsidRPr="00A83D8E" w:rsidRDefault="00B45EBB" w:rsidP="00B45EBB">
      <w:pPr>
        <w:numPr>
          <w:ilvl w:val="0"/>
          <w:numId w:val="4"/>
        </w:numPr>
        <w:jc w:val="center"/>
        <w:rPr>
          <w:rFonts w:ascii="Arial" w:hAnsi="Arial" w:cs="Arial"/>
          <w:b/>
          <w:sz w:val="22"/>
          <w:szCs w:val="22"/>
          <w:lang w:val="lv-LV"/>
        </w:rPr>
      </w:pPr>
      <w:r w:rsidRPr="00A83D8E">
        <w:rPr>
          <w:rFonts w:ascii="Arial" w:hAnsi="Arial" w:cs="Arial"/>
          <w:b/>
          <w:sz w:val="22"/>
          <w:szCs w:val="22"/>
          <w:lang w:val="lv-LV"/>
        </w:rPr>
        <w:t>SARUNAS AR PRETENDENTIEM</w:t>
      </w:r>
    </w:p>
    <w:p w14:paraId="4FE0106A" w14:textId="77777777" w:rsidR="00B45EBB" w:rsidRPr="00A83D8E" w:rsidRDefault="00B45EBB" w:rsidP="00B45EBB">
      <w:pPr>
        <w:pStyle w:val="ListParagraph"/>
        <w:numPr>
          <w:ilvl w:val="1"/>
          <w:numId w:val="4"/>
        </w:numPr>
        <w:tabs>
          <w:tab w:val="left" w:pos="426"/>
        </w:tabs>
        <w:ind w:left="0" w:firstLine="0"/>
        <w:jc w:val="both"/>
        <w:rPr>
          <w:rFonts w:ascii="Arial" w:hAnsi="Arial" w:cs="Arial"/>
          <w:b/>
          <w:szCs w:val="22"/>
          <w:lang w:val="lv-LV"/>
        </w:rPr>
      </w:pPr>
      <w:r w:rsidRPr="00A83D8E">
        <w:rPr>
          <w:rFonts w:ascii="Arial" w:hAnsi="Arial" w:cs="Arial"/>
          <w:szCs w:val="22"/>
          <w:lang w:val="lv-LV"/>
        </w:rPr>
        <w:t>Sarunas, ja nepieciešams, var tikt rīkotas pēc piedāvājumu pārbaudes vai piedāvājumu pārbaudes gaitā atklātā vai slēgtā sēdē, ja:</w:t>
      </w:r>
    </w:p>
    <w:p w14:paraId="61E2963C" w14:textId="77777777" w:rsidR="00B45EBB" w:rsidRPr="00A83D8E" w:rsidRDefault="00B45EBB" w:rsidP="00B45EBB">
      <w:pPr>
        <w:pStyle w:val="ListParagraph"/>
        <w:numPr>
          <w:ilvl w:val="2"/>
          <w:numId w:val="4"/>
        </w:numPr>
        <w:tabs>
          <w:tab w:val="left" w:pos="851"/>
        </w:tabs>
        <w:overflowPunct w:val="0"/>
        <w:autoSpaceDE w:val="0"/>
        <w:autoSpaceDN w:val="0"/>
        <w:adjustRightInd w:val="0"/>
        <w:ind w:left="0" w:firstLine="284"/>
        <w:jc w:val="both"/>
        <w:rPr>
          <w:rFonts w:ascii="Arial" w:hAnsi="Arial" w:cs="Arial"/>
          <w:szCs w:val="22"/>
          <w:lang w:val="lv-LV"/>
        </w:rPr>
      </w:pPr>
      <w:r w:rsidRPr="00A83D8E">
        <w:rPr>
          <w:rFonts w:ascii="Arial" w:hAnsi="Arial" w:cs="Arial"/>
          <w:szCs w:val="22"/>
          <w:lang w:val="lv-LV"/>
        </w:rPr>
        <w:t>komisijai nepieciešami pretendentu piedāvājumu precizējumi un / vai skaidrojumi;</w:t>
      </w:r>
    </w:p>
    <w:p w14:paraId="4CAA72EF" w14:textId="77777777" w:rsidR="00B45EBB" w:rsidRPr="00A83D8E" w:rsidRDefault="00B45EBB" w:rsidP="00B45EBB">
      <w:pPr>
        <w:pStyle w:val="ListParagraph"/>
        <w:numPr>
          <w:ilvl w:val="2"/>
          <w:numId w:val="4"/>
        </w:numPr>
        <w:tabs>
          <w:tab w:val="left" w:pos="709"/>
          <w:tab w:val="left" w:pos="851"/>
        </w:tabs>
        <w:overflowPunct w:val="0"/>
        <w:autoSpaceDE w:val="0"/>
        <w:autoSpaceDN w:val="0"/>
        <w:adjustRightInd w:val="0"/>
        <w:ind w:left="0" w:firstLine="284"/>
        <w:jc w:val="both"/>
        <w:rPr>
          <w:rFonts w:ascii="Arial" w:hAnsi="Arial" w:cs="Arial"/>
          <w:szCs w:val="22"/>
          <w:lang w:val="lv-LV"/>
        </w:rPr>
      </w:pPr>
      <w:r w:rsidRPr="00A83D8E">
        <w:rPr>
          <w:rFonts w:ascii="Arial" w:hAnsi="Arial" w:cs="Arial"/>
          <w:szCs w:val="22"/>
          <w:lang w:val="lv-LV"/>
        </w:rPr>
        <w:t>nepieciešams vienoties par iespējamām izmaiņām sarunu procedūras priekšmetā;</w:t>
      </w:r>
    </w:p>
    <w:p w14:paraId="42080D52" w14:textId="77777777" w:rsidR="00B45EBB" w:rsidRPr="00A83D8E" w:rsidRDefault="00B45EBB" w:rsidP="00B45EBB">
      <w:pPr>
        <w:pStyle w:val="ListParagraph"/>
        <w:numPr>
          <w:ilvl w:val="2"/>
          <w:numId w:val="4"/>
        </w:numPr>
        <w:tabs>
          <w:tab w:val="left" w:pos="709"/>
          <w:tab w:val="left" w:pos="851"/>
        </w:tabs>
        <w:overflowPunct w:val="0"/>
        <w:autoSpaceDE w:val="0"/>
        <w:autoSpaceDN w:val="0"/>
        <w:adjustRightInd w:val="0"/>
        <w:ind w:left="0" w:firstLine="284"/>
        <w:jc w:val="both"/>
        <w:rPr>
          <w:rFonts w:ascii="Arial" w:hAnsi="Arial" w:cs="Arial"/>
          <w:szCs w:val="22"/>
          <w:lang w:val="lv-LV"/>
        </w:rPr>
      </w:pPr>
      <w:r w:rsidRPr="00A83D8E">
        <w:rPr>
          <w:rFonts w:ascii="Arial" w:hAnsi="Arial" w:cs="Arial"/>
          <w:szCs w:val="22"/>
          <w:lang w:val="lv-LV"/>
        </w:rPr>
        <w:t>nepieciešams vienoties par līguma projekta (nolikuma 5.pielikums) būtiskiem noteikumiem, piemēram, izpildes termiņos, tehniskajos noteikumos;</w:t>
      </w:r>
    </w:p>
    <w:p w14:paraId="49F3DC1A" w14:textId="77777777" w:rsidR="00B45EBB" w:rsidRPr="00A83D8E" w:rsidRDefault="00B45EBB" w:rsidP="00B45EBB">
      <w:pPr>
        <w:pStyle w:val="ListParagraph"/>
        <w:numPr>
          <w:ilvl w:val="2"/>
          <w:numId w:val="4"/>
        </w:numPr>
        <w:tabs>
          <w:tab w:val="left" w:pos="851"/>
        </w:tabs>
        <w:overflowPunct w:val="0"/>
        <w:autoSpaceDE w:val="0"/>
        <w:autoSpaceDN w:val="0"/>
        <w:adjustRightInd w:val="0"/>
        <w:ind w:left="0" w:firstLine="284"/>
        <w:jc w:val="both"/>
        <w:rPr>
          <w:rFonts w:ascii="Arial" w:hAnsi="Arial" w:cs="Arial"/>
          <w:szCs w:val="22"/>
          <w:lang w:val="lv-LV"/>
        </w:rPr>
      </w:pPr>
      <w:r w:rsidRPr="00A83D8E">
        <w:rPr>
          <w:rFonts w:ascii="Arial" w:hAnsi="Arial" w:cs="Arial"/>
          <w:szCs w:val="22"/>
          <w:lang w:val="lv-LV"/>
        </w:rPr>
        <w:t>nepieciešams vienoties par pircējam iespējami izdevīgāku pakalpojuma cenu un samaksas noteikumiem;</w:t>
      </w:r>
    </w:p>
    <w:p w14:paraId="2B4FBF11" w14:textId="77777777" w:rsidR="00B45EBB" w:rsidRPr="00A83D8E" w:rsidRDefault="00B45EBB" w:rsidP="00B45EBB">
      <w:pPr>
        <w:pStyle w:val="ListParagraph"/>
        <w:numPr>
          <w:ilvl w:val="1"/>
          <w:numId w:val="4"/>
        </w:numPr>
        <w:tabs>
          <w:tab w:val="left" w:pos="426"/>
        </w:tabs>
        <w:overflowPunct w:val="0"/>
        <w:autoSpaceDE w:val="0"/>
        <w:autoSpaceDN w:val="0"/>
        <w:adjustRightInd w:val="0"/>
        <w:ind w:left="0" w:firstLine="0"/>
        <w:jc w:val="both"/>
        <w:rPr>
          <w:rFonts w:ascii="Arial" w:hAnsi="Arial" w:cs="Arial"/>
          <w:szCs w:val="22"/>
          <w:lang w:val="lv-LV"/>
        </w:rPr>
      </w:pPr>
      <w:r w:rsidRPr="00A83D8E">
        <w:rPr>
          <w:rFonts w:ascii="Arial" w:hAnsi="Arial" w:cs="Arial"/>
          <w:i/>
          <w:szCs w:val="22"/>
          <w:lang w:val="lv-LV"/>
        </w:rPr>
        <w:lastRenderedPageBreak/>
        <w:t xml:space="preserve"> (ja nepieciešams)</w:t>
      </w:r>
      <w:r w:rsidRPr="00A83D8E">
        <w:rPr>
          <w:rFonts w:ascii="Arial" w:hAnsi="Arial" w:cs="Arial"/>
          <w:szCs w:val="22"/>
          <w:lang w:val="lv-LV"/>
        </w:rPr>
        <w:t xml:space="preserve"> var tikt noteikta atkārtota piedāvājumu un/vai finanšu piedāvājumu iesniegšana. Šādā gadījumā atkārtoti iesniegto piedāvājumu </w:t>
      </w:r>
      <w:r w:rsidRPr="00B73DAA">
        <w:rPr>
          <w:rFonts w:ascii="Arial" w:hAnsi="Arial" w:cs="Arial"/>
          <w:szCs w:val="22"/>
          <w:lang w:val="lv-LV"/>
        </w:rPr>
        <w:t xml:space="preserve">atvēršana </w:t>
      </w:r>
      <w:r>
        <w:rPr>
          <w:rFonts w:ascii="Arial" w:hAnsi="Arial" w:cs="Arial"/>
          <w:szCs w:val="22"/>
          <w:lang w:val="lv-LV"/>
        </w:rPr>
        <w:t>nav</w:t>
      </w:r>
      <w:r w:rsidRPr="00B73DAA">
        <w:rPr>
          <w:rFonts w:ascii="Arial" w:hAnsi="Arial" w:cs="Arial"/>
          <w:szCs w:val="22"/>
          <w:lang w:val="lv-LV"/>
        </w:rPr>
        <w:t xml:space="preserve"> atklāta</w:t>
      </w:r>
      <w:r w:rsidRPr="003151EC">
        <w:rPr>
          <w:rStyle w:val="FootnoteReference"/>
          <w:rFonts w:ascii="Arial" w:hAnsi="Arial" w:cs="Arial"/>
          <w:b/>
          <w:color w:val="FF0000"/>
          <w:szCs w:val="22"/>
          <w:lang w:val="lv-LV"/>
        </w:rPr>
        <w:footnoteReference w:id="4"/>
      </w:r>
      <w:r w:rsidRPr="003151EC">
        <w:rPr>
          <w:rFonts w:ascii="Arial" w:hAnsi="Arial" w:cs="Arial"/>
          <w:b/>
          <w:color w:val="FF0000"/>
          <w:szCs w:val="22"/>
          <w:lang w:val="lv-LV"/>
        </w:rPr>
        <w:t>;</w:t>
      </w:r>
    </w:p>
    <w:p w14:paraId="19EB2154" w14:textId="5DD13430" w:rsidR="00B45EBB" w:rsidRDefault="00B45EBB" w:rsidP="004C75FC">
      <w:pPr>
        <w:pStyle w:val="ListParagraph"/>
        <w:numPr>
          <w:ilvl w:val="1"/>
          <w:numId w:val="4"/>
        </w:numPr>
        <w:ind w:left="426" w:hanging="426"/>
        <w:jc w:val="both"/>
        <w:rPr>
          <w:rFonts w:ascii="Arial" w:hAnsi="Arial" w:cs="Arial"/>
          <w:b/>
          <w:szCs w:val="22"/>
          <w:lang w:val="lv-LV"/>
        </w:rPr>
      </w:pPr>
      <w:r w:rsidRPr="00A83D8E">
        <w:rPr>
          <w:rFonts w:ascii="Arial" w:hAnsi="Arial" w:cs="Arial"/>
          <w:szCs w:val="22"/>
          <w:lang w:val="lv-LV"/>
        </w:rPr>
        <w:t>Sarunas tiks protokolētas</w:t>
      </w:r>
      <w:r w:rsidR="004C75FC">
        <w:rPr>
          <w:rFonts w:ascii="Arial" w:hAnsi="Arial" w:cs="Arial"/>
          <w:szCs w:val="22"/>
          <w:lang w:val="lv-LV"/>
        </w:rPr>
        <w:t>.</w:t>
      </w:r>
    </w:p>
    <w:p w14:paraId="3DCC00AA" w14:textId="77777777" w:rsidR="004C75FC" w:rsidRPr="004C75FC" w:rsidRDefault="004C75FC" w:rsidP="004C75FC">
      <w:pPr>
        <w:pStyle w:val="ListParagraph"/>
        <w:ind w:left="426"/>
        <w:jc w:val="both"/>
        <w:rPr>
          <w:rFonts w:ascii="Arial" w:hAnsi="Arial" w:cs="Arial"/>
          <w:b/>
          <w:szCs w:val="22"/>
          <w:lang w:val="lv-LV"/>
        </w:rPr>
      </w:pPr>
    </w:p>
    <w:p w14:paraId="6C6A518E" w14:textId="77777777" w:rsidR="00B45EBB" w:rsidRPr="006B6705" w:rsidRDefault="00B45EBB" w:rsidP="00B45EBB">
      <w:pPr>
        <w:pStyle w:val="ListParagraph"/>
        <w:numPr>
          <w:ilvl w:val="0"/>
          <w:numId w:val="4"/>
        </w:numPr>
        <w:tabs>
          <w:tab w:val="left" w:pos="0"/>
        </w:tabs>
        <w:jc w:val="center"/>
        <w:rPr>
          <w:rFonts w:ascii="Arial" w:hAnsi="Arial" w:cs="Arial"/>
          <w:b/>
          <w:szCs w:val="22"/>
          <w:lang w:val="lv-LV"/>
        </w:rPr>
      </w:pPr>
      <w:r w:rsidRPr="00A83D8E">
        <w:rPr>
          <w:rFonts w:ascii="Arial" w:hAnsi="Arial" w:cs="Arial"/>
          <w:b/>
          <w:caps/>
          <w:szCs w:val="22"/>
          <w:lang w:val="lv-LV"/>
        </w:rPr>
        <w:t>lēmuma pieņemšana</w:t>
      </w:r>
    </w:p>
    <w:p w14:paraId="45C79DB6" w14:textId="77777777" w:rsidR="00B45EBB" w:rsidRPr="00A83D8E" w:rsidRDefault="00B45EBB" w:rsidP="00B45EBB">
      <w:pPr>
        <w:pStyle w:val="ListParagraph"/>
        <w:numPr>
          <w:ilvl w:val="1"/>
          <w:numId w:val="4"/>
        </w:numPr>
        <w:tabs>
          <w:tab w:val="left" w:pos="426"/>
        </w:tabs>
        <w:ind w:left="0" w:firstLine="0"/>
        <w:jc w:val="both"/>
        <w:rPr>
          <w:rFonts w:ascii="Arial" w:hAnsi="Arial" w:cs="Arial"/>
          <w:b/>
          <w:szCs w:val="22"/>
          <w:lang w:val="lv-LV"/>
        </w:rPr>
      </w:pPr>
      <w:r w:rsidRPr="00A83D8E">
        <w:rPr>
          <w:rFonts w:ascii="Arial" w:hAnsi="Arial" w:cs="Arial"/>
          <w:szCs w:val="22"/>
          <w:lang w:val="lv-LV"/>
        </w:rPr>
        <w:t>Pēc piedāvājumu pārbaudes, sarunām (ja nepieciešams), komisija izvēlas uzvarētāju, uz kuru nav attiecināmi nolikumā minētie izslēgšanas gadījumi, un kurš iesniedzis sarunu procedūras priekšmetam atbilstošu piedāvājumu ar viszemāko cenu par katru sarunu procedūras priekšmeta daļu pilnā apjomā.</w:t>
      </w:r>
    </w:p>
    <w:p w14:paraId="15FA22F7" w14:textId="77777777" w:rsidR="00B45EBB" w:rsidRPr="00A83D8E" w:rsidRDefault="00B45EBB" w:rsidP="00B45EBB">
      <w:pPr>
        <w:pStyle w:val="ListParagraph"/>
        <w:numPr>
          <w:ilvl w:val="1"/>
          <w:numId w:val="4"/>
        </w:numPr>
        <w:tabs>
          <w:tab w:val="left" w:pos="426"/>
        </w:tabs>
        <w:ind w:left="0" w:firstLine="0"/>
        <w:jc w:val="both"/>
        <w:rPr>
          <w:rFonts w:ascii="Arial" w:hAnsi="Arial" w:cs="Arial"/>
          <w:b/>
          <w:szCs w:val="22"/>
          <w:lang w:val="lv-LV"/>
        </w:rPr>
      </w:pPr>
      <w:r w:rsidRPr="00A83D8E">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381C1B06" w14:textId="77777777" w:rsidR="00B45EBB" w:rsidRPr="00A83D8E" w:rsidRDefault="00B45EBB" w:rsidP="00B45EBB">
      <w:pPr>
        <w:pStyle w:val="ListParagraph"/>
        <w:numPr>
          <w:ilvl w:val="1"/>
          <w:numId w:val="4"/>
        </w:numPr>
        <w:tabs>
          <w:tab w:val="left" w:pos="284"/>
          <w:tab w:val="left" w:pos="426"/>
        </w:tabs>
        <w:ind w:left="0" w:firstLine="0"/>
        <w:jc w:val="both"/>
        <w:rPr>
          <w:rFonts w:ascii="Arial" w:hAnsi="Arial" w:cs="Arial"/>
          <w:b/>
          <w:szCs w:val="22"/>
          <w:lang w:val="lv-LV"/>
        </w:rPr>
      </w:pPr>
      <w:r w:rsidRPr="00A83D8E">
        <w:rPr>
          <w:rFonts w:ascii="Arial" w:hAnsi="Arial" w:cs="Arial"/>
          <w:szCs w:val="22"/>
          <w:lang w:val="lv-LV"/>
        </w:rPr>
        <w:t>Komisija ir tiesīga jebkurā brīdī izbeigt vai pārtraukt sarunu procedūru, ja tam ir objektīvs pamatojums.</w:t>
      </w:r>
    </w:p>
    <w:p w14:paraId="29457EFC" w14:textId="77777777" w:rsidR="00B45EBB" w:rsidRPr="00A83D8E" w:rsidRDefault="00B45EBB" w:rsidP="00B45EBB">
      <w:pPr>
        <w:pStyle w:val="ListParagraph"/>
        <w:numPr>
          <w:ilvl w:val="1"/>
          <w:numId w:val="4"/>
        </w:numPr>
        <w:tabs>
          <w:tab w:val="left" w:pos="426"/>
        </w:tabs>
        <w:ind w:left="0" w:firstLine="0"/>
        <w:jc w:val="both"/>
        <w:rPr>
          <w:rFonts w:ascii="Arial" w:hAnsi="Arial" w:cs="Arial"/>
          <w:b/>
          <w:szCs w:val="22"/>
          <w:lang w:val="lv-LV"/>
        </w:rPr>
      </w:pPr>
      <w:r w:rsidRPr="00A83D8E">
        <w:rPr>
          <w:rFonts w:ascii="Arial" w:hAnsi="Arial" w:cs="Arial"/>
          <w:szCs w:val="22"/>
          <w:lang w:val="lv-LV"/>
        </w:rPr>
        <w:t>Ja sarunu procedūrā iesniegts viens piedāvājums, komisija lemj, vai tas atbilst nolikuma prasībām, vai tas ir izdevīgs un vai attiecīgo pretendentu var atzīt par uzvarētāju sarunu procedūrā.</w:t>
      </w:r>
    </w:p>
    <w:p w14:paraId="6A256029" w14:textId="77777777" w:rsidR="00B45EBB" w:rsidRPr="00A83D8E" w:rsidRDefault="00B45EBB" w:rsidP="00B45EBB">
      <w:pPr>
        <w:pStyle w:val="ListParagraph"/>
        <w:numPr>
          <w:ilvl w:val="1"/>
          <w:numId w:val="4"/>
        </w:numPr>
        <w:tabs>
          <w:tab w:val="left" w:pos="426"/>
        </w:tabs>
        <w:ind w:left="0" w:firstLine="0"/>
        <w:jc w:val="both"/>
        <w:rPr>
          <w:rFonts w:ascii="Arial" w:hAnsi="Arial" w:cs="Arial"/>
          <w:b/>
          <w:szCs w:val="22"/>
          <w:lang w:val="lv-LV"/>
        </w:rPr>
      </w:pPr>
      <w:r w:rsidRPr="00A83D8E">
        <w:rPr>
          <w:rFonts w:ascii="Arial" w:hAnsi="Arial" w:cs="Arial"/>
          <w:szCs w:val="22"/>
          <w:lang w:val="lv-LV"/>
        </w:rPr>
        <w:t>Pēc piedāvājuma pārbaudes (un sarunām, ja nepieciešams)</w:t>
      </w:r>
      <w:r w:rsidRPr="00A83D8E">
        <w:rPr>
          <w:rFonts w:ascii="Arial" w:hAnsi="Arial" w:cs="Arial"/>
          <w:i/>
          <w:szCs w:val="22"/>
          <w:lang w:val="lv-LV"/>
        </w:rPr>
        <w:t xml:space="preserve"> </w:t>
      </w:r>
      <w:r w:rsidRPr="00A83D8E">
        <w:rPr>
          <w:rFonts w:ascii="Arial" w:hAnsi="Arial" w:cs="Arial"/>
          <w:szCs w:val="22"/>
          <w:lang w:val="lv-LV"/>
        </w:rPr>
        <w:t>komisija pieņem lēmumu par sarunu procedūras rezultātiem vai sarunu procedūras izbeigšanu vai pārtraukšanu.</w:t>
      </w:r>
    </w:p>
    <w:p w14:paraId="36E70433" w14:textId="77777777" w:rsidR="00B45EBB" w:rsidRPr="00A83D8E" w:rsidRDefault="00B45EBB" w:rsidP="00B45EBB">
      <w:pPr>
        <w:pStyle w:val="ListParagraph"/>
        <w:numPr>
          <w:ilvl w:val="1"/>
          <w:numId w:val="4"/>
        </w:numPr>
        <w:tabs>
          <w:tab w:val="left" w:pos="426"/>
        </w:tabs>
        <w:ind w:left="0" w:firstLine="0"/>
        <w:jc w:val="both"/>
        <w:rPr>
          <w:rFonts w:ascii="Arial" w:hAnsi="Arial" w:cs="Arial"/>
          <w:b/>
          <w:szCs w:val="22"/>
          <w:lang w:val="lv-LV"/>
        </w:rPr>
      </w:pPr>
      <w:r w:rsidRPr="00A83D8E">
        <w:rPr>
          <w:rFonts w:ascii="Arial" w:hAnsi="Arial" w:cs="Arial"/>
          <w:szCs w:val="22"/>
          <w:lang w:val="lv-LV"/>
        </w:rPr>
        <w:t>Pasūtītāja valdes galīgā lēmuma par sarunu procedūras rezultātiem un līguma noslēgšanu pieņemšana iekšējos normatīvajos aktos noteiktajā kārtībā ir pamats līguma noslēgšanai ar sarunu procedūras uzvarētāju (atbilstoši nolikuma 5.pielikumam).</w:t>
      </w:r>
    </w:p>
    <w:p w14:paraId="5798E34E" w14:textId="77777777" w:rsidR="00B45EBB" w:rsidRPr="00A83D8E" w:rsidRDefault="00B45EBB" w:rsidP="00B45EBB">
      <w:pPr>
        <w:rPr>
          <w:rFonts w:ascii="Arial" w:hAnsi="Arial" w:cs="Arial"/>
          <w:b/>
          <w:sz w:val="22"/>
          <w:szCs w:val="22"/>
          <w:lang w:val="lv-LV"/>
        </w:rPr>
      </w:pPr>
    </w:p>
    <w:p w14:paraId="1CB31AA8" w14:textId="6DAE234F" w:rsidR="00B45EBB" w:rsidRPr="004C75FC" w:rsidRDefault="00B45EBB" w:rsidP="004C75FC">
      <w:pPr>
        <w:numPr>
          <w:ilvl w:val="0"/>
          <w:numId w:val="4"/>
        </w:numPr>
        <w:ind w:left="284" w:hanging="284"/>
        <w:jc w:val="center"/>
        <w:rPr>
          <w:rFonts w:ascii="Arial" w:hAnsi="Arial" w:cs="Arial"/>
          <w:b/>
          <w:caps/>
          <w:sz w:val="22"/>
          <w:szCs w:val="22"/>
          <w:lang w:val="lv-LV"/>
        </w:rPr>
      </w:pPr>
      <w:r w:rsidRPr="00A83D8E">
        <w:rPr>
          <w:rFonts w:ascii="Arial" w:hAnsi="Arial" w:cs="Arial"/>
          <w:b/>
          <w:sz w:val="22"/>
          <w:szCs w:val="22"/>
          <w:lang w:val="lv-LV"/>
        </w:rPr>
        <w:t>SARUNU PROCEDŪRAS REZULTĀTU PAZIŅOŠANA UN IEPIRKUMA LĪGUMA NOSLĒGŠANA</w:t>
      </w:r>
      <w:r w:rsidRPr="00A83D8E">
        <w:rPr>
          <w:rFonts w:ascii="Arial" w:hAnsi="Arial" w:cs="Arial"/>
          <w:b/>
          <w:caps/>
          <w:sz w:val="22"/>
          <w:szCs w:val="22"/>
          <w:lang w:val="lv-LV"/>
        </w:rPr>
        <w:t>, līguma Nodrošinājuma nosacījumi</w:t>
      </w:r>
    </w:p>
    <w:p w14:paraId="1E126EAF" w14:textId="77777777" w:rsidR="00B45EBB" w:rsidRPr="00A83D8E" w:rsidRDefault="00B45EBB" w:rsidP="00B45EBB">
      <w:pPr>
        <w:pStyle w:val="ListParagraph"/>
        <w:numPr>
          <w:ilvl w:val="1"/>
          <w:numId w:val="4"/>
        </w:numPr>
        <w:tabs>
          <w:tab w:val="left" w:pos="426"/>
        </w:tabs>
        <w:ind w:left="0" w:firstLine="0"/>
        <w:jc w:val="both"/>
        <w:rPr>
          <w:rFonts w:ascii="Arial" w:hAnsi="Arial" w:cs="Arial"/>
          <w:b/>
          <w:szCs w:val="22"/>
          <w:lang w:val="lv-LV"/>
        </w:rPr>
      </w:pPr>
      <w:r w:rsidRPr="00A83D8E">
        <w:rPr>
          <w:rFonts w:ascii="Arial" w:hAnsi="Arial" w:cs="Arial"/>
          <w:szCs w:val="22"/>
          <w:lang w:val="lv-LV"/>
        </w:rPr>
        <w:t>Pasūtītājs 7 (septiņu) darba dienu laikā pēc lēmuma pieņemšanas rakstiski informē visus pretendentus par sarunu procedūras rezultātiem. Gadījumā, ja sarunu procedūra tika izbeigta vai pārtraukta, pasūtītājs vienlaikus informē visus pretendentus par visiem iemesliem, kuru dēļ sarunu procedūra tika izbeigta vai pārtraukta.</w:t>
      </w:r>
    </w:p>
    <w:p w14:paraId="442CE646" w14:textId="77777777" w:rsidR="00B45EBB" w:rsidRPr="00A83D8E" w:rsidRDefault="00B45EBB" w:rsidP="00B45EBB">
      <w:pPr>
        <w:pStyle w:val="ListParagraph"/>
        <w:numPr>
          <w:ilvl w:val="1"/>
          <w:numId w:val="4"/>
        </w:numPr>
        <w:tabs>
          <w:tab w:val="left" w:pos="426"/>
          <w:tab w:val="left" w:pos="567"/>
        </w:tabs>
        <w:ind w:left="0" w:firstLine="0"/>
        <w:jc w:val="both"/>
        <w:rPr>
          <w:rFonts w:ascii="Arial" w:hAnsi="Arial" w:cs="Arial"/>
          <w:b/>
          <w:szCs w:val="22"/>
          <w:lang w:val="lv-LV"/>
        </w:rPr>
      </w:pPr>
      <w:r w:rsidRPr="00A83D8E">
        <w:rPr>
          <w:rFonts w:ascii="Arial" w:hAnsi="Arial" w:cs="Arial"/>
          <w:szCs w:val="22"/>
          <w:lang w:val="lv-LV"/>
        </w:rPr>
        <w:t xml:space="preserve">Ja laika posmā no rezultātu paziņošanas līdz līguma noslēgšanai Valsts ieņēmumu dienesta (VID) publiskajā datu bāzē izraudzītajam pretendentam ir konstatējams nodokļu parāds (lielāks par 150 </w:t>
      </w:r>
      <w:r w:rsidRPr="00A83D8E">
        <w:rPr>
          <w:rFonts w:ascii="Arial" w:hAnsi="Arial" w:cs="Arial"/>
          <w:i/>
          <w:szCs w:val="22"/>
          <w:lang w:val="lv-LV"/>
        </w:rPr>
        <w:t>euro</w:t>
      </w:r>
      <w:r w:rsidRPr="00A83D8E">
        <w:rPr>
          <w:rFonts w:ascii="Arial" w:hAnsi="Arial" w:cs="Arial"/>
          <w:szCs w:val="22"/>
          <w:lang w:val="lv-LV"/>
        </w:rPr>
        <w:t>), pasūtītājs pieprasa iesniegt apliecinājumu par nodokļu parādu neesamību – izziņu no VID elektroniskās deklarēšanas sistēmas (turpmāk – EDS), kas apliecina informāciju par nodokļu parādiem vai to nomaksu uz konkrētu dienu.</w:t>
      </w:r>
    </w:p>
    <w:p w14:paraId="098AD5D6" w14:textId="77777777" w:rsidR="00B45EBB" w:rsidRPr="00A83D8E" w:rsidRDefault="00B45EBB" w:rsidP="00B45EBB">
      <w:pPr>
        <w:pStyle w:val="ListParagraph"/>
        <w:numPr>
          <w:ilvl w:val="1"/>
          <w:numId w:val="4"/>
        </w:numPr>
        <w:tabs>
          <w:tab w:val="left" w:pos="426"/>
        </w:tabs>
        <w:ind w:left="0" w:firstLine="0"/>
        <w:jc w:val="both"/>
        <w:rPr>
          <w:rFonts w:ascii="Arial" w:hAnsi="Arial" w:cs="Arial"/>
          <w:b/>
          <w:bCs/>
          <w:szCs w:val="22"/>
          <w:lang w:val="lv-LV" w:eastAsia="lv-LV"/>
        </w:rPr>
      </w:pPr>
      <w:r w:rsidRPr="00A83D8E">
        <w:rPr>
          <w:rFonts w:ascii="Arial" w:hAnsi="Arial" w:cs="Arial"/>
          <w:szCs w:val="22"/>
          <w:lang w:val="lv-LV"/>
        </w:rPr>
        <w:t>Izraudzītajam pretendentam un pasūtītājam līdz datumam, kas ir nor</w:t>
      </w:r>
      <w:r>
        <w:rPr>
          <w:rFonts w:ascii="Arial" w:hAnsi="Arial" w:cs="Arial"/>
          <w:szCs w:val="22"/>
          <w:lang w:val="lv-LV"/>
        </w:rPr>
        <w:t>ādīts pasūtītāja paziņojumā par līguma slēgšanu, jānoslēdz</w:t>
      </w:r>
      <w:r w:rsidRPr="00A83D8E">
        <w:rPr>
          <w:rFonts w:ascii="Arial" w:hAnsi="Arial" w:cs="Arial"/>
          <w:szCs w:val="22"/>
          <w:lang w:val="lv-LV"/>
        </w:rPr>
        <w:t xml:space="preserve"> līgums saskaņā ar pievienotā līguma projekta noteikumiem. Ja sarunu procedūras uzvarētājs nav noslēdzis ar pasūtītāju iepirkuma līgumu paziņojumā norādītajā termiņā (tai skaitā, nav atgriezis pasūtītājam atpakaļ parakstītu pasūtītāja līguma eksemplāra oriģinālu, kas uzņēmējam parakstīšanai ir bijis nosūtīts pa pastu), komisija pieņem lēmumu </w:t>
      </w:r>
      <w:r w:rsidRPr="006B6705">
        <w:rPr>
          <w:rFonts w:ascii="Arial" w:hAnsi="Arial" w:cs="Arial"/>
          <w:b/>
          <w:i/>
          <w:szCs w:val="22"/>
          <w:lang w:val="lv-LV"/>
        </w:rPr>
        <w:t>ieturēt piedāvājuma nodrošinājumu atbilstoši</w:t>
      </w:r>
      <w:r w:rsidRPr="00A83D8E">
        <w:rPr>
          <w:rFonts w:ascii="Arial" w:hAnsi="Arial" w:cs="Arial"/>
          <w:b/>
          <w:i/>
          <w:szCs w:val="22"/>
          <w:lang w:val="lv-LV"/>
        </w:rPr>
        <w:t xml:space="preserve"> nolikuma 1.6.3.3.punktam</w:t>
      </w:r>
      <w:r w:rsidRPr="00A83D8E">
        <w:rPr>
          <w:rFonts w:ascii="Arial" w:hAnsi="Arial" w:cs="Arial"/>
          <w:szCs w:val="22"/>
          <w:lang w:val="lv-LV"/>
        </w:rPr>
        <w:t xml:space="preserve"> un slēgt līgumu ar nākamo pretendentu, kurš piedāvājis viszemāko cenu par attiecīgo sarunu procedūras priekšmeta daļu (-</w:t>
      </w:r>
      <w:proofErr w:type="spellStart"/>
      <w:r w:rsidRPr="00A83D8E">
        <w:rPr>
          <w:rFonts w:ascii="Arial" w:hAnsi="Arial" w:cs="Arial"/>
          <w:szCs w:val="22"/>
          <w:lang w:val="lv-LV"/>
        </w:rPr>
        <w:t>ām</w:t>
      </w:r>
      <w:proofErr w:type="spellEnd"/>
      <w:r w:rsidRPr="00A83D8E">
        <w:rPr>
          <w:rFonts w:ascii="Arial" w:hAnsi="Arial" w:cs="Arial"/>
          <w:szCs w:val="22"/>
          <w:lang w:val="lv-LV"/>
        </w:rPr>
        <w:t>)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14:paraId="2E3A3461" w14:textId="77777777" w:rsidR="00B45EBB" w:rsidRPr="00A83D8E" w:rsidRDefault="00B45EBB" w:rsidP="00B45EBB">
      <w:pPr>
        <w:pStyle w:val="ListParagraph"/>
        <w:numPr>
          <w:ilvl w:val="1"/>
          <w:numId w:val="4"/>
        </w:numPr>
        <w:tabs>
          <w:tab w:val="left" w:pos="426"/>
        </w:tabs>
        <w:overflowPunct w:val="0"/>
        <w:autoSpaceDE w:val="0"/>
        <w:autoSpaceDN w:val="0"/>
        <w:adjustRightInd w:val="0"/>
        <w:ind w:left="0" w:firstLine="0"/>
        <w:jc w:val="both"/>
        <w:rPr>
          <w:rFonts w:ascii="Arial" w:hAnsi="Arial" w:cs="Arial"/>
          <w:b/>
          <w:szCs w:val="22"/>
          <w:lang w:val="lv-LV"/>
        </w:rPr>
      </w:pPr>
      <w:r w:rsidRPr="00A83D8E">
        <w:rPr>
          <w:rFonts w:ascii="Arial" w:hAnsi="Arial" w:cs="Arial"/>
          <w:szCs w:val="22"/>
          <w:lang w:val="lv-LV"/>
        </w:rPr>
        <w:t xml:space="preserve">Pēc iepirkuma līguma noslēgšanas </w:t>
      </w:r>
      <w:r w:rsidRPr="00A83D8E">
        <w:rPr>
          <w:rFonts w:ascii="Arial" w:hAnsi="Arial" w:cs="Arial"/>
          <w:szCs w:val="22"/>
          <w:u w:val="single"/>
          <w:lang w:val="lv-LV"/>
        </w:rPr>
        <w:t>izraudzītais pretendents 10 (desmit) darba dienu laikā iesniedz pasūtītājam līguma nodrošinājumu 5% (piecu procentu) apmērā no līgumcenas (bez PVN) kredītiestādes garantijas veidā vai kā naudas iemaksu (nolikuma 1.6.2.punkts) pasūtītāja bankas kontā</w:t>
      </w:r>
      <w:r w:rsidRPr="00A83D8E">
        <w:rPr>
          <w:rFonts w:ascii="Arial" w:hAnsi="Arial" w:cs="Arial"/>
          <w:szCs w:val="22"/>
          <w:lang w:val="lv-LV"/>
        </w:rPr>
        <w:t xml:space="preserve"> (sīkāk līguma nodrošinājumu nosacījumus skat. arī nolikuma 5.pielikuma 3.sadaļā un formu 4.pielikumā):</w:t>
      </w:r>
    </w:p>
    <w:p w14:paraId="09F84B94" w14:textId="77777777" w:rsidR="00B45EBB" w:rsidRPr="00A83D8E" w:rsidRDefault="00B45EBB" w:rsidP="00B45EBB">
      <w:pPr>
        <w:pStyle w:val="ListParagraph"/>
        <w:numPr>
          <w:ilvl w:val="2"/>
          <w:numId w:val="4"/>
        </w:numPr>
        <w:tabs>
          <w:tab w:val="left" w:pos="851"/>
        </w:tabs>
        <w:overflowPunct w:val="0"/>
        <w:autoSpaceDE w:val="0"/>
        <w:autoSpaceDN w:val="0"/>
        <w:adjustRightInd w:val="0"/>
        <w:ind w:left="0" w:firstLine="284"/>
        <w:jc w:val="both"/>
        <w:rPr>
          <w:rFonts w:ascii="Arial" w:hAnsi="Arial" w:cs="Arial"/>
          <w:b/>
          <w:szCs w:val="22"/>
          <w:lang w:val="lv-LV"/>
        </w:rPr>
      </w:pPr>
      <w:r w:rsidRPr="00A83D8E">
        <w:rPr>
          <w:rFonts w:ascii="Arial" w:hAnsi="Arial" w:cs="Arial"/>
          <w:szCs w:val="22"/>
          <w:lang w:val="lv-LV"/>
        </w:rPr>
        <w:t xml:space="preserve">iesniegtajam līguma nodrošinājumam jāgarantē, ka nodrošinājuma devējs, ņemot vērā starp pasūtītāju un izraudzīto pretendentu noslēgto iepirkuma līgumu, nodrošina ar garantiju izraudzītā </w:t>
      </w:r>
      <w:r w:rsidRPr="00A83D8E">
        <w:rPr>
          <w:rFonts w:ascii="Arial" w:hAnsi="Arial" w:cs="Arial"/>
          <w:szCs w:val="22"/>
          <w:lang w:val="lv-LV"/>
        </w:rPr>
        <w:lastRenderedPageBreak/>
        <w:t>pretendenta saistības pret pasūtītāju, kādas tam var rasties, neizpildot iepirkuma līguma noteikumus. Valūta, kādā nodrošinājuma devējs izmaksā līguma nodrošinājumu, ir EUR;</w:t>
      </w:r>
    </w:p>
    <w:p w14:paraId="1578142E" w14:textId="77777777" w:rsidR="00B45EBB" w:rsidRPr="00A83D8E" w:rsidRDefault="00B45EBB" w:rsidP="00B45EBB">
      <w:pPr>
        <w:pStyle w:val="ListParagraph"/>
        <w:numPr>
          <w:ilvl w:val="2"/>
          <w:numId w:val="4"/>
        </w:numPr>
        <w:tabs>
          <w:tab w:val="left" w:pos="851"/>
        </w:tabs>
        <w:overflowPunct w:val="0"/>
        <w:autoSpaceDE w:val="0"/>
        <w:autoSpaceDN w:val="0"/>
        <w:adjustRightInd w:val="0"/>
        <w:ind w:left="0" w:firstLine="284"/>
        <w:jc w:val="both"/>
        <w:rPr>
          <w:rFonts w:ascii="Arial" w:hAnsi="Arial" w:cs="Arial"/>
          <w:b/>
          <w:szCs w:val="22"/>
          <w:lang w:val="lv-LV"/>
        </w:rPr>
      </w:pPr>
      <w:r w:rsidRPr="00A83D8E">
        <w:rPr>
          <w:rFonts w:ascii="Arial" w:hAnsi="Arial" w:cs="Arial"/>
          <w:szCs w:val="22"/>
          <w:lang w:val="lv-LV"/>
        </w:rPr>
        <w:t>iesniegtajam līguma nodrošinājumam jāgarantē, ka nodrošinājuma devējs samaksās pasūtītājam (vai pasūtītājs ieturēs) jebkuras pieprasītās summas samaksu noteiktās garantijas summas robežās pēc pasūtītāja pirmā rakstiskā pieprasījuma, kurā paziņots, ka izraudzītais pretendents nav izpildījis līguma saistības, neprasot pasūtītājam papildus pamatot savu prasību;</w:t>
      </w:r>
    </w:p>
    <w:p w14:paraId="3AAAF104" w14:textId="77777777" w:rsidR="00B45EBB" w:rsidRPr="00A83D8E" w:rsidRDefault="00B45EBB" w:rsidP="00B45EBB">
      <w:pPr>
        <w:pStyle w:val="ListParagraph"/>
        <w:numPr>
          <w:ilvl w:val="2"/>
          <w:numId w:val="4"/>
        </w:numPr>
        <w:tabs>
          <w:tab w:val="left" w:pos="851"/>
        </w:tabs>
        <w:overflowPunct w:val="0"/>
        <w:autoSpaceDE w:val="0"/>
        <w:autoSpaceDN w:val="0"/>
        <w:adjustRightInd w:val="0"/>
        <w:ind w:left="0" w:firstLine="284"/>
        <w:jc w:val="both"/>
        <w:rPr>
          <w:rFonts w:ascii="Arial" w:hAnsi="Arial" w:cs="Arial"/>
          <w:b/>
          <w:szCs w:val="22"/>
          <w:lang w:val="lv-LV"/>
        </w:rPr>
      </w:pPr>
      <w:r w:rsidRPr="00A83D8E">
        <w:rPr>
          <w:rFonts w:ascii="Arial" w:hAnsi="Arial" w:cs="Arial"/>
          <w:szCs w:val="22"/>
          <w:lang w:val="lv-LV"/>
        </w:rPr>
        <w:t>līguma nodrošinājumam jābūt spēkā līdz līguma saistību pilnīgai izpildei, vai vismaz 30 (trīsdesmit) kalendārās dienas pēc galīgā pakalpojuma sniegšanas brīža.</w:t>
      </w:r>
    </w:p>
    <w:p w14:paraId="4AED0B28" w14:textId="77777777" w:rsidR="00B45EBB" w:rsidRPr="00A83D8E" w:rsidRDefault="00B45EBB" w:rsidP="00B45EBB">
      <w:pPr>
        <w:pStyle w:val="BodyTextIndent"/>
        <w:ind w:firstLine="0"/>
        <w:rPr>
          <w:rFonts w:ascii="Arial" w:hAnsi="Arial" w:cs="Arial"/>
          <w:b/>
          <w:szCs w:val="22"/>
          <w:lang w:val="lv-LV"/>
        </w:rPr>
      </w:pPr>
    </w:p>
    <w:p w14:paraId="02D1DC2B" w14:textId="77777777" w:rsidR="00B45EBB" w:rsidRPr="004C75FC" w:rsidRDefault="00B45EBB" w:rsidP="00B45EBB">
      <w:pPr>
        <w:pStyle w:val="BodyTextIndent"/>
        <w:ind w:firstLine="0"/>
        <w:rPr>
          <w:rFonts w:ascii="Arial" w:hAnsi="Arial" w:cs="Arial"/>
          <w:b/>
          <w:sz w:val="20"/>
          <w:szCs w:val="20"/>
          <w:lang w:val="lv-LV"/>
        </w:rPr>
      </w:pPr>
      <w:r w:rsidRPr="004C75FC">
        <w:rPr>
          <w:rFonts w:ascii="Arial" w:hAnsi="Arial" w:cs="Arial"/>
          <w:b/>
          <w:sz w:val="20"/>
          <w:szCs w:val="20"/>
          <w:lang w:val="lv-LV"/>
        </w:rPr>
        <w:t>Pielikumā:</w:t>
      </w:r>
    </w:p>
    <w:p w14:paraId="47F820E8" w14:textId="2962D817" w:rsidR="00B45EBB" w:rsidRPr="004C75FC" w:rsidRDefault="00B45EBB" w:rsidP="00B45EBB">
      <w:pPr>
        <w:pStyle w:val="BodyTextIndent"/>
        <w:shd w:val="clear" w:color="auto" w:fill="FFFFFF"/>
        <w:ind w:left="720" w:hanging="720"/>
        <w:rPr>
          <w:rFonts w:ascii="Arial" w:hAnsi="Arial" w:cs="Arial"/>
          <w:sz w:val="20"/>
          <w:szCs w:val="20"/>
          <w:lang w:val="lv-LV"/>
        </w:rPr>
      </w:pPr>
      <w:r w:rsidRPr="004C75FC">
        <w:rPr>
          <w:rFonts w:ascii="Arial" w:hAnsi="Arial" w:cs="Arial"/>
          <w:b/>
          <w:sz w:val="20"/>
          <w:szCs w:val="20"/>
          <w:lang w:val="lv-LV"/>
        </w:rPr>
        <w:t>1.pielikums</w:t>
      </w:r>
      <w:r w:rsidRPr="004C75FC">
        <w:rPr>
          <w:rFonts w:ascii="Arial" w:hAnsi="Arial" w:cs="Arial"/>
          <w:sz w:val="20"/>
          <w:szCs w:val="20"/>
          <w:lang w:val="lv-LV"/>
        </w:rPr>
        <w:t xml:space="preserve"> – Pieteikums dalībai sarunu procedūrā /forma/ uz </w:t>
      </w:r>
      <w:r w:rsidR="009C1997">
        <w:rPr>
          <w:rFonts w:ascii="Arial" w:hAnsi="Arial" w:cs="Arial"/>
          <w:sz w:val="20"/>
          <w:szCs w:val="20"/>
          <w:lang w:val="lv-LV"/>
        </w:rPr>
        <w:t>3</w:t>
      </w:r>
      <w:r w:rsidRPr="004C75FC">
        <w:rPr>
          <w:rFonts w:ascii="Arial" w:hAnsi="Arial" w:cs="Arial"/>
          <w:sz w:val="20"/>
          <w:szCs w:val="20"/>
          <w:lang w:val="lv-LV"/>
        </w:rPr>
        <w:t xml:space="preserve"> (</w:t>
      </w:r>
      <w:r w:rsidR="009C1997">
        <w:rPr>
          <w:rFonts w:ascii="Arial" w:hAnsi="Arial" w:cs="Arial"/>
          <w:sz w:val="20"/>
          <w:szCs w:val="20"/>
          <w:lang w:val="lv-LV"/>
        </w:rPr>
        <w:t>trīs</w:t>
      </w:r>
      <w:r w:rsidRPr="004C75FC">
        <w:rPr>
          <w:rFonts w:ascii="Arial" w:hAnsi="Arial" w:cs="Arial"/>
          <w:sz w:val="20"/>
          <w:szCs w:val="20"/>
          <w:lang w:val="lv-LV"/>
        </w:rPr>
        <w:t>) lpp.;</w:t>
      </w:r>
    </w:p>
    <w:p w14:paraId="15134279" w14:textId="4BCA28C8" w:rsidR="00B45EBB" w:rsidRPr="004C75FC" w:rsidRDefault="00B45EBB" w:rsidP="00B45EBB">
      <w:pPr>
        <w:pStyle w:val="BodyTextIndent"/>
        <w:ind w:left="1440" w:hanging="1440"/>
        <w:rPr>
          <w:rFonts w:ascii="Arial" w:hAnsi="Arial" w:cs="Arial"/>
          <w:sz w:val="20"/>
          <w:szCs w:val="20"/>
          <w:lang w:val="lv-LV"/>
        </w:rPr>
      </w:pPr>
      <w:r w:rsidRPr="004C75FC">
        <w:rPr>
          <w:rFonts w:ascii="Arial" w:hAnsi="Arial" w:cs="Arial"/>
          <w:b/>
          <w:sz w:val="20"/>
          <w:szCs w:val="20"/>
          <w:lang w:val="lv-LV"/>
        </w:rPr>
        <w:t>2.pielikums</w:t>
      </w:r>
      <w:r w:rsidRPr="004C75FC">
        <w:rPr>
          <w:rFonts w:ascii="Arial" w:hAnsi="Arial" w:cs="Arial"/>
          <w:sz w:val="20"/>
          <w:szCs w:val="20"/>
          <w:lang w:val="lv-LV"/>
        </w:rPr>
        <w:t xml:space="preserve"> – Tehniskā specifikācija (tehniskais piedāvājums) /forma/ uz </w:t>
      </w:r>
      <w:r w:rsidR="009C1997">
        <w:rPr>
          <w:rFonts w:ascii="Arial" w:hAnsi="Arial" w:cs="Arial"/>
          <w:sz w:val="20"/>
          <w:szCs w:val="20"/>
          <w:lang w:val="lv-LV"/>
        </w:rPr>
        <w:t>1</w:t>
      </w:r>
      <w:r w:rsidRPr="004C75FC">
        <w:rPr>
          <w:rFonts w:ascii="Arial" w:hAnsi="Arial" w:cs="Arial"/>
          <w:sz w:val="20"/>
          <w:szCs w:val="20"/>
          <w:lang w:val="lv-LV"/>
        </w:rPr>
        <w:t xml:space="preserve"> (</w:t>
      </w:r>
      <w:r w:rsidR="009C1997">
        <w:rPr>
          <w:rFonts w:ascii="Arial" w:hAnsi="Arial" w:cs="Arial"/>
          <w:sz w:val="20"/>
          <w:szCs w:val="20"/>
          <w:lang w:val="lv-LV"/>
        </w:rPr>
        <w:t>vienas</w:t>
      </w:r>
      <w:r w:rsidRPr="004C75FC">
        <w:rPr>
          <w:rFonts w:ascii="Arial" w:hAnsi="Arial" w:cs="Arial"/>
          <w:sz w:val="20"/>
          <w:szCs w:val="20"/>
          <w:lang w:val="lv-LV"/>
        </w:rPr>
        <w:t>) lpp.;</w:t>
      </w:r>
    </w:p>
    <w:p w14:paraId="1EE9CC70" w14:textId="77777777" w:rsidR="00B45EBB" w:rsidRPr="004C75FC" w:rsidRDefault="00B45EBB" w:rsidP="00B45EBB">
      <w:pPr>
        <w:pStyle w:val="BodyTextIndent"/>
        <w:ind w:left="1440" w:hanging="1440"/>
        <w:rPr>
          <w:rFonts w:ascii="Arial" w:hAnsi="Arial" w:cs="Arial"/>
          <w:sz w:val="20"/>
          <w:szCs w:val="20"/>
          <w:lang w:val="lv-LV"/>
        </w:rPr>
      </w:pPr>
      <w:r w:rsidRPr="004C75FC">
        <w:rPr>
          <w:rFonts w:ascii="Arial" w:hAnsi="Arial" w:cs="Arial"/>
          <w:b/>
          <w:sz w:val="20"/>
          <w:szCs w:val="20"/>
          <w:lang w:val="lv-LV"/>
        </w:rPr>
        <w:t>3.pielikums</w:t>
      </w:r>
      <w:r w:rsidRPr="004C75FC">
        <w:rPr>
          <w:rFonts w:ascii="Arial" w:hAnsi="Arial" w:cs="Arial"/>
          <w:sz w:val="20"/>
          <w:szCs w:val="20"/>
          <w:lang w:val="lv-LV"/>
        </w:rPr>
        <w:t xml:space="preserve"> – Piedāvājuma nodrošinājums /forma/ uz 1 (vienas) lpp.;</w:t>
      </w:r>
    </w:p>
    <w:p w14:paraId="0A54AC2C" w14:textId="77777777" w:rsidR="00B45EBB" w:rsidRPr="004C75FC" w:rsidRDefault="00B45EBB" w:rsidP="00B45EBB">
      <w:pPr>
        <w:pStyle w:val="BodyTextIndent"/>
        <w:ind w:left="1440" w:hanging="1440"/>
        <w:rPr>
          <w:rFonts w:ascii="Arial" w:hAnsi="Arial" w:cs="Arial"/>
          <w:sz w:val="20"/>
          <w:szCs w:val="20"/>
          <w:lang w:val="lv-LV"/>
        </w:rPr>
      </w:pPr>
      <w:r w:rsidRPr="004C75FC">
        <w:rPr>
          <w:rFonts w:ascii="Arial" w:hAnsi="Arial" w:cs="Arial"/>
          <w:b/>
          <w:sz w:val="20"/>
          <w:szCs w:val="20"/>
          <w:lang w:val="lv-LV"/>
        </w:rPr>
        <w:t>4.pielikums</w:t>
      </w:r>
      <w:r w:rsidRPr="004C75FC">
        <w:rPr>
          <w:rFonts w:ascii="Arial" w:hAnsi="Arial" w:cs="Arial"/>
          <w:sz w:val="20"/>
          <w:szCs w:val="20"/>
          <w:lang w:val="lv-LV"/>
        </w:rPr>
        <w:t xml:space="preserve"> – Līguma nodrošinājums /forma/ uz 1 (vienas) lpp.;</w:t>
      </w:r>
    </w:p>
    <w:p w14:paraId="6D5DD266" w14:textId="77777777" w:rsidR="00B45EBB" w:rsidRPr="004C75FC" w:rsidRDefault="00B45EBB" w:rsidP="00B45EBB">
      <w:pPr>
        <w:pStyle w:val="BodyTextIndent"/>
        <w:ind w:left="1440" w:hanging="1440"/>
        <w:rPr>
          <w:rFonts w:ascii="Arial" w:hAnsi="Arial" w:cs="Arial"/>
          <w:sz w:val="20"/>
          <w:szCs w:val="20"/>
          <w:lang w:val="lv-LV"/>
        </w:rPr>
      </w:pPr>
      <w:r w:rsidRPr="004C75FC">
        <w:rPr>
          <w:rFonts w:ascii="Arial" w:hAnsi="Arial" w:cs="Arial"/>
          <w:b/>
          <w:sz w:val="20"/>
          <w:szCs w:val="20"/>
          <w:lang w:val="lv-LV"/>
        </w:rPr>
        <w:t>5.pielikums</w:t>
      </w:r>
      <w:r w:rsidRPr="004C75FC">
        <w:rPr>
          <w:rFonts w:ascii="Arial" w:hAnsi="Arial" w:cs="Arial"/>
          <w:sz w:val="20"/>
          <w:szCs w:val="20"/>
          <w:lang w:val="lv-LV"/>
        </w:rPr>
        <w:t xml:space="preserve"> – Iepirkuma līguma projekts uz 5 (piecām) lpp.</w:t>
      </w:r>
    </w:p>
    <w:p w14:paraId="435D78A8" w14:textId="77777777" w:rsidR="00B45EBB" w:rsidRPr="004C75FC" w:rsidRDefault="00B45EBB" w:rsidP="00B45EBB">
      <w:pPr>
        <w:pStyle w:val="BodyTextIndent"/>
        <w:tabs>
          <w:tab w:val="left" w:pos="2127"/>
        </w:tabs>
        <w:ind w:firstLine="0"/>
        <w:rPr>
          <w:rFonts w:ascii="Arial" w:hAnsi="Arial" w:cs="Arial"/>
          <w:sz w:val="20"/>
          <w:szCs w:val="20"/>
          <w:lang w:val="lv-LV"/>
        </w:rPr>
      </w:pPr>
    </w:p>
    <w:p w14:paraId="4E342D54" w14:textId="055C4EA1" w:rsidR="00B45EBB" w:rsidRDefault="00B45EBB" w:rsidP="00B45EBB">
      <w:pPr>
        <w:tabs>
          <w:tab w:val="left" w:pos="2127"/>
        </w:tabs>
        <w:jc w:val="both"/>
        <w:rPr>
          <w:rFonts w:ascii="Arial" w:hAnsi="Arial" w:cs="Arial"/>
          <w:sz w:val="22"/>
          <w:szCs w:val="22"/>
          <w:lang w:val="lv-LV"/>
        </w:rPr>
      </w:pPr>
    </w:p>
    <w:p w14:paraId="414125D8" w14:textId="7B55A183" w:rsidR="00C64529" w:rsidRDefault="00C64529" w:rsidP="00B45EBB">
      <w:pPr>
        <w:tabs>
          <w:tab w:val="left" w:pos="2127"/>
        </w:tabs>
        <w:jc w:val="both"/>
        <w:rPr>
          <w:rFonts w:ascii="Arial" w:hAnsi="Arial" w:cs="Arial"/>
          <w:sz w:val="22"/>
          <w:szCs w:val="22"/>
          <w:lang w:val="lv-LV"/>
        </w:rPr>
      </w:pPr>
    </w:p>
    <w:p w14:paraId="1F221AD3" w14:textId="77777777" w:rsidR="00C64529" w:rsidRPr="00985ADB" w:rsidRDefault="00C64529" w:rsidP="00B45EBB">
      <w:pPr>
        <w:tabs>
          <w:tab w:val="left" w:pos="2127"/>
        </w:tabs>
        <w:jc w:val="both"/>
        <w:rPr>
          <w:rFonts w:ascii="Arial" w:hAnsi="Arial" w:cs="Arial"/>
          <w:sz w:val="22"/>
          <w:szCs w:val="22"/>
          <w:lang w:val="lv-LV"/>
        </w:rPr>
      </w:pPr>
    </w:p>
    <w:p w14:paraId="42BBCD1A" w14:textId="77777777" w:rsidR="00B45EBB" w:rsidRPr="00985ADB" w:rsidRDefault="00B45EBB" w:rsidP="00B45EBB">
      <w:pPr>
        <w:tabs>
          <w:tab w:val="left" w:pos="2127"/>
        </w:tabs>
        <w:jc w:val="both"/>
        <w:rPr>
          <w:rFonts w:ascii="Arial" w:hAnsi="Arial" w:cs="Arial"/>
          <w:sz w:val="22"/>
          <w:szCs w:val="22"/>
          <w:lang w:val="lv-LV"/>
        </w:rPr>
      </w:pPr>
    </w:p>
    <w:p w14:paraId="39B83344" w14:textId="77777777" w:rsidR="00B45EBB" w:rsidRPr="00985ADB" w:rsidRDefault="00B45EBB" w:rsidP="00B45EBB">
      <w:pPr>
        <w:tabs>
          <w:tab w:val="left" w:pos="2127"/>
        </w:tabs>
        <w:jc w:val="both"/>
        <w:rPr>
          <w:rFonts w:ascii="Arial" w:hAnsi="Arial" w:cs="Arial"/>
          <w:sz w:val="22"/>
          <w:szCs w:val="22"/>
          <w:lang w:val="lv-LV"/>
        </w:rPr>
      </w:pPr>
      <w:r w:rsidRPr="00985ADB">
        <w:rPr>
          <w:rFonts w:ascii="Arial" w:hAnsi="Arial" w:cs="Arial"/>
          <w:sz w:val="22"/>
          <w:szCs w:val="22"/>
          <w:lang w:val="lv-LV"/>
        </w:rPr>
        <w:t>Iepirkuma komisijas priekšsēdētāj</w:t>
      </w:r>
      <w:r>
        <w:rPr>
          <w:rFonts w:ascii="Arial" w:hAnsi="Arial" w:cs="Arial"/>
          <w:sz w:val="22"/>
          <w:szCs w:val="22"/>
          <w:lang w:val="lv-LV"/>
        </w:rPr>
        <w:t>a</w:t>
      </w:r>
      <w:r w:rsidRPr="00985ADB">
        <w:rPr>
          <w:rFonts w:ascii="Arial" w:hAnsi="Arial" w:cs="Arial"/>
          <w:sz w:val="22"/>
          <w:szCs w:val="22"/>
          <w:lang w:val="lv-LV"/>
        </w:rPr>
        <w:tab/>
      </w:r>
      <w:r w:rsidRPr="00985ADB">
        <w:rPr>
          <w:rFonts w:ascii="Arial" w:hAnsi="Arial" w:cs="Arial"/>
          <w:sz w:val="22"/>
          <w:szCs w:val="22"/>
          <w:lang w:val="lv-LV"/>
        </w:rPr>
        <w:tab/>
      </w:r>
      <w:r w:rsidRPr="00985ADB">
        <w:rPr>
          <w:rFonts w:ascii="Arial" w:hAnsi="Arial" w:cs="Arial"/>
          <w:sz w:val="22"/>
          <w:szCs w:val="22"/>
          <w:lang w:val="lv-LV"/>
        </w:rPr>
        <w:tab/>
      </w:r>
      <w:r w:rsidRPr="00985ADB">
        <w:rPr>
          <w:rFonts w:ascii="Arial" w:hAnsi="Arial" w:cs="Arial"/>
          <w:sz w:val="22"/>
          <w:szCs w:val="22"/>
          <w:lang w:val="lv-LV"/>
        </w:rPr>
        <w:tab/>
        <w:t xml:space="preserve"> </w:t>
      </w:r>
      <w:r w:rsidRPr="00985ADB">
        <w:rPr>
          <w:rFonts w:ascii="Arial" w:hAnsi="Arial" w:cs="Arial"/>
          <w:sz w:val="22"/>
          <w:szCs w:val="22"/>
          <w:lang w:val="lv-LV"/>
        </w:rPr>
        <w:tab/>
        <w:t xml:space="preserve">      </w:t>
      </w:r>
      <w:r>
        <w:rPr>
          <w:rFonts w:ascii="Arial" w:hAnsi="Arial" w:cs="Arial"/>
          <w:sz w:val="22"/>
          <w:szCs w:val="22"/>
          <w:lang w:val="lv-LV"/>
        </w:rPr>
        <w:t>Anda Sīviņa</w:t>
      </w:r>
    </w:p>
    <w:p w14:paraId="380FEC84" w14:textId="77777777" w:rsidR="00B45EBB" w:rsidRPr="00A83D8E" w:rsidRDefault="00B45EBB" w:rsidP="00B45EBB">
      <w:pPr>
        <w:tabs>
          <w:tab w:val="left" w:pos="2127"/>
        </w:tabs>
        <w:jc w:val="both"/>
        <w:rPr>
          <w:rFonts w:ascii="Arial" w:hAnsi="Arial" w:cs="Arial"/>
          <w:sz w:val="22"/>
          <w:szCs w:val="22"/>
          <w:lang w:val="lv-LV"/>
        </w:rPr>
      </w:pPr>
    </w:p>
    <w:p w14:paraId="14416CCD" w14:textId="77777777" w:rsidR="00C64529" w:rsidRDefault="00C64529" w:rsidP="00B45EBB">
      <w:pPr>
        <w:tabs>
          <w:tab w:val="left" w:pos="2127"/>
        </w:tabs>
        <w:jc w:val="both"/>
        <w:rPr>
          <w:rFonts w:ascii="Arial" w:hAnsi="Arial" w:cs="Arial"/>
          <w:sz w:val="18"/>
          <w:szCs w:val="18"/>
          <w:lang w:val="lv-LV"/>
        </w:rPr>
      </w:pPr>
    </w:p>
    <w:p w14:paraId="33C4E905" w14:textId="77777777" w:rsidR="00C64529" w:rsidRDefault="00C64529" w:rsidP="00B45EBB">
      <w:pPr>
        <w:tabs>
          <w:tab w:val="left" w:pos="2127"/>
        </w:tabs>
        <w:jc w:val="both"/>
        <w:rPr>
          <w:rFonts w:ascii="Arial" w:hAnsi="Arial" w:cs="Arial"/>
          <w:sz w:val="18"/>
          <w:szCs w:val="18"/>
          <w:lang w:val="lv-LV"/>
        </w:rPr>
      </w:pPr>
    </w:p>
    <w:p w14:paraId="55F15F71" w14:textId="2CF7A6C0" w:rsidR="00B45EBB" w:rsidRPr="00A83D8E" w:rsidRDefault="00B45EBB" w:rsidP="00B45EBB">
      <w:pPr>
        <w:tabs>
          <w:tab w:val="left" w:pos="2127"/>
        </w:tabs>
        <w:jc w:val="both"/>
        <w:rPr>
          <w:rFonts w:ascii="Arial" w:hAnsi="Arial" w:cs="Arial"/>
          <w:sz w:val="18"/>
          <w:szCs w:val="18"/>
          <w:lang w:val="lv-LV"/>
        </w:rPr>
      </w:pPr>
      <w:r>
        <w:rPr>
          <w:rFonts w:ascii="Arial" w:hAnsi="Arial" w:cs="Arial"/>
          <w:sz w:val="18"/>
          <w:szCs w:val="18"/>
          <w:lang w:val="lv-LV"/>
        </w:rPr>
        <w:t>E. Erdmane 27043826</w:t>
      </w:r>
    </w:p>
    <w:p w14:paraId="27E74393" w14:textId="77777777" w:rsidR="00B45EBB" w:rsidRPr="00A83D8E" w:rsidRDefault="00B45EBB" w:rsidP="00B45EBB">
      <w:pPr>
        <w:tabs>
          <w:tab w:val="left" w:pos="6375"/>
        </w:tabs>
        <w:jc w:val="right"/>
        <w:rPr>
          <w:rFonts w:ascii="Arial" w:hAnsi="Arial" w:cs="Arial"/>
          <w:sz w:val="22"/>
          <w:szCs w:val="22"/>
          <w:lang w:val="lv-LV"/>
        </w:rPr>
        <w:sectPr w:rsidR="00B45EBB" w:rsidRPr="00A83D8E" w:rsidSect="007F20BB">
          <w:footerReference w:type="default" r:id="rId12"/>
          <w:headerReference w:type="first" r:id="rId13"/>
          <w:footerReference w:type="first" r:id="rId14"/>
          <w:pgSz w:w="11906" w:h="16838"/>
          <w:pgMar w:top="851" w:right="907" w:bottom="567" w:left="1134" w:header="709" w:footer="709" w:gutter="0"/>
          <w:cols w:space="708"/>
          <w:titlePg/>
          <w:docGrid w:linePitch="360"/>
        </w:sectPr>
      </w:pPr>
    </w:p>
    <w:p w14:paraId="6E1829DA" w14:textId="77777777" w:rsidR="00B45EBB" w:rsidRPr="00A83D8E" w:rsidRDefault="00B45EBB" w:rsidP="00B45EBB">
      <w:pPr>
        <w:spacing w:line="0" w:lineRule="atLeast"/>
        <w:jc w:val="right"/>
        <w:rPr>
          <w:rFonts w:ascii="Arial" w:hAnsi="Arial" w:cs="Arial"/>
          <w:b/>
          <w:sz w:val="22"/>
          <w:szCs w:val="22"/>
          <w:lang w:val="lv-LV"/>
        </w:rPr>
      </w:pPr>
      <w:r w:rsidRPr="00A83D8E">
        <w:rPr>
          <w:rFonts w:ascii="Arial" w:hAnsi="Arial" w:cs="Arial"/>
          <w:b/>
          <w:sz w:val="22"/>
          <w:szCs w:val="22"/>
          <w:lang w:val="lv-LV"/>
        </w:rPr>
        <w:lastRenderedPageBreak/>
        <w:t>1.pielikums</w:t>
      </w:r>
    </w:p>
    <w:p w14:paraId="300A8D07" w14:textId="77777777" w:rsidR="00B45EBB" w:rsidRPr="00142A5D" w:rsidRDefault="00B45EBB" w:rsidP="00B45EBB">
      <w:pPr>
        <w:ind w:left="3828"/>
        <w:jc w:val="right"/>
        <w:rPr>
          <w:rFonts w:ascii="Arial" w:hAnsi="Arial" w:cs="Arial"/>
          <w:sz w:val="18"/>
          <w:szCs w:val="22"/>
          <w:lang w:val="lv-LV"/>
        </w:rPr>
      </w:pPr>
      <w:r w:rsidRPr="00142A5D">
        <w:rPr>
          <w:rFonts w:ascii="Arial" w:hAnsi="Arial" w:cs="Arial"/>
          <w:sz w:val="20"/>
          <w:szCs w:val="22"/>
          <w:lang w:val="lv-LV"/>
        </w:rPr>
        <w:t xml:space="preserve"> </w:t>
      </w:r>
      <w:r w:rsidRPr="00142A5D">
        <w:rPr>
          <w:rFonts w:ascii="Arial" w:hAnsi="Arial" w:cs="Arial"/>
          <w:sz w:val="18"/>
          <w:szCs w:val="22"/>
          <w:lang w:val="lv-LV"/>
        </w:rPr>
        <w:t>Sarunu procedūras ar publikāciju</w:t>
      </w:r>
    </w:p>
    <w:p w14:paraId="1FD110B3" w14:textId="46E93BCF" w:rsidR="00B45EBB" w:rsidRPr="00142A5D" w:rsidRDefault="00B45EBB" w:rsidP="00B45EBB">
      <w:pPr>
        <w:ind w:left="3969"/>
        <w:jc w:val="right"/>
        <w:rPr>
          <w:rFonts w:ascii="Arial" w:hAnsi="Arial" w:cs="Arial"/>
          <w:bCs/>
          <w:i/>
          <w:sz w:val="18"/>
          <w:szCs w:val="22"/>
          <w:lang w:val="lv-LV"/>
        </w:rPr>
      </w:pPr>
      <w:r w:rsidRPr="00142A5D">
        <w:rPr>
          <w:rFonts w:ascii="Arial" w:hAnsi="Arial" w:cs="Arial"/>
          <w:i/>
          <w:color w:val="222222"/>
          <w:sz w:val="18"/>
          <w:szCs w:val="22"/>
          <w:lang w:val="lv-LV"/>
        </w:rPr>
        <w:t>„</w:t>
      </w:r>
      <w:r w:rsidRPr="00142A5D">
        <w:rPr>
          <w:rFonts w:ascii="Arial" w:hAnsi="Arial" w:cs="Arial"/>
          <w:bCs/>
          <w:i/>
          <w:sz w:val="18"/>
          <w:szCs w:val="22"/>
          <w:lang w:val="lv-LV"/>
        </w:rPr>
        <w:t>Nebīstamo atkritumu</w:t>
      </w:r>
      <w:r w:rsidR="00F17E1D">
        <w:rPr>
          <w:rFonts w:ascii="Arial" w:hAnsi="Arial" w:cs="Arial"/>
          <w:bCs/>
          <w:i/>
          <w:sz w:val="18"/>
          <w:szCs w:val="22"/>
          <w:lang w:val="lv-LV"/>
        </w:rPr>
        <w:t xml:space="preserve"> apsaimniekošanas</w:t>
      </w:r>
      <w:r w:rsidRPr="00142A5D">
        <w:rPr>
          <w:rFonts w:ascii="Arial" w:hAnsi="Arial" w:cs="Arial"/>
          <w:bCs/>
          <w:i/>
          <w:sz w:val="18"/>
          <w:szCs w:val="22"/>
          <w:lang w:val="lv-LV"/>
        </w:rPr>
        <w:t xml:space="preserve"> pakalpojumu sniegšana 2021.</w:t>
      </w:r>
      <w:r>
        <w:rPr>
          <w:rFonts w:ascii="Arial" w:hAnsi="Arial" w:cs="Arial"/>
          <w:bCs/>
          <w:i/>
          <w:sz w:val="18"/>
          <w:szCs w:val="22"/>
          <w:lang w:val="lv-LV"/>
        </w:rPr>
        <w:t>-2023.</w:t>
      </w:r>
      <w:r w:rsidRPr="00142A5D">
        <w:rPr>
          <w:rFonts w:ascii="Arial" w:hAnsi="Arial" w:cs="Arial"/>
          <w:bCs/>
          <w:i/>
          <w:sz w:val="18"/>
          <w:szCs w:val="22"/>
          <w:lang w:val="lv-LV"/>
        </w:rPr>
        <w:t>gadā</w:t>
      </w:r>
      <w:r w:rsidRPr="00142A5D">
        <w:rPr>
          <w:rFonts w:ascii="Arial" w:hAnsi="Arial" w:cs="Arial"/>
          <w:i/>
          <w:sz w:val="18"/>
          <w:szCs w:val="22"/>
          <w:lang w:val="lv-LV"/>
        </w:rPr>
        <w:t>”</w:t>
      </w:r>
      <w:r w:rsidRPr="00142A5D">
        <w:rPr>
          <w:rFonts w:ascii="Arial" w:hAnsi="Arial" w:cs="Arial"/>
          <w:sz w:val="18"/>
          <w:szCs w:val="22"/>
          <w:lang w:val="lv-LV"/>
        </w:rPr>
        <w:t xml:space="preserve"> nolikumam</w:t>
      </w:r>
    </w:p>
    <w:p w14:paraId="327A5D9F" w14:textId="77777777" w:rsidR="00B45EBB" w:rsidRPr="00A83D8E" w:rsidRDefault="00B45EBB" w:rsidP="00B45EBB">
      <w:pPr>
        <w:spacing w:line="0" w:lineRule="atLeast"/>
        <w:jc w:val="right"/>
        <w:rPr>
          <w:rFonts w:ascii="Arial" w:hAnsi="Arial" w:cs="Arial"/>
          <w:sz w:val="22"/>
          <w:szCs w:val="22"/>
          <w:lang w:val="lv-LV"/>
        </w:rPr>
      </w:pPr>
    </w:p>
    <w:p w14:paraId="1B667840" w14:textId="77777777" w:rsidR="00B45EBB" w:rsidRPr="00A83D8E" w:rsidRDefault="00B45EBB" w:rsidP="00B45EBB">
      <w:pPr>
        <w:spacing w:line="0" w:lineRule="atLeast"/>
        <w:jc w:val="right"/>
        <w:rPr>
          <w:rFonts w:ascii="Arial" w:hAnsi="Arial" w:cs="Arial"/>
          <w:sz w:val="22"/>
          <w:szCs w:val="22"/>
          <w:lang w:val="lv-LV"/>
        </w:rPr>
      </w:pPr>
      <w:r w:rsidRPr="00A83D8E">
        <w:rPr>
          <w:rFonts w:ascii="Arial" w:hAnsi="Arial" w:cs="Arial"/>
          <w:sz w:val="22"/>
          <w:szCs w:val="22"/>
          <w:lang w:val="lv-LV"/>
        </w:rPr>
        <w:t xml:space="preserve"> [</w:t>
      </w:r>
      <w:r w:rsidRPr="00A83D8E">
        <w:rPr>
          <w:rFonts w:ascii="Arial" w:hAnsi="Arial" w:cs="Arial"/>
          <w:i/>
          <w:sz w:val="22"/>
          <w:szCs w:val="22"/>
          <w:lang w:val="lv-LV"/>
        </w:rPr>
        <w:t>uz</w:t>
      </w:r>
      <w:r w:rsidRPr="00A83D8E">
        <w:rPr>
          <w:rFonts w:ascii="Arial" w:hAnsi="Arial" w:cs="Arial"/>
          <w:sz w:val="22"/>
          <w:szCs w:val="22"/>
          <w:lang w:val="lv-LV"/>
        </w:rPr>
        <w:t xml:space="preserve"> </w:t>
      </w:r>
      <w:r w:rsidRPr="00A83D8E">
        <w:rPr>
          <w:rFonts w:ascii="Arial" w:hAnsi="Arial" w:cs="Arial"/>
          <w:i/>
          <w:sz w:val="22"/>
          <w:szCs w:val="22"/>
          <w:lang w:val="lv-LV"/>
        </w:rPr>
        <w:t>pretendenta uzņēmuma veidlapas</w:t>
      </w:r>
      <w:r w:rsidRPr="00A83D8E">
        <w:rPr>
          <w:rFonts w:ascii="Arial" w:hAnsi="Arial" w:cs="Arial"/>
          <w:sz w:val="22"/>
          <w:szCs w:val="22"/>
          <w:lang w:val="lv-LV"/>
        </w:rPr>
        <w:t>]</w:t>
      </w:r>
    </w:p>
    <w:p w14:paraId="452000C6" w14:textId="77777777" w:rsidR="00B45EBB" w:rsidRPr="00A83D8E" w:rsidRDefault="00B45EBB" w:rsidP="00B45EBB">
      <w:pPr>
        <w:spacing w:line="0" w:lineRule="atLeast"/>
        <w:rPr>
          <w:rFonts w:ascii="Arial" w:hAnsi="Arial" w:cs="Arial"/>
          <w:sz w:val="22"/>
          <w:szCs w:val="22"/>
          <w:lang w:val="lv-LV"/>
        </w:rPr>
      </w:pPr>
      <w:r>
        <w:rPr>
          <w:rFonts w:ascii="Arial" w:hAnsi="Arial" w:cs="Arial"/>
          <w:sz w:val="22"/>
          <w:szCs w:val="22"/>
          <w:lang w:val="lv-LV"/>
        </w:rPr>
        <w:t>2021</w:t>
      </w:r>
      <w:r w:rsidRPr="00A83D8E">
        <w:rPr>
          <w:rFonts w:ascii="Arial" w:hAnsi="Arial" w:cs="Arial"/>
          <w:sz w:val="22"/>
          <w:szCs w:val="22"/>
          <w:lang w:val="lv-LV"/>
        </w:rPr>
        <w:t xml:space="preserve">.gada </w:t>
      </w:r>
      <w:r w:rsidRPr="00A83D8E">
        <w:rPr>
          <w:rFonts w:ascii="Arial" w:hAnsi="Arial" w:cs="Arial"/>
          <w:color w:val="222222"/>
          <w:sz w:val="22"/>
          <w:szCs w:val="22"/>
          <w:lang w:val="lv-LV"/>
        </w:rPr>
        <w:t>„</w:t>
      </w:r>
      <w:r w:rsidRPr="00A83D8E">
        <w:rPr>
          <w:rFonts w:ascii="Arial" w:hAnsi="Arial" w:cs="Arial"/>
          <w:sz w:val="22"/>
          <w:szCs w:val="22"/>
          <w:lang w:val="lv-LV"/>
        </w:rPr>
        <w:t xml:space="preserve">___.”_________ </w:t>
      </w:r>
    </w:p>
    <w:p w14:paraId="77CA7761" w14:textId="77777777" w:rsidR="00B45EBB" w:rsidRPr="00A83D8E" w:rsidRDefault="00B45EBB" w:rsidP="00B45EBB">
      <w:pPr>
        <w:spacing w:line="0" w:lineRule="atLeast"/>
        <w:rPr>
          <w:rFonts w:ascii="Arial" w:hAnsi="Arial" w:cs="Arial"/>
          <w:sz w:val="22"/>
          <w:szCs w:val="22"/>
          <w:lang w:val="lv-LV"/>
        </w:rPr>
      </w:pPr>
      <w:r w:rsidRPr="00A83D8E">
        <w:rPr>
          <w:rFonts w:ascii="Arial" w:hAnsi="Arial" w:cs="Arial"/>
          <w:sz w:val="22"/>
          <w:szCs w:val="22"/>
          <w:lang w:val="lv-LV"/>
        </w:rPr>
        <w:t>Nr.____________________</w:t>
      </w:r>
    </w:p>
    <w:p w14:paraId="2D52C112" w14:textId="77777777" w:rsidR="00B45EBB" w:rsidRPr="00A83D8E" w:rsidRDefault="00B45EBB" w:rsidP="00B45EBB">
      <w:pPr>
        <w:pStyle w:val="Header"/>
        <w:spacing w:line="0" w:lineRule="atLeast"/>
        <w:rPr>
          <w:rFonts w:ascii="Arial" w:hAnsi="Arial" w:cs="Arial"/>
          <w:b/>
          <w:szCs w:val="22"/>
          <w:lang w:val="lv-LV"/>
        </w:rPr>
      </w:pPr>
    </w:p>
    <w:p w14:paraId="5AC59AB1" w14:textId="0DD55948" w:rsidR="00B45EBB" w:rsidRPr="005C207E" w:rsidRDefault="00B45EBB" w:rsidP="00B45EBB">
      <w:pPr>
        <w:suppressAutoHyphens/>
        <w:autoSpaceDN w:val="0"/>
        <w:jc w:val="center"/>
        <w:textAlignment w:val="baseline"/>
        <w:rPr>
          <w:rFonts w:ascii="Arial" w:hAnsi="Arial" w:cs="Arial"/>
          <w:color w:val="000000"/>
          <w:kern w:val="3"/>
          <w:lang w:val="lv-LV"/>
        </w:rPr>
      </w:pPr>
      <w:r w:rsidRPr="005C207E">
        <w:rPr>
          <w:rFonts w:ascii="Arial" w:hAnsi="Arial" w:cs="Arial"/>
          <w:b/>
          <w:i/>
          <w:color w:val="000000"/>
          <w:kern w:val="3"/>
          <w:lang w:val="lv-LV"/>
        </w:rPr>
        <w:t>PIETEIKUMS</w:t>
      </w:r>
      <w:r w:rsidR="005C207E" w:rsidRPr="005C207E">
        <w:rPr>
          <w:rStyle w:val="FootnoteReference"/>
          <w:rFonts w:ascii="Arial" w:hAnsi="Arial" w:cs="Arial"/>
          <w:b/>
          <w:i/>
          <w:color w:val="FF0000"/>
          <w:kern w:val="3"/>
          <w:lang w:val="lv-LV"/>
        </w:rPr>
        <w:footnoteReference w:id="5"/>
      </w:r>
    </w:p>
    <w:p w14:paraId="69CC5941" w14:textId="77777777" w:rsidR="00B45EBB" w:rsidRPr="005C207E" w:rsidRDefault="00B45EBB" w:rsidP="00B45EBB">
      <w:pPr>
        <w:suppressAutoHyphens/>
        <w:autoSpaceDN w:val="0"/>
        <w:jc w:val="center"/>
        <w:textAlignment w:val="baseline"/>
        <w:rPr>
          <w:rFonts w:ascii="Arial" w:hAnsi="Arial" w:cs="Arial"/>
          <w:b/>
          <w:i/>
          <w:color w:val="000000"/>
          <w:kern w:val="3"/>
          <w:lang w:val="lv-LV"/>
        </w:rPr>
      </w:pPr>
      <w:r w:rsidRPr="005C207E">
        <w:rPr>
          <w:rFonts w:ascii="Arial" w:hAnsi="Arial" w:cs="Arial"/>
          <w:b/>
          <w:i/>
          <w:color w:val="000000"/>
          <w:kern w:val="3"/>
          <w:lang w:val="lv-LV"/>
        </w:rPr>
        <w:t>DALĪBAI SARUNU PROCEDŪRAI AR PUBLIKĀCIJU</w:t>
      </w:r>
    </w:p>
    <w:p w14:paraId="28E2EAC1" w14:textId="1CEC24D0" w:rsidR="00B45EBB" w:rsidRPr="00A83D8E" w:rsidRDefault="00B45EBB" w:rsidP="00F17E1D">
      <w:pPr>
        <w:keepNext/>
        <w:keepLines/>
        <w:suppressAutoHyphens/>
        <w:autoSpaceDN w:val="0"/>
        <w:jc w:val="center"/>
        <w:textAlignment w:val="baseline"/>
        <w:rPr>
          <w:rFonts w:ascii="Arial" w:hAnsi="Arial" w:cs="Arial"/>
          <w:bCs/>
          <w:i/>
          <w:color w:val="000000"/>
          <w:kern w:val="3"/>
          <w:sz w:val="22"/>
          <w:szCs w:val="22"/>
          <w:lang w:val="lv-LV"/>
        </w:rPr>
      </w:pPr>
      <w:r>
        <w:rPr>
          <w:rFonts w:ascii="Arial" w:hAnsi="Arial" w:cs="Arial"/>
          <w:bCs/>
          <w:i/>
          <w:color w:val="000000"/>
          <w:kern w:val="3"/>
          <w:sz w:val="22"/>
          <w:szCs w:val="22"/>
          <w:lang w:val="lv-LV"/>
        </w:rPr>
        <w:t>„Neb</w:t>
      </w:r>
      <w:r w:rsidRPr="00A83D8E">
        <w:rPr>
          <w:rFonts w:ascii="Arial" w:hAnsi="Arial" w:cs="Arial"/>
          <w:bCs/>
          <w:i/>
          <w:color w:val="000000"/>
          <w:kern w:val="3"/>
          <w:sz w:val="22"/>
          <w:szCs w:val="22"/>
          <w:lang w:val="lv-LV"/>
        </w:rPr>
        <w:t xml:space="preserve">īstamo atkritumu </w:t>
      </w:r>
      <w:r w:rsidR="00F17E1D">
        <w:rPr>
          <w:rFonts w:ascii="Arial" w:hAnsi="Arial" w:cs="Arial"/>
          <w:bCs/>
          <w:i/>
          <w:color w:val="000000"/>
          <w:kern w:val="3"/>
          <w:sz w:val="22"/>
          <w:szCs w:val="22"/>
          <w:lang w:val="lv-LV"/>
        </w:rPr>
        <w:t xml:space="preserve">apsaimniekošanas </w:t>
      </w:r>
      <w:r w:rsidRPr="00A83D8E">
        <w:rPr>
          <w:rFonts w:ascii="Arial" w:hAnsi="Arial" w:cs="Arial"/>
          <w:bCs/>
          <w:i/>
          <w:color w:val="000000"/>
          <w:kern w:val="3"/>
          <w:sz w:val="22"/>
          <w:szCs w:val="22"/>
          <w:lang w:val="lv-LV"/>
        </w:rPr>
        <w:t>pakalpojumu sniegšana 2021.</w:t>
      </w:r>
      <w:r>
        <w:rPr>
          <w:rFonts w:ascii="Arial" w:hAnsi="Arial" w:cs="Arial"/>
          <w:bCs/>
          <w:i/>
          <w:color w:val="000000"/>
          <w:kern w:val="3"/>
          <w:sz w:val="22"/>
          <w:szCs w:val="22"/>
          <w:lang w:val="lv-LV"/>
        </w:rPr>
        <w:t>-2023.</w:t>
      </w:r>
      <w:r w:rsidRPr="00A83D8E">
        <w:rPr>
          <w:rFonts w:ascii="Arial" w:hAnsi="Arial" w:cs="Arial"/>
          <w:bCs/>
          <w:i/>
          <w:color w:val="000000"/>
          <w:kern w:val="3"/>
          <w:sz w:val="22"/>
          <w:szCs w:val="22"/>
          <w:lang w:val="lv-LV"/>
        </w:rPr>
        <w:t>gadā”</w:t>
      </w:r>
    </w:p>
    <w:p w14:paraId="2454B991" w14:textId="77777777" w:rsidR="00B45EBB" w:rsidRPr="00A83D8E" w:rsidRDefault="00B45EBB" w:rsidP="00B45EBB">
      <w:pPr>
        <w:suppressAutoHyphens/>
        <w:autoSpaceDN w:val="0"/>
        <w:jc w:val="center"/>
        <w:textAlignment w:val="baseline"/>
        <w:rPr>
          <w:rFonts w:ascii="Arial" w:hAnsi="Arial" w:cs="Arial"/>
          <w:b/>
          <w:color w:val="000000"/>
          <w:kern w:val="3"/>
          <w:sz w:val="22"/>
          <w:szCs w:val="22"/>
          <w:lang w:val="lv-LV"/>
        </w:rPr>
      </w:pPr>
    </w:p>
    <w:p w14:paraId="615FC624" w14:textId="77777777" w:rsidR="00B45EBB" w:rsidRPr="000350B6" w:rsidRDefault="00B45EBB" w:rsidP="00B45EBB">
      <w:pPr>
        <w:tabs>
          <w:tab w:val="center" w:pos="4153"/>
          <w:tab w:val="left" w:pos="11482"/>
        </w:tabs>
        <w:ind w:left="3544" w:hanging="3544"/>
        <w:jc w:val="both"/>
        <w:rPr>
          <w:rFonts w:ascii="Arial" w:hAnsi="Arial" w:cs="Arial"/>
          <w:sz w:val="22"/>
          <w:szCs w:val="22"/>
          <w:lang w:val="lv-LV"/>
        </w:rPr>
      </w:pPr>
      <w:r w:rsidRPr="000350B6">
        <w:rPr>
          <w:rFonts w:ascii="Arial" w:hAnsi="Arial" w:cs="Arial"/>
          <w:sz w:val="22"/>
          <w:szCs w:val="22"/>
          <w:lang w:val="lv-LV"/>
        </w:rPr>
        <w:t>kuru, pamatojoties uz ____________________, pārstāv ________________________,</w:t>
      </w:r>
    </w:p>
    <w:p w14:paraId="32414472" w14:textId="3BADA76E" w:rsidR="00B45EBB" w:rsidRPr="000350B6" w:rsidRDefault="00B45EBB" w:rsidP="00B45EBB">
      <w:pPr>
        <w:tabs>
          <w:tab w:val="center" w:pos="4153"/>
          <w:tab w:val="left" w:pos="11482"/>
        </w:tabs>
        <w:ind w:left="3544" w:hanging="3544"/>
        <w:jc w:val="both"/>
        <w:rPr>
          <w:rFonts w:ascii="Arial" w:hAnsi="Arial" w:cs="Arial"/>
          <w:i/>
          <w:iCs/>
          <w:sz w:val="22"/>
          <w:szCs w:val="22"/>
          <w:lang w:val="lv-LV"/>
        </w:rPr>
      </w:pPr>
      <w:r w:rsidRPr="00613D92">
        <w:rPr>
          <w:rFonts w:ascii="Arial" w:hAnsi="Arial" w:cs="Arial"/>
          <w:sz w:val="20"/>
          <w:szCs w:val="20"/>
          <w:lang w:val="lv-LV"/>
        </w:rPr>
        <w:t xml:space="preserve">                                   </w:t>
      </w:r>
      <w:r w:rsidRPr="00613D92">
        <w:rPr>
          <w:rFonts w:ascii="Arial" w:hAnsi="Arial" w:cs="Arial"/>
          <w:i/>
          <w:iCs/>
          <w:sz w:val="20"/>
          <w:szCs w:val="20"/>
          <w:lang w:val="lv-LV"/>
        </w:rPr>
        <w:t xml:space="preserve">(pārstāvības pamats)                            </w:t>
      </w:r>
      <w:r w:rsidR="00613D92">
        <w:rPr>
          <w:rFonts w:ascii="Arial" w:hAnsi="Arial" w:cs="Arial"/>
          <w:i/>
          <w:iCs/>
          <w:sz w:val="20"/>
          <w:szCs w:val="20"/>
          <w:lang w:val="lv-LV"/>
        </w:rPr>
        <w:t xml:space="preserve">       </w:t>
      </w:r>
      <w:r w:rsidRPr="00613D92">
        <w:rPr>
          <w:rFonts w:ascii="Arial" w:hAnsi="Arial" w:cs="Arial"/>
          <w:i/>
          <w:iCs/>
          <w:sz w:val="20"/>
          <w:szCs w:val="20"/>
          <w:lang w:val="lv-LV"/>
        </w:rPr>
        <w:t xml:space="preserve"> (amats, vārds un uzvārds)       </w:t>
      </w:r>
    </w:p>
    <w:p w14:paraId="0CEB9C70" w14:textId="77777777" w:rsidR="00B45EBB" w:rsidRDefault="00B45EBB" w:rsidP="00B45EBB">
      <w:pPr>
        <w:tabs>
          <w:tab w:val="center" w:pos="4153"/>
          <w:tab w:val="left" w:pos="11482"/>
        </w:tabs>
        <w:jc w:val="both"/>
        <w:rPr>
          <w:rFonts w:ascii="Arial" w:hAnsi="Arial" w:cs="Arial"/>
          <w:sz w:val="22"/>
          <w:szCs w:val="22"/>
          <w:lang w:val="lv-LV"/>
        </w:rPr>
      </w:pPr>
    </w:p>
    <w:p w14:paraId="45DD320E" w14:textId="76098797" w:rsidR="00B45EBB" w:rsidRPr="000350B6" w:rsidRDefault="00B45EBB" w:rsidP="00B45EBB">
      <w:pPr>
        <w:tabs>
          <w:tab w:val="center" w:pos="4153"/>
          <w:tab w:val="left" w:pos="11482"/>
        </w:tabs>
        <w:jc w:val="both"/>
        <w:rPr>
          <w:rFonts w:ascii="Arial" w:hAnsi="Arial" w:cs="Arial"/>
          <w:sz w:val="22"/>
          <w:szCs w:val="22"/>
          <w:lang w:val="lv-LV"/>
        </w:rPr>
      </w:pPr>
      <w:r w:rsidRPr="000350B6">
        <w:rPr>
          <w:rFonts w:ascii="Arial" w:hAnsi="Arial" w:cs="Arial"/>
          <w:sz w:val="22"/>
          <w:szCs w:val="22"/>
          <w:lang w:val="lv-LV"/>
        </w:rPr>
        <w:t xml:space="preserve">apstiprina, ka ir iepazinušies ar SIA “LDZ ritošā sastāva serviss” organizētās sarunu procedūras ar publikāciju </w:t>
      </w:r>
      <w:r w:rsidRPr="000350B6">
        <w:rPr>
          <w:rFonts w:ascii="Arial" w:hAnsi="Arial" w:cs="Arial"/>
          <w:color w:val="222222"/>
          <w:sz w:val="22"/>
          <w:szCs w:val="22"/>
          <w:lang w:val="lv-LV"/>
        </w:rPr>
        <w:t>„</w:t>
      </w:r>
      <w:r>
        <w:rPr>
          <w:rFonts w:ascii="Arial" w:hAnsi="Arial" w:cs="Arial"/>
          <w:bCs/>
          <w:i/>
          <w:color w:val="000000"/>
          <w:kern w:val="3"/>
          <w:sz w:val="22"/>
          <w:szCs w:val="22"/>
          <w:lang w:val="lv-LV"/>
        </w:rPr>
        <w:t>Neb</w:t>
      </w:r>
      <w:r w:rsidRPr="00A83D8E">
        <w:rPr>
          <w:rFonts w:ascii="Arial" w:hAnsi="Arial" w:cs="Arial"/>
          <w:bCs/>
          <w:i/>
          <w:color w:val="000000"/>
          <w:kern w:val="3"/>
          <w:sz w:val="22"/>
          <w:szCs w:val="22"/>
          <w:lang w:val="lv-LV"/>
        </w:rPr>
        <w:t xml:space="preserve">īstamo atkritumu </w:t>
      </w:r>
      <w:r w:rsidR="00F17E1D">
        <w:rPr>
          <w:rFonts w:ascii="Arial" w:hAnsi="Arial" w:cs="Arial"/>
          <w:bCs/>
          <w:i/>
          <w:color w:val="000000"/>
          <w:kern w:val="3"/>
          <w:sz w:val="22"/>
          <w:szCs w:val="22"/>
          <w:lang w:val="lv-LV"/>
        </w:rPr>
        <w:t>apsaimniekošanas</w:t>
      </w:r>
      <w:r w:rsidRPr="00A83D8E">
        <w:rPr>
          <w:rFonts w:ascii="Arial" w:hAnsi="Arial" w:cs="Arial"/>
          <w:bCs/>
          <w:i/>
          <w:color w:val="000000"/>
          <w:kern w:val="3"/>
          <w:sz w:val="22"/>
          <w:szCs w:val="22"/>
          <w:lang w:val="lv-LV"/>
        </w:rPr>
        <w:t xml:space="preserve"> pakalpojumu sniegšana 2021.</w:t>
      </w:r>
      <w:r>
        <w:rPr>
          <w:rFonts w:ascii="Arial" w:hAnsi="Arial" w:cs="Arial"/>
          <w:bCs/>
          <w:i/>
          <w:color w:val="000000"/>
          <w:kern w:val="3"/>
          <w:sz w:val="22"/>
          <w:szCs w:val="22"/>
          <w:lang w:val="lv-LV"/>
        </w:rPr>
        <w:t>-2023.</w:t>
      </w:r>
      <w:r w:rsidRPr="00A83D8E">
        <w:rPr>
          <w:rFonts w:ascii="Arial" w:hAnsi="Arial" w:cs="Arial"/>
          <w:bCs/>
          <w:i/>
          <w:color w:val="000000"/>
          <w:kern w:val="3"/>
          <w:sz w:val="22"/>
          <w:szCs w:val="22"/>
          <w:lang w:val="lv-LV"/>
        </w:rPr>
        <w:t>gadā</w:t>
      </w:r>
      <w:r w:rsidRPr="000350B6">
        <w:rPr>
          <w:rFonts w:ascii="Arial" w:hAnsi="Arial" w:cs="Arial"/>
          <w:color w:val="222222"/>
          <w:sz w:val="22"/>
          <w:szCs w:val="22"/>
          <w:lang w:val="lv-LV"/>
        </w:rPr>
        <w:t>”</w:t>
      </w:r>
      <w:r w:rsidRPr="000350B6">
        <w:rPr>
          <w:rFonts w:ascii="Arial" w:hAnsi="Arial" w:cs="Arial"/>
          <w:sz w:val="22"/>
          <w:szCs w:val="22"/>
          <w:lang w:val="lv-LV"/>
        </w:rPr>
        <w:t xml:space="preserve"> (identifikācijas Nr.RSSI-</w:t>
      </w:r>
      <w:r w:rsidRPr="005024DF">
        <w:rPr>
          <w:rFonts w:ascii="Arial" w:hAnsi="Arial" w:cs="Arial"/>
          <w:sz w:val="22"/>
          <w:szCs w:val="22"/>
          <w:lang w:val="lv-LV"/>
        </w:rPr>
        <w:t>9.1./1</w:t>
      </w:r>
      <w:r w:rsidR="00E91B78">
        <w:rPr>
          <w:rFonts w:ascii="Arial" w:hAnsi="Arial" w:cs="Arial"/>
          <w:sz w:val="22"/>
          <w:szCs w:val="22"/>
          <w:lang w:val="lv-LV"/>
        </w:rPr>
        <w:t>7</w:t>
      </w:r>
      <w:r w:rsidRPr="005024DF">
        <w:rPr>
          <w:rFonts w:ascii="Arial" w:hAnsi="Arial" w:cs="Arial"/>
          <w:sz w:val="22"/>
          <w:szCs w:val="22"/>
          <w:lang w:val="lv-LV"/>
        </w:rPr>
        <w:t>/2021, turpmāk</w:t>
      </w:r>
      <w:r>
        <w:rPr>
          <w:rFonts w:ascii="Arial" w:hAnsi="Arial" w:cs="Arial"/>
          <w:sz w:val="22"/>
          <w:szCs w:val="22"/>
          <w:lang w:val="lv-LV"/>
        </w:rPr>
        <w:t>–</w:t>
      </w:r>
      <w:r w:rsidRPr="000350B6">
        <w:rPr>
          <w:rFonts w:ascii="Arial" w:hAnsi="Arial" w:cs="Arial"/>
          <w:sz w:val="22"/>
          <w:szCs w:val="22"/>
          <w:lang w:val="lv-LV"/>
        </w:rPr>
        <w:t xml:space="preserve">sarunu procedūra) NOLIKUMU un iesniedz savu piedāvājumu </w:t>
      </w:r>
      <w:r>
        <w:rPr>
          <w:rFonts w:ascii="Arial" w:hAnsi="Arial" w:cs="Arial"/>
          <w:sz w:val="22"/>
          <w:szCs w:val="22"/>
          <w:lang w:val="lv-LV"/>
        </w:rPr>
        <w:t xml:space="preserve">līguma noslēgšanai </w:t>
      </w:r>
      <w:r w:rsidRPr="000350B6">
        <w:rPr>
          <w:rFonts w:ascii="Arial" w:hAnsi="Arial" w:cs="Arial"/>
          <w:sz w:val="22"/>
          <w:szCs w:val="22"/>
          <w:lang w:val="lv-LV"/>
        </w:rPr>
        <w:t>atbilstoši Nolikuma un tā pielikumu prasībām.</w:t>
      </w:r>
    </w:p>
    <w:p w14:paraId="51D613DC" w14:textId="77777777" w:rsidR="00B45EBB" w:rsidRPr="000350B6" w:rsidRDefault="00B45EBB" w:rsidP="00B45EBB">
      <w:pPr>
        <w:tabs>
          <w:tab w:val="center" w:pos="4153"/>
          <w:tab w:val="left" w:pos="11482"/>
        </w:tabs>
        <w:jc w:val="both"/>
        <w:rPr>
          <w:rFonts w:ascii="Arial" w:hAnsi="Arial" w:cs="Arial"/>
          <w:sz w:val="22"/>
          <w:szCs w:val="22"/>
          <w:lang w:val="lv-LV"/>
        </w:rPr>
      </w:pPr>
    </w:p>
    <w:p w14:paraId="40D72F30" w14:textId="58BB890D" w:rsidR="00B45EBB" w:rsidRPr="00613D92" w:rsidRDefault="00B45EBB" w:rsidP="00613D92">
      <w:pPr>
        <w:jc w:val="both"/>
        <w:rPr>
          <w:rFonts w:ascii="Arial" w:hAnsi="Arial" w:cs="Arial"/>
          <w:b/>
          <w:color w:val="000000"/>
          <w:kern w:val="3"/>
          <w:sz w:val="22"/>
          <w:szCs w:val="22"/>
          <w:lang w:val="lv-LV"/>
        </w:rPr>
      </w:pPr>
      <w:r w:rsidRPr="000C6337">
        <w:rPr>
          <w:rFonts w:ascii="Arial" w:hAnsi="Arial" w:cs="Arial"/>
          <w:b/>
          <w:sz w:val="22"/>
          <w:szCs w:val="22"/>
          <w:lang w:val="lv-LV"/>
        </w:rPr>
        <w:t>Ar šo mēs a</w:t>
      </w:r>
      <w:r w:rsidRPr="000C6337">
        <w:rPr>
          <w:rFonts w:ascii="Arial" w:hAnsi="Arial" w:cs="Arial"/>
          <w:b/>
          <w:color w:val="000000"/>
          <w:kern w:val="3"/>
          <w:sz w:val="22"/>
          <w:szCs w:val="22"/>
          <w:lang w:val="lv-LV"/>
        </w:rPr>
        <w:t>pliecinām, ka:</w:t>
      </w:r>
    </w:p>
    <w:p w14:paraId="1A3A0BB2" w14:textId="77777777" w:rsidR="00B45EBB" w:rsidRPr="00AE7CFA" w:rsidRDefault="00B45EBB" w:rsidP="00B45EBB">
      <w:pPr>
        <w:numPr>
          <w:ilvl w:val="0"/>
          <w:numId w:val="5"/>
        </w:numPr>
        <w:tabs>
          <w:tab w:val="clear" w:pos="3338"/>
          <w:tab w:val="left" w:pos="426"/>
        </w:tabs>
        <w:ind w:left="0" w:firstLine="142"/>
        <w:jc w:val="both"/>
        <w:rPr>
          <w:rFonts w:ascii="Arial" w:hAnsi="Arial" w:cs="Arial"/>
          <w:color w:val="000000"/>
          <w:kern w:val="3"/>
          <w:sz w:val="22"/>
          <w:szCs w:val="22"/>
          <w:lang w:val="lv-LV"/>
        </w:rPr>
      </w:pPr>
      <w:r w:rsidRPr="00AE7CFA">
        <w:rPr>
          <w:rFonts w:ascii="Arial" w:hAnsi="Arial" w:cs="Arial"/>
          <w:color w:val="000000"/>
          <w:kern w:val="3"/>
          <w:sz w:val="22"/>
          <w:szCs w:val="22"/>
          <w:lang w:val="lv-LV"/>
        </w:rPr>
        <w:t>uz mums neattiecas sarunu procedūras Nolikumā noteiktie pretendentu izslēgšanas noteikumi un Starptautisko un Latvijas Republikas nacionālo sankciju likuma 11.</w:t>
      </w:r>
      <w:r w:rsidRPr="00AE7CFA">
        <w:rPr>
          <w:rFonts w:ascii="Arial" w:hAnsi="Arial" w:cs="Arial"/>
          <w:color w:val="000000"/>
          <w:kern w:val="3"/>
          <w:sz w:val="22"/>
          <w:szCs w:val="22"/>
          <w:vertAlign w:val="superscript"/>
          <w:lang w:val="lv-LV"/>
        </w:rPr>
        <w:t xml:space="preserve">1 </w:t>
      </w:r>
      <w:r w:rsidRPr="00AE7CFA">
        <w:rPr>
          <w:rFonts w:ascii="Arial" w:hAnsi="Arial" w:cs="Arial"/>
          <w:color w:val="000000"/>
          <w:kern w:val="3"/>
          <w:sz w:val="22"/>
          <w:szCs w:val="22"/>
          <w:lang w:val="lv-LV"/>
        </w:rPr>
        <w:t>panta pirmajā un otrajā daļā noteiktās sankcijas, kuras ietekmē līguma izpildi;</w:t>
      </w:r>
    </w:p>
    <w:p w14:paraId="3FDF7B8A" w14:textId="77777777" w:rsidR="00B45EBB" w:rsidRPr="00AE7CFA" w:rsidRDefault="00B45EBB" w:rsidP="00B45EBB">
      <w:pPr>
        <w:numPr>
          <w:ilvl w:val="0"/>
          <w:numId w:val="5"/>
        </w:numPr>
        <w:tabs>
          <w:tab w:val="clear" w:pos="3338"/>
          <w:tab w:val="left" w:pos="426"/>
        </w:tabs>
        <w:ind w:left="0" w:firstLine="142"/>
        <w:jc w:val="both"/>
        <w:rPr>
          <w:rFonts w:ascii="Arial" w:hAnsi="Arial" w:cs="Arial"/>
          <w:color w:val="000000"/>
          <w:kern w:val="3"/>
          <w:sz w:val="22"/>
          <w:szCs w:val="22"/>
          <w:lang w:val="lv-LV"/>
        </w:rPr>
      </w:pPr>
      <w:r w:rsidRPr="00AE7CFA">
        <w:rPr>
          <w:rFonts w:ascii="Arial" w:hAnsi="Arial" w:cs="Arial"/>
          <w:color w:val="000000"/>
          <w:kern w:val="3"/>
          <w:sz w:val="22"/>
          <w:szCs w:val="22"/>
          <w:lang w:val="lv-LV"/>
        </w:rPr>
        <w:t>neveicam un līguma izpildē neveik</w:t>
      </w:r>
      <w:r>
        <w:rPr>
          <w:rFonts w:ascii="Arial" w:hAnsi="Arial" w:cs="Arial"/>
          <w:color w:val="000000"/>
          <w:kern w:val="3"/>
          <w:sz w:val="22"/>
          <w:szCs w:val="22"/>
          <w:lang w:val="lv-LV"/>
        </w:rPr>
        <w:t>s</w:t>
      </w:r>
      <w:r w:rsidRPr="00AE7CFA">
        <w:rPr>
          <w:rFonts w:ascii="Arial" w:hAnsi="Arial" w:cs="Arial"/>
          <w:color w:val="000000"/>
          <w:kern w:val="3"/>
          <w:sz w:val="22"/>
          <w:szCs w:val="22"/>
          <w:lang w:val="lv-LV"/>
        </w:rPr>
        <w:t>im darījumus (pakal</w:t>
      </w:r>
      <w:r>
        <w:rPr>
          <w:rFonts w:ascii="Arial" w:hAnsi="Arial" w:cs="Arial"/>
          <w:color w:val="000000"/>
          <w:kern w:val="3"/>
          <w:sz w:val="22"/>
          <w:szCs w:val="22"/>
          <w:lang w:val="lv-LV"/>
        </w:rPr>
        <w:t>p</w:t>
      </w:r>
      <w:r w:rsidRPr="00AE7CFA">
        <w:rPr>
          <w:rFonts w:ascii="Arial" w:hAnsi="Arial" w:cs="Arial"/>
          <w:color w:val="000000"/>
          <w:kern w:val="3"/>
          <w:sz w:val="22"/>
          <w:szCs w:val="22"/>
          <w:lang w:val="lv-LV"/>
        </w:rPr>
        <w:t xml:space="preserve">ojumus) ar tādu fizisku un juridisku personu </w:t>
      </w:r>
      <w:r w:rsidRPr="00AE7CFA">
        <w:rPr>
          <w:rFonts w:ascii="Arial" w:hAnsi="Arial" w:cs="Arial"/>
          <w:color w:val="000000"/>
          <w:kern w:val="3"/>
          <w:sz w:val="20"/>
          <w:szCs w:val="20"/>
          <w:lang w:val="lv-LV"/>
        </w:rPr>
        <w:t>(tai s</w:t>
      </w:r>
      <w:r>
        <w:rPr>
          <w:rFonts w:ascii="Arial" w:hAnsi="Arial" w:cs="Arial"/>
          <w:color w:val="000000"/>
          <w:kern w:val="3"/>
          <w:sz w:val="20"/>
          <w:szCs w:val="20"/>
          <w:lang w:val="lv-LV"/>
        </w:rPr>
        <w:t>k</w:t>
      </w:r>
      <w:r w:rsidRPr="00AE7CFA">
        <w:rPr>
          <w:rFonts w:ascii="Arial" w:hAnsi="Arial" w:cs="Arial"/>
          <w:color w:val="000000"/>
          <w:kern w:val="3"/>
          <w:sz w:val="20"/>
          <w:szCs w:val="20"/>
          <w:lang w:val="lv-LV"/>
        </w:rPr>
        <w:t>aitā tās valdes vai padomes locekli, patieso labuma guvēju, pārstāvēttiesīgo personu vai prokūristu, vai personu, kura ir pilnvarota pārstāvēt juridisko per</w:t>
      </w:r>
      <w:r>
        <w:rPr>
          <w:rFonts w:ascii="Arial" w:hAnsi="Arial" w:cs="Arial"/>
          <w:color w:val="000000"/>
          <w:kern w:val="3"/>
          <w:sz w:val="20"/>
          <w:szCs w:val="20"/>
          <w:lang w:val="lv-LV"/>
        </w:rPr>
        <w:t>s</w:t>
      </w:r>
      <w:r w:rsidRPr="00AE7CFA">
        <w:rPr>
          <w:rFonts w:ascii="Arial" w:hAnsi="Arial" w:cs="Arial"/>
          <w:color w:val="000000"/>
          <w:kern w:val="3"/>
          <w:sz w:val="20"/>
          <w:szCs w:val="20"/>
          <w:lang w:val="lv-LV"/>
        </w:rPr>
        <w:t xml:space="preserve">onu darbībās, kas saistītas ar filiāli, vai personālsabiedrības biedru, tās valdes vai padomes locekli, patieso labuma guvēju, pārstāvēttiesīgo personu vai prokūristu, ja juridiskā persona ir personālsabiedrība), </w:t>
      </w:r>
      <w:r w:rsidRPr="00AE7CFA">
        <w:rPr>
          <w:rFonts w:ascii="Arial" w:hAnsi="Arial" w:cs="Arial"/>
          <w:color w:val="000000"/>
          <w:kern w:val="3"/>
          <w:sz w:val="22"/>
          <w:szCs w:val="22"/>
          <w:lang w:val="lv-LV"/>
        </w:rPr>
        <w:t>pret kuru ir noteiktas starptautiskās vai nacionālās sankcijas vai būtiskas finanšu un kapitāla tirgus intereses ietekmējošas Eiropas Savienības vai Ziemeļatlantijas līguma organizācijas dalībvalsts sankcijas;</w:t>
      </w:r>
    </w:p>
    <w:p w14:paraId="7B9328BB" w14:textId="77777777" w:rsidR="00B45EBB" w:rsidRPr="00AE7CFA" w:rsidRDefault="00B45EBB" w:rsidP="00B45EBB">
      <w:pPr>
        <w:numPr>
          <w:ilvl w:val="0"/>
          <w:numId w:val="5"/>
        </w:numPr>
        <w:tabs>
          <w:tab w:val="clear" w:pos="3338"/>
          <w:tab w:val="left" w:pos="426"/>
        </w:tabs>
        <w:ind w:left="0" w:firstLine="142"/>
        <w:jc w:val="both"/>
        <w:rPr>
          <w:rFonts w:ascii="Arial" w:hAnsi="Arial" w:cs="Arial"/>
          <w:color w:val="000000"/>
          <w:kern w:val="3"/>
          <w:sz w:val="22"/>
          <w:szCs w:val="22"/>
          <w:lang w:val="lv-LV"/>
        </w:rPr>
      </w:pPr>
      <w:r w:rsidRPr="00AE7CFA">
        <w:rPr>
          <w:rFonts w:ascii="Arial" w:hAnsi="Arial" w:cs="Arial"/>
          <w:color w:val="000000"/>
          <w:kern w:val="3"/>
          <w:sz w:val="22"/>
          <w:szCs w:val="22"/>
          <w:lang w:val="lv-LV"/>
        </w:rPr>
        <w:t>mums ir nepieciešamie resursi, atļaujas vai licences paredzamā līguma izpildei;</w:t>
      </w:r>
    </w:p>
    <w:p w14:paraId="578E98B3" w14:textId="77777777" w:rsidR="00B45EBB" w:rsidRPr="00AE7CFA" w:rsidRDefault="00B45EBB" w:rsidP="00B45EBB">
      <w:pPr>
        <w:numPr>
          <w:ilvl w:val="0"/>
          <w:numId w:val="5"/>
        </w:numPr>
        <w:tabs>
          <w:tab w:val="clear" w:pos="3338"/>
          <w:tab w:val="left" w:pos="0"/>
          <w:tab w:val="num" w:pos="142"/>
          <w:tab w:val="left" w:pos="426"/>
        </w:tabs>
        <w:ind w:left="0" w:firstLine="142"/>
        <w:jc w:val="both"/>
        <w:rPr>
          <w:rFonts w:ascii="Arial" w:hAnsi="Arial" w:cs="Arial"/>
          <w:sz w:val="22"/>
          <w:szCs w:val="22"/>
          <w:lang w:val="lv-LV"/>
        </w:rPr>
      </w:pPr>
      <w:r w:rsidRPr="00AE7CFA">
        <w:rPr>
          <w:rFonts w:ascii="Arial" w:hAnsi="Arial" w:cs="Arial"/>
          <w:sz w:val="22"/>
          <w:szCs w:val="22"/>
          <w:lang w:val="lv-LV"/>
        </w:rPr>
        <w:t xml:space="preserve">apliecina, ka </w:t>
      </w:r>
      <w:r w:rsidRPr="00AE7CFA">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484F428" w14:textId="77777777" w:rsidR="00B45EBB" w:rsidRPr="00AE7CFA" w:rsidRDefault="00B45EBB" w:rsidP="00B45EBB">
      <w:pPr>
        <w:numPr>
          <w:ilvl w:val="0"/>
          <w:numId w:val="5"/>
        </w:numPr>
        <w:tabs>
          <w:tab w:val="clear" w:pos="3338"/>
          <w:tab w:val="num" w:pos="284"/>
          <w:tab w:val="left" w:pos="426"/>
        </w:tabs>
        <w:ind w:left="0" w:firstLine="142"/>
        <w:jc w:val="both"/>
        <w:rPr>
          <w:rFonts w:ascii="Arial" w:hAnsi="Arial" w:cs="Arial"/>
          <w:sz w:val="22"/>
          <w:szCs w:val="22"/>
          <w:lang w:val="lv-LV"/>
        </w:rPr>
      </w:pPr>
      <w:r w:rsidRPr="00AE7CFA">
        <w:rPr>
          <w:rFonts w:ascii="Arial" w:hAnsi="Arial" w:cs="Arial"/>
          <w:sz w:val="22"/>
          <w:szCs w:val="22"/>
          <w:lang w:val="lv-LV"/>
        </w:rPr>
        <w:t>piedāvājumā sniegtās ziņas ir patiesas un precīzas un pieteikumam pievienotās dokumentu kopijas atbilst oriģināliem;</w:t>
      </w:r>
    </w:p>
    <w:p w14:paraId="4B974FF0" w14:textId="77777777" w:rsidR="00B45EBB" w:rsidRPr="00AE7CFA" w:rsidRDefault="00B45EBB" w:rsidP="00B45EBB">
      <w:pPr>
        <w:numPr>
          <w:ilvl w:val="0"/>
          <w:numId w:val="5"/>
        </w:numPr>
        <w:tabs>
          <w:tab w:val="clear" w:pos="3338"/>
          <w:tab w:val="left" w:pos="0"/>
          <w:tab w:val="num" w:pos="142"/>
          <w:tab w:val="left" w:pos="426"/>
        </w:tabs>
        <w:ind w:left="0" w:firstLine="142"/>
        <w:jc w:val="both"/>
        <w:rPr>
          <w:rFonts w:ascii="Arial" w:hAnsi="Arial" w:cs="Arial"/>
          <w:sz w:val="22"/>
          <w:szCs w:val="22"/>
          <w:lang w:val="lv-LV"/>
        </w:rPr>
      </w:pPr>
      <w:r w:rsidRPr="00AE7CFA">
        <w:rPr>
          <w:rFonts w:ascii="Arial" w:hAnsi="Arial" w:cs="Arial"/>
          <w:sz w:val="22"/>
          <w:szCs w:val="22"/>
          <w:lang w:val="lv-LV"/>
        </w:rPr>
        <w:t>piekrī</w:t>
      </w:r>
      <w:r>
        <w:rPr>
          <w:rFonts w:ascii="Arial" w:hAnsi="Arial" w:cs="Arial"/>
          <w:sz w:val="22"/>
          <w:szCs w:val="22"/>
          <w:lang w:val="lv-LV"/>
        </w:rPr>
        <w:t>t</w:t>
      </w:r>
      <w:r w:rsidRPr="00AE7CFA">
        <w:rPr>
          <w:rFonts w:ascii="Arial" w:hAnsi="Arial" w:cs="Arial"/>
          <w:sz w:val="22"/>
          <w:szCs w:val="22"/>
          <w:lang w:val="lv-LV"/>
        </w:rPr>
        <w:t>am informācijas apmaiņai sarunu procedūras laikā elektroniskā formā (dokuments parakstīts ar drošu elektronisko parakstu vai parakstīts dokuments skanētā veidā), izmantojot elektronisko pastu, tajā skaitā sarunu procedūras rezultātu paziņojumu saņemšanai;</w:t>
      </w:r>
    </w:p>
    <w:p w14:paraId="06E286E1" w14:textId="77777777" w:rsidR="00B45EBB" w:rsidRPr="00AE7CFA" w:rsidRDefault="00B45EBB" w:rsidP="00B45EBB">
      <w:pPr>
        <w:numPr>
          <w:ilvl w:val="0"/>
          <w:numId w:val="5"/>
        </w:numPr>
        <w:tabs>
          <w:tab w:val="clear" w:pos="3338"/>
          <w:tab w:val="left" w:pos="0"/>
          <w:tab w:val="num" w:pos="142"/>
          <w:tab w:val="left" w:pos="426"/>
        </w:tabs>
        <w:ind w:left="0" w:firstLine="142"/>
        <w:jc w:val="both"/>
        <w:rPr>
          <w:rFonts w:ascii="Arial" w:hAnsi="Arial" w:cs="Arial"/>
          <w:sz w:val="22"/>
          <w:szCs w:val="22"/>
          <w:lang w:val="lv-LV"/>
        </w:rPr>
      </w:pPr>
      <w:r w:rsidRPr="00AE7CFA">
        <w:rPr>
          <w:rFonts w:ascii="Arial" w:hAnsi="Arial" w:cs="Arial"/>
          <w:sz w:val="22"/>
          <w:szCs w:val="22"/>
          <w:lang w:val="lv-LV"/>
        </w:rPr>
        <w:t>apņemamies iesniegt Tehnisko un finanšu piedāvājumu MS Excel formātā elektroniski, nosūtot to pasūtītāja noteiktajā termiņā uz pasūtītāja norādīto elektronisko pasta adresi;</w:t>
      </w:r>
    </w:p>
    <w:p w14:paraId="3B5D0D4D" w14:textId="77777777" w:rsidR="00B45EBB" w:rsidRPr="00AE7CFA" w:rsidRDefault="00B45EBB" w:rsidP="00B45EBB">
      <w:pPr>
        <w:numPr>
          <w:ilvl w:val="0"/>
          <w:numId w:val="5"/>
        </w:numPr>
        <w:tabs>
          <w:tab w:val="clear" w:pos="3338"/>
          <w:tab w:val="left" w:pos="0"/>
          <w:tab w:val="num" w:pos="142"/>
          <w:tab w:val="left" w:pos="426"/>
        </w:tabs>
        <w:ind w:left="0" w:firstLine="142"/>
        <w:jc w:val="both"/>
        <w:rPr>
          <w:rFonts w:ascii="Arial" w:hAnsi="Arial" w:cs="Arial"/>
          <w:sz w:val="22"/>
          <w:szCs w:val="22"/>
          <w:lang w:val="lv-LV"/>
        </w:rPr>
      </w:pPr>
      <w:r w:rsidRPr="00AE7CFA">
        <w:rPr>
          <w:rFonts w:ascii="Arial" w:hAnsi="Arial" w:cs="Arial"/>
          <w:sz w:val="22"/>
          <w:szCs w:val="22"/>
          <w:lang w:val="lv-LV"/>
        </w:rPr>
        <w:t>iesniedzot piedāvājumu, mēs saprotam, ka pasūtītājs var pieņemt vai noraidīt piedāvājumu, kā arī izbeigt vai pārtraukt sarunu procedūru je</w:t>
      </w:r>
      <w:r>
        <w:rPr>
          <w:rFonts w:ascii="Arial" w:hAnsi="Arial" w:cs="Arial"/>
          <w:sz w:val="22"/>
          <w:szCs w:val="22"/>
          <w:lang w:val="lv-LV"/>
        </w:rPr>
        <w:t>bk</w:t>
      </w:r>
      <w:r w:rsidRPr="00AE7CFA">
        <w:rPr>
          <w:rFonts w:ascii="Arial" w:hAnsi="Arial" w:cs="Arial"/>
          <w:sz w:val="22"/>
          <w:szCs w:val="22"/>
          <w:lang w:val="lv-LV"/>
        </w:rPr>
        <w:t>urā brīdī, nosūtot attiecīgu paziņojumu;</w:t>
      </w:r>
    </w:p>
    <w:p w14:paraId="7BD41936" w14:textId="77777777" w:rsidR="00B45EBB" w:rsidRPr="00AE7CFA" w:rsidRDefault="00B45EBB" w:rsidP="00B45EBB">
      <w:pPr>
        <w:numPr>
          <w:ilvl w:val="0"/>
          <w:numId w:val="5"/>
        </w:numPr>
        <w:tabs>
          <w:tab w:val="clear" w:pos="3338"/>
          <w:tab w:val="left" w:pos="0"/>
          <w:tab w:val="num" w:pos="142"/>
          <w:tab w:val="left" w:pos="426"/>
        </w:tabs>
        <w:ind w:left="0" w:firstLine="142"/>
        <w:jc w:val="both"/>
        <w:rPr>
          <w:rFonts w:ascii="Arial" w:hAnsi="Arial" w:cs="Arial"/>
          <w:sz w:val="22"/>
          <w:szCs w:val="22"/>
          <w:lang w:val="lv-LV"/>
        </w:rPr>
      </w:pPr>
      <w:r w:rsidRPr="00AE7CFA">
        <w:rPr>
          <w:rFonts w:ascii="Arial" w:hAnsi="Arial" w:cs="Arial"/>
          <w:sz w:val="22"/>
          <w:szCs w:val="22"/>
          <w:lang w:val="lv-LV"/>
        </w:rPr>
        <w:t>atzīst sava piedāvājuma derīguma termiņu ne mazāk kā 100 (viens simts) dienas no piedāvājuma atvēršanas dienas;</w:t>
      </w:r>
    </w:p>
    <w:p w14:paraId="12D82F72" w14:textId="77777777" w:rsidR="00B45EBB" w:rsidRPr="00A56F3F" w:rsidRDefault="00B45EBB" w:rsidP="00B45EBB">
      <w:pPr>
        <w:numPr>
          <w:ilvl w:val="0"/>
          <w:numId w:val="5"/>
        </w:numPr>
        <w:tabs>
          <w:tab w:val="clear" w:pos="3338"/>
          <w:tab w:val="num" w:pos="426"/>
          <w:tab w:val="left" w:pos="567"/>
        </w:tabs>
        <w:ind w:left="0" w:firstLine="142"/>
        <w:jc w:val="both"/>
        <w:rPr>
          <w:rFonts w:ascii="Arial" w:hAnsi="Arial" w:cs="Arial"/>
          <w:sz w:val="22"/>
          <w:szCs w:val="22"/>
          <w:lang w:val="lv-LV"/>
        </w:rPr>
      </w:pPr>
      <w:r w:rsidRPr="00AE7CFA">
        <w:rPr>
          <w:rFonts w:ascii="Arial" w:hAnsi="Arial" w:cs="Arial"/>
          <w:sz w:val="22"/>
          <w:szCs w:val="22"/>
          <w:lang w:val="lv-LV"/>
        </w:rPr>
        <w:t>apliecina, ka piedāvājuma cenā ir iekļautas pilnīgi visas pretendenta</w:t>
      </w:r>
      <w:r>
        <w:rPr>
          <w:rFonts w:ascii="Arial" w:hAnsi="Arial" w:cs="Arial"/>
          <w:sz w:val="22"/>
          <w:szCs w:val="22"/>
          <w:lang w:val="lv-LV"/>
        </w:rPr>
        <w:t xml:space="preserve"> izmaksas, kas saistītas ar pakalpojuma izpildi</w:t>
      </w:r>
      <w:r w:rsidRPr="00AE7CFA">
        <w:rPr>
          <w:rFonts w:ascii="Arial" w:hAnsi="Arial" w:cs="Arial"/>
          <w:sz w:val="22"/>
          <w:szCs w:val="22"/>
          <w:lang w:val="lv-LV"/>
        </w:rPr>
        <w:t xml:space="preserve">, t.sk. </w:t>
      </w:r>
      <w:r>
        <w:rPr>
          <w:rFonts w:ascii="Arial" w:hAnsi="Arial" w:cs="Arial"/>
          <w:sz w:val="22"/>
          <w:szCs w:val="22"/>
          <w:lang w:val="lv-LV"/>
        </w:rPr>
        <w:t>pakalpojuma</w:t>
      </w:r>
      <w:r w:rsidRPr="00AE7CFA">
        <w:rPr>
          <w:rFonts w:ascii="Arial" w:hAnsi="Arial" w:cs="Arial"/>
          <w:sz w:val="22"/>
          <w:szCs w:val="22"/>
          <w:lang w:val="lv-LV"/>
        </w:rPr>
        <w:t xml:space="preserve"> cena, transportēšanas izmaksas</w:t>
      </w:r>
      <w:r w:rsidRPr="00A56F3F">
        <w:rPr>
          <w:rFonts w:ascii="Arial" w:hAnsi="Arial" w:cs="Arial"/>
          <w:sz w:val="22"/>
          <w:szCs w:val="22"/>
          <w:lang w:val="lv-LV"/>
        </w:rPr>
        <w:t xml:space="preserve">, pārkraušanas, izkraušanas, personāla un administratīvās izmaksas, sociālie, dabas resursu, muitas u.c. nodokļi (izņemot PVN), kurus pārdevējs apņemas samaksāt, kā arī pieskaitāmās </w:t>
      </w:r>
      <w:r w:rsidRPr="00A56F3F">
        <w:rPr>
          <w:rFonts w:ascii="Arial" w:hAnsi="Arial" w:cs="Arial"/>
          <w:sz w:val="22"/>
          <w:szCs w:val="22"/>
          <w:lang w:val="lv-LV"/>
        </w:rPr>
        <w:lastRenderedPageBreak/>
        <w:t xml:space="preserve">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w:t>
      </w:r>
      <w:r>
        <w:rPr>
          <w:rFonts w:ascii="Arial" w:hAnsi="Arial" w:cs="Arial"/>
          <w:sz w:val="22"/>
          <w:szCs w:val="22"/>
          <w:lang w:val="lv-LV"/>
        </w:rPr>
        <w:t>pakalpojumu</w:t>
      </w:r>
      <w:r w:rsidRPr="00A56F3F">
        <w:rPr>
          <w:rFonts w:ascii="Arial" w:hAnsi="Arial" w:cs="Arial"/>
          <w:sz w:val="22"/>
          <w:szCs w:val="22"/>
          <w:lang w:val="lv-LV"/>
        </w:rPr>
        <w:t xml:space="preserve"> izmaksu ietekmējošu faktoru izmaiņu gadījumos;</w:t>
      </w:r>
    </w:p>
    <w:p w14:paraId="0AA0E197" w14:textId="77777777" w:rsidR="00B45EBB" w:rsidRPr="00142A5D" w:rsidRDefault="00B45EBB" w:rsidP="00B45EBB">
      <w:pPr>
        <w:numPr>
          <w:ilvl w:val="0"/>
          <w:numId w:val="5"/>
        </w:numPr>
        <w:tabs>
          <w:tab w:val="clear" w:pos="3338"/>
          <w:tab w:val="left" w:pos="284"/>
          <w:tab w:val="left" w:pos="567"/>
        </w:tabs>
        <w:ind w:left="0" w:firstLine="142"/>
        <w:jc w:val="both"/>
        <w:rPr>
          <w:rFonts w:ascii="Arial" w:hAnsi="Arial" w:cs="Arial"/>
          <w:sz w:val="18"/>
          <w:szCs w:val="18"/>
          <w:lang w:val="lv-LV"/>
        </w:rPr>
      </w:pPr>
      <w:r w:rsidRPr="00A56F3F">
        <w:rPr>
          <w:rFonts w:ascii="Arial" w:hAnsi="Arial" w:cs="Arial"/>
          <w:sz w:val="22"/>
          <w:szCs w:val="22"/>
          <w:lang w:val="lv-LV"/>
        </w:rPr>
        <w:t xml:space="preserve"> garantē, ka visā līguma izpildes laikā nodrošinās </w:t>
      </w:r>
      <w:r>
        <w:rPr>
          <w:rFonts w:ascii="Arial" w:hAnsi="Arial" w:cs="Arial"/>
          <w:sz w:val="22"/>
          <w:szCs w:val="22"/>
          <w:lang w:val="lv-LV"/>
        </w:rPr>
        <w:t>pakalpojuma</w:t>
      </w:r>
      <w:r w:rsidRPr="00A56F3F">
        <w:rPr>
          <w:rFonts w:ascii="Arial" w:hAnsi="Arial" w:cs="Arial"/>
          <w:sz w:val="22"/>
          <w:szCs w:val="22"/>
          <w:lang w:val="lv-LV"/>
        </w:rPr>
        <w:t xml:space="preserve"> </w:t>
      </w:r>
      <w:r>
        <w:rPr>
          <w:rFonts w:ascii="Arial" w:hAnsi="Arial" w:cs="Arial"/>
          <w:sz w:val="22"/>
          <w:szCs w:val="22"/>
          <w:lang w:val="lv-LV"/>
        </w:rPr>
        <w:t xml:space="preserve">izpildi </w:t>
      </w:r>
      <w:r w:rsidRPr="00A56F3F">
        <w:rPr>
          <w:rFonts w:ascii="Arial" w:hAnsi="Arial" w:cs="Arial"/>
          <w:sz w:val="22"/>
          <w:szCs w:val="22"/>
          <w:lang w:val="lv-LV"/>
        </w:rPr>
        <w:t>pēc atsevišķiem p</w:t>
      </w:r>
      <w:r>
        <w:rPr>
          <w:rFonts w:ascii="Arial" w:hAnsi="Arial" w:cs="Arial"/>
          <w:sz w:val="22"/>
          <w:szCs w:val="22"/>
          <w:lang w:val="lv-LV"/>
        </w:rPr>
        <w:t>asūtītāja</w:t>
      </w:r>
      <w:r w:rsidRPr="00A56F3F">
        <w:rPr>
          <w:rFonts w:ascii="Arial" w:hAnsi="Arial" w:cs="Arial"/>
          <w:sz w:val="22"/>
          <w:szCs w:val="22"/>
          <w:lang w:val="lv-LV"/>
        </w:rPr>
        <w:t xml:space="preserve"> rakstveida pieprasījumiem un neatkarīgi no pieprasītā </w:t>
      </w:r>
      <w:r>
        <w:rPr>
          <w:rFonts w:ascii="Arial" w:hAnsi="Arial" w:cs="Arial"/>
          <w:sz w:val="22"/>
          <w:szCs w:val="22"/>
          <w:lang w:val="lv-LV"/>
        </w:rPr>
        <w:t>pakalpojuma</w:t>
      </w:r>
      <w:r w:rsidRPr="00A56F3F">
        <w:rPr>
          <w:rFonts w:ascii="Arial" w:hAnsi="Arial" w:cs="Arial"/>
          <w:sz w:val="22"/>
          <w:szCs w:val="22"/>
          <w:lang w:val="lv-LV"/>
        </w:rPr>
        <w:t xml:space="preserve"> daudzuma</w:t>
      </w:r>
      <w:r>
        <w:rPr>
          <w:rFonts w:ascii="Arial" w:hAnsi="Arial" w:cs="Arial"/>
          <w:sz w:val="22"/>
          <w:szCs w:val="22"/>
          <w:lang w:val="lv-LV"/>
        </w:rPr>
        <w:t>;</w:t>
      </w:r>
    </w:p>
    <w:p w14:paraId="58FB01AC" w14:textId="77777777" w:rsidR="00B45EBB" w:rsidRPr="00AE7CFA" w:rsidRDefault="00B45EBB" w:rsidP="00B45EBB">
      <w:pPr>
        <w:numPr>
          <w:ilvl w:val="0"/>
          <w:numId w:val="5"/>
        </w:numPr>
        <w:tabs>
          <w:tab w:val="clear" w:pos="3338"/>
          <w:tab w:val="left" w:pos="0"/>
          <w:tab w:val="num" w:pos="142"/>
          <w:tab w:val="left" w:pos="567"/>
        </w:tabs>
        <w:ind w:left="0" w:firstLine="142"/>
        <w:jc w:val="both"/>
        <w:rPr>
          <w:rFonts w:ascii="Arial" w:hAnsi="Arial" w:cs="Arial"/>
          <w:sz w:val="22"/>
          <w:szCs w:val="22"/>
          <w:lang w:val="lv-LV"/>
        </w:rPr>
      </w:pPr>
      <w:r w:rsidRPr="00AE7CFA">
        <w:rPr>
          <w:rFonts w:ascii="Arial" w:hAnsi="Arial" w:cs="Arial"/>
          <w:sz w:val="22"/>
          <w:szCs w:val="22"/>
          <w:lang w:val="lv-LV"/>
        </w:rPr>
        <w:t xml:space="preserve">piedāvā samaksas termiņu 30 (trīsdesmit) kalendārās dienas no </w:t>
      </w:r>
      <w:r>
        <w:rPr>
          <w:rFonts w:ascii="Arial" w:hAnsi="Arial" w:cs="Arial"/>
          <w:sz w:val="22"/>
          <w:szCs w:val="22"/>
          <w:lang w:val="lv-LV"/>
        </w:rPr>
        <w:t>pakalpojuma</w:t>
      </w:r>
      <w:r w:rsidRPr="00AE7CFA">
        <w:rPr>
          <w:rFonts w:ascii="Arial" w:hAnsi="Arial" w:cs="Arial"/>
          <w:sz w:val="22"/>
          <w:szCs w:val="22"/>
          <w:lang w:val="lv-LV"/>
        </w:rPr>
        <w:t xml:space="preserve"> pavadzīmes parakstīšanas dienas;</w:t>
      </w:r>
    </w:p>
    <w:p w14:paraId="307BF695" w14:textId="77777777" w:rsidR="00B45EBB" w:rsidRPr="00AE7CFA" w:rsidRDefault="00B45EBB" w:rsidP="00B45EBB">
      <w:pPr>
        <w:numPr>
          <w:ilvl w:val="0"/>
          <w:numId w:val="5"/>
        </w:numPr>
        <w:tabs>
          <w:tab w:val="clear" w:pos="3338"/>
          <w:tab w:val="num" w:pos="142"/>
          <w:tab w:val="left" w:pos="426"/>
        </w:tabs>
        <w:ind w:left="0" w:firstLine="142"/>
        <w:jc w:val="both"/>
        <w:rPr>
          <w:rFonts w:ascii="Arial" w:hAnsi="Arial" w:cs="Arial"/>
          <w:sz w:val="22"/>
          <w:szCs w:val="22"/>
          <w:lang w:val="lv-LV"/>
        </w:rPr>
      </w:pPr>
      <w:r w:rsidRPr="00AE7CFA">
        <w:rPr>
          <w:rFonts w:ascii="Arial" w:hAnsi="Arial" w:cs="Arial"/>
          <w:sz w:val="22"/>
          <w:szCs w:val="22"/>
          <w:lang w:val="lv-LV"/>
        </w:rPr>
        <w:t>pretendenta sekmīgi izpildītu līdzīgu līgumu</w:t>
      </w:r>
      <w:r>
        <w:rPr>
          <w:rFonts w:ascii="Arial" w:hAnsi="Arial" w:cs="Arial"/>
          <w:sz w:val="22"/>
          <w:szCs w:val="22"/>
          <w:lang w:val="lv-LV"/>
        </w:rPr>
        <w:t>/piegāžu</w:t>
      </w:r>
      <w:r w:rsidRPr="00AE7CFA">
        <w:rPr>
          <w:rFonts w:ascii="Arial" w:hAnsi="Arial" w:cs="Arial"/>
          <w:sz w:val="22"/>
          <w:szCs w:val="22"/>
          <w:lang w:val="lv-LV"/>
        </w:rPr>
        <w:t xml:space="preserve"> pieredze pēdējo 3 darbības gadu laikā (nolikuma 1.8.</w:t>
      </w:r>
      <w:r>
        <w:rPr>
          <w:rFonts w:ascii="Arial" w:hAnsi="Arial" w:cs="Arial"/>
          <w:sz w:val="22"/>
          <w:szCs w:val="22"/>
          <w:lang w:val="lv-LV"/>
        </w:rPr>
        <w:t>5</w:t>
      </w:r>
      <w:r w:rsidRPr="00AE7CFA">
        <w:rPr>
          <w:rFonts w:ascii="Arial" w:hAnsi="Arial" w:cs="Arial"/>
          <w:sz w:val="22"/>
          <w:szCs w:val="22"/>
          <w:lang w:val="lv-LV"/>
        </w:rPr>
        <w:t>., 3.2.</w:t>
      </w:r>
      <w:r>
        <w:rPr>
          <w:rFonts w:ascii="Arial" w:hAnsi="Arial" w:cs="Arial"/>
          <w:sz w:val="22"/>
          <w:szCs w:val="22"/>
          <w:lang w:val="lv-LV"/>
        </w:rPr>
        <w:t>5</w:t>
      </w:r>
      <w:r w:rsidRPr="00AE7CFA">
        <w:rPr>
          <w:rFonts w:ascii="Arial" w:hAnsi="Arial" w:cs="Arial"/>
          <w:sz w:val="22"/>
          <w:szCs w:val="22"/>
          <w:lang w:val="lv-LV"/>
        </w:rPr>
        <w:t>.punkta prasības izpildei):</w:t>
      </w:r>
    </w:p>
    <w:p w14:paraId="1EAF7677" w14:textId="77777777" w:rsidR="00B45EBB" w:rsidRPr="00AE7CFA" w:rsidRDefault="00B45EBB" w:rsidP="00B45EBB">
      <w:pPr>
        <w:ind w:left="284" w:hanging="284"/>
        <w:jc w:val="both"/>
        <w:rPr>
          <w:rFonts w:ascii="Arial" w:hAnsi="Arial" w:cs="Arial"/>
          <w:sz w:val="22"/>
          <w:szCs w:val="22"/>
          <w:lang w:val="lv-LV"/>
        </w:rPr>
      </w:pPr>
    </w:p>
    <w:tbl>
      <w:tblPr>
        <w:tblpPr w:leftFromText="180" w:rightFromText="180" w:vertAnchor="text" w:tblpX="137"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685"/>
        <w:gridCol w:w="1985"/>
        <w:gridCol w:w="1559"/>
        <w:gridCol w:w="1843"/>
        <w:gridCol w:w="1559"/>
      </w:tblGrid>
      <w:tr w:rsidR="00B45EBB" w:rsidRPr="00A56F3F" w14:paraId="17F553D2" w14:textId="77777777" w:rsidTr="007F20BB">
        <w:trPr>
          <w:trHeight w:val="411"/>
        </w:trPr>
        <w:tc>
          <w:tcPr>
            <w:tcW w:w="691" w:type="dxa"/>
            <w:vMerge w:val="restart"/>
            <w:shd w:val="clear" w:color="auto" w:fill="F2F2F2" w:themeFill="background1" w:themeFillShade="F2"/>
            <w:vAlign w:val="center"/>
          </w:tcPr>
          <w:p w14:paraId="4C607FE2" w14:textId="77777777" w:rsidR="00B45EBB" w:rsidRPr="00AE7CFA" w:rsidRDefault="00B45EBB" w:rsidP="007F20BB">
            <w:pPr>
              <w:jc w:val="center"/>
              <w:rPr>
                <w:rFonts w:ascii="Arial" w:hAnsi="Arial" w:cs="Arial"/>
                <w:b/>
                <w:i/>
                <w:sz w:val="22"/>
                <w:szCs w:val="22"/>
                <w:lang w:val="lv-LV"/>
              </w:rPr>
            </w:pPr>
            <w:r w:rsidRPr="00AE7CFA">
              <w:rPr>
                <w:rFonts w:ascii="Arial" w:hAnsi="Arial" w:cs="Arial"/>
                <w:b/>
                <w:i/>
                <w:sz w:val="22"/>
                <w:szCs w:val="22"/>
                <w:lang w:val="lv-LV"/>
              </w:rPr>
              <w:t xml:space="preserve">Nr. p. k. </w:t>
            </w:r>
          </w:p>
        </w:tc>
        <w:tc>
          <w:tcPr>
            <w:tcW w:w="1685" w:type="dxa"/>
            <w:vMerge w:val="restart"/>
            <w:shd w:val="clear" w:color="auto" w:fill="F2F2F2" w:themeFill="background1" w:themeFillShade="F2"/>
            <w:vAlign w:val="center"/>
          </w:tcPr>
          <w:p w14:paraId="2D16D3F9" w14:textId="77777777" w:rsidR="00B45EBB" w:rsidRPr="00AE7CFA" w:rsidRDefault="00B45EBB" w:rsidP="007F20BB">
            <w:pPr>
              <w:ind w:left="18" w:hanging="18"/>
              <w:jc w:val="center"/>
              <w:rPr>
                <w:rFonts w:ascii="Arial" w:hAnsi="Arial" w:cs="Arial"/>
                <w:b/>
                <w:i/>
                <w:sz w:val="22"/>
                <w:szCs w:val="22"/>
                <w:lang w:val="lv-LV"/>
              </w:rPr>
            </w:pPr>
            <w:r w:rsidRPr="00AE7CFA">
              <w:rPr>
                <w:rFonts w:ascii="Arial" w:hAnsi="Arial" w:cs="Arial"/>
                <w:b/>
                <w:i/>
                <w:sz w:val="22"/>
                <w:szCs w:val="22"/>
                <w:lang w:val="lv-LV"/>
              </w:rPr>
              <w:t>P</w:t>
            </w:r>
            <w:r>
              <w:rPr>
                <w:rFonts w:ascii="Arial" w:hAnsi="Arial" w:cs="Arial"/>
                <w:b/>
                <w:i/>
                <w:sz w:val="22"/>
                <w:szCs w:val="22"/>
                <w:lang w:val="lv-LV"/>
              </w:rPr>
              <w:t>akalpojuma</w:t>
            </w:r>
            <w:r w:rsidRPr="00AE7CFA">
              <w:rPr>
                <w:rFonts w:ascii="Arial" w:hAnsi="Arial" w:cs="Arial"/>
                <w:b/>
                <w:i/>
                <w:sz w:val="22"/>
                <w:szCs w:val="22"/>
                <w:lang w:val="lv-LV"/>
              </w:rPr>
              <w:t xml:space="preserve"> nosaukums</w:t>
            </w:r>
          </w:p>
        </w:tc>
        <w:tc>
          <w:tcPr>
            <w:tcW w:w="1985" w:type="dxa"/>
            <w:vMerge w:val="restart"/>
            <w:shd w:val="clear" w:color="auto" w:fill="F2F2F2" w:themeFill="background1" w:themeFillShade="F2"/>
            <w:vAlign w:val="center"/>
          </w:tcPr>
          <w:p w14:paraId="5FCECD40" w14:textId="77777777" w:rsidR="00B45EBB" w:rsidRPr="00AE7CFA" w:rsidRDefault="00B45EBB" w:rsidP="007F20BB">
            <w:pPr>
              <w:ind w:left="34" w:hanging="34"/>
              <w:jc w:val="center"/>
              <w:rPr>
                <w:rFonts w:ascii="Arial" w:hAnsi="Arial" w:cs="Arial"/>
                <w:b/>
                <w:i/>
                <w:sz w:val="22"/>
                <w:szCs w:val="22"/>
                <w:lang w:val="lv-LV"/>
              </w:rPr>
            </w:pPr>
            <w:r w:rsidRPr="00AE7CFA">
              <w:rPr>
                <w:rFonts w:ascii="Arial" w:hAnsi="Arial" w:cs="Arial"/>
                <w:b/>
                <w:i/>
                <w:sz w:val="22"/>
                <w:szCs w:val="22"/>
                <w:lang w:val="lv-LV"/>
              </w:rPr>
              <w:t>P</w:t>
            </w:r>
            <w:r>
              <w:rPr>
                <w:rFonts w:ascii="Arial" w:hAnsi="Arial" w:cs="Arial"/>
                <w:b/>
                <w:i/>
                <w:sz w:val="22"/>
                <w:szCs w:val="22"/>
                <w:lang w:val="lv-LV"/>
              </w:rPr>
              <w:t>iegādes apjoma</w:t>
            </w:r>
            <w:r w:rsidRPr="00AE7CFA">
              <w:rPr>
                <w:rFonts w:ascii="Arial" w:hAnsi="Arial" w:cs="Arial"/>
                <w:b/>
                <w:i/>
                <w:sz w:val="22"/>
                <w:szCs w:val="22"/>
                <w:lang w:val="lv-LV"/>
              </w:rPr>
              <w:t xml:space="preserve"> summa</w:t>
            </w:r>
            <w:r>
              <w:rPr>
                <w:rFonts w:ascii="Arial" w:hAnsi="Arial" w:cs="Arial"/>
                <w:b/>
                <w:i/>
                <w:sz w:val="22"/>
                <w:szCs w:val="22"/>
                <w:lang w:val="lv-LV"/>
              </w:rPr>
              <w:t>,</w:t>
            </w:r>
            <w:r w:rsidRPr="00AE7CFA">
              <w:rPr>
                <w:rFonts w:ascii="Arial" w:hAnsi="Arial" w:cs="Arial"/>
                <w:b/>
                <w:i/>
                <w:sz w:val="22"/>
                <w:szCs w:val="22"/>
                <w:lang w:val="lv-LV"/>
              </w:rPr>
              <w:t xml:space="preserve"> </w:t>
            </w:r>
            <w:r>
              <w:rPr>
                <w:rFonts w:ascii="Arial" w:hAnsi="Arial" w:cs="Arial"/>
                <w:b/>
                <w:i/>
                <w:sz w:val="22"/>
                <w:szCs w:val="22"/>
                <w:lang w:val="lv-LV"/>
              </w:rPr>
              <w:t xml:space="preserve">EUR </w:t>
            </w:r>
            <w:r w:rsidRPr="00AE7CFA">
              <w:rPr>
                <w:rFonts w:ascii="Arial" w:hAnsi="Arial" w:cs="Arial"/>
                <w:b/>
                <w:i/>
                <w:sz w:val="22"/>
                <w:szCs w:val="22"/>
                <w:lang w:val="lv-LV"/>
              </w:rPr>
              <w:t>bez PVN</w:t>
            </w:r>
          </w:p>
        </w:tc>
        <w:tc>
          <w:tcPr>
            <w:tcW w:w="3402" w:type="dxa"/>
            <w:gridSpan w:val="2"/>
            <w:shd w:val="clear" w:color="auto" w:fill="F2F2F2" w:themeFill="background1" w:themeFillShade="F2"/>
            <w:vAlign w:val="center"/>
          </w:tcPr>
          <w:p w14:paraId="1BA4E944" w14:textId="77777777" w:rsidR="00B45EBB" w:rsidRPr="00AE7CFA" w:rsidRDefault="00B45EBB" w:rsidP="007F20BB">
            <w:pPr>
              <w:ind w:left="284" w:hanging="284"/>
              <w:jc w:val="center"/>
              <w:rPr>
                <w:rFonts w:ascii="Arial" w:hAnsi="Arial" w:cs="Arial"/>
                <w:b/>
                <w:i/>
                <w:sz w:val="22"/>
                <w:szCs w:val="22"/>
                <w:lang w:val="lv-LV"/>
              </w:rPr>
            </w:pPr>
            <w:r w:rsidRPr="00AE7CFA">
              <w:rPr>
                <w:rFonts w:ascii="Arial" w:hAnsi="Arial" w:cs="Arial"/>
                <w:b/>
                <w:i/>
                <w:sz w:val="22"/>
                <w:szCs w:val="22"/>
                <w:lang w:val="lv-LV"/>
              </w:rPr>
              <w:t>P</w:t>
            </w:r>
            <w:r>
              <w:rPr>
                <w:rFonts w:ascii="Arial" w:hAnsi="Arial" w:cs="Arial"/>
                <w:b/>
                <w:i/>
                <w:sz w:val="22"/>
                <w:szCs w:val="22"/>
                <w:lang w:val="lv-LV"/>
              </w:rPr>
              <w:t xml:space="preserve">akalpojuma </w:t>
            </w:r>
            <w:r w:rsidRPr="00AE7CFA">
              <w:rPr>
                <w:rFonts w:ascii="Arial" w:hAnsi="Arial" w:cs="Arial"/>
                <w:b/>
                <w:i/>
                <w:sz w:val="22"/>
                <w:szCs w:val="22"/>
                <w:lang w:val="lv-LV"/>
              </w:rPr>
              <w:t>saņēmējs</w:t>
            </w:r>
          </w:p>
        </w:tc>
        <w:tc>
          <w:tcPr>
            <w:tcW w:w="1559" w:type="dxa"/>
            <w:vMerge w:val="restart"/>
            <w:shd w:val="clear" w:color="auto" w:fill="E7E6E6"/>
            <w:vAlign w:val="center"/>
          </w:tcPr>
          <w:p w14:paraId="2095A774" w14:textId="77777777" w:rsidR="00B45EBB" w:rsidRPr="00AE7CFA" w:rsidRDefault="00B45EBB" w:rsidP="007F20BB">
            <w:pPr>
              <w:ind w:left="28" w:firstLine="142"/>
              <w:jc w:val="center"/>
              <w:rPr>
                <w:rFonts w:ascii="Arial" w:hAnsi="Arial" w:cs="Arial"/>
                <w:sz w:val="22"/>
                <w:szCs w:val="22"/>
                <w:lang w:val="lv-LV"/>
              </w:rPr>
            </w:pPr>
            <w:r w:rsidRPr="00AE7CFA">
              <w:rPr>
                <w:rFonts w:ascii="Arial" w:hAnsi="Arial" w:cs="Arial"/>
                <w:sz w:val="22"/>
                <w:szCs w:val="22"/>
                <w:lang w:val="lv-LV"/>
              </w:rPr>
              <w:t>Pasūtījuma izpildes laiks</w:t>
            </w:r>
          </w:p>
          <w:p w14:paraId="2845C723" w14:textId="77777777" w:rsidR="00B45EBB" w:rsidRPr="00A56F3F" w:rsidRDefault="00B45EBB" w:rsidP="007F20BB">
            <w:pPr>
              <w:ind w:left="284" w:hanging="284"/>
              <w:jc w:val="center"/>
              <w:rPr>
                <w:rFonts w:ascii="Arial" w:hAnsi="Arial" w:cs="Arial"/>
                <w:sz w:val="22"/>
                <w:szCs w:val="22"/>
                <w:lang w:val="lv-LV"/>
              </w:rPr>
            </w:pPr>
            <w:r w:rsidRPr="00AE7CFA">
              <w:rPr>
                <w:rFonts w:ascii="Arial" w:hAnsi="Arial" w:cs="Arial"/>
                <w:sz w:val="22"/>
                <w:szCs w:val="22"/>
                <w:lang w:val="lv-LV"/>
              </w:rPr>
              <w:t>(no.. līdz..)</w:t>
            </w:r>
          </w:p>
        </w:tc>
      </w:tr>
      <w:tr w:rsidR="00B45EBB" w:rsidRPr="00A56F3F" w14:paraId="7CEE5033" w14:textId="77777777" w:rsidTr="00613D92">
        <w:trPr>
          <w:trHeight w:val="564"/>
        </w:trPr>
        <w:tc>
          <w:tcPr>
            <w:tcW w:w="691" w:type="dxa"/>
            <w:vMerge/>
            <w:shd w:val="clear" w:color="auto" w:fill="F2F2F2" w:themeFill="background1" w:themeFillShade="F2"/>
            <w:vAlign w:val="center"/>
          </w:tcPr>
          <w:p w14:paraId="399D6B6B" w14:textId="77777777" w:rsidR="00B45EBB" w:rsidRPr="00A56F3F" w:rsidRDefault="00B45EBB" w:rsidP="007F20BB">
            <w:pPr>
              <w:ind w:hanging="284"/>
              <w:rPr>
                <w:rFonts w:ascii="Arial" w:hAnsi="Arial" w:cs="Arial"/>
                <w:sz w:val="22"/>
                <w:szCs w:val="22"/>
                <w:lang w:val="lv-LV"/>
              </w:rPr>
            </w:pPr>
          </w:p>
        </w:tc>
        <w:tc>
          <w:tcPr>
            <w:tcW w:w="1685" w:type="dxa"/>
            <w:vMerge/>
            <w:shd w:val="clear" w:color="auto" w:fill="F2F2F2" w:themeFill="background1" w:themeFillShade="F2"/>
            <w:vAlign w:val="center"/>
          </w:tcPr>
          <w:p w14:paraId="672EB053" w14:textId="77777777" w:rsidR="00B45EBB" w:rsidRPr="00A56F3F" w:rsidRDefault="00B45EBB" w:rsidP="007F20BB">
            <w:pPr>
              <w:ind w:hanging="284"/>
              <w:rPr>
                <w:rFonts w:ascii="Arial" w:hAnsi="Arial" w:cs="Arial"/>
                <w:sz w:val="22"/>
                <w:szCs w:val="22"/>
                <w:lang w:val="lv-LV"/>
              </w:rPr>
            </w:pPr>
          </w:p>
        </w:tc>
        <w:tc>
          <w:tcPr>
            <w:tcW w:w="1985" w:type="dxa"/>
            <w:vMerge/>
            <w:shd w:val="clear" w:color="auto" w:fill="F2F2F2" w:themeFill="background1" w:themeFillShade="F2"/>
            <w:vAlign w:val="center"/>
          </w:tcPr>
          <w:p w14:paraId="052F52CC" w14:textId="77777777" w:rsidR="00B45EBB" w:rsidRPr="00A56F3F" w:rsidRDefault="00B45EBB" w:rsidP="007F20BB">
            <w:pPr>
              <w:ind w:hanging="284"/>
              <w:rPr>
                <w:rFonts w:ascii="Arial" w:hAnsi="Arial" w:cs="Arial"/>
                <w:sz w:val="22"/>
                <w:szCs w:val="22"/>
                <w:lang w:val="lv-LV"/>
              </w:rPr>
            </w:pPr>
          </w:p>
        </w:tc>
        <w:tc>
          <w:tcPr>
            <w:tcW w:w="1559" w:type="dxa"/>
            <w:shd w:val="clear" w:color="auto" w:fill="F2F2F2" w:themeFill="background1" w:themeFillShade="F2"/>
            <w:vAlign w:val="center"/>
          </w:tcPr>
          <w:p w14:paraId="03880C24" w14:textId="77777777" w:rsidR="00B45EBB" w:rsidRPr="00613D92" w:rsidRDefault="00B45EBB" w:rsidP="007F20BB">
            <w:pPr>
              <w:ind w:firstLine="106"/>
              <w:jc w:val="center"/>
              <w:rPr>
                <w:rFonts w:ascii="Arial" w:hAnsi="Arial" w:cs="Arial"/>
                <w:sz w:val="18"/>
                <w:szCs w:val="20"/>
                <w:lang w:val="lv-LV"/>
              </w:rPr>
            </w:pPr>
            <w:r w:rsidRPr="00613D92">
              <w:rPr>
                <w:rFonts w:ascii="Arial" w:hAnsi="Arial" w:cs="Arial"/>
                <w:sz w:val="18"/>
                <w:szCs w:val="20"/>
                <w:lang w:val="lv-LV"/>
              </w:rPr>
              <w:t>Juridiskās personas nosaukums</w:t>
            </w:r>
          </w:p>
        </w:tc>
        <w:tc>
          <w:tcPr>
            <w:tcW w:w="1843" w:type="dxa"/>
            <w:shd w:val="clear" w:color="auto" w:fill="F2F2F2" w:themeFill="background1" w:themeFillShade="F2"/>
            <w:vAlign w:val="center"/>
          </w:tcPr>
          <w:p w14:paraId="1546851E" w14:textId="77777777" w:rsidR="00B45EBB" w:rsidRPr="00613D92" w:rsidRDefault="00B45EBB" w:rsidP="007F20BB">
            <w:pPr>
              <w:ind w:firstLine="96"/>
              <w:jc w:val="center"/>
              <w:rPr>
                <w:rFonts w:ascii="Arial" w:hAnsi="Arial" w:cs="Arial"/>
                <w:sz w:val="18"/>
                <w:szCs w:val="20"/>
                <w:lang w:val="lv-LV"/>
              </w:rPr>
            </w:pPr>
            <w:r w:rsidRPr="00613D92">
              <w:rPr>
                <w:rFonts w:ascii="Arial" w:hAnsi="Arial" w:cs="Arial"/>
                <w:sz w:val="18"/>
                <w:szCs w:val="20"/>
                <w:lang w:val="lv-LV"/>
              </w:rPr>
              <w:t>Kontaktpersonas vārds, uzvārds, amats, tālrunis</w:t>
            </w:r>
          </w:p>
        </w:tc>
        <w:tc>
          <w:tcPr>
            <w:tcW w:w="1559" w:type="dxa"/>
            <w:vMerge/>
            <w:vAlign w:val="center"/>
          </w:tcPr>
          <w:p w14:paraId="4D6D80AD" w14:textId="77777777" w:rsidR="00B45EBB" w:rsidRPr="00A56F3F" w:rsidRDefault="00B45EBB" w:rsidP="007F20BB">
            <w:pPr>
              <w:ind w:hanging="284"/>
              <w:rPr>
                <w:rFonts w:ascii="Arial" w:hAnsi="Arial" w:cs="Arial"/>
                <w:sz w:val="22"/>
                <w:szCs w:val="22"/>
                <w:lang w:val="lv-LV"/>
              </w:rPr>
            </w:pPr>
          </w:p>
        </w:tc>
      </w:tr>
      <w:tr w:rsidR="00B45EBB" w:rsidRPr="00A56F3F" w14:paraId="2E7955FC" w14:textId="77777777" w:rsidTr="00613D92">
        <w:trPr>
          <w:trHeight w:val="360"/>
        </w:trPr>
        <w:tc>
          <w:tcPr>
            <w:tcW w:w="691" w:type="dxa"/>
            <w:vAlign w:val="center"/>
          </w:tcPr>
          <w:p w14:paraId="5D87AF2F" w14:textId="77777777" w:rsidR="00B45EBB" w:rsidRPr="00A56F3F" w:rsidRDefault="00B45EBB" w:rsidP="007F20BB">
            <w:pPr>
              <w:ind w:hanging="284"/>
              <w:jc w:val="center"/>
              <w:rPr>
                <w:rFonts w:ascii="Arial" w:hAnsi="Arial" w:cs="Arial"/>
                <w:sz w:val="22"/>
                <w:szCs w:val="22"/>
                <w:lang w:val="lv-LV"/>
              </w:rPr>
            </w:pPr>
            <w:r w:rsidRPr="00A56F3F">
              <w:rPr>
                <w:rFonts w:ascii="Arial" w:hAnsi="Arial" w:cs="Arial"/>
                <w:sz w:val="22"/>
                <w:szCs w:val="22"/>
                <w:lang w:val="lv-LV"/>
              </w:rPr>
              <w:t>1.</w:t>
            </w:r>
          </w:p>
        </w:tc>
        <w:tc>
          <w:tcPr>
            <w:tcW w:w="1685" w:type="dxa"/>
            <w:vAlign w:val="center"/>
          </w:tcPr>
          <w:p w14:paraId="39588540" w14:textId="77777777" w:rsidR="00B45EBB" w:rsidRPr="00A56F3F" w:rsidRDefault="00B45EBB" w:rsidP="007F20BB">
            <w:pPr>
              <w:ind w:hanging="284"/>
              <w:rPr>
                <w:rFonts w:ascii="Arial" w:hAnsi="Arial" w:cs="Arial"/>
                <w:sz w:val="22"/>
                <w:szCs w:val="22"/>
                <w:lang w:val="lv-LV"/>
              </w:rPr>
            </w:pPr>
          </w:p>
        </w:tc>
        <w:tc>
          <w:tcPr>
            <w:tcW w:w="1985" w:type="dxa"/>
            <w:vAlign w:val="center"/>
          </w:tcPr>
          <w:p w14:paraId="13FCC6AA" w14:textId="77777777" w:rsidR="00B45EBB" w:rsidRPr="00A56F3F" w:rsidRDefault="00B45EBB" w:rsidP="007F20BB">
            <w:pPr>
              <w:ind w:hanging="284"/>
              <w:rPr>
                <w:rFonts w:ascii="Arial" w:hAnsi="Arial" w:cs="Arial"/>
                <w:sz w:val="22"/>
                <w:szCs w:val="22"/>
                <w:lang w:val="lv-LV"/>
              </w:rPr>
            </w:pPr>
          </w:p>
        </w:tc>
        <w:tc>
          <w:tcPr>
            <w:tcW w:w="1559" w:type="dxa"/>
            <w:vAlign w:val="center"/>
          </w:tcPr>
          <w:p w14:paraId="635E1623" w14:textId="77777777" w:rsidR="00B45EBB" w:rsidRPr="00A56F3F" w:rsidRDefault="00B45EBB" w:rsidP="007F20BB">
            <w:pPr>
              <w:ind w:hanging="284"/>
              <w:rPr>
                <w:rFonts w:ascii="Arial" w:hAnsi="Arial" w:cs="Arial"/>
                <w:sz w:val="22"/>
                <w:szCs w:val="22"/>
                <w:lang w:val="lv-LV"/>
              </w:rPr>
            </w:pPr>
          </w:p>
        </w:tc>
        <w:tc>
          <w:tcPr>
            <w:tcW w:w="1843" w:type="dxa"/>
            <w:vAlign w:val="center"/>
          </w:tcPr>
          <w:p w14:paraId="2B842744" w14:textId="77777777" w:rsidR="00B45EBB" w:rsidRPr="00A56F3F" w:rsidRDefault="00B45EBB" w:rsidP="007F20BB">
            <w:pPr>
              <w:ind w:hanging="284"/>
              <w:rPr>
                <w:rFonts w:ascii="Arial" w:hAnsi="Arial" w:cs="Arial"/>
                <w:sz w:val="22"/>
                <w:szCs w:val="22"/>
                <w:lang w:val="lv-LV"/>
              </w:rPr>
            </w:pPr>
          </w:p>
        </w:tc>
        <w:tc>
          <w:tcPr>
            <w:tcW w:w="1559" w:type="dxa"/>
            <w:vAlign w:val="center"/>
          </w:tcPr>
          <w:p w14:paraId="07E31A6C" w14:textId="77777777" w:rsidR="00B45EBB" w:rsidRPr="00A56F3F" w:rsidRDefault="00B45EBB" w:rsidP="007F20BB">
            <w:pPr>
              <w:ind w:hanging="284"/>
              <w:rPr>
                <w:rFonts w:ascii="Arial" w:hAnsi="Arial" w:cs="Arial"/>
                <w:sz w:val="22"/>
                <w:szCs w:val="22"/>
                <w:lang w:val="lv-LV"/>
              </w:rPr>
            </w:pPr>
          </w:p>
        </w:tc>
      </w:tr>
    </w:tbl>
    <w:p w14:paraId="1ACD66C1" w14:textId="77777777" w:rsidR="00B45EBB" w:rsidRPr="00613D92" w:rsidRDefault="00B45EBB" w:rsidP="00E91B78">
      <w:pPr>
        <w:jc w:val="both"/>
        <w:rPr>
          <w:rFonts w:ascii="Arial" w:hAnsi="Arial" w:cs="Arial"/>
          <w:sz w:val="18"/>
          <w:szCs w:val="16"/>
          <w:lang w:val="lv-LV"/>
        </w:rPr>
      </w:pPr>
    </w:p>
    <w:p w14:paraId="54EBBE5F" w14:textId="77777777" w:rsidR="00B45EBB" w:rsidRPr="00A56F3F" w:rsidRDefault="00B45EBB" w:rsidP="00B45EBB">
      <w:pPr>
        <w:pStyle w:val="ListParagraph"/>
        <w:numPr>
          <w:ilvl w:val="0"/>
          <w:numId w:val="5"/>
        </w:numPr>
        <w:tabs>
          <w:tab w:val="clear" w:pos="3338"/>
          <w:tab w:val="num" w:pos="0"/>
          <w:tab w:val="left" w:pos="426"/>
        </w:tabs>
        <w:ind w:left="0" w:firstLine="0"/>
        <w:jc w:val="both"/>
        <w:rPr>
          <w:rFonts w:ascii="Arial" w:hAnsi="Arial" w:cs="Arial"/>
          <w:szCs w:val="22"/>
          <w:lang w:val="lv-LV"/>
        </w:rPr>
      </w:pPr>
      <w:r w:rsidRPr="00A56F3F">
        <w:rPr>
          <w:rFonts w:ascii="Arial" w:hAnsi="Arial" w:cs="Arial"/>
          <w:szCs w:val="22"/>
          <w:lang w:val="lv-LV"/>
        </w:rPr>
        <w:t xml:space="preserve"> informē par finanšu apgrozījumu (nolikuma 1.8.</w:t>
      </w:r>
      <w:r>
        <w:rPr>
          <w:rFonts w:ascii="Arial" w:hAnsi="Arial" w:cs="Arial"/>
          <w:szCs w:val="22"/>
          <w:lang w:val="lv-LV"/>
        </w:rPr>
        <w:t>6</w:t>
      </w:r>
      <w:r w:rsidRPr="00A56F3F">
        <w:rPr>
          <w:rFonts w:ascii="Arial" w:hAnsi="Arial" w:cs="Arial"/>
          <w:szCs w:val="22"/>
          <w:lang w:val="lv-LV"/>
        </w:rPr>
        <w:t xml:space="preserve">., </w:t>
      </w:r>
      <w:r>
        <w:rPr>
          <w:rFonts w:ascii="Arial" w:hAnsi="Arial" w:cs="Arial"/>
          <w:szCs w:val="22"/>
          <w:lang w:val="lv-LV"/>
        </w:rPr>
        <w:t xml:space="preserve">3.2.6.punkta </w:t>
      </w:r>
      <w:r w:rsidRPr="00A56F3F">
        <w:rPr>
          <w:rFonts w:ascii="Arial" w:hAnsi="Arial" w:cs="Arial"/>
          <w:szCs w:val="22"/>
          <w:lang w:val="lv-LV"/>
        </w:rPr>
        <w:t>prasības izpildei)</w:t>
      </w:r>
      <w:r w:rsidRPr="00A56E9E">
        <w:rPr>
          <w:rStyle w:val="FootnoteReference"/>
          <w:rFonts w:ascii="Arial" w:hAnsi="Arial" w:cs="Arial"/>
          <w:color w:val="FF0000"/>
          <w:szCs w:val="22"/>
          <w:lang w:val="lv-LV"/>
        </w:rPr>
        <w:footnoteReference w:id="6"/>
      </w:r>
      <w:r w:rsidRPr="00A56F3F">
        <w:rPr>
          <w:rFonts w:ascii="Arial" w:hAnsi="Arial" w:cs="Arial"/>
          <w:szCs w:val="22"/>
          <w:lang w:val="lv-LV"/>
        </w:rPr>
        <w:t>:</w:t>
      </w:r>
    </w:p>
    <w:p w14:paraId="72F32E8E" w14:textId="77777777" w:rsidR="00B45EBB" w:rsidRPr="00A56F3F" w:rsidRDefault="00B45EBB" w:rsidP="00B45EBB">
      <w:pPr>
        <w:pStyle w:val="ListParagraph"/>
        <w:ind w:left="284"/>
        <w:jc w:val="both"/>
        <w:rPr>
          <w:rFonts w:ascii="Arial" w:hAnsi="Arial" w:cs="Arial"/>
          <w:szCs w:val="22"/>
          <w:lang w:val="lv-LV"/>
        </w:rPr>
      </w:pP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B45EBB" w:rsidRPr="00A56F3F" w14:paraId="28A0C50C" w14:textId="77777777" w:rsidTr="007F20BB">
        <w:trPr>
          <w:trHeight w:val="323"/>
        </w:trPr>
        <w:tc>
          <w:tcPr>
            <w:tcW w:w="6838"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764DFAF0" w14:textId="77777777" w:rsidR="00B45EBB" w:rsidRPr="00A56F3F" w:rsidRDefault="00B45EBB" w:rsidP="007F20BB">
            <w:pPr>
              <w:spacing w:line="276" w:lineRule="auto"/>
              <w:ind w:hanging="284"/>
              <w:jc w:val="center"/>
              <w:rPr>
                <w:rFonts w:ascii="Arial" w:eastAsia="Calibri" w:hAnsi="Arial" w:cs="Arial"/>
                <w:b/>
                <w:i/>
                <w:sz w:val="22"/>
                <w:szCs w:val="22"/>
                <w:lang w:val="lv-LV"/>
              </w:rPr>
            </w:pPr>
            <w:r w:rsidRPr="00A56F3F">
              <w:rPr>
                <w:rFonts w:ascii="Arial" w:eastAsia="Calibri" w:hAnsi="Arial" w:cs="Arial"/>
                <w:b/>
                <w:i/>
                <w:sz w:val="22"/>
                <w:szCs w:val="22"/>
                <w:lang w:val="lv-LV"/>
              </w:rPr>
              <w:t>Apgrozījums (EUR, bez PVN)</w:t>
            </w:r>
          </w:p>
        </w:tc>
      </w:tr>
      <w:tr w:rsidR="00B45EBB" w:rsidRPr="00A56F3F" w14:paraId="3DFB7A24" w14:textId="77777777" w:rsidTr="00613D92">
        <w:trPr>
          <w:trHeight w:val="287"/>
        </w:trPr>
        <w:tc>
          <w:tcPr>
            <w:tcW w:w="229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AB41A94" w14:textId="77777777" w:rsidR="00B45EBB" w:rsidRPr="00613D92" w:rsidRDefault="00B45EBB" w:rsidP="007F20BB">
            <w:pPr>
              <w:spacing w:before="120" w:after="120" w:line="276" w:lineRule="auto"/>
              <w:ind w:hanging="284"/>
              <w:jc w:val="center"/>
              <w:rPr>
                <w:rFonts w:ascii="Arial" w:eastAsia="Calibri" w:hAnsi="Arial" w:cs="Arial"/>
                <w:sz w:val="20"/>
                <w:szCs w:val="20"/>
                <w:lang w:val="lv-LV"/>
              </w:rPr>
            </w:pPr>
            <w:r w:rsidRPr="00613D92">
              <w:rPr>
                <w:rFonts w:ascii="Arial" w:eastAsia="Calibri" w:hAnsi="Arial" w:cs="Arial"/>
                <w:sz w:val="20"/>
                <w:szCs w:val="20"/>
                <w:lang w:val="lv-LV"/>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A6C629A" w14:textId="77777777" w:rsidR="00B45EBB" w:rsidRPr="00613D92" w:rsidRDefault="00B45EBB" w:rsidP="007F20BB">
            <w:pPr>
              <w:spacing w:before="120" w:after="120" w:line="276" w:lineRule="auto"/>
              <w:ind w:hanging="284"/>
              <w:jc w:val="center"/>
              <w:rPr>
                <w:rFonts w:ascii="Arial" w:eastAsia="Calibri" w:hAnsi="Arial" w:cs="Arial"/>
                <w:sz w:val="20"/>
                <w:szCs w:val="20"/>
                <w:lang w:val="lv-LV"/>
              </w:rPr>
            </w:pPr>
            <w:r w:rsidRPr="00613D92">
              <w:rPr>
                <w:rFonts w:ascii="Arial" w:eastAsia="Calibri" w:hAnsi="Arial" w:cs="Arial"/>
                <w:sz w:val="20"/>
                <w:szCs w:val="20"/>
                <w:lang w:val="lv-LV"/>
              </w:rPr>
              <w:t>_____. gadā</w:t>
            </w:r>
          </w:p>
        </w:tc>
        <w:tc>
          <w:tcPr>
            <w:tcW w:w="225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B0F88B0" w14:textId="77777777" w:rsidR="00B45EBB" w:rsidRPr="00613D92" w:rsidRDefault="00B45EBB" w:rsidP="007F20BB">
            <w:pPr>
              <w:spacing w:before="120" w:after="120" w:line="276" w:lineRule="auto"/>
              <w:ind w:hanging="284"/>
              <w:jc w:val="center"/>
              <w:rPr>
                <w:rFonts w:ascii="Arial" w:eastAsia="Calibri" w:hAnsi="Arial" w:cs="Arial"/>
                <w:sz w:val="20"/>
                <w:szCs w:val="20"/>
                <w:lang w:val="lv-LV"/>
              </w:rPr>
            </w:pPr>
            <w:r w:rsidRPr="00613D92">
              <w:rPr>
                <w:rFonts w:ascii="Arial" w:eastAsia="Calibri" w:hAnsi="Arial" w:cs="Arial"/>
                <w:sz w:val="20"/>
                <w:szCs w:val="20"/>
                <w:lang w:val="lv-LV"/>
              </w:rPr>
              <w:t>______. gadā</w:t>
            </w:r>
          </w:p>
        </w:tc>
      </w:tr>
      <w:tr w:rsidR="00B45EBB" w:rsidRPr="00A56F3F" w14:paraId="0ADD690B" w14:textId="77777777" w:rsidTr="00613D92">
        <w:trPr>
          <w:trHeight w:val="209"/>
        </w:trPr>
        <w:tc>
          <w:tcPr>
            <w:tcW w:w="2291" w:type="dxa"/>
            <w:tcBorders>
              <w:top w:val="single" w:sz="4" w:space="0" w:color="auto"/>
              <w:left w:val="single" w:sz="4" w:space="0" w:color="auto"/>
              <w:bottom w:val="single" w:sz="4" w:space="0" w:color="auto"/>
              <w:right w:val="single" w:sz="4" w:space="0" w:color="auto"/>
            </w:tcBorders>
            <w:vAlign w:val="center"/>
          </w:tcPr>
          <w:p w14:paraId="73898560" w14:textId="09E181D9" w:rsidR="00B45EBB" w:rsidRPr="00A56F3F" w:rsidRDefault="00E91B78" w:rsidP="00E91B78">
            <w:pPr>
              <w:spacing w:after="200" w:line="276" w:lineRule="auto"/>
              <w:ind w:hanging="284"/>
              <w:rPr>
                <w:rFonts w:ascii="Arial" w:eastAsia="Calibri" w:hAnsi="Arial" w:cs="Arial"/>
                <w:sz w:val="22"/>
                <w:szCs w:val="22"/>
                <w:lang w:val="lv-LV"/>
              </w:rPr>
            </w:pPr>
            <w:r>
              <w:rPr>
                <w:rFonts w:ascii="Arial" w:eastAsia="Calibri" w:hAnsi="Arial" w:cs="Arial"/>
                <w:sz w:val="22"/>
                <w:szCs w:val="22"/>
                <w:lang w:val="lv-LV"/>
              </w:rPr>
              <w:t>.</w:t>
            </w:r>
          </w:p>
        </w:tc>
        <w:tc>
          <w:tcPr>
            <w:tcW w:w="2288" w:type="dxa"/>
            <w:tcBorders>
              <w:top w:val="single" w:sz="4" w:space="0" w:color="auto"/>
              <w:left w:val="single" w:sz="4" w:space="0" w:color="auto"/>
              <w:bottom w:val="single" w:sz="4" w:space="0" w:color="auto"/>
              <w:right w:val="single" w:sz="4" w:space="0" w:color="auto"/>
            </w:tcBorders>
            <w:vAlign w:val="center"/>
          </w:tcPr>
          <w:p w14:paraId="7DCEACF5" w14:textId="77777777" w:rsidR="00B45EBB" w:rsidRPr="00A56F3F" w:rsidRDefault="00B45EBB" w:rsidP="00E91B78">
            <w:pPr>
              <w:spacing w:after="200" w:line="276" w:lineRule="auto"/>
              <w:ind w:hanging="284"/>
              <w:jc w:val="center"/>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7CCE2138" w14:textId="77777777" w:rsidR="00B45EBB" w:rsidRPr="00A56F3F" w:rsidRDefault="00B45EBB" w:rsidP="00E91B78">
            <w:pPr>
              <w:spacing w:after="200" w:line="276" w:lineRule="auto"/>
              <w:ind w:hanging="284"/>
              <w:jc w:val="center"/>
              <w:rPr>
                <w:rFonts w:ascii="Arial" w:eastAsia="Calibri" w:hAnsi="Arial" w:cs="Arial"/>
                <w:sz w:val="22"/>
                <w:szCs w:val="22"/>
                <w:lang w:val="lv-LV"/>
              </w:rPr>
            </w:pPr>
          </w:p>
        </w:tc>
      </w:tr>
    </w:tbl>
    <w:p w14:paraId="6B137CAC" w14:textId="77777777" w:rsidR="00B45EBB" w:rsidRPr="00613D92" w:rsidRDefault="00B45EBB" w:rsidP="00B45EBB">
      <w:pPr>
        <w:tabs>
          <w:tab w:val="left" w:pos="567"/>
        </w:tabs>
        <w:ind w:left="180"/>
        <w:jc w:val="both"/>
        <w:rPr>
          <w:rFonts w:ascii="Arial" w:hAnsi="Arial" w:cs="Arial"/>
          <w:b/>
          <w:caps/>
          <w:sz w:val="18"/>
          <w:szCs w:val="18"/>
          <w:lang w:val="lv-LV"/>
        </w:rPr>
      </w:pPr>
    </w:p>
    <w:p w14:paraId="23B57314" w14:textId="77777777" w:rsidR="004C75FC" w:rsidRDefault="004C75FC" w:rsidP="004C75FC">
      <w:pPr>
        <w:tabs>
          <w:tab w:val="left" w:pos="567"/>
        </w:tabs>
        <w:ind w:left="540"/>
        <w:jc w:val="center"/>
        <w:rPr>
          <w:rFonts w:ascii="Arial" w:hAnsi="Arial" w:cs="Arial"/>
          <w:b/>
          <w:i/>
          <w:caps/>
          <w:sz w:val="22"/>
          <w:szCs w:val="22"/>
          <w:lang w:val="lv-LV"/>
        </w:rPr>
      </w:pPr>
    </w:p>
    <w:p w14:paraId="65A2BCBB" w14:textId="30858894" w:rsidR="00B45EBB" w:rsidRPr="004C75FC" w:rsidRDefault="00B45EBB" w:rsidP="004C75FC">
      <w:pPr>
        <w:tabs>
          <w:tab w:val="left" w:pos="567"/>
        </w:tabs>
        <w:ind w:left="540"/>
        <w:jc w:val="center"/>
        <w:rPr>
          <w:rFonts w:ascii="Arial" w:hAnsi="Arial" w:cs="Arial"/>
          <w:b/>
          <w:i/>
          <w:caps/>
          <w:sz w:val="28"/>
          <w:szCs w:val="28"/>
          <w:lang w:val="lv-LV"/>
        </w:rPr>
      </w:pPr>
      <w:r w:rsidRPr="004C75FC">
        <w:rPr>
          <w:rFonts w:ascii="Arial" w:hAnsi="Arial" w:cs="Arial"/>
          <w:b/>
          <w:i/>
          <w:caps/>
          <w:sz w:val="28"/>
          <w:szCs w:val="28"/>
          <w:lang w:val="lv-LV"/>
        </w:rPr>
        <w:t>Finanšu piedāvājums</w:t>
      </w:r>
    </w:p>
    <w:p w14:paraId="2F2F41A7" w14:textId="77777777" w:rsidR="00B45EBB" w:rsidRDefault="00B45EBB" w:rsidP="00B45EBB">
      <w:pPr>
        <w:jc w:val="center"/>
        <w:rPr>
          <w:rFonts w:ascii="Arial" w:hAnsi="Arial" w:cs="Arial"/>
          <w:i/>
          <w:sz w:val="22"/>
          <w:szCs w:val="22"/>
          <w:lang w:val="lv-LV"/>
        </w:rPr>
      </w:pPr>
      <w:r w:rsidRPr="005570CD">
        <w:rPr>
          <w:rFonts w:ascii="Arial" w:hAnsi="Arial" w:cs="Arial"/>
          <w:i/>
          <w:sz w:val="22"/>
          <w:szCs w:val="22"/>
          <w:lang w:val="lv-LV"/>
        </w:rPr>
        <w:t>(pretendents atzīmē tikai tās daļas, kurās sniedz piedāvājumu)</w:t>
      </w:r>
    </w:p>
    <w:tbl>
      <w:tblPr>
        <w:tblW w:w="10206" w:type="dxa"/>
        <w:tblInd w:w="-459" w:type="dxa"/>
        <w:tblLayout w:type="fixed"/>
        <w:tblLook w:val="04A0" w:firstRow="1" w:lastRow="0" w:firstColumn="1" w:lastColumn="0" w:noHBand="0" w:noVBand="1"/>
      </w:tblPr>
      <w:tblGrid>
        <w:gridCol w:w="567"/>
        <w:gridCol w:w="2664"/>
        <w:gridCol w:w="843"/>
        <w:gridCol w:w="761"/>
        <w:gridCol w:w="977"/>
        <w:gridCol w:w="992"/>
        <w:gridCol w:w="851"/>
        <w:gridCol w:w="1276"/>
        <w:gridCol w:w="1275"/>
      </w:tblGrid>
      <w:tr w:rsidR="009C7342" w:rsidRPr="00323A02" w14:paraId="7E321C31" w14:textId="77777777" w:rsidTr="004C75FC">
        <w:trPr>
          <w:trHeight w:val="300"/>
        </w:trPr>
        <w:tc>
          <w:tcPr>
            <w:tcW w:w="567" w:type="dxa"/>
            <w:tcBorders>
              <w:top w:val="nil"/>
              <w:left w:val="nil"/>
              <w:bottom w:val="single" w:sz="8" w:space="0" w:color="auto"/>
              <w:right w:val="nil"/>
            </w:tcBorders>
            <w:shd w:val="clear" w:color="auto" w:fill="auto"/>
            <w:noWrap/>
            <w:vAlign w:val="bottom"/>
            <w:hideMark/>
          </w:tcPr>
          <w:p w14:paraId="42F676D7" w14:textId="77777777" w:rsidR="00B45EBB" w:rsidRPr="00323A02" w:rsidRDefault="00B45EBB" w:rsidP="007F20BB">
            <w:pPr>
              <w:rPr>
                <w:rFonts w:ascii="Arial" w:hAnsi="Arial" w:cs="Arial"/>
                <w:color w:val="000000"/>
                <w:sz w:val="22"/>
                <w:szCs w:val="22"/>
                <w:lang w:val="lv-LV" w:eastAsia="lv-LV"/>
              </w:rPr>
            </w:pPr>
          </w:p>
        </w:tc>
        <w:tc>
          <w:tcPr>
            <w:tcW w:w="2664" w:type="dxa"/>
            <w:tcBorders>
              <w:top w:val="nil"/>
              <w:left w:val="nil"/>
              <w:bottom w:val="single" w:sz="8" w:space="0" w:color="auto"/>
              <w:right w:val="nil"/>
            </w:tcBorders>
            <w:shd w:val="clear" w:color="auto" w:fill="auto"/>
            <w:noWrap/>
            <w:vAlign w:val="bottom"/>
            <w:hideMark/>
          </w:tcPr>
          <w:p w14:paraId="0439E16A" w14:textId="77777777" w:rsidR="00B45EBB" w:rsidRPr="00323A02" w:rsidRDefault="00B45EBB" w:rsidP="007F20BB">
            <w:pPr>
              <w:rPr>
                <w:rFonts w:ascii="Arial" w:hAnsi="Arial" w:cs="Arial"/>
                <w:color w:val="000000"/>
                <w:sz w:val="22"/>
                <w:szCs w:val="22"/>
                <w:lang w:val="lv-LV" w:eastAsia="lv-LV"/>
              </w:rPr>
            </w:pPr>
          </w:p>
        </w:tc>
        <w:tc>
          <w:tcPr>
            <w:tcW w:w="843" w:type="dxa"/>
            <w:tcBorders>
              <w:top w:val="nil"/>
              <w:left w:val="nil"/>
              <w:bottom w:val="single" w:sz="8" w:space="0" w:color="auto"/>
              <w:right w:val="nil"/>
            </w:tcBorders>
            <w:shd w:val="clear" w:color="auto" w:fill="auto"/>
            <w:noWrap/>
            <w:vAlign w:val="bottom"/>
            <w:hideMark/>
          </w:tcPr>
          <w:p w14:paraId="3B8941AD" w14:textId="77777777" w:rsidR="00B45EBB" w:rsidRPr="00323A02" w:rsidRDefault="00B45EBB" w:rsidP="007F20BB">
            <w:pPr>
              <w:rPr>
                <w:rFonts w:ascii="Arial" w:hAnsi="Arial" w:cs="Arial"/>
                <w:color w:val="000000"/>
                <w:sz w:val="22"/>
                <w:szCs w:val="22"/>
                <w:lang w:val="lv-LV" w:eastAsia="lv-LV"/>
              </w:rPr>
            </w:pPr>
          </w:p>
        </w:tc>
        <w:tc>
          <w:tcPr>
            <w:tcW w:w="3581" w:type="dxa"/>
            <w:gridSpan w:val="4"/>
            <w:tcBorders>
              <w:top w:val="nil"/>
              <w:left w:val="nil"/>
              <w:bottom w:val="single" w:sz="8" w:space="0" w:color="auto"/>
              <w:right w:val="nil"/>
            </w:tcBorders>
            <w:shd w:val="clear" w:color="auto" w:fill="auto"/>
            <w:noWrap/>
            <w:vAlign w:val="bottom"/>
            <w:hideMark/>
          </w:tcPr>
          <w:p w14:paraId="1BA95D18" w14:textId="77777777" w:rsidR="00B45EBB" w:rsidRPr="00323A02" w:rsidRDefault="00B45EBB" w:rsidP="007F20BB">
            <w:pPr>
              <w:rPr>
                <w:rFonts w:ascii="Arial" w:hAnsi="Arial" w:cs="Arial"/>
                <w:color w:val="000000"/>
                <w:sz w:val="22"/>
                <w:szCs w:val="22"/>
                <w:lang w:val="lv-LV" w:eastAsia="lv-LV"/>
              </w:rPr>
            </w:pPr>
          </w:p>
        </w:tc>
        <w:tc>
          <w:tcPr>
            <w:tcW w:w="1276" w:type="dxa"/>
            <w:tcBorders>
              <w:top w:val="nil"/>
              <w:left w:val="nil"/>
              <w:bottom w:val="single" w:sz="8" w:space="0" w:color="auto"/>
              <w:right w:val="nil"/>
            </w:tcBorders>
            <w:shd w:val="clear" w:color="auto" w:fill="auto"/>
            <w:noWrap/>
            <w:vAlign w:val="bottom"/>
            <w:hideMark/>
          </w:tcPr>
          <w:p w14:paraId="4B6533FD" w14:textId="77777777" w:rsidR="00B45EBB" w:rsidRPr="00323A02" w:rsidRDefault="00B45EBB" w:rsidP="007F20BB">
            <w:pPr>
              <w:rPr>
                <w:rFonts w:ascii="Arial" w:hAnsi="Arial" w:cs="Arial"/>
                <w:color w:val="000000"/>
                <w:sz w:val="22"/>
                <w:szCs w:val="22"/>
                <w:lang w:val="lv-LV" w:eastAsia="lv-LV"/>
              </w:rPr>
            </w:pPr>
          </w:p>
        </w:tc>
        <w:tc>
          <w:tcPr>
            <w:tcW w:w="1275" w:type="dxa"/>
            <w:tcBorders>
              <w:top w:val="nil"/>
              <w:left w:val="nil"/>
              <w:bottom w:val="single" w:sz="8" w:space="0" w:color="auto"/>
              <w:right w:val="nil"/>
            </w:tcBorders>
            <w:shd w:val="clear" w:color="auto" w:fill="auto"/>
            <w:noWrap/>
            <w:vAlign w:val="bottom"/>
            <w:hideMark/>
          </w:tcPr>
          <w:p w14:paraId="04885BB0" w14:textId="77777777" w:rsidR="00B45EBB" w:rsidRPr="00323A02" w:rsidRDefault="00B45EBB" w:rsidP="007F20BB">
            <w:pPr>
              <w:rPr>
                <w:rFonts w:ascii="Arial" w:hAnsi="Arial" w:cs="Arial"/>
                <w:color w:val="000000"/>
                <w:sz w:val="22"/>
                <w:szCs w:val="22"/>
                <w:lang w:val="lv-LV" w:eastAsia="lv-LV"/>
              </w:rPr>
            </w:pPr>
          </w:p>
        </w:tc>
      </w:tr>
      <w:tr w:rsidR="008E0E1C" w:rsidRPr="00323A02" w14:paraId="30AEF9B6" w14:textId="77777777" w:rsidTr="00613D92">
        <w:trPr>
          <w:trHeight w:val="297"/>
        </w:trPr>
        <w:tc>
          <w:tcPr>
            <w:tcW w:w="567" w:type="dxa"/>
            <w:vMerge w:val="restart"/>
            <w:tcBorders>
              <w:top w:val="single" w:sz="8" w:space="0" w:color="auto"/>
              <w:left w:val="single" w:sz="4" w:space="0" w:color="auto"/>
              <w:right w:val="single" w:sz="4" w:space="0" w:color="auto"/>
            </w:tcBorders>
            <w:shd w:val="clear" w:color="auto" w:fill="EDEDED" w:themeFill="accent3" w:themeFillTint="33"/>
            <w:vAlign w:val="center"/>
            <w:hideMark/>
          </w:tcPr>
          <w:p w14:paraId="637078E9" w14:textId="77777777" w:rsidR="000709A4" w:rsidRPr="0089619D" w:rsidRDefault="000709A4" w:rsidP="007F20BB">
            <w:pPr>
              <w:jc w:val="center"/>
              <w:rPr>
                <w:rFonts w:ascii="Arial" w:hAnsi="Arial" w:cs="Arial"/>
                <w:b/>
                <w:bCs/>
                <w:i/>
                <w:iCs/>
                <w:color w:val="000000"/>
                <w:sz w:val="20"/>
                <w:szCs w:val="22"/>
                <w:lang w:val="lv-LV" w:eastAsia="lv-LV"/>
              </w:rPr>
            </w:pPr>
            <w:r w:rsidRPr="0089619D">
              <w:rPr>
                <w:rFonts w:ascii="Arial" w:hAnsi="Arial" w:cs="Arial"/>
                <w:b/>
                <w:bCs/>
                <w:i/>
                <w:iCs/>
                <w:color w:val="000000"/>
                <w:sz w:val="20"/>
                <w:szCs w:val="22"/>
                <w:lang w:val="lv-LV" w:eastAsia="lv-LV"/>
              </w:rPr>
              <w:t>Nr. p.k.</w:t>
            </w:r>
          </w:p>
        </w:tc>
        <w:tc>
          <w:tcPr>
            <w:tcW w:w="2664" w:type="dxa"/>
            <w:vMerge w:val="restart"/>
            <w:tcBorders>
              <w:top w:val="single" w:sz="8" w:space="0" w:color="auto"/>
              <w:left w:val="nil"/>
              <w:right w:val="single" w:sz="4" w:space="0" w:color="auto"/>
            </w:tcBorders>
            <w:shd w:val="clear" w:color="auto" w:fill="EDEDED" w:themeFill="accent3" w:themeFillTint="33"/>
            <w:vAlign w:val="center"/>
            <w:hideMark/>
          </w:tcPr>
          <w:p w14:paraId="3BAD96B6" w14:textId="370A9C31" w:rsidR="000709A4" w:rsidRPr="0089619D" w:rsidRDefault="000709A4" w:rsidP="00647E29">
            <w:pPr>
              <w:jc w:val="center"/>
              <w:rPr>
                <w:rFonts w:ascii="Arial" w:hAnsi="Arial" w:cs="Arial"/>
                <w:b/>
                <w:bCs/>
                <w:i/>
                <w:iCs/>
                <w:color w:val="000000"/>
                <w:sz w:val="20"/>
                <w:szCs w:val="22"/>
                <w:lang w:val="lv-LV" w:eastAsia="lv-LV"/>
              </w:rPr>
            </w:pPr>
            <w:r>
              <w:rPr>
                <w:rFonts w:ascii="Arial" w:hAnsi="Arial" w:cs="Arial"/>
                <w:b/>
                <w:bCs/>
                <w:i/>
                <w:iCs/>
                <w:color w:val="000000"/>
                <w:sz w:val="20"/>
                <w:szCs w:val="22"/>
                <w:lang w:val="lv-LV" w:eastAsia="lv-LV"/>
              </w:rPr>
              <w:t>Neb</w:t>
            </w:r>
            <w:r w:rsidRPr="0089619D">
              <w:rPr>
                <w:rFonts w:ascii="Arial" w:hAnsi="Arial" w:cs="Arial"/>
                <w:b/>
                <w:bCs/>
                <w:i/>
                <w:iCs/>
                <w:color w:val="000000"/>
                <w:sz w:val="20"/>
                <w:szCs w:val="22"/>
                <w:lang w:val="lv-LV" w:eastAsia="lv-LV"/>
              </w:rPr>
              <w:t>īstamo atkritumu nosaukums, kods</w:t>
            </w:r>
          </w:p>
        </w:tc>
        <w:tc>
          <w:tcPr>
            <w:tcW w:w="843" w:type="dxa"/>
            <w:vMerge w:val="restart"/>
            <w:tcBorders>
              <w:top w:val="single" w:sz="8" w:space="0" w:color="auto"/>
              <w:left w:val="nil"/>
              <w:right w:val="single" w:sz="4" w:space="0" w:color="auto"/>
            </w:tcBorders>
            <w:shd w:val="clear" w:color="auto" w:fill="EDEDED" w:themeFill="accent3" w:themeFillTint="33"/>
            <w:vAlign w:val="center"/>
            <w:hideMark/>
          </w:tcPr>
          <w:p w14:paraId="0D7BA3A7" w14:textId="401209FB" w:rsidR="000709A4" w:rsidRPr="0089619D" w:rsidRDefault="000709A4" w:rsidP="007F20BB">
            <w:pPr>
              <w:jc w:val="center"/>
              <w:rPr>
                <w:rFonts w:ascii="Arial" w:hAnsi="Arial" w:cs="Arial"/>
                <w:b/>
                <w:bCs/>
                <w:i/>
                <w:iCs/>
                <w:color w:val="000000"/>
                <w:sz w:val="20"/>
                <w:szCs w:val="22"/>
                <w:lang w:val="lv-LV" w:eastAsia="lv-LV"/>
              </w:rPr>
            </w:pPr>
            <w:proofErr w:type="spellStart"/>
            <w:r w:rsidRPr="0089619D">
              <w:rPr>
                <w:rFonts w:ascii="Arial" w:hAnsi="Arial" w:cs="Arial"/>
                <w:b/>
                <w:bCs/>
                <w:i/>
                <w:iCs/>
                <w:color w:val="000000"/>
                <w:sz w:val="20"/>
                <w:szCs w:val="22"/>
                <w:lang w:val="lv-LV" w:eastAsia="lv-LV"/>
              </w:rPr>
              <w:t>Mērv</w:t>
            </w:r>
            <w:proofErr w:type="spellEnd"/>
            <w:r w:rsidR="007E4F44">
              <w:rPr>
                <w:rStyle w:val="FootnoteReference"/>
                <w:rFonts w:ascii="Arial" w:hAnsi="Arial" w:cs="Arial"/>
                <w:b/>
                <w:bCs/>
                <w:i/>
                <w:iCs/>
                <w:color w:val="000000"/>
                <w:sz w:val="20"/>
                <w:szCs w:val="22"/>
                <w:lang w:val="lv-LV" w:eastAsia="lv-LV"/>
              </w:rPr>
              <w:footnoteReference w:id="7"/>
            </w:r>
            <w:r w:rsidRPr="0089619D">
              <w:rPr>
                <w:rFonts w:ascii="Arial" w:hAnsi="Arial" w:cs="Arial"/>
                <w:b/>
                <w:bCs/>
                <w:i/>
                <w:iCs/>
                <w:color w:val="000000"/>
                <w:sz w:val="20"/>
                <w:szCs w:val="22"/>
                <w:lang w:val="lv-LV" w:eastAsia="lv-LV"/>
              </w:rPr>
              <w:t>.</w:t>
            </w:r>
          </w:p>
        </w:tc>
        <w:tc>
          <w:tcPr>
            <w:tcW w:w="3581" w:type="dxa"/>
            <w:gridSpan w:val="4"/>
            <w:tcBorders>
              <w:top w:val="single" w:sz="8" w:space="0" w:color="auto"/>
              <w:left w:val="nil"/>
              <w:bottom w:val="single" w:sz="4" w:space="0" w:color="auto"/>
              <w:right w:val="single" w:sz="4" w:space="0" w:color="auto"/>
            </w:tcBorders>
            <w:shd w:val="clear" w:color="auto" w:fill="EDEDED" w:themeFill="accent3" w:themeFillTint="33"/>
            <w:vAlign w:val="center"/>
            <w:hideMark/>
          </w:tcPr>
          <w:p w14:paraId="5B4207D8" w14:textId="4329C2AE" w:rsidR="000709A4" w:rsidRPr="0089619D" w:rsidRDefault="000709A4" w:rsidP="007F20BB">
            <w:pPr>
              <w:jc w:val="center"/>
              <w:rPr>
                <w:rFonts w:ascii="Arial" w:hAnsi="Arial" w:cs="Arial"/>
                <w:b/>
                <w:bCs/>
                <w:i/>
                <w:iCs/>
                <w:color w:val="000000"/>
                <w:sz w:val="20"/>
                <w:szCs w:val="22"/>
                <w:lang w:val="lv-LV" w:eastAsia="lv-LV"/>
              </w:rPr>
            </w:pPr>
            <w:r w:rsidRPr="0089619D">
              <w:rPr>
                <w:rFonts w:ascii="Arial" w:hAnsi="Arial" w:cs="Arial"/>
                <w:b/>
                <w:bCs/>
                <w:i/>
                <w:iCs/>
                <w:color w:val="000000"/>
                <w:sz w:val="20"/>
                <w:szCs w:val="22"/>
                <w:lang w:val="lv-LV" w:eastAsia="lv-LV"/>
              </w:rPr>
              <w:t>Daudz</w:t>
            </w:r>
            <w:r w:rsidR="009C7342">
              <w:rPr>
                <w:rFonts w:ascii="Arial" w:hAnsi="Arial" w:cs="Arial"/>
                <w:b/>
                <w:bCs/>
                <w:i/>
                <w:iCs/>
                <w:color w:val="000000"/>
                <w:sz w:val="20"/>
                <w:szCs w:val="22"/>
                <w:lang w:val="lv-LV" w:eastAsia="lv-LV"/>
              </w:rPr>
              <w:t>ums</w:t>
            </w:r>
          </w:p>
        </w:tc>
        <w:tc>
          <w:tcPr>
            <w:tcW w:w="1276" w:type="dxa"/>
            <w:vMerge w:val="restart"/>
            <w:tcBorders>
              <w:top w:val="single" w:sz="8" w:space="0" w:color="auto"/>
              <w:left w:val="nil"/>
              <w:right w:val="single" w:sz="4" w:space="0" w:color="auto"/>
            </w:tcBorders>
            <w:shd w:val="clear" w:color="auto" w:fill="EDEDED" w:themeFill="accent3" w:themeFillTint="33"/>
            <w:vAlign w:val="center"/>
            <w:hideMark/>
          </w:tcPr>
          <w:p w14:paraId="0F33E2EE" w14:textId="77777777" w:rsidR="000709A4" w:rsidRPr="0089619D" w:rsidRDefault="000709A4" w:rsidP="007F20BB">
            <w:pPr>
              <w:jc w:val="center"/>
              <w:rPr>
                <w:rFonts w:ascii="Arial" w:hAnsi="Arial" w:cs="Arial"/>
                <w:b/>
                <w:bCs/>
                <w:i/>
                <w:iCs/>
                <w:color w:val="000000"/>
                <w:sz w:val="20"/>
                <w:szCs w:val="22"/>
                <w:lang w:val="lv-LV" w:eastAsia="lv-LV"/>
              </w:rPr>
            </w:pPr>
            <w:r w:rsidRPr="0089619D">
              <w:rPr>
                <w:rFonts w:ascii="Arial" w:hAnsi="Arial" w:cs="Arial"/>
                <w:b/>
                <w:bCs/>
                <w:i/>
                <w:iCs/>
                <w:color w:val="000000"/>
                <w:sz w:val="20"/>
                <w:szCs w:val="22"/>
                <w:lang w:val="lv-LV" w:eastAsia="lv-LV"/>
              </w:rPr>
              <w:t xml:space="preserve">Cena par vienību, EUR </w:t>
            </w:r>
          </w:p>
          <w:p w14:paraId="549588CB" w14:textId="77777777" w:rsidR="000709A4" w:rsidRPr="0089619D" w:rsidRDefault="000709A4" w:rsidP="007F20BB">
            <w:pPr>
              <w:jc w:val="center"/>
              <w:rPr>
                <w:rFonts w:ascii="Arial" w:hAnsi="Arial" w:cs="Arial"/>
                <w:b/>
                <w:bCs/>
                <w:i/>
                <w:iCs/>
                <w:color w:val="000000"/>
                <w:sz w:val="20"/>
                <w:szCs w:val="22"/>
                <w:lang w:val="lv-LV" w:eastAsia="lv-LV"/>
              </w:rPr>
            </w:pPr>
            <w:r w:rsidRPr="0089619D">
              <w:rPr>
                <w:rFonts w:ascii="Arial" w:hAnsi="Arial" w:cs="Arial"/>
                <w:b/>
                <w:bCs/>
                <w:i/>
                <w:iCs/>
                <w:color w:val="000000"/>
                <w:sz w:val="20"/>
                <w:szCs w:val="22"/>
                <w:lang w:val="lv-LV" w:eastAsia="lv-LV"/>
              </w:rPr>
              <w:t>(bez PVN)</w:t>
            </w:r>
          </w:p>
        </w:tc>
        <w:tc>
          <w:tcPr>
            <w:tcW w:w="1275" w:type="dxa"/>
            <w:vMerge w:val="restart"/>
            <w:tcBorders>
              <w:top w:val="single" w:sz="8" w:space="0" w:color="auto"/>
              <w:left w:val="nil"/>
              <w:right w:val="single" w:sz="8" w:space="0" w:color="auto"/>
            </w:tcBorders>
            <w:shd w:val="clear" w:color="auto" w:fill="EDEDED" w:themeFill="accent3" w:themeFillTint="33"/>
            <w:vAlign w:val="center"/>
            <w:hideMark/>
          </w:tcPr>
          <w:p w14:paraId="07ADC6C4" w14:textId="77777777" w:rsidR="000709A4" w:rsidRPr="0089619D" w:rsidRDefault="000709A4" w:rsidP="007F20BB">
            <w:pPr>
              <w:jc w:val="center"/>
              <w:rPr>
                <w:rFonts w:ascii="Arial" w:hAnsi="Arial" w:cs="Arial"/>
                <w:b/>
                <w:bCs/>
                <w:i/>
                <w:iCs/>
                <w:color w:val="000000"/>
                <w:sz w:val="20"/>
                <w:szCs w:val="22"/>
                <w:lang w:val="lv-LV" w:eastAsia="lv-LV"/>
              </w:rPr>
            </w:pPr>
            <w:r w:rsidRPr="0089619D">
              <w:rPr>
                <w:rFonts w:ascii="Arial" w:hAnsi="Arial" w:cs="Arial"/>
                <w:b/>
                <w:bCs/>
                <w:i/>
                <w:iCs/>
                <w:color w:val="000000"/>
                <w:sz w:val="20"/>
                <w:szCs w:val="22"/>
                <w:lang w:val="lv-LV" w:eastAsia="lv-LV"/>
              </w:rPr>
              <w:t>Summa kopā, EUR (bez PVN)</w:t>
            </w:r>
          </w:p>
        </w:tc>
      </w:tr>
      <w:tr w:rsidR="008E0E1C" w:rsidRPr="00323A02" w14:paraId="1722B13F" w14:textId="77777777" w:rsidTr="004C75FC">
        <w:trPr>
          <w:trHeight w:val="420"/>
        </w:trPr>
        <w:tc>
          <w:tcPr>
            <w:tcW w:w="567" w:type="dxa"/>
            <w:vMerge/>
            <w:tcBorders>
              <w:left w:val="single" w:sz="4" w:space="0" w:color="auto"/>
              <w:bottom w:val="single" w:sz="8" w:space="0" w:color="auto"/>
              <w:right w:val="single" w:sz="4" w:space="0" w:color="auto"/>
            </w:tcBorders>
            <w:shd w:val="clear" w:color="auto" w:fill="EDEDED" w:themeFill="accent3" w:themeFillTint="33"/>
            <w:vAlign w:val="center"/>
          </w:tcPr>
          <w:p w14:paraId="10D0704F" w14:textId="77777777" w:rsidR="008E0E1C" w:rsidRPr="0089619D" w:rsidRDefault="008E0E1C" w:rsidP="007F20BB">
            <w:pPr>
              <w:jc w:val="center"/>
              <w:rPr>
                <w:rFonts w:ascii="Arial" w:hAnsi="Arial" w:cs="Arial"/>
                <w:b/>
                <w:bCs/>
                <w:i/>
                <w:iCs/>
                <w:color w:val="000000"/>
                <w:sz w:val="20"/>
                <w:szCs w:val="22"/>
                <w:lang w:val="lv-LV" w:eastAsia="lv-LV"/>
              </w:rPr>
            </w:pPr>
          </w:p>
        </w:tc>
        <w:tc>
          <w:tcPr>
            <w:tcW w:w="2664" w:type="dxa"/>
            <w:vMerge/>
            <w:tcBorders>
              <w:left w:val="nil"/>
              <w:bottom w:val="single" w:sz="8" w:space="0" w:color="auto"/>
              <w:right w:val="single" w:sz="4" w:space="0" w:color="auto"/>
            </w:tcBorders>
            <w:shd w:val="clear" w:color="auto" w:fill="EDEDED" w:themeFill="accent3" w:themeFillTint="33"/>
            <w:vAlign w:val="center"/>
          </w:tcPr>
          <w:p w14:paraId="2771341C" w14:textId="77777777" w:rsidR="008E0E1C" w:rsidRDefault="008E0E1C" w:rsidP="00647E29">
            <w:pPr>
              <w:jc w:val="center"/>
              <w:rPr>
                <w:rFonts w:ascii="Arial" w:hAnsi="Arial" w:cs="Arial"/>
                <w:b/>
                <w:bCs/>
                <w:i/>
                <w:iCs/>
                <w:color w:val="000000"/>
                <w:sz w:val="20"/>
                <w:szCs w:val="22"/>
                <w:lang w:val="lv-LV" w:eastAsia="lv-LV"/>
              </w:rPr>
            </w:pPr>
          </w:p>
        </w:tc>
        <w:tc>
          <w:tcPr>
            <w:tcW w:w="843" w:type="dxa"/>
            <w:vMerge/>
            <w:tcBorders>
              <w:left w:val="nil"/>
              <w:bottom w:val="single" w:sz="8" w:space="0" w:color="auto"/>
              <w:right w:val="single" w:sz="4" w:space="0" w:color="auto"/>
            </w:tcBorders>
            <w:shd w:val="clear" w:color="auto" w:fill="EDEDED" w:themeFill="accent3" w:themeFillTint="33"/>
            <w:vAlign w:val="center"/>
          </w:tcPr>
          <w:p w14:paraId="3CE8CC7F" w14:textId="77777777" w:rsidR="008E0E1C" w:rsidRPr="0089619D" w:rsidRDefault="008E0E1C" w:rsidP="007F20BB">
            <w:pPr>
              <w:jc w:val="center"/>
              <w:rPr>
                <w:rFonts w:ascii="Arial" w:hAnsi="Arial" w:cs="Arial"/>
                <w:b/>
                <w:bCs/>
                <w:i/>
                <w:iCs/>
                <w:color w:val="000000"/>
                <w:sz w:val="20"/>
                <w:szCs w:val="22"/>
                <w:lang w:val="lv-LV" w:eastAsia="lv-LV"/>
              </w:rPr>
            </w:pPr>
          </w:p>
        </w:tc>
        <w:tc>
          <w:tcPr>
            <w:tcW w:w="761" w:type="dxa"/>
            <w:tcBorders>
              <w:top w:val="single" w:sz="4" w:space="0" w:color="auto"/>
              <w:left w:val="nil"/>
              <w:bottom w:val="single" w:sz="8" w:space="0" w:color="auto"/>
              <w:right w:val="single" w:sz="4" w:space="0" w:color="auto"/>
            </w:tcBorders>
            <w:shd w:val="clear" w:color="auto" w:fill="EDEDED" w:themeFill="accent3" w:themeFillTint="33"/>
            <w:vAlign w:val="center"/>
          </w:tcPr>
          <w:p w14:paraId="49F9F210" w14:textId="74B12C8A" w:rsidR="008E0E1C" w:rsidRPr="0089619D" w:rsidRDefault="008E0E1C" w:rsidP="007F20BB">
            <w:pPr>
              <w:jc w:val="center"/>
              <w:rPr>
                <w:rFonts w:ascii="Arial" w:hAnsi="Arial" w:cs="Arial"/>
                <w:b/>
                <w:bCs/>
                <w:i/>
                <w:iCs/>
                <w:color w:val="000000"/>
                <w:sz w:val="20"/>
                <w:szCs w:val="22"/>
                <w:lang w:val="lv-LV" w:eastAsia="lv-LV"/>
              </w:rPr>
            </w:pPr>
            <w:r>
              <w:rPr>
                <w:rFonts w:ascii="Arial" w:hAnsi="Arial" w:cs="Arial"/>
                <w:b/>
                <w:bCs/>
                <w:i/>
                <w:iCs/>
                <w:color w:val="000000"/>
                <w:sz w:val="20"/>
                <w:szCs w:val="22"/>
                <w:lang w:val="lv-LV" w:eastAsia="lv-LV"/>
              </w:rPr>
              <w:t>RSSV</w:t>
            </w:r>
          </w:p>
        </w:tc>
        <w:tc>
          <w:tcPr>
            <w:tcW w:w="977" w:type="dxa"/>
            <w:tcBorders>
              <w:top w:val="single" w:sz="4" w:space="0" w:color="auto"/>
              <w:left w:val="nil"/>
              <w:bottom w:val="single" w:sz="8" w:space="0" w:color="auto"/>
              <w:right w:val="single" w:sz="4" w:space="0" w:color="auto"/>
            </w:tcBorders>
            <w:shd w:val="clear" w:color="auto" w:fill="EDEDED" w:themeFill="accent3" w:themeFillTint="33"/>
            <w:vAlign w:val="center"/>
          </w:tcPr>
          <w:p w14:paraId="25FC7D48" w14:textId="3599CB6E" w:rsidR="008E0E1C" w:rsidRPr="0089619D" w:rsidRDefault="008E0E1C" w:rsidP="007F20BB">
            <w:pPr>
              <w:jc w:val="center"/>
              <w:rPr>
                <w:rFonts w:ascii="Arial" w:hAnsi="Arial" w:cs="Arial"/>
                <w:b/>
                <w:bCs/>
                <w:i/>
                <w:iCs/>
                <w:color w:val="000000"/>
                <w:sz w:val="20"/>
                <w:szCs w:val="22"/>
                <w:lang w:val="lv-LV" w:eastAsia="lv-LV"/>
              </w:rPr>
            </w:pPr>
            <w:r>
              <w:rPr>
                <w:rFonts w:ascii="Arial" w:hAnsi="Arial" w:cs="Arial"/>
                <w:b/>
                <w:bCs/>
                <w:i/>
                <w:iCs/>
                <w:color w:val="000000"/>
                <w:sz w:val="20"/>
                <w:szCs w:val="22"/>
                <w:lang w:val="lv-LV" w:eastAsia="lv-LV"/>
              </w:rPr>
              <w:t>RSSM</w:t>
            </w:r>
          </w:p>
        </w:tc>
        <w:tc>
          <w:tcPr>
            <w:tcW w:w="992" w:type="dxa"/>
            <w:tcBorders>
              <w:top w:val="single" w:sz="4" w:space="0" w:color="auto"/>
              <w:left w:val="nil"/>
              <w:bottom w:val="single" w:sz="8" w:space="0" w:color="auto"/>
              <w:right w:val="single" w:sz="4" w:space="0" w:color="auto"/>
            </w:tcBorders>
            <w:shd w:val="clear" w:color="auto" w:fill="EDEDED" w:themeFill="accent3" w:themeFillTint="33"/>
            <w:vAlign w:val="center"/>
          </w:tcPr>
          <w:p w14:paraId="4526F6E3" w14:textId="1278EA6A" w:rsidR="008E0E1C" w:rsidRPr="0089619D" w:rsidRDefault="008E0E1C" w:rsidP="007F20BB">
            <w:pPr>
              <w:jc w:val="center"/>
              <w:rPr>
                <w:rFonts w:ascii="Arial" w:hAnsi="Arial" w:cs="Arial"/>
                <w:b/>
                <w:bCs/>
                <w:i/>
                <w:iCs/>
                <w:color w:val="000000"/>
                <w:sz w:val="20"/>
                <w:szCs w:val="22"/>
                <w:lang w:val="lv-LV" w:eastAsia="lv-LV"/>
              </w:rPr>
            </w:pPr>
            <w:r>
              <w:rPr>
                <w:rFonts w:ascii="Arial" w:hAnsi="Arial" w:cs="Arial"/>
                <w:b/>
                <w:bCs/>
                <w:i/>
                <w:iCs/>
                <w:color w:val="000000"/>
                <w:sz w:val="20"/>
                <w:szCs w:val="22"/>
                <w:lang w:val="lv-LV" w:eastAsia="lv-LV"/>
              </w:rPr>
              <w:t>RSSLD</w:t>
            </w:r>
          </w:p>
        </w:tc>
        <w:tc>
          <w:tcPr>
            <w:tcW w:w="851" w:type="dxa"/>
            <w:tcBorders>
              <w:top w:val="single" w:sz="4" w:space="0" w:color="auto"/>
              <w:left w:val="nil"/>
              <w:bottom w:val="single" w:sz="8" w:space="0" w:color="auto"/>
              <w:right w:val="single" w:sz="4" w:space="0" w:color="auto"/>
            </w:tcBorders>
            <w:shd w:val="clear" w:color="auto" w:fill="EDEDED" w:themeFill="accent3" w:themeFillTint="33"/>
            <w:vAlign w:val="center"/>
          </w:tcPr>
          <w:p w14:paraId="30C08CDE" w14:textId="3C77EC63" w:rsidR="008E0E1C" w:rsidRPr="0089619D" w:rsidRDefault="008E0E1C" w:rsidP="008E0E1C">
            <w:pPr>
              <w:jc w:val="center"/>
              <w:rPr>
                <w:rFonts w:ascii="Arial" w:hAnsi="Arial" w:cs="Arial"/>
                <w:b/>
                <w:bCs/>
                <w:i/>
                <w:iCs/>
                <w:color w:val="000000"/>
                <w:sz w:val="20"/>
                <w:szCs w:val="22"/>
                <w:lang w:val="lv-LV" w:eastAsia="lv-LV"/>
              </w:rPr>
            </w:pPr>
            <w:r>
              <w:rPr>
                <w:rFonts w:ascii="Arial" w:hAnsi="Arial" w:cs="Arial"/>
                <w:b/>
                <w:bCs/>
                <w:i/>
                <w:iCs/>
                <w:color w:val="000000"/>
                <w:sz w:val="20"/>
                <w:szCs w:val="22"/>
                <w:lang w:val="lv-LV" w:eastAsia="lv-LV"/>
              </w:rPr>
              <w:t>KOPĀ</w:t>
            </w:r>
          </w:p>
        </w:tc>
        <w:tc>
          <w:tcPr>
            <w:tcW w:w="1276" w:type="dxa"/>
            <w:vMerge/>
            <w:tcBorders>
              <w:left w:val="nil"/>
              <w:bottom w:val="single" w:sz="8" w:space="0" w:color="auto"/>
              <w:right w:val="single" w:sz="4" w:space="0" w:color="auto"/>
            </w:tcBorders>
            <w:shd w:val="clear" w:color="auto" w:fill="EDEDED" w:themeFill="accent3" w:themeFillTint="33"/>
            <w:vAlign w:val="center"/>
          </w:tcPr>
          <w:p w14:paraId="14C8260F" w14:textId="6CD133E3" w:rsidR="008E0E1C" w:rsidRPr="0089619D" w:rsidRDefault="008E0E1C" w:rsidP="007F20BB">
            <w:pPr>
              <w:jc w:val="center"/>
              <w:rPr>
                <w:rFonts w:ascii="Arial" w:hAnsi="Arial" w:cs="Arial"/>
                <w:b/>
                <w:bCs/>
                <w:i/>
                <w:iCs/>
                <w:color w:val="000000"/>
                <w:sz w:val="20"/>
                <w:szCs w:val="22"/>
                <w:lang w:val="lv-LV" w:eastAsia="lv-LV"/>
              </w:rPr>
            </w:pPr>
          </w:p>
        </w:tc>
        <w:tc>
          <w:tcPr>
            <w:tcW w:w="1275" w:type="dxa"/>
            <w:vMerge/>
            <w:tcBorders>
              <w:left w:val="nil"/>
              <w:bottom w:val="single" w:sz="8" w:space="0" w:color="auto"/>
              <w:right w:val="single" w:sz="8" w:space="0" w:color="auto"/>
            </w:tcBorders>
            <w:shd w:val="clear" w:color="auto" w:fill="EDEDED" w:themeFill="accent3" w:themeFillTint="33"/>
            <w:vAlign w:val="center"/>
          </w:tcPr>
          <w:p w14:paraId="5D68C38C" w14:textId="77777777" w:rsidR="008E0E1C" w:rsidRPr="0089619D" w:rsidRDefault="008E0E1C" w:rsidP="007F20BB">
            <w:pPr>
              <w:jc w:val="center"/>
              <w:rPr>
                <w:rFonts w:ascii="Arial" w:hAnsi="Arial" w:cs="Arial"/>
                <w:b/>
                <w:bCs/>
                <w:i/>
                <w:iCs/>
                <w:color w:val="000000"/>
                <w:sz w:val="20"/>
                <w:szCs w:val="22"/>
                <w:lang w:val="lv-LV" w:eastAsia="lv-LV"/>
              </w:rPr>
            </w:pPr>
          </w:p>
        </w:tc>
      </w:tr>
      <w:tr w:rsidR="008E0E1C" w:rsidRPr="00323A02" w14:paraId="26462BFF" w14:textId="77777777" w:rsidTr="004C75FC">
        <w:trPr>
          <w:trHeight w:val="38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AFD0FCB" w14:textId="11E3D7F0" w:rsidR="008E0E1C" w:rsidRPr="008E0E1C" w:rsidRDefault="008E0E1C" w:rsidP="007F20BB">
            <w:pPr>
              <w:jc w:val="center"/>
              <w:rPr>
                <w:rFonts w:ascii="Arial" w:hAnsi="Arial" w:cs="Arial"/>
                <w:sz w:val="20"/>
                <w:szCs w:val="20"/>
                <w:lang w:val="lv-LV" w:eastAsia="lv-LV"/>
              </w:rPr>
            </w:pPr>
            <w:r w:rsidRPr="008E0E1C">
              <w:rPr>
                <w:rFonts w:ascii="Arial" w:hAnsi="Arial" w:cs="Arial"/>
                <w:sz w:val="20"/>
                <w:szCs w:val="20"/>
                <w:lang w:val="lv-LV"/>
              </w:rPr>
              <w:t>1.</w:t>
            </w:r>
          </w:p>
        </w:tc>
        <w:tc>
          <w:tcPr>
            <w:tcW w:w="2664" w:type="dxa"/>
            <w:tcBorders>
              <w:top w:val="nil"/>
              <w:left w:val="nil"/>
              <w:bottom w:val="single" w:sz="4" w:space="0" w:color="auto"/>
              <w:right w:val="single" w:sz="4" w:space="0" w:color="auto"/>
            </w:tcBorders>
            <w:shd w:val="clear" w:color="auto" w:fill="auto"/>
            <w:vAlign w:val="center"/>
            <w:hideMark/>
          </w:tcPr>
          <w:p w14:paraId="748FA022" w14:textId="77777777" w:rsidR="008E0E1C" w:rsidRPr="008E0E1C" w:rsidRDefault="008E0E1C" w:rsidP="007F20BB">
            <w:pPr>
              <w:rPr>
                <w:rFonts w:ascii="Arial" w:hAnsi="Arial" w:cs="Arial"/>
                <w:sz w:val="20"/>
                <w:szCs w:val="20"/>
                <w:lang w:val="lv-LV"/>
              </w:rPr>
            </w:pPr>
            <w:r w:rsidRPr="008E0E1C">
              <w:rPr>
                <w:rFonts w:ascii="Arial" w:hAnsi="Arial" w:cs="Arial"/>
                <w:sz w:val="20"/>
                <w:szCs w:val="20"/>
                <w:lang w:val="lv-LV"/>
              </w:rPr>
              <w:t xml:space="preserve">Kurtuvju pelni </w:t>
            </w:r>
          </w:p>
          <w:p w14:paraId="6953AADF" w14:textId="221AADF0" w:rsidR="008E0E1C" w:rsidRPr="008E0E1C" w:rsidRDefault="008E0E1C" w:rsidP="007F20BB">
            <w:pPr>
              <w:rPr>
                <w:rFonts w:ascii="Arial" w:hAnsi="Arial" w:cs="Arial"/>
                <w:sz w:val="20"/>
                <w:szCs w:val="20"/>
                <w:lang w:val="lv-LV"/>
              </w:rPr>
            </w:pPr>
            <w:r w:rsidRPr="008E0E1C">
              <w:rPr>
                <w:rFonts w:ascii="Arial" w:hAnsi="Arial" w:cs="Arial"/>
                <w:sz w:val="20"/>
                <w:szCs w:val="20"/>
                <w:lang w:val="lv-LV"/>
              </w:rPr>
              <w:t>(klases kods 100101)</w:t>
            </w:r>
          </w:p>
        </w:tc>
        <w:tc>
          <w:tcPr>
            <w:tcW w:w="843" w:type="dxa"/>
            <w:tcBorders>
              <w:top w:val="nil"/>
              <w:left w:val="nil"/>
              <w:bottom w:val="single" w:sz="4" w:space="0" w:color="auto"/>
              <w:right w:val="single" w:sz="4" w:space="0" w:color="auto"/>
            </w:tcBorders>
            <w:shd w:val="clear" w:color="auto" w:fill="auto"/>
            <w:noWrap/>
            <w:vAlign w:val="center"/>
            <w:hideMark/>
          </w:tcPr>
          <w:p w14:paraId="49CF1BD5" w14:textId="77777777" w:rsidR="008E0E1C" w:rsidRPr="0089619D" w:rsidRDefault="008E0E1C" w:rsidP="007F20BB">
            <w:pPr>
              <w:jc w:val="center"/>
              <w:rPr>
                <w:rFonts w:ascii="Arial" w:hAnsi="Arial" w:cs="Arial"/>
                <w:sz w:val="22"/>
                <w:szCs w:val="22"/>
                <w:lang w:val="lv-LV"/>
              </w:rPr>
            </w:pPr>
            <w:r w:rsidRPr="0089619D">
              <w:rPr>
                <w:rFonts w:ascii="Arial" w:hAnsi="Arial" w:cs="Arial"/>
                <w:sz w:val="22"/>
                <w:szCs w:val="22"/>
                <w:lang w:val="lv-LV"/>
              </w:rPr>
              <w:t>t</w:t>
            </w:r>
          </w:p>
        </w:tc>
        <w:tc>
          <w:tcPr>
            <w:tcW w:w="761" w:type="dxa"/>
            <w:tcBorders>
              <w:top w:val="nil"/>
              <w:left w:val="nil"/>
              <w:bottom w:val="single" w:sz="4" w:space="0" w:color="auto"/>
              <w:right w:val="single" w:sz="4" w:space="0" w:color="auto"/>
            </w:tcBorders>
            <w:shd w:val="clear" w:color="auto" w:fill="auto"/>
            <w:noWrap/>
            <w:vAlign w:val="center"/>
            <w:hideMark/>
          </w:tcPr>
          <w:p w14:paraId="296B86A8" w14:textId="074E16E2" w:rsidR="008E0E1C" w:rsidRPr="0089619D" w:rsidRDefault="008E0E1C" w:rsidP="000709A4">
            <w:pPr>
              <w:jc w:val="center"/>
              <w:rPr>
                <w:rFonts w:ascii="Arial" w:hAnsi="Arial" w:cs="Arial"/>
                <w:sz w:val="22"/>
                <w:szCs w:val="22"/>
                <w:lang w:val="lv-LV"/>
              </w:rPr>
            </w:pPr>
          </w:p>
        </w:tc>
        <w:tc>
          <w:tcPr>
            <w:tcW w:w="977" w:type="dxa"/>
            <w:tcBorders>
              <w:top w:val="nil"/>
              <w:left w:val="nil"/>
              <w:bottom w:val="single" w:sz="4" w:space="0" w:color="auto"/>
              <w:right w:val="single" w:sz="4" w:space="0" w:color="auto"/>
            </w:tcBorders>
            <w:shd w:val="clear" w:color="auto" w:fill="auto"/>
            <w:vAlign w:val="center"/>
          </w:tcPr>
          <w:p w14:paraId="0E1EE681" w14:textId="4E23AF6E" w:rsidR="008E0E1C" w:rsidRPr="0089619D" w:rsidRDefault="008E0E1C" w:rsidP="007F20BB">
            <w:pPr>
              <w:jc w:val="center"/>
              <w:rPr>
                <w:rFonts w:ascii="Arial" w:hAnsi="Arial" w:cs="Arial"/>
                <w:sz w:val="22"/>
                <w:szCs w:val="22"/>
                <w:lang w:val="lv-LV"/>
              </w:rPr>
            </w:pPr>
            <w:r w:rsidRPr="0089619D">
              <w:rPr>
                <w:rFonts w:ascii="Arial" w:hAnsi="Arial" w:cs="Arial"/>
                <w:sz w:val="22"/>
                <w:szCs w:val="22"/>
                <w:lang w:val="lv-LV"/>
              </w:rPr>
              <w:t>2</w:t>
            </w:r>
            <w:r>
              <w:rPr>
                <w:rFonts w:ascii="Arial" w:hAnsi="Arial" w:cs="Arial"/>
                <w:sz w:val="22"/>
                <w:szCs w:val="22"/>
                <w:lang w:val="lv-LV"/>
              </w:rPr>
              <w:t>.</w:t>
            </w:r>
            <w:r w:rsidRPr="0089619D">
              <w:rPr>
                <w:rFonts w:ascii="Arial" w:hAnsi="Arial" w:cs="Arial"/>
                <w:sz w:val="22"/>
                <w:szCs w:val="22"/>
                <w:lang w:val="lv-LV"/>
              </w:rPr>
              <w:t>3</w:t>
            </w:r>
          </w:p>
        </w:tc>
        <w:tc>
          <w:tcPr>
            <w:tcW w:w="992" w:type="dxa"/>
            <w:tcBorders>
              <w:top w:val="nil"/>
              <w:left w:val="nil"/>
              <w:bottom w:val="single" w:sz="4" w:space="0" w:color="auto"/>
              <w:right w:val="single" w:sz="4" w:space="0" w:color="auto"/>
            </w:tcBorders>
            <w:shd w:val="clear" w:color="auto" w:fill="auto"/>
            <w:vAlign w:val="center"/>
          </w:tcPr>
          <w:p w14:paraId="288692C9" w14:textId="77777777" w:rsidR="008E0E1C" w:rsidRPr="0089619D" w:rsidRDefault="008E0E1C" w:rsidP="007F20BB">
            <w:pPr>
              <w:jc w:val="center"/>
              <w:rPr>
                <w:rFonts w:ascii="Arial" w:hAnsi="Arial" w:cs="Arial"/>
                <w:sz w:val="22"/>
                <w:szCs w:val="22"/>
                <w:lang w:val="lv-LV"/>
              </w:rPr>
            </w:pPr>
          </w:p>
        </w:tc>
        <w:tc>
          <w:tcPr>
            <w:tcW w:w="851" w:type="dxa"/>
            <w:tcBorders>
              <w:top w:val="nil"/>
              <w:left w:val="nil"/>
              <w:bottom w:val="single" w:sz="4" w:space="0" w:color="auto"/>
              <w:right w:val="single" w:sz="4" w:space="0" w:color="auto"/>
            </w:tcBorders>
            <w:shd w:val="clear" w:color="auto" w:fill="auto"/>
            <w:vAlign w:val="center"/>
          </w:tcPr>
          <w:p w14:paraId="2DA4E153" w14:textId="25D2954B" w:rsidR="008E0E1C" w:rsidRPr="0089619D" w:rsidRDefault="008E0E1C" w:rsidP="007F20BB">
            <w:pPr>
              <w:jc w:val="center"/>
              <w:rPr>
                <w:rFonts w:ascii="Arial" w:hAnsi="Arial" w:cs="Arial"/>
                <w:sz w:val="22"/>
                <w:szCs w:val="22"/>
                <w:lang w:val="lv-LV"/>
              </w:rPr>
            </w:pPr>
            <w:r>
              <w:rPr>
                <w:rFonts w:ascii="Arial" w:hAnsi="Arial" w:cs="Arial"/>
                <w:sz w:val="22"/>
                <w:szCs w:val="22"/>
                <w:lang w:val="lv-LV"/>
              </w:rPr>
              <w:t>2.3</w:t>
            </w:r>
          </w:p>
        </w:tc>
        <w:tc>
          <w:tcPr>
            <w:tcW w:w="1276" w:type="dxa"/>
            <w:tcBorders>
              <w:top w:val="nil"/>
              <w:left w:val="nil"/>
              <w:bottom w:val="single" w:sz="4" w:space="0" w:color="auto"/>
              <w:right w:val="single" w:sz="4" w:space="0" w:color="auto"/>
            </w:tcBorders>
            <w:shd w:val="clear" w:color="auto" w:fill="auto"/>
            <w:vAlign w:val="center"/>
          </w:tcPr>
          <w:p w14:paraId="1D19B16D" w14:textId="4C6DDC2F" w:rsidR="008E0E1C" w:rsidRPr="00323A02" w:rsidRDefault="008E0E1C" w:rsidP="007F20BB">
            <w:pPr>
              <w:jc w:val="center"/>
              <w:rPr>
                <w:rFonts w:ascii="Arial" w:hAnsi="Arial" w:cs="Arial"/>
                <w:color w:val="000000"/>
                <w:sz w:val="22"/>
                <w:szCs w:val="22"/>
                <w:lang w:val="lv-LV" w:eastAsia="lv-LV"/>
              </w:rPr>
            </w:pPr>
          </w:p>
        </w:tc>
        <w:tc>
          <w:tcPr>
            <w:tcW w:w="1275" w:type="dxa"/>
            <w:tcBorders>
              <w:top w:val="nil"/>
              <w:left w:val="nil"/>
              <w:bottom w:val="single" w:sz="4" w:space="0" w:color="auto"/>
              <w:right w:val="single" w:sz="8" w:space="0" w:color="auto"/>
            </w:tcBorders>
            <w:shd w:val="clear" w:color="auto" w:fill="auto"/>
            <w:noWrap/>
            <w:vAlign w:val="center"/>
            <w:hideMark/>
          </w:tcPr>
          <w:p w14:paraId="7DB866A1" w14:textId="77777777" w:rsidR="008E0E1C" w:rsidRPr="00323A02" w:rsidRDefault="008E0E1C" w:rsidP="007F20BB">
            <w:pPr>
              <w:jc w:val="center"/>
              <w:rPr>
                <w:rFonts w:ascii="Arial" w:hAnsi="Arial" w:cs="Arial"/>
                <w:color w:val="000000"/>
                <w:sz w:val="22"/>
                <w:szCs w:val="22"/>
                <w:lang w:val="lv-LV" w:eastAsia="lv-LV"/>
              </w:rPr>
            </w:pPr>
            <w:r w:rsidRPr="00323A02">
              <w:rPr>
                <w:rFonts w:ascii="Arial" w:hAnsi="Arial" w:cs="Arial"/>
                <w:color w:val="000000"/>
                <w:sz w:val="22"/>
                <w:szCs w:val="22"/>
                <w:lang w:val="lv-LV" w:eastAsia="lv-LV"/>
              </w:rPr>
              <w:t> </w:t>
            </w:r>
          </w:p>
        </w:tc>
      </w:tr>
      <w:tr w:rsidR="008E0E1C" w:rsidRPr="00323A02" w14:paraId="550ECE87" w14:textId="77777777" w:rsidTr="004C75FC">
        <w:trPr>
          <w:trHeight w:val="349"/>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1292B3" w14:textId="5FD43ABF" w:rsidR="008E0E1C" w:rsidRPr="008E0E1C" w:rsidRDefault="008E0E1C" w:rsidP="007F20BB">
            <w:pPr>
              <w:jc w:val="center"/>
              <w:rPr>
                <w:rFonts w:ascii="Arial" w:hAnsi="Arial" w:cs="Arial"/>
                <w:sz w:val="20"/>
                <w:szCs w:val="20"/>
                <w:lang w:val="lv-LV"/>
              </w:rPr>
            </w:pPr>
            <w:r w:rsidRPr="008E0E1C">
              <w:rPr>
                <w:rFonts w:ascii="Arial" w:hAnsi="Arial" w:cs="Arial"/>
                <w:sz w:val="20"/>
                <w:szCs w:val="20"/>
                <w:lang w:val="lv-LV"/>
              </w:rPr>
              <w:t>2.</w:t>
            </w:r>
          </w:p>
        </w:tc>
        <w:tc>
          <w:tcPr>
            <w:tcW w:w="2664" w:type="dxa"/>
            <w:tcBorders>
              <w:top w:val="single" w:sz="4" w:space="0" w:color="auto"/>
              <w:left w:val="nil"/>
              <w:bottom w:val="single" w:sz="4" w:space="0" w:color="auto"/>
              <w:right w:val="single" w:sz="4" w:space="0" w:color="auto"/>
            </w:tcBorders>
            <w:shd w:val="clear" w:color="auto" w:fill="auto"/>
            <w:vAlign w:val="center"/>
            <w:hideMark/>
          </w:tcPr>
          <w:p w14:paraId="0D129DF5" w14:textId="77777777" w:rsidR="008E0E1C" w:rsidRPr="008E0E1C" w:rsidRDefault="008E0E1C" w:rsidP="007F20BB">
            <w:pPr>
              <w:rPr>
                <w:rFonts w:ascii="Arial" w:hAnsi="Arial" w:cs="Arial"/>
                <w:sz w:val="20"/>
                <w:szCs w:val="20"/>
                <w:lang w:val="lv-LV"/>
              </w:rPr>
            </w:pPr>
            <w:r w:rsidRPr="008E0E1C">
              <w:rPr>
                <w:rFonts w:ascii="Arial" w:hAnsi="Arial" w:cs="Arial"/>
                <w:sz w:val="20"/>
                <w:szCs w:val="20"/>
                <w:lang w:val="lv-LV"/>
              </w:rPr>
              <w:t xml:space="preserve">Nolietotas riepas </w:t>
            </w:r>
          </w:p>
          <w:p w14:paraId="7C92DEA6" w14:textId="44FF3149" w:rsidR="008E0E1C" w:rsidRPr="008E0E1C" w:rsidRDefault="008E0E1C" w:rsidP="007F20BB">
            <w:pPr>
              <w:rPr>
                <w:rFonts w:ascii="Arial" w:hAnsi="Arial" w:cs="Arial"/>
                <w:sz w:val="20"/>
                <w:szCs w:val="20"/>
                <w:lang w:val="lv-LV"/>
              </w:rPr>
            </w:pPr>
            <w:r w:rsidRPr="008E0E1C">
              <w:rPr>
                <w:rFonts w:ascii="Arial" w:hAnsi="Arial" w:cs="Arial"/>
                <w:sz w:val="20"/>
                <w:szCs w:val="20"/>
                <w:lang w:val="lv-LV"/>
              </w:rPr>
              <w:t xml:space="preserve">(klases kods 160103)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29748FCD" w14:textId="77777777" w:rsidR="008E0E1C" w:rsidRPr="0089619D" w:rsidRDefault="008E0E1C" w:rsidP="007F20BB">
            <w:pPr>
              <w:jc w:val="center"/>
              <w:rPr>
                <w:rFonts w:ascii="Arial" w:hAnsi="Arial" w:cs="Arial"/>
                <w:sz w:val="22"/>
                <w:szCs w:val="22"/>
                <w:lang w:val="lv-LV"/>
              </w:rPr>
            </w:pPr>
            <w:r w:rsidRPr="0089619D">
              <w:rPr>
                <w:rFonts w:ascii="Arial" w:hAnsi="Arial" w:cs="Arial"/>
                <w:sz w:val="22"/>
                <w:szCs w:val="22"/>
                <w:lang w:val="lv-LV"/>
              </w:rPr>
              <w:t>t</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77BD6AEF" w14:textId="293655F8" w:rsidR="008E0E1C" w:rsidRPr="0089619D" w:rsidRDefault="008E0E1C" w:rsidP="000709A4">
            <w:pPr>
              <w:jc w:val="center"/>
              <w:rPr>
                <w:rFonts w:ascii="Arial" w:hAnsi="Arial" w:cs="Arial"/>
                <w:sz w:val="22"/>
                <w:szCs w:val="22"/>
                <w:lang w:val="lv-LV"/>
              </w:rPr>
            </w:pPr>
          </w:p>
        </w:tc>
        <w:tc>
          <w:tcPr>
            <w:tcW w:w="977" w:type="dxa"/>
            <w:tcBorders>
              <w:top w:val="single" w:sz="4" w:space="0" w:color="auto"/>
              <w:left w:val="nil"/>
              <w:bottom w:val="single" w:sz="4" w:space="0" w:color="auto"/>
              <w:right w:val="single" w:sz="4" w:space="0" w:color="auto"/>
            </w:tcBorders>
            <w:shd w:val="clear" w:color="auto" w:fill="auto"/>
            <w:vAlign w:val="center"/>
          </w:tcPr>
          <w:p w14:paraId="28E2AFBC" w14:textId="152CB52E" w:rsidR="008E0E1C" w:rsidRPr="0089619D" w:rsidRDefault="008E0E1C" w:rsidP="007F20BB">
            <w:pPr>
              <w:jc w:val="center"/>
              <w:rPr>
                <w:rFonts w:ascii="Arial" w:hAnsi="Arial" w:cs="Arial"/>
                <w:sz w:val="22"/>
                <w:szCs w:val="22"/>
                <w:lang w:val="lv-LV"/>
              </w:rPr>
            </w:pPr>
            <w:r w:rsidRPr="0089619D">
              <w:rPr>
                <w:rFonts w:ascii="Arial" w:hAnsi="Arial" w:cs="Arial"/>
                <w:sz w:val="22"/>
                <w:szCs w:val="22"/>
                <w:lang w:val="lv-LV"/>
              </w:rPr>
              <w:t>3</w:t>
            </w:r>
            <w:r>
              <w:rPr>
                <w:rFonts w:ascii="Arial" w:hAnsi="Arial" w:cs="Arial"/>
                <w:sz w:val="22"/>
                <w:szCs w:val="22"/>
                <w:lang w:val="lv-LV"/>
              </w:rPr>
              <w:t>.</w:t>
            </w:r>
            <w:r w:rsidRPr="0089619D">
              <w:rPr>
                <w:rFonts w:ascii="Arial" w:hAnsi="Arial" w:cs="Arial"/>
                <w:sz w:val="22"/>
                <w:szCs w:val="22"/>
                <w:lang w:val="lv-LV"/>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00A7B862" w14:textId="77777777" w:rsidR="008E0E1C" w:rsidRPr="0089619D" w:rsidRDefault="008E0E1C" w:rsidP="007F20BB">
            <w:pPr>
              <w:jc w:val="center"/>
              <w:rPr>
                <w:rFonts w:ascii="Arial" w:hAnsi="Arial" w:cs="Arial"/>
                <w:sz w:val="22"/>
                <w:szCs w:val="22"/>
                <w:lang w:val="lv-LV"/>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701B0AA" w14:textId="1B4E6483" w:rsidR="008E0E1C" w:rsidRPr="0089619D" w:rsidRDefault="008E0E1C" w:rsidP="007F20BB">
            <w:pPr>
              <w:jc w:val="center"/>
              <w:rPr>
                <w:rFonts w:ascii="Arial" w:hAnsi="Arial" w:cs="Arial"/>
                <w:sz w:val="22"/>
                <w:szCs w:val="22"/>
                <w:lang w:val="lv-LV"/>
              </w:rPr>
            </w:pPr>
            <w:r>
              <w:rPr>
                <w:rFonts w:ascii="Arial" w:hAnsi="Arial" w:cs="Arial"/>
                <w:sz w:val="22"/>
                <w:szCs w:val="22"/>
                <w:lang w:val="lv-LV"/>
              </w:rPr>
              <w:t>3.4</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BC4D42" w14:textId="00E4724D" w:rsidR="008E0E1C" w:rsidRPr="00323A02" w:rsidRDefault="008E0E1C" w:rsidP="007F20BB">
            <w:pPr>
              <w:jc w:val="center"/>
              <w:rPr>
                <w:rFonts w:ascii="Arial" w:hAnsi="Arial" w:cs="Arial"/>
                <w:color w:val="000000"/>
                <w:sz w:val="22"/>
                <w:szCs w:val="22"/>
                <w:lang w:val="lv-LV" w:eastAsia="lv-LV"/>
              </w:rPr>
            </w:pPr>
          </w:p>
        </w:tc>
        <w:tc>
          <w:tcPr>
            <w:tcW w:w="1275" w:type="dxa"/>
            <w:tcBorders>
              <w:top w:val="single" w:sz="4" w:space="0" w:color="auto"/>
              <w:left w:val="nil"/>
              <w:bottom w:val="single" w:sz="4" w:space="0" w:color="auto"/>
              <w:right w:val="single" w:sz="8" w:space="0" w:color="auto"/>
            </w:tcBorders>
            <w:shd w:val="clear" w:color="auto" w:fill="auto"/>
            <w:noWrap/>
            <w:vAlign w:val="bottom"/>
            <w:hideMark/>
          </w:tcPr>
          <w:p w14:paraId="2AECAF53" w14:textId="77777777" w:rsidR="008E0E1C" w:rsidRPr="00323A02" w:rsidRDefault="008E0E1C" w:rsidP="007F20BB">
            <w:pPr>
              <w:rPr>
                <w:rFonts w:ascii="Arial" w:hAnsi="Arial" w:cs="Arial"/>
                <w:color w:val="000000"/>
                <w:sz w:val="22"/>
                <w:szCs w:val="22"/>
                <w:lang w:val="lv-LV" w:eastAsia="lv-LV"/>
              </w:rPr>
            </w:pPr>
            <w:r w:rsidRPr="00323A02">
              <w:rPr>
                <w:rFonts w:ascii="Arial" w:hAnsi="Arial" w:cs="Arial"/>
                <w:color w:val="000000"/>
                <w:sz w:val="22"/>
                <w:szCs w:val="22"/>
                <w:lang w:val="lv-LV" w:eastAsia="lv-LV"/>
              </w:rPr>
              <w:t> </w:t>
            </w:r>
          </w:p>
        </w:tc>
      </w:tr>
      <w:tr w:rsidR="008E0E1C" w:rsidRPr="00323A02" w14:paraId="008C31F5" w14:textId="77777777" w:rsidTr="004C75FC">
        <w:trPr>
          <w:trHeight w:val="551"/>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1606E8" w14:textId="56F9DA6D" w:rsidR="008E0E1C" w:rsidRPr="008E0E1C" w:rsidRDefault="008E0E1C" w:rsidP="007F20BB">
            <w:pPr>
              <w:jc w:val="center"/>
              <w:rPr>
                <w:rFonts w:ascii="Arial" w:hAnsi="Arial" w:cs="Arial"/>
                <w:sz w:val="20"/>
                <w:szCs w:val="20"/>
                <w:lang w:val="lv-LV"/>
              </w:rPr>
            </w:pPr>
            <w:r w:rsidRPr="008E0E1C">
              <w:rPr>
                <w:rFonts w:ascii="Arial" w:hAnsi="Arial" w:cs="Arial"/>
                <w:sz w:val="20"/>
                <w:szCs w:val="20"/>
                <w:lang w:val="lv-LV"/>
              </w:rPr>
              <w:t>3.</w:t>
            </w:r>
          </w:p>
        </w:tc>
        <w:tc>
          <w:tcPr>
            <w:tcW w:w="2664" w:type="dxa"/>
            <w:tcBorders>
              <w:top w:val="single" w:sz="4" w:space="0" w:color="auto"/>
              <w:left w:val="nil"/>
              <w:bottom w:val="single" w:sz="4" w:space="0" w:color="auto"/>
              <w:right w:val="single" w:sz="4" w:space="0" w:color="auto"/>
            </w:tcBorders>
            <w:shd w:val="clear" w:color="auto" w:fill="auto"/>
            <w:vAlign w:val="center"/>
            <w:hideMark/>
          </w:tcPr>
          <w:p w14:paraId="7504B67C" w14:textId="77777777" w:rsidR="008E0E1C" w:rsidRPr="008E0E1C" w:rsidRDefault="008E0E1C" w:rsidP="007F20BB">
            <w:pPr>
              <w:rPr>
                <w:rFonts w:ascii="Arial" w:hAnsi="Arial" w:cs="Arial"/>
                <w:sz w:val="20"/>
                <w:szCs w:val="20"/>
                <w:lang w:val="lv-LV"/>
              </w:rPr>
            </w:pPr>
            <w:r w:rsidRPr="008E0E1C">
              <w:rPr>
                <w:rFonts w:ascii="Arial" w:hAnsi="Arial" w:cs="Arial"/>
                <w:sz w:val="20"/>
                <w:szCs w:val="20"/>
                <w:lang w:val="lv-LV"/>
              </w:rPr>
              <w:t>Gumijas atkritumi</w:t>
            </w:r>
          </w:p>
          <w:p w14:paraId="4C13C168" w14:textId="50D9A23D" w:rsidR="008E0E1C" w:rsidRPr="008E0E1C" w:rsidRDefault="008E0E1C" w:rsidP="007F20BB">
            <w:pPr>
              <w:rPr>
                <w:rFonts w:ascii="Arial" w:hAnsi="Arial" w:cs="Arial"/>
                <w:sz w:val="20"/>
                <w:szCs w:val="20"/>
                <w:lang w:val="lv-LV"/>
              </w:rPr>
            </w:pPr>
            <w:r w:rsidRPr="008E0E1C">
              <w:rPr>
                <w:rFonts w:ascii="Arial" w:hAnsi="Arial" w:cs="Arial"/>
                <w:sz w:val="20"/>
                <w:szCs w:val="20"/>
                <w:lang w:val="lv-LV"/>
              </w:rPr>
              <w:t xml:space="preserve">(klases kods 160103)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2CEF856E" w14:textId="77777777" w:rsidR="008E0E1C" w:rsidRPr="0089619D" w:rsidRDefault="008E0E1C" w:rsidP="007F20BB">
            <w:pPr>
              <w:jc w:val="center"/>
              <w:rPr>
                <w:rFonts w:ascii="Arial" w:hAnsi="Arial" w:cs="Arial"/>
                <w:sz w:val="22"/>
                <w:szCs w:val="22"/>
                <w:lang w:val="lv-LV"/>
              </w:rPr>
            </w:pPr>
            <w:r w:rsidRPr="0089619D">
              <w:rPr>
                <w:rFonts w:ascii="Arial" w:hAnsi="Arial" w:cs="Arial"/>
                <w:sz w:val="22"/>
                <w:szCs w:val="22"/>
                <w:lang w:val="lv-LV"/>
              </w:rPr>
              <w:t>t</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7BDE8DD8" w14:textId="3BB3831E" w:rsidR="008E0E1C" w:rsidRPr="0089619D" w:rsidRDefault="008E0E1C" w:rsidP="000709A4">
            <w:pPr>
              <w:jc w:val="center"/>
              <w:rPr>
                <w:rFonts w:ascii="Arial" w:hAnsi="Arial" w:cs="Arial"/>
                <w:sz w:val="22"/>
                <w:szCs w:val="22"/>
                <w:lang w:val="lv-LV"/>
              </w:rPr>
            </w:pPr>
          </w:p>
        </w:tc>
        <w:tc>
          <w:tcPr>
            <w:tcW w:w="977" w:type="dxa"/>
            <w:tcBorders>
              <w:top w:val="single" w:sz="4" w:space="0" w:color="auto"/>
              <w:left w:val="nil"/>
              <w:bottom w:val="single" w:sz="4" w:space="0" w:color="auto"/>
              <w:right w:val="single" w:sz="4" w:space="0" w:color="auto"/>
            </w:tcBorders>
            <w:shd w:val="clear" w:color="auto" w:fill="auto"/>
            <w:vAlign w:val="center"/>
          </w:tcPr>
          <w:p w14:paraId="0D8E891E" w14:textId="06101D07" w:rsidR="008E0E1C" w:rsidRPr="0089619D" w:rsidRDefault="008E0E1C" w:rsidP="007F20BB">
            <w:pPr>
              <w:jc w:val="center"/>
              <w:rPr>
                <w:rFonts w:ascii="Arial" w:hAnsi="Arial" w:cs="Arial"/>
                <w:sz w:val="22"/>
                <w:szCs w:val="22"/>
                <w:lang w:val="lv-LV"/>
              </w:rPr>
            </w:pPr>
            <w:r w:rsidRPr="0089619D">
              <w:rPr>
                <w:rFonts w:ascii="Arial" w:hAnsi="Arial" w:cs="Arial"/>
                <w:sz w:val="22"/>
                <w:szCs w:val="22"/>
                <w:lang w:val="lv-LV"/>
              </w:rPr>
              <w:t>5</w:t>
            </w:r>
            <w:r>
              <w:rPr>
                <w:rFonts w:ascii="Arial" w:hAnsi="Arial" w:cs="Arial"/>
                <w:sz w:val="22"/>
                <w:szCs w:val="22"/>
                <w:lang w:val="lv-LV"/>
              </w:rPr>
              <w:t>.</w:t>
            </w:r>
            <w:r w:rsidRPr="0089619D">
              <w:rPr>
                <w:rFonts w:ascii="Arial" w:hAnsi="Arial" w:cs="Arial"/>
                <w:sz w:val="22"/>
                <w:szCs w:val="22"/>
                <w:lang w:val="lv-LV"/>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4911A619" w14:textId="77777777" w:rsidR="008E0E1C" w:rsidRPr="0089619D" w:rsidRDefault="008E0E1C" w:rsidP="007F20BB">
            <w:pPr>
              <w:jc w:val="center"/>
              <w:rPr>
                <w:rFonts w:ascii="Arial" w:hAnsi="Arial" w:cs="Arial"/>
                <w:sz w:val="22"/>
                <w:szCs w:val="22"/>
                <w:lang w:val="lv-LV"/>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22E2D22" w14:textId="67F4AD10" w:rsidR="008E0E1C" w:rsidRPr="0089619D" w:rsidRDefault="008E0E1C" w:rsidP="007F20BB">
            <w:pPr>
              <w:jc w:val="center"/>
              <w:rPr>
                <w:rFonts w:ascii="Arial" w:hAnsi="Arial" w:cs="Arial"/>
                <w:sz w:val="22"/>
                <w:szCs w:val="22"/>
                <w:lang w:val="lv-LV"/>
              </w:rPr>
            </w:pPr>
            <w:r>
              <w:rPr>
                <w:rFonts w:ascii="Arial" w:hAnsi="Arial" w:cs="Arial"/>
                <w:sz w:val="22"/>
                <w:szCs w:val="22"/>
                <w:lang w:val="lv-LV"/>
              </w:rPr>
              <w:t>5.6</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F4A336" w14:textId="540AECE0" w:rsidR="008E0E1C" w:rsidRPr="00323A02" w:rsidRDefault="008E0E1C" w:rsidP="007F20BB">
            <w:pPr>
              <w:jc w:val="center"/>
              <w:rPr>
                <w:rFonts w:ascii="Arial" w:hAnsi="Arial" w:cs="Arial"/>
                <w:color w:val="000000"/>
                <w:sz w:val="22"/>
                <w:szCs w:val="22"/>
                <w:lang w:val="lv-LV" w:eastAsia="lv-LV"/>
              </w:rPr>
            </w:pPr>
          </w:p>
        </w:tc>
        <w:tc>
          <w:tcPr>
            <w:tcW w:w="1275" w:type="dxa"/>
            <w:tcBorders>
              <w:top w:val="single" w:sz="4" w:space="0" w:color="auto"/>
              <w:left w:val="nil"/>
              <w:bottom w:val="single" w:sz="4" w:space="0" w:color="auto"/>
              <w:right w:val="single" w:sz="8" w:space="0" w:color="auto"/>
            </w:tcBorders>
            <w:shd w:val="clear" w:color="auto" w:fill="auto"/>
            <w:noWrap/>
            <w:vAlign w:val="bottom"/>
            <w:hideMark/>
          </w:tcPr>
          <w:p w14:paraId="7B261F50" w14:textId="77777777" w:rsidR="008E0E1C" w:rsidRPr="00323A02" w:rsidRDefault="008E0E1C" w:rsidP="007F20BB">
            <w:pPr>
              <w:rPr>
                <w:rFonts w:ascii="Arial" w:hAnsi="Arial" w:cs="Arial"/>
                <w:color w:val="000000"/>
                <w:sz w:val="22"/>
                <w:szCs w:val="22"/>
                <w:lang w:val="lv-LV" w:eastAsia="lv-LV"/>
              </w:rPr>
            </w:pPr>
            <w:r w:rsidRPr="00323A02">
              <w:rPr>
                <w:rFonts w:ascii="Arial" w:hAnsi="Arial" w:cs="Arial"/>
                <w:color w:val="000000"/>
                <w:sz w:val="22"/>
                <w:szCs w:val="22"/>
                <w:lang w:val="lv-LV" w:eastAsia="lv-LV"/>
              </w:rPr>
              <w:t> </w:t>
            </w:r>
          </w:p>
        </w:tc>
      </w:tr>
      <w:tr w:rsidR="008E0E1C" w:rsidRPr="00323A02" w14:paraId="72D18AA4" w14:textId="77777777" w:rsidTr="004C75FC">
        <w:trPr>
          <w:trHeight w:val="543"/>
        </w:trPr>
        <w:tc>
          <w:tcPr>
            <w:tcW w:w="567" w:type="dxa"/>
            <w:tcBorders>
              <w:top w:val="nil"/>
              <w:left w:val="single" w:sz="8" w:space="0" w:color="auto"/>
              <w:bottom w:val="single" w:sz="4" w:space="0" w:color="auto"/>
              <w:right w:val="single" w:sz="4" w:space="0" w:color="auto"/>
            </w:tcBorders>
            <w:shd w:val="clear" w:color="auto" w:fill="auto"/>
            <w:noWrap/>
            <w:vAlign w:val="center"/>
          </w:tcPr>
          <w:p w14:paraId="6F74655E" w14:textId="7A925D99" w:rsidR="008E0E1C" w:rsidRPr="008E0E1C" w:rsidRDefault="008E0E1C" w:rsidP="007F20BB">
            <w:pPr>
              <w:jc w:val="center"/>
              <w:rPr>
                <w:rFonts w:ascii="Arial" w:hAnsi="Arial" w:cs="Arial"/>
                <w:sz w:val="20"/>
                <w:szCs w:val="20"/>
                <w:lang w:val="lv-LV" w:eastAsia="lv-LV"/>
              </w:rPr>
            </w:pPr>
            <w:r w:rsidRPr="008E0E1C">
              <w:rPr>
                <w:rFonts w:ascii="Arial" w:hAnsi="Arial" w:cs="Arial"/>
                <w:sz w:val="20"/>
                <w:szCs w:val="20"/>
                <w:lang w:eastAsia="lv-LV"/>
              </w:rPr>
              <w:t>4.</w:t>
            </w:r>
          </w:p>
        </w:tc>
        <w:tc>
          <w:tcPr>
            <w:tcW w:w="2664" w:type="dxa"/>
            <w:tcBorders>
              <w:top w:val="nil"/>
              <w:left w:val="nil"/>
              <w:bottom w:val="single" w:sz="4" w:space="0" w:color="auto"/>
              <w:right w:val="single" w:sz="4" w:space="0" w:color="auto"/>
            </w:tcBorders>
            <w:shd w:val="clear" w:color="auto" w:fill="auto"/>
            <w:vAlign w:val="center"/>
          </w:tcPr>
          <w:p w14:paraId="3491B1DB" w14:textId="77777777" w:rsidR="008E0E1C" w:rsidRPr="008E0E1C" w:rsidRDefault="008E0E1C" w:rsidP="000709A4">
            <w:pPr>
              <w:rPr>
                <w:rFonts w:ascii="Arial" w:hAnsi="Arial" w:cs="Arial"/>
                <w:sz w:val="20"/>
                <w:szCs w:val="20"/>
                <w:lang w:val="lv-LV"/>
              </w:rPr>
            </w:pPr>
            <w:r w:rsidRPr="008E0E1C">
              <w:rPr>
                <w:rFonts w:ascii="Arial" w:hAnsi="Arial" w:cs="Arial"/>
                <w:sz w:val="20"/>
                <w:szCs w:val="20"/>
                <w:lang w:val="lv-LV"/>
              </w:rPr>
              <w:t xml:space="preserve">Betona, ķieģeļu, flīžu, dakstiņu, keramikas maisījumi </w:t>
            </w:r>
          </w:p>
          <w:p w14:paraId="5F61B42B" w14:textId="5C1DA6C0" w:rsidR="008E0E1C" w:rsidRPr="008E0E1C" w:rsidRDefault="008E0E1C" w:rsidP="000709A4">
            <w:pPr>
              <w:rPr>
                <w:rFonts w:ascii="Arial" w:hAnsi="Arial" w:cs="Arial"/>
                <w:sz w:val="20"/>
                <w:szCs w:val="20"/>
              </w:rPr>
            </w:pPr>
            <w:r w:rsidRPr="008E0E1C">
              <w:rPr>
                <w:rFonts w:ascii="Arial" w:hAnsi="Arial" w:cs="Arial"/>
                <w:sz w:val="20"/>
                <w:szCs w:val="20"/>
                <w:lang w:val="lv-LV"/>
              </w:rPr>
              <w:t>(klases kods 170107</w:t>
            </w:r>
            <w:r w:rsidRPr="008E0E1C">
              <w:rPr>
                <w:rFonts w:ascii="Arial" w:hAnsi="Arial" w:cs="Arial"/>
                <w:sz w:val="20"/>
                <w:szCs w:val="20"/>
              </w:rPr>
              <w:t>)</w:t>
            </w:r>
          </w:p>
        </w:tc>
        <w:tc>
          <w:tcPr>
            <w:tcW w:w="843" w:type="dxa"/>
            <w:tcBorders>
              <w:top w:val="nil"/>
              <w:left w:val="nil"/>
              <w:bottom w:val="single" w:sz="4" w:space="0" w:color="auto"/>
              <w:right w:val="single" w:sz="4" w:space="0" w:color="auto"/>
            </w:tcBorders>
            <w:shd w:val="clear" w:color="auto" w:fill="auto"/>
            <w:noWrap/>
            <w:vAlign w:val="center"/>
          </w:tcPr>
          <w:p w14:paraId="4249BA8D" w14:textId="77777777" w:rsidR="008E0E1C" w:rsidRDefault="008E0E1C" w:rsidP="007F20BB">
            <w:pPr>
              <w:jc w:val="center"/>
              <w:rPr>
                <w:rFonts w:ascii="Arial" w:hAnsi="Arial" w:cs="Arial"/>
                <w:sz w:val="22"/>
                <w:szCs w:val="22"/>
              </w:rPr>
            </w:pPr>
            <w:r>
              <w:rPr>
                <w:rFonts w:ascii="Arial" w:hAnsi="Arial" w:cs="Arial"/>
                <w:sz w:val="22"/>
                <w:szCs w:val="22"/>
              </w:rPr>
              <w:t>t</w:t>
            </w:r>
          </w:p>
        </w:tc>
        <w:tc>
          <w:tcPr>
            <w:tcW w:w="761" w:type="dxa"/>
            <w:tcBorders>
              <w:top w:val="nil"/>
              <w:left w:val="nil"/>
              <w:bottom w:val="single" w:sz="4" w:space="0" w:color="auto"/>
              <w:right w:val="single" w:sz="4" w:space="0" w:color="auto"/>
            </w:tcBorders>
            <w:shd w:val="clear" w:color="auto" w:fill="auto"/>
            <w:noWrap/>
            <w:vAlign w:val="center"/>
          </w:tcPr>
          <w:p w14:paraId="21868067" w14:textId="430458BB" w:rsidR="008E0E1C" w:rsidRDefault="008E0E1C" w:rsidP="000709A4">
            <w:pPr>
              <w:jc w:val="center"/>
              <w:rPr>
                <w:rFonts w:ascii="Arial" w:hAnsi="Arial" w:cs="Arial"/>
                <w:sz w:val="22"/>
                <w:szCs w:val="22"/>
              </w:rPr>
            </w:pPr>
            <w:r>
              <w:rPr>
                <w:rFonts w:ascii="Arial" w:hAnsi="Arial" w:cs="Arial"/>
                <w:sz w:val="22"/>
                <w:szCs w:val="22"/>
              </w:rPr>
              <w:t>120</w:t>
            </w:r>
          </w:p>
        </w:tc>
        <w:tc>
          <w:tcPr>
            <w:tcW w:w="977" w:type="dxa"/>
            <w:tcBorders>
              <w:top w:val="nil"/>
              <w:left w:val="nil"/>
              <w:bottom w:val="single" w:sz="4" w:space="0" w:color="auto"/>
              <w:right w:val="single" w:sz="4" w:space="0" w:color="auto"/>
            </w:tcBorders>
            <w:shd w:val="clear" w:color="auto" w:fill="auto"/>
            <w:vAlign w:val="center"/>
          </w:tcPr>
          <w:p w14:paraId="218F773A" w14:textId="77777777" w:rsidR="008E0E1C" w:rsidRDefault="008E0E1C" w:rsidP="007F20BB">
            <w:pPr>
              <w:jc w:val="center"/>
              <w:rPr>
                <w:rFonts w:ascii="Arial" w:hAnsi="Arial" w:cs="Arial"/>
                <w:sz w:val="22"/>
                <w:szCs w:val="22"/>
              </w:rPr>
            </w:pPr>
          </w:p>
          <w:p w14:paraId="56B7D3BA" w14:textId="619162FD" w:rsidR="008E0E1C" w:rsidRDefault="008E0E1C" w:rsidP="007F20BB">
            <w:pPr>
              <w:jc w:val="cente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center"/>
          </w:tcPr>
          <w:p w14:paraId="6A0EC783" w14:textId="5110AB29" w:rsidR="008E0E1C" w:rsidRDefault="008E0E1C" w:rsidP="007F20BB">
            <w:pPr>
              <w:jc w:val="center"/>
              <w:rPr>
                <w:rFonts w:ascii="Arial" w:hAnsi="Arial" w:cs="Arial"/>
                <w:sz w:val="22"/>
                <w:szCs w:val="22"/>
              </w:rPr>
            </w:pPr>
            <w:r>
              <w:rPr>
                <w:rFonts w:ascii="Arial" w:hAnsi="Arial" w:cs="Arial"/>
                <w:sz w:val="22"/>
                <w:szCs w:val="22"/>
              </w:rPr>
              <w:t>27</w:t>
            </w:r>
          </w:p>
        </w:tc>
        <w:tc>
          <w:tcPr>
            <w:tcW w:w="851" w:type="dxa"/>
            <w:tcBorders>
              <w:top w:val="nil"/>
              <w:left w:val="nil"/>
              <w:bottom w:val="single" w:sz="4" w:space="0" w:color="auto"/>
              <w:right w:val="single" w:sz="4" w:space="0" w:color="auto"/>
            </w:tcBorders>
            <w:shd w:val="clear" w:color="auto" w:fill="auto"/>
            <w:vAlign w:val="center"/>
          </w:tcPr>
          <w:p w14:paraId="3941223E" w14:textId="7832E61A" w:rsidR="008E0E1C" w:rsidRDefault="008E0E1C" w:rsidP="008E0E1C">
            <w:pPr>
              <w:jc w:val="center"/>
              <w:rPr>
                <w:rFonts w:ascii="Arial" w:hAnsi="Arial" w:cs="Arial"/>
                <w:sz w:val="22"/>
                <w:szCs w:val="22"/>
              </w:rPr>
            </w:pPr>
            <w:r>
              <w:rPr>
                <w:rFonts w:ascii="Arial" w:hAnsi="Arial" w:cs="Arial"/>
                <w:sz w:val="22"/>
                <w:szCs w:val="22"/>
              </w:rPr>
              <w:t>147</w:t>
            </w:r>
          </w:p>
        </w:tc>
        <w:tc>
          <w:tcPr>
            <w:tcW w:w="1276" w:type="dxa"/>
            <w:tcBorders>
              <w:top w:val="nil"/>
              <w:left w:val="nil"/>
              <w:bottom w:val="single" w:sz="4" w:space="0" w:color="auto"/>
              <w:right w:val="single" w:sz="4" w:space="0" w:color="auto"/>
            </w:tcBorders>
            <w:shd w:val="clear" w:color="auto" w:fill="auto"/>
            <w:vAlign w:val="center"/>
          </w:tcPr>
          <w:p w14:paraId="3FF8A657" w14:textId="7E8B18BE" w:rsidR="008E0E1C" w:rsidRPr="00323A02" w:rsidRDefault="008E0E1C" w:rsidP="007F20BB">
            <w:pPr>
              <w:jc w:val="center"/>
              <w:rPr>
                <w:rFonts w:ascii="Arial" w:hAnsi="Arial" w:cs="Arial"/>
                <w:color w:val="000000"/>
                <w:sz w:val="22"/>
                <w:szCs w:val="22"/>
                <w:lang w:val="lv-LV" w:eastAsia="lv-LV"/>
              </w:rPr>
            </w:pPr>
          </w:p>
        </w:tc>
        <w:tc>
          <w:tcPr>
            <w:tcW w:w="1275" w:type="dxa"/>
            <w:tcBorders>
              <w:top w:val="nil"/>
              <w:left w:val="nil"/>
              <w:bottom w:val="single" w:sz="4" w:space="0" w:color="auto"/>
              <w:right w:val="single" w:sz="8" w:space="0" w:color="auto"/>
            </w:tcBorders>
            <w:shd w:val="clear" w:color="auto" w:fill="auto"/>
            <w:noWrap/>
            <w:vAlign w:val="center"/>
            <w:hideMark/>
          </w:tcPr>
          <w:p w14:paraId="411236EA" w14:textId="77777777" w:rsidR="008E0E1C" w:rsidRPr="00323A02" w:rsidRDefault="008E0E1C" w:rsidP="007F20BB">
            <w:pPr>
              <w:jc w:val="center"/>
              <w:rPr>
                <w:rFonts w:ascii="Arial" w:hAnsi="Arial" w:cs="Arial"/>
                <w:color w:val="000000"/>
                <w:sz w:val="22"/>
                <w:szCs w:val="22"/>
                <w:lang w:val="lv-LV" w:eastAsia="lv-LV"/>
              </w:rPr>
            </w:pPr>
            <w:r w:rsidRPr="00323A02">
              <w:rPr>
                <w:rFonts w:ascii="Arial" w:hAnsi="Arial" w:cs="Arial"/>
                <w:color w:val="000000"/>
                <w:sz w:val="22"/>
                <w:szCs w:val="22"/>
                <w:lang w:val="lv-LV" w:eastAsia="lv-LV"/>
              </w:rPr>
              <w:t> </w:t>
            </w:r>
          </w:p>
        </w:tc>
      </w:tr>
      <w:tr w:rsidR="008E0E1C" w:rsidRPr="00323A02" w14:paraId="558EF37D" w14:textId="77777777" w:rsidTr="004C75FC">
        <w:trPr>
          <w:trHeight w:val="980"/>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0FF3B42" w14:textId="02690239" w:rsidR="008E0E1C" w:rsidRPr="008E0E1C" w:rsidRDefault="008E0E1C" w:rsidP="009C7342">
            <w:pPr>
              <w:jc w:val="center"/>
              <w:rPr>
                <w:rFonts w:ascii="Arial" w:hAnsi="Arial" w:cs="Arial"/>
                <w:sz w:val="20"/>
                <w:szCs w:val="20"/>
                <w:lang w:val="lv-LV" w:eastAsia="lv-LV"/>
              </w:rPr>
            </w:pPr>
            <w:r w:rsidRPr="008E0E1C">
              <w:rPr>
                <w:rFonts w:ascii="Arial" w:hAnsi="Arial" w:cs="Arial"/>
                <w:sz w:val="20"/>
                <w:szCs w:val="20"/>
                <w:lang w:val="lv-LV"/>
              </w:rPr>
              <w:t>5.</w:t>
            </w:r>
          </w:p>
        </w:tc>
        <w:tc>
          <w:tcPr>
            <w:tcW w:w="2664" w:type="dxa"/>
            <w:tcBorders>
              <w:top w:val="single" w:sz="4" w:space="0" w:color="auto"/>
              <w:left w:val="nil"/>
              <w:bottom w:val="single" w:sz="4" w:space="0" w:color="auto"/>
              <w:right w:val="single" w:sz="4" w:space="0" w:color="auto"/>
            </w:tcBorders>
            <w:shd w:val="clear" w:color="auto" w:fill="auto"/>
            <w:vAlign w:val="center"/>
          </w:tcPr>
          <w:p w14:paraId="6A91440B" w14:textId="77777777" w:rsidR="008E0E1C" w:rsidRPr="008E0E1C" w:rsidRDefault="008E0E1C" w:rsidP="009C7342">
            <w:pPr>
              <w:rPr>
                <w:rFonts w:ascii="Arial" w:hAnsi="Arial" w:cs="Arial"/>
                <w:sz w:val="20"/>
                <w:szCs w:val="20"/>
                <w:lang w:val="lv-LV"/>
              </w:rPr>
            </w:pPr>
            <w:r w:rsidRPr="008E0E1C">
              <w:rPr>
                <w:rFonts w:ascii="Arial" w:hAnsi="Arial" w:cs="Arial"/>
                <w:sz w:val="20"/>
                <w:szCs w:val="20"/>
                <w:lang w:val="lv-LV"/>
              </w:rPr>
              <w:t xml:space="preserve">Zāģskaidas, koksnes atgriezumi, sabojāta koksne un koksnes daļiņas (klases kods 030105)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61EC3781" w14:textId="77777777" w:rsidR="008E0E1C" w:rsidRPr="00681783" w:rsidRDefault="008E0E1C" w:rsidP="009C7342">
            <w:pPr>
              <w:jc w:val="center"/>
              <w:rPr>
                <w:rFonts w:ascii="Arial" w:hAnsi="Arial" w:cs="Arial"/>
                <w:sz w:val="22"/>
                <w:szCs w:val="22"/>
                <w:lang w:val="lv-LV"/>
              </w:rPr>
            </w:pPr>
            <w:r w:rsidRPr="00681783">
              <w:rPr>
                <w:rFonts w:ascii="Arial" w:hAnsi="Arial" w:cs="Arial"/>
                <w:sz w:val="22"/>
                <w:szCs w:val="22"/>
                <w:lang w:val="lv-LV"/>
              </w:rPr>
              <w:t>t</w:t>
            </w: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3E1A4414" w14:textId="1A2E90B9" w:rsidR="008E0E1C" w:rsidRPr="00681783" w:rsidRDefault="008E0E1C" w:rsidP="009C7342">
            <w:pPr>
              <w:jc w:val="center"/>
              <w:rPr>
                <w:rFonts w:ascii="Arial" w:hAnsi="Arial" w:cs="Arial"/>
                <w:sz w:val="22"/>
                <w:szCs w:val="22"/>
                <w:lang w:val="lv-LV"/>
              </w:rPr>
            </w:pPr>
            <w:r w:rsidRPr="00681783">
              <w:rPr>
                <w:rFonts w:ascii="Arial" w:hAnsi="Arial" w:cs="Arial"/>
                <w:sz w:val="22"/>
                <w:szCs w:val="22"/>
                <w:lang w:val="lv-LV"/>
              </w:rPr>
              <w:t>3</w:t>
            </w:r>
          </w:p>
        </w:tc>
        <w:tc>
          <w:tcPr>
            <w:tcW w:w="977" w:type="dxa"/>
            <w:tcBorders>
              <w:top w:val="single" w:sz="4" w:space="0" w:color="auto"/>
              <w:left w:val="nil"/>
              <w:bottom w:val="single" w:sz="4" w:space="0" w:color="auto"/>
              <w:right w:val="single" w:sz="4" w:space="0" w:color="auto"/>
            </w:tcBorders>
            <w:shd w:val="clear" w:color="auto" w:fill="auto"/>
            <w:vAlign w:val="center"/>
          </w:tcPr>
          <w:p w14:paraId="75C1C743" w14:textId="7919BEDE" w:rsidR="008E0E1C" w:rsidRPr="00681783" w:rsidRDefault="008E0E1C" w:rsidP="009C7342">
            <w:pPr>
              <w:jc w:val="center"/>
              <w:rPr>
                <w:rFonts w:ascii="Arial" w:hAnsi="Arial" w:cs="Arial"/>
                <w:sz w:val="22"/>
                <w:szCs w:val="22"/>
                <w:lang w:val="lv-LV"/>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98E469A" w14:textId="77777777" w:rsidR="008E0E1C" w:rsidRPr="00681783" w:rsidRDefault="008E0E1C" w:rsidP="009C7342">
            <w:pPr>
              <w:jc w:val="center"/>
              <w:rPr>
                <w:rFonts w:ascii="Arial" w:hAnsi="Arial" w:cs="Arial"/>
                <w:sz w:val="22"/>
                <w:szCs w:val="22"/>
                <w:lang w:val="lv-LV"/>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6821AED" w14:textId="53B25AB2" w:rsidR="008E0E1C" w:rsidRPr="00681783" w:rsidRDefault="008E0E1C" w:rsidP="009C7342">
            <w:pPr>
              <w:jc w:val="center"/>
              <w:rPr>
                <w:rFonts w:ascii="Arial" w:hAnsi="Arial" w:cs="Arial"/>
                <w:sz w:val="22"/>
                <w:szCs w:val="22"/>
                <w:lang w:val="lv-LV"/>
              </w:rPr>
            </w:pPr>
            <w:r>
              <w:rPr>
                <w:rFonts w:ascii="Arial" w:hAnsi="Arial" w:cs="Arial"/>
                <w:sz w:val="22"/>
                <w:szCs w:val="22"/>
                <w:lang w:val="lv-LV"/>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B2828B" w14:textId="6505B1C7" w:rsidR="008E0E1C" w:rsidRPr="00323A02" w:rsidRDefault="008E0E1C" w:rsidP="009C7342">
            <w:pPr>
              <w:jc w:val="center"/>
              <w:rPr>
                <w:rFonts w:ascii="Arial" w:hAnsi="Arial" w:cs="Arial"/>
                <w:color w:val="000000"/>
                <w:sz w:val="22"/>
                <w:szCs w:val="22"/>
                <w:lang w:val="lv-LV" w:eastAsia="lv-LV"/>
              </w:rPr>
            </w:pP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14:paraId="2B46C8B8" w14:textId="77777777" w:rsidR="008E0E1C" w:rsidRPr="00323A02" w:rsidRDefault="008E0E1C" w:rsidP="009C7342">
            <w:pPr>
              <w:jc w:val="center"/>
              <w:rPr>
                <w:rFonts w:ascii="Arial" w:hAnsi="Arial" w:cs="Arial"/>
                <w:color w:val="000000"/>
                <w:sz w:val="22"/>
                <w:szCs w:val="22"/>
                <w:lang w:val="lv-LV" w:eastAsia="lv-LV"/>
              </w:rPr>
            </w:pPr>
            <w:r w:rsidRPr="00323A02">
              <w:rPr>
                <w:rFonts w:ascii="Arial" w:hAnsi="Arial" w:cs="Arial"/>
                <w:color w:val="000000"/>
                <w:sz w:val="22"/>
                <w:szCs w:val="22"/>
                <w:lang w:val="lv-LV" w:eastAsia="lv-LV"/>
              </w:rPr>
              <w:t> </w:t>
            </w:r>
          </w:p>
        </w:tc>
      </w:tr>
      <w:tr w:rsidR="008E0E1C" w:rsidRPr="00323A02" w14:paraId="6C47673B" w14:textId="77777777" w:rsidTr="004C75FC">
        <w:trPr>
          <w:trHeight w:val="265"/>
        </w:trPr>
        <w:tc>
          <w:tcPr>
            <w:tcW w:w="567" w:type="dxa"/>
            <w:tcBorders>
              <w:top w:val="nil"/>
              <w:left w:val="single" w:sz="8" w:space="0" w:color="auto"/>
              <w:bottom w:val="single" w:sz="4" w:space="0" w:color="auto"/>
              <w:right w:val="single" w:sz="4" w:space="0" w:color="auto"/>
            </w:tcBorders>
            <w:shd w:val="clear" w:color="auto" w:fill="auto"/>
            <w:noWrap/>
            <w:vAlign w:val="center"/>
          </w:tcPr>
          <w:p w14:paraId="39B05F64" w14:textId="1AA94810" w:rsidR="008E0E1C" w:rsidRPr="008E0E1C" w:rsidRDefault="008E0E1C" w:rsidP="009C7342">
            <w:pPr>
              <w:jc w:val="center"/>
              <w:rPr>
                <w:rFonts w:ascii="Arial" w:hAnsi="Arial" w:cs="Arial"/>
                <w:sz w:val="20"/>
                <w:szCs w:val="20"/>
                <w:lang w:val="lv-LV"/>
              </w:rPr>
            </w:pPr>
            <w:r w:rsidRPr="008E0E1C">
              <w:rPr>
                <w:rFonts w:ascii="Arial" w:hAnsi="Arial" w:cs="Arial"/>
                <w:sz w:val="20"/>
                <w:szCs w:val="20"/>
                <w:lang w:val="lv-LV"/>
              </w:rPr>
              <w:t>6.</w:t>
            </w:r>
          </w:p>
        </w:tc>
        <w:tc>
          <w:tcPr>
            <w:tcW w:w="2664" w:type="dxa"/>
            <w:tcBorders>
              <w:top w:val="nil"/>
              <w:left w:val="nil"/>
              <w:bottom w:val="single" w:sz="4" w:space="0" w:color="auto"/>
              <w:right w:val="single" w:sz="4" w:space="0" w:color="auto"/>
            </w:tcBorders>
            <w:shd w:val="clear" w:color="auto" w:fill="auto"/>
            <w:vAlign w:val="center"/>
          </w:tcPr>
          <w:p w14:paraId="3FCF38F0" w14:textId="77777777" w:rsidR="008E0E1C" w:rsidRPr="008E0E1C" w:rsidRDefault="008E0E1C" w:rsidP="009C7342">
            <w:pPr>
              <w:rPr>
                <w:rFonts w:ascii="Arial" w:hAnsi="Arial" w:cs="Arial"/>
                <w:sz w:val="20"/>
                <w:szCs w:val="20"/>
                <w:lang w:val="lv-LV"/>
              </w:rPr>
            </w:pPr>
            <w:r w:rsidRPr="008E0E1C">
              <w:rPr>
                <w:rFonts w:ascii="Arial" w:hAnsi="Arial" w:cs="Arial"/>
                <w:sz w:val="20"/>
                <w:szCs w:val="20"/>
                <w:lang w:val="lv-LV"/>
              </w:rPr>
              <w:t xml:space="preserve">Ogļu kvēpi  </w:t>
            </w:r>
          </w:p>
          <w:p w14:paraId="3E485349" w14:textId="23383ED5" w:rsidR="008E0E1C" w:rsidRPr="008E0E1C" w:rsidRDefault="008E0E1C" w:rsidP="009C7342">
            <w:pPr>
              <w:rPr>
                <w:rFonts w:ascii="Arial" w:hAnsi="Arial" w:cs="Arial"/>
                <w:sz w:val="20"/>
                <w:szCs w:val="20"/>
                <w:lang w:val="lv-LV"/>
              </w:rPr>
            </w:pPr>
            <w:r w:rsidRPr="008E0E1C">
              <w:rPr>
                <w:rFonts w:ascii="Arial" w:hAnsi="Arial" w:cs="Arial"/>
                <w:sz w:val="20"/>
                <w:szCs w:val="20"/>
                <w:lang w:val="lv-LV"/>
              </w:rPr>
              <w:t>(klases kods 100102)</w:t>
            </w:r>
          </w:p>
        </w:tc>
        <w:tc>
          <w:tcPr>
            <w:tcW w:w="843" w:type="dxa"/>
            <w:tcBorders>
              <w:top w:val="nil"/>
              <w:left w:val="nil"/>
              <w:bottom w:val="single" w:sz="4" w:space="0" w:color="auto"/>
              <w:right w:val="single" w:sz="4" w:space="0" w:color="auto"/>
            </w:tcBorders>
            <w:shd w:val="clear" w:color="auto" w:fill="auto"/>
            <w:noWrap/>
            <w:vAlign w:val="center"/>
          </w:tcPr>
          <w:p w14:paraId="77AFF27B" w14:textId="77777777" w:rsidR="008E0E1C" w:rsidRPr="00681783" w:rsidRDefault="008E0E1C" w:rsidP="009C7342">
            <w:pPr>
              <w:jc w:val="center"/>
              <w:rPr>
                <w:rFonts w:ascii="Arial" w:hAnsi="Arial" w:cs="Arial"/>
                <w:sz w:val="22"/>
                <w:szCs w:val="22"/>
                <w:lang w:val="lv-LV"/>
              </w:rPr>
            </w:pPr>
            <w:r w:rsidRPr="00681783">
              <w:rPr>
                <w:rFonts w:ascii="Arial" w:hAnsi="Arial" w:cs="Arial"/>
                <w:sz w:val="22"/>
                <w:szCs w:val="22"/>
                <w:lang w:val="lv-LV"/>
              </w:rPr>
              <w:t>t</w:t>
            </w:r>
          </w:p>
        </w:tc>
        <w:tc>
          <w:tcPr>
            <w:tcW w:w="761" w:type="dxa"/>
            <w:tcBorders>
              <w:top w:val="nil"/>
              <w:left w:val="nil"/>
              <w:bottom w:val="single" w:sz="4" w:space="0" w:color="auto"/>
              <w:right w:val="single" w:sz="4" w:space="0" w:color="auto"/>
            </w:tcBorders>
            <w:shd w:val="clear" w:color="auto" w:fill="auto"/>
            <w:noWrap/>
            <w:vAlign w:val="center"/>
          </w:tcPr>
          <w:p w14:paraId="33F64628" w14:textId="59D6DF10" w:rsidR="008E0E1C" w:rsidRPr="00681783" w:rsidRDefault="008E0E1C" w:rsidP="009C7342">
            <w:pPr>
              <w:jc w:val="center"/>
              <w:rPr>
                <w:rFonts w:ascii="Arial" w:hAnsi="Arial" w:cs="Arial"/>
                <w:sz w:val="22"/>
                <w:szCs w:val="22"/>
                <w:lang w:val="lv-LV"/>
              </w:rPr>
            </w:pPr>
            <w:r w:rsidRPr="00681783">
              <w:rPr>
                <w:rFonts w:ascii="Arial" w:hAnsi="Arial" w:cs="Arial"/>
                <w:sz w:val="22"/>
                <w:szCs w:val="22"/>
                <w:lang w:val="lv-LV"/>
              </w:rPr>
              <w:t>6</w:t>
            </w:r>
          </w:p>
        </w:tc>
        <w:tc>
          <w:tcPr>
            <w:tcW w:w="977" w:type="dxa"/>
            <w:tcBorders>
              <w:top w:val="nil"/>
              <w:left w:val="nil"/>
              <w:bottom w:val="single" w:sz="4" w:space="0" w:color="auto"/>
              <w:right w:val="single" w:sz="4" w:space="0" w:color="auto"/>
            </w:tcBorders>
            <w:shd w:val="clear" w:color="auto" w:fill="auto"/>
            <w:vAlign w:val="center"/>
          </w:tcPr>
          <w:p w14:paraId="507CC432" w14:textId="6BBC3904" w:rsidR="008E0E1C" w:rsidRPr="00681783" w:rsidRDefault="008E0E1C" w:rsidP="009C7342">
            <w:pPr>
              <w:jc w:val="center"/>
              <w:rPr>
                <w:rFonts w:ascii="Arial" w:hAnsi="Arial" w:cs="Arial"/>
                <w:sz w:val="22"/>
                <w:szCs w:val="22"/>
                <w:lang w:val="lv-LV"/>
              </w:rPr>
            </w:pPr>
          </w:p>
        </w:tc>
        <w:tc>
          <w:tcPr>
            <w:tcW w:w="992" w:type="dxa"/>
            <w:tcBorders>
              <w:top w:val="nil"/>
              <w:left w:val="nil"/>
              <w:bottom w:val="single" w:sz="4" w:space="0" w:color="auto"/>
              <w:right w:val="single" w:sz="4" w:space="0" w:color="auto"/>
            </w:tcBorders>
            <w:shd w:val="clear" w:color="auto" w:fill="auto"/>
            <w:vAlign w:val="center"/>
          </w:tcPr>
          <w:p w14:paraId="35308606" w14:textId="77777777" w:rsidR="008E0E1C" w:rsidRPr="00681783" w:rsidRDefault="008E0E1C" w:rsidP="009C7342">
            <w:pPr>
              <w:jc w:val="center"/>
              <w:rPr>
                <w:rFonts w:ascii="Arial" w:hAnsi="Arial" w:cs="Arial"/>
                <w:sz w:val="22"/>
                <w:szCs w:val="22"/>
                <w:lang w:val="lv-LV"/>
              </w:rPr>
            </w:pPr>
          </w:p>
        </w:tc>
        <w:tc>
          <w:tcPr>
            <w:tcW w:w="851" w:type="dxa"/>
            <w:tcBorders>
              <w:top w:val="nil"/>
              <w:left w:val="nil"/>
              <w:bottom w:val="single" w:sz="4" w:space="0" w:color="auto"/>
              <w:right w:val="single" w:sz="4" w:space="0" w:color="auto"/>
            </w:tcBorders>
            <w:shd w:val="clear" w:color="auto" w:fill="auto"/>
            <w:vAlign w:val="center"/>
          </w:tcPr>
          <w:p w14:paraId="6528824D" w14:textId="7C4E4430" w:rsidR="008E0E1C" w:rsidRPr="00681783" w:rsidRDefault="008E0E1C" w:rsidP="009C7342">
            <w:pPr>
              <w:jc w:val="center"/>
              <w:rPr>
                <w:rFonts w:ascii="Arial" w:hAnsi="Arial" w:cs="Arial"/>
                <w:sz w:val="22"/>
                <w:szCs w:val="22"/>
                <w:lang w:val="lv-LV"/>
              </w:rPr>
            </w:pPr>
            <w:r>
              <w:rPr>
                <w:rFonts w:ascii="Arial" w:hAnsi="Arial" w:cs="Arial"/>
                <w:sz w:val="22"/>
                <w:szCs w:val="22"/>
                <w:lang w:val="lv-LV"/>
              </w:rPr>
              <w:t>6</w:t>
            </w:r>
          </w:p>
        </w:tc>
        <w:tc>
          <w:tcPr>
            <w:tcW w:w="1276" w:type="dxa"/>
            <w:tcBorders>
              <w:top w:val="nil"/>
              <w:left w:val="nil"/>
              <w:bottom w:val="single" w:sz="4" w:space="0" w:color="auto"/>
              <w:right w:val="single" w:sz="4" w:space="0" w:color="auto"/>
            </w:tcBorders>
            <w:shd w:val="clear" w:color="auto" w:fill="auto"/>
            <w:vAlign w:val="center"/>
          </w:tcPr>
          <w:p w14:paraId="09EE2E8C" w14:textId="79E87048" w:rsidR="008E0E1C" w:rsidRPr="00323A02" w:rsidRDefault="008E0E1C" w:rsidP="009C7342">
            <w:pPr>
              <w:jc w:val="center"/>
              <w:rPr>
                <w:rFonts w:ascii="Arial" w:hAnsi="Arial" w:cs="Arial"/>
                <w:color w:val="000000"/>
                <w:sz w:val="22"/>
                <w:szCs w:val="22"/>
                <w:lang w:val="lv-LV" w:eastAsia="lv-LV"/>
              </w:rPr>
            </w:pPr>
          </w:p>
        </w:tc>
        <w:tc>
          <w:tcPr>
            <w:tcW w:w="1275" w:type="dxa"/>
            <w:tcBorders>
              <w:top w:val="nil"/>
              <w:left w:val="nil"/>
              <w:bottom w:val="single" w:sz="4" w:space="0" w:color="auto"/>
              <w:right w:val="single" w:sz="8" w:space="0" w:color="auto"/>
            </w:tcBorders>
            <w:shd w:val="clear" w:color="auto" w:fill="auto"/>
            <w:noWrap/>
            <w:vAlign w:val="bottom"/>
            <w:hideMark/>
          </w:tcPr>
          <w:p w14:paraId="117C6550" w14:textId="77777777" w:rsidR="008E0E1C" w:rsidRPr="00323A02" w:rsidRDefault="008E0E1C" w:rsidP="009C7342">
            <w:pPr>
              <w:rPr>
                <w:rFonts w:ascii="Arial" w:hAnsi="Arial" w:cs="Arial"/>
                <w:color w:val="000000"/>
                <w:sz w:val="22"/>
                <w:szCs w:val="22"/>
                <w:lang w:val="lv-LV" w:eastAsia="lv-LV"/>
              </w:rPr>
            </w:pPr>
            <w:r w:rsidRPr="00323A02">
              <w:rPr>
                <w:rFonts w:ascii="Arial" w:hAnsi="Arial" w:cs="Arial"/>
                <w:color w:val="000000"/>
                <w:sz w:val="22"/>
                <w:szCs w:val="22"/>
                <w:lang w:val="lv-LV" w:eastAsia="lv-LV"/>
              </w:rPr>
              <w:t> </w:t>
            </w:r>
          </w:p>
        </w:tc>
      </w:tr>
      <w:tr w:rsidR="008E0E1C" w:rsidRPr="00323A02" w14:paraId="11F3454F" w14:textId="77777777" w:rsidTr="004C75FC">
        <w:trPr>
          <w:trHeight w:val="401"/>
        </w:trPr>
        <w:tc>
          <w:tcPr>
            <w:tcW w:w="567" w:type="dxa"/>
            <w:tcBorders>
              <w:top w:val="nil"/>
              <w:left w:val="single" w:sz="8" w:space="0" w:color="auto"/>
              <w:bottom w:val="single" w:sz="4" w:space="0" w:color="auto"/>
              <w:right w:val="single" w:sz="4" w:space="0" w:color="auto"/>
            </w:tcBorders>
            <w:shd w:val="clear" w:color="auto" w:fill="auto"/>
            <w:noWrap/>
            <w:vAlign w:val="center"/>
          </w:tcPr>
          <w:p w14:paraId="0A5032FB" w14:textId="52B1BA05" w:rsidR="008E0E1C" w:rsidRPr="008E0E1C" w:rsidRDefault="008E0E1C" w:rsidP="00711017">
            <w:pPr>
              <w:jc w:val="center"/>
              <w:rPr>
                <w:rFonts w:ascii="Arial" w:hAnsi="Arial" w:cs="Arial"/>
                <w:sz w:val="20"/>
                <w:szCs w:val="20"/>
                <w:lang w:val="lv-LV"/>
              </w:rPr>
            </w:pPr>
            <w:r w:rsidRPr="008E0E1C">
              <w:rPr>
                <w:rFonts w:ascii="Arial" w:hAnsi="Arial" w:cs="Arial"/>
                <w:sz w:val="20"/>
                <w:szCs w:val="20"/>
                <w:lang w:val="lv-LV"/>
              </w:rPr>
              <w:t>7.</w:t>
            </w:r>
          </w:p>
        </w:tc>
        <w:tc>
          <w:tcPr>
            <w:tcW w:w="2664" w:type="dxa"/>
            <w:tcBorders>
              <w:top w:val="nil"/>
              <w:left w:val="nil"/>
              <w:bottom w:val="single" w:sz="4" w:space="0" w:color="auto"/>
              <w:right w:val="single" w:sz="4" w:space="0" w:color="auto"/>
            </w:tcBorders>
            <w:shd w:val="clear" w:color="auto" w:fill="auto"/>
            <w:vAlign w:val="center"/>
          </w:tcPr>
          <w:p w14:paraId="41C07411" w14:textId="77777777" w:rsidR="008E0E1C" w:rsidRPr="008E0E1C" w:rsidRDefault="008E0E1C" w:rsidP="00711017">
            <w:pPr>
              <w:rPr>
                <w:rFonts w:ascii="Arial" w:hAnsi="Arial" w:cs="Arial"/>
                <w:sz w:val="20"/>
                <w:szCs w:val="20"/>
                <w:lang w:val="lv-LV"/>
              </w:rPr>
            </w:pPr>
            <w:r w:rsidRPr="008E0E1C">
              <w:rPr>
                <w:rFonts w:ascii="Arial" w:hAnsi="Arial" w:cs="Arial"/>
                <w:sz w:val="20"/>
                <w:szCs w:val="20"/>
                <w:lang w:val="lv-LV"/>
              </w:rPr>
              <w:t xml:space="preserve">Metālapstrādes atkritumi </w:t>
            </w:r>
          </w:p>
          <w:p w14:paraId="0F318273" w14:textId="77777777" w:rsidR="008E0E1C" w:rsidRPr="008E0E1C" w:rsidRDefault="008E0E1C" w:rsidP="00711017">
            <w:pPr>
              <w:rPr>
                <w:rFonts w:ascii="Arial" w:hAnsi="Arial" w:cs="Arial"/>
                <w:sz w:val="20"/>
                <w:szCs w:val="20"/>
                <w:lang w:val="lv-LV"/>
              </w:rPr>
            </w:pPr>
            <w:r w:rsidRPr="008E0E1C">
              <w:rPr>
                <w:rFonts w:ascii="Arial" w:hAnsi="Arial" w:cs="Arial"/>
                <w:sz w:val="20"/>
                <w:szCs w:val="20"/>
                <w:lang w:val="lv-LV"/>
              </w:rPr>
              <w:t>(klases kods 120115)</w:t>
            </w:r>
          </w:p>
        </w:tc>
        <w:tc>
          <w:tcPr>
            <w:tcW w:w="843" w:type="dxa"/>
            <w:tcBorders>
              <w:top w:val="nil"/>
              <w:left w:val="nil"/>
              <w:bottom w:val="single" w:sz="4" w:space="0" w:color="auto"/>
              <w:right w:val="single" w:sz="4" w:space="0" w:color="auto"/>
            </w:tcBorders>
            <w:shd w:val="clear" w:color="auto" w:fill="auto"/>
            <w:noWrap/>
            <w:vAlign w:val="center"/>
          </w:tcPr>
          <w:p w14:paraId="79663A2F" w14:textId="77777777" w:rsidR="008E0E1C" w:rsidRPr="00681783" w:rsidRDefault="008E0E1C" w:rsidP="00711017">
            <w:pPr>
              <w:jc w:val="center"/>
              <w:rPr>
                <w:rFonts w:ascii="Arial" w:hAnsi="Arial" w:cs="Arial"/>
                <w:sz w:val="22"/>
                <w:szCs w:val="22"/>
                <w:lang w:val="lv-LV"/>
              </w:rPr>
            </w:pPr>
            <w:r w:rsidRPr="00681783">
              <w:rPr>
                <w:rFonts w:ascii="Arial" w:hAnsi="Arial" w:cs="Arial"/>
                <w:sz w:val="22"/>
                <w:szCs w:val="22"/>
                <w:lang w:val="lv-LV"/>
              </w:rPr>
              <w:t>t</w:t>
            </w:r>
          </w:p>
        </w:tc>
        <w:tc>
          <w:tcPr>
            <w:tcW w:w="761" w:type="dxa"/>
            <w:tcBorders>
              <w:top w:val="nil"/>
              <w:left w:val="nil"/>
              <w:bottom w:val="single" w:sz="4" w:space="0" w:color="auto"/>
              <w:right w:val="single" w:sz="4" w:space="0" w:color="auto"/>
            </w:tcBorders>
            <w:shd w:val="clear" w:color="auto" w:fill="auto"/>
            <w:noWrap/>
            <w:vAlign w:val="center"/>
          </w:tcPr>
          <w:p w14:paraId="61D3170E" w14:textId="569577D3" w:rsidR="008E0E1C" w:rsidRPr="00681783" w:rsidRDefault="008E0E1C" w:rsidP="00711017">
            <w:pPr>
              <w:jc w:val="center"/>
              <w:rPr>
                <w:rFonts w:ascii="Arial" w:hAnsi="Arial" w:cs="Arial"/>
                <w:sz w:val="22"/>
                <w:szCs w:val="22"/>
                <w:lang w:val="lv-LV"/>
              </w:rPr>
            </w:pPr>
            <w:r w:rsidRPr="00681783">
              <w:rPr>
                <w:rFonts w:ascii="Arial" w:hAnsi="Arial" w:cs="Arial"/>
                <w:sz w:val="22"/>
                <w:szCs w:val="22"/>
                <w:lang w:val="lv-LV"/>
              </w:rPr>
              <w:t>600</w:t>
            </w:r>
          </w:p>
        </w:tc>
        <w:tc>
          <w:tcPr>
            <w:tcW w:w="977" w:type="dxa"/>
            <w:tcBorders>
              <w:top w:val="nil"/>
              <w:left w:val="nil"/>
              <w:bottom w:val="single" w:sz="4" w:space="0" w:color="auto"/>
              <w:right w:val="single" w:sz="4" w:space="0" w:color="auto"/>
            </w:tcBorders>
            <w:shd w:val="clear" w:color="auto" w:fill="auto"/>
            <w:vAlign w:val="center"/>
          </w:tcPr>
          <w:p w14:paraId="2BDDBF6D" w14:textId="6015ED47" w:rsidR="008E0E1C" w:rsidRPr="00681783" w:rsidRDefault="008E0E1C" w:rsidP="00711017">
            <w:pPr>
              <w:jc w:val="center"/>
              <w:rPr>
                <w:rFonts w:ascii="Arial" w:hAnsi="Arial" w:cs="Arial"/>
                <w:sz w:val="22"/>
                <w:szCs w:val="22"/>
                <w:lang w:val="lv-LV"/>
              </w:rPr>
            </w:pPr>
          </w:p>
        </w:tc>
        <w:tc>
          <w:tcPr>
            <w:tcW w:w="992" w:type="dxa"/>
            <w:tcBorders>
              <w:top w:val="nil"/>
              <w:left w:val="nil"/>
              <w:bottom w:val="single" w:sz="4" w:space="0" w:color="auto"/>
              <w:right w:val="single" w:sz="4" w:space="0" w:color="auto"/>
            </w:tcBorders>
            <w:shd w:val="clear" w:color="auto" w:fill="auto"/>
            <w:vAlign w:val="center"/>
          </w:tcPr>
          <w:p w14:paraId="7871399F" w14:textId="77777777" w:rsidR="008E0E1C" w:rsidRPr="00681783" w:rsidRDefault="008E0E1C" w:rsidP="00711017">
            <w:pPr>
              <w:jc w:val="center"/>
              <w:rPr>
                <w:rFonts w:ascii="Arial" w:hAnsi="Arial" w:cs="Arial"/>
                <w:sz w:val="22"/>
                <w:szCs w:val="22"/>
                <w:lang w:val="lv-LV"/>
              </w:rPr>
            </w:pPr>
          </w:p>
        </w:tc>
        <w:tc>
          <w:tcPr>
            <w:tcW w:w="851" w:type="dxa"/>
            <w:tcBorders>
              <w:top w:val="nil"/>
              <w:left w:val="nil"/>
              <w:bottom w:val="single" w:sz="4" w:space="0" w:color="auto"/>
              <w:right w:val="single" w:sz="4" w:space="0" w:color="auto"/>
            </w:tcBorders>
            <w:shd w:val="clear" w:color="auto" w:fill="auto"/>
            <w:vAlign w:val="center"/>
          </w:tcPr>
          <w:p w14:paraId="10FB8E83" w14:textId="00B2BD7F" w:rsidR="008E0E1C" w:rsidRPr="00681783" w:rsidRDefault="008E0E1C" w:rsidP="00711017">
            <w:pPr>
              <w:jc w:val="center"/>
              <w:rPr>
                <w:rFonts w:ascii="Arial" w:hAnsi="Arial" w:cs="Arial"/>
                <w:sz w:val="22"/>
                <w:szCs w:val="22"/>
                <w:lang w:val="lv-LV"/>
              </w:rPr>
            </w:pPr>
            <w:r>
              <w:rPr>
                <w:rFonts w:ascii="Arial" w:hAnsi="Arial" w:cs="Arial"/>
                <w:sz w:val="22"/>
                <w:szCs w:val="22"/>
                <w:lang w:val="lv-LV"/>
              </w:rPr>
              <w:t>600</w:t>
            </w:r>
          </w:p>
        </w:tc>
        <w:tc>
          <w:tcPr>
            <w:tcW w:w="1276" w:type="dxa"/>
            <w:tcBorders>
              <w:top w:val="nil"/>
              <w:left w:val="nil"/>
              <w:bottom w:val="single" w:sz="4" w:space="0" w:color="auto"/>
              <w:right w:val="single" w:sz="4" w:space="0" w:color="auto"/>
            </w:tcBorders>
            <w:shd w:val="clear" w:color="auto" w:fill="auto"/>
            <w:vAlign w:val="center"/>
          </w:tcPr>
          <w:p w14:paraId="7A286932" w14:textId="453157A1" w:rsidR="008E0E1C" w:rsidRPr="00323A02" w:rsidRDefault="008E0E1C" w:rsidP="00711017">
            <w:pPr>
              <w:jc w:val="center"/>
              <w:rPr>
                <w:rFonts w:ascii="Arial" w:hAnsi="Arial" w:cs="Arial"/>
                <w:color w:val="000000"/>
                <w:sz w:val="22"/>
                <w:szCs w:val="22"/>
                <w:lang w:val="lv-LV" w:eastAsia="lv-LV"/>
              </w:rPr>
            </w:pPr>
          </w:p>
        </w:tc>
        <w:tc>
          <w:tcPr>
            <w:tcW w:w="1275" w:type="dxa"/>
            <w:tcBorders>
              <w:top w:val="nil"/>
              <w:left w:val="nil"/>
              <w:bottom w:val="single" w:sz="4" w:space="0" w:color="auto"/>
              <w:right w:val="single" w:sz="8" w:space="0" w:color="auto"/>
            </w:tcBorders>
            <w:shd w:val="clear" w:color="auto" w:fill="auto"/>
            <w:noWrap/>
            <w:vAlign w:val="bottom"/>
            <w:hideMark/>
          </w:tcPr>
          <w:p w14:paraId="7B589FB1" w14:textId="77777777" w:rsidR="008E0E1C" w:rsidRPr="00323A02" w:rsidRDefault="008E0E1C" w:rsidP="00711017">
            <w:pPr>
              <w:rPr>
                <w:rFonts w:ascii="Arial" w:hAnsi="Arial" w:cs="Arial"/>
                <w:color w:val="000000"/>
                <w:sz w:val="22"/>
                <w:szCs w:val="22"/>
                <w:lang w:val="lv-LV" w:eastAsia="lv-LV"/>
              </w:rPr>
            </w:pPr>
            <w:r w:rsidRPr="00323A02">
              <w:rPr>
                <w:rFonts w:ascii="Arial" w:hAnsi="Arial" w:cs="Arial"/>
                <w:color w:val="000000"/>
                <w:sz w:val="22"/>
                <w:szCs w:val="22"/>
                <w:lang w:val="lv-LV" w:eastAsia="lv-LV"/>
              </w:rPr>
              <w:t> </w:t>
            </w:r>
          </w:p>
        </w:tc>
      </w:tr>
      <w:tr w:rsidR="008E0E1C" w:rsidRPr="00323A02" w14:paraId="21A73EE0" w14:textId="77777777" w:rsidTr="004C75FC">
        <w:trPr>
          <w:trHeight w:val="274"/>
        </w:trPr>
        <w:tc>
          <w:tcPr>
            <w:tcW w:w="567" w:type="dxa"/>
            <w:tcBorders>
              <w:top w:val="nil"/>
              <w:left w:val="single" w:sz="8" w:space="0" w:color="auto"/>
              <w:bottom w:val="single" w:sz="4" w:space="0" w:color="auto"/>
              <w:right w:val="single" w:sz="4" w:space="0" w:color="auto"/>
            </w:tcBorders>
            <w:shd w:val="clear" w:color="auto" w:fill="auto"/>
            <w:noWrap/>
            <w:vAlign w:val="center"/>
          </w:tcPr>
          <w:p w14:paraId="3CB6B2DA" w14:textId="38D1CEE7" w:rsidR="008E0E1C" w:rsidRPr="008E0E1C" w:rsidRDefault="008E0E1C" w:rsidP="00711017">
            <w:pPr>
              <w:jc w:val="center"/>
              <w:rPr>
                <w:rFonts w:ascii="Arial" w:hAnsi="Arial" w:cs="Arial"/>
                <w:sz w:val="20"/>
                <w:szCs w:val="20"/>
                <w:lang w:val="lv-LV"/>
              </w:rPr>
            </w:pPr>
            <w:r w:rsidRPr="008E0E1C">
              <w:rPr>
                <w:rFonts w:ascii="Arial" w:hAnsi="Arial" w:cs="Arial"/>
                <w:sz w:val="20"/>
                <w:szCs w:val="20"/>
                <w:lang w:val="lv-LV"/>
              </w:rPr>
              <w:t>8.</w:t>
            </w:r>
          </w:p>
        </w:tc>
        <w:tc>
          <w:tcPr>
            <w:tcW w:w="2664" w:type="dxa"/>
            <w:tcBorders>
              <w:top w:val="nil"/>
              <w:left w:val="nil"/>
              <w:bottom w:val="single" w:sz="4" w:space="0" w:color="auto"/>
              <w:right w:val="single" w:sz="4" w:space="0" w:color="auto"/>
            </w:tcBorders>
            <w:shd w:val="clear" w:color="auto" w:fill="auto"/>
            <w:vAlign w:val="center"/>
          </w:tcPr>
          <w:p w14:paraId="47F83627" w14:textId="77777777" w:rsidR="008E0E1C" w:rsidRPr="008E0E1C" w:rsidRDefault="008E0E1C" w:rsidP="00711017">
            <w:pPr>
              <w:rPr>
                <w:rFonts w:ascii="Arial" w:hAnsi="Arial" w:cs="Arial"/>
                <w:sz w:val="20"/>
                <w:szCs w:val="20"/>
                <w:lang w:val="lv-LV"/>
              </w:rPr>
            </w:pPr>
            <w:r w:rsidRPr="008E0E1C">
              <w:rPr>
                <w:rFonts w:ascii="Arial" w:hAnsi="Arial" w:cs="Arial"/>
                <w:sz w:val="20"/>
                <w:szCs w:val="20"/>
                <w:lang w:val="lv-LV"/>
              </w:rPr>
              <w:t xml:space="preserve">Ielu tīrīšanas atkritumi </w:t>
            </w:r>
          </w:p>
          <w:p w14:paraId="184251A8" w14:textId="77777777" w:rsidR="008E0E1C" w:rsidRPr="008E0E1C" w:rsidRDefault="008E0E1C" w:rsidP="00711017">
            <w:pPr>
              <w:rPr>
                <w:rFonts w:ascii="Arial" w:hAnsi="Arial" w:cs="Arial"/>
                <w:sz w:val="20"/>
                <w:szCs w:val="20"/>
                <w:lang w:val="lv-LV"/>
              </w:rPr>
            </w:pPr>
            <w:r w:rsidRPr="008E0E1C">
              <w:rPr>
                <w:rFonts w:ascii="Arial" w:hAnsi="Arial" w:cs="Arial"/>
                <w:sz w:val="20"/>
                <w:szCs w:val="20"/>
                <w:lang w:val="lv-LV"/>
              </w:rPr>
              <w:t>(klases kods 200303)</w:t>
            </w:r>
          </w:p>
        </w:tc>
        <w:tc>
          <w:tcPr>
            <w:tcW w:w="843" w:type="dxa"/>
            <w:tcBorders>
              <w:top w:val="nil"/>
              <w:left w:val="nil"/>
              <w:bottom w:val="single" w:sz="4" w:space="0" w:color="auto"/>
              <w:right w:val="single" w:sz="4" w:space="0" w:color="auto"/>
            </w:tcBorders>
            <w:shd w:val="clear" w:color="auto" w:fill="auto"/>
            <w:noWrap/>
            <w:vAlign w:val="center"/>
          </w:tcPr>
          <w:p w14:paraId="43436B8E" w14:textId="77777777" w:rsidR="008E0E1C" w:rsidRPr="00681783" w:rsidRDefault="008E0E1C" w:rsidP="00711017">
            <w:pPr>
              <w:jc w:val="center"/>
              <w:rPr>
                <w:rFonts w:ascii="Arial" w:hAnsi="Arial" w:cs="Arial"/>
                <w:sz w:val="22"/>
                <w:szCs w:val="22"/>
                <w:lang w:val="lv-LV"/>
              </w:rPr>
            </w:pPr>
            <w:r w:rsidRPr="00681783">
              <w:rPr>
                <w:rFonts w:ascii="Arial" w:hAnsi="Arial" w:cs="Arial"/>
                <w:sz w:val="22"/>
                <w:szCs w:val="22"/>
                <w:lang w:val="lv-LV"/>
              </w:rPr>
              <w:t>t</w:t>
            </w:r>
          </w:p>
        </w:tc>
        <w:tc>
          <w:tcPr>
            <w:tcW w:w="761" w:type="dxa"/>
            <w:tcBorders>
              <w:top w:val="nil"/>
              <w:left w:val="nil"/>
              <w:bottom w:val="single" w:sz="4" w:space="0" w:color="auto"/>
              <w:right w:val="single" w:sz="4" w:space="0" w:color="auto"/>
            </w:tcBorders>
            <w:shd w:val="clear" w:color="auto" w:fill="auto"/>
            <w:noWrap/>
            <w:vAlign w:val="center"/>
          </w:tcPr>
          <w:p w14:paraId="0C81F20B" w14:textId="3F22BE95" w:rsidR="008E0E1C" w:rsidRPr="00681783" w:rsidRDefault="008E0E1C" w:rsidP="00711017">
            <w:pPr>
              <w:jc w:val="center"/>
              <w:rPr>
                <w:rFonts w:ascii="Arial" w:hAnsi="Arial" w:cs="Arial"/>
                <w:sz w:val="22"/>
                <w:szCs w:val="22"/>
                <w:lang w:val="lv-LV"/>
              </w:rPr>
            </w:pPr>
            <w:r w:rsidRPr="00681783">
              <w:rPr>
                <w:rFonts w:ascii="Arial" w:hAnsi="Arial" w:cs="Arial"/>
                <w:sz w:val="22"/>
                <w:szCs w:val="22"/>
                <w:lang w:val="lv-LV"/>
              </w:rPr>
              <w:t>300</w:t>
            </w:r>
          </w:p>
        </w:tc>
        <w:tc>
          <w:tcPr>
            <w:tcW w:w="977" w:type="dxa"/>
            <w:tcBorders>
              <w:top w:val="nil"/>
              <w:left w:val="nil"/>
              <w:bottom w:val="single" w:sz="4" w:space="0" w:color="auto"/>
              <w:right w:val="single" w:sz="4" w:space="0" w:color="auto"/>
            </w:tcBorders>
            <w:shd w:val="clear" w:color="auto" w:fill="auto"/>
            <w:vAlign w:val="center"/>
          </w:tcPr>
          <w:p w14:paraId="7D4E6FBB" w14:textId="443CA7F1" w:rsidR="008E0E1C" w:rsidRPr="00681783" w:rsidRDefault="008E0E1C" w:rsidP="00711017">
            <w:pPr>
              <w:jc w:val="center"/>
              <w:rPr>
                <w:rFonts w:ascii="Arial" w:hAnsi="Arial" w:cs="Arial"/>
                <w:sz w:val="22"/>
                <w:szCs w:val="22"/>
                <w:lang w:val="lv-LV"/>
              </w:rPr>
            </w:pPr>
          </w:p>
        </w:tc>
        <w:tc>
          <w:tcPr>
            <w:tcW w:w="992" w:type="dxa"/>
            <w:tcBorders>
              <w:top w:val="nil"/>
              <w:left w:val="nil"/>
              <w:bottom w:val="single" w:sz="4" w:space="0" w:color="auto"/>
              <w:right w:val="single" w:sz="4" w:space="0" w:color="auto"/>
            </w:tcBorders>
            <w:shd w:val="clear" w:color="auto" w:fill="auto"/>
            <w:vAlign w:val="center"/>
          </w:tcPr>
          <w:p w14:paraId="07EE57D8" w14:textId="77777777" w:rsidR="008E0E1C" w:rsidRPr="00681783" w:rsidRDefault="008E0E1C" w:rsidP="00711017">
            <w:pPr>
              <w:jc w:val="center"/>
              <w:rPr>
                <w:rFonts w:ascii="Arial" w:hAnsi="Arial" w:cs="Arial"/>
                <w:sz w:val="22"/>
                <w:szCs w:val="22"/>
                <w:lang w:val="lv-LV"/>
              </w:rPr>
            </w:pPr>
          </w:p>
        </w:tc>
        <w:tc>
          <w:tcPr>
            <w:tcW w:w="851" w:type="dxa"/>
            <w:tcBorders>
              <w:top w:val="nil"/>
              <w:left w:val="nil"/>
              <w:bottom w:val="single" w:sz="4" w:space="0" w:color="auto"/>
              <w:right w:val="single" w:sz="4" w:space="0" w:color="auto"/>
            </w:tcBorders>
            <w:shd w:val="clear" w:color="auto" w:fill="auto"/>
            <w:vAlign w:val="center"/>
          </w:tcPr>
          <w:p w14:paraId="01FC8F66" w14:textId="124B2F25" w:rsidR="008E0E1C" w:rsidRPr="00681783" w:rsidRDefault="008E0E1C" w:rsidP="00711017">
            <w:pPr>
              <w:jc w:val="center"/>
              <w:rPr>
                <w:rFonts w:ascii="Arial" w:hAnsi="Arial" w:cs="Arial"/>
                <w:sz w:val="22"/>
                <w:szCs w:val="22"/>
                <w:lang w:val="lv-LV"/>
              </w:rPr>
            </w:pPr>
            <w:r>
              <w:rPr>
                <w:rFonts w:ascii="Arial" w:hAnsi="Arial" w:cs="Arial"/>
                <w:sz w:val="22"/>
                <w:szCs w:val="22"/>
                <w:lang w:val="lv-LV"/>
              </w:rPr>
              <w:t>300</w:t>
            </w:r>
          </w:p>
        </w:tc>
        <w:tc>
          <w:tcPr>
            <w:tcW w:w="1276" w:type="dxa"/>
            <w:tcBorders>
              <w:top w:val="nil"/>
              <w:left w:val="nil"/>
              <w:bottom w:val="single" w:sz="4" w:space="0" w:color="auto"/>
              <w:right w:val="single" w:sz="4" w:space="0" w:color="auto"/>
            </w:tcBorders>
            <w:shd w:val="clear" w:color="auto" w:fill="auto"/>
            <w:vAlign w:val="center"/>
          </w:tcPr>
          <w:p w14:paraId="702F4019" w14:textId="6EAD1B48" w:rsidR="008E0E1C" w:rsidRPr="00323A02" w:rsidRDefault="008E0E1C" w:rsidP="00711017">
            <w:pPr>
              <w:jc w:val="center"/>
              <w:rPr>
                <w:rFonts w:ascii="Arial" w:hAnsi="Arial" w:cs="Arial"/>
                <w:color w:val="000000"/>
                <w:sz w:val="22"/>
                <w:szCs w:val="22"/>
                <w:lang w:val="lv-LV" w:eastAsia="lv-LV"/>
              </w:rPr>
            </w:pPr>
          </w:p>
        </w:tc>
        <w:tc>
          <w:tcPr>
            <w:tcW w:w="1275" w:type="dxa"/>
            <w:tcBorders>
              <w:top w:val="nil"/>
              <w:left w:val="nil"/>
              <w:bottom w:val="single" w:sz="4" w:space="0" w:color="auto"/>
              <w:right w:val="single" w:sz="8" w:space="0" w:color="auto"/>
            </w:tcBorders>
            <w:shd w:val="clear" w:color="auto" w:fill="auto"/>
            <w:noWrap/>
            <w:vAlign w:val="bottom"/>
            <w:hideMark/>
          </w:tcPr>
          <w:p w14:paraId="5FBAF072" w14:textId="77777777" w:rsidR="008E0E1C" w:rsidRPr="00323A02" w:rsidRDefault="008E0E1C" w:rsidP="00711017">
            <w:pPr>
              <w:rPr>
                <w:rFonts w:ascii="Arial" w:hAnsi="Arial" w:cs="Arial"/>
                <w:color w:val="000000"/>
                <w:sz w:val="22"/>
                <w:szCs w:val="22"/>
                <w:lang w:val="lv-LV" w:eastAsia="lv-LV"/>
              </w:rPr>
            </w:pPr>
            <w:r w:rsidRPr="00323A02">
              <w:rPr>
                <w:rFonts w:ascii="Arial" w:hAnsi="Arial" w:cs="Arial"/>
                <w:color w:val="000000"/>
                <w:sz w:val="22"/>
                <w:szCs w:val="22"/>
                <w:lang w:val="lv-LV" w:eastAsia="lv-LV"/>
              </w:rPr>
              <w:t> </w:t>
            </w:r>
          </w:p>
        </w:tc>
      </w:tr>
      <w:tr w:rsidR="00711017" w:rsidRPr="00323A02" w14:paraId="2EF61F13" w14:textId="77777777" w:rsidTr="004C75FC">
        <w:trPr>
          <w:trHeight w:val="241"/>
        </w:trPr>
        <w:tc>
          <w:tcPr>
            <w:tcW w:w="8931" w:type="dxa"/>
            <w:gridSpan w:val="8"/>
            <w:tcBorders>
              <w:top w:val="single" w:sz="4" w:space="0" w:color="auto"/>
              <w:left w:val="single" w:sz="8" w:space="0" w:color="auto"/>
              <w:bottom w:val="single" w:sz="8" w:space="0" w:color="auto"/>
              <w:right w:val="single" w:sz="4" w:space="0" w:color="auto"/>
            </w:tcBorders>
            <w:shd w:val="clear" w:color="auto" w:fill="EDEDED" w:themeFill="accent3" w:themeFillTint="33"/>
            <w:noWrap/>
            <w:vAlign w:val="center"/>
          </w:tcPr>
          <w:p w14:paraId="651AFF7B" w14:textId="77777777" w:rsidR="00711017" w:rsidRDefault="00711017" w:rsidP="00711017">
            <w:pPr>
              <w:jc w:val="right"/>
              <w:rPr>
                <w:rFonts w:ascii="Arial" w:hAnsi="Arial" w:cs="Arial"/>
                <w:color w:val="000000"/>
                <w:sz w:val="22"/>
                <w:szCs w:val="22"/>
                <w:lang w:val="lv-LV" w:eastAsia="lv-LV"/>
              </w:rPr>
            </w:pPr>
            <w:r w:rsidRPr="00A83D8E">
              <w:rPr>
                <w:rFonts w:ascii="Arial" w:hAnsi="Arial" w:cs="Arial"/>
                <w:b/>
                <w:sz w:val="22"/>
                <w:szCs w:val="22"/>
                <w:lang w:val="lv-LV"/>
              </w:rPr>
              <w:t xml:space="preserve">Piedāvājuma </w:t>
            </w:r>
            <w:r>
              <w:rPr>
                <w:rFonts w:ascii="Arial" w:hAnsi="Arial" w:cs="Arial"/>
                <w:b/>
                <w:sz w:val="22"/>
                <w:szCs w:val="22"/>
                <w:lang w:val="lv-LV"/>
              </w:rPr>
              <w:t xml:space="preserve">kopējā </w:t>
            </w:r>
            <w:r w:rsidRPr="00A83D8E">
              <w:rPr>
                <w:rFonts w:ascii="Arial" w:hAnsi="Arial" w:cs="Arial"/>
                <w:b/>
                <w:sz w:val="22"/>
                <w:szCs w:val="22"/>
                <w:lang w:val="lv-LV"/>
              </w:rPr>
              <w:t>summa*, EUR</w:t>
            </w:r>
            <w:r>
              <w:rPr>
                <w:rFonts w:ascii="Arial" w:hAnsi="Arial" w:cs="Arial"/>
                <w:b/>
                <w:sz w:val="22"/>
                <w:szCs w:val="22"/>
                <w:lang w:val="lv-LV"/>
              </w:rPr>
              <w:t xml:space="preserve"> bez PVN</w:t>
            </w:r>
            <w:r w:rsidRPr="00A83D8E">
              <w:rPr>
                <w:rFonts w:ascii="Arial" w:hAnsi="Arial" w:cs="Arial"/>
                <w:b/>
                <w:sz w:val="22"/>
                <w:szCs w:val="22"/>
                <w:lang w:val="lv-LV"/>
              </w:rPr>
              <w:t>:</w:t>
            </w:r>
          </w:p>
        </w:tc>
        <w:tc>
          <w:tcPr>
            <w:tcW w:w="1275" w:type="dxa"/>
            <w:tcBorders>
              <w:top w:val="single" w:sz="4" w:space="0" w:color="auto"/>
              <w:left w:val="nil"/>
              <w:bottom w:val="single" w:sz="8" w:space="0" w:color="auto"/>
              <w:right w:val="single" w:sz="8" w:space="0" w:color="auto"/>
            </w:tcBorders>
            <w:shd w:val="clear" w:color="auto" w:fill="EDEDED" w:themeFill="accent3" w:themeFillTint="33"/>
            <w:noWrap/>
            <w:vAlign w:val="bottom"/>
          </w:tcPr>
          <w:p w14:paraId="57C801B3" w14:textId="77777777" w:rsidR="00711017" w:rsidRPr="00323A02" w:rsidRDefault="00711017" w:rsidP="00711017">
            <w:pPr>
              <w:rPr>
                <w:rFonts w:ascii="Arial" w:hAnsi="Arial" w:cs="Arial"/>
                <w:color w:val="000000"/>
                <w:sz w:val="22"/>
                <w:szCs w:val="22"/>
                <w:lang w:val="lv-LV" w:eastAsia="lv-LV"/>
              </w:rPr>
            </w:pPr>
          </w:p>
        </w:tc>
      </w:tr>
    </w:tbl>
    <w:p w14:paraId="3312D6B9" w14:textId="77777777" w:rsidR="00B45EBB" w:rsidRPr="00A83D8E" w:rsidRDefault="00B45EBB" w:rsidP="00B45EBB">
      <w:pPr>
        <w:rPr>
          <w:rFonts w:ascii="Arial" w:hAnsi="Arial" w:cs="Arial"/>
          <w:i/>
          <w:sz w:val="22"/>
          <w:szCs w:val="22"/>
          <w:lang w:val="lv-LV"/>
        </w:rPr>
      </w:pPr>
    </w:p>
    <w:p w14:paraId="74C4413C" w14:textId="77777777" w:rsidR="00B45EBB" w:rsidRPr="004C75FC" w:rsidRDefault="00B45EBB" w:rsidP="004C75FC">
      <w:pPr>
        <w:pStyle w:val="FootnoteText"/>
        <w:jc w:val="both"/>
        <w:rPr>
          <w:rFonts w:ascii="Arial" w:hAnsi="Arial" w:cs="Arial"/>
          <w:i/>
          <w:lang w:val="lv-LV"/>
        </w:rPr>
      </w:pPr>
      <w:r w:rsidRPr="00A83D8E">
        <w:rPr>
          <w:rFonts w:ascii="Arial" w:hAnsi="Arial" w:cs="Arial"/>
          <w:sz w:val="22"/>
          <w:szCs w:val="22"/>
          <w:lang w:val="lv-LV"/>
        </w:rPr>
        <w:t xml:space="preserve">* </w:t>
      </w:r>
      <w:r w:rsidRPr="00A83D8E">
        <w:rPr>
          <w:rFonts w:ascii="Arial" w:hAnsi="Arial" w:cs="Arial"/>
          <w:i/>
          <w:sz w:val="22"/>
          <w:szCs w:val="22"/>
          <w:lang w:val="lv-LV"/>
        </w:rPr>
        <w:t xml:space="preserve"> </w:t>
      </w:r>
      <w:r w:rsidRPr="004C75FC">
        <w:rPr>
          <w:rFonts w:ascii="Arial" w:hAnsi="Arial" w:cs="Arial"/>
          <w:i/>
          <w:lang w:val="lv-LV"/>
        </w:rPr>
        <w:t>Piedāvājuma kopējai summai, ņemot vērā nolikuma noteikumus, informatīvs raksturs. Tā tiks izmantota, lai pārliecinātos par korektu piedāvājuma nodrošinājuma summas aprēķinu</w:t>
      </w:r>
    </w:p>
    <w:p w14:paraId="28078652" w14:textId="77777777" w:rsidR="00B45EBB" w:rsidRPr="00A83D8E" w:rsidRDefault="00B45EBB" w:rsidP="00B45EBB">
      <w:pPr>
        <w:pStyle w:val="FootnoteText"/>
        <w:rPr>
          <w:rFonts w:ascii="Arial" w:hAnsi="Arial" w:cs="Arial"/>
          <w:i/>
          <w:sz w:val="22"/>
          <w:szCs w:val="22"/>
          <w:lang w:val="lv-LV"/>
        </w:rPr>
      </w:pPr>
    </w:p>
    <w:p w14:paraId="43B8C471" w14:textId="77777777" w:rsidR="00B45EBB" w:rsidRPr="00A83D8E" w:rsidRDefault="00B45EBB" w:rsidP="00B45EBB">
      <w:pPr>
        <w:pStyle w:val="FootnoteText"/>
        <w:rPr>
          <w:rFonts w:ascii="Arial" w:hAnsi="Arial" w:cs="Arial"/>
          <w:b/>
          <w:sz w:val="22"/>
          <w:szCs w:val="22"/>
          <w:lang w:val="lv-LV"/>
        </w:rPr>
      </w:pPr>
      <w:r w:rsidRPr="00A83D8E">
        <w:rPr>
          <w:rFonts w:ascii="Arial" w:hAnsi="Arial" w:cs="Arial"/>
          <w:b/>
          <w:sz w:val="22"/>
          <w:szCs w:val="22"/>
          <w:lang w:val="lv-LV"/>
        </w:rPr>
        <w:t>Piedāvājuma kopējā summa bez PVN _______ (summa ciparos un vārdos)*.</w:t>
      </w:r>
    </w:p>
    <w:p w14:paraId="2254F5EC" w14:textId="77777777" w:rsidR="00B45EBB" w:rsidRPr="00A83D8E" w:rsidRDefault="00B45EBB" w:rsidP="00B45EBB">
      <w:pPr>
        <w:pStyle w:val="Standard"/>
        <w:tabs>
          <w:tab w:val="left" w:pos="349"/>
          <w:tab w:val="center" w:pos="916"/>
          <w:tab w:val="left" w:pos="7654"/>
          <w:tab w:val="right" w:pos="8571"/>
          <w:tab w:val="right" w:pos="9705"/>
        </w:tabs>
        <w:rPr>
          <w:rFonts w:ascii="Arial" w:hAnsi="Arial" w:cs="Arial"/>
          <w:sz w:val="22"/>
          <w:szCs w:val="22"/>
          <w:lang w:val="lv-LV"/>
        </w:rPr>
      </w:pPr>
    </w:p>
    <w:p w14:paraId="306B3487" w14:textId="77777777" w:rsidR="00B45EBB" w:rsidRDefault="00B45EBB" w:rsidP="00B45EBB">
      <w:pPr>
        <w:jc w:val="both"/>
        <w:rPr>
          <w:rFonts w:ascii="Arial" w:hAnsi="Arial" w:cs="Arial"/>
          <w:sz w:val="22"/>
          <w:szCs w:val="22"/>
          <w:lang w:val="lv-LV"/>
        </w:rPr>
      </w:pPr>
    </w:p>
    <w:p w14:paraId="1BCAF80F" w14:textId="77777777" w:rsidR="00B45EBB" w:rsidRPr="00A83D8E" w:rsidRDefault="00B45EBB" w:rsidP="00B45EBB">
      <w:pPr>
        <w:jc w:val="both"/>
        <w:rPr>
          <w:rFonts w:ascii="Arial" w:hAnsi="Arial" w:cs="Arial"/>
          <w:sz w:val="22"/>
          <w:szCs w:val="22"/>
          <w:lang w:val="lv-LV"/>
        </w:rPr>
      </w:pPr>
    </w:p>
    <w:p w14:paraId="549B2932" w14:textId="5DB6B303" w:rsidR="00B45EBB" w:rsidRPr="005024DF" w:rsidRDefault="00B45EBB" w:rsidP="00B45EBB">
      <w:pPr>
        <w:tabs>
          <w:tab w:val="left" w:pos="1276"/>
          <w:tab w:val="left" w:pos="3122"/>
          <w:tab w:val="right" w:pos="9072"/>
        </w:tabs>
        <w:suppressAutoHyphens/>
        <w:autoSpaceDN w:val="0"/>
        <w:spacing w:line="276" w:lineRule="auto"/>
        <w:jc w:val="both"/>
        <w:textAlignment w:val="baseline"/>
        <w:rPr>
          <w:rFonts w:ascii="Arial" w:hAnsi="Arial" w:cs="Arial"/>
          <w:color w:val="000000"/>
          <w:kern w:val="3"/>
          <w:sz w:val="20"/>
          <w:szCs w:val="22"/>
          <w:lang w:val="lv-LV"/>
        </w:rPr>
      </w:pPr>
      <w:r w:rsidRPr="005024DF">
        <w:rPr>
          <w:rFonts w:ascii="Arial" w:hAnsi="Arial" w:cs="Arial"/>
          <w:color w:val="000000"/>
          <w:kern w:val="3"/>
          <w:sz w:val="20"/>
          <w:szCs w:val="22"/>
          <w:lang w:val="lv-LV"/>
        </w:rPr>
        <w:t>Pretendenta nosaukums, reģistrācijas nr. _________________________________________</w:t>
      </w:r>
    </w:p>
    <w:p w14:paraId="5F884385" w14:textId="44FE720D" w:rsidR="00B45EBB" w:rsidRPr="005024DF" w:rsidRDefault="00B45EBB" w:rsidP="004C75FC">
      <w:pPr>
        <w:tabs>
          <w:tab w:val="left" w:pos="1276"/>
          <w:tab w:val="left" w:pos="3122"/>
          <w:tab w:val="left" w:pos="8222"/>
          <w:tab w:val="right" w:pos="9072"/>
        </w:tabs>
        <w:suppressAutoHyphens/>
        <w:autoSpaceDN w:val="0"/>
        <w:spacing w:line="276" w:lineRule="auto"/>
        <w:jc w:val="both"/>
        <w:textAlignment w:val="baseline"/>
        <w:rPr>
          <w:rFonts w:ascii="Arial" w:hAnsi="Arial" w:cs="Arial"/>
          <w:color w:val="000000"/>
          <w:kern w:val="3"/>
          <w:sz w:val="20"/>
          <w:szCs w:val="22"/>
          <w:lang w:val="lv-LV"/>
        </w:rPr>
      </w:pPr>
      <w:r w:rsidRPr="005024DF">
        <w:rPr>
          <w:rFonts w:ascii="Arial" w:hAnsi="Arial" w:cs="Arial"/>
          <w:color w:val="000000"/>
          <w:kern w:val="3"/>
          <w:sz w:val="20"/>
          <w:szCs w:val="22"/>
          <w:lang w:val="lv-LV"/>
        </w:rPr>
        <w:t>Nodokļu maksātāja reģistrācijas nr.______________________________________________</w:t>
      </w:r>
    </w:p>
    <w:p w14:paraId="099335CA" w14:textId="3BED5662" w:rsidR="00B45EBB" w:rsidRPr="005024DF" w:rsidRDefault="00B45EBB" w:rsidP="004C75FC">
      <w:pPr>
        <w:tabs>
          <w:tab w:val="left" w:pos="1276"/>
          <w:tab w:val="left" w:pos="3122"/>
          <w:tab w:val="left" w:pos="8222"/>
          <w:tab w:val="right" w:pos="9072"/>
        </w:tabs>
        <w:suppressAutoHyphens/>
        <w:autoSpaceDN w:val="0"/>
        <w:spacing w:line="276" w:lineRule="auto"/>
        <w:jc w:val="both"/>
        <w:textAlignment w:val="baseline"/>
        <w:rPr>
          <w:rFonts w:ascii="Arial" w:hAnsi="Arial" w:cs="Arial"/>
          <w:color w:val="000000"/>
          <w:kern w:val="3"/>
          <w:sz w:val="20"/>
          <w:szCs w:val="22"/>
          <w:lang w:val="lv-LV"/>
        </w:rPr>
      </w:pPr>
      <w:r w:rsidRPr="005024DF">
        <w:rPr>
          <w:rFonts w:ascii="Arial" w:hAnsi="Arial" w:cs="Arial"/>
          <w:color w:val="000000"/>
          <w:kern w:val="3"/>
          <w:sz w:val="20"/>
          <w:szCs w:val="22"/>
          <w:lang w:val="lv-LV"/>
        </w:rPr>
        <w:t>Juridiskā adres</w:t>
      </w:r>
      <w:r w:rsidR="004C75FC">
        <w:rPr>
          <w:rFonts w:ascii="Arial" w:hAnsi="Arial" w:cs="Arial"/>
          <w:color w:val="000000"/>
          <w:kern w:val="3"/>
          <w:sz w:val="20"/>
          <w:szCs w:val="22"/>
          <w:lang w:val="lv-LV"/>
        </w:rPr>
        <w:t xml:space="preserve">e    </w:t>
      </w:r>
      <w:r w:rsidRPr="005024DF">
        <w:rPr>
          <w:rFonts w:ascii="Arial" w:hAnsi="Arial" w:cs="Arial"/>
          <w:color w:val="000000"/>
          <w:kern w:val="3"/>
          <w:sz w:val="20"/>
          <w:szCs w:val="22"/>
          <w:lang w:val="lv-LV"/>
        </w:rPr>
        <w:t>___________________________________________________________</w:t>
      </w:r>
    </w:p>
    <w:p w14:paraId="6F832C25" w14:textId="5A3514CC" w:rsidR="00B45EBB" w:rsidRPr="005024DF" w:rsidRDefault="00B45EBB" w:rsidP="00B45EBB">
      <w:pPr>
        <w:tabs>
          <w:tab w:val="left" w:pos="1276"/>
          <w:tab w:val="left" w:pos="3122"/>
          <w:tab w:val="right" w:pos="9072"/>
        </w:tabs>
        <w:suppressAutoHyphens/>
        <w:autoSpaceDN w:val="0"/>
        <w:spacing w:line="276" w:lineRule="auto"/>
        <w:jc w:val="both"/>
        <w:textAlignment w:val="baseline"/>
        <w:rPr>
          <w:rFonts w:ascii="Arial" w:hAnsi="Arial" w:cs="Arial"/>
          <w:color w:val="000000"/>
          <w:kern w:val="3"/>
          <w:sz w:val="20"/>
          <w:szCs w:val="22"/>
          <w:lang w:val="lv-LV"/>
        </w:rPr>
      </w:pPr>
      <w:r w:rsidRPr="005024DF">
        <w:rPr>
          <w:rFonts w:ascii="Arial" w:hAnsi="Arial" w:cs="Arial"/>
          <w:color w:val="000000"/>
          <w:kern w:val="3"/>
          <w:sz w:val="20"/>
          <w:szCs w:val="22"/>
          <w:lang w:val="lv-LV"/>
        </w:rPr>
        <w:t>Biroja adrese</w:t>
      </w:r>
      <w:r w:rsidR="004C75FC">
        <w:rPr>
          <w:rFonts w:ascii="Arial" w:hAnsi="Arial" w:cs="Arial"/>
          <w:color w:val="000000"/>
          <w:kern w:val="3"/>
          <w:sz w:val="20"/>
          <w:szCs w:val="22"/>
          <w:lang w:val="lv-LV"/>
        </w:rPr>
        <w:t xml:space="preserve">         </w:t>
      </w:r>
      <w:r w:rsidRPr="005024DF">
        <w:rPr>
          <w:rFonts w:ascii="Arial" w:hAnsi="Arial" w:cs="Arial"/>
          <w:color w:val="000000"/>
          <w:kern w:val="3"/>
          <w:sz w:val="20"/>
          <w:szCs w:val="22"/>
          <w:lang w:val="lv-LV"/>
        </w:rPr>
        <w:t>__________________________________________________________</w:t>
      </w:r>
      <w:r w:rsidR="004C75FC">
        <w:rPr>
          <w:rFonts w:ascii="Arial" w:hAnsi="Arial" w:cs="Arial"/>
          <w:color w:val="000000"/>
          <w:kern w:val="3"/>
          <w:sz w:val="20"/>
          <w:szCs w:val="22"/>
          <w:lang w:val="lv-LV"/>
        </w:rPr>
        <w:t>_</w:t>
      </w:r>
    </w:p>
    <w:p w14:paraId="16417643" w14:textId="65EC9B4E" w:rsidR="00B45EBB" w:rsidRPr="005024DF" w:rsidRDefault="00B45EBB" w:rsidP="00B45EBB">
      <w:pPr>
        <w:tabs>
          <w:tab w:val="left" w:pos="1276"/>
          <w:tab w:val="left" w:pos="3122"/>
          <w:tab w:val="right" w:pos="9072"/>
        </w:tabs>
        <w:suppressAutoHyphens/>
        <w:autoSpaceDN w:val="0"/>
        <w:spacing w:line="276" w:lineRule="auto"/>
        <w:jc w:val="both"/>
        <w:textAlignment w:val="baseline"/>
        <w:rPr>
          <w:rFonts w:ascii="Arial" w:hAnsi="Arial" w:cs="Arial"/>
          <w:color w:val="000000"/>
          <w:kern w:val="3"/>
          <w:sz w:val="20"/>
          <w:szCs w:val="22"/>
          <w:lang w:val="lv-LV"/>
        </w:rPr>
      </w:pPr>
      <w:r w:rsidRPr="005024DF">
        <w:rPr>
          <w:rFonts w:ascii="Arial" w:hAnsi="Arial" w:cs="Arial"/>
          <w:color w:val="000000"/>
          <w:kern w:val="3"/>
          <w:sz w:val="20"/>
          <w:szCs w:val="22"/>
          <w:lang w:val="lv-LV"/>
        </w:rPr>
        <w:t>Pretendenta bankas norēķinu rekvizīti (</w:t>
      </w:r>
      <w:r w:rsidR="004C75FC">
        <w:rPr>
          <w:rFonts w:ascii="Arial" w:hAnsi="Arial" w:cs="Arial"/>
          <w:color w:val="000000"/>
          <w:kern w:val="3"/>
          <w:sz w:val="20"/>
          <w:szCs w:val="22"/>
          <w:lang w:val="lv-LV"/>
        </w:rPr>
        <w:t xml:space="preserve">banka, </w:t>
      </w:r>
      <w:r w:rsidRPr="005024DF">
        <w:rPr>
          <w:rFonts w:ascii="Arial" w:hAnsi="Arial" w:cs="Arial"/>
          <w:color w:val="000000"/>
          <w:kern w:val="3"/>
          <w:sz w:val="20"/>
          <w:szCs w:val="22"/>
          <w:lang w:val="lv-LV"/>
        </w:rPr>
        <w:t>kods, konts)___________________________</w:t>
      </w:r>
    </w:p>
    <w:p w14:paraId="6862B4B1" w14:textId="4F50F6F8" w:rsidR="00B45EBB" w:rsidRPr="005024DF" w:rsidRDefault="00B45EBB" w:rsidP="00B45EBB">
      <w:pPr>
        <w:tabs>
          <w:tab w:val="left" w:pos="1276"/>
          <w:tab w:val="left" w:pos="3122"/>
          <w:tab w:val="right" w:pos="8789"/>
        </w:tabs>
        <w:suppressAutoHyphens/>
        <w:autoSpaceDN w:val="0"/>
        <w:spacing w:line="276" w:lineRule="auto"/>
        <w:jc w:val="both"/>
        <w:textAlignment w:val="baseline"/>
        <w:rPr>
          <w:rFonts w:ascii="Arial" w:hAnsi="Arial" w:cs="Arial"/>
          <w:color w:val="000000"/>
          <w:kern w:val="3"/>
          <w:sz w:val="20"/>
          <w:szCs w:val="22"/>
          <w:lang w:val="lv-LV"/>
        </w:rPr>
      </w:pPr>
      <w:r w:rsidRPr="005024DF">
        <w:rPr>
          <w:rFonts w:ascii="Arial" w:hAnsi="Arial" w:cs="Arial"/>
          <w:color w:val="000000"/>
          <w:kern w:val="3"/>
          <w:sz w:val="20"/>
          <w:szCs w:val="22"/>
          <w:lang w:val="lv-LV"/>
        </w:rPr>
        <w:t>Tālruņa nr.</w:t>
      </w:r>
      <w:r w:rsidR="004C75FC">
        <w:rPr>
          <w:rFonts w:ascii="Arial" w:hAnsi="Arial" w:cs="Arial"/>
          <w:color w:val="000000"/>
          <w:kern w:val="3"/>
          <w:sz w:val="20"/>
          <w:szCs w:val="22"/>
          <w:lang w:val="lv-LV"/>
        </w:rPr>
        <w:t xml:space="preserve">             </w:t>
      </w:r>
      <w:r w:rsidRPr="005024DF">
        <w:rPr>
          <w:rFonts w:ascii="Arial" w:hAnsi="Arial" w:cs="Arial"/>
          <w:color w:val="000000"/>
          <w:kern w:val="3"/>
          <w:sz w:val="20"/>
          <w:szCs w:val="22"/>
          <w:lang w:val="lv-LV"/>
        </w:rPr>
        <w:t>___________________________________________________________</w:t>
      </w:r>
    </w:p>
    <w:p w14:paraId="2DBAC7AA" w14:textId="7B47BA19" w:rsidR="00B45EBB" w:rsidRPr="005024DF" w:rsidRDefault="00B45EBB" w:rsidP="00B45EBB">
      <w:pPr>
        <w:tabs>
          <w:tab w:val="left" w:pos="1276"/>
          <w:tab w:val="left" w:pos="3122"/>
          <w:tab w:val="right" w:pos="9072"/>
        </w:tabs>
        <w:suppressAutoHyphens/>
        <w:autoSpaceDN w:val="0"/>
        <w:spacing w:line="276" w:lineRule="auto"/>
        <w:jc w:val="both"/>
        <w:textAlignment w:val="baseline"/>
        <w:rPr>
          <w:rFonts w:ascii="Arial" w:hAnsi="Arial" w:cs="Arial"/>
          <w:color w:val="000000"/>
          <w:kern w:val="3"/>
          <w:sz w:val="20"/>
          <w:szCs w:val="22"/>
          <w:lang w:val="lv-LV"/>
        </w:rPr>
      </w:pPr>
      <w:r w:rsidRPr="005024DF">
        <w:rPr>
          <w:rFonts w:ascii="Arial" w:hAnsi="Arial" w:cs="Arial"/>
          <w:color w:val="000000"/>
          <w:kern w:val="3"/>
          <w:sz w:val="20"/>
          <w:szCs w:val="22"/>
          <w:lang w:val="lv-LV"/>
        </w:rPr>
        <w:t>E-pasta adrese</w:t>
      </w:r>
      <w:r w:rsidR="004C75FC">
        <w:rPr>
          <w:rFonts w:ascii="Arial" w:hAnsi="Arial" w:cs="Arial"/>
          <w:color w:val="000000"/>
          <w:kern w:val="3"/>
          <w:sz w:val="20"/>
          <w:szCs w:val="22"/>
          <w:lang w:val="lv-LV"/>
        </w:rPr>
        <w:t xml:space="preserve">      </w:t>
      </w:r>
      <w:r w:rsidRPr="005024DF">
        <w:rPr>
          <w:rFonts w:ascii="Arial" w:hAnsi="Arial" w:cs="Arial"/>
          <w:color w:val="000000"/>
          <w:kern w:val="3"/>
          <w:sz w:val="20"/>
          <w:szCs w:val="22"/>
          <w:lang w:val="lv-LV"/>
        </w:rPr>
        <w:t>___________________________________________________________</w:t>
      </w:r>
    </w:p>
    <w:p w14:paraId="718A84AB" w14:textId="1822F972" w:rsidR="00B45EBB" w:rsidRPr="005024DF" w:rsidRDefault="00B45EBB" w:rsidP="00B45EBB">
      <w:pPr>
        <w:tabs>
          <w:tab w:val="left" w:pos="3261"/>
          <w:tab w:val="left" w:pos="3544"/>
          <w:tab w:val="right" w:pos="9072"/>
        </w:tabs>
        <w:suppressAutoHyphens/>
        <w:autoSpaceDN w:val="0"/>
        <w:spacing w:line="276" w:lineRule="auto"/>
        <w:jc w:val="both"/>
        <w:textAlignment w:val="baseline"/>
        <w:rPr>
          <w:rFonts w:ascii="Arial" w:hAnsi="Arial" w:cs="Arial"/>
          <w:color w:val="000000"/>
          <w:kern w:val="3"/>
          <w:sz w:val="20"/>
          <w:szCs w:val="22"/>
          <w:lang w:val="lv-LV"/>
        </w:rPr>
      </w:pPr>
      <w:r w:rsidRPr="005024DF">
        <w:rPr>
          <w:rFonts w:ascii="Arial" w:hAnsi="Arial" w:cs="Arial"/>
          <w:color w:val="000000"/>
          <w:kern w:val="3"/>
          <w:sz w:val="20"/>
          <w:szCs w:val="22"/>
          <w:lang w:val="lv-LV"/>
        </w:rPr>
        <w:t>Kontaktpersona</w:t>
      </w:r>
      <w:r w:rsidR="004C75FC">
        <w:rPr>
          <w:rFonts w:ascii="Arial" w:hAnsi="Arial" w:cs="Arial"/>
          <w:color w:val="000000"/>
          <w:kern w:val="3"/>
          <w:sz w:val="20"/>
          <w:szCs w:val="22"/>
          <w:lang w:val="lv-LV"/>
        </w:rPr>
        <w:t xml:space="preserve">     </w:t>
      </w:r>
      <w:r w:rsidRPr="005024DF">
        <w:rPr>
          <w:rFonts w:ascii="Arial" w:hAnsi="Arial" w:cs="Arial"/>
          <w:color w:val="000000"/>
          <w:kern w:val="3"/>
          <w:sz w:val="20"/>
          <w:szCs w:val="22"/>
          <w:lang w:val="lv-LV"/>
        </w:rPr>
        <w:t>___________________________________________________________</w:t>
      </w:r>
    </w:p>
    <w:p w14:paraId="6A109200" w14:textId="77777777" w:rsidR="00B45EBB" w:rsidRPr="005024DF" w:rsidRDefault="00B45EBB" w:rsidP="00B45EBB">
      <w:pPr>
        <w:tabs>
          <w:tab w:val="left" w:pos="3686"/>
          <w:tab w:val="center" w:pos="4535"/>
          <w:tab w:val="left" w:pos="7305"/>
          <w:tab w:val="right" w:pos="8222"/>
          <w:tab w:val="right" w:pos="9356"/>
        </w:tabs>
        <w:suppressAutoHyphens/>
        <w:autoSpaceDN w:val="0"/>
        <w:spacing w:line="276" w:lineRule="auto"/>
        <w:jc w:val="both"/>
        <w:textAlignment w:val="baseline"/>
        <w:rPr>
          <w:rFonts w:ascii="Arial" w:hAnsi="Arial" w:cs="Arial"/>
          <w:color w:val="000000"/>
          <w:kern w:val="3"/>
          <w:sz w:val="20"/>
          <w:szCs w:val="22"/>
          <w:lang w:val="lv-LV"/>
        </w:rPr>
      </w:pPr>
      <w:r w:rsidRPr="005024DF">
        <w:rPr>
          <w:rFonts w:ascii="Arial" w:hAnsi="Arial" w:cs="Arial"/>
          <w:color w:val="000000"/>
          <w:kern w:val="3"/>
          <w:sz w:val="20"/>
          <w:szCs w:val="22"/>
          <w:lang w:val="lv-LV"/>
        </w:rPr>
        <w:t>SIA „_________” __________(amats, vārds, uzvārds)____ personā, kas pārstāv sabiedrību uz statūtu vai 20__ g. _______  pilnvaras Nr.____ (</w:t>
      </w:r>
      <w:proofErr w:type="spellStart"/>
      <w:r w:rsidRPr="005024DF">
        <w:rPr>
          <w:rFonts w:ascii="Arial" w:hAnsi="Arial" w:cs="Arial"/>
          <w:color w:val="000000"/>
          <w:kern w:val="3"/>
          <w:sz w:val="20"/>
          <w:szCs w:val="22"/>
          <w:lang w:val="lv-LV"/>
        </w:rPr>
        <w:t>prokūras</w:t>
      </w:r>
      <w:proofErr w:type="spellEnd"/>
      <w:r w:rsidRPr="005024DF">
        <w:rPr>
          <w:rFonts w:ascii="Arial" w:hAnsi="Arial" w:cs="Arial"/>
          <w:color w:val="000000"/>
          <w:kern w:val="3"/>
          <w:sz w:val="20"/>
          <w:szCs w:val="22"/>
          <w:lang w:val="lv-LV"/>
        </w:rPr>
        <w:t>) pamata, ar šī piedāvājuma iesniegšanu:</w:t>
      </w:r>
    </w:p>
    <w:p w14:paraId="18BDE9D6" w14:textId="157225E6" w:rsidR="00B45EBB" w:rsidRDefault="00B45EBB" w:rsidP="00B45EBB">
      <w:pPr>
        <w:rPr>
          <w:rFonts w:ascii="Arial" w:hAnsi="Arial" w:cs="Arial"/>
          <w:sz w:val="22"/>
          <w:szCs w:val="22"/>
          <w:lang w:val="lv-LV"/>
        </w:rPr>
      </w:pPr>
    </w:p>
    <w:p w14:paraId="57249848" w14:textId="77777777" w:rsidR="004C75FC" w:rsidRDefault="004C75FC" w:rsidP="00B45EBB">
      <w:pPr>
        <w:rPr>
          <w:rFonts w:ascii="Arial" w:hAnsi="Arial" w:cs="Arial"/>
          <w:sz w:val="22"/>
          <w:szCs w:val="22"/>
          <w:lang w:val="lv-LV"/>
        </w:rPr>
      </w:pPr>
    </w:p>
    <w:p w14:paraId="48C0766E" w14:textId="77777777" w:rsidR="00B45EBB" w:rsidRPr="00A83D8E" w:rsidRDefault="00B45EBB" w:rsidP="00B45EBB">
      <w:pPr>
        <w:rPr>
          <w:rFonts w:ascii="Arial" w:hAnsi="Arial" w:cs="Arial"/>
          <w:sz w:val="22"/>
          <w:szCs w:val="22"/>
          <w:lang w:val="lv-LV"/>
        </w:rPr>
      </w:pPr>
    </w:p>
    <w:p w14:paraId="1A8C42F0" w14:textId="77777777" w:rsidR="00B45EBB" w:rsidRPr="005570CD" w:rsidRDefault="00B45EBB" w:rsidP="00B45EBB">
      <w:pPr>
        <w:tabs>
          <w:tab w:val="left" w:pos="3828"/>
          <w:tab w:val="left" w:pos="5103"/>
          <w:tab w:val="right" w:pos="9072"/>
        </w:tabs>
        <w:jc w:val="both"/>
        <w:rPr>
          <w:rFonts w:ascii="Arial" w:hAnsi="Arial" w:cs="Arial"/>
          <w:sz w:val="18"/>
          <w:szCs w:val="18"/>
          <w:u w:val="single"/>
          <w:lang w:val="lv-LV"/>
        </w:rPr>
      </w:pPr>
      <w:r w:rsidRPr="005570CD">
        <w:rPr>
          <w:rFonts w:ascii="Arial" w:hAnsi="Arial" w:cs="Arial"/>
          <w:b/>
          <w:color w:val="000000"/>
          <w:kern w:val="3"/>
          <w:sz w:val="16"/>
          <w:szCs w:val="16"/>
          <w:u w:val="single"/>
          <w:lang w:val="lv-LV"/>
        </w:rPr>
        <w:t xml:space="preserve">Pielikumā: </w:t>
      </w:r>
      <w:r w:rsidRPr="005570CD">
        <w:rPr>
          <w:rFonts w:ascii="Arial" w:hAnsi="Arial" w:cs="Arial"/>
          <w:i/>
          <w:sz w:val="18"/>
          <w:szCs w:val="18"/>
          <w:lang w:val="lv-LV"/>
        </w:rPr>
        <w:t>(*obligāti pievienojamie dokumenti un cita informācija pēc pretendenta ieskatiem, kas var noderēt pasūtītājam pretendenta piedāvājuma izvērtēšanas gaitā)</w:t>
      </w:r>
    </w:p>
    <w:p w14:paraId="11F0B706" w14:textId="77777777" w:rsidR="00B45EBB" w:rsidRPr="005570CD" w:rsidRDefault="00B45EBB" w:rsidP="00B45EBB">
      <w:pPr>
        <w:tabs>
          <w:tab w:val="left" w:pos="7305"/>
          <w:tab w:val="right" w:pos="8222"/>
          <w:tab w:val="right" w:pos="9356"/>
        </w:tabs>
        <w:suppressAutoHyphens/>
        <w:autoSpaceDN w:val="0"/>
        <w:spacing w:line="276" w:lineRule="auto"/>
        <w:jc w:val="both"/>
        <w:textAlignment w:val="baseline"/>
        <w:rPr>
          <w:rFonts w:ascii="Arial" w:hAnsi="Arial" w:cs="Arial"/>
          <w:color w:val="000000"/>
          <w:kern w:val="3"/>
          <w:sz w:val="16"/>
          <w:szCs w:val="16"/>
          <w:lang w:val="lv-LV"/>
        </w:rPr>
      </w:pPr>
      <w:r w:rsidRPr="005570CD">
        <w:rPr>
          <w:rFonts w:ascii="Arial" w:hAnsi="Arial" w:cs="Arial"/>
          <w:color w:val="000000"/>
          <w:kern w:val="3"/>
          <w:sz w:val="16"/>
          <w:szCs w:val="16"/>
          <w:lang w:val="lv-LV"/>
        </w:rPr>
        <w:t>1.UR izziņa par pārstāvības/ paraksta tiesībām vai pilnvara (</w:t>
      </w:r>
      <w:proofErr w:type="spellStart"/>
      <w:r w:rsidRPr="005570CD">
        <w:rPr>
          <w:rFonts w:ascii="Arial" w:hAnsi="Arial" w:cs="Arial"/>
          <w:color w:val="000000"/>
          <w:kern w:val="3"/>
          <w:sz w:val="16"/>
          <w:szCs w:val="16"/>
          <w:lang w:val="lv-LV"/>
        </w:rPr>
        <w:t>prokūra</w:t>
      </w:r>
      <w:proofErr w:type="spellEnd"/>
      <w:r w:rsidRPr="005570CD">
        <w:rPr>
          <w:rFonts w:ascii="Arial" w:hAnsi="Arial" w:cs="Arial"/>
          <w:color w:val="000000"/>
          <w:kern w:val="3"/>
          <w:sz w:val="16"/>
          <w:szCs w:val="16"/>
          <w:lang w:val="lv-LV"/>
        </w:rPr>
        <w:t xml:space="preserve">) uz ___ </w:t>
      </w:r>
      <w:proofErr w:type="spellStart"/>
      <w:r w:rsidRPr="005570CD">
        <w:rPr>
          <w:rFonts w:ascii="Arial" w:hAnsi="Arial" w:cs="Arial"/>
          <w:color w:val="000000"/>
          <w:kern w:val="3"/>
          <w:sz w:val="16"/>
          <w:szCs w:val="16"/>
          <w:lang w:val="lv-LV"/>
        </w:rPr>
        <w:t>lp</w:t>
      </w:r>
      <w:proofErr w:type="spellEnd"/>
      <w:r w:rsidRPr="005570CD">
        <w:rPr>
          <w:rFonts w:ascii="Arial" w:hAnsi="Arial" w:cs="Arial"/>
          <w:color w:val="000000"/>
          <w:kern w:val="3"/>
          <w:sz w:val="16"/>
          <w:szCs w:val="16"/>
          <w:lang w:val="lv-LV"/>
        </w:rPr>
        <w:t>.;</w:t>
      </w:r>
    </w:p>
    <w:p w14:paraId="5AAA1FBE" w14:textId="77777777" w:rsidR="00B45EBB" w:rsidRPr="00946534" w:rsidRDefault="00B45EBB" w:rsidP="00B45EBB">
      <w:pPr>
        <w:tabs>
          <w:tab w:val="left" w:pos="7305"/>
          <w:tab w:val="right" w:pos="8222"/>
          <w:tab w:val="right" w:pos="9356"/>
        </w:tabs>
        <w:suppressAutoHyphens/>
        <w:autoSpaceDN w:val="0"/>
        <w:spacing w:line="276" w:lineRule="auto"/>
        <w:jc w:val="both"/>
        <w:textAlignment w:val="baseline"/>
        <w:rPr>
          <w:rFonts w:ascii="Arial" w:hAnsi="Arial" w:cs="Arial"/>
          <w:color w:val="000000"/>
          <w:kern w:val="3"/>
          <w:sz w:val="16"/>
          <w:szCs w:val="16"/>
          <w:lang w:val="lv-LV"/>
        </w:rPr>
      </w:pPr>
      <w:r w:rsidRPr="005570CD">
        <w:rPr>
          <w:rFonts w:ascii="Arial" w:hAnsi="Arial" w:cs="Arial"/>
          <w:color w:val="000000"/>
          <w:kern w:val="3"/>
          <w:sz w:val="16"/>
          <w:szCs w:val="16"/>
          <w:lang w:val="lv-LV"/>
        </w:rPr>
        <w:t>2. …. (…).</w:t>
      </w:r>
    </w:p>
    <w:p w14:paraId="4B90AF90" w14:textId="77777777" w:rsidR="00B45EBB" w:rsidRPr="00946534" w:rsidRDefault="00B45EBB" w:rsidP="00B45EBB">
      <w:pPr>
        <w:tabs>
          <w:tab w:val="left" w:pos="3686"/>
          <w:tab w:val="center" w:pos="4535"/>
          <w:tab w:val="left" w:pos="7305"/>
          <w:tab w:val="right" w:pos="8222"/>
          <w:tab w:val="right" w:pos="9356"/>
        </w:tabs>
        <w:suppressAutoHyphens/>
        <w:autoSpaceDN w:val="0"/>
        <w:spacing w:line="276" w:lineRule="auto"/>
        <w:jc w:val="both"/>
        <w:textAlignment w:val="baseline"/>
        <w:rPr>
          <w:rFonts w:ascii="Arial" w:hAnsi="Arial" w:cs="Arial"/>
          <w:color w:val="000000"/>
          <w:kern w:val="3"/>
          <w:sz w:val="22"/>
          <w:szCs w:val="22"/>
          <w:lang w:val="lv-LV"/>
        </w:rPr>
      </w:pPr>
    </w:p>
    <w:p w14:paraId="08AC049A" w14:textId="4B27627A" w:rsidR="00B45EBB" w:rsidRDefault="00B45EBB" w:rsidP="00B45EBB">
      <w:pPr>
        <w:rPr>
          <w:rFonts w:ascii="Arial" w:hAnsi="Arial" w:cs="Arial"/>
          <w:sz w:val="22"/>
          <w:szCs w:val="22"/>
          <w:lang w:val="lv-LV"/>
        </w:rPr>
      </w:pPr>
    </w:p>
    <w:p w14:paraId="40F9C41A" w14:textId="31F2F70C" w:rsidR="004C75FC" w:rsidRDefault="004C75FC" w:rsidP="00B45EBB">
      <w:pPr>
        <w:rPr>
          <w:rFonts w:ascii="Arial" w:hAnsi="Arial" w:cs="Arial"/>
          <w:sz w:val="22"/>
          <w:szCs w:val="22"/>
          <w:lang w:val="lv-LV"/>
        </w:rPr>
      </w:pPr>
    </w:p>
    <w:p w14:paraId="50FC489F" w14:textId="77777777" w:rsidR="004C75FC" w:rsidRDefault="004C75FC" w:rsidP="00B45EBB">
      <w:pPr>
        <w:rPr>
          <w:rFonts w:ascii="Arial" w:hAnsi="Arial" w:cs="Arial"/>
          <w:sz w:val="22"/>
          <w:szCs w:val="22"/>
          <w:lang w:val="lv-LV"/>
        </w:rPr>
      </w:pPr>
    </w:p>
    <w:p w14:paraId="1292667B" w14:textId="77777777" w:rsidR="004C75FC" w:rsidRPr="00A83D8E" w:rsidRDefault="004C75FC" w:rsidP="00B45EBB">
      <w:pPr>
        <w:rPr>
          <w:rFonts w:ascii="Arial" w:hAnsi="Arial" w:cs="Arial"/>
          <w:sz w:val="22"/>
          <w:szCs w:val="22"/>
          <w:lang w:val="lv-LV"/>
        </w:rPr>
      </w:pPr>
    </w:p>
    <w:p w14:paraId="4A3940E4" w14:textId="77777777" w:rsidR="00B45EBB" w:rsidRPr="00A83D8E" w:rsidRDefault="00B45EBB" w:rsidP="00B45EBB">
      <w:pPr>
        <w:tabs>
          <w:tab w:val="left" w:pos="3828"/>
          <w:tab w:val="left" w:pos="5103"/>
          <w:tab w:val="right" w:pos="9072"/>
        </w:tabs>
        <w:suppressAutoHyphens/>
        <w:autoSpaceDN w:val="0"/>
        <w:jc w:val="both"/>
        <w:textAlignment w:val="baseline"/>
        <w:rPr>
          <w:rFonts w:ascii="Arial" w:hAnsi="Arial" w:cs="Arial"/>
          <w:color w:val="000000"/>
          <w:kern w:val="3"/>
          <w:sz w:val="22"/>
          <w:szCs w:val="22"/>
          <w:lang w:val="lv-LV"/>
        </w:rPr>
      </w:pPr>
      <w:r w:rsidRPr="00A83D8E">
        <w:rPr>
          <w:rFonts w:ascii="Arial" w:hAnsi="Arial" w:cs="Arial"/>
          <w:color w:val="000000"/>
          <w:kern w:val="3"/>
          <w:sz w:val="22"/>
          <w:szCs w:val="22"/>
          <w:u w:val="single"/>
          <w:lang w:val="lv-LV"/>
        </w:rPr>
        <w:tab/>
      </w:r>
      <w:r w:rsidRPr="00A83D8E">
        <w:rPr>
          <w:rFonts w:ascii="Arial" w:hAnsi="Arial" w:cs="Arial"/>
          <w:color w:val="000000"/>
          <w:kern w:val="3"/>
          <w:sz w:val="22"/>
          <w:szCs w:val="22"/>
          <w:lang w:val="lv-LV"/>
        </w:rPr>
        <w:tab/>
      </w:r>
      <w:r w:rsidRPr="00A83D8E">
        <w:rPr>
          <w:rFonts w:ascii="Arial" w:hAnsi="Arial" w:cs="Arial"/>
          <w:color w:val="000000"/>
          <w:kern w:val="3"/>
          <w:sz w:val="22"/>
          <w:szCs w:val="22"/>
          <w:u w:val="single"/>
          <w:lang w:val="lv-LV"/>
        </w:rPr>
        <w:tab/>
      </w:r>
    </w:p>
    <w:p w14:paraId="117B4678" w14:textId="77777777" w:rsidR="00B45EBB" w:rsidRPr="00A83D8E" w:rsidRDefault="00B45EBB" w:rsidP="00B45EBB">
      <w:pPr>
        <w:tabs>
          <w:tab w:val="left" w:pos="0"/>
          <w:tab w:val="left" w:pos="4536"/>
          <w:tab w:val="left" w:pos="6379"/>
          <w:tab w:val="right" w:pos="7655"/>
        </w:tabs>
        <w:suppressAutoHyphens/>
        <w:autoSpaceDN w:val="0"/>
        <w:jc w:val="both"/>
        <w:textAlignment w:val="baseline"/>
        <w:rPr>
          <w:rFonts w:ascii="Arial" w:hAnsi="Arial" w:cs="Arial"/>
          <w:color w:val="000000"/>
          <w:kern w:val="3"/>
          <w:sz w:val="22"/>
          <w:szCs w:val="22"/>
          <w:lang w:val="lv-LV"/>
        </w:rPr>
      </w:pPr>
      <w:r w:rsidRPr="00A83D8E">
        <w:rPr>
          <w:rFonts w:ascii="Arial" w:hAnsi="Arial" w:cs="Arial"/>
          <w:color w:val="000000"/>
          <w:kern w:val="3"/>
          <w:sz w:val="22"/>
          <w:szCs w:val="22"/>
          <w:vertAlign w:val="superscript"/>
          <w:lang w:val="lv-LV"/>
        </w:rPr>
        <w:t>/uzņēmuma vadītāja vai pilnvarotās personas paraksts/</w:t>
      </w:r>
      <w:r w:rsidRPr="00A83D8E">
        <w:rPr>
          <w:rFonts w:ascii="Arial" w:hAnsi="Arial" w:cs="Arial"/>
          <w:color w:val="000000"/>
          <w:kern w:val="3"/>
          <w:sz w:val="22"/>
          <w:szCs w:val="22"/>
          <w:vertAlign w:val="superscript"/>
          <w:lang w:val="lv-LV"/>
        </w:rPr>
        <w:tab/>
      </w:r>
      <w:r w:rsidRPr="00A83D8E">
        <w:rPr>
          <w:rFonts w:ascii="Arial" w:hAnsi="Arial" w:cs="Arial"/>
          <w:color w:val="000000"/>
          <w:kern w:val="3"/>
          <w:sz w:val="22"/>
          <w:szCs w:val="22"/>
          <w:vertAlign w:val="superscript"/>
          <w:lang w:val="lv-LV"/>
        </w:rPr>
        <w:tab/>
        <w:t>/paraksta atšifrējums/</w:t>
      </w:r>
    </w:p>
    <w:p w14:paraId="414B22B0" w14:textId="77777777" w:rsidR="00B45EBB" w:rsidRPr="00A83D8E" w:rsidRDefault="00B45EBB" w:rsidP="00B45EBB">
      <w:pPr>
        <w:suppressAutoHyphens/>
        <w:autoSpaceDN w:val="0"/>
        <w:ind w:left="6480" w:firstLine="720"/>
        <w:textAlignment w:val="baseline"/>
        <w:rPr>
          <w:rFonts w:ascii="Arial" w:hAnsi="Arial" w:cs="Arial"/>
          <w:color w:val="000000"/>
          <w:kern w:val="3"/>
          <w:sz w:val="22"/>
          <w:szCs w:val="22"/>
          <w:lang w:val="lv-LV"/>
        </w:rPr>
      </w:pPr>
      <w:r w:rsidRPr="00A83D8E">
        <w:rPr>
          <w:rFonts w:ascii="Arial" w:hAnsi="Arial" w:cs="Arial"/>
          <w:i/>
          <w:color w:val="000000"/>
          <w:kern w:val="3"/>
          <w:sz w:val="22"/>
          <w:szCs w:val="22"/>
          <w:lang w:val="lv-LV"/>
        </w:rPr>
        <w:t>Z.v</w:t>
      </w:r>
      <w:r w:rsidRPr="00A83D8E">
        <w:rPr>
          <w:rFonts w:ascii="Arial" w:hAnsi="Arial" w:cs="Arial"/>
          <w:color w:val="000000"/>
          <w:kern w:val="3"/>
          <w:sz w:val="22"/>
          <w:szCs w:val="22"/>
          <w:lang w:val="lv-LV"/>
        </w:rPr>
        <w:t>.</w:t>
      </w:r>
    </w:p>
    <w:p w14:paraId="7A7EA382" w14:textId="77777777" w:rsidR="00B45EBB" w:rsidRPr="00A83D8E" w:rsidRDefault="00B45EBB" w:rsidP="00B45EBB">
      <w:pPr>
        <w:autoSpaceDE w:val="0"/>
        <w:autoSpaceDN w:val="0"/>
        <w:adjustRightInd w:val="0"/>
        <w:rPr>
          <w:rFonts w:ascii="Arial" w:hAnsi="Arial" w:cs="Arial"/>
          <w:color w:val="000000"/>
          <w:sz w:val="22"/>
          <w:szCs w:val="22"/>
          <w:lang w:val="lv-LV" w:eastAsia="lv-LV"/>
        </w:rPr>
      </w:pPr>
    </w:p>
    <w:p w14:paraId="6753AFCE" w14:textId="77777777" w:rsidR="00B45EBB" w:rsidRPr="00A83D8E" w:rsidRDefault="00B45EBB" w:rsidP="00B45EBB">
      <w:pPr>
        <w:autoSpaceDE w:val="0"/>
        <w:autoSpaceDN w:val="0"/>
        <w:adjustRightInd w:val="0"/>
        <w:rPr>
          <w:rFonts w:ascii="Arial" w:hAnsi="Arial" w:cs="Arial"/>
          <w:color w:val="000000"/>
          <w:sz w:val="22"/>
          <w:szCs w:val="22"/>
          <w:lang w:val="lv-LV" w:eastAsia="lv-LV"/>
        </w:rPr>
        <w:sectPr w:rsidR="00B45EBB" w:rsidRPr="00A83D8E" w:rsidSect="007F20BB">
          <w:footerReference w:type="default" r:id="rId15"/>
          <w:footerReference w:type="first" r:id="rId16"/>
          <w:pgSz w:w="11906" w:h="16838"/>
          <w:pgMar w:top="851" w:right="851" w:bottom="851" w:left="1701" w:header="709" w:footer="709" w:gutter="0"/>
          <w:pgNumType w:start="24"/>
          <w:cols w:space="708"/>
          <w:titlePg/>
          <w:docGrid w:linePitch="360"/>
        </w:sectPr>
      </w:pPr>
    </w:p>
    <w:p w14:paraId="108C5C2A" w14:textId="77777777" w:rsidR="00B45EBB" w:rsidRPr="00A83D8E" w:rsidRDefault="00B45EBB" w:rsidP="00B45EBB">
      <w:pPr>
        <w:keepNext/>
        <w:pageBreakBefore/>
        <w:tabs>
          <w:tab w:val="left" w:pos="360"/>
        </w:tabs>
        <w:suppressAutoHyphens/>
        <w:autoSpaceDN w:val="0"/>
        <w:ind w:left="5529"/>
        <w:jc w:val="right"/>
        <w:textAlignment w:val="baseline"/>
        <w:outlineLvl w:val="3"/>
        <w:rPr>
          <w:rFonts w:ascii="Arial" w:hAnsi="Arial" w:cs="Arial"/>
          <w:b/>
          <w:bCs/>
          <w:color w:val="000000"/>
          <w:kern w:val="3"/>
          <w:sz w:val="22"/>
          <w:szCs w:val="22"/>
          <w:lang w:val="lv-LV"/>
        </w:rPr>
      </w:pPr>
      <w:r w:rsidRPr="00A83D8E">
        <w:rPr>
          <w:rFonts w:ascii="Arial" w:hAnsi="Arial" w:cs="Arial"/>
          <w:b/>
          <w:bCs/>
          <w:color w:val="000000"/>
          <w:kern w:val="3"/>
          <w:sz w:val="22"/>
          <w:szCs w:val="22"/>
          <w:lang w:val="lv-LV"/>
        </w:rPr>
        <w:lastRenderedPageBreak/>
        <w:t>2. pielikums</w:t>
      </w:r>
    </w:p>
    <w:p w14:paraId="73B86111" w14:textId="77777777" w:rsidR="00B45EBB" w:rsidRPr="00142A5D" w:rsidRDefault="00B45EBB" w:rsidP="00B45EBB">
      <w:pPr>
        <w:ind w:left="3828"/>
        <w:jc w:val="right"/>
        <w:rPr>
          <w:rFonts w:ascii="Arial" w:hAnsi="Arial" w:cs="Arial"/>
          <w:sz w:val="18"/>
          <w:szCs w:val="22"/>
          <w:lang w:val="lv-LV"/>
        </w:rPr>
      </w:pPr>
      <w:r w:rsidRPr="00142A5D">
        <w:rPr>
          <w:rFonts w:ascii="Arial" w:hAnsi="Arial" w:cs="Arial"/>
          <w:sz w:val="18"/>
          <w:szCs w:val="22"/>
          <w:lang w:val="lv-LV"/>
        </w:rPr>
        <w:t>Sarunu procedūras ar publikāciju</w:t>
      </w:r>
    </w:p>
    <w:p w14:paraId="1535CAAA" w14:textId="18716861" w:rsidR="00B45EBB" w:rsidRDefault="00B45EBB" w:rsidP="007E4F44">
      <w:pPr>
        <w:keepNext/>
        <w:tabs>
          <w:tab w:val="left" w:pos="360"/>
        </w:tabs>
        <w:suppressAutoHyphens/>
        <w:autoSpaceDN w:val="0"/>
        <w:jc w:val="right"/>
        <w:textAlignment w:val="baseline"/>
        <w:outlineLvl w:val="3"/>
        <w:rPr>
          <w:rFonts w:ascii="Arial" w:hAnsi="Arial" w:cs="Arial"/>
          <w:bCs/>
          <w:i/>
          <w:sz w:val="18"/>
          <w:szCs w:val="22"/>
          <w:lang w:val="lv-LV"/>
        </w:rPr>
      </w:pPr>
      <w:r w:rsidRPr="00142A5D">
        <w:rPr>
          <w:rFonts w:ascii="Arial" w:hAnsi="Arial" w:cs="Arial"/>
          <w:i/>
          <w:color w:val="222222"/>
          <w:sz w:val="18"/>
          <w:szCs w:val="22"/>
          <w:lang w:val="lv-LV"/>
        </w:rPr>
        <w:t>„</w:t>
      </w:r>
      <w:r w:rsidRPr="00142A5D">
        <w:rPr>
          <w:rFonts w:ascii="Arial" w:hAnsi="Arial" w:cs="Arial"/>
          <w:bCs/>
          <w:i/>
          <w:sz w:val="18"/>
          <w:szCs w:val="22"/>
          <w:lang w:val="lv-LV"/>
        </w:rPr>
        <w:t xml:space="preserve">Nebīstamo atkritumu </w:t>
      </w:r>
      <w:r w:rsidR="007E4F44">
        <w:rPr>
          <w:rFonts w:ascii="Arial" w:hAnsi="Arial" w:cs="Arial"/>
          <w:bCs/>
          <w:i/>
          <w:sz w:val="18"/>
          <w:szCs w:val="22"/>
          <w:lang w:val="lv-LV"/>
        </w:rPr>
        <w:t xml:space="preserve">apsaimniekošanas </w:t>
      </w:r>
      <w:r w:rsidRPr="00142A5D">
        <w:rPr>
          <w:rFonts w:ascii="Arial" w:hAnsi="Arial" w:cs="Arial"/>
          <w:bCs/>
          <w:i/>
          <w:sz w:val="18"/>
          <w:szCs w:val="22"/>
          <w:lang w:val="lv-LV"/>
        </w:rPr>
        <w:t xml:space="preserve">pakalpojumu </w:t>
      </w:r>
    </w:p>
    <w:p w14:paraId="4BACA6FC" w14:textId="77777777" w:rsidR="00B45EBB" w:rsidRPr="009A4414" w:rsidRDefault="00B45EBB" w:rsidP="00B45EBB">
      <w:pPr>
        <w:keepNext/>
        <w:tabs>
          <w:tab w:val="left" w:pos="360"/>
        </w:tabs>
        <w:suppressAutoHyphens/>
        <w:autoSpaceDN w:val="0"/>
        <w:jc w:val="right"/>
        <w:textAlignment w:val="baseline"/>
        <w:outlineLvl w:val="3"/>
        <w:rPr>
          <w:rFonts w:ascii="Arial" w:hAnsi="Arial" w:cs="Arial"/>
          <w:bCs/>
          <w:i/>
          <w:sz w:val="18"/>
          <w:szCs w:val="22"/>
          <w:lang w:val="lv-LV"/>
        </w:rPr>
      </w:pPr>
      <w:r w:rsidRPr="00142A5D">
        <w:rPr>
          <w:rFonts w:ascii="Arial" w:hAnsi="Arial" w:cs="Arial"/>
          <w:bCs/>
          <w:i/>
          <w:sz w:val="18"/>
          <w:szCs w:val="22"/>
          <w:lang w:val="lv-LV"/>
        </w:rPr>
        <w:t>sniegšana 2021.</w:t>
      </w:r>
      <w:r>
        <w:rPr>
          <w:rFonts w:ascii="Arial" w:hAnsi="Arial" w:cs="Arial"/>
          <w:bCs/>
          <w:i/>
          <w:sz w:val="18"/>
          <w:szCs w:val="22"/>
          <w:lang w:val="lv-LV"/>
        </w:rPr>
        <w:t>-2023.</w:t>
      </w:r>
      <w:r w:rsidRPr="00142A5D">
        <w:rPr>
          <w:rFonts w:ascii="Arial" w:hAnsi="Arial" w:cs="Arial"/>
          <w:bCs/>
          <w:i/>
          <w:sz w:val="18"/>
          <w:szCs w:val="22"/>
          <w:lang w:val="lv-LV"/>
        </w:rPr>
        <w:t>gadā</w:t>
      </w:r>
      <w:r w:rsidRPr="00142A5D">
        <w:rPr>
          <w:rFonts w:ascii="Arial" w:hAnsi="Arial" w:cs="Arial"/>
          <w:i/>
          <w:sz w:val="18"/>
          <w:szCs w:val="22"/>
          <w:lang w:val="lv-LV"/>
        </w:rPr>
        <w:t>”</w:t>
      </w:r>
      <w:r w:rsidRPr="00142A5D">
        <w:rPr>
          <w:rFonts w:ascii="Arial" w:hAnsi="Arial" w:cs="Arial"/>
          <w:sz w:val="18"/>
          <w:szCs w:val="22"/>
          <w:lang w:val="lv-LV"/>
        </w:rPr>
        <w:t xml:space="preserve"> nolikumam</w:t>
      </w:r>
    </w:p>
    <w:p w14:paraId="398EF979" w14:textId="77777777" w:rsidR="00B45EBB" w:rsidRPr="00A83D8E" w:rsidRDefault="00B45EBB" w:rsidP="00B45EBB">
      <w:pPr>
        <w:spacing w:line="0" w:lineRule="atLeast"/>
        <w:ind w:right="-241"/>
        <w:jc w:val="right"/>
        <w:rPr>
          <w:rFonts w:ascii="Arial" w:hAnsi="Arial" w:cs="Arial"/>
          <w:sz w:val="22"/>
          <w:szCs w:val="22"/>
          <w:lang w:val="lv-LV"/>
        </w:rPr>
      </w:pPr>
      <w:r w:rsidRPr="00A83D8E">
        <w:rPr>
          <w:rFonts w:ascii="Arial" w:hAnsi="Arial" w:cs="Arial"/>
          <w:b/>
          <w:sz w:val="22"/>
          <w:szCs w:val="22"/>
          <w:lang w:val="lv-LV"/>
        </w:rPr>
        <w:tab/>
      </w:r>
    </w:p>
    <w:p w14:paraId="3D056E53" w14:textId="77777777" w:rsidR="00B45EBB" w:rsidRPr="00A83D8E" w:rsidRDefault="00B45EBB" w:rsidP="00B45EBB">
      <w:pPr>
        <w:spacing w:line="0" w:lineRule="atLeast"/>
        <w:jc w:val="center"/>
        <w:rPr>
          <w:rFonts w:ascii="Arial" w:hAnsi="Arial" w:cs="Arial"/>
          <w:b/>
          <w:sz w:val="22"/>
          <w:szCs w:val="22"/>
          <w:lang w:val="lv-LV"/>
        </w:rPr>
      </w:pPr>
    </w:p>
    <w:p w14:paraId="1466380D" w14:textId="77777777" w:rsidR="00B45EBB" w:rsidRPr="00A83D8E" w:rsidRDefault="00B45EBB" w:rsidP="00B45EBB">
      <w:pPr>
        <w:spacing w:line="0" w:lineRule="atLeast"/>
        <w:jc w:val="center"/>
        <w:rPr>
          <w:rFonts w:ascii="Arial" w:hAnsi="Arial" w:cs="Arial"/>
          <w:b/>
          <w:sz w:val="22"/>
          <w:szCs w:val="22"/>
          <w:lang w:val="lv-LV"/>
        </w:rPr>
      </w:pPr>
      <w:r w:rsidRPr="00A83D8E">
        <w:rPr>
          <w:rFonts w:ascii="Arial" w:hAnsi="Arial" w:cs="Arial"/>
          <w:b/>
          <w:sz w:val="22"/>
          <w:szCs w:val="22"/>
          <w:lang w:val="lv-LV"/>
        </w:rPr>
        <w:t>TEHNISKĀ SPECIFIKĀCIJA</w:t>
      </w:r>
    </w:p>
    <w:p w14:paraId="308112A8" w14:textId="77777777" w:rsidR="00B45EBB" w:rsidRPr="00F00B8D" w:rsidRDefault="00B45EBB" w:rsidP="00B45EBB">
      <w:pPr>
        <w:spacing w:line="0" w:lineRule="atLeast"/>
        <w:jc w:val="center"/>
        <w:rPr>
          <w:rFonts w:ascii="Arial" w:hAnsi="Arial" w:cs="Arial"/>
          <w:sz w:val="22"/>
          <w:szCs w:val="22"/>
          <w:lang w:val="lv-LV"/>
        </w:rPr>
      </w:pPr>
      <w:r w:rsidRPr="00F00B8D">
        <w:rPr>
          <w:rFonts w:ascii="Arial" w:hAnsi="Arial" w:cs="Arial"/>
          <w:sz w:val="22"/>
          <w:szCs w:val="22"/>
          <w:lang w:val="lv-LV"/>
        </w:rPr>
        <w:t>(tehniskais piedāvājums)</w:t>
      </w:r>
    </w:p>
    <w:p w14:paraId="62B578E4" w14:textId="381C1F01" w:rsidR="00B45EBB" w:rsidRPr="00A83D8E" w:rsidRDefault="00B45EBB" w:rsidP="00B45EBB">
      <w:pPr>
        <w:keepNext/>
        <w:keepLines/>
        <w:suppressAutoHyphens/>
        <w:autoSpaceDN w:val="0"/>
        <w:jc w:val="center"/>
        <w:textAlignment w:val="baseline"/>
        <w:rPr>
          <w:rFonts w:ascii="Arial" w:hAnsi="Arial" w:cs="Arial"/>
          <w:b/>
          <w:bCs/>
          <w:i/>
          <w:color w:val="FF0000"/>
          <w:kern w:val="3"/>
          <w:sz w:val="22"/>
          <w:szCs w:val="22"/>
          <w:lang w:val="lv-LV"/>
        </w:rPr>
      </w:pPr>
      <w:r>
        <w:rPr>
          <w:rFonts w:ascii="Arial" w:hAnsi="Arial" w:cs="Arial"/>
          <w:b/>
          <w:bCs/>
          <w:i/>
          <w:color w:val="000000"/>
          <w:kern w:val="3"/>
          <w:sz w:val="22"/>
          <w:szCs w:val="22"/>
          <w:lang w:val="lv-LV"/>
        </w:rPr>
        <w:t>„Neb</w:t>
      </w:r>
      <w:r w:rsidRPr="00A83D8E">
        <w:rPr>
          <w:rFonts w:ascii="Arial" w:hAnsi="Arial" w:cs="Arial"/>
          <w:b/>
          <w:bCs/>
          <w:i/>
          <w:color w:val="000000"/>
          <w:kern w:val="3"/>
          <w:sz w:val="22"/>
          <w:szCs w:val="22"/>
          <w:lang w:val="lv-LV"/>
        </w:rPr>
        <w:t xml:space="preserve">īstamo atkritumu </w:t>
      </w:r>
      <w:r w:rsidR="007E4F44">
        <w:rPr>
          <w:rFonts w:ascii="Arial" w:hAnsi="Arial" w:cs="Arial"/>
          <w:b/>
          <w:bCs/>
          <w:i/>
          <w:color w:val="000000"/>
          <w:kern w:val="3"/>
          <w:sz w:val="22"/>
          <w:szCs w:val="22"/>
          <w:lang w:val="lv-LV"/>
        </w:rPr>
        <w:t>apsaimniekošanas</w:t>
      </w:r>
      <w:r w:rsidRPr="00A83D8E">
        <w:rPr>
          <w:rFonts w:ascii="Arial" w:hAnsi="Arial" w:cs="Arial"/>
          <w:b/>
          <w:bCs/>
          <w:i/>
          <w:color w:val="000000"/>
          <w:kern w:val="3"/>
          <w:sz w:val="22"/>
          <w:szCs w:val="22"/>
          <w:lang w:val="lv-LV"/>
        </w:rPr>
        <w:t xml:space="preserve"> pakalpojumu</w:t>
      </w:r>
      <w:r w:rsidR="007E4F44">
        <w:rPr>
          <w:rFonts w:ascii="Arial" w:hAnsi="Arial" w:cs="Arial"/>
          <w:b/>
          <w:bCs/>
          <w:i/>
          <w:color w:val="000000"/>
          <w:kern w:val="3"/>
          <w:sz w:val="22"/>
          <w:szCs w:val="22"/>
          <w:lang w:val="lv-LV"/>
        </w:rPr>
        <w:t xml:space="preserve"> </w:t>
      </w:r>
      <w:r w:rsidRPr="00A83D8E">
        <w:rPr>
          <w:rFonts w:ascii="Arial" w:hAnsi="Arial" w:cs="Arial"/>
          <w:b/>
          <w:bCs/>
          <w:i/>
          <w:color w:val="000000"/>
          <w:kern w:val="3"/>
          <w:sz w:val="22"/>
          <w:szCs w:val="22"/>
          <w:lang w:val="lv-LV"/>
        </w:rPr>
        <w:t xml:space="preserve">sniegšana </w:t>
      </w:r>
      <w:r>
        <w:rPr>
          <w:rFonts w:ascii="Arial" w:hAnsi="Arial" w:cs="Arial"/>
          <w:b/>
          <w:bCs/>
          <w:i/>
          <w:kern w:val="3"/>
          <w:sz w:val="22"/>
          <w:szCs w:val="22"/>
          <w:lang w:val="lv-LV"/>
        </w:rPr>
        <w:t>2021</w:t>
      </w:r>
      <w:r w:rsidRPr="00A83D8E">
        <w:rPr>
          <w:rFonts w:ascii="Arial" w:hAnsi="Arial" w:cs="Arial"/>
          <w:b/>
          <w:bCs/>
          <w:i/>
          <w:kern w:val="3"/>
          <w:sz w:val="22"/>
          <w:szCs w:val="22"/>
          <w:lang w:val="lv-LV"/>
        </w:rPr>
        <w:t>.</w:t>
      </w:r>
      <w:r>
        <w:rPr>
          <w:rFonts w:ascii="Arial" w:hAnsi="Arial" w:cs="Arial"/>
          <w:b/>
          <w:bCs/>
          <w:i/>
          <w:kern w:val="3"/>
          <w:sz w:val="22"/>
          <w:szCs w:val="22"/>
          <w:lang w:val="lv-LV"/>
        </w:rPr>
        <w:t>-2023.</w:t>
      </w:r>
      <w:r w:rsidRPr="00A83D8E">
        <w:rPr>
          <w:rFonts w:ascii="Arial" w:hAnsi="Arial" w:cs="Arial"/>
          <w:b/>
          <w:bCs/>
          <w:i/>
          <w:kern w:val="3"/>
          <w:sz w:val="22"/>
          <w:szCs w:val="22"/>
          <w:lang w:val="lv-LV"/>
        </w:rPr>
        <w:t>gadā”</w:t>
      </w:r>
    </w:p>
    <w:p w14:paraId="66EBB611" w14:textId="77777777" w:rsidR="00B45EBB" w:rsidRDefault="00B45EBB" w:rsidP="00B45EBB">
      <w:pPr>
        <w:jc w:val="center"/>
        <w:rPr>
          <w:rFonts w:ascii="Arial" w:hAnsi="Arial" w:cs="Arial"/>
          <w:i/>
          <w:sz w:val="22"/>
          <w:szCs w:val="22"/>
          <w:lang w:val="lv-LV"/>
        </w:rPr>
      </w:pPr>
      <w:r w:rsidRPr="00A83D8E">
        <w:rPr>
          <w:rFonts w:ascii="Arial" w:hAnsi="Arial" w:cs="Arial"/>
          <w:i/>
          <w:sz w:val="22"/>
          <w:szCs w:val="22"/>
          <w:lang w:val="lv-LV"/>
        </w:rPr>
        <w:t>(pretendents atzīmē tikai tās daļas, kurās sniedz piedāvājumu)</w:t>
      </w:r>
    </w:p>
    <w:p w14:paraId="7BB491F3" w14:textId="55696861" w:rsidR="00B45EBB" w:rsidRDefault="00B45EBB" w:rsidP="00B45EBB">
      <w:pPr>
        <w:jc w:val="center"/>
        <w:rPr>
          <w:rFonts w:ascii="Arial" w:hAnsi="Arial" w:cs="Arial"/>
          <w:i/>
          <w:sz w:val="22"/>
          <w:szCs w:val="22"/>
          <w:lang w:val="lv-LV"/>
        </w:rPr>
      </w:pPr>
    </w:p>
    <w:tbl>
      <w:tblPr>
        <w:tblW w:w="10490" w:type="dxa"/>
        <w:tblInd w:w="-459" w:type="dxa"/>
        <w:tblLayout w:type="fixed"/>
        <w:tblLook w:val="04A0" w:firstRow="1" w:lastRow="0" w:firstColumn="1" w:lastColumn="0" w:noHBand="0" w:noVBand="1"/>
      </w:tblPr>
      <w:tblGrid>
        <w:gridCol w:w="567"/>
        <w:gridCol w:w="2268"/>
        <w:gridCol w:w="851"/>
        <w:gridCol w:w="850"/>
        <w:gridCol w:w="851"/>
        <w:gridCol w:w="992"/>
        <w:gridCol w:w="851"/>
        <w:gridCol w:w="1417"/>
        <w:gridCol w:w="1843"/>
      </w:tblGrid>
      <w:tr w:rsidR="007E4F44" w:rsidRPr="0089619D" w14:paraId="3D446EF0" w14:textId="09817E30" w:rsidTr="007E4F44">
        <w:trPr>
          <w:trHeight w:val="525"/>
        </w:trPr>
        <w:tc>
          <w:tcPr>
            <w:tcW w:w="567" w:type="dxa"/>
            <w:vMerge w:val="restart"/>
            <w:tcBorders>
              <w:top w:val="single" w:sz="8" w:space="0" w:color="auto"/>
              <w:left w:val="single" w:sz="4" w:space="0" w:color="auto"/>
              <w:right w:val="single" w:sz="4" w:space="0" w:color="auto"/>
            </w:tcBorders>
            <w:shd w:val="clear" w:color="auto" w:fill="EDEDED" w:themeFill="accent3" w:themeFillTint="33"/>
            <w:vAlign w:val="center"/>
            <w:hideMark/>
          </w:tcPr>
          <w:p w14:paraId="7D175D41" w14:textId="77777777" w:rsidR="007E4F44" w:rsidRPr="0089619D" w:rsidRDefault="007E4F44" w:rsidP="007E4F44">
            <w:pPr>
              <w:jc w:val="center"/>
              <w:rPr>
                <w:rFonts w:ascii="Arial" w:hAnsi="Arial" w:cs="Arial"/>
                <w:b/>
                <w:bCs/>
                <w:i/>
                <w:iCs/>
                <w:color w:val="000000"/>
                <w:sz w:val="20"/>
                <w:szCs w:val="22"/>
                <w:lang w:val="lv-LV" w:eastAsia="lv-LV"/>
              </w:rPr>
            </w:pPr>
            <w:r w:rsidRPr="0089619D">
              <w:rPr>
                <w:rFonts w:ascii="Arial" w:hAnsi="Arial" w:cs="Arial"/>
                <w:b/>
                <w:bCs/>
                <w:i/>
                <w:iCs/>
                <w:color w:val="000000"/>
                <w:sz w:val="20"/>
                <w:szCs w:val="22"/>
                <w:lang w:val="lv-LV" w:eastAsia="lv-LV"/>
              </w:rPr>
              <w:t>Nr. p.k.</w:t>
            </w:r>
          </w:p>
        </w:tc>
        <w:tc>
          <w:tcPr>
            <w:tcW w:w="2268" w:type="dxa"/>
            <w:vMerge w:val="restart"/>
            <w:tcBorders>
              <w:top w:val="single" w:sz="8" w:space="0" w:color="auto"/>
              <w:left w:val="nil"/>
              <w:right w:val="single" w:sz="4" w:space="0" w:color="auto"/>
            </w:tcBorders>
            <w:shd w:val="clear" w:color="auto" w:fill="EDEDED" w:themeFill="accent3" w:themeFillTint="33"/>
            <w:vAlign w:val="center"/>
            <w:hideMark/>
          </w:tcPr>
          <w:p w14:paraId="046188D8" w14:textId="77777777" w:rsidR="007E4F44" w:rsidRPr="0089619D" w:rsidRDefault="007E4F44" w:rsidP="007E4F44">
            <w:pPr>
              <w:jc w:val="center"/>
              <w:rPr>
                <w:rFonts w:ascii="Arial" w:hAnsi="Arial" w:cs="Arial"/>
                <w:b/>
                <w:bCs/>
                <w:i/>
                <w:iCs/>
                <w:color w:val="000000"/>
                <w:sz w:val="20"/>
                <w:szCs w:val="22"/>
                <w:lang w:val="lv-LV" w:eastAsia="lv-LV"/>
              </w:rPr>
            </w:pPr>
            <w:r>
              <w:rPr>
                <w:rFonts w:ascii="Arial" w:hAnsi="Arial" w:cs="Arial"/>
                <w:b/>
                <w:bCs/>
                <w:i/>
                <w:iCs/>
                <w:color w:val="000000"/>
                <w:sz w:val="20"/>
                <w:szCs w:val="22"/>
                <w:lang w:val="lv-LV" w:eastAsia="lv-LV"/>
              </w:rPr>
              <w:t>Neb</w:t>
            </w:r>
            <w:r w:rsidRPr="0089619D">
              <w:rPr>
                <w:rFonts w:ascii="Arial" w:hAnsi="Arial" w:cs="Arial"/>
                <w:b/>
                <w:bCs/>
                <w:i/>
                <w:iCs/>
                <w:color w:val="000000"/>
                <w:sz w:val="20"/>
                <w:szCs w:val="22"/>
                <w:lang w:val="lv-LV" w:eastAsia="lv-LV"/>
              </w:rPr>
              <w:t>īstamo atkritumu nosaukums, kods</w:t>
            </w:r>
          </w:p>
        </w:tc>
        <w:tc>
          <w:tcPr>
            <w:tcW w:w="851" w:type="dxa"/>
            <w:vMerge w:val="restart"/>
            <w:tcBorders>
              <w:top w:val="single" w:sz="8" w:space="0" w:color="auto"/>
              <w:left w:val="nil"/>
              <w:right w:val="single" w:sz="4" w:space="0" w:color="auto"/>
            </w:tcBorders>
            <w:shd w:val="clear" w:color="auto" w:fill="EDEDED" w:themeFill="accent3" w:themeFillTint="33"/>
            <w:vAlign w:val="center"/>
            <w:hideMark/>
          </w:tcPr>
          <w:p w14:paraId="2CCB6E42" w14:textId="77777777" w:rsidR="007E4F44" w:rsidRPr="0089619D" w:rsidRDefault="007E4F44" w:rsidP="007E4F44">
            <w:pPr>
              <w:jc w:val="center"/>
              <w:rPr>
                <w:rFonts w:ascii="Arial" w:hAnsi="Arial" w:cs="Arial"/>
                <w:b/>
                <w:bCs/>
                <w:i/>
                <w:iCs/>
                <w:color w:val="000000"/>
                <w:sz w:val="20"/>
                <w:szCs w:val="22"/>
                <w:lang w:val="lv-LV" w:eastAsia="lv-LV"/>
              </w:rPr>
            </w:pPr>
            <w:proofErr w:type="spellStart"/>
            <w:r w:rsidRPr="0089619D">
              <w:rPr>
                <w:rFonts w:ascii="Arial" w:hAnsi="Arial" w:cs="Arial"/>
                <w:b/>
                <w:bCs/>
                <w:i/>
                <w:iCs/>
                <w:color w:val="000000"/>
                <w:sz w:val="20"/>
                <w:szCs w:val="22"/>
                <w:lang w:val="lv-LV" w:eastAsia="lv-LV"/>
              </w:rPr>
              <w:t>Mērv</w:t>
            </w:r>
            <w:proofErr w:type="spellEnd"/>
            <w:r w:rsidRPr="0089619D">
              <w:rPr>
                <w:rFonts w:ascii="Arial" w:hAnsi="Arial" w:cs="Arial"/>
                <w:b/>
                <w:bCs/>
                <w:i/>
                <w:iCs/>
                <w:color w:val="000000"/>
                <w:sz w:val="20"/>
                <w:szCs w:val="22"/>
                <w:lang w:val="lv-LV" w:eastAsia="lv-LV"/>
              </w:rPr>
              <w:t>.</w:t>
            </w:r>
          </w:p>
        </w:tc>
        <w:tc>
          <w:tcPr>
            <w:tcW w:w="3544" w:type="dxa"/>
            <w:gridSpan w:val="4"/>
            <w:tcBorders>
              <w:top w:val="single" w:sz="8" w:space="0" w:color="auto"/>
              <w:left w:val="nil"/>
              <w:bottom w:val="single" w:sz="4" w:space="0" w:color="auto"/>
              <w:right w:val="single" w:sz="4" w:space="0" w:color="auto"/>
            </w:tcBorders>
            <w:shd w:val="clear" w:color="auto" w:fill="EDEDED" w:themeFill="accent3" w:themeFillTint="33"/>
            <w:vAlign w:val="center"/>
            <w:hideMark/>
          </w:tcPr>
          <w:p w14:paraId="13519EC4" w14:textId="77777777" w:rsidR="007E4F44" w:rsidRPr="0089619D" w:rsidRDefault="007E4F44" w:rsidP="007E4F44">
            <w:pPr>
              <w:jc w:val="center"/>
              <w:rPr>
                <w:rFonts w:ascii="Arial" w:hAnsi="Arial" w:cs="Arial"/>
                <w:b/>
                <w:bCs/>
                <w:i/>
                <w:iCs/>
                <w:color w:val="000000"/>
                <w:sz w:val="20"/>
                <w:szCs w:val="22"/>
                <w:lang w:val="lv-LV" w:eastAsia="lv-LV"/>
              </w:rPr>
            </w:pPr>
            <w:r w:rsidRPr="0089619D">
              <w:rPr>
                <w:rFonts w:ascii="Arial" w:hAnsi="Arial" w:cs="Arial"/>
                <w:b/>
                <w:bCs/>
                <w:i/>
                <w:iCs/>
                <w:color w:val="000000"/>
                <w:sz w:val="20"/>
                <w:szCs w:val="22"/>
                <w:lang w:val="lv-LV" w:eastAsia="lv-LV"/>
              </w:rPr>
              <w:t>Daudz</w:t>
            </w:r>
            <w:r>
              <w:rPr>
                <w:rFonts w:ascii="Arial" w:hAnsi="Arial" w:cs="Arial"/>
                <w:b/>
                <w:bCs/>
                <w:i/>
                <w:iCs/>
                <w:color w:val="000000"/>
                <w:sz w:val="20"/>
                <w:szCs w:val="22"/>
                <w:lang w:val="lv-LV" w:eastAsia="lv-LV"/>
              </w:rPr>
              <w:t>ums</w:t>
            </w:r>
          </w:p>
        </w:tc>
        <w:tc>
          <w:tcPr>
            <w:tcW w:w="1417" w:type="dxa"/>
            <w:vMerge w:val="restart"/>
            <w:tcBorders>
              <w:top w:val="single" w:sz="8" w:space="0" w:color="auto"/>
              <w:left w:val="nil"/>
              <w:right w:val="single" w:sz="4" w:space="0" w:color="auto"/>
            </w:tcBorders>
            <w:shd w:val="clear" w:color="auto" w:fill="EDEDED" w:themeFill="accent3" w:themeFillTint="33"/>
            <w:vAlign w:val="center"/>
          </w:tcPr>
          <w:p w14:paraId="0DB2564F" w14:textId="4B36036A" w:rsidR="007E4F44" w:rsidRPr="007E4F44" w:rsidRDefault="007E4F44" w:rsidP="007E4F44">
            <w:pPr>
              <w:jc w:val="center"/>
              <w:rPr>
                <w:rFonts w:ascii="Arial" w:hAnsi="Arial" w:cs="Arial"/>
                <w:b/>
                <w:bCs/>
                <w:i/>
                <w:iCs/>
                <w:color w:val="000000"/>
                <w:sz w:val="20"/>
                <w:szCs w:val="22"/>
                <w:lang w:val="lv-LV" w:eastAsia="lv-LV"/>
              </w:rPr>
            </w:pPr>
            <w:r w:rsidRPr="007E4F44">
              <w:rPr>
                <w:rFonts w:ascii="Arial" w:hAnsi="Arial" w:cs="Arial"/>
                <w:b/>
                <w:bCs/>
                <w:i/>
                <w:iCs/>
                <w:color w:val="000000"/>
                <w:sz w:val="20"/>
                <w:szCs w:val="22"/>
                <w:lang w:val="lv-LV" w:eastAsia="lv-LV"/>
              </w:rPr>
              <w:t>Atkritumu izvešanas grafiks</w:t>
            </w:r>
          </w:p>
        </w:tc>
        <w:tc>
          <w:tcPr>
            <w:tcW w:w="1843" w:type="dxa"/>
            <w:vMerge w:val="restart"/>
            <w:tcBorders>
              <w:top w:val="single" w:sz="8" w:space="0" w:color="auto"/>
              <w:left w:val="nil"/>
              <w:right w:val="single" w:sz="4" w:space="0" w:color="auto"/>
            </w:tcBorders>
            <w:shd w:val="clear" w:color="auto" w:fill="EDEDED" w:themeFill="accent3" w:themeFillTint="33"/>
            <w:vAlign w:val="center"/>
          </w:tcPr>
          <w:p w14:paraId="47D2BA47" w14:textId="7B8D18AE" w:rsidR="007E4F44" w:rsidRPr="007E4F44" w:rsidRDefault="007E4F44" w:rsidP="007E4F44">
            <w:pPr>
              <w:jc w:val="center"/>
              <w:rPr>
                <w:rFonts w:ascii="Arial" w:hAnsi="Arial" w:cs="Arial"/>
                <w:b/>
                <w:bCs/>
                <w:i/>
                <w:iCs/>
                <w:color w:val="000000"/>
                <w:sz w:val="20"/>
                <w:szCs w:val="22"/>
                <w:lang w:val="lv-LV" w:eastAsia="lv-LV"/>
              </w:rPr>
            </w:pPr>
            <w:r w:rsidRPr="007E4F44">
              <w:rPr>
                <w:rFonts w:ascii="Arial" w:hAnsi="Arial" w:cs="Arial"/>
                <w:b/>
                <w:bCs/>
                <w:i/>
                <w:iCs/>
                <w:color w:val="000000"/>
                <w:sz w:val="20"/>
                <w:szCs w:val="22"/>
                <w:lang w:val="lv-LV" w:eastAsia="lv-LV"/>
              </w:rPr>
              <w:t>Citi nosacījumi</w:t>
            </w:r>
          </w:p>
        </w:tc>
      </w:tr>
      <w:tr w:rsidR="007E4F44" w:rsidRPr="0089619D" w14:paraId="73CCC726" w14:textId="7A410129" w:rsidTr="007E4F44">
        <w:trPr>
          <w:trHeight w:val="420"/>
        </w:trPr>
        <w:tc>
          <w:tcPr>
            <w:tcW w:w="567" w:type="dxa"/>
            <w:vMerge/>
            <w:tcBorders>
              <w:left w:val="single" w:sz="4" w:space="0" w:color="auto"/>
              <w:bottom w:val="single" w:sz="8" w:space="0" w:color="auto"/>
              <w:right w:val="single" w:sz="4" w:space="0" w:color="auto"/>
            </w:tcBorders>
            <w:shd w:val="clear" w:color="auto" w:fill="EDEDED" w:themeFill="accent3" w:themeFillTint="33"/>
            <w:vAlign w:val="center"/>
          </w:tcPr>
          <w:p w14:paraId="0560CDB3" w14:textId="77777777" w:rsidR="007E4F44" w:rsidRPr="0089619D" w:rsidRDefault="007E4F44" w:rsidP="007E4F44">
            <w:pPr>
              <w:jc w:val="center"/>
              <w:rPr>
                <w:rFonts w:ascii="Arial" w:hAnsi="Arial" w:cs="Arial"/>
                <w:b/>
                <w:bCs/>
                <w:i/>
                <w:iCs/>
                <w:color w:val="000000"/>
                <w:sz w:val="20"/>
                <w:szCs w:val="22"/>
                <w:lang w:val="lv-LV" w:eastAsia="lv-LV"/>
              </w:rPr>
            </w:pPr>
          </w:p>
        </w:tc>
        <w:tc>
          <w:tcPr>
            <w:tcW w:w="2268" w:type="dxa"/>
            <w:vMerge/>
            <w:tcBorders>
              <w:left w:val="nil"/>
              <w:bottom w:val="single" w:sz="8" w:space="0" w:color="auto"/>
              <w:right w:val="single" w:sz="4" w:space="0" w:color="auto"/>
            </w:tcBorders>
            <w:shd w:val="clear" w:color="auto" w:fill="EDEDED" w:themeFill="accent3" w:themeFillTint="33"/>
            <w:vAlign w:val="center"/>
          </w:tcPr>
          <w:p w14:paraId="6DBFFDB4" w14:textId="77777777" w:rsidR="007E4F44" w:rsidRDefault="007E4F44" w:rsidP="007E4F44">
            <w:pPr>
              <w:jc w:val="center"/>
              <w:rPr>
                <w:rFonts w:ascii="Arial" w:hAnsi="Arial" w:cs="Arial"/>
                <w:b/>
                <w:bCs/>
                <w:i/>
                <w:iCs/>
                <w:color w:val="000000"/>
                <w:sz w:val="20"/>
                <w:szCs w:val="22"/>
                <w:lang w:val="lv-LV" w:eastAsia="lv-LV"/>
              </w:rPr>
            </w:pPr>
          </w:p>
        </w:tc>
        <w:tc>
          <w:tcPr>
            <w:tcW w:w="851" w:type="dxa"/>
            <w:vMerge/>
            <w:tcBorders>
              <w:left w:val="nil"/>
              <w:bottom w:val="single" w:sz="8" w:space="0" w:color="auto"/>
              <w:right w:val="single" w:sz="4" w:space="0" w:color="auto"/>
            </w:tcBorders>
            <w:shd w:val="clear" w:color="auto" w:fill="EDEDED" w:themeFill="accent3" w:themeFillTint="33"/>
            <w:vAlign w:val="center"/>
          </w:tcPr>
          <w:p w14:paraId="7974CCA3" w14:textId="77777777" w:rsidR="007E4F44" w:rsidRPr="0089619D" w:rsidRDefault="007E4F44" w:rsidP="007E4F44">
            <w:pPr>
              <w:jc w:val="center"/>
              <w:rPr>
                <w:rFonts w:ascii="Arial" w:hAnsi="Arial" w:cs="Arial"/>
                <w:b/>
                <w:bCs/>
                <w:i/>
                <w:iCs/>
                <w:color w:val="000000"/>
                <w:sz w:val="20"/>
                <w:szCs w:val="22"/>
                <w:lang w:val="lv-LV" w:eastAsia="lv-LV"/>
              </w:rPr>
            </w:pPr>
          </w:p>
        </w:tc>
        <w:tc>
          <w:tcPr>
            <w:tcW w:w="850" w:type="dxa"/>
            <w:tcBorders>
              <w:top w:val="single" w:sz="4" w:space="0" w:color="auto"/>
              <w:left w:val="nil"/>
              <w:bottom w:val="single" w:sz="8" w:space="0" w:color="auto"/>
              <w:right w:val="single" w:sz="4" w:space="0" w:color="auto"/>
            </w:tcBorders>
            <w:shd w:val="clear" w:color="auto" w:fill="EDEDED" w:themeFill="accent3" w:themeFillTint="33"/>
            <w:vAlign w:val="center"/>
          </w:tcPr>
          <w:p w14:paraId="10DB78F0" w14:textId="77777777" w:rsidR="007E4F44" w:rsidRPr="0089619D" w:rsidRDefault="007E4F44" w:rsidP="007E4F44">
            <w:pPr>
              <w:jc w:val="center"/>
              <w:rPr>
                <w:rFonts w:ascii="Arial" w:hAnsi="Arial" w:cs="Arial"/>
                <w:b/>
                <w:bCs/>
                <w:i/>
                <w:iCs/>
                <w:color w:val="000000"/>
                <w:sz w:val="20"/>
                <w:szCs w:val="22"/>
                <w:lang w:val="lv-LV" w:eastAsia="lv-LV"/>
              </w:rPr>
            </w:pPr>
            <w:r>
              <w:rPr>
                <w:rFonts w:ascii="Arial" w:hAnsi="Arial" w:cs="Arial"/>
                <w:b/>
                <w:bCs/>
                <w:i/>
                <w:iCs/>
                <w:color w:val="000000"/>
                <w:sz w:val="20"/>
                <w:szCs w:val="22"/>
                <w:lang w:val="lv-LV" w:eastAsia="lv-LV"/>
              </w:rPr>
              <w:t>RSSV</w:t>
            </w:r>
          </w:p>
        </w:tc>
        <w:tc>
          <w:tcPr>
            <w:tcW w:w="851" w:type="dxa"/>
            <w:tcBorders>
              <w:top w:val="single" w:sz="4" w:space="0" w:color="auto"/>
              <w:left w:val="nil"/>
              <w:bottom w:val="single" w:sz="8" w:space="0" w:color="auto"/>
              <w:right w:val="single" w:sz="4" w:space="0" w:color="auto"/>
            </w:tcBorders>
            <w:shd w:val="clear" w:color="auto" w:fill="EDEDED" w:themeFill="accent3" w:themeFillTint="33"/>
            <w:vAlign w:val="center"/>
          </w:tcPr>
          <w:p w14:paraId="4EBB3C12" w14:textId="77777777" w:rsidR="007E4F44" w:rsidRPr="0089619D" w:rsidRDefault="007E4F44" w:rsidP="007E4F44">
            <w:pPr>
              <w:jc w:val="center"/>
              <w:rPr>
                <w:rFonts w:ascii="Arial" w:hAnsi="Arial" w:cs="Arial"/>
                <w:b/>
                <w:bCs/>
                <w:i/>
                <w:iCs/>
                <w:color w:val="000000"/>
                <w:sz w:val="20"/>
                <w:szCs w:val="22"/>
                <w:lang w:val="lv-LV" w:eastAsia="lv-LV"/>
              </w:rPr>
            </w:pPr>
            <w:r>
              <w:rPr>
                <w:rFonts w:ascii="Arial" w:hAnsi="Arial" w:cs="Arial"/>
                <w:b/>
                <w:bCs/>
                <w:i/>
                <w:iCs/>
                <w:color w:val="000000"/>
                <w:sz w:val="20"/>
                <w:szCs w:val="22"/>
                <w:lang w:val="lv-LV" w:eastAsia="lv-LV"/>
              </w:rPr>
              <w:t>RSSM</w:t>
            </w:r>
          </w:p>
        </w:tc>
        <w:tc>
          <w:tcPr>
            <w:tcW w:w="992" w:type="dxa"/>
            <w:tcBorders>
              <w:top w:val="single" w:sz="4" w:space="0" w:color="auto"/>
              <w:left w:val="nil"/>
              <w:bottom w:val="single" w:sz="8" w:space="0" w:color="auto"/>
              <w:right w:val="single" w:sz="4" w:space="0" w:color="auto"/>
            </w:tcBorders>
            <w:shd w:val="clear" w:color="auto" w:fill="EDEDED" w:themeFill="accent3" w:themeFillTint="33"/>
            <w:vAlign w:val="center"/>
          </w:tcPr>
          <w:p w14:paraId="7FFC50CF" w14:textId="77777777" w:rsidR="007E4F44" w:rsidRPr="0089619D" w:rsidRDefault="007E4F44" w:rsidP="007E4F44">
            <w:pPr>
              <w:jc w:val="center"/>
              <w:rPr>
                <w:rFonts w:ascii="Arial" w:hAnsi="Arial" w:cs="Arial"/>
                <w:b/>
                <w:bCs/>
                <w:i/>
                <w:iCs/>
                <w:color w:val="000000"/>
                <w:sz w:val="20"/>
                <w:szCs w:val="22"/>
                <w:lang w:val="lv-LV" w:eastAsia="lv-LV"/>
              </w:rPr>
            </w:pPr>
            <w:r>
              <w:rPr>
                <w:rFonts w:ascii="Arial" w:hAnsi="Arial" w:cs="Arial"/>
                <w:b/>
                <w:bCs/>
                <w:i/>
                <w:iCs/>
                <w:color w:val="000000"/>
                <w:sz w:val="20"/>
                <w:szCs w:val="22"/>
                <w:lang w:val="lv-LV" w:eastAsia="lv-LV"/>
              </w:rPr>
              <w:t>RSSLD</w:t>
            </w:r>
          </w:p>
        </w:tc>
        <w:tc>
          <w:tcPr>
            <w:tcW w:w="851" w:type="dxa"/>
            <w:tcBorders>
              <w:top w:val="single" w:sz="4" w:space="0" w:color="auto"/>
              <w:left w:val="nil"/>
              <w:bottom w:val="single" w:sz="8" w:space="0" w:color="auto"/>
              <w:right w:val="single" w:sz="4" w:space="0" w:color="auto"/>
            </w:tcBorders>
            <w:shd w:val="clear" w:color="auto" w:fill="EDEDED" w:themeFill="accent3" w:themeFillTint="33"/>
            <w:vAlign w:val="center"/>
          </w:tcPr>
          <w:p w14:paraId="0DB4FFFA" w14:textId="77777777" w:rsidR="007E4F44" w:rsidRPr="0089619D" w:rsidRDefault="007E4F44" w:rsidP="007E4F44">
            <w:pPr>
              <w:jc w:val="center"/>
              <w:rPr>
                <w:rFonts w:ascii="Arial" w:hAnsi="Arial" w:cs="Arial"/>
                <w:b/>
                <w:bCs/>
                <w:i/>
                <w:iCs/>
                <w:color w:val="000000"/>
                <w:sz w:val="20"/>
                <w:szCs w:val="22"/>
                <w:lang w:val="lv-LV" w:eastAsia="lv-LV"/>
              </w:rPr>
            </w:pPr>
            <w:r>
              <w:rPr>
                <w:rFonts w:ascii="Arial" w:hAnsi="Arial" w:cs="Arial"/>
                <w:b/>
                <w:bCs/>
                <w:i/>
                <w:iCs/>
                <w:color w:val="000000"/>
                <w:sz w:val="20"/>
                <w:szCs w:val="22"/>
                <w:lang w:val="lv-LV" w:eastAsia="lv-LV"/>
              </w:rPr>
              <w:t>KOPĀ</w:t>
            </w:r>
          </w:p>
        </w:tc>
        <w:tc>
          <w:tcPr>
            <w:tcW w:w="1417" w:type="dxa"/>
            <w:vMerge/>
            <w:tcBorders>
              <w:left w:val="nil"/>
              <w:bottom w:val="single" w:sz="8" w:space="0" w:color="auto"/>
              <w:right w:val="single" w:sz="4" w:space="0" w:color="auto"/>
            </w:tcBorders>
            <w:shd w:val="clear" w:color="auto" w:fill="EDEDED" w:themeFill="accent3" w:themeFillTint="33"/>
            <w:vAlign w:val="center"/>
          </w:tcPr>
          <w:p w14:paraId="2CFFEC62" w14:textId="77777777" w:rsidR="007E4F44" w:rsidRDefault="007E4F44" w:rsidP="007E4F44">
            <w:pPr>
              <w:jc w:val="center"/>
              <w:rPr>
                <w:rFonts w:ascii="Arial" w:hAnsi="Arial" w:cs="Arial"/>
                <w:b/>
                <w:bCs/>
                <w:i/>
                <w:iCs/>
                <w:color w:val="000000"/>
                <w:sz w:val="20"/>
                <w:szCs w:val="22"/>
                <w:lang w:val="lv-LV" w:eastAsia="lv-LV"/>
              </w:rPr>
            </w:pPr>
          </w:p>
        </w:tc>
        <w:tc>
          <w:tcPr>
            <w:tcW w:w="1843" w:type="dxa"/>
            <w:vMerge/>
            <w:tcBorders>
              <w:left w:val="nil"/>
              <w:bottom w:val="single" w:sz="8" w:space="0" w:color="auto"/>
              <w:right w:val="single" w:sz="4" w:space="0" w:color="auto"/>
            </w:tcBorders>
            <w:shd w:val="clear" w:color="auto" w:fill="EDEDED" w:themeFill="accent3" w:themeFillTint="33"/>
            <w:vAlign w:val="center"/>
          </w:tcPr>
          <w:p w14:paraId="2AD66879" w14:textId="77777777" w:rsidR="007E4F44" w:rsidRDefault="007E4F44" w:rsidP="007E4F44">
            <w:pPr>
              <w:jc w:val="center"/>
              <w:rPr>
                <w:rFonts w:ascii="Arial" w:hAnsi="Arial" w:cs="Arial"/>
                <w:b/>
                <w:bCs/>
                <w:i/>
                <w:iCs/>
                <w:color w:val="000000"/>
                <w:sz w:val="20"/>
                <w:szCs w:val="22"/>
                <w:lang w:val="lv-LV" w:eastAsia="lv-LV"/>
              </w:rPr>
            </w:pPr>
          </w:p>
        </w:tc>
      </w:tr>
      <w:tr w:rsidR="007E4F44" w:rsidRPr="0089619D" w14:paraId="0DE033CE" w14:textId="7E72B70E" w:rsidTr="007E4F44">
        <w:trPr>
          <w:trHeight w:val="753"/>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200F8E4" w14:textId="77777777" w:rsidR="007E4F44" w:rsidRPr="008E0E1C" w:rsidRDefault="007E4F44" w:rsidP="007E4F44">
            <w:pPr>
              <w:jc w:val="center"/>
              <w:rPr>
                <w:rFonts w:ascii="Arial" w:hAnsi="Arial" w:cs="Arial"/>
                <w:sz w:val="20"/>
                <w:szCs w:val="20"/>
                <w:lang w:val="lv-LV" w:eastAsia="lv-LV"/>
              </w:rPr>
            </w:pPr>
            <w:r w:rsidRPr="008E0E1C">
              <w:rPr>
                <w:rFonts w:ascii="Arial" w:hAnsi="Arial" w:cs="Arial"/>
                <w:sz w:val="20"/>
                <w:szCs w:val="20"/>
                <w:lang w:val="lv-LV"/>
              </w:rPr>
              <w:t>1.</w:t>
            </w:r>
          </w:p>
        </w:tc>
        <w:tc>
          <w:tcPr>
            <w:tcW w:w="2268" w:type="dxa"/>
            <w:tcBorders>
              <w:top w:val="nil"/>
              <w:left w:val="nil"/>
              <w:bottom w:val="single" w:sz="4" w:space="0" w:color="auto"/>
              <w:right w:val="single" w:sz="4" w:space="0" w:color="auto"/>
            </w:tcBorders>
            <w:shd w:val="clear" w:color="auto" w:fill="auto"/>
            <w:vAlign w:val="center"/>
            <w:hideMark/>
          </w:tcPr>
          <w:p w14:paraId="4A58EE83" w14:textId="77777777" w:rsidR="007E4F44" w:rsidRPr="008E0E1C" w:rsidRDefault="007E4F44" w:rsidP="007E4F44">
            <w:pPr>
              <w:rPr>
                <w:rFonts w:ascii="Arial" w:hAnsi="Arial" w:cs="Arial"/>
                <w:sz w:val="20"/>
                <w:szCs w:val="20"/>
                <w:lang w:val="lv-LV"/>
              </w:rPr>
            </w:pPr>
            <w:r w:rsidRPr="008E0E1C">
              <w:rPr>
                <w:rFonts w:ascii="Arial" w:hAnsi="Arial" w:cs="Arial"/>
                <w:sz w:val="20"/>
                <w:szCs w:val="20"/>
                <w:lang w:val="lv-LV"/>
              </w:rPr>
              <w:t xml:space="preserve">Kurtuvju pelni </w:t>
            </w:r>
          </w:p>
          <w:p w14:paraId="50C2ED75" w14:textId="77777777" w:rsidR="007E4F44" w:rsidRPr="008E0E1C" w:rsidRDefault="007E4F44" w:rsidP="007E4F44">
            <w:pPr>
              <w:rPr>
                <w:rFonts w:ascii="Arial" w:hAnsi="Arial" w:cs="Arial"/>
                <w:sz w:val="20"/>
                <w:szCs w:val="20"/>
                <w:lang w:val="lv-LV"/>
              </w:rPr>
            </w:pPr>
            <w:r w:rsidRPr="008E0E1C">
              <w:rPr>
                <w:rFonts w:ascii="Arial" w:hAnsi="Arial" w:cs="Arial"/>
                <w:sz w:val="20"/>
                <w:szCs w:val="20"/>
                <w:lang w:val="lv-LV"/>
              </w:rPr>
              <w:t>(klases kods 100101)</w:t>
            </w:r>
          </w:p>
        </w:tc>
        <w:tc>
          <w:tcPr>
            <w:tcW w:w="851" w:type="dxa"/>
            <w:tcBorders>
              <w:top w:val="nil"/>
              <w:left w:val="nil"/>
              <w:bottom w:val="single" w:sz="4" w:space="0" w:color="auto"/>
              <w:right w:val="single" w:sz="4" w:space="0" w:color="auto"/>
            </w:tcBorders>
            <w:shd w:val="clear" w:color="auto" w:fill="auto"/>
            <w:noWrap/>
            <w:vAlign w:val="center"/>
            <w:hideMark/>
          </w:tcPr>
          <w:p w14:paraId="611C817C" w14:textId="77777777" w:rsidR="007E4F44" w:rsidRPr="0089619D" w:rsidRDefault="007E4F44" w:rsidP="007E4F44">
            <w:pPr>
              <w:jc w:val="center"/>
              <w:rPr>
                <w:rFonts w:ascii="Arial" w:hAnsi="Arial" w:cs="Arial"/>
                <w:sz w:val="22"/>
                <w:szCs w:val="22"/>
                <w:lang w:val="lv-LV"/>
              </w:rPr>
            </w:pPr>
            <w:r w:rsidRPr="0089619D">
              <w:rPr>
                <w:rFonts w:ascii="Arial" w:hAnsi="Arial" w:cs="Arial"/>
                <w:sz w:val="22"/>
                <w:szCs w:val="22"/>
                <w:lang w:val="lv-LV"/>
              </w:rPr>
              <w:t>t</w:t>
            </w:r>
          </w:p>
        </w:tc>
        <w:tc>
          <w:tcPr>
            <w:tcW w:w="850" w:type="dxa"/>
            <w:tcBorders>
              <w:top w:val="nil"/>
              <w:left w:val="nil"/>
              <w:bottom w:val="single" w:sz="4" w:space="0" w:color="auto"/>
              <w:right w:val="single" w:sz="4" w:space="0" w:color="auto"/>
            </w:tcBorders>
            <w:shd w:val="clear" w:color="auto" w:fill="auto"/>
            <w:noWrap/>
            <w:vAlign w:val="center"/>
            <w:hideMark/>
          </w:tcPr>
          <w:p w14:paraId="1DA0660A" w14:textId="77777777" w:rsidR="007E4F44" w:rsidRPr="0089619D" w:rsidRDefault="007E4F44" w:rsidP="007E4F44">
            <w:pPr>
              <w:jc w:val="center"/>
              <w:rPr>
                <w:rFonts w:ascii="Arial" w:hAnsi="Arial" w:cs="Arial"/>
                <w:sz w:val="22"/>
                <w:szCs w:val="22"/>
                <w:lang w:val="lv-LV"/>
              </w:rPr>
            </w:pPr>
          </w:p>
        </w:tc>
        <w:tc>
          <w:tcPr>
            <w:tcW w:w="851" w:type="dxa"/>
            <w:tcBorders>
              <w:top w:val="nil"/>
              <w:left w:val="nil"/>
              <w:bottom w:val="single" w:sz="4" w:space="0" w:color="auto"/>
              <w:right w:val="single" w:sz="4" w:space="0" w:color="auto"/>
            </w:tcBorders>
            <w:shd w:val="clear" w:color="auto" w:fill="auto"/>
            <w:vAlign w:val="center"/>
          </w:tcPr>
          <w:p w14:paraId="2D774801" w14:textId="77777777" w:rsidR="007E4F44" w:rsidRPr="0089619D" w:rsidRDefault="007E4F44" w:rsidP="007E4F44">
            <w:pPr>
              <w:jc w:val="center"/>
              <w:rPr>
                <w:rFonts w:ascii="Arial" w:hAnsi="Arial" w:cs="Arial"/>
                <w:sz w:val="22"/>
                <w:szCs w:val="22"/>
                <w:lang w:val="lv-LV"/>
              </w:rPr>
            </w:pPr>
            <w:r w:rsidRPr="0089619D">
              <w:rPr>
                <w:rFonts w:ascii="Arial" w:hAnsi="Arial" w:cs="Arial"/>
                <w:sz w:val="22"/>
                <w:szCs w:val="22"/>
                <w:lang w:val="lv-LV"/>
              </w:rPr>
              <w:t>2</w:t>
            </w:r>
            <w:r>
              <w:rPr>
                <w:rFonts w:ascii="Arial" w:hAnsi="Arial" w:cs="Arial"/>
                <w:sz w:val="22"/>
                <w:szCs w:val="22"/>
                <w:lang w:val="lv-LV"/>
              </w:rPr>
              <w:t>.</w:t>
            </w:r>
            <w:r w:rsidRPr="0089619D">
              <w:rPr>
                <w:rFonts w:ascii="Arial" w:hAnsi="Arial" w:cs="Arial"/>
                <w:sz w:val="22"/>
                <w:szCs w:val="22"/>
                <w:lang w:val="lv-LV"/>
              </w:rPr>
              <w:t>3</w:t>
            </w:r>
          </w:p>
        </w:tc>
        <w:tc>
          <w:tcPr>
            <w:tcW w:w="992" w:type="dxa"/>
            <w:tcBorders>
              <w:top w:val="nil"/>
              <w:left w:val="nil"/>
              <w:bottom w:val="single" w:sz="4" w:space="0" w:color="auto"/>
              <w:right w:val="single" w:sz="4" w:space="0" w:color="auto"/>
            </w:tcBorders>
            <w:shd w:val="clear" w:color="auto" w:fill="auto"/>
            <w:vAlign w:val="center"/>
          </w:tcPr>
          <w:p w14:paraId="541214F2" w14:textId="77777777" w:rsidR="007E4F44" w:rsidRPr="0089619D" w:rsidRDefault="007E4F44" w:rsidP="007E4F44">
            <w:pPr>
              <w:jc w:val="center"/>
              <w:rPr>
                <w:rFonts w:ascii="Arial" w:hAnsi="Arial" w:cs="Arial"/>
                <w:sz w:val="22"/>
                <w:szCs w:val="22"/>
                <w:lang w:val="lv-LV"/>
              </w:rPr>
            </w:pPr>
          </w:p>
        </w:tc>
        <w:tc>
          <w:tcPr>
            <w:tcW w:w="851" w:type="dxa"/>
            <w:tcBorders>
              <w:top w:val="nil"/>
              <w:left w:val="nil"/>
              <w:bottom w:val="single" w:sz="4" w:space="0" w:color="auto"/>
              <w:right w:val="single" w:sz="4" w:space="0" w:color="auto"/>
            </w:tcBorders>
            <w:shd w:val="clear" w:color="auto" w:fill="auto"/>
            <w:vAlign w:val="center"/>
          </w:tcPr>
          <w:p w14:paraId="54BA65CC" w14:textId="77777777" w:rsidR="007E4F44" w:rsidRPr="0089619D" w:rsidRDefault="007E4F44" w:rsidP="007E4F44">
            <w:pPr>
              <w:jc w:val="center"/>
              <w:rPr>
                <w:rFonts w:ascii="Arial" w:hAnsi="Arial" w:cs="Arial"/>
                <w:sz w:val="22"/>
                <w:szCs w:val="22"/>
                <w:lang w:val="lv-LV"/>
              </w:rPr>
            </w:pPr>
            <w:r>
              <w:rPr>
                <w:rFonts w:ascii="Arial" w:hAnsi="Arial" w:cs="Arial"/>
                <w:sz w:val="22"/>
                <w:szCs w:val="22"/>
                <w:lang w:val="lv-LV"/>
              </w:rPr>
              <w:t>2.3</w:t>
            </w:r>
          </w:p>
        </w:tc>
        <w:tc>
          <w:tcPr>
            <w:tcW w:w="1417" w:type="dxa"/>
            <w:vMerge w:val="restart"/>
            <w:tcBorders>
              <w:top w:val="nil"/>
              <w:left w:val="nil"/>
              <w:right w:val="single" w:sz="4" w:space="0" w:color="auto"/>
            </w:tcBorders>
            <w:vAlign w:val="center"/>
          </w:tcPr>
          <w:p w14:paraId="60B87EBA" w14:textId="015FA05B" w:rsidR="007E4F44" w:rsidRPr="007E4F44" w:rsidRDefault="007E4F44" w:rsidP="007E4F44">
            <w:pPr>
              <w:jc w:val="center"/>
              <w:rPr>
                <w:rFonts w:ascii="Arial" w:hAnsi="Arial" w:cs="Arial"/>
                <w:sz w:val="20"/>
                <w:szCs w:val="20"/>
                <w:lang w:val="lv-LV"/>
              </w:rPr>
            </w:pPr>
            <w:r w:rsidRPr="007E4F44">
              <w:rPr>
                <w:rFonts w:ascii="Arial" w:hAnsi="Arial" w:cs="Arial"/>
                <w:color w:val="000000"/>
                <w:sz w:val="20"/>
                <w:szCs w:val="20"/>
                <w:lang w:val="lv-LV" w:eastAsia="lv-LV"/>
              </w:rPr>
              <w:t>Pēc pieprasījuma</w:t>
            </w:r>
          </w:p>
        </w:tc>
        <w:tc>
          <w:tcPr>
            <w:tcW w:w="1843" w:type="dxa"/>
            <w:tcBorders>
              <w:top w:val="nil"/>
              <w:left w:val="nil"/>
              <w:bottom w:val="single" w:sz="4" w:space="0" w:color="auto"/>
              <w:right w:val="single" w:sz="4" w:space="0" w:color="auto"/>
            </w:tcBorders>
            <w:vAlign w:val="center"/>
          </w:tcPr>
          <w:p w14:paraId="11E590C5" w14:textId="77777777" w:rsidR="007E4F44" w:rsidRDefault="007E4F44" w:rsidP="007E4F44">
            <w:pPr>
              <w:jc w:val="center"/>
              <w:rPr>
                <w:rFonts w:ascii="Arial" w:hAnsi="Arial" w:cs="Arial"/>
                <w:sz w:val="22"/>
                <w:szCs w:val="22"/>
                <w:lang w:val="lv-LV"/>
              </w:rPr>
            </w:pPr>
          </w:p>
        </w:tc>
      </w:tr>
      <w:tr w:rsidR="007E4F44" w:rsidRPr="0089619D" w14:paraId="4478BC82" w14:textId="2EEF92A2" w:rsidTr="007E4F44">
        <w:trPr>
          <w:trHeight w:val="68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302081" w14:textId="77777777" w:rsidR="007E4F44" w:rsidRPr="008E0E1C" w:rsidRDefault="007E4F44" w:rsidP="007E4F44">
            <w:pPr>
              <w:jc w:val="center"/>
              <w:rPr>
                <w:rFonts w:ascii="Arial" w:hAnsi="Arial" w:cs="Arial"/>
                <w:sz w:val="20"/>
                <w:szCs w:val="20"/>
                <w:lang w:val="lv-LV"/>
              </w:rPr>
            </w:pPr>
            <w:r w:rsidRPr="008E0E1C">
              <w:rPr>
                <w:rFonts w:ascii="Arial" w:hAnsi="Arial" w:cs="Arial"/>
                <w:sz w:val="20"/>
                <w:szCs w:val="20"/>
                <w:lang w:val="lv-LV"/>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A5BD751" w14:textId="77777777" w:rsidR="007E4F44" w:rsidRPr="008E0E1C" w:rsidRDefault="007E4F44" w:rsidP="007E4F44">
            <w:pPr>
              <w:rPr>
                <w:rFonts w:ascii="Arial" w:hAnsi="Arial" w:cs="Arial"/>
                <w:sz w:val="20"/>
                <w:szCs w:val="20"/>
                <w:lang w:val="lv-LV"/>
              </w:rPr>
            </w:pPr>
            <w:r w:rsidRPr="008E0E1C">
              <w:rPr>
                <w:rFonts w:ascii="Arial" w:hAnsi="Arial" w:cs="Arial"/>
                <w:sz w:val="20"/>
                <w:szCs w:val="20"/>
                <w:lang w:val="lv-LV"/>
              </w:rPr>
              <w:t xml:space="preserve">Nolietotas riepas </w:t>
            </w:r>
          </w:p>
          <w:p w14:paraId="60603257" w14:textId="77777777" w:rsidR="007E4F44" w:rsidRPr="008E0E1C" w:rsidRDefault="007E4F44" w:rsidP="007E4F44">
            <w:pPr>
              <w:rPr>
                <w:rFonts w:ascii="Arial" w:hAnsi="Arial" w:cs="Arial"/>
                <w:sz w:val="20"/>
                <w:szCs w:val="20"/>
                <w:lang w:val="lv-LV"/>
              </w:rPr>
            </w:pPr>
            <w:r w:rsidRPr="008E0E1C">
              <w:rPr>
                <w:rFonts w:ascii="Arial" w:hAnsi="Arial" w:cs="Arial"/>
                <w:sz w:val="20"/>
                <w:szCs w:val="20"/>
                <w:lang w:val="lv-LV"/>
              </w:rPr>
              <w:t xml:space="preserve">(klases kods 160103)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5780D5E" w14:textId="77777777" w:rsidR="007E4F44" w:rsidRPr="0089619D" w:rsidRDefault="007E4F44" w:rsidP="007E4F44">
            <w:pPr>
              <w:jc w:val="center"/>
              <w:rPr>
                <w:rFonts w:ascii="Arial" w:hAnsi="Arial" w:cs="Arial"/>
                <w:sz w:val="22"/>
                <w:szCs w:val="22"/>
                <w:lang w:val="lv-LV"/>
              </w:rPr>
            </w:pPr>
            <w:r w:rsidRPr="0089619D">
              <w:rPr>
                <w:rFonts w:ascii="Arial" w:hAnsi="Arial" w:cs="Arial"/>
                <w:sz w:val="22"/>
                <w:szCs w:val="22"/>
                <w:lang w:val="lv-LV"/>
              </w:rPr>
              <w:t>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9A5C037" w14:textId="77777777" w:rsidR="007E4F44" w:rsidRPr="0089619D" w:rsidRDefault="007E4F44" w:rsidP="007E4F44">
            <w:pPr>
              <w:jc w:val="center"/>
              <w:rPr>
                <w:rFonts w:ascii="Arial" w:hAnsi="Arial" w:cs="Arial"/>
                <w:sz w:val="22"/>
                <w:szCs w:val="22"/>
                <w:lang w:val="lv-LV"/>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6CBDB7D" w14:textId="77777777" w:rsidR="007E4F44" w:rsidRPr="0089619D" w:rsidRDefault="007E4F44" w:rsidP="007E4F44">
            <w:pPr>
              <w:jc w:val="center"/>
              <w:rPr>
                <w:rFonts w:ascii="Arial" w:hAnsi="Arial" w:cs="Arial"/>
                <w:sz w:val="22"/>
                <w:szCs w:val="22"/>
                <w:lang w:val="lv-LV"/>
              </w:rPr>
            </w:pPr>
            <w:r w:rsidRPr="0089619D">
              <w:rPr>
                <w:rFonts w:ascii="Arial" w:hAnsi="Arial" w:cs="Arial"/>
                <w:sz w:val="22"/>
                <w:szCs w:val="22"/>
                <w:lang w:val="lv-LV"/>
              </w:rPr>
              <w:t>3</w:t>
            </w:r>
            <w:r>
              <w:rPr>
                <w:rFonts w:ascii="Arial" w:hAnsi="Arial" w:cs="Arial"/>
                <w:sz w:val="22"/>
                <w:szCs w:val="22"/>
                <w:lang w:val="lv-LV"/>
              </w:rPr>
              <w:t>.</w:t>
            </w:r>
            <w:r w:rsidRPr="0089619D">
              <w:rPr>
                <w:rFonts w:ascii="Arial" w:hAnsi="Arial" w:cs="Arial"/>
                <w:sz w:val="22"/>
                <w:szCs w:val="22"/>
                <w:lang w:val="lv-LV"/>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05B03EA1" w14:textId="77777777" w:rsidR="007E4F44" w:rsidRPr="0089619D" w:rsidRDefault="007E4F44" w:rsidP="007E4F44">
            <w:pPr>
              <w:jc w:val="center"/>
              <w:rPr>
                <w:rFonts w:ascii="Arial" w:hAnsi="Arial" w:cs="Arial"/>
                <w:sz w:val="22"/>
                <w:szCs w:val="22"/>
                <w:lang w:val="lv-LV"/>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55F4F79" w14:textId="77777777" w:rsidR="007E4F44" w:rsidRPr="0089619D" w:rsidRDefault="007E4F44" w:rsidP="007E4F44">
            <w:pPr>
              <w:jc w:val="center"/>
              <w:rPr>
                <w:rFonts w:ascii="Arial" w:hAnsi="Arial" w:cs="Arial"/>
                <w:sz w:val="22"/>
                <w:szCs w:val="22"/>
                <w:lang w:val="lv-LV"/>
              </w:rPr>
            </w:pPr>
            <w:r>
              <w:rPr>
                <w:rFonts w:ascii="Arial" w:hAnsi="Arial" w:cs="Arial"/>
                <w:sz w:val="22"/>
                <w:szCs w:val="22"/>
                <w:lang w:val="lv-LV"/>
              </w:rPr>
              <w:t>3.4</w:t>
            </w:r>
          </w:p>
        </w:tc>
        <w:tc>
          <w:tcPr>
            <w:tcW w:w="1417" w:type="dxa"/>
            <w:vMerge/>
            <w:tcBorders>
              <w:left w:val="nil"/>
              <w:right w:val="single" w:sz="4" w:space="0" w:color="auto"/>
            </w:tcBorders>
            <w:vAlign w:val="center"/>
          </w:tcPr>
          <w:p w14:paraId="2E6697FD" w14:textId="535F12C3" w:rsidR="007E4F44" w:rsidRDefault="007E4F44" w:rsidP="007E4F44">
            <w:pPr>
              <w:jc w:val="center"/>
              <w:rPr>
                <w:rFonts w:ascii="Arial" w:hAnsi="Arial" w:cs="Arial"/>
                <w:sz w:val="22"/>
                <w:szCs w:val="22"/>
                <w:lang w:val="lv-LV"/>
              </w:rPr>
            </w:pPr>
          </w:p>
        </w:tc>
        <w:tc>
          <w:tcPr>
            <w:tcW w:w="1843" w:type="dxa"/>
            <w:tcBorders>
              <w:top w:val="single" w:sz="4" w:space="0" w:color="auto"/>
              <w:left w:val="nil"/>
              <w:bottom w:val="single" w:sz="4" w:space="0" w:color="auto"/>
              <w:right w:val="single" w:sz="4" w:space="0" w:color="auto"/>
            </w:tcBorders>
            <w:vAlign w:val="center"/>
          </w:tcPr>
          <w:p w14:paraId="37D92C1D" w14:textId="77777777" w:rsidR="007E4F44" w:rsidRDefault="007E4F44" w:rsidP="007E4F44">
            <w:pPr>
              <w:jc w:val="center"/>
              <w:rPr>
                <w:rFonts w:ascii="Arial" w:hAnsi="Arial" w:cs="Arial"/>
                <w:sz w:val="22"/>
                <w:szCs w:val="22"/>
                <w:lang w:val="lv-LV"/>
              </w:rPr>
            </w:pPr>
          </w:p>
        </w:tc>
      </w:tr>
      <w:tr w:rsidR="007E4F44" w:rsidRPr="0089619D" w14:paraId="3DBF1390" w14:textId="217E3785" w:rsidTr="007E4F44">
        <w:trPr>
          <w:trHeight w:val="712"/>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E4A21D" w14:textId="77777777" w:rsidR="007E4F44" w:rsidRPr="008E0E1C" w:rsidRDefault="007E4F44" w:rsidP="007E4F44">
            <w:pPr>
              <w:jc w:val="center"/>
              <w:rPr>
                <w:rFonts w:ascii="Arial" w:hAnsi="Arial" w:cs="Arial"/>
                <w:sz w:val="20"/>
                <w:szCs w:val="20"/>
                <w:lang w:val="lv-LV"/>
              </w:rPr>
            </w:pPr>
            <w:r w:rsidRPr="008E0E1C">
              <w:rPr>
                <w:rFonts w:ascii="Arial" w:hAnsi="Arial" w:cs="Arial"/>
                <w:sz w:val="20"/>
                <w:szCs w:val="20"/>
                <w:lang w:val="lv-LV"/>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2C1909" w14:textId="77777777" w:rsidR="007E4F44" w:rsidRPr="008E0E1C" w:rsidRDefault="007E4F44" w:rsidP="007E4F44">
            <w:pPr>
              <w:rPr>
                <w:rFonts w:ascii="Arial" w:hAnsi="Arial" w:cs="Arial"/>
                <w:sz w:val="20"/>
                <w:szCs w:val="20"/>
                <w:lang w:val="lv-LV"/>
              </w:rPr>
            </w:pPr>
            <w:r w:rsidRPr="008E0E1C">
              <w:rPr>
                <w:rFonts w:ascii="Arial" w:hAnsi="Arial" w:cs="Arial"/>
                <w:sz w:val="20"/>
                <w:szCs w:val="20"/>
                <w:lang w:val="lv-LV"/>
              </w:rPr>
              <w:t>Gumijas atkritumi</w:t>
            </w:r>
          </w:p>
          <w:p w14:paraId="72C95AB0" w14:textId="77777777" w:rsidR="007E4F44" w:rsidRPr="008E0E1C" w:rsidRDefault="007E4F44" w:rsidP="007E4F44">
            <w:pPr>
              <w:rPr>
                <w:rFonts w:ascii="Arial" w:hAnsi="Arial" w:cs="Arial"/>
                <w:sz w:val="20"/>
                <w:szCs w:val="20"/>
                <w:lang w:val="lv-LV"/>
              </w:rPr>
            </w:pPr>
            <w:r w:rsidRPr="008E0E1C">
              <w:rPr>
                <w:rFonts w:ascii="Arial" w:hAnsi="Arial" w:cs="Arial"/>
                <w:sz w:val="20"/>
                <w:szCs w:val="20"/>
                <w:lang w:val="lv-LV"/>
              </w:rPr>
              <w:t xml:space="preserve">(klases kods 160103)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1A90BD9" w14:textId="77777777" w:rsidR="007E4F44" w:rsidRPr="0089619D" w:rsidRDefault="007E4F44" w:rsidP="007E4F44">
            <w:pPr>
              <w:jc w:val="center"/>
              <w:rPr>
                <w:rFonts w:ascii="Arial" w:hAnsi="Arial" w:cs="Arial"/>
                <w:sz w:val="22"/>
                <w:szCs w:val="22"/>
                <w:lang w:val="lv-LV"/>
              </w:rPr>
            </w:pPr>
            <w:r w:rsidRPr="0089619D">
              <w:rPr>
                <w:rFonts w:ascii="Arial" w:hAnsi="Arial" w:cs="Arial"/>
                <w:sz w:val="22"/>
                <w:szCs w:val="22"/>
                <w:lang w:val="lv-LV"/>
              </w:rPr>
              <w:t>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D384BB0" w14:textId="77777777" w:rsidR="007E4F44" w:rsidRPr="0089619D" w:rsidRDefault="007E4F44" w:rsidP="007E4F44">
            <w:pPr>
              <w:jc w:val="center"/>
              <w:rPr>
                <w:rFonts w:ascii="Arial" w:hAnsi="Arial" w:cs="Arial"/>
                <w:sz w:val="22"/>
                <w:szCs w:val="22"/>
                <w:lang w:val="lv-LV"/>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3BC8032" w14:textId="77777777" w:rsidR="007E4F44" w:rsidRPr="0089619D" w:rsidRDefault="007E4F44" w:rsidP="007E4F44">
            <w:pPr>
              <w:jc w:val="center"/>
              <w:rPr>
                <w:rFonts w:ascii="Arial" w:hAnsi="Arial" w:cs="Arial"/>
                <w:sz w:val="22"/>
                <w:szCs w:val="22"/>
                <w:lang w:val="lv-LV"/>
              </w:rPr>
            </w:pPr>
            <w:r w:rsidRPr="0089619D">
              <w:rPr>
                <w:rFonts w:ascii="Arial" w:hAnsi="Arial" w:cs="Arial"/>
                <w:sz w:val="22"/>
                <w:szCs w:val="22"/>
                <w:lang w:val="lv-LV"/>
              </w:rPr>
              <w:t>5</w:t>
            </w:r>
            <w:r>
              <w:rPr>
                <w:rFonts w:ascii="Arial" w:hAnsi="Arial" w:cs="Arial"/>
                <w:sz w:val="22"/>
                <w:szCs w:val="22"/>
                <w:lang w:val="lv-LV"/>
              </w:rPr>
              <w:t>.</w:t>
            </w:r>
            <w:r w:rsidRPr="0089619D">
              <w:rPr>
                <w:rFonts w:ascii="Arial" w:hAnsi="Arial" w:cs="Arial"/>
                <w:sz w:val="22"/>
                <w:szCs w:val="22"/>
                <w:lang w:val="lv-LV"/>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618ECF29" w14:textId="77777777" w:rsidR="007E4F44" w:rsidRPr="0089619D" w:rsidRDefault="007E4F44" w:rsidP="007E4F44">
            <w:pPr>
              <w:jc w:val="center"/>
              <w:rPr>
                <w:rFonts w:ascii="Arial" w:hAnsi="Arial" w:cs="Arial"/>
                <w:sz w:val="22"/>
                <w:szCs w:val="22"/>
                <w:lang w:val="lv-LV"/>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EAE3F4C" w14:textId="77777777" w:rsidR="007E4F44" w:rsidRPr="0089619D" w:rsidRDefault="007E4F44" w:rsidP="007E4F44">
            <w:pPr>
              <w:jc w:val="center"/>
              <w:rPr>
                <w:rFonts w:ascii="Arial" w:hAnsi="Arial" w:cs="Arial"/>
                <w:sz w:val="22"/>
                <w:szCs w:val="22"/>
                <w:lang w:val="lv-LV"/>
              </w:rPr>
            </w:pPr>
            <w:r>
              <w:rPr>
                <w:rFonts w:ascii="Arial" w:hAnsi="Arial" w:cs="Arial"/>
                <w:sz w:val="22"/>
                <w:szCs w:val="22"/>
                <w:lang w:val="lv-LV"/>
              </w:rPr>
              <w:t>5.6</w:t>
            </w:r>
          </w:p>
        </w:tc>
        <w:tc>
          <w:tcPr>
            <w:tcW w:w="1417" w:type="dxa"/>
            <w:vMerge/>
            <w:tcBorders>
              <w:left w:val="nil"/>
              <w:right w:val="single" w:sz="4" w:space="0" w:color="auto"/>
            </w:tcBorders>
            <w:vAlign w:val="center"/>
          </w:tcPr>
          <w:p w14:paraId="56EAE795" w14:textId="706B394D" w:rsidR="007E4F44" w:rsidRDefault="007E4F44" w:rsidP="007E4F44">
            <w:pPr>
              <w:jc w:val="center"/>
              <w:rPr>
                <w:rFonts w:ascii="Arial" w:hAnsi="Arial" w:cs="Arial"/>
                <w:sz w:val="22"/>
                <w:szCs w:val="22"/>
                <w:lang w:val="lv-LV"/>
              </w:rPr>
            </w:pPr>
          </w:p>
        </w:tc>
        <w:tc>
          <w:tcPr>
            <w:tcW w:w="1843" w:type="dxa"/>
            <w:tcBorders>
              <w:top w:val="single" w:sz="4" w:space="0" w:color="auto"/>
              <w:left w:val="nil"/>
              <w:bottom w:val="single" w:sz="4" w:space="0" w:color="auto"/>
              <w:right w:val="single" w:sz="4" w:space="0" w:color="auto"/>
            </w:tcBorders>
            <w:vAlign w:val="center"/>
          </w:tcPr>
          <w:p w14:paraId="02249AC6" w14:textId="77777777" w:rsidR="007E4F44" w:rsidRDefault="007E4F44" w:rsidP="007E4F44">
            <w:pPr>
              <w:jc w:val="center"/>
              <w:rPr>
                <w:rFonts w:ascii="Arial" w:hAnsi="Arial" w:cs="Arial"/>
                <w:sz w:val="22"/>
                <w:szCs w:val="22"/>
                <w:lang w:val="lv-LV"/>
              </w:rPr>
            </w:pPr>
          </w:p>
        </w:tc>
      </w:tr>
      <w:tr w:rsidR="007E4F44" w14:paraId="41E94627" w14:textId="51524CE9" w:rsidTr="007E4F44">
        <w:trPr>
          <w:trHeight w:val="1262"/>
        </w:trPr>
        <w:tc>
          <w:tcPr>
            <w:tcW w:w="567" w:type="dxa"/>
            <w:tcBorders>
              <w:top w:val="nil"/>
              <w:left w:val="single" w:sz="8" w:space="0" w:color="auto"/>
              <w:bottom w:val="single" w:sz="4" w:space="0" w:color="auto"/>
              <w:right w:val="single" w:sz="4" w:space="0" w:color="auto"/>
            </w:tcBorders>
            <w:shd w:val="clear" w:color="auto" w:fill="auto"/>
            <w:noWrap/>
            <w:vAlign w:val="center"/>
          </w:tcPr>
          <w:p w14:paraId="665E43B1" w14:textId="77777777" w:rsidR="007E4F44" w:rsidRPr="008E0E1C" w:rsidRDefault="007E4F44" w:rsidP="007E4F44">
            <w:pPr>
              <w:jc w:val="center"/>
              <w:rPr>
                <w:rFonts w:ascii="Arial" w:hAnsi="Arial" w:cs="Arial"/>
                <w:sz w:val="20"/>
                <w:szCs w:val="20"/>
                <w:lang w:val="lv-LV" w:eastAsia="lv-LV"/>
              </w:rPr>
            </w:pPr>
            <w:r w:rsidRPr="008E0E1C">
              <w:rPr>
                <w:rFonts w:ascii="Arial" w:hAnsi="Arial" w:cs="Arial"/>
                <w:sz w:val="20"/>
                <w:szCs w:val="20"/>
                <w:lang w:eastAsia="lv-LV"/>
              </w:rPr>
              <w:t>4.</w:t>
            </w:r>
          </w:p>
        </w:tc>
        <w:tc>
          <w:tcPr>
            <w:tcW w:w="2268" w:type="dxa"/>
            <w:tcBorders>
              <w:top w:val="nil"/>
              <w:left w:val="nil"/>
              <w:bottom w:val="single" w:sz="4" w:space="0" w:color="auto"/>
              <w:right w:val="single" w:sz="4" w:space="0" w:color="auto"/>
            </w:tcBorders>
            <w:shd w:val="clear" w:color="auto" w:fill="auto"/>
            <w:vAlign w:val="center"/>
          </w:tcPr>
          <w:p w14:paraId="4957C8F9" w14:textId="77777777" w:rsidR="007E4F44" w:rsidRPr="008E0E1C" w:rsidRDefault="007E4F44" w:rsidP="007E4F44">
            <w:pPr>
              <w:rPr>
                <w:rFonts w:ascii="Arial" w:hAnsi="Arial" w:cs="Arial"/>
                <w:sz w:val="20"/>
                <w:szCs w:val="20"/>
                <w:lang w:val="lv-LV"/>
              </w:rPr>
            </w:pPr>
            <w:r w:rsidRPr="008E0E1C">
              <w:rPr>
                <w:rFonts w:ascii="Arial" w:hAnsi="Arial" w:cs="Arial"/>
                <w:sz w:val="20"/>
                <w:szCs w:val="20"/>
                <w:lang w:val="lv-LV"/>
              </w:rPr>
              <w:t xml:space="preserve">Betona, ķieģeļu, flīžu, dakstiņu, keramikas maisījumi </w:t>
            </w:r>
          </w:p>
          <w:p w14:paraId="47C5D2F8" w14:textId="77777777" w:rsidR="007E4F44" w:rsidRPr="008E0E1C" w:rsidRDefault="007E4F44" w:rsidP="007E4F44">
            <w:pPr>
              <w:rPr>
                <w:rFonts w:ascii="Arial" w:hAnsi="Arial" w:cs="Arial"/>
                <w:sz w:val="20"/>
                <w:szCs w:val="20"/>
              </w:rPr>
            </w:pPr>
            <w:r w:rsidRPr="008E0E1C">
              <w:rPr>
                <w:rFonts w:ascii="Arial" w:hAnsi="Arial" w:cs="Arial"/>
                <w:sz w:val="20"/>
                <w:szCs w:val="20"/>
                <w:lang w:val="lv-LV"/>
              </w:rPr>
              <w:t>(klases kods 170107</w:t>
            </w:r>
            <w:r w:rsidRPr="008E0E1C">
              <w:rPr>
                <w:rFonts w:ascii="Arial" w:hAnsi="Arial" w:cs="Arial"/>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B3B5E1F" w14:textId="77777777" w:rsidR="007E4F44" w:rsidRDefault="007E4F44" w:rsidP="007E4F44">
            <w:pPr>
              <w:jc w:val="center"/>
              <w:rPr>
                <w:rFonts w:ascii="Arial" w:hAnsi="Arial" w:cs="Arial"/>
                <w:sz w:val="22"/>
                <w:szCs w:val="22"/>
              </w:rPr>
            </w:pPr>
            <w:r>
              <w:rPr>
                <w:rFonts w:ascii="Arial" w:hAnsi="Arial" w:cs="Arial"/>
                <w:sz w:val="22"/>
                <w:szCs w:val="22"/>
              </w:rPr>
              <w:t>t</w:t>
            </w:r>
          </w:p>
        </w:tc>
        <w:tc>
          <w:tcPr>
            <w:tcW w:w="850" w:type="dxa"/>
            <w:tcBorders>
              <w:top w:val="nil"/>
              <w:left w:val="nil"/>
              <w:bottom w:val="single" w:sz="4" w:space="0" w:color="auto"/>
              <w:right w:val="single" w:sz="4" w:space="0" w:color="auto"/>
            </w:tcBorders>
            <w:shd w:val="clear" w:color="auto" w:fill="auto"/>
            <w:noWrap/>
            <w:vAlign w:val="center"/>
          </w:tcPr>
          <w:p w14:paraId="7F967F8F" w14:textId="77777777" w:rsidR="007E4F44" w:rsidRDefault="007E4F44" w:rsidP="007E4F44">
            <w:pPr>
              <w:jc w:val="center"/>
              <w:rPr>
                <w:rFonts w:ascii="Arial" w:hAnsi="Arial" w:cs="Arial"/>
                <w:sz w:val="22"/>
                <w:szCs w:val="22"/>
              </w:rPr>
            </w:pPr>
            <w:r>
              <w:rPr>
                <w:rFonts w:ascii="Arial" w:hAnsi="Arial" w:cs="Arial"/>
                <w:sz w:val="22"/>
                <w:szCs w:val="22"/>
              </w:rPr>
              <w:t>120</w:t>
            </w:r>
          </w:p>
        </w:tc>
        <w:tc>
          <w:tcPr>
            <w:tcW w:w="851" w:type="dxa"/>
            <w:tcBorders>
              <w:top w:val="nil"/>
              <w:left w:val="nil"/>
              <w:bottom w:val="single" w:sz="4" w:space="0" w:color="auto"/>
              <w:right w:val="single" w:sz="4" w:space="0" w:color="auto"/>
            </w:tcBorders>
            <w:shd w:val="clear" w:color="auto" w:fill="auto"/>
            <w:vAlign w:val="center"/>
          </w:tcPr>
          <w:p w14:paraId="4BA888E9" w14:textId="77777777" w:rsidR="007E4F44" w:rsidRDefault="007E4F44" w:rsidP="007E4F44">
            <w:pPr>
              <w:jc w:val="center"/>
              <w:rPr>
                <w:rFonts w:ascii="Arial" w:hAnsi="Arial" w:cs="Arial"/>
                <w:sz w:val="22"/>
                <w:szCs w:val="22"/>
              </w:rPr>
            </w:pPr>
          </w:p>
          <w:p w14:paraId="1B992525" w14:textId="77777777" w:rsidR="007E4F44" w:rsidRDefault="007E4F44" w:rsidP="007E4F44">
            <w:pPr>
              <w:jc w:val="cente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center"/>
          </w:tcPr>
          <w:p w14:paraId="5D32AF64" w14:textId="77777777" w:rsidR="007E4F44" w:rsidRDefault="007E4F44" w:rsidP="007E4F44">
            <w:pPr>
              <w:jc w:val="center"/>
              <w:rPr>
                <w:rFonts w:ascii="Arial" w:hAnsi="Arial" w:cs="Arial"/>
                <w:sz w:val="22"/>
                <w:szCs w:val="22"/>
              </w:rPr>
            </w:pPr>
            <w:r>
              <w:rPr>
                <w:rFonts w:ascii="Arial" w:hAnsi="Arial" w:cs="Arial"/>
                <w:sz w:val="22"/>
                <w:szCs w:val="22"/>
              </w:rPr>
              <w:t>27</w:t>
            </w:r>
          </w:p>
        </w:tc>
        <w:tc>
          <w:tcPr>
            <w:tcW w:w="851" w:type="dxa"/>
            <w:tcBorders>
              <w:top w:val="nil"/>
              <w:left w:val="nil"/>
              <w:bottom w:val="single" w:sz="4" w:space="0" w:color="auto"/>
              <w:right w:val="single" w:sz="4" w:space="0" w:color="auto"/>
            </w:tcBorders>
            <w:shd w:val="clear" w:color="auto" w:fill="auto"/>
            <w:vAlign w:val="center"/>
          </w:tcPr>
          <w:p w14:paraId="7C7F7CF2" w14:textId="77777777" w:rsidR="007E4F44" w:rsidRDefault="007E4F44" w:rsidP="007E4F44">
            <w:pPr>
              <w:jc w:val="center"/>
              <w:rPr>
                <w:rFonts w:ascii="Arial" w:hAnsi="Arial" w:cs="Arial"/>
                <w:sz w:val="22"/>
                <w:szCs w:val="22"/>
              </w:rPr>
            </w:pPr>
            <w:r>
              <w:rPr>
                <w:rFonts w:ascii="Arial" w:hAnsi="Arial" w:cs="Arial"/>
                <w:sz w:val="22"/>
                <w:szCs w:val="22"/>
              </w:rPr>
              <w:t>147</w:t>
            </w:r>
          </w:p>
        </w:tc>
        <w:tc>
          <w:tcPr>
            <w:tcW w:w="1417" w:type="dxa"/>
            <w:vMerge/>
            <w:tcBorders>
              <w:left w:val="nil"/>
              <w:right w:val="single" w:sz="4" w:space="0" w:color="auto"/>
            </w:tcBorders>
            <w:vAlign w:val="center"/>
          </w:tcPr>
          <w:p w14:paraId="33AD3340" w14:textId="01840763" w:rsidR="007E4F44" w:rsidRDefault="007E4F44" w:rsidP="007E4F44">
            <w:pPr>
              <w:jc w:val="center"/>
              <w:rPr>
                <w:rFonts w:ascii="Arial" w:hAnsi="Arial" w:cs="Arial"/>
                <w:sz w:val="22"/>
                <w:szCs w:val="22"/>
              </w:rPr>
            </w:pPr>
          </w:p>
        </w:tc>
        <w:tc>
          <w:tcPr>
            <w:tcW w:w="1843" w:type="dxa"/>
            <w:tcBorders>
              <w:top w:val="nil"/>
              <w:left w:val="nil"/>
              <w:bottom w:val="single" w:sz="4" w:space="0" w:color="auto"/>
              <w:right w:val="single" w:sz="4" w:space="0" w:color="auto"/>
            </w:tcBorders>
            <w:vAlign w:val="center"/>
          </w:tcPr>
          <w:p w14:paraId="5D5D5C37" w14:textId="77777777" w:rsidR="007E4F44" w:rsidRDefault="007E4F44" w:rsidP="007E4F44">
            <w:pPr>
              <w:jc w:val="center"/>
              <w:rPr>
                <w:rFonts w:ascii="Arial" w:hAnsi="Arial" w:cs="Arial"/>
                <w:sz w:val="22"/>
                <w:szCs w:val="22"/>
              </w:rPr>
            </w:pPr>
          </w:p>
        </w:tc>
      </w:tr>
      <w:tr w:rsidR="007E4F44" w:rsidRPr="00681783" w14:paraId="27A96E07" w14:textId="61A78517" w:rsidTr="007E4F44">
        <w:trPr>
          <w:trHeight w:val="126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D3511EC" w14:textId="77777777" w:rsidR="007E4F44" w:rsidRPr="008E0E1C" w:rsidRDefault="007E4F44" w:rsidP="007E4F44">
            <w:pPr>
              <w:jc w:val="center"/>
              <w:rPr>
                <w:rFonts w:ascii="Arial" w:hAnsi="Arial" w:cs="Arial"/>
                <w:sz w:val="20"/>
                <w:szCs w:val="20"/>
                <w:lang w:val="lv-LV" w:eastAsia="lv-LV"/>
              </w:rPr>
            </w:pPr>
            <w:r w:rsidRPr="008E0E1C">
              <w:rPr>
                <w:rFonts w:ascii="Arial" w:hAnsi="Arial" w:cs="Arial"/>
                <w:sz w:val="20"/>
                <w:szCs w:val="20"/>
                <w:lang w:val="lv-LV"/>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BC5222" w14:textId="77777777" w:rsidR="007E4F44" w:rsidRDefault="007E4F44" w:rsidP="007E4F44">
            <w:pPr>
              <w:rPr>
                <w:rFonts w:ascii="Arial" w:hAnsi="Arial" w:cs="Arial"/>
                <w:sz w:val="20"/>
                <w:szCs w:val="20"/>
                <w:lang w:val="lv-LV"/>
              </w:rPr>
            </w:pPr>
            <w:r w:rsidRPr="008E0E1C">
              <w:rPr>
                <w:rFonts w:ascii="Arial" w:hAnsi="Arial" w:cs="Arial"/>
                <w:sz w:val="20"/>
                <w:szCs w:val="20"/>
                <w:lang w:val="lv-LV"/>
              </w:rPr>
              <w:t xml:space="preserve">Zāģskaidas, koksnes atgriezumi, sabojāta koksne un koksnes daļiņas </w:t>
            </w:r>
          </w:p>
          <w:p w14:paraId="67FD56B6" w14:textId="303FC6D9" w:rsidR="007E4F44" w:rsidRPr="008E0E1C" w:rsidRDefault="007E4F44" w:rsidP="007E4F44">
            <w:pPr>
              <w:rPr>
                <w:rFonts w:ascii="Arial" w:hAnsi="Arial" w:cs="Arial"/>
                <w:sz w:val="20"/>
                <w:szCs w:val="20"/>
                <w:lang w:val="lv-LV"/>
              </w:rPr>
            </w:pPr>
            <w:r w:rsidRPr="008E0E1C">
              <w:rPr>
                <w:rFonts w:ascii="Arial" w:hAnsi="Arial" w:cs="Arial"/>
                <w:sz w:val="20"/>
                <w:szCs w:val="20"/>
                <w:lang w:val="lv-LV"/>
              </w:rPr>
              <w:t xml:space="preserve">(klases kods 030105)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CF464FF" w14:textId="77777777" w:rsidR="007E4F44" w:rsidRPr="00681783" w:rsidRDefault="007E4F44" w:rsidP="007E4F44">
            <w:pPr>
              <w:jc w:val="center"/>
              <w:rPr>
                <w:rFonts w:ascii="Arial" w:hAnsi="Arial" w:cs="Arial"/>
                <w:sz w:val="22"/>
                <w:szCs w:val="22"/>
                <w:lang w:val="lv-LV"/>
              </w:rPr>
            </w:pPr>
            <w:r w:rsidRPr="00681783">
              <w:rPr>
                <w:rFonts w:ascii="Arial" w:hAnsi="Arial" w:cs="Arial"/>
                <w:sz w:val="22"/>
                <w:szCs w:val="22"/>
                <w:lang w:val="lv-LV"/>
              </w:rPr>
              <w:t>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6D38585" w14:textId="77777777" w:rsidR="007E4F44" w:rsidRPr="00681783" w:rsidRDefault="007E4F44" w:rsidP="007E4F44">
            <w:pPr>
              <w:jc w:val="center"/>
              <w:rPr>
                <w:rFonts w:ascii="Arial" w:hAnsi="Arial" w:cs="Arial"/>
                <w:sz w:val="22"/>
                <w:szCs w:val="22"/>
                <w:lang w:val="lv-LV"/>
              </w:rPr>
            </w:pPr>
            <w:r w:rsidRPr="00681783">
              <w:rPr>
                <w:rFonts w:ascii="Arial" w:hAnsi="Arial" w:cs="Arial"/>
                <w:sz w:val="22"/>
                <w:szCs w:val="22"/>
                <w:lang w:val="lv-LV"/>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3BB614F6" w14:textId="77777777" w:rsidR="007E4F44" w:rsidRPr="00681783" w:rsidRDefault="007E4F44" w:rsidP="007E4F44">
            <w:pPr>
              <w:jc w:val="center"/>
              <w:rPr>
                <w:rFonts w:ascii="Arial" w:hAnsi="Arial" w:cs="Arial"/>
                <w:sz w:val="22"/>
                <w:szCs w:val="22"/>
                <w:lang w:val="lv-LV"/>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34EEC72" w14:textId="77777777" w:rsidR="007E4F44" w:rsidRPr="00681783" w:rsidRDefault="007E4F44" w:rsidP="007E4F44">
            <w:pPr>
              <w:jc w:val="center"/>
              <w:rPr>
                <w:rFonts w:ascii="Arial" w:hAnsi="Arial" w:cs="Arial"/>
                <w:sz w:val="22"/>
                <w:szCs w:val="22"/>
                <w:lang w:val="lv-LV"/>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5D1AB68" w14:textId="77777777" w:rsidR="007E4F44" w:rsidRPr="00681783" w:rsidRDefault="007E4F44" w:rsidP="007E4F44">
            <w:pPr>
              <w:jc w:val="center"/>
              <w:rPr>
                <w:rFonts w:ascii="Arial" w:hAnsi="Arial" w:cs="Arial"/>
                <w:sz w:val="22"/>
                <w:szCs w:val="22"/>
                <w:lang w:val="lv-LV"/>
              </w:rPr>
            </w:pPr>
            <w:r>
              <w:rPr>
                <w:rFonts w:ascii="Arial" w:hAnsi="Arial" w:cs="Arial"/>
                <w:sz w:val="22"/>
                <w:szCs w:val="22"/>
                <w:lang w:val="lv-LV"/>
              </w:rPr>
              <w:t>3</w:t>
            </w:r>
          </w:p>
        </w:tc>
        <w:tc>
          <w:tcPr>
            <w:tcW w:w="1417" w:type="dxa"/>
            <w:vMerge/>
            <w:tcBorders>
              <w:left w:val="nil"/>
              <w:right w:val="single" w:sz="4" w:space="0" w:color="auto"/>
            </w:tcBorders>
            <w:vAlign w:val="center"/>
          </w:tcPr>
          <w:p w14:paraId="4317B941" w14:textId="77777777" w:rsidR="007E4F44" w:rsidRDefault="007E4F44" w:rsidP="007E4F44">
            <w:pPr>
              <w:jc w:val="center"/>
              <w:rPr>
                <w:rFonts w:ascii="Arial" w:hAnsi="Arial" w:cs="Arial"/>
                <w:sz w:val="22"/>
                <w:szCs w:val="22"/>
                <w:lang w:val="lv-LV"/>
              </w:rPr>
            </w:pPr>
          </w:p>
        </w:tc>
        <w:tc>
          <w:tcPr>
            <w:tcW w:w="1843" w:type="dxa"/>
            <w:tcBorders>
              <w:top w:val="single" w:sz="4" w:space="0" w:color="auto"/>
              <w:left w:val="nil"/>
              <w:bottom w:val="single" w:sz="4" w:space="0" w:color="auto"/>
              <w:right w:val="single" w:sz="4" w:space="0" w:color="auto"/>
            </w:tcBorders>
            <w:vAlign w:val="center"/>
          </w:tcPr>
          <w:p w14:paraId="72A9BEC2" w14:textId="77777777" w:rsidR="007E4F44" w:rsidRDefault="007E4F44" w:rsidP="007E4F44">
            <w:pPr>
              <w:jc w:val="center"/>
              <w:rPr>
                <w:rFonts w:ascii="Arial" w:hAnsi="Arial" w:cs="Arial"/>
                <w:sz w:val="22"/>
                <w:szCs w:val="22"/>
                <w:lang w:val="lv-LV"/>
              </w:rPr>
            </w:pPr>
          </w:p>
        </w:tc>
      </w:tr>
      <w:tr w:rsidR="007E4F44" w:rsidRPr="00681783" w14:paraId="07A0E9F2" w14:textId="75081EE5" w:rsidTr="007E4F44">
        <w:trPr>
          <w:trHeight w:val="582"/>
        </w:trPr>
        <w:tc>
          <w:tcPr>
            <w:tcW w:w="567" w:type="dxa"/>
            <w:tcBorders>
              <w:top w:val="nil"/>
              <w:left w:val="single" w:sz="8" w:space="0" w:color="auto"/>
              <w:bottom w:val="single" w:sz="4" w:space="0" w:color="auto"/>
              <w:right w:val="single" w:sz="4" w:space="0" w:color="auto"/>
            </w:tcBorders>
            <w:shd w:val="clear" w:color="auto" w:fill="auto"/>
            <w:noWrap/>
            <w:vAlign w:val="center"/>
          </w:tcPr>
          <w:p w14:paraId="29EED3B1" w14:textId="77777777" w:rsidR="007E4F44" w:rsidRPr="008E0E1C" w:rsidRDefault="007E4F44" w:rsidP="007E4F44">
            <w:pPr>
              <w:jc w:val="center"/>
              <w:rPr>
                <w:rFonts w:ascii="Arial" w:hAnsi="Arial" w:cs="Arial"/>
                <w:sz w:val="20"/>
                <w:szCs w:val="20"/>
                <w:lang w:val="lv-LV"/>
              </w:rPr>
            </w:pPr>
            <w:r w:rsidRPr="008E0E1C">
              <w:rPr>
                <w:rFonts w:ascii="Arial" w:hAnsi="Arial" w:cs="Arial"/>
                <w:sz w:val="20"/>
                <w:szCs w:val="20"/>
                <w:lang w:val="lv-LV"/>
              </w:rPr>
              <w:t>6.</w:t>
            </w:r>
          </w:p>
        </w:tc>
        <w:tc>
          <w:tcPr>
            <w:tcW w:w="2268" w:type="dxa"/>
            <w:tcBorders>
              <w:top w:val="nil"/>
              <w:left w:val="nil"/>
              <w:bottom w:val="single" w:sz="4" w:space="0" w:color="auto"/>
              <w:right w:val="single" w:sz="4" w:space="0" w:color="auto"/>
            </w:tcBorders>
            <w:shd w:val="clear" w:color="auto" w:fill="auto"/>
            <w:vAlign w:val="center"/>
          </w:tcPr>
          <w:p w14:paraId="4A3BFC46" w14:textId="77777777" w:rsidR="007E4F44" w:rsidRPr="008E0E1C" w:rsidRDefault="007E4F44" w:rsidP="007E4F44">
            <w:pPr>
              <w:rPr>
                <w:rFonts w:ascii="Arial" w:hAnsi="Arial" w:cs="Arial"/>
                <w:sz w:val="20"/>
                <w:szCs w:val="20"/>
                <w:lang w:val="lv-LV"/>
              </w:rPr>
            </w:pPr>
            <w:r w:rsidRPr="008E0E1C">
              <w:rPr>
                <w:rFonts w:ascii="Arial" w:hAnsi="Arial" w:cs="Arial"/>
                <w:sz w:val="20"/>
                <w:szCs w:val="20"/>
                <w:lang w:val="lv-LV"/>
              </w:rPr>
              <w:t xml:space="preserve">Ogļu kvēpi  </w:t>
            </w:r>
          </w:p>
          <w:p w14:paraId="7A49F480" w14:textId="77777777" w:rsidR="007E4F44" w:rsidRPr="008E0E1C" w:rsidRDefault="007E4F44" w:rsidP="007E4F44">
            <w:pPr>
              <w:rPr>
                <w:rFonts w:ascii="Arial" w:hAnsi="Arial" w:cs="Arial"/>
                <w:sz w:val="20"/>
                <w:szCs w:val="20"/>
                <w:lang w:val="lv-LV"/>
              </w:rPr>
            </w:pPr>
            <w:r w:rsidRPr="008E0E1C">
              <w:rPr>
                <w:rFonts w:ascii="Arial" w:hAnsi="Arial" w:cs="Arial"/>
                <w:sz w:val="20"/>
                <w:szCs w:val="20"/>
                <w:lang w:val="lv-LV"/>
              </w:rPr>
              <w:t>(klases kods 100102)</w:t>
            </w:r>
          </w:p>
        </w:tc>
        <w:tc>
          <w:tcPr>
            <w:tcW w:w="851" w:type="dxa"/>
            <w:tcBorders>
              <w:top w:val="nil"/>
              <w:left w:val="nil"/>
              <w:bottom w:val="single" w:sz="4" w:space="0" w:color="auto"/>
              <w:right w:val="single" w:sz="4" w:space="0" w:color="auto"/>
            </w:tcBorders>
            <w:shd w:val="clear" w:color="auto" w:fill="auto"/>
            <w:noWrap/>
            <w:vAlign w:val="center"/>
          </w:tcPr>
          <w:p w14:paraId="0235C1FF" w14:textId="77777777" w:rsidR="007E4F44" w:rsidRPr="00681783" w:rsidRDefault="007E4F44" w:rsidP="007E4F44">
            <w:pPr>
              <w:jc w:val="center"/>
              <w:rPr>
                <w:rFonts w:ascii="Arial" w:hAnsi="Arial" w:cs="Arial"/>
                <w:sz w:val="22"/>
                <w:szCs w:val="22"/>
                <w:lang w:val="lv-LV"/>
              </w:rPr>
            </w:pPr>
            <w:r w:rsidRPr="00681783">
              <w:rPr>
                <w:rFonts w:ascii="Arial" w:hAnsi="Arial" w:cs="Arial"/>
                <w:sz w:val="22"/>
                <w:szCs w:val="22"/>
                <w:lang w:val="lv-LV"/>
              </w:rPr>
              <w:t>t</w:t>
            </w:r>
          </w:p>
        </w:tc>
        <w:tc>
          <w:tcPr>
            <w:tcW w:w="850" w:type="dxa"/>
            <w:tcBorders>
              <w:top w:val="nil"/>
              <w:left w:val="nil"/>
              <w:bottom w:val="single" w:sz="4" w:space="0" w:color="auto"/>
              <w:right w:val="single" w:sz="4" w:space="0" w:color="auto"/>
            </w:tcBorders>
            <w:shd w:val="clear" w:color="auto" w:fill="auto"/>
            <w:noWrap/>
            <w:vAlign w:val="center"/>
          </w:tcPr>
          <w:p w14:paraId="636011E6" w14:textId="77777777" w:rsidR="007E4F44" w:rsidRPr="00681783" w:rsidRDefault="007E4F44" w:rsidP="007E4F44">
            <w:pPr>
              <w:jc w:val="center"/>
              <w:rPr>
                <w:rFonts w:ascii="Arial" w:hAnsi="Arial" w:cs="Arial"/>
                <w:sz w:val="22"/>
                <w:szCs w:val="22"/>
                <w:lang w:val="lv-LV"/>
              </w:rPr>
            </w:pPr>
            <w:r w:rsidRPr="00681783">
              <w:rPr>
                <w:rFonts w:ascii="Arial" w:hAnsi="Arial" w:cs="Arial"/>
                <w:sz w:val="22"/>
                <w:szCs w:val="22"/>
                <w:lang w:val="lv-LV"/>
              </w:rPr>
              <w:t>6</w:t>
            </w:r>
          </w:p>
        </w:tc>
        <w:tc>
          <w:tcPr>
            <w:tcW w:w="851" w:type="dxa"/>
            <w:tcBorders>
              <w:top w:val="nil"/>
              <w:left w:val="nil"/>
              <w:bottom w:val="single" w:sz="4" w:space="0" w:color="auto"/>
              <w:right w:val="single" w:sz="4" w:space="0" w:color="auto"/>
            </w:tcBorders>
            <w:shd w:val="clear" w:color="auto" w:fill="auto"/>
            <w:vAlign w:val="center"/>
          </w:tcPr>
          <w:p w14:paraId="779BA295" w14:textId="77777777" w:rsidR="007E4F44" w:rsidRPr="00681783" w:rsidRDefault="007E4F44" w:rsidP="007E4F44">
            <w:pPr>
              <w:jc w:val="center"/>
              <w:rPr>
                <w:rFonts w:ascii="Arial" w:hAnsi="Arial" w:cs="Arial"/>
                <w:sz w:val="22"/>
                <w:szCs w:val="22"/>
                <w:lang w:val="lv-LV"/>
              </w:rPr>
            </w:pPr>
          </w:p>
        </w:tc>
        <w:tc>
          <w:tcPr>
            <w:tcW w:w="992" w:type="dxa"/>
            <w:tcBorders>
              <w:top w:val="nil"/>
              <w:left w:val="nil"/>
              <w:bottom w:val="single" w:sz="4" w:space="0" w:color="auto"/>
              <w:right w:val="single" w:sz="4" w:space="0" w:color="auto"/>
            </w:tcBorders>
            <w:shd w:val="clear" w:color="auto" w:fill="auto"/>
            <w:vAlign w:val="center"/>
          </w:tcPr>
          <w:p w14:paraId="28B932E7" w14:textId="77777777" w:rsidR="007E4F44" w:rsidRPr="00681783" w:rsidRDefault="007E4F44" w:rsidP="007E4F44">
            <w:pPr>
              <w:jc w:val="center"/>
              <w:rPr>
                <w:rFonts w:ascii="Arial" w:hAnsi="Arial" w:cs="Arial"/>
                <w:sz w:val="22"/>
                <w:szCs w:val="22"/>
                <w:lang w:val="lv-LV"/>
              </w:rPr>
            </w:pPr>
          </w:p>
        </w:tc>
        <w:tc>
          <w:tcPr>
            <w:tcW w:w="851" w:type="dxa"/>
            <w:tcBorders>
              <w:top w:val="nil"/>
              <w:left w:val="nil"/>
              <w:bottom w:val="single" w:sz="4" w:space="0" w:color="auto"/>
              <w:right w:val="single" w:sz="4" w:space="0" w:color="auto"/>
            </w:tcBorders>
            <w:shd w:val="clear" w:color="auto" w:fill="auto"/>
            <w:vAlign w:val="center"/>
          </w:tcPr>
          <w:p w14:paraId="63E29CA9" w14:textId="77777777" w:rsidR="007E4F44" w:rsidRPr="00681783" w:rsidRDefault="007E4F44" w:rsidP="007E4F44">
            <w:pPr>
              <w:jc w:val="center"/>
              <w:rPr>
                <w:rFonts w:ascii="Arial" w:hAnsi="Arial" w:cs="Arial"/>
                <w:sz w:val="22"/>
                <w:szCs w:val="22"/>
                <w:lang w:val="lv-LV"/>
              </w:rPr>
            </w:pPr>
            <w:r>
              <w:rPr>
                <w:rFonts w:ascii="Arial" w:hAnsi="Arial" w:cs="Arial"/>
                <w:sz w:val="22"/>
                <w:szCs w:val="22"/>
                <w:lang w:val="lv-LV"/>
              </w:rPr>
              <w:t>6</w:t>
            </w:r>
          </w:p>
        </w:tc>
        <w:tc>
          <w:tcPr>
            <w:tcW w:w="1417" w:type="dxa"/>
            <w:vMerge/>
            <w:tcBorders>
              <w:left w:val="nil"/>
              <w:right w:val="single" w:sz="4" w:space="0" w:color="auto"/>
            </w:tcBorders>
            <w:vAlign w:val="center"/>
          </w:tcPr>
          <w:p w14:paraId="06793E3A" w14:textId="77777777" w:rsidR="007E4F44" w:rsidRDefault="007E4F44" w:rsidP="007E4F44">
            <w:pPr>
              <w:jc w:val="center"/>
              <w:rPr>
                <w:rFonts w:ascii="Arial" w:hAnsi="Arial" w:cs="Arial"/>
                <w:sz w:val="22"/>
                <w:szCs w:val="22"/>
                <w:lang w:val="lv-LV"/>
              </w:rPr>
            </w:pPr>
          </w:p>
        </w:tc>
        <w:tc>
          <w:tcPr>
            <w:tcW w:w="1843" w:type="dxa"/>
            <w:tcBorders>
              <w:top w:val="nil"/>
              <w:left w:val="nil"/>
              <w:bottom w:val="single" w:sz="4" w:space="0" w:color="auto"/>
              <w:right w:val="single" w:sz="4" w:space="0" w:color="auto"/>
            </w:tcBorders>
            <w:vAlign w:val="center"/>
          </w:tcPr>
          <w:p w14:paraId="5396324C" w14:textId="77777777" w:rsidR="007E4F44" w:rsidRDefault="007E4F44" w:rsidP="007E4F44">
            <w:pPr>
              <w:jc w:val="center"/>
              <w:rPr>
                <w:rFonts w:ascii="Arial" w:hAnsi="Arial" w:cs="Arial"/>
                <w:sz w:val="22"/>
                <w:szCs w:val="22"/>
                <w:lang w:val="lv-LV"/>
              </w:rPr>
            </w:pPr>
          </w:p>
        </w:tc>
      </w:tr>
      <w:tr w:rsidR="007E4F44" w:rsidRPr="00681783" w14:paraId="456CB0F2" w14:textId="4414783B" w:rsidTr="00F371ED">
        <w:trPr>
          <w:trHeight w:val="810"/>
        </w:trPr>
        <w:tc>
          <w:tcPr>
            <w:tcW w:w="567" w:type="dxa"/>
            <w:tcBorders>
              <w:top w:val="nil"/>
              <w:left w:val="single" w:sz="8" w:space="0" w:color="auto"/>
              <w:bottom w:val="single" w:sz="4" w:space="0" w:color="auto"/>
              <w:right w:val="single" w:sz="4" w:space="0" w:color="auto"/>
            </w:tcBorders>
            <w:shd w:val="clear" w:color="auto" w:fill="auto"/>
            <w:noWrap/>
            <w:vAlign w:val="center"/>
          </w:tcPr>
          <w:p w14:paraId="433BA7A1" w14:textId="77777777" w:rsidR="007E4F44" w:rsidRPr="008E0E1C" w:rsidRDefault="007E4F44" w:rsidP="007E4F44">
            <w:pPr>
              <w:jc w:val="center"/>
              <w:rPr>
                <w:rFonts w:ascii="Arial" w:hAnsi="Arial" w:cs="Arial"/>
                <w:sz w:val="20"/>
                <w:szCs w:val="20"/>
                <w:lang w:val="lv-LV"/>
              </w:rPr>
            </w:pPr>
            <w:r w:rsidRPr="008E0E1C">
              <w:rPr>
                <w:rFonts w:ascii="Arial" w:hAnsi="Arial" w:cs="Arial"/>
                <w:sz w:val="20"/>
                <w:szCs w:val="20"/>
                <w:lang w:val="lv-LV"/>
              </w:rPr>
              <w:t>7.</w:t>
            </w:r>
          </w:p>
        </w:tc>
        <w:tc>
          <w:tcPr>
            <w:tcW w:w="2268" w:type="dxa"/>
            <w:tcBorders>
              <w:top w:val="nil"/>
              <w:left w:val="nil"/>
              <w:bottom w:val="single" w:sz="4" w:space="0" w:color="auto"/>
              <w:right w:val="single" w:sz="4" w:space="0" w:color="auto"/>
            </w:tcBorders>
            <w:shd w:val="clear" w:color="auto" w:fill="auto"/>
            <w:vAlign w:val="center"/>
          </w:tcPr>
          <w:p w14:paraId="629AA699" w14:textId="77777777" w:rsidR="007E4F44" w:rsidRPr="008E0E1C" w:rsidRDefault="007E4F44" w:rsidP="007E4F44">
            <w:pPr>
              <w:rPr>
                <w:rFonts w:ascii="Arial" w:hAnsi="Arial" w:cs="Arial"/>
                <w:sz w:val="20"/>
                <w:szCs w:val="20"/>
                <w:lang w:val="lv-LV"/>
              </w:rPr>
            </w:pPr>
            <w:r w:rsidRPr="008E0E1C">
              <w:rPr>
                <w:rFonts w:ascii="Arial" w:hAnsi="Arial" w:cs="Arial"/>
                <w:sz w:val="20"/>
                <w:szCs w:val="20"/>
                <w:lang w:val="lv-LV"/>
              </w:rPr>
              <w:t xml:space="preserve">Metālapstrādes atkritumi </w:t>
            </w:r>
          </w:p>
          <w:p w14:paraId="61F636FD" w14:textId="77777777" w:rsidR="007E4F44" w:rsidRPr="008E0E1C" w:rsidRDefault="007E4F44" w:rsidP="007E4F44">
            <w:pPr>
              <w:rPr>
                <w:rFonts w:ascii="Arial" w:hAnsi="Arial" w:cs="Arial"/>
                <w:sz w:val="20"/>
                <w:szCs w:val="20"/>
                <w:lang w:val="lv-LV"/>
              </w:rPr>
            </w:pPr>
            <w:r w:rsidRPr="008E0E1C">
              <w:rPr>
                <w:rFonts w:ascii="Arial" w:hAnsi="Arial" w:cs="Arial"/>
                <w:sz w:val="20"/>
                <w:szCs w:val="20"/>
                <w:lang w:val="lv-LV"/>
              </w:rPr>
              <w:t>(klases kods 120115)</w:t>
            </w:r>
          </w:p>
        </w:tc>
        <w:tc>
          <w:tcPr>
            <w:tcW w:w="851" w:type="dxa"/>
            <w:tcBorders>
              <w:top w:val="nil"/>
              <w:left w:val="nil"/>
              <w:bottom w:val="single" w:sz="4" w:space="0" w:color="auto"/>
              <w:right w:val="single" w:sz="4" w:space="0" w:color="auto"/>
            </w:tcBorders>
            <w:shd w:val="clear" w:color="auto" w:fill="auto"/>
            <w:noWrap/>
            <w:vAlign w:val="center"/>
          </w:tcPr>
          <w:p w14:paraId="3DA867F8" w14:textId="77777777" w:rsidR="007E4F44" w:rsidRPr="00681783" w:rsidRDefault="007E4F44" w:rsidP="007E4F44">
            <w:pPr>
              <w:jc w:val="center"/>
              <w:rPr>
                <w:rFonts w:ascii="Arial" w:hAnsi="Arial" w:cs="Arial"/>
                <w:sz w:val="22"/>
                <w:szCs w:val="22"/>
                <w:lang w:val="lv-LV"/>
              </w:rPr>
            </w:pPr>
            <w:r w:rsidRPr="00681783">
              <w:rPr>
                <w:rFonts w:ascii="Arial" w:hAnsi="Arial" w:cs="Arial"/>
                <w:sz w:val="22"/>
                <w:szCs w:val="22"/>
                <w:lang w:val="lv-LV"/>
              </w:rPr>
              <w:t>t</w:t>
            </w:r>
          </w:p>
        </w:tc>
        <w:tc>
          <w:tcPr>
            <w:tcW w:w="850" w:type="dxa"/>
            <w:tcBorders>
              <w:top w:val="nil"/>
              <w:left w:val="nil"/>
              <w:bottom w:val="single" w:sz="4" w:space="0" w:color="auto"/>
              <w:right w:val="single" w:sz="4" w:space="0" w:color="auto"/>
            </w:tcBorders>
            <w:shd w:val="clear" w:color="auto" w:fill="auto"/>
            <w:noWrap/>
            <w:vAlign w:val="center"/>
          </w:tcPr>
          <w:p w14:paraId="00A969B1" w14:textId="77777777" w:rsidR="007E4F44" w:rsidRPr="00681783" w:rsidRDefault="007E4F44" w:rsidP="007E4F44">
            <w:pPr>
              <w:jc w:val="center"/>
              <w:rPr>
                <w:rFonts w:ascii="Arial" w:hAnsi="Arial" w:cs="Arial"/>
                <w:sz w:val="22"/>
                <w:szCs w:val="22"/>
                <w:lang w:val="lv-LV"/>
              </w:rPr>
            </w:pPr>
            <w:r w:rsidRPr="00681783">
              <w:rPr>
                <w:rFonts w:ascii="Arial" w:hAnsi="Arial" w:cs="Arial"/>
                <w:sz w:val="22"/>
                <w:szCs w:val="22"/>
                <w:lang w:val="lv-LV"/>
              </w:rPr>
              <w:t>600</w:t>
            </w:r>
          </w:p>
        </w:tc>
        <w:tc>
          <w:tcPr>
            <w:tcW w:w="851" w:type="dxa"/>
            <w:tcBorders>
              <w:top w:val="nil"/>
              <w:left w:val="nil"/>
              <w:bottom w:val="single" w:sz="4" w:space="0" w:color="auto"/>
              <w:right w:val="single" w:sz="4" w:space="0" w:color="auto"/>
            </w:tcBorders>
            <w:shd w:val="clear" w:color="auto" w:fill="auto"/>
            <w:vAlign w:val="center"/>
          </w:tcPr>
          <w:p w14:paraId="7E48618C" w14:textId="77777777" w:rsidR="007E4F44" w:rsidRPr="00681783" w:rsidRDefault="007E4F44" w:rsidP="007E4F44">
            <w:pPr>
              <w:jc w:val="center"/>
              <w:rPr>
                <w:rFonts w:ascii="Arial" w:hAnsi="Arial" w:cs="Arial"/>
                <w:sz w:val="22"/>
                <w:szCs w:val="22"/>
                <w:lang w:val="lv-LV"/>
              </w:rPr>
            </w:pPr>
          </w:p>
        </w:tc>
        <w:tc>
          <w:tcPr>
            <w:tcW w:w="992" w:type="dxa"/>
            <w:tcBorders>
              <w:top w:val="nil"/>
              <w:left w:val="nil"/>
              <w:bottom w:val="single" w:sz="4" w:space="0" w:color="auto"/>
              <w:right w:val="single" w:sz="4" w:space="0" w:color="auto"/>
            </w:tcBorders>
            <w:shd w:val="clear" w:color="auto" w:fill="auto"/>
            <w:vAlign w:val="center"/>
          </w:tcPr>
          <w:p w14:paraId="39D3252E" w14:textId="77777777" w:rsidR="007E4F44" w:rsidRPr="00681783" w:rsidRDefault="007E4F44" w:rsidP="007E4F44">
            <w:pPr>
              <w:jc w:val="center"/>
              <w:rPr>
                <w:rFonts w:ascii="Arial" w:hAnsi="Arial" w:cs="Arial"/>
                <w:sz w:val="22"/>
                <w:szCs w:val="22"/>
                <w:lang w:val="lv-LV"/>
              </w:rPr>
            </w:pPr>
            <w:bookmarkStart w:id="4" w:name="_GoBack"/>
            <w:bookmarkEnd w:id="4"/>
          </w:p>
        </w:tc>
        <w:tc>
          <w:tcPr>
            <w:tcW w:w="851" w:type="dxa"/>
            <w:tcBorders>
              <w:top w:val="nil"/>
              <w:left w:val="nil"/>
              <w:bottom w:val="single" w:sz="4" w:space="0" w:color="auto"/>
              <w:right w:val="single" w:sz="4" w:space="0" w:color="auto"/>
            </w:tcBorders>
            <w:shd w:val="clear" w:color="auto" w:fill="auto"/>
            <w:vAlign w:val="center"/>
          </w:tcPr>
          <w:p w14:paraId="74463BAF" w14:textId="77777777" w:rsidR="007E4F44" w:rsidRPr="00681783" w:rsidRDefault="007E4F44" w:rsidP="007E4F44">
            <w:pPr>
              <w:jc w:val="center"/>
              <w:rPr>
                <w:rFonts w:ascii="Arial" w:hAnsi="Arial" w:cs="Arial"/>
                <w:sz w:val="22"/>
                <w:szCs w:val="22"/>
                <w:lang w:val="lv-LV"/>
              </w:rPr>
            </w:pPr>
            <w:r>
              <w:rPr>
                <w:rFonts w:ascii="Arial" w:hAnsi="Arial" w:cs="Arial"/>
                <w:sz w:val="22"/>
                <w:szCs w:val="22"/>
                <w:lang w:val="lv-LV"/>
              </w:rPr>
              <w:t>600</w:t>
            </w:r>
          </w:p>
        </w:tc>
        <w:tc>
          <w:tcPr>
            <w:tcW w:w="1417" w:type="dxa"/>
            <w:vMerge/>
            <w:tcBorders>
              <w:left w:val="nil"/>
              <w:right w:val="single" w:sz="4" w:space="0" w:color="auto"/>
            </w:tcBorders>
            <w:vAlign w:val="center"/>
          </w:tcPr>
          <w:p w14:paraId="7AE483D0" w14:textId="77777777" w:rsidR="007E4F44" w:rsidRDefault="007E4F44" w:rsidP="007E4F44">
            <w:pPr>
              <w:jc w:val="center"/>
              <w:rPr>
                <w:rFonts w:ascii="Arial" w:hAnsi="Arial" w:cs="Arial"/>
                <w:sz w:val="22"/>
                <w:szCs w:val="22"/>
                <w:lang w:val="lv-LV"/>
              </w:rPr>
            </w:pPr>
          </w:p>
        </w:tc>
        <w:tc>
          <w:tcPr>
            <w:tcW w:w="1843" w:type="dxa"/>
            <w:tcBorders>
              <w:top w:val="nil"/>
              <w:left w:val="nil"/>
              <w:bottom w:val="single" w:sz="4" w:space="0" w:color="auto"/>
              <w:right w:val="single" w:sz="4" w:space="0" w:color="auto"/>
            </w:tcBorders>
            <w:vAlign w:val="center"/>
          </w:tcPr>
          <w:p w14:paraId="60555B7B" w14:textId="2F87CD69" w:rsidR="007E4F44" w:rsidRDefault="007E4F44" w:rsidP="007E4F44">
            <w:pPr>
              <w:jc w:val="center"/>
              <w:rPr>
                <w:rFonts w:ascii="Arial" w:hAnsi="Arial" w:cs="Arial"/>
                <w:sz w:val="22"/>
                <w:szCs w:val="22"/>
                <w:lang w:val="lv-LV"/>
              </w:rPr>
            </w:pPr>
          </w:p>
        </w:tc>
      </w:tr>
      <w:tr w:rsidR="007E4F44" w:rsidRPr="00681783" w14:paraId="088334A9" w14:textId="45A354AD" w:rsidTr="007E4F44">
        <w:trPr>
          <w:trHeight w:val="745"/>
        </w:trPr>
        <w:tc>
          <w:tcPr>
            <w:tcW w:w="567" w:type="dxa"/>
            <w:tcBorders>
              <w:top w:val="nil"/>
              <w:left w:val="single" w:sz="8" w:space="0" w:color="auto"/>
              <w:bottom w:val="single" w:sz="4" w:space="0" w:color="auto"/>
              <w:right w:val="single" w:sz="4" w:space="0" w:color="auto"/>
            </w:tcBorders>
            <w:shd w:val="clear" w:color="auto" w:fill="auto"/>
            <w:noWrap/>
            <w:vAlign w:val="center"/>
          </w:tcPr>
          <w:p w14:paraId="75CCFDDE" w14:textId="77777777" w:rsidR="007E4F44" w:rsidRPr="008E0E1C" w:rsidRDefault="007E4F44" w:rsidP="007E4F44">
            <w:pPr>
              <w:jc w:val="center"/>
              <w:rPr>
                <w:rFonts w:ascii="Arial" w:hAnsi="Arial" w:cs="Arial"/>
                <w:sz w:val="20"/>
                <w:szCs w:val="20"/>
                <w:lang w:val="lv-LV"/>
              </w:rPr>
            </w:pPr>
            <w:r w:rsidRPr="008E0E1C">
              <w:rPr>
                <w:rFonts w:ascii="Arial" w:hAnsi="Arial" w:cs="Arial"/>
                <w:sz w:val="20"/>
                <w:szCs w:val="20"/>
                <w:lang w:val="lv-LV"/>
              </w:rPr>
              <w:t>8.</w:t>
            </w:r>
          </w:p>
        </w:tc>
        <w:tc>
          <w:tcPr>
            <w:tcW w:w="2268" w:type="dxa"/>
            <w:tcBorders>
              <w:top w:val="nil"/>
              <w:left w:val="nil"/>
              <w:bottom w:val="single" w:sz="4" w:space="0" w:color="auto"/>
              <w:right w:val="single" w:sz="4" w:space="0" w:color="auto"/>
            </w:tcBorders>
            <w:shd w:val="clear" w:color="auto" w:fill="auto"/>
            <w:vAlign w:val="center"/>
          </w:tcPr>
          <w:p w14:paraId="54341234" w14:textId="77777777" w:rsidR="007E4F44" w:rsidRPr="008E0E1C" w:rsidRDefault="007E4F44" w:rsidP="007E4F44">
            <w:pPr>
              <w:rPr>
                <w:rFonts w:ascii="Arial" w:hAnsi="Arial" w:cs="Arial"/>
                <w:sz w:val="20"/>
                <w:szCs w:val="20"/>
                <w:lang w:val="lv-LV"/>
              </w:rPr>
            </w:pPr>
            <w:r w:rsidRPr="008E0E1C">
              <w:rPr>
                <w:rFonts w:ascii="Arial" w:hAnsi="Arial" w:cs="Arial"/>
                <w:sz w:val="20"/>
                <w:szCs w:val="20"/>
                <w:lang w:val="lv-LV"/>
              </w:rPr>
              <w:t xml:space="preserve">Ielu tīrīšanas atkritumi </w:t>
            </w:r>
          </w:p>
          <w:p w14:paraId="6CAB25BC" w14:textId="77777777" w:rsidR="007E4F44" w:rsidRPr="008E0E1C" w:rsidRDefault="007E4F44" w:rsidP="007E4F44">
            <w:pPr>
              <w:rPr>
                <w:rFonts w:ascii="Arial" w:hAnsi="Arial" w:cs="Arial"/>
                <w:sz w:val="20"/>
                <w:szCs w:val="20"/>
                <w:lang w:val="lv-LV"/>
              </w:rPr>
            </w:pPr>
            <w:r w:rsidRPr="008E0E1C">
              <w:rPr>
                <w:rFonts w:ascii="Arial" w:hAnsi="Arial" w:cs="Arial"/>
                <w:sz w:val="20"/>
                <w:szCs w:val="20"/>
                <w:lang w:val="lv-LV"/>
              </w:rPr>
              <w:t>(klases kods 200303)</w:t>
            </w:r>
          </w:p>
        </w:tc>
        <w:tc>
          <w:tcPr>
            <w:tcW w:w="851" w:type="dxa"/>
            <w:tcBorders>
              <w:top w:val="nil"/>
              <w:left w:val="nil"/>
              <w:bottom w:val="single" w:sz="4" w:space="0" w:color="auto"/>
              <w:right w:val="single" w:sz="4" w:space="0" w:color="auto"/>
            </w:tcBorders>
            <w:shd w:val="clear" w:color="auto" w:fill="auto"/>
            <w:noWrap/>
            <w:vAlign w:val="center"/>
          </w:tcPr>
          <w:p w14:paraId="7CD39D1F" w14:textId="77777777" w:rsidR="007E4F44" w:rsidRPr="00681783" w:rsidRDefault="007E4F44" w:rsidP="007E4F44">
            <w:pPr>
              <w:jc w:val="center"/>
              <w:rPr>
                <w:rFonts w:ascii="Arial" w:hAnsi="Arial" w:cs="Arial"/>
                <w:sz w:val="22"/>
                <w:szCs w:val="22"/>
                <w:lang w:val="lv-LV"/>
              </w:rPr>
            </w:pPr>
            <w:r w:rsidRPr="00681783">
              <w:rPr>
                <w:rFonts w:ascii="Arial" w:hAnsi="Arial" w:cs="Arial"/>
                <w:sz w:val="22"/>
                <w:szCs w:val="22"/>
                <w:lang w:val="lv-LV"/>
              </w:rPr>
              <w:t>t</w:t>
            </w:r>
          </w:p>
        </w:tc>
        <w:tc>
          <w:tcPr>
            <w:tcW w:w="850" w:type="dxa"/>
            <w:tcBorders>
              <w:top w:val="nil"/>
              <w:left w:val="nil"/>
              <w:bottom w:val="single" w:sz="4" w:space="0" w:color="auto"/>
              <w:right w:val="single" w:sz="4" w:space="0" w:color="auto"/>
            </w:tcBorders>
            <w:shd w:val="clear" w:color="auto" w:fill="auto"/>
            <w:noWrap/>
            <w:vAlign w:val="center"/>
          </w:tcPr>
          <w:p w14:paraId="5D3FA9F8" w14:textId="77777777" w:rsidR="007E4F44" w:rsidRPr="00681783" w:rsidRDefault="007E4F44" w:rsidP="007E4F44">
            <w:pPr>
              <w:jc w:val="center"/>
              <w:rPr>
                <w:rFonts w:ascii="Arial" w:hAnsi="Arial" w:cs="Arial"/>
                <w:sz w:val="22"/>
                <w:szCs w:val="22"/>
                <w:lang w:val="lv-LV"/>
              </w:rPr>
            </w:pPr>
            <w:r w:rsidRPr="00681783">
              <w:rPr>
                <w:rFonts w:ascii="Arial" w:hAnsi="Arial" w:cs="Arial"/>
                <w:sz w:val="22"/>
                <w:szCs w:val="22"/>
                <w:lang w:val="lv-LV"/>
              </w:rPr>
              <w:t>300</w:t>
            </w:r>
          </w:p>
        </w:tc>
        <w:tc>
          <w:tcPr>
            <w:tcW w:w="851" w:type="dxa"/>
            <w:tcBorders>
              <w:top w:val="nil"/>
              <w:left w:val="nil"/>
              <w:bottom w:val="single" w:sz="4" w:space="0" w:color="auto"/>
              <w:right w:val="single" w:sz="4" w:space="0" w:color="auto"/>
            </w:tcBorders>
            <w:shd w:val="clear" w:color="auto" w:fill="auto"/>
            <w:vAlign w:val="center"/>
          </w:tcPr>
          <w:p w14:paraId="6E6864BC" w14:textId="77777777" w:rsidR="007E4F44" w:rsidRPr="00681783" w:rsidRDefault="007E4F44" w:rsidP="007E4F44">
            <w:pPr>
              <w:jc w:val="center"/>
              <w:rPr>
                <w:rFonts w:ascii="Arial" w:hAnsi="Arial" w:cs="Arial"/>
                <w:sz w:val="22"/>
                <w:szCs w:val="22"/>
                <w:lang w:val="lv-LV"/>
              </w:rPr>
            </w:pPr>
          </w:p>
        </w:tc>
        <w:tc>
          <w:tcPr>
            <w:tcW w:w="992" w:type="dxa"/>
            <w:tcBorders>
              <w:top w:val="nil"/>
              <w:left w:val="nil"/>
              <w:bottom w:val="single" w:sz="4" w:space="0" w:color="auto"/>
              <w:right w:val="single" w:sz="4" w:space="0" w:color="auto"/>
            </w:tcBorders>
            <w:shd w:val="clear" w:color="auto" w:fill="auto"/>
            <w:vAlign w:val="center"/>
          </w:tcPr>
          <w:p w14:paraId="35ED71BD" w14:textId="77777777" w:rsidR="007E4F44" w:rsidRPr="00681783" w:rsidRDefault="007E4F44" w:rsidP="007E4F44">
            <w:pPr>
              <w:jc w:val="center"/>
              <w:rPr>
                <w:rFonts w:ascii="Arial" w:hAnsi="Arial" w:cs="Arial"/>
                <w:sz w:val="22"/>
                <w:szCs w:val="22"/>
                <w:lang w:val="lv-LV"/>
              </w:rPr>
            </w:pPr>
          </w:p>
        </w:tc>
        <w:tc>
          <w:tcPr>
            <w:tcW w:w="851" w:type="dxa"/>
            <w:tcBorders>
              <w:top w:val="nil"/>
              <w:left w:val="nil"/>
              <w:bottom w:val="single" w:sz="4" w:space="0" w:color="auto"/>
              <w:right w:val="single" w:sz="4" w:space="0" w:color="auto"/>
            </w:tcBorders>
            <w:shd w:val="clear" w:color="auto" w:fill="auto"/>
            <w:vAlign w:val="center"/>
          </w:tcPr>
          <w:p w14:paraId="713139CC" w14:textId="77777777" w:rsidR="007E4F44" w:rsidRPr="00681783" w:rsidRDefault="007E4F44" w:rsidP="007E4F44">
            <w:pPr>
              <w:jc w:val="center"/>
              <w:rPr>
                <w:rFonts w:ascii="Arial" w:hAnsi="Arial" w:cs="Arial"/>
                <w:sz w:val="22"/>
                <w:szCs w:val="22"/>
                <w:lang w:val="lv-LV"/>
              </w:rPr>
            </w:pPr>
            <w:r>
              <w:rPr>
                <w:rFonts w:ascii="Arial" w:hAnsi="Arial" w:cs="Arial"/>
                <w:sz w:val="22"/>
                <w:szCs w:val="22"/>
                <w:lang w:val="lv-LV"/>
              </w:rPr>
              <w:t>300</w:t>
            </w:r>
          </w:p>
        </w:tc>
        <w:tc>
          <w:tcPr>
            <w:tcW w:w="1417" w:type="dxa"/>
            <w:vMerge/>
            <w:tcBorders>
              <w:left w:val="nil"/>
              <w:bottom w:val="single" w:sz="4" w:space="0" w:color="auto"/>
              <w:right w:val="single" w:sz="4" w:space="0" w:color="auto"/>
            </w:tcBorders>
            <w:vAlign w:val="center"/>
          </w:tcPr>
          <w:p w14:paraId="747250B6" w14:textId="77777777" w:rsidR="007E4F44" w:rsidRDefault="007E4F44" w:rsidP="007E4F44">
            <w:pPr>
              <w:jc w:val="center"/>
              <w:rPr>
                <w:rFonts w:ascii="Arial" w:hAnsi="Arial" w:cs="Arial"/>
                <w:sz w:val="22"/>
                <w:szCs w:val="22"/>
                <w:lang w:val="lv-LV"/>
              </w:rPr>
            </w:pPr>
          </w:p>
        </w:tc>
        <w:tc>
          <w:tcPr>
            <w:tcW w:w="1843" w:type="dxa"/>
            <w:tcBorders>
              <w:top w:val="nil"/>
              <w:left w:val="nil"/>
              <w:bottom w:val="single" w:sz="4" w:space="0" w:color="auto"/>
              <w:right w:val="single" w:sz="4" w:space="0" w:color="auto"/>
            </w:tcBorders>
            <w:vAlign w:val="center"/>
          </w:tcPr>
          <w:p w14:paraId="25F44645" w14:textId="77777777" w:rsidR="007E4F44" w:rsidRDefault="007E4F44" w:rsidP="007E4F44">
            <w:pPr>
              <w:jc w:val="center"/>
              <w:rPr>
                <w:rFonts w:ascii="Arial" w:hAnsi="Arial" w:cs="Arial"/>
                <w:sz w:val="22"/>
                <w:szCs w:val="22"/>
                <w:lang w:val="lv-LV"/>
              </w:rPr>
            </w:pPr>
          </w:p>
        </w:tc>
      </w:tr>
    </w:tbl>
    <w:p w14:paraId="47D6235C" w14:textId="77777777" w:rsidR="007E4F44" w:rsidRDefault="007E4F44" w:rsidP="00B45EBB">
      <w:pPr>
        <w:jc w:val="center"/>
        <w:rPr>
          <w:rFonts w:ascii="Arial" w:hAnsi="Arial" w:cs="Arial"/>
          <w:i/>
          <w:sz w:val="22"/>
          <w:szCs w:val="22"/>
          <w:lang w:val="lv-LV"/>
        </w:rPr>
      </w:pPr>
    </w:p>
    <w:p w14:paraId="3AC7F666" w14:textId="5A583B50" w:rsidR="007E4F44" w:rsidRDefault="007E4F44" w:rsidP="007E4F44">
      <w:pPr>
        <w:jc w:val="both"/>
        <w:rPr>
          <w:rFonts w:ascii="Arial" w:hAnsi="Arial" w:cs="Arial"/>
          <w:i/>
          <w:sz w:val="22"/>
          <w:szCs w:val="22"/>
          <w:lang w:val="lv-LV"/>
        </w:rPr>
      </w:pPr>
      <w:r>
        <w:rPr>
          <w:rFonts w:ascii="Arial" w:hAnsi="Arial" w:cs="Arial"/>
          <w:i/>
          <w:sz w:val="22"/>
          <w:szCs w:val="22"/>
          <w:lang w:val="lv-LV"/>
        </w:rPr>
        <w:t>Nebīstamo atkritumu atrašanās vietas:</w:t>
      </w:r>
    </w:p>
    <w:p w14:paraId="6B921B38" w14:textId="05E863CD" w:rsidR="007E4F44" w:rsidRPr="008E0E1C" w:rsidRDefault="007E4F44" w:rsidP="007E4F44">
      <w:pPr>
        <w:ind w:left="284"/>
        <w:jc w:val="both"/>
        <w:rPr>
          <w:rFonts w:ascii="Arial" w:hAnsi="Arial" w:cs="Arial"/>
          <w:sz w:val="22"/>
          <w:szCs w:val="22"/>
          <w:lang w:val="lv-LV"/>
        </w:rPr>
      </w:pPr>
      <w:r>
        <w:rPr>
          <w:rFonts w:ascii="Arial" w:hAnsi="Arial" w:cs="Arial"/>
          <w:sz w:val="22"/>
          <w:szCs w:val="22"/>
          <w:lang w:val="lv-LV"/>
        </w:rPr>
        <w:t>*</w:t>
      </w:r>
      <w:r w:rsidRPr="008E0E1C">
        <w:rPr>
          <w:rFonts w:ascii="Arial" w:hAnsi="Arial" w:cs="Arial"/>
          <w:sz w:val="22"/>
          <w:szCs w:val="22"/>
          <w:lang w:val="lv-LV"/>
        </w:rPr>
        <w:t xml:space="preserve">Sliežu ceļu mašīnu remonta centrs </w:t>
      </w:r>
      <w:r w:rsidRPr="008E0E1C">
        <w:rPr>
          <w:rFonts w:ascii="Arial" w:hAnsi="Arial" w:cs="Arial"/>
          <w:b/>
          <w:bCs/>
          <w:sz w:val="22"/>
          <w:szCs w:val="22"/>
          <w:u w:val="single"/>
          <w:lang w:val="lv-LV"/>
        </w:rPr>
        <w:t>(RSSM)</w:t>
      </w:r>
      <w:r w:rsidRPr="008E0E1C">
        <w:rPr>
          <w:rFonts w:ascii="Arial" w:hAnsi="Arial" w:cs="Arial"/>
          <w:sz w:val="22"/>
          <w:szCs w:val="22"/>
          <w:lang w:val="lv-LV"/>
        </w:rPr>
        <w:t xml:space="preserve"> – Kārklu iela 4, Daugavpils;</w:t>
      </w:r>
    </w:p>
    <w:p w14:paraId="5F2B20BD" w14:textId="3F496CFD" w:rsidR="007E4F44" w:rsidRPr="008E0E1C" w:rsidRDefault="007E4F44" w:rsidP="007E4F44">
      <w:pPr>
        <w:ind w:left="284"/>
        <w:jc w:val="both"/>
        <w:rPr>
          <w:rFonts w:ascii="Arial" w:hAnsi="Arial" w:cs="Arial"/>
          <w:sz w:val="22"/>
          <w:szCs w:val="22"/>
          <w:lang w:val="lv-LV"/>
        </w:rPr>
      </w:pPr>
      <w:r>
        <w:rPr>
          <w:rFonts w:ascii="Arial" w:hAnsi="Arial" w:cs="Arial"/>
          <w:sz w:val="22"/>
          <w:szCs w:val="22"/>
          <w:lang w:val="lv-LV"/>
        </w:rPr>
        <w:t>*</w:t>
      </w:r>
      <w:r w:rsidRPr="008E0E1C">
        <w:rPr>
          <w:rFonts w:ascii="Arial" w:hAnsi="Arial" w:cs="Arial"/>
          <w:sz w:val="22"/>
          <w:szCs w:val="22"/>
          <w:lang w:val="lv-LV"/>
        </w:rPr>
        <w:t xml:space="preserve">Daugavpils lokomotīvju remonta centrs </w:t>
      </w:r>
      <w:r w:rsidRPr="008E0E1C">
        <w:rPr>
          <w:rFonts w:ascii="Arial" w:hAnsi="Arial" w:cs="Arial"/>
          <w:b/>
          <w:bCs/>
          <w:sz w:val="22"/>
          <w:szCs w:val="22"/>
          <w:u w:val="single"/>
          <w:lang w:val="lv-LV"/>
        </w:rPr>
        <w:t>(RSSLD)</w:t>
      </w:r>
      <w:r w:rsidRPr="008E0E1C">
        <w:rPr>
          <w:rFonts w:ascii="Arial" w:hAnsi="Arial" w:cs="Arial"/>
          <w:sz w:val="22"/>
          <w:szCs w:val="22"/>
          <w:lang w:val="lv-LV"/>
        </w:rPr>
        <w:t xml:space="preserve"> - 2.Preču iela 30, Daugavpils; </w:t>
      </w:r>
    </w:p>
    <w:p w14:paraId="1493D3FF" w14:textId="7EE7049E" w:rsidR="007E4F44" w:rsidRDefault="007E4F44" w:rsidP="007E4F44">
      <w:pPr>
        <w:ind w:left="284"/>
        <w:jc w:val="both"/>
        <w:rPr>
          <w:rFonts w:ascii="Arial" w:hAnsi="Arial" w:cs="Arial"/>
          <w:sz w:val="22"/>
          <w:szCs w:val="22"/>
          <w:lang w:val="lv-LV"/>
        </w:rPr>
      </w:pPr>
      <w:r>
        <w:rPr>
          <w:rFonts w:ascii="Arial" w:hAnsi="Arial" w:cs="Arial"/>
          <w:sz w:val="22"/>
          <w:szCs w:val="22"/>
          <w:lang w:val="lv-LV"/>
        </w:rPr>
        <w:t>*</w:t>
      </w:r>
      <w:r w:rsidRPr="008E0E1C">
        <w:rPr>
          <w:rFonts w:ascii="Arial" w:hAnsi="Arial" w:cs="Arial"/>
          <w:sz w:val="22"/>
          <w:szCs w:val="22"/>
          <w:lang w:val="lv-LV"/>
        </w:rPr>
        <w:t xml:space="preserve">Daugavpils vagonu remonta centrs </w:t>
      </w:r>
      <w:r w:rsidRPr="008E0E1C">
        <w:rPr>
          <w:rFonts w:ascii="Arial" w:hAnsi="Arial" w:cs="Arial"/>
          <w:b/>
          <w:bCs/>
          <w:sz w:val="22"/>
          <w:szCs w:val="22"/>
          <w:u w:val="single"/>
          <w:lang w:val="lv-LV"/>
        </w:rPr>
        <w:t>(RSSV)</w:t>
      </w:r>
      <w:r w:rsidRPr="008E0E1C">
        <w:rPr>
          <w:rFonts w:ascii="Arial" w:hAnsi="Arial" w:cs="Arial"/>
          <w:sz w:val="22"/>
          <w:szCs w:val="22"/>
          <w:lang w:val="lv-LV"/>
        </w:rPr>
        <w:t xml:space="preserve"> – Varšavas iela 49, Daugavpils.</w:t>
      </w:r>
    </w:p>
    <w:p w14:paraId="71DE10B3" w14:textId="6F338F5F" w:rsidR="007E4F44" w:rsidRDefault="007E4F44" w:rsidP="007E4F44">
      <w:pPr>
        <w:jc w:val="both"/>
        <w:rPr>
          <w:rFonts w:ascii="Arial" w:hAnsi="Arial" w:cs="Arial"/>
          <w:i/>
          <w:sz w:val="22"/>
          <w:szCs w:val="22"/>
          <w:lang w:val="lv-LV"/>
        </w:rPr>
      </w:pPr>
    </w:p>
    <w:p w14:paraId="28102287" w14:textId="0E0967FE" w:rsidR="007E4F44" w:rsidRDefault="007E4F44" w:rsidP="00B45EBB">
      <w:pPr>
        <w:jc w:val="center"/>
        <w:rPr>
          <w:rFonts w:ascii="Arial" w:hAnsi="Arial" w:cs="Arial"/>
          <w:i/>
          <w:sz w:val="22"/>
          <w:szCs w:val="22"/>
          <w:lang w:val="lv-LV"/>
        </w:rPr>
      </w:pPr>
    </w:p>
    <w:p w14:paraId="19E731AD" w14:textId="77777777" w:rsidR="007E4F44" w:rsidRDefault="007E4F44" w:rsidP="00B45EBB">
      <w:pPr>
        <w:jc w:val="center"/>
        <w:rPr>
          <w:rFonts w:ascii="Arial" w:hAnsi="Arial" w:cs="Arial"/>
          <w:i/>
          <w:sz w:val="22"/>
          <w:szCs w:val="22"/>
          <w:lang w:val="lv-LV"/>
        </w:rPr>
      </w:pPr>
    </w:p>
    <w:p w14:paraId="3AB14379" w14:textId="77777777" w:rsidR="00B45EBB" w:rsidRPr="00A83D8E" w:rsidRDefault="00B45EBB" w:rsidP="00B45EBB">
      <w:pPr>
        <w:widowControl w:val="0"/>
        <w:suppressAutoHyphens/>
        <w:autoSpaceDN w:val="0"/>
        <w:textAlignment w:val="baseline"/>
        <w:rPr>
          <w:rFonts w:ascii="Arial" w:hAnsi="Arial" w:cs="Arial"/>
          <w:color w:val="000000"/>
          <w:kern w:val="3"/>
          <w:sz w:val="22"/>
          <w:szCs w:val="22"/>
          <w:lang w:val="lv-LV" w:eastAsia="lv-LV"/>
        </w:rPr>
      </w:pPr>
    </w:p>
    <w:p w14:paraId="3D765139" w14:textId="77777777" w:rsidR="00B45EBB" w:rsidRPr="000E7EF9" w:rsidRDefault="00B45EBB" w:rsidP="00B45EBB">
      <w:pPr>
        <w:tabs>
          <w:tab w:val="left" w:pos="318"/>
          <w:tab w:val="left" w:pos="743"/>
        </w:tabs>
        <w:autoSpaceDE w:val="0"/>
        <w:autoSpaceDN w:val="0"/>
        <w:adjustRightInd w:val="0"/>
        <w:jc w:val="right"/>
        <w:rPr>
          <w:rFonts w:ascii="Arial" w:hAnsi="Arial" w:cs="Arial"/>
          <w:sz w:val="22"/>
          <w:szCs w:val="22"/>
          <w:lang w:val="lv-LV" w:eastAsia="lv-LV"/>
        </w:rPr>
      </w:pPr>
    </w:p>
    <w:p w14:paraId="7F16D07E" w14:textId="77777777" w:rsidR="00B45EBB" w:rsidRPr="000E7EF9" w:rsidRDefault="00B45EBB" w:rsidP="00B45EBB">
      <w:pPr>
        <w:tabs>
          <w:tab w:val="left" w:pos="3828"/>
          <w:tab w:val="left" w:pos="5103"/>
          <w:tab w:val="right" w:pos="9072"/>
        </w:tabs>
        <w:suppressAutoHyphens/>
        <w:autoSpaceDN w:val="0"/>
        <w:jc w:val="both"/>
        <w:textAlignment w:val="baseline"/>
        <w:rPr>
          <w:rFonts w:ascii="Arial" w:hAnsi="Arial" w:cs="Arial"/>
          <w:color w:val="000000"/>
          <w:kern w:val="3"/>
          <w:sz w:val="22"/>
          <w:szCs w:val="22"/>
          <w:lang w:val="lv-LV"/>
        </w:rPr>
      </w:pPr>
      <w:r w:rsidRPr="000E7EF9">
        <w:rPr>
          <w:rFonts w:ascii="Arial" w:hAnsi="Arial" w:cs="Arial"/>
          <w:color w:val="000000"/>
          <w:kern w:val="3"/>
          <w:sz w:val="22"/>
          <w:szCs w:val="22"/>
          <w:u w:val="single"/>
          <w:lang w:val="lv-LV"/>
        </w:rPr>
        <w:tab/>
      </w:r>
      <w:r w:rsidRPr="000E7EF9">
        <w:rPr>
          <w:rFonts w:ascii="Arial" w:hAnsi="Arial" w:cs="Arial"/>
          <w:color w:val="000000"/>
          <w:kern w:val="3"/>
          <w:sz w:val="22"/>
          <w:szCs w:val="22"/>
          <w:lang w:val="lv-LV"/>
        </w:rPr>
        <w:tab/>
      </w:r>
      <w:r w:rsidRPr="000E7EF9">
        <w:rPr>
          <w:rFonts w:ascii="Arial" w:hAnsi="Arial" w:cs="Arial"/>
          <w:color w:val="000000"/>
          <w:kern w:val="3"/>
          <w:sz w:val="22"/>
          <w:szCs w:val="22"/>
          <w:u w:val="single"/>
          <w:lang w:val="lv-LV"/>
        </w:rPr>
        <w:tab/>
      </w:r>
    </w:p>
    <w:p w14:paraId="29497B58" w14:textId="77777777" w:rsidR="00B45EBB" w:rsidRPr="000E7EF9" w:rsidRDefault="00B45EBB" w:rsidP="00B45EBB">
      <w:pPr>
        <w:tabs>
          <w:tab w:val="left" w:pos="0"/>
          <w:tab w:val="left" w:pos="4536"/>
          <w:tab w:val="left" w:pos="6379"/>
          <w:tab w:val="right" w:pos="7655"/>
        </w:tabs>
        <w:suppressAutoHyphens/>
        <w:autoSpaceDN w:val="0"/>
        <w:jc w:val="both"/>
        <w:textAlignment w:val="baseline"/>
        <w:rPr>
          <w:rFonts w:ascii="Arial" w:hAnsi="Arial" w:cs="Arial"/>
          <w:color w:val="000000"/>
          <w:kern w:val="3"/>
          <w:sz w:val="22"/>
          <w:szCs w:val="22"/>
          <w:lang w:val="lv-LV"/>
        </w:rPr>
      </w:pPr>
      <w:r w:rsidRPr="000E7EF9">
        <w:rPr>
          <w:rFonts w:ascii="Arial" w:hAnsi="Arial" w:cs="Arial"/>
          <w:color w:val="000000"/>
          <w:kern w:val="3"/>
          <w:sz w:val="22"/>
          <w:szCs w:val="22"/>
          <w:vertAlign w:val="superscript"/>
          <w:lang w:val="lv-LV"/>
        </w:rPr>
        <w:t>/uzņēmuma vadītāja vai pilnvarotās personas paraksts/</w:t>
      </w:r>
      <w:r w:rsidRPr="000E7EF9">
        <w:rPr>
          <w:rFonts w:ascii="Arial" w:hAnsi="Arial" w:cs="Arial"/>
          <w:color w:val="000000"/>
          <w:kern w:val="3"/>
          <w:sz w:val="22"/>
          <w:szCs w:val="22"/>
          <w:vertAlign w:val="superscript"/>
          <w:lang w:val="lv-LV"/>
        </w:rPr>
        <w:tab/>
      </w:r>
      <w:r w:rsidRPr="000E7EF9">
        <w:rPr>
          <w:rFonts w:ascii="Arial" w:hAnsi="Arial" w:cs="Arial"/>
          <w:color w:val="000000"/>
          <w:kern w:val="3"/>
          <w:sz w:val="22"/>
          <w:szCs w:val="22"/>
          <w:vertAlign w:val="superscript"/>
          <w:lang w:val="lv-LV"/>
        </w:rPr>
        <w:tab/>
        <w:t>/paraksta atšifrējums/</w:t>
      </w:r>
    </w:p>
    <w:p w14:paraId="030DA555" w14:textId="77777777" w:rsidR="00B45EBB" w:rsidRPr="00505482" w:rsidRDefault="00B45EBB" w:rsidP="007E4733">
      <w:pPr>
        <w:suppressAutoHyphens/>
        <w:autoSpaceDN w:val="0"/>
        <w:ind w:left="6480" w:firstLine="720"/>
        <w:textAlignment w:val="baseline"/>
        <w:rPr>
          <w:rFonts w:ascii="Arial" w:hAnsi="Arial" w:cs="Arial"/>
          <w:color w:val="000000"/>
          <w:kern w:val="3"/>
          <w:sz w:val="20"/>
          <w:szCs w:val="22"/>
          <w:lang w:val="lv-LV"/>
        </w:rPr>
      </w:pPr>
      <w:r w:rsidRPr="00505482">
        <w:rPr>
          <w:rFonts w:ascii="Arial" w:hAnsi="Arial" w:cs="Arial"/>
          <w:i/>
          <w:color w:val="000000"/>
          <w:kern w:val="3"/>
          <w:sz w:val="20"/>
          <w:szCs w:val="22"/>
          <w:lang w:val="lv-LV"/>
        </w:rPr>
        <w:t>Z.v</w:t>
      </w:r>
      <w:r w:rsidRPr="00505482">
        <w:rPr>
          <w:rFonts w:ascii="Arial" w:hAnsi="Arial" w:cs="Arial"/>
          <w:color w:val="000000"/>
          <w:kern w:val="3"/>
          <w:sz w:val="20"/>
          <w:szCs w:val="22"/>
          <w:lang w:val="lv-LV"/>
        </w:rPr>
        <w:t>.</w:t>
      </w:r>
    </w:p>
    <w:p w14:paraId="3D8C507F" w14:textId="77777777" w:rsidR="00B45EBB" w:rsidRPr="00A83D8E" w:rsidRDefault="00B45EBB" w:rsidP="00B45EBB">
      <w:pPr>
        <w:keepNext/>
        <w:pageBreakBefore/>
        <w:tabs>
          <w:tab w:val="left" w:pos="360"/>
        </w:tabs>
        <w:suppressAutoHyphens/>
        <w:autoSpaceDN w:val="0"/>
        <w:ind w:left="5529"/>
        <w:jc w:val="right"/>
        <w:textAlignment w:val="baseline"/>
        <w:outlineLvl w:val="3"/>
        <w:rPr>
          <w:rFonts w:ascii="Arial" w:hAnsi="Arial" w:cs="Arial"/>
          <w:b/>
          <w:bCs/>
          <w:color w:val="000000"/>
          <w:kern w:val="3"/>
          <w:sz w:val="22"/>
          <w:szCs w:val="22"/>
          <w:lang w:val="lv-LV"/>
        </w:rPr>
      </w:pPr>
      <w:r w:rsidRPr="00A83D8E">
        <w:rPr>
          <w:rFonts w:ascii="Arial" w:hAnsi="Arial" w:cs="Arial"/>
          <w:b/>
          <w:bCs/>
          <w:color w:val="000000"/>
          <w:kern w:val="3"/>
          <w:sz w:val="22"/>
          <w:szCs w:val="22"/>
          <w:lang w:val="lv-LV"/>
        </w:rPr>
        <w:lastRenderedPageBreak/>
        <w:t>3. pielikums</w:t>
      </w:r>
    </w:p>
    <w:p w14:paraId="4AF8EED5" w14:textId="77777777" w:rsidR="00B45EBB" w:rsidRPr="00142A5D" w:rsidRDefault="00B45EBB" w:rsidP="00B45EBB">
      <w:pPr>
        <w:ind w:left="3828"/>
        <w:jc w:val="right"/>
        <w:rPr>
          <w:rFonts w:ascii="Arial" w:hAnsi="Arial" w:cs="Arial"/>
          <w:sz w:val="18"/>
          <w:szCs w:val="22"/>
          <w:lang w:val="lv-LV"/>
        </w:rPr>
      </w:pPr>
      <w:r w:rsidRPr="00142A5D">
        <w:rPr>
          <w:rFonts w:ascii="Arial" w:hAnsi="Arial" w:cs="Arial"/>
          <w:sz w:val="18"/>
          <w:szCs w:val="22"/>
          <w:lang w:val="lv-LV"/>
        </w:rPr>
        <w:t>Sarunu procedūras ar publikāciju</w:t>
      </w:r>
    </w:p>
    <w:p w14:paraId="555B350D" w14:textId="0E7FD016" w:rsidR="00B45EBB" w:rsidRDefault="00B45EBB" w:rsidP="009C1997">
      <w:pPr>
        <w:keepNext/>
        <w:tabs>
          <w:tab w:val="left" w:pos="360"/>
        </w:tabs>
        <w:suppressAutoHyphens/>
        <w:autoSpaceDN w:val="0"/>
        <w:jc w:val="right"/>
        <w:textAlignment w:val="baseline"/>
        <w:outlineLvl w:val="3"/>
        <w:rPr>
          <w:rFonts w:ascii="Arial" w:hAnsi="Arial" w:cs="Arial"/>
          <w:bCs/>
          <w:i/>
          <w:sz w:val="18"/>
          <w:szCs w:val="22"/>
          <w:lang w:val="lv-LV"/>
        </w:rPr>
      </w:pPr>
      <w:r w:rsidRPr="00142A5D">
        <w:rPr>
          <w:rFonts w:ascii="Arial" w:hAnsi="Arial" w:cs="Arial"/>
          <w:i/>
          <w:color w:val="222222"/>
          <w:sz w:val="18"/>
          <w:szCs w:val="22"/>
          <w:lang w:val="lv-LV"/>
        </w:rPr>
        <w:t>„</w:t>
      </w:r>
      <w:r w:rsidRPr="00142A5D">
        <w:rPr>
          <w:rFonts w:ascii="Arial" w:hAnsi="Arial" w:cs="Arial"/>
          <w:bCs/>
          <w:i/>
          <w:sz w:val="18"/>
          <w:szCs w:val="22"/>
          <w:lang w:val="lv-LV"/>
        </w:rPr>
        <w:t xml:space="preserve">Nebīstamo atkritumu </w:t>
      </w:r>
      <w:r w:rsidR="009C1997">
        <w:rPr>
          <w:rFonts w:ascii="Arial" w:hAnsi="Arial" w:cs="Arial"/>
          <w:bCs/>
          <w:i/>
          <w:sz w:val="18"/>
          <w:szCs w:val="22"/>
          <w:lang w:val="lv-LV"/>
        </w:rPr>
        <w:t xml:space="preserve">apsaimniekošanas </w:t>
      </w:r>
      <w:r w:rsidRPr="00142A5D">
        <w:rPr>
          <w:rFonts w:ascii="Arial" w:hAnsi="Arial" w:cs="Arial"/>
          <w:bCs/>
          <w:i/>
          <w:sz w:val="18"/>
          <w:szCs w:val="22"/>
          <w:lang w:val="lv-LV"/>
        </w:rPr>
        <w:t xml:space="preserve">pakalpojumu </w:t>
      </w:r>
    </w:p>
    <w:p w14:paraId="270F1967" w14:textId="77777777" w:rsidR="00B45EBB" w:rsidRPr="00A83D8E" w:rsidRDefault="00B45EBB" w:rsidP="00B45EBB">
      <w:pPr>
        <w:keepNext/>
        <w:tabs>
          <w:tab w:val="left" w:pos="360"/>
        </w:tabs>
        <w:suppressAutoHyphens/>
        <w:autoSpaceDN w:val="0"/>
        <w:jc w:val="right"/>
        <w:textAlignment w:val="baseline"/>
        <w:outlineLvl w:val="3"/>
        <w:rPr>
          <w:rFonts w:ascii="Arial" w:hAnsi="Arial" w:cs="Arial"/>
          <w:color w:val="000000"/>
          <w:kern w:val="3"/>
          <w:sz w:val="22"/>
          <w:szCs w:val="22"/>
          <w:lang w:val="lv-LV"/>
        </w:rPr>
      </w:pPr>
      <w:r w:rsidRPr="00142A5D">
        <w:rPr>
          <w:rFonts w:ascii="Arial" w:hAnsi="Arial" w:cs="Arial"/>
          <w:bCs/>
          <w:i/>
          <w:sz w:val="18"/>
          <w:szCs w:val="22"/>
          <w:lang w:val="lv-LV"/>
        </w:rPr>
        <w:t>sniegšana 2021.</w:t>
      </w:r>
      <w:r>
        <w:rPr>
          <w:rFonts w:ascii="Arial" w:hAnsi="Arial" w:cs="Arial"/>
          <w:bCs/>
          <w:i/>
          <w:sz w:val="18"/>
          <w:szCs w:val="22"/>
          <w:lang w:val="lv-LV"/>
        </w:rPr>
        <w:t>-2023.</w:t>
      </w:r>
      <w:r w:rsidRPr="00142A5D">
        <w:rPr>
          <w:rFonts w:ascii="Arial" w:hAnsi="Arial" w:cs="Arial"/>
          <w:bCs/>
          <w:i/>
          <w:sz w:val="18"/>
          <w:szCs w:val="22"/>
          <w:lang w:val="lv-LV"/>
        </w:rPr>
        <w:t>gadā</w:t>
      </w:r>
      <w:r w:rsidRPr="00142A5D">
        <w:rPr>
          <w:rFonts w:ascii="Arial" w:hAnsi="Arial" w:cs="Arial"/>
          <w:i/>
          <w:sz w:val="18"/>
          <w:szCs w:val="22"/>
          <w:lang w:val="lv-LV"/>
        </w:rPr>
        <w:t>”</w:t>
      </w:r>
      <w:r w:rsidRPr="00142A5D">
        <w:rPr>
          <w:rFonts w:ascii="Arial" w:hAnsi="Arial" w:cs="Arial"/>
          <w:sz w:val="18"/>
          <w:szCs w:val="22"/>
          <w:lang w:val="lv-LV"/>
        </w:rPr>
        <w:t xml:space="preserve"> nolikumam</w:t>
      </w:r>
    </w:p>
    <w:p w14:paraId="094E4A8E" w14:textId="77777777" w:rsidR="00B45EBB" w:rsidRPr="00A83D8E" w:rsidRDefault="00B45EBB" w:rsidP="00B45EBB">
      <w:pPr>
        <w:spacing w:line="0" w:lineRule="atLeast"/>
        <w:jc w:val="right"/>
        <w:rPr>
          <w:rFonts w:ascii="Arial" w:hAnsi="Arial" w:cs="Arial"/>
          <w:sz w:val="22"/>
          <w:szCs w:val="22"/>
          <w:lang w:val="lv-LV"/>
        </w:rPr>
      </w:pPr>
    </w:p>
    <w:p w14:paraId="1B8EDDAA" w14:textId="77777777" w:rsidR="00B45EBB" w:rsidRPr="00A83D8E" w:rsidRDefault="00B45EBB" w:rsidP="00B45EBB">
      <w:pPr>
        <w:tabs>
          <w:tab w:val="left" w:pos="1418"/>
        </w:tabs>
        <w:ind w:right="-144"/>
        <w:jc w:val="center"/>
        <w:rPr>
          <w:rFonts w:ascii="Arial" w:hAnsi="Arial" w:cs="Arial"/>
          <w:b/>
          <w:sz w:val="22"/>
          <w:szCs w:val="22"/>
          <w:lang w:val="lv-LV"/>
        </w:rPr>
      </w:pPr>
    </w:p>
    <w:p w14:paraId="52DA7F73" w14:textId="77777777" w:rsidR="00B45EBB" w:rsidRPr="00A83D8E" w:rsidRDefault="00B45EBB" w:rsidP="00B45EBB">
      <w:pPr>
        <w:rPr>
          <w:rFonts w:ascii="Arial" w:hAnsi="Arial" w:cs="Arial"/>
          <w:sz w:val="22"/>
          <w:szCs w:val="22"/>
          <w:lang w:val="lv-LV"/>
        </w:rPr>
      </w:pPr>
    </w:p>
    <w:p w14:paraId="23583D90" w14:textId="77777777" w:rsidR="00B45EBB" w:rsidRPr="00A83D8E" w:rsidRDefault="00B45EBB" w:rsidP="00B45EBB">
      <w:pPr>
        <w:jc w:val="center"/>
        <w:outlineLvl w:val="0"/>
        <w:rPr>
          <w:rFonts w:ascii="Arial" w:hAnsi="Arial" w:cs="Arial"/>
          <w:sz w:val="22"/>
          <w:szCs w:val="22"/>
          <w:lang w:val="lv-LV"/>
        </w:rPr>
      </w:pPr>
      <w:r w:rsidRPr="00A83D8E">
        <w:rPr>
          <w:rFonts w:ascii="Arial" w:hAnsi="Arial" w:cs="Arial"/>
          <w:b/>
          <w:bCs/>
          <w:sz w:val="22"/>
          <w:szCs w:val="22"/>
          <w:lang w:val="lv-LV"/>
        </w:rPr>
        <w:t>PIEDĀVĀJUMA NODROŠINĀJUMS</w:t>
      </w:r>
    </w:p>
    <w:p w14:paraId="0B3E8E8A" w14:textId="77777777" w:rsidR="00B45EBB" w:rsidRPr="00A83D8E" w:rsidRDefault="00B45EBB" w:rsidP="00B45EBB">
      <w:pPr>
        <w:jc w:val="center"/>
        <w:rPr>
          <w:rFonts w:ascii="Arial" w:hAnsi="Arial" w:cs="Arial"/>
          <w:i/>
          <w:sz w:val="22"/>
          <w:szCs w:val="22"/>
          <w:lang w:val="lv-LV"/>
        </w:rPr>
      </w:pPr>
      <w:r w:rsidRPr="00A83D8E">
        <w:rPr>
          <w:rFonts w:ascii="Arial" w:hAnsi="Arial" w:cs="Arial"/>
          <w:i/>
          <w:sz w:val="22"/>
          <w:szCs w:val="22"/>
          <w:lang w:val="lv-LV"/>
        </w:rPr>
        <w:t>/forma/</w:t>
      </w:r>
    </w:p>
    <w:p w14:paraId="79EEF3B6" w14:textId="77777777" w:rsidR="00B45EBB" w:rsidRPr="00A83D8E" w:rsidRDefault="00B45EBB" w:rsidP="00B45EBB">
      <w:pPr>
        <w:pStyle w:val="BodyText"/>
        <w:tabs>
          <w:tab w:val="left" w:pos="900"/>
          <w:tab w:val="num" w:pos="1080"/>
          <w:tab w:val="num" w:pos="3119"/>
        </w:tabs>
        <w:spacing w:after="0"/>
        <w:jc w:val="center"/>
        <w:rPr>
          <w:rFonts w:ascii="Arial" w:hAnsi="Arial" w:cs="Arial"/>
          <w:b/>
          <w:bCs/>
          <w:sz w:val="22"/>
          <w:szCs w:val="22"/>
          <w:lang w:val="lv-LV"/>
        </w:rPr>
      </w:pPr>
    </w:p>
    <w:p w14:paraId="5F087411" w14:textId="77777777" w:rsidR="00B45EBB" w:rsidRPr="00A83D8E" w:rsidRDefault="00B45EBB" w:rsidP="00B45EBB">
      <w:pPr>
        <w:pStyle w:val="BodyText"/>
        <w:tabs>
          <w:tab w:val="left" w:pos="900"/>
          <w:tab w:val="num" w:pos="1080"/>
          <w:tab w:val="num" w:pos="3119"/>
        </w:tabs>
        <w:spacing w:after="0"/>
        <w:jc w:val="center"/>
        <w:rPr>
          <w:rFonts w:ascii="Arial" w:hAnsi="Arial" w:cs="Arial"/>
          <w:b/>
          <w:bCs/>
          <w:sz w:val="22"/>
          <w:szCs w:val="22"/>
          <w:lang w:val="lv-LV"/>
        </w:rPr>
      </w:pPr>
      <w:r w:rsidRPr="00A83D8E">
        <w:rPr>
          <w:rFonts w:ascii="Arial" w:hAnsi="Arial" w:cs="Arial"/>
          <w:b/>
          <w:bCs/>
          <w:sz w:val="22"/>
          <w:szCs w:val="22"/>
          <w:lang w:val="lv-LV"/>
        </w:rPr>
        <w:t>Piedāvājuma nodrošinājums (galvojums) Nr. ______</w:t>
      </w:r>
    </w:p>
    <w:p w14:paraId="6259A031" w14:textId="77777777" w:rsidR="00B45EBB" w:rsidRPr="00A83D8E" w:rsidRDefault="00B45EBB" w:rsidP="00B45EBB">
      <w:pPr>
        <w:pStyle w:val="BodyText"/>
        <w:tabs>
          <w:tab w:val="left" w:pos="900"/>
          <w:tab w:val="num" w:pos="1080"/>
          <w:tab w:val="num" w:pos="3119"/>
        </w:tabs>
        <w:spacing w:after="0"/>
        <w:jc w:val="center"/>
        <w:rPr>
          <w:rFonts w:ascii="Arial" w:hAnsi="Arial" w:cs="Arial"/>
          <w:b/>
          <w:bCs/>
          <w:sz w:val="22"/>
          <w:szCs w:val="22"/>
          <w:lang w:val="lv-LV"/>
        </w:rPr>
      </w:pPr>
    </w:p>
    <w:p w14:paraId="236366D9" w14:textId="77777777" w:rsidR="00B45EBB" w:rsidRPr="00A83D8E" w:rsidRDefault="00B45EBB" w:rsidP="00B45EBB">
      <w:pPr>
        <w:ind w:right="-383"/>
        <w:rPr>
          <w:rFonts w:ascii="Arial" w:hAnsi="Arial" w:cs="Arial"/>
          <w:sz w:val="22"/>
          <w:szCs w:val="22"/>
          <w:lang w:val="lv-LV"/>
        </w:rPr>
      </w:pPr>
      <w:r w:rsidRPr="00A83D8E">
        <w:rPr>
          <w:rFonts w:ascii="Arial" w:hAnsi="Arial" w:cs="Arial"/>
          <w:sz w:val="22"/>
          <w:szCs w:val="22"/>
          <w:lang w:val="lv-LV"/>
        </w:rPr>
        <w:t xml:space="preserve">Rīgā, </w:t>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t xml:space="preserve">      Datums: _____________</w:t>
      </w:r>
    </w:p>
    <w:p w14:paraId="376D4DA7" w14:textId="77777777" w:rsidR="00B45EBB" w:rsidRPr="00A83D8E" w:rsidRDefault="00B45EBB" w:rsidP="00B45EB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B45EBB" w:rsidRPr="00A83D8E" w14:paraId="34910717" w14:textId="77777777" w:rsidTr="007F20BB">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748C9B2" w14:textId="77777777" w:rsidR="00B45EBB" w:rsidRPr="00A83D8E" w:rsidRDefault="00B45EBB" w:rsidP="007F20BB">
            <w:pPr>
              <w:jc w:val="both"/>
              <w:rPr>
                <w:rFonts w:ascii="Arial" w:hAnsi="Arial" w:cs="Arial"/>
                <w:b/>
                <w:sz w:val="22"/>
                <w:szCs w:val="22"/>
                <w:lang w:val="lv-LV"/>
              </w:rPr>
            </w:pPr>
            <w:r w:rsidRPr="00A83D8E">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E6E9D30" w14:textId="77777777" w:rsidR="00B45EBB" w:rsidRPr="00A83D8E" w:rsidRDefault="00B45EBB" w:rsidP="007F20BB">
            <w:pPr>
              <w:jc w:val="both"/>
              <w:rPr>
                <w:rFonts w:ascii="Arial" w:hAnsi="Arial" w:cs="Arial"/>
                <w:sz w:val="22"/>
                <w:szCs w:val="22"/>
                <w:lang w:val="lv-LV"/>
              </w:rPr>
            </w:pPr>
            <w:r w:rsidRPr="00A83D8E">
              <w:rPr>
                <w:rFonts w:ascii="Arial" w:hAnsi="Arial" w:cs="Arial"/>
                <w:sz w:val="22"/>
                <w:szCs w:val="22"/>
                <w:lang w:val="lv-LV"/>
              </w:rPr>
              <w:t>…</w:t>
            </w:r>
          </w:p>
        </w:tc>
      </w:tr>
    </w:tbl>
    <w:p w14:paraId="3AC9D03A"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Kredītiestāde/ juridiskā adrese</w:t>
      </w:r>
      <w:r w:rsidRPr="00A83D8E">
        <w:rPr>
          <w:rFonts w:ascii="Arial" w:hAnsi="Arial" w:cs="Arial"/>
          <w:sz w:val="22"/>
          <w:szCs w:val="22"/>
          <w:lang w:val="lv-LV"/>
        </w:rPr>
        <w:tab/>
      </w:r>
      <w:r w:rsidRPr="00A83D8E">
        <w:rPr>
          <w:rFonts w:ascii="Arial" w:hAnsi="Arial" w:cs="Arial"/>
          <w:sz w:val="22"/>
          <w:szCs w:val="22"/>
          <w:lang w:val="lv-LV"/>
        </w:rPr>
        <w:tab/>
        <w:t xml:space="preserve"> </w:t>
      </w:r>
      <w:r w:rsidRPr="00A83D8E">
        <w:rPr>
          <w:rFonts w:ascii="Arial" w:hAnsi="Arial" w:cs="Arial"/>
          <w:sz w:val="22"/>
          <w:szCs w:val="22"/>
          <w:lang w:val="lv-LV"/>
        </w:rPr>
        <w:tab/>
        <w:t>…</w:t>
      </w:r>
    </w:p>
    <w:p w14:paraId="6B4616DC"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Vienotais reģistrācijas numurs</w:t>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t>…</w:t>
      </w:r>
    </w:p>
    <w:p w14:paraId="7AE7F54C"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Bankas iestādes rekvizīti</w:t>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t>…</w:t>
      </w:r>
    </w:p>
    <w:p w14:paraId="2FBA5CB9"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Bankas kods</w:t>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t>…</w:t>
      </w:r>
    </w:p>
    <w:p w14:paraId="1B83DF47"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Norēķinu konta numurs</w:t>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B45EBB" w:rsidRPr="00A83D8E" w14:paraId="4F81C0DC" w14:textId="77777777" w:rsidTr="007F20B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D1977DE" w14:textId="77777777" w:rsidR="00B45EBB" w:rsidRPr="00A83D8E" w:rsidRDefault="00B45EBB" w:rsidP="007F20BB">
            <w:pPr>
              <w:jc w:val="both"/>
              <w:rPr>
                <w:rFonts w:ascii="Arial" w:hAnsi="Arial" w:cs="Arial"/>
                <w:b/>
                <w:sz w:val="22"/>
                <w:szCs w:val="22"/>
                <w:lang w:val="lv-LV"/>
              </w:rPr>
            </w:pPr>
            <w:r w:rsidRPr="00A83D8E">
              <w:rPr>
                <w:rFonts w:ascii="Arial" w:hAnsi="Arial" w:cs="Arial"/>
                <w:b/>
                <w:sz w:val="22"/>
                <w:szCs w:val="22"/>
                <w:lang w:val="lv-LV"/>
              </w:rPr>
              <w:t>Pasūtītājs:</w:t>
            </w:r>
          </w:p>
        </w:tc>
        <w:tc>
          <w:tcPr>
            <w:tcW w:w="6723" w:type="dxa"/>
            <w:tcBorders>
              <w:top w:val="single" w:sz="4" w:space="0" w:color="auto"/>
              <w:left w:val="single" w:sz="4" w:space="0" w:color="auto"/>
              <w:bottom w:val="single" w:sz="4" w:space="0" w:color="auto"/>
              <w:right w:val="single" w:sz="4" w:space="0" w:color="auto"/>
            </w:tcBorders>
            <w:hideMark/>
          </w:tcPr>
          <w:p w14:paraId="451847A8" w14:textId="77777777" w:rsidR="00B45EBB" w:rsidRPr="00A83D8E" w:rsidRDefault="00B45EBB" w:rsidP="007F20BB">
            <w:pPr>
              <w:jc w:val="both"/>
              <w:rPr>
                <w:rFonts w:ascii="Arial" w:hAnsi="Arial" w:cs="Arial"/>
                <w:sz w:val="22"/>
                <w:szCs w:val="22"/>
                <w:lang w:val="lv-LV"/>
              </w:rPr>
            </w:pPr>
            <w:r w:rsidRPr="00A83D8E">
              <w:rPr>
                <w:rFonts w:ascii="Arial" w:hAnsi="Arial" w:cs="Arial"/>
                <w:bCs/>
                <w:color w:val="222222"/>
                <w:sz w:val="22"/>
                <w:szCs w:val="22"/>
                <w:lang w:val="lv-LV"/>
              </w:rPr>
              <w:t xml:space="preserve">SIA </w:t>
            </w:r>
            <w:r w:rsidRPr="00A83D8E">
              <w:rPr>
                <w:rFonts w:ascii="Arial" w:hAnsi="Arial" w:cs="Arial"/>
                <w:color w:val="222222"/>
                <w:sz w:val="22"/>
                <w:szCs w:val="22"/>
                <w:lang w:val="lv-LV"/>
              </w:rPr>
              <w:t>„</w:t>
            </w:r>
            <w:r w:rsidRPr="00A83D8E">
              <w:rPr>
                <w:rFonts w:ascii="Arial" w:hAnsi="Arial" w:cs="Arial"/>
                <w:sz w:val="22"/>
                <w:szCs w:val="22"/>
                <w:lang w:val="lv-LV"/>
              </w:rPr>
              <w:t>LDZ ritošā sastāva serviss”</w:t>
            </w:r>
          </w:p>
        </w:tc>
      </w:tr>
    </w:tbl>
    <w:p w14:paraId="3FD0A70A"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Pasūtītāja juridiskā adrese</w:t>
      </w:r>
      <w:r w:rsidRPr="00A83D8E">
        <w:rPr>
          <w:rFonts w:ascii="Arial" w:hAnsi="Arial" w:cs="Arial"/>
          <w:sz w:val="22"/>
          <w:szCs w:val="22"/>
          <w:lang w:val="lv-LV"/>
        </w:rPr>
        <w:tab/>
      </w:r>
      <w:r w:rsidRPr="00A83D8E">
        <w:rPr>
          <w:rFonts w:ascii="Arial" w:hAnsi="Arial" w:cs="Arial"/>
          <w:sz w:val="22"/>
          <w:szCs w:val="22"/>
          <w:lang w:val="lv-LV"/>
        </w:rPr>
        <w:tab/>
        <w:t>Turgeņeva iela 21, Rīga, LV-1050, Latvija.</w:t>
      </w:r>
    </w:p>
    <w:p w14:paraId="42A512C9"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Vienotais reģistrācijas numurs</w:t>
      </w:r>
      <w:r w:rsidRPr="00A83D8E">
        <w:rPr>
          <w:rFonts w:ascii="Arial" w:hAnsi="Arial" w:cs="Arial"/>
          <w:sz w:val="22"/>
          <w:szCs w:val="22"/>
          <w:lang w:val="lv-LV"/>
        </w:rPr>
        <w:tab/>
        <w:t>40003788351</w:t>
      </w:r>
    </w:p>
    <w:p w14:paraId="51CE6EED" w14:textId="77777777" w:rsidR="00B45EBB" w:rsidRPr="00A83D8E" w:rsidRDefault="00B45EBB" w:rsidP="00B45EB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B45EBB" w:rsidRPr="00A83D8E" w14:paraId="037A540A" w14:textId="77777777" w:rsidTr="007F20B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78265FE" w14:textId="77777777" w:rsidR="00B45EBB" w:rsidRPr="00A83D8E" w:rsidRDefault="00B45EBB" w:rsidP="007F20BB">
            <w:pPr>
              <w:jc w:val="both"/>
              <w:rPr>
                <w:rFonts w:ascii="Arial" w:hAnsi="Arial" w:cs="Arial"/>
                <w:b/>
                <w:sz w:val="22"/>
                <w:szCs w:val="22"/>
                <w:lang w:val="lv-LV"/>
              </w:rPr>
            </w:pPr>
            <w:r w:rsidRPr="00A83D8E">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08FB0B1" w14:textId="77777777" w:rsidR="00B45EBB" w:rsidRPr="00A83D8E" w:rsidRDefault="00B45EBB" w:rsidP="007F20BB">
            <w:pPr>
              <w:jc w:val="both"/>
              <w:rPr>
                <w:rFonts w:ascii="Arial" w:hAnsi="Arial" w:cs="Arial"/>
                <w:sz w:val="22"/>
                <w:szCs w:val="22"/>
                <w:lang w:val="lv-LV"/>
              </w:rPr>
            </w:pPr>
            <w:r w:rsidRPr="00A83D8E">
              <w:rPr>
                <w:rFonts w:ascii="Arial" w:hAnsi="Arial" w:cs="Arial"/>
                <w:sz w:val="22"/>
                <w:szCs w:val="22"/>
                <w:lang w:val="lv-LV"/>
              </w:rPr>
              <w:t>…</w:t>
            </w:r>
          </w:p>
        </w:tc>
      </w:tr>
    </w:tbl>
    <w:p w14:paraId="06F6C007"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Adrese</w:t>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t>…</w:t>
      </w:r>
    </w:p>
    <w:p w14:paraId="43318F74"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Vienotais reģistrācijas numurs</w:t>
      </w:r>
      <w:r w:rsidRPr="00A83D8E">
        <w:rPr>
          <w:rFonts w:ascii="Arial" w:hAnsi="Arial" w:cs="Arial"/>
          <w:sz w:val="22"/>
          <w:szCs w:val="22"/>
          <w:lang w:val="lv-LV"/>
        </w:rPr>
        <w:tab/>
        <w:t>…</w:t>
      </w:r>
    </w:p>
    <w:p w14:paraId="5F5936D8" w14:textId="77777777" w:rsidR="00B45EBB" w:rsidRPr="00A83D8E" w:rsidRDefault="00B45EBB" w:rsidP="00B45EBB">
      <w:pPr>
        <w:rPr>
          <w:rFonts w:ascii="Arial" w:hAnsi="Arial" w:cs="Arial"/>
          <w:sz w:val="22"/>
          <w:szCs w:val="22"/>
          <w:lang w:val="lv-LV"/>
        </w:rPr>
      </w:pPr>
    </w:p>
    <w:p w14:paraId="7C99F746" w14:textId="6955DD9C" w:rsidR="00B45EBB" w:rsidRPr="00B862CB" w:rsidRDefault="00B45EBB" w:rsidP="00B45EBB">
      <w:pPr>
        <w:keepNext/>
        <w:keepLines/>
        <w:suppressAutoHyphens/>
        <w:autoSpaceDN w:val="0"/>
        <w:jc w:val="both"/>
        <w:textAlignment w:val="baseline"/>
        <w:rPr>
          <w:rFonts w:ascii="Arial" w:hAnsi="Arial" w:cs="Arial"/>
          <w:bCs/>
          <w:i/>
          <w:color w:val="000000"/>
          <w:kern w:val="3"/>
          <w:sz w:val="22"/>
          <w:szCs w:val="22"/>
          <w:lang w:val="lv-LV"/>
        </w:rPr>
      </w:pPr>
      <w:r w:rsidRPr="00A83D8E">
        <w:rPr>
          <w:rFonts w:ascii="Arial" w:hAnsi="Arial" w:cs="Arial"/>
          <w:sz w:val="22"/>
          <w:szCs w:val="22"/>
          <w:lang w:val="lv-LV"/>
        </w:rPr>
        <w:t xml:space="preserve">Ievērojot to, ka Pretendents iesniedz savu piedāvājumu sarunu procedūrai ar publikāciju </w:t>
      </w:r>
      <w:r w:rsidR="00505482">
        <w:rPr>
          <w:rFonts w:ascii="Arial" w:hAnsi="Arial" w:cs="Arial"/>
          <w:bCs/>
          <w:i/>
          <w:color w:val="000000"/>
          <w:kern w:val="3"/>
          <w:sz w:val="22"/>
          <w:szCs w:val="22"/>
          <w:lang w:val="lv-LV"/>
        </w:rPr>
        <w:t>„Neb</w:t>
      </w:r>
      <w:r w:rsidRPr="00A83D8E">
        <w:rPr>
          <w:rFonts w:ascii="Arial" w:hAnsi="Arial" w:cs="Arial"/>
          <w:bCs/>
          <w:i/>
          <w:color w:val="000000"/>
          <w:kern w:val="3"/>
          <w:sz w:val="22"/>
          <w:szCs w:val="22"/>
          <w:lang w:val="lv-LV"/>
        </w:rPr>
        <w:t xml:space="preserve">īstamo atkritumu </w:t>
      </w:r>
      <w:r w:rsidR="009C1997">
        <w:rPr>
          <w:rFonts w:ascii="Arial" w:hAnsi="Arial" w:cs="Arial"/>
          <w:bCs/>
          <w:i/>
          <w:color w:val="000000"/>
          <w:kern w:val="3"/>
          <w:sz w:val="22"/>
          <w:szCs w:val="22"/>
          <w:lang w:val="lv-LV"/>
        </w:rPr>
        <w:t>apsaimniekošanas</w:t>
      </w:r>
      <w:r>
        <w:rPr>
          <w:rFonts w:ascii="Arial" w:hAnsi="Arial" w:cs="Arial"/>
          <w:bCs/>
          <w:i/>
          <w:color w:val="000000"/>
          <w:kern w:val="3"/>
          <w:sz w:val="22"/>
          <w:szCs w:val="22"/>
          <w:lang w:val="lv-LV"/>
        </w:rPr>
        <w:t xml:space="preserve"> pakalpojumu sniegšana 2021.</w:t>
      </w:r>
      <w:r w:rsidR="00505482">
        <w:rPr>
          <w:rFonts w:ascii="Arial" w:hAnsi="Arial" w:cs="Arial"/>
          <w:bCs/>
          <w:i/>
          <w:color w:val="000000"/>
          <w:kern w:val="3"/>
          <w:sz w:val="22"/>
          <w:szCs w:val="22"/>
          <w:lang w:val="lv-LV"/>
        </w:rPr>
        <w:t>-2023.</w:t>
      </w:r>
      <w:r>
        <w:rPr>
          <w:rFonts w:ascii="Arial" w:hAnsi="Arial" w:cs="Arial"/>
          <w:bCs/>
          <w:i/>
          <w:color w:val="000000"/>
          <w:kern w:val="3"/>
          <w:sz w:val="22"/>
          <w:szCs w:val="22"/>
          <w:lang w:val="lv-LV"/>
        </w:rPr>
        <w:t xml:space="preserve">gadā” </w:t>
      </w:r>
      <w:r w:rsidRPr="00A83D8E">
        <w:rPr>
          <w:rFonts w:ascii="Arial" w:hAnsi="Arial" w:cs="Arial"/>
          <w:sz w:val="22"/>
          <w:szCs w:val="22"/>
          <w:lang w:val="lv-LV"/>
        </w:rPr>
        <w:t>Kredītiestāde apņemas nodrošināt ar Kredītiestādes galvojumu Pretendenta saistības pret Pasūtītāju,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B45EBB" w:rsidRPr="00A83D8E" w14:paraId="36CD23F2" w14:textId="77777777" w:rsidTr="007F20BB">
        <w:trPr>
          <w:trHeight w:val="354"/>
        </w:trPr>
        <w:tc>
          <w:tcPr>
            <w:tcW w:w="4248" w:type="dxa"/>
            <w:tcBorders>
              <w:top w:val="single" w:sz="4" w:space="0" w:color="auto"/>
              <w:left w:val="single" w:sz="4" w:space="0" w:color="auto"/>
              <w:bottom w:val="single" w:sz="4" w:space="0" w:color="auto"/>
              <w:right w:val="single" w:sz="4" w:space="0" w:color="auto"/>
            </w:tcBorders>
            <w:hideMark/>
          </w:tcPr>
          <w:p w14:paraId="39B02D78" w14:textId="77777777" w:rsidR="00B45EBB" w:rsidRPr="00A83D8E" w:rsidRDefault="00B45EBB" w:rsidP="007F20BB">
            <w:pPr>
              <w:jc w:val="both"/>
              <w:rPr>
                <w:rFonts w:ascii="Arial" w:hAnsi="Arial" w:cs="Arial"/>
                <w:sz w:val="22"/>
                <w:szCs w:val="22"/>
                <w:lang w:val="lv-LV"/>
              </w:rPr>
            </w:pPr>
            <w:r w:rsidRPr="00A83D8E">
              <w:rPr>
                <w:rFonts w:ascii="Arial" w:hAnsi="Arial" w:cs="Arial"/>
                <w:i/>
                <w:sz w:val="22"/>
                <w:szCs w:val="22"/>
                <w:lang w:val="lv-LV"/>
              </w:rPr>
              <w:t>EUR</w:t>
            </w:r>
            <w:r w:rsidRPr="00A83D8E">
              <w:rPr>
                <w:rFonts w:ascii="Arial" w:hAnsi="Arial" w:cs="Arial"/>
                <w:sz w:val="22"/>
                <w:szCs w:val="22"/>
                <w:lang w:val="lv-LV"/>
              </w:rPr>
              <w:t>….. (summa ar vārdiem)</w:t>
            </w:r>
          </w:p>
        </w:tc>
      </w:tr>
    </w:tbl>
    <w:p w14:paraId="76E8BC19" w14:textId="77777777" w:rsidR="00B45EBB" w:rsidRPr="00A83D8E" w:rsidRDefault="00B45EBB" w:rsidP="00B45EBB">
      <w:pPr>
        <w:rPr>
          <w:rFonts w:ascii="Arial" w:hAnsi="Arial" w:cs="Arial"/>
          <w:sz w:val="22"/>
          <w:szCs w:val="22"/>
          <w:lang w:val="lv-LV"/>
        </w:rPr>
      </w:pPr>
    </w:p>
    <w:p w14:paraId="59850C55"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Šis galvojums izsniegts par summu: EUR _____</w:t>
      </w:r>
    </w:p>
    <w:p w14:paraId="6036FF74" w14:textId="77777777" w:rsidR="00B45EBB" w:rsidRPr="00A83D8E" w:rsidRDefault="00B45EBB" w:rsidP="00B45EBB">
      <w:pPr>
        <w:rPr>
          <w:rFonts w:ascii="Arial" w:hAnsi="Arial" w:cs="Arial"/>
          <w:sz w:val="22"/>
          <w:szCs w:val="22"/>
          <w:lang w:val="lv-LV"/>
        </w:rPr>
      </w:pPr>
    </w:p>
    <w:tbl>
      <w:tblPr>
        <w:tblW w:w="9498" w:type="dxa"/>
        <w:tblLook w:val="01E0" w:firstRow="1" w:lastRow="1" w:firstColumn="1" w:lastColumn="1" w:noHBand="0" w:noVBand="0"/>
      </w:tblPr>
      <w:tblGrid>
        <w:gridCol w:w="9498"/>
      </w:tblGrid>
      <w:tr w:rsidR="00B45EBB" w:rsidRPr="00F371ED" w14:paraId="2BC5ED7A" w14:textId="77777777" w:rsidTr="007F20BB">
        <w:tc>
          <w:tcPr>
            <w:tcW w:w="9498" w:type="dxa"/>
            <w:hideMark/>
          </w:tcPr>
          <w:p w14:paraId="38F2F888" w14:textId="77777777" w:rsidR="00B45EBB" w:rsidRPr="00A83D8E" w:rsidRDefault="00B45EBB" w:rsidP="007F20BB">
            <w:pPr>
              <w:jc w:val="both"/>
              <w:rPr>
                <w:rFonts w:ascii="Arial" w:hAnsi="Arial" w:cs="Arial"/>
                <w:b/>
                <w:sz w:val="22"/>
                <w:szCs w:val="22"/>
                <w:lang w:val="lv-LV"/>
              </w:rPr>
            </w:pPr>
            <w:r w:rsidRPr="00A83D8E">
              <w:rPr>
                <w:rFonts w:ascii="Arial" w:hAnsi="Arial" w:cs="Arial"/>
                <w:b/>
                <w:sz w:val="22"/>
                <w:szCs w:val="22"/>
                <w:lang w:val="lv-LV"/>
              </w:rPr>
              <w:t xml:space="preserve">Kredītiestādes galvojuma nosacījumi: </w:t>
            </w:r>
          </w:p>
          <w:p w14:paraId="5C3548C1" w14:textId="77777777" w:rsidR="00B45EBB" w:rsidRPr="00A83D8E" w:rsidRDefault="00B45EBB" w:rsidP="007F20BB">
            <w:pPr>
              <w:jc w:val="both"/>
              <w:rPr>
                <w:rFonts w:ascii="Arial" w:hAnsi="Arial" w:cs="Arial"/>
                <w:sz w:val="22"/>
                <w:szCs w:val="22"/>
                <w:lang w:val="lv-LV"/>
              </w:rPr>
            </w:pPr>
            <w:r w:rsidRPr="00A83D8E">
              <w:rPr>
                <w:rFonts w:ascii="Arial" w:hAnsi="Arial" w:cs="Arial"/>
                <w:sz w:val="22"/>
                <w:szCs w:val="22"/>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0334FBAB" w14:textId="77777777" w:rsidR="00B45EBB" w:rsidRPr="00A83D8E" w:rsidRDefault="00B45EBB" w:rsidP="007F20BB">
            <w:pPr>
              <w:jc w:val="both"/>
              <w:rPr>
                <w:rFonts w:ascii="Arial" w:hAnsi="Arial" w:cs="Arial"/>
                <w:sz w:val="22"/>
                <w:szCs w:val="22"/>
                <w:lang w:val="lv-LV"/>
              </w:rPr>
            </w:pPr>
            <w:r w:rsidRPr="00A83D8E">
              <w:rPr>
                <w:rFonts w:ascii="Arial" w:hAnsi="Arial" w:cs="Arial"/>
                <w:sz w:val="22"/>
                <w:szCs w:val="22"/>
                <w:lang w:val="lv-LV"/>
              </w:rPr>
              <w:t>1.1. Pretendents atsauc savu piedāvājumu, kamēr ir spēkā piedāvājuma nodrošinājums;</w:t>
            </w:r>
          </w:p>
          <w:p w14:paraId="22A783A6" w14:textId="77777777" w:rsidR="00B45EBB" w:rsidRPr="00A83D8E" w:rsidRDefault="00B45EBB" w:rsidP="007F20BB">
            <w:pPr>
              <w:jc w:val="both"/>
              <w:rPr>
                <w:rFonts w:ascii="Arial" w:hAnsi="Arial" w:cs="Arial"/>
                <w:sz w:val="22"/>
                <w:szCs w:val="22"/>
                <w:lang w:val="lv-LV"/>
              </w:rPr>
            </w:pPr>
            <w:r w:rsidRPr="00A83D8E">
              <w:rPr>
                <w:rFonts w:ascii="Arial" w:hAnsi="Arial" w:cs="Arial"/>
                <w:sz w:val="22"/>
                <w:szCs w:val="22"/>
                <w:lang w:val="lv-LV"/>
              </w:rPr>
              <w:t>1.2. Pretendents, kura piedāvājums izraudzīts saskaņā ar piedāvājuma izvēles kritēriju, Pasūtītāja noteiktajā termiņā nav iesniedzis tam iepirkuma procedūras dokumentos un iepirkuma līgumā paredzēto līguma nodrošinājumu;</w:t>
            </w:r>
          </w:p>
          <w:p w14:paraId="0F723773" w14:textId="77777777" w:rsidR="00B45EBB" w:rsidRPr="00A83D8E" w:rsidRDefault="00B45EBB" w:rsidP="007F20BB">
            <w:pPr>
              <w:jc w:val="both"/>
              <w:rPr>
                <w:rFonts w:ascii="Arial" w:hAnsi="Arial" w:cs="Arial"/>
                <w:sz w:val="22"/>
                <w:szCs w:val="22"/>
                <w:lang w:val="lv-LV"/>
              </w:rPr>
            </w:pPr>
            <w:r w:rsidRPr="00A83D8E">
              <w:rPr>
                <w:rFonts w:ascii="Arial" w:hAnsi="Arial" w:cs="Arial"/>
                <w:sz w:val="22"/>
                <w:szCs w:val="22"/>
                <w:lang w:val="lv-LV"/>
              </w:rPr>
              <w:t>1.3. Pretendents, kura piedāvājums izraudzīts saskaņā ar piedāvājumu izvēles kritēriju, neparaksta iepirkuma līgumu Pasūtītāja noteiktajā termiņā.</w:t>
            </w:r>
          </w:p>
        </w:tc>
      </w:tr>
      <w:tr w:rsidR="00B45EBB" w:rsidRPr="00F371ED" w14:paraId="637E4035" w14:textId="77777777" w:rsidTr="007F20BB">
        <w:tc>
          <w:tcPr>
            <w:tcW w:w="9498" w:type="dxa"/>
          </w:tcPr>
          <w:p w14:paraId="63342BB9" w14:textId="77777777" w:rsidR="00B45EBB" w:rsidRPr="00A83D8E" w:rsidRDefault="00B45EBB" w:rsidP="007F20BB">
            <w:pPr>
              <w:jc w:val="both"/>
              <w:rPr>
                <w:rFonts w:ascii="Arial" w:hAnsi="Arial" w:cs="Arial"/>
                <w:b/>
                <w:sz w:val="22"/>
                <w:szCs w:val="22"/>
                <w:lang w:val="lv-LV"/>
              </w:rPr>
            </w:pPr>
          </w:p>
        </w:tc>
      </w:tr>
    </w:tbl>
    <w:p w14:paraId="7D720F96" w14:textId="77777777" w:rsidR="00B45EBB" w:rsidRPr="00A83D8E" w:rsidRDefault="00B45EBB" w:rsidP="00B45EBB">
      <w:pPr>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623"/>
      </w:tblGrid>
      <w:tr w:rsidR="00B45EBB" w:rsidRPr="00A83D8E" w14:paraId="6CC2BEF9" w14:textId="77777777" w:rsidTr="00505482">
        <w:trPr>
          <w:trHeight w:val="359"/>
        </w:trPr>
        <w:tc>
          <w:tcPr>
            <w:tcW w:w="6623" w:type="dxa"/>
          </w:tcPr>
          <w:p w14:paraId="1BCCE1A2" w14:textId="77777777" w:rsidR="00B45EBB" w:rsidRPr="00A83D8E" w:rsidRDefault="00B45EBB" w:rsidP="007F20BB">
            <w:pPr>
              <w:jc w:val="both"/>
              <w:rPr>
                <w:rFonts w:ascii="Arial" w:hAnsi="Arial" w:cs="Arial"/>
                <w:sz w:val="22"/>
                <w:szCs w:val="22"/>
                <w:lang w:val="lv-LV"/>
              </w:rPr>
            </w:pPr>
          </w:p>
          <w:p w14:paraId="1DF8CC4F" w14:textId="77777777" w:rsidR="00B45EBB" w:rsidRPr="00A83D8E" w:rsidRDefault="00B45EBB" w:rsidP="007F20BB">
            <w:pPr>
              <w:jc w:val="both"/>
              <w:rPr>
                <w:rFonts w:ascii="Arial" w:hAnsi="Arial" w:cs="Arial"/>
                <w:sz w:val="22"/>
                <w:szCs w:val="22"/>
                <w:lang w:val="lv-LV"/>
              </w:rPr>
            </w:pPr>
            <w:r w:rsidRPr="00A83D8E">
              <w:rPr>
                <w:rFonts w:ascii="Arial" w:hAnsi="Arial" w:cs="Arial"/>
                <w:sz w:val="22"/>
                <w:szCs w:val="22"/>
                <w:lang w:val="lv-LV"/>
              </w:rPr>
              <w:t>_______/aizpilda, saskaņā ar sarunu procedūras</w:t>
            </w:r>
            <w:r w:rsidR="00505482">
              <w:rPr>
                <w:rFonts w:ascii="Arial" w:hAnsi="Arial" w:cs="Arial"/>
                <w:sz w:val="22"/>
                <w:szCs w:val="22"/>
                <w:lang w:val="lv-LV"/>
              </w:rPr>
              <w:t xml:space="preserve"> nolikuma prasībām/</w:t>
            </w:r>
          </w:p>
        </w:tc>
      </w:tr>
    </w:tbl>
    <w:p w14:paraId="06255337" w14:textId="77777777" w:rsidR="00B45EBB" w:rsidRPr="00A83D8E" w:rsidRDefault="00B45EBB" w:rsidP="00B45EBB">
      <w:pPr>
        <w:rPr>
          <w:rFonts w:ascii="Arial" w:hAnsi="Arial" w:cs="Arial"/>
          <w:sz w:val="22"/>
          <w:szCs w:val="22"/>
          <w:lang w:val="lv-LV"/>
        </w:rPr>
      </w:pPr>
    </w:p>
    <w:p w14:paraId="60F62917"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 xml:space="preserve">Galvojums ir spēkā: </w:t>
      </w:r>
    </w:p>
    <w:p w14:paraId="5E933577" w14:textId="77777777" w:rsidR="00B45EBB" w:rsidRPr="00A83D8E" w:rsidRDefault="00B45EBB" w:rsidP="00B45EBB">
      <w:pPr>
        <w:jc w:val="both"/>
        <w:rPr>
          <w:rFonts w:ascii="Arial" w:hAnsi="Arial" w:cs="Arial"/>
          <w:sz w:val="22"/>
          <w:szCs w:val="22"/>
          <w:lang w:val="lv-LV"/>
        </w:rPr>
      </w:pPr>
    </w:p>
    <w:p w14:paraId="5076F577" w14:textId="77777777" w:rsidR="00B45EBB" w:rsidRDefault="00B45EBB" w:rsidP="00B45EBB">
      <w:pPr>
        <w:rPr>
          <w:rFonts w:ascii="Arial" w:hAnsi="Arial" w:cs="Arial"/>
          <w:i/>
          <w:sz w:val="18"/>
          <w:szCs w:val="18"/>
          <w:lang w:val="lv-LV"/>
        </w:rPr>
      </w:pPr>
    </w:p>
    <w:p w14:paraId="7EB3AAE5" w14:textId="77777777" w:rsidR="00B45EBB" w:rsidRDefault="00B45EBB" w:rsidP="00B45EBB">
      <w:pPr>
        <w:rPr>
          <w:rFonts w:ascii="Arial" w:hAnsi="Arial" w:cs="Arial"/>
          <w:i/>
          <w:sz w:val="18"/>
          <w:szCs w:val="18"/>
          <w:lang w:val="lv-LV"/>
        </w:rPr>
      </w:pPr>
    </w:p>
    <w:p w14:paraId="4DB01D22" w14:textId="77777777" w:rsidR="00B45EBB" w:rsidRPr="00946534" w:rsidRDefault="00B45EBB" w:rsidP="00B45EBB">
      <w:pPr>
        <w:rPr>
          <w:rFonts w:ascii="Arial" w:hAnsi="Arial" w:cs="Arial"/>
          <w:i/>
          <w:sz w:val="18"/>
          <w:szCs w:val="18"/>
          <w:lang w:val="lv-LV"/>
        </w:rPr>
      </w:pPr>
      <w:r w:rsidRPr="00946534">
        <w:rPr>
          <w:rFonts w:ascii="Arial" w:hAnsi="Arial" w:cs="Arial"/>
          <w:i/>
          <w:sz w:val="18"/>
          <w:szCs w:val="18"/>
          <w:lang w:val="lv-LV"/>
        </w:rPr>
        <w:t>/kredītiestādes paraksttiesīgās  personas paraksts un atšifrējums/</w:t>
      </w:r>
      <w:r w:rsidR="00505482">
        <w:rPr>
          <w:rFonts w:ascii="Arial" w:hAnsi="Arial" w:cs="Arial"/>
          <w:i/>
          <w:sz w:val="18"/>
          <w:szCs w:val="18"/>
          <w:lang w:val="lv-LV"/>
        </w:rPr>
        <w:t xml:space="preserve">  ____________________________</w:t>
      </w:r>
    </w:p>
    <w:p w14:paraId="785A8A9F" w14:textId="77777777" w:rsidR="00B45EBB" w:rsidRPr="00A83D8E" w:rsidRDefault="00B45EBB" w:rsidP="00B45EBB">
      <w:pPr>
        <w:rPr>
          <w:rFonts w:ascii="Arial" w:hAnsi="Arial" w:cs="Arial"/>
          <w:b/>
          <w:i/>
          <w:sz w:val="22"/>
          <w:szCs w:val="22"/>
          <w:lang w:val="lv-LV"/>
        </w:rPr>
      </w:pPr>
    </w:p>
    <w:p w14:paraId="4484FDD5" w14:textId="77777777" w:rsidR="00B45EBB" w:rsidRPr="00A83D8E" w:rsidRDefault="00B45EBB" w:rsidP="00B45EBB">
      <w:pPr>
        <w:rPr>
          <w:rFonts w:ascii="Arial" w:hAnsi="Arial" w:cs="Arial"/>
          <w:b/>
          <w:i/>
          <w:sz w:val="22"/>
          <w:szCs w:val="22"/>
          <w:lang w:val="lv-LV"/>
        </w:rPr>
      </w:pPr>
    </w:p>
    <w:p w14:paraId="3D0AA8D3" w14:textId="77777777" w:rsidR="00B45EBB" w:rsidRPr="00A83D8E" w:rsidRDefault="00B45EBB" w:rsidP="00B45EBB">
      <w:pPr>
        <w:rPr>
          <w:rFonts w:ascii="Arial" w:hAnsi="Arial" w:cs="Arial"/>
          <w:b/>
          <w:i/>
          <w:sz w:val="22"/>
          <w:szCs w:val="22"/>
          <w:lang w:val="lv-LV"/>
        </w:rPr>
      </w:pPr>
    </w:p>
    <w:p w14:paraId="5CFB7553" w14:textId="77777777" w:rsidR="00B45EBB" w:rsidRPr="00A83D8E" w:rsidRDefault="00B45EBB" w:rsidP="00B45EBB">
      <w:pPr>
        <w:keepNext/>
        <w:pageBreakBefore/>
        <w:tabs>
          <w:tab w:val="left" w:pos="360"/>
        </w:tabs>
        <w:suppressAutoHyphens/>
        <w:autoSpaceDN w:val="0"/>
        <w:ind w:left="5529"/>
        <w:jc w:val="right"/>
        <w:textAlignment w:val="baseline"/>
        <w:outlineLvl w:val="3"/>
        <w:rPr>
          <w:rFonts w:ascii="Arial" w:hAnsi="Arial" w:cs="Arial"/>
          <w:b/>
          <w:bCs/>
          <w:color w:val="000000"/>
          <w:kern w:val="3"/>
          <w:sz w:val="22"/>
          <w:szCs w:val="22"/>
          <w:lang w:val="lv-LV"/>
        </w:rPr>
      </w:pPr>
      <w:r w:rsidRPr="00A83D8E">
        <w:rPr>
          <w:rFonts w:ascii="Arial" w:hAnsi="Arial" w:cs="Arial"/>
          <w:b/>
          <w:bCs/>
          <w:color w:val="000000"/>
          <w:kern w:val="3"/>
          <w:sz w:val="22"/>
          <w:szCs w:val="22"/>
          <w:lang w:val="lv-LV"/>
        </w:rPr>
        <w:lastRenderedPageBreak/>
        <w:t>3. pielikums</w:t>
      </w:r>
    </w:p>
    <w:p w14:paraId="35D0E6B7" w14:textId="77777777" w:rsidR="00B45EBB" w:rsidRPr="00142A5D" w:rsidRDefault="00B45EBB" w:rsidP="00B45EBB">
      <w:pPr>
        <w:ind w:left="3828"/>
        <w:jc w:val="right"/>
        <w:rPr>
          <w:rFonts w:ascii="Arial" w:hAnsi="Arial" w:cs="Arial"/>
          <w:sz w:val="18"/>
          <w:szCs w:val="22"/>
          <w:lang w:val="lv-LV"/>
        </w:rPr>
      </w:pPr>
      <w:r w:rsidRPr="00142A5D">
        <w:rPr>
          <w:rFonts w:ascii="Arial" w:hAnsi="Arial" w:cs="Arial"/>
          <w:sz w:val="18"/>
          <w:szCs w:val="22"/>
          <w:lang w:val="lv-LV"/>
        </w:rPr>
        <w:t>Sarunu procedūras ar publikāciju</w:t>
      </w:r>
    </w:p>
    <w:p w14:paraId="07E87FDA" w14:textId="40EC91FE" w:rsidR="00B45EBB" w:rsidRDefault="00B45EBB" w:rsidP="009C1997">
      <w:pPr>
        <w:spacing w:line="0" w:lineRule="atLeast"/>
        <w:jc w:val="right"/>
        <w:rPr>
          <w:rFonts w:ascii="Arial" w:hAnsi="Arial" w:cs="Arial"/>
          <w:bCs/>
          <w:i/>
          <w:sz w:val="18"/>
          <w:szCs w:val="22"/>
          <w:lang w:val="lv-LV"/>
        </w:rPr>
      </w:pPr>
      <w:r w:rsidRPr="00142A5D">
        <w:rPr>
          <w:rFonts w:ascii="Arial" w:hAnsi="Arial" w:cs="Arial"/>
          <w:i/>
          <w:color w:val="222222"/>
          <w:sz w:val="18"/>
          <w:szCs w:val="22"/>
          <w:lang w:val="lv-LV"/>
        </w:rPr>
        <w:t>„</w:t>
      </w:r>
      <w:r w:rsidRPr="00142A5D">
        <w:rPr>
          <w:rFonts w:ascii="Arial" w:hAnsi="Arial" w:cs="Arial"/>
          <w:bCs/>
          <w:i/>
          <w:sz w:val="18"/>
          <w:szCs w:val="22"/>
          <w:lang w:val="lv-LV"/>
        </w:rPr>
        <w:t xml:space="preserve">Nebīstamo atkritumu </w:t>
      </w:r>
      <w:r w:rsidR="009C1997">
        <w:rPr>
          <w:rFonts w:ascii="Arial" w:hAnsi="Arial" w:cs="Arial"/>
          <w:bCs/>
          <w:i/>
          <w:sz w:val="18"/>
          <w:szCs w:val="22"/>
          <w:lang w:val="lv-LV"/>
        </w:rPr>
        <w:t>apsaimniekošanas</w:t>
      </w:r>
      <w:r w:rsidRPr="00142A5D">
        <w:rPr>
          <w:rFonts w:ascii="Arial" w:hAnsi="Arial" w:cs="Arial"/>
          <w:bCs/>
          <w:i/>
          <w:sz w:val="18"/>
          <w:szCs w:val="22"/>
          <w:lang w:val="lv-LV"/>
        </w:rPr>
        <w:t xml:space="preserve"> pakalpojumu </w:t>
      </w:r>
    </w:p>
    <w:p w14:paraId="7D7D8D95" w14:textId="77777777" w:rsidR="00B45EBB" w:rsidRPr="00A83D8E" w:rsidRDefault="00B45EBB" w:rsidP="00B45EBB">
      <w:pPr>
        <w:spacing w:line="0" w:lineRule="atLeast"/>
        <w:jc w:val="right"/>
        <w:rPr>
          <w:rFonts w:ascii="Arial" w:hAnsi="Arial" w:cs="Arial"/>
          <w:sz w:val="22"/>
          <w:szCs w:val="22"/>
          <w:lang w:val="lv-LV"/>
        </w:rPr>
      </w:pPr>
      <w:r w:rsidRPr="00142A5D">
        <w:rPr>
          <w:rFonts w:ascii="Arial" w:hAnsi="Arial" w:cs="Arial"/>
          <w:bCs/>
          <w:i/>
          <w:sz w:val="18"/>
          <w:szCs w:val="22"/>
          <w:lang w:val="lv-LV"/>
        </w:rPr>
        <w:t>sniegšana 2021.</w:t>
      </w:r>
      <w:r>
        <w:rPr>
          <w:rFonts w:ascii="Arial" w:hAnsi="Arial" w:cs="Arial"/>
          <w:bCs/>
          <w:i/>
          <w:sz w:val="18"/>
          <w:szCs w:val="22"/>
          <w:lang w:val="lv-LV"/>
        </w:rPr>
        <w:t>-2023.</w:t>
      </w:r>
      <w:r w:rsidRPr="00142A5D">
        <w:rPr>
          <w:rFonts w:ascii="Arial" w:hAnsi="Arial" w:cs="Arial"/>
          <w:bCs/>
          <w:i/>
          <w:sz w:val="18"/>
          <w:szCs w:val="22"/>
          <w:lang w:val="lv-LV"/>
        </w:rPr>
        <w:t>gadā</w:t>
      </w:r>
      <w:r w:rsidRPr="00142A5D">
        <w:rPr>
          <w:rFonts w:ascii="Arial" w:hAnsi="Arial" w:cs="Arial"/>
          <w:i/>
          <w:sz w:val="18"/>
          <w:szCs w:val="22"/>
          <w:lang w:val="lv-LV"/>
        </w:rPr>
        <w:t>”</w:t>
      </w:r>
      <w:r w:rsidRPr="00142A5D">
        <w:rPr>
          <w:rFonts w:ascii="Arial" w:hAnsi="Arial" w:cs="Arial"/>
          <w:sz w:val="18"/>
          <w:szCs w:val="22"/>
          <w:lang w:val="lv-LV"/>
        </w:rPr>
        <w:t xml:space="preserve"> nolikumam</w:t>
      </w:r>
    </w:p>
    <w:p w14:paraId="54AD8098" w14:textId="77777777" w:rsidR="00B45EBB" w:rsidRDefault="00B45EBB" w:rsidP="00B45EBB">
      <w:pPr>
        <w:jc w:val="center"/>
        <w:outlineLvl w:val="0"/>
        <w:rPr>
          <w:rFonts w:ascii="Arial" w:hAnsi="Arial" w:cs="Arial"/>
          <w:b/>
          <w:bCs/>
          <w:sz w:val="22"/>
          <w:szCs w:val="22"/>
          <w:lang w:val="lv-LV"/>
        </w:rPr>
      </w:pPr>
    </w:p>
    <w:p w14:paraId="1F2B1D9D" w14:textId="77777777" w:rsidR="00B45EBB" w:rsidRDefault="00B45EBB" w:rsidP="00B45EBB">
      <w:pPr>
        <w:jc w:val="center"/>
        <w:outlineLvl w:val="0"/>
        <w:rPr>
          <w:rFonts w:ascii="Arial" w:hAnsi="Arial" w:cs="Arial"/>
          <w:b/>
          <w:bCs/>
          <w:sz w:val="22"/>
          <w:szCs w:val="22"/>
          <w:lang w:val="lv-LV"/>
        </w:rPr>
      </w:pPr>
    </w:p>
    <w:p w14:paraId="541BD412" w14:textId="77777777" w:rsidR="00B45EBB" w:rsidRPr="00A83D8E" w:rsidRDefault="00B45EBB" w:rsidP="00B45EBB">
      <w:pPr>
        <w:jc w:val="center"/>
        <w:outlineLvl w:val="0"/>
        <w:rPr>
          <w:rFonts w:ascii="Arial" w:hAnsi="Arial" w:cs="Arial"/>
          <w:b/>
          <w:bCs/>
          <w:sz w:val="22"/>
          <w:szCs w:val="22"/>
          <w:lang w:val="lv-LV"/>
        </w:rPr>
      </w:pPr>
      <w:r w:rsidRPr="00A83D8E">
        <w:rPr>
          <w:rFonts w:ascii="Arial" w:hAnsi="Arial" w:cs="Arial"/>
          <w:b/>
          <w:bCs/>
          <w:sz w:val="22"/>
          <w:szCs w:val="22"/>
          <w:lang w:val="lv-LV"/>
        </w:rPr>
        <w:t>LĪGUMA NODROŠINĀJUMS</w:t>
      </w:r>
    </w:p>
    <w:p w14:paraId="4AA38DAE" w14:textId="77777777" w:rsidR="00B45EBB" w:rsidRPr="00A83D8E" w:rsidRDefault="00B45EBB" w:rsidP="00B45EBB">
      <w:pPr>
        <w:jc w:val="center"/>
        <w:outlineLvl w:val="0"/>
        <w:rPr>
          <w:rFonts w:ascii="Arial" w:hAnsi="Arial" w:cs="Arial"/>
          <w:b/>
          <w:bCs/>
          <w:i/>
          <w:sz w:val="22"/>
          <w:szCs w:val="22"/>
          <w:lang w:val="lv-LV"/>
        </w:rPr>
      </w:pPr>
      <w:r w:rsidRPr="00A83D8E">
        <w:rPr>
          <w:rFonts w:ascii="Arial" w:hAnsi="Arial" w:cs="Arial"/>
          <w:bCs/>
          <w:i/>
          <w:sz w:val="22"/>
          <w:szCs w:val="22"/>
          <w:lang w:val="lv-LV"/>
        </w:rPr>
        <w:t>/forma/</w:t>
      </w:r>
    </w:p>
    <w:p w14:paraId="7F7F2F90" w14:textId="77777777" w:rsidR="00B45EBB" w:rsidRPr="00A83D8E" w:rsidRDefault="00B45EBB" w:rsidP="00B45EBB">
      <w:pPr>
        <w:spacing w:line="0" w:lineRule="atLeast"/>
        <w:jc w:val="center"/>
        <w:rPr>
          <w:rFonts w:ascii="Arial" w:hAnsi="Arial" w:cs="Arial"/>
          <w:sz w:val="22"/>
          <w:szCs w:val="22"/>
          <w:highlight w:val="yellow"/>
          <w:lang w:val="lv-LV"/>
        </w:rPr>
      </w:pPr>
    </w:p>
    <w:p w14:paraId="4D50A1F8" w14:textId="77777777" w:rsidR="00B45EBB" w:rsidRPr="00A83D8E" w:rsidRDefault="00B45EBB" w:rsidP="00B45EBB">
      <w:pPr>
        <w:pStyle w:val="BodyText"/>
        <w:tabs>
          <w:tab w:val="left" w:pos="900"/>
          <w:tab w:val="num" w:pos="1080"/>
          <w:tab w:val="num" w:pos="3119"/>
        </w:tabs>
        <w:spacing w:after="0"/>
        <w:jc w:val="center"/>
        <w:rPr>
          <w:rFonts w:ascii="Arial" w:hAnsi="Arial" w:cs="Arial"/>
          <w:b/>
          <w:bCs/>
          <w:sz w:val="22"/>
          <w:szCs w:val="22"/>
          <w:lang w:val="lv-LV"/>
        </w:rPr>
      </w:pPr>
      <w:r w:rsidRPr="00A83D8E">
        <w:rPr>
          <w:rFonts w:ascii="Arial" w:hAnsi="Arial" w:cs="Arial"/>
          <w:b/>
          <w:bCs/>
          <w:sz w:val="22"/>
          <w:szCs w:val="22"/>
          <w:lang w:val="lv-LV"/>
        </w:rPr>
        <w:t>Līguma nodrošinājums (galvojums) Nr. ______</w:t>
      </w:r>
    </w:p>
    <w:p w14:paraId="29628E46"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&lt;</w:t>
      </w:r>
      <w:r w:rsidRPr="00A83D8E">
        <w:rPr>
          <w:rFonts w:ascii="Arial" w:hAnsi="Arial" w:cs="Arial"/>
          <w:i/>
          <w:sz w:val="22"/>
          <w:szCs w:val="22"/>
          <w:lang w:val="lv-LV"/>
        </w:rPr>
        <w:t>Izdošanas vieta:</w:t>
      </w:r>
      <w:r w:rsidRPr="00A83D8E">
        <w:rPr>
          <w:rFonts w:ascii="Arial" w:hAnsi="Arial" w:cs="Arial"/>
          <w:sz w:val="22"/>
          <w:szCs w:val="22"/>
          <w:lang w:val="lv-LV"/>
        </w:rPr>
        <w:t>&gt; ________</w:t>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t>&lt;</w:t>
      </w:r>
      <w:r w:rsidRPr="00A83D8E">
        <w:rPr>
          <w:rFonts w:ascii="Arial" w:hAnsi="Arial" w:cs="Arial"/>
          <w:i/>
          <w:sz w:val="22"/>
          <w:szCs w:val="22"/>
          <w:lang w:val="lv-LV"/>
        </w:rPr>
        <w:t>Datums</w:t>
      </w:r>
      <w:r w:rsidRPr="00A83D8E">
        <w:rPr>
          <w:rFonts w:ascii="Arial" w:hAnsi="Arial" w:cs="Arial"/>
          <w:sz w:val="22"/>
          <w:szCs w:val="22"/>
          <w:lang w:val="lv-LV"/>
        </w:rPr>
        <w:t>:&gt; ____________</w:t>
      </w:r>
    </w:p>
    <w:p w14:paraId="44F8CB7A" w14:textId="77777777" w:rsidR="00B45EBB" w:rsidRPr="00A83D8E" w:rsidRDefault="00B45EBB" w:rsidP="00B45EBB">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B45EBB" w:rsidRPr="00A83D8E" w14:paraId="24D57A81" w14:textId="77777777" w:rsidTr="007F20B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7A2DC11" w14:textId="77777777" w:rsidR="00B45EBB" w:rsidRPr="00A83D8E" w:rsidRDefault="00B45EBB" w:rsidP="007F20BB">
            <w:pPr>
              <w:spacing w:line="276" w:lineRule="auto"/>
              <w:jc w:val="both"/>
              <w:rPr>
                <w:rFonts w:ascii="Arial" w:hAnsi="Arial" w:cs="Arial"/>
                <w:b/>
                <w:bCs/>
                <w:sz w:val="22"/>
                <w:szCs w:val="22"/>
                <w:lang w:val="lv-LV"/>
              </w:rPr>
            </w:pPr>
            <w:r w:rsidRPr="00A83D8E">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DE13C5C" w14:textId="77777777" w:rsidR="00B45EBB" w:rsidRPr="00A83D8E" w:rsidRDefault="00B45EBB" w:rsidP="007F20BB">
            <w:pPr>
              <w:spacing w:line="276" w:lineRule="auto"/>
              <w:jc w:val="both"/>
              <w:rPr>
                <w:rFonts w:ascii="Arial" w:hAnsi="Arial" w:cs="Arial"/>
                <w:i/>
                <w:sz w:val="22"/>
                <w:szCs w:val="22"/>
                <w:lang w:val="lv-LV"/>
              </w:rPr>
            </w:pPr>
            <w:r w:rsidRPr="00A83D8E">
              <w:rPr>
                <w:rFonts w:ascii="Arial" w:hAnsi="Arial" w:cs="Arial"/>
                <w:sz w:val="22"/>
                <w:szCs w:val="22"/>
                <w:lang w:val="lv-LV"/>
              </w:rPr>
              <w:t>&lt;</w:t>
            </w:r>
            <w:r w:rsidRPr="00A83D8E">
              <w:rPr>
                <w:rFonts w:ascii="Arial" w:hAnsi="Arial" w:cs="Arial"/>
                <w:i/>
                <w:sz w:val="22"/>
                <w:szCs w:val="22"/>
                <w:lang w:val="lv-LV"/>
              </w:rPr>
              <w:t>Kredītiestādes  nosaukums&gt;</w:t>
            </w:r>
          </w:p>
        </w:tc>
      </w:tr>
    </w:tbl>
    <w:p w14:paraId="2CC95B9D"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Kredītiestādes juridiskā adrese:</w:t>
      </w:r>
      <w:r w:rsidRPr="00A83D8E">
        <w:rPr>
          <w:rFonts w:ascii="Arial" w:hAnsi="Arial" w:cs="Arial"/>
          <w:sz w:val="22"/>
          <w:szCs w:val="22"/>
          <w:lang w:val="lv-LV"/>
        </w:rPr>
        <w:tab/>
        <w:t>…</w:t>
      </w:r>
    </w:p>
    <w:p w14:paraId="43CC6B14"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Vienotais reģistrācijas numurs:</w:t>
      </w:r>
      <w:r w:rsidRPr="00A83D8E">
        <w:rPr>
          <w:rFonts w:ascii="Arial" w:hAnsi="Arial" w:cs="Arial"/>
          <w:sz w:val="22"/>
          <w:szCs w:val="22"/>
          <w:lang w:val="lv-LV"/>
        </w:rPr>
        <w:tab/>
        <w:t>…</w:t>
      </w:r>
    </w:p>
    <w:p w14:paraId="1434BE54"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Kredītiestādes iestādes rekvizīti:</w:t>
      </w:r>
      <w:r w:rsidRPr="00A83D8E">
        <w:rPr>
          <w:rFonts w:ascii="Arial" w:hAnsi="Arial" w:cs="Arial"/>
          <w:sz w:val="22"/>
          <w:szCs w:val="22"/>
          <w:lang w:val="lv-LV"/>
        </w:rPr>
        <w:tab/>
        <w:t>…</w:t>
      </w:r>
    </w:p>
    <w:p w14:paraId="46764ABF"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Kods:</w:t>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t>…</w:t>
      </w:r>
    </w:p>
    <w:p w14:paraId="431E5E00"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Norēķinu konta numurs</w:t>
      </w:r>
      <w:r w:rsidRPr="00A83D8E">
        <w:rPr>
          <w:rFonts w:ascii="Arial" w:hAnsi="Arial" w:cs="Arial"/>
          <w:sz w:val="22"/>
          <w:szCs w:val="22"/>
          <w:lang w:val="lv-LV"/>
        </w:rPr>
        <w:tab/>
      </w:r>
      <w:r w:rsidRPr="00A83D8E">
        <w:rPr>
          <w:rFonts w:ascii="Arial" w:hAnsi="Arial" w:cs="Arial"/>
          <w:sz w:val="22"/>
          <w:szCs w:val="22"/>
          <w:lang w:val="lv-LV"/>
        </w:rPr>
        <w:tab/>
        <w:t>…</w:t>
      </w:r>
    </w:p>
    <w:p w14:paraId="7F08ECF4" w14:textId="77777777" w:rsidR="00B45EBB" w:rsidRPr="00A83D8E" w:rsidRDefault="00B45EBB" w:rsidP="00B45EBB">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B45EBB" w:rsidRPr="00A83D8E" w14:paraId="0C55FF72" w14:textId="77777777" w:rsidTr="007F20B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4774D5F" w14:textId="77777777" w:rsidR="00B45EBB" w:rsidRPr="00A83D8E" w:rsidRDefault="00B45EBB" w:rsidP="007F20BB">
            <w:pPr>
              <w:spacing w:line="276" w:lineRule="auto"/>
              <w:jc w:val="both"/>
              <w:rPr>
                <w:rFonts w:ascii="Arial" w:hAnsi="Arial" w:cs="Arial"/>
                <w:b/>
                <w:bCs/>
                <w:sz w:val="22"/>
                <w:szCs w:val="22"/>
                <w:lang w:val="lv-LV"/>
              </w:rPr>
            </w:pPr>
            <w:r w:rsidRPr="00A83D8E">
              <w:rPr>
                <w:rFonts w:ascii="Arial" w:hAnsi="Arial" w:cs="Arial"/>
                <w:b/>
                <w:bCs/>
                <w:sz w:val="22"/>
                <w:szCs w:val="22"/>
                <w:lang w:val="lv-LV"/>
              </w:rPr>
              <w:t>Pasūtītājs:</w:t>
            </w:r>
          </w:p>
        </w:tc>
        <w:tc>
          <w:tcPr>
            <w:tcW w:w="5842" w:type="dxa"/>
            <w:tcBorders>
              <w:top w:val="single" w:sz="4" w:space="0" w:color="auto"/>
              <w:left w:val="single" w:sz="4" w:space="0" w:color="auto"/>
              <w:bottom w:val="single" w:sz="4" w:space="0" w:color="auto"/>
              <w:right w:val="single" w:sz="4" w:space="0" w:color="auto"/>
            </w:tcBorders>
            <w:hideMark/>
          </w:tcPr>
          <w:p w14:paraId="3FDFEB63" w14:textId="77777777" w:rsidR="00B45EBB" w:rsidRPr="00A83D8E" w:rsidRDefault="00B45EBB" w:rsidP="007F20BB">
            <w:pPr>
              <w:spacing w:line="276" w:lineRule="auto"/>
              <w:jc w:val="both"/>
              <w:rPr>
                <w:rFonts w:ascii="Arial" w:hAnsi="Arial" w:cs="Arial"/>
                <w:sz w:val="22"/>
                <w:szCs w:val="22"/>
                <w:lang w:val="lv-LV"/>
              </w:rPr>
            </w:pPr>
            <w:r w:rsidRPr="00A83D8E">
              <w:rPr>
                <w:rFonts w:ascii="Arial" w:hAnsi="Arial" w:cs="Arial"/>
                <w:sz w:val="22"/>
                <w:szCs w:val="22"/>
                <w:lang w:val="lv-LV"/>
              </w:rPr>
              <w:t xml:space="preserve">SIA </w:t>
            </w:r>
            <w:r w:rsidRPr="00A83D8E">
              <w:rPr>
                <w:rFonts w:ascii="Arial" w:hAnsi="Arial" w:cs="Arial"/>
                <w:color w:val="222222"/>
                <w:sz w:val="22"/>
                <w:szCs w:val="22"/>
                <w:lang w:val="lv-LV"/>
              </w:rPr>
              <w:t>„</w:t>
            </w:r>
            <w:r w:rsidRPr="00A83D8E">
              <w:rPr>
                <w:rFonts w:ascii="Arial" w:hAnsi="Arial" w:cs="Arial"/>
                <w:sz w:val="22"/>
                <w:szCs w:val="22"/>
                <w:lang w:val="lv-LV"/>
              </w:rPr>
              <w:t>LDZ ritošā sastāva serviss”</w:t>
            </w:r>
          </w:p>
        </w:tc>
      </w:tr>
    </w:tbl>
    <w:p w14:paraId="5A358105"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Pasūtītāja juridiskā adrese:</w:t>
      </w:r>
      <w:r w:rsidRPr="00A83D8E">
        <w:rPr>
          <w:rFonts w:ascii="Arial" w:hAnsi="Arial" w:cs="Arial"/>
          <w:sz w:val="22"/>
          <w:szCs w:val="22"/>
          <w:lang w:val="lv-LV"/>
        </w:rPr>
        <w:tab/>
        <w:t>Turgeņeva iela 21, Rīga, LV-1050, Latvija</w:t>
      </w:r>
    </w:p>
    <w:p w14:paraId="51A37708"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Vienotais reģistrācijas numurs: 40003788351</w:t>
      </w:r>
    </w:p>
    <w:p w14:paraId="071A3C0F" w14:textId="77777777" w:rsidR="00B45EBB" w:rsidRPr="00A83D8E" w:rsidRDefault="00B45EBB" w:rsidP="00B45EBB">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B45EBB" w:rsidRPr="00A83D8E" w14:paraId="15A9FAB4" w14:textId="77777777" w:rsidTr="007F20B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47ED03D" w14:textId="77777777" w:rsidR="00B45EBB" w:rsidRPr="00A83D8E" w:rsidRDefault="00B45EBB" w:rsidP="007F20BB">
            <w:pPr>
              <w:spacing w:line="276" w:lineRule="auto"/>
              <w:jc w:val="both"/>
              <w:rPr>
                <w:rFonts w:ascii="Arial" w:hAnsi="Arial" w:cs="Arial"/>
                <w:b/>
                <w:bCs/>
                <w:sz w:val="22"/>
                <w:szCs w:val="22"/>
                <w:lang w:val="lv-LV"/>
              </w:rPr>
            </w:pPr>
            <w:r w:rsidRPr="00A83D8E">
              <w:rPr>
                <w:rFonts w:ascii="Arial" w:hAnsi="Arial" w:cs="Arial"/>
                <w:b/>
                <w:bCs/>
                <w:sz w:val="22"/>
                <w:szCs w:val="22"/>
                <w:lang w:val="lv-LV"/>
              </w:rPr>
              <w:t>Uzņēmējs:</w:t>
            </w:r>
          </w:p>
        </w:tc>
        <w:tc>
          <w:tcPr>
            <w:tcW w:w="5842" w:type="dxa"/>
            <w:tcBorders>
              <w:top w:val="single" w:sz="4" w:space="0" w:color="auto"/>
              <w:left w:val="single" w:sz="4" w:space="0" w:color="auto"/>
              <w:bottom w:val="single" w:sz="4" w:space="0" w:color="auto"/>
              <w:right w:val="single" w:sz="4" w:space="0" w:color="auto"/>
            </w:tcBorders>
            <w:hideMark/>
          </w:tcPr>
          <w:p w14:paraId="60075DE5" w14:textId="77777777" w:rsidR="00B45EBB" w:rsidRPr="00A83D8E" w:rsidRDefault="00B45EBB" w:rsidP="007F20BB">
            <w:pPr>
              <w:spacing w:line="276" w:lineRule="auto"/>
              <w:jc w:val="both"/>
              <w:rPr>
                <w:rFonts w:ascii="Arial" w:hAnsi="Arial" w:cs="Arial"/>
                <w:sz w:val="22"/>
                <w:szCs w:val="22"/>
                <w:lang w:val="lv-LV"/>
              </w:rPr>
            </w:pPr>
            <w:r w:rsidRPr="00A83D8E">
              <w:rPr>
                <w:rFonts w:ascii="Arial" w:hAnsi="Arial" w:cs="Arial"/>
                <w:sz w:val="22"/>
                <w:szCs w:val="22"/>
                <w:lang w:val="lv-LV"/>
              </w:rPr>
              <w:t>….</w:t>
            </w:r>
          </w:p>
        </w:tc>
      </w:tr>
    </w:tbl>
    <w:p w14:paraId="35037D12"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 xml:space="preserve">Uzņēmēja juridiskā adrese: </w:t>
      </w:r>
      <w:r w:rsidRPr="00A83D8E">
        <w:rPr>
          <w:rFonts w:ascii="Arial" w:hAnsi="Arial" w:cs="Arial"/>
          <w:sz w:val="22"/>
          <w:szCs w:val="22"/>
          <w:lang w:val="lv-LV"/>
        </w:rPr>
        <w:tab/>
        <w:t>…</w:t>
      </w:r>
    </w:p>
    <w:p w14:paraId="61E1DF6C"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&lt;</w:t>
      </w:r>
      <w:r w:rsidRPr="00A83D8E">
        <w:rPr>
          <w:rFonts w:ascii="Arial" w:hAnsi="Arial" w:cs="Arial"/>
          <w:i/>
          <w:sz w:val="22"/>
          <w:szCs w:val="22"/>
          <w:lang w:val="lv-LV"/>
        </w:rPr>
        <w:t xml:space="preserve">ja atšķiras:&gt; </w:t>
      </w:r>
      <w:r w:rsidRPr="00A83D8E">
        <w:rPr>
          <w:rFonts w:ascii="Arial" w:hAnsi="Arial" w:cs="Arial"/>
          <w:sz w:val="22"/>
          <w:szCs w:val="22"/>
          <w:lang w:val="lv-LV"/>
        </w:rPr>
        <w:t>Uzņēmēja faktiskā adrese: …</w:t>
      </w:r>
    </w:p>
    <w:p w14:paraId="314521CE" w14:textId="77777777" w:rsidR="00B45EBB" w:rsidRPr="00A83D8E" w:rsidRDefault="00B45EBB" w:rsidP="00B45EBB">
      <w:pPr>
        <w:rPr>
          <w:rFonts w:ascii="Arial" w:hAnsi="Arial" w:cs="Arial"/>
          <w:sz w:val="22"/>
          <w:szCs w:val="22"/>
          <w:lang w:val="lv-LV"/>
        </w:rPr>
      </w:pPr>
      <w:r w:rsidRPr="00A83D8E">
        <w:rPr>
          <w:rFonts w:ascii="Arial" w:hAnsi="Arial" w:cs="Arial"/>
          <w:sz w:val="22"/>
          <w:szCs w:val="22"/>
          <w:lang w:val="lv-LV"/>
        </w:rPr>
        <w:t>Uzņēmēja vienotais reģistrācijas numurs</w:t>
      </w:r>
      <w:r w:rsidRPr="00A83D8E">
        <w:rPr>
          <w:rFonts w:ascii="Arial" w:hAnsi="Arial" w:cs="Arial"/>
          <w:sz w:val="22"/>
          <w:szCs w:val="22"/>
          <w:lang w:val="lv-LV"/>
        </w:rPr>
        <w:tab/>
        <w:t>…</w:t>
      </w:r>
    </w:p>
    <w:p w14:paraId="442EA112" w14:textId="77777777" w:rsidR="00B45EBB" w:rsidRPr="00A83D8E" w:rsidRDefault="00B45EBB" w:rsidP="00B45EBB">
      <w:pPr>
        <w:jc w:val="both"/>
        <w:rPr>
          <w:rFonts w:ascii="Arial" w:hAnsi="Arial" w:cs="Arial"/>
          <w:sz w:val="22"/>
          <w:szCs w:val="22"/>
          <w:lang w:val="lv-LV"/>
        </w:rPr>
      </w:pPr>
    </w:p>
    <w:p w14:paraId="4BE60315" w14:textId="77777777" w:rsidR="00B45EBB" w:rsidRPr="00A83D8E" w:rsidRDefault="00B45EBB" w:rsidP="00B45EBB">
      <w:pPr>
        <w:jc w:val="both"/>
        <w:rPr>
          <w:rFonts w:ascii="Arial" w:hAnsi="Arial" w:cs="Arial"/>
          <w:sz w:val="22"/>
          <w:szCs w:val="22"/>
          <w:lang w:val="lv-LV"/>
        </w:rPr>
      </w:pPr>
      <w:r w:rsidRPr="00A83D8E">
        <w:rPr>
          <w:rFonts w:ascii="Arial" w:hAnsi="Arial" w:cs="Arial"/>
          <w:sz w:val="22"/>
          <w:szCs w:val="22"/>
          <w:lang w:val="lv-LV"/>
        </w:rPr>
        <w:t>Atsaucoties uz 20__.gada __.________ Līgumu Nr.___ (turpmāk – Līgums), kas noslēgts starp Pasūtītāju un Uzņēmēju, Kredītiestāde apņemas nodrošināt ar Līguma nodrošinājumu (galvojumu) Uzņēmēja saistības pret Pasūtītāju, kādas var rasties, Uzņēmējam neizpildot Līguma noteikumus.</w:t>
      </w:r>
    </w:p>
    <w:p w14:paraId="52112AC6" w14:textId="77777777" w:rsidR="00B45EBB" w:rsidRPr="00A83D8E" w:rsidRDefault="00B45EBB" w:rsidP="00B45EBB">
      <w:pPr>
        <w:jc w:val="both"/>
        <w:rPr>
          <w:rFonts w:ascii="Arial" w:hAnsi="Arial" w:cs="Arial"/>
          <w:sz w:val="22"/>
          <w:szCs w:val="22"/>
          <w:lang w:val="lv-LV"/>
        </w:rPr>
      </w:pPr>
    </w:p>
    <w:tbl>
      <w:tblPr>
        <w:tblW w:w="9356" w:type="dxa"/>
        <w:tblLook w:val="04A0" w:firstRow="1" w:lastRow="0" w:firstColumn="1" w:lastColumn="0" w:noHBand="0" w:noVBand="1"/>
      </w:tblPr>
      <w:tblGrid>
        <w:gridCol w:w="5954"/>
        <w:gridCol w:w="284"/>
        <w:gridCol w:w="2834"/>
        <w:gridCol w:w="284"/>
      </w:tblGrid>
      <w:tr w:rsidR="00B45EBB" w:rsidRPr="00A83D8E" w14:paraId="457EB5E5" w14:textId="77777777" w:rsidTr="007F20BB">
        <w:trPr>
          <w:gridAfter w:val="1"/>
          <w:wAfter w:w="284" w:type="dxa"/>
          <w:trHeight w:val="748"/>
        </w:trPr>
        <w:tc>
          <w:tcPr>
            <w:tcW w:w="5954" w:type="dxa"/>
            <w:hideMark/>
          </w:tcPr>
          <w:p w14:paraId="77A2C837" w14:textId="77777777" w:rsidR="00B45EBB" w:rsidRPr="00A83D8E" w:rsidRDefault="00B45EBB" w:rsidP="007F20BB">
            <w:pPr>
              <w:jc w:val="both"/>
              <w:rPr>
                <w:rFonts w:ascii="Arial" w:hAnsi="Arial" w:cs="Arial"/>
                <w:sz w:val="22"/>
                <w:szCs w:val="22"/>
                <w:lang w:val="lv-LV"/>
              </w:rPr>
            </w:pPr>
          </w:p>
          <w:p w14:paraId="3AE7E177" w14:textId="77777777" w:rsidR="00B45EBB" w:rsidRPr="00A83D8E" w:rsidRDefault="00B45EBB" w:rsidP="007F20BB">
            <w:pPr>
              <w:jc w:val="both"/>
              <w:rPr>
                <w:rFonts w:ascii="Arial" w:hAnsi="Arial" w:cs="Arial"/>
                <w:sz w:val="22"/>
                <w:szCs w:val="22"/>
                <w:lang w:val="lv-LV"/>
              </w:rPr>
            </w:pPr>
            <w:r w:rsidRPr="00A83D8E">
              <w:rPr>
                <w:rFonts w:ascii="Arial" w:hAnsi="Arial" w:cs="Arial"/>
                <w:sz w:val="22"/>
                <w:szCs w:val="22"/>
                <w:lang w:val="lv-LV"/>
              </w:rPr>
              <w:t>Šis Galvojums izsniegts par iespējamo summu: EUR ____</w:t>
            </w:r>
          </w:p>
        </w:tc>
        <w:tc>
          <w:tcPr>
            <w:tcW w:w="284" w:type="dxa"/>
            <w:tcBorders>
              <w:top w:val="nil"/>
              <w:left w:val="nil"/>
              <w:bottom w:val="nil"/>
              <w:right w:val="single" w:sz="4" w:space="0" w:color="auto"/>
            </w:tcBorders>
          </w:tcPr>
          <w:p w14:paraId="6CC152E4" w14:textId="77777777" w:rsidR="00B45EBB" w:rsidRPr="00A83D8E" w:rsidRDefault="00B45EBB" w:rsidP="007F20BB">
            <w:pPr>
              <w:jc w:val="both"/>
              <w:rPr>
                <w:rFonts w:ascii="Arial" w:hAnsi="Arial" w:cs="Arial"/>
                <w:sz w:val="22"/>
                <w:szCs w:val="22"/>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4F95EBAA" w14:textId="77777777" w:rsidR="00B45EBB" w:rsidRPr="00A83D8E" w:rsidRDefault="00B45EBB" w:rsidP="007F20BB">
            <w:pPr>
              <w:jc w:val="both"/>
              <w:rPr>
                <w:rFonts w:ascii="Arial" w:hAnsi="Arial" w:cs="Arial"/>
                <w:sz w:val="22"/>
                <w:szCs w:val="22"/>
                <w:lang w:val="lv-LV"/>
              </w:rPr>
            </w:pPr>
            <w:r w:rsidRPr="00A83D8E">
              <w:rPr>
                <w:rFonts w:ascii="Arial" w:hAnsi="Arial" w:cs="Arial"/>
                <w:sz w:val="22"/>
                <w:szCs w:val="22"/>
                <w:lang w:val="lv-LV"/>
              </w:rPr>
              <w:t>EUR.. (summa ar vārdiem)</w:t>
            </w:r>
          </w:p>
        </w:tc>
      </w:tr>
      <w:tr w:rsidR="00B45EBB" w:rsidRPr="00F371ED" w14:paraId="71E4B0D7" w14:textId="77777777" w:rsidTr="007F20BB">
        <w:tblPrEx>
          <w:tblLook w:val="01E0" w:firstRow="1" w:lastRow="1" w:firstColumn="1" w:lastColumn="1" w:noHBand="0" w:noVBand="0"/>
        </w:tblPrEx>
        <w:trPr>
          <w:trHeight w:val="2247"/>
        </w:trPr>
        <w:tc>
          <w:tcPr>
            <w:tcW w:w="9356" w:type="dxa"/>
            <w:gridSpan w:val="4"/>
            <w:hideMark/>
          </w:tcPr>
          <w:p w14:paraId="2914E391" w14:textId="77777777" w:rsidR="00B45EBB" w:rsidRPr="005570CD" w:rsidRDefault="00B45EBB" w:rsidP="007F20BB">
            <w:pPr>
              <w:jc w:val="both"/>
              <w:rPr>
                <w:rFonts w:ascii="Arial" w:hAnsi="Arial" w:cs="Arial"/>
                <w:b/>
                <w:bCs/>
                <w:sz w:val="22"/>
                <w:szCs w:val="22"/>
                <w:lang w:val="lv-LV"/>
              </w:rPr>
            </w:pPr>
            <w:r w:rsidRPr="005570CD">
              <w:rPr>
                <w:rFonts w:ascii="Arial" w:hAnsi="Arial" w:cs="Arial"/>
                <w:b/>
                <w:bCs/>
                <w:sz w:val="22"/>
                <w:szCs w:val="22"/>
                <w:lang w:val="lv-LV"/>
              </w:rPr>
              <w:t xml:space="preserve">Galvojuma nosacījumi: </w:t>
            </w:r>
          </w:p>
          <w:p w14:paraId="216AEF32" w14:textId="77777777" w:rsidR="00B45EBB" w:rsidRPr="005570CD" w:rsidRDefault="00B45EBB" w:rsidP="007F20BB">
            <w:pPr>
              <w:jc w:val="both"/>
              <w:rPr>
                <w:rFonts w:ascii="Arial" w:hAnsi="Arial" w:cs="Arial"/>
                <w:sz w:val="22"/>
                <w:szCs w:val="22"/>
                <w:lang w:val="lv-LV"/>
              </w:rPr>
            </w:pPr>
            <w:r w:rsidRPr="005570CD">
              <w:rPr>
                <w:rFonts w:ascii="Arial" w:hAnsi="Arial" w:cs="Arial"/>
                <w:sz w:val="22"/>
                <w:szCs w:val="22"/>
                <w:lang w:val="lv-LV"/>
              </w:rPr>
              <w:t>1. Kredītiestāde apņemas bez iebildumiem un nosacījumiem samaksāt Pasūtītājam jebkuras pieprasītās summas samaksu augstāk noteiktās summas robežās pēc Pasūtītāja pirmā rakstiskā pieprasījuma, kurā paziņots, ka Uzņēmējs nav izpildījis Līguma saistības, neprasot Pasūtītājam pamatot savu prasību.</w:t>
            </w:r>
          </w:p>
          <w:p w14:paraId="1E670983" w14:textId="77777777" w:rsidR="00B45EBB" w:rsidRPr="005570CD" w:rsidRDefault="00B45EBB" w:rsidP="007F20BB">
            <w:pPr>
              <w:jc w:val="both"/>
              <w:rPr>
                <w:rFonts w:ascii="Arial" w:hAnsi="Arial" w:cs="Arial"/>
                <w:sz w:val="22"/>
                <w:szCs w:val="22"/>
                <w:lang w:val="lv-LV"/>
              </w:rPr>
            </w:pPr>
            <w:r w:rsidRPr="005570CD">
              <w:rPr>
                <w:rFonts w:ascii="Arial" w:hAnsi="Arial" w:cs="Arial"/>
                <w:sz w:val="22"/>
                <w:szCs w:val="22"/>
                <w:lang w:val="lv-LV"/>
              </w:rPr>
              <w:t>2. Jebkura Līguma</w:t>
            </w:r>
            <w:r w:rsidRPr="005570CD">
              <w:rPr>
                <w:rFonts w:ascii="Arial" w:hAnsi="Arial" w:cs="Arial"/>
                <w:i/>
                <w:iCs/>
                <w:sz w:val="22"/>
                <w:szCs w:val="22"/>
                <w:lang w:val="lv-LV"/>
              </w:rPr>
              <w:t xml:space="preserve"> </w:t>
            </w:r>
            <w:r w:rsidRPr="005570CD">
              <w:rPr>
                <w:rFonts w:ascii="Arial" w:hAnsi="Arial" w:cs="Arial"/>
                <w:sz w:val="22"/>
                <w:szCs w:val="22"/>
                <w:lang w:val="lv-LV"/>
              </w:rPr>
              <w:t>daļa var tikt labota, Pasūtītājam un Uzņēmējam savstarpēji vienojoties, kredītiestādei par to neziņojot, ar noteikumu, ka ar šo</w:t>
            </w:r>
            <w:r w:rsidRPr="005570CD">
              <w:rPr>
                <w:rFonts w:ascii="Arial" w:hAnsi="Arial" w:cs="Arial"/>
                <w:i/>
                <w:iCs/>
                <w:sz w:val="22"/>
                <w:szCs w:val="22"/>
                <w:lang w:val="lv-LV"/>
              </w:rPr>
              <w:t xml:space="preserve"> </w:t>
            </w:r>
            <w:r w:rsidRPr="005570CD">
              <w:rPr>
                <w:rFonts w:ascii="Arial" w:hAnsi="Arial" w:cs="Arial"/>
                <w:iCs/>
                <w:sz w:val="22"/>
                <w:szCs w:val="22"/>
                <w:lang w:val="lv-LV"/>
              </w:rPr>
              <w:t>g</w:t>
            </w:r>
            <w:r w:rsidRPr="005570CD">
              <w:rPr>
                <w:rFonts w:ascii="Arial" w:hAnsi="Arial" w:cs="Arial"/>
                <w:sz w:val="22"/>
                <w:szCs w:val="22"/>
                <w:lang w:val="lv-LV"/>
              </w:rPr>
              <w:t>alvojumu noteiktā summa netiek palielināta un galvojuma termiņš netiek pagarināts.</w:t>
            </w:r>
          </w:p>
        </w:tc>
      </w:tr>
    </w:tbl>
    <w:p w14:paraId="6D612888" w14:textId="77777777" w:rsidR="00B45EBB" w:rsidRPr="005570CD" w:rsidRDefault="00B45EBB" w:rsidP="00B45EBB">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B45EBB" w:rsidRPr="00F371ED" w14:paraId="5AA98363" w14:textId="77777777" w:rsidTr="007F20BB">
        <w:trPr>
          <w:trHeight w:val="354"/>
        </w:trPr>
        <w:tc>
          <w:tcPr>
            <w:tcW w:w="7371" w:type="dxa"/>
            <w:hideMark/>
          </w:tcPr>
          <w:p w14:paraId="435CD022" w14:textId="77777777" w:rsidR="00B45EBB" w:rsidRPr="005570CD" w:rsidRDefault="005F087A" w:rsidP="005F087A">
            <w:pPr>
              <w:jc w:val="both"/>
              <w:rPr>
                <w:rFonts w:ascii="Arial" w:hAnsi="Arial" w:cs="Arial"/>
                <w:color w:val="FF0000"/>
                <w:sz w:val="22"/>
                <w:szCs w:val="22"/>
                <w:lang w:val="lv-LV"/>
              </w:rPr>
            </w:pPr>
            <w:bookmarkStart w:id="5" w:name="_Hlk503515360"/>
            <w:r w:rsidRPr="008204DF">
              <w:rPr>
                <w:rFonts w:ascii="Arial" w:hAnsi="Arial" w:cs="Arial"/>
                <w:sz w:val="22"/>
                <w:szCs w:val="22"/>
                <w:lang w:val="lv-LV"/>
              </w:rPr>
              <w:t xml:space="preserve">30 (trīsdesmit) kalendārās dienas pēc </w:t>
            </w:r>
            <w:r>
              <w:rPr>
                <w:rFonts w:ascii="Arial" w:hAnsi="Arial" w:cs="Arial"/>
                <w:sz w:val="22"/>
                <w:szCs w:val="22"/>
                <w:lang w:val="lv-LV"/>
              </w:rPr>
              <w:t xml:space="preserve">galīgā </w:t>
            </w:r>
            <w:r>
              <w:rPr>
                <w:rFonts w:ascii="Arial" w:hAnsi="Arial" w:cs="Arial"/>
                <w:iCs/>
                <w:sz w:val="22"/>
                <w:szCs w:val="22"/>
                <w:lang w:val="lv-LV"/>
              </w:rPr>
              <w:t>pakalpojuma</w:t>
            </w:r>
            <w:r w:rsidRPr="008204DF">
              <w:rPr>
                <w:rFonts w:ascii="Arial" w:hAnsi="Arial" w:cs="Arial"/>
                <w:sz w:val="22"/>
                <w:szCs w:val="22"/>
                <w:lang w:val="lv-LV"/>
              </w:rPr>
              <w:t xml:space="preserve"> </w:t>
            </w:r>
            <w:r>
              <w:rPr>
                <w:rFonts w:ascii="Arial" w:hAnsi="Arial" w:cs="Arial"/>
                <w:sz w:val="22"/>
                <w:szCs w:val="22"/>
                <w:lang w:val="lv-LV"/>
              </w:rPr>
              <w:t>izpilde</w:t>
            </w:r>
            <w:r w:rsidRPr="008204DF">
              <w:rPr>
                <w:rFonts w:ascii="Arial" w:hAnsi="Arial" w:cs="Arial"/>
                <w:sz w:val="22"/>
                <w:szCs w:val="22"/>
                <w:lang w:val="lv-LV"/>
              </w:rPr>
              <w:t>s brīža</w:t>
            </w:r>
            <w:bookmarkEnd w:id="5"/>
            <w:r w:rsidRPr="008204DF">
              <w:rPr>
                <w:rFonts w:ascii="Arial" w:hAnsi="Arial" w:cs="Arial"/>
                <w:sz w:val="22"/>
                <w:szCs w:val="22"/>
                <w:lang w:val="lv-LV"/>
              </w:rPr>
              <w:t>, un izbeidzas pilnībā, ja līdz šim datumam Kredītiestāde nav saņēmusi pircēja pieprasījumu par pieg</w:t>
            </w:r>
            <w:r>
              <w:rPr>
                <w:rFonts w:ascii="Arial" w:hAnsi="Arial" w:cs="Arial"/>
                <w:sz w:val="22"/>
                <w:szCs w:val="22"/>
                <w:lang w:val="lv-LV"/>
              </w:rPr>
              <w:t>ādātāja nenokārtotām saistībām</w:t>
            </w:r>
            <w:r w:rsidR="00B45EBB" w:rsidRPr="005570CD">
              <w:rPr>
                <w:rFonts w:ascii="Arial" w:hAnsi="Arial" w:cs="Arial"/>
                <w:sz w:val="22"/>
                <w:szCs w:val="22"/>
                <w:lang w:val="lv-LV"/>
              </w:rPr>
              <w:t xml:space="preserve">. </w:t>
            </w:r>
          </w:p>
        </w:tc>
      </w:tr>
    </w:tbl>
    <w:p w14:paraId="34226168" w14:textId="77777777" w:rsidR="00B45EBB" w:rsidRPr="005570CD" w:rsidRDefault="00B45EBB" w:rsidP="00B45EBB">
      <w:pPr>
        <w:ind w:left="142"/>
        <w:rPr>
          <w:rFonts w:ascii="Arial" w:hAnsi="Arial" w:cs="Arial"/>
          <w:sz w:val="22"/>
          <w:szCs w:val="22"/>
          <w:lang w:val="lv-LV"/>
        </w:rPr>
      </w:pPr>
      <w:r w:rsidRPr="005570CD">
        <w:rPr>
          <w:rFonts w:ascii="Arial" w:hAnsi="Arial" w:cs="Arial"/>
          <w:sz w:val="22"/>
          <w:szCs w:val="22"/>
          <w:lang w:val="lv-LV"/>
        </w:rPr>
        <w:t xml:space="preserve">Galvojums ir spēkā: </w:t>
      </w:r>
    </w:p>
    <w:p w14:paraId="25FF9099" w14:textId="77777777" w:rsidR="00B45EBB" w:rsidRPr="005570CD" w:rsidRDefault="00B45EBB" w:rsidP="00B45EBB">
      <w:pPr>
        <w:ind w:left="142"/>
        <w:rPr>
          <w:rFonts w:ascii="Arial" w:hAnsi="Arial" w:cs="Arial"/>
          <w:sz w:val="22"/>
          <w:szCs w:val="22"/>
          <w:lang w:val="lv-LV"/>
        </w:rPr>
      </w:pPr>
    </w:p>
    <w:p w14:paraId="585B11CD" w14:textId="77777777" w:rsidR="00B45EBB" w:rsidRPr="005570CD" w:rsidRDefault="00B45EBB" w:rsidP="00B45EBB">
      <w:pPr>
        <w:ind w:left="142"/>
        <w:jc w:val="both"/>
        <w:rPr>
          <w:rFonts w:ascii="Arial" w:hAnsi="Arial" w:cs="Arial"/>
          <w:sz w:val="22"/>
          <w:szCs w:val="22"/>
          <w:lang w:val="lv-LV"/>
        </w:rPr>
      </w:pPr>
    </w:p>
    <w:p w14:paraId="38C6C59B" w14:textId="77777777" w:rsidR="00B45EBB" w:rsidRPr="005570CD" w:rsidRDefault="00B45EBB" w:rsidP="00B45EBB">
      <w:pPr>
        <w:ind w:left="142"/>
        <w:jc w:val="both"/>
        <w:rPr>
          <w:rFonts w:ascii="Arial" w:hAnsi="Arial" w:cs="Arial"/>
          <w:sz w:val="18"/>
          <w:szCs w:val="18"/>
          <w:lang w:val="lv-LV"/>
        </w:rPr>
      </w:pPr>
    </w:p>
    <w:p w14:paraId="3C97A6DF" w14:textId="77777777" w:rsidR="00B45EBB" w:rsidRPr="00946534" w:rsidRDefault="00B45EBB" w:rsidP="00B45EBB">
      <w:pPr>
        <w:ind w:left="142"/>
        <w:jc w:val="both"/>
        <w:rPr>
          <w:rFonts w:ascii="Arial" w:hAnsi="Arial" w:cs="Arial"/>
          <w:i/>
          <w:sz w:val="18"/>
          <w:szCs w:val="18"/>
          <w:lang w:val="lv-LV"/>
        </w:rPr>
      </w:pPr>
      <w:r w:rsidRPr="005570CD">
        <w:rPr>
          <w:rFonts w:ascii="Arial" w:hAnsi="Arial" w:cs="Arial"/>
          <w:i/>
          <w:sz w:val="18"/>
          <w:szCs w:val="18"/>
          <w:lang w:val="lv-LV"/>
        </w:rPr>
        <w:t>/kredītiestādes paraksttiesīgās  personas paraksts un atšifrējums/</w:t>
      </w:r>
    </w:p>
    <w:p w14:paraId="20E99181" w14:textId="77777777" w:rsidR="00B45EBB" w:rsidRPr="00946534" w:rsidRDefault="00B45EBB" w:rsidP="00B45EBB">
      <w:pPr>
        <w:ind w:left="142"/>
        <w:jc w:val="both"/>
        <w:rPr>
          <w:rFonts w:ascii="Arial" w:hAnsi="Arial" w:cs="Arial"/>
          <w:b/>
          <w:sz w:val="18"/>
          <w:szCs w:val="18"/>
          <w:lang w:val="lv-LV"/>
        </w:rPr>
      </w:pPr>
    </w:p>
    <w:p w14:paraId="3B7FC932" w14:textId="77777777" w:rsidR="00B45EBB" w:rsidRPr="00A83D8E" w:rsidRDefault="00B45EBB" w:rsidP="00B45EBB">
      <w:pPr>
        <w:ind w:left="142"/>
        <w:jc w:val="both"/>
        <w:rPr>
          <w:rFonts w:ascii="Arial" w:hAnsi="Arial" w:cs="Arial"/>
          <w:b/>
          <w:sz w:val="22"/>
          <w:szCs w:val="22"/>
          <w:lang w:val="lv-LV"/>
        </w:rPr>
      </w:pPr>
    </w:p>
    <w:p w14:paraId="30565A02" w14:textId="77777777" w:rsidR="00B45EBB" w:rsidRPr="00A83D8E" w:rsidRDefault="00B45EBB" w:rsidP="00B45EBB">
      <w:pPr>
        <w:ind w:left="142"/>
        <w:jc w:val="both"/>
        <w:rPr>
          <w:rFonts w:ascii="Arial" w:hAnsi="Arial" w:cs="Arial"/>
          <w:b/>
          <w:sz w:val="22"/>
          <w:szCs w:val="22"/>
          <w:lang w:val="lv-LV"/>
        </w:rPr>
      </w:pPr>
    </w:p>
    <w:p w14:paraId="7BC7C634" w14:textId="77777777" w:rsidR="00B45EBB" w:rsidRPr="00A83D8E" w:rsidRDefault="00B45EBB" w:rsidP="00B45EBB">
      <w:pPr>
        <w:ind w:left="142"/>
        <w:jc w:val="both"/>
        <w:rPr>
          <w:rFonts w:ascii="Arial" w:hAnsi="Arial" w:cs="Arial"/>
          <w:b/>
          <w:sz w:val="22"/>
          <w:szCs w:val="22"/>
          <w:lang w:val="lv-LV"/>
        </w:rPr>
      </w:pPr>
    </w:p>
    <w:p w14:paraId="3A0BC408" w14:textId="77777777" w:rsidR="00B45EBB" w:rsidRPr="00A83D8E" w:rsidRDefault="00B45EBB" w:rsidP="00B45EBB">
      <w:pPr>
        <w:ind w:left="142"/>
        <w:jc w:val="both"/>
        <w:rPr>
          <w:rFonts w:ascii="Arial" w:hAnsi="Arial" w:cs="Arial"/>
          <w:b/>
          <w:sz w:val="22"/>
          <w:szCs w:val="22"/>
          <w:lang w:val="lv-LV"/>
        </w:rPr>
      </w:pPr>
    </w:p>
    <w:p w14:paraId="706C4C95" w14:textId="77777777" w:rsidR="00B45EBB" w:rsidRPr="00A83D8E" w:rsidRDefault="00B45EBB" w:rsidP="00B45EBB">
      <w:pPr>
        <w:keepNext/>
        <w:pageBreakBefore/>
        <w:tabs>
          <w:tab w:val="left" w:pos="360"/>
        </w:tabs>
        <w:suppressAutoHyphens/>
        <w:autoSpaceDN w:val="0"/>
        <w:ind w:left="5529"/>
        <w:jc w:val="right"/>
        <w:textAlignment w:val="baseline"/>
        <w:outlineLvl w:val="3"/>
        <w:rPr>
          <w:rFonts w:ascii="Arial" w:hAnsi="Arial" w:cs="Arial"/>
          <w:b/>
          <w:bCs/>
          <w:color w:val="000000"/>
          <w:kern w:val="3"/>
          <w:sz w:val="22"/>
          <w:szCs w:val="22"/>
          <w:lang w:val="lv-LV"/>
        </w:rPr>
      </w:pPr>
      <w:r w:rsidRPr="00A83D8E">
        <w:rPr>
          <w:rFonts w:ascii="Arial" w:hAnsi="Arial" w:cs="Arial"/>
          <w:b/>
          <w:bCs/>
          <w:color w:val="000000"/>
          <w:kern w:val="3"/>
          <w:sz w:val="22"/>
          <w:szCs w:val="22"/>
          <w:lang w:val="lv-LV"/>
        </w:rPr>
        <w:lastRenderedPageBreak/>
        <w:t>5. pielikums</w:t>
      </w:r>
    </w:p>
    <w:p w14:paraId="05C2DCA1" w14:textId="77777777" w:rsidR="00B45EBB" w:rsidRPr="00142A5D" w:rsidRDefault="00B45EBB" w:rsidP="00B45EBB">
      <w:pPr>
        <w:ind w:left="3828"/>
        <w:jc w:val="right"/>
        <w:rPr>
          <w:rFonts w:ascii="Arial" w:hAnsi="Arial" w:cs="Arial"/>
          <w:sz w:val="18"/>
          <w:szCs w:val="22"/>
          <w:lang w:val="lv-LV"/>
        </w:rPr>
      </w:pPr>
      <w:r w:rsidRPr="00142A5D">
        <w:rPr>
          <w:rFonts w:ascii="Arial" w:hAnsi="Arial" w:cs="Arial"/>
          <w:sz w:val="18"/>
          <w:szCs w:val="22"/>
          <w:lang w:val="lv-LV"/>
        </w:rPr>
        <w:t>Sarunu procedūras ar publikāciju</w:t>
      </w:r>
    </w:p>
    <w:p w14:paraId="7566375D" w14:textId="61B77E72" w:rsidR="00B45EBB" w:rsidRDefault="00B45EBB" w:rsidP="009C1997">
      <w:pPr>
        <w:jc w:val="right"/>
        <w:rPr>
          <w:rFonts w:ascii="Arial" w:hAnsi="Arial" w:cs="Arial"/>
          <w:bCs/>
          <w:i/>
          <w:sz w:val="18"/>
          <w:szCs w:val="22"/>
          <w:lang w:val="lv-LV"/>
        </w:rPr>
      </w:pPr>
      <w:r w:rsidRPr="00142A5D">
        <w:rPr>
          <w:rFonts w:ascii="Arial" w:hAnsi="Arial" w:cs="Arial"/>
          <w:i/>
          <w:color w:val="222222"/>
          <w:sz w:val="18"/>
          <w:szCs w:val="22"/>
          <w:lang w:val="lv-LV"/>
        </w:rPr>
        <w:t>„</w:t>
      </w:r>
      <w:r w:rsidRPr="00142A5D">
        <w:rPr>
          <w:rFonts w:ascii="Arial" w:hAnsi="Arial" w:cs="Arial"/>
          <w:bCs/>
          <w:i/>
          <w:sz w:val="18"/>
          <w:szCs w:val="22"/>
          <w:lang w:val="lv-LV"/>
        </w:rPr>
        <w:t xml:space="preserve">Nebīstamo atkritumu </w:t>
      </w:r>
      <w:r w:rsidR="009C1997">
        <w:rPr>
          <w:rFonts w:ascii="Arial" w:hAnsi="Arial" w:cs="Arial"/>
          <w:bCs/>
          <w:i/>
          <w:sz w:val="18"/>
          <w:szCs w:val="22"/>
          <w:lang w:val="lv-LV"/>
        </w:rPr>
        <w:t xml:space="preserve">apsaimniekošanas </w:t>
      </w:r>
      <w:r w:rsidRPr="00142A5D">
        <w:rPr>
          <w:rFonts w:ascii="Arial" w:hAnsi="Arial" w:cs="Arial"/>
          <w:bCs/>
          <w:i/>
          <w:sz w:val="18"/>
          <w:szCs w:val="22"/>
          <w:lang w:val="lv-LV"/>
        </w:rPr>
        <w:t xml:space="preserve">pakalpojumu </w:t>
      </w:r>
    </w:p>
    <w:p w14:paraId="6D66EFEE" w14:textId="77777777" w:rsidR="00B45EBB" w:rsidRPr="00A83D8E" w:rsidRDefault="00B45EBB" w:rsidP="00B45EBB">
      <w:pPr>
        <w:jc w:val="right"/>
        <w:rPr>
          <w:rFonts w:ascii="Arial" w:hAnsi="Arial" w:cs="Arial"/>
          <w:sz w:val="22"/>
          <w:szCs w:val="22"/>
          <w:lang w:val="lv-LV"/>
        </w:rPr>
      </w:pPr>
      <w:r w:rsidRPr="00142A5D">
        <w:rPr>
          <w:rFonts w:ascii="Arial" w:hAnsi="Arial" w:cs="Arial"/>
          <w:bCs/>
          <w:i/>
          <w:sz w:val="18"/>
          <w:szCs w:val="22"/>
          <w:lang w:val="lv-LV"/>
        </w:rPr>
        <w:t>sniegšana 2021.</w:t>
      </w:r>
      <w:r>
        <w:rPr>
          <w:rFonts w:ascii="Arial" w:hAnsi="Arial" w:cs="Arial"/>
          <w:bCs/>
          <w:i/>
          <w:sz w:val="18"/>
          <w:szCs w:val="22"/>
          <w:lang w:val="lv-LV"/>
        </w:rPr>
        <w:t>-2023.</w:t>
      </w:r>
      <w:r w:rsidRPr="00142A5D">
        <w:rPr>
          <w:rFonts w:ascii="Arial" w:hAnsi="Arial" w:cs="Arial"/>
          <w:bCs/>
          <w:i/>
          <w:sz w:val="18"/>
          <w:szCs w:val="22"/>
          <w:lang w:val="lv-LV"/>
        </w:rPr>
        <w:t>gadā</w:t>
      </w:r>
      <w:r w:rsidRPr="00142A5D">
        <w:rPr>
          <w:rFonts w:ascii="Arial" w:hAnsi="Arial" w:cs="Arial"/>
          <w:i/>
          <w:sz w:val="18"/>
          <w:szCs w:val="22"/>
          <w:lang w:val="lv-LV"/>
        </w:rPr>
        <w:t>”</w:t>
      </w:r>
      <w:r w:rsidRPr="00142A5D">
        <w:rPr>
          <w:rFonts w:ascii="Arial" w:hAnsi="Arial" w:cs="Arial"/>
          <w:sz w:val="18"/>
          <w:szCs w:val="22"/>
          <w:lang w:val="lv-LV"/>
        </w:rPr>
        <w:t xml:space="preserve"> nolikumam</w:t>
      </w:r>
    </w:p>
    <w:p w14:paraId="210F7520" w14:textId="77777777" w:rsidR="00B45EBB" w:rsidRDefault="00B45EBB" w:rsidP="00B45EBB">
      <w:pPr>
        <w:jc w:val="right"/>
        <w:rPr>
          <w:rFonts w:ascii="Arial" w:hAnsi="Arial" w:cs="Arial"/>
          <w:caps/>
          <w:sz w:val="22"/>
          <w:szCs w:val="22"/>
          <w:lang w:val="lv-LV"/>
        </w:rPr>
      </w:pPr>
    </w:p>
    <w:p w14:paraId="690D033F" w14:textId="77777777" w:rsidR="00B45EBB" w:rsidRPr="00A83D8E" w:rsidRDefault="00B45EBB" w:rsidP="00B45EBB">
      <w:pPr>
        <w:jc w:val="right"/>
        <w:rPr>
          <w:rFonts w:ascii="Arial" w:hAnsi="Arial" w:cs="Arial"/>
          <w:caps/>
          <w:sz w:val="22"/>
          <w:szCs w:val="22"/>
          <w:lang w:val="lv-LV"/>
        </w:rPr>
      </w:pPr>
      <w:r w:rsidRPr="00A83D8E">
        <w:rPr>
          <w:rFonts w:ascii="Arial" w:hAnsi="Arial" w:cs="Arial"/>
          <w:caps/>
          <w:sz w:val="22"/>
          <w:szCs w:val="22"/>
          <w:lang w:val="lv-LV"/>
        </w:rPr>
        <w:t xml:space="preserve"> Līguma projekts</w:t>
      </w:r>
    </w:p>
    <w:p w14:paraId="334271B0" w14:textId="77777777" w:rsidR="00B45EBB" w:rsidRPr="00A83D8E" w:rsidRDefault="00B45EBB" w:rsidP="00B45EBB">
      <w:pPr>
        <w:pStyle w:val="Heading9"/>
        <w:spacing w:before="0"/>
        <w:jc w:val="center"/>
        <w:rPr>
          <w:rFonts w:ascii="Arial" w:hAnsi="Arial" w:cs="Arial"/>
          <w:b/>
          <w:sz w:val="22"/>
          <w:szCs w:val="22"/>
          <w:lang w:val="lv-LV"/>
        </w:rPr>
      </w:pPr>
    </w:p>
    <w:p w14:paraId="171032B3" w14:textId="77777777" w:rsidR="00B45EBB" w:rsidRPr="00A83D8E" w:rsidRDefault="00B45EBB" w:rsidP="00B45EBB">
      <w:pPr>
        <w:pStyle w:val="Heading9"/>
        <w:spacing w:before="0"/>
        <w:jc w:val="center"/>
        <w:rPr>
          <w:rFonts w:ascii="Arial" w:hAnsi="Arial" w:cs="Arial"/>
          <w:b/>
          <w:sz w:val="22"/>
          <w:szCs w:val="22"/>
          <w:lang w:val="lv-LV"/>
        </w:rPr>
      </w:pPr>
      <w:r w:rsidRPr="00A83D8E">
        <w:rPr>
          <w:rFonts w:ascii="Arial" w:hAnsi="Arial" w:cs="Arial"/>
          <w:b/>
          <w:sz w:val="22"/>
          <w:szCs w:val="22"/>
          <w:lang w:val="lv-LV"/>
        </w:rPr>
        <w:t>LĪGUMS Nr. RSS ____</w:t>
      </w:r>
    </w:p>
    <w:p w14:paraId="6375B49F" w14:textId="77777777" w:rsidR="00B45EBB" w:rsidRPr="00A83D8E" w:rsidRDefault="00B45EBB" w:rsidP="00B45EBB">
      <w:pPr>
        <w:jc w:val="right"/>
        <w:rPr>
          <w:rFonts w:ascii="Arial" w:hAnsi="Arial" w:cs="Arial"/>
          <w:caps/>
          <w:sz w:val="22"/>
          <w:szCs w:val="22"/>
          <w:lang w:val="lv-LV"/>
        </w:rPr>
      </w:pPr>
    </w:p>
    <w:p w14:paraId="359F2F6C" w14:textId="77777777" w:rsidR="00B45EBB" w:rsidRPr="00A83D8E" w:rsidRDefault="00B45EBB" w:rsidP="00B45EBB">
      <w:pPr>
        <w:pStyle w:val="Standard"/>
        <w:jc w:val="both"/>
        <w:rPr>
          <w:rFonts w:ascii="Arial" w:hAnsi="Arial" w:cs="Arial"/>
          <w:sz w:val="22"/>
          <w:szCs w:val="22"/>
          <w:lang w:val="lv-LV"/>
        </w:rPr>
      </w:pPr>
      <w:r w:rsidRPr="00A83D8E">
        <w:rPr>
          <w:rFonts w:ascii="Arial" w:hAnsi="Arial" w:cs="Arial"/>
          <w:sz w:val="22"/>
          <w:szCs w:val="22"/>
          <w:lang w:val="lv-LV"/>
        </w:rPr>
        <w:t>Rīgā</w:t>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r>
      <w:r w:rsidRPr="00A83D8E">
        <w:rPr>
          <w:rFonts w:ascii="Arial" w:hAnsi="Arial" w:cs="Arial"/>
          <w:sz w:val="22"/>
          <w:szCs w:val="22"/>
          <w:lang w:val="lv-LV"/>
        </w:rPr>
        <w:tab/>
        <w:t>_____________</w:t>
      </w:r>
    </w:p>
    <w:p w14:paraId="36EB1F25" w14:textId="77777777" w:rsidR="00B45EBB" w:rsidRPr="00A83D8E" w:rsidRDefault="00B45EBB" w:rsidP="00B45EBB">
      <w:pPr>
        <w:pStyle w:val="Standard"/>
        <w:jc w:val="both"/>
        <w:rPr>
          <w:rFonts w:ascii="Arial" w:hAnsi="Arial" w:cs="Arial"/>
          <w:b/>
          <w:sz w:val="22"/>
          <w:szCs w:val="22"/>
          <w:lang w:val="lv-LV"/>
        </w:rPr>
      </w:pPr>
    </w:p>
    <w:p w14:paraId="7516B145" w14:textId="77777777" w:rsidR="00B45EBB" w:rsidRPr="00A83D8E" w:rsidRDefault="00B45EBB" w:rsidP="00B45EBB">
      <w:pPr>
        <w:suppressAutoHyphens/>
        <w:autoSpaceDN w:val="0"/>
        <w:jc w:val="both"/>
        <w:textAlignment w:val="baseline"/>
        <w:rPr>
          <w:rFonts w:ascii="Arial" w:hAnsi="Arial" w:cs="Arial"/>
          <w:color w:val="000000"/>
          <w:kern w:val="3"/>
          <w:sz w:val="22"/>
          <w:szCs w:val="22"/>
          <w:lang w:val="lv-LV"/>
        </w:rPr>
      </w:pPr>
      <w:r w:rsidRPr="00A83D8E">
        <w:rPr>
          <w:rFonts w:ascii="Arial" w:hAnsi="Arial" w:cs="Arial"/>
          <w:b/>
          <w:sz w:val="22"/>
          <w:szCs w:val="22"/>
          <w:lang w:val="lv-LV"/>
        </w:rPr>
        <w:t>Sabiedrība ar ierobežotu atbildību “LDZ ritošā sastāva serviss”,</w:t>
      </w:r>
      <w:r w:rsidRPr="00A83D8E">
        <w:rPr>
          <w:rFonts w:ascii="Arial" w:hAnsi="Arial" w:cs="Arial"/>
          <w:sz w:val="22"/>
          <w:szCs w:val="22"/>
          <w:lang w:val="lv-LV"/>
        </w:rPr>
        <w:t xml:space="preserve"> vienotājs reģistrācijas Nr.40003788351, turpmāk – Pasūtītājs, tās _____________ personā</w:t>
      </w:r>
      <w:r w:rsidRPr="00A83D8E">
        <w:rPr>
          <w:rFonts w:ascii="Arial" w:hAnsi="Arial" w:cs="Arial"/>
          <w:iCs/>
          <w:sz w:val="22"/>
          <w:szCs w:val="22"/>
          <w:lang w:val="lv-LV"/>
        </w:rPr>
        <w:t>, kurš pārstāv</w:t>
      </w:r>
      <w:r w:rsidRPr="00A83D8E">
        <w:rPr>
          <w:rFonts w:ascii="Arial" w:hAnsi="Arial" w:cs="Arial"/>
          <w:sz w:val="22"/>
          <w:szCs w:val="22"/>
          <w:lang w:val="lv-LV"/>
        </w:rPr>
        <w:t xml:space="preserve"> sabiedr</w:t>
      </w:r>
      <w:r w:rsidR="00572F57">
        <w:rPr>
          <w:rFonts w:ascii="Arial" w:hAnsi="Arial" w:cs="Arial"/>
          <w:sz w:val="22"/>
          <w:szCs w:val="22"/>
          <w:lang w:val="lv-LV"/>
        </w:rPr>
        <w:t>ību, pamatojoties uz valdes 2021</w:t>
      </w:r>
      <w:r w:rsidRPr="00A83D8E">
        <w:rPr>
          <w:rFonts w:ascii="Arial" w:hAnsi="Arial" w:cs="Arial"/>
          <w:sz w:val="22"/>
          <w:szCs w:val="22"/>
          <w:lang w:val="lv-LV"/>
        </w:rPr>
        <w:t>.gada ____lēmumu Nr. ___  „Parastā</w:t>
      </w:r>
      <w:r w:rsidR="00572F57">
        <w:rPr>
          <w:rFonts w:ascii="Arial" w:hAnsi="Arial" w:cs="Arial"/>
          <w:sz w:val="22"/>
          <w:szCs w:val="22"/>
          <w:lang w:val="lv-LV"/>
        </w:rPr>
        <w:t xml:space="preserve"> komercpilnvara”  un valdes 2021</w:t>
      </w:r>
      <w:r w:rsidRPr="00A83D8E">
        <w:rPr>
          <w:rFonts w:ascii="Arial" w:hAnsi="Arial" w:cs="Arial"/>
          <w:sz w:val="22"/>
          <w:szCs w:val="22"/>
          <w:lang w:val="lv-LV"/>
        </w:rPr>
        <w:t>.gada ____ lēmumu Nr. __</w:t>
      </w:r>
      <w:r w:rsidR="00572F57">
        <w:rPr>
          <w:rFonts w:ascii="Arial" w:hAnsi="Arial" w:cs="Arial"/>
          <w:sz w:val="22"/>
          <w:szCs w:val="22"/>
          <w:lang w:val="lv-LV"/>
        </w:rPr>
        <w:t>_-2021</w:t>
      </w:r>
      <w:r w:rsidRPr="00A83D8E">
        <w:rPr>
          <w:rFonts w:ascii="Arial" w:hAnsi="Arial" w:cs="Arial"/>
          <w:sz w:val="22"/>
          <w:szCs w:val="22"/>
          <w:lang w:val="lv-LV"/>
        </w:rPr>
        <w:t>,</w:t>
      </w:r>
      <w:r w:rsidRPr="00A83D8E">
        <w:rPr>
          <w:rFonts w:ascii="Arial" w:hAnsi="Arial" w:cs="Arial"/>
          <w:color w:val="000000"/>
          <w:kern w:val="3"/>
          <w:sz w:val="22"/>
          <w:szCs w:val="22"/>
          <w:lang w:val="lv-LV"/>
        </w:rPr>
        <w:t xml:space="preserve"> no vienas puses, un</w:t>
      </w:r>
    </w:p>
    <w:p w14:paraId="029B9450" w14:textId="77777777" w:rsidR="00B45EBB" w:rsidRPr="00A83D8E" w:rsidRDefault="00B45EBB" w:rsidP="00B45EBB">
      <w:pPr>
        <w:suppressAutoHyphens/>
        <w:autoSpaceDN w:val="0"/>
        <w:jc w:val="both"/>
        <w:textAlignment w:val="baseline"/>
        <w:rPr>
          <w:rFonts w:ascii="Arial" w:hAnsi="Arial" w:cs="Arial"/>
          <w:color w:val="000000"/>
          <w:kern w:val="3"/>
          <w:sz w:val="22"/>
          <w:szCs w:val="22"/>
          <w:lang w:val="lv-LV"/>
        </w:rPr>
      </w:pPr>
      <w:r w:rsidRPr="00A83D8E">
        <w:rPr>
          <w:rFonts w:ascii="Arial" w:hAnsi="Arial" w:cs="Arial"/>
          <w:b/>
          <w:color w:val="000000"/>
          <w:kern w:val="3"/>
          <w:sz w:val="22"/>
          <w:szCs w:val="22"/>
          <w:lang w:val="lv-LV"/>
        </w:rPr>
        <w:t>Sabiedrība ar ierobežotu atbildību _____</w:t>
      </w:r>
      <w:r w:rsidRPr="00A83D8E">
        <w:rPr>
          <w:rFonts w:ascii="Arial" w:hAnsi="Arial" w:cs="Arial"/>
          <w:color w:val="000000"/>
          <w:kern w:val="3"/>
          <w:sz w:val="22"/>
          <w:szCs w:val="22"/>
          <w:lang w:val="lv-LV"/>
        </w:rPr>
        <w:t>, vienotais</w:t>
      </w:r>
      <w:r w:rsidRPr="00A83D8E">
        <w:rPr>
          <w:rFonts w:ascii="Arial" w:hAnsi="Arial" w:cs="Arial"/>
          <w:b/>
          <w:color w:val="000000"/>
          <w:kern w:val="3"/>
          <w:sz w:val="22"/>
          <w:szCs w:val="22"/>
          <w:lang w:val="lv-LV"/>
        </w:rPr>
        <w:t xml:space="preserve"> </w:t>
      </w:r>
      <w:r w:rsidRPr="00A83D8E">
        <w:rPr>
          <w:rFonts w:ascii="Arial" w:hAnsi="Arial" w:cs="Arial"/>
          <w:color w:val="000000"/>
          <w:kern w:val="3"/>
          <w:sz w:val="22"/>
          <w:szCs w:val="22"/>
          <w:lang w:val="lv-LV"/>
        </w:rPr>
        <w:t>reģistrācijas Nr. ______, turpmāk - Uzņēmējs, ______ personā, kurš rīkojas saskaņā ar statūtiem, no otras puses, kopā/atsevišķi saukti arī puses/puse, labā ticībā, bez viltus, maldības un spaidiem, noslēdza šo līgumu par sekojošo:</w:t>
      </w:r>
    </w:p>
    <w:p w14:paraId="25957870" w14:textId="77777777" w:rsidR="00B45EBB" w:rsidRPr="00A83D8E" w:rsidRDefault="00B45EBB" w:rsidP="00B45EBB">
      <w:pPr>
        <w:suppressAutoHyphens/>
        <w:autoSpaceDN w:val="0"/>
        <w:jc w:val="both"/>
        <w:textAlignment w:val="baseline"/>
        <w:rPr>
          <w:rFonts w:ascii="Arial" w:hAnsi="Arial" w:cs="Arial"/>
          <w:color w:val="000000"/>
          <w:kern w:val="3"/>
          <w:sz w:val="22"/>
          <w:szCs w:val="22"/>
          <w:lang w:val="lv-LV"/>
        </w:rPr>
      </w:pPr>
    </w:p>
    <w:p w14:paraId="723A1D14" w14:textId="77777777" w:rsidR="00B45EBB" w:rsidRPr="00A83D8E" w:rsidRDefault="00B45EBB" w:rsidP="00B45EBB">
      <w:pPr>
        <w:tabs>
          <w:tab w:val="left" w:pos="426"/>
        </w:tabs>
        <w:jc w:val="both"/>
        <w:rPr>
          <w:rFonts w:ascii="Arial" w:hAnsi="Arial" w:cs="Arial"/>
          <w:b/>
          <w:sz w:val="22"/>
          <w:szCs w:val="22"/>
          <w:lang w:val="lv-LV"/>
        </w:rPr>
      </w:pPr>
      <w:r w:rsidRPr="00A83D8E">
        <w:rPr>
          <w:rFonts w:ascii="Arial" w:hAnsi="Arial" w:cs="Arial"/>
          <w:b/>
          <w:sz w:val="22"/>
          <w:szCs w:val="22"/>
          <w:lang w:val="lv-LV"/>
        </w:rPr>
        <w:t>1.</w:t>
      </w:r>
      <w:r w:rsidRPr="00A83D8E">
        <w:rPr>
          <w:rFonts w:ascii="Arial" w:hAnsi="Arial" w:cs="Arial"/>
          <w:b/>
          <w:sz w:val="22"/>
          <w:szCs w:val="22"/>
          <w:lang w:val="lv-LV"/>
        </w:rPr>
        <w:tab/>
        <w:t>Līguma priekšmets</w:t>
      </w:r>
    </w:p>
    <w:p w14:paraId="3A7A888B" w14:textId="5E202B66" w:rsidR="00B45EBB" w:rsidRPr="00A83D8E" w:rsidRDefault="00B45EBB" w:rsidP="00B45EBB">
      <w:pPr>
        <w:ind w:left="426" w:hanging="426"/>
        <w:jc w:val="both"/>
        <w:rPr>
          <w:rFonts w:ascii="Arial" w:hAnsi="Arial" w:cs="Arial"/>
          <w:color w:val="000000"/>
          <w:kern w:val="3"/>
          <w:sz w:val="22"/>
          <w:szCs w:val="22"/>
          <w:lang w:val="lv-LV"/>
        </w:rPr>
      </w:pPr>
      <w:r w:rsidRPr="00A83D8E">
        <w:rPr>
          <w:rFonts w:ascii="Arial" w:hAnsi="Arial" w:cs="Arial"/>
          <w:color w:val="000000"/>
          <w:kern w:val="3"/>
          <w:sz w:val="22"/>
          <w:szCs w:val="22"/>
          <w:lang w:val="lv-LV"/>
        </w:rPr>
        <w:t xml:space="preserve">1.1. Pasūtītājs uzdod Uzņēmējam un Uzņēmējs apņemas ar savu darbaspēku, transportu un aprīkojumu veikt no Pasūtītāja teritorijas, kas atrodas 2.Preču iela 30, Daugavpilī; </w:t>
      </w:r>
      <w:r w:rsidR="00572F57">
        <w:rPr>
          <w:rFonts w:ascii="Arial" w:hAnsi="Arial" w:cs="Arial"/>
          <w:color w:val="000000"/>
          <w:kern w:val="3"/>
          <w:sz w:val="22"/>
          <w:szCs w:val="22"/>
          <w:lang w:val="lv-LV"/>
        </w:rPr>
        <w:t xml:space="preserve">Kārklu iela 4, Daugavpilī un Varšavas ielā </w:t>
      </w:r>
      <w:r w:rsidRPr="00A83D8E">
        <w:rPr>
          <w:rFonts w:ascii="Arial" w:hAnsi="Arial" w:cs="Arial"/>
          <w:color w:val="000000"/>
          <w:kern w:val="3"/>
          <w:sz w:val="22"/>
          <w:szCs w:val="22"/>
          <w:lang w:val="lv-LV"/>
        </w:rPr>
        <w:t xml:space="preserve">49, Daugavpilī, (turpmāk tekstā – Objekts), </w:t>
      </w:r>
      <w:r w:rsidR="00572F57">
        <w:rPr>
          <w:rFonts w:ascii="Arial" w:hAnsi="Arial" w:cs="Arial"/>
          <w:color w:val="000000"/>
          <w:kern w:val="3"/>
          <w:sz w:val="22"/>
          <w:szCs w:val="22"/>
          <w:lang w:val="lv-LV"/>
        </w:rPr>
        <w:t xml:space="preserve">nebīstamo atkritumu </w:t>
      </w:r>
      <w:r w:rsidRPr="00A83D8E">
        <w:rPr>
          <w:rFonts w:ascii="Arial" w:hAnsi="Arial" w:cs="Arial"/>
          <w:color w:val="000000"/>
          <w:kern w:val="3"/>
          <w:sz w:val="22"/>
          <w:szCs w:val="22"/>
          <w:lang w:val="lv-LV"/>
        </w:rPr>
        <w:t xml:space="preserve">savākšanu, transportēšanu un utilizāciju, (turpmāk tekstā – Pakalpojumi), atbilstoši šī Līguma 1.pielikumam  – </w:t>
      </w:r>
      <w:r w:rsidRPr="00A83D8E">
        <w:rPr>
          <w:rFonts w:ascii="Arial" w:hAnsi="Arial" w:cs="Arial"/>
          <w:i/>
          <w:color w:val="000000"/>
          <w:kern w:val="3"/>
          <w:sz w:val="22"/>
          <w:szCs w:val="22"/>
          <w:lang w:val="lv-LV"/>
        </w:rPr>
        <w:t>Tehniskā specifikācija</w:t>
      </w:r>
      <w:r w:rsidRPr="00A83D8E">
        <w:rPr>
          <w:rFonts w:ascii="Arial" w:hAnsi="Arial" w:cs="Arial"/>
          <w:color w:val="000000"/>
          <w:kern w:val="3"/>
          <w:sz w:val="22"/>
          <w:szCs w:val="22"/>
          <w:lang w:val="lv-LV"/>
        </w:rPr>
        <w:t xml:space="preserve">, 2.pielikumam – </w:t>
      </w:r>
      <w:r w:rsidRPr="00A83D8E">
        <w:rPr>
          <w:rFonts w:ascii="Arial" w:hAnsi="Arial" w:cs="Arial"/>
          <w:i/>
          <w:color w:val="000000"/>
          <w:kern w:val="3"/>
          <w:sz w:val="22"/>
          <w:szCs w:val="22"/>
          <w:lang w:val="lv-LV"/>
        </w:rPr>
        <w:t>Pakalpojumu sniegšanas grafiks</w:t>
      </w:r>
      <w:r w:rsidRPr="00A83D8E">
        <w:rPr>
          <w:rFonts w:ascii="Arial" w:hAnsi="Arial" w:cs="Arial"/>
          <w:color w:val="000000"/>
          <w:kern w:val="3"/>
          <w:sz w:val="22"/>
          <w:szCs w:val="22"/>
          <w:lang w:val="lv-LV"/>
        </w:rPr>
        <w:t xml:space="preserve"> un SI</w:t>
      </w:r>
      <w:r w:rsidR="00572F57">
        <w:rPr>
          <w:rFonts w:ascii="Arial" w:hAnsi="Arial" w:cs="Arial"/>
          <w:color w:val="000000"/>
          <w:kern w:val="3"/>
          <w:sz w:val="22"/>
          <w:szCs w:val="22"/>
          <w:lang w:val="lv-LV"/>
        </w:rPr>
        <w:t xml:space="preserve">A “LDZ ritošā sastāva serviss” </w:t>
      </w:r>
      <w:r w:rsidRPr="00A83D8E">
        <w:rPr>
          <w:rFonts w:ascii="Arial" w:hAnsi="Arial" w:cs="Arial"/>
          <w:color w:val="000000"/>
          <w:kern w:val="3"/>
          <w:sz w:val="22"/>
          <w:szCs w:val="22"/>
          <w:lang w:val="lv-LV"/>
        </w:rPr>
        <w:t>sar</w:t>
      </w:r>
      <w:r w:rsidR="00572F57">
        <w:rPr>
          <w:rFonts w:ascii="Arial" w:hAnsi="Arial" w:cs="Arial"/>
          <w:color w:val="000000"/>
          <w:kern w:val="3"/>
          <w:sz w:val="22"/>
          <w:szCs w:val="22"/>
          <w:lang w:val="lv-LV"/>
        </w:rPr>
        <w:t>unu procedūras ar publikāciju „Neb</w:t>
      </w:r>
      <w:r w:rsidRPr="00A83D8E">
        <w:rPr>
          <w:rFonts w:ascii="Arial" w:hAnsi="Arial" w:cs="Arial"/>
          <w:color w:val="000000"/>
          <w:kern w:val="3"/>
          <w:sz w:val="22"/>
          <w:szCs w:val="22"/>
          <w:lang w:val="lv-LV"/>
        </w:rPr>
        <w:t xml:space="preserve">īstamo atkritumu </w:t>
      </w:r>
      <w:r w:rsidR="009C1997">
        <w:rPr>
          <w:rFonts w:ascii="Arial" w:hAnsi="Arial" w:cs="Arial"/>
          <w:color w:val="000000"/>
          <w:kern w:val="3"/>
          <w:sz w:val="22"/>
          <w:szCs w:val="22"/>
          <w:lang w:val="lv-LV"/>
        </w:rPr>
        <w:t>apsaimniekošanas</w:t>
      </w:r>
      <w:r w:rsidRPr="00A83D8E">
        <w:rPr>
          <w:rFonts w:ascii="Arial" w:hAnsi="Arial" w:cs="Arial"/>
          <w:color w:val="000000"/>
          <w:kern w:val="3"/>
          <w:sz w:val="22"/>
          <w:szCs w:val="22"/>
          <w:lang w:val="lv-LV"/>
        </w:rPr>
        <w:t xml:space="preserve"> pakalpojumu sniegšana 2021.</w:t>
      </w:r>
      <w:r w:rsidR="00572F57">
        <w:rPr>
          <w:rFonts w:ascii="Arial" w:hAnsi="Arial" w:cs="Arial"/>
          <w:color w:val="000000"/>
          <w:kern w:val="3"/>
          <w:sz w:val="22"/>
          <w:szCs w:val="22"/>
          <w:lang w:val="lv-LV"/>
        </w:rPr>
        <w:t>-2023.gadā nolikumam un Uzņēmēja 2021</w:t>
      </w:r>
      <w:r w:rsidRPr="00A83D8E">
        <w:rPr>
          <w:rFonts w:ascii="Arial" w:hAnsi="Arial" w:cs="Arial"/>
          <w:color w:val="000000"/>
          <w:kern w:val="3"/>
          <w:sz w:val="22"/>
          <w:szCs w:val="22"/>
          <w:lang w:val="lv-LV"/>
        </w:rPr>
        <w:t>.gad</w:t>
      </w:r>
      <w:r w:rsidR="00572F57">
        <w:rPr>
          <w:rFonts w:ascii="Arial" w:hAnsi="Arial" w:cs="Arial"/>
          <w:color w:val="000000"/>
          <w:kern w:val="3"/>
          <w:sz w:val="22"/>
          <w:szCs w:val="22"/>
          <w:lang w:val="lv-LV"/>
        </w:rPr>
        <w:t>a _.__</w:t>
      </w:r>
      <w:r w:rsidRPr="00A83D8E">
        <w:rPr>
          <w:rFonts w:ascii="Arial" w:hAnsi="Arial" w:cs="Arial"/>
          <w:color w:val="000000"/>
          <w:kern w:val="3"/>
          <w:sz w:val="22"/>
          <w:szCs w:val="22"/>
          <w:lang w:val="lv-LV"/>
        </w:rPr>
        <w:t xml:space="preserve"> piedāvājumam Nr.___ . Uzņēmējam jānodrošina </w:t>
      </w:r>
      <w:r w:rsidR="00572F57">
        <w:rPr>
          <w:rFonts w:ascii="Arial" w:hAnsi="Arial" w:cs="Arial"/>
          <w:color w:val="000000"/>
          <w:kern w:val="3"/>
          <w:sz w:val="22"/>
          <w:szCs w:val="22"/>
          <w:lang w:val="lv-LV"/>
        </w:rPr>
        <w:t>ne</w:t>
      </w:r>
      <w:r w:rsidRPr="00A83D8E">
        <w:rPr>
          <w:rFonts w:ascii="Arial" w:hAnsi="Arial" w:cs="Arial"/>
          <w:color w:val="000000"/>
          <w:kern w:val="3"/>
          <w:sz w:val="22"/>
          <w:szCs w:val="22"/>
          <w:lang w:val="lv-LV"/>
        </w:rPr>
        <w:t>bīstamo atkritumu savākšana, transportēšana, utilizācija (reģenerācija vai apglabāšana) saskaņā ar Atkritumu apsaimniekošanas likumu un citiem normatīvajiem aktiem.</w:t>
      </w:r>
    </w:p>
    <w:p w14:paraId="09D51524" w14:textId="77777777" w:rsidR="00B45EBB" w:rsidRPr="00A83D8E" w:rsidRDefault="00B45EBB" w:rsidP="00B45EBB">
      <w:pPr>
        <w:ind w:left="426" w:hanging="426"/>
        <w:jc w:val="both"/>
        <w:rPr>
          <w:rFonts w:ascii="Arial" w:hAnsi="Arial" w:cs="Arial"/>
          <w:color w:val="000000"/>
          <w:kern w:val="3"/>
          <w:sz w:val="22"/>
          <w:szCs w:val="22"/>
          <w:lang w:val="lv-LV"/>
        </w:rPr>
      </w:pPr>
    </w:p>
    <w:p w14:paraId="4E98B4FC" w14:textId="77777777" w:rsidR="00B45EBB" w:rsidRPr="00A83D8E" w:rsidRDefault="00B45EBB" w:rsidP="00B45EBB">
      <w:pPr>
        <w:ind w:left="426" w:hanging="426"/>
        <w:jc w:val="both"/>
        <w:rPr>
          <w:rFonts w:ascii="Arial" w:hAnsi="Arial" w:cs="Arial"/>
          <w:b/>
          <w:color w:val="000000"/>
          <w:kern w:val="3"/>
          <w:sz w:val="22"/>
          <w:szCs w:val="22"/>
          <w:lang w:val="lv-LV"/>
        </w:rPr>
      </w:pPr>
      <w:r w:rsidRPr="00A83D8E">
        <w:rPr>
          <w:rFonts w:ascii="Arial" w:hAnsi="Arial" w:cs="Arial"/>
          <w:b/>
          <w:color w:val="000000"/>
          <w:kern w:val="3"/>
          <w:sz w:val="22"/>
          <w:szCs w:val="22"/>
          <w:lang w:val="lv-LV"/>
        </w:rPr>
        <w:t>2.</w:t>
      </w:r>
      <w:r w:rsidRPr="00A83D8E">
        <w:rPr>
          <w:rFonts w:ascii="Arial" w:hAnsi="Arial" w:cs="Arial"/>
          <w:b/>
          <w:color w:val="000000"/>
          <w:kern w:val="3"/>
          <w:sz w:val="22"/>
          <w:szCs w:val="22"/>
          <w:lang w:val="lv-LV"/>
        </w:rPr>
        <w:tab/>
        <w:t>Līguma summa un norēķinu kārtība.</w:t>
      </w:r>
    </w:p>
    <w:p w14:paraId="5363F625" w14:textId="77777777" w:rsidR="00B45EBB" w:rsidRPr="005570CD" w:rsidRDefault="00572F57" w:rsidP="00B45EBB">
      <w:pPr>
        <w:ind w:left="426" w:hanging="426"/>
        <w:jc w:val="both"/>
        <w:rPr>
          <w:rFonts w:ascii="Arial" w:hAnsi="Arial" w:cs="Arial"/>
          <w:color w:val="000000"/>
          <w:kern w:val="3"/>
          <w:sz w:val="22"/>
          <w:szCs w:val="22"/>
          <w:lang w:val="lv-LV"/>
        </w:rPr>
      </w:pPr>
      <w:r>
        <w:rPr>
          <w:rFonts w:ascii="Arial" w:hAnsi="Arial" w:cs="Arial"/>
          <w:color w:val="000000"/>
          <w:kern w:val="3"/>
          <w:sz w:val="22"/>
          <w:szCs w:val="22"/>
          <w:lang w:val="lv-LV"/>
        </w:rPr>
        <w:t>2.1.</w:t>
      </w:r>
      <w:r>
        <w:rPr>
          <w:rFonts w:ascii="Arial" w:hAnsi="Arial" w:cs="Arial"/>
          <w:color w:val="000000"/>
          <w:kern w:val="3"/>
          <w:sz w:val="22"/>
          <w:szCs w:val="22"/>
          <w:lang w:val="lv-LV"/>
        </w:rPr>
        <w:tab/>
        <w:t>Līguma summa</w:t>
      </w:r>
      <w:r w:rsidRPr="008204DF">
        <w:rPr>
          <w:rFonts w:ascii="Arial" w:hAnsi="Arial" w:cs="Arial"/>
          <w:sz w:val="22"/>
          <w:szCs w:val="22"/>
          <w:lang w:val="lv-LV"/>
        </w:rPr>
        <w:t xml:space="preserve">, neieskaitot pievienotās vērtības nodokli (turpmāk – PVN), ir </w:t>
      </w:r>
      <w:r w:rsidRPr="008204DF">
        <w:rPr>
          <w:rFonts w:ascii="Arial" w:hAnsi="Arial" w:cs="Arial"/>
          <w:b/>
          <w:i/>
          <w:sz w:val="22"/>
          <w:szCs w:val="22"/>
          <w:lang w:val="lv-LV"/>
        </w:rPr>
        <w:t>____ EUR</w:t>
      </w:r>
      <w:r w:rsidRPr="008204DF">
        <w:rPr>
          <w:rFonts w:ascii="Arial" w:hAnsi="Arial" w:cs="Arial"/>
          <w:sz w:val="22"/>
          <w:szCs w:val="22"/>
          <w:lang w:val="lv-LV"/>
        </w:rPr>
        <w:t xml:space="preserve"> (</w:t>
      </w:r>
      <w:r w:rsidRPr="008204DF">
        <w:rPr>
          <w:rFonts w:ascii="Arial" w:hAnsi="Arial" w:cs="Arial"/>
          <w:i/>
          <w:sz w:val="22"/>
          <w:szCs w:val="22"/>
          <w:lang w:val="lv-LV"/>
        </w:rPr>
        <w:t>__ euro, __ centi</w:t>
      </w:r>
      <w:r w:rsidRPr="008204DF">
        <w:rPr>
          <w:rFonts w:ascii="Arial" w:hAnsi="Arial" w:cs="Arial"/>
          <w:sz w:val="22"/>
          <w:szCs w:val="22"/>
          <w:lang w:val="lv-LV"/>
        </w:rPr>
        <w:t>) un PVN, kas tiek maksāts likum</w:t>
      </w:r>
      <w:r>
        <w:rPr>
          <w:rFonts w:ascii="Arial" w:hAnsi="Arial" w:cs="Arial"/>
          <w:sz w:val="22"/>
          <w:szCs w:val="22"/>
          <w:lang w:val="lv-LV"/>
        </w:rPr>
        <w:t>ā noteiktajā apmērā un kārtībā.</w:t>
      </w:r>
      <w:r w:rsidR="00B45EBB" w:rsidRPr="00A83D8E">
        <w:rPr>
          <w:rFonts w:ascii="Arial" w:hAnsi="Arial" w:cs="Arial"/>
          <w:color w:val="000000"/>
          <w:kern w:val="3"/>
          <w:sz w:val="22"/>
          <w:szCs w:val="22"/>
          <w:lang w:val="lv-LV"/>
        </w:rPr>
        <w:t xml:space="preserve"> </w:t>
      </w:r>
    </w:p>
    <w:p w14:paraId="3CE6D809" w14:textId="77777777" w:rsidR="00B45EBB" w:rsidRPr="005570CD" w:rsidRDefault="00B45EBB" w:rsidP="00B45EBB">
      <w:pPr>
        <w:pStyle w:val="ListParagraph"/>
        <w:ind w:left="426"/>
        <w:jc w:val="both"/>
        <w:rPr>
          <w:rFonts w:ascii="Arial" w:hAnsi="Arial" w:cs="Arial"/>
          <w:szCs w:val="22"/>
          <w:lang w:val="lv-LV"/>
        </w:rPr>
      </w:pPr>
      <w:r>
        <w:rPr>
          <w:rFonts w:ascii="Arial" w:hAnsi="Arial" w:cs="Arial"/>
          <w:color w:val="000000"/>
          <w:kern w:val="3"/>
          <w:szCs w:val="22"/>
          <w:lang w:val="lv-LV"/>
        </w:rPr>
        <w:t>Līguma kopējā</w:t>
      </w:r>
      <w:r w:rsidRPr="005570CD">
        <w:rPr>
          <w:rFonts w:ascii="Arial" w:hAnsi="Arial" w:cs="Arial"/>
          <w:color w:val="000000"/>
          <w:kern w:val="3"/>
          <w:szCs w:val="22"/>
          <w:lang w:val="lv-LV"/>
        </w:rPr>
        <w:t xml:space="preserve"> summa veidojas pamatojoties uz Pasūtītāja pieprasījumiem un Tehniskajā specifikācijā </w:t>
      </w:r>
      <w:r w:rsidR="00572F57" w:rsidRPr="00A83D8E">
        <w:rPr>
          <w:rFonts w:ascii="Arial" w:hAnsi="Arial" w:cs="Arial"/>
          <w:color w:val="000000"/>
          <w:kern w:val="3"/>
          <w:szCs w:val="22"/>
          <w:lang w:val="lv-LV"/>
        </w:rPr>
        <w:t>(1.p</w:t>
      </w:r>
      <w:r w:rsidR="00572F57" w:rsidRPr="005570CD">
        <w:rPr>
          <w:rFonts w:ascii="Arial" w:hAnsi="Arial" w:cs="Arial"/>
          <w:color w:val="000000"/>
          <w:kern w:val="3"/>
          <w:szCs w:val="22"/>
          <w:lang w:val="lv-LV"/>
        </w:rPr>
        <w:t xml:space="preserve">ielikums). </w:t>
      </w:r>
      <w:r w:rsidRPr="005570CD">
        <w:rPr>
          <w:rFonts w:ascii="Arial" w:hAnsi="Arial" w:cs="Arial"/>
          <w:color w:val="000000"/>
          <w:kern w:val="3"/>
          <w:szCs w:val="22"/>
          <w:lang w:val="lv-LV"/>
        </w:rPr>
        <w:t>fiksētajai vienības cenai.</w:t>
      </w:r>
    </w:p>
    <w:p w14:paraId="7EFAAF00" w14:textId="77777777" w:rsidR="00B45EBB" w:rsidRPr="00A83D8E" w:rsidRDefault="00B45EBB" w:rsidP="00B45EBB">
      <w:pPr>
        <w:ind w:left="426" w:hanging="426"/>
        <w:jc w:val="both"/>
        <w:rPr>
          <w:rFonts w:ascii="Arial" w:hAnsi="Arial" w:cs="Arial"/>
          <w:color w:val="000000"/>
          <w:kern w:val="3"/>
          <w:sz w:val="22"/>
          <w:szCs w:val="22"/>
          <w:lang w:val="lv-LV"/>
        </w:rPr>
      </w:pPr>
      <w:r w:rsidRPr="00A83D8E">
        <w:rPr>
          <w:rFonts w:ascii="Arial" w:hAnsi="Arial" w:cs="Arial"/>
          <w:color w:val="000000"/>
          <w:kern w:val="3"/>
          <w:sz w:val="22"/>
          <w:szCs w:val="22"/>
          <w:lang w:val="lv-LV"/>
        </w:rPr>
        <w:t>2.2.</w:t>
      </w:r>
      <w:r w:rsidRPr="00A83D8E">
        <w:rPr>
          <w:rFonts w:ascii="Arial" w:hAnsi="Arial" w:cs="Arial"/>
          <w:color w:val="000000"/>
          <w:kern w:val="3"/>
          <w:sz w:val="22"/>
          <w:szCs w:val="22"/>
          <w:lang w:val="lv-LV"/>
        </w:rPr>
        <w:tab/>
      </w:r>
      <w:r w:rsidRPr="00A83D8E">
        <w:rPr>
          <w:rFonts w:ascii="Arial" w:hAnsi="Arial" w:cs="Arial"/>
          <w:sz w:val="22"/>
          <w:szCs w:val="22"/>
          <w:lang w:val="lv-LV"/>
        </w:rPr>
        <w:t>Visā līguma darbības laikā pakalpojuma sniegšanas cena par vienību nemainīga.</w:t>
      </w:r>
    </w:p>
    <w:p w14:paraId="72189C1E" w14:textId="77777777" w:rsidR="00B45EBB" w:rsidRPr="00A83D8E" w:rsidRDefault="00572F57" w:rsidP="00B45EBB">
      <w:pPr>
        <w:tabs>
          <w:tab w:val="left" w:pos="567"/>
        </w:tabs>
        <w:ind w:left="426" w:hanging="426"/>
        <w:jc w:val="both"/>
        <w:rPr>
          <w:rFonts w:ascii="Arial" w:hAnsi="Arial" w:cs="Arial"/>
          <w:color w:val="000000"/>
          <w:kern w:val="3"/>
          <w:sz w:val="22"/>
          <w:szCs w:val="22"/>
          <w:lang w:val="lv-LV"/>
        </w:rPr>
      </w:pPr>
      <w:r>
        <w:rPr>
          <w:rFonts w:ascii="Arial" w:hAnsi="Arial" w:cs="Arial"/>
          <w:color w:val="000000"/>
          <w:kern w:val="3"/>
          <w:sz w:val="22"/>
          <w:szCs w:val="22"/>
          <w:lang w:val="lv-LV"/>
        </w:rPr>
        <w:t>2.3.</w:t>
      </w:r>
      <w:r>
        <w:rPr>
          <w:rFonts w:ascii="Arial" w:hAnsi="Arial" w:cs="Arial"/>
          <w:color w:val="000000"/>
          <w:kern w:val="3"/>
          <w:sz w:val="22"/>
          <w:szCs w:val="22"/>
          <w:lang w:val="lv-LV"/>
        </w:rPr>
        <w:tab/>
        <w:t>Līguma kopējā</w:t>
      </w:r>
      <w:r w:rsidR="00B45EBB" w:rsidRPr="00A83D8E">
        <w:rPr>
          <w:rFonts w:ascii="Arial" w:hAnsi="Arial" w:cs="Arial"/>
          <w:color w:val="000000"/>
          <w:kern w:val="3"/>
          <w:sz w:val="22"/>
          <w:szCs w:val="22"/>
          <w:lang w:val="lv-LV"/>
        </w:rPr>
        <w:t xml:space="preserve"> summā ir iekļautas visas </w:t>
      </w:r>
      <w:r>
        <w:rPr>
          <w:rFonts w:ascii="Arial" w:hAnsi="Arial" w:cs="Arial"/>
          <w:color w:val="000000"/>
          <w:kern w:val="3"/>
          <w:sz w:val="22"/>
          <w:szCs w:val="22"/>
          <w:lang w:val="lv-LV"/>
        </w:rPr>
        <w:t>Uzņēmēja</w:t>
      </w:r>
      <w:r w:rsidR="00B45EBB" w:rsidRPr="00A83D8E">
        <w:rPr>
          <w:rFonts w:ascii="Arial" w:hAnsi="Arial" w:cs="Arial"/>
          <w:color w:val="000000"/>
          <w:kern w:val="3"/>
          <w:sz w:val="22"/>
          <w:szCs w:val="22"/>
          <w:lang w:val="lv-LV"/>
        </w:rPr>
        <w:t xml:space="preserve"> izmaksas pakalpojuma sniegšanai (darbaspēka, iekraušanas–izkraušanas, transportēšanas, utilizācijas (reģenerācijas vai apglabāšanas) un administratīvās izmaksas, t.sk. dabas resursu u.c. nodokļiem, saskaņā ar Latvijas Republikas normatīvajiem aktiem, un tml.).</w:t>
      </w:r>
    </w:p>
    <w:p w14:paraId="352A1453" w14:textId="77777777" w:rsidR="00572F57" w:rsidRDefault="00B45EBB" w:rsidP="00572F57">
      <w:pPr>
        <w:pStyle w:val="ListParagraph"/>
        <w:ind w:left="426" w:hanging="426"/>
        <w:jc w:val="both"/>
        <w:rPr>
          <w:rFonts w:ascii="Arial" w:hAnsi="Arial" w:cs="Arial"/>
          <w:szCs w:val="22"/>
          <w:lang w:val="lv-LV"/>
        </w:rPr>
      </w:pPr>
      <w:r w:rsidRPr="00A83D8E">
        <w:rPr>
          <w:rFonts w:ascii="Arial" w:hAnsi="Arial" w:cs="Arial"/>
          <w:szCs w:val="22"/>
          <w:lang w:val="lv-LV"/>
        </w:rPr>
        <w:t>2.4.</w:t>
      </w:r>
      <w:r w:rsidRPr="00A83D8E">
        <w:rPr>
          <w:rFonts w:ascii="Arial" w:hAnsi="Arial" w:cs="Arial"/>
          <w:szCs w:val="22"/>
          <w:lang w:val="lv-LV"/>
        </w:rPr>
        <w:tab/>
      </w:r>
      <w:r w:rsidRPr="00A83D8E">
        <w:rPr>
          <w:rFonts w:ascii="Arial" w:eastAsia="Calibri" w:hAnsi="Arial" w:cs="Arial"/>
          <w:szCs w:val="22"/>
          <w:lang w:val="lv-LV"/>
        </w:rPr>
        <w:t xml:space="preserve">Pasūtītājs Uzņēmējam pasūta tādu </w:t>
      </w:r>
      <w:r w:rsidR="00572F57">
        <w:rPr>
          <w:rFonts w:ascii="Arial" w:eastAsia="Calibri" w:hAnsi="Arial" w:cs="Arial"/>
          <w:szCs w:val="22"/>
          <w:lang w:val="lv-LV"/>
        </w:rPr>
        <w:t xml:space="preserve">nebīstamo atkritumu savākšanas, </w:t>
      </w:r>
      <w:r w:rsidRPr="00A83D8E">
        <w:rPr>
          <w:rFonts w:ascii="Arial" w:eastAsia="Calibri" w:hAnsi="Arial" w:cs="Arial"/>
          <w:szCs w:val="22"/>
          <w:lang w:val="lv-LV"/>
        </w:rPr>
        <w:t>transportēšanas un utilizācijas apjomu, kāds ir radies saimnieciskās darbības rezultātā</w:t>
      </w:r>
      <w:r w:rsidRPr="00A83D8E">
        <w:rPr>
          <w:rFonts w:ascii="Arial" w:eastAsia="Calibri" w:hAnsi="Arial" w:cs="Arial"/>
          <w:b/>
          <w:szCs w:val="22"/>
          <w:lang w:val="lv-LV"/>
        </w:rPr>
        <w:t xml:space="preserve">. Līguma summas ietvaros Pasūtītāja </w:t>
      </w:r>
      <w:r w:rsidR="00572F57">
        <w:rPr>
          <w:rFonts w:ascii="Arial" w:eastAsia="Calibri" w:hAnsi="Arial" w:cs="Arial"/>
          <w:b/>
          <w:szCs w:val="22"/>
          <w:lang w:val="lv-LV"/>
        </w:rPr>
        <w:t>ne</w:t>
      </w:r>
      <w:r w:rsidRPr="00A83D8E">
        <w:rPr>
          <w:rFonts w:ascii="Arial" w:eastAsia="Calibri" w:hAnsi="Arial" w:cs="Arial"/>
          <w:b/>
          <w:szCs w:val="22"/>
          <w:lang w:val="lv-LV"/>
        </w:rPr>
        <w:t xml:space="preserve">bīstamo atkritumu daudzums pa to veidiem var mainīties. </w:t>
      </w:r>
      <w:r w:rsidRPr="00A83D8E">
        <w:rPr>
          <w:rFonts w:ascii="Arial" w:hAnsi="Arial" w:cs="Arial"/>
          <w:szCs w:val="22"/>
          <w:lang w:val="lv-LV"/>
        </w:rPr>
        <w:t xml:space="preserve">Nepieciešamības gadījumā Pasūtītājam ir tiesības </w:t>
      </w:r>
      <w:r>
        <w:rPr>
          <w:rFonts w:ascii="Arial" w:hAnsi="Arial" w:cs="Arial"/>
          <w:szCs w:val="22"/>
          <w:lang w:val="lv-LV"/>
        </w:rPr>
        <w:t xml:space="preserve">samazināt pasūtījuma apjomu jebkurā daļā. </w:t>
      </w:r>
      <w:r w:rsidRPr="00A83D8E">
        <w:rPr>
          <w:rFonts w:ascii="Arial" w:hAnsi="Arial" w:cs="Arial"/>
          <w:szCs w:val="22"/>
          <w:lang w:val="lv-LV"/>
        </w:rPr>
        <w:t xml:space="preserve">Nepieciešamības gadījumā Pasūtītājam ir tiesības palielināt pasūtījuma apjomu, </w:t>
      </w:r>
      <w:r w:rsidRPr="005570CD">
        <w:rPr>
          <w:rFonts w:ascii="Arial" w:hAnsi="Arial" w:cs="Arial"/>
          <w:szCs w:val="22"/>
          <w:lang w:val="lv-LV"/>
        </w:rPr>
        <w:t xml:space="preserve">nemainot tehniskajā specifikācijā norādīto pakalpojumu nomenklatūru, </w:t>
      </w:r>
      <w:r w:rsidRPr="005570CD">
        <w:rPr>
          <w:rFonts w:ascii="Arial" w:hAnsi="Arial" w:cs="Arial"/>
          <w:b/>
          <w:szCs w:val="22"/>
          <w:lang w:val="lv-LV"/>
        </w:rPr>
        <w:t>palielinot šā līguma summu līdz 20% (bez PVN)</w:t>
      </w:r>
      <w:r w:rsidRPr="005570CD">
        <w:rPr>
          <w:rFonts w:ascii="Arial" w:hAnsi="Arial" w:cs="Arial"/>
          <w:szCs w:val="22"/>
          <w:lang w:val="lv-LV"/>
        </w:rPr>
        <w:t>, noslēdzot par to atsevišķu rakstisku vienošanos ar Uzņēmēju.</w:t>
      </w:r>
    </w:p>
    <w:p w14:paraId="2A5A7D82" w14:textId="77777777" w:rsidR="00572F57" w:rsidRDefault="00572F57" w:rsidP="00572F57">
      <w:pPr>
        <w:pStyle w:val="ListParagraph"/>
        <w:ind w:left="426" w:hanging="426"/>
        <w:jc w:val="both"/>
        <w:rPr>
          <w:rFonts w:ascii="Arial" w:hAnsi="Arial" w:cs="Arial"/>
          <w:szCs w:val="22"/>
          <w:lang w:val="lv-LV"/>
        </w:rPr>
      </w:pPr>
      <w:r>
        <w:rPr>
          <w:rFonts w:ascii="Arial" w:hAnsi="Arial" w:cs="Arial"/>
          <w:szCs w:val="22"/>
          <w:lang w:val="lv-LV"/>
        </w:rPr>
        <w:t xml:space="preserve">2.5. </w:t>
      </w:r>
      <w:r w:rsidR="00B45EBB" w:rsidRPr="00A83D8E">
        <w:rPr>
          <w:rFonts w:ascii="Arial" w:hAnsi="Arial" w:cs="Arial"/>
          <w:szCs w:val="22"/>
          <w:lang w:val="lv-LV"/>
        </w:rPr>
        <w:t>Par šajā Līgumā norādīto Pakalpojumu sniegšanu iepriekšējā kalendārajā mēnesī Pasūtītājs samaksā Uzņēmējam atlīdzību 30 (trīsdesmit) kalendāra dienu laikā pēc rēķina saņemšanas dienas.</w:t>
      </w:r>
    </w:p>
    <w:p w14:paraId="6C8DB765" w14:textId="77777777" w:rsidR="00B45EBB" w:rsidRPr="00572F57" w:rsidRDefault="00572F57" w:rsidP="00572F57">
      <w:pPr>
        <w:pStyle w:val="ListParagraph"/>
        <w:ind w:left="426" w:hanging="426"/>
        <w:jc w:val="both"/>
        <w:rPr>
          <w:rFonts w:ascii="Arial" w:hAnsi="Arial" w:cs="Arial"/>
          <w:szCs w:val="22"/>
          <w:lang w:val="lv-LV"/>
        </w:rPr>
      </w:pPr>
      <w:r>
        <w:rPr>
          <w:rFonts w:ascii="Arial" w:hAnsi="Arial" w:cs="Arial"/>
          <w:szCs w:val="22"/>
          <w:lang w:val="lv-LV"/>
        </w:rPr>
        <w:t xml:space="preserve">2.6. </w:t>
      </w:r>
      <w:r w:rsidR="00B45EBB" w:rsidRPr="00A83D8E">
        <w:rPr>
          <w:rFonts w:ascii="Arial" w:hAnsi="Arial" w:cs="Arial"/>
          <w:szCs w:val="22"/>
          <w:lang w:val="lv-LV"/>
        </w:rPr>
        <w:t>Uzņēmējs izraksta Pasūtītājam rēķinu par iepriekšējā kalendārajā mēnesī sniegtajiem Pakalpojumiem līdz tekošā mēneša 15.datumam. Rēķina nesaņemšanas gadījumā Pasūtītājam ir pienākums par to nekavējoties paziņot Uzņēmējam.</w:t>
      </w:r>
    </w:p>
    <w:p w14:paraId="13C18F5C" w14:textId="77777777" w:rsidR="00B45EBB" w:rsidRPr="00572F57" w:rsidRDefault="00B45EBB" w:rsidP="00572F57">
      <w:pPr>
        <w:pStyle w:val="ListParagraph"/>
        <w:numPr>
          <w:ilvl w:val="1"/>
          <w:numId w:val="47"/>
        </w:numPr>
        <w:tabs>
          <w:tab w:val="left" w:pos="426"/>
        </w:tabs>
        <w:ind w:left="426" w:hanging="426"/>
        <w:jc w:val="both"/>
        <w:rPr>
          <w:rFonts w:ascii="Arial" w:hAnsi="Arial" w:cs="Arial"/>
          <w:szCs w:val="22"/>
          <w:lang w:val="lv-LV"/>
        </w:rPr>
      </w:pPr>
      <w:r w:rsidRPr="00572F57">
        <w:rPr>
          <w:rFonts w:ascii="Arial" w:hAnsi="Arial" w:cs="Arial"/>
          <w:szCs w:val="22"/>
          <w:lang w:val="lv-LV"/>
        </w:rPr>
        <w:lastRenderedPageBreak/>
        <w:t>Visus saskaņā ar šo līgumu noteiktos maksājumus Pasūtītājs samaksā Uzņēmējam, veicot pārskaitījumu Uzņēmēja norēķinu kontā. Par savlaicīgu apmaksas veikšanu tiek uzskatīta naudas saņemšana Uzņēmēja norēķinu kontā (skatīt 9.2. punktu).</w:t>
      </w:r>
    </w:p>
    <w:p w14:paraId="03A58508" w14:textId="77777777" w:rsidR="00B45EBB" w:rsidRPr="00A83D8E" w:rsidRDefault="00B45EBB" w:rsidP="00B45EBB">
      <w:pPr>
        <w:pStyle w:val="Standard"/>
        <w:tabs>
          <w:tab w:val="left" w:pos="426"/>
        </w:tabs>
        <w:jc w:val="both"/>
        <w:rPr>
          <w:rFonts w:ascii="Arial" w:hAnsi="Arial" w:cs="Arial"/>
          <w:b/>
          <w:sz w:val="22"/>
          <w:szCs w:val="22"/>
          <w:lang w:val="lv-LV"/>
        </w:rPr>
      </w:pPr>
    </w:p>
    <w:p w14:paraId="7FED37C1" w14:textId="77777777" w:rsidR="00B45EBB" w:rsidRPr="00A83D8E" w:rsidRDefault="00B45EBB" w:rsidP="00B45EBB">
      <w:pPr>
        <w:ind w:right="-2"/>
        <w:jc w:val="both"/>
        <w:rPr>
          <w:rFonts w:ascii="Arial" w:hAnsi="Arial" w:cs="Arial"/>
          <w:b/>
          <w:sz w:val="22"/>
          <w:szCs w:val="22"/>
          <w:lang w:val="lv-LV"/>
        </w:rPr>
      </w:pPr>
      <w:r w:rsidRPr="00A83D8E">
        <w:rPr>
          <w:rFonts w:ascii="Arial" w:hAnsi="Arial" w:cs="Arial"/>
          <w:b/>
          <w:sz w:val="22"/>
          <w:szCs w:val="22"/>
          <w:lang w:val="lv-LV"/>
        </w:rPr>
        <w:t>3. Līguma izpildes nodrošinājums</w:t>
      </w:r>
    </w:p>
    <w:p w14:paraId="4A80DBA0" w14:textId="77777777" w:rsidR="00B45EBB" w:rsidRPr="00A83D8E" w:rsidRDefault="00B45EBB" w:rsidP="00B45EBB">
      <w:pPr>
        <w:ind w:left="426" w:right="-2" w:hanging="426"/>
        <w:jc w:val="both"/>
        <w:rPr>
          <w:rFonts w:ascii="Arial" w:hAnsi="Arial" w:cs="Arial"/>
          <w:sz w:val="22"/>
          <w:szCs w:val="22"/>
          <w:lang w:val="lv-LV"/>
        </w:rPr>
      </w:pPr>
      <w:r w:rsidRPr="00A83D8E">
        <w:rPr>
          <w:rFonts w:ascii="Arial" w:hAnsi="Arial" w:cs="Arial"/>
          <w:sz w:val="22"/>
          <w:szCs w:val="22"/>
          <w:lang w:val="lv-LV"/>
        </w:rPr>
        <w:t>3.1. Uzņēmējs apņemas 10 (desmit) darba dienu laikā no līguma spēkā stāšanās brīža iesniegt Pasūtītājam līguma izpildes nodrošinājumu 5% (piecu procentu) apmērā no šī līguma summas (bez PVN) bankas garantijas/galvojuma veidā vai veikt naudas summas iemaksu Pasūtītāja bankas kontā atbilstoši sarunu procedūras nolikuma 6.pielikumam.</w:t>
      </w:r>
    </w:p>
    <w:p w14:paraId="4C767459" w14:textId="77777777" w:rsidR="00B45EBB" w:rsidRPr="00A83D8E" w:rsidRDefault="00B45EBB" w:rsidP="00B45EBB">
      <w:pPr>
        <w:ind w:left="284" w:hanging="284"/>
        <w:jc w:val="both"/>
        <w:rPr>
          <w:rFonts w:ascii="Arial" w:hAnsi="Arial" w:cs="Arial"/>
          <w:sz w:val="22"/>
          <w:szCs w:val="22"/>
          <w:lang w:val="lv-LV"/>
        </w:rPr>
      </w:pPr>
      <w:r w:rsidRPr="00A83D8E">
        <w:rPr>
          <w:rFonts w:ascii="Arial" w:hAnsi="Arial" w:cs="Arial"/>
          <w:sz w:val="22"/>
          <w:szCs w:val="22"/>
          <w:lang w:val="lv-LV"/>
        </w:rPr>
        <w:t>3.2. Pasūtītājs ir tiesīgs saņemt līguma izpildes nodrošinājumu jebkurā no sekojošiem gadījumiem:</w:t>
      </w:r>
    </w:p>
    <w:p w14:paraId="775A5165" w14:textId="5FFB02C3" w:rsidR="00B45EBB" w:rsidRPr="00A83D8E" w:rsidRDefault="00B45EBB" w:rsidP="00B45EBB">
      <w:pPr>
        <w:ind w:left="851" w:hanging="567"/>
        <w:jc w:val="both"/>
        <w:rPr>
          <w:rFonts w:ascii="Arial" w:hAnsi="Arial" w:cs="Arial"/>
          <w:sz w:val="22"/>
          <w:szCs w:val="22"/>
          <w:lang w:val="lv-LV"/>
        </w:rPr>
      </w:pPr>
      <w:r w:rsidRPr="00A83D8E">
        <w:rPr>
          <w:rFonts w:ascii="Arial" w:hAnsi="Arial" w:cs="Arial"/>
          <w:sz w:val="22"/>
          <w:szCs w:val="22"/>
          <w:lang w:val="lv-LV"/>
        </w:rPr>
        <w:t>3.2.1. pilnā apmērā – ja līgums tiek izbeigts saskaņā ar līguma 6.3.1.-6.3.6.punktu (neatkarīgi  no zaudējumu esamības);</w:t>
      </w:r>
    </w:p>
    <w:p w14:paraId="5EF19271" w14:textId="77777777" w:rsidR="00B45EBB" w:rsidRPr="00A83D8E" w:rsidRDefault="00B45EBB" w:rsidP="00B45EBB">
      <w:pPr>
        <w:ind w:left="851" w:hanging="567"/>
        <w:jc w:val="both"/>
        <w:rPr>
          <w:rFonts w:ascii="Arial" w:hAnsi="Arial" w:cs="Arial"/>
          <w:sz w:val="22"/>
          <w:szCs w:val="22"/>
          <w:lang w:val="lv-LV"/>
        </w:rPr>
      </w:pPr>
      <w:r w:rsidRPr="00A83D8E">
        <w:rPr>
          <w:rFonts w:ascii="Arial" w:hAnsi="Arial" w:cs="Arial"/>
          <w:sz w:val="22"/>
          <w:szCs w:val="22"/>
          <w:lang w:val="lv-LV"/>
        </w:rPr>
        <w:t>3.2.2. pilnā apmērā – ja Uzņēmējs nevar izpildīt vai atsakās no savu saistību izpildes (neatkarīgi no zaudējumu esamības);</w:t>
      </w:r>
    </w:p>
    <w:p w14:paraId="748BD18A" w14:textId="77777777" w:rsidR="00B45EBB" w:rsidRPr="00A83D8E" w:rsidRDefault="00B45EBB" w:rsidP="00B45EBB">
      <w:pPr>
        <w:ind w:left="284"/>
        <w:jc w:val="both"/>
        <w:rPr>
          <w:rFonts w:ascii="Arial" w:hAnsi="Arial" w:cs="Arial"/>
          <w:sz w:val="22"/>
          <w:szCs w:val="22"/>
          <w:lang w:val="lv-LV"/>
        </w:rPr>
      </w:pPr>
      <w:r w:rsidRPr="00A83D8E">
        <w:rPr>
          <w:rFonts w:ascii="Arial" w:hAnsi="Arial" w:cs="Arial"/>
          <w:sz w:val="22"/>
          <w:szCs w:val="22"/>
          <w:lang w:val="lv-LV"/>
        </w:rPr>
        <w:t>3.2.3. Uzņēmēja līgumsodu segšanai – līgumsodu summas apmērā;</w:t>
      </w:r>
    </w:p>
    <w:p w14:paraId="32F288D4" w14:textId="77777777" w:rsidR="00B45EBB" w:rsidRPr="00A83D8E" w:rsidRDefault="00B45EBB" w:rsidP="00B45EBB">
      <w:pPr>
        <w:ind w:left="851" w:hanging="567"/>
        <w:jc w:val="both"/>
        <w:rPr>
          <w:rFonts w:ascii="Arial" w:hAnsi="Arial" w:cs="Arial"/>
          <w:sz w:val="22"/>
          <w:szCs w:val="22"/>
          <w:lang w:val="lv-LV"/>
        </w:rPr>
      </w:pPr>
      <w:r w:rsidRPr="00A83D8E">
        <w:rPr>
          <w:rFonts w:ascii="Arial" w:hAnsi="Arial" w:cs="Arial"/>
          <w:sz w:val="22"/>
          <w:szCs w:val="22"/>
          <w:lang w:val="lv-LV"/>
        </w:rPr>
        <w:t>3.2.4. Pasūtītāja zaudējumu un izdevumu, kas radušies šajā līgumā noteikto pārdevēja saistību neizpildes rezultātā, atlīdzināšanai – zaudējumu/izdevumu summas apmērā. Šajā gadījumā Pasūtītājs nosūta Uzņēmējam zaudējumu/izdevumu aprēķinu.</w:t>
      </w:r>
    </w:p>
    <w:p w14:paraId="1D7803DC" w14:textId="77777777" w:rsidR="00B45EBB" w:rsidRPr="00A83D8E" w:rsidRDefault="00B45EBB" w:rsidP="00B45EBB">
      <w:pPr>
        <w:ind w:left="426" w:hanging="426"/>
        <w:jc w:val="both"/>
        <w:rPr>
          <w:rFonts w:ascii="Arial" w:hAnsi="Arial" w:cs="Arial"/>
          <w:sz w:val="22"/>
          <w:szCs w:val="22"/>
          <w:lang w:val="lv-LV"/>
        </w:rPr>
      </w:pPr>
      <w:r w:rsidRPr="00A83D8E">
        <w:rPr>
          <w:rFonts w:ascii="Arial" w:hAnsi="Arial" w:cs="Arial"/>
          <w:sz w:val="22"/>
          <w:szCs w:val="22"/>
          <w:lang w:val="lv-LV"/>
        </w:rPr>
        <w:t>3.3. Ja Pasūtītājs ir saņēmis līguma izpildes nodrošinājumu saskaņā ar līguma 3.2.3.punktu, tad līguma izpildes nodrošinājums saskaņā ar līguma 3.2.1.,3.2.2. vai 3.2.4.punktu ir izmantojams līguma izpildes nodrošinājuma atlikušās daļas apmērā, ņemot vērā, ka līgumsods neietver zaudējumu atlīdzību.</w:t>
      </w:r>
    </w:p>
    <w:p w14:paraId="2038D668" w14:textId="77777777" w:rsidR="00B45EBB" w:rsidRPr="00A83D8E" w:rsidRDefault="00B45EBB" w:rsidP="00B45EBB">
      <w:pPr>
        <w:ind w:left="426" w:hanging="426"/>
        <w:jc w:val="both"/>
        <w:rPr>
          <w:rFonts w:ascii="Arial" w:hAnsi="Arial" w:cs="Arial"/>
          <w:sz w:val="22"/>
          <w:szCs w:val="22"/>
          <w:lang w:val="lv-LV"/>
        </w:rPr>
      </w:pPr>
      <w:r w:rsidRPr="00A83D8E">
        <w:rPr>
          <w:rFonts w:ascii="Arial" w:hAnsi="Arial" w:cs="Arial"/>
          <w:sz w:val="22"/>
          <w:szCs w:val="22"/>
          <w:lang w:val="lv-LV"/>
        </w:rPr>
        <w:t>3.4. Ja Pasūtītājs ir saņēmis līguma izpildes nodrošinājumu saskaņā ar līguma 3.2.1., 3.2.2. vai 3.2.4.punktu, tad Uzņēmēja pienākums ir atlīdzināt Pasūtītājam zaudējumus tādā apmērā, kas pārsniedz saskaņā ar attiecīgi līguma 3.2.1., 3.2.2. vai 3.2.4.punktu saņemtās summas.</w:t>
      </w:r>
    </w:p>
    <w:p w14:paraId="3F861232" w14:textId="77777777" w:rsidR="00B45EBB" w:rsidRPr="00A83D8E" w:rsidRDefault="00B45EBB" w:rsidP="00B45EBB">
      <w:pPr>
        <w:ind w:left="426" w:hanging="426"/>
        <w:jc w:val="both"/>
        <w:rPr>
          <w:rFonts w:ascii="Arial" w:hAnsi="Arial" w:cs="Arial"/>
          <w:sz w:val="22"/>
          <w:szCs w:val="22"/>
          <w:lang w:val="lv-LV"/>
        </w:rPr>
      </w:pPr>
      <w:r w:rsidRPr="00A83D8E">
        <w:rPr>
          <w:rFonts w:ascii="Arial" w:hAnsi="Arial" w:cs="Arial"/>
          <w:sz w:val="22"/>
          <w:szCs w:val="22"/>
          <w:lang w:val="lv-LV"/>
        </w:rPr>
        <w:t>3.5. Ja Uzņēmējs neiesniedz līguma izpildes nodrošinājumu šajā līgumā noteiktajā kārtībā, tad Pasūtītājs ir tiesīgs pilnā ap</w:t>
      </w:r>
      <w:r w:rsidR="00757F26">
        <w:rPr>
          <w:rFonts w:ascii="Arial" w:hAnsi="Arial" w:cs="Arial"/>
          <w:sz w:val="22"/>
          <w:szCs w:val="22"/>
          <w:lang w:val="lv-LV"/>
        </w:rPr>
        <w:t>mērā saņemt Uzņēmēja saskaņā ar</w:t>
      </w:r>
      <w:r w:rsidRPr="00A83D8E">
        <w:rPr>
          <w:rFonts w:ascii="Arial" w:hAnsi="Arial" w:cs="Arial"/>
          <w:sz w:val="22"/>
          <w:szCs w:val="22"/>
          <w:lang w:val="lv-LV"/>
        </w:rPr>
        <w:t xml:space="preserve"> nolikumu iesniegto piedāvājuma nodrošinājumu. Piedāvājuma nodrošinājuma saņemšanai ir soda sankcijas raksturs un tā neatbrīvo Uzņēmēju no līguma izpildes un līguma izpildes nodrošinājuma iesniegšanas pienākuma.</w:t>
      </w:r>
    </w:p>
    <w:p w14:paraId="41D25DBB" w14:textId="1DAE51D9" w:rsidR="00B45EBB" w:rsidRDefault="00B45EBB" w:rsidP="009C1997">
      <w:pPr>
        <w:ind w:left="426" w:hanging="426"/>
        <w:jc w:val="both"/>
        <w:rPr>
          <w:rFonts w:ascii="Arial" w:hAnsi="Arial" w:cs="Arial"/>
          <w:sz w:val="22"/>
          <w:szCs w:val="22"/>
          <w:lang w:val="lv-LV"/>
        </w:rPr>
      </w:pPr>
      <w:r w:rsidRPr="00A83D8E">
        <w:rPr>
          <w:rFonts w:ascii="Arial" w:hAnsi="Arial" w:cs="Arial"/>
          <w:sz w:val="22"/>
          <w:szCs w:val="22"/>
          <w:lang w:val="lv-LV"/>
        </w:rPr>
        <w:t>3.6. Līguma izpildes nodrošinājuma veidlapu (vai iemaksāto naudas summu) Pasūtītājs atdod Uzņēmējam 5 (piecu) darba dienu laikā pēc veidlapā noteiktā līguma izpildes nodrošinājuma derīguma termiņa beigām, gadījumā ja Pasūtītājs no Uzņēmēja ir saņēmis iesniegumu par līguma izpildes nodrošinājuma veidlapas (vai iemaksātās naudas summas) atgriešanu. Iesniegumā jābūt norādītiem Uzņēmēja uzņēmuma rekvizītiem.</w:t>
      </w:r>
    </w:p>
    <w:p w14:paraId="4386BB56" w14:textId="653EBC74" w:rsidR="009C1997" w:rsidRPr="009C1997" w:rsidRDefault="009C1997" w:rsidP="009C1997">
      <w:pPr>
        <w:ind w:left="426" w:hanging="426"/>
        <w:jc w:val="both"/>
        <w:rPr>
          <w:rFonts w:ascii="Arial" w:hAnsi="Arial" w:cs="Arial"/>
          <w:sz w:val="22"/>
          <w:szCs w:val="22"/>
          <w:lang w:val="lv-LV"/>
        </w:rPr>
      </w:pPr>
      <w:r>
        <w:rPr>
          <w:rFonts w:ascii="Arial" w:hAnsi="Arial" w:cs="Arial"/>
          <w:sz w:val="22"/>
          <w:szCs w:val="22"/>
          <w:lang w:val="lv-LV"/>
        </w:rPr>
        <w:t xml:space="preserve">3.7. </w:t>
      </w:r>
      <w:r w:rsidRPr="008204DF">
        <w:rPr>
          <w:rFonts w:ascii="Arial" w:hAnsi="Arial" w:cs="Arial"/>
          <w:kern w:val="3"/>
          <w:sz w:val="22"/>
          <w:szCs w:val="22"/>
          <w:lang w:val="lv-LV"/>
        </w:rPr>
        <w:t xml:space="preserve">Līguma nodrošinājums ir spēkā </w:t>
      </w:r>
      <w:r w:rsidRPr="008204DF">
        <w:rPr>
          <w:rFonts w:ascii="Arial" w:hAnsi="Arial" w:cs="Arial"/>
          <w:sz w:val="22"/>
          <w:szCs w:val="22"/>
          <w:lang w:val="lv-LV"/>
        </w:rPr>
        <w:t xml:space="preserve">30 (trīsdesmit) dienas pēc </w:t>
      </w:r>
      <w:r w:rsidR="008D6544">
        <w:rPr>
          <w:rFonts w:ascii="Arial" w:hAnsi="Arial" w:cs="Arial"/>
          <w:iCs/>
          <w:sz w:val="22"/>
          <w:szCs w:val="22"/>
          <w:lang w:val="lv-LV"/>
        </w:rPr>
        <w:t xml:space="preserve">pakalpojuma </w:t>
      </w:r>
      <w:r w:rsidRPr="008204DF">
        <w:rPr>
          <w:rFonts w:ascii="Arial" w:hAnsi="Arial" w:cs="Arial"/>
          <w:sz w:val="22"/>
          <w:szCs w:val="22"/>
          <w:lang w:val="lv-LV"/>
        </w:rPr>
        <w:t xml:space="preserve">galīgā </w:t>
      </w:r>
      <w:r w:rsidR="008D6544">
        <w:rPr>
          <w:rFonts w:ascii="Arial" w:hAnsi="Arial" w:cs="Arial"/>
          <w:sz w:val="22"/>
          <w:szCs w:val="22"/>
          <w:lang w:val="lv-LV"/>
        </w:rPr>
        <w:t>izpildes</w:t>
      </w:r>
      <w:r w:rsidRPr="008204DF">
        <w:rPr>
          <w:rFonts w:ascii="Arial" w:hAnsi="Arial" w:cs="Arial"/>
          <w:sz w:val="22"/>
          <w:szCs w:val="22"/>
          <w:lang w:val="lv-LV"/>
        </w:rPr>
        <w:t xml:space="preserve"> brīža</w:t>
      </w:r>
      <w:r w:rsidRPr="008204DF">
        <w:rPr>
          <w:rFonts w:ascii="Arial" w:hAnsi="Arial" w:cs="Arial"/>
          <w:kern w:val="3"/>
          <w:sz w:val="22"/>
          <w:szCs w:val="22"/>
          <w:lang w:val="lv-LV"/>
        </w:rPr>
        <w:t>.</w:t>
      </w:r>
    </w:p>
    <w:p w14:paraId="3E62AD7E" w14:textId="77777777" w:rsidR="00B45EBB" w:rsidRPr="00A83D8E" w:rsidRDefault="00B45EBB" w:rsidP="00757F26">
      <w:pPr>
        <w:suppressAutoHyphens/>
        <w:autoSpaceDN w:val="0"/>
        <w:ind w:left="426" w:right="-2" w:hanging="426"/>
        <w:jc w:val="both"/>
        <w:textAlignment w:val="baseline"/>
        <w:rPr>
          <w:rFonts w:ascii="Arial" w:hAnsi="Arial" w:cs="Arial"/>
          <w:b/>
          <w:sz w:val="22"/>
          <w:szCs w:val="22"/>
          <w:lang w:val="lv-LV"/>
        </w:rPr>
      </w:pPr>
    </w:p>
    <w:p w14:paraId="6AA69D74" w14:textId="3BA5EC13" w:rsidR="00B45EBB" w:rsidRDefault="00B45EBB" w:rsidP="00757F26">
      <w:pPr>
        <w:pStyle w:val="ListParagraph"/>
        <w:tabs>
          <w:tab w:val="left" w:pos="284"/>
        </w:tabs>
        <w:suppressAutoHyphens/>
        <w:autoSpaceDN w:val="0"/>
        <w:ind w:left="0"/>
        <w:contextualSpacing w:val="0"/>
        <w:jc w:val="both"/>
        <w:textAlignment w:val="baseline"/>
        <w:rPr>
          <w:rFonts w:ascii="Arial" w:hAnsi="Arial" w:cs="Arial"/>
          <w:b/>
          <w:szCs w:val="22"/>
          <w:lang w:val="lv-LV"/>
        </w:rPr>
      </w:pPr>
      <w:r w:rsidRPr="00A83D8E">
        <w:rPr>
          <w:rFonts w:ascii="Arial" w:hAnsi="Arial" w:cs="Arial"/>
          <w:b/>
          <w:szCs w:val="22"/>
          <w:lang w:val="lv-LV"/>
        </w:rPr>
        <w:t>4.Pušu atbildība</w:t>
      </w:r>
    </w:p>
    <w:p w14:paraId="675E6AB1" w14:textId="77777777" w:rsidR="009C1997" w:rsidRPr="00757F26" w:rsidRDefault="009C1997" w:rsidP="00757F26">
      <w:pPr>
        <w:pStyle w:val="ListParagraph"/>
        <w:tabs>
          <w:tab w:val="left" w:pos="284"/>
        </w:tabs>
        <w:suppressAutoHyphens/>
        <w:autoSpaceDN w:val="0"/>
        <w:ind w:left="0"/>
        <w:contextualSpacing w:val="0"/>
        <w:jc w:val="both"/>
        <w:textAlignment w:val="baseline"/>
        <w:rPr>
          <w:rFonts w:ascii="Arial" w:hAnsi="Arial" w:cs="Arial"/>
          <w:vanish/>
          <w:szCs w:val="22"/>
          <w:lang w:val="lv-LV"/>
        </w:rPr>
      </w:pPr>
    </w:p>
    <w:p w14:paraId="14F34D73" w14:textId="77777777" w:rsidR="00B45EBB" w:rsidRPr="00A83D8E" w:rsidRDefault="00B45EBB" w:rsidP="00757F26">
      <w:pPr>
        <w:ind w:left="426" w:right="-46" w:hanging="426"/>
        <w:jc w:val="both"/>
        <w:rPr>
          <w:rFonts w:ascii="Arial" w:hAnsi="Arial" w:cs="Arial"/>
          <w:b/>
          <w:sz w:val="22"/>
          <w:szCs w:val="22"/>
          <w:lang w:val="lv-LV"/>
        </w:rPr>
      </w:pPr>
      <w:r w:rsidRPr="00A83D8E">
        <w:rPr>
          <w:rFonts w:ascii="Arial" w:hAnsi="Arial" w:cs="Arial"/>
          <w:sz w:val="22"/>
          <w:szCs w:val="22"/>
          <w:lang w:val="lv-LV"/>
        </w:rPr>
        <w:t>4.1. Gadījumos, kad Uzņēmējs neievēro šajā līgumā noteikto pakalpojumu sniegšanas grafiku, saistību izpildes termiņus un pakalpojuma kvalitātes prasības, P</w:t>
      </w:r>
      <w:r w:rsidR="00757F26">
        <w:rPr>
          <w:rFonts w:ascii="Arial" w:hAnsi="Arial" w:cs="Arial"/>
          <w:sz w:val="22"/>
          <w:szCs w:val="22"/>
          <w:lang w:val="lv-LV"/>
        </w:rPr>
        <w:t xml:space="preserve">asūtītājs ir tiesīgs uzrēķināt </w:t>
      </w:r>
      <w:r w:rsidRPr="00A83D8E">
        <w:rPr>
          <w:rFonts w:ascii="Arial" w:hAnsi="Arial" w:cs="Arial"/>
          <w:sz w:val="22"/>
          <w:szCs w:val="22"/>
          <w:lang w:val="lv-LV"/>
        </w:rPr>
        <w:t xml:space="preserve">Uzņēmējam līgumsodu 0,5% apmērā no neizpildīto pakalpojumu cenas bez PVN par katru nokavēto attiecīgās saistības izpildes dienu, </w:t>
      </w:r>
      <w:r w:rsidRPr="00A83D8E">
        <w:rPr>
          <w:rFonts w:ascii="Arial" w:hAnsi="Arial" w:cs="Arial"/>
          <w:bCs/>
          <w:sz w:val="22"/>
          <w:szCs w:val="22"/>
          <w:lang w:val="lv-LV"/>
        </w:rPr>
        <w:t>kuru Uzņēmējs samaksā 10 (desmit) kalendāro dienu laikā no Pasūtītāja rēķina par līgumsodu iesniegšanas dienas Uzņēmējam.</w:t>
      </w:r>
      <w:r w:rsidRPr="00A83D8E">
        <w:rPr>
          <w:rFonts w:ascii="Arial" w:hAnsi="Arial" w:cs="Arial"/>
          <w:sz w:val="22"/>
          <w:szCs w:val="22"/>
          <w:lang w:val="lv-LV"/>
        </w:rPr>
        <w:t xml:space="preserve"> Līgumsoda apmērs par attiecīgās saistības neizpildi nedrīkst pārsniegt 10% no savlaicīgi un/vai kvalitatīvi neizpildīto pakalpojumu cenas bez PVN.</w:t>
      </w:r>
    </w:p>
    <w:p w14:paraId="54EEF43E" w14:textId="77777777" w:rsidR="00B45EBB" w:rsidRPr="00A83D8E" w:rsidRDefault="00B45EBB" w:rsidP="00757F26">
      <w:pPr>
        <w:numPr>
          <w:ilvl w:val="1"/>
          <w:numId w:val="33"/>
        </w:numPr>
        <w:ind w:left="426" w:right="-46" w:hanging="426"/>
        <w:jc w:val="both"/>
        <w:rPr>
          <w:rFonts w:ascii="Arial" w:hAnsi="Arial" w:cs="Arial"/>
          <w:b/>
          <w:sz w:val="22"/>
          <w:szCs w:val="22"/>
          <w:lang w:val="lv-LV"/>
        </w:rPr>
      </w:pPr>
      <w:r w:rsidRPr="00A83D8E">
        <w:rPr>
          <w:rFonts w:ascii="Arial" w:hAnsi="Arial" w:cs="Arial"/>
          <w:sz w:val="22"/>
          <w:szCs w:val="22"/>
          <w:lang w:val="lv-LV"/>
        </w:rPr>
        <w:t>Gadījumos, kad Pasūtītājs neievēro šajā līgumā noteikt</w:t>
      </w:r>
      <w:r w:rsidR="005B6BAA">
        <w:rPr>
          <w:rFonts w:ascii="Arial" w:hAnsi="Arial" w:cs="Arial"/>
          <w:sz w:val="22"/>
          <w:szCs w:val="22"/>
          <w:lang w:val="lv-LV"/>
        </w:rPr>
        <w:t xml:space="preserve">os saistību izpildes termiņus, Uzņēmējs ir tiesīgs uzrēķināt </w:t>
      </w:r>
      <w:r w:rsidRPr="00A83D8E">
        <w:rPr>
          <w:rFonts w:ascii="Arial" w:hAnsi="Arial" w:cs="Arial"/>
          <w:sz w:val="22"/>
          <w:szCs w:val="22"/>
          <w:lang w:val="lv-LV"/>
        </w:rPr>
        <w:t xml:space="preserve">Pasūtītājam līgumsodu 0,5% apmērā no savlaicīgi nesamaksātās </w:t>
      </w:r>
      <w:r w:rsidRPr="00A83D8E">
        <w:rPr>
          <w:rFonts w:ascii="Arial" w:hAnsi="Arial" w:cs="Arial"/>
          <w:bCs/>
          <w:sz w:val="22"/>
          <w:szCs w:val="22"/>
          <w:lang w:val="lv-LV"/>
        </w:rPr>
        <w:t>summas bez PVN par</w:t>
      </w:r>
      <w:r w:rsidRPr="00A83D8E">
        <w:rPr>
          <w:rFonts w:ascii="Arial" w:hAnsi="Arial" w:cs="Arial"/>
          <w:b/>
          <w:sz w:val="22"/>
          <w:szCs w:val="22"/>
          <w:lang w:val="lv-LV"/>
        </w:rPr>
        <w:t xml:space="preserve"> </w:t>
      </w:r>
      <w:r w:rsidRPr="00A83D8E">
        <w:rPr>
          <w:rFonts w:ascii="Arial" w:hAnsi="Arial" w:cs="Arial"/>
          <w:sz w:val="22"/>
          <w:szCs w:val="22"/>
          <w:lang w:val="lv-LV"/>
        </w:rPr>
        <w:t xml:space="preserve">katru nokavēto attiecīgās saistības izpildes dienu, </w:t>
      </w:r>
      <w:r w:rsidRPr="00A83D8E">
        <w:rPr>
          <w:rFonts w:ascii="Arial" w:hAnsi="Arial" w:cs="Arial"/>
          <w:bCs/>
          <w:sz w:val="22"/>
          <w:szCs w:val="22"/>
          <w:lang w:val="lv-LV"/>
        </w:rPr>
        <w:t>kuru Pasūtītājs samaksā 10 (desmit) kalendāro dienu laikā no Uzņēmēja rēķina par līgumsodu iesniegšanas dienas Uzņēmējam.</w:t>
      </w:r>
      <w:r w:rsidRPr="00A83D8E">
        <w:rPr>
          <w:rFonts w:ascii="Arial" w:hAnsi="Arial" w:cs="Arial"/>
          <w:sz w:val="22"/>
          <w:szCs w:val="22"/>
          <w:lang w:val="lv-LV"/>
        </w:rPr>
        <w:t xml:space="preserve"> Līgumsoda apmērs par attiecīgās saistības neizpildi nedrīkst pārsniegt 10% no savlaicīgi nesamaksātas summas bez PVN.</w:t>
      </w:r>
    </w:p>
    <w:p w14:paraId="6E1CC297" w14:textId="77777777" w:rsidR="00B45EBB" w:rsidRPr="00A83D8E" w:rsidRDefault="00B45EBB" w:rsidP="00B45EBB">
      <w:pPr>
        <w:numPr>
          <w:ilvl w:val="1"/>
          <w:numId w:val="33"/>
        </w:numPr>
        <w:ind w:left="426" w:right="-46" w:hanging="426"/>
        <w:jc w:val="both"/>
        <w:rPr>
          <w:rFonts w:ascii="Arial" w:hAnsi="Arial" w:cs="Arial"/>
          <w:b/>
          <w:sz w:val="22"/>
          <w:szCs w:val="22"/>
          <w:lang w:val="lv-LV"/>
        </w:rPr>
      </w:pPr>
      <w:r w:rsidRPr="00A83D8E">
        <w:rPr>
          <w:rFonts w:ascii="Arial" w:hAnsi="Arial" w:cs="Arial"/>
          <w:sz w:val="22"/>
          <w:szCs w:val="22"/>
          <w:lang w:val="lv-LV"/>
        </w:rPr>
        <w:t xml:space="preserve"> Ja kāda no pusēm vē</w:t>
      </w:r>
      <w:r w:rsidR="005B6BAA">
        <w:rPr>
          <w:rFonts w:ascii="Arial" w:hAnsi="Arial" w:cs="Arial"/>
          <w:sz w:val="22"/>
          <w:szCs w:val="22"/>
          <w:lang w:val="lv-LV"/>
        </w:rPr>
        <w:t>las izmantot tiesības uzrēķināt</w:t>
      </w:r>
      <w:r w:rsidRPr="00A83D8E">
        <w:rPr>
          <w:rFonts w:ascii="Arial" w:hAnsi="Arial" w:cs="Arial"/>
          <w:sz w:val="22"/>
          <w:szCs w:val="22"/>
          <w:lang w:val="lv-LV"/>
        </w:rPr>
        <w:t xml:space="preserve"> līgumsodu no otras puses, tad no otras puses saņemtie maksājumi vispirms tiek izlietoti pamatparāda segšanai, bet pēc tam – līgumsoda segšanai.</w:t>
      </w:r>
    </w:p>
    <w:p w14:paraId="6062136A" w14:textId="77777777" w:rsidR="00B45EBB" w:rsidRPr="00A83D8E" w:rsidRDefault="00B45EBB" w:rsidP="00B45EBB">
      <w:pPr>
        <w:numPr>
          <w:ilvl w:val="1"/>
          <w:numId w:val="33"/>
        </w:numPr>
        <w:ind w:left="426" w:right="-46" w:hanging="426"/>
        <w:jc w:val="both"/>
        <w:rPr>
          <w:rFonts w:ascii="Arial" w:hAnsi="Arial" w:cs="Arial"/>
          <w:b/>
          <w:sz w:val="22"/>
          <w:szCs w:val="22"/>
          <w:lang w:val="lv-LV"/>
        </w:rPr>
      </w:pPr>
      <w:r w:rsidRPr="00A83D8E">
        <w:rPr>
          <w:rFonts w:ascii="Arial" w:hAnsi="Arial" w:cs="Arial"/>
          <w:sz w:val="22"/>
          <w:szCs w:val="22"/>
          <w:lang w:val="lv-LV"/>
        </w:rPr>
        <w:t>Līgumsodu samaksa neatbrīvo puses no zaudējumu segšanas un līguma izpildes pienākuma.</w:t>
      </w:r>
    </w:p>
    <w:p w14:paraId="2D8FAD64" w14:textId="77777777" w:rsidR="00B45EBB" w:rsidRPr="00A83D8E" w:rsidRDefault="00B45EBB" w:rsidP="00B45EBB">
      <w:pPr>
        <w:numPr>
          <w:ilvl w:val="1"/>
          <w:numId w:val="33"/>
        </w:numPr>
        <w:ind w:left="426" w:right="-46" w:hanging="426"/>
        <w:jc w:val="both"/>
        <w:rPr>
          <w:rFonts w:ascii="Arial" w:hAnsi="Arial" w:cs="Arial"/>
          <w:sz w:val="22"/>
          <w:szCs w:val="22"/>
          <w:lang w:val="lv-LV"/>
        </w:rPr>
      </w:pPr>
      <w:r w:rsidRPr="00A83D8E">
        <w:rPr>
          <w:rFonts w:ascii="Arial" w:hAnsi="Arial" w:cs="Arial"/>
          <w:sz w:val="22"/>
          <w:szCs w:val="22"/>
          <w:lang w:val="lv-LV"/>
        </w:rPr>
        <w:lastRenderedPageBreak/>
        <w:t>Puses vienojas, ka Pasūtītājam ir tiesības ieturēt uzrēķināto līgumsodu no jebkurām pēc šā līguma Uzņēmējam izmaksājamām summām, ja Uzņēmējs palaiž garām līgumsoda samaksas termiņu</w:t>
      </w:r>
    </w:p>
    <w:p w14:paraId="7BFB8DAC" w14:textId="77777777" w:rsidR="00B45EBB" w:rsidRPr="00A83D8E" w:rsidRDefault="00B45EBB" w:rsidP="00B45EBB">
      <w:pPr>
        <w:suppressAutoHyphens/>
        <w:autoSpaceDN w:val="0"/>
        <w:jc w:val="both"/>
        <w:textAlignment w:val="baseline"/>
        <w:rPr>
          <w:rFonts w:ascii="Arial" w:hAnsi="Arial" w:cs="Arial"/>
          <w:b/>
          <w:bCs/>
          <w:color w:val="000000"/>
          <w:kern w:val="3"/>
          <w:sz w:val="22"/>
          <w:szCs w:val="22"/>
          <w:lang w:val="lv-LV"/>
        </w:rPr>
      </w:pPr>
    </w:p>
    <w:p w14:paraId="7C76F019" w14:textId="77777777" w:rsidR="00B45EBB" w:rsidRPr="00A83D8E" w:rsidRDefault="00027EC2" w:rsidP="00B45EBB">
      <w:pPr>
        <w:suppressAutoHyphens/>
        <w:autoSpaceDN w:val="0"/>
        <w:jc w:val="both"/>
        <w:textAlignment w:val="baseline"/>
        <w:rPr>
          <w:rFonts w:ascii="Arial" w:hAnsi="Arial" w:cs="Arial"/>
          <w:color w:val="000000"/>
          <w:kern w:val="3"/>
          <w:sz w:val="22"/>
          <w:szCs w:val="22"/>
          <w:lang w:val="lv-LV"/>
        </w:rPr>
      </w:pPr>
      <w:r>
        <w:rPr>
          <w:rFonts w:ascii="Arial" w:hAnsi="Arial" w:cs="Arial"/>
          <w:b/>
          <w:bCs/>
          <w:color w:val="000000"/>
          <w:kern w:val="3"/>
          <w:sz w:val="22"/>
          <w:szCs w:val="22"/>
          <w:lang w:val="lv-LV"/>
        </w:rPr>
        <w:t xml:space="preserve">5. </w:t>
      </w:r>
      <w:r w:rsidR="00B45EBB" w:rsidRPr="00A83D8E">
        <w:rPr>
          <w:rFonts w:ascii="Arial" w:hAnsi="Arial" w:cs="Arial"/>
          <w:b/>
          <w:bCs/>
          <w:color w:val="000000"/>
          <w:kern w:val="3"/>
          <w:sz w:val="22"/>
          <w:szCs w:val="22"/>
          <w:lang w:val="lv-LV"/>
        </w:rPr>
        <w:t>Strīdu izšķiršana</w:t>
      </w:r>
    </w:p>
    <w:p w14:paraId="79E5EF95" w14:textId="77777777" w:rsidR="00B45EBB" w:rsidRPr="00A83D8E" w:rsidRDefault="00B45EBB" w:rsidP="005B6BAA">
      <w:pPr>
        <w:suppressAutoHyphens/>
        <w:autoSpaceDN w:val="0"/>
        <w:ind w:left="426" w:hanging="426"/>
        <w:jc w:val="both"/>
        <w:textAlignment w:val="baseline"/>
        <w:rPr>
          <w:rFonts w:ascii="Arial" w:hAnsi="Arial" w:cs="Arial"/>
          <w:color w:val="000000"/>
          <w:kern w:val="3"/>
          <w:sz w:val="22"/>
          <w:szCs w:val="22"/>
          <w:lang w:val="lv-LV"/>
        </w:rPr>
      </w:pPr>
      <w:r w:rsidRPr="00A83D8E">
        <w:rPr>
          <w:rFonts w:ascii="Arial" w:hAnsi="Arial" w:cs="Arial"/>
          <w:color w:val="000000"/>
          <w:kern w:val="3"/>
          <w:sz w:val="22"/>
          <w:szCs w:val="22"/>
          <w:lang w:val="lv-LV"/>
        </w:rPr>
        <w:t>5.1. Visas pretenzijas un domstarpības, kas varētu celties par šo līgumu vai tā izpildīšanu, puses apņemas risināt pārrunu ceļā.</w:t>
      </w:r>
    </w:p>
    <w:p w14:paraId="052514C1" w14:textId="77777777" w:rsidR="00B45EBB" w:rsidRPr="00A83D8E" w:rsidRDefault="00B45EBB" w:rsidP="005B6BAA">
      <w:pPr>
        <w:suppressAutoHyphens/>
        <w:autoSpaceDN w:val="0"/>
        <w:ind w:left="426" w:hanging="426"/>
        <w:jc w:val="both"/>
        <w:textAlignment w:val="baseline"/>
        <w:rPr>
          <w:rFonts w:ascii="Arial" w:hAnsi="Arial" w:cs="Arial"/>
          <w:color w:val="000000"/>
          <w:kern w:val="3"/>
          <w:sz w:val="22"/>
          <w:szCs w:val="22"/>
          <w:lang w:val="lv-LV"/>
        </w:rPr>
      </w:pPr>
      <w:r w:rsidRPr="00A83D8E">
        <w:rPr>
          <w:rFonts w:ascii="Arial" w:hAnsi="Arial" w:cs="Arial"/>
          <w:color w:val="000000"/>
          <w:kern w:val="3"/>
          <w:sz w:val="22"/>
          <w:szCs w:val="22"/>
          <w:lang w:val="lv-LV"/>
        </w:rPr>
        <w:t>5.2.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7A99D9B2" w14:textId="77777777" w:rsidR="00B45EBB" w:rsidRPr="00A83D8E" w:rsidRDefault="00B45EBB" w:rsidP="005B6BAA">
      <w:pPr>
        <w:suppressAutoHyphens/>
        <w:autoSpaceDN w:val="0"/>
        <w:ind w:left="426" w:hanging="426"/>
        <w:jc w:val="both"/>
        <w:textAlignment w:val="baseline"/>
        <w:rPr>
          <w:rFonts w:ascii="Arial" w:hAnsi="Arial" w:cs="Arial"/>
          <w:color w:val="000000"/>
          <w:kern w:val="3"/>
          <w:sz w:val="22"/>
          <w:szCs w:val="22"/>
          <w:lang w:val="lv-LV"/>
        </w:rPr>
      </w:pPr>
      <w:r w:rsidRPr="00A83D8E">
        <w:rPr>
          <w:rFonts w:ascii="Arial" w:hAnsi="Arial" w:cs="Arial"/>
          <w:color w:val="000000"/>
          <w:kern w:val="3"/>
          <w:sz w:val="22"/>
          <w:szCs w:val="22"/>
          <w:lang w:val="lv-LV"/>
        </w:rPr>
        <w:t>5.3. Pušu saistības, kas izriet no šī līguma, apspriežamas pēc Latvijas Republikas normatīvajiem aktiem.</w:t>
      </w:r>
    </w:p>
    <w:p w14:paraId="7B417A98" w14:textId="77777777" w:rsidR="00B45EBB" w:rsidRPr="00A83D8E" w:rsidRDefault="00B45EBB" w:rsidP="005B6BAA">
      <w:pPr>
        <w:suppressAutoHyphens/>
        <w:autoSpaceDN w:val="0"/>
        <w:ind w:left="426" w:hanging="426"/>
        <w:jc w:val="both"/>
        <w:textAlignment w:val="baseline"/>
        <w:rPr>
          <w:rFonts w:ascii="Arial" w:hAnsi="Arial" w:cs="Arial"/>
          <w:color w:val="000000"/>
          <w:kern w:val="3"/>
          <w:sz w:val="22"/>
          <w:szCs w:val="22"/>
          <w:lang w:val="lv-LV"/>
        </w:rPr>
      </w:pPr>
      <w:r w:rsidRPr="00A83D8E">
        <w:rPr>
          <w:rFonts w:ascii="Arial" w:hAnsi="Arial" w:cs="Arial"/>
          <w:color w:val="000000"/>
          <w:kern w:val="3"/>
          <w:sz w:val="22"/>
          <w:szCs w:val="22"/>
          <w:lang w:val="lv-LV"/>
        </w:rPr>
        <w:t>5.4.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1A092004" w14:textId="77777777" w:rsidR="00B45EBB" w:rsidRPr="00A83D8E" w:rsidRDefault="00B45EBB" w:rsidP="005B6BAA">
      <w:pPr>
        <w:pStyle w:val="ListParagraph"/>
        <w:ind w:left="426" w:hanging="426"/>
        <w:jc w:val="both"/>
        <w:rPr>
          <w:rFonts w:ascii="Arial" w:hAnsi="Arial" w:cs="Arial"/>
          <w:szCs w:val="22"/>
          <w:lang w:val="lv-LV"/>
        </w:rPr>
      </w:pPr>
    </w:p>
    <w:p w14:paraId="6B1E0A99" w14:textId="77777777" w:rsidR="00B45EBB" w:rsidRPr="00A83D8E" w:rsidRDefault="00027EC2" w:rsidP="00B45EBB">
      <w:pPr>
        <w:ind w:left="142" w:hanging="142"/>
        <w:jc w:val="both"/>
        <w:rPr>
          <w:rFonts w:ascii="Arial" w:hAnsi="Arial" w:cs="Arial"/>
          <w:b/>
          <w:bCs/>
          <w:sz w:val="22"/>
          <w:szCs w:val="22"/>
          <w:lang w:val="lv-LV"/>
        </w:rPr>
      </w:pPr>
      <w:r>
        <w:rPr>
          <w:rFonts w:ascii="Arial" w:hAnsi="Arial" w:cs="Arial"/>
          <w:b/>
          <w:bCs/>
          <w:sz w:val="22"/>
          <w:szCs w:val="22"/>
          <w:lang w:val="lv-LV"/>
        </w:rPr>
        <w:t xml:space="preserve">6. </w:t>
      </w:r>
      <w:r w:rsidR="00B45EBB" w:rsidRPr="00A83D8E">
        <w:rPr>
          <w:rFonts w:ascii="Arial" w:hAnsi="Arial" w:cs="Arial"/>
          <w:b/>
          <w:bCs/>
          <w:sz w:val="22"/>
          <w:szCs w:val="22"/>
          <w:lang w:val="lv-LV"/>
        </w:rPr>
        <w:t>Līguma darbības laiks un tā izbeigšana</w:t>
      </w:r>
    </w:p>
    <w:p w14:paraId="7A8984EB" w14:textId="77777777" w:rsidR="00B45EBB" w:rsidRPr="00B45EBB" w:rsidRDefault="00B45EBB" w:rsidP="00B45EBB">
      <w:pPr>
        <w:pStyle w:val="BodyText21"/>
        <w:tabs>
          <w:tab w:val="left" w:pos="709"/>
          <w:tab w:val="left" w:pos="1260"/>
          <w:tab w:val="left" w:pos="2268"/>
        </w:tabs>
        <w:ind w:left="426" w:right="-8" w:hanging="426"/>
        <w:rPr>
          <w:rFonts w:ascii="Arial" w:hAnsi="Arial" w:cs="Arial"/>
          <w:szCs w:val="22"/>
          <w:lang w:val="lv-LV"/>
        </w:rPr>
      </w:pPr>
      <w:r w:rsidRPr="00B45EBB">
        <w:rPr>
          <w:rFonts w:ascii="Arial" w:hAnsi="Arial" w:cs="Arial"/>
          <w:szCs w:val="22"/>
          <w:lang w:val="lv-LV"/>
        </w:rPr>
        <w:t xml:space="preserve">6.1. Līgums stājas spēkā ar tā abpusējas parakstīšanas brīdi un turpinās līdz </w:t>
      </w:r>
      <w:r w:rsidR="00027EC2">
        <w:rPr>
          <w:rFonts w:ascii="Arial" w:hAnsi="Arial" w:cs="Arial"/>
          <w:b/>
          <w:szCs w:val="22"/>
          <w:lang w:val="lv-LV"/>
        </w:rPr>
        <w:t>2023</w:t>
      </w:r>
      <w:r w:rsidRPr="00B45EBB">
        <w:rPr>
          <w:rFonts w:ascii="Arial" w:hAnsi="Arial" w:cs="Arial"/>
          <w:b/>
          <w:szCs w:val="22"/>
          <w:lang w:val="lv-LV"/>
        </w:rPr>
        <w:t>.gada 31.</w:t>
      </w:r>
      <w:r w:rsidR="00027EC2">
        <w:rPr>
          <w:rFonts w:ascii="Arial" w:hAnsi="Arial" w:cs="Arial"/>
          <w:b/>
          <w:szCs w:val="22"/>
          <w:lang w:val="lv-LV"/>
        </w:rPr>
        <w:t>decembrim</w:t>
      </w:r>
      <w:r w:rsidRPr="00B45EBB">
        <w:rPr>
          <w:rFonts w:ascii="Arial" w:hAnsi="Arial" w:cs="Arial"/>
          <w:szCs w:val="22"/>
          <w:lang w:val="lv-LV"/>
        </w:rPr>
        <w:t xml:space="preserve"> vai līdz līguma priekšlaicīgas izbeigšanas dienai. Pušu pienākums veikt savstarpējos norēķinus</w:t>
      </w:r>
      <w:r w:rsidR="00027EC2">
        <w:rPr>
          <w:rFonts w:ascii="Arial" w:hAnsi="Arial" w:cs="Arial"/>
          <w:szCs w:val="22"/>
          <w:lang w:val="lv-LV"/>
        </w:rPr>
        <w:t xml:space="preserve"> par sniegtajiem pakalpojumiem </w:t>
      </w:r>
      <w:r w:rsidRPr="00B45EBB">
        <w:rPr>
          <w:rFonts w:ascii="Arial" w:hAnsi="Arial" w:cs="Arial"/>
          <w:szCs w:val="22"/>
          <w:lang w:val="lv-LV"/>
        </w:rPr>
        <w:t>ir spēkā līdz šo saistību pilnīgai izpildei.</w:t>
      </w:r>
    </w:p>
    <w:p w14:paraId="08BD1699" w14:textId="77777777" w:rsidR="00B45EBB" w:rsidRPr="00A83D8E" w:rsidRDefault="00B45EBB" w:rsidP="00B45EBB">
      <w:pPr>
        <w:pStyle w:val="BodyText21"/>
        <w:tabs>
          <w:tab w:val="left" w:pos="0"/>
          <w:tab w:val="left" w:pos="709"/>
          <w:tab w:val="left" w:pos="1260"/>
          <w:tab w:val="left" w:pos="2268"/>
        </w:tabs>
        <w:ind w:left="426" w:right="94" w:hanging="426"/>
        <w:rPr>
          <w:rFonts w:ascii="Arial" w:hAnsi="Arial" w:cs="Arial"/>
          <w:szCs w:val="22"/>
        </w:rPr>
      </w:pPr>
      <w:r w:rsidRPr="00A83D8E">
        <w:rPr>
          <w:rFonts w:ascii="Arial" w:hAnsi="Arial" w:cs="Arial"/>
          <w:szCs w:val="22"/>
        </w:rPr>
        <w:t xml:space="preserve">6.2. </w:t>
      </w:r>
      <w:r w:rsidRPr="008D6544">
        <w:rPr>
          <w:rFonts w:ascii="Arial" w:hAnsi="Arial" w:cs="Arial"/>
          <w:szCs w:val="22"/>
          <w:lang w:val="lv-LV"/>
        </w:rPr>
        <w:t>Līgumu var izbeigt, pusēm vienojoties</w:t>
      </w:r>
      <w:r w:rsidRPr="00A83D8E">
        <w:rPr>
          <w:rFonts w:ascii="Arial" w:hAnsi="Arial" w:cs="Arial"/>
          <w:szCs w:val="22"/>
        </w:rPr>
        <w:t>.</w:t>
      </w:r>
    </w:p>
    <w:p w14:paraId="59189C5C" w14:textId="77777777" w:rsidR="00B45EBB" w:rsidRPr="00A83D8E" w:rsidRDefault="00B45EBB" w:rsidP="00B45EBB">
      <w:pPr>
        <w:tabs>
          <w:tab w:val="left" w:pos="709"/>
        </w:tabs>
        <w:ind w:left="426" w:hanging="426"/>
        <w:jc w:val="both"/>
        <w:rPr>
          <w:rFonts w:ascii="Arial" w:hAnsi="Arial" w:cs="Arial"/>
          <w:sz w:val="22"/>
          <w:szCs w:val="22"/>
          <w:lang w:val="lv-LV"/>
        </w:rPr>
      </w:pPr>
      <w:r w:rsidRPr="00A83D8E">
        <w:rPr>
          <w:rFonts w:ascii="Arial" w:hAnsi="Arial" w:cs="Arial"/>
          <w:sz w:val="22"/>
          <w:szCs w:val="22"/>
          <w:lang w:val="lv-LV"/>
        </w:rPr>
        <w:t>6.3. Pasūtītājs ir tiesīgs vienpusējā kārtā izbeigt līgumu jebkurā no sekojošiem gadījumiem:</w:t>
      </w:r>
    </w:p>
    <w:p w14:paraId="203358C7" w14:textId="77777777" w:rsidR="00B45EBB" w:rsidRPr="00A83D8E" w:rsidRDefault="00972412" w:rsidP="00B45EBB">
      <w:pPr>
        <w:tabs>
          <w:tab w:val="left" w:pos="851"/>
        </w:tabs>
        <w:ind w:left="851" w:hanging="567"/>
        <w:jc w:val="both"/>
        <w:rPr>
          <w:rFonts w:ascii="Arial" w:hAnsi="Arial" w:cs="Arial"/>
          <w:sz w:val="22"/>
          <w:szCs w:val="22"/>
          <w:lang w:val="lv-LV"/>
        </w:rPr>
      </w:pPr>
      <w:r>
        <w:rPr>
          <w:rFonts w:ascii="Arial" w:hAnsi="Arial" w:cs="Arial"/>
          <w:sz w:val="22"/>
          <w:szCs w:val="22"/>
          <w:lang w:val="lv-LV"/>
        </w:rPr>
        <w:t xml:space="preserve">6.3.1. </w:t>
      </w:r>
      <w:r w:rsidR="00B45EBB" w:rsidRPr="00A83D8E">
        <w:rPr>
          <w:rFonts w:ascii="Arial" w:hAnsi="Arial" w:cs="Arial"/>
          <w:sz w:val="22"/>
          <w:szCs w:val="22"/>
          <w:lang w:val="lv-LV"/>
        </w:rPr>
        <w:t>ja Uzņēmējs vienpusēji paaugstina pakalpojuma cenu;</w:t>
      </w:r>
    </w:p>
    <w:p w14:paraId="6CE19E96" w14:textId="77777777" w:rsidR="00B45EBB" w:rsidRPr="00A83D8E" w:rsidRDefault="00972412" w:rsidP="00B45EBB">
      <w:pPr>
        <w:tabs>
          <w:tab w:val="left" w:pos="851"/>
        </w:tabs>
        <w:ind w:left="851" w:hanging="567"/>
        <w:jc w:val="both"/>
        <w:rPr>
          <w:rFonts w:ascii="Arial" w:hAnsi="Arial" w:cs="Arial"/>
          <w:sz w:val="22"/>
          <w:szCs w:val="22"/>
          <w:lang w:val="lv-LV"/>
        </w:rPr>
      </w:pPr>
      <w:r>
        <w:rPr>
          <w:rFonts w:ascii="Arial" w:hAnsi="Arial" w:cs="Arial"/>
          <w:sz w:val="22"/>
          <w:szCs w:val="22"/>
          <w:lang w:val="lv-LV"/>
        </w:rPr>
        <w:t xml:space="preserve">6.3.2. </w:t>
      </w:r>
      <w:r w:rsidR="00B45EBB" w:rsidRPr="00A83D8E">
        <w:rPr>
          <w:rFonts w:ascii="Arial" w:hAnsi="Arial" w:cs="Arial"/>
          <w:sz w:val="22"/>
          <w:szCs w:val="22"/>
          <w:lang w:val="lv-LV"/>
        </w:rPr>
        <w:t>ja sniegtie pakalpojumi neatbilst līguma noteikumiem;</w:t>
      </w:r>
    </w:p>
    <w:p w14:paraId="268DC798" w14:textId="77777777" w:rsidR="00B45EBB" w:rsidRPr="00A83D8E" w:rsidRDefault="00972412" w:rsidP="00B45EBB">
      <w:pPr>
        <w:tabs>
          <w:tab w:val="left" w:pos="851"/>
        </w:tabs>
        <w:ind w:left="851" w:hanging="567"/>
        <w:jc w:val="both"/>
        <w:rPr>
          <w:rFonts w:ascii="Arial" w:hAnsi="Arial" w:cs="Arial"/>
          <w:sz w:val="22"/>
          <w:szCs w:val="22"/>
          <w:lang w:val="lv-LV"/>
        </w:rPr>
      </w:pPr>
      <w:r>
        <w:rPr>
          <w:rFonts w:ascii="Arial" w:hAnsi="Arial" w:cs="Arial"/>
          <w:sz w:val="22"/>
          <w:szCs w:val="22"/>
          <w:lang w:val="lv-LV"/>
        </w:rPr>
        <w:t xml:space="preserve">6.3.3. </w:t>
      </w:r>
      <w:r w:rsidR="00B45EBB" w:rsidRPr="00A83D8E">
        <w:rPr>
          <w:rFonts w:ascii="Arial" w:hAnsi="Arial" w:cs="Arial"/>
          <w:sz w:val="22"/>
          <w:szCs w:val="22"/>
          <w:lang w:val="lv-LV"/>
        </w:rPr>
        <w:t>ja netiek ievēroti pakalpojumu sniegšanas termiņi un apjomi;</w:t>
      </w:r>
    </w:p>
    <w:p w14:paraId="282EE9A9" w14:textId="77777777" w:rsidR="00B45EBB" w:rsidRPr="00A83D8E" w:rsidRDefault="00972412" w:rsidP="00B45EBB">
      <w:pPr>
        <w:tabs>
          <w:tab w:val="left" w:pos="851"/>
        </w:tabs>
        <w:ind w:left="851" w:hanging="567"/>
        <w:jc w:val="both"/>
        <w:rPr>
          <w:rFonts w:ascii="Arial" w:hAnsi="Arial" w:cs="Arial"/>
          <w:sz w:val="22"/>
          <w:szCs w:val="22"/>
          <w:lang w:val="lv-LV"/>
        </w:rPr>
      </w:pPr>
      <w:r>
        <w:rPr>
          <w:rFonts w:ascii="Arial" w:hAnsi="Arial" w:cs="Arial"/>
          <w:sz w:val="22"/>
          <w:szCs w:val="22"/>
          <w:lang w:val="lv-LV"/>
        </w:rPr>
        <w:t>6.3.4. ja Uzņēmējs</w:t>
      </w:r>
      <w:r w:rsidR="00B45EBB" w:rsidRPr="00A83D8E">
        <w:rPr>
          <w:rFonts w:ascii="Arial" w:hAnsi="Arial" w:cs="Arial"/>
          <w:sz w:val="22"/>
          <w:szCs w:val="22"/>
          <w:lang w:val="lv-LV"/>
        </w:rPr>
        <w:t xml:space="preserve"> līgumā noteiktajā kārtībā un termiņā neiesniedz līguma nodrošinājumu;</w:t>
      </w:r>
    </w:p>
    <w:p w14:paraId="2AC6D143" w14:textId="77777777" w:rsidR="00B45EBB" w:rsidRPr="00A83D8E" w:rsidRDefault="00B45EBB" w:rsidP="00B45EBB">
      <w:pPr>
        <w:tabs>
          <w:tab w:val="left" w:pos="851"/>
        </w:tabs>
        <w:ind w:left="851" w:hanging="567"/>
        <w:jc w:val="both"/>
        <w:rPr>
          <w:rFonts w:ascii="Arial" w:hAnsi="Arial" w:cs="Arial"/>
          <w:sz w:val="22"/>
          <w:szCs w:val="22"/>
          <w:lang w:val="lv-LV"/>
        </w:rPr>
      </w:pPr>
      <w:r w:rsidRPr="00A83D8E">
        <w:rPr>
          <w:rFonts w:ascii="Arial" w:hAnsi="Arial" w:cs="Arial"/>
          <w:sz w:val="22"/>
          <w:szCs w:val="22"/>
          <w:lang w:val="lv-LV"/>
        </w:rPr>
        <w:t>6.3.5. ja Uzņēmējs ir kļuvis par nodokļu parādnieku vai ir pasludināts maksātnespējas process, apturēta vai pārtraukta Uzņēmēja saimnieciskā darbība, uzsākta tiesvedība par Uzņēmēja bankrotu;</w:t>
      </w:r>
    </w:p>
    <w:p w14:paraId="2856BB27" w14:textId="77777777" w:rsidR="00B45EBB" w:rsidRPr="00A83D8E" w:rsidRDefault="00B45EBB" w:rsidP="00B45EBB">
      <w:pPr>
        <w:tabs>
          <w:tab w:val="left" w:pos="851"/>
        </w:tabs>
        <w:ind w:left="851" w:hanging="567"/>
        <w:jc w:val="both"/>
        <w:rPr>
          <w:rFonts w:ascii="Arial" w:hAnsi="Arial" w:cs="Arial"/>
          <w:sz w:val="22"/>
          <w:szCs w:val="22"/>
          <w:lang w:val="lv-LV"/>
        </w:rPr>
      </w:pPr>
      <w:r w:rsidRPr="00A83D8E">
        <w:rPr>
          <w:rFonts w:ascii="Arial" w:hAnsi="Arial" w:cs="Arial"/>
          <w:sz w:val="22"/>
          <w:szCs w:val="22"/>
          <w:lang w:val="lv-LV"/>
        </w:rPr>
        <w:t>6.3.6.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w:t>
      </w:r>
    </w:p>
    <w:p w14:paraId="22568968" w14:textId="77777777" w:rsidR="00B45EBB" w:rsidRPr="00A83D8E" w:rsidRDefault="00B45EBB" w:rsidP="00B45EBB">
      <w:pPr>
        <w:pStyle w:val="BodyTextIndent"/>
        <w:tabs>
          <w:tab w:val="left" w:pos="709"/>
        </w:tabs>
        <w:ind w:left="426" w:right="-6" w:hanging="426"/>
        <w:rPr>
          <w:rFonts w:ascii="Arial" w:hAnsi="Arial" w:cs="Arial"/>
          <w:szCs w:val="22"/>
          <w:lang w:val="lv-LV"/>
        </w:rPr>
      </w:pPr>
      <w:r w:rsidRPr="00A83D8E">
        <w:rPr>
          <w:rFonts w:ascii="Arial" w:hAnsi="Arial" w:cs="Arial"/>
          <w:szCs w:val="22"/>
          <w:lang w:val="lv-LV"/>
        </w:rPr>
        <w:t>6.4. Ja līgums tiek izbeigts saskaņā ar 6.3. punkta noteikumiem, Pasūtītājs nosūta par to rakstisku paziņojumu pa pastu Uzņēmējam. Līgums tiek uzskatīts par izbeigtu Pasūtītāja noteiktajā termiņā, kas nevar būt īsāks par 5 (piecām) darba dienām no vēstules nosūtīšanas dienas.</w:t>
      </w:r>
    </w:p>
    <w:p w14:paraId="6CE22422" w14:textId="77777777" w:rsidR="00B45EBB" w:rsidRPr="00A83D8E" w:rsidRDefault="00B45EBB" w:rsidP="00B45EBB">
      <w:pPr>
        <w:tabs>
          <w:tab w:val="left" w:pos="284"/>
        </w:tabs>
        <w:suppressAutoHyphens/>
        <w:autoSpaceDN w:val="0"/>
        <w:jc w:val="both"/>
        <w:textAlignment w:val="baseline"/>
        <w:rPr>
          <w:rFonts w:ascii="Arial" w:hAnsi="Arial" w:cs="Arial"/>
          <w:b/>
          <w:color w:val="000000"/>
          <w:kern w:val="3"/>
          <w:sz w:val="22"/>
          <w:szCs w:val="22"/>
          <w:lang w:val="lv-LV"/>
        </w:rPr>
      </w:pPr>
    </w:p>
    <w:p w14:paraId="3A9125E3" w14:textId="77777777" w:rsidR="00B45EBB" w:rsidRPr="00A83D8E" w:rsidRDefault="00B45EBB" w:rsidP="00B45EBB">
      <w:pPr>
        <w:tabs>
          <w:tab w:val="left" w:pos="284"/>
        </w:tabs>
        <w:suppressAutoHyphens/>
        <w:autoSpaceDN w:val="0"/>
        <w:jc w:val="both"/>
        <w:textAlignment w:val="baseline"/>
        <w:rPr>
          <w:rFonts w:ascii="Arial" w:hAnsi="Arial" w:cs="Arial"/>
          <w:color w:val="000000"/>
          <w:kern w:val="3"/>
          <w:sz w:val="22"/>
          <w:szCs w:val="22"/>
          <w:lang w:val="lv-LV"/>
        </w:rPr>
      </w:pPr>
      <w:r w:rsidRPr="00A83D8E">
        <w:rPr>
          <w:rFonts w:ascii="Arial" w:hAnsi="Arial" w:cs="Arial"/>
          <w:b/>
          <w:color w:val="000000"/>
          <w:kern w:val="3"/>
          <w:sz w:val="22"/>
          <w:szCs w:val="22"/>
          <w:lang w:val="lv-LV"/>
        </w:rPr>
        <w:t>7.</w:t>
      </w:r>
      <w:r w:rsidRPr="00A83D8E">
        <w:rPr>
          <w:rFonts w:ascii="Arial" w:hAnsi="Arial" w:cs="Arial"/>
          <w:b/>
          <w:color w:val="000000"/>
          <w:kern w:val="3"/>
          <w:sz w:val="22"/>
          <w:szCs w:val="22"/>
          <w:lang w:val="lv-LV"/>
        </w:rPr>
        <w:tab/>
        <w:t>Nepārvaramas varas apstākļi (</w:t>
      </w:r>
      <w:proofErr w:type="spellStart"/>
      <w:r w:rsidRPr="00A83D8E">
        <w:rPr>
          <w:rFonts w:ascii="Arial" w:hAnsi="Arial" w:cs="Arial"/>
          <w:b/>
          <w:color w:val="000000"/>
          <w:kern w:val="3"/>
          <w:sz w:val="22"/>
          <w:szCs w:val="22"/>
          <w:lang w:val="lv-LV"/>
        </w:rPr>
        <w:t>force</w:t>
      </w:r>
      <w:proofErr w:type="spellEnd"/>
      <w:r w:rsidRPr="00A83D8E">
        <w:rPr>
          <w:rFonts w:ascii="Arial" w:hAnsi="Arial" w:cs="Arial"/>
          <w:b/>
          <w:color w:val="000000"/>
          <w:kern w:val="3"/>
          <w:sz w:val="22"/>
          <w:szCs w:val="22"/>
          <w:lang w:val="lv-LV"/>
        </w:rPr>
        <w:t xml:space="preserve"> </w:t>
      </w:r>
      <w:proofErr w:type="spellStart"/>
      <w:r w:rsidRPr="00A83D8E">
        <w:rPr>
          <w:rFonts w:ascii="Arial" w:hAnsi="Arial" w:cs="Arial"/>
          <w:b/>
          <w:color w:val="000000"/>
          <w:kern w:val="3"/>
          <w:sz w:val="22"/>
          <w:szCs w:val="22"/>
          <w:lang w:val="lv-LV"/>
        </w:rPr>
        <w:t>majeure</w:t>
      </w:r>
      <w:proofErr w:type="spellEnd"/>
      <w:r w:rsidRPr="00A83D8E">
        <w:rPr>
          <w:rFonts w:ascii="Arial" w:hAnsi="Arial" w:cs="Arial"/>
          <w:b/>
          <w:color w:val="000000"/>
          <w:kern w:val="3"/>
          <w:sz w:val="22"/>
          <w:szCs w:val="22"/>
          <w:lang w:val="lv-LV"/>
        </w:rPr>
        <w:t>)</w:t>
      </w:r>
    </w:p>
    <w:p w14:paraId="6D6740EA" w14:textId="77777777" w:rsidR="00B45EBB" w:rsidRPr="00A83D8E" w:rsidRDefault="00B45EBB" w:rsidP="00972412">
      <w:pPr>
        <w:tabs>
          <w:tab w:val="left" w:pos="426"/>
        </w:tabs>
        <w:suppressAutoHyphens/>
        <w:autoSpaceDN w:val="0"/>
        <w:ind w:left="426" w:hanging="426"/>
        <w:jc w:val="both"/>
        <w:textAlignment w:val="baseline"/>
        <w:rPr>
          <w:rFonts w:ascii="Arial" w:hAnsi="Arial" w:cs="Arial"/>
          <w:color w:val="000000"/>
          <w:kern w:val="3"/>
          <w:sz w:val="22"/>
          <w:szCs w:val="22"/>
          <w:lang w:val="lv-LV"/>
        </w:rPr>
      </w:pPr>
      <w:r w:rsidRPr="00A83D8E">
        <w:rPr>
          <w:rFonts w:ascii="Arial" w:hAnsi="Arial" w:cs="Arial"/>
          <w:color w:val="000000"/>
          <w:kern w:val="3"/>
          <w:sz w:val="22"/>
          <w:szCs w:val="22"/>
          <w:lang w:val="lv-LV"/>
        </w:rPr>
        <w:t>7.1. Gadījumā, ja kāda no pusēm kopumā vai daļēji nevar izpildīt savas saistības saskaņā ar minēto līgumu sekojošu apstākļu dēļ – ugunsgrēks, dabas katastrofa</w:t>
      </w:r>
      <w:r>
        <w:rPr>
          <w:rFonts w:ascii="Arial" w:hAnsi="Arial" w:cs="Arial"/>
          <w:color w:val="000000"/>
          <w:kern w:val="3"/>
          <w:sz w:val="22"/>
          <w:szCs w:val="22"/>
          <w:lang w:val="lv-LV"/>
        </w:rPr>
        <w:t xml:space="preserve">, karš, blokādes, </w:t>
      </w:r>
      <w:r w:rsidRPr="00A83D8E">
        <w:rPr>
          <w:rFonts w:ascii="Arial" w:hAnsi="Arial" w:cs="Arial"/>
          <w:color w:val="000000"/>
          <w:kern w:val="3"/>
          <w:sz w:val="22"/>
          <w:szCs w:val="22"/>
          <w:lang w:val="lv-LV"/>
        </w:rPr>
        <w:t>līguma saistību izpildes termiņus pusēm jāpagarina attiecīgi par šo apstākļu darbības laiku.</w:t>
      </w:r>
    </w:p>
    <w:p w14:paraId="2D324DD7" w14:textId="77777777" w:rsidR="00B45EBB" w:rsidRPr="00A83D8E" w:rsidRDefault="00B45EBB" w:rsidP="00972412">
      <w:pPr>
        <w:tabs>
          <w:tab w:val="left" w:pos="426"/>
        </w:tabs>
        <w:suppressAutoHyphens/>
        <w:autoSpaceDN w:val="0"/>
        <w:ind w:left="426" w:hanging="426"/>
        <w:jc w:val="both"/>
        <w:textAlignment w:val="baseline"/>
        <w:rPr>
          <w:rFonts w:ascii="Arial" w:hAnsi="Arial" w:cs="Arial"/>
          <w:color w:val="000000"/>
          <w:kern w:val="3"/>
          <w:sz w:val="22"/>
          <w:szCs w:val="22"/>
          <w:lang w:val="lv-LV"/>
        </w:rPr>
      </w:pPr>
      <w:r w:rsidRPr="00A83D8E">
        <w:rPr>
          <w:rFonts w:ascii="Arial" w:hAnsi="Arial" w:cs="Arial"/>
          <w:color w:val="000000"/>
          <w:kern w:val="3"/>
          <w:sz w:val="22"/>
          <w:szCs w:val="22"/>
          <w:lang w:val="lv-LV"/>
        </w:rPr>
        <w:t>7.2. Ja augstāk minētie apstākļi ilgst vairāk nekā mēnesi, katrai pusei ir tiesības atteikties no tālākas līguma saistību izpildes.</w:t>
      </w:r>
    </w:p>
    <w:p w14:paraId="7DE0FC41" w14:textId="77777777" w:rsidR="00B45EBB" w:rsidRPr="00972412" w:rsidRDefault="00B45EBB" w:rsidP="00972412">
      <w:pPr>
        <w:tabs>
          <w:tab w:val="left" w:pos="426"/>
        </w:tabs>
        <w:suppressAutoHyphens/>
        <w:autoSpaceDN w:val="0"/>
        <w:ind w:left="426" w:hanging="426"/>
        <w:jc w:val="both"/>
        <w:textAlignment w:val="baseline"/>
        <w:rPr>
          <w:rFonts w:ascii="Arial" w:hAnsi="Arial" w:cs="Arial"/>
          <w:color w:val="000000"/>
          <w:kern w:val="3"/>
          <w:sz w:val="22"/>
          <w:szCs w:val="22"/>
          <w:lang w:val="lv-LV"/>
        </w:rPr>
      </w:pPr>
      <w:r w:rsidRPr="00A83D8E">
        <w:rPr>
          <w:rFonts w:ascii="Arial" w:hAnsi="Arial" w:cs="Arial"/>
          <w:color w:val="000000"/>
          <w:kern w:val="3"/>
          <w:sz w:val="22"/>
          <w:szCs w:val="22"/>
          <w:lang w:val="lv-LV"/>
        </w:rPr>
        <w:t>7.3. Pusei, kurai līguma saistību izpilde kļuvusi par neiespējamu, jāpaziņo otrai pusei rakstveidā par augstāk minēto apstākļu darbības sākumu un beigām ne vēlāk kā 5 (piecu) darba dienu laikā.</w:t>
      </w:r>
    </w:p>
    <w:p w14:paraId="3B3A50EF" w14:textId="77777777" w:rsidR="00B45EBB" w:rsidRPr="00A83D8E" w:rsidRDefault="00B45EBB" w:rsidP="00B45EBB">
      <w:pPr>
        <w:pStyle w:val="Textbodyindent"/>
        <w:ind w:left="0" w:firstLine="0"/>
        <w:rPr>
          <w:rFonts w:ascii="Arial" w:hAnsi="Arial" w:cs="Arial"/>
          <w:b/>
          <w:lang w:val="lv-LV"/>
        </w:rPr>
      </w:pPr>
    </w:p>
    <w:p w14:paraId="473FBC76" w14:textId="77777777" w:rsidR="00B45EBB" w:rsidRPr="00A83D8E" w:rsidRDefault="00972412" w:rsidP="00B45EBB">
      <w:pPr>
        <w:pStyle w:val="Textbodyindent"/>
        <w:ind w:left="142" w:hanging="142"/>
        <w:rPr>
          <w:rFonts w:ascii="Arial" w:hAnsi="Arial" w:cs="Arial"/>
          <w:lang w:val="lv-LV"/>
        </w:rPr>
      </w:pPr>
      <w:r>
        <w:rPr>
          <w:rFonts w:ascii="Arial" w:hAnsi="Arial" w:cs="Arial"/>
          <w:b/>
          <w:lang w:val="lv-LV"/>
        </w:rPr>
        <w:t xml:space="preserve">8. </w:t>
      </w:r>
      <w:r w:rsidR="00B45EBB" w:rsidRPr="00A83D8E">
        <w:rPr>
          <w:rFonts w:ascii="Arial" w:hAnsi="Arial" w:cs="Arial"/>
          <w:b/>
          <w:lang w:val="lv-LV"/>
        </w:rPr>
        <w:t>Citi noteikumi</w:t>
      </w:r>
    </w:p>
    <w:p w14:paraId="732DDA53" w14:textId="77777777" w:rsidR="00B45EBB" w:rsidRPr="00A83D8E" w:rsidRDefault="00B45EBB" w:rsidP="00972412">
      <w:pPr>
        <w:pStyle w:val="Textbodyindent"/>
        <w:ind w:left="426" w:right="-2" w:hanging="426"/>
        <w:rPr>
          <w:rFonts w:ascii="Arial" w:hAnsi="Arial" w:cs="Arial"/>
          <w:color w:val="auto"/>
          <w:lang w:val="lv-LV"/>
        </w:rPr>
      </w:pPr>
      <w:r w:rsidRPr="00A83D8E">
        <w:rPr>
          <w:rFonts w:ascii="Arial" w:hAnsi="Arial" w:cs="Arial"/>
          <w:color w:val="auto"/>
          <w:lang w:val="lv-LV"/>
        </w:rPr>
        <w:t>8.1. Nevienai no pusēm nav tiesību nodot savas tiesības un pienākumus trešajai pusei bez otras līgumslēdzējas puses rakstveida piekrišanas.</w:t>
      </w:r>
    </w:p>
    <w:p w14:paraId="411D8BBA" w14:textId="77777777" w:rsidR="00B45EBB" w:rsidRPr="00A83D8E" w:rsidRDefault="00B45EBB" w:rsidP="00972412">
      <w:pPr>
        <w:pStyle w:val="Textbodyindent"/>
        <w:ind w:left="426" w:right="-2" w:hanging="426"/>
        <w:rPr>
          <w:rFonts w:ascii="Arial" w:hAnsi="Arial" w:cs="Arial"/>
          <w:lang w:val="lv-LV"/>
        </w:rPr>
      </w:pPr>
      <w:r w:rsidRPr="00A83D8E">
        <w:rPr>
          <w:rFonts w:ascii="Arial" w:hAnsi="Arial" w:cs="Arial"/>
          <w:color w:val="auto"/>
          <w:lang w:val="lv-LV"/>
        </w:rPr>
        <w:t xml:space="preserve">8.2. Visi šī līguma grozījumi un papildinājumi ir spēkā tikai tad, ja tie noformēti rakstveidā un ir abu pušu parakstīti. Tie pievienojami līgumam un kļūst par tā </w:t>
      </w:r>
      <w:r w:rsidRPr="00A83D8E">
        <w:rPr>
          <w:rFonts w:ascii="Arial" w:hAnsi="Arial" w:cs="Arial"/>
          <w:lang w:val="lv-LV"/>
        </w:rPr>
        <w:t>neatņemamu sastāvdaļu.</w:t>
      </w:r>
    </w:p>
    <w:p w14:paraId="258635DD" w14:textId="77777777" w:rsidR="00B45EBB" w:rsidRPr="00A83D8E" w:rsidRDefault="00B45EBB" w:rsidP="00972412">
      <w:pPr>
        <w:ind w:left="426" w:right="-2" w:hanging="426"/>
        <w:jc w:val="both"/>
        <w:rPr>
          <w:rFonts w:ascii="Arial" w:hAnsi="Arial" w:cs="Arial"/>
          <w:sz w:val="22"/>
          <w:szCs w:val="22"/>
          <w:lang w:val="lv-LV"/>
        </w:rPr>
      </w:pPr>
      <w:r w:rsidRPr="00A83D8E">
        <w:rPr>
          <w:rFonts w:ascii="Arial" w:hAnsi="Arial" w:cs="Arial"/>
          <w:sz w:val="22"/>
          <w:szCs w:val="22"/>
          <w:lang w:val="lv-LV"/>
        </w:rPr>
        <w:t xml:space="preserve">8.3. Šī līguma noteikumi, kā arī informācija, kas saistīta ar pušu sadarbību vai kas Uzņēmēja rīcībā par sabiedrību ar ierobežotu atbildību „LDZ ritošā sastāva serviss” nonākusi šī līguma izpildes rezultātā, uzskatāma par Pasūtītāja komercnoslēpumu, un tā bez </w:t>
      </w:r>
      <w:r w:rsidRPr="00A83D8E">
        <w:rPr>
          <w:rFonts w:ascii="Arial" w:hAnsi="Arial" w:cs="Arial"/>
          <w:sz w:val="22"/>
          <w:szCs w:val="22"/>
          <w:lang w:val="lv-LV"/>
        </w:rPr>
        <w:lastRenderedPageBreak/>
        <w:t>iepriekšējas rakstiskas Pasūtītāja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Pasūtītāja komercnoslēpumu saturošo informāciju Uzņēmējs apņemas izmantot vienīgi šī līguma ietvaros noteikto saistību izpildes nodrošināšanai, ievērojot Pasūtītāja komercintereses un šo konfidencialitātes pienākumu.</w:t>
      </w:r>
    </w:p>
    <w:p w14:paraId="28CD2A37" w14:textId="77777777" w:rsidR="00B45EBB" w:rsidRPr="00A83D8E" w:rsidRDefault="00B45EBB" w:rsidP="00972412">
      <w:pPr>
        <w:ind w:left="426" w:right="-2" w:hanging="426"/>
        <w:jc w:val="both"/>
        <w:rPr>
          <w:rFonts w:ascii="Arial" w:hAnsi="Arial" w:cs="Arial"/>
          <w:sz w:val="22"/>
          <w:szCs w:val="22"/>
          <w:lang w:val="lv-LV"/>
        </w:rPr>
      </w:pPr>
      <w:r w:rsidRPr="00A83D8E">
        <w:rPr>
          <w:rFonts w:ascii="Arial" w:hAnsi="Arial" w:cs="Arial"/>
          <w:sz w:val="22"/>
          <w:szCs w:val="22"/>
          <w:lang w:val="lv-LV"/>
        </w:rPr>
        <w:t>8.4. Uzņēmējs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61D94C08" w14:textId="77777777" w:rsidR="00B45EBB" w:rsidRPr="00A83D8E" w:rsidRDefault="00B45EBB" w:rsidP="00972412">
      <w:pPr>
        <w:ind w:left="426" w:right="-2" w:hanging="426"/>
        <w:jc w:val="both"/>
        <w:rPr>
          <w:rFonts w:ascii="Arial" w:hAnsi="Arial" w:cs="Arial"/>
          <w:sz w:val="22"/>
          <w:szCs w:val="22"/>
          <w:lang w:val="lv-LV"/>
        </w:rPr>
      </w:pPr>
      <w:r w:rsidRPr="00A83D8E">
        <w:rPr>
          <w:rFonts w:ascii="Arial" w:hAnsi="Arial" w:cs="Arial"/>
          <w:sz w:val="22"/>
          <w:szCs w:val="22"/>
          <w:lang w:val="lv-LV"/>
        </w:rPr>
        <w:t xml:space="preserve">8.5. 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  </w:t>
      </w:r>
    </w:p>
    <w:p w14:paraId="6846B6C1" w14:textId="77777777" w:rsidR="00B45EBB" w:rsidRPr="00A83D8E" w:rsidRDefault="00B45EBB" w:rsidP="00972412">
      <w:pPr>
        <w:tabs>
          <w:tab w:val="left" w:pos="0"/>
        </w:tabs>
        <w:ind w:left="426" w:right="-2" w:hanging="426"/>
        <w:jc w:val="both"/>
        <w:rPr>
          <w:rFonts w:ascii="Arial" w:hAnsi="Arial" w:cs="Arial"/>
          <w:b/>
          <w:sz w:val="22"/>
          <w:szCs w:val="22"/>
          <w:lang w:val="lv-LV"/>
        </w:rPr>
      </w:pPr>
      <w:r w:rsidRPr="00A83D8E">
        <w:rPr>
          <w:rFonts w:ascii="Arial" w:hAnsi="Arial" w:cs="Arial"/>
          <w:sz w:val="22"/>
          <w:szCs w:val="22"/>
          <w:lang w:val="lv-LV"/>
        </w:rPr>
        <w:t>8.6. Ja Uzņēmēja  rīcībā līguma izpildes ietveros nonāk informācija vai rodas pamatotas aizdomas, ka Pasūtītāja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w:t>
      </w:r>
      <w:r w:rsidR="00FD4555">
        <w:rPr>
          <w:rFonts w:ascii="Arial" w:hAnsi="Arial" w:cs="Arial"/>
          <w:sz w:val="22"/>
          <w:szCs w:val="22"/>
          <w:lang w:val="lv-LV"/>
        </w:rPr>
        <w:t>tu personu interesēs, Uzņēmējam</w:t>
      </w:r>
      <w:r w:rsidRPr="00A83D8E">
        <w:rPr>
          <w:rFonts w:ascii="Arial" w:hAnsi="Arial" w:cs="Arial"/>
          <w:sz w:val="22"/>
          <w:szCs w:val="22"/>
          <w:lang w:val="lv-LV"/>
        </w:rPr>
        <w:t xml:space="preserve"> ir pienākums par to nekavējoties informēt „Latvijas dzelzceļš” koncerna valdošā uzņēmuma Krāpšanas novēršanas daļu, izmantojot ziņošanas iespējas koncerna mājas lapā </w:t>
      </w:r>
      <w:hyperlink r:id="rId17" w:history="1">
        <w:r w:rsidRPr="00A83D8E">
          <w:rPr>
            <w:rFonts w:ascii="Arial" w:hAnsi="Arial" w:cs="Arial"/>
            <w:sz w:val="22"/>
            <w:szCs w:val="22"/>
            <w:lang w:val="lv-LV"/>
          </w:rPr>
          <w:t>www.ldz.lv</w:t>
        </w:r>
      </w:hyperlink>
      <w:r w:rsidRPr="00A83D8E">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7BDE00DF" w14:textId="77777777" w:rsidR="00B45EBB" w:rsidRPr="00A83D8E" w:rsidRDefault="00B45EBB" w:rsidP="00972412">
      <w:pPr>
        <w:pStyle w:val="Standard"/>
        <w:ind w:left="426" w:right="-2" w:hanging="426"/>
        <w:jc w:val="both"/>
        <w:rPr>
          <w:rFonts w:ascii="Arial" w:hAnsi="Arial" w:cs="Arial"/>
          <w:bCs/>
          <w:sz w:val="22"/>
          <w:szCs w:val="22"/>
          <w:lang w:val="lv-LV"/>
        </w:rPr>
      </w:pPr>
      <w:r w:rsidRPr="00A83D8E">
        <w:rPr>
          <w:rFonts w:ascii="Arial" w:hAnsi="Arial" w:cs="Arial"/>
          <w:sz w:val="22"/>
          <w:szCs w:val="22"/>
          <w:lang w:val="lv-LV"/>
        </w:rPr>
        <w:t>8.7.</w:t>
      </w:r>
      <w:r w:rsidRPr="00A83D8E">
        <w:rPr>
          <w:rFonts w:ascii="Arial" w:hAnsi="Arial" w:cs="Arial"/>
          <w:bCs/>
          <w:sz w:val="22"/>
          <w:szCs w:val="22"/>
          <w:lang w:val="lv-LV"/>
        </w:rPr>
        <w:t xml:space="preserve"> 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0ED46765" w14:textId="77777777" w:rsidR="00B45EBB" w:rsidRPr="00A83D8E" w:rsidRDefault="00B45EBB" w:rsidP="00972412">
      <w:pPr>
        <w:pStyle w:val="Standard"/>
        <w:ind w:left="426" w:right="-2" w:hanging="426"/>
        <w:jc w:val="both"/>
        <w:rPr>
          <w:rFonts w:ascii="Arial" w:hAnsi="Arial" w:cs="Arial"/>
          <w:bCs/>
          <w:sz w:val="22"/>
          <w:szCs w:val="22"/>
          <w:lang w:val="lv-LV"/>
        </w:rPr>
      </w:pPr>
      <w:r w:rsidRPr="00A83D8E">
        <w:rPr>
          <w:rFonts w:ascii="Arial" w:hAnsi="Arial" w:cs="Arial"/>
          <w:bCs/>
          <w:sz w:val="22"/>
          <w:szCs w:val="22"/>
          <w:lang w:val="lv-LV"/>
        </w:rPr>
        <w:t>8.8. Puses nodrošina līgumā par kontaktpersonām norādīto darbinieku informēšanu par tiesībām nodot ar tie</w:t>
      </w:r>
      <w:r w:rsidR="00FD4555">
        <w:rPr>
          <w:rFonts w:ascii="Arial" w:hAnsi="Arial" w:cs="Arial"/>
          <w:bCs/>
          <w:sz w:val="22"/>
          <w:szCs w:val="22"/>
          <w:lang w:val="lv-LV"/>
        </w:rPr>
        <w:t xml:space="preserve">m saistīto kontaktinformāciju </w:t>
      </w:r>
      <w:r w:rsidRPr="00A83D8E">
        <w:rPr>
          <w:rFonts w:ascii="Arial" w:hAnsi="Arial" w:cs="Arial"/>
          <w:bCs/>
          <w:sz w:val="22"/>
          <w:szCs w:val="22"/>
          <w:lang w:val="lv-LV"/>
        </w:rPr>
        <w:t>darba tiesisko attiecību ietvaros un amata pienākumu izpildes nodrošināšanai, kā arī par darbinieku kā datu subjektu tiesībām saskaņā ar spēkā esošajiem tiesību un normatīvajiem aktiem personas datu aizsardzības jomā.</w:t>
      </w:r>
    </w:p>
    <w:p w14:paraId="058F5540" w14:textId="77777777" w:rsidR="00B45EBB" w:rsidRPr="00A83D8E" w:rsidRDefault="00B45EBB" w:rsidP="00972412">
      <w:pPr>
        <w:pStyle w:val="Standard"/>
        <w:ind w:left="426" w:right="-2" w:hanging="426"/>
        <w:jc w:val="both"/>
        <w:rPr>
          <w:rFonts w:ascii="Arial" w:hAnsi="Arial" w:cs="Arial"/>
          <w:bCs/>
          <w:sz w:val="22"/>
          <w:szCs w:val="22"/>
          <w:lang w:val="lv-LV"/>
        </w:rPr>
      </w:pPr>
      <w:r w:rsidRPr="00A83D8E">
        <w:rPr>
          <w:rFonts w:ascii="Arial" w:hAnsi="Arial" w:cs="Arial"/>
          <w:bCs/>
          <w:sz w:val="22"/>
          <w:szCs w:val="22"/>
          <w:lang w:val="lv-LV"/>
        </w:rPr>
        <w:t>8.9.</w:t>
      </w:r>
      <w:r w:rsidRPr="00A83D8E">
        <w:rPr>
          <w:rFonts w:ascii="Arial" w:hAnsi="Arial" w:cs="Arial"/>
          <w:sz w:val="22"/>
          <w:szCs w:val="22"/>
          <w:lang w:val="lv-LV"/>
        </w:rPr>
        <w:t xml:space="preserve"> </w:t>
      </w:r>
      <w:r w:rsidRPr="00A83D8E">
        <w:rPr>
          <w:rFonts w:ascii="Arial" w:hAnsi="Arial" w:cs="Arial"/>
          <w:bCs/>
          <w:sz w:val="22"/>
          <w:szCs w:val="22"/>
          <w:lang w:val="lv-LV"/>
        </w:rPr>
        <w:t>Puses apņemas nodrošināt spēkā esošajiem tiesību aktiem atbilstošu aizsardzības līmeni otras puses iesniegtajiem personas datiem.</w:t>
      </w:r>
    </w:p>
    <w:p w14:paraId="66C63DA2" w14:textId="77777777" w:rsidR="00B45EBB" w:rsidRPr="00A83D8E" w:rsidRDefault="00B45EBB" w:rsidP="00972412">
      <w:pPr>
        <w:pStyle w:val="Standard"/>
        <w:ind w:left="426" w:right="-2" w:hanging="426"/>
        <w:jc w:val="both"/>
        <w:rPr>
          <w:rFonts w:ascii="Arial" w:hAnsi="Arial" w:cs="Arial"/>
          <w:bCs/>
          <w:sz w:val="22"/>
          <w:szCs w:val="22"/>
          <w:lang w:val="lv-LV"/>
        </w:rPr>
      </w:pPr>
      <w:r w:rsidRPr="00A83D8E">
        <w:rPr>
          <w:rFonts w:ascii="Arial" w:hAnsi="Arial" w:cs="Arial"/>
          <w:bCs/>
          <w:sz w:val="22"/>
          <w:szCs w:val="22"/>
          <w:lang w:val="lv-LV"/>
        </w:rPr>
        <w:t>8.10.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E375155" w14:textId="77777777" w:rsidR="00B45EBB" w:rsidRPr="00A83D8E" w:rsidRDefault="00B45EBB" w:rsidP="00FD4555">
      <w:pPr>
        <w:pStyle w:val="Standard"/>
        <w:ind w:left="426" w:right="-2" w:hanging="426"/>
        <w:jc w:val="both"/>
        <w:rPr>
          <w:rFonts w:ascii="Arial" w:hAnsi="Arial" w:cs="Arial"/>
          <w:sz w:val="22"/>
          <w:szCs w:val="22"/>
          <w:lang w:val="lv-LV"/>
        </w:rPr>
      </w:pPr>
      <w:r w:rsidRPr="00A83D8E">
        <w:rPr>
          <w:rFonts w:ascii="Arial" w:hAnsi="Arial" w:cs="Arial"/>
          <w:sz w:val="22"/>
          <w:szCs w:val="22"/>
          <w:lang w:val="lv-LV"/>
        </w:rPr>
        <w:t>8.11.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B380FC9" w14:textId="77777777" w:rsidR="00B45EBB" w:rsidRPr="00A83D8E" w:rsidRDefault="00B45EBB" w:rsidP="00FD4555">
      <w:pPr>
        <w:pStyle w:val="Standard"/>
        <w:ind w:left="426" w:right="-2" w:hanging="426"/>
        <w:jc w:val="both"/>
        <w:rPr>
          <w:rFonts w:ascii="Arial" w:hAnsi="Arial" w:cs="Arial"/>
          <w:sz w:val="22"/>
          <w:szCs w:val="22"/>
          <w:lang w:val="lv-LV"/>
        </w:rPr>
      </w:pPr>
      <w:r w:rsidRPr="00A83D8E">
        <w:rPr>
          <w:rFonts w:ascii="Arial" w:hAnsi="Arial" w:cs="Arial"/>
          <w:sz w:val="22"/>
          <w:szCs w:val="22"/>
          <w:lang w:val="lv-LV"/>
        </w:rPr>
        <w:t>8.12. Puses apņemas iznīcināt otras puses iesniegtos personas datus, tiklīdz izbeidzas nepieciešamība tos apstrādāt.</w:t>
      </w:r>
    </w:p>
    <w:p w14:paraId="00C246B3" w14:textId="77777777" w:rsidR="00B45EBB" w:rsidRPr="00A83D8E" w:rsidRDefault="00B45EBB" w:rsidP="00FD4555">
      <w:pPr>
        <w:ind w:left="426" w:right="-2" w:hanging="426"/>
        <w:jc w:val="both"/>
        <w:rPr>
          <w:rFonts w:ascii="Arial" w:hAnsi="Arial" w:cs="Arial"/>
          <w:sz w:val="22"/>
          <w:szCs w:val="22"/>
          <w:lang w:val="lv-LV"/>
        </w:rPr>
      </w:pPr>
      <w:r w:rsidRPr="00A83D8E">
        <w:rPr>
          <w:rFonts w:ascii="Arial" w:hAnsi="Arial" w:cs="Arial"/>
          <w:sz w:val="22"/>
          <w:szCs w:val="22"/>
          <w:lang w:val="lv-LV"/>
        </w:rPr>
        <w:t>8.13. Līgums sastādīts latviešu valodā uz ___ (___) lapām, divos vienādos eksemplāros, katrai pusei pa vienam eksemplāram. Abiem līguma eksemplāriem ir vienāds juridisks spēks.</w:t>
      </w:r>
    </w:p>
    <w:p w14:paraId="381EE8BD" w14:textId="77777777" w:rsidR="00B45EBB" w:rsidRPr="00A83D8E" w:rsidRDefault="00B45EBB" w:rsidP="00FD4555">
      <w:pPr>
        <w:ind w:left="426" w:hanging="426"/>
        <w:jc w:val="both"/>
        <w:outlineLvl w:val="0"/>
        <w:rPr>
          <w:rFonts w:ascii="Arial" w:hAnsi="Arial" w:cs="Arial"/>
          <w:sz w:val="22"/>
          <w:szCs w:val="22"/>
          <w:lang w:val="lv-LV"/>
        </w:rPr>
      </w:pPr>
      <w:r w:rsidRPr="00A83D8E">
        <w:rPr>
          <w:rFonts w:ascii="Arial" w:hAnsi="Arial" w:cs="Arial"/>
          <w:sz w:val="22"/>
          <w:szCs w:val="22"/>
          <w:lang w:val="lv-LV"/>
        </w:rPr>
        <w:t>8.14. Līgumam ir šādi pielikumi, kuri ir līguma neatņemamas sastāvdaļas:</w:t>
      </w:r>
    </w:p>
    <w:p w14:paraId="14D37ED8" w14:textId="77777777" w:rsidR="00B45EBB" w:rsidRPr="00A83D8E" w:rsidRDefault="00B45EBB" w:rsidP="00FD4555">
      <w:pPr>
        <w:ind w:left="426" w:hanging="426"/>
        <w:jc w:val="both"/>
        <w:rPr>
          <w:rFonts w:ascii="Arial" w:hAnsi="Arial" w:cs="Arial"/>
          <w:sz w:val="22"/>
          <w:szCs w:val="22"/>
          <w:lang w:val="lv-LV"/>
        </w:rPr>
      </w:pPr>
      <w:r w:rsidRPr="00A83D8E">
        <w:rPr>
          <w:rFonts w:ascii="Arial" w:hAnsi="Arial" w:cs="Arial"/>
          <w:sz w:val="22"/>
          <w:szCs w:val="22"/>
          <w:lang w:val="lv-LV"/>
        </w:rPr>
        <w:t xml:space="preserve">       1.pielikums – Tehniskā specifikācija;</w:t>
      </w:r>
    </w:p>
    <w:p w14:paraId="2C0A6680" w14:textId="5B3C76F0" w:rsidR="00B45EBB" w:rsidRDefault="00B45EBB" w:rsidP="00B45EBB">
      <w:pPr>
        <w:ind w:left="567" w:hanging="283"/>
        <w:jc w:val="both"/>
        <w:rPr>
          <w:rFonts w:ascii="Arial" w:hAnsi="Arial" w:cs="Arial"/>
          <w:b/>
          <w:szCs w:val="22"/>
          <w:lang w:val="lv-LV"/>
        </w:rPr>
      </w:pPr>
    </w:p>
    <w:p w14:paraId="39ABAB6E" w14:textId="77777777" w:rsidR="00280025" w:rsidRPr="00FD4555" w:rsidRDefault="00280025" w:rsidP="00B45EBB">
      <w:pPr>
        <w:ind w:left="567" w:hanging="283"/>
        <w:jc w:val="both"/>
        <w:rPr>
          <w:rFonts w:ascii="Arial" w:hAnsi="Arial" w:cs="Arial"/>
          <w:b/>
          <w:szCs w:val="22"/>
          <w:lang w:val="lv-LV"/>
        </w:rPr>
      </w:pPr>
    </w:p>
    <w:p w14:paraId="260B075B" w14:textId="77777777" w:rsidR="00B45EBB" w:rsidRPr="00FD4555" w:rsidRDefault="00B45EBB" w:rsidP="00B45EBB">
      <w:pPr>
        <w:pStyle w:val="Standard"/>
        <w:tabs>
          <w:tab w:val="left" w:pos="284"/>
          <w:tab w:val="left" w:pos="426"/>
        </w:tabs>
        <w:jc w:val="both"/>
        <w:rPr>
          <w:rFonts w:ascii="Arial" w:hAnsi="Arial" w:cs="Arial"/>
          <w:sz w:val="22"/>
          <w:szCs w:val="22"/>
          <w:lang w:val="lv-LV"/>
        </w:rPr>
      </w:pPr>
      <w:r w:rsidRPr="00FD4555">
        <w:rPr>
          <w:rFonts w:ascii="Arial" w:hAnsi="Arial" w:cs="Arial"/>
          <w:b/>
          <w:sz w:val="22"/>
          <w:szCs w:val="22"/>
          <w:lang w:val="lv-LV"/>
        </w:rPr>
        <w:lastRenderedPageBreak/>
        <w:t>9.</w:t>
      </w:r>
      <w:r w:rsidRPr="00FD4555">
        <w:rPr>
          <w:rFonts w:ascii="Arial" w:hAnsi="Arial" w:cs="Arial"/>
          <w:b/>
          <w:sz w:val="22"/>
          <w:szCs w:val="22"/>
          <w:lang w:val="lv-LV"/>
        </w:rPr>
        <w:tab/>
        <w:t xml:space="preserve"> Pušu rekvizīti</w:t>
      </w:r>
    </w:p>
    <w:p w14:paraId="1025F325" w14:textId="77777777" w:rsidR="00B45EBB" w:rsidRPr="00FD4555" w:rsidRDefault="00B45EBB" w:rsidP="00B45EBB">
      <w:pPr>
        <w:pStyle w:val="Standard"/>
        <w:tabs>
          <w:tab w:val="left" w:pos="567"/>
        </w:tabs>
        <w:ind w:firstLine="142"/>
        <w:jc w:val="both"/>
        <w:rPr>
          <w:rFonts w:ascii="Arial" w:hAnsi="Arial" w:cs="Arial"/>
          <w:sz w:val="20"/>
          <w:szCs w:val="18"/>
          <w:lang w:val="lv-LV"/>
        </w:rPr>
      </w:pPr>
      <w:r w:rsidRPr="00FD4555">
        <w:rPr>
          <w:rFonts w:ascii="Arial" w:hAnsi="Arial" w:cs="Arial"/>
          <w:sz w:val="20"/>
          <w:szCs w:val="18"/>
          <w:lang w:val="lv-LV"/>
        </w:rPr>
        <w:t>9.1.</w:t>
      </w:r>
      <w:r w:rsidRPr="00FD4555">
        <w:rPr>
          <w:rFonts w:ascii="Arial" w:hAnsi="Arial" w:cs="Arial"/>
          <w:sz w:val="20"/>
          <w:szCs w:val="18"/>
          <w:lang w:val="lv-LV"/>
        </w:rPr>
        <w:tab/>
      </w:r>
      <w:r w:rsidRPr="00FD4555">
        <w:rPr>
          <w:rFonts w:ascii="Arial" w:hAnsi="Arial" w:cs="Arial"/>
          <w:b/>
          <w:sz w:val="20"/>
          <w:szCs w:val="18"/>
          <w:u w:val="single"/>
          <w:lang w:val="lv-LV"/>
        </w:rPr>
        <w:t>Pasūtītājs un maksātājs:</w:t>
      </w:r>
      <w:r w:rsidRPr="00FD4555">
        <w:rPr>
          <w:rFonts w:ascii="Arial" w:hAnsi="Arial" w:cs="Arial"/>
          <w:b/>
          <w:sz w:val="20"/>
          <w:szCs w:val="18"/>
          <w:lang w:val="lv-LV"/>
        </w:rPr>
        <w:t xml:space="preserve"> Sabiedrība ar ierobežotu atbildību “LDZ ritošā sastāva serviss’’</w:t>
      </w:r>
    </w:p>
    <w:p w14:paraId="1AED980D" w14:textId="77777777" w:rsidR="00B45EBB" w:rsidRPr="00FD4555" w:rsidRDefault="00B45EBB" w:rsidP="00B45EBB">
      <w:pPr>
        <w:pStyle w:val="Standard"/>
        <w:ind w:left="426"/>
        <w:jc w:val="both"/>
        <w:rPr>
          <w:rFonts w:ascii="Arial" w:hAnsi="Arial" w:cs="Arial"/>
          <w:sz w:val="20"/>
          <w:szCs w:val="18"/>
          <w:lang w:val="lv-LV"/>
        </w:rPr>
      </w:pPr>
      <w:r w:rsidRPr="00FD4555">
        <w:rPr>
          <w:rFonts w:ascii="Arial" w:hAnsi="Arial" w:cs="Arial"/>
          <w:sz w:val="20"/>
          <w:szCs w:val="18"/>
          <w:lang w:val="lv-LV"/>
        </w:rPr>
        <w:t>Juridiskā adrese: Turgeņeva iela 21, Rīga, LV-1050, Latvija.</w:t>
      </w:r>
    </w:p>
    <w:p w14:paraId="27EEFABF" w14:textId="77777777" w:rsidR="00B45EBB" w:rsidRPr="00FD4555" w:rsidRDefault="00B45EBB" w:rsidP="00B45EBB">
      <w:pPr>
        <w:pStyle w:val="Standard"/>
        <w:ind w:left="426"/>
        <w:jc w:val="both"/>
        <w:rPr>
          <w:rFonts w:ascii="Arial" w:hAnsi="Arial" w:cs="Arial"/>
          <w:sz w:val="20"/>
          <w:szCs w:val="18"/>
          <w:lang w:val="lv-LV"/>
        </w:rPr>
      </w:pPr>
      <w:r w:rsidRPr="00FD4555">
        <w:rPr>
          <w:rFonts w:ascii="Arial" w:hAnsi="Arial" w:cs="Arial"/>
          <w:sz w:val="20"/>
          <w:szCs w:val="18"/>
          <w:lang w:val="lv-LV"/>
        </w:rPr>
        <w:t>Vienotais reģistrācijas numurs 40003788351.</w:t>
      </w:r>
    </w:p>
    <w:p w14:paraId="16164AEE" w14:textId="77777777" w:rsidR="00B45EBB" w:rsidRPr="00FD4555" w:rsidRDefault="00B45EBB" w:rsidP="00B45EBB">
      <w:pPr>
        <w:pStyle w:val="Standard"/>
        <w:ind w:right="-285" w:firstLine="426"/>
        <w:jc w:val="both"/>
        <w:rPr>
          <w:rFonts w:ascii="Arial" w:hAnsi="Arial" w:cs="Arial"/>
          <w:sz w:val="20"/>
          <w:szCs w:val="18"/>
          <w:lang w:val="lv-LV" w:eastAsia="lv-LV"/>
        </w:rPr>
      </w:pPr>
      <w:r w:rsidRPr="00FD4555">
        <w:rPr>
          <w:rFonts w:ascii="Arial" w:hAnsi="Arial" w:cs="Arial"/>
          <w:sz w:val="20"/>
          <w:szCs w:val="18"/>
          <w:lang w:val="lv-LV"/>
        </w:rPr>
        <w:t xml:space="preserve">Bankas norēķinu konts: </w:t>
      </w:r>
      <w:r w:rsidRPr="00FD4555">
        <w:rPr>
          <w:rFonts w:ascii="Arial" w:hAnsi="Arial" w:cs="Arial"/>
          <w:sz w:val="20"/>
          <w:szCs w:val="18"/>
          <w:lang w:val="lv-LV" w:eastAsia="lv-LV"/>
        </w:rPr>
        <w:t xml:space="preserve">LV26RIKO0000084909460, </w:t>
      </w:r>
    </w:p>
    <w:p w14:paraId="70454242" w14:textId="77777777" w:rsidR="00B45EBB" w:rsidRPr="00265906" w:rsidRDefault="00B45EBB" w:rsidP="00B45EBB">
      <w:pPr>
        <w:pStyle w:val="Standard"/>
        <w:ind w:right="-285" w:firstLine="426"/>
        <w:jc w:val="both"/>
        <w:rPr>
          <w:rFonts w:ascii="Arial" w:hAnsi="Arial" w:cs="Arial"/>
          <w:sz w:val="18"/>
          <w:szCs w:val="18"/>
          <w:lang w:val="lv-LV"/>
        </w:rPr>
      </w:pPr>
      <w:r w:rsidRPr="00FD4555">
        <w:rPr>
          <w:rFonts w:ascii="Arial" w:hAnsi="Arial" w:cs="Arial"/>
          <w:sz w:val="20"/>
          <w:szCs w:val="18"/>
          <w:lang w:val="lv-LV" w:eastAsia="lv-LV"/>
        </w:rPr>
        <w:t xml:space="preserve">Banka: </w:t>
      </w:r>
      <w:proofErr w:type="spellStart"/>
      <w:r w:rsidRPr="00FD4555">
        <w:rPr>
          <w:rFonts w:ascii="Arial" w:hAnsi="Arial" w:cs="Arial"/>
          <w:sz w:val="20"/>
          <w:szCs w:val="18"/>
          <w:lang w:val="lv-LV" w:eastAsia="lv-LV"/>
        </w:rPr>
        <w:t>Luminor</w:t>
      </w:r>
      <w:proofErr w:type="spellEnd"/>
      <w:r w:rsidRPr="00FD4555">
        <w:rPr>
          <w:rFonts w:ascii="Arial" w:hAnsi="Arial" w:cs="Arial"/>
          <w:sz w:val="20"/>
          <w:szCs w:val="18"/>
          <w:lang w:val="lv-LV" w:eastAsia="lv-LV"/>
        </w:rPr>
        <w:t xml:space="preserve"> </w:t>
      </w:r>
      <w:proofErr w:type="spellStart"/>
      <w:r w:rsidRPr="00FD4555">
        <w:rPr>
          <w:rFonts w:ascii="Arial" w:hAnsi="Arial" w:cs="Arial"/>
          <w:sz w:val="20"/>
          <w:szCs w:val="18"/>
          <w:lang w:val="lv-LV" w:eastAsia="lv-LV"/>
        </w:rPr>
        <w:t>Bank</w:t>
      </w:r>
      <w:proofErr w:type="spellEnd"/>
      <w:r w:rsidRPr="00FD4555">
        <w:rPr>
          <w:rFonts w:ascii="Arial" w:hAnsi="Arial" w:cs="Arial"/>
          <w:sz w:val="20"/>
          <w:szCs w:val="18"/>
          <w:lang w:val="lv-LV" w:eastAsia="lv-LV"/>
        </w:rPr>
        <w:t xml:space="preserve"> AS Latvijas filiāle,</w:t>
      </w:r>
      <w:r w:rsidRPr="00FD4555">
        <w:rPr>
          <w:rFonts w:ascii="Arial" w:hAnsi="Arial" w:cs="Arial"/>
          <w:sz w:val="20"/>
          <w:szCs w:val="18"/>
          <w:lang w:val="lv-LV"/>
        </w:rPr>
        <w:t xml:space="preserve"> bankas kods: RIKOLV2X</w:t>
      </w:r>
      <w:r w:rsidRPr="00265906">
        <w:rPr>
          <w:rFonts w:ascii="Arial" w:hAnsi="Arial" w:cs="Arial"/>
          <w:sz w:val="18"/>
          <w:szCs w:val="18"/>
          <w:lang w:val="lv-LV"/>
        </w:rPr>
        <w:t>.</w:t>
      </w:r>
    </w:p>
    <w:p w14:paraId="2C0BC7DA" w14:textId="77777777" w:rsidR="00B45EBB" w:rsidRPr="00265906" w:rsidRDefault="00B45EBB" w:rsidP="00B45EBB">
      <w:pPr>
        <w:pStyle w:val="Standard"/>
        <w:tabs>
          <w:tab w:val="left" w:pos="567"/>
        </w:tabs>
        <w:jc w:val="both"/>
        <w:rPr>
          <w:rFonts w:ascii="Arial" w:hAnsi="Arial" w:cs="Arial"/>
          <w:sz w:val="18"/>
          <w:szCs w:val="18"/>
          <w:lang w:val="lv-LV"/>
        </w:rPr>
      </w:pPr>
      <w:bookmarkStart w:id="6" w:name="_Hlk535918649"/>
    </w:p>
    <w:p w14:paraId="5AFEC2FF" w14:textId="77777777" w:rsidR="00B45EBB" w:rsidRPr="00FD4555" w:rsidRDefault="00B45EBB" w:rsidP="00B45EBB">
      <w:pPr>
        <w:jc w:val="both"/>
        <w:rPr>
          <w:rFonts w:ascii="Arial" w:hAnsi="Arial" w:cs="Arial"/>
          <w:sz w:val="22"/>
          <w:szCs w:val="22"/>
          <w:lang w:val="lv-LV"/>
        </w:rPr>
      </w:pPr>
      <w:r w:rsidRPr="00265906">
        <w:rPr>
          <w:rFonts w:ascii="Arial" w:hAnsi="Arial" w:cs="Arial"/>
          <w:b/>
          <w:sz w:val="18"/>
          <w:szCs w:val="18"/>
          <w:lang w:val="lv-LV"/>
        </w:rPr>
        <w:t xml:space="preserve">        </w:t>
      </w:r>
      <w:r w:rsidRPr="00FD4555">
        <w:rPr>
          <w:rFonts w:ascii="Arial" w:hAnsi="Arial" w:cs="Arial"/>
          <w:b/>
          <w:sz w:val="22"/>
          <w:szCs w:val="22"/>
          <w:lang w:val="lv-LV"/>
        </w:rPr>
        <w:t>Pakalpojumu saņēmēji</w:t>
      </w:r>
      <w:r w:rsidRPr="00FD4555">
        <w:rPr>
          <w:rFonts w:ascii="Arial" w:hAnsi="Arial" w:cs="Arial"/>
          <w:sz w:val="22"/>
          <w:szCs w:val="22"/>
          <w:lang w:val="lv-LV"/>
        </w:rPr>
        <w:t xml:space="preserve">: </w:t>
      </w:r>
    </w:p>
    <w:bookmarkEnd w:id="6"/>
    <w:p w14:paraId="7A8B9171" w14:textId="77777777" w:rsidR="00B45EBB" w:rsidRPr="00FD4555" w:rsidRDefault="00B45EBB" w:rsidP="00B45EBB">
      <w:pPr>
        <w:ind w:firstLine="142"/>
        <w:jc w:val="both"/>
        <w:rPr>
          <w:rFonts w:ascii="Arial" w:hAnsi="Arial" w:cs="Arial"/>
          <w:sz w:val="22"/>
          <w:szCs w:val="22"/>
          <w:lang w:val="lv-LV"/>
        </w:rPr>
      </w:pPr>
    </w:p>
    <w:p w14:paraId="57578FF7" w14:textId="77777777" w:rsidR="00B45EBB" w:rsidRPr="00FD4555" w:rsidRDefault="00B45EBB" w:rsidP="00B45EBB">
      <w:pPr>
        <w:ind w:firstLine="142"/>
        <w:jc w:val="both"/>
        <w:rPr>
          <w:rFonts w:ascii="Arial" w:hAnsi="Arial" w:cs="Arial"/>
          <w:sz w:val="22"/>
          <w:szCs w:val="22"/>
          <w:lang w:val="lv-LV"/>
        </w:rPr>
      </w:pPr>
      <w:r w:rsidRPr="00FD4555">
        <w:rPr>
          <w:rFonts w:ascii="Arial" w:hAnsi="Arial" w:cs="Arial"/>
          <w:sz w:val="22"/>
          <w:szCs w:val="22"/>
          <w:lang w:val="lv-LV"/>
        </w:rPr>
        <w:t>9.2.</w:t>
      </w:r>
      <w:r w:rsidRPr="00FD4555">
        <w:rPr>
          <w:rFonts w:ascii="Arial" w:hAnsi="Arial" w:cs="Arial"/>
          <w:sz w:val="22"/>
          <w:szCs w:val="22"/>
          <w:lang w:val="lv-LV"/>
        </w:rPr>
        <w:tab/>
      </w:r>
      <w:r w:rsidRPr="00FD4555">
        <w:rPr>
          <w:rFonts w:ascii="Arial" w:hAnsi="Arial" w:cs="Arial"/>
          <w:b/>
          <w:sz w:val="22"/>
          <w:szCs w:val="22"/>
          <w:u w:val="single"/>
          <w:lang w:val="lv-LV"/>
        </w:rPr>
        <w:t>Uzņēmējs</w:t>
      </w:r>
      <w:r w:rsidRPr="00FD4555">
        <w:rPr>
          <w:rFonts w:ascii="Arial" w:hAnsi="Arial" w:cs="Arial"/>
          <w:b/>
          <w:sz w:val="22"/>
          <w:szCs w:val="22"/>
          <w:lang w:val="lv-LV"/>
        </w:rPr>
        <w:t>:</w:t>
      </w:r>
      <w:r w:rsidRPr="00FD4555">
        <w:rPr>
          <w:rFonts w:ascii="Arial" w:hAnsi="Arial" w:cs="Arial"/>
          <w:sz w:val="22"/>
          <w:szCs w:val="22"/>
          <w:lang w:val="lv-LV"/>
        </w:rPr>
        <w:t xml:space="preserve"> </w:t>
      </w:r>
    </w:p>
    <w:p w14:paraId="553AD092" w14:textId="77777777" w:rsidR="00B45EBB" w:rsidRPr="00265906" w:rsidRDefault="00B45EBB" w:rsidP="00B45EBB">
      <w:pPr>
        <w:rPr>
          <w:rFonts w:ascii="Arial" w:hAnsi="Arial" w:cs="Arial"/>
          <w:sz w:val="18"/>
          <w:szCs w:val="18"/>
          <w:lang w:val="lv-LV"/>
        </w:rPr>
      </w:pPr>
    </w:p>
    <w:p w14:paraId="4C6042B6" w14:textId="77777777" w:rsidR="00B45EBB" w:rsidRPr="008D6544" w:rsidRDefault="00B45EBB" w:rsidP="00B45EBB">
      <w:pPr>
        <w:ind w:firstLine="142"/>
        <w:jc w:val="both"/>
        <w:rPr>
          <w:rFonts w:ascii="Arial" w:hAnsi="Arial" w:cs="Arial"/>
          <w:sz w:val="22"/>
          <w:szCs w:val="22"/>
          <w:lang w:val="lv-LV"/>
        </w:rPr>
      </w:pPr>
    </w:p>
    <w:p w14:paraId="23EC1982" w14:textId="77777777" w:rsidR="00B45EBB" w:rsidRPr="008D6544" w:rsidRDefault="00B45EBB" w:rsidP="00B45EBB">
      <w:pPr>
        <w:jc w:val="both"/>
        <w:rPr>
          <w:rFonts w:ascii="Arial" w:hAnsi="Arial" w:cs="Arial"/>
          <w:b/>
          <w:sz w:val="22"/>
          <w:szCs w:val="22"/>
          <w:lang w:val="lv-LV"/>
        </w:rPr>
      </w:pPr>
      <w:r w:rsidRPr="008D6544">
        <w:rPr>
          <w:rFonts w:ascii="Arial" w:hAnsi="Arial" w:cs="Arial"/>
          <w:b/>
          <w:sz w:val="22"/>
          <w:szCs w:val="22"/>
          <w:lang w:val="lv-LV"/>
        </w:rPr>
        <w:t>PASŪTĪTĀJA VĀRDĀ:</w:t>
      </w:r>
      <w:r w:rsidRPr="008D6544">
        <w:rPr>
          <w:rFonts w:ascii="Arial" w:hAnsi="Arial" w:cs="Arial"/>
          <w:b/>
          <w:sz w:val="22"/>
          <w:szCs w:val="22"/>
          <w:lang w:val="lv-LV"/>
        </w:rPr>
        <w:tab/>
      </w:r>
      <w:r w:rsidRPr="008D6544">
        <w:rPr>
          <w:rFonts w:ascii="Arial" w:hAnsi="Arial" w:cs="Arial"/>
          <w:b/>
          <w:sz w:val="22"/>
          <w:szCs w:val="22"/>
          <w:lang w:val="lv-LV"/>
        </w:rPr>
        <w:tab/>
      </w:r>
      <w:r w:rsidRPr="008D6544">
        <w:rPr>
          <w:rFonts w:ascii="Arial" w:hAnsi="Arial" w:cs="Arial"/>
          <w:b/>
          <w:sz w:val="22"/>
          <w:szCs w:val="22"/>
          <w:lang w:val="lv-LV"/>
        </w:rPr>
        <w:tab/>
        <w:t xml:space="preserve">           UZŅĒMĒJA VĀRDĀ:</w:t>
      </w:r>
    </w:p>
    <w:p w14:paraId="339B5E74" w14:textId="77777777" w:rsidR="00B45EBB" w:rsidRPr="00265906" w:rsidRDefault="00B45EBB" w:rsidP="00B45EBB">
      <w:pPr>
        <w:jc w:val="both"/>
        <w:rPr>
          <w:rFonts w:ascii="Arial" w:hAnsi="Arial" w:cs="Arial"/>
          <w:sz w:val="18"/>
          <w:szCs w:val="18"/>
          <w:lang w:val="lv-LV"/>
        </w:rPr>
      </w:pPr>
    </w:p>
    <w:p w14:paraId="6A8353E4" w14:textId="38D65265" w:rsidR="00B45EBB" w:rsidRPr="00265906" w:rsidRDefault="00B45EBB" w:rsidP="00B45EBB">
      <w:pPr>
        <w:jc w:val="both"/>
        <w:rPr>
          <w:rFonts w:ascii="Arial" w:hAnsi="Arial" w:cs="Arial"/>
          <w:sz w:val="18"/>
          <w:szCs w:val="18"/>
          <w:lang w:val="lv-LV"/>
        </w:rPr>
      </w:pPr>
      <w:r w:rsidRPr="00265906">
        <w:rPr>
          <w:rFonts w:ascii="Arial" w:hAnsi="Arial" w:cs="Arial"/>
          <w:sz w:val="18"/>
          <w:szCs w:val="18"/>
          <w:lang w:val="lv-LV"/>
        </w:rPr>
        <w:t>_____________________</w:t>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t xml:space="preserve">       </w:t>
      </w:r>
      <w:r w:rsidRPr="00265906">
        <w:rPr>
          <w:rFonts w:ascii="Arial" w:hAnsi="Arial" w:cs="Arial"/>
          <w:sz w:val="18"/>
          <w:szCs w:val="18"/>
          <w:lang w:val="lv-LV"/>
        </w:rPr>
        <w:tab/>
      </w:r>
      <w:r w:rsidR="008D6544">
        <w:rPr>
          <w:rFonts w:ascii="Arial" w:hAnsi="Arial" w:cs="Arial"/>
          <w:sz w:val="18"/>
          <w:szCs w:val="18"/>
          <w:lang w:val="lv-LV"/>
        </w:rPr>
        <w:t xml:space="preserve">           </w:t>
      </w:r>
      <w:r w:rsidRPr="00265906">
        <w:rPr>
          <w:rFonts w:ascii="Arial" w:hAnsi="Arial" w:cs="Arial"/>
          <w:sz w:val="18"/>
          <w:szCs w:val="18"/>
          <w:lang w:val="lv-LV"/>
        </w:rPr>
        <w:t>______________________</w:t>
      </w:r>
    </w:p>
    <w:p w14:paraId="4B36442B" w14:textId="72623A25" w:rsidR="00B45EBB" w:rsidRPr="00265906" w:rsidRDefault="00B45EBB" w:rsidP="00B45EBB">
      <w:pPr>
        <w:jc w:val="both"/>
        <w:rPr>
          <w:rFonts w:ascii="Arial" w:hAnsi="Arial" w:cs="Arial"/>
          <w:sz w:val="18"/>
          <w:szCs w:val="18"/>
          <w:lang w:val="lv-LV"/>
        </w:rPr>
      </w:pPr>
      <w:r w:rsidRPr="00265906">
        <w:rPr>
          <w:rFonts w:ascii="Arial" w:hAnsi="Arial" w:cs="Arial"/>
          <w:sz w:val="18"/>
          <w:szCs w:val="18"/>
          <w:lang w:val="lv-LV"/>
        </w:rPr>
        <w:t xml:space="preserve">       /  </w:t>
      </w:r>
      <w:r w:rsidR="008D6544">
        <w:rPr>
          <w:rFonts w:ascii="Arial" w:hAnsi="Arial" w:cs="Arial"/>
          <w:sz w:val="18"/>
          <w:szCs w:val="18"/>
          <w:lang w:val="lv-LV"/>
        </w:rPr>
        <w:t xml:space="preserve">        </w:t>
      </w:r>
      <w:r w:rsidRPr="00265906">
        <w:rPr>
          <w:rFonts w:ascii="Arial" w:hAnsi="Arial" w:cs="Arial"/>
          <w:sz w:val="18"/>
          <w:szCs w:val="18"/>
          <w:lang w:val="lv-LV"/>
        </w:rPr>
        <w:t xml:space="preserve">   /</w:t>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sidR="008D6544">
        <w:rPr>
          <w:rFonts w:ascii="Arial" w:hAnsi="Arial" w:cs="Arial"/>
          <w:sz w:val="18"/>
          <w:szCs w:val="18"/>
          <w:lang w:val="lv-LV"/>
        </w:rPr>
        <w:t xml:space="preserve">       </w:t>
      </w:r>
      <w:r w:rsidRPr="00265906">
        <w:rPr>
          <w:rFonts w:ascii="Arial" w:hAnsi="Arial" w:cs="Arial"/>
          <w:sz w:val="18"/>
          <w:szCs w:val="18"/>
          <w:lang w:val="lv-LV"/>
        </w:rPr>
        <w:t xml:space="preserve">  / </w:t>
      </w:r>
      <w:r w:rsidR="008D6544">
        <w:rPr>
          <w:rFonts w:ascii="Arial" w:hAnsi="Arial" w:cs="Arial"/>
          <w:sz w:val="18"/>
          <w:szCs w:val="18"/>
          <w:lang w:val="lv-LV"/>
        </w:rPr>
        <w:t xml:space="preserve">                </w:t>
      </w:r>
      <w:r w:rsidRPr="00265906">
        <w:rPr>
          <w:rFonts w:ascii="Arial" w:hAnsi="Arial" w:cs="Arial"/>
          <w:sz w:val="18"/>
          <w:szCs w:val="18"/>
          <w:lang w:val="lv-LV"/>
        </w:rPr>
        <w:t xml:space="preserve">  /</w:t>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p>
    <w:p w14:paraId="7BE20680" w14:textId="77777777" w:rsidR="00B45EBB" w:rsidRPr="00265906" w:rsidRDefault="00B45EBB" w:rsidP="00B45EBB">
      <w:pPr>
        <w:jc w:val="both"/>
        <w:rPr>
          <w:rFonts w:ascii="Arial" w:hAnsi="Arial" w:cs="Arial"/>
          <w:sz w:val="18"/>
          <w:szCs w:val="18"/>
          <w:lang w:val="lv-LV"/>
        </w:rPr>
      </w:pPr>
      <w:r w:rsidRPr="00265906">
        <w:rPr>
          <w:rFonts w:ascii="Arial" w:hAnsi="Arial" w:cs="Arial"/>
          <w:sz w:val="18"/>
          <w:szCs w:val="18"/>
          <w:lang w:val="lv-LV"/>
        </w:rPr>
        <w:t xml:space="preserve">        </w:t>
      </w:r>
    </w:p>
    <w:p w14:paraId="29205762" w14:textId="77777777" w:rsidR="00B45EBB" w:rsidRPr="00265906" w:rsidRDefault="00B45EBB" w:rsidP="00B45EBB">
      <w:pPr>
        <w:ind w:firstLine="720"/>
        <w:jc w:val="both"/>
        <w:rPr>
          <w:rFonts w:ascii="Arial" w:hAnsi="Arial" w:cs="Arial"/>
          <w:sz w:val="18"/>
          <w:szCs w:val="18"/>
          <w:lang w:val="lv-LV"/>
        </w:rPr>
      </w:pPr>
      <w:r w:rsidRPr="00265906">
        <w:rPr>
          <w:rFonts w:ascii="Arial" w:hAnsi="Arial" w:cs="Arial"/>
          <w:sz w:val="18"/>
          <w:szCs w:val="18"/>
          <w:lang w:val="lv-LV"/>
        </w:rPr>
        <w:t xml:space="preserve">Datums: </w:t>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t>Datums:</w:t>
      </w:r>
    </w:p>
    <w:p w14:paraId="58C5203E" w14:textId="77777777" w:rsidR="00B45EBB" w:rsidRDefault="00B45EBB" w:rsidP="00B45EBB">
      <w:pPr>
        <w:ind w:firstLine="720"/>
        <w:jc w:val="both"/>
        <w:rPr>
          <w:rFonts w:ascii="Arial" w:hAnsi="Arial" w:cs="Arial"/>
          <w:sz w:val="18"/>
          <w:szCs w:val="18"/>
          <w:lang w:val="lv-LV"/>
        </w:rPr>
      </w:pPr>
      <w:r w:rsidRPr="00265906">
        <w:rPr>
          <w:rFonts w:ascii="Arial" w:hAnsi="Arial" w:cs="Arial"/>
          <w:sz w:val="18"/>
          <w:szCs w:val="18"/>
          <w:lang w:val="lv-LV"/>
        </w:rPr>
        <w:t>Z.v.</w:t>
      </w:r>
      <w:r w:rsidRPr="00265906">
        <w:rPr>
          <w:rFonts w:ascii="Arial" w:hAnsi="Arial" w:cs="Arial"/>
          <w:sz w:val="18"/>
          <w:szCs w:val="18"/>
          <w:lang w:val="lv-LV"/>
        </w:rPr>
        <w:tab/>
        <w:t xml:space="preserve">               </w:t>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t>Z.v.</w:t>
      </w:r>
    </w:p>
    <w:p w14:paraId="1D72DBF8" w14:textId="77777777" w:rsidR="00FD4555" w:rsidRDefault="00FD4555" w:rsidP="00B45EBB">
      <w:pPr>
        <w:ind w:firstLine="720"/>
        <w:jc w:val="both"/>
        <w:rPr>
          <w:rFonts w:ascii="Arial" w:hAnsi="Arial" w:cs="Arial"/>
          <w:sz w:val="18"/>
          <w:szCs w:val="18"/>
          <w:lang w:val="lv-LV"/>
        </w:rPr>
      </w:pPr>
    </w:p>
    <w:p w14:paraId="5A6D6CB8" w14:textId="77777777" w:rsidR="00FD4555" w:rsidRDefault="00FD4555" w:rsidP="00B45EBB">
      <w:pPr>
        <w:ind w:firstLine="720"/>
        <w:jc w:val="both"/>
        <w:rPr>
          <w:rFonts w:ascii="Arial" w:hAnsi="Arial" w:cs="Arial"/>
          <w:sz w:val="18"/>
          <w:szCs w:val="18"/>
          <w:lang w:val="lv-LV"/>
        </w:rPr>
      </w:pPr>
    </w:p>
    <w:p w14:paraId="32F0AE74" w14:textId="77777777" w:rsidR="00FD4555" w:rsidRDefault="00FD4555" w:rsidP="00B45EBB">
      <w:pPr>
        <w:ind w:firstLine="720"/>
        <w:jc w:val="both"/>
        <w:rPr>
          <w:rFonts w:ascii="Arial" w:hAnsi="Arial" w:cs="Arial"/>
          <w:sz w:val="18"/>
          <w:szCs w:val="18"/>
          <w:lang w:val="lv-LV"/>
        </w:rPr>
      </w:pPr>
    </w:p>
    <w:p w14:paraId="72110ADB" w14:textId="77777777" w:rsidR="00FD4555" w:rsidRDefault="00FD4555" w:rsidP="008D6544">
      <w:pPr>
        <w:jc w:val="both"/>
        <w:rPr>
          <w:rFonts w:ascii="Arial" w:hAnsi="Arial" w:cs="Arial"/>
          <w:sz w:val="18"/>
          <w:szCs w:val="18"/>
          <w:lang w:val="lv-LV"/>
        </w:rPr>
      </w:pPr>
    </w:p>
    <w:p w14:paraId="5E6D360E" w14:textId="77777777" w:rsidR="00FD4555" w:rsidRDefault="00FD4555" w:rsidP="008D6544">
      <w:pPr>
        <w:jc w:val="both"/>
        <w:rPr>
          <w:rFonts w:ascii="Arial" w:hAnsi="Arial" w:cs="Arial"/>
          <w:sz w:val="18"/>
          <w:szCs w:val="18"/>
          <w:lang w:val="lv-LV"/>
        </w:rPr>
      </w:pPr>
    </w:p>
    <w:p w14:paraId="1EBFA2AF" w14:textId="09DC776D" w:rsidR="00FD4555" w:rsidRDefault="00FD4555" w:rsidP="00B45EBB">
      <w:pPr>
        <w:ind w:firstLine="720"/>
        <w:jc w:val="both"/>
        <w:rPr>
          <w:rFonts w:ascii="Arial" w:hAnsi="Arial" w:cs="Arial"/>
          <w:sz w:val="18"/>
          <w:szCs w:val="18"/>
          <w:lang w:val="lv-LV"/>
        </w:rPr>
      </w:pPr>
    </w:p>
    <w:p w14:paraId="69DE499E" w14:textId="0FBB1502" w:rsidR="00280025" w:rsidRDefault="00280025" w:rsidP="00B45EBB">
      <w:pPr>
        <w:ind w:firstLine="720"/>
        <w:jc w:val="both"/>
        <w:rPr>
          <w:rFonts w:ascii="Arial" w:hAnsi="Arial" w:cs="Arial"/>
          <w:sz w:val="18"/>
          <w:szCs w:val="18"/>
          <w:lang w:val="lv-LV"/>
        </w:rPr>
      </w:pPr>
    </w:p>
    <w:p w14:paraId="1721A2B4" w14:textId="77777777" w:rsidR="00280025" w:rsidRPr="00265906" w:rsidRDefault="00280025" w:rsidP="00B45EBB">
      <w:pPr>
        <w:ind w:firstLine="720"/>
        <w:jc w:val="both"/>
        <w:rPr>
          <w:rFonts w:ascii="Arial" w:hAnsi="Arial" w:cs="Arial"/>
          <w:sz w:val="18"/>
          <w:szCs w:val="18"/>
          <w:lang w:val="lv-LV"/>
        </w:rPr>
      </w:pPr>
    </w:p>
    <w:p w14:paraId="38D0E71F" w14:textId="77777777" w:rsidR="00B45EBB" w:rsidRPr="00265906" w:rsidRDefault="00B45EBB" w:rsidP="00B45EBB">
      <w:pPr>
        <w:pStyle w:val="ListParagraph"/>
        <w:ind w:left="6521" w:right="-28"/>
        <w:rPr>
          <w:rFonts w:ascii="Arial" w:hAnsi="Arial" w:cs="Arial"/>
          <w:bCs/>
          <w:sz w:val="18"/>
          <w:szCs w:val="18"/>
          <w:lang w:val="lv-LV"/>
        </w:rPr>
      </w:pPr>
      <w:r w:rsidRPr="00265906">
        <w:rPr>
          <w:rFonts w:ascii="Arial" w:hAnsi="Arial" w:cs="Arial"/>
          <w:b/>
          <w:bCs/>
          <w:sz w:val="18"/>
          <w:szCs w:val="18"/>
          <w:u w:val="single"/>
          <w:lang w:val="lv-LV"/>
        </w:rPr>
        <w:t xml:space="preserve">1.pielikums </w:t>
      </w:r>
    </w:p>
    <w:p w14:paraId="413F580B" w14:textId="77777777" w:rsidR="00B45EBB" w:rsidRPr="00265906" w:rsidRDefault="00B45EBB" w:rsidP="00B45EBB">
      <w:pPr>
        <w:ind w:left="6521" w:right="-28"/>
        <w:rPr>
          <w:rFonts w:ascii="Arial" w:hAnsi="Arial" w:cs="Arial"/>
          <w:bCs/>
          <w:sz w:val="18"/>
          <w:szCs w:val="18"/>
          <w:lang w:val="lv-LV"/>
        </w:rPr>
      </w:pPr>
      <w:r w:rsidRPr="00265906">
        <w:rPr>
          <w:rFonts w:ascii="Arial" w:hAnsi="Arial" w:cs="Arial"/>
          <w:bCs/>
          <w:sz w:val="18"/>
          <w:szCs w:val="18"/>
          <w:lang w:val="lv-LV"/>
        </w:rPr>
        <w:t xml:space="preserve">202_. gada </w:t>
      </w:r>
      <w:r w:rsidRPr="00265906">
        <w:rPr>
          <w:rFonts w:ascii="Arial" w:hAnsi="Arial" w:cs="Arial"/>
          <w:sz w:val="18"/>
          <w:szCs w:val="18"/>
          <w:lang w:val="lv-LV"/>
        </w:rPr>
        <w:t>___.__________</w:t>
      </w:r>
    </w:p>
    <w:p w14:paraId="36217849" w14:textId="77777777" w:rsidR="00B45EBB" w:rsidRPr="00265906" w:rsidRDefault="00B45EBB" w:rsidP="00B45EBB">
      <w:pPr>
        <w:ind w:left="6521" w:right="-28"/>
        <w:rPr>
          <w:rFonts w:ascii="Arial" w:hAnsi="Arial" w:cs="Arial"/>
          <w:bCs/>
          <w:sz w:val="18"/>
          <w:szCs w:val="18"/>
          <w:lang w:val="lv-LV"/>
        </w:rPr>
      </w:pPr>
      <w:r w:rsidRPr="00265906">
        <w:rPr>
          <w:rFonts w:ascii="Arial" w:hAnsi="Arial" w:cs="Arial"/>
          <w:bCs/>
          <w:sz w:val="18"/>
          <w:szCs w:val="18"/>
          <w:lang w:val="lv-LV"/>
        </w:rPr>
        <w:t>līgumam Nr. RSS - ____</w:t>
      </w:r>
    </w:p>
    <w:p w14:paraId="3D105DA3" w14:textId="77777777" w:rsidR="00B45EBB" w:rsidRPr="00265906" w:rsidRDefault="00B45EBB" w:rsidP="00B45EBB">
      <w:pPr>
        <w:rPr>
          <w:rFonts w:ascii="Arial" w:hAnsi="Arial" w:cs="Arial"/>
          <w:b/>
          <w:sz w:val="18"/>
          <w:szCs w:val="18"/>
          <w:lang w:val="lv-LV"/>
        </w:rPr>
      </w:pPr>
      <w:r w:rsidRPr="00265906">
        <w:rPr>
          <w:rFonts w:ascii="Arial" w:hAnsi="Arial" w:cs="Arial"/>
          <w:b/>
          <w:sz w:val="18"/>
          <w:szCs w:val="18"/>
          <w:lang w:val="lv-LV"/>
        </w:rPr>
        <w:t xml:space="preserve">                                                    </w:t>
      </w:r>
    </w:p>
    <w:p w14:paraId="3A8BC884" w14:textId="77777777" w:rsidR="00280025" w:rsidRDefault="00280025" w:rsidP="00B45EBB">
      <w:pPr>
        <w:jc w:val="center"/>
        <w:rPr>
          <w:rFonts w:ascii="Arial" w:hAnsi="Arial" w:cs="Arial"/>
          <w:b/>
          <w:sz w:val="18"/>
          <w:szCs w:val="18"/>
          <w:lang w:val="lv-LV"/>
        </w:rPr>
      </w:pPr>
    </w:p>
    <w:p w14:paraId="2FB5B4FF" w14:textId="77777777" w:rsidR="00280025" w:rsidRDefault="00280025" w:rsidP="00B45EBB">
      <w:pPr>
        <w:jc w:val="center"/>
        <w:rPr>
          <w:rFonts w:ascii="Arial" w:hAnsi="Arial" w:cs="Arial"/>
          <w:b/>
          <w:sz w:val="18"/>
          <w:szCs w:val="18"/>
          <w:lang w:val="lv-LV"/>
        </w:rPr>
      </w:pPr>
    </w:p>
    <w:p w14:paraId="76CE52AE" w14:textId="77777777" w:rsidR="00280025" w:rsidRDefault="00280025" w:rsidP="00B45EBB">
      <w:pPr>
        <w:jc w:val="center"/>
        <w:rPr>
          <w:rFonts w:ascii="Arial" w:hAnsi="Arial" w:cs="Arial"/>
          <w:b/>
          <w:sz w:val="18"/>
          <w:szCs w:val="18"/>
          <w:lang w:val="lv-LV"/>
        </w:rPr>
      </w:pPr>
    </w:p>
    <w:p w14:paraId="37E51D3E" w14:textId="68ED687C" w:rsidR="00B45EBB" w:rsidRPr="00280025" w:rsidRDefault="00B45EBB" w:rsidP="00B45EBB">
      <w:pPr>
        <w:jc w:val="center"/>
        <w:rPr>
          <w:rFonts w:ascii="Arial" w:hAnsi="Arial" w:cs="Arial"/>
          <w:b/>
          <w:lang w:val="lv-LV"/>
        </w:rPr>
      </w:pPr>
      <w:r w:rsidRPr="00280025">
        <w:rPr>
          <w:rFonts w:ascii="Arial" w:hAnsi="Arial" w:cs="Arial"/>
          <w:b/>
          <w:lang w:val="lv-LV"/>
        </w:rPr>
        <w:t>TEHNISKĀ SPECIFIKĀCIJA</w:t>
      </w:r>
    </w:p>
    <w:p w14:paraId="6B9FA3FE" w14:textId="77777777" w:rsidR="00B45EBB" w:rsidRPr="00265906" w:rsidRDefault="00B45EBB" w:rsidP="00B45EBB">
      <w:pPr>
        <w:rPr>
          <w:rFonts w:ascii="Arial" w:hAnsi="Arial" w:cs="Arial"/>
          <w:b/>
          <w:sz w:val="18"/>
          <w:szCs w:val="18"/>
          <w:lang w:val="lv-LV"/>
        </w:rPr>
      </w:pPr>
    </w:p>
    <w:p w14:paraId="66634A9F" w14:textId="6052D865" w:rsidR="00B45EBB" w:rsidRDefault="00B45EBB" w:rsidP="00B45EBB">
      <w:pPr>
        <w:rPr>
          <w:rFonts w:ascii="Arial" w:hAnsi="Arial" w:cs="Arial"/>
          <w:sz w:val="18"/>
          <w:szCs w:val="18"/>
          <w:lang w:val="lv-LV"/>
        </w:rPr>
      </w:pPr>
    </w:p>
    <w:p w14:paraId="65447281" w14:textId="0DE9BA93" w:rsidR="00280025" w:rsidRDefault="00280025" w:rsidP="00B45EBB">
      <w:pPr>
        <w:rPr>
          <w:rFonts w:ascii="Arial" w:hAnsi="Arial" w:cs="Arial"/>
          <w:sz w:val="18"/>
          <w:szCs w:val="18"/>
          <w:lang w:val="lv-LV"/>
        </w:rPr>
      </w:pPr>
    </w:p>
    <w:p w14:paraId="5AA7489B" w14:textId="5E994CC8" w:rsidR="00280025" w:rsidRDefault="00280025" w:rsidP="00B45EBB">
      <w:pPr>
        <w:rPr>
          <w:rFonts w:ascii="Arial" w:hAnsi="Arial" w:cs="Arial"/>
          <w:sz w:val="18"/>
          <w:szCs w:val="18"/>
          <w:lang w:val="lv-LV"/>
        </w:rPr>
      </w:pPr>
    </w:p>
    <w:p w14:paraId="3A2372C4" w14:textId="7CF6A86F" w:rsidR="00280025" w:rsidRDefault="00280025" w:rsidP="00B45EBB">
      <w:pPr>
        <w:rPr>
          <w:rFonts w:ascii="Arial" w:hAnsi="Arial" w:cs="Arial"/>
          <w:sz w:val="18"/>
          <w:szCs w:val="18"/>
          <w:lang w:val="lv-LV"/>
        </w:rPr>
      </w:pPr>
    </w:p>
    <w:p w14:paraId="1DA8A55C" w14:textId="77777777" w:rsidR="00280025" w:rsidRPr="00265906" w:rsidRDefault="00280025" w:rsidP="00B45EBB">
      <w:pPr>
        <w:rPr>
          <w:rFonts w:ascii="Arial" w:hAnsi="Arial" w:cs="Arial"/>
          <w:sz w:val="18"/>
          <w:szCs w:val="18"/>
          <w:lang w:val="lv-LV"/>
        </w:rPr>
      </w:pPr>
    </w:p>
    <w:p w14:paraId="0A329FA4" w14:textId="77777777" w:rsidR="00B45EBB" w:rsidRPr="00265906" w:rsidRDefault="00B45EBB" w:rsidP="00B45EBB">
      <w:pPr>
        <w:rPr>
          <w:rFonts w:ascii="Arial" w:hAnsi="Arial" w:cs="Arial"/>
          <w:sz w:val="18"/>
          <w:szCs w:val="18"/>
          <w:lang w:val="lv-LV"/>
        </w:rPr>
      </w:pPr>
    </w:p>
    <w:p w14:paraId="61466CED" w14:textId="77777777" w:rsidR="00280025" w:rsidRPr="008D6544" w:rsidRDefault="00280025" w:rsidP="00280025">
      <w:pPr>
        <w:jc w:val="both"/>
        <w:rPr>
          <w:rFonts w:ascii="Arial" w:hAnsi="Arial" w:cs="Arial"/>
          <w:b/>
          <w:sz w:val="22"/>
          <w:szCs w:val="22"/>
          <w:lang w:val="lv-LV"/>
        </w:rPr>
      </w:pPr>
      <w:r w:rsidRPr="008D6544">
        <w:rPr>
          <w:rFonts w:ascii="Arial" w:hAnsi="Arial" w:cs="Arial"/>
          <w:b/>
          <w:sz w:val="22"/>
          <w:szCs w:val="22"/>
          <w:lang w:val="lv-LV"/>
        </w:rPr>
        <w:t>PASŪTĪTĀJA VĀRDĀ:</w:t>
      </w:r>
      <w:r w:rsidRPr="008D6544">
        <w:rPr>
          <w:rFonts w:ascii="Arial" w:hAnsi="Arial" w:cs="Arial"/>
          <w:b/>
          <w:sz w:val="22"/>
          <w:szCs w:val="22"/>
          <w:lang w:val="lv-LV"/>
        </w:rPr>
        <w:tab/>
      </w:r>
      <w:r w:rsidRPr="008D6544">
        <w:rPr>
          <w:rFonts w:ascii="Arial" w:hAnsi="Arial" w:cs="Arial"/>
          <w:b/>
          <w:sz w:val="22"/>
          <w:szCs w:val="22"/>
          <w:lang w:val="lv-LV"/>
        </w:rPr>
        <w:tab/>
      </w:r>
      <w:r w:rsidRPr="008D6544">
        <w:rPr>
          <w:rFonts w:ascii="Arial" w:hAnsi="Arial" w:cs="Arial"/>
          <w:b/>
          <w:sz w:val="22"/>
          <w:szCs w:val="22"/>
          <w:lang w:val="lv-LV"/>
        </w:rPr>
        <w:tab/>
        <w:t xml:space="preserve">           UZŅĒMĒJA VĀRDĀ:</w:t>
      </w:r>
    </w:p>
    <w:p w14:paraId="65CDA792" w14:textId="77777777" w:rsidR="00280025" w:rsidRPr="00265906" w:rsidRDefault="00280025" w:rsidP="00280025">
      <w:pPr>
        <w:jc w:val="both"/>
        <w:rPr>
          <w:rFonts w:ascii="Arial" w:hAnsi="Arial" w:cs="Arial"/>
          <w:sz w:val="18"/>
          <w:szCs w:val="18"/>
          <w:lang w:val="lv-LV"/>
        </w:rPr>
      </w:pPr>
    </w:p>
    <w:p w14:paraId="1DA28653" w14:textId="77777777" w:rsidR="00280025" w:rsidRPr="00265906" w:rsidRDefault="00280025" w:rsidP="00280025">
      <w:pPr>
        <w:jc w:val="both"/>
        <w:rPr>
          <w:rFonts w:ascii="Arial" w:hAnsi="Arial" w:cs="Arial"/>
          <w:sz w:val="18"/>
          <w:szCs w:val="18"/>
          <w:lang w:val="lv-LV"/>
        </w:rPr>
      </w:pPr>
      <w:r w:rsidRPr="00265906">
        <w:rPr>
          <w:rFonts w:ascii="Arial" w:hAnsi="Arial" w:cs="Arial"/>
          <w:sz w:val="18"/>
          <w:szCs w:val="18"/>
          <w:lang w:val="lv-LV"/>
        </w:rPr>
        <w:t>_____________________</w:t>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t xml:space="preserve">       </w:t>
      </w:r>
      <w:r w:rsidRPr="00265906">
        <w:rPr>
          <w:rFonts w:ascii="Arial" w:hAnsi="Arial" w:cs="Arial"/>
          <w:sz w:val="18"/>
          <w:szCs w:val="18"/>
          <w:lang w:val="lv-LV"/>
        </w:rPr>
        <w:tab/>
      </w:r>
      <w:r>
        <w:rPr>
          <w:rFonts w:ascii="Arial" w:hAnsi="Arial" w:cs="Arial"/>
          <w:sz w:val="18"/>
          <w:szCs w:val="18"/>
          <w:lang w:val="lv-LV"/>
        </w:rPr>
        <w:t xml:space="preserve">           </w:t>
      </w:r>
      <w:r w:rsidRPr="00265906">
        <w:rPr>
          <w:rFonts w:ascii="Arial" w:hAnsi="Arial" w:cs="Arial"/>
          <w:sz w:val="18"/>
          <w:szCs w:val="18"/>
          <w:lang w:val="lv-LV"/>
        </w:rPr>
        <w:t>______________________</w:t>
      </w:r>
    </w:p>
    <w:p w14:paraId="7F07E269" w14:textId="77777777" w:rsidR="00280025" w:rsidRPr="00265906" w:rsidRDefault="00280025" w:rsidP="00280025">
      <w:pPr>
        <w:jc w:val="both"/>
        <w:rPr>
          <w:rFonts w:ascii="Arial" w:hAnsi="Arial" w:cs="Arial"/>
          <w:sz w:val="18"/>
          <w:szCs w:val="18"/>
          <w:lang w:val="lv-LV"/>
        </w:rPr>
      </w:pPr>
      <w:r w:rsidRPr="00265906">
        <w:rPr>
          <w:rFonts w:ascii="Arial" w:hAnsi="Arial" w:cs="Arial"/>
          <w:sz w:val="18"/>
          <w:szCs w:val="18"/>
          <w:lang w:val="lv-LV"/>
        </w:rPr>
        <w:t xml:space="preserve">       /  </w:t>
      </w:r>
      <w:r>
        <w:rPr>
          <w:rFonts w:ascii="Arial" w:hAnsi="Arial" w:cs="Arial"/>
          <w:sz w:val="18"/>
          <w:szCs w:val="18"/>
          <w:lang w:val="lv-LV"/>
        </w:rPr>
        <w:t xml:space="preserve">        </w:t>
      </w:r>
      <w:r w:rsidRPr="00265906">
        <w:rPr>
          <w:rFonts w:ascii="Arial" w:hAnsi="Arial" w:cs="Arial"/>
          <w:sz w:val="18"/>
          <w:szCs w:val="18"/>
          <w:lang w:val="lv-LV"/>
        </w:rPr>
        <w:t xml:space="preserve">   /</w:t>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Pr>
          <w:rFonts w:ascii="Arial" w:hAnsi="Arial" w:cs="Arial"/>
          <w:sz w:val="18"/>
          <w:szCs w:val="18"/>
          <w:lang w:val="lv-LV"/>
        </w:rPr>
        <w:t xml:space="preserve">       </w:t>
      </w:r>
      <w:r w:rsidRPr="00265906">
        <w:rPr>
          <w:rFonts w:ascii="Arial" w:hAnsi="Arial" w:cs="Arial"/>
          <w:sz w:val="18"/>
          <w:szCs w:val="18"/>
          <w:lang w:val="lv-LV"/>
        </w:rPr>
        <w:t xml:space="preserve">  / </w:t>
      </w:r>
      <w:r>
        <w:rPr>
          <w:rFonts w:ascii="Arial" w:hAnsi="Arial" w:cs="Arial"/>
          <w:sz w:val="18"/>
          <w:szCs w:val="18"/>
          <w:lang w:val="lv-LV"/>
        </w:rPr>
        <w:t xml:space="preserve">                </w:t>
      </w:r>
      <w:r w:rsidRPr="00265906">
        <w:rPr>
          <w:rFonts w:ascii="Arial" w:hAnsi="Arial" w:cs="Arial"/>
          <w:sz w:val="18"/>
          <w:szCs w:val="18"/>
          <w:lang w:val="lv-LV"/>
        </w:rPr>
        <w:t xml:space="preserve">  /</w:t>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p>
    <w:p w14:paraId="6C85C230" w14:textId="77777777" w:rsidR="00280025" w:rsidRPr="00265906" w:rsidRDefault="00280025" w:rsidP="00280025">
      <w:pPr>
        <w:jc w:val="both"/>
        <w:rPr>
          <w:rFonts w:ascii="Arial" w:hAnsi="Arial" w:cs="Arial"/>
          <w:sz w:val="18"/>
          <w:szCs w:val="18"/>
          <w:lang w:val="lv-LV"/>
        </w:rPr>
      </w:pPr>
      <w:r w:rsidRPr="00265906">
        <w:rPr>
          <w:rFonts w:ascii="Arial" w:hAnsi="Arial" w:cs="Arial"/>
          <w:sz w:val="18"/>
          <w:szCs w:val="18"/>
          <w:lang w:val="lv-LV"/>
        </w:rPr>
        <w:t xml:space="preserve">        </w:t>
      </w:r>
    </w:p>
    <w:p w14:paraId="6277A8F1" w14:textId="77777777" w:rsidR="00280025" w:rsidRPr="00265906" w:rsidRDefault="00280025" w:rsidP="00280025">
      <w:pPr>
        <w:ind w:firstLine="720"/>
        <w:jc w:val="both"/>
        <w:rPr>
          <w:rFonts w:ascii="Arial" w:hAnsi="Arial" w:cs="Arial"/>
          <w:sz w:val="18"/>
          <w:szCs w:val="18"/>
          <w:lang w:val="lv-LV"/>
        </w:rPr>
      </w:pPr>
      <w:r w:rsidRPr="00265906">
        <w:rPr>
          <w:rFonts w:ascii="Arial" w:hAnsi="Arial" w:cs="Arial"/>
          <w:sz w:val="18"/>
          <w:szCs w:val="18"/>
          <w:lang w:val="lv-LV"/>
        </w:rPr>
        <w:t xml:space="preserve">Datums: </w:t>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t>Datums:</w:t>
      </w:r>
    </w:p>
    <w:p w14:paraId="239908FC" w14:textId="77777777" w:rsidR="00280025" w:rsidRDefault="00280025" w:rsidP="00280025">
      <w:pPr>
        <w:ind w:firstLine="720"/>
        <w:jc w:val="both"/>
        <w:rPr>
          <w:rFonts w:ascii="Arial" w:hAnsi="Arial" w:cs="Arial"/>
          <w:sz w:val="18"/>
          <w:szCs w:val="18"/>
          <w:lang w:val="lv-LV"/>
        </w:rPr>
      </w:pPr>
      <w:r w:rsidRPr="00265906">
        <w:rPr>
          <w:rFonts w:ascii="Arial" w:hAnsi="Arial" w:cs="Arial"/>
          <w:sz w:val="18"/>
          <w:szCs w:val="18"/>
          <w:lang w:val="lv-LV"/>
        </w:rPr>
        <w:t>Z.v.</w:t>
      </w:r>
      <w:r w:rsidRPr="00265906">
        <w:rPr>
          <w:rFonts w:ascii="Arial" w:hAnsi="Arial" w:cs="Arial"/>
          <w:sz w:val="18"/>
          <w:szCs w:val="18"/>
          <w:lang w:val="lv-LV"/>
        </w:rPr>
        <w:tab/>
        <w:t xml:space="preserve">               </w:t>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r>
      <w:r w:rsidRPr="00265906">
        <w:rPr>
          <w:rFonts w:ascii="Arial" w:hAnsi="Arial" w:cs="Arial"/>
          <w:sz w:val="18"/>
          <w:szCs w:val="18"/>
          <w:lang w:val="lv-LV"/>
        </w:rPr>
        <w:tab/>
        <w:t>Z.v.</w:t>
      </w:r>
    </w:p>
    <w:p w14:paraId="40FA6072" w14:textId="77777777" w:rsidR="00280025" w:rsidRDefault="00280025" w:rsidP="00280025">
      <w:pPr>
        <w:ind w:firstLine="720"/>
        <w:jc w:val="both"/>
        <w:rPr>
          <w:rFonts w:ascii="Arial" w:hAnsi="Arial" w:cs="Arial"/>
          <w:sz w:val="18"/>
          <w:szCs w:val="18"/>
          <w:lang w:val="lv-LV"/>
        </w:rPr>
      </w:pPr>
    </w:p>
    <w:p w14:paraId="514AC822" w14:textId="77777777" w:rsidR="00FD4555" w:rsidRDefault="00FD4555" w:rsidP="00B45EBB">
      <w:pPr>
        <w:ind w:firstLine="720"/>
        <w:jc w:val="both"/>
        <w:rPr>
          <w:rFonts w:ascii="Arial" w:hAnsi="Arial" w:cs="Arial"/>
          <w:sz w:val="18"/>
          <w:szCs w:val="18"/>
          <w:lang w:val="lv-LV"/>
        </w:rPr>
      </w:pPr>
    </w:p>
    <w:p w14:paraId="3CEC9A91" w14:textId="77777777" w:rsidR="00FD4555" w:rsidRDefault="00FD4555" w:rsidP="00B45EBB">
      <w:pPr>
        <w:ind w:firstLine="720"/>
        <w:jc w:val="both"/>
        <w:rPr>
          <w:rFonts w:ascii="Arial" w:hAnsi="Arial" w:cs="Arial"/>
          <w:sz w:val="18"/>
          <w:szCs w:val="18"/>
          <w:lang w:val="lv-LV"/>
        </w:rPr>
      </w:pPr>
    </w:p>
    <w:p w14:paraId="52231792" w14:textId="77777777" w:rsidR="00FD4555" w:rsidRDefault="00FD4555" w:rsidP="008D6544">
      <w:pPr>
        <w:jc w:val="both"/>
        <w:rPr>
          <w:rFonts w:ascii="Arial" w:hAnsi="Arial" w:cs="Arial"/>
          <w:sz w:val="18"/>
          <w:szCs w:val="18"/>
          <w:lang w:val="lv-LV"/>
        </w:rPr>
      </w:pPr>
    </w:p>
    <w:p w14:paraId="274C1C8D" w14:textId="77777777" w:rsidR="00FD4555" w:rsidRDefault="00FD4555" w:rsidP="00B45EBB">
      <w:pPr>
        <w:ind w:firstLine="720"/>
        <w:jc w:val="both"/>
        <w:rPr>
          <w:rFonts w:ascii="Arial" w:hAnsi="Arial" w:cs="Arial"/>
          <w:sz w:val="18"/>
          <w:szCs w:val="18"/>
          <w:lang w:val="lv-LV"/>
        </w:rPr>
      </w:pPr>
    </w:p>
    <w:sectPr w:rsidR="00FD4555" w:rsidSect="007F20BB">
      <w:footerReference w:type="default" r:id="rId18"/>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A6AC5" w14:textId="77777777" w:rsidR="002938AD" w:rsidRDefault="002938AD" w:rsidP="00B45EBB">
      <w:r>
        <w:separator/>
      </w:r>
    </w:p>
  </w:endnote>
  <w:endnote w:type="continuationSeparator" w:id="0">
    <w:p w14:paraId="02F5998A" w14:textId="77777777" w:rsidR="002938AD" w:rsidRDefault="002938AD" w:rsidP="00B4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6B33F" w14:textId="77777777" w:rsidR="00EE7347" w:rsidRPr="00FB71D9" w:rsidRDefault="00EE7347">
    <w:pPr>
      <w:pStyle w:val="Footer"/>
      <w:jc w:val="right"/>
      <w:rPr>
        <w:sz w:val="20"/>
        <w:szCs w:val="20"/>
      </w:rPr>
    </w:pPr>
    <w:r w:rsidRPr="00FB71D9">
      <w:rPr>
        <w:sz w:val="20"/>
        <w:szCs w:val="20"/>
      </w:rPr>
      <w:fldChar w:fldCharType="begin"/>
    </w:r>
    <w:r w:rsidRPr="00FB71D9">
      <w:rPr>
        <w:sz w:val="20"/>
        <w:szCs w:val="20"/>
      </w:rPr>
      <w:instrText xml:space="preserve"> PAGE   \* MERGEFORMAT </w:instrText>
    </w:r>
    <w:r w:rsidRPr="00FB71D9">
      <w:rPr>
        <w:sz w:val="20"/>
        <w:szCs w:val="20"/>
      </w:rPr>
      <w:fldChar w:fldCharType="separate"/>
    </w:r>
    <w:r>
      <w:rPr>
        <w:noProof/>
        <w:sz w:val="20"/>
        <w:szCs w:val="20"/>
      </w:rPr>
      <w:t>4</w:t>
    </w:r>
    <w:r w:rsidRPr="00FB71D9">
      <w:rPr>
        <w:noProof/>
        <w:sz w:val="20"/>
        <w:szCs w:val="20"/>
      </w:rPr>
      <w:fldChar w:fldCharType="end"/>
    </w:r>
  </w:p>
  <w:p w14:paraId="113750D4" w14:textId="77777777" w:rsidR="00EE7347" w:rsidRDefault="00EE734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2C95" w14:textId="77777777" w:rsidR="00EE7347" w:rsidRPr="007777AB" w:rsidRDefault="00EE7347" w:rsidP="007F20BB">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816DD" w14:textId="77777777" w:rsidR="00EE7347" w:rsidRPr="00C94D2C" w:rsidRDefault="00EE7347" w:rsidP="007F20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66B78" w14:textId="77777777" w:rsidR="00EE7347" w:rsidRDefault="00EE7347">
    <w:pPr>
      <w:pStyle w:val="Footer"/>
      <w:jc w:val="right"/>
    </w:pPr>
  </w:p>
  <w:p w14:paraId="7C75A12C" w14:textId="77777777" w:rsidR="00EE7347" w:rsidRPr="00C94D2C" w:rsidRDefault="00EE7347" w:rsidP="007F20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5DD34" w14:textId="77777777" w:rsidR="00EE7347" w:rsidRPr="00C94D2C" w:rsidRDefault="00EE7347" w:rsidP="007F2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0150D" w14:textId="77777777" w:rsidR="002938AD" w:rsidRDefault="002938AD" w:rsidP="00B45EBB">
      <w:r>
        <w:separator/>
      </w:r>
    </w:p>
  </w:footnote>
  <w:footnote w:type="continuationSeparator" w:id="0">
    <w:p w14:paraId="78C0A09B" w14:textId="77777777" w:rsidR="002938AD" w:rsidRDefault="002938AD" w:rsidP="00B45EBB">
      <w:r>
        <w:continuationSeparator/>
      </w:r>
    </w:p>
  </w:footnote>
  <w:footnote w:id="1">
    <w:p w14:paraId="41125999" w14:textId="77777777" w:rsidR="00EE7347" w:rsidRPr="00C64529" w:rsidRDefault="00EE7347" w:rsidP="00B45EBB">
      <w:pPr>
        <w:pStyle w:val="FootnoteText"/>
        <w:jc w:val="both"/>
        <w:rPr>
          <w:rFonts w:ascii="Arial" w:hAnsi="Arial" w:cs="Arial"/>
          <w:sz w:val="16"/>
          <w:szCs w:val="16"/>
          <w:lang w:val="lv-LV"/>
        </w:rPr>
      </w:pPr>
      <w:r w:rsidRPr="00C64529">
        <w:rPr>
          <w:rStyle w:val="FootnoteReference"/>
          <w:rFonts w:ascii="Arial" w:hAnsi="Arial" w:cs="Arial"/>
          <w:b/>
          <w:i/>
          <w:color w:val="FF0000"/>
        </w:rPr>
        <w:footnoteRef/>
      </w:r>
      <w:r w:rsidRPr="00C64529">
        <w:rPr>
          <w:rFonts w:ascii="Arial" w:hAnsi="Arial" w:cs="Arial"/>
          <w:b/>
          <w:i/>
          <w:color w:val="FF0000"/>
          <w:sz w:val="16"/>
          <w:szCs w:val="16"/>
          <w:lang w:val="lv-LV"/>
        </w:rPr>
        <w:t xml:space="preserve"> </w:t>
      </w:r>
      <w:bookmarkStart w:id="2" w:name="_Hlk87870832"/>
      <w:r w:rsidRPr="00C64529">
        <w:rPr>
          <w:rFonts w:ascii="Arial" w:hAnsi="Arial" w:cs="Arial"/>
          <w:sz w:val="16"/>
          <w:szCs w:val="16"/>
          <w:lang w:val="lv-LV"/>
        </w:rPr>
        <w:t xml:space="preserve">Covid-19 vīrusa aizsardzības pasākumu ietvaros, ievērojot valsts kompetento institūciju rekomendācijas, lai ierobežotu slimības izplatību, minimizētu iespējamo koronvīrusa transportēšanu un inficēšanos, SIA “LDZ ritošā sastāva serviss” </w:t>
      </w:r>
      <w:r w:rsidRPr="00C64529">
        <w:rPr>
          <w:rFonts w:ascii="Arial" w:hAnsi="Arial" w:cs="Arial"/>
          <w:b/>
          <w:i/>
          <w:sz w:val="16"/>
          <w:szCs w:val="16"/>
          <w:u w:val="single"/>
          <w:lang w:val="lv-LV"/>
        </w:rPr>
        <w:t>organizēto iepirkuma procedūru piedāvājumu atvēršanas sēdes nav atklātas un piegādātāju pārstāvju dalība klātienē atvēršanas sēdēs līdz nākamajam paziņojumam tiek pārtraukta</w:t>
      </w:r>
      <w:r w:rsidRPr="00C64529">
        <w:rPr>
          <w:rFonts w:ascii="Arial" w:hAnsi="Arial" w:cs="Arial"/>
          <w:sz w:val="16"/>
          <w:szCs w:val="16"/>
          <w:lang w:val="lv-LV"/>
        </w:rPr>
        <w:t xml:space="preserve">.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7.1.punktu). </w:t>
      </w:r>
    </w:p>
    <w:p w14:paraId="51CAE90F" w14:textId="77777777" w:rsidR="00EE7347" w:rsidRPr="00C64529" w:rsidRDefault="00EE7347" w:rsidP="00B45EBB">
      <w:pPr>
        <w:pStyle w:val="FootnoteText"/>
        <w:jc w:val="both"/>
        <w:rPr>
          <w:rFonts w:ascii="Arial" w:hAnsi="Arial" w:cs="Arial"/>
          <w:sz w:val="16"/>
          <w:szCs w:val="16"/>
          <w:lang w:val="lv-LV"/>
        </w:rPr>
      </w:pPr>
    </w:p>
    <w:p w14:paraId="2DEAA904" w14:textId="7804234B" w:rsidR="00EE7347" w:rsidRPr="00C64529" w:rsidRDefault="00EE7347" w:rsidP="00B45EBB">
      <w:pPr>
        <w:pStyle w:val="FootnoteText"/>
        <w:jc w:val="both"/>
        <w:rPr>
          <w:rFonts w:ascii="Arial" w:hAnsi="Arial" w:cs="Arial"/>
          <w:sz w:val="16"/>
          <w:szCs w:val="16"/>
          <w:lang w:val="lv-LV"/>
        </w:rPr>
      </w:pPr>
      <w:r w:rsidRPr="00C64529">
        <w:rPr>
          <w:rFonts w:ascii="Arial" w:hAnsi="Arial" w:cs="Arial"/>
          <w:sz w:val="16"/>
          <w:szCs w:val="16"/>
          <w:lang w:val="lv-LV"/>
        </w:rPr>
        <w:t>Piedāvājumus iepirkumu procedūrās, ja tie netiek nosūtīti pa pastu vai kurjerpastu vai iesūtīti elektroniski, var iesniegt nolikumā noteiktajā kārtībā, norādītajā adresē</w:t>
      </w:r>
      <w:bookmarkEnd w:id="2"/>
      <w:r w:rsidRPr="00C64529">
        <w:rPr>
          <w:rFonts w:ascii="Arial" w:hAnsi="Arial" w:cs="Arial"/>
          <w:sz w:val="16"/>
          <w:szCs w:val="16"/>
          <w:lang w:val="lv-LV"/>
        </w:rPr>
        <w:t>.</w:t>
      </w:r>
    </w:p>
  </w:footnote>
  <w:footnote w:id="2">
    <w:p w14:paraId="1E62C6C3" w14:textId="77777777" w:rsidR="00EE7347" w:rsidRPr="00C64529" w:rsidRDefault="00EE7347" w:rsidP="00B45EBB">
      <w:pPr>
        <w:pStyle w:val="FootnoteText"/>
        <w:jc w:val="both"/>
        <w:rPr>
          <w:rFonts w:ascii="Arial" w:hAnsi="Arial" w:cs="Arial"/>
          <w:sz w:val="16"/>
          <w:szCs w:val="16"/>
          <w:lang w:val="lv-LV"/>
        </w:rPr>
      </w:pPr>
      <w:r w:rsidRPr="00C64529">
        <w:rPr>
          <w:rStyle w:val="FootnoteReference"/>
          <w:rFonts w:ascii="Arial" w:hAnsi="Arial" w:cs="Arial"/>
          <w:i/>
          <w:color w:val="FF0000"/>
        </w:rPr>
        <w:footnoteRef/>
      </w:r>
      <w:r w:rsidRPr="00C64529">
        <w:rPr>
          <w:rFonts w:ascii="Arial" w:hAnsi="Arial" w:cs="Arial"/>
          <w:i/>
          <w:lang w:val="lv-LV"/>
        </w:rPr>
        <w:t xml:space="preserve"> </w:t>
      </w:r>
      <w:r w:rsidRPr="00C64529">
        <w:rPr>
          <w:rFonts w:ascii="Arial" w:hAnsi="Arial" w:cs="Arial"/>
          <w:sz w:val="16"/>
          <w:szCs w:val="16"/>
          <w:lang w:val="lv-LV"/>
        </w:rPr>
        <w:t>sk. nolikuma 4.2.6.punktu par papildus dokumentu iesniegšanu (šī piezīme attiecināma tikai uz Latvijas Republikā reģistrētiem pretendentiem)</w:t>
      </w:r>
    </w:p>
  </w:footnote>
  <w:footnote w:id="3">
    <w:p w14:paraId="4E6FE52E" w14:textId="77777777" w:rsidR="00EE7347" w:rsidRPr="004C75FC" w:rsidRDefault="00EE7347" w:rsidP="00B45EBB">
      <w:pPr>
        <w:jc w:val="both"/>
        <w:rPr>
          <w:rFonts w:ascii="Arial" w:hAnsi="Arial" w:cs="Arial"/>
          <w:i/>
          <w:sz w:val="16"/>
          <w:szCs w:val="22"/>
          <w:lang w:val="lv-LV"/>
        </w:rPr>
      </w:pPr>
      <w:r w:rsidRPr="00142A5D">
        <w:rPr>
          <w:rStyle w:val="FootnoteReference"/>
          <w:b/>
          <w:i/>
          <w:color w:val="FF0000"/>
          <w:sz w:val="22"/>
          <w:szCs w:val="20"/>
        </w:rPr>
        <w:footnoteRef/>
      </w:r>
      <w:r w:rsidRPr="004C75FC">
        <w:rPr>
          <w:rFonts w:ascii="Arial" w:hAnsi="Arial" w:cs="Arial"/>
          <w:i/>
          <w:sz w:val="16"/>
          <w:szCs w:val="22"/>
          <w:lang w:val="lv-LV"/>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5B7F459" w14:textId="77777777" w:rsidR="00EE7347" w:rsidRPr="004C75FC" w:rsidRDefault="00EE7347" w:rsidP="00B45EBB">
      <w:pPr>
        <w:jc w:val="both"/>
        <w:rPr>
          <w:rFonts w:ascii="Arial" w:hAnsi="Arial" w:cs="Arial"/>
          <w:sz w:val="16"/>
          <w:szCs w:val="22"/>
          <w:lang w:val="lv-LV"/>
        </w:rPr>
      </w:pPr>
      <w:r w:rsidRPr="004C75FC">
        <w:rPr>
          <w:rFonts w:ascii="Arial" w:hAnsi="Arial" w:cs="Arial"/>
          <w:i/>
          <w:sz w:val="16"/>
          <w:szCs w:val="22"/>
          <w:lang w:val="lv-LV"/>
        </w:rPr>
        <w:t>Ārvalsts pretendentam, lai izpildītu nolikumā minētās prasības attiecībā uz dokumentu iesniegšanu, ir tiesības iesniegt ekvivalentus dokumentus nolikuma 3.1.1.-3.1.5.punktā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 w:id="4">
    <w:p w14:paraId="6D25BD9D" w14:textId="77777777" w:rsidR="00EE7347" w:rsidRPr="006B6705" w:rsidRDefault="00EE7347" w:rsidP="00B45EBB">
      <w:pPr>
        <w:pStyle w:val="FootnoteText"/>
        <w:jc w:val="both"/>
        <w:rPr>
          <w:sz w:val="16"/>
          <w:lang w:val="lv-LV"/>
        </w:rPr>
      </w:pPr>
      <w:r w:rsidRPr="003151EC">
        <w:rPr>
          <w:rStyle w:val="FootnoteReference"/>
          <w:rFonts w:ascii="Arial" w:hAnsi="Arial" w:cs="Arial"/>
          <w:b/>
          <w:color w:val="FF0000"/>
        </w:rPr>
        <w:footnoteRef/>
      </w:r>
      <w:r w:rsidRPr="006B6705">
        <w:rPr>
          <w:lang w:val="lv-LV"/>
        </w:rPr>
        <w:t xml:space="preserve"> </w:t>
      </w:r>
      <w:r w:rsidRPr="006B6705">
        <w:rPr>
          <w:rFonts w:ascii="Arial" w:hAnsi="Arial" w:cs="Arial"/>
          <w:i/>
          <w:iCs/>
          <w:color w:val="202020"/>
          <w:sz w:val="14"/>
          <w:szCs w:val="18"/>
          <w:lang w:val="lv-LV" w:eastAsia="lv-LV"/>
        </w:rPr>
        <w:t>Covid-19 vīrusa aizsardzības pasākumu ietvaros, ievērojot valsts kompetento institūciju rekomendācijas, lai ierobežotu slimības izplatību, minimizētu iespējamo koronvīrusa transportēšanu un inficēšanos, VAS „Latvijas dzelzceļš” organizēto iepirkuma procedūru piedāvājumu atvēršanas sēdes nav atklātas un piegādātāju pārstāvju dalība klātienē atvēršanas sēdēs līdz nākamajam paziņojumam tiek pārtraukta.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5.1.punktu). Piedāvājumus iepirkumu procedūrās, ja tie netiek nosūtīti pa pastu vai kurjerpastu, var iesniegt nolikumā noteiktajā kārtībā, norādītajā adresē. </w:t>
      </w:r>
    </w:p>
  </w:footnote>
  <w:footnote w:id="5">
    <w:p w14:paraId="6EA6D5AF" w14:textId="77777777" w:rsidR="00EE7347" w:rsidRPr="00613D92" w:rsidRDefault="00EE7347" w:rsidP="005C207E">
      <w:pPr>
        <w:autoSpaceDN w:val="0"/>
        <w:jc w:val="both"/>
        <w:textAlignment w:val="baseline"/>
        <w:rPr>
          <w:rFonts w:ascii="Arial" w:hAnsi="Arial" w:cs="Arial"/>
          <w:sz w:val="14"/>
          <w:szCs w:val="14"/>
          <w:lang w:val="lv-LV"/>
        </w:rPr>
      </w:pPr>
      <w:r w:rsidRPr="005C207E">
        <w:rPr>
          <w:rStyle w:val="FootnoteReference"/>
          <w:b/>
          <w:bCs/>
          <w:i/>
          <w:iCs/>
          <w:color w:val="FF0000"/>
        </w:rPr>
        <w:footnoteRef/>
      </w:r>
      <w:r w:rsidRPr="005C207E">
        <w:rPr>
          <w:b/>
          <w:bCs/>
          <w:i/>
          <w:iCs/>
          <w:color w:val="FF0000"/>
          <w:lang w:val="lv-LV"/>
        </w:rPr>
        <w:t xml:space="preserve"> </w:t>
      </w:r>
      <w:r w:rsidRPr="005C207E">
        <w:rPr>
          <w:rFonts w:ascii="Arial" w:hAnsi="Arial" w:cs="Arial"/>
          <w:i/>
          <w:iCs/>
          <w:sz w:val="18"/>
          <w:szCs w:val="18"/>
          <w:lang w:val="lv-LV"/>
        </w:rPr>
        <w:t>/</w:t>
      </w:r>
      <w:r w:rsidRPr="00613D92">
        <w:rPr>
          <w:rFonts w:ascii="Arial" w:hAnsi="Arial" w:cs="Arial"/>
          <w:i/>
          <w:iCs/>
          <w:sz w:val="16"/>
          <w:szCs w:val="16"/>
          <w:lang w:val="lv-LV"/>
        </w:rPr>
        <w:t>ja attiecināms/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4CCEC585" w14:textId="11609695" w:rsidR="00EE7347" w:rsidRPr="00613D92" w:rsidRDefault="00EE7347">
      <w:pPr>
        <w:pStyle w:val="FootnoteText"/>
        <w:rPr>
          <w:sz w:val="18"/>
          <w:szCs w:val="18"/>
          <w:lang w:val="lv-LV"/>
        </w:rPr>
      </w:pPr>
    </w:p>
  </w:footnote>
  <w:footnote w:id="6">
    <w:p w14:paraId="5BE83495" w14:textId="77777777" w:rsidR="00EE7347" w:rsidRPr="005C207E" w:rsidRDefault="00EE7347" w:rsidP="005C207E">
      <w:pPr>
        <w:pStyle w:val="FootnoteText"/>
        <w:jc w:val="both"/>
        <w:rPr>
          <w:rFonts w:ascii="Arial" w:hAnsi="Arial" w:cs="Arial"/>
          <w:i/>
          <w:color w:val="FF0000"/>
          <w:szCs w:val="22"/>
          <w:lang w:val="lv-LV"/>
        </w:rPr>
      </w:pPr>
    </w:p>
    <w:p w14:paraId="76361E67" w14:textId="77777777" w:rsidR="00EE7347" w:rsidRPr="00A56E9E" w:rsidRDefault="00EE7347" w:rsidP="00613D92">
      <w:pPr>
        <w:pStyle w:val="FootnoteText"/>
        <w:ind w:left="-567"/>
        <w:jc w:val="both"/>
        <w:rPr>
          <w:rFonts w:ascii="Arial" w:hAnsi="Arial" w:cs="Arial"/>
          <w:i/>
          <w:sz w:val="18"/>
          <w:lang w:val="lv-LV"/>
        </w:rPr>
      </w:pPr>
      <w:r w:rsidRPr="005C207E">
        <w:rPr>
          <w:rStyle w:val="FootnoteReference"/>
          <w:rFonts w:ascii="Arial" w:hAnsi="Arial" w:cs="Arial"/>
          <w:i/>
          <w:color w:val="FF0000"/>
          <w:szCs w:val="22"/>
        </w:rPr>
        <w:footnoteRef/>
      </w:r>
      <w:r w:rsidRPr="005C207E">
        <w:rPr>
          <w:rFonts w:ascii="Arial" w:hAnsi="Arial" w:cs="Arial"/>
          <w:i/>
          <w:color w:val="FF0000"/>
          <w:szCs w:val="22"/>
          <w:lang w:val="lv-LV"/>
        </w:rPr>
        <w:t xml:space="preserve"> </w:t>
      </w:r>
      <w:r w:rsidRPr="00A56E9E">
        <w:rPr>
          <w:rFonts w:ascii="Arial" w:hAnsi="Arial" w:cs="Arial"/>
          <w:i/>
          <w:sz w:val="18"/>
          <w:lang w:val="lv-LV"/>
        </w:rPr>
        <w:t>Pretendenti, kuri darbojas īsāku laika periodu nekā 3 gadi, norāda informāciju atbilstoši saimnieciskās darbības  periodam.</w:t>
      </w:r>
    </w:p>
  </w:footnote>
  <w:footnote w:id="7">
    <w:p w14:paraId="0F15C684" w14:textId="2C3EBFE5" w:rsidR="00EE7347" w:rsidRPr="007E4F44" w:rsidRDefault="00EE7347">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61CD" w14:textId="78A29EC0" w:rsidR="00EE7347" w:rsidRPr="00A81E6E" w:rsidRDefault="00EE7347" w:rsidP="002F68F7">
    <w:pPr>
      <w:keepNext/>
      <w:keepLines/>
      <w:suppressAutoHyphens/>
      <w:autoSpaceDN w:val="0"/>
      <w:jc w:val="center"/>
      <w:textAlignment w:val="baseline"/>
      <w:rPr>
        <w:i/>
        <w:iCs/>
        <w:sz w:val="18"/>
        <w:szCs w:val="18"/>
        <w:lang w:val="lv-LV"/>
      </w:rPr>
    </w:pPr>
    <w:r w:rsidRPr="0026749D">
      <w:rPr>
        <w:i/>
        <w:iCs/>
        <w:sz w:val="18"/>
        <w:szCs w:val="18"/>
        <w:lang w:val="lv-LV"/>
      </w:rPr>
      <w:t xml:space="preserve">Sarunu procedūras ar publikāciju </w:t>
    </w:r>
    <w:r w:rsidRPr="0026749D">
      <w:rPr>
        <w:i/>
        <w:color w:val="222222"/>
        <w:sz w:val="18"/>
        <w:szCs w:val="18"/>
      </w:rPr>
      <w:t>„</w:t>
    </w:r>
    <w:r>
      <w:rPr>
        <w:bCs/>
        <w:i/>
        <w:color w:val="000000"/>
        <w:kern w:val="3"/>
        <w:sz w:val="18"/>
        <w:szCs w:val="18"/>
      </w:rPr>
      <w:t>Neb</w:t>
    </w:r>
    <w:r w:rsidRPr="0026749D">
      <w:rPr>
        <w:bCs/>
        <w:i/>
        <w:color w:val="000000"/>
        <w:kern w:val="3"/>
        <w:sz w:val="18"/>
        <w:szCs w:val="18"/>
      </w:rPr>
      <w:t xml:space="preserve">īstamo </w:t>
    </w:r>
    <w:r w:rsidRPr="00A81E6E">
      <w:rPr>
        <w:bCs/>
        <w:i/>
        <w:color w:val="000000"/>
        <w:kern w:val="3"/>
        <w:sz w:val="18"/>
        <w:szCs w:val="18"/>
        <w:lang w:val="lv-LV"/>
      </w:rPr>
      <w:t>atkritumu</w:t>
    </w:r>
    <w:r w:rsidRPr="0026749D">
      <w:rPr>
        <w:bCs/>
        <w:i/>
        <w:color w:val="000000"/>
        <w:kern w:val="3"/>
        <w:sz w:val="18"/>
        <w:szCs w:val="18"/>
      </w:rPr>
      <w:t xml:space="preserve"> </w:t>
    </w:r>
    <w:r>
      <w:rPr>
        <w:bCs/>
        <w:i/>
        <w:color w:val="000000"/>
        <w:kern w:val="3"/>
        <w:sz w:val="18"/>
        <w:szCs w:val="18"/>
        <w:lang w:val="lv-LV"/>
      </w:rPr>
      <w:t xml:space="preserve">apsaimniekošanas pakalpojuma sniegšana </w:t>
    </w:r>
    <w:r w:rsidRPr="00A81E6E">
      <w:rPr>
        <w:bCs/>
        <w:i/>
        <w:color w:val="000000"/>
        <w:kern w:val="3"/>
        <w:sz w:val="18"/>
        <w:szCs w:val="18"/>
        <w:lang w:val="lv-LV"/>
      </w:rPr>
      <w:t>2021.</w:t>
    </w:r>
    <w:r>
      <w:rPr>
        <w:bCs/>
        <w:i/>
        <w:color w:val="000000"/>
        <w:kern w:val="3"/>
        <w:sz w:val="18"/>
        <w:szCs w:val="18"/>
        <w:lang w:val="lv-LV"/>
      </w:rPr>
      <w:t>-2023.</w:t>
    </w:r>
    <w:r w:rsidRPr="00A81E6E">
      <w:rPr>
        <w:bCs/>
        <w:i/>
        <w:color w:val="000000"/>
        <w:kern w:val="3"/>
        <w:sz w:val="18"/>
        <w:szCs w:val="18"/>
        <w:lang w:val="lv-LV"/>
      </w:rPr>
      <w:t>gadā</w:t>
    </w:r>
    <w:r w:rsidRPr="00A81E6E">
      <w:rPr>
        <w:i/>
        <w:color w:val="222222"/>
        <w:sz w:val="18"/>
        <w:szCs w:val="18"/>
        <w:lang w:val="lv-LV"/>
      </w:rPr>
      <w:t xml:space="preserve">” </w:t>
    </w:r>
    <w:r w:rsidRPr="00A81E6E">
      <w:rPr>
        <w:i/>
        <w:iCs/>
        <w:sz w:val="18"/>
        <w:szCs w:val="18"/>
        <w:lang w:val="lv-LV"/>
      </w:rPr>
      <w:t>nolikums</w:t>
    </w:r>
  </w:p>
  <w:p w14:paraId="2515C520" w14:textId="7ADC0AF1" w:rsidR="00EE7347" w:rsidRPr="00A81E6E" w:rsidRDefault="00EE7347" w:rsidP="007F20BB">
    <w:pPr>
      <w:tabs>
        <w:tab w:val="center" w:pos="4536"/>
        <w:tab w:val="right" w:pos="9072"/>
      </w:tabs>
      <w:overflowPunct w:val="0"/>
      <w:autoSpaceDE w:val="0"/>
      <w:autoSpaceDN w:val="0"/>
      <w:adjustRightInd w:val="0"/>
      <w:ind w:left="-540"/>
      <w:jc w:val="center"/>
      <w:textAlignment w:val="baseline"/>
      <w:rPr>
        <w:sz w:val="18"/>
        <w:szCs w:val="18"/>
        <w:lang w:val="lv-LV"/>
      </w:rPr>
    </w:pPr>
    <w:r w:rsidRPr="00A81E6E">
      <w:rPr>
        <w:i/>
        <w:sz w:val="18"/>
        <w:szCs w:val="18"/>
        <w:lang w:val="lv-LV"/>
      </w:rPr>
      <w:t>(apstipri</w:t>
    </w:r>
    <w:r>
      <w:rPr>
        <w:i/>
        <w:sz w:val="18"/>
        <w:szCs w:val="18"/>
        <w:lang w:val="lv-LV"/>
      </w:rPr>
      <w:t>nāts ar iepirkuma komisijas 2021</w:t>
    </w:r>
    <w:r w:rsidRPr="00A81E6E">
      <w:rPr>
        <w:i/>
        <w:sz w:val="18"/>
        <w:szCs w:val="18"/>
        <w:lang w:val="lv-LV"/>
      </w:rPr>
      <w:t xml:space="preserve">.gada  </w:t>
    </w:r>
    <w:r>
      <w:rPr>
        <w:i/>
        <w:sz w:val="18"/>
        <w:szCs w:val="18"/>
        <w:lang w:val="lv-LV"/>
      </w:rPr>
      <w:t>1</w:t>
    </w:r>
    <w:r w:rsidR="00C64529">
      <w:rPr>
        <w:i/>
        <w:sz w:val="18"/>
        <w:szCs w:val="18"/>
        <w:lang w:val="lv-LV"/>
      </w:rPr>
      <w:t>5</w:t>
    </w:r>
    <w:r>
      <w:rPr>
        <w:i/>
        <w:sz w:val="18"/>
        <w:szCs w:val="18"/>
        <w:lang w:val="lv-LV"/>
      </w:rPr>
      <w:t>.novembra</w:t>
    </w:r>
    <w:r w:rsidRPr="00A81E6E">
      <w:rPr>
        <w:i/>
        <w:sz w:val="18"/>
        <w:szCs w:val="18"/>
        <w:lang w:val="lv-LV"/>
      </w:rPr>
      <w:t xml:space="preserve"> 1.sēdes protokolu)</w:t>
    </w:r>
  </w:p>
  <w:p w14:paraId="4F381352" w14:textId="77777777" w:rsidR="00EE7347" w:rsidRPr="00A81E6E" w:rsidRDefault="00EE7347">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28"/>
    <w:lvl w:ilvl="0">
      <w:start w:val="1"/>
      <w:numFmt w:val="decimal"/>
      <w:lvlText w:val="%1."/>
      <w:lvlJc w:val="left"/>
      <w:pPr>
        <w:tabs>
          <w:tab w:val="num" w:pos="0"/>
        </w:tabs>
        <w:ind w:left="540" w:hanging="540"/>
      </w:pPr>
      <w:rPr>
        <w:rFonts w:ascii="Arial" w:eastAsia="Batang" w:hAnsi="Arial" w:cs="Times New Roman" w:hint="default"/>
        <w:b w:val="0"/>
        <w:bCs w:val="0"/>
        <w:color w:val="000000"/>
        <w:kern w:val="2"/>
        <w:sz w:val="22"/>
        <w:szCs w:val="22"/>
      </w:rPr>
    </w:lvl>
    <w:lvl w:ilvl="1">
      <w:start w:val="7"/>
      <w:numFmt w:val="decimal"/>
      <w:lvlText w:val="%1.%2."/>
      <w:lvlJc w:val="left"/>
      <w:pPr>
        <w:tabs>
          <w:tab w:val="num" w:pos="0"/>
        </w:tabs>
        <w:ind w:left="720" w:hanging="720"/>
      </w:pPr>
      <w:rPr>
        <w:rFonts w:ascii="Arial" w:eastAsia="Batang" w:hAnsi="Arial" w:cs="Times New Roman" w:hint="default"/>
        <w:b w:val="0"/>
        <w:bCs w:val="0"/>
        <w:color w:val="000000"/>
        <w:kern w:val="2"/>
        <w:sz w:val="22"/>
        <w:szCs w:val="22"/>
      </w:rPr>
    </w:lvl>
    <w:lvl w:ilvl="2">
      <w:start w:val="1"/>
      <w:numFmt w:val="decimal"/>
      <w:lvlText w:val="%1.%2.%3."/>
      <w:lvlJc w:val="left"/>
      <w:pPr>
        <w:tabs>
          <w:tab w:val="num" w:pos="0"/>
        </w:tabs>
        <w:ind w:left="720" w:hanging="720"/>
      </w:pPr>
      <w:rPr>
        <w:rFonts w:ascii="Arial" w:eastAsia="Batang" w:hAnsi="Arial" w:cs="Times New Roman" w:hint="default"/>
        <w:b w:val="0"/>
        <w:bCs w:val="0"/>
        <w:color w:val="000000"/>
        <w:kern w:val="2"/>
        <w:sz w:val="22"/>
        <w:szCs w:val="22"/>
      </w:rPr>
    </w:lvl>
    <w:lvl w:ilvl="3">
      <w:start w:val="1"/>
      <w:numFmt w:val="decimal"/>
      <w:lvlText w:val="%1.%2.%3.%4."/>
      <w:lvlJc w:val="left"/>
      <w:pPr>
        <w:tabs>
          <w:tab w:val="num" w:pos="0"/>
        </w:tabs>
        <w:ind w:left="1080" w:hanging="1080"/>
      </w:pPr>
      <w:rPr>
        <w:rFonts w:ascii="Arial" w:eastAsia="Batang" w:hAnsi="Arial" w:cs="Times New Roman" w:hint="default"/>
        <w:b w:val="0"/>
        <w:bCs w:val="0"/>
        <w:color w:val="000000"/>
        <w:kern w:val="2"/>
        <w:sz w:val="22"/>
        <w:szCs w:val="22"/>
      </w:rPr>
    </w:lvl>
    <w:lvl w:ilvl="4">
      <w:start w:val="1"/>
      <w:numFmt w:val="decimal"/>
      <w:lvlText w:val="%1.%2.%3.%4.%5."/>
      <w:lvlJc w:val="left"/>
      <w:pPr>
        <w:tabs>
          <w:tab w:val="num" w:pos="0"/>
        </w:tabs>
        <w:ind w:left="1080" w:hanging="1080"/>
      </w:pPr>
      <w:rPr>
        <w:rFonts w:ascii="Arial" w:eastAsia="Batang" w:hAnsi="Arial" w:cs="Times New Roman" w:hint="default"/>
        <w:b w:val="0"/>
        <w:bCs w:val="0"/>
        <w:color w:val="000000"/>
        <w:kern w:val="2"/>
        <w:sz w:val="22"/>
        <w:szCs w:val="22"/>
      </w:rPr>
    </w:lvl>
    <w:lvl w:ilvl="5">
      <w:start w:val="1"/>
      <w:numFmt w:val="decimal"/>
      <w:lvlText w:val="%1.%2.%3.%4.%5.%6."/>
      <w:lvlJc w:val="left"/>
      <w:pPr>
        <w:tabs>
          <w:tab w:val="num" w:pos="0"/>
        </w:tabs>
        <w:ind w:left="1440" w:hanging="1440"/>
      </w:pPr>
      <w:rPr>
        <w:rFonts w:ascii="Arial" w:eastAsia="Batang" w:hAnsi="Arial" w:cs="Times New Roman" w:hint="default"/>
        <w:b w:val="0"/>
        <w:bCs w:val="0"/>
        <w:color w:val="000000"/>
        <w:kern w:val="2"/>
        <w:sz w:val="22"/>
        <w:szCs w:val="22"/>
      </w:rPr>
    </w:lvl>
    <w:lvl w:ilvl="6">
      <w:start w:val="1"/>
      <w:numFmt w:val="decimal"/>
      <w:lvlText w:val="%1.%2.%3.%4.%5.%6.%7."/>
      <w:lvlJc w:val="left"/>
      <w:pPr>
        <w:tabs>
          <w:tab w:val="num" w:pos="0"/>
        </w:tabs>
        <w:ind w:left="1800" w:hanging="1800"/>
      </w:pPr>
      <w:rPr>
        <w:rFonts w:ascii="Arial" w:eastAsia="Batang" w:hAnsi="Arial" w:cs="Times New Roman" w:hint="default"/>
        <w:b w:val="0"/>
        <w:bCs w:val="0"/>
        <w:color w:val="000000"/>
        <w:kern w:val="2"/>
        <w:sz w:val="22"/>
        <w:szCs w:val="22"/>
      </w:rPr>
    </w:lvl>
    <w:lvl w:ilvl="7">
      <w:start w:val="1"/>
      <w:numFmt w:val="decimal"/>
      <w:lvlText w:val="%1.%2.%3.%4.%5.%6.%7.%8."/>
      <w:lvlJc w:val="left"/>
      <w:pPr>
        <w:tabs>
          <w:tab w:val="num" w:pos="0"/>
        </w:tabs>
        <w:ind w:left="1800" w:hanging="1800"/>
      </w:pPr>
      <w:rPr>
        <w:rFonts w:ascii="Arial" w:eastAsia="Batang" w:hAnsi="Arial" w:cs="Times New Roman" w:hint="default"/>
        <w:b w:val="0"/>
        <w:bCs w:val="0"/>
        <w:color w:val="000000"/>
        <w:kern w:val="2"/>
        <w:sz w:val="22"/>
        <w:szCs w:val="22"/>
      </w:rPr>
    </w:lvl>
    <w:lvl w:ilvl="8">
      <w:start w:val="1"/>
      <w:numFmt w:val="decimal"/>
      <w:lvlText w:val="%1.%2.%3.%4.%5.%6.%7.%8.%9."/>
      <w:lvlJc w:val="left"/>
      <w:pPr>
        <w:tabs>
          <w:tab w:val="num" w:pos="0"/>
        </w:tabs>
        <w:ind w:left="2160" w:hanging="2160"/>
      </w:pPr>
      <w:rPr>
        <w:rFonts w:ascii="Arial" w:eastAsia="Batang" w:hAnsi="Arial" w:cs="Times New Roman" w:hint="default"/>
        <w:b w:val="0"/>
        <w:bCs w:val="0"/>
        <w:color w:val="000000"/>
        <w:kern w:val="2"/>
        <w:sz w:val="22"/>
        <w:szCs w:val="22"/>
      </w:rPr>
    </w:lvl>
  </w:abstractNum>
  <w:abstractNum w:abstractNumId="1" w15:restartNumberingAfterBreak="0">
    <w:nsid w:val="01DA4151"/>
    <w:multiLevelType w:val="multilevel"/>
    <w:tmpl w:val="FFCCD5A0"/>
    <w:lvl w:ilvl="0">
      <w:start w:val="4"/>
      <w:numFmt w:val="decimal"/>
      <w:lvlText w:val="%1."/>
      <w:lvlJc w:val="left"/>
      <w:pPr>
        <w:ind w:left="360" w:hanging="360"/>
      </w:pPr>
      <w:rPr>
        <w:rFonts w:hint="default"/>
        <w:b w:val="0"/>
      </w:rPr>
    </w:lvl>
    <w:lvl w:ilvl="1">
      <w:start w:val="2"/>
      <w:numFmt w:val="decimal"/>
      <w:lvlText w:val="%1.%2."/>
      <w:lvlJc w:val="left"/>
      <w:pPr>
        <w:ind w:left="644"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 w15:restartNumberingAfterBreak="0">
    <w:nsid w:val="0EA638C1"/>
    <w:multiLevelType w:val="multilevel"/>
    <w:tmpl w:val="E722B0D4"/>
    <w:lvl w:ilvl="0">
      <w:start w:val="1"/>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0FB11D15"/>
    <w:multiLevelType w:val="hybridMultilevel"/>
    <w:tmpl w:val="E4CCE34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E60E4D"/>
    <w:multiLevelType w:val="multilevel"/>
    <w:tmpl w:val="B674F75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1CA2022"/>
    <w:multiLevelType w:val="multilevel"/>
    <w:tmpl w:val="1A3A8D86"/>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20B6D8F"/>
    <w:multiLevelType w:val="multilevel"/>
    <w:tmpl w:val="BCBCF970"/>
    <w:styleLink w:val="WWNum2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C034D1A"/>
    <w:multiLevelType w:val="hybridMultilevel"/>
    <w:tmpl w:val="C7F6CCBC"/>
    <w:lvl w:ilvl="0" w:tplc="F54E59BE">
      <w:start w:val="1"/>
      <w:numFmt w:val="decimal"/>
      <w:lvlText w:val="%1."/>
      <w:lvlJc w:val="left"/>
      <w:pPr>
        <w:tabs>
          <w:tab w:val="num" w:pos="3338"/>
        </w:tabs>
        <w:ind w:left="3338" w:hanging="360"/>
      </w:pPr>
      <w:rPr>
        <w:rFonts w:ascii="Arial" w:hAnsi="Arial" w:cs="Arial" w:hint="default"/>
        <w:sz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EB25C75"/>
    <w:multiLevelType w:val="hybridMultilevel"/>
    <w:tmpl w:val="D99AA3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703C93"/>
    <w:multiLevelType w:val="hybridMultilevel"/>
    <w:tmpl w:val="0BDE868A"/>
    <w:lvl w:ilvl="0" w:tplc="C876FF84">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0" w15:restartNumberingAfterBreak="0">
    <w:nsid w:val="296B2124"/>
    <w:multiLevelType w:val="multilevel"/>
    <w:tmpl w:val="B63A8758"/>
    <w:lvl w:ilvl="0">
      <w:start w:val="1"/>
      <w:numFmt w:val="decimal"/>
      <w:lvlText w:val="%1."/>
      <w:lvlJc w:val="left"/>
      <w:pPr>
        <w:ind w:left="504" w:hanging="504"/>
      </w:pPr>
      <w:rPr>
        <w:rFonts w:hint="default"/>
        <w:b w:val="0"/>
      </w:rPr>
    </w:lvl>
    <w:lvl w:ilvl="1">
      <w:start w:val="4"/>
      <w:numFmt w:val="decimal"/>
      <w:lvlText w:val="%1.%2."/>
      <w:lvlJc w:val="left"/>
      <w:pPr>
        <w:ind w:left="1993" w:hanging="504"/>
      </w:pPr>
      <w:rPr>
        <w:rFonts w:hint="default"/>
        <w:b w:val="0"/>
      </w:rPr>
    </w:lvl>
    <w:lvl w:ilvl="2">
      <w:start w:val="1"/>
      <w:numFmt w:val="decimal"/>
      <w:lvlText w:val="%1.%2.%3."/>
      <w:lvlJc w:val="left"/>
      <w:pPr>
        <w:ind w:left="3698" w:hanging="720"/>
      </w:pPr>
      <w:rPr>
        <w:rFonts w:hint="default"/>
        <w:b w:val="0"/>
        <w:i w:val="0"/>
      </w:rPr>
    </w:lvl>
    <w:lvl w:ilvl="3">
      <w:start w:val="1"/>
      <w:numFmt w:val="decimal"/>
      <w:lvlText w:val="%1.%2.%3.%4."/>
      <w:lvlJc w:val="left"/>
      <w:pPr>
        <w:ind w:left="5187" w:hanging="720"/>
      </w:pPr>
      <w:rPr>
        <w:rFonts w:hint="default"/>
        <w:b w:val="0"/>
      </w:rPr>
    </w:lvl>
    <w:lvl w:ilvl="4">
      <w:start w:val="1"/>
      <w:numFmt w:val="decimal"/>
      <w:lvlText w:val="%1.%2.%3.%4.%5."/>
      <w:lvlJc w:val="left"/>
      <w:pPr>
        <w:ind w:left="7036" w:hanging="1080"/>
      </w:pPr>
      <w:rPr>
        <w:rFonts w:hint="default"/>
        <w:b w:val="0"/>
      </w:rPr>
    </w:lvl>
    <w:lvl w:ilvl="5">
      <w:start w:val="1"/>
      <w:numFmt w:val="decimal"/>
      <w:lvlText w:val="%1.%2.%3.%4.%5.%6."/>
      <w:lvlJc w:val="left"/>
      <w:pPr>
        <w:ind w:left="8525" w:hanging="1080"/>
      </w:pPr>
      <w:rPr>
        <w:rFonts w:hint="default"/>
        <w:b w:val="0"/>
      </w:rPr>
    </w:lvl>
    <w:lvl w:ilvl="6">
      <w:start w:val="1"/>
      <w:numFmt w:val="decimal"/>
      <w:lvlText w:val="%1.%2.%3.%4.%5.%6.%7."/>
      <w:lvlJc w:val="left"/>
      <w:pPr>
        <w:ind w:left="10374" w:hanging="1440"/>
      </w:pPr>
      <w:rPr>
        <w:rFonts w:hint="default"/>
        <w:b w:val="0"/>
      </w:rPr>
    </w:lvl>
    <w:lvl w:ilvl="7">
      <w:start w:val="1"/>
      <w:numFmt w:val="decimal"/>
      <w:lvlText w:val="%1.%2.%3.%4.%5.%6.%7.%8."/>
      <w:lvlJc w:val="left"/>
      <w:pPr>
        <w:ind w:left="11863" w:hanging="1440"/>
      </w:pPr>
      <w:rPr>
        <w:rFonts w:hint="default"/>
        <w:b w:val="0"/>
      </w:rPr>
    </w:lvl>
    <w:lvl w:ilvl="8">
      <w:start w:val="1"/>
      <w:numFmt w:val="decimal"/>
      <w:lvlText w:val="%1.%2.%3.%4.%5.%6.%7.%8.%9."/>
      <w:lvlJc w:val="left"/>
      <w:pPr>
        <w:ind w:left="13712" w:hanging="1800"/>
      </w:pPr>
      <w:rPr>
        <w:rFonts w:hint="default"/>
        <w:b w:val="0"/>
      </w:rPr>
    </w:lvl>
  </w:abstractNum>
  <w:abstractNum w:abstractNumId="11" w15:restartNumberingAfterBreak="0">
    <w:nsid w:val="2E041774"/>
    <w:multiLevelType w:val="multilevel"/>
    <w:tmpl w:val="DE9A4036"/>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2FA100E6"/>
    <w:multiLevelType w:val="hybridMultilevel"/>
    <w:tmpl w:val="A9C2F8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4E66C9"/>
    <w:multiLevelType w:val="multilevel"/>
    <w:tmpl w:val="127EE4CE"/>
    <w:styleLink w:val="WWNum21"/>
    <w:lvl w:ilvl="0">
      <w:numFmt w:val="bullet"/>
      <w:lvlText w:val=""/>
      <w:lvlJc w:val="left"/>
      <w:rPr>
        <w:rFonts w:ascii="Symbol" w:hAnsi="Symbol"/>
        <w:sz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35CB5BB3"/>
    <w:multiLevelType w:val="multilevel"/>
    <w:tmpl w:val="5D3E8852"/>
    <w:lvl w:ilvl="0">
      <w:start w:val="2"/>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115A50"/>
    <w:multiLevelType w:val="multilevel"/>
    <w:tmpl w:val="A1327B38"/>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sz w:val="22"/>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B4470A"/>
    <w:multiLevelType w:val="multilevel"/>
    <w:tmpl w:val="253820DA"/>
    <w:lvl w:ilvl="0">
      <w:start w:val="1"/>
      <w:numFmt w:val="decimal"/>
      <w:lvlText w:val="%1."/>
      <w:lvlJc w:val="left"/>
      <w:pPr>
        <w:ind w:left="540" w:hanging="540"/>
      </w:pPr>
      <w:rPr>
        <w:rFonts w:eastAsia="Calibri"/>
        <w:sz w:val="22"/>
        <w:u w:val="single"/>
      </w:rPr>
    </w:lvl>
    <w:lvl w:ilvl="1">
      <w:start w:val="7"/>
      <w:numFmt w:val="decimal"/>
      <w:lvlText w:val="%1.%2."/>
      <w:lvlJc w:val="left"/>
      <w:pPr>
        <w:ind w:left="540" w:hanging="540"/>
      </w:pPr>
      <w:rPr>
        <w:rFonts w:eastAsia="Calibri"/>
        <w:sz w:val="22"/>
        <w:u w:val="single"/>
      </w:rPr>
    </w:lvl>
    <w:lvl w:ilvl="2">
      <w:start w:val="5"/>
      <w:numFmt w:val="decimal"/>
      <w:lvlText w:val="%1.%2.%3."/>
      <w:lvlJc w:val="left"/>
      <w:pPr>
        <w:ind w:left="1146" w:hanging="720"/>
      </w:pPr>
      <w:rPr>
        <w:rFonts w:eastAsia="Calibri"/>
        <w:sz w:val="22"/>
        <w:u w:val="none"/>
      </w:rPr>
    </w:lvl>
    <w:lvl w:ilvl="3">
      <w:start w:val="1"/>
      <w:numFmt w:val="decimal"/>
      <w:lvlText w:val="%1.%2.%3.%4."/>
      <w:lvlJc w:val="left"/>
      <w:pPr>
        <w:ind w:left="720" w:hanging="720"/>
      </w:pPr>
      <w:rPr>
        <w:rFonts w:eastAsia="Calibri"/>
        <w:sz w:val="22"/>
        <w:u w:val="single"/>
      </w:rPr>
    </w:lvl>
    <w:lvl w:ilvl="4">
      <w:start w:val="1"/>
      <w:numFmt w:val="decimal"/>
      <w:lvlText w:val="%1.%2.%3.%4.%5."/>
      <w:lvlJc w:val="left"/>
      <w:pPr>
        <w:ind w:left="1080" w:hanging="1080"/>
      </w:pPr>
      <w:rPr>
        <w:rFonts w:eastAsia="Calibri"/>
        <w:sz w:val="22"/>
        <w:u w:val="single"/>
      </w:rPr>
    </w:lvl>
    <w:lvl w:ilvl="5">
      <w:start w:val="1"/>
      <w:numFmt w:val="decimal"/>
      <w:lvlText w:val="%1.%2.%3.%4.%5.%6."/>
      <w:lvlJc w:val="left"/>
      <w:pPr>
        <w:ind w:left="1080" w:hanging="1080"/>
      </w:pPr>
      <w:rPr>
        <w:rFonts w:eastAsia="Calibri"/>
        <w:sz w:val="22"/>
        <w:u w:val="single"/>
      </w:rPr>
    </w:lvl>
    <w:lvl w:ilvl="6">
      <w:start w:val="1"/>
      <w:numFmt w:val="decimal"/>
      <w:lvlText w:val="%1.%2.%3.%4.%5.%6.%7."/>
      <w:lvlJc w:val="left"/>
      <w:pPr>
        <w:ind w:left="1440" w:hanging="1440"/>
      </w:pPr>
      <w:rPr>
        <w:rFonts w:eastAsia="Calibri"/>
        <w:sz w:val="22"/>
        <w:u w:val="single"/>
      </w:rPr>
    </w:lvl>
    <w:lvl w:ilvl="7">
      <w:start w:val="1"/>
      <w:numFmt w:val="decimal"/>
      <w:lvlText w:val="%1.%2.%3.%4.%5.%6.%7.%8."/>
      <w:lvlJc w:val="left"/>
      <w:pPr>
        <w:ind w:left="1440" w:hanging="1440"/>
      </w:pPr>
      <w:rPr>
        <w:rFonts w:eastAsia="Calibri"/>
        <w:sz w:val="22"/>
        <w:u w:val="single"/>
      </w:rPr>
    </w:lvl>
    <w:lvl w:ilvl="8">
      <w:start w:val="1"/>
      <w:numFmt w:val="decimal"/>
      <w:lvlText w:val="%1.%2.%3.%4.%5.%6.%7.%8.%9."/>
      <w:lvlJc w:val="left"/>
      <w:pPr>
        <w:ind w:left="1800" w:hanging="1800"/>
      </w:pPr>
      <w:rPr>
        <w:rFonts w:eastAsia="Calibri"/>
        <w:sz w:val="22"/>
        <w:u w:val="single"/>
      </w:rPr>
    </w:lvl>
  </w:abstractNum>
  <w:abstractNum w:abstractNumId="18" w15:restartNumberingAfterBreak="0">
    <w:nsid w:val="42FA357B"/>
    <w:multiLevelType w:val="multilevel"/>
    <w:tmpl w:val="29C84046"/>
    <w:styleLink w:val="WWNum4"/>
    <w:lvl w:ilvl="0">
      <w:start w:val="1"/>
      <w:numFmt w:val="decimal"/>
      <w:lvlText w:val="%1."/>
      <w:lvlJc w:val="left"/>
      <w:rPr>
        <w:rFonts w:ascii="Times New Roman" w:eastAsia="Times New Roman" w:hAnsi="Times New Roman" w:cs="Times New Roma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45273473"/>
    <w:multiLevelType w:val="multilevel"/>
    <w:tmpl w:val="E3746802"/>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7"/>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4BCA3F27"/>
    <w:multiLevelType w:val="multilevel"/>
    <w:tmpl w:val="F2E4CD08"/>
    <w:lvl w:ilvl="0">
      <w:start w:val="1"/>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31768B"/>
    <w:multiLevelType w:val="multilevel"/>
    <w:tmpl w:val="EB8293A2"/>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1C1925"/>
    <w:multiLevelType w:val="multilevel"/>
    <w:tmpl w:val="B85A0766"/>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51A737F9"/>
    <w:multiLevelType w:val="multilevel"/>
    <w:tmpl w:val="1B3E8D2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2"/>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3B190A"/>
    <w:multiLevelType w:val="multilevel"/>
    <w:tmpl w:val="A53EDBFA"/>
    <w:styleLink w:val="WWOutlineListStyle"/>
    <w:lvl w:ilvl="0">
      <w:start w:val="1"/>
      <w:numFmt w:val="non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5ED3164"/>
    <w:multiLevelType w:val="multilevel"/>
    <w:tmpl w:val="2D929AE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sz w:val="22"/>
        <w:szCs w:val="22"/>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9D33ED2"/>
    <w:multiLevelType w:val="multilevel"/>
    <w:tmpl w:val="73ECAE0E"/>
    <w:lvl w:ilvl="0">
      <w:start w:val="1"/>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93015"/>
    <w:multiLevelType w:val="multilevel"/>
    <w:tmpl w:val="87D434B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62" w:hanging="720"/>
      </w:pPr>
      <w:rPr>
        <w:b w:val="0"/>
        <w:color w:val="auto"/>
        <w:sz w:val="22"/>
        <w:szCs w:val="22"/>
      </w:rPr>
    </w:lvl>
    <w:lvl w:ilvl="3">
      <w:start w:val="1"/>
      <w:numFmt w:val="decimal"/>
      <w:lvlText w:val="%1.%2.%3.%4."/>
      <w:lvlJc w:val="left"/>
      <w:pPr>
        <w:ind w:left="143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616D5ED5"/>
    <w:multiLevelType w:val="multilevel"/>
    <w:tmpl w:val="6388ADA8"/>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rPr>
    </w:lvl>
    <w:lvl w:ilvl="2">
      <w:start w:val="1"/>
      <w:numFmt w:val="decimal"/>
      <w:lvlText w:val="%1.%2.%3."/>
      <w:lvlJc w:val="left"/>
      <w:pPr>
        <w:ind w:left="4406"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3" w15:restartNumberingAfterBreak="0">
    <w:nsid w:val="63243AB2"/>
    <w:multiLevelType w:val="hybridMultilevel"/>
    <w:tmpl w:val="EB5E2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4B43F8"/>
    <w:multiLevelType w:val="hybridMultilevel"/>
    <w:tmpl w:val="B60C7AF4"/>
    <w:lvl w:ilvl="0" w:tplc="E154EF8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36" w15:restartNumberingAfterBreak="0">
    <w:nsid w:val="683038AB"/>
    <w:multiLevelType w:val="hybridMultilevel"/>
    <w:tmpl w:val="D4CC2C20"/>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37"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6B26709B"/>
    <w:multiLevelType w:val="multilevel"/>
    <w:tmpl w:val="92BE2552"/>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6F75296C"/>
    <w:multiLevelType w:val="hybridMultilevel"/>
    <w:tmpl w:val="C6FC2A8C"/>
    <w:lvl w:ilvl="0" w:tplc="20ACD4A2">
      <w:start w:val="1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709C5BE1"/>
    <w:multiLevelType w:val="multilevel"/>
    <w:tmpl w:val="EF622ABE"/>
    <w:lvl w:ilvl="0">
      <w:start w:val="2"/>
      <w:numFmt w:val="decimal"/>
      <w:lvlText w:val="%1."/>
      <w:lvlJc w:val="left"/>
      <w:pPr>
        <w:ind w:left="360" w:hanging="360"/>
      </w:pPr>
      <w:rPr>
        <w:sz w:val="22"/>
      </w:rPr>
    </w:lvl>
    <w:lvl w:ilvl="1">
      <w:start w:val="1"/>
      <w:numFmt w:val="decimal"/>
      <w:lvlText w:val="%1.%2."/>
      <w:lvlJc w:val="left"/>
      <w:pPr>
        <w:ind w:left="644" w:hanging="360"/>
      </w:pPr>
      <w:rPr>
        <w:rFonts w:ascii="Arial" w:hAnsi="Arial" w:cs="Arial" w:hint="default"/>
        <w:b w:val="0"/>
        <w:sz w:val="22"/>
        <w:szCs w:val="22"/>
      </w:rPr>
    </w:lvl>
    <w:lvl w:ilvl="2">
      <w:start w:val="1"/>
      <w:numFmt w:val="decimal"/>
      <w:lvlText w:val="%1.%2.%3."/>
      <w:lvlJc w:val="left"/>
      <w:pPr>
        <w:ind w:left="1713" w:hanging="720"/>
      </w:pPr>
      <w:rPr>
        <w:rFonts w:ascii="Arial" w:hAnsi="Arial" w:cs="Arial" w:hint="default"/>
        <w:b w:val="0"/>
        <w:color w:val="auto"/>
        <w:sz w:val="22"/>
        <w:szCs w:val="22"/>
      </w:rPr>
    </w:lvl>
    <w:lvl w:ilvl="3">
      <w:start w:val="1"/>
      <w:numFmt w:val="decimal"/>
      <w:lvlText w:val="%1.%2.%3.%4."/>
      <w:lvlJc w:val="left"/>
      <w:pPr>
        <w:ind w:left="720" w:hanging="720"/>
      </w:pPr>
      <w:rPr>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2A16851"/>
    <w:multiLevelType w:val="hybridMultilevel"/>
    <w:tmpl w:val="7E68E5A8"/>
    <w:lvl w:ilvl="0" w:tplc="DC58D984">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906A92"/>
    <w:multiLevelType w:val="multilevel"/>
    <w:tmpl w:val="626059F2"/>
    <w:lvl w:ilvl="0">
      <w:start w:val="1"/>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num>
  <w:num w:numId="8">
    <w:abstractNumId w:val="37"/>
  </w:num>
  <w:num w:numId="9">
    <w:abstractNumId w:val="30"/>
  </w:num>
  <w:num w:numId="10">
    <w:abstractNumId w:val="13"/>
  </w:num>
  <w:num w:numId="11">
    <w:abstractNumId w:val="2"/>
  </w:num>
  <w:num w:numId="12">
    <w:abstractNumId w:val="19"/>
  </w:num>
  <w:num w:numId="13">
    <w:abstractNumId w:val="32"/>
  </w:num>
  <w:num w:numId="14">
    <w:abstractNumId w:val="24"/>
  </w:num>
  <w:num w:numId="15">
    <w:abstractNumId w:val="21"/>
  </w:num>
  <w:num w:numId="16">
    <w:abstractNumId w:val="23"/>
  </w:num>
  <w:num w:numId="17">
    <w:abstractNumId w:val="4"/>
  </w:num>
  <w:num w:numId="18">
    <w:abstractNumId w:val="9"/>
  </w:num>
  <w:num w:numId="19">
    <w:abstractNumId w:val="11"/>
  </w:num>
  <w:num w:numId="20">
    <w:abstractNumId w:val="38"/>
  </w:num>
  <w:num w:numId="21">
    <w:abstractNumId w:val="5"/>
    <w:lvlOverride w:ilvl="0">
      <w:lvl w:ilvl="0">
        <w:start w:val="1"/>
        <w:numFmt w:val="decimal"/>
        <w:lvlText w:val="%1."/>
        <w:lvlJc w:val="left"/>
        <w:rPr>
          <w:b/>
          <w:i/>
          <w:sz w:val="22"/>
          <w:szCs w:val="22"/>
        </w:rPr>
      </w:lvl>
    </w:lvlOverride>
  </w:num>
  <w:num w:numId="22">
    <w:abstractNumId w:val="18"/>
  </w:num>
  <w:num w:numId="23">
    <w:abstractNumId w:val="2"/>
    <w:lvlOverride w:ilvl="0">
      <w:startOverride w:val="1"/>
    </w:lvlOverride>
  </w:num>
  <w:num w:numId="24">
    <w:abstractNumId w:val="36"/>
  </w:num>
  <w:num w:numId="25">
    <w:abstractNumId w:val="6"/>
    <w:lvlOverride w:ilvl="0">
      <w:lvl w:ilvl="0">
        <w:numFmt w:val="bullet"/>
        <w:lvlText w:val=""/>
        <w:lvlJc w:val="left"/>
        <w:rPr>
          <w:rFonts w:ascii="Wingdings" w:hAnsi="Wingdings"/>
        </w:rPr>
      </w:lvl>
    </w:lvlOverride>
  </w:num>
  <w:num w:numId="26">
    <w:abstractNumId w:val="25"/>
  </w:num>
  <w:num w:numId="27">
    <w:abstractNumId w:val="10"/>
  </w:num>
  <w:num w:numId="28">
    <w:abstractNumId w:val="26"/>
  </w:num>
  <w:num w:numId="29">
    <w:abstractNumId w:val="27"/>
    <w:lvlOverride w:ilvl="0">
      <w:lvl w:ilvl="0">
        <w:start w:val="1"/>
        <w:numFmt w:val="decimal"/>
        <w:lvlText w:val="%1."/>
        <w:lvlJc w:val="left"/>
        <w:rPr>
          <w:i w:val="0"/>
          <w:sz w:val="22"/>
        </w:rPr>
      </w:lvl>
    </w:lvlOverride>
  </w:num>
  <w:num w:numId="30">
    <w:abstractNumId w:val="27"/>
  </w:num>
  <w:num w:numId="31">
    <w:abstractNumId w:val="27"/>
    <w:lvlOverride w:ilvl="0">
      <w:lvl w:ilvl="0">
        <w:start w:val="1"/>
        <w:numFmt w:val="decimal"/>
        <w:lvlText w:val="%1."/>
        <w:lvlJc w:val="left"/>
        <w:rPr>
          <w:i w:val="0"/>
          <w:sz w:val="22"/>
        </w:rPr>
      </w:lvl>
    </w:lvlOverride>
    <w:lvlOverride w:ilvl="1">
      <w:lvl w:ilvl="1">
        <w:start w:val="1"/>
        <w:numFmt w:val="lowerLetter"/>
        <w:lvlText w:val="%2."/>
        <w:lvlJc w:val="left"/>
      </w:lvl>
    </w:lvlOverride>
    <w:lvlOverride w:ilvl="2">
      <w:lvl w:ilvl="2">
        <w:start w:val="1"/>
        <w:numFmt w:val="lowerRoman"/>
        <w:lvlText w:val="%1.%2.%3."/>
        <w:lvlJc w:val="right"/>
      </w:lvl>
    </w:lvlOverride>
    <w:lvlOverride w:ilvl="3">
      <w:lvl w:ilvl="3">
        <w:start w:val="1"/>
        <w:numFmt w:val="decimal"/>
        <w:lvlText w:val="%1.%2.%3.%4."/>
        <w:lvlJc w:val="left"/>
      </w:lvl>
    </w:lvlOverride>
    <w:lvlOverride w:ilvl="4">
      <w:lvl w:ilvl="4">
        <w:start w:val="1"/>
        <w:numFmt w:val="lowerLetter"/>
        <w:lvlText w:val="%1.%2.%3.%4.%5."/>
        <w:lvlJc w:val="left"/>
      </w:lvl>
    </w:lvlOverride>
    <w:lvlOverride w:ilvl="5">
      <w:lvl w:ilvl="5">
        <w:start w:val="1"/>
        <w:numFmt w:val="lowerRoman"/>
        <w:lvlText w:val="%1.%2.%3.%4.%5.%6."/>
        <w:lvlJc w:val="right"/>
      </w:lvl>
    </w:lvlOverride>
    <w:lvlOverride w:ilvl="6">
      <w:lvl w:ilvl="6">
        <w:start w:val="1"/>
        <w:numFmt w:val="decimal"/>
        <w:lvlText w:val="%1.%2.%3.%4.%5.%6.%7."/>
        <w:lvlJc w:val="left"/>
      </w:lvl>
    </w:lvlOverride>
    <w:lvlOverride w:ilvl="7">
      <w:lvl w:ilvl="7">
        <w:start w:val="1"/>
        <w:numFmt w:val="lowerLetter"/>
        <w:lvlText w:val="%1.%2.%3.%4.%5.%6.%7.%8."/>
        <w:lvlJc w:val="left"/>
      </w:lvl>
    </w:lvlOverride>
    <w:lvlOverride w:ilvl="8">
      <w:lvl w:ilvl="8">
        <w:start w:val="1"/>
        <w:numFmt w:val="lowerRoman"/>
        <w:lvlText w:val="%1.%2.%3.%4.%5.%6.%7.%8.%9."/>
        <w:lvlJc w:val="right"/>
      </w:lvl>
    </w:lvlOverride>
  </w:num>
  <w:num w:numId="32">
    <w:abstractNumId w:val="16"/>
  </w:num>
  <w:num w:numId="33">
    <w:abstractNumId w:val="1"/>
  </w:num>
  <w:num w:numId="34">
    <w:abstractNumId w:val="7"/>
  </w:num>
  <w:num w:numId="35">
    <w:abstractNumId w:val="33"/>
  </w:num>
  <w:num w:numId="36">
    <w:abstractNumId w:val="35"/>
  </w:num>
  <w:num w:numId="37">
    <w:abstractNumId w:val="39"/>
  </w:num>
  <w:num w:numId="38">
    <w:abstractNumId w:val="12"/>
  </w:num>
  <w:num w:numId="39">
    <w:abstractNumId w:val="41"/>
  </w:num>
  <w:num w:numId="40">
    <w:abstractNumId w:val="8"/>
  </w:num>
  <w:num w:numId="41">
    <w:abstractNumId w:val="3"/>
  </w:num>
  <w:num w:numId="42">
    <w:abstractNumId w:val="28"/>
  </w:num>
  <w:num w:numId="43">
    <w:abstractNumId w:val="42"/>
  </w:num>
  <w:num w:numId="44">
    <w:abstractNumId w:val="14"/>
  </w:num>
  <w:num w:numId="45">
    <w:abstractNumId w:val="5"/>
  </w:num>
  <w:num w:numId="46">
    <w:abstractNumId w:val="6"/>
  </w:num>
  <w:num w:numId="47">
    <w:abstractNumId w:val="22"/>
  </w:num>
  <w:num w:numId="48">
    <w:abstractNumId w:val="17"/>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EBB"/>
    <w:rsid w:val="00027EC2"/>
    <w:rsid w:val="000709A4"/>
    <w:rsid w:val="000A0B83"/>
    <w:rsid w:val="000D632D"/>
    <w:rsid w:val="001047ED"/>
    <w:rsid w:val="00110757"/>
    <w:rsid w:val="00187FF3"/>
    <w:rsid w:val="0022219F"/>
    <w:rsid w:val="0025689F"/>
    <w:rsid w:val="00280025"/>
    <w:rsid w:val="002938AD"/>
    <w:rsid w:val="002E1027"/>
    <w:rsid w:val="002F2C30"/>
    <w:rsid w:val="002F68F7"/>
    <w:rsid w:val="003B3C4A"/>
    <w:rsid w:val="003E146C"/>
    <w:rsid w:val="00486AE9"/>
    <w:rsid w:val="004C75FC"/>
    <w:rsid w:val="00505482"/>
    <w:rsid w:val="00572F57"/>
    <w:rsid w:val="005765D8"/>
    <w:rsid w:val="005B06CB"/>
    <w:rsid w:val="005B6BAA"/>
    <w:rsid w:val="005C207E"/>
    <w:rsid w:val="005F087A"/>
    <w:rsid w:val="00607342"/>
    <w:rsid w:val="00613D92"/>
    <w:rsid w:val="00630EA3"/>
    <w:rsid w:val="00647E29"/>
    <w:rsid w:val="00692A99"/>
    <w:rsid w:val="006E6D20"/>
    <w:rsid w:val="006E7D18"/>
    <w:rsid w:val="00703E08"/>
    <w:rsid w:val="00711017"/>
    <w:rsid w:val="00757F26"/>
    <w:rsid w:val="007E3B54"/>
    <w:rsid w:val="007E4733"/>
    <w:rsid w:val="007E4F44"/>
    <w:rsid w:val="007F20BB"/>
    <w:rsid w:val="008A6A1F"/>
    <w:rsid w:val="008B252E"/>
    <w:rsid w:val="008D6544"/>
    <w:rsid w:val="008E0E1C"/>
    <w:rsid w:val="00972412"/>
    <w:rsid w:val="009749E8"/>
    <w:rsid w:val="009C1997"/>
    <w:rsid w:val="009C7342"/>
    <w:rsid w:val="00A03B8D"/>
    <w:rsid w:val="00AA1EE8"/>
    <w:rsid w:val="00B45EBB"/>
    <w:rsid w:val="00C162AD"/>
    <w:rsid w:val="00C64529"/>
    <w:rsid w:val="00C841A9"/>
    <w:rsid w:val="00C91F87"/>
    <w:rsid w:val="00D52B6C"/>
    <w:rsid w:val="00DB52FA"/>
    <w:rsid w:val="00DF5580"/>
    <w:rsid w:val="00E91B78"/>
    <w:rsid w:val="00EE7347"/>
    <w:rsid w:val="00EF3F71"/>
    <w:rsid w:val="00F17E1D"/>
    <w:rsid w:val="00F371ED"/>
    <w:rsid w:val="00F969B0"/>
    <w:rsid w:val="00FC44CB"/>
    <w:rsid w:val="00FD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3C2F9"/>
  <w15:docId w15:val="{0506F8ED-0223-4B2B-A9C5-FFEAED39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EB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45EB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45EB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nhideWhenUsed/>
    <w:qFormat/>
    <w:rsid w:val="00B45EBB"/>
    <w:pPr>
      <w:keepNext/>
      <w:outlineLvl w:val="3"/>
    </w:pPr>
    <w:rPr>
      <w:b/>
      <w:bCs/>
      <w:lang w:val="lv-LV"/>
    </w:rPr>
  </w:style>
  <w:style w:type="paragraph" w:styleId="Heading5">
    <w:name w:val="heading 5"/>
    <w:basedOn w:val="Normal"/>
    <w:next w:val="Normal"/>
    <w:link w:val="Heading5Char"/>
    <w:semiHidden/>
    <w:unhideWhenUsed/>
    <w:qFormat/>
    <w:rsid w:val="00B45EBB"/>
    <w:pPr>
      <w:keepNext/>
      <w:ind w:firstLine="567"/>
      <w:jc w:val="right"/>
      <w:outlineLvl w:val="4"/>
    </w:pPr>
    <w:rPr>
      <w:bCs/>
      <w:lang w:val="lv-LV"/>
    </w:rPr>
  </w:style>
  <w:style w:type="paragraph" w:styleId="Heading6">
    <w:name w:val="heading 6"/>
    <w:basedOn w:val="Normal"/>
    <w:next w:val="Normal"/>
    <w:link w:val="Heading6Char"/>
    <w:semiHidden/>
    <w:unhideWhenUsed/>
    <w:qFormat/>
    <w:rsid w:val="00B45EBB"/>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B45EBB"/>
    <w:pPr>
      <w:keepNext/>
      <w:keepLines/>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EBB"/>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B45EBB"/>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B45EBB"/>
    <w:rPr>
      <w:rFonts w:ascii="Times New Roman" w:eastAsia="Times New Roman" w:hAnsi="Times New Roman" w:cs="Times New Roman"/>
      <w:b/>
      <w:bCs/>
      <w:sz w:val="24"/>
      <w:szCs w:val="24"/>
      <w:lang w:val="lv-LV"/>
    </w:rPr>
  </w:style>
  <w:style w:type="character" w:customStyle="1" w:styleId="Heading5Char">
    <w:name w:val="Heading 5 Char"/>
    <w:basedOn w:val="DefaultParagraphFont"/>
    <w:link w:val="Heading5"/>
    <w:semiHidden/>
    <w:rsid w:val="00B45EBB"/>
    <w:rPr>
      <w:rFonts w:ascii="Times New Roman" w:eastAsia="Times New Roman" w:hAnsi="Times New Roman" w:cs="Times New Roman"/>
      <w:bCs/>
      <w:sz w:val="24"/>
      <w:szCs w:val="24"/>
      <w:lang w:val="lv-LV"/>
    </w:rPr>
  </w:style>
  <w:style w:type="character" w:customStyle="1" w:styleId="Heading6Char">
    <w:name w:val="Heading 6 Char"/>
    <w:basedOn w:val="DefaultParagraphFont"/>
    <w:link w:val="Heading6"/>
    <w:semiHidden/>
    <w:rsid w:val="00B45EBB"/>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B45EBB"/>
    <w:rPr>
      <w:rFonts w:ascii="Calibri Light" w:eastAsia="Times New Roman" w:hAnsi="Calibri Light" w:cs="Times New Roman"/>
      <w:i/>
      <w:iCs/>
      <w:color w:val="272727"/>
      <w:sz w:val="21"/>
      <w:szCs w:val="21"/>
      <w:lang w:val="en-GB"/>
    </w:rPr>
  </w:style>
  <w:style w:type="character" w:styleId="Hyperlink">
    <w:name w:val="Hyperlink"/>
    <w:uiPriority w:val="99"/>
    <w:unhideWhenUsed/>
    <w:rsid w:val="00B45EBB"/>
    <w:rPr>
      <w:rFonts w:ascii="Times New Roman" w:hAnsi="Times New Roman" w:cs="Times New Roman" w:hint="default"/>
      <w:color w:val="0000FF"/>
      <w:u w:val="single"/>
    </w:rPr>
  </w:style>
  <w:style w:type="character" w:styleId="FollowedHyperlink">
    <w:name w:val="FollowedHyperlink"/>
    <w:uiPriority w:val="99"/>
    <w:semiHidden/>
    <w:unhideWhenUsed/>
    <w:rsid w:val="00B45EBB"/>
    <w:rPr>
      <w:color w:val="954F72"/>
      <w:u w:val="single"/>
    </w:rPr>
  </w:style>
  <w:style w:type="character" w:styleId="Strong">
    <w:name w:val="Strong"/>
    <w:uiPriority w:val="22"/>
    <w:qFormat/>
    <w:rsid w:val="00B45EBB"/>
    <w:rPr>
      <w:rFonts w:ascii="Times New Roman" w:hAnsi="Times New Roman" w:cs="Times New Roman" w:hint="default"/>
      <w:b/>
      <w:bCs/>
    </w:rPr>
  </w:style>
  <w:style w:type="paragraph" w:styleId="FootnoteText">
    <w:name w:val="footnote text"/>
    <w:basedOn w:val="Normal"/>
    <w:link w:val="FootnoteTextChar"/>
    <w:unhideWhenUsed/>
    <w:rsid w:val="00B45EBB"/>
    <w:rPr>
      <w:sz w:val="20"/>
      <w:szCs w:val="20"/>
    </w:rPr>
  </w:style>
  <w:style w:type="character" w:customStyle="1" w:styleId="FootnoteTextChar">
    <w:name w:val="Footnote Text Char"/>
    <w:basedOn w:val="DefaultParagraphFont"/>
    <w:link w:val="FootnoteText"/>
    <w:rsid w:val="00B45EBB"/>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B45EBB"/>
    <w:rPr>
      <w:sz w:val="20"/>
      <w:szCs w:val="20"/>
    </w:rPr>
  </w:style>
  <w:style w:type="character" w:customStyle="1" w:styleId="CommentTextChar">
    <w:name w:val="Comment Text Char"/>
    <w:basedOn w:val="DefaultParagraphFont"/>
    <w:link w:val="CommentText"/>
    <w:uiPriority w:val="99"/>
    <w:rsid w:val="00B45EBB"/>
    <w:rPr>
      <w:rFonts w:ascii="Times New Roman" w:eastAsia="Times New Roman" w:hAnsi="Times New Roman" w:cs="Times New Roman"/>
      <w:sz w:val="20"/>
      <w:szCs w:val="20"/>
      <w:lang w:val="en-GB"/>
    </w:rPr>
  </w:style>
  <w:style w:type="character" w:customStyle="1" w:styleId="HeaderChar">
    <w:name w:val="Header Char"/>
    <w:aliases w:val="Header Char Char Char1"/>
    <w:link w:val="Header"/>
    <w:locked/>
    <w:rsid w:val="00B45EBB"/>
    <w:rPr>
      <w:rFonts w:eastAsia="Times New Roman"/>
      <w:szCs w:val="24"/>
      <w:lang w:val="en-GB"/>
    </w:rPr>
  </w:style>
  <w:style w:type="paragraph" w:styleId="Header">
    <w:name w:val="header"/>
    <w:aliases w:val="Header Char Char"/>
    <w:basedOn w:val="Normal"/>
    <w:link w:val="HeaderChar"/>
    <w:unhideWhenUsed/>
    <w:rsid w:val="00B45EBB"/>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B45E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45EBB"/>
    <w:pPr>
      <w:tabs>
        <w:tab w:val="center" w:pos="4153"/>
        <w:tab w:val="right" w:pos="8306"/>
      </w:tabs>
    </w:pPr>
  </w:style>
  <w:style w:type="character" w:customStyle="1" w:styleId="FooterChar">
    <w:name w:val="Footer Char"/>
    <w:basedOn w:val="DefaultParagraphFont"/>
    <w:link w:val="Footer"/>
    <w:uiPriority w:val="99"/>
    <w:rsid w:val="00B45EBB"/>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B45EBB"/>
    <w:pPr>
      <w:spacing w:after="120"/>
    </w:pPr>
  </w:style>
  <w:style w:type="character" w:customStyle="1" w:styleId="BodyTextChar">
    <w:name w:val="Body Text Char"/>
    <w:basedOn w:val="DefaultParagraphFont"/>
    <w:link w:val="BodyText"/>
    <w:rsid w:val="00B45EBB"/>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B45EBB"/>
    <w:pPr>
      <w:ind w:firstLine="720"/>
      <w:jc w:val="both"/>
    </w:pPr>
    <w:rPr>
      <w:sz w:val="22"/>
      <w:lang w:val="ru-RU"/>
    </w:rPr>
  </w:style>
  <w:style w:type="character" w:customStyle="1" w:styleId="BodyTextIndentChar">
    <w:name w:val="Body Text Indent Char"/>
    <w:basedOn w:val="DefaultParagraphFont"/>
    <w:link w:val="BodyTextIndent"/>
    <w:rsid w:val="00B45EBB"/>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B45EBB"/>
    <w:pPr>
      <w:spacing w:after="120" w:line="480" w:lineRule="auto"/>
    </w:pPr>
    <w:rPr>
      <w:sz w:val="20"/>
      <w:szCs w:val="20"/>
      <w:lang w:val="lv-LV"/>
    </w:rPr>
  </w:style>
  <w:style w:type="character" w:customStyle="1" w:styleId="BodyText2Char">
    <w:name w:val="Body Text 2 Char"/>
    <w:basedOn w:val="DefaultParagraphFont"/>
    <w:link w:val="BodyText2"/>
    <w:uiPriority w:val="99"/>
    <w:rsid w:val="00B45EBB"/>
    <w:rPr>
      <w:rFonts w:ascii="Times New Roman" w:eastAsia="Times New Roman" w:hAnsi="Times New Roman" w:cs="Times New Roman"/>
      <w:sz w:val="20"/>
      <w:szCs w:val="20"/>
      <w:lang w:val="lv-LV"/>
    </w:rPr>
  </w:style>
  <w:style w:type="paragraph" w:styleId="BodyText3">
    <w:name w:val="Body Text 3"/>
    <w:basedOn w:val="Normal"/>
    <w:link w:val="BodyText3Char"/>
    <w:uiPriority w:val="99"/>
    <w:semiHidden/>
    <w:unhideWhenUsed/>
    <w:rsid w:val="00B45EBB"/>
    <w:pPr>
      <w:spacing w:after="120"/>
    </w:pPr>
    <w:rPr>
      <w:sz w:val="16"/>
      <w:szCs w:val="16"/>
    </w:rPr>
  </w:style>
  <w:style w:type="character" w:customStyle="1" w:styleId="BodyText3Char">
    <w:name w:val="Body Text 3 Char"/>
    <w:basedOn w:val="DefaultParagraphFont"/>
    <w:link w:val="BodyText3"/>
    <w:uiPriority w:val="99"/>
    <w:semiHidden/>
    <w:rsid w:val="00B45EBB"/>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iPriority w:val="99"/>
    <w:unhideWhenUsed/>
    <w:rsid w:val="00B45EBB"/>
    <w:pPr>
      <w:spacing w:after="120" w:line="480" w:lineRule="auto"/>
      <w:ind w:left="283"/>
    </w:pPr>
  </w:style>
  <w:style w:type="character" w:customStyle="1" w:styleId="BodyTextIndent2Char">
    <w:name w:val="Body Text Indent 2 Char"/>
    <w:basedOn w:val="DefaultParagraphFont"/>
    <w:link w:val="BodyTextIndent2"/>
    <w:uiPriority w:val="99"/>
    <w:rsid w:val="00B45EBB"/>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B45EBB"/>
    <w:rPr>
      <w:b/>
      <w:bCs/>
    </w:rPr>
  </w:style>
  <w:style w:type="character" w:customStyle="1" w:styleId="CommentSubjectChar">
    <w:name w:val="Comment Subject Char"/>
    <w:basedOn w:val="CommentTextChar"/>
    <w:link w:val="CommentSubject"/>
    <w:semiHidden/>
    <w:rsid w:val="00B45EBB"/>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B45EBB"/>
    <w:rPr>
      <w:rFonts w:ascii="Tahoma" w:hAnsi="Tahoma" w:cs="Tahoma"/>
      <w:sz w:val="16"/>
      <w:szCs w:val="16"/>
    </w:rPr>
  </w:style>
  <w:style w:type="character" w:customStyle="1" w:styleId="BalloonTextChar">
    <w:name w:val="Balloon Text Char"/>
    <w:basedOn w:val="DefaultParagraphFont"/>
    <w:link w:val="BalloonText"/>
    <w:semiHidden/>
    <w:rsid w:val="00B45EBB"/>
    <w:rPr>
      <w:rFonts w:ascii="Tahoma" w:eastAsia="Times New Roman" w:hAnsi="Tahoma" w:cs="Tahoma"/>
      <w:sz w:val="16"/>
      <w:szCs w:val="16"/>
      <w:lang w:val="en-GB"/>
    </w:rPr>
  </w:style>
  <w:style w:type="paragraph" w:styleId="Revision">
    <w:name w:val="Revision"/>
    <w:uiPriority w:val="99"/>
    <w:semiHidden/>
    <w:rsid w:val="00B45EBB"/>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List Paragraph1 Char,Numurets Char,Virsraksti Char,List Paragraph 1 Char,Bullets Char"/>
    <w:link w:val="ListParagraph"/>
    <w:uiPriority w:val="34"/>
    <w:qFormat/>
    <w:locked/>
    <w:rsid w:val="00B45EBB"/>
    <w:rPr>
      <w:rFonts w:eastAsia="Times New Roman"/>
      <w:szCs w:val="24"/>
      <w:lang w:val="en-GB"/>
    </w:rPr>
  </w:style>
  <w:style w:type="paragraph" w:styleId="ListParagraph">
    <w:name w:val="List Paragraph"/>
    <w:aliases w:val="H&amp;P List Paragraph,2,Strip,Normal bullet 2,Bullet list,Saistīto dokumentu saraksts,Syle 1,PPS_Bullet,List Paragraph1,Numurets,Virsraksti,List Paragraph 1,Bullets,Numbered List,Paragraph,Bullet point 1,Numbered Para 1"/>
    <w:basedOn w:val="Normal"/>
    <w:link w:val="ListParagraphChar"/>
    <w:uiPriority w:val="34"/>
    <w:qFormat/>
    <w:rsid w:val="00B45EBB"/>
    <w:pPr>
      <w:ind w:left="720"/>
      <w:contextualSpacing/>
    </w:pPr>
    <w:rPr>
      <w:rFonts w:asciiTheme="minorHAnsi" w:hAnsiTheme="minorHAnsi" w:cstheme="minorBidi"/>
      <w:sz w:val="22"/>
    </w:rPr>
  </w:style>
  <w:style w:type="paragraph" w:customStyle="1" w:styleId="Teksts">
    <w:name w:val="Teksts"/>
    <w:rsid w:val="00B45EBB"/>
    <w:pPr>
      <w:tabs>
        <w:tab w:val="left" w:pos="426"/>
      </w:tabs>
      <w:spacing w:after="0" w:line="240" w:lineRule="auto"/>
      <w:jc w:val="both"/>
    </w:pPr>
    <w:rPr>
      <w:rFonts w:ascii="Times New Roman" w:eastAsia="Times New Roman" w:hAnsi="Times New Roman" w:cs="Times New Roman"/>
      <w:iCs/>
      <w:sz w:val="24"/>
      <w:szCs w:val="24"/>
      <w:lang w:val="lv-LV" w:eastAsia="ar-SA"/>
    </w:rPr>
  </w:style>
  <w:style w:type="paragraph" w:customStyle="1" w:styleId="Nos1">
    <w:name w:val="Nos1"/>
    <w:rsid w:val="00B45EBB"/>
    <w:pPr>
      <w:spacing w:before="3600" w:after="120" w:line="240" w:lineRule="auto"/>
      <w:jc w:val="center"/>
    </w:pPr>
    <w:rPr>
      <w:rFonts w:ascii="Times New Roman" w:eastAsia="Times New Roman" w:hAnsi="Times New Roman" w:cs="Times New Roman"/>
      <w:b/>
      <w:bCs/>
      <w:sz w:val="32"/>
      <w:szCs w:val="24"/>
      <w:lang w:val="lv-LV" w:eastAsia="ar-SA"/>
    </w:rPr>
  </w:style>
  <w:style w:type="paragraph" w:customStyle="1" w:styleId="Nos2">
    <w:name w:val="Nos2"/>
    <w:rsid w:val="00B45EBB"/>
    <w:pPr>
      <w:spacing w:before="120" w:after="120" w:line="240" w:lineRule="auto"/>
      <w:jc w:val="center"/>
    </w:pPr>
    <w:rPr>
      <w:rFonts w:ascii="Times New Roman" w:eastAsia="Times New Roman" w:hAnsi="Times New Roman" w:cs="Times New Roman"/>
      <w:bCs/>
      <w:sz w:val="40"/>
      <w:szCs w:val="40"/>
      <w:lang w:val="lv-LV" w:eastAsia="ar-SA"/>
    </w:rPr>
  </w:style>
  <w:style w:type="paragraph" w:customStyle="1" w:styleId="Nos3">
    <w:name w:val="Nos3"/>
    <w:rsid w:val="00B45EBB"/>
    <w:pPr>
      <w:spacing w:before="120" w:after="120" w:line="240" w:lineRule="auto"/>
      <w:jc w:val="center"/>
    </w:pPr>
    <w:rPr>
      <w:rFonts w:ascii="Times New Roman" w:eastAsia="Times New Roman" w:hAnsi="Times New Roman" w:cs="Times New Roman"/>
      <w:b/>
      <w:bCs/>
      <w:sz w:val="32"/>
      <w:szCs w:val="24"/>
      <w:lang w:val="lv-LV" w:eastAsia="ar-SA"/>
    </w:rPr>
  </w:style>
  <w:style w:type="paragraph" w:customStyle="1" w:styleId="Tabnos">
    <w:name w:val="Tab_nos"/>
    <w:rsid w:val="00B45EBB"/>
    <w:pPr>
      <w:tabs>
        <w:tab w:val="left" w:pos="426"/>
      </w:tabs>
      <w:snapToGrid w:val="0"/>
      <w:spacing w:after="0" w:line="240" w:lineRule="auto"/>
      <w:ind w:left="142" w:hanging="142"/>
      <w:jc w:val="center"/>
    </w:pPr>
    <w:rPr>
      <w:rFonts w:ascii="Times New Roman" w:eastAsia="Times New Roman" w:hAnsi="Times New Roman" w:cs="Times New Roman"/>
      <w:b/>
      <w:bCs/>
      <w:sz w:val="24"/>
      <w:lang w:val="lv-LV" w:eastAsia="ar-SA"/>
    </w:rPr>
  </w:style>
  <w:style w:type="paragraph" w:customStyle="1" w:styleId="TekstsN">
    <w:name w:val="TekstsN"/>
    <w:basedOn w:val="Teksts"/>
    <w:rsid w:val="00B45EBB"/>
    <w:pPr>
      <w:numPr>
        <w:ilvl w:val="1"/>
        <w:numId w:val="1"/>
      </w:numPr>
      <w:tabs>
        <w:tab w:val="clear" w:pos="426"/>
        <w:tab w:val="left" w:pos="709"/>
      </w:tabs>
      <w:ind w:left="709" w:hanging="709"/>
    </w:pPr>
  </w:style>
  <w:style w:type="paragraph" w:customStyle="1" w:styleId="TekstsN2">
    <w:name w:val="TekstsN2"/>
    <w:basedOn w:val="Teksts"/>
    <w:rsid w:val="00B45EBB"/>
    <w:pPr>
      <w:numPr>
        <w:ilvl w:val="2"/>
        <w:numId w:val="1"/>
      </w:numPr>
      <w:tabs>
        <w:tab w:val="clear" w:pos="426"/>
        <w:tab w:val="left" w:pos="709"/>
        <w:tab w:val="left" w:pos="992"/>
      </w:tabs>
      <w:ind w:left="720" w:hanging="720"/>
    </w:pPr>
  </w:style>
  <w:style w:type="paragraph" w:customStyle="1" w:styleId="TekstsN3">
    <w:name w:val="TekstsN3"/>
    <w:basedOn w:val="Teksts"/>
    <w:rsid w:val="00B45EBB"/>
    <w:pPr>
      <w:numPr>
        <w:ilvl w:val="3"/>
        <w:numId w:val="1"/>
      </w:numPr>
      <w:tabs>
        <w:tab w:val="clear" w:pos="426"/>
        <w:tab w:val="left" w:pos="1134"/>
      </w:tabs>
      <w:ind w:left="709" w:hanging="709"/>
    </w:pPr>
  </w:style>
  <w:style w:type="paragraph" w:customStyle="1" w:styleId="TekstsN4">
    <w:name w:val="TekstsN4"/>
    <w:basedOn w:val="Teksts"/>
    <w:rsid w:val="00B45EBB"/>
    <w:pPr>
      <w:numPr>
        <w:ilvl w:val="4"/>
        <w:numId w:val="1"/>
      </w:numPr>
      <w:ind w:left="709" w:hanging="709"/>
    </w:pPr>
  </w:style>
  <w:style w:type="paragraph" w:customStyle="1" w:styleId="naisf">
    <w:name w:val="naisf"/>
    <w:basedOn w:val="Normal"/>
    <w:rsid w:val="00B45EBB"/>
    <w:pPr>
      <w:spacing w:before="100" w:beforeAutospacing="1" w:after="100" w:afterAutospacing="1"/>
    </w:pPr>
    <w:rPr>
      <w:lang w:val="lv-LV" w:eastAsia="lv-LV"/>
    </w:rPr>
  </w:style>
  <w:style w:type="character" w:customStyle="1" w:styleId="BodyText21Char">
    <w:name w:val="Body Text 21 Char"/>
    <w:link w:val="BodyText21"/>
    <w:locked/>
    <w:rsid w:val="00B45EBB"/>
    <w:rPr>
      <w:rFonts w:eastAsia="Times New Roman"/>
      <w:szCs w:val="20"/>
    </w:rPr>
  </w:style>
  <w:style w:type="paragraph" w:customStyle="1" w:styleId="BodyText21">
    <w:name w:val="Body Text 21"/>
    <w:basedOn w:val="Normal"/>
    <w:link w:val="BodyText21Char"/>
    <w:rsid w:val="00B45EBB"/>
    <w:pPr>
      <w:jc w:val="both"/>
    </w:pPr>
    <w:rPr>
      <w:rFonts w:asciiTheme="minorHAnsi" w:hAnsiTheme="minorHAnsi" w:cstheme="minorBidi"/>
      <w:sz w:val="22"/>
      <w:szCs w:val="20"/>
      <w:lang w:val="en-US"/>
    </w:rPr>
  </w:style>
  <w:style w:type="paragraph" w:customStyle="1" w:styleId="BodyTextIndent31">
    <w:name w:val="Body Text Indent 31"/>
    <w:basedOn w:val="Normal"/>
    <w:rsid w:val="00B45EBB"/>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B45EBB"/>
    <w:pPr>
      <w:widowControl w:val="0"/>
      <w:spacing w:after="320"/>
    </w:pPr>
    <w:rPr>
      <w:rFonts w:ascii="BaltTimes" w:hAnsi="BaltTimes"/>
      <w:szCs w:val="20"/>
      <w:lang w:val="lv-LV"/>
    </w:rPr>
  </w:style>
  <w:style w:type="paragraph" w:customStyle="1" w:styleId="Default">
    <w:name w:val="Default"/>
    <w:rsid w:val="00B45EBB"/>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xl106">
    <w:name w:val="xl106"/>
    <w:basedOn w:val="Normal"/>
    <w:rsid w:val="00B45EBB"/>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B45EBB"/>
    <w:pPr>
      <w:spacing w:before="100" w:beforeAutospacing="1" w:after="100" w:afterAutospacing="1"/>
    </w:pPr>
    <w:rPr>
      <w:color w:val="000000"/>
      <w:sz w:val="16"/>
      <w:szCs w:val="16"/>
      <w:lang w:val="lv-LV" w:eastAsia="lv-LV"/>
    </w:rPr>
  </w:style>
  <w:style w:type="paragraph" w:customStyle="1" w:styleId="xl67">
    <w:name w:val="xl67"/>
    <w:basedOn w:val="Normal"/>
    <w:rsid w:val="00B45EBB"/>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B45EBB"/>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B45EBB"/>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B45EBB"/>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B45EBB"/>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B45EB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B45EBB"/>
    <w:pPr>
      <w:spacing w:before="100" w:beforeAutospacing="1" w:after="100" w:afterAutospacing="1"/>
      <w:jc w:val="center"/>
    </w:pPr>
    <w:rPr>
      <w:sz w:val="20"/>
      <w:szCs w:val="20"/>
      <w:lang w:val="lv-LV" w:eastAsia="lv-LV"/>
    </w:rPr>
  </w:style>
  <w:style w:type="paragraph" w:customStyle="1" w:styleId="xl74">
    <w:name w:val="xl74"/>
    <w:basedOn w:val="Normal"/>
    <w:rsid w:val="00B45EB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B45EBB"/>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B45EBB"/>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B45EBB"/>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B45EBB"/>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B45EBB"/>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B45EBB"/>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B45EBB"/>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B45EBB"/>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B45EBB"/>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B45EBB"/>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B45EBB"/>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B45E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B45EBB"/>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B45EBB"/>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B45EBB"/>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B45EBB"/>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B45EBB"/>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B45EBB"/>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B45EB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B45EBB"/>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B45EB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B45EBB"/>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B45EBB"/>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B45EBB"/>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B45EBB"/>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B45EBB"/>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B45EBB"/>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B45EBB"/>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B45EBB"/>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B45EBB"/>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B45EBB"/>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B45EB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B45E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B45EB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B45EBB"/>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B45EBB"/>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B45EBB"/>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B45EB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B45EBB"/>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B45EBB"/>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B45EBB"/>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B45EBB"/>
    <w:pPr>
      <w:spacing w:before="100" w:beforeAutospacing="1" w:after="100" w:afterAutospacing="1"/>
      <w:jc w:val="center"/>
    </w:pPr>
    <w:rPr>
      <w:sz w:val="20"/>
      <w:szCs w:val="20"/>
      <w:lang w:val="lv-LV" w:eastAsia="lv-LV"/>
    </w:rPr>
  </w:style>
  <w:style w:type="paragraph" w:customStyle="1" w:styleId="xl118">
    <w:name w:val="xl118"/>
    <w:basedOn w:val="Normal"/>
    <w:rsid w:val="00B45EBB"/>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B45EBB"/>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B45EBB"/>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B45EBB"/>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B45EBB"/>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B45EBB"/>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B45EBB"/>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B45EBB"/>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B45EBB"/>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B45EB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B45E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B45EB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B45EBB"/>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B45EBB"/>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B45EBB"/>
    <w:pPr>
      <w:spacing w:before="100" w:beforeAutospacing="1" w:after="100" w:afterAutospacing="1"/>
      <w:jc w:val="center"/>
    </w:pPr>
    <w:rPr>
      <w:sz w:val="20"/>
      <w:szCs w:val="20"/>
      <w:lang w:val="lv-LV" w:eastAsia="lv-LV"/>
    </w:rPr>
  </w:style>
  <w:style w:type="paragraph" w:customStyle="1" w:styleId="xl133">
    <w:name w:val="xl133"/>
    <w:basedOn w:val="Normal"/>
    <w:rsid w:val="00B45EBB"/>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B45EBB"/>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B45EB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B45EBB"/>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B45EBB"/>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B45EBB"/>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B45EBB"/>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B45EBB"/>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B45EBB"/>
    <w:pPr>
      <w:spacing w:before="100" w:beforeAutospacing="1" w:after="100" w:afterAutospacing="1"/>
      <w:jc w:val="center"/>
    </w:pPr>
    <w:rPr>
      <w:lang w:val="lv-LV" w:eastAsia="lv-LV"/>
    </w:rPr>
  </w:style>
  <w:style w:type="paragraph" w:customStyle="1" w:styleId="xl142">
    <w:name w:val="xl142"/>
    <w:basedOn w:val="Normal"/>
    <w:rsid w:val="00B45EBB"/>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B45EBB"/>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B45EBB"/>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B45EBB"/>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B45EBB"/>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B45EB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B45EBB"/>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B45EBB"/>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B45EBB"/>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B45EB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B45EB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B45EBB"/>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B45EBB"/>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B45EBB"/>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B45EBB"/>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B45EBB"/>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B45EBB"/>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B45EBB"/>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B45EBB"/>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B45EB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B45EBB"/>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B45EBB"/>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B45EBB"/>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B45EBB"/>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B45EBB"/>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B45EBB"/>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B45EBB"/>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B45EBB"/>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B45EBB"/>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B45EBB"/>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B45EBB"/>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B45EBB"/>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B45EBB"/>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B45EBB"/>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B45EBB"/>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B45EBB"/>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B45EBB"/>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B45EBB"/>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B45E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B45EB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B45EBB"/>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B45EBB"/>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B45EBB"/>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B45EBB"/>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B45EBB"/>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B45EBB"/>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B45EBB"/>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B45EBB"/>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B45EBB"/>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B45EBB"/>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B45EBB"/>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B45EBB"/>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B45EBB"/>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B45EBB"/>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B45EBB"/>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B45EBB"/>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B45EBB"/>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B45EBB"/>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B45EBB"/>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B45EBB"/>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B45EBB"/>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B45EBB"/>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B45EBB"/>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B45EBB"/>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B45EBB"/>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B45EBB"/>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B45EBB"/>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B45EBB"/>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B45EBB"/>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B45EBB"/>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B45EBB"/>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B45EBB"/>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B45EBB"/>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B45EBB"/>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B45EBB"/>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B45EBB"/>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B45EBB"/>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B45EBB"/>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B45EBB"/>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B45EBB"/>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B45EBB"/>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B45EBB"/>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B45EBB"/>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B45EBB"/>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B45EBB"/>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B45EBB"/>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B45EBB"/>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B45EBB"/>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B45EBB"/>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B45EBB"/>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B45EBB"/>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B45EBB"/>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B45EBB"/>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B45EBB"/>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B45EBB"/>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B45EBB"/>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B45EBB"/>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B45EBB"/>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B45EB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B45EB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B45EB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B45EB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B45EB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B45EB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B45EB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B45EB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B45EBB"/>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B45EBB"/>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B45EBB"/>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B45EBB"/>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B45EBB"/>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B45EBB"/>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unhideWhenUsed/>
    <w:rsid w:val="00B45EBB"/>
    <w:rPr>
      <w:vertAlign w:val="superscript"/>
    </w:rPr>
  </w:style>
  <w:style w:type="character" w:styleId="CommentReference">
    <w:name w:val="annotation reference"/>
    <w:uiPriority w:val="99"/>
    <w:unhideWhenUsed/>
    <w:rsid w:val="00B45EBB"/>
    <w:rPr>
      <w:sz w:val="16"/>
      <w:szCs w:val="16"/>
    </w:rPr>
  </w:style>
  <w:style w:type="character" w:customStyle="1" w:styleId="CharChar8">
    <w:name w:val="Char Char8"/>
    <w:semiHidden/>
    <w:locked/>
    <w:rsid w:val="00B45EBB"/>
    <w:rPr>
      <w:rFonts w:ascii="BaltHelvetica" w:hAnsi="BaltHelvetica" w:hint="default"/>
      <w:sz w:val="24"/>
      <w:lang w:val="ru-RU" w:eastAsia="en-US" w:bidi="ar-SA"/>
    </w:rPr>
  </w:style>
  <w:style w:type="character" w:customStyle="1" w:styleId="st1">
    <w:name w:val="st1"/>
    <w:basedOn w:val="DefaultParagraphFont"/>
    <w:rsid w:val="00B45EBB"/>
  </w:style>
  <w:style w:type="table" w:styleId="TableGrid">
    <w:name w:val="Table Grid"/>
    <w:basedOn w:val="TableNormal"/>
    <w:rsid w:val="00B45EBB"/>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45EBB"/>
    <w:rPr>
      <w:i/>
      <w:iCs/>
    </w:rPr>
  </w:style>
  <w:style w:type="numbering" w:customStyle="1" w:styleId="Style1">
    <w:name w:val="Style1"/>
    <w:rsid w:val="00B45EBB"/>
    <w:pPr>
      <w:numPr>
        <w:numId w:val="6"/>
      </w:numPr>
    </w:pPr>
  </w:style>
  <w:style w:type="paragraph" w:customStyle="1" w:styleId="Standard">
    <w:name w:val="Standard"/>
    <w:rsid w:val="00B45EBB"/>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B45EBB"/>
    <w:pPr>
      <w:spacing w:after="120"/>
    </w:pPr>
  </w:style>
  <w:style w:type="paragraph" w:customStyle="1" w:styleId="Textbodyindent">
    <w:name w:val="Text body indent"/>
    <w:basedOn w:val="Standard"/>
    <w:rsid w:val="00B45EBB"/>
    <w:pPr>
      <w:ind w:left="283" w:firstLine="720"/>
      <w:jc w:val="both"/>
    </w:pPr>
    <w:rPr>
      <w:sz w:val="22"/>
      <w:szCs w:val="22"/>
      <w:lang w:val="ru-RU"/>
    </w:rPr>
  </w:style>
  <w:style w:type="numbering" w:customStyle="1" w:styleId="WWNum6">
    <w:name w:val="WWNum6"/>
    <w:basedOn w:val="NoList"/>
    <w:rsid w:val="00B45EBB"/>
    <w:pPr>
      <w:numPr>
        <w:numId w:val="7"/>
      </w:numPr>
    </w:pPr>
  </w:style>
  <w:style w:type="paragraph" w:customStyle="1" w:styleId="msonormal0">
    <w:name w:val="msonormal"/>
    <w:basedOn w:val="Normal"/>
    <w:rsid w:val="00B45EBB"/>
    <w:pPr>
      <w:spacing w:before="100" w:beforeAutospacing="1" w:after="100" w:afterAutospacing="1"/>
    </w:pPr>
    <w:rPr>
      <w:lang w:val="lv-LV" w:eastAsia="lv-LV"/>
    </w:rPr>
  </w:style>
  <w:style w:type="paragraph" w:customStyle="1" w:styleId="xl66">
    <w:name w:val="xl66"/>
    <w:basedOn w:val="Normal"/>
    <w:rsid w:val="00B45EBB"/>
    <w:pPr>
      <w:spacing w:before="100" w:beforeAutospacing="1" w:after="100" w:afterAutospacing="1"/>
    </w:pPr>
    <w:rPr>
      <w:sz w:val="20"/>
      <w:szCs w:val="20"/>
      <w:lang w:val="lv-LV" w:eastAsia="lv-LV"/>
    </w:rPr>
  </w:style>
  <w:style w:type="numbering" w:customStyle="1" w:styleId="WWNum26">
    <w:name w:val="WWNum26"/>
    <w:basedOn w:val="NoList"/>
    <w:rsid w:val="00B45EBB"/>
    <w:pPr>
      <w:numPr>
        <w:numId w:val="8"/>
      </w:numPr>
    </w:pPr>
  </w:style>
  <w:style w:type="paragraph" w:customStyle="1" w:styleId="Number2">
    <w:name w:val="Number 2"/>
    <w:basedOn w:val="Heading2"/>
    <w:link w:val="Number2Char"/>
    <w:qFormat/>
    <w:rsid w:val="00B45EBB"/>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B45EBB"/>
    <w:rPr>
      <w:rFonts w:ascii="Calibri" w:eastAsia="Times New Roman" w:hAnsi="Calibri" w:cs="Times New Roman"/>
      <w:bCs/>
      <w:color w:val="1F1A17"/>
      <w:sz w:val="20"/>
      <w:szCs w:val="20"/>
      <w:lang w:val="x-none"/>
    </w:rPr>
  </w:style>
  <w:style w:type="paragraph" w:styleId="NoSpacing">
    <w:name w:val="No Spacing"/>
    <w:uiPriority w:val="1"/>
    <w:qFormat/>
    <w:rsid w:val="00B45EBB"/>
    <w:pPr>
      <w:spacing w:after="0" w:line="240" w:lineRule="auto"/>
    </w:pPr>
    <w:rPr>
      <w:rFonts w:ascii="Times New Roman" w:eastAsia="Times New Roman" w:hAnsi="Times New Roman" w:cs="Times New Roman"/>
      <w:sz w:val="24"/>
      <w:szCs w:val="24"/>
      <w:lang w:val="en-GB"/>
    </w:rPr>
  </w:style>
  <w:style w:type="numbering" w:customStyle="1" w:styleId="WWNum21">
    <w:name w:val="WWNum21"/>
    <w:basedOn w:val="NoList"/>
    <w:rsid w:val="00B45EBB"/>
    <w:pPr>
      <w:numPr>
        <w:numId w:val="10"/>
      </w:numPr>
    </w:pPr>
  </w:style>
  <w:style w:type="numbering" w:customStyle="1" w:styleId="WWNum17">
    <w:name w:val="WWNum17"/>
    <w:basedOn w:val="NoList"/>
    <w:rsid w:val="00B45EBB"/>
    <w:pPr>
      <w:numPr>
        <w:numId w:val="16"/>
      </w:numPr>
    </w:pPr>
  </w:style>
  <w:style w:type="numbering" w:customStyle="1" w:styleId="WWNum18">
    <w:name w:val="WWNum18"/>
    <w:basedOn w:val="NoList"/>
    <w:rsid w:val="00B45EBB"/>
    <w:pPr>
      <w:numPr>
        <w:numId w:val="17"/>
      </w:numPr>
    </w:pPr>
  </w:style>
  <w:style w:type="numbering" w:customStyle="1" w:styleId="WWNum22">
    <w:name w:val="WWNum22"/>
    <w:basedOn w:val="NoList"/>
    <w:rsid w:val="00B45EBB"/>
    <w:pPr>
      <w:numPr>
        <w:numId w:val="19"/>
      </w:numPr>
    </w:pPr>
  </w:style>
  <w:style w:type="numbering" w:customStyle="1" w:styleId="WWNum23">
    <w:name w:val="WWNum23"/>
    <w:basedOn w:val="NoList"/>
    <w:rsid w:val="00B45EBB"/>
    <w:pPr>
      <w:numPr>
        <w:numId w:val="20"/>
      </w:numPr>
    </w:pPr>
  </w:style>
  <w:style w:type="numbering" w:customStyle="1" w:styleId="WWNum25">
    <w:name w:val="WWNum25"/>
    <w:basedOn w:val="NoList"/>
    <w:rsid w:val="00B45EBB"/>
    <w:pPr>
      <w:numPr>
        <w:numId w:val="45"/>
      </w:numPr>
    </w:pPr>
  </w:style>
  <w:style w:type="numbering" w:customStyle="1" w:styleId="WWNum4">
    <w:name w:val="WWNum4"/>
    <w:basedOn w:val="NoList"/>
    <w:rsid w:val="00B45EBB"/>
    <w:pPr>
      <w:numPr>
        <w:numId w:val="22"/>
      </w:numPr>
    </w:pPr>
  </w:style>
  <w:style w:type="numbering" w:customStyle="1" w:styleId="WWNum28">
    <w:name w:val="WWNum28"/>
    <w:basedOn w:val="NoList"/>
    <w:rsid w:val="00B45EBB"/>
    <w:pPr>
      <w:numPr>
        <w:numId w:val="46"/>
      </w:numPr>
    </w:pPr>
  </w:style>
  <w:style w:type="numbering" w:customStyle="1" w:styleId="WWOutlineListStyle">
    <w:name w:val="WW_OutlineListStyle"/>
    <w:basedOn w:val="NoList"/>
    <w:rsid w:val="00B45EBB"/>
    <w:pPr>
      <w:numPr>
        <w:numId w:val="26"/>
      </w:numPr>
    </w:pPr>
  </w:style>
  <w:style w:type="numbering" w:customStyle="1" w:styleId="WWNum5">
    <w:name w:val="WWNum5"/>
    <w:basedOn w:val="NoList"/>
    <w:rsid w:val="00B45EB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9448">
      <w:bodyDiv w:val="1"/>
      <w:marLeft w:val="0"/>
      <w:marRight w:val="0"/>
      <w:marTop w:val="0"/>
      <w:marBottom w:val="0"/>
      <w:divBdr>
        <w:top w:val="none" w:sz="0" w:space="0" w:color="auto"/>
        <w:left w:val="none" w:sz="0" w:space="0" w:color="auto"/>
        <w:bottom w:val="none" w:sz="0" w:space="0" w:color="auto"/>
        <w:right w:val="none" w:sz="0" w:space="0" w:color="auto"/>
      </w:divBdr>
    </w:div>
    <w:div w:id="699865636">
      <w:bodyDiv w:val="1"/>
      <w:marLeft w:val="0"/>
      <w:marRight w:val="0"/>
      <w:marTop w:val="0"/>
      <w:marBottom w:val="0"/>
      <w:divBdr>
        <w:top w:val="none" w:sz="0" w:space="0" w:color="auto"/>
        <w:left w:val="none" w:sz="0" w:space="0" w:color="auto"/>
        <w:bottom w:val="none" w:sz="0" w:space="0" w:color="auto"/>
        <w:right w:val="none" w:sz="0" w:space="0" w:color="auto"/>
      </w:divBdr>
    </w:div>
    <w:div w:id="1340499604">
      <w:bodyDiv w:val="1"/>
      <w:marLeft w:val="0"/>
      <w:marRight w:val="0"/>
      <w:marTop w:val="0"/>
      <w:marBottom w:val="0"/>
      <w:divBdr>
        <w:top w:val="none" w:sz="0" w:space="0" w:color="auto"/>
        <w:left w:val="none" w:sz="0" w:space="0" w:color="auto"/>
        <w:bottom w:val="none" w:sz="0" w:space="0" w:color="auto"/>
        <w:right w:val="none" w:sz="0" w:space="0" w:color="auto"/>
      </w:divBdr>
    </w:div>
    <w:div w:id="19385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ita.erdmane@ldz.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vetlana.juzane@ldz.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CD1B-6671-4D8E-B1F4-E5846A0D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21</Pages>
  <Words>39642</Words>
  <Characters>22596</Characters>
  <Application>Microsoft Office Word</Application>
  <DocSecurity>0</DocSecurity>
  <Lines>188</Lines>
  <Paragraphs>124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Egita Erdmane</cp:lastModifiedBy>
  <cp:revision>24</cp:revision>
  <dcterms:created xsi:type="dcterms:W3CDTF">2021-11-10T10:40:00Z</dcterms:created>
  <dcterms:modified xsi:type="dcterms:W3CDTF">2021-11-16T09:07:00Z</dcterms:modified>
</cp:coreProperties>
</file>