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F654" w14:textId="1E87E46B" w:rsidR="00837705" w:rsidRPr="00DE67BA" w:rsidRDefault="00837705" w:rsidP="00837705">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E67BA">
        <w:rPr>
          <w:i/>
          <w:iCs/>
          <w:sz w:val="20"/>
          <w:szCs w:val="20"/>
          <w:lang w:val="lv-LV" w:eastAsia="x-none"/>
        </w:rPr>
        <w:t>Sarunu procedūras</w:t>
      </w:r>
      <w:r w:rsidRPr="00DE67BA">
        <w:rPr>
          <w:i/>
          <w:iCs/>
          <w:sz w:val="20"/>
          <w:szCs w:val="20"/>
          <w:lang w:val="lv-LV"/>
        </w:rPr>
        <w:t xml:space="preserve"> ar </w:t>
      </w:r>
      <w:r w:rsidRPr="00DE67BA">
        <w:rPr>
          <w:i/>
          <w:iCs/>
          <w:sz w:val="20"/>
          <w:szCs w:val="20"/>
          <w:lang w:val="lv-LV" w:eastAsia="x-none"/>
        </w:rPr>
        <w:t xml:space="preserve">publikāciju </w:t>
      </w:r>
      <w:r w:rsidR="0017052B" w:rsidRPr="00DE67BA">
        <w:rPr>
          <w:i/>
          <w:color w:val="222222"/>
          <w:sz w:val="20"/>
          <w:szCs w:val="20"/>
          <w:lang w:val="lv-LV"/>
        </w:rPr>
        <w:t xml:space="preserve">„Ēdiena piegāde </w:t>
      </w:r>
      <w:r w:rsidR="0017052B" w:rsidRPr="00DE67BA">
        <w:rPr>
          <w:i/>
          <w:sz w:val="20"/>
          <w:szCs w:val="20"/>
          <w:lang w:val="lv-LV"/>
        </w:rPr>
        <w:t xml:space="preserve">VAS „Latvijas dzelzceļš” </w:t>
      </w:r>
      <w:r w:rsidR="003E0103" w:rsidRPr="00DE67BA">
        <w:rPr>
          <w:i/>
          <w:sz w:val="20"/>
          <w:szCs w:val="20"/>
          <w:lang w:val="lv-LV"/>
        </w:rPr>
        <w:t xml:space="preserve">Sliežu ceļu pārvaldes </w:t>
      </w:r>
      <w:r w:rsidR="0017052B" w:rsidRPr="00DE67BA">
        <w:rPr>
          <w:i/>
          <w:sz w:val="20"/>
          <w:szCs w:val="20"/>
          <w:lang w:val="lv-LV"/>
        </w:rPr>
        <w:t xml:space="preserve">darbiniekiem sliežu ceļu remontdarbu laikā” </w:t>
      </w:r>
      <w:r w:rsidRPr="00DE67BA">
        <w:rPr>
          <w:i/>
          <w:iCs/>
          <w:sz w:val="20"/>
          <w:szCs w:val="20"/>
          <w:lang w:val="lv-LV" w:eastAsia="x-none"/>
        </w:rPr>
        <w:t>nolikums</w:t>
      </w:r>
    </w:p>
    <w:p w14:paraId="0464E0DE" w14:textId="53C79D61" w:rsidR="00837705" w:rsidRPr="00DE67BA" w:rsidRDefault="00837705" w:rsidP="00837705">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DE67BA">
        <w:rPr>
          <w:i/>
          <w:sz w:val="20"/>
          <w:szCs w:val="20"/>
          <w:lang w:val="lv-LV" w:eastAsia="x-none"/>
        </w:rPr>
        <w:t>(apstiprināts ar iepirkuma komisijas 2020.</w:t>
      </w:r>
      <w:r w:rsidRPr="00E14E40">
        <w:rPr>
          <w:i/>
          <w:sz w:val="20"/>
          <w:szCs w:val="20"/>
          <w:lang w:val="lv-LV" w:eastAsia="x-none"/>
        </w:rPr>
        <w:t xml:space="preserve">gada </w:t>
      </w:r>
      <w:r w:rsidR="00E14E40" w:rsidRPr="00E14E40">
        <w:rPr>
          <w:i/>
          <w:sz w:val="20"/>
          <w:szCs w:val="20"/>
          <w:lang w:val="lv-LV" w:eastAsia="x-none"/>
        </w:rPr>
        <w:t>4</w:t>
      </w:r>
      <w:r w:rsidRPr="00E14E40">
        <w:rPr>
          <w:i/>
          <w:sz w:val="20"/>
          <w:szCs w:val="20"/>
          <w:lang w:val="lv-LV" w:eastAsia="x-none"/>
        </w:rPr>
        <w:t>.</w:t>
      </w:r>
      <w:r w:rsidR="0096728E" w:rsidRPr="00E14E40">
        <w:rPr>
          <w:i/>
          <w:sz w:val="20"/>
          <w:szCs w:val="20"/>
          <w:lang w:val="lv-LV" w:eastAsia="x-none"/>
        </w:rPr>
        <w:t>febru</w:t>
      </w:r>
      <w:r w:rsidRPr="00E14E40">
        <w:rPr>
          <w:i/>
          <w:sz w:val="20"/>
          <w:szCs w:val="20"/>
          <w:lang w:val="lv-LV" w:eastAsia="x-none"/>
        </w:rPr>
        <w:t>āra</w:t>
      </w:r>
      <w:r w:rsidRPr="00DE67BA">
        <w:rPr>
          <w:i/>
          <w:sz w:val="20"/>
          <w:szCs w:val="20"/>
          <w:lang w:val="lv-LV" w:eastAsia="x-none"/>
        </w:rPr>
        <w:t xml:space="preserve"> 1.sēdes protokolu)</w:t>
      </w:r>
    </w:p>
    <w:p w14:paraId="2D134AF0" w14:textId="77777777" w:rsidR="00837705" w:rsidRPr="00DE67BA" w:rsidRDefault="00837705" w:rsidP="00837705">
      <w:pPr>
        <w:rPr>
          <w:highlight w:val="yellow"/>
          <w:lang w:val="lv-LV"/>
        </w:rPr>
      </w:pPr>
    </w:p>
    <w:p w14:paraId="582EAC0F" w14:textId="77777777" w:rsidR="00837705" w:rsidRPr="00DE67BA" w:rsidRDefault="00837705" w:rsidP="00837705">
      <w:pPr>
        <w:rPr>
          <w:highlight w:val="yellow"/>
          <w:lang w:val="lv-LV"/>
        </w:rPr>
      </w:pPr>
    </w:p>
    <w:p w14:paraId="118B913F" w14:textId="77777777" w:rsidR="00837705" w:rsidRPr="00DE67BA" w:rsidRDefault="00837705" w:rsidP="00837705">
      <w:pPr>
        <w:rPr>
          <w:highlight w:val="yellow"/>
          <w:lang w:val="lv-LV"/>
        </w:rPr>
      </w:pPr>
    </w:p>
    <w:p w14:paraId="324FD08A" w14:textId="77777777" w:rsidR="00837705" w:rsidRPr="00DE67BA" w:rsidRDefault="00837705" w:rsidP="00837705">
      <w:pPr>
        <w:pStyle w:val="Nos1"/>
      </w:pPr>
      <w:bookmarkStart w:id="0" w:name="_Hlk29553406"/>
      <w:r w:rsidRPr="00DE67BA">
        <w:t>SARUNU PROCEDŪRAS AR PUBLIKĀCIJU</w:t>
      </w:r>
    </w:p>
    <w:p w14:paraId="3B000FE1" w14:textId="77777777" w:rsidR="00837705" w:rsidRPr="00DE67BA" w:rsidRDefault="00837705" w:rsidP="00837705">
      <w:pPr>
        <w:pStyle w:val="Teksts"/>
        <w:rPr>
          <w:highlight w:val="yellow"/>
        </w:rPr>
      </w:pPr>
    </w:p>
    <w:p w14:paraId="0C6E0B19" w14:textId="77777777" w:rsidR="00837705" w:rsidRPr="00DE67BA" w:rsidRDefault="00837705" w:rsidP="00837705">
      <w:pPr>
        <w:pStyle w:val="Teksts"/>
        <w:rPr>
          <w:b/>
          <w:sz w:val="36"/>
          <w:szCs w:val="36"/>
          <w:highlight w:val="yellow"/>
        </w:rPr>
      </w:pPr>
    </w:p>
    <w:bookmarkEnd w:id="0"/>
    <w:p w14:paraId="74AC882F" w14:textId="69093C2E" w:rsidR="0017052B" w:rsidRPr="00DE67BA" w:rsidRDefault="0017052B" w:rsidP="00837705">
      <w:pPr>
        <w:jc w:val="center"/>
        <w:rPr>
          <w:b/>
          <w:sz w:val="48"/>
          <w:szCs w:val="48"/>
          <w:highlight w:val="yellow"/>
          <w:lang w:val="lv-LV"/>
        </w:rPr>
      </w:pPr>
      <w:r w:rsidRPr="00DE67BA">
        <w:rPr>
          <w:b/>
          <w:color w:val="222222"/>
          <w:sz w:val="48"/>
          <w:szCs w:val="48"/>
          <w:lang w:val="lv-LV"/>
        </w:rPr>
        <w:t xml:space="preserve">„Ēdiena piegāde </w:t>
      </w:r>
      <w:r w:rsidRPr="00DE67BA">
        <w:rPr>
          <w:b/>
          <w:sz w:val="48"/>
          <w:szCs w:val="48"/>
          <w:lang w:val="lv-LV"/>
        </w:rPr>
        <w:t xml:space="preserve">VAS „Latvijas dzelzceļš” </w:t>
      </w:r>
      <w:r w:rsidR="00E4594F" w:rsidRPr="00DE67BA">
        <w:rPr>
          <w:b/>
          <w:sz w:val="48"/>
          <w:szCs w:val="48"/>
          <w:lang w:val="lv-LV"/>
        </w:rPr>
        <w:t xml:space="preserve">Sliežu ceļu pārvaldes </w:t>
      </w:r>
      <w:r w:rsidRPr="00DE67BA">
        <w:rPr>
          <w:b/>
          <w:sz w:val="48"/>
          <w:szCs w:val="48"/>
          <w:lang w:val="lv-LV"/>
        </w:rPr>
        <w:t>darbiniekiem sliežu ceļu remontdarbu laikā”</w:t>
      </w:r>
      <w:r w:rsidRPr="00DE67BA">
        <w:rPr>
          <w:b/>
          <w:sz w:val="48"/>
          <w:szCs w:val="48"/>
          <w:highlight w:val="yellow"/>
          <w:lang w:val="lv-LV"/>
        </w:rPr>
        <w:t xml:space="preserve"> </w:t>
      </w:r>
    </w:p>
    <w:p w14:paraId="19F16591" w14:textId="77777777" w:rsidR="00837705" w:rsidRPr="00DE67BA" w:rsidRDefault="00837705" w:rsidP="00837705">
      <w:pPr>
        <w:pStyle w:val="Nos2"/>
        <w:rPr>
          <w:b/>
          <w:sz w:val="52"/>
          <w:szCs w:val="52"/>
          <w:highlight w:val="yellow"/>
        </w:rPr>
      </w:pPr>
    </w:p>
    <w:p w14:paraId="5CD23421" w14:textId="77777777" w:rsidR="00837705" w:rsidRPr="00DE67BA" w:rsidRDefault="00837705" w:rsidP="00837705">
      <w:pPr>
        <w:pStyle w:val="Nos2"/>
        <w:rPr>
          <w:b/>
          <w:sz w:val="52"/>
          <w:szCs w:val="52"/>
        </w:rPr>
      </w:pPr>
    </w:p>
    <w:p w14:paraId="0726C8A2" w14:textId="77777777" w:rsidR="00837705" w:rsidRPr="00DE67BA" w:rsidRDefault="00837705" w:rsidP="00837705">
      <w:pPr>
        <w:pStyle w:val="Nos3"/>
      </w:pPr>
      <w:r w:rsidRPr="00DE67BA">
        <w:t>NOLIKUMS</w:t>
      </w:r>
    </w:p>
    <w:p w14:paraId="75EB9EE1" w14:textId="77777777" w:rsidR="00837705" w:rsidRPr="00DE67BA" w:rsidRDefault="00837705" w:rsidP="00837705">
      <w:pPr>
        <w:rPr>
          <w:lang w:val="lv-LV"/>
        </w:rPr>
      </w:pPr>
    </w:p>
    <w:p w14:paraId="6B3B0822" w14:textId="77777777" w:rsidR="00837705" w:rsidRPr="00DE67BA" w:rsidRDefault="00837705" w:rsidP="00837705">
      <w:pPr>
        <w:jc w:val="center"/>
        <w:rPr>
          <w:b/>
          <w:sz w:val="28"/>
          <w:szCs w:val="28"/>
          <w:lang w:val="lv-LV"/>
        </w:rPr>
      </w:pPr>
    </w:p>
    <w:p w14:paraId="52B3FDDB" w14:textId="77777777" w:rsidR="00837705" w:rsidRPr="00DE67BA" w:rsidRDefault="00837705" w:rsidP="00837705">
      <w:pPr>
        <w:jc w:val="center"/>
        <w:rPr>
          <w:b/>
          <w:sz w:val="28"/>
          <w:szCs w:val="28"/>
          <w:lang w:val="lv-LV"/>
        </w:rPr>
      </w:pPr>
    </w:p>
    <w:p w14:paraId="5E1E9DFD" w14:textId="77777777" w:rsidR="00837705" w:rsidRPr="00DE67BA" w:rsidRDefault="00837705" w:rsidP="00837705">
      <w:pPr>
        <w:jc w:val="center"/>
        <w:rPr>
          <w:b/>
          <w:sz w:val="28"/>
          <w:szCs w:val="28"/>
          <w:lang w:val="lv-LV"/>
        </w:rPr>
      </w:pPr>
    </w:p>
    <w:p w14:paraId="579FCE2C" w14:textId="77777777" w:rsidR="00837705" w:rsidRPr="00DE67BA" w:rsidRDefault="00837705" w:rsidP="00837705">
      <w:pPr>
        <w:jc w:val="center"/>
        <w:rPr>
          <w:b/>
          <w:sz w:val="28"/>
          <w:szCs w:val="28"/>
          <w:lang w:val="lv-LV"/>
        </w:rPr>
      </w:pPr>
    </w:p>
    <w:p w14:paraId="28B550F7" w14:textId="77777777" w:rsidR="00837705" w:rsidRPr="00DE67BA" w:rsidRDefault="00837705" w:rsidP="00837705">
      <w:pPr>
        <w:jc w:val="center"/>
        <w:rPr>
          <w:b/>
          <w:sz w:val="28"/>
          <w:szCs w:val="28"/>
          <w:lang w:val="lv-LV"/>
        </w:rPr>
      </w:pPr>
    </w:p>
    <w:p w14:paraId="4EEFEB8C" w14:textId="77777777" w:rsidR="00837705" w:rsidRPr="00DE67BA" w:rsidRDefault="00837705" w:rsidP="00837705">
      <w:pPr>
        <w:jc w:val="center"/>
        <w:rPr>
          <w:b/>
          <w:sz w:val="28"/>
          <w:szCs w:val="28"/>
          <w:lang w:val="lv-LV"/>
        </w:rPr>
      </w:pPr>
    </w:p>
    <w:p w14:paraId="652C2F33" w14:textId="77777777" w:rsidR="00837705" w:rsidRPr="00DE67BA" w:rsidRDefault="00837705" w:rsidP="00837705">
      <w:pPr>
        <w:jc w:val="center"/>
        <w:rPr>
          <w:b/>
          <w:sz w:val="28"/>
          <w:szCs w:val="28"/>
          <w:lang w:val="lv-LV"/>
        </w:rPr>
      </w:pPr>
    </w:p>
    <w:p w14:paraId="6B1BB375" w14:textId="77777777" w:rsidR="00837705" w:rsidRPr="00DE67BA" w:rsidRDefault="00837705" w:rsidP="00837705">
      <w:pPr>
        <w:jc w:val="center"/>
        <w:rPr>
          <w:b/>
          <w:sz w:val="28"/>
          <w:szCs w:val="28"/>
          <w:lang w:val="lv-LV"/>
        </w:rPr>
      </w:pPr>
    </w:p>
    <w:p w14:paraId="20C079FB" w14:textId="77777777" w:rsidR="00837705" w:rsidRPr="00DE67BA" w:rsidRDefault="00837705" w:rsidP="00837705">
      <w:pPr>
        <w:rPr>
          <w:b/>
          <w:sz w:val="28"/>
          <w:szCs w:val="28"/>
          <w:lang w:val="lv-LV"/>
        </w:rPr>
      </w:pPr>
    </w:p>
    <w:p w14:paraId="13144A02" w14:textId="77777777" w:rsidR="00837705" w:rsidRPr="00DE67BA" w:rsidRDefault="00837705" w:rsidP="00837705">
      <w:pPr>
        <w:rPr>
          <w:lang w:val="lv-LV"/>
        </w:rPr>
      </w:pPr>
    </w:p>
    <w:p w14:paraId="0C67EE92" w14:textId="77777777" w:rsidR="00837705" w:rsidRPr="00DE67BA" w:rsidRDefault="00837705" w:rsidP="00837705">
      <w:pPr>
        <w:rPr>
          <w:lang w:val="lv-LV"/>
        </w:rPr>
      </w:pPr>
    </w:p>
    <w:p w14:paraId="0A38013A" w14:textId="77777777" w:rsidR="00837705" w:rsidRPr="00DE67BA" w:rsidRDefault="00837705" w:rsidP="00837705">
      <w:pPr>
        <w:jc w:val="center"/>
        <w:rPr>
          <w:lang w:val="lv-LV"/>
        </w:rPr>
      </w:pPr>
    </w:p>
    <w:p w14:paraId="2193CBAA" w14:textId="77777777" w:rsidR="00837705" w:rsidRPr="00DE67BA" w:rsidRDefault="00837705" w:rsidP="00837705">
      <w:pPr>
        <w:jc w:val="center"/>
        <w:rPr>
          <w:highlight w:val="yellow"/>
          <w:lang w:val="lv-LV"/>
        </w:rPr>
      </w:pPr>
      <w:r w:rsidRPr="00DE67BA">
        <w:rPr>
          <w:lang w:val="lv-LV"/>
        </w:rPr>
        <w:t>Rīga, 2020</w:t>
      </w:r>
      <w:r w:rsidRPr="00DE67BA">
        <w:rPr>
          <w:highlight w:val="yellow"/>
          <w:lang w:val="lv-LV"/>
        </w:rPr>
        <w:br w:type="page"/>
      </w:r>
    </w:p>
    <w:p w14:paraId="3DF8F813" w14:textId="77777777" w:rsidR="00837705" w:rsidRPr="00DE67BA" w:rsidRDefault="00837705" w:rsidP="00837705">
      <w:pPr>
        <w:tabs>
          <w:tab w:val="left" w:pos="567"/>
        </w:tabs>
        <w:rPr>
          <w:highlight w:val="yellow"/>
          <w:lang w:val="lv-LV"/>
        </w:rPr>
      </w:pPr>
      <w:r w:rsidRPr="00DE67BA">
        <w:rPr>
          <w:highlight w:val="yellow"/>
          <w:lang w:val="lv-LV"/>
        </w:rPr>
        <w:lastRenderedPageBreak/>
        <w:t xml:space="preserve"> </w:t>
      </w:r>
    </w:p>
    <w:p w14:paraId="1351B70A" w14:textId="77777777" w:rsidR="00837705" w:rsidRPr="00DE67BA" w:rsidRDefault="00837705" w:rsidP="00837705">
      <w:pPr>
        <w:numPr>
          <w:ilvl w:val="0"/>
          <w:numId w:val="2"/>
        </w:numPr>
        <w:tabs>
          <w:tab w:val="clear" w:pos="720"/>
          <w:tab w:val="num" w:pos="284"/>
          <w:tab w:val="left" w:pos="567"/>
        </w:tabs>
        <w:ind w:left="0" w:firstLine="0"/>
        <w:jc w:val="center"/>
        <w:rPr>
          <w:b/>
          <w:lang w:val="lv-LV"/>
        </w:rPr>
      </w:pPr>
      <w:r w:rsidRPr="00DE67BA">
        <w:rPr>
          <w:b/>
          <w:lang w:val="lv-LV"/>
        </w:rPr>
        <w:t>VISPĀRĪGĀ INFORMĀCIJA</w:t>
      </w:r>
    </w:p>
    <w:p w14:paraId="40E7AEB5" w14:textId="77777777" w:rsidR="00837705" w:rsidRPr="00DE67BA" w:rsidRDefault="00837705" w:rsidP="00837705">
      <w:pPr>
        <w:tabs>
          <w:tab w:val="left" w:pos="567"/>
        </w:tabs>
        <w:rPr>
          <w:lang w:val="lv-LV"/>
        </w:rPr>
      </w:pPr>
    </w:p>
    <w:p w14:paraId="132638D0" w14:textId="77777777" w:rsidR="00837705" w:rsidRPr="00DE67BA" w:rsidRDefault="00837705" w:rsidP="006855C7">
      <w:pPr>
        <w:pStyle w:val="ListParagraph"/>
        <w:numPr>
          <w:ilvl w:val="1"/>
          <w:numId w:val="6"/>
        </w:numPr>
        <w:tabs>
          <w:tab w:val="left" w:pos="567"/>
        </w:tabs>
        <w:ind w:left="0" w:firstLine="0"/>
        <w:jc w:val="both"/>
        <w:rPr>
          <w:lang w:val="lv-LV"/>
        </w:rPr>
      </w:pPr>
      <w:r w:rsidRPr="00DE67BA">
        <w:rPr>
          <w:lang w:val="lv-LV"/>
        </w:rPr>
        <w:t>Sarunu procedūras nolikumā ir lietoti šādi termini:</w:t>
      </w:r>
    </w:p>
    <w:p w14:paraId="3C5E3BFC" w14:textId="77777777"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komisija – VAS „Latvijas dzelzceļš” iepirkuma komisija, kas pilnvarota organizēt sarunu procedūru ar publikāciju;</w:t>
      </w:r>
    </w:p>
    <w:p w14:paraId="063003C6" w14:textId="4FA19524"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 xml:space="preserve">sarunu procedūra (turpmāk var tikt saukta arī kā „iepirkums”, „iepirkuma procedūra”) – sarunu procedūra ar publikāciju </w:t>
      </w:r>
      <w:r w:rsidR="00A47E98" w:rsidRPr="00DE67BA">
        <w:rPr>
          <w:color w:val="222222"/>
          <w:lang w:val="lv-LV"/>
        </w:rPr>
        <w:t xml:space="preserve">„Ēdiena piegāde </w:t>
      </w:r>
      <w:r w:rsidR="00A47E98" w:rsidRPr="00DE67BA">
        <w:rPr>
          <w:lang w:val="lv-LV"/>
        </w:rPr>
        <w:t xml:space="preserve">VAS „Latvijas dzelzceļš” </w:t>
      </w:r>
      <w:r w:rsidR="00E60574" w:rsidRPr="00DE67BA">
        <w:rPr>
          <w:lang w:val="lv-LV"/>
        </w:rPr>
        <w:t xml:space="preserve">Sliežu ceļu pārvaldes </w:t>
      </w:r>
      <w:r w:rsidR="00A47E98" w:rsidRPr="00DE67BA">
        <w:rPr>
          <w:lang w:val="lv-LV"/>
        </w:rPr>
        <w:t>darbiniekiem sliežu ceļu remontdarbu laikā”</w:t>
      </w:r>
      <w:r w:rsidRPr="00DE67BA">
        <w:rPr>
          <w:lang w:val="lv-LV"/>
        </w:rPr>
        <w:t>;</w:t>
      </w:r>
    </w:p>
    <w:p w14:paraId="7B0D7282" w14:textId="77777777"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DEECC2D" w14:textId="77777777"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ieinteresētais piegādātājs - piegādātājs, kurš saņēmis sarunu procedūras nolikumu;</w:t>
      </w:r>
    </w:p>
    <w:p w14:paraId="5D1BCA5D" w14:textId="77777777"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 xml:space="preserve">pasūtītājs - VAS „Latvijas dzelzceļš”; </w:t>
      </w:r>
    </w:p>
    <w:p w14:paraId="0E2F40D5" w14:textId="6E6E599C"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 xml:space="preserve">piegādātājs – Latvijas Republikā reģistrēta juridiska persona, kas attiecīgi piedāvā </w:t>
      </w:r>
      <w:r w:rsidR="00B6175A" w:rsidRPr="00DE67BA">
        <w:rPr>
          <w:lang w:val="lv-LV"/>
        </w:rPr>
        <w:t>sniegt</w:t>
      </w:r>
      <w:r w:rsidR="001F44B7" w:rsidRPr="00DE67BA">
        <w:rPr>
          <w:lang w:val="lv-LV"/>
        </w:rPr>
        <w:t xml:space="preserve"> sarunu procedūras</w:t>
      </w:r>
      <w:r w:rsidRPr="00DE67BA">
        <w:rPr>
          <w:lang w:val="lv-LV"/>
        </w:rPr>
        <w:t xml:space="preserve"> nolikumā </w:t>
      </w:r>
      <w:r w:rsidR="00B6175A" w:rsidRPr="00DE67BA">
        <w:rPr>
          <w:lang w:val="lv-LV"/>
        </w:rPr>
        <w:t>minē</w:t>
      </w:r>
      <w:r w:rsidRPr="00DE67BA">
        <w:rPr>
          <w:lang w:val="lv-LV"/>
        </w:rPr>
        <w:t>to</w:t>
      </w:r>
      <w:r w:rsidR="001F44B7" w:rsidRPr="00DE67BA">
        <w:rPr>
          <w:lang w:val="lv-LV"/>
        </w:rPr>
        <w:t xml:space="preserve"> p</w:t>
      </w:r>
      <w:r w:rsidR="00B6175A" w:rsidRPr="00DE67BA">
        <w:rPr>
          <w:lang w:val="lv-LV"/>
        </w:rPr>
        <w:t>akalpojumu</w:t>
      </w:r>
      <w:r w:rsidRPr="00DE67BA">
        <w:rPr>
          <w:lang w:val="lv-LV"/>
        </w:rPr>
        <w:t>;</w:t>
      </w:r>
    </w:p>
    <w:p w14:paraId="45D6E633" w14:textId="77777777"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pretendents – piegādātājs, kurš ir iesniedzis piedāvājumu sarunu procedūrai;</w:t>
      </w:r>
    </w:p>
    <w:p w14:paraId="6049FC8E" w14:textId="62431562" w:rsidR="00837705" w:rsidRPr="00DE67BA" w:rsidRDefault="00837705" w:rsidP="006855C7">
      <w:pPr>
        <w:pStyle w:val="ListParagraph"/>
        <w:numPr>
          <w:ilvl w:val="2"/>
          <w:numId w:val="6"/>
        </w:numPr>
        <w:tabs>
          <w:tab w:val="left" w:pos="567"/>
        </w:tabs>
        <w:ind w:left="0" w:firstLine="567"/>
        <w:jc w:val="both"/>
        <w:rPr>
          <w:lang w:val="lv-LV"/>
        </w:rPr>
      </w:pPr>
      <w:r w:rsidRPr="00DE67BA">
        <w:rPr>
          <w:lang w:val="lv-LV"/>
        </w:rPr>
        <w:t>p</w:t>
      </w:r>
      <w:r w:rsidR="00B6175A" w:rsidRPr="00DE67BA">
        <w:rPr>
          <w:lang w:val="lv-LV"/>
        </w:rPr>
        <w:t>akalpojums</w:t>
      </w:r>
      <w:r w:rsidRPr="00DE67BA">
        <w:rPr>
          <w:lang w:val="lv-LV"/>
        </w:rPr>
        <w:t xml:space="preserve"> – </w:t>
      </w:r>
      <w:r w:rsidR="00C14AEE" w:rsidRPr="00DE67BA">
        <w:rPr>
          <w:color w:val="222222"/>
          <w:lang w:val="lv-LV"/>
        </w:rPr>
        <w:t xml:space="preserve"> ēdien</w:t>
      </w:r>
      <w:r w:rsidR="00B6175A" w:rsidRPr="00DE67BA">
        <w:rPr>
          <w:color w:val="222222"/>
          <w:lang w:val="lv-LV"/>
        </w:rPr>
        <w:t>a</w:t>
      </w:r>
      <w:r w:rsidR="004E2D0A" w:rsidRPr="00DE67BA">
        <w:rPr>
          <w:color w:val="222222"/>
          <w:lang w:val="lv-LV"/>
        </w:rPr>
        <w:t xml:space="preserve"> (komplekso pusdienu)</w:t>
      </w:r>
      <w:r w:rsidR="00CB1701" w:rsidRPr="00DE67BA">
        <w:rPr>
          <w:color w:val="222222"/>
          <w:lang w:val="lv-LV"/>
        </w:rPr>
        <w:t xml:space="preserve"> </w:t>
      </w:r>
      <w:r w:rsidR="00B6175A" w:rsidRPr="00DE67BA">
        <w:rPr>
          <w:color w:val="222222"/>
          <w:lang w:val="lv-LV"/>
        </w:rPr>
        <w:t>piegāde</w:t>
      </w:r>
      <w:r w:rsidR="00C14AEE" w:rsidRPr="00DE67BA">
        <w:rPr>
          <w:color w:val="222222"/>
          <w:lang w:val="lv-LV"/>
        </w:rPr>
        <w:t xml:space="preserve"> </w:t>
      </w:r>
      <w:r w:rsidRPr="00DE67BA">
        <w:rPr>
          <w:lang w:val="lv-LV"/>
        </w:rPr>
        <w:t>saskaņā ar sarunu procedūras nolikuma un tā pielikumu nosacījumiem.</w:t>
      </w:r>
    </w:p>
    <w:p w14:paraId="116ABF1C" w14:textId="77777777" w:rsidR="00837705" w:rsidRPr="00DE67BA" w:rsidRDefault="00837705" w:rsidP="00837705">
      <w:pPr>
        <w:tabs>
          <w:tab w:val="left" w:pos="567"/>
        </w:tabs>
        <w:jc w:val="both"/>
        <w:rPr>
          <w:b/>
          <w:highlight w:val="yellow"/>
          <w:lang w:val="lv-LV"/>
        </w:rPr>
      </w:pPr>
    </w:p>
    <w:p w14:paraId="473261C0" w14:textId="77777777" w:rsidR="00837705" w:rsidRPr="00DE67BA" w:rsidRDefault="00837705" w:rsidP="00837705">
      <w:pPr>
        <w:pStyle w:val="ListParagraph"/>
        <w:numPr>
          <w:ilvl w:val="1"/>
          <w:numId w:val="5"/>
        </w:numPr>
        <w:tabs>
          <w:tab w:val="left" w:pos="567"/>
        </w:tabs>
        <w:ind w:left="0" w:firstLine="0"/>
        <w:jc w:val="both"/>
        <w:rPr>
          <w:b/>
          <w:lang w:val="lv-LV"/>
        </w:rPr>
      </w:pPr>
      <w:r w:rsidRPr="00DE67BA">
        <w:rPr>
          <w:b/>
          <w:lang w:val="lv-LV"/>
        </w:rPr>
        <w:t xml:space="preserve">Rekvizīti: </w:t>
      </w:r>
    </w:p>
    <w:p w14:paraId="72DCCEA6" w14:textId="77777777" w:rsidR="00837705" w:rsidRPr="00DE67BA" w:rsidRDefault="00837705" w:rsidP="00837705">
      <w:pPr>
        <w:pStyle w:val="ListParagraph"/>
        <w:numPr>
          <w:ilvl w:val="2"/>
          <w:numId w:val="5"/>
        </w:numPr>
        <w:tabs>
          <w:tab w:val="left" w:pos="567"/>
          <w:tab w:val="left" w:pos="1276"/>
        </w:tabs>
        <w:ind w:left="0" w:firstLine="567"/>
        <w:jc w:val="both"/>
        <w:rPr>
          <w:lang w:val="lv-LV"/>
        </w:rPr>
      </w:pPr>
      <w:r w:rsidRPr="00DE67BA">
        <w:rPr>
          <w:b/>
          <w:u w:val="single"/>
          <w:lang w:val="lv-LV"/>
        </w:rPr>
        <w:t>Pasūtītāja:</w:t>
      </w:r>
      <w:r w:rsidRPr="00DE67BA">
        <w:rPr>
          <w:lang w:val="lv-LV"/>
        </w:rPr>
        <w:t xml:space="preserve"> VAS „Latvijas dzelzceļš”, vienotais reģistrācijas Nr.: 40003032065, PVN reģistrācijas Nr.: LV40003032065, juridiskā adrese: Gogoļa iela 3, Rīga, LV-1547, Latvija.</w:t>
      </w:r>
    </w:p>
    <w:p w14:paraId="1BF0B696" w14:textId="77777777" w:rsidR="00837705" w:rsidRPr="00DE67BA" w:rsidRDefault="00837705" w:rsidP="00837705">
      <w:pPr>
        <w:pStyle w:val="ListParagraph"/>
        <w:ind w:left="0" w:firstLine="567"/>
        <w:jc w:val="both"/>
        <w:rPr>
          <w:lang w:val="lv-LV"/>
        </w:rPr>
      </w:pPr>
      <w:r w:rsidRPr="00DE67BA">
        <w:rPr>
          <w:lang w:val="lv-LV"/>
        </w:rPr>
        <w:t xml:space="preserve">Bankas dati: </w:t>
      </w:r>
      <w:proofErr w:type="spellStart"/>
      <w:r w:rsidRPr="00DE67BA">
        <w:rPr>
          <w:lang w:val="lv-LV"/>
        </w:rPr>
        <w:t>Luminor</w:t>
      </w:r>
      <w:proofErr w:type="spellEnd"/>
      <w:r w:rsidRPr="00DE67BA">
        <w:rPr>
          <w:lang w:val="lv-LV"/>
        </w:rPr>
        <w:t xml:space="preserve"> </w:t>
      </w:r>
      <w:proofErr w:type="spellStart"/>
      <w:r w:rsidRPr="00DE67BA">
        <w:rPr>
          <w:lang w:val="lv-LV"/>
        </w:rPr>
        <w:t>Bank</w:t>
      </w:r>
      <w:proofErr w:type="spellEnd"/>
      <w:r w:rsidRPr="00DE67BA">
        <w:rPr>
          <w:lang w:val="lv-LV"/>
        </w:rPr>
        <w:t xml:space="preserve"> AS </w:t>
      </w:r>
      <w:r w:rsidRPr="00DE67BA">
        <w:rPr>
          <w:rFonts w:eastAsia="Calibri"/>
          <w:lang w:val="lv-LV"/>
        </w:rPr>
        <w:t>Latvijas filiāle</w:t>
      </w:r>
      <w:r w:rsidRPr="00DE67BA">
        <w:rPr>
          <w:lang w:val="lv-LV"/>
        </w:rPr>
        <w:t>, norēķinu konta Nr.: LV58NDEA0000080249645,</w:t>
      </w:r>
      <w:r w:rsidRPr="00DE67BA">
        <w:rPr>
          <w:b/>
          <w:lang w:val="lv-LV"/>
        </w:rPr>
        <w:t xml:space="preserve"> </w:t>
      </w:r>
      <w:r w:rsidRPr="00DE67BA">
        <w:rPr>
          <w:lang w:val="lv-LV"/>
        </w:rPr>
        <w:t>bankas kods: NDEALV2X.</w:t>
      </w:r>
    </w:p>
    <w:p w14:paraId="1FD63CD6" w14:textId="6F555445" w:rsidR="00837705" w:rsidRPr="00DE67BA" w:rsidRDefault="00837705" w:rsidP="00CA51E3">
      <w:pPr>
        <w:pStyle w:val="ListParagraph"/>
        <w:numPr>
          <w:ilvl w:val="2"/>
          <w:numId w:val="5"/>
        </w:numPr>
        <w:tabs>
          <w:tab w:val="left" w:pos="1276"/>
        </w:tabs>
        <w:ind w:left="0" w:firstLine="567"/>
        <w:jc w:val="both"/>
        <w:rPr>
          <w:b/>
          <w:u w:val="single"/>
          <w:lang w:val="lv-LV"/>
        </w:rPr>
      </w:pPr>
      <w:r w:rsidRPr="00DE67BA">
        <w:rPr>
          <w:b/>
          <w:u w:val="single"/>
          <w:lang w:val="lv-LV"/>
        </w:rPr>
        <w:t>Saņēmēj</w:t>
      </w:r>
      <w:r w:rsidR="002D45F8" w:rsidRPr="00DE67BA">
        <w:rPr>
          <w:b/>
          <w:u w:val="single"/>
          <w:lang w:val="lv-LV"/>
        </w:rPr>
        <w:t>a</w:t>
      </w:r>
      <w:r w:rsidRPr="00DE67BA">
        <w:rPr>
          <w:b/>
          <w:u w:val="single"/>
          <w:lang w:val="lv-LV"/>
        </w:rPr>
        <w:t xml:space="preserve"> un maksātāj</w:t>
      </w:r>
      <w:r w:rsidR="002D45F8" w:rsidRPr="00DE67BA">
        <w:rPr>
          <w:b/>
          <w:u w:val="single"/>
          <w:lang w:val="lv-LV"/>
        </w:rPr>
        <w:t>a</w:t>
      </w:r>
      <w:r w:rsidRPr="00DE67BA">
        <w:rPr>
          <w:b/>
          <w:u w:val="single"/>
          <w:lang w:val="lv-LV"/>
        </w:rPr>
        <w:t xml:space="preserve"> (pasūtītāja struktūrvienība):</w:t>
      </w:r>
      <w:r w:rsidR="002D45F8" w:rsidRPr="00DE67BA">
        <w:rPr>
          <w:b/>
          <w:lang w:val="lv-LV"/>
        </w:rPr>
        <w:t xml:space="preserve"> </w:t>
      </w:r>
      <w:r w:rsidRPr="00DE67BA">
        <w:rPr>
          <w:lang w:val="lv-LV"/>
        </w:rPr>
        <w:t xml:space="preserve">VAS </w:t>
      </w:r>
      <w:r w:rsidRPr="00DE67BA">
        <w:rPr>
          <w:iCs/>
          <w:lang w:val="lv-LV"/>
        </w:rPr>
        <w:t>„</w:t>
      </w:r>
      <w:r w:rsidRPr="00DE67BA">
        <w:rPr>
          <w:lang w:val="lv-LV"/>
        </w:rPr>
        <w:t xml:space="preserve">Latvijas dzelzceļš” </w:t>
      </w:r>
      <w:r w:rsidR="00E60574" w:rsidRPr="00DE67BA">
        <w:rPr>
          <w:lang w:val="lv-LV"/>
        </w:rPr>
        <w:t>Sliežu ceļu pārvalde</w:t>
      </w:r>
      <w:r w:rsidRPr="00DE67BA">
        <w:rPr>
          <w:lang w:val="lv-LV"/>
        </w:rPr>
        <w:t xml:space="preserve">, juridiskā adrese: Gogoļa iela 3, Rīga, LV-1547, Latvija, faktiskā adrese: Torņkalna iela 16, Rīga, LV-1004, vienotais </w:t>
      </w:r>
      <w:proofErr w:type="spellStart"/>
      <w:r w:rsidRPr="00DE67BA">
        <w:rPr>
          <w:lang w:val="lv-LV"/>
        </w:rPr>
        <w:t>reģ.Nr</w:t>
      </w:r>
      <w:proofErr w:type="spellEnd"/>
      <w:r w:rsidRPr="00DE67BA">
        <w:rPr>
          <w:lang w:val="lv-LV"/>
        </w:rPr>
        <w:t xml:space="preserve">.: 40003032065, </w:t>
      </w:r>
      <w:r w:rsidRPr="00DE67BA">
        <w:rPr>
          <w:snapToGrid w:val="0"/>
          <w:lang w:val="lv-LV"/>
        </w:rPr>
        <w:t xml:space="preserve">PVN maksātāja </w:t>
      </w:r>
      <w:proofErr w:type="spellStart"/>
      <w:r w:rsidRPr="00DE67BA">
        <w:rPr>
          <w:snapToGrid w:val="0"/>
          <w:lang w:val="lv-LV"/>
        </w:rPr>
        <w:t>reģ.Nr</w:t>
      </w:r>
      <w:proofErr w:type="spellEnd"/>
      <w:r w:rsidRPr="00DE67BA">
        <w:rPr>
          <w:snapToGrid w:val="0"/>
          <w:lang w:val="lv-LV"/>
        </w:rPr>
        <w:t xml:space="preserve">.: </w:t>
      </w:r>
      <w:r w:rsidRPr="00DE67BA">
        <w:rPr>
          <w:lang w:val="lv-LV"/>
        </w:rPr>
        <w:t xml:space="preserve">LV40003032065, norēķinu konta Nr.: </w:t>
      </w:r>
      <w:r w:rsidRPr="00DE67BA">
        <w:rPr>
          <w:rFonts w:eastAsia="Calibri"/>
          <w:lang w:val="lv-LV"/>
        </w:rPr>
        <w:t>LV58NDEA0000080249645</w:t>
      </w:r>
      <w:r w:rsidRPr="00DE67BA">
        <w:rPr>
          <w:lang w:val="lv-LV"/>
        </w:rPr>
        <w:t xml:space="preserve">, banka: </w:t>
      </w:r>
      <w:proofErr w:type="spellStart"/>
      <w:r w:rsidRPr="00DE67BA">
        <w:rPr>
          <w:rFonts w:eastAsia="Calibri"/>
          <w:lang w:val="lv-LV"/>
        </w:rPr>
        <w:t>Luminor</w:t>
      </w:r>
      <w:proofErr w:type="spellEnd"/>
      <w:r w:rsidRPr="00DE67BA">
        <w:rPr>
          <w:rFonts w:eastAsia="Calibri"/>
          <w:lang w:val="lv-LV"/>
        </w:rPr>
        <w:t xml:space="preserve"> </w:t>
      </w:r>
      <w:proofErr w:type="spellStart"/>
      <w:r w:rsidRPr="00DE67BA">
        <w:rPr>
          <w:rFonts w:eastAsia="Calibri"/>
          <w:lang w:val="lv-LV"/>
        </w:rPr>
        <w:t>Bank</w:t>
      </w:r>
      <w:proofErr w:type="spellEnd"/>
      <w:r w:rsidRPr="00DE67BA">
        <w:rPr>
          <w:rFonts w:eastAsia="Calibri"/>
          <w:lang w:val="lv-LV"/>
        </w:rPr>
        <w:t xml:space="preserve"> AS Latvijas filiāle</w:t>
      </w:r>
      <w:r w:rsidRPr="00DE67BA">
        <w:rPr>
          <w:lang w:val="lv-LV"/>
        </w:rPr>
        <w:t xml:space="preserve">, </w:t>
      </w:r>
      <w:r w:rsidR="00CA3D9B" w:rsidRPr="00DE67BA">
        <w:rPr>
          <w:lang w:val="lv-LV"/>
        </w:rPr>
        <w:t>bankas</w:t>
      </w:r>
      <w:r w:rsidRPr="00DE67BA">
        <w:rPr>
          <w:lang w:val="lv-LV"/>
        </w:rPr>
        <w:t xml:space="preserve"> kods: NDEALV2X</w:t>
      </w:r>
      <w:r w:rsidR="002D45F8" w:rsidRPr="00DE67BA">
        <w:rPr>
          <w:lang w:val="lv-LV"/>
        </w:rPr>
        <w:t>.</w:t>
      </w:r>
    </w:p>
    <w:p w14:paraId="112E33F2" w14:textId="77777777" w:rsidR="00837705" w:rsidRPr="00DE67BA" w:rsidRDefault="00837705" w:rsidP="00837705">
      <w:pPr>
        <w:tabs>
          <w:tab w:val="left" w:pos="567"/>
        </w:tabs>
        <w:jc w:val="both"/>
        <w:rPr>
          <w:b/>
          <w:lang w:val="lv-LV"/>
        </w:rPr>
      </w:pPr>
    </w:p>
    <w:p w14:paraId="348B7A32" w14:textId="77777777" w:rsidR="00837705" w:rsidRPr="00DE67BA" w:rsidRDefault="00837705" w:rsidP="00837705">
      <w:pPr>
        <w:numPr>
          <w:ilvl w:val="1"/>
          <w:numId w:val="5"/>
        </w:numPr>
        <w:tabs>
          <w:tab w:val="left" w:pos="284"/>
          <w:tab w:val="left" w:pos="426"/>
          <w:tab w:val="left" w:pos="567"/>
        </w:tabs>
        <w:ind w:left="0" w:firstLine="0"/>
        <w:jc w:val="both"/>
        <w:rPr>
          <w:b/>
          <w:lang w:val="lv-LV"/>
        </w:rPr>
      </w:pPr>
      <w:r w:rsidRPr="00DE67BA">
        <w:rPr>
          <w:b/>
          <w:lang w:val="lv-LV"/>
        </w:rPr>
        <w:t xml:space="preserve">Pasūtītāja kontaktpersona: </w:t>
      </w:r>
    </w:p>
    <w:p w14:paraId="65DB9B3D" w14:textId="77777777" w:rsidR="00837705" w:rsidRPr="00DE67BA" w:rsidRDefault="00837705" w:rsidP="00837705">
      <w:pPr>
        <w:pStyle w:val="ListParagraph"/>
        <w:tabs>
          <w:tab w:val="left" w:pos="0"/>
        </w:tabs>
        <w:ind w:left="0"/>
        <w:jc w:val="both"/>
        <w:rPr>
          <w:rStyle w:val="Hyperlink"/>
          <w:lang w:val="lv-LV"/>
        </w:rPr>
      </w:pPr>
      <w:r w:rsidRPr="00DE67BA">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E67BA">
        <w:rPr>
          <w:i/>
          <w:lang w:val="lv-LV"/>
        </w:rPr>
        <w:t>santa.balode@ldz.lv</w:t>
      </w:r>
      <w:r w:rsidRPr="00DE67BA">
        <w:rPr>
          <w:rStyle w:val="Hyperlink"/>
          <w:color w:val="auto"/>
          <w:u w:val="none"/>
          <w:lang w:val="lv-LV"/>
        </w:rPr>
        <w:t>.</w:t>
      </w:r>
    </w:p>
    <w:p w14:paraId="34DF7383" w14:textId="77777777" w:rsidR="00837705" w:rsidRPr="00DE67BA" w:rsidRDefault="00837705" w:rsidP="00837705">
      <w:pPr>
        <w:tabs>
          <w:tab w:val="left" w:pos="567"/>
          <w:tab w:val="left" w:pos="6225"/>
        </w:tabs>
        <w:jc w:val="both"/>
        <w:rPr>
          <w:lang w:val="lv-LV"/>
        </w:rPr>
      </w:pPr>
      <w:r w:rsidRPr="00DE67BA">
        <w:rPr>
          <w:lang w:val="lv-LV"/>
        </w:rPr>
        <w:tab/>
      </w:r>
    </w:p>
    <w:p w14:paraId="7B5F4832" w14:textId="77777777" w:rsidR="00837705" w:rsidRPr="00DE67BA" w:rsidRDefault="00837705" w:rsidP="00837705">
      <w:pPr>
        <w:pStyle w:val="ListParagraph"/>
        <w:numPr>
          <w:ilvl w:val="1"/>
          <w:numId w:val="5"/>
        </w:numPr>
        <w:tabs>
          <w:tab w:val="left" w:pos="567"/>
        </w:tabs>
        <w:ind w:left="0" w:firstLine="0"/>
        <w:jc w:val="both"/>
        <w:rPr>
          <w:b/>
          <w:lang w:val="lv-LV"/>
        </w:rPr>
      </w:pPr>
      <w:r w:rsidRPr="00DE67BA">
        <w:rPr>
          <w:b/>
          <w:lang w:val="lv-LV"/>
        </w:rPr>
        <w:t>Piedāvājuma iesniegšana un atvēršana:</w:t>
      </w:r>
    </w:p>
    <w:p w14:paraId="11619DAE" w14:textId="526B08A0" w:rsidR="00837705" w:rsidRPr="007628D6" w:rsidRDefault="00837705" w:rsidP="00837705">
      <w:pPr>
        <w:numPr>
          <w:ilvl w:val="2"/>
          <w:numId w:val="5"/>
        </w:numPr>
        <w:ind w:left="0" w:firstLine="567"/>
        <w:jc w:val="both"/>
        <w:rPr>
          <w:lang w:val="lv-LV"/>
        </w:rPr>
      </w:pPr>
      <w:r w:rsidRPr="007628D6">
        <w:rPr>
          <w:lang w:val="lv-LV"/>
        </w:rPr>
        <w:t>piedāvājumu sarunu procedūrā</w:t>
      </w:r>
      <w:r w:rsidRPr="007628D6">
        <w:rPr>
          <w:b/>
          <w:lang w:val="lv-LV"/>
        </w:rPr>
        <w:t xml:space="preserve"> iesniedz</w:t>
      </w:r>
      <w:r w:rsidRPr="007628D6">
        <w:rPr>
          <w:lang w:val="lv-LV"/>
        </w:rPr>
        <w:t xml:space="preserve"> </w:t>
      </w:r>
      <w:r w:rsidRPr="007628D6">
        <w:rPr>
          <w:b/>
          <w:lang w:val="lv-LV"/>
        </w:rPr>
        <w:t xml:space="preserve">līdz 2020.gada </w:t>
      </w:r>
      <w:r w:rsidR="0096728E" w:rsidRPr="007628D6">
        <w:rPr>
          <w:b/>
          <w:lang w:val="lv-LV"/>
        </w:rPr>
        <w:t>2</w:t>
      </w:r>
      <w:r w:rsidR="00E61D7E" w:rsidRPr="007628D6">
        <w:rPr>
          <w:b/>
          <w:lang w:val="lv-LV"/>
        </w:rPr>
        <w:t>0</w:t>
      </w:r>
      <w:r w:rsidRPr="007628D6">
        <w:rPr>
          <w:b/>
          <w:lang w:val="lv-LV"/>
        </w:rPr>
        <w:t>.februāra plkst. 09.30</w:t>
      </w:r>
      <w:r w:rsidRPr="007628D6">
        <w:rPr>
          <w:lang w:val="lv-LV"/>
        </w:rPr>
        <w:t xml:space="preserve">, Gogoļa ielā 3, Rīgā, LV-1547, Latvijā, 1.stāvā, 103.kabinetā (VAS </w:t>
      </w:r>
      <w:r w:rsidRPr="007628D6">
        <w:rPr>
          <w:lang w:val="lv-LV" w:eastAsia="lv-LV"/>
        </w:rPr>
        <w:t>„</w:t>
      </w:r>
      <w:r w:rsidRPr="007628D6">
        <w:rPr>
          <w:lang w:val="lv-LV"/>
        </w:rPr>
        <w:t>Latvijas dzelzceļš” Kancelejā)</w:t>
      </w:r>
      <w:r w:rsidRPr="007628D6">
        <w:rPr>
          <w:bCs/>
          <w:lang w:val="lv-LV"/>
        </w:rPr>
        <w:t>.</w:t>
      </w:r>
      <w:r w:rsidRPr="007628D6">
        <w:rPr>
          <w:lang w:val="lv-LV"/>
        </w:rPr>
        <w:t xml:space="preserve"> Piedāvājumu iesniedz personīgi, ar kurjera starpniecību vai ierakstītā vēstulē;</w:t>
      </w:r>
    </w:p>
    <w:p w14:paraId="68EAC4E5" w14:textId="4EA8B6FB" w:rsidR="00837705" w:rsidRPr="00DE67BA" w:rsidRDefault="00837705" w:rsidP="00837705">
      <w:pPr>
        <w:numPr>
          <w:ilvl w:val="2"/>
          <w:numId w:val="5"/>
        </w:numPr>
        <w:ind w:left="0" w:firstLine="567"/>
        <w:jc w:val="both"/>
        <w:rPr>
          <w:lang w:val="lv-LV"/>
        </w:rPr>
      </w:pPr>
      <w:r w:rsidRPr="007628D6">
        <w:rPr>
          <w:lang w:val="lv-LV"/>
        </w:rPr>
        <w:t xml:space="preserve">piedāvājumu sarunu procedūrā </w:t>
      </w:r>
      <w:r w:rsidRPr="007628D6">
        <w:rPr>
          <w:b/>
          <w:lang w:val="lv-LV"/>
        </w:rPr>
        <w:t xml:space="preserve">atver 2020.gada </w:t>
      </w:r>
      <w:r w:rsidR="0096728E" w:rsidRPr="007628D6">
        <w:rPr>
          <w:b/>
          <w:lang w:val="lv-LV"/>
        </w:rPr>
        <w:t>2</w:t>
      </w:r>
      <w:r w:rsidR="00E61D7E" w:rsidRPr="007628D6">
        <w:rPr>
          <w:b/>
          <w:lang w:val="lv-LV"/>
        </w:rPr>
        <w:t>0</w:t>
      </w:r>
      <w:r w:rsidRPr="007628D6">
        <w:rPr>
          <w:b/>
          <w:lang w:val="lv-LV"/>
        </w:rPr>
        <w:t>.februārī,</w:t>
      </w:r>
      <w:r w:rsidRPr="007628D6">
        <w:rPr>
          <w:lang w:val="lv-LV"/>
        </w:rPr>
        <w:t xml:space="preserve"> </w:t>
      </w:r>
      <w:r w:rsidRPr="007628D6">
        <w:rPr>
          <w:b/>
          <w:lang w:val="lv-LV"/>
        </w:rPr>
        <w:t>plkst. 10.</w:t>
      </w:r>
      <w:r w:rsidR="007628D6" w:rsidRPr="007628D6">
        <w:rPr>
          <w:b/>
          <w:lang w:val="lv-LV"/>
        </w:rPr>
        <w:t>0</w:t>
      </w:r>
      <w:r w:rsidRPr="007628D6">
        <w:rPr>
          <w:b/>
          <w:lang w:val="lv-LV"/>
        </w:rPr>
        <w:t>0</w:t>
      </w:r>
      <w:r w:rsidRPr="007628D6">
        <w:rPr>
          <w:lang w:val="lv-LV"/>
        </w:rPr>
        <w:t>,</w:t>
      </w:r>
      <w:r w:rsidRPr="00DE67BA">
        <w:rPr>
          <w:lang w:val="lv-LV"/>
        </w:rPr>
        <w:t xml:space="preserve"> Gogoļa ielā 3, Rīgā, LV-1547, Latvijā, 3.stāvā, 339.kabinetā;</w:t>
      </w:r>
    </w:p>
    <w:p w14:paraId="1190773C" w14:textId="77777777" w:rsidR="00837705" w:rsidRPr="00DE67BA" w:rsidRDefault="00837705" w:rsidP="00837705">
      <w:pPr>
        <w:numPr>
          <w:ilvl w:val="2"/>
          <w:numId w:val="5"/>
        </w:numPr>
        <w:ind w:left="0" w:firstLine="567"/>
        <w:jc w:val="both"/>
        <w:rPr>
          <w:bCs/>
          <w:lang w:val="lv-LV"/>
        </w:rPr>
      </w:pPr>
      <w:r w:rsidRPr="00DE67BA">
        <w:rPr>
          <w:bCs/>
          <w:lang w:val="lv-LV"/>
        </w:rPr>
        <w:t xml:space="preserve">piedāvājumu, kas iesniegts komisijai pēc 1.4.1.punktā noteiktā termiņa, pasūtītājs </w:t>
      </w:r>
      <w:proofErr w:type="spellStart"/>
      <w:r w:rsidRPr="00DE67BA">
        <w:rPr>
          <w:bCs/>
          <w:lang w:val="lv-LV"/>
        </w:rPr>
        <w:t>nosūta</w:t>
      </w:r>
      <w:proofErr w:type="spellEnd"/>
      <w:r w:rsidRPr="00DE67BA">
        <w:rPr>
          <w:bCs/>
          <w:lang w:val="lv-LV"/>
        </w:rPr>
        <w:t xml:space="preserve"> atpakaļ ieinteresētajam piegādātājam bez izskatīšanas;</w:t>
      </w:r>
    </w:p>
    <w:p w14:paraId="6E3AFDCE" w14:textId="77777777" w:rsidR="00837705" w:rsidRPr="00DE67BA" w:rsidRDefault="00837705" w:rsidP="00837705">
      <w:pPr>
        <w:numPr>
          <w:ilvl w:val="2"/>
          <w:numId w:val="5"/>
        </w:numPr>
        <w:ind w:left="0" w:firstLine="567"/>
        <w:jc w:val="both"/>
        <w:rPr>
          <w:bCs/>
          <w:lang w:val="lv-LV"/>
        </w:rPr>
      </w:pPr>
      <w:r w:rsidRPr="00DE67BA">
        <w:rPr>
          <w:bCs/>
          <w:lang w:val="lv-LV"/>
        </w:rPr>
        <w:t xml:space="preserve">ieinteresētajam piegādātājam, kurš vēlas iesniegt piedāvājumu un piedalīties piedāvājumu atvēršanas sēdē nolikuma 1.4.1. un 1.4.2.punktā minētajās adresēs, </w:t>
      </w:r>
      <w:r w:rsidRPr="00DE67BA">
        <w:rPr>
          <w:b/>
          <w:bCs/>
          <w:u w:val="single"/>
          <w:lang w:val="lv-LV"/>
        </w:rPr>
        <w:t xml:space="preserve">līdzi obligāti jāņem personu apliecinošs dokuments un </w:t>
      </w:r>
      <w:r w:rsidRPr="00DE67BA">
        <w:rPr>
          <w:b/>
          <w:u w:val="single"/>
          <w:lang w:val="lv-LV"/>
        </w:rPr>
        <w:t>jārēķinās ar iespējamo papildus nepieciešamo laiku caurlaides noformēšanai</w:t>
      </w:r>
      <w:r w:rsidRPr="00DE67BA">
        <w:rPr>
          <w:lang w:val="lv-LV"/>
        </w:rPr>
        <w:t xml:space="preserve">, jo VAS </w:t>
      </w:r>
      <w:r w:rsidRPr="00DE67BA">
        <w:rPr>
          <w:lang w:val="lv-LV" w:eastAsia="lv-LV"/>
        </w:rPr>
        <w:t>„</w:t>
      </w:r>
      <w:r w:rsidRPr="00DE67BA">
        <w:rPr>
          <w:lang w:val="lv-LV"/>
        </w:rPr>
        <w:t>Latvijas dzelzceļš” ēkā - Gogoļa ielā</w:t>
      </w:r>
      <w:r w:rsidRPr="00DE67BA">
        <w:rPr>
          <w:bCs/>
          <w:lang w:val="lv-LV"/>
        </w:rPr>
        <w:t xml:space="preserve"> 3, Rīgā, noteikta caurlaižu sistēma;</w:t>
      </w:r>
    </w:p>
    <w:p w14:paraId="6827ACD6" w14:textId="77777777" w:rsidR="00837705" w:rsidRPr="00DE67BA" w:rsidRDefault="00837705" w:rsidP="00837705">
      <w:pPr>
        <w:pStyle w:val="ListParagraph"/>
        <w:numPr>
          <w:ilvl w:val="2"/>
          <w:numId w:val="5"/>
        </w:numPr>
        <w:tabs>
          <w:tab w:val="left" w:pos="284"/>
          <w:tab w:val="left" w:pos="567"/>
          <w:tab w:val="left" w:pos="851"/>
        </w:tabs>
        <w:ind w:left="0" w:firstLine="567"/>
        <w:jc w:val="both"/>
        <w:rPr>
          <w:bCs/>
          <w:lang w:val="lv-LV"/>
        </w:rPr>
      </w:pPr>
      <w:r w:rsidRPr="00DE67BA">
        <w:rPr>
          <w:bCs/>
          <w:lang w:val="lv-LV"/>
        </w:rPr>
        <w:t xml:space="preserve">sarunu procedūrā </w:t>
      </w:r>
      <w:r w:rsidRPr="00DE67BA">
        <w:rPr>
          <w:b/>
          <w:lang w:val="lv-LV"/>
        </w:rPr>
        <w:t>nav atļauts iesniegt piedāvājuma variantus</w:t>
      </w:r>
      <w:r w:rsidRPr="00DE67BA">
        <w:rPr>
          <w:lang w:val="lv-LV"/>
        </w:rPr>
        <w:t>;</w:t>
      </w:r>
    </w:p>
    <w:p w14:paraId="551E8840" w14:textId="77777777" w:rsidR="00837705" w:rsidRPr="00DE67BA" w:rsidRDefault="00837705" w:rsidP="00837705">
      <w:pPr>
        <w:numPr>
          <w:ilvl w:val="2"/>
          <w:numId w:val="5"/>
        </w:numPr>
        <w:ind w:left="0" w:firstLine="567"/>
        <w:jc w:val="both"/>
        <w:rPr>
          <w:bCs/>
          <w:lang w:val="lv-LV"/>
        </w:rPr>
      </w:pPr>
      <w:r w:rsidRPr="00DE67BA">
        <w:rPr>
          <w:bCs/>
          <w:lang w:val="lv-LV"/>
        </w:rPr>
        <w:lastRenderedPageBreak/>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F5DD86B" w14:textId="77777777" w:rsidR="00837705" w:rsidRPr="00DE67BA" w:rsidRDefault="00837705" w:rsidP="00837705">
      <w:pPr>
        <w:numPr>
          <w:ilvl w:val="2"/>
          <w:numId w:val="5"/>
        </w:numPr>
        <w:ind w:left="0" w:firstLine="567"/>
        <w:jc w:val="both"/>
        <w:rPr>
          <w:bCs/>
          <w:lang w:val="lv-LV"/>
        </w:rPr>
      </w:pPr>
      <w:r w:rsidRPr="00DE67BA">
        <w:rPr>
          <w:bCs/>
          <w:lang w:val="lv-LV"/>
        </w:rPr>
        <w:t>ja komisija saņem pretendenta piedāvājuma atsaukumu vai grozījumu, to atver pirms piedāvājuma;</w:t>
      </w:r>
    </w:p>
    <w:p w14:paraId="1E443A32" w14:textId="77777777" w:rsidR="00837705" w:rsidRPr="00DE67BA" w:rsidRDefault="00837705" w:rsidP="00837705">
      <w:pPr>
        <w:numPr>
          <w:ilvl w:val="2"/>
          <w:numId w:val="5"/>
        </w:numPr>
        <w:ind w:left="0" w:firstLine="567"/>
        <w:jc w:val="both"/>
        <w:rPr>
          <w:lang w:val="lv-LV"/>
        </w:rPr>
      </w:pPr>
      <w:r w:rsidRPr="00DE67BA">
        <w:rPr>
          <w:bCs/>
          <w:lang w:val="lv-LV"/>
        </w:rPr>
        <w:t>piedāvājumu atvēršana ir atklāta.</w:t>
      </w:r>
      <w:r w:rsidRPr="00DE67BA">
        <w:rPr>
          <w:lang w:val="lv-LV"/>
        </w:rPr>
        <w:t xml:space="preserve"> Komisija sastāda sarakstu, kurā norāda atvēršanas sēdes dalībnieka vārdu, uzvārdu, tālruni un </w:t>
      </w:r>
      <w:r w:rsidRPr="00DE67BA">
        <w:rPr>
          <w:i/>
          <w:lang w:val="lv-LV"/>
        </w:rPr>
        <w:t>(ja attiecināms)</w:t>
      </w:r>
      <w:r w:rsidRPr="00DE67BA">
        <w:rPr>
          <w:lang w:val="lv-LV"/>
        </w:rPr>
        <w:t xml:space="preserve"> pretendenta nosaukumu (uzņēmumu), kuru tas pārstāv;</w:t>
      </w:r>
    </w:p>
    <w:p w14:paraId="3A7941EB" w14:textId="7360430B" w:rsidR="00837705" w:rsidRPr="00DE67BA" w:rsidRDefault="00837705" w:rsidP="00837705">
      <w:pPr>
        <w:numPr>
          <w:ilvl w:val="2"/>
          <w:numId w:val="5"/>
        </w:numPr>
        <w:ind w:left="0" w:firstLine="567"/>
        <w:jc w:val="both"/>
        <w:rPr>
          <w:lang w:val="lv-LV"/>
        </w:rPr>
      </w:pPr>
      <w:r w:rsidRPr="00DE67BA">
        <w:rPr>
          <w:lang w:val="lv-LV"/>
        </w:rPr>
        <w:t xml:space="preserve">komisija piedāvājumus atver to iesniegšanas secībā, </w:t>
      </w:r>
      <w:r w:rsidRPr="00DE67BA">
        <w:rPr>
          <w:lang w:val="lv-LV" w:eastAsia="lv-LV"/>
        </w:rPr>
        <w:t>nosaucot pretendentu, piedāvājuma iesniegšanas laiku un apjomu, piedāvāto cenu</w:t>
      </w:r>
      <w:r w:rsidR="00983CF0" w:rsidRPr="00DE67BA">
        <w:rPr>
          <w:lang w:val="lv-LV" w:eastAsia="lv-LV"/>
        </w:rPr>
        <w:t xml:space="preserve"> </w:t>
      </w:r>
      <w:r w:rsidR="009269C3" w:rsidRPr="00DE67BA">
        <w:rPr>
          <w:lang w:val="lv-LV" w:eastAsia="lv-LV"/>
        </w:rPr>
        <w:t>piedāvātajā sarunu procedūras priekšmeta daļā pilnā apjomā</w:t>
      </w:r>
      <w:r w:rsidR="00983CF0" w:rsidRPr="00DE67BA">
        <w:rPr>
          <w:lang w:val="lv-LV" w:eastAsia="lv-LV"/>
        </w:rPr>
        <w:t xml:space="preserve">. </w:t>
      </w:r>
      <w:r w:rsidRPr="00DE67BA">
        <w:rPr>
          <w:lang w:val="lv-LV"/>
        </w:rPr>
        <w:t>Pēc sēdes dalībnieka pieprasījuma komisija uzrāda cita pretendenta pieteikumu (nolikuma 2.pielikums).</w:t>
      </w:r>
    </w:p>
    <w:p w14:paraId="58E29F39" w14:textId="77777777" w:rsidR="00837705" w:rsidRPr="00DE67BA" w:rsidRDefault="00837705" w:rsidP="00837705">
      <w:pPr>
        <w:tabs>
          <w:tab w:val="left" w:pos="567"/>
        </w:tabs>
        <w:jc w:val="both"/>
        <w:rPr>
          <w:b/>
          <w:lang w:val="lv-LV"/>
        </w:rPr>
      </w:pPr>
    </w:p>
    <w:p w14:paraId="09033928" w14:textId="77777777" w:rsidR="00837705" w:rsidRPr="00DE67BA" w:rsidRDefault="00837705" w:rsidP="00837705">
      <w:pPr>
        <w:pStyle w:val="ListParagraph"/>
        <w:numPr>
          <w:ilvl w:val="1"/>
          <w:numId w:val="5"/>
        </w:numPr>
        <w:tabs>
          <w:tab w:val="left" w:pos="567"/>
        </w:tabs>
        <w:ind w:left="0" w:firstLine="0"/>
        <w:jc w:val="both"/>
        <w:rPr>
          <w:b/>
          <w:lang w:val="lv-LV"/>
        </w:rPr>
      </w:pPr>
      <w:r w:rsidRPr="00DE67BA">
        <w:rPr>
          <w:b/>
          <w:lang w:val="lv-LV"/>
        </w:rPr>
        <w:t xml:space="preserve">Piedāvājuma derīguma termiņš: </w:t>
      </w:r>
    </w:p>
    <w:p w14:paraId="5BB47923" w14:textId="77777777" w:rsidR="00837705" w:rsidRPr="00DE67BA" w:rsidRDefault="00837705" w:rsidP="00837705">
      <w:pPr>
        <w:tabs>
          <w:tab w:val="left" w:pos="567"/>
        </w:tabs>
        <w:ind w:firstLine="567"/>
        <w:jc w:val="both"/>
        <w:rPr>
          <w:lang w:val="lv-LV"/>
        </w:rPr>
      </w:pPr>
      <w:r w:rsidRPr="00DE67BA">
        <w:rPr>
          <w:lang w:val="lv-LV"/>
        </w:rPr>
        <w:t>100 (viens simts) dienas no piedāvājuma atvēršanas dienas.</w:t>
      </w:r>
    </w:p>
    <w:p w14:paraId="452E98A2" w14:textId="3FF6191D" w:rsidR="00837705" w:rsidRPr="00DE67BA" w:rsidRDefault="00837705" w:rsidP="00837705">
      <w:pPr>
        <w:tabs>
          <w:tab w:val="left" w:pos="567"/>
        </w:tabs>
        <w:jc w:val="both"/>
        <w:rPr>
          <w:highlight w:val="yellow"/>
          <w:lang w:val="lv-LV"/>
        </w:rPr>
      </w:pPr>
    </w:p>
    <w:p w14:paraId="27A2547F" w14:textId="77777777" w:rsidR="00837705" w:rsidRPr="00DE67BA" w:rsidRDefault="00837705" w:rsidP="00837705">
      <w:pPr>
        <w:pStyle w:val="ListParagraph"/>
        <w:numPr>
          <w:ilvl w:val="1"/>
          <w:numId w:val="5"/>
        </w:numPr>
        <w:tabs>
          <w:tab w:val="left" w:pos="567"/>
        </w:tabs>
        <w:ind w:left="0" w:firstLine="0"/>
        <w:jc w:val="both"/>
        <w:rPr>
          <w:b/>
          <w:lang w:val="lv-LV"/>
        </w:rPr>
      </w:pPr>
      <w:r w:rsidRPr="00DE67BA">
        <w:rPr>
          <w:b/>
          <w:lang w:val="lv-LV"/>
        </w:rPr>
        <w:t>Piedāvājuma noformēšana:</w:t>
      </w:r>
    </w:p>
    <w:p w14:paraId="19905738" w14:textId="60ADDDD3" w:rsidR="00837705" w:rsidRPr="00DE67BA" w:rsidRDefault="00837705" w:rsidP="00837705">
      <w:pPr>
        <w:pStyle w:val="ListParagraph"/>
        <w:numPr>
          <w:ilvl w:val="2"/>
          <w:numId w:val="5"/>
        </w:numPr>
        <w:tabs>
          <w:tab w:val="left" w:pos="567"/>
        </w:tabs>
        <w:ind w:left="0" w:firstLine="567"/>
        <w:jc w:val="both"/>
        <w:rPr>
          <w:lang w:val="lv-LV"/>
        </w:rPr>
      </w:pPr>
      <w:r w:rsidRPr="00DE67BA">
        <w:rPr>
          <w:lang w:val="lv-LV"/>
        </w:rPr>
        <w:t xml:space="preserve">piedāvājumu iesniedz </w:t>
      </w:r>
      <w:bookmarkStart w:id="1" w:name="_Ref104800850"/>
      <w:bookmarkStart w:id="2" w:name="_Ref160424148"/>
      <w:r w:rsidRPr="00DE67BA">
        <w:rPr>
          <w:lang w:val="lv-LV"/>
        </w:rPr>
        <w:t>aizlīmētā aploksnē, uz kuras norāda: „Piedāvājums sarunu procedūrai ar publikāciju</w:t>
      </w:r>
      <w:r w:rsidRPr="00DE67BA">
        <w:rPr>
          <w:color w:val="FF0000"/>
          <w:lang w:val="lv-LV"/>
        </w:rPr>
        <w:t xml:space="preserve"> </w:t>
      </w:r>
      <w:r w:rsidR="004017DB" w:rsidRPr="00DE67BA">
        <w:rPr>
          <w:color w:val="222222"/>
          <w:lang w:val="lv-LV"/>
        </w:rPr>
        <w:t xml:space="preserve">„Ēdiena piegāde </w:t>
      </w:r>
      <w:r w:rsidR="004017DB" w:rsidRPr="00DE67BA">
        <w:rPr>
          <w:lang w:val="lv-LV"/>
        </w:rPr>
        <w:t xml:space="preserve">VAS „Latvijas </w:t>
      </w:r>
      <w:r w:rsidR="004017DB" w:rsidRPr="00E61D7E">
        <w:rPr>
          <w:lang w:val="lv-LV"/>
        </w:rPr>
        <w:t xml:space="preserve">dzelzceļš” </w:t>
      </w:r>
      <w:r w:rsidR="00361E8B" w:rsidRPr="00E61D7E">
        <w:rPr>
          <w:lang w:val="lv-LV"/>
        </w:rPr>
        <w:t xml:space="preserve">Sliežu ceļu pārvaldes </w:t>
      </w:r>
      <w:r w:rsidR="004017DB" w:rsidRPr="00E61D7E">
        <w:rPr>
          <w:lang w:val="lv-LV"/>
        </w:rPr>
        <w:t>darbiniekiem sliežu ceļu remontdarbu laikā”</w:t>
      </w:r>
      <w:r w:rsidRPr="00E61D7E">
        <w:rPr>
          <w:lang w:val="lv-LV"/>
        </w:rPr>
        <w:t xml:space="preserve">. Neatvērt līdz 2020.gada </w:t>
      </w:r>
      <w:r w:rsidR="0096728E" w:rsidRPr="00E61D7E">
        <w:rPr>
          <w:lang w:val="lv-LV"/>
        </w:rPr>
        <w:t>2</w:t>
      </w:r>
      <w:r w:rsidR="00E61D7E">
        <w:rPr>
          <w:lang w:val="lv-LV"/>
        </w:rPr>
        <w:t>0</w:t>
      </w:r>
      <w:r w:rsidRPr="00E61D7E">
        <w:rPr>
          <w:lang w:val="lv-LV"/>
        </w:rPr>
        <w:t xml:space="preserve">.februāra, </w:t>
      </w:r>
      <w:r w:rsidRPr="007628D6">
        <w:rPr>
          <w:lang w:val="lv-LV"/>
        </w:rPr>
        <w:t>plkst. 10.</w:t>
      </w:r>
      <w:r w:rsidR="007628D6" w:rsidRPr="007628D6">
        <w:rPr>
          <w:lang w:val="lv-LV"/>
        </w:rPr>
        <w:t>0</w:t>
      </w:r>
      <w:r w:rsidRPr="007628D6">
        <w:rPr>
          <w:lang w:val="lv-LV"/>
        </w:rPr>
        <w:t>0”</w:t>
      </w:r>
      <w:r w:rsidRPr="00E61D7E">
        <w:rPr>
          <w:lang w:val="lv-LV"/>
        </w:rPr>
        <w:t xml:space="preserve"> un</w:t>
      </w:r>
      <w:r w:rsidRPr="00DE67BA">
        <w:rPr>
          <w:lang w:val="lv-LV"/>
        </w:rPr>
        <w:t xml:space="preserve"> adresē: VAS „Latvijas dzelzceļš” Iepirkumu birojam, Gogoļa ielā 3, Rīgā, Latvijā, LV-1547. Uz piedāvājuma aploksnes norāda</w:t>
      </w:r>
      <w:bookmarkEnd w:id="1"/>
      <w:bookmarkEnd w:id="2"/>
      <w:r w:rsidRPr="00DE67BA">
        <w:rPr>
          <w:lang w:val="lv-LV"/>
        </w:rPr>
        <w:t xml:space="preserve"> arī pretendenta nosaukumu, adresi un tālruņa numuru;</w:t>
      </w:r>
    </w:p>
    <w:p w14:paraId="516EB2F8" w14:textId="77777777" w:rsidR="00837705" w:rsidRPr="00DE67BA" w:rsidRDefault="00837705" w:rsidP="00837705">
      <w:pPr>
        <w:pStyle w:val="ListParagraph"/>
        <w:numPr>
          <w:ilvl w:val="2"/>
          <w:numId w:val="5"/>
        </w:numPr>
        <w:tabs>
          <w:tab w:val="left" w:pos="567"/>
        </w:tabs>
        <w:ind w:left="0" w:firstLine="567"/>
        <w:jc w:val="both"/>
        <w:rPr>
          <w:lang w:val="lv-LV"/>
        </w:rPr>
      </w:pPr>
      <w:r w:rsidRPr="00DE67B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ED4B3B4" w14:textId="77777777" w:rsidR="00837705" w:rsidRPr="00DE67BA" w:rsidRDefault="00837705" w:rsidP="00837705">
      <w:pPr>
        <w:pStyle w:val="ListParagraph"/>
        <w:numPr>
          <w:ilvl w:val="2"/>
          <w:numId w:val="5"/>
        </w:numPr>
        <w:tabs>
          <w:tab w:val="left" w:pos="567"/>
        </w:tabs>
        <w:ind w:left="0" w:firstLine="567"/>
        <w:jc w:val="both"/>
        <w:rPr>
          <w:lang w:val="lv-LV"/>
        </w:rPr>
      </w:pPr>
      <w:r w:rsidRPr="00DE67BA">
        <w:rPr>
          <w:lang w:val="lv-LV"/>
        </w:rPr>
        <w:t xml:space="preserve">piedāvājumu iesniedz cauršūtu vai caurauklotu, rakstveidā latviešu valodā vai citā valodā, pievienojot apliecinātu tulkojumu latviešu valodā; </w:t>
      </w:r>
    </w:p>
    <w:p w14:paraId="2AB96A1C" w14:textId="77777777" w:rsidR="00837705" w:rsidRPr="00DE67BA" w:rsidRDefault="00837705" w:rsidP="00837705">
      <w:pPr>
        <w:numPr>
          <w:ilvl w:val="2"/>
          <w:numId w:val="5"/>
        </w:numPr>
        <w:ind w:left="0" w:firstLine="567"/>
        <w:contextualSpacing/>
        <w:jc w:val="both"/>
        <w:rPr>
          <w:lang w:val="lv-LV"/>
        </w:rPr>
      </w:pPr>
      <w:r w:rsidRPr="00DE67BA">
        <w:rPr>
          <w:lang w:val="lv-LV"/>
        </w:rPr>
        <w:t xml:space="preserve">piedāvājuma un </w:t>
      </w:r>
      <w:r w:rsidRPr="00DE67BA">
        <w:rPr>
          <w:rFonts w:eastAsia="Batang"/>
          <w:lang w:val="lv-LV"/>
        </w:rPr>
        <w:t>tam pievienoto papildus dokumentu</w:t>
      </w:r>
      <w:r w:rsidRPr="00DE67BA">
        <w:rPr>
          <w:lang w:val="lv-LV"/>
        </w:rPr>
        <w:t xml:space="preserve"> izstrādāšanā un noformēšanā</w:t>
      </w:r>
      <w:r w:rsidRPr="00DE67B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bookmarkStart w:id="3" w:name="_GoBack"/>
      <w:bookmarkEnd w:id="3"/>
    </w:p>
    <w:p w14:paraId="262878E2" w14:textId="77777777" w:rsidR="00837705" w:rsidRPr="00DE67BA" w:rsidRDefault="00837705" w:rsidP="00837705">
      <w:pPr>
        <w:pStyle w:val="ListParagraph"/>
        <w:ind w:left="567"/>
        <w:jc w:val="both"/>
        <w:rPr>
          <w:lang w:val="lv-LV"/>
        </w:rPr>
      </w:pPr>
    </w:p>
    <w:p w14:paraId="79B23F3A" w14:textId="77777777" w:rsidR="00837705" w:rsidRPr="00DE67BA" w:rsidRDefault="00837705" w:rsidP="00837705">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DE67BA">
        <w:rPr>
          <w:b/>
          <w:lang w:val="lv-LV"/>
        </w:rPr>
        <w:t xml:space="preserve">   Piedāvājuma cena:</w:t>
      </w:r>
    </w:p>
    <w:p w14:paraId="46309F10" w14:textId="6A2B35D1" w:rsidR="00837705" w:rsidRPr="00DE67BA" w:rsidRDefault="00837705" w:rsidP="00837705">
      <w:pPr>
        <w:numPr>
          <w:ilvl w:val="2"/>
          <w:numId w:val="5"/>
        </w:numPr>
        <w:overflowPunct w:val="0"/>
        <w:autoSpaceDE w:val="0"/>
        <w:autoSpaceDN w:val="0"/>
        <w:adjustRightInd w:val="0"/>
        <w:spacing w:after="160"/>
        <w:ind w:left="0" w:firstLine="567"/>
        <w:contextualSpacing/>
        <w:jc w:val="both"/>
        <w:rPr>
          <w:lang w:val="lv-LV"/>
        </w:rPr>
      </w:pPr>
      <w:r w:rsidRPr="00DE67BA">
        <w:rPr>
          <w:lang w:val="lv-LV"/>
        </w:rPr>
        <w:t>piedāvājuma cenā</w:t>
      </w:r>
      <w:r w:rsidR="00801689" w:rsidRPr="00DE67BA">
        <w:rPr>
          <w:lang w:val="lv-LV"/>
        </w:rPr>
        <w:t xml:space="preserve"> </w:t>
      </w:r>
      <w:r w:rsidRPr="00DE67BA">
        <w:rPr>
          <w:lang w:val="lv-LV"/>
        </w:rPr>
        <w:t xml:space="preserve">jābūt iekļautām pilnīgi visām pretendenta izmaksām, kas saistītas ar </w:t>
      </w:r>
      <w:r w:rsidRPr="00DE67BA">
        <w:rPr>
          <w:bCs/>
          <w:lang w:val="lv-LV"/>
        </w:rPr>
        <w:t>p</w:t>
      </w:r>
      <w:r w:rsidR="00B6175A" w:rsidRPr="00DE67BA">
        <w:rPr>
          <w:bCs/>
          <w:lang w:val="lv-LV"/>
        </w:rPr>
        <w:t>akalpojuma izpild</w:t>
      </w:r>
      <w:r w:rsidR="00AE68C2" w:rsidRPr="00DE67BA">
        <w:rPr>
          <w:bCs/>
          <w:lang w:val="lv-LV"/>
        </w:rPr>
        <w:t>i</w:t>
      </w:r>
      <w:r w:rsidRPr="00DE67BA">
        <w:rPr>
          <w:lang w:val="lv-LV"/>
        </w:rPr>
        <w:t>, t.sk.,</w:t>
      </w:r>
      <w:r w:rsidR="00CB1701" w:rsidRPr="00DE67BA">
        <w:rPr>
          <w:lang w:val="lv-LV"/>
        </w:rPr>
        <w:t xml:space="preserve"> </w:t>
      </w:r>
      <w:r w:rsidR="00A673CA" w:rsidRPr="00DE67BA">
        <w:rPr>
          <w:lang w:val="lv-LV"/>
        </w:rPr>
        <w:t>ēdiena</w:t>
      </w:r>
      <w:r w:rsidR="00CB1701" w:rsidRPr="00DE67BA">
        <w:rPr>
          <w:lang w:val="lv-LV"/>
        </w:rPr>
        <w:t xml:space="preserve"> </w:t>
      </w:r>
      <w:r w:rsidR="00D8591D" w:rsidRPr="00DE67BA">
        <w:rPr>
          <w:lang w:val="lv-LV"/>
        </w:rPr>
        <w:t>p</w:t>
      </w:r>
      <w:r w:rsidR="001A0B60" w:rsidRPr="00DE67BA">
        <w:rPr>
          <w:lang w:val="lv-LV"/>
        </w:rPr>
        <w:t>aga</w:t>
      </w:r>
      <w:r w:rsidR="00A673CA" w:rsidRPr="00DE67BA">
        <w:rPr>
          <w:lang w:val="lv-LV"/>
        </w:rPr>
        <w:t xml:space="preserve">tavošanas un </w:t>
      </w:r>
      <w:r w:rsidR="005B1361" w:rsidRPr="00DE67BA">
        <w:rPr>
          <w:lang w:val="lv-LV"/>
        </w:rPr>
        <w:t>piegādes</w:t>
      </w:r>
      <w:r w:rsidR="00AE68C2" w:rsidRPr="00DE67BA">
        <w:rPr>
          <w:lang w:val="lv-LV"/>
        </w:rPr>
        <w:t xml:space="preserve"> izmaksas, </w:t>
      </w:r>
      <w:r w:rsidRPr="00DE67BA">
        <w:rPr>
          <w:lang w:val="lv-LV"/>
        </w:rPr>
        <w:t>personāla un administratīvās izmaksas, sociālais u.c. nodokļi (izņemot PVN), pieskaitāmās izmaksas, ar peļņu un riska faktoriem saistītās izmaksas, neparedzamie izdevumi u.tml.;</w:t>
      </w:r>
    </w:p>
    <w:p w14:paraId="5253008E" w14:textId="05B1BEFE" w:rsidR="00837705" w:rsidRPr="00DE67BA" w:rsidRDefault="00837705" w:rsidP="00837705">
      <w:pPr>
        <w:numPr>
          <w:ilvl w:val="2"/>
          <w:numId w:val="5"/>
        </w:numPr>
        <w:overflowPunct w:val="0"/>
        <w:autoSpaceDE w:val="0"/>
        <w:autoSpaceDN w:val="0"/>
        <w:adjustRightInd w:val="0"/>
        <w:spacing w:after="160"/>
        <w:ind w:left="0" w:firstLine="567"/>
        <w:contextualSpacing/>
        <w:jc w:val="both"/>
        <w:rPr>
          <w:lang w:val="lv-LV"/>
        </w:rPr>
      </w:pPr>
      <w:r w:rsidRPr="00DE67BA">
        <w:rPr>
          <w:lang w:val="lv-LV"/>
        </w:rPr>
        <w:t xml:space="preserve">piedāvājuma cenā (finanšu piedāvājumā) neiekļautās izmaksas līguma izpildes laikā netiks kompensētas. Piedāvātajai cenai (attiecīgi līgumā fiksētajai cenai par </w:t>
      </w:r>
      <w:r w:rsidR="00AE68C2" w:rsidRPr="00DE67BA">
        <w:rPr>
          <w:lang w:val="lv-LV"/>
        </w:rPr>
        <w:t>p</w:t>
      </w:r>
      <w:r w:rsidR="002028E4" w:rsidRPr="00DE67BA">
        <w:rPr>
          <w:lang w:val="lv-LV"/>
        </w:rPr>
        <w:t>akalpojuma izpildi</w:t>
      </w:r>
      <w:r w:rsidRPr="00DE67BA">
        <w:rPr>
          <w:lang w:val="lv-LV"/>
        </w:rPr>
        <w:t>) līguma izpildes laikā jābūt nemainīgai: arī valūtas kursa, cenu inflācijas un citu pakalpojumu izmaksas ietekmējošu faktoru izmaiņu gadījumos;</w:t>
      </w:r>
    </w:p>
    <w:p w14:paraId="554915F6" w14:textId="79A4CADE" w:rsidR="00837705" w:rsidRPr="00DE67BA" w:rsidRDefault="00837705" w:rsidP="00837705">
      <w:pPr>
        <w:numPr>
          <w:ilvl w:val="2"/>
          <w:numId w:val="5"/>
        </w:numPr>
        <w:ind w:left="0" w:firstLine="567"/>
        <w:contextualSpacing/>
        <w:jc w:val="both"/>
        <w:rPr>
          <w:lang w:val="lv-LV"/>
        </w:rPr>
      </w:pPr>
      <w:r w:rsidRPr="00DE67BA">
        <w:rPr>
          <w:lang w:val="lv-LV"/>
        </w:rPr>
        <w:t xml:space="preserve">finanšu piedāvājumā, rakstot cenu un summu, skaitļi jānoapaļo līdz desmit tūkstošdaļām (divi cipari aiz komata). Finanšu piedāvājumā ir jābūt norādītām pilnīgi visām pretendenta izmaksām, kas saistītas ar </w:t>
      </w:r>
      <w:r w:rsidR="00AE68C2" w:rsidRPr="00DE67BA">
        <w:rPr>
          <w:lang w:val="lv-LV"/>
        </w:rPr>
        <w:t>p</w:t>
      </w:r>
      <w:r w:rsidR="002028E4" w:rsidRPr="00DE67BA">
        <w:rPr>
          <w:lang w:val="lv-LV"/>
        </w:rPr>
        <w:t>akalpojuma izpild</w:t>
      </w:r>
      <w:r w:rsidR="00AE68C2" w:rsidRPr="00DE67BA">
        <w:rPr>
          <w:lang w:val="lv-LV"/>
        </w:rPr>
        <w:t xml:space="preserve">i </w:t>
      </w:r>
      <w:r w:rsidRPr="00DE67BA">
        <w:rPr>
          <w:lang w:val="lv-LV"/>
        </w:rPr>
        <w:t>atbilstoši nolikuma prasībām;</w:t>
      </w:r>
    </w:p>
    <w:p w14:paraId="6FDC580E" w14:textId="31ECF1BD" w:rsidR="00837705" w:rsidRPr="00DE67BA" w:rsidRDefault="00837705" w:rsidP="00837705">
      <w:pPr>
        <w:numPr>
          <w:ilvl w:val="2"/>
          <w:numId w:val="5"/>
        </w:numPr>
        <w:ind w:left="0" w:firstLine="567"/>
        <w:contextualSpacing/>
        <w:jc w:val="both"/>
        <w:rPr>
          <w:lang w:val="lv-LV"/>
        </w:rPr>
      </w:pPr>
      <w:r w:rsidRPr="00DE67BA">
        <w:rPr>
          <w:lang w:val="lv-LV"/>
        </w:rPr>
        <w:t>pieteikumā (finanšu piedāvājumā) dalībai sarunu procedūrā (nolikuma 2.pielikums) piedāvājuma cena jānorāda EUR (bez PVN)</w:t>
      </w:r>
      <w:r w:rsidR="003D6DBB" w:rsidRPr="00DE67BA">
        <w:rPr>
          <w:lang w:val="lv-LV"/>
        </w:rPr>
        <w:t>;</w:t>
      </w:r>
    </w:p>
    <w:p w14:paraId="6A02B18E" w14:textId="47745A6C" w:rsidR="003D6DBB" w:rsidRPr="00DE67BA" w:rsidRDefault="007C1E67" w:rsidP="00837705">
      <w:pPr>
        <w:numPr>
          <w:ilvl w:val="2"/>
          <w:numId w:val="5"/>
        </w:numPr>
        <w:ind w:left="0" w:firstLine="567"/>
        <w:contextualSpacing/>
        <w:jc w:val="both"/>
        <w:rPr>
          <w:lang w:val="lv-LV"/>
        </w:rPr>
      </w:pPr>
      <w:r w:rsidRPr="00DE67BA">
        <w:rPr>
          <w:lang w:val="lv-LV"/>
        </w:rPr>
        <w:t xml:space="preserve">pretendenta piedāvātā </w:t>
      </w:r>
      <w:r w:rsidR="003D6DBB" w:rsidRPr="00DE67BA">
        <w:rPr>
          <w:lang w:val="lv-LV"/>
        </w:rPr>
        <w:t xml:space="preserve">cena par 1 (vienām) kompleksajām pusdienām 1 (vienam) darbiniekam </w:t>
      </w:r>
      <w:r w:rsidR="003D6DBB" w:rsidRPr="00DE67BA">
        <w:rPr>
          <w:u w:val="single"/>
          <w:lang w:val="lv-LV"/>
        </w:rPr>
        <w:t xml:space="preserve">nedrīkst pārsniegt </w:t>
      </w:r>
      <w:r w:rsidR="003D6DBB" w:rsidRPr="00DE67BA">
        <w:rPr>
          <w:b/>
          <w:u w:val="single"/>
          <w:lang w:val="lv-LV"/>
        </w:rPr>
        <w:t xml:space="preserve">5.00 EUR </w:t>
      </w:r>
      <w:r w:rsidR="003D6DBB" w:rsidRPr="00DE67BA">
        <w:rPr>
          <w:b/>
          <w:i/>
          <w:u w:val="single"/>
          <w:lang w:val="lv-LV"/>
        </w:rPr>
        <w:t>(pieci euro un 00 centi)</w:t>
      </w:r>
      <w:r w:rsidR="003D6DBB" w:rsidRPr="00DE67BA">
        <w:rPr>
          <w:b/>
          <w:u w:val="single"/>
          <w:lang w:val="lv-LV"/>
        </w:rPr>
        <w:t xml:space="preserve"> bez PVN apmēru</w:t>
      </w:r>
      <w:r w:rsidR="003D6DBB" w:rsidRPr="00DE67BA">
        <w:rPr>
          <w:b/>
          <w:i/>
          <w:u w:val="single"/>
          <w:lang w:val="lv-LV"/>
        </w:rPr>
        <w:t>.</w:t>
      </w:r>
    </w:p>
    <w:p w14:paraId="732AFB2E" w14:textId="77777777" w:rsidR="00837705" w:rsidRPr="00DE67BA" w:rsidRDefault="00837705" w:rsidP="00837705">
      <w:pPr>
        <w:ind w:left="567"/>
        <w:contextualSpacing/>
        <w:jc w:val="both"/>
        <w:rPr>
          <w:lang w:val="lv-LV"/>
        </w:rPr>
      </w:pPr>
    </w:p>
    <w:p w14:paraId="52F31BB4" w14:textId="77777777" w:rsidR="00837705" w:rsidRPr="00DE67BA" w:rsidRDefault="00837705" w:rsidP="00837705">
      <w:pPr>
        <w:pStyle w:val="ListParagraph"/>
        <w:numPr>
          <w:ilvl w:val="1"/>
          <w:numId w:val="5"/>
        </w:numPr>
        <w:tabs>
          <w:tab w:val="left" w:pos="567"/>
        </w:tabs>
        <w:ind w:left="0" w:firstLine="0"/>
        <w:jc w:val="both"/>
        <w:rPr>
          <w:b/>
          <w:lang w:val="lv-LV"/>
        </w:rPr>
      </w:pPr>
      <w:r w:rsidRPr="00DE67BA">
        <w:rPr>
          <w:b/>
          <w:lang w:val="lv-LV"/>
        </w:rPr>
        <w:t xml:space="preserve">Piedāvājumā iekļaujamā informācija un dokumenti: </w:t>
      </w:r>
    </w:p>
    <w:p w14:paraId="537ABC4E" w14:textId="77777777" w:rsidR="00837705" w:rsidRPr="00DE67BA" w:rsidRDefault="00837705" w:rsidP="00837705">
      <w:pPr>
        <w:ind w:firstLine="567"/>
        <w:jc w:val="both"/>
        <w:rPr>
          <w:lang w:val="lv-LV"/>
        </w:rPr>
      </w:pPr>
      <w:r w:rsidRPr="00DE67BA">
        <w:rPr>
          <w:lang w:val="lv-LV"/>
        </w:rPr>
        <w:t>skatīt sarunu procedūras nolikuma 1.pielikumu „Pretendentu atlase (izslēgšanas noteikumi, kvalifikācijas prasības) / piedāvājumā iekļaujamā informācija un dokumenti.</w:t>
      </w:r>
    </w:p>
    <w:p w14:paraId="2696D61A" w14:textId="77777777" w:rsidR="00837705" w:rsidRPr="00DE67BA" w:rsidRDefault="00837705" w:rsidP="00837705">
      <w:pPr>
        <w:ind w:firstLine="567"/>
        <w:jc w:val="both"/>
        <w:rPr>
          <w:highlight w:val="yellow"/>
          <w:lang w:val="lv-LV"/>
        </w:rPr>
      </w:pPr>
    </w:p>
    <w:p w14:paraId="153D51CF" w14:textId="77777777" w:rsidR="009D45DE" w:rsidRPr="00DE67BA" w:rsidRDefault="009D45DE" w:rsidP="006855C7">
      <w:pPr>
        <w:pStyle w:val="ListParagraph"/>
        <w:numPr>
          <w:ilvl w:val="0"/>
          <w:numId w:val="13"/>
        </w:numPr>
        <w:tabs>
          <w:tab w:val="left" w:pos="567"/>
        </w:tabs>
        <w:jc w:val="both"/>
        <w:rPr>
          <w:b/>
          <w:vanish/>
          <w:lang w:val="lv-LV"/>
        </w:rPr>
      </w:pPr>
    </w:p>
    <w:p w14:paraId="5BBF87B0" w14:textId="77777777" w:rsidR="009D45DE" w:rsidRPr="00DE67BA" w:rsidRDefault="009D45DE" w:rsidP="006855C7">
      <w:pPr>
        <w:pStyle w:val="ListParagraph"/>
        <w:numPr>
          <w:ilvl w:val="1"/>
          <w:numId w:val="13"/>
        </w:numPr>
        <w:tabs>
          <w:tab w:val="left" w:pos="567"/>
        </w:tabs>
        <w:jc w:val="both"/>
        <w:rPr>
          <w:b/>
          <w:vanish/>
          <w:lang w:val="lv-LV"/>
        </w:rPr>
      </w:pPr>
    </w:p>
    <w:p w14:paraId="73625E2B" w14:textId="77777777" w:rsidR="009D45DE" w:rsidRPr="00DE67BA" w:rsidRDefault="009D45DE" w:rsidP="006855C7">
      <w:pPr>
        <w:pStyle w:val="ListParagraph"/>
        <w:numPr>
          <w:ilvl w:val="1"/>
          <w:numId w:val="13"/>
        </w:numPr>
        <w:tabs>
          <w:tab w:val="left" w:pos="567"/>
        </w:tabs>
        <w:jc w:val="both"/>
        <w:rPr>
          <w:b/>
          <w:vanish/>
          <w:lang w:val="lv-LV"/>
        </w:rPr>
      </w:pPr>
    </w:p>
    <w:p w14:paraId="2E7901D5" w14:textId="77777777" w:rsidR="009D45DE" w:rsidRPr="00DE67BA" w:rsidRDefault="009D45DE" w:rsidP="006855C7">
      <w:pPr>
        <w:pStyle w:val="ListParagraph"/>
        <w:numPr>
          <w:ilvl w:val="1"/>
          <w:numId w:val="13"/>
        </w:numPr>
        <w:tabs>
          <w:tab w:val="left" w:pos="567"/>
        </w:tabs>
        <w:jc w:val="both"/>
        <w:rPr>
          <w:b/>
          <w:vanish/>
          <w:lang w:val="lv-LV"/>
        </w:rPr>
      </w:pPr>
    </w:p>
    <w:p w14:paraId="2CDAA39E" w14:textId="77777777" w:rsidR="009D45DE" w:rsidRPr="00DE67BA" w:rsidRDefault="009D45DE" w:rsidP="006855C7">
      <w:pPr>
        <w:pStyle w:val="ListParagraph"/>
        <w:numPr>
          <w:ilvl w:val="1"/>
          <w:numId w:val="13"/>
        </w:numPr>
        <w:tabs>
          <w:tab w:val="left" w:pos="567"/>
        </w:tabs>
        <w:jc w:val="both"/>
        <w:rPr>
          <w:b/>
          <w:vanish/>
          <w:lang w:val="lv-LV"/>
        </w:rPr>
      </w:pPr>
    </w:p>
    <w:p w14:paraId="218B85AA" w14:textId="77777777" w:rsidR="009D45DE" w:rsidRPr="00DE67BA" w:rsidRDefault="009D45DE" w:rsidP="006855C7">
      <w:pPr>
        <w:pStyle w:val="ListParagraph"/>
        <w:numPr>
          <w:ilvl w:val="1"/>
          <w:numId w:val="13"/>
        </w:numPr>
        <w:tabs>
          <w:tab w:val="left" w:pos="567"/>
        </w:tabs>
        <w:jc w:val="both"/>
        <w:rPr>
          <w:b/>
          <w:vanish/>
          <w:lang w:val="lv-LV"/>
        </w:rPr>
      </w:pPr>
    </w:p>
    <w:p w14:paraId="363ECB62" w14:textId="77777777" w:rsidR="009D45DE" w:rsidRPr="00DE67BA" w:rsidRDefault="009D45DE" w:rsidP="006855C7">
      <w:pPr>
        <w:pStyle w:val="ListParagraph"/>
        <w:numPr>
          <w:ilvl w:val="1"/>
          <w:numId w:val="13"/>
        </w:numPr>
        <w:tabs>
          <w:tab w:val="left" w:pos="567"/>
        </w:tabs>
        <w:jc w:val="both"/>
        <w:rPr>
          <w:b/>
          <w:vanish/>
          <w:lang w:val="lv-LV"/>
        </w:rPr>
      </w:pPr>
    </w:p>
    <w:p w14:paraId="70620E0D" w14:textId="77777777" w:rsidR="009D45DE" w:rsidRPr="00DE67BA" w:rsidRDefault="009D45DE" w:rsidP="006855C7">
      <w:pPr>
        <w:pStyle w:val="ListParagraph"/>
        <w:numPr>
          <w:ilvl w:val="1"/>
          <w:numId w:val="13"/>
        </w:numPr>
        <w:tabs>
          <w:tab w:val="left" w:pos="567"/>
        </w:tabs>
        <w:jc w:val="both"/>
        <w:rPr>
          <w:b/>
          <w:vanish/>
          <w:lang w:val="lv-LV"/>
        </w:rPr>
      </w:pPr>
    </w:p>
    <w:p w14:paraId="36A18EAD" w14:textId="77777777" w:rsidR="009D45DE" w:rsidRPr="00DE67BA" w:rsidRDefault="009D45DE" w:rsidP="006855C7">
      <w:pPr>
        <w:pStyle w:val="ListParagraph"/>
        <w:numPr>
          <w:ilvl w:val="1"/>
          <w:numId w:val="13"/>
        </w:numPr>
        <w:tabs>
          <w:tab w:val="left" w:pos="567"/>
        </w:tabs>
        <w:jc w:val="both"/>
        <w:rPr>
          <w:b/>
          <w:vanish/>
          <w:lang w:val="lv-LV"/>
        </w:rPr>
      </w:pPr>
    </w:p>
    <w:p w14:paraId="5436BD89" w14:textId="7CC1ECAC" w:rsidR="00837705" w:rsidRPr="00DE67BA" w:rsidRDefault="00837705" w:rsidP="006855C7">
      <w:pPr>
        <w:pStyle w:val="ListParagraph"/>
        <w:numPr>
          <w:ilvl w:val="1"/>
          <w:numId w:val="13"/>
        </w:numPr>
        <w:tabs>
          <w:tab w:val="left" w:pos="567"/>
        </w:tabs>
        <w:jc w:val="both"/>
        <w:rPr>
          <w:b/>
          <w:lang w:val="lv-LV"/>
        </w:rPr>
      </w:pPr>
      <w:r w:rsidRPr="00DE67BA">
        <w:rPr>
          <w:b/>
          <w:lang w:val="lv-LV"/>
        </w:rPr>
        <w:t xml:space="preserve">Pasūtītājam iesniedzamo dokumentu derīguma termiņš: </w:t>
      </w:r>
    </w:p>
    <w:p w14:paraId="53121FD0" w14:textId="2FBE6E75" w:rsidR="00837705" w:rsidRPr="00DE67BA" w:rsidRDefault="00837705" w:rsidP="006855C7">
      <w:pPr>
        <w:numPr>
          <w:ilvl w:val="2"/>
          <w:numId w:val="13"/>
        </w:numPr>
        <w:ind w:left="0" w:firstLine="0"/>
        <w:contextualSpacing/>
        <w:jc w:val="both"/>
        <w:rPr>
          <w:lang w:val="lv-LV"/>
        </w:rPr>
      </w:pPr>
      <w:bookmarkStart w:id="4" w:name="_Hlk22286091"/>
      <w:bookmarkStart w:id="5" w:name="_Hlk363102"/>
      <w:r w:rsidRPr="00DE67BA">
        <w:rPr>
          <w:lang w:val="lv-LV"/>
        </w:rPr>
        <w:t xml:space="preserve">pretendenta izslēgšanas gadījumu neattiecināmību apliecinošās izziņas un citus līdzvērtīgus dokumentus, kurus izsniedz Latvijas </w:t>
      </w:r>
      <w:r w:rsidR="000821EF" w:rsidRPr="00DE67BA">
        <w:rPr>
          <w:lang w:val="lv-LV"/>
        </w:rPr>
        <w:t xml:space="preserve">Republikas </w:t>
      </w:r>
      <w:r w:rsidRPr="00DE67BA">
        <w:rPr>
          <w:lang w:val="lv-LV"/>
        </w:rPr>
        <w:t>kompetentās institūcijas, pasūtītājs pieņem un atzīst, ja tie izdoti ne agrāk kā vienu mēnesi pirms iesniegšanas dienas;</w:t>
      </w:r>
    </w:p>
    <w:p w14:paraId="795B4FBE" w14:textId="77777777" w:rsidR="00837705" w:rsidRPr="00DE67BA" w:rsidRDefault="00837705" w:rsidP="006855C7">
      <w:pPr>
        <w:numPr>
          <w:ilvl w:val="2"/>
          <w:numId w:val="13"/>
        </w:numPr>
        <w:ind w:left="0" w:firstLine="0"/>
        <w:contextualSpacing/>
        <w:jc w:val="both"/>
        <w:rPr>
          <w:lang w:val="lv-LV"/>
        </w:rPr>
      </w:pPr>
      <w:r w:rsidRPr="00DE67BA">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3F0F1C6B" w14:textId="77777777" w:rsidR="00837705" w:rsidRPr="00DE67BA" w:rsidRDefault="00837705" w:rsidP="00837705">
      <w:pPr>
        <w:pStyle w:val="ListParagraph"/>
        <w:tabs>
          <w:tab w:val="left" w:pos="567"/>
        </w:tabs>
        <w:ind w:left="0"/>
        <w:jc w:val="both"/>
        <w:rPr>
          <w:b/>
          <w:highlight w:val="yellow"/>
          <w:lang w:val="lv-LV"/>
        </w:rPr>
      </w:pPr>
    </w:p>
    <w:p w14:paraId="41C1FA08" w14:textId="77777777" w:rsidR="00837705" w:rsidRPr="00DE67BA" w:rsidRDefault="00837705" w:rsidP="006855C7">
      <w:pPr>
        <w:pStyle w:val="ListParagraph"/>
        <w:numPr>
          <w:ilvl w:val="1"/>
          <w:numId w:val="13"/>
        </w:numPr>
        <w:tabs>
          <w:tab w:val="left" w:pos="567"/>
        </w:tabs>
        <w:jc w:val="both"/>
        <w:rPr>
          <w:b/>
          <w:lang w:val="lv-LV"/>
        </w:rPr>
      </w:pPr>
      <w:r w:rsidRPr="00DE67BA">
        <w:rPr>
          <w:b/>
          <w:lang w:val="lv-LV"/>
        </w:rPr>
        <w:t xml:space="preserve">Sarunu procedūras dokumentu izsniegšana un informācijas sniegšana: </w:t>
      </w:r>
    </w:p>
    <w:p w14:paraId="49A1D17C" w14:textId="77777777"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lang w:val="lv-LV"/>
        </w:rPr>
        <w:t xml:space="preserve">pasūtītājs </w:t>
      </w:r>
      <w:r w:rsidRPr="00DE67BA">
        <w:rPr>
          <w:b/>
          <w:lang w:val="lv-LV"/>
        </w:rPr>
        <w:t>nodrošina brīvu un tiešu elektronisku pieeju iepirkuma dokumentiem un visiem papildus nepieciešamajiem dokumentiem</w:t>
      </w:r>
      <w:r w:rsidRPr="00DE67BA">
        <w:rPr>
          <w:lang w:val="lv-LV"/>
        </w:rPr>
        <w:t xml:space="preserve">, tai skaitā iepirkuma līguma projektam, pasūtītāja tīmekļvietnē </w:t>
      </w:r>
      <w:hyperlink r:id="rId8" w:history="1">
        <w:r w:rsidRPr="00DE67BA">
          <w:rPr>
            <w:rStyle w:val="Hyperlink"/>
            <w:i/>
            <w:iCs/>
            <w:color w:val="auto"/>
            <w:u w:val="none"/>
            <w:lang w:val="lv-LV"/>
          </w:rPr>
          <w:t>www.ldz.lv</w:t>
        </w:r>
      </w:hyperlink>
      <w:r w:rsidRPr="00DE67BA">
        <w:rPr>
          <w:lang w:val="lv-LV"/>
        </w:rPr>
        <w:t xml:space="preserve"> sadaļā „</w:t>
      </w:r>
      <w:r w:rsidRPr="00DE67BA">
        <w:rPr>
          <w:i/>
          <w:iCs/>
          <w:lang w:val="lv-LV"/>
        </w:rPr>
        <w:t>Iepirkumi</w:t>
      </w:r>
      <w:r w:rsidRPr="00DE67BA">
        <w:rPr>
          <w:lang w:val="lv-LV"/>
        </w:rPr>
        <w:t>” pie attiecīgā iepirkuma sludinājuma;</w:t>
      </w:r>
    </w:p>
    <w:p w14:paraId="5FEE4DF3" w14:textId="4DE78B83"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D5C95" w:rsidRPr="00DE67BA">
        <w:rPr>
          <w:lang w:val="lv-LV"/>
        </w:rPr>
        <w:t>6</w:t>
      </w:r>
      <w:r w:rsidRPr="00DE67BA">
        <w:rPr>
          <w:lang w:val="lv-LV"/>
        </w:rPr>
        <w:t xml:space="preserve"> (</w:t>
      </w:r>
      <w:r w:rsidR="00625425" w:rsidRPr="00DE67BA">
        <w:rPr>
          <w:lang w:val="lv-LV"/>
        </w:rPr>
        <w:t>sešu</w:t>
      </w:r>
      <w:r w:rsidRPr="00DE67BA">
        <w:rPr>
          <w:lang w:val="lv-LV"/>
        </w:rPr>
        <w:t>) darba dienu laikā pēc attiecīga pieprasījuma saņemšanas;</w:t>
      </w:r>
    </w:p>
    <w:p w14:paraId="54313D31" w14:textId="77777777"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E67BA">
        <w:rPr>
          <w:b/>
          <w:lang w:val="lv-LV"/>
        </w:rPr>
        <w:t>(</w:t>
      </w:r>
      <w:r w:rsidRPr="00DE67BA">
        <w:rPr>
          <w:b/>
          <w:bCs/>
          <w:u w:val="single"/>
          <w:lang w:val="lv-LV"/>
        </w:rPr>
        <w:t xml:space="preserve">līdzi ņemot personu apliecinošu dokumentu un caurlaides noformēšanai iepriekš savlaicīgi, paziņojot konkrētu ierašanās laiku </w:t>
      </w:r>
      <w:r w:rsidRPr="00DE67BA">
        <w:rPr>
          <w:b/>
          <w:u w:val="single"/>
          <w:lang w:val="lv-LV"/>
        </w:rPr>
        <w:t>nolikuma 1.3.punktā norādītajai kontaktpersonai</w:t>
      </w:r>
      <w:r w:rsidRPr="00DE67BA">
        <w:rPr>
          <w:bCs/>
          <w:u w:val="single"/>
          <w:lang w:val="lv-LV"/>
        </w:rPr>
        <w:t>)</w:t>
      </w:r>
      <w:r w:rsidRPr="00DE67BA">
        <w:rPr>
          <w:lang w:val="lv-LV"/>
        </w:rPr>
        <w:t xml:space="preserve">; </w:t>
      </w:r>
    </w:p>
    <w:p w14:paraId="00055972" w14:textId="77777777"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b/>
          <w:lang w:val="lv-LV"/>
        </w:rPr>
        <w:t xml:space="preserve">ieinteresētajam piegādātājam ir pienākums sekot līdzi pasūtītāja tīmekļvietnē </w:t>
      </w:r>
      <w:hyperlink r:id="rId9" w:history="1">
        <w:r w:rsidRPr="00DE67BA">
          <w:rPr>
            <w:rStyle w:val="Hyperlink"/>
            <w:b/>
            <w:i/>
            <w:iCs/>
            <w:color w:val="auto"/>
            <w:u w:val="none"/>
            <w:lang w:val="lv-LV"/>
          </w:rPr>
          <w:t>www.ldz.lv</w:t>
        </w:r>
      </w:hyperlink>
      <w:r w:rsidRPr="00DE67BA">
        <w:rPr>
          <w:b/>
          <w:lang w:val="lv-LV"/>
        </w:rPr>
        <w:t xml:space="preserve"> sadaļā „</w:t>
      </w:r>
      <w:r w:rsidRPr="00DE67BA">
        <w:rPr>
          <w:b/>
          <w:i/>
          <w:iCs/>
          <w:lang w:val="lv-LV"/>
        </w:rPr>
        <w:t>Iepirkumi</w:t>
      </w:r>
      <w:r w:rsidRPr="00DE67BA">
        <w:rPr>
          <w:b/>
          <w:lang w:val="lv-LV"/>
        </w:rPr>
        <w:t>” pie attiecīgā iepirkuma sludinājuma publicētajai informācijai. Pasūtītājs nav atbildīgs par to, ja ieinteresētā persona nav iepazinusies ar minēto informāciju;</w:t>
      </w:r>
    </w:p>
    <w:p w14:paraId="68451951" w14:textId="77777777"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DE92D64" w14:textId="55752770"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b/>
          <w:lang w:val="lv-LV"/>
        </w:rPr>
        <w:t>pasūtītājs ievieto nolikuma 1.1</w:t>
      </w:r>
      <w:r w:rsidR="009D45DE" w:rsidRPr="00DE67BA">
        <w:rPr>
          <w:b/>
          <w:lang w:val="lv-LV"/>
        </w:rPr>
        <w:t>0</w:t>
      </w:r>
      <w:r w:rsidRPr="00DE67BA">
        <w:rPr>
          <w:b/>
          <w:lang w:val="lv-LV"/>
        </w:rPr>
        <w:t xml:space="preserve">.5.punktā minēto informāciju tīmekļvietnē, kurā ir pieejami iepirkuma dokumenti un visi papildus nepieciešamie dokumenti, kā arī elektroniski </w:t>
      </w:r>
      <w:proofErr w:type="spellStart"/>
      <w:r w:rsidRPr="00DE67BA">
        <w:rPr>
          <w:b/>
          <w:lang w:val="lv-LV"/>
        </w:rPr>
        <w:t>nosūta</w:t>
      </w:r>
      <w:proofErr w:type="spellEnd"/>
      <w:r w:rsidRPr="00DE67BA">
        <w:rPr>
          <w:b/>
          <w:lang w:val="lv-LV"/>
        </w:rPr>
        <w:t xml:space="preserve"> atbildi ieinteresētajam piegādātājam, kurš uzdevis jautājumu;</w:t>
      </w:r>
    </w:p>
    <w:p w14:paraId="357F2B6C" w14:textId="77777777" w:rsidR="00837705" w:rsidRPr="00DE67BA" w:rsidRDefault="00837705" w:rsidP="006855C7">
      <w:pPr>
        <w:pStyle w:val="ListParagraph"/>
        <w:numPr>
          <w:ilvl w:val="2"/>
          <w:numId w:val="13"/>
        </w:numPr>
        <w:tabs>
          <w:tab w:val="left" w:pos="567"/>
          <w:tab w:val="left" w:pos="851"/>
        </w:tabs>
        <w:ind w:left="0" w:firstLine="0"/>
        <w:jc w:val="both"/>
        <w:rPr>
          <w:lang w:val="lv-LV"/>
        </w:rPr>
      </w:pPr>
      <w:r w:rsidRPr="00DE67B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E67BA">
        <w:rPr>
          <w:iCs/>
          <w:lang w:val="lv-LV" w:eastAsia="ar-SA"/>
        </w:rPr>
        <w:t xml:space="preserve"> Personas datu apstrādes pārzinis ir </w:t>
      </w:r>
      <w:r w:rsidRPr="00DE67BA">
        <w:rPr>
          <w:color w:val="222222"/>
          <w:shd w:val="clear" w:color="auto" w:fill="FFFFFF"/>
          <w:lang w:val="lv-LV"/>
        </w:rPr>
        <w:t xml:space="preserve">VAS </w:t>
      </w:r>
      <w:r w:rsidRPr="00DE67BA">
        <w:rPr>
          <w:color w:val="222222"/>
          <w:lang w:val="lv-LV"/>
        </w:rPr>
        <w:t>„</w:t>
      </w:r>
      <w:r w:rsidRPr="00DE67BA">
        <w:rPr>
          <w:color w:val="222222"/>
          <w:shd w:val="clear" w:color="auto" w:fill="FFFFFF"/>
          <w:lang w:val="lv-LV"/>
        </w:rPr>
        <w:t>Latvijas dzelzceļš”.</w:t>
      </w:r>
    </w:p>
    <w:p w14:paraId="6AB19CC2" w14:textId="77777777" w:rsidR="00837705" w:rsidRPr="00DE67BA" w:rsidRDefault="00837705" w:rsidP="00837705">
      <w:pPr>
        <w:pStyle w:val="ListParagraph"/>
        <w:tabs>
          <w:tab w:val="left" w:pos="567"/>
          <w:tab w:val="left" w:pos="851"/>
        </w:tabs>
        <w:ind w:left="0"/>
        <w:jc w:val="both"/>
        <w:rPr>
          <w:lang w:val="lv-LV"/>
        </w:rPr>
      </w:pPr>
    </w:p>
    <w:p w14:paraId="3AD7A61A" w14:textId="77777777" w:rsidR="00837705" w:rsidRPr="00DE67BA" w:rsidRDefault="00837705" w:rsidP="00837705">
      <w:pPr>
        <w:pStyle w:val="ListParagraph"/>
        <w:numPr>
          <w:ilvl w:val="0"/>
          <w:numId w:val="5"/>
        </w:numPr>
        <w:tabs>
          <w:tab w:val="left" w:pos="284"/>
        </w:tabs>
        <w:ind w:left="0" w:firstLine="0"/>
        <w:jc w:val="center"/>
        <w:rPr>
          <w:b/>
          <w:lang w:val="lv-LV"/>
        </w:rPr>
      </w:pPr>
      <w:r w:rsidRPr="00DE67BA">
        <w:rPr>
          <w:b/>
          <w:lang w:val="lv-LV"/>
        </w:rPr>
        <w:t>INFORMĀCIJA PAR SARUNU PROCEDŪRAS PRIEKŠMETU</w:t>
      </w:r>
    </w:p>
    <w:p w14:paraId="7E0C154C" w14:textId="77777777" w:rsidR="00837705" w:rsidRPr="00DE67BA" w:rsidRDefault="00837705" w:rsidP="00837705">
      <w:pPr>
        <w:tabs>
          <w:tab w:val="left" w:pos="567"/>
        </w:tabs>
        <w:jc w:val="both"/>
        <w:rPr>
          <w:lang w:val="lv-LV"/>
        </w:rPr>
      </w:pPr>
    </w:p>
    <w:p w14:paraId="309A0D5B" w14:textId="77777777" w:rsidR="00837705" w:rsidRPr="00DE67BA" w:rsidRDefault="00837705" w:rsidP="006855C7">
      <w:pPr>
        <w:pStyle w:val="ListParagraph"/>
        <w:numPr>
          <w:ilvl w:val="1"/>
          <w:numId w:val="7"/>
        </w:numPr>
        <w:tabs>
          <w:tab w:val="left" w:pos="567"/>
        </w:tabs>
        <w:ind w:left="0" w:firstLine="0"/>
        <w:jc w:val="both"/>
        <w:rPr>
          <w:b/>
          <w:lang w:val="lv-LV"/>
        </w:rPr>
      </w:pPr>
      <w:r w:rsidRPr="00DE67BA">
        <w:rPr>
          <w:b/>
          <w:lang w:val="lv-LV"/>
        </w:rPr>
        <w:t xml:space="preserve">Sarunu procedūras priekšmets: </w:t>
      </w:r>
    </w:p>
    <w:p w14:paraId="18A6C3B3" w14:textId="656F90D0" w:rsidR="00667802" w:rsidRPr="00DE67BA" w:rsidRDefault="00837705" w:rsidP="00667802">
      <w:pPr>
        <w:tabs>
          <w:tab w:val="left" w:pos="567"/>
        </w:tabs>
        <w:jc w:val="both"/>
        <w:rPr>
          <w:lang w:val="lv-LV"/>
        </w:rPr>
      </w:pPr>
      <w:r w:rsidRPr="00DE67BA">
        <w:rPr>
          <w:lang w:val="lv-LV"/>
        </w:rPr>
        <w:tab/>
      </w:r>
      <w:r w:rsidR="004E2D0A" w:rsidRPr="00DE67BA">
        <w:rPr>
          <w:color w:val="222222"/>
          <w:lang w:val="lv-LV"/>
        </w:rPr>
        <w:t>ē</w:t>
      </w:r>
      <w:r w:rsidR="00655ECF" w:rsidRPr="00DE67BA">
        <w:rPr>
          <w:color w:val="222222"/>
          <w:lang w:val="lv-LV"/>
        </w:rPr>
        <w:t>diena</w:t>
      </w:r>
      <w:r w:rsidR="004E2D0A" w:rsidRPr="00DE67BA">
        <w:rPr>
          <w:color w:val="222222"/>
          <w:lang w:val="lv-LV"/>
        </w:rPr>
        <w:t xml:space="preserve"> – komplekso pusdienu</w:t>
      </w:r>
      <w:r w:rsidR="00655ECF" w:rsidRPr="00DE67BA">
        <w:rPr>
          <w:color w:val="222222"/>
          <w:lang w:val="lv-LV"/>
        </w:rPr>
        <w:t xml:space="preserve"> piegāde </w:t>
      </w:r>
      <w:r w:rsidR="00655ECF" w:rsidRPr="00DE67BA">
        <w:rPr>
          <w:lang w:val="lv-LV"/>
        </w:rPr>
        <w:t xml:space="preserve">VAS „Latvijas dzelzceļš” </w:t>
      </w:r>
      <w:r w:rsidR="00361E8B" w:rsidRPr="00DE67BA">
        <w:rPr>
          <w:lang w:val="lv-LV"/>
        </w:rPr>
        <w:t xml:space="preserve">Sliežu ceļu pārvaldes </w:t>
      </w:r>
      <w:r w:rsidR="00655ECF" w:rsidRPr="00DE67BA">
        <w:rPr>
          <w:lang w:val="lv-LV"/>
        </w:rPr>
        <w:t>darbiniekiem sliežu ceļu remontdarbu laikā</w:t>
      </w:r>
      <w:r w:rsidRPr="00DE67BA">
        <w:rPr>
          <w:bCs/>
          <w:lang w:val="lv-LV"/>
        </w:rPr>
        <w:t>,</w:t>
      </w:r>
      <w:r w:rsidR="00655ECF" w:rsidRPr="00DE67BA">
        <w:rPr>
          <w:bCs/>
          <w:lang w:val="lv-LV"/>
        </w:rPr>
        <w:t xml:space="preserve"> </w:t>
      </w:r>
      <w:r w:rsidRPr="00DE67BA">
        <w:rPr>
          <w:bCs/>
          <w:lang w:val="lv-LV"/>
        </w:rPr>
        <w:t>saskaņā ar sarunu procedūras nolikuma un tā pielikumu nosacījumiem</w:t>
      </w:r>
      <w:r w:rsidRPr="00DE67BA">
        <w:rPr>
          <w:lang w:val="lv-LV"/>
        </w:rPr>
        <w:t xml:space="preserve"> (turpmāk – p</w:t>
      </w:r>
      <w:r w:rsidR="0094596C" w:rsidRPr="00DE67BA">
        <w:rPr>
          <w:lang w:val="lv-LV"/>
        </w:rPr>
        <w:t>akalpojums</w:t>
      </w:r>
      <w:r w:rsidRPr="00DE67BA">
        <w:rPr>
          <w:lang w:val="lv-LV"/>
        </w:rPr>
        <w:t>).</w:t>
      </w:r>
      <w:r w:rsidR="006364A7" w:rsidRPr="00DE67BA">
        <w:rPr>
          <w:lang w:val="lv-LV"/>
        </w:rPr>
        <w:t xml:space="preserve"> </w:t>
      </w:r>
      <w:r w:rsidR="00667802" w:rsidRPr="00DE67BA">
        <w:rPr>
          <w:lang w:val="lv-LV"/>
        </w:rPr>
        <w:t xml:space="preserve">Iepirkuma priekšmets sadalīts </w:t>
      </w:r>
      <w:r w:rsidR="00533106" w:rsidRPr="00DE67BA">
        <w:rPr>
          <w:lang w:val="lv-LV"/>
        </w:rPr>
        <w:t>10</w:t>
      </w:r>
      <w:r w:rsidR="00667802" w:rsidRPr="00DE67BA">
        <w:rPr>
          <w:lang w:val="lv-LV"/>
        </w:rPr>
        <w:t xml:space="preserve"> (</w:t>
      </w:r>
      <w:r w:rsidR="00533106" w:rsidRPr="00DE67BA">
        <w:rPr>
          <w:lang w:val="lv-LV"/>
        </w:rPr>
        <w:t>desmit</w:t>
      </w:r>
      <w:r w:rsidR="00667802" w:rsidRPr="00DE67BA">
        <w:rPr>
          <w:lang w:val="lv-LV"/>
        </w:rPr>
        <w:t>) daļās, plānojot p</w:t>
      </w:r>
      <w:r w:rsidR="006364A7" w:rsidRPr="00DE67BA">
        <w:rPr>
          <w:lang w:val="lv-LV"/>
        </w:rPr>
        <w:t xml:space="preserve">akalpojuma izpildi </w:t>
      </w:r>
      <w:r w:rsidR="00667802" w:rsidRPr="00DE67BA">
        <w:rPr>
          <w:lang w:val="lv-LV"/>
        </w:rPr>
        <w:t xml:space="preserve">reģionos </w:t>
      </w:r>
      <w:r w:rsidR="00D51B20" w:rsidRPr="00DE67BA">
        <w:rPr>
          <w:lang w:val="lv-LV"/>
        </w:rPr>
        <w:t xml:space="preserve">(pilsētas un tās </w:t>
      </w:r>
      <w:r w:rsidR="00EC40AB">
        <w:rPr>
          <w:lang w:val="lv-LV"/>
        </w:rPr>
        <w:t>novada</w:t>
      </w:r>
      <w:r w:rsidR="00D51B20" w:rsidRPr="00DE67BA">
        <w:rPr>
          <w:lang w:val="lv-LV"/>
        </w:rPr>
        <w:t xml:space="preserve"> teritorijā) </w:t>
      </w:r>
      <w:r w:rsidR="00667802" w:rsidRPr="00DE67BA">
        <w:rPr>
          <w:lang w:val="lv-LV"/>
        </w:rPr>
        <w:t>atsevišķi:</w:t>
      </w:r>
    </w:p>
    <w:p w14:paraId="50AE6FC9" w14:textId="335AD4DF" w:rsidR="00667802" w:rsidRPr="00DE67BA" w:rsidRDefault="00667802" w:rsidP="00533106">
      <w:pPr>
        <w:pStyle w:val="BodyTextIndent"/>
        <w:ind w:right="-48" w:firstLine="480"/>
        <w:contextualSpacing/>
        <w:rPr>
          <w:sz w:val="24"/>
          <w:lang w:val="lv-LV"/>
        </w:rPr>
      </w:pPr>
      <w:r w:rsidRPr="00D17FCB">
        <w:rPr>
          <w:b/>
          <w:sz w:val="24"/>
          <w:lang w:val="lv-LV"/>
        </w:rPr>
        <w:t>1.daļa - „Rīga</w:t>
      </w:r>
      <w:r w:rsidR="002C167B" w:rsidRPr="00D17FCB">
        <w:rPr>
          <w:b/>
          <w:sz w:val="24"/>
          <w:lang w:val="lv-LV"/>
        </w:rPr>
        <w:t>s reģions</w:t>
      </w:r>
      <w:r w:rsidRPr="00D17FCB">
        <w:rPr>
          <w:b/>
          <w:sz w:val="24"/>
          <w:lang w:val="lv-LV"/>
        </w:rPr>
        <w:t>”</w:t>
      </w:r>
      <w:r w:rsidRPr="00DE67BA">
        <w:rPr>
          <w:sz w:val="24"/>
          <w:lang w:val="lv-LV"/>
        </w:rPr>
        <w:t xml:space="preserve"> – plānotais </w:t>
      </w:r>
      <w:r w:rsidR="00746473" w:rsidRPr="00DE67BA">
        <w:rPr>
          <w:sz w:val="24"/>
          <w:lang w:val="lv-LV"/>
        </w:rPr>
        <w:t>pakalpojuma izpildes</w:t>
      </w:r>
      <w:r w:rsidRPr="00DE67BA">
        <w:rPr>
          <w:sz w:val="24"/>
          <w:lang w:val="lv-LV"/>
        </w:rPr>
        <w:t xml:space="preserve"> </w:t>
      </w:r>
      <w:r w:rsidR="00746473" w:rsidRPr="00DE67BA">
        <w:rPr>
          <w:sz w:val="24"/>
          <w:lang w:val="lv-LV"/>
        </w:rPr>
        <w:t xml:space="preserve">(ēdiena </w:t>
      </w:r>
      <w:r w:rsidRPr="00DE67BA">
        <w:rPr>
          <w:sz w:val="24"/>
          <w:lang w:val="lv-LV"/>
        </w:rPr>
        <w:t>iepirkuma</w:t>
      </w:r>
      <w:r w:rsidR="00746473" w:rsidRPr="00DE67BA">
        <w:rPr>
          <w:sz w:val="24"/>
          <w:lang w:val="lv-LV"/>
        </w:rPr>
        <w:t>)</w:t>
      </w:r>
      <w:r w:rsidRPr="00DE67BA">
        <w:rPr>
          <w:sz w:val="24"/>
          <w:lang w:val="lv-LV"/>
        </w:rPr>
        <w:t xml:space="preserve"> apjoms</w:t>
      </w:r>
      <w:r w:rsidR="003113AC" w:rsidRPr="00DE67BA">
        <w:rPr>
          <w:sz w:val="24"/>
          <w:lang w:val="lv-LV"/>
        </w:rPr>
        <w:t xml:space="preserve"> </w:t>
      </w:r>
      <w:r w:rsidR="00F22D72" w:rsidRPr="00DE67BA">
        <w:rPr>
          <w:sz w:val="24"/>
          <w:lang w:val="lv-LV"/>
        </w:rPr>
        <w:t xml:space="preserve">12 825.00 </w:t>
      </w:r>
      <w:r w:rsidR="003113AC" w:rsidRPr="00DE67BA">
        <w:rPr>
          <w:sz w:val="24"/>
          <w:lang w:val="lv-LV"/>
        </w:rPr>
        <w:t>EUR (bez PVN)</w:t>
      </w:r>
      <w:r w:rsidRPr="00DE67BA">
        <w:rPr>
          <w:sz w:val="24"/>
          <w:lang w:val="lv-LV"/>
        </w:rPr>
        <w:t>;</w:t>
      </w:r>
    </w:p>
    <w:p w14:paraId="4F034FFB" w14:textId="0CE41C33" w:rsidR="00667802" w:rsidRPr="00DE67BA" w:rsidRDefault="00667802" w:rsidP="00533106">
      <w:pPr>
        <w:pStyle w:val="BodyTextIndent"/>
        <w:ind w:right="-48" w:firstLine="480"/>
        <w:contextualSpacing/>
        <w:rPr>
          <w:sz w:val="24"/>
          <w:lang w:val="lv-LV"/>
        </w:rPr>
      </w:pPr>
      <w:r w:rsidRPr="00D17FCB">
        <w:rPr>
          <w:b/>
          <w:sz w:val="24"/>
          <w:lang w:val="lv-LV"/>
        </w:rPr>
        <w:t>2.daļa - „</w:t>
      </w:r>
      <w:r w:rsidR="002C167B" w:rsidRPr="00D17FCB">
        <w:rPr>
          <w:b/>
          <w:sz w:val="24"/>
          <w:lang w:val="lv-LV"/>
        </w:rPr>
        <w:t>Jelgavas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apjoms</w:t>
      </w:r>
      <w:r w:rsidR="003113AC" w:rsidRPr="00DE67BA">
        <w:rPr>
          <w:sz w:val="24"/>
          <w:lang w:val="lv-LV"/>
        </w:rPr>
        <w:t xml:space="preserve"> </w:t>
      </w:r>
      <w:r w:rsidR="00F22D72" w:rsidRPr="00DE67BA">
        <w:rPr>
          <w:sz w:val="24"/>
          <w:lang w:val="lv-LV"/>
        </w:rPr>
        <w:t xml:space="preserve">10 275.00 </w:t>
      </w:r>
      <w:r w:rsidR="003113AC" w:rsidRPr="00DE67BA">
        <w:rPr>
          <w:sz w:val="24"/>
          <w:lang w:val="lv-LV"/>
        </w:rPr>
        <w:t>EUR (bez PVN);</w:t>
      </w:r>
    </w:p>
    <w:p w14:paraId="4D20217B" w14:textId="305F6244" w:rsidR="00667802" w:rsidRPr="00DE67BA" w:rsidRDefault="00667802" w:rsidP="00533106">
      <w:pPr>
        <w:pStyle w:val="BodyTextIndent"/>
        <w:ind w:right="-48" w:firstLine="480"/>
        <w:contextualSpacing/>
        <w:rPr>
          <w:sz w:val="24"/>
          <w:lang w:val="lv-LV"/>
        </w:rPr>
      </w:pPr>
      <w:r w:rsidRPr="00D17FCB">
        <w:rPr>
          <w:b/>
          <w:sz w:val="24"/>
          <w:lang w:val="lv-LV"/>
        </w:rPr>
        <w:lastRenderedPageBreak/>
        <w:t>3.daļa - „</w:t>
      </w:r>
      <w:r w:rsidR="002C167B" w:rsidRPr="00D17FCB">
        <w:rPr>
          <w:b/>
          <w:sz w:val="24"/>
          <w:lang w:val="lv-LV"/>
        </w:rPr>
        <w:t>Aizkraukles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apjoms</w:t>
      </w:r>
      <w:r w:rsidR="00746473" w:rsidRPr="00DE67BA">
        <w:rPr>
          <w:sz w:val="24"/>
          <w:lang w:val="lv-LV"/>
        </w:rPr>
        <w:t xml:space="preserve"> </w:t>
      </w:r>
      <w:r w:rsidR="00F22D72" w:rsidRPr="00DE67BA">
        <w:rPr>
          <w:sz w:val="24"/>
          <w:lang w:val="lv-LV"/>
        </w:rPr>
        <w:t xml:space="preserve">3 495.00 </w:t>
      </w:r>
      <w:r w:rsidR="003113AC" w:rsidRPr="00DE67BA">
        <w:rPr>
          <w:sz w:val="24"/>
          <w:lang w:val="lv-LV"/>
        </w:rPr>
        <w:t>EUR (bez PVN);</w:t>
      </w:r>
    </w:p>
    <w:p w14:paraId="7C178CEE" w14:textId="6238B1EA" w:rsidR="00746473" w:rsidRPr="00DE67BA" w:rsidRDefault="00667802" w:rsidP="00533106">
      <w:pPr>
        <w:pStyle w:val="BodyTextIndent"/>
        <w:ind w:right="-48" w:firstLine="480"/>
        <w:contextualSpacing/>
        <w:rPr>
          <w:sz w:val="24"/>
          <w:lang w:val="lv-LV"/>
        </w:rPr>
      </w:pPr>
      <w:r w:rsidRPr="00D17FCB">
        <w:rPr>
          <w:b/>
          <w:sz w:val="24"/>
          <w:lang w:val="lv-LV"/>
        </w:rPr>
        <w:t>4.daļa - „</w:t>
      </w:r>
      <w:r w:rsidR="002C167B" w:rsidRPr="00D17FCB">
        <w:rPr>
          <w:b/>
          <w:sz w:val="24"/>
          <w:lang w:val="lv-LV"/>
        </w:rPr>
        <w:t>Liepājas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 xml:space="preserve">2 500.00 </w:t>
      </w:r>
      <w:r w:rsidR="00746473" w:rsidRPr="00DE67BA">
        <w:rPr>
          <w:sz w:val="24"/>
          <w:lang w:val="lv-LV"/>
        </w:rPr>
        <w:t>EUR (bez PVN);</w:t>
      </w:r>
    </w:p>
    <w:p w14:paraId="003AD20E" w14:textId="1D4AC1BA" w:rsidR="00667802" w:rsidRPr="00DE67BA" w:rsidRDefault="00667802" w:rsidP="00533106">
      <w:pPr>
        <w:pStyle w:val="BodyTextIndent"/>
        <w:ind w:right="-48" w:firstLine="480"/>
        <w:contextualSpacing/>
        <w:rPr>
          <w:sz w:val="24"/>
          <w:lang w:val="lv-LV"/>
        </w:rPr>
      </w:pPr>
      <w:r w:rsidRPr="00D17FCB">
        <w:rPr>
          <w:b/>
          <w:sz w:val="24"/>
          <w:lang w:val="lv-LV"/>
        </w:rPr>
        <w:t>5.daļa - „</w:t>
      </w:r>
      <w:r w:rsidR="002C167B" w:rsidRPr="00D17FCB">
        <w:rPr>
          <w:b/>
          <w:sz w:val="24"/>
          <w:lang w:val="lv-LV"/>
        </w:rPr>
        <w:t>Valmieras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 xml:space="preserve">925.00 </w:t>
      </w:r>
      <w:r w:rsidR="00746473" w:rsidRPr="00DE67BA">
        <w:rPr>
          <w:sz w:val="24"/>
          <w:lang w:val="lv-LV"/>
        </w:rPr>
        <w:t>EUR (bez PVN);</w:t>
      </w:r>
    </w:p>
    <w:p w14:paraId="6B99069A" w14:textId="42DBF958" w:rsidR="00667802" w:rsidRPr="00DE67BA" w:rsidRDefault="00667802" w:rsidP="00533106">
      <w:pPr>
        <w:pStyle w:val="BodyTextIndent"/>
        <w:ind w:right="-48" w:firstLine="480"/>
        <w:contextualSpacing/>
        <w:rPr>
          <w:sz w:val="24"/>
          <w:lang w:val="lv-LV"/>
        </w:rPr>
      </w:pPr>
      <w:r w:rsidRPr="00D17FCB">
        <w:rPr>
          <w:b/>
          <w:sz w:val="24"/>
          <w:lang w:val="lv-LV"/>
        </w:rPr>
        <w:t>6.daļa - „</w:t>
      </w:r>
      <w:r w:rsidR="002C167B" w:rsidRPr="00D17FCB">
        <w:rPr>
          <w:b/>
          <w:sz w:val="24"/>
          <w:lang w:val="lv-LV"/>
        </w:rPr>
        <w:t>Ventspils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 xml:space="preserve">2 100.00 </w:t>
      </w:r>
      <w:r w:rsidR="00746473" w:rsidRPr="00DE67BA">
        <w:rPr>
          <w:sz w:val="24"/>
          <w:lang w:val="lv-LV"/>
        </w:rPr>
        <w:t>EUR (bez PVN);</w:t>
      </w:r>
    </w:p>
    <w:p w14:paraId="397E545E" w14:textId="3F2C57D2" w:rsidR="00746473" w:rsidRPr="00DE67BA" w:rsidRDefault="00667802" w:rsidP="00533106">
      <w:pPr>
        <w:pStyle w:val="BodyTextIndent"/>
        <w:ind w:right="-48" w:firstLine="480"/>
        <w:contextualSpacing/>
        <w:rPr>
          <w:sz w:val="24"/>
          <w:lang w:val="lv-LV"/>
        </w:rPr>
      </w:pPr>
      <w:r w:rsidRPr="00D17FCB">
        <w:rPr>
          <w:b/>
          <w:sz w:val="24"/>
          <w:lang w:val="lv-LV"/>
        </w:rPr>
        <w:t>7.daļa - „</w:t>
      </w:r>
      <w:r w:rsidR="002C167B" w:rsidRPr="00D17FCB">
        <w:rPr>
          <w:b/>
          <w:sz w:val="24"/>
          <w:lang w:val="lv-LV"/>
        </w:rPr>
        <w:t>Tukuma reģions</w:t>
      </w:r>
      <w:r w:rsidRPr="00D17FCB">
        <w:rPr>
          <w:b/>
          <w:sz w:val="24"/>
          <w:lang w:val="lv-LV"/>
        </w:rPr>
        <w:t>”</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 xml:space="preserve">3 125.00 </w:t>
      </w:r>
      <w:r w:rsidR="00746473" w:rsidRPr="00DE67BA">
        <w:rPr>
          <w:sz w:val="24"/>
          <w:lang w:val="lv-LV"/>
        </w:rPr>
        <w:t>EUR (bez PVN);</w:t>
      </w:r>
    </w:p>
    <w:p w14:paraId="099DD290" w14:textId="23BA395D" w:rsidR="002C167B" w:rsidRPr="00DE67BA" w:rsidRDefault="002C167B" w:rsidP="00533106">
      <w:pPr>
        <w:pStyle w:val="BodyTextIndent"/>
        <w:ind w:right="-48" w:firstLine="480"/>
        <w:contextualSpacing/>
        <w:rPr>
          <w:sz w:val="24"/>
          <w:lang w:val="lv-LV"/>
        </w:rPr>
      </w:pPr>
      <w:r w:rsidRPr="00D17FCB">
        <w:rPr>
          <w:b/>
          <w:sz w:val="24"/>
          <w:lang w:val="lv-LV"/>
        </w:rPr>
        <w:t>8.daļa - „Daugavpils reģions”</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19 745.00</w:t>
      </w:r>
      <w:r w:rsidR="00746473" w:rsidRPr="00DE67BA">
        <w:rPr>
          <w:sz w:val="24"/>
          <w:lang w:val="lv-LV"/>
        </w:rPr>
        <w:t xml:space="preserve"> EUR (bez PVN);</w:t>
      </w:r>
    </w:p>
    <w:p w14:paraId="4BD7D510" w14:textId="1C1193FB" w:rsidR="002C167B" w:rsidRPr="00DE67BA" w:rsidRDefault="002C167B" w:rsidP="00533106">
      <w:pPr>
        <w:pStyle w:val="BodyTextIndent"/>
        <w:tabs>
          <w:tab w:val="left" w:pos="480"/>
        </w:tabs>
        <w:ind w:right="-48" w:firstLine="480"/>
        <w:contextualSpacing/>
        <w:rPr>
          <w:sz w:val="24"/>
          <w:lang w:val="lv-LV"/>
        </w:rPr>
      </w:pPr>
      <w:r w:rsidRPr="00D17FCB">
        <w:rPr>
          <w:b/>
          <w:sz w:val="24"/>
          <w:lang w:val="lv-LV"/>
        </w:rPr>
        <w:t>9.daļa - „Rēzeknes reģions”</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 xml:space="preserve">1 800.00 </w:t>
      </w:r>
      <w:r w:rsidR="00746473" w:rsidRPr="00DE67BA">
        <w:rPr>
          <w:sz w:val="24"/>
          <w:lang w:val="lv-LV"/>
        </w:rPr>
        <w:t>EUR (bez PVN);</w:t>
      </w:r>
    </w:p>
    <w:p w14:paraId="30BF2898" w14:textId="13F84C5E" w:rsidR="002C167B" w:rsidRPr="00DE67BA" w:rsidRDefault="002C167B" w:rsidP="00533106">
      <w:pPr>
        <w:pStyle w:val="BodyTextIndent"/>
        <w:tabs>
          <w:tab w:val="left" w:pos="480"/>
        </w:tabs>
        <w:ind w:right="-48" w:firstLine="480"/>
        <w:contextualSpacing/>
        <w:rPr>
          <w:sz w:val="24"/>
          <w:lang w:val="lv-LV"/>
        </w:rPr>
      </w:pPr>
      <w:r w:rsidRPr="00D17FCB">
        <w:rPr>
          <w:b/>
          <w:sz w:val="24"/>
          <w:lang w:val="lv-LV"/>
        </w:rPr>
        <w:t>10.daļa - „Krustpils reģions”</w:t>
      </w:r>
      <w:r w:rsidRPr="00DE67BA">
        <w:rPr>
          <w:sz w:val="24"/>
          <w:lang w:val="lv-LV"/>
        </w:rPr>
        <w:t xml:space="preserve"> – plānotais </w:t>
      </w:r>
      <w:r w:rsidR="00746473" w:rsidRPr="00DE67BA">
        <w:rPr>
          <w:sz w:val="24"/>
          <w:lang w:val="lv-LV"/>
        </w:rPr>
        <w:t xml:space="preserve">pakalpojuma izpildes (ēdiena iepirkuma) </w:t>
      </w:r>
      <w:r w:rsidRPr="00DE67BA">
        <w:rPr>
          <w:sz w:val="24"/>
          <w:lang w:val="lv-LV"/>
        </w:rPr>
        <w:t xml:space="preserve">apjoms </w:t>
      </w:r>
      <w:r w:rsidR="00F22D72" w:rsidRPr="00DE67BA">
        <w:rPr>
          <w:sz w:val="24"/>
          <w:lang w:val="lv-LV"/>
        </w:rPr>
        <w:t>1 150.00</w:t>
      </w:r>
      <w:r w:rsidR="00746473" w:rsidRPr="00DE67BA">
        <w:rPr>
          <w:sz w:val="24"/>
          <w:lang w:val="lv-LV"/>
        </w:rPr>
        <w:t>EUR (bez PVN).</w:t>
      </w:r>
    </w:p>
    <w:p w14:paraId="76DDEB97" w14:textId="77777777" w:rsidR="00837705" w:rsidRPr="00DE67BA" w:rsidRDefault="00837705" w:rsidP="00837705">
      <w:pPr>
        <w:pStyle w:val="ListParagraph"/>
        <w:tabs>
          <w:tab w:val="left" w:pos="567"/>
        </w:tabs>
        <w:ind w:left="567"/>
        <w:jc w:val="both"/>
        <w:rPr>
          <w:lang w:val="lv-LV"/>
        </w:rPr>
      </w:pPr>
    </w:p>
    <w:p w14:paraId="3AA3F4AB" w14:textId="0532013E" w:rsidR="00837705" w:rsidRPr="00DE67BA" w:rsidRDefault="00837705" w:rsidP="006855C7">
      <w:pPr>
        <w:pStyle w:val="ListParagraph"/>
        <w:numPr>
          <w:ilvl w:val="1"/>
          <w:numId w:val="7"/>
        </w:numPr>
        <w:tabs>
          <w:tab w:val="left" w:pos="567"/>
        </w:tabs>
        <w:ind w:left="0" w:firstLine="0"/>
        <w:jc w:val="both"/>
        <w:rPr>
          <w:lang w:val="lv-LV"/>
        </w:rPr>
      </w:pPr>
      <w:r w:rsidRPr="00DE67BA">
        <w:rPr>
          <w:lang w:val="lv-LV"/>
        </w:rPr>
        <w:t>Piedāvājumu pretendents</w:t>
      </w:r>
      <w:r w:rsidR="00C179F9" w:rsidRPr="00DE67BA">
        <w:rPr>
          <w:lang w:val="lv-LV"/>
        </w:rPr>
        <w:t xml:space="preserve"> var iesniegt gan par visu s</w:t>
      </w:r>
      <w:r w:rsidR="00C179F9" w:rsidRPr="00DE67BA">
        <w:rPr>
          <w:bCs/>
          <w:lang w:val="lv-LV"/>
        </w:rPr>
        <w:t>arunu procedūras</w:t>
      </w:r>
      <w:r w:rsidR="00C179F9" w:rsidRPr="00DE67BA">
        <w:rPr>
          <w:lang w:val="lv-LV"/>
        </w:rPr>
        <w:t xml:space="preserve"> priekšmetu kopumā, gan atsevišķām tā daļām pilnā apjomā.</w:t>
      </w:r>
    </w:p>
    <w:p w14:paraId="3EEE24DB" w14:textId="77777777" w:rsidR="00837705" w:rsidRPr="00DE67BA" w:rsidRDefault="00837705" w:rsidP="00837705">
      <w:pPr>
        <w:rPr>
          <w:highlight w:val="yellow"/>
          <w:lang w:val="lv-LV"/>
        </w:rPr>
      </w:pPr>
    </w:p>
    <w:p w14:paraId="5108AC24" w14:textId="2334204B" w:rsidR="00837705" w:rsidRPr="00DE67BA" w:rsidRDefault="009F2859" w:rsidP="006855C7">
      <w:pPr>
        <w:pStyle w:val="BodyTextIndent"/>
        <w:numPr>
          <w:ilvl w:val="1"/>
          <w:numId w:val="7"/>
        </w:numPr>
        <w:tabs>
          <w:tab w:val="left" w:pos="567"/>
        </w:tabs>
        <w:ind w:left="0" w:firstLine="0"/>
        <w:rPr>
          <w:sz w:val="24"/>
          <w:lang w:val="lv-LV"/>
        </w:rPr>
      </w:pPr>
      <w:bookmarkStart w:id="6" w:name="_Hlk10724490"/>
      <w:r w:rsidRPr="00DE67BA">
        <w:rPr>
          <w:b/>
          <w:sz w:val="24"/>
          <w:lang w:val="lv-LV"/>
        </w:rPr>
        <w:t>Pakalpojuma</w:t>
      </w:r>
      <w:r w:rsidR="00CC35FF" w:rsidRPr="00DE67BA">
        <w:rPr>
          <w:b/>
          <w:sz w:val="24"/>
          <w:lang w:val="lv-LV"/>
        </w:rPr>
        <w:t xml:space="preserve"> (līguma)</w:t>
      </w:r>
      <w:r w:rsidR="00837705" w:rsidRPr="00DE67BA">
        <w:rPr>
          <w:b/>
          <w:sz w:val="24"/>
          <w:lang w:val="lv-LV"/>
        </w:rPr>
        <w:t>:</w:t>
      </w:r>
      <w:r w:rsidR="00837705" w:rsidRPr="00DE67BA">
        <w:rPr>
          <w:sz w:val="24"/>
          <w:lang w:val="lv-LV"/>
        </w:rPr>
        <w:t xml:space="preserve"> </w:t>
      </w:r>
    </w:p>
    <w:p w14:paraId="54C0BEF6" w14:textId="5C5331F8" w:rsidR="00837705" w:rsidRPr="00DE67BA" w:rsidRDefault="00837705" w:rsidP="006855C7">
      <w:pPr>
        <w:pStyle w:val="BodyTextIndent"/>
        <w:numPr>
          <w:ilvl w:val="2"/>
          <w:numId w:val="7"/>
        </w:numPr>
        <w:tabs>
          <w:tab w:val="left" w:pos="567"/>
          <w:tab w:val="center" w:pos="1134"/>
        </w:tabs>
        <w:ind w:left="0" w:firstLine="567"/>
        <w:rPr>
          <w:sz w:val="24"/>
          <w:lang w:val="lv-LV"/>
        </w:rPr>
      </w:pPr>
      <w:r w:rsidRPr="00DE67BA">
        <w:rPr>
          <w:sz w:val="24"/>
          <w:lang w:val="lv-LV"/>
        </w:rPr>
        <w:t xml:space="preserve">izpildes termiņš: </w:t>
      </w:r>
      <w:r w:rsidR="00B71F52" w:rsidRPr="00DE67BA">
        <w:rPr>
          <w:sz w:val="24"/>
          <w:lang w:val="lv-LV"/>
        </w:rPr>
        <w:t xml:space="preserve">no līguma noslēgšanas brīža līdz </w:t>
      </w:r>
      <w:r w:rsidRPr="00DE67BA">
        <w:rPr>
          <w:b/>
          <w:sz w:val="24"/>
          <w:lang w:val="lv-LV"/>
        </w:rPr>
        <w:t>2020.gada 3</w:t>
      </w:r>
      <w:r w:rsidR="001C584D" w:rsidRPr="00DE67BA">
        <w:rPr>
          <w:b/>
          <w:sz w:val="24"/>
          <w:lang w:val="lv-LV"/>
        </w:rPr>
        <w:t>1</w:t>
      </w:r>
      <w:r w:rsidRPr="00DE67BA">
        <w:rPr>
          <w:b/>
          <w:sz w:val="24"/>
          <w:lang w:val="lv-LV"/>
        </w:rPr>
        <w:t>.decembrim</w:t>
      </w:r>
      <w:r w:rsidR="00E2115B" w:rsidRPr="00DE67BA">
        <w:rPr>
          <w:sz w:val="24"/>
          <w:lang w:val="lv-LV"/>
        </w:rPr>
        <w:t>;</w:t>
      </w:r>
    </w:p>
    <w:p w14:paraId="016AD410" w14:textId="3345CF72" w:rsidR="00837705" w:rsidRPr="00DE67BA" w:rsidRDefault="00837705" w:rsidP="006855C7">
      <w:pPr>
        <w:pStyle w:val="BodyTextIndent"/>
        <w:numPr>
          <w:ilvl w:val="2"/>
          <w:numId w:val="7"/>
        </w:numPr>
        <w:tabs>
          <w:tab w:val="left" w:pos="567"/>
          <w:tab w:val="center" w:pos="1134"/>
        </w:tabs>
        <w:ind w:left="0" w:firstLine="567"/>
        <w:rPr>
          <w:sz w:val="24"/>
          <w:lang w:val="lv-LV"/>
        </w:rPr>
      </w:pPr>
      <w:r w:rsidRPr="00DE67BA">
        <w:rPr>
          <w:sz w:val="24"/>
          <w:lang w:val="lv-LV"/>
        </w:rPr>
        <w:t>izpildes vietas: saskaņā ar Tehnisko specifikāciju (nolikuma 3.pielikums)</w:t>
      </w:r>
      <w:r w:rsidR="00042146" w:rsidRPr="00DE67BA">
        <w:rPr>
          <w:sz w:val="24"/>
          <w:lang w:val="lv-LV"/>
        </w:rPr>
        <w:t>.</w:t>
      </w:r>
    </w:p>
    <w:p w14:paraId="216954FD" w14:textId="4AC07E71" w:rsidR="007B51F8" w:rsidRPr="00DE67BA" w:rsidRDefault="007B51F8" w:rsidP="007B51F8">
      <w:pPr>
        <w:pStyle w:val="BodyTextIndent"/>
        <w:tabs>
          <w:tab w:val="left" w:pos="567"/>
          <w:tab w:val="center" w:pos="1134"/>
        </w:tabs>
        <w:ind w:left="567" w:firstLine="0"/>
        <w:rPr>
          <w:sz w:val="24"/>
          <w:highlight w:val="yellow"/>
          <w:lang w:val="lv-LV"/>
        </w:rPr>
      </w:pPr>
    </w:p>
    <w:p w14:paraId="445E750E" w14:textId="77777777" w:rsidR="007B51F8" w:rsidRPr="00DE67BA" w:rsidRDefault="007B51F8" w:rsidP="006855C7">
      <w:pPr>
        <w:pStyle w:val="ListParagraph"/>
        <w:numPr>
          <w:ilvl w:val="0"/>
          <w:numId w:val="15"/>
        </w:numPr>
        <w:tabs>
          <w:tab w:val="left" w:pos="567"/>
        </w:tabs>
        <w:ind w:right="-48"/>
        <w:jc w:val="both"/>
        <w:rPr>
          <w:vanish/>
          <w:lang w:val="lv-LV"/>
        </w:rPr>
      </w:pPr>
    </w:p>
    <w:p w14:paraId="5CFE1DCD" w14:textId="77777777" w:rsidR="007B51F8" w:rsidRPr="00DE67BA" w:rsidRDefault="007B51F8" w:rsidP="006855C7">
      <w:pPr>
        <w:pStyle w:val="ListParagraph"/>
        <w:numPr>
          <w:ilvl w:val="0"/>
          <w:numId w:val="15"/>
        </w:numPr>
        <w:tabs>
          <w:tab w:val="left" w:pos="567"/>
        </w:tabs>
        <w:ind w:right="-48"/>
        <w:jc w:val="both"/>
        <w:rPr>
          <w:vanish/>
          <w:lang w:val="lv-LV"/>
        </w:rPr>
      </w:pPr>
    </w:p>
    <w:p w14:paraId="386BE559" w14:textId="77777777" w:rsidR="007B51F8" w:rsidRPr="00DE67BA" w:rsidRDefault="007B51F8" w:rsidP="006855C7">
      <w:pPr>
        <w:pStyle w:val="ListParagraph"/>
        <w:numPr>
          <w:ilvl w:val="1"/>
          <w:numId w:val="15"/>
        </w:numPr>
        <w:tabs>
          <w:tab w:val="left" w:pos="567"/>
        </w:tabs>
        <w:ind w:right="-48"/>
        <w:jc w:val="both"/>
        <w:rPr>
          <w:vanish/>
          <w:lang w:val="lv-LV"/>
        </w:rPr>
      </w:pPr>
    </w:p>
    <w:p w14:paraId="275EDC92" w14:textId="77777777" w:rsidR="007B51F8" w:rsidRPr="00DE67BA" w:rsidRDefault="007B51F8" w:rsidP="006855C7">
      <w:pPr>
        <w:pStyle w:val="ListParagraph"/>
        <w:numPr>
          <w:ilvl w:val="1"/>
          <w:numId w:val="15"/>
        </w:numPr>
        <w:tabs>
          <w:tab w:val="left" w:pos="567"/>
        </w:tabs>
        <w:ind w:right="-48"/>
        <w:jc w:val="both"/>
        <w:rPr>
          <w:vanish/>
          <w:lang w:val="lv-LV"/>
        </w:rPr>
      </w:pPr>
    </w:p>
    <w:p w14:paraId="320FF147" w14:textId="77777777" w:rsidR="007B51F8" w:rsidRPr="00DE67BA" w:rsidRDefault="007B51F8" w:rsidP="006855C7">
      <w:pPr>
        <w:pStyle w:val="ListParagraph"/>
        <w:numPr>
          <w:ilvl w:val="1"/>
          <w:numId w:val="15"/>
        </w:numPr>
        <w:tabs>
          <w:tab w:val="left" w:pos="567"/>
        </w:tabs>
        <w:ind w:right="-48"/>
        <w:jc w:val="both"/>
        <w:rPr>
          <w:vanish/>
          <w:lang w:val="lv-LV"/>
        </w:rPr>
      </w:pPr>
    </w:p>
    <w:p w14:paraId="46DDB2E6" w14:textId="7C833C37" w:rsidR="00042146" w:rsidRPr="00DE67BA" w:rsidRDefault="007B51F8" w:rsidP="006855C7">
      <w:pPr>
        <w:pStyle w:val="ListParagraph"/>
        <w:numPr>
          <w:ilvl w:val="1"/>
          <w:numId w:val="15"/>
        </w:numPr>
        <w:tabs>
          <w:tab w:val="left" w:pos="142"/>
          <w:tab w:val="left" w:pos="567"/>
        </w:tabs>
        <w:ind w:left="0" w:right="-48" w:firstLine="0"/>
        <w:jc w:val="both"/>
        <w:rPr>
          <w:b/>
          <w:lang w:val="lv-LV"/>
        </w:rPr>
      </w:pPr>
      <w:r w:rsidRPr="00DE67BA">
        <w:rPr>
          <w:lang w:val="lv-LV"/>
        </w:rPr>
        <w:t>Pasūtītāja</w:t>
      </w:r>
      <w:r w:rsidRPr="00DE67BA">
        <w:rPr>
          <w:b/>
          <w:lang w:val="lv-LV"/>
        </w:rPr>
        <w:t xml:space="preserve"> </w:t>
      </w:r>
      <w:r w:rsidRPr="00DE67BA">
        <w:rPr>
          <w:lang w:val="lv-LV"/>
        </w:rPr>
        <w:t>šim iepirkumam paredzētā kopējā</w:t>
      </w:r>
      <w:r w:rsidR="001A75AE" w:rsidRPr="00DE67BA">
        <w:rPr>
          <w:lang w:val="lv-LV"/>
        </w:rPr>
        <w:t xml:space="preserve"> prognozējamā</w:t>
      </w:r>
      <w:r w:rsidRPr="00DE67BA">
        <w:rPr>
          <w:lang w:val="lv-LV"/>
        </w:rPr>
        <w:t xml:space="preserve"> </w:t>
      </w:r>
      <w:r w:rsidR="00E74F3D" w:rsidRPr="00DE67BA">
        <w:rPr>
          <w:lang w:val="lv-LV"/>
        </w:rPr>
        <w:t>līguma</w:t>
      </w:r>
      <w:r w:rsidR="00042146" w:rsidRPr="00DE67BA">
        <w:rPr>
          <w:lang w:val="lv-LV"/>
        </w:rPr>
        <w:t xml:space="preserve"> (-u)</w:t>
      </w:r>
      <w:r w:rsidR="00E74F3D" w:rsidRPr="00DE67BA">
        <w:rPr>
          <w:lang w:val="lv-LV"/>
        </w:rPr>
        <w:t xml:space="preserve"> </w:t>
      </w:r>
      <w:r w:rsidRPr="00DE67BA">
        <w:rPr>
          <w:lang w:val="lv-LV"/>
        </w:rPr>
        <w:t>summa</w:t>
      </w:r>
      <w:r w:rsidR="00042146" w:rsidRPr="00DE67BA">
        <w:rPr>
          <w:lang w:val="lv-LV"/>
        </w:rPr>
        <w:t xml:space="preserve"> </w:t>
      </w:r>
      <w:r w:rsidRPr="00DE67BA">
        <w:rPr>
          <w:lang w:val="lv-LV"/>
        </w:rPr>
        <w:t xml:space="preserve">ir </w:t>
      </w:r>
      <w:r w:rsidR="00042146" w:rsidRPr="00DE67BA">
        <w:rPr>
          <w:b/>
          <w:color w:val="000000" w:themeColor="text1"/>
          <w:lang w:val="lv-LV"/>
        </w:rPr>
        <w:t xml:space="preserve">57 940.00 </w:t>
      </w:r>
      <w:r w:rsidRPr="00DE67BA">
        <w:rPr>
          <w:b/>
          <w:color w:val="000000" w:themeColor="text1"/>
          <w:lang w:val="lv-LV"/>
        </w:rPr>
        <w:t>EUR</w:t>
      </w:r>
      <w:r w:rsidRPr="00DE67BA">
        <w:rPr>
          <w:lang w:val="lv-LV"/>
        </w:rPr>
        <w:t xml:space="preserve"> (</w:t>
      </w:r>
      <w:r w:rsidR="00042146" w:rsidRPr="00DE67BA">
        <w:rPr>
          <w:i/>
          <w:lang w:val="lv-LV"/>
        </w:rPr>
        <w:t>piecdesmit septiņi tūkstoši deviņi simti četrdesmit</w:t>
      </w:r>
      <w:r w:rsidRPr="00DE67BA">
        <w:rPr>
          <w:i/>
          <w:lang w:val="lv-LV"/>
        </w:rPr>
        <w:t xml:space="preserve"> euro un 00 centi</w:t>
      </w:r>
      <w:r w:rsidRPr="00DE67BA">
        <w:rPr>
          <w:lang w:val="lv-LV"/>
        </w:rPr>
        <w:t>)</w:t>
      </w:r>
      <w:r w:rsidR="00042146" w:rsidRPr="00DE67BA">
        <w:rPr>
          <w:lang w:val="lv-LV"/>
        </w:rPr>
        <w:t>, neieskaitot pievienotās vērtības nodokli (PVN).</w:t>
      </w:r>
    </w:p>
    <w:bookmarkEnd w:id="6"/>
    <w:p w14:paraId="375774B3" w14:textId="77777777" w:rsidR="00837705" w:rsidRPr="00DE67BA" w:rsidRDefault="00837705" w:rsidP="00837705">
      <w:pPr>
        <w:pStyle w:val="BodyTextIndent"/>
        <w:tabs>
          <w:tab w:val="left" w:pos="567"/>
        </w:tabs>
        <w:ind w:firstLine="0"/>
        <w:rPr>
          <w:sz w:val="24"/>
          <w:highlight w:val="yellow"/>
          <w:lang w:val="lv-LV"/>
        </w:rPr>
      </w:pPr>
    </w:p>
    <w:p w14:paraId="3320F021" w14:textId="77777777" w:rsidR="007B51F8" w:rsidRPr="00DE67BA" w:rsidRDefault="007B51F8" w:rsidP="006855C7">
      <w:pPr>
        <w:pStyle w:val="ListParagraph"/>
        <w:numPr>
          <w:ilvl w:val="1"/>
          <w:numId w:val="7"/>
        </w:numPr>
        <w:tabs>
          <w:tab w:val="left" w:pos="567"/>
        </w:tabs>
        <w:jc w:val="both"/>
        <w:rPr>
          <w:b/>
          <w:vanish/>
          <w:lang w:val="lv-LV"/>
        </w:rPr>
      </w:pPr>
    </w:p>
    <w:p w14:paraId="765032A3" w14:textId="089FA2B5" w:rsidR="007B51F8" w:rsidRPr="00DE67BA" w:rsidRDefault="007B51F8" w:rsidP="006855C7">
      <w:pPr>
        <w:pStyle w:val="ListParagraph"/>
        <w:numPr>
          <w:ilvl w:val="1"/>
          <w:numId w:val="7"/>
        </w:numPr>
        <w:tabs>
          <w:tab w:val="left" w:pos="0"/>
          <w:tab w:val="left" w:pos="426"/>
        </w:tabs>
        <w:ind w:left="0" w:firstLine="0"/>
        <w:jc w:val="both"/>
        <w:rPr>
          <w:lang w:val="lv-LV"/>
        </w:rPr>
      </w:pPr>
      <w:r w:rsidRPr="00DE67BA">
        <w:rPr>
          <w:b/>
          <w:lang w:val="lv-LV"/>
        </w:rPr>
        <w:t xml:space="preserve"> </w:t>
      </w:r>
      <w:r w:rsidR="00837705" w:rsidRPr="00DE67BA">
        <w:rPr>
          <w:b/>
          <w:lang w:val="lv-LV"/>
        </w:rPr>
        <w:t>Tehniskās specifikācijas:</w:t>
      </w:r>
      <w:r w:rsidR="00837705" w:rsidRPr="00DE67BA">
        <w:rPr>
          <w:lang w:val="lv-LV"/>
        </w:rPr>
        <w:t xml:space="preserve"> pretendents apņemas sniegt pakalpojumu saskaņā ar Tehnisko specifikāciju (sk. nolikuma 3.pielikumu)</w:t>
      </w:r>
      <w:r w:rsidRPr="00DE67BA">
        <w:rPr>
          <w:lang w:val="lv-LV"/>
        </w:rPr>
        <w:t>.</w:t>
      </w:r>
    </w:p>
    <w:p w14:paraId="6F31A356" w14:textId="77777777" w:rsidR="00327A2E" w:rsidRPr="00DE67BA" w:rsidRDefault="00327A2E" w:rsidP="00327A2E">
      <w:pPr>
        <w:pStyle w:val="ListParagraph"/>
        <w:tabs>
          <w:tab w:val="left" w:pos="0"/>
          <w:tab w:val="left" w:pos="426"/>
        </w:tabs>
        <w:ind w:left="0"/>
        <w:jc w:val="both"/>
        <w:rPr>
          <w:lang w:val="lv-LV"/>
        </w:rPr>
      </w:pPr>
    </w:p>
    <w:p w14:paraId="000BCA65" w14:textId="3BBBE6F9" w:rsidR="00885CB2" w:rsidRPr="00DE67BA" w:rsidRDefault="00885CB2" w:rsidP="006855C7">
      <w:pPr>
        <w:pStyle w:val="ListParagraph"/>
        <w:numPr>
          <w:ilvl w:val="1"/>
          <w:numId w:val="7"/>
        </w:numPr>
        <w:tabs>
          <w:tab w:val="left" w:pos="0"/>
          <w:tab w:val="left" w:pos="567"/>
        </w:tabs>
        <w:ind w:left="0" w:firstLine="0"/>
        <w:jc w:val="both"/>
        <w:rPr>
          <w:lang w:val="lv-LV"/>
        </w:rPr>
      </w:pPr>
      <w:r w:rsidRPr="00DE67BA">
        <w:rPr>
          <w:lang w:val="lv-LV"/>
        </w:rPr>
        <w:t>Līdz s</w:t>
      </w:r>
      <w:r w:rsidRPr="00DE67BA">
        <w:rPr>
          <w:bCs/>
          <w:lang w:val="lv-LV"/>
        </w:rPr>
        <w:t>arunu procedūras</w:t>
      </w:r>
      <w:r w:rsidRPr="00DE67BA">
        <w:rPr>
          <w:lang w:val="lv-LV"/>
        </w:rPr>
        <w:t xml:space="preserve"> rezultātu apstiprināšanai pasūtītājs ir tiesīgs finansiālu vai citu apsvērumu dēļ palielināt vai samazināt kādu s</w:t>
      </w:r>
      <w:r w:rsidRPr="00DE67BA">
        <w:rPr>
          <w:bCs/>
          <w:lang w:val="lv-LV"/>
        </w:rPr>
        <w:t>arunu procedūras</w:t>
      </w:r>
      <w:r w:rsidRPr="00DE67BA">
        <w:rPr>
          <w:lang w:val="lv-LV"/>
        </w:rPr>
        <w:t xml:space="preserve"> priekšmeta daļu, vai noslēgt līgumu par kādu no s</w:t>
      </w:r>
      <w:r w:rsidRPr="00DE67BA">
        <w:rPr>
          <w:bCs/>
          <w:lang w:val="lv-LV"/>
        </w:rPr>
        <w:t>arunu procedūras</w:t>
      </w:r>
      <w:r w:rsidRPr="00DE67BA">
        <w:rPr>
          <w:lang w:val="lv-LV"/>
        </w:rPr>
        <w:t xml:space="preserve"> priekšmeta daļu vai daļām.</w:t>
      </w:r>
    </w:p>
    <w:p w14:paraId="58F56457" w14:textId="77777777" w:rsidR="00837705" w:rsidRPr="00DE67BA" w:rsidRDefault="00837705" w:rsidP="00837705">
      <w:pPr>
        <w:tabs>
          <w:tab w:val="left" w:pos="567"/>
        </w:tabs>
        <w:jc w:val="both"/>
        <w:rPr>
          <w:highlight w:val="yellow"/>
          <w:lang w:val="lv-LV"/>
        </w:rPr>
      </w:pPr>
    </w:p>
    <w:p w14:paraId="5917459B" w14:textId="77777777" w:rsidR="00837705" w:rsidRPr="00DE67BA" w:rsidRDefault="00837705" w:rsidP="006855C7">
      <w:pPr>
        <w:numPr>
          <w:ilvl w:val="0"/>
          <w:numId w:val="9"/>
        </w:numPr>
        <w:tabs>
          <w:tab w:val="left" w:pos="284"/>
        </w:tabs>
        <w:spacing w:after="160"/>
        <w:contextualSpacing/>
        <w:jc w:val="center"/>
        <w:rPr>
          <w:b/>
          <w:lang w:val="lv-LV"/>
        </w:rPr>
      </w:pPr>
      <w:r w:rsidRPr="00DE67BA">
        <w:rPr>
          <w:b/>
          <w:lang w:val="lv-LV"/>
        </w:rPr>
        <w:t>PRETENDENTU IZSLĒGŠANAS NOTEIKUMI</w:t>
      </w:r>
      <w:r w:rsidRPr="00DE67BA">
        <w:rPr>
          <w:b/>
          <w:vertAlign w:val="superscript"/>
          <w:lang w:val="lv-LV"/>
        </w:rPr>
        <w:footnoteReference w:id="1"/>
      </w:r>
    </w:p>
    <w:p w14:paraId="6CD629A4" w14:textId="77777777" w:rsidR="00837705" w:rsidRPr="00DE67BA" w:rsidRDefault="00837705" w:rsidP="00837705">
      <w:pPr>
        <w:ind w:right="-2"/>
        <w:contextualSpacing/>
        <w:jc w:val="both"/>
        <w:rPr>
          <w:b/>
          <w:lang w:val="lv-LV"/>
        </w:rPr>
      </w:pPr>
    </w:p>
    <w:p w14:paraId="6F086CB7" w14:textId="77777777" w:rsidR="00837705" w:rsidRPr="00DE67BA" w:rsidRDefault="00837705" w:rsidP="00837705">
      <w:pPr>
        <w:ind w:right="-2" w:firstLine="567"/>
        <w:contextualSpacing/>
        <w:jc w:val="both"/>
        <w:rPr>
          <w:lang w:val="lv-LV"/>
        </w:rPr>
      </w:pPr>
      <w:r w:rsidRPr="00DE67BA">
        <w:rPr>
          <w:b/>
          <w:lang w:val="lv-LV"/>
        </w:rPr>
        <w:t xml:space="preserve">Pretendentu izslēgšanas noteikumus skatīt nolikuma 1.pielikumā </w:t>
      </w:r>
      <w:r w:rsidRPr="00DE67BA">
        <w:rPr>
          <w:lang w:val="lv-LV"/>
        </w:rPr>
        <w:t>„Pretendentu</w:t>
      </w:r>
      <w:r w:rsidRPr="00DE67BA">
        <w:rPr>
          <w:b/>
          <w:lang w:val="lv-LV"/>
        </w:rPr>
        <w:t xml:space="preserve"> </w:t>
      </w:r>
      <w:r w:rsidRPr="00DE67BA">
        <w:rPr>
          <w:lang w:val="lv-LV"/>
        </w:rPr>
        <w:t>atlase (izslēgšanas noteikumi, kvalifikācijas prasības) / piedāvājumā iekļaujamā informācija un dokumenti”.</w:t>
      </w:r>
    </w:p>
    <w:p w14:paraId="313F974D" w14:textId="77777777" w:rsidR="00837705" w:rsidRPr="00DE67BA" w:rsidRDefault="00837705" w:rsidP="00837705">
      <w:pPr>
        <w:ind w:right="-2" w:firstLine="567"/>
        <w:contextualSpacing/>
        <w:jc w:val="both"/>
        <w:rPr>
          <w:highlight w:val="yellow"/>
          <w:lang w:val="lv-LV"/>
        </w:rPr>
      </w:pPr>
    </w:p>
    <w:p w14:paraId="6F9C3152" w14:textId="77777777" w:rsidR="00837705" w:rsidRPr="00DE67BA" w:rsidRDefault="00837705" w:rsidP="006855C7">
      <w:pPr>
        <w:pStyle w:val="ListParagraph"/>
        <w:numPr>
          <w:ilvl w:val="0"/>
          <w:numId w:val="7"/>
        </w:numPr>
        <w:tabs>
          <w:tab w:val="left" w:pos="567"/>
        </w:tabs>
        <w:jc w:val="both"/>
        <w:rPr>
          <w:b/>
          <w:vanish/>
          <w:highlight w:val="yellow"/>
          <w:lang w:val="lv-LV"/>
        </w:rPr>
      </w:pPr>
    </w:p>
    <w:p w14:paraId="561D1A83" w14:textId="77777777" w:rsidR="00837705" w:rsidRPr="00DE67BA" w:rsidRDefault="00837705" w:rsidP="006855C7">
      <w:pPr>
        <w:pStyle w:val="ListParagraph"/>
        <w:numPr>
          <w:ilvl w:val="1"/>
          <w:numId w:val="7"/>
        </w:numPr>
        <w:tabs>
          <w:tab w:val="left" w:pos="567"/>
        </w:tabs>
        <w:jc w:val="both"/>
        <w:rPr>
          <w:b/>
          <w:vanish/>
          <w:highlight w:val="yellow"/>
          <w:lang w:val="lv-LV"/>
        </w:rPr>
      </w:pPr>
    </w:p>
    <w:p w14:paraId="358EFA05" w14:textId="77777777" w:rsidR="00837705" w:rsidRPr="00DE67BA" w:rsidRDefault="00837705" w:rsidP="006855C7">
      <w:pPr>
        <w:numPr>
          <w:ilvl w:val="0"/>
          <w:numId w:val="9"/>
        </w:numPr>
        <w:tabs>
          <w:tab w:val="left" w:pos="284"/>
        </w:tabs>
        <w:spacing w:after="160"/>
        <w:contextualSpacing/>
        <w:jc w:val="center"/>
        <w:rPr>
          <w:b/>
          <w:caps/>
          <w:lang w:val="lv-LV"/>
        </w:rPr>
      </w:pPr>
      <w:r w:rsidRPr="00DE67BA">
        <w:rPr>
          <w:b/>
          <w:caps/>
          <w:lang w:val="lv-LV"/>
        </w:rPr>
        <w:t>kvalifikācijas PRASĪBAS</w:t>
      </w:r>
    </w:p>
    <w:p w14:paraId="491A50E8" w14:textId="77777777" w:rsidR="00837705" w:rsidRPr="00DE67BA" w:rsidRDefault="00837705" w:rsidP="00837705">
      <w:pPr>
        <w:contextualSpacing/>
        <w:jc w:val="both"/>
        <w:rPr>
          <w:b/>
          <w:caps/>
          <w:lang w:val="lv-LV"/>
        </w:rPr>
      </w:pPr>
    </w:p>
    <w:p w14:paraId="119EABE0" w14:textId="77777777" w:rsidR="00837705" w:rsidRPr="00DE67BA" w:rsidRDefault="00837705" w:rsidP="00837705">
      <w:pPr>
        <w:ind w:firstLine="567"/>
        <w:contextualSpacing/>
        <w:jc w:val="both"/>
        <w:rPr>
          <w:lang w:val="lv-LV"/>
        </w:rPr>
      </w:pPr>
      <w:r w:rsidRPr="00DE67BA">
        <w:rPr>
          <w:lang w:val="lv-LV"/>
        </w:rPr>
        <w:t>Skatīt nolikuma 1.pielikumu „Pretendentu atlase (izslēgšanas noteikumi, kvalifikācijas prasības) / piedāvājumā iekļaujamā informācija un dokumenti”.</w:t>
      </w:r>
    </w:p>
    <w:p w14:paraId="0F3470D1" w14:textId="77777777" w:rsidR="00837705" w:rsidRPr="00DE67BA" w:rsidRDefault="00837705" w:rsidP="00837705">
      <w:pPr>
        <w:tabs>
          <w:tab w:val="left" w:pos="567"/>
          <w:tab w:val="left" w:pos="720"/>
        </w:tabs>
        <w:jc w:val="both"/>
        <w:rPr>
          <w:highlight w:val="yellow"/>
          <w:lang w:val="lv-LV"/>
        </w:rPr>
      </w:pPr>
    </w:p>
    <w:p w14:paraId="69D8BD7E" w14:textId="77777777" w:rsidR="00837705" w:rsidRPr="00DE67BA" w:rsidRDefault="00837705" w:rsidP="006855C7">
      <w:pPr>
        <w:pStyle w:val="ListParagraph"/>
        <w:numPr>
          <w:ilvl w:val="0"/>
          <w:numId w:val="10"/>
        </w:numPr>
        <w:tabs>
          <w:tab w:val="left" w:pos="567"/>
        </w:tabs>
        <w:ind w:left="1134" w:hanging="283"/>
        <w:jc w:val="center"/>
        <w:rPr>
          <w:b/>
          <w:lang w:val="lv-LV"/>
        </w:rPr>
      </w:pPr>
      <w:r w:rsidRPr="00DE67BA">
        <w:rPr>
          <w:b/>
          <w:lang w:val="lv-LV"/>
        </w:rPr>
        <w:t>PRETENDENTU PIEDĀVĀJUMU IZVĒRTĒŠANA</w:t>
      </w:r>
    </w:p>
    <w:p w14:paraId="3AEA7420" w14:textId="77777777" w:rsidR="00837705" w:rsidRPr="00DE67BA" w:rsidRDefault="00837705" w:rsidP="00837705">
      <w:pPr>
        <w:tabs>
          <w:tab w:val="left" w:pos="567"/>
        </w:tabs>
        <w:jc w:val="both"/>
        <w:rPr>
          <w:lang w:val="lv-LV"/>
        </w:rPr>
      </w:pPr>
    </w:p>
    <w:p w14:paraId="4F75B1F0" w14:textId="77777777" w:rsidR="00837705" w:rsidRPr="00DE67BA" w:rsidRDefault="00837705" w:rsidP="006855C7">
      <w:pPr>
        <w:pStyle w:val="ListParagraph"/>
        <w:numPr>
          <w:ilvl w:val="1"/>
          <w:numId w:val="10"/>
        </w:numPr>
        <w:tabs>
          <w:tab w:val="left" w:pos="567"/>
        </w:tabs>
        <w:ind w:left="0" w:firstLine="0"/>
        <w:jc w:val="both"/>
        <w:rPr>
          <w:b/>
          <w:lang w:val="lv-LV"/>
        </w:rPr>
      </w:pPr>
      <w:r w:rsidRPr="00DE67BA">
        <w:rPr>
          <w:b/>
          <w:lang w:val="lv-LV"/>
        </w:rPr>
        <w:t xml:space="preserve">Piedāvājumu izvēles kritērijs: </w:t>
      </w:r>
    </w:p>
    <w:p w14:paraId="71381482" w14:textId="177509D1" w:rsidR="00837705" w:rsidRPr="00DE67BA" w:rsidRDefault="00837705" w:rsidP="0031137A">
      <w:pPr>
        <w:tabs>
          <w:tab w:val="left" w:pos="426"/>
        </w:tabs>
        <w:contextualSpacing/>
        <w:rPr>
          <w:lang w:val="lv-LV"/>
        </w:rPr>
      </w:pPr>
      <w:r w:rsidRPr="00DE67BA">
        <w:rPr>
          <w:lang w:val="lv-LV"/>
        </w:rPr>
        <w:tab/>
      </w:r>
      <w:r w:rsidRPr="00DE67BA">
        <w:rPr>
          <w:lang w:val="lv-LV"/>
        </w:rPr>
        <w:tab/>
      </w:r>
      <w:r w:rsidR="0031137A" w:rsidRPr="00DE67BA">
        <w:rPr>
          <w:lang w:val="lv-LV"/>
        </w:rPr>
        <w:t>s</w:t>
      </w:r>
      <w:r w:rsidR="0031137A" w:rsidRPr="00DE67BA">
        <w:rPr>
          <w:bCs/>
          <w:lang w:val="lv-LV"/>
        </w:rPr>
        <w:t>arunu procedūras</w:t>
      </w:r>
      <w:r w:rsidR="0031137A" w:rsidRPr="00DE67BA">
        <w:rPr>
          <w:lang w:val="lv-LV"/>
        </w:rPr>
        <w:t xml:space="preserve"> nolikuma prasībām atbilstošs piedāvājums ar viszemāko cenu (EUR bez PVN) katrā sarunu procedūras priekšmeta daļā. </w:t>
      </w:r>
    </w:p>
    <w:p w14:paraId="0F77B4A4" w14:textId="77777777" w:rsidR="00837705" w:rsidRPr="00DE67BA" w:rsidRDefault="00837705" w:rsidP="00837705">
      <w:pPr>
        <w:pStyle w:val="TekstsN2"/>
        <w:numPr>
          <w:ilvl w:val="0"/>
          <w:numId w:val="0"/>
        </w:numPr>
        <w:tabs>
          <w:tab w:val="left" w:pos="567"/>
        </w:tabs>
        <w:rPr>
          <w:highlight w:val="yellow"/>
        </w:rPr>
      </w:pPr>
    </w:p>
    <w:p w14:paraId="7E59C354" w14:textId="77777777" w:rsidR="00837705" w:rsidRPr="00DE67BA" w:rsidRDefault="00837705" w:rsidP="006855C7">
      <w:pPr>
        <w:pStyle w:val="ListParagraph"/>
        <w:numPr>
          <w:ilvl w:val="1"/>
          <w:numId w:val="10"/>
        </w:numPr>
        <w:tabs>
          <w:tab w:val="left" w:pos="567"/>
        </w:tabs>
        <w:ind w:left="0" w:firstLine="0"/>
        <w:jc w:val="both"/>
        <w:rPr>
          <w:b/>
          <w:lang w:val="lv-LV"/>
        </w:rPr>
      </w:pPr>
      <w:r w:rsidRPr="00DE67BA">
        <w:rPr>
          <w:b/>
          <w:lang w:val="lv-LV"/>
        </w:rPr>
        <w:t>Piedāvājumu vērtēšanas kārtība:</w:t>
      </w:r>
    </w:p>
    <w:p w14:paraId="54A75FDB" w14:textId="7DE8A86F" w:rsidR="00837705" w:rsidRPr="00DE67BA" w:rsidRDefault="00837705" w:rsidP="006855C7">
      <w:pPr>
        <w:pStyle w:val="ListParagraph"/>
        <w:numPr>
          <w:ilvl w:val="2"/>
          <w:numId w:val="10"/>
        </w:numPr>
        <w:tabs>
          <w:tab w:val="left" w:pos="567"/>
        </w:tabs>
        <w:ind w:left="0" w:firstLine="567"/>
        <w:jc w:val="both"/>
        <w:rPr>
          <w:color w:val="FF0000"/>
          <w:lang w:val="lv-LV"/>
        </w:rPr>
      </w:pPr>
      <w:r w:rsidRPr="00DE67BA">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E67BA">
        <w:rPr>
          <w:color w:val="000000" w:themeColor="text1"/>
          <w:lang w:val="lv-LV"/>
        </w:rPr>
        <w:t xml:space="preserve">vērtē to būtiskumu un lemj par piedāvājuma noraidīšanas pamatotību. </w:t>
      </w:r>
    </w:p>
    <w:p w14:paraId="34153597"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pēc nolikuma 5.2.1.punktā minētās pārbaudes komisija izvērtē pretendenta piedāvājuma atbilstību sarunu procedūras nolikuma tehniskajām prasībām. Ja piedāvājums neatbilst minētajām</w:t>
      </w:r>
      <w:r w:rsidRPr="00DE67BA">
        <w:rPr>
          <w:color w:val="FF0000"/>
          <w:lang w:val="lv-LV"/>
        </w:rPr>
        <w:t xml:space="preserve"> </w:t>
      </w:r>
      <w:r w:rsidRPr="00DE67BA">
        <w:rPr>
          <w:lang w:val="lv-LV"/>
        </w:rPr>
        <w:t>prasībām, komisija var noraidīt pretendenta piedāvājumu un izslēgt pretendentu no turpmākās dalības sarunas procedūrā;</w:t>
      </w:r>
    </w:p>
    <w:p w14:paraId="2CB5C450"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438FE76"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986E70F"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75AFD65" w14:textId="77777777" w:rsidR="00837705" w:rsidRPr="00DE67BA" w:rsidRDefault="00837705" w:rsidP="006855C7">
      <w:pPr>
        <w:numPr>
          <w:ilvl w:val="2"/>
          <w:numId w:val="10"/>
        </w:numPr>
        <w:tabs>
          <w:tab w:val="left" w:pos="567"/>
        </w:tabs>
        <w:spacing w:after="160"/>
        <w:ind w:left="0" w:firstLine="567"/>
        <w:contextualSpacing/>
        <w:jc w:val="both"/>
        <w:rPr>
          <w:iCs/>
          <w:lang w:val="lv-LV" w:eastAsia="ar-SA"/>
        </w:rPr>
      </w:pPr>
      <w:r w:rsidRPr="00DE67BA">
        <w:rPr>
          <w:color w:val="000000" w:themeColor="text1"/>
          <w:lang w:val="lv-LV"/>
        </w:rPr>
        <w:t xml:space="preserve">pirms </w:t>
      </w:r>
      <w:r w:rsidRPr="00DE67BA">
        <w:rPr>
          <w:lang w:val="lv-LV"/>
        </w:rPr>
        <w:t xml:space="preserve">lēmuma pieņemšanas par iepirkuma līguma slēgšanas tiesību piešķiršanu, tiek veikta pārbaude attiecībā uz pretendentu, kuram būtu piešķiramas līguma slēgšanas tiesības </w:t>
      </w:r>
      <w:r w:rsidRPr="00DE67BA">
        <w:rPr>
          <w:lang w:val="lv-LV" w:eastAsia="x-none"/>
        </w:rPr>
        <w:t>saskaņā ar Starptautisko un Latvijas Republikas nacionālo sankciju likumu;</w:t>
      </w:r>
    </w:p>
    <w:p w14:paraId="38B7E874" w14:textId="6FD4A5DD" w:rsidR="00837705" w:rsidRPr="00DE67BA" w:rsidRDefault="00837705" w:rsidP="006855C7">
      <w:pPr>
        <w:numPr>
          <w:ilvl w:val="2"/>
          <w:numId w:val="10"/>
        </w:numPr>
        <w:tabs>
          <w:tab w:val="left" w:pos="567"/>
        </w:tabs>
        <w:spacing w:after="160"/>
        <w:ind w:left="0" w:firstLine="567"/>
        <w:contextualSpacing/>
        <w:jc w:val="both"/>
        <w:rPr>
          <w:iCs/>
          <w:lang w:val="lv-LV" w:eastAsia="ar-SA"/>
        </w:rPr>
      </w:pPr>
      <w:r w:rsidRPr="00DE67BA">
        <w:rPr>
          <w:iCs/>
          <w:lang w:val="lv-LV" w:eastAsia="ar-SA"/>
        </w:rPr>
        <w:t xml:space="preserve">pēc nolikuma 5.2.6.punktā </w:t>
      </w:r>
      <w:r w:rsidRPr="00DE67BA">
        <w:rPr>
          <w:iCs/>
          <w:color w:val="000000" w:themeColor="text1"/>
          <w:lang w:val="lv-LV" w:eastAsia="ar-SA"/>
        </w:rPr>
        <w:t xml:space="preserve">minētās </w:t>
      </w:r>
      <w:r w:rsidRPr="00DE67BA">
        <w:rPr>
          <w:iCs/>
          <w:lang w:val="lv-LV" w:eastAsia="ar-SA"/>
        </w:rPr>
        <w:t xml:space="preserve">informācijas izvērtēšanas komisija izvēlas piedāvājumu, </w:t>
      </w:r>
      <w:r w:rsidRPr="00DE67BA">
        <w:rPr>
          <w:lang w:val="lv-LV"/>
        </w:rPr>
        <w:t xml:space="preserve">ar viszemāko cenu par </w:t>
      </w:r>
      <w:r w:rsidR="00B94422" w:rsidRPr="00DE67BA">
        <w:rPr>
          <w:lang w:val="lv-LV"/>
        </w:rPr>
        <w:t xml:space="preserve">katru </w:t>
      </w:r>
      <w:r w:rsidRPr="00DE67BA">
        <w:rPr>
          <w:lang w:val="lv-LV"/>
        </w:rPr>
        <w:t>sarunu procedūras</w:t>
      </w:r>
      <w:r w:rsidR="00B94422" w:rsidRPr="00DE67BA">
        <w:rPr>
          <w:lang w:val="lv-LV"/>
        </w:rPr>
        <w:t xml:space="preserve"> priekšmeta daļu pilnā apjomā </w:t>
      </w:r>
      <w:r w:rsidRPr="00DE67BA">
        <w:rPr>
          <w:lang w:val="lv-LV"/>
        </w:rPr>
        <w:t>un pretendentu, uz kuru nav attiecināmi sarunu procedūras nolikuma 1.pielikuma 3.</w:t>
      </w:r>
      <w:r w:rsidRPr="00DE67BA">
        <w:rPr>
          <w:rFonts w:eastAsia="Calibri"/>
          <w:lang w:val="lv-LV"/>
        </w:rPr>
        <w:t>punktā</w:t>
      </w:r>
      <w:r w:rsidRPr="00DE67BA">
        <w:rPr>
          <w:lang w:val="lv-LV"/>
        </w:rPr>
        <w:t xml:space="preserve"> minētie izslēgšanas gadījumi.</w:t>
      </w:r>
    </w:p>
    <w:p w14:paraId="025D7F0A" w14:textId="77777777" w:rsidR="00837705" w:rsidRPr="00DE67BA" w:rsidRDefault="00837705" w:rsidP="006855C7">
      <w:pPr>
        <w:pStyle w:val="ListParagraph"/>
        <w:numPr>
          <w:ilvl w:val="0"/>
          <w:numId w:val="10"/>
        </w:numPr>
        <w:tabs>
          <w:tab w:val="left" w:pos="567"/>
          <w:tab w:val="left" w:pos="2694"/>
          <w:tab w:val="left" w:pos="3119"/>
        </w:tabs>
        <w:ind w:left="0" w:firstLine="284"/>
        <w:jc w:val="center"/>
        <w:rPr>
          <w:b/>
          <w:lang w:val="lv-LV"/>
        </w:rPr>
      </w:pPr>
      <w:r w:rsidRPr="00DE67BA">
        <w:rPr>
          <w:b/>
          <w:lang w:val="lv-LV"/>
        </w:rPr>
        <w:t>SARUNAS AR PRETENDENTIEM</w:t>
      </w:r>
    </w:p>
    <w:p w14:paraId="57DF4E64" w14:textId="77777777" w:rsidR="00837705" w:rsidRPr="00DE67BA" w:rsidRDefault="00837705" w:rsidP="00837705">
      <w:pPr>
        <w:tabs>
          <w:tab w:val="left" w:pos="567"/>
        </w:tabs>
        <w:jc w:val="center"/>
        <w:rPr>
          <w:lang w:val="lv-LV"/>
        </w:rPr>
      </w:pPr>
    </w:p>
    <w:p w14:paraId="2CCF2F2B"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Sarunas pēc nepieciešamības var tikt rīkotas pēc piedāvājumu pārbaudes vai piedāvājumu pārbaudes gaitā, ja:</w:t>
      </w:r>
    </w:p>
    <w:p w14:paraId="23515120"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komisijai nepieciešami piedāvājumu precizējumi;</w:t>
      </w:r>
    </w:p>
    <w:p w14:paraId="01A1FD90"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nepieciešams vienoties par iespējamām izmaiņām sarunu procedūras priekšmetā, līguma projekta būtiskos grozījumos, piemēram: izpildes termiņos, sarunu procedūras priekšmeta apjomā, tehniskajos noteikumos;</w:t>
      </w:r>
    </w:p>
    <w:p w14:paraId="3E8934FC" w14:textId="77777777" w:rsidR="00837705" w:rsidRPr="00DE67BA" w:rsidRDefault="00837705" w:rsidP="006855C7">
      <w:pPr>
        <w:pStyle w:val="ListParagraph"/>
        <w:numPr>
          <w:ilvl w:val="2"/>
          <w:numId w:val="10"/>
        </w:numPr>
        <w:tabs>
          <w:tab w:val="left" w:pos="567"/>
        </w:tabs>
        <w:ind w:left="0" w:firstLine="567"/>
        <w:jc w:val="both"/>
        <w:rPr>
          <w:lang w:val="lv-LV"/>
        </w:rPr>
      </w:pPr>
      <w:r w:rsidRPr="00DE67BA">
        <w:rPr>
          <w:lang w:val="lv-LV"/>
        </w:rPr>
        <w:t>nepieciešams vienoties par pasūtītājam izdevīgāku cenu un samaksas noteikumiem.</w:t>
      </w:r>
    </w:p>
    <w:p w14:paraId="30C27FD1"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Sarunas tiks protokolētas.</w:t>
      </w:r>
    </w:p>
    <w:p w14:paraId="30AE32D1"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Iepirkuma ietvaros var tikt paredzētas atkārtotas piedāvājumu iesniegšanas. Šajā gadījumā atkārtoto iesniegto piedāvājumu atvēršana ir atklāta.</w:t>
      </w:r>
      <w:r w:rsidRPr="00DE67BA">
        <w:rPr>
          <w:rStyle w:val="CommentReference"/>
          <w:lang w:val="lv-LV"/>
        </w:rPr>
        <w:t xml:space="preserve"> </w:t>
      </w:r>
    </w:p>
    <w:p w14:paraId="25E0571E" w14:textId="77777777" w:rsidR="00837705" w:rsidRPr="00DE67BA" w:rsidRDefault="00837705" w:rsidP="00837705">
      <w:pPr>
        <w:tabs>
          <w:tab w:val="left" w:pos="567"/>
        </w:tabs>
        <w:jc w:val="both"/>
        <w:rPr>
          <w:highlight w:val="yellow"/>
          <w:lang w:val="lv-LV"/>
        </w:rPr>
      </w:pPr>
    </w:p>
    <w:p w14:paraId="2A7ACF8C" w14:textId="77777777" w:rsidR="00837705" w:rsidRPr="00DE67BA" w:rsidRDefault="00837705" w:rsidP="006855C7">
      <w:pPr>
        <w:pStyle w:val="ListParagraph"/>
        <w:numPr>
          <w:ilvl w:val="0"/>
          <w:numId w:val="10"/>
        </w:numPr>
        <w:tabs>
          <w:tab w:val="left" w:pos="284"/>
        </w:tabs>
        <w:ind w:left="0" w:firstLine="0"/>
        <w:jc w:val="center"/>
        <w:rPr>
          <w:b/>
          <w:lang w:val="lv-LV"/>
        </w:rPr>
      </w:pPr>
      <w:r w:rsidRPr="00DE67BA">
        <w:rPr>
          <w:b/>
          <w:lang w:val="lv-LV"/>
        </w:rPr>
        <w:t>SARUNU PROCEDŪRAS REZULTĀTU PAZIŅOŠANA UN IEPIRKUMA LĪGUMA NOSLĒGŠANA</w:t>
      </w:r>
    </w:p>
    <w:p w14:paraId="447909CC" w14:textId="77777777" w:rsidR="00837705" w:rsidRPr="00DE67BA" w:rsidRDefault="00837705" w:rsidP="00837705">
      <w:pPr>
        <w:tabs>
          <w:tab w:val="left" w:pos="567"/>
        </w:tabs>
        <w:jc w:val="both"/>
        <w:rPr>
          <w:lang w:val="lv-LV"/>
        </w:rPr>
      </w:pPr>
    </w:p>
    <w:p w14:paraId="7279AC13"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0CB545B"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lastRenderedPageBreak/>
        <w:t>Ja sarunu procedūrā nav iesniegti piedāvājumi vai ja iesniegtie piedāvājumi neatbilst sarunu procedūras dokumentos noteiktajām prasībām, komisija pieņem lēmumu izbeigt sarunu procedūru.</w:t>
      </w:r>
    </w:p>
    <w:p w14:paraId="536FFFD9"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Komisija ir tiesīga jebkurā brīdī pārtraukt sarunu procedūru, ja tam ir objektīvs pamatojums;</w:t>
      </w:r>
    </w:p>
    <w:p w14:paraId="0AB70B0A"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Ja sarunu procedūrā iesniegts viens piedāvājums, komisija lemj, vai tas atbilst sarunu procedūras nolikumam, vai tas ir izdevīgs un vai attiecīgo pretendentu var atzīt par uzvarētāju sarunu procedūrā.</w:t>
      </w:r>
    </w:p>
    <w:p w14:paraId="2B2F44FE"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4F768D41"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215CD4F"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6972093E" w14:textId="77777777" w:rsidR="00837705" w:rsidRPr="00DE67BA" w:rsidRDefault="00837705" w:rsidP="006855C7">
      <w:pPr>
        <w:pStyle w:val="ListParagraph"/>
        <w:numPr>
          <w:ilvl w:val="1"/>
          <w:numId w:val="10"/>
        </w:numPr>
        <w:tabs>
          <w:tab w:val="left" w:pos="567"/>
        </w:tabs>
        <w:ind w:left="0" w:firstLine="0"/>
        <w:jc w:val="both"/>
        <w:rPr>
          <w:lang w:val="lv-LV"/>
        </w:rPr>
      </w:pPr>
      <w:r w:rsidRPr="00DE67B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6D97C8B" w14:textId="77777777" w:rsidR="00837705" w:rsidRPr="00DE67BA" w:rsidRDefault="00837705" w:rsidP="00837705">
      <w:pPr>
        <w:pStyle w:val="BodyTextIndent"/>
        <w:tabs>
          <w:tab w:val="left" w:pos="567"/>
        </w:tabs>
        <w:ind w:firstLine="0"/>
        <w:rPr>
          <w:b/>
          <w:sz w:val="24"/>
          <w:lang w:val="lv-LV"/>
        </w:rPr>
      </w:pPr>
    </w:p>
    <w:p w14:paraId="708BC559" w14:textId="77777777" w:rsidR="00837705" w:rsidRPr="00DE67BA" w:rsidRDefault="00837705" w:rsidP="00837705">
      <w:pPr>
        <w:pStyle w:val="BodyTextIndent"/>
        <w:tabs>
          <w:tab w:val="left" w:pos="567"/>
        </w:tabs>
        <w:ind w:firstLine="0"/>
        <w:rPr>
          <w:b/>
          <w:sz w:val="24"/>
          <w:lang w:val="lv-LV"/>
        </w:rPr>
      </w:pPr>
      <w:r w:rsidRPr="00DE67BA">
        <w:rPr>
          <w:b/>
          <w:sz w:val="24"/>
          <w:lang w:val="lv-LV"/>
        </w:rPr>
        <w:t xml:space="preserve">Pielikumā:  </w:t>
      </w:r>
    </w:p>
    <w:p w14:paraId="3D1ED3E7" w14:textId="79789976" w:rsidR="00837705" w:rsidRPr="00DE67BA" w:rsidRDefault="00837705" w:rsidP="00837705">
      <w:pPr>
        <w:pStyle w:val="BodyTextIndent"/>
        <w:tabs>
          <w:tab w:val="left" w:pos="567"/>
        </w:tabs>
        <w:ind w:firstLine="0"/>
        <w:rPr>
          <w:sz w:val="24"/>
          <w:lang w:val="lv-LV"/>
        </w:rPr>
      </w:pPr>
      <w:r w:rsidRPr="00DE67BA">
        <w:rPr>
          <w:b/>
          <w:sz w:val="24"/>
          <w:lang w:val="lv-LV"/>
        </w:rPr>
        <w:t xml:space="preserve">1.pielikums </w:t>
      </w:r>
      <w:r w:rsidRPr="00DE67BA">
        <w:rPr>
          <w:sz w:val="24"/>
          <w:lang w:val="lv-LV"/>
        </w:rPr>
        <w:t xml:space="preserve">– Pretendentu atlase (izslēgšanas noteikumi, kvalifikācijas prasības) / piedāvājumā iekļaujamā informācija un dokumenti) uz </w:t>
      </w:r>
      <w:r w:rsidR="00F0151B" w:rsidRPr="00DE67BA">
        <w:rPr>
          <w:sz w:val="24"/>
          <w:lang w:val="lv-LV"/>
        </w:rPr>
        <w:t>5</w:t>
      </w:r>
      <w:r w:rsidRPr="00DE67BA">
        <w:rPr>
          <w:sz w:val="24"/>
          <w:lang w:val="lv-LV"/>
        </w:rPr>
        <w:t xml:space="preserve"> (</w:t>
      </w:r>
      <w:r w:rsidR="00F0151B" w:rsidRPr="00DE67BA">
        <w:rPr>
          <w:sz w:val="24"/>
          <w:lang w:val="lv-LV"/>
        </w:rPr>
        <w:t>piec</w:t>
      </w:r>
      <w:r w:rsidRPr="00DE67BA">
        <w:rPr>
          <w:sz w:val="24"/>
          <w:lang w:val="lv-LV"/>
        </w:rPr>
        <w:t>ām) lpp.;</w:t>
      </w:r>
    </w:p>
    <w:p w14:paraId="62B42666" w14:textId="77777777" w:rsidR="00837705" w:rsidRPr="00DE67BA" w:rsidRDefault="00837705" w:rsidP="00837705">
      <w:pPr>
        <w:pStyle w:val="BodyTextIndent"/>
        <w:tabs>
          <w:tab w:val="left" w:pos="567"/>
        </w:tabs>
        <w:ind w:firstLine="0"/>
        <w:rPr>
          <w:sz w:val="24"/>
          <w:lang w:val="lv-LV"/>
        </w:rPr>
      </w:pPr>
      <w:r w:rsidRPr="00DE67BA">
        <w:rPr>
          <w:b/>
          <w:sz w:val="24"/>
          <w:lang w:val="lv-LV"/>
        </w:rPr>
        <w:t>2.pielikums</w:t>
      </w:r>
      <w:r w:rsidRPr="00DE67BA">
        <w:rPr>
          <w:sz w:val="24"/>
          <w:lang w:val="lv-LV"/>
        </w:rPr>
        <w:t xml:space="preserve"> – Pieteikums dalībai sarunu procedūrā </w:t>
      </w:r>
      <w:r w:rsidRPr="00DE67BA">
        <w:rPr>
          <w:i/>
          <w:sz w:val="24"/>
          <w:lang w:val="lv-LV"/>
        </w:rPr>
        <w:t>/forma/</w:t>
      </w:r>
      <w:r w:rsidRPr="00DE67BA">
        <w:rPr>
          <w:sz w:val="24"/>
          <w:lang w:val="lv-LV"/>
        </w:rPr>
        <w:t xml:space="preserve"> uz 2 (divām) lpp.;</w:t>
      </w:r>
    </w:p>
    <w:p w14:paraId="3431FCF5" w14:textId="07FB7EAF" w:rsidR="00837705" w:rsidRPr="00DE67BA" w:rsidRDefault="00837705" w:rsidP="00837705">
      <w:pPr>
        <w:contextualSpacing/>
        <w:rPr>
          <w:lang w:val="lv-LV"/>
        </w:rPr>
      </w:pPr>
      <w:r w:rsidRPr="00DE67BA">
        <w:rPr>
          <w:b/>
          <w:lang w:val="lv-LV"/>
        </w:rPr>
        <w:t>3.pielikums</w:t>
      </w:r>
      <w:r w:rsidRPr="00DE67BA">
        <w:rPr>
          <w:lang w:val="lv-LV"/>
        </w:rPr>
        <w:t xml:space="preserve"> - Tehniskā specifikācija</w:t>
      </w:r>
      <w:r w:rsidR="00B74F61" w:rsidRPr="00DE67BA">
        <w:rPr>
          <w:lang w:val="lv-LV"/>
        </w:rPr>
        <w:t xml:space="preserve"> </w:t>
      </w:r>
      <w:r w:rsidR="00B74F61" w:rsidRPr="00DE67BA">
        <w:rPr>
          <w:lang w:val="lv-LV" w:eastAsia="lv-LV"/>
        </w:rPr>
        <w:t>(tehniskais piedāvājums) /forma</w:t>
      </w:r>
      <w:r w:rsidR="00B74F61" w:rsidRPr="008C3AF3">
        <w:rPr>
          <w:lang w:val="lv-LV" w:eastAsia="lv-LV"/>
        </w:rPr>
        <w:t xml:space="preserve">/ </w:t>
      </w:r>
      <w:r w:rsidRPr="008C3AF3">
        <w:rPr>
          <w:lang w:val="lv-LV"/>
        </w:rPr>
        <w:t xml:space="preserve">uz </w:t>
      </w:r>
      <w:r w:rsidR="00F0151B" w:rsidRPr="008C3AF3">
        <w:rPr>
          <w:lang w:val="lv-LV"/>
        </w:rPr>
        <w:t>5</w:t>
      </w:r>
      <w:r w:rsidRPr="008C3AF3">
        <w:rPr>
          <w:lang w:val="lv-LV"/>
        </w:rPr>
        <w:t xml:space="preserve"> (</w:t>
      </w:r>
      <w:r w:rsidR="00F0151B" w:rsidRPr="008C3AF3">
        <w:rPr>
          <w:lang w:val="lv-LV"/>
        </w:rPr>
        <w:t>piec</w:t>
      </w:r>
      <w:r w:rsidRPr="008C3AF3">
        <w:rPr>
          <w:lang w:val="lv-LV"/>
        </w:rPr>
        <w:t>ām) lpp.;</w:t>
      </w:r>
    </w:p>
    <w:p w14:paraId="7CC21E0A" w14:textId="48A9A131" w:rsidR="00837705" w:rsidRPr="00DE67BA" w:rsidRDefault="00837705" w:rsidP="00837705">
      <w:pPr>
        <w:pStyle w:val="BodyTextIndent"/>
        <w:tabs>
          <w:tab w:val="left" w:pos="567"/>
        </w:tabs>
        <w:ind w:firstLine="0"/>
        <w:rPr>
          <w:sz w:val="24"/>
          <w:lang w:val="lv-LV"/>
        </w:rPr>
      </w:pPr>
      <w:r w:rsidRPr="00DE67BA">
        <w:rPr>
          <w:b/>
          <w:sz w:val="24"/>
          <w:lang w:val="lv-LV"/>
        </w:rPr>
        <w:t xml:space="preserve">4.pielikums </w:t>
      </w:r>
      <w:r w:rsidRPr="00DE67BA">
        <w:rPr>
          <w:sz w:val="24"/>
          <w:lang w:val="lv-LV"/>
        </w:rPr>
        <w:t>– Informācijas veidlapa par pēdējo 3 (trīs) darbības gadu laikā pretendenta sekmīgi izpildīt</w:t>
      </w:r>
      <w:r w:rsidR="00596BD8" w:rsidRPr="00DE67BA">
        <w:rPr>
          <w:sz w:val="24"/>
          <w:lang w:val="lv-LV"/>
        </w:rPr>
        <w:t>u</w:t>
      </w:r>
      <w:r w:rsidRPr="00DE67BA">
        <w:rPr>
          <w:sz w:val="24"/>
          <w:lang w:val="lv-LV"/>
        </w:rPr>
        <w:t xml:space="preserve"> vismaz</w:t>
      </w:r>
      <w:r w:rsidR="00596BD8" w:rsidRPr="00DE67BA">
        <w:rPr>
          <w:sz w:val="24"/>
          <w:lang w:val="lv-LV"/>
        </w:rPr>
        <w:t xml:space="preserve"> 1</w:t>
      </w:r>
      <w:r w:rsidRPr="00DE67BA">
        <w:rPr>
          <w:sz w:val="24"/>
          <w:lang w:val="lv-LV"/>
        </w:rPr>
        <w:t xml:space="preserve"> (</w:t>
      </w:r>
      <w:r w:rsidR="00596BD8" w:rsidRPr="00DE67BA">
        <w:rPr>
          <w:sz w:val="24"/>
          <w:lang w:val="lv-LV"/>
        </w:rPr>
        <w:t>vienu</w:t>
      </w:r>
      <w:r w:rsidRPr="00DE67BA">
        <w:rPr>
          <w:sz w:val="24"/>
          <w:lang w:val="lv-LV"/>
        </w:rPr>
        <w:t>) pēc satura un apjoma līdzīg</w:t>
      </w:r>
      <w:r w:rsidR="00EB23D5" w:rsidRPr="00DE67BA">
        <w:rPr>
          <w:sz w:val="24"/>
          <w:lang w:val="lv-LV"/>
        </w:rPr>
        <w:t>u</w:t>
      </w:r>
      <w:r w:rsidRPr="00DE67BA">
        <w:rPr>
          <w:sz w:val="24"/>
          <w:lang w:val="lv-LV"/>
        </w:rPr>
        <w:t xml:space="preserve"> līgum</w:t>
      </w:r>
      <w:r w:rsidR="00EB23D5" w:rsidRPr="00DE67BA">
        <w:rPr>
          <w:sz w:val="24"/>
          <w:lang w:val="lv-LV"/>
        </w:rPr>
        <w:t xml:space="preserve">u </w:t>
      </w:r>
      <w:r w:rsidRPr="00DE67BA">
        <w:rPr>
          <w:i/>
          <w:sz w:val="24"/>
          <w:lang w:val="lv-LV"/>
        </w:rPr>
        <w:t>/forma/</w:t>
      </w:r>
      <w:r w:rsidRPr="00DE67BA">
        <w:rPr>
          <w:sz w:val="24"/>
          <w:lang w:val="lv-LV"/>
        </w:rPr>
        <w:t xml:space="preserve"> uz 1 (vienas) lpp.;</w:t>
      </w:r>
    </w:p>
    <w:p w14:paraId="3E075A12" w14:textId="77777777" w:rsidR="00837705" w:rsidRPr="00DE67BA" w:rsidRDefault="00837705" w:rsidP="00837705">
      <w:pPr>
        <w:pStyle w:val="BodyTextIndent"/>
        <w:tabs>
          <w:tab w:val="left" w:pos="567"/>
        </w:tabs>
        <w:ind w:firstLine="0"/>
        <w:rPr>
          <w:sz w:val="24"/>
          <w:lang w:val="lv-LV"/>
        </w:rPr>
      </w:pPr>
      <w:r w:rsidRPr="00DE67BA">
        <w:rPr>
          <w:b/>
          <w:sz w:val="24"/>
          <w:lang w:val="lv-LV"/>
        </w:rPr>
        <w:t xml:space="preserve">5.pielikums </w:t>
      </w:r>
      <w:r w:rsidRPr="00DE67BA">
        <w:rPr>
          <w:sz w:val="24"/>
          <w:lang w:val="lv-LV"/>
        </w:rPr>
        <w:t xml:space="preserve">– Informācijas veidlapa par pretendenta finanšu apgrozījumu </w:t>
      </w:r>
      <w:r w:rsidRPr="00DE67BA">
        <w:rPr>
          <w:i/>
          <w:sz w:val="24"/>
          <w:lang w:val="lv-LV"/>
        </w:rPr>
        <w:t xml:space="preserve">/forma/ </w:t>
      </w:r>
      <w:r w:rsidRPr="00DE67BA">
        <w:rPr>
          <w:sz w:val="24"/>
          <w:lang w:val="lv-LV"/>
        </w:rPr>
        <w:t xml:space="preserve">uz 1 (vienas) lpp.; </w:t>
      </w:r>
    </w:p>
    <w:p w14:paraId="3B1748DE" w14:textId="25DEE906" w:rsidR="00837705" w:rsidRPr="00DE67BA" w:rsidRDefault="00837705" w:rsidP="00837705">
      <w:pPr>
        <w:pStyle w:val="CommentText"/>
        <w:tabs>
          <w:tab w:val="left" w:pos="567"/>
        </w:tabs>
        <w:jc w:val="both"/>
        <w:rPr>
          <w:sz w:val="24"/>
          <w:szCs w:val="24"/>
          <w:lang w:val="lv-LV"/>
        </w:rPr>
      </w:pPr>
      <w:r w:rsidRPr="00DE67BA">
        <w:rPr>
          <w:b/>
          <w:sz w:val="24"/>
          <w:szCs w:val="24"/>
          <w:lang w:val="lv-LV"/>
        </w:rPr>
        <w:t>6.pielikums</w:t>
      </w:r>
      <w:r w:rsidRPr="00DE67BA">
        <w:rPr>
          <w:sz w:val="24"/>
          <w:szCs w:val="24"/>
          <w:lang w:val="lv-LV"/>
        </w:rPr>
        <w:t xml:space="preserve"> – Līguma projekts uz </w:t>
      </w:r>
      <w:r w:rsidR="002A373F" w:rsidRPr="00DE67BA">
        <w:rPr>
          <w:sz w:val="24"/>
          <w:szCs w:val="24"/>
          <w:lang w:val="lv-LV"/>
        </w:rPr>
        <w:t>6</w:t>
      </w:r>
      <w:r w:rsidRPr="00DE67BA">
        <w:rPr>
          <w:sz w:val="24"/>
          <w:szCs w:val="24"/>
          <w:lang w:val="lv-LV"/>
        </w:rPr>
        <w:t xml:space="preserve"> (</w:t>
      </w:r>
      <w:r w:rsidR="002A373F" w:rsidRPr="00DE67BA">
        <w:rPr>
          <w:sz w:val="24"/>
          <w:szCs w:val="24"/>
          <w:lang w:val="lv-LV"/>
        </w:rPr>
        <w:t>seš</w:t>
      </w:r>
      <w:r w:rsidRPr="00DE67BA">
        <w:rPr>
          <w:sz w:val="24"/>
          <w:szCs w:val="24"/>
          <w:lang w:val="lv-LV"/>
        </w:rPr>
        <w:t>ām) lpp.</w:t>
      </w:r>
    </w:p>
    <w:p w14:paraId="07534ECF" w14:textId="77777777" w:rsidR="00837705" w:rsidRPr="00DE67BA" w:rsidRDefault="00837705" w:rsidP="00837705">
      <w:pPr>
        <w:pStyle w:val="CommentText"/>
        <w:tabs>
          <w:tab w:val="left" w:pos="567"/>
        </w:tabs>
        <w:jc w:val="both"/>
        <w:rPr>
          <w:sz w:val="24"/>
          <w:szCs w:val="24"/>
          <w:lang w:val="lv-LV"/>
        </w:rPr>
      </w:pPr>
    </w:p>
    <w:p w14:paraId="22030CBB" w14:textId="77777777" w:rsidR="00837705" w:rsidRPr="00DE67BA" w:rsidRDefault="00837705" w:rsidP="00837705">
      <w:pPr>
        <w:spacing w:line="0" w:lineRule="atLeast"/>
        <w:rPr>
          <w:b/>
          <w:lang w:val="lv-LV"/>
        </w:rPr>
      </w:pPr>
      <w:r w:rsidRPr="00DE67BA">
        <w:rPr>
          <w:lang w:val="lv-LV"/>
        </w:rPr>
        <w:t>VAS „Latvijas dzelzceļš”</w:t>
      </w:r>
    </w:p>
    <w:p w14:paraId="6A0C17E1" w14:textId="77777777" w:rsidR="00837705" w:rsidRPr="00DE67BA" w:rsidRDefault="00837705" w:rsidP="00837705">
      <w:pPr>
        <w:tabs>
          <w:tab w:val="left" w:pos="2127"/>
        </w:tabs>
        <w:contextualSpacing/>
        <w:rPr>
          <w:lang w:val="lv-LV"/>
        </w:rPr>
      </w:pPr>
      <w:r w:rsidRPr="00DE67BA">
        <w:rPr>
          <w:lang w:val="lv-LV"/>
        </w:rPr>
        <w:t xml:space="preserve">Iepirkumu biroja vadītāja                                                                                                   </w:t>
      </w:r>
      <w:proofErr w:type="spellStart"/>
      <w:r w:rsidRPr="00DE67BA">
        <w:rPr>
          <w:lang w:val="lv-LV"/>
        </w:rPr>
        <w:t>D.Smilktena</w:t>
      </w:r>
      <w:proofErr w:type="spellEnd"/>
    </w:p>
    <w:p w14:paraId="6CFD0A8C" w14:textId="77777777" w:rsidR="00837705" w:rsidRPr="00DE67BA" w:rsidRDefault="00837705" w:rsidP="00837705">
      <w:pPr>
        <w:contextualSpacing/>
        <w:rPr>
          <w:i/>
          <w:sz w:val="20"/>
          <w:szCs w:val="20"/>
          <w:lang w:val="lv-LV"/>
        </w:rPr>
      </w:pPr>
    </w:p>
    <w:p w14:paraId="09520347" w14:textId="77777777" w:rsidR="00DD4711" w:rsidRPr="00DE67BA" w:rsidRDefault="00DD4711" w:rsidP="00837705">
      <w:pPr>
        <w:contextualSpacing/>
        <w:rPr>
          <w:i/>
          <w:sz w:val="20"/>
          <w:szCs w:val="20"/>
          <w:lang w:val="lv-LV"/>
        </w:rPr>
      </w:pPr>
    </w:p>
    <w:p w14:paraId="0436BD52" w14:textId="77777777" w:rsidR="00DD4711" w:rsidRPr="00DE67BA" w:rsidRDefault="00DD4711" w:rsidP="00837705">
      <w:pPr>
        <w:contextualSpacing/>
        <w:rPr>
          <w:i/>
          <w:sz w:val="20"/>
          <w:szCs w:val="20"/>
          <w:lang w:val="lv-LV"/>
        </w:rPr>
      </w:pPr>
    </w:p>
    <w:p w14:paraId="631FBD2D" w14:textId="77777777" w:rsidR="00DD4711" w:rsidRPr="00DE67BA" w:rsidRDefault="00DD4711" w:rsidP="00837705">
      <w:pPr>
        <w:contextualSpacing/>
        <w:rPr>
          <w:i/>
          <w:sz w:val="20"/>
          <w:szCs w:val="20"/>
          <w:lang w:val="lv-LV"/>
        </w:rPr>
      </w:pPr>
    </w:p>
    <w:p w14:paraId="428A87B5" w14:textId="43099ED9" w:rsidR="00837705" w:rsidRPr="00DE67BA" w:rsidRDefault="00837705" w:rsidP="00837705">
      <w:pPr>
        <w:contextualSpacing/>
        <w:rPr>
          <w:i/>
          <w:sz w:val="20"/>
          <w:szCs w:val="20"/>
          <w:lang w:val="lv-LV"/>
        </w:rPr>
      </w:pPr>
      <w:r w:rsidRPr="00DE67BA">
        <w:rPr>
          <w:i/>
          <w:sz w:val="20"/>
          <w:szCs w:val="20"/>
          <w:lang w:val="lv-LV"/>
        </w:rPr>
        <w:t>Balode +371 67234936</w:t>
      </w:r>
    </w:p>
    <w:p w14:paraId="5785057E" w14:textId="77777777" w:rsidR="00837705" w:rsidRPr="00DE67BA" w:rsidRDefault="00837705" w:rsidP="00837705">
      <w:pPr>
        <w:keepNext/>
        <w:overflowPunct w:val="0"/>
        <w:autoSpaceDE w:val="0"/>
        <w:autoSpaceDN w:val="0"/>
        <w:adjustRightInd w:val="0"/>
        <w:contextualSpacing/>
        <w:jc w:val="right"/>
        <w:textAlignment w:val="baseline"/>
        <w:outlineLvl w:val="3"/>
        <w:rPr>
          <w:b/>
          <w:bCs/>
          <w:highlight w:val="yellow"/>
          <w:lang w:val="lv-LV" w:eastAsia="x-none"/>
        </w:rPr>
        <w:sectPr w:rsidR="00837705" w:rsidRPr="00DE67BA" w:rsidSect="0017052B">
          <w:footerReference w:type="default" r:id="rId10"/>
          <w:footerReference w:type="first" r:id="rId11"/>
          <w:pgSz w:w="11906" w:h="16838"/>
          <w:pgMar w:top="567" w:right="1134" w:bottom="1560" w:left="1134" w:header="709" w:footer="709" w:gutter="0"/>
          <w:pgNumType w:start="1" w:chapStyle="1"/>
          <w:cols w:space="708"/>
          <w:titlePg/>
          <w:docGrid w:linePitch="360"/>
        </w:sectPr>
      </w:pPr>
    </w:p>
    <w:p w14:paraId="25308B57" w14:textId="77777777" w:rsidR="00837705" w:rsidRPr="00DE67BA" w:rsidRDefault="00837705" w:rsidP="00837705">
      <w:pPr>
        <w:spacing w:line="0" w:lineRule="atLeast"/>
        <w:jc w:val="right"/>
        <w:rPr>
          <w:b/>
          <w:lang w:val="lv-LV"/>
        </w:rPr>
      </w:pPr>
      <w:r w:rsidRPr="00DE67BA">
        <w:rPr>
          <w:b/>
          <w:lang w:val="lv-LV"/>
        </w:rPr>
        <w:lastRenderedPageBreak/>
        <w:t>1.pielikums</w:t>
      </w:r>
    </w:p>
    <w:p w14:paraId="525E56E8" w14:textId="77777777" w:rsidR="00837705" w:rsidRPr="00DE67BA" w:rsidRDefault="00837705" w:rsidP="00837705">
      <w:pPr>
        <w:spacing w:line="0" w:lineRule="atLeast"/>
        <w:jc w:val="right"/>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Pr="00DE67BA">
        <w:rPr>
          <w:lang w:val="lv-LV"/>
        </w:rPr>
        <w:tab/>
        <w:t xml:space="preserve">VAS „Latvijas dzelzceļš” sarunu procedūras ar publikāciju </w:t>
      </w:r>
    </w:p>
    <w:p w14:paraId="6404F19E" w14:textId="40837E72" w:rsidR="00636D91" w:rsidRPr="00DE67BA" w:rsidRDefault="00636D91" w:rsidP="00837705">
      <w:pPr>
        <w:overflowPunct w:val="0"/>
        <w:autoSpaceDE w:val="0"/>
        <w:autoSpaceDN w:val="0"/>
        <w:adjustRightInd w:val="0"/>
        <w:contextualSpacing/>
        <w:jc w:val="right"/>
        <w:textAlignment w:val="baseline"/>
        <w:rPr>
          <w:lang w:val="lv-LV"/>
        </w:rPr>
      </w:pPr>
      <w:r w:rsidRPr="00DE67BA">
        <w:rPr>
          <w:color w:val="222222"/>
          <w:lang w:val="lv-LV"/>
        </w:rPr>
        <w:t xml:space="preserve">„Ēdiena piegāde </w:t>
      </w:r>
      <w:r w:rsidRPr="00DE67BA">
        <w:rPr>
          <w:lang w:val="lv-LV"/>
        </w:rPr>
        <w:t xml:space="preserve">VAS „Latvijas dzelzceļš” </w:t>
      </w:r>
      <w:r w:rsidR="00361E8B" w:rsidRPr="00DE67BA">
        <w:rPr>
          <w:lang w:val="lv-LV"/>
        </w:rPr>
        <w:t>Sliežu ceļu pārvaldes</w:t>
      </w:r>
    </w:p>
    <w:p w14:paraId="0838D501" w14:textId="62721FF7" w:rsidR="00837705" w:rsidRPr="00DE67BA" w:rsidRDefault="00636D91" w:rsidP="00837705">
      <w:pPr>
        <w:overflowPunct w:val="0"/>
        <w:autoSpaceDE w:val="0"/>
        <w:autoSpaceDN w:val="0"/>
        <w:adjustRightInd w:val="0"/>
        <w:contextualSpacing/>
        <w:jc w:val="right"/>
        <w:textAlignment w:val="baseline"/>
        <w:rPr>
          <w:lang w:val="lv-LV"/>
        </w:rPr>
      </w:pPr>
      <w:r w:rsidRPr="00DE67BA">
        <w:rPr>
          <w:lang w:val="lv-LV"/>
        </w:rPr>
        <w:t xml:space="preserve"> darbiniekiem sliežu ceļu remontdarbu laikā” </w:t>
      </w:r>
      <w:r w:rsidR="00837705" w:rsidRPr="00DE67BA">
        <w:rPr>
          <w:lang w:val="lv-LV"/>
        </w:rPr>
        <w:t>nolikumam</w:t>
      </w:r>
    </w:p>
    <w:p w14:paraId="07504F39" w14:textId="77777777" w:rsidR="00837705" w:rsidRPr="00DE67BA" w:rsidRDefault="00837705" w:rsidP="00837705">
      <w:pPr>
        <w:overflowPunct w:val="0"/>
        <w:autoSpaceDE w:val="0"/>
        <w:autoSpaceDN w:val="0"/>
        <w:adjustRightInd w:val="0"/>
        <w:contextualSpacing/>
        <w:jc w:val="right"/>
        <w:textAlignment w:val="baseline"/>
        <w:rPr>
          <w:i/>
          <w:lang w:val="lv-LV" w:eastAsia="lv-LV"/>
        </w:rPr>
      </w:pPr>
    </w:p>
    <w:p w14:paraId="2EFBF89A" w14:textId="77777777" w:rsidR="00837705" w:rsidRPr="00DE67BA" w:rsidRDefault="00837705" w:rsidP="00837705">
      <w:pPr>
        <w:overflowPunct w:val="0"/>
        <w:autoSpaceDE w:val="0"/>
        <w:autoSpaceDN w:val="0"/>
        <w:adjustRightInd w:val="0"/>
        <w:contextualSpacing/>
        <w:jc w:val="center"/>
        <w:textAlignment w:val="baseline"/>
        <w:rPr>
          <w:b/>
          <w:i/>
          <w:sz w:val="20"/>
          <w:szCs w:val="20"/>
          <w:lang w:val="lv-LV" w:eastAsia="lv-LV"/>
        </w:rPr>
      </w:pPr>
      <w:r w:rsidRPr="00DE67BA">
        <w:rPr>
          <w:b/>
          <w:lang w:val="lv-LV" w:eastAsia="lv-LV"/>
        </w:rPr>
        <w:t>PRETENDENTU ATLASE</w:t>
      </w:r>
      <w:r w:rsidRPr="00DE67BA">
        <w:rPr>
          <w:b/>
          <w:vertAlign w:val="superscript"/>
          <w:lang w:val="lv-LV" w:eastAsia="lv-LV"/>
        </w:rPr>
        <w:t>1</w:t>
      </w:r>
      <w:r w:rsidRPr="00DE67BA">
        <w:rPr>
          <w:b/>
          <w:lang w:val="lv-LV" w:eastAsia="lv-LV"/>
        </w:rPr>
        <w:t xml:space="preserve"> (izslēgšanas noteikumi, kvalifikācijas prasības)/PIEDĀVĀJUMĀ IEKĻAUJAMIE DOKUMENTI</w:t>
      </w:r>
      <w:r w:rsidRPr="00DE67BA">
        <w:rPr>
          <w:b/>
          <w:i/>
          <w:sz w:val="20"/>
          <w:szCs w:val="20"/>
          <w:lang w:val="lv-LV" w:eastAsia="lv-LV"/>
        </w:rPr>
        <w:t xml:space="preserve"> </w:t>
      </w:r>
    </w:p>
    <w:p w14:paraId="137CFCF2" w14:textId="77777777" w:rsidR="00837705" w:rsidRPr="00DE67BA" w:rsidRDefault="00837705" w:rsidP="00837705">
      <w:pPr>
        <w:overflowPunct w:val="0"/>
        <w:autoSpaceDE w:val="0"/>
        <w:autoSpaceDN w:val="0"/>
        <w:adjustRightInd w:val="0"/>
        <w:contextualSpacing/>
        <w:jc w:val="center"/>
        <w:textAlignment w:val="baseline"/>
        <w:rPr>
          <w:i/>
          <w:sz w:val="22"/>
          <w:lang w:val="lv-LV" w:eastAsia="lv-LV"/>
        </w:rPr>
      </w:pPr>
      <w:r w:rsidRPr="00DE67BA">
        <w:rPr>
          <w:i/>
          <w:sz w:val="22"/>
          <w:lang w:val="lv-LV" w:eastAsia="lv-LV"/>
        </w:rPr>
        <w:t>izveidots tabulas formā, lai vienlaikus tiktu nodrošināta informācija par kvalifikācijas noteikumu sasaisti ar attiecīgajiem iesniedzamajiem dokumentiem</w:t>
      </w:r>
    </w:p>
    <w:p w14:paraId="3D0090F4" w14:textId="77777777" w:rsidR="00837705" w:rsidRPr="00DE67BA" w:rsidRDefault="00837705" w:rsidP="0083770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837705" w:rsidRPr="00DE67BA" w14:paraId="3DAC3FB9" w14:textId="77777777" w:rsidTr="0017052B">
        <w:trPr>
          <w:cantSplit/>
          <w:trHeight w:val="1673"/>
        </w:trPr>
        <w:tc>
          <w:tcPr>
            <w:tcW w:w="993" w:type="dxa"/>
            <w:tcBorders>
              <w:bottom w:val="single" w:sz="4" w:space="0" w:color="auto"/>
            </w:tcBorders>
            <w:shd w:val="clear" w:color="auto" w:fill="auto"/>
            <w:textDirection w:val="btLr"/>
            <w:vAlign w:val="center"/>
          </w:tcPr>
          <w:p w14:paraId="59C5AD97" w14:textId="77777777" w:rsidR="00837705" w:rsidRPr="00DE67BA" w:rsidRDefault="00837705" w:rsidP="0017052B">
            <w:pPr>
              <w:overflowPunct w:val="0"/>
              <w:autoSpaceDE w:val="0"/>
              <w:autoSpaceDN w:val="0"/>
              <w:adjustRightInd w:val="0"/>
              <w:ind w:left="113" w:right="113"/>
              <w:contextualSpacing/>
              <w:jc w:val="center"/>
              <w:textAlignment w:val="baseline"/>
              <w:rPr>
                <w:b/>
                <w:lang w:val="lv-LV" w:eastAsia="lv-LV"/>
              </w:rPr>
            </w:pPr>
            <w:r w:rsidRPr="00DE67BA">
              <w:rPr>
                <w:b/>
                <w:lang w:val="lv-LV" w:eastAsia="lv-LV"/>
              </w:rPr>
              <w:t>Numerācija</w:t>
            </w:r>
          </w:p>
        </w:tc>
        <w:tc>
          <w:tcPr>
            <w:tcW w:w="3544" w:type="dxa"/>
            <w:tcBorders>
              <w:bottom w:val="single" w:sz="4" w:space="0" w:color="auto"/>
            </w:tcBorders>
            <w:shd w:val="clear" w:color="auto" w:fill="auto"/>
            <w:vAlign w:val="center"/>
          </w:tcPr>
          <w:p w14:paraId="0FA1689A"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b/>
                <w:lang w:val="lv-LV" w:eastAsia="lv-LV"/>
              </w:rPr>
              <w:t>Atlases noteikumi</w:t>
            </w:r>
          </w:p>
        </w:tc>
        <w:tc>
          <w:tcPr>
            <w:tcW w:w="283" w:type="dxa"/>
            <w:tcBorders>
              <w:bottom w:val="single" w:sz="4" w:space="0" w:color="auto"/>
            </w:tcBorders>
            <w:shd w:val="clear" w:color="auto" w:fill="auto"/>
            <w:vAlign w:val="center"/>
          </w:tcPr>
          <w:p w14:paraId="3E36A141"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0D51520" w14:textId="77777777" w:rsidR="00837705" w:rsidRPr="00DE67BA" w:rsidRDefault="00837705" w:rsidP="0017052B">
            <w:pPr>
              <w:overflowPunct w:val="0"/>
              <w:autoSpaceDE w:val="0"/>
              <w:autoSpaceDN w:val="0"/>
              <w:adjustRightInd w:val="0"/>
              <w:ind w:left="113" w:right="113"/>
              <w:contextualSpacing/>
              <w:jc w:val="center"/>
              <w:textAlignment w:val="baseline"/>
              <w:rPr>
                <w:b/>
                <w:lang w:val="lv-LV" w:eastAsia="lv-LV"/>
              </w:rPr>
            </w:pPr>
            <w:r w:rsidRPr="00DE67BA">
              <w:rPr>
                <w:b/>
                <w:lang w:val="lv-LV" w:eastAsia="lv-LV"/>
              </w:rPr>
              <w:t>Numerācija</w:t>
            </w:r>
          </w:p>
          <w:p w14:paraId="199856A7" w14:textId="0D6B1B39" w:rsidR="00837705" w:rsidRPr="00DE67BA" w:rsidRDefault="00837705" w:rsidP="0017052B">
            <w:pPr>
              <w:overflowPunct w:val="0"/>
              <w:autoSpaceDE w:val="0"/>
              <w:autoSpaceDN w:val="0"/>
              <w:adjustRightInd w:val="0"/>
              <w:ind w:left="113" w:right="113"/>
              <w:contextualSpacing/>
              <w:jc w:val="center"/>
              <w:textAlignment w:val="baseline"/>
              <w:rPr>
                <w:b/>
                <w:lang w:val="lv-LV" w:eastAsia="lv-LV"/>
              </w:rPr>
            </w:pPr>
            <w:r w:rsidRPr="00DE67BA">
              <w:rPr>
                <w:b/>
                <w:lang w:val="lv-LV" w:eastAsia="lv-LV"/>
              </w:rPr>
              <w:t>(1.</w:t>
            </w:r>
            <w:r w:rsidR="00DF40D9" w:rsidRPr="00DE67BA">
              <w:rPr>
                <w:b/>
                <w:lang w:val="lv-LV" w:eastAsia="lv-LV"/>
              </w:rPr>
              <w:t>8</w:t>
            </w:r>
            <w:r w:rsidRPr="00DE67BA">
              <w:rPr>
                <w:b/>
                <w:lang w:val="lv-LV" w:eastAsia="lv-LV"/>
              </w:rPr>
              <w:t>.p.)</w:t>
            </w:r>
          </w:p>
        </w:tc>
        <w:tc>
          <w:tcPr>
            <w:tcW w:w="9498" w:type="dxa"/>
            <w:tcBorders>
              <w:bottom w:val="single" w:sz="4" w:space="0" w:color="auto"/>
            </w:tcBorders>
            <w:shd w:val="clear" w:color="auto" w:fill="auto"/>
            <w:vAlign w:val="center"/>
          </w:tcPr>
          <w:p w14:paraId="0440F8F9"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b/>
                <w:lang w:val="lv-LV" w:eastAsia="lv-LV"/>
              </w:rPr>
              <w:t>Piedāvājumā jāiekļauj šādi dokumenti</w:t>
            </w:r>
            <w:r w:rsidRPr="00DE67BA">
              <w:rPr>
                <w:rStyle w:val="FootnoteReference"/>
                <w:b/>
                <w:lang w:val="lv-LV" w:eastAsia="lv-LV"/>
              </w:rPr>
              <w:footnoteReference w:customMarkFollows="1" w:id="2"/>
              <w:t>2</w:t>
            </w:r>
          </w:p>
          <w:p w14:paraId="4B9C13B1" w14:textId="59F9A654"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b/>
                <w:sz w:val="20"/>
                <w:szCs w:val="20"/>
                <w:lang w:val="lv-LV" w:eastAsia="lv-LV"/>
              </w:rPr>
              <w:t>(noformējuma prasības sk. sarunu procedūras nolikuma 1.</w:t>
            </w:r>
            <w:r w:rsidR="00DF40D9" w:rsidRPr="00DE67BA">
              <w:rPr>
                <w:b/>
                <w:sz w:val="20"/>
                <w:szCs w:val="20"/>
                <w:lang w:val="lv-LV" w:eastAsia="lv-LV"/>
              </w:rPr>
              <w:t>6</w:t>
            </w:r>
            <w:r w:rsidRPr="00DE67BA">
              <w:rPr>
                <w:b/>
                <w:sz w:val="20"/>
                <w:szCs w:val="20"/>
                <w:lang w:val="lv-LV" w:eastAsia="lv-LV"/>
              </w:rPr>
              <w:t>.punktā):</w:t>
            </w:r>
          </w:p>
        </w:tc>
      </w:tr>
      <w:tr w:rsidR="00837705" w:rsidRPr="00DE67BA" w14:paraId="3820EB79" w14:textId="77777777" w:rsidTr="0017052B">
        <w:trPr>
          <w:trHeight w:val="266"/>
        </w:trPr>
        <w:tc>
          <w:tcPr>
            <w:tcW w:w="993" w:type="dxa"/>
            <w:tcBorders>
              <w:bottom w:val="single" w:sz="4" w:space="0" w:color="auto"/>
              <w:right w:val="single" w:sz="4" w:space="0" w:color="auto"/>
            </w:tcBorders>
            <w:shd w:val="clear" w:color="auto" w:fill="auto"/>
          </w:tcPr>
          <w:p w14:paraId="14156E8E" w14:textId="77777777" w:rsidR="00837705" w:rsidRPr="00DE67BA" w:rsidRDefault="00837705" w:rsidP="0017052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53F08F7" w14:textId="77777777" w:rsidR="00837705" w:rsidRPr="00DE67BA" w:rsidRDefault="00837705" w:rsidP="0017052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E47BB3B" w14:textId="77777777" w:rsidR="00837705" w:rsidRPr="00DE67BA" w:rsidRDefault="00837705" w:rsidP="0017052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69590" w14:textId="4B30FF7B"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9046198" w14:textId="09282082" w:rsidR="00837705" w:rsidRPr="00DE67BA" w:rsidRDefault="00837705" w:rsidP="0017052B">
            <w:pPr>
              <w:tabs>
                <w:tab w:val="left" w:pos="5703"/>
              </w:tabs>
              <w:overflowPunct w:val="0"/>
              <w:autoSpaceDE w:val="0"/>
              <w:autoSpaceDN w:val="0"/>
              <w:adjustRightInd w:val="0"/>
              <w:contextualSpacing/>
              <w:textAlignment w:val="baseline"/>
              <w:rPr>
                <w:lang w:val="lv-LV" w:eastAsia="lv-LV"/>
              </w:rPr>
            </w:pPr>
            <w:r w:rsidRPr="00DE67BA">
              <w:rPr>
                <w:lang w:val="lv-LV" w:eastAsia="lv-LV"/>
              </w:rPr>
              <w:t>pieteikuma vēstule dalībai sarunu procedūrā</w:t>
            </w:r>
            <w:r w:rsidR="00B74F61" w:rsidRPr="00DE67BA">
              <w:rPr>
                <w:lang w:val="lv-LV" w:eastAsia="lv-LV"/>
              </w:rPr>
              <w:t xml:space="preserve"> /forma/ </w:t>
            </w:r>
            <w:r w:rsidRPr="00DE67BA">
              <w:rPr>
                <w:lang w:val="lv-LV" w:eastAsia="lv-LV"/>
              </w:rPr>
              <w:t>(nolikuma 2.pielikums);</w:t>
            </w:r>
          </w:p>
        </w:tc>
      </w:tr>
      <w:tr w:rsidR="00BF604E" w:rsidRPr="00DE67BA" w14:paraId="7B061A12" w14:textId="77777777" w:rsidTr="0017052B">
        <w:trPr>
          <w:trHeight w:val="266"/>
        </w:trPr>
        <w:tc>
          <w:tcPr>
            <w:tcW w:w="993" w:type="dxa"/>
            <w:tcBorders>
              <w:bottom w:val="single" w:sz="4" w:space="0" w:color="auto"/>
              <w:right w:val="single" w:sz="4" w:space="0" w:color="auto"/>
            </w:tcBorders>
            <w:shd w:val="clear" w:color="auto" w:fill="auto"/>
          </w:tcPr>
          <w:p w14:paraId="17BB7C21" w14:textId="77777777" w:rsidR="00BF604E" w:rsidRPr="00DE67BA" w:rsidRDefault="00BF604E" w:rsidP="0017052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E95B357" w14:textId="77777777" w:rsidR="00BF604E" w:rsidRPr="00DE67BA" w:rsidRDefault="00BF604E" w:rsidP="0017052B">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00DD0AC" w14:textId="77777777" w:rsidR="00BF604E" w:rsidRPr="00DE67BA" w:rsidRDefault="00BF604E" w:rsidP="0017052B">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D0B1593" w14:textId="39C9922B" w:rsidR="00BF604E" w:rsidRPr="00DE67BA" w:rsidRDefault="00BF604E" w:rsidP="0017052B">
            <w:pPr>
              <w:overflowPunct w:val="0"/>
              <w:autoSpaceDE w:val="0"/>
              <w:autoSpaceDN w:val="0"/>
              <w:adjustRightInd w:val="0"/>
              <w:contextualSpacing/>
              <w:jc w:val="center"/>
              <w:textAlignment w:val="baseline"/>
              <w:rPr>
                <w:lang w:val="lv-LV" w:eastAsia="lv-LV"/>
              </w:rPr>
            </w:pPr>
            <w:r w:rsidRPr="00DE67BA">
              <w:rPr>
                <w:lang w:val="lv-LV" w:eastAsia="lv-LV"/>
              </w:rPr>
              <w:t>1.8.2.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D477FFE" w14:textId="749F92B0" w:rsidR="00BF604E" w:rsidRPr="00DE67BA" w:rsidRDefault="00906E86" w:rsidP="0017052B">
            <w:pPr>
              <w:tabs>
                <w:tab w:val="left" w:pos="5703"/>
              </w:tabs>
              <w:overflowPunct w:val="0"/>
              <w:autoSpaceDE w:val="0"/>
              <w:autoSpaceDN w:val="0"/>
              <w:adjustRightInd w:val="0"/>
              <w:contextualSpacing/>
              <w:textAlignment w:val="baseline"/>
              <w:rPr>
                <w:lang w:val="lv-LV" w:eastAsia="lv-LV"/>
              </w:rPr>
            </w:pPr>
            <w:r w:rsidRPr="00DE67BA">
              <w:rPr>
                <w:lang w:val="lv-LV" w:eastAsia="lv-LV"/>
              </w:rPr>
              <w:t>Tehniskā specifikācija (tehniskais piedāvājums) /forma/ (nolikuma 3.pielikums);</w:t>
            </w:r>
          </w:p>
        </w:tc>
      </w:tr>
      <w:tr w:rsidR="00837705" w:rsidRPr="00DE67BA" w14:paraId="51492A15" w14:textId="77777777" w:rsidTr="0017052B">
        <w:trPr>
          <w:trHeight w:val="840"/>
        </w:trPr>
        <w:tc>
          <w:tcPr>
            <w:tcW w:w="993" w:type="dxa"/>
            <w:tcBorders>
              <w:bottom w:val="single" w:sz="4" w:space="0" w:color="auto"/>
              <w:right w:val="single" w:sz="4" w:space="0" w:color="auto"/>
            </w:tcBorders>
            <w:shd w:val="clear" w:color="auto" w:fill="auto"/>
          </w:tcPr>
          <w:p w14:paraId="7B81AB4A" w14:textId="77777777" w:rsidR="00837705" w:rsidRPr="00DE67BA" w:rsidRDefault="00837705" w:rsidP="0017052B">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89529CC" w14:textId="77777777" w:rsidR="00837705" w:rsidRPr="00DE67BA" w:rsidRDefault="00837705" w:rsidP="0017052B">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D7150F3" w14:textId="77777777" w:rsidR="00837705" w:rsidRPr="00DE67BA" w:rsidRDefault="00837705" w:rsidP="0017052B">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F3B4BF4" w14:textId="74C81D51"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w:t>
            </w:r>
            <w:r w:rsidR="002802DD" w:rsidRPr="00DE67BA">
              <w:rPr>
                <w:lang w:val="lv-LV" w:eastAsia="lv-LV"/>
              </w:rPr>
              <w:t>3</w:t>
            </w:r>
            <w:r w:rsidRPr="00DE67BA">
              <w:rPr>
                <w:lang w:val="lv-LV" w:eastAsia="lv-LV"/>
              </w:rPr>
              <w:t>.</w:t>
            </w:r>
          </w:p>
          <w:p w14:paraId="70DD82AA" w14:textId="77777777" w:rsidR="00837705" w:rsidRPr="00DE67BA" w:rsidRDefault="00837705" w:rsidP="0017052B">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CEAA858" w14:textId="77777777" w:rsidR="00837705" w:rsidRPr="00DE67BA" w:rsidRDefault="00837705" w:rsidP="0017052B">
            <w:pPr>
              <w:overflowPunct w:val="0"/>
              <w:autoSpaceDE w:val="0"/>
              <w:autoSpaceDN w:val="0"/>
              <w:adjustRightInd w:val="0"/>
              <w:contextualSpacing/>
              <w:textAlignment w:val="baseline"/>
              <w:rPr>
                <w:rFonts w:eastAsia="Calibri"/>
                <w:lang w:val="lv-LV"/>
              </w:rPr>
            </w:pPr>
            <w:r w:rsidRPr="00DE67BA">
              <w:rPr>
                <w:rFonts w:eastAsia="Calibri"/>
                <w:lang w:val="lv-LV"/>
              </w:rPr>
              <w:t xml:space="preserve">ja piedāvājumu neparaksta pretendenta likumiskais pārstāvis - kompetentas institūcijas izdotu dokumentu par pretendenta  pārstāvības tiesībām, kā arī dokumentu, kas apliecina </w:t>
            </w:r>
            <w:r w:rsidRPr="00DE67BA">
              <w:rPr>
                <w:lang w:val="lv-LV"/>
              </w:rPr>
              <w:t>s</w:t>
            </w:r>
            <w:r w:rsidRPr="00DE67BA">
              <w:rPr>
                <w:bCs/>
                <w:lang w:val="lv-LV"/>
              </w:rPr>
              <w:t>arunu procedūras</w:t>
            </w:r>
            <w:r w:rsidRPr="00DE67BA">
              <w:rPr>
                <w:rFonts w:eastAsia="Calibri"/>
                <w:lang w:val="lv-LV"/>
              </w:rPr>
              <w:t xml:space="preserve"> piedāvājumu parakstījušās personas tiesības pārstāvēt pretendentu.</w:t>
            </w:r>
          </w:p>
        </w:tc>
      </w:tr>
      <w:tr w:rsidR="00837705" w:rsidRPr="00DE67BA" w14:paraId="19AD889C" w14:textId="77777777" w:rsidTr="0017052B">
        <w:trPr>
          <w:trHeight w:val="557"/>
        </w:trPr>
        <w:tc>
          <w:tcPr>
            <w:tcW w:w="993" w:type="dxa"/>
            <w:shd w:val="clear" w:color="auto" w:fill="auto"/>
          </w:tcPr>
          <w:p w14:paraId="7EE05A0A"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b/>
                <w:lang w:val="lv-LV" w:eastAsia="lv-LV"/>
              </w:rPr>
              <w:t>3.</w:t>
            </w:r>
          </w:p>
        </w:tc>
        <w:tc>
          <w:tcPr>
            <w:tcW w:w="3544" w:type="dxa"/>
            <w:tcBorders>
              <w:top w:val="single" w:sz="4" w:space="0" w:color="auto"/>
              <w:right w:val="single" w:sz="4" w:space="0" w:color="auto"/>
            </w:tcBorders>
            <w:shd w:val="clear" w:color="auto" w:fill="auto"/>
          </w:tcPr>
          <w:p w14:paraId="7FEB3FD8" w14:textId="77777777" w:rsidR="00837705" w:rsidRPr="00DE67BA" w:rsidRDefault="00837705" w:rsidP="0017052B">
            <w:pPr>
              <w:tabs>
                <w:tab w:val="center" w:pos="4536"/>
                <w:tab w:val="right" w:pos="9072"/>
              </w:tabs>
              <w:overflowPunct w:val="0"/>
              <w:autoSpaceDE w:val="0"/>
              <w:autoSpaceDN w:val="0"/>
              <w:adjustRightInd w:val="0"/>
              <w:contextualSpacing/>
              <w:jc w:val="center"/>
              <w:textAlignment w:val="baseline"/>
              <w:rPr>
                <w:b/>
                <w:lang w:val="lv-LV" w:eastAsia="lv-LV"/>
              </w:rPr>
            </w:pPr>
            <w:r w:rsidRPr="00DE67BA">
              <w:rPr>
                <w:b/>
                <w:lang w:val="lv-LV" w:eastAsia="lv-LV"/>
              </w:rPr>
              <w:t>Pretendentu izslēgšanas noteikumi.</w:t>
            </w:r>
          </w:p>
          <w:p w14:paraId="7EFD3860" w14:textId="77777777" w:rsidR="00837705" w:rsidRPr="00DE67BA" w:rsidRDefault="00837705" w:rsidP="0017052B">
            <w:pPr>
              <w:tabs>
                <w:tab w:val="center" w:pos="4536"/>
                <w:tab w:val="right" w:pos="9072"/>
              </w:tabs>
              <w:overflowPunct w:val="0"/>
              <w:autoSpaceDE w:val="0"/>
              <w:autoSpaceDN w:val="0"/>
              <w:adjustRightInd w:val="0"/>
              <w:contextualSpacing/>
              <w:textAlignment w:val="baseline"/>
              <w:rPr>
                <w:b/>
                <w:lang w:val="lv-LV" w:eastAsia="lv-LV"/>
              </w:rPr>
            </w:pPr>
            <w:r w:rsidRPr="00DE67BA">
              <w:rPr>
                <w:rFonts w:eastAsia="Calibri"/>
                <w:b/>
                <w:lang w:val="lv-LV"/>
              </w:rPr>
              <w:t xml:space="preserve">Pasūtītājs izslēdz pretendentu no turpmākās dalības </w:t>
            </w:r>
            <w:r w:rsidRPr="00DE67BA">
              <w:rPr>
                <w:b/>
                <w:lang w:val="lv-LV"/>
              </w:rPr>
              <w:t>s</w:t>
            </w:r>
            <w:r w:rsidRPr="00DE67BA">
              <w:rPr>
                <w:b/>
                <w:bCs/>
                <w:lang w:val="lv-LV"/>
              </w:rPr>
              <w:t>arunu procedūrā</w:t>
            </w:r>
            <w:r w:rsidRPr="00DE67B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368C544"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564AE6C" w14:textId="77777777" w:rsidR="00837705" w:rsidRPr="00DE67BA" w:rsidRDefault="00837705" w:rsidP="0017052B">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32845494" w14:textId="77777777" w:rsidR="00837705" w:rsidRPr="00DE67BA" w:rsidRDefault="00837705" w:rsidP="0017052B">
            <w:pPr>
              <w:overflowPunct w:val="0"/>
              <w:autoSpaceDE w:val="0"/>
              <w:autoSpaceDN w:val="0"/>
              <w:adjustRightInd w:val="0"/>
              <w:contextualSpacing/>
              <w:textAlignment w:val="baseline"/>
              <w:rPr>
                <w:b/>
                <w:sz w:val="20"/>
                <w:szCs w:val="20"/>
                <w:lang w:val="lv-LV" w:eastAsia="lv-LV"/>
              </w:rPr>
            </w:pPr>
          </w:p>
        </w:tc>
      </w:tr>
      <w:tr w:rsidR="00837705" w:rsidRPr="00DE67BA" w14:paraId="015970FF" w14:textId="77777777" w:rsidTr="0017052B">
        <w:trPr>
          <w:trHeight w:val="548"/>
        </w:trPr>
        <w:tc>
          <w:tcPr>
            <w:tcW w:w="993" w:type="dxa"/>
            <w:shd w:val="clear" w:color="auto" w:fill="auto"/>
          </w:tcPr>
          <w:p w14:paraId="315E9028"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13CD0CF3" w14:textId="77777777" w:rsidR="00837705" w:rsidRPr="00DE67BA" w:rsidRDefault="00837705" w:rsidP="0017052B">
            <w:pPr>
              <w:overflowPunct w:val="0"/>
              <w:autoSpaceDE w:val="0"/>
              <w:autoSpaceDN w:val="0"/>
              <w:adjustRightInd w:val="0"/>
              <w:contextualSpacing/>
              <w:textAlignment w:val="baseline"/>
              <w:rPr>
                <w:color w:val="000000"/>
                <w:lang w:val="lv-LV" w:eastAsia="lv-LV"/>
              </w:rPr>
            </w:pPr>
            <w:r w:rsidRPr="00DE67B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C768584"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9ECFE7C" w14:textId="3D0EF41B"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4</w:t>
            </w:r>
            <w:r w:rsidRPr="00DE67BA">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03EB933F" w14:textId="77777777" w:rsidR="00837705" w:rsidRPr="00DE67BA" w:rsidRDefault="00837705" w:rsidP="0017052B">
            <w:pPr>
              <w:overflowPunct w:val="0"/>
              <w:autoSpaceDE w:val="0"/>
              <w:autoSpaceDN w:val="0"/>
              <w:adjustRightInd w:val="0"/>
              <w:contextualSpacing/>
              <w:textAlignment w:val="baseline"/>
              <w:rPr>
                <w:lang w:val="lv-LV" w:eastAsia="lv-LV"/>
              </w:rPr>
            </w:pPr>
            <w:r w:rsidRPr="00DE67BA">
              <w:rPr>
                <w:i/>
                <w:lang w:val="lv-LV" w:eastAsia="lv-LV"/>
              </w:rPr>
              <w:t>pretendents dokumentu neiesniedz, informāciju pasūtītājs pārbauda publiskajās datu bāzēs un izmantojot publiski pieejamo informāciju</w:t>
            </w:r>
            <w:r w:rsidRPr="00DE67BA">
              <w:rPr>
                <w:lang w:val="lv-LV" w:eastAsia="lv-LV"/>
              </w:rPr>
              <w:t>;</w:t>
            </w:r>
          </w:p>
          <w:p w14:paraId="7F7C9433" w14:textId="77777777" w:rsidR="00837705" w:rsidRPr="00DE67BA" w:rsidRDefault="00837705" w:rsidP="0017052B">
            <w:pPr>
              <w:overflowPunct w:val="0"/>
              <w:autoSpaceDE w:val="0"/>
              <w:autoSpaceDN w:val="0"/>
              <w:adjustRightInd w:val="0"/>
              <w:contextualSpacing/>
              <w:textAlignment w:val="baseline"/>
              <w:rPr>
                <w:lang w:val="lv-LV" w:eastAsia="lv-LV"/>
              </w:rPr>
            </w:pPr>
          </w:p>
          <w:p w14:paraId="694E7132" w14:textId="77777777" w:rsidR="00837705" w:rsidRPr="00DE67BA" w:rsidRDefault="00837705" w:rsidP="0017052B">
            <w:pPr>
              <w:overflowPunct w:val="0"/>
              <w:autoSpaceDE w:val="0"/>
              <w:autoSpaceDN w:val="0"/>
              <w:adjustRightInd w:val="0"/>
              <w:contextualSpacing/>
              <w:textAlignment w:val="baseline"/>
              <w:rPr>
                <w:lang w:val="lv-LV" w:eastAsia="lv-LV"/>
              </w:rPr>
            </w:pPr>
          </w:p>
        </w:tc>
      </w:tr>
      <w:tr w:rsidR="00837705" w:rsidRPr="00DE67BA" w14:paraId="344EE1DD" w14:textId="77777777" w:rsidTr="0017052B">
        <w:trPr>
          <w:trHeight w:val="2444"/>
        </w:trPr>
        <w:tc>
          <w:tcPr>
            <w:tcW w:w="993" w:type="dxa"/>
            <w:shd w:val="clear" w:color="auto" w:fill="auto"/>
          </w:tcPr>
          <w:p w14:paraId="5F509457"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3.2.</w:t>
            </w:r>
          </w:p>
        </w:tc>
        <w:tc>
          <w:tcPr>
            <w:tcW w:w="3544" w:type="dxa"/>
            <w:tcBorders>
              <w:top w:val="single" w:sz="4" w:space="0" w:color="auto"/>
              <w:right w:val="single" w:sz="4" w:space="0" w:color="auto"/>
            </w:tcBorders>
            <w:shd w:val="clear" w:color="auto" w:fill="auto"/>
          </w:tcPr>
          <w:p w14:paraId="3157C62B" w14:textId="77777777" w:rsidR="00837705" w:rsidRPr="00DE67BA" w:rsidRDefault="00837705" w:rsidP="0017052B">
            <w:pPr>
              <w:overflowPunct w:val="0"/>
              <w:autoSpaceDE w:val="0"/>
              <w:autoSpaceDN w:val="0"/>
              <w:adjustRightInd w:val="0"/>
              <w:contextualSpacing/>
              <w:textAlignment w:val="baseline"/>
              <w:rPr>
                <w:color w:val="000000"/>
                <w:lang w:val="lv-LV" w:eastAsia="lv-LV"/>
              </w:rPr>
            </w:pPr>
            <w:r w:rsidRPr="00DE67B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0F5A2888"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0D192C5" w14:textId="7AA6C5C6"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5</w:t>
            </w:r>
            <w:r w:rsidRPr="00DE67BA">
              <w:rPr>
                <w:color w:val="000000"/>
                <w:lang w:val="lv-LV" w:eastAsia="lv-LV"/>
              </w:rPr>
              <w:t>.</w:t>
            </w:r>
          </w:p>
          <w:p w14:paraId="52F84D3B"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1AB7BD15" w14:textId="77777777" w:rsidR="00837705" w:rsidRPr="00DE67BA" w:rsidRDefault="00837705" w:rsidP="0017052B">
            <w:pPr>
              <w:overflowPunct w:val="0"/>
              <w:autoSpaceDE w:val="0"/>
              <w:autoSpaceDN w:val="0"/>
              <w:adjustRightInd w:val="0"/>
              <w:contextualSpacing/>
              <w:textAlignment w:val="baseline"/>
              <w:rPr>
                <w:i/>
                <w:lang w:val="lv-LV" w:eastAsia="lv-LV"/>
              </w:rPr>
            </w:pPr>
            <w:r w:rsidRPr="00DE67BA">
              <w:rPr>
                <w:i/>
                <w:lang w:val="lv-LV" w:eastAsia="lv-LV"/>
              </w:rPr>
              <w:t>pretendents dokumentu neiesniedz, informāciju pasūtītājs pārbauda publiskajās datu bāzēs un izmantojot publiski pieejamo informāciju (papildus skat. nolikuma 7.7.punktu);</w:t>
            </w:r>
          </w:p>
          <w:p w14:paraId="15DD90A5" w14:textId="77777777" w:rsidR="00837705" w:rsidRPr="00DE67BA" w:rsidRDefault="00837705" w:rsidP="0017052B">
            <w:pPr>
              <w:overflowPunct w:val="0"/>
              <w:autoSpaceDE w:val="0"/>
              <w:autoSpaceDN w:val="0"/>
              <w:adjustRightInd w:val="0"/>
              <w:contextualSpacing/>
              <w:textAlignment w:val="baseline"/>
              <w:rPr>
                <w:lang w:val="lv-LV" w:eastAsia="lv-LV"/>
              </w:rPr>
            </w:pPr>
          </w:p>
          <w:p w14:paraId="7002BE63" w14:textId="77777777" w:rsidR="00837705" w:rsidRPr="00DE67BA" w:rsidRDefault="00837705" w:rsidP="0017052B">
            <w:pPr>
              <w:overflowPunct w:val="0"/>
              <w:autoSpaceDE w:val="0"/>
              <w:autoSpaceDN w:val="0"/>
              <w:adjustRightInd w:val="0"/>
              <w:contextualSpacing/>
              <w:textAlignment w:val="baseline"/>
              <w:rPr>
                <w:lang w:val="lv-LV" w:eastAsia="lv-LV"/>
              </w:rPr>
            </w:pPr>
          </w:p>
        </w:tc>
      </w:tr>
      <w:tr w:rsidR="00837705" w:rsidRPr="00DE67BA" w14:paraId="419630FB" w14:textId="77777777" w:rsidTr="0017052B">
        <w:trPr>
          <w:trHeight w:val="1374"/>
        </w:trPr>
        <w:tc>
          <w:tcPr>
            <w:tcW w:w="993" w:type="dxa"/>
            <w:shd w:val="clear" w:color="auto" w:fill="auto"/>
          </w:tcPr>
          <w:p w14:paraId="513BA58A"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3.3.</w:t>
            </w:r>
          </w:p>
        </w:tc>
        <w:tc>
          <w:tcPr>
            <w:tcW w:w="3544" w:type="dxa"/>
            <w:tcBorders>
              <w:top w:val="single" w:sz="4" w:space="0" w:color="auto"/>
              <w:right w:val="single" w:sz="4" w:space="0" w:color="auto"/>
            </w:tcBorders>
            <w:shd w:val="clear" w:color="auto" w:fill="auto"/>
          </w:tcPr>
          <w:p w14:paraId="784A7932" w14:textId="77777777" w:rsidR="00837705" w:rsidRPr="00DE67BA" w:rsidRDefault="00837705" w:rsidP="0017052B">
            <w:pPr>
              <w:overflowPunct w:val="0"/>
              <w:autoSpaceDE w:val="0"/>
              <w:autoSpaceDN w:val="0"/>
              <w:adjustRightInd w:val="0"/>
              <w:contextualSpacing/>
              <w:textAlignment w:val="baseline"/>
              <w:rPr>
                <w:color w:val="000000"/>
                <w:lang w:val="lv-LV" w:eastAsia="lv-LV"/>
              </w:rPr>
            </w:pPr>
            <w:r w:rsidRPr="00DE67B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C1859BD"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D379B20" w14:textId="34C45DE4"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6</w:t>
            </w:r>
            <w:r w:rsidRPr="00DE67BA">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4946F0F1" w14:textId="757077DF" w:rsidR="00837705" w:rsidRPr="00DE67BA" w:rsidRDefault="00837705" w:rsidP="0017052B">
            <w:pPr>
              <w:overflowPunct w:val="0"/>
              <w:autoSpaceDE w:val="0"/>
              <w:autoSpaceDN w:val="0"/>
              <w:adjustRightInd w:val="0"/>
              <w:contextualSpacing/>
              <w:textAlignment w:val="baseline"/>
              <w:rPr>
                <w:lang w:val="lv-LV" w:eastAsia="lv-LV"/>
              </w:rPr>
            </w:pPr>
            <w:r w:rsidRPr="00DE67BA">
              <w:rPr>
                <w:lang w:val="lv-LV"/>
              </w:rPr>
              <w:t>informācija (apliecinājums), ka pretendents, tā darbinieks vai pretendenta piedāvājumā norādītā persona nav konsultējusi vai citādi bijusi iesaistīta iepirkuma dokumentu sagatavošanā (</w:t>
            </w:r>
            <w:r w:rsidRPr="00DE67BA">
              <w:rPr>
                <w:lang w:val="lv-LV" w:eastAsia="lv-LV"/>
              </w:rPr>
              <w:t>nolikuma 2.pielikuma 1</w:t>
            </w:r>
            <w:r w:rsidR="00441139" w:rsidRPr="00DE67BA">
              <w:rPr>
                <w:lang w:val="lv-LV" w:eastAsia="lv-LV"/>
              </w:rPr>
              <w:t>5</w:t>
            </w:r>
            <w:r w:rsidRPr="00DE67BA">
              <w:rPr>
                <w:lang w:val="lv-LV" w:eastAsia="lv-LV"/>
              </w:rPr>
              <w:t>.punkts</w:t>
            </w:r>
            <w:r w:rsidRPr="00DE67BA">
              <w:rPr>
                <w:lang w:val="lv-LV"/>
              </w:rPr>
              <w:t>);</w:t>
            </w:r>
          </w:p>
        </w:tc>
      </w:tr>
      <w:tr w:rsidR="00837705" w:rsidRPr="00DE67BA" w14:paraId="44D234C8" w14:textId="77777777" w:rsidTr="0017052B">
        <w:trPr>
          <w:trHeight w:val="1110"/>
        </w:trPr>
        <w:tc>
          <w:tcPr>
            <w:tcW w:w="993" w:type="dxa"/>
            <w:shd w:val="clear" w:color="auto" w:fill="auto"/>
          </w:tcPr>
          <w:p w14:paraId="39E1E872"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3.4.</w:t>
            </w:r>
          </w:p>
        </w:tc>
        <w:tc>
          <w:tcPr>
            <w:tcW w:w="3544" w:type="dxa"/>
            <w:tcBorders>
              <w:top w:val="single" w:sz="4" w:space="0" w:color="auto"/>
              <w:right w:val="single" w:sz="4" w:space="0" w:color="auto"/>
            </w:tcBorders>
            <w:shd w:val="clear" w:color="auto" w:fill="auto"/>
          </w:tcPr>
          <w:p w14:paraId="2A9F4065" w14:textId="77777777" w:rsidR="00837705" w:rsidRPr="00DE67BA" w:rsidRDefault="00837705" w:rsidP="0017052B">
            <w:pPr>
              <w:overflowPunct w:val="0"/>
              <w:autoSpaceDE w:val="0"/>
              <w:autoSpaceDN w:val="0"/>
              <w:adjustRightInd w:val="0"/>
              <w:contextualSpacing/>
              <w:textAlignment w:val="baseline"/>
              <w:rPr>
                <w:color w:val="000000"/>
                <w:lang w:val="lv-LV" w:eastAsia="lv-LV"/>
              </w:rPr>
            </w:pPr>
            <w:r w:rsidRPr="00DE67B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763A82"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4AF6291" w14:textId="3C0B5470"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7</w:t>
            </w:r>
            <w:r w:rsidRPr="00DE67BA">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3765509C" w14:textId="77777777" w:rsidR="00837705" w:rsidRPr="00DE67BA" w:rsidRDefault="00837705" w:rsidP="0017052B">
            <w:pPr>
              <w:overflowPunct w:val="0"/>
              <w:autoSpaceDE w:val="0"/>
              <w:autoSpaceDN w:val="0"/>
              <w:adjustRightInd w:val="0"/>
              <w:contextualSpacing/>
              <w:textAlignment w:val="baseline"/>
              <w:rPr>
                <w:i/>
                <w:lang w:val="lv-LV" w:eastAsia="lv-LV"/>
              </w:rPr>
            </w:pPr>
            <w:r w:rsidRPr="00DE67BA">
              <w:rPr>
                <w:i/>
                <w:lang w:val="lv-LV" w:eastAsia="lv-LV"/>
              </w:rPr>
              <w:t>pārbauda pasūtītājs</w:t>
            </w:r>
            <w:r w:rsidRPr="00DE67BA">
              <w:rPr>
                <w:lang w:val="lv-LV" w:eastAsia="lv-LV"/>
              </w:rPr>
              <w:t>;</w:t>
            </w:r>
          </w:p>
        </w:tc>
      </w:tr>
      <w:tr w:rsidR="00837705" w:rsidRPr="00DE67BA" w14:paraId="18ECD374" w14:textId="77777777" w:rsidTr="0017052B">
        <w:trPr>
          <w:trHeight w:val="1444"/>
        </w:trPr>
        <w:tc>
          <w:tcPr>
            <w:tcW w:w="993" w:type="dxa"/>
            <w:shd w:val="clear" w:color="auto" w:fill="auto"/>
          </w:tcPr>
          <w:p w14:paraId="4F3FBAC4"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3.5.</w:t>
            </w:r>
          </w:p>
        </w:tc>
        <w:tc>
          <w:tcPr>
            <w:tcW w:w="3544" w:type="dxa"/>
            <w:tcBorders>
              <w:top w:val="single" w:sz="4" w:space="0" w:color="auto"/>
              <w:right w:val="single" w:sz="4" w:space="0" w:color="auto"/>
            </w:tcBorders>
            <w:shd w:val="clear" w:color="auto" w:fill="auto"/>
          </w:tcPr>
          <w:p w14:paraId="5AECD070" w14:textId="77777777" w:rsidR="00837705" w:rsidRPr="00DE67BA" w:rsidRDefault="00837705" w:rsidP="0017052B">
            <w:pPr>
              <w:contextualSpacing/>
              <w:rPr>
                <w:lang w:val="lv-LV"/>
              </w:rPr>
            </w:pPr>
            <w:r w:rsidRPr="00DE67B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A052D5B"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9DFA3" w14:textId="066CF6A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8</w:t>
            </w:r>
            <w:r w:rsidRPr="00DE67BA">
              <w:rPr>
                <w:color w:val="000000"/>
                <w:lang w:val="lv-LV" w:eastAsia="lv-LV"/>
              </w:rPr>
              <w:t>.</w:t>
            </w:r>
          </w:p>
          <w:p w14:paraId="66F5596A" w14:textId="77777777" w:rsidR="00837705" w:rsidRPr="00DE67BA" w:rsidRDefault="00837705" w:rsidP="0017052B">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D74123E" w14:textId="77777777" w:rsidR="00837705" w:rsidRPr="00DE67BA" w:rsidRDefault="00837705" w:rsidP="0017052B">
            <w:pPr>
              <w:overflowPunct w:val="0"/>
              <w:autoSpaceDE w:val="0"/>
              <w:autoSpaceDN w:val="0"/>
              <w:adjustRightInd w:val="0"/>
              <w:contextualSpacing/>
              <w:textAlignment w:val="baseline"/>
              <w:rPr>
                <w:i/>
                <w:lang w:val="lv-LV" w:eastAsia="lv-LV"/>
              </w:rPr>
            </w:pPr>
            <w:r w:rsidRPr="00DE67BA">
              <w:rPr>
                <w:i/>
                <w:lang w:val="lv-LV" w:eastAsia="lv-LV"/>
              </w:rPr>
              <w:t>pārbauda pasūtītājs</w:t>
            </w:r>
            <w:r w:rsidRPr="00DE67BA">
              <w:rPr>
                <w:lang w:val="lv-LV" w:eastAsia="lv-LV"/>
              </w:rPr>
              <w:t>;</w:t>
            </w:r>
          </w:p>
        </w:tc>
      </w:tr>
      <w:tr w:rsidR="00F308FB" w:rsidRPr="00DE67BA" w14:paraId="170DA1FD" w14:textId="77777777" w:rsidTr="00B21822">
        <w:trPr>
          <w:trHeight w:val="983"/>
        </w:trPr>
        <w:tc>
          <w:tcPr>
            <w:tcW w:w="993" w:type="dxa"/>
            <w:shd w:val="clear" w:color="auto" w:fill="auto"/>
          </w:tcPr>
          <w:p w14:paraId="26B730A4" w14:textId="52E4951C" w:rsidR="00F308FB" w:rsidRPr="00DE67BA" w:rsidRDefault="00F308FB" w:rsidP="00F308FB">
            <w:pPr>
              <w:overflowPunct w:val="0"/>
              <w:autoSpaceDE w:val="0"/>
              <w:autoSpaceDN w:val="0"/>
              <w:adjustRightInd w:val="0"/>
              <w:contextualSpacing/>
              <w:jc w:val="center"/>
              <w:textAlignment w:val="baseline"/>
              <w:rPr>
                <w:color w:val="000000"/>
                <w:highlight w:val="yellow"/>
                <w:lang w:val="lv-LV" w:eastAsia="lv-LV"/>
              </w:rPr>
            </w:pPr>
            <w:r w:rsidRPr="00DE67BA">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5CD1CD02" w14:textId="0DB32B80" w:rsidR="00F308FB" w:rsidRPr="00DE67BA" w:rsidRDefault="00F308FB" w:rsidP="00F308FB">
            <w:pPr>
              <w:contextualSpacing/>
              <w:rPr>
                <w:highlight w:val="yellow"/>
                <w:lang w:val="lv-LV"/>
              </w:rPr>
            </w:pPr>
            <w:r w:rsidRPr="00DE67B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7B29FDD" w14:textId="77777777" w:rsidR="00F308FB" w:rsidRPr="00DE67BA" w:rsidRDefault="00F308FB" w:rsidP="00F308FB">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ABCED5" w14:textId="19A7C871" w:rsidR="00F308FB" w:rsidRPr="00DE67BA" w:rsidRDefault="00F308FB" w:rsidP="00F308FB">
            <w:pPr>
              <w:overflowPunct w:val="0"/>
              <w:autoSpaceDE w:val="0"/>
              <w:autoSpaceDN w:val="0"/>
              <w:adjustRightInd w:val="0"/>
              <w:contextualSpacing/>
              <w:jc w:val="center"/>
              <w:textAlignment w:val="baseline"/>
              <w:rPr>
                <w:color w:val="000000"/>
                <w:highlight w:val="yellow"/>
                <w:lang w:val="lv-LV" w:eastAsia="lv-LV"/>
              </w:rPr>
            </w:pPr>
            <w:r w:rsidRPr="00DE67BA">
              <w:rPr>
                <w:color w:val="000000"/>
                <w:lang w:val="lv-LV" w:eastAsia="lv-LV"/>
              </w:rPr>
              <w:t>1.</w:t>
            </w:r>
            <w:r w:rsidR="00DD3447" w:rsidRPr="00DE67BA">
              <w:rPr>
                <w:color w:val="000000"/>
                <w:lang w:val="lv-LV" w:eastAsia="lv-LV"/>
              </w:rPr>
              <w:t>8</w:t>
            </w:r>
            <w:r w:rsidRPr="00DE67BA">
              <w:rPr>
                <w:color w:val="000000"/>
                <w:lang w:val="lv-LV" w:eastAsia="lv-LV"/>
              </w:rPr>
              <w:t>.</w:t>
            </w:r>
            <w:r w:rsidR="002802DD" w:rsidRPr="00DE67BA">
              <w:rPr>
                <w:color w:val="000000"/>
                <w:lang w:val="lv-LV" w:eastAsia="lv-LV"/>
              </w:rPr>
              <w:t>9</w:t>
            </w:r>
            <w:r w:rsidRPr="00DE67BA">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4C2A8A6F" w14:textId="6994252C" w:rsidR="00F308FB" w:rsidRPr="00DE67BA" w:rsidRDefault="00F308FB" w:rsidP="00F308FB">
            <w:pPr>
              <w:overflowPunct w:val="0"/>
              <w:autoSpaceDE w:val="0"/>
              <w:autoSpaceDN w:val="0"/>
              <w:adjustRightInd w:val="0"/>
              <w:contextualSpacing/>
              <w:jc w:val="both"/>
              <w:textAlignment w:val="baseline"/>
              <w:rPr>
                <w:i/>
                <w:highlight w:val="yellow"/>
                <w:lang w:val="lv-LV" w:eastAsia="lv-LV"/>
              </w:rPr>
            </w:pPr>
            <w:r w:rsidRPr="00DE67BA">
              <w:rPr>
                <w:i/>
                <w:lang w:val="lv-LV" w:eastAsia="lv-LV"/>
              </w:rPr>
              <w:t>pretendents dokumentu neiesniedz, informāciju pasūtītājs pārbauda publiskajās datu bāzēs, izmantojot publiski pieejamo informāciju.</w:t>
            </w:r>
          </w:p>
        </w:tc>
      </w:tr>
      <w:tr w:rsidR="00837705" w:rsidRPr="00DE67BA" w14:paraId="28D8B199" w14:textId="77777777" w:rsidTr="0017052B">
        <w:trPr>
          <w:trHeight w:val="840"/>
        </w:trPr>
        <w:tc>
          <w:tcPr>
            <w:tcW w:w="993" w:type="dxa"/>
            <w:shd w:val="clear" w:color="auto" w:fill="auto"/>
          </w:tcPr>
          <w:p w14:paraId="5078D797"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b/>
                <w:lang w:val="lv-LV" w:eastAsia="lv-LV"/>
              </w:rPr>
              <w:t>4.</w:t>
            </w:r>
          </w:p>
        </w:tc>
        <w:tc>
          <w:tcPr>
            <w:tcW w:w="3544" w:type="dxa"/>
            <w:tcBorders>
              <w:bottom w:val="single" w:sz="4" w:space="0" w:color="auto"/>
            </w:tcBorders>
            <w:shd w:val="clear" w:color="auto" w:fill="auto"/>
          </w:tcPr>
          <w:p w14:paraId="46F39C83" w14:textId="77777777"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b/>
                <w:caps/>
                <w:lang w:val="lv-LV" w:eastAsia="lv-LV"/>
              </w:rPr>
              <w:t>kvalifikācijas noteikumi PRETENDENTIEM.</w:t>
            </w:r>
            <w:r w:rsidRPr="00DE67BA">
              <w:rPr>
                <w:rFonts w:eastAsia="Calibri"/>
                <w:b/>
                <w:lang w:val="lv-LV"/>
              </w:rPr>
              <w:t xml:space="preserve"> Prasības attiecībā uz pretendenta iespējām veikt profesionālo darbību, </w:t>
            </w:r>
            <w:r w:rsidRPr="00DE67BA">
              <w:rPr>
                <w:b/>
                <w:lang w:val="lv-LV"/>
              </w:rPr>
              <w:t>saimniecisko stāvokli,</w:t>
            </w:r>
            <w:r w:rsidRPr="00DE67B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0AC83392"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D6F23AF"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6BB8BA87"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r>
      <w:tr w:rsidR="00837705" w:rsidRPr="00DE67BA" w14:paraId="1620B443" w14:textId="77777777" w:rsidTr="0017052B">
        <w:trPr>
          <w:trHeight w:val="604"/>
        </w:trPr>
        <w:tc>
          <w:tcPr>
            <w:tcW w:w="993" w:type="dxa"/>
            <w:tcBorders>
              <w:bottom w:val="single" w:sz="4" w:space="0" w:color="auto"/>
            </w:tcBorders>
            <w:shd w:val="clear" w:color="auto" w:fill="auto"/>
          </w:tcPr>
          <w:p w14:paraId="1C220B6F"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r w:rsidRPr="00DE67BA">
              <w:rPr>
                <w:rFonts w:eastAsia="Calibri"/>
                <w:lang w:val="lv-LV"/>
              </w:rPr>
              <w:t>4.1.</w:t>
            </w:r>
          </w:p>
        </w:tc>
        <w:tc>
          <w:tcPr>
            <w:tcW w:w="3544" w:type="dxa"/>
            <w:tcBorders>
              <w:bottom w:val="single" w:sz="4" w:space="0" w:color="auto"/>
              <w:right w:val="single" w:sz="4" w:space="0" w:color="auto"/>
            </w:tcBorders>
            <w:shd w:val="clear" w:color="auto" w:fill="auto"/>
          </w:tcPr>
          <w:p w14:paraId="611D546C" w14:textId="77777777" w:rsidR="00837705" w:rsidRPr="00DE67BA" w:rsidRDefault="00837705" w:rsidP="00BE63E4">
            <w:pPr>
              <w:contextualSpacing/>
              <w:rPr>
                <w:rFonts w:eastAsia="Calibri"/>
                <w:lang w:val="lv-LV"/>
              </w:rPr>
            </w:pPr>
            <w:r w:rsidRPr="00DE67B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D3CAECB"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C0A6960" w14:textId="7C405A10"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w:t>
            </w:r>
            <w:r w:rsidR="002802DD" w:rsidRPr="00DE67BA">
              <w:rPr>
                <w:lang w:val="lv-LV" w:eastAsia="lv-LV"/>
              </w:rPr>
              <w:t>10</w:t>
            </w:r>
            <w:r w:rsidRPr="00DE67BA">
              <w:rPr>
                <w:lang w:val="lv-LV" w:eastAsia="lv-LV"/>
              </w:rPr>
              <w:t>.</w:t>
            </w:r>
          </w:p>
          <w:p w14:paraId="16797A98"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4D60D037" w14:textId="77777777" w:rsidR="00837705" w:rsidRPr="00DE67BA" w:rsidRDefault="00837705" w:rsidP="0017052B">
            <w:pPr>
              <w:overflowPunct w:val="0"/>
              <w:autoSpaceDE w:val="0"/>
              <w:autoSpaceDN w:val="0"/>
              <w:adjustRightInd w:val="0"/>
              <w:contextualSpacing/>
              <w:textAlignment w:val="baseline"/>
              <w:rPr>
                <w:i/>
                <w:lang w:val="lv-LV" w:eastAsia="lv-LV"/>
              </w:rPr>
            </w:pPr>
            <w:r w:rsidRPr="00DE67BA">
              <w:rPr>
                <w:i/>
                <w:lang w:val="lv-LV" w:eastAsia="lv-LV"/>
              </w:rPr>
              <w:t>pretendents komersanta reģistrācijas apliecības kopiju neiesniedz, informāciju pasūtītājs pārbauda publiskajās datu bāzēs;</w:t>
            </w:r>
          </w:p>
        </w:tc>
      </w:tr>
      <w:tr w:rsidR="00837705" w:rsidRPr="00DE67BA" w14:paraId="7A1F3117" w14:textId="77777777" w:rsidTr="0017052B">
        <w:trPr>
          <w:trHeight w:val="962"/>
        </w:trPr>
        <w:tc>
          <w:tcPr>
            <w:tcW w:w="993" w:type="dxa"/>
            <w:shd w:val="clear" w:color="auto" w:fill="auto"/>
          </w:tcPr>
          <w:p w14:paraId="7C32B83C" w14:textId="290152C0" w:rsidR="00837705" w:rsidRPr="00DE67BA" w:rsidRDefault="00837705" w:rsidP="0017052B">
            <w:pPr>
              <w:overflowPunct w:val="0"/>
              <w:autoSpaceDE w:val="0"/>
              <w:autoSpaceDN w:val="0"/>
              <w:adjustRightInd w:val="0"/>
              <w:contextualSpacing/>
              <w:jc w:val="center"/>
              <w:textAlignment w:val="baseline"/>
              <w:rPr>
                <w:rFonts w:eastAsia="Calibri"/>
                <w:lang w:val="lv-LV"/>
              </w:rPr>
            </w:pPr>
            <w:r w:rsidRPr="00DE67BA">
              <w:rPr>
                <w:lang w:val="lv-LV"/>
              </w:rPr>
              <w:t>4.</w:t>
            </w:r>
            <w:r w:rsidR="007002D0" w:rsidRPr="00DE67BA">
              <w:rPr>
                <w:lang w:val="lv-LV"/>
              </w:rPr>
              <w:t>2</w:t>
            </w:r>
            <w:r w:rsidRPr="00DE67BA">
              <w:rPr>
                <w:lang w:val="lv-LV"/>
              </w:rPr>
              <w:t>.</w:t>
            </w:r>
          </w:p>
        </w:tc>
        <w:tc>
          <w:tcPr>
            <w:tcW w:w="3544" w:type="dxa"/>
            <w:tcBorders>
              <w:right w:val="single" w:sz="4" w:space="0" w:color="auto"/>
            </w:tcBorders>
            <w:shd w:val="clear" w:color="auto" w:fill="auto"/>
          </w:tcPr>
          <w:p w14:paraId="40D2C4D7" w14:textId="22FF046E" w:rsidR="00937B48" w:rsidRPr="00DE67BA" w:rsidRDefault="00837705" w:rsidP="00BE63E4">
            <w:pPr>
              <w:widowControl w:val="0"/>
              <w:autoSpaceDE w:val="0"/>
              <w:autoSpaceDN w:val="0"/>
              <w:adjustRightInd w:val="0"/>
              <w:contextualSpacing/>
              <w:jc w:val="both"/>
              <w:rPr>
                <w:rFonts w:eastAsia="Calibri"/>
                <w:bCs/>
                <w:lang w:val="lv-LV"/>
              </w:rPr>
            </w:pPr>
            <w:r w:rsidRPr="00DE67BA">
              <w:rPr>
                <w:rFonts w:eastAsia="Calibri"/>
                <w:lang w:val="lv-LV"/>
              </w:rPr>
              <w:t xml:space="preserve">pretendents pēdējo </w:t>
            </w:r>
            <w:r w:rsidRPr="00DE67BA">
              <w:rPr>
                <w:lang w:val="lv-LV"/>
              </w:rPr>
              <w:t xml:space="preserve">3 (trīs) </w:t>
            </w:r>
            <w:r w:rsidRPr="00DE67BA">
              <w:rPr>
                <w:rFonts w:eastAsia="Calibri"/>
                <w:lang w:val="lv-LV"/>
              </w:rPr>
              <w:t xml:space="preserve">darbības gadu laikā </w:t>
            </w:r>
            <w:r w:rsidR="002F4E7A" w:rsidRPr="00DE67BA">
              <w:rPr>
                <w:lang w:val="lv-LV"/>
              </w:rPr>
              <w:t xml:space="preserve">kā slēgta tipa sabiedriskās ēdināšanas uzņēmums (t.i. uzņēmums, kas orientēts noteiktam un ierobežotam patērētāju lokam) sniedzis specifisku un reglamentētu prasību ēdināšanas pakalpojumu un </w:t>
            </w:r>
            <w:r w:rsidRPr="00DE67BA">
              <w:rPr>
                <w:rFonts w:eastAsia="Calibri"/>
                <w:lang w:val="lv-LV"/>
              </w:rPr>
              <w:t xml:space="preserve">ir </w:t>
            </w:r>
            <w:r w:rsidRPr="00DE67BA">
              <w:rPr>
                <w:rFonts w:eastAsia="Calibri"/>
                <w:bCs/>
                <w:lang w:val="lv-LV"/>
              </w:rPr>
              <w:t xml:space="preserve">veicis vismaz </w:t>
            </w:r>
            <w:r w:rsidR="004A7901" w:rsidRPr="00DE67BA">
              <w:rPr>
                <w:rFonts w:eastAsia="Calibri"/>
                <w:bCs/>
                <w:lang w:val="lv-LV"/>
              </w:rPr>
              <w:t>1</w:t>
            </w:r>
            <w:r w:rsidRPr="00DE67BA">
              <w:rPr>
                <w:rFonts w:eastAsia="Calibri"/>
                <w:bCs/>
                <w:lang w:val="lv-LV"/>
              </w:rPr>
              <w:t xml:space="preserve"> (</w:t>
            </w:r>
            <w:r w:rsidR="004A7901" w:rsidRPr="00DE67BA">
              <w:rPr>
                <w:rFonts w:eastAsia="Calibri"/>
                <w:bCs/>
                <w:lang w:val="lv-LV"/>
              </w:rPr>
              <w:t>vienu</w:t>
            </w:r>
            <w:r w:rsidRPr="00DE67BA">
              <w:rPr>
                <w:rFonts w:eastAsia="Calibri"/>
                <w:bCs/>
                <w:lang w:val="lv-LV"/>
              </w:rPr>
              <w:t>) iepirkuma priekšmetam līdzīga satura un apjoma pakalpojum</w:t>
            </w:r>
            <w:r w:rsidR="009F5B76" w:rsidRPr="00DE67BA">
              <w:rPr>
                <w:rFonts w:eastAsia="Calibri"/>
                <w:bCs/>
                <w:lang w:val="lv-LV"/>
              </w:rPr>
              <w:t>a līgumu</w:t>
            </w:r>
            <w:r w:rsidR="002F4E7A" w:rsidRPr="00DE67BA">
              <w:rPr>
                <w:rFonts w:eastAsia="Calibri"/>
                <w:bCs/>
                <w:lang w:val="lv-LV"/>
              </w:rPr>
              <w:t xml:space="preserve"> </w:t>
            </w:r>
            <w:r w:rsidR="002F4E7A" w:rsidRPr="00DE67BA">
              <w:rPr>
                <w:lang w:val="lv-LV"/>
              </w:rPr>
              <w:t>(</w:t>
            </w:r>
            <w:r w:rsidR="002F4E7A" w:rsidRPr="00DE67BA">
              <w:rPr>
                <w:i/>
                <w:lang w:val="lv-LV"/>
              </w:rPr>
              <w:t>par līdzvērtīg</w:t>
            </w:r>
            <w:r w:rsidR="004A7901" w:rsidRPr="00DE67BA">
              <w:rPr>
                <w:i/>
                <w:lang w:val="lv-LV"/>
              </w:rPr>
              <w:t>u</w:t>
            </w:r>
            <w:r w:rsidR="002F4E7A" w:rsidRPr="00DE67BA">
              <w:rPr>
                <w:i/>
                <w:lang w:val="lv-LV"/>
              </w:rPr>
              <w:t xml:space="preserve"> tiks uzskatīt</w:t>
            </w:r>
            <w:r w:rsidR="004A7901" w:rsidRPr="00DE67BA">
              <w:rPr>
                <w:i/>
                <w:lang w:val="lv-LV"/>
              </w:rPr>
              <w:t>s</w:t>
            </w:r>
            <w:r w:rsidR="002F4E7A" w:rsidRPr="00DE67BA">
              <w:rPr>
                <w:i/>
                <w:lang w:val="lv-LV"/>
              </w:rPr>
              <w:t xml:space="preserve"> - </w:t>
            </w:r>
            <w:r w:rsidR="00213C36" w:rsidRPr="00DE67BA">
              <w:rPr>
                <w:i/>
                <w:lang w:val="lv-LV"/>
              </w:rPr>
              <w:t>komplekso pusdienu piegāde</w:t>
            </w:r>
            <w:r w:rsidR="002F4E7A" w:rsidRPr="00DE67BA">
              <w:rPr>
                <w:i/>
                <w:lang w:val="lv-LV"/>
              </w:rPr>
              <w:t>).</w:t>
            </w:r>
          </w:p>
        </w:tc>
        <w:tc>
          <w:tcPr>
            <w:tcW w:w="283" w:type="dxa"/>
            <w:tcBorders>
              <w:right w:val="single" w:sz="4" w:space="0" w:color="auto"/>
            </w:tcBorders>
            <w:shd w:val="clear" w:color="auto" w:fill="auto"/>
          </w:tcPr>
          <w:p w14:paraId="70D64D6F"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86599A7" w14:textId="6FC502FE"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r w:rsidR="002802DD" w:rsidRPr="00DE67BA">
              <w:rPr>
                <w:lang w:val="lv-LV" w:eastAsia="lv-LV"/>
              </w:rPr>
              <w:t>1</w:t>
            </w:r>
            <w:r w:rsidRPr="00DE67BA">
              <w:rPr>
                <w:lang w:val="lv-LV" w:eastAsia="lv-LV"/>
              </w:rPr>
              <w:t>.</w:t>
            </w:r>
          </w:p>
          <w:p w14:paraId="1CC47F1A" w14:textId="77777777" w:rsidR="00837705" w:rsidRPr="00DE67BA" w:rsidRDefault="00837705" w:rsidP="0017052B">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394CBD58" w14:textId="500171F9" w:rsidR="00837705" w:rsidRPr="00DE67BA" w:rsidRDefault="00837705" w:rsidP="00E01C9D">
            <w:pPr>
              <w:contextualSpacing/>
              <w:jc w:val="both"/>
              <w:rPr>
                <w:bCs/>
                <w:lang w:val="lv-LV" w:eastAsia="lv-LV"/>
              </w:rPr>
            </w:pPr>
            <w:r w:rsidRPr="00DE67BA">
              <w:rPr>
                <w:bCs/>
                <w:lang w:val="lv-LV" w:eastAsia="lv-LV"/>
              </w:rPr>
              <w:t xml:space="preserve">informācijas veidlapa </w:t>
            </w:r>
            <w:r w:rsidRPr="00DE67BA">
              <w:rPr>
                <w:lang w:val="lv-LV"/>
              </w:rPr>
              <w:t>par pēdējo 3 (trīs) darbības gadu laikā pretendenta sekmīgi izpildīt</w:t>
            </w:r>
            <w:r w:rsidR="00AF29D1" w:rsidRPr="00DE67BA">
              <w:rPr>
                <w:lang w:val="lv-LV"/>
              </w:rPr>
              <w:t>u</w:t>
            </w:r>
            <w:r w:rsidRPr="00DE67BA">
              <w:rPr>
                <w:lang w:val="lv-LV"/>
              </w:rPr>
              <w:t xml:space="preserve"> vismaz</w:t>
            </w:r>
            <w:r w:rsidR="00AF29D1" w:rsidRPr="00DE67BA">
              <w:rPr>
                <w:lang w:val="lv-LV"/>
              </w:rPr>
              <w:t xml:space="preserve"> 1</w:t>
            </w:r>
            <w:r w:rsidRPr="00DE67BA">
              <w:rPr>
                <w:lang w:val="lv-LV"/>
              </w:rPr>
              <w:t xml:space="preserve"> (</w:t>
            </w:r>
            <w:r w:rsidR="00AF29D1" w:rsidRPr="00DE67BA">
              <w:rPr>
                <w:lang w:val="lv-LV"/>
              </w:rPr>
              <w:t>vienu</w:t>
            </w:r>
            <w:r w:rsidRPr="00DE67BA">
              <w:rPr>
                <w:lang w:val="lv-LV"/>
              </w:rPr>
              <w:t>) pēc satura un apjoma līdzīg</w:t>
            </w:r>
            <w:r w:rsidR="00AF29D1" w:rsidRPr="00DE67BA">
              <w:rPr>
                <w:lang w:val="lv-LV"/>
              </w:rPr>
              <w:t>u</w:t>
            </w:r>
            <w:r w:rsidRPr="00DE67BA">
              <w:rPr>
                <w:lang w:val="lv-LV"/>
              </w:rPr>
              <w:t xml:space="preserve"> līgum</w:t>
            </w:r>
            <w:r w:rsidR="00AF29D1" w:rsidRPr="00DE67BA">
              <w:rPr>
                <w:lang w:val="lv-LV"/>
              </w:rPr>
              <w:t>u</w:t>
            </w:r>
            <w:r w:rsidRPr="00DE67BA">
              <w:rPr>
                <w:bCs/>
                <w:lang w:val="lv-LV" w:eastAsia="lv-LV"/>
              </w:rPr>
              <w:t xml:space="preserve"> (</w:t>
            </w:r>
            <w:r w:rsidRPr="00DE67BA">
              <w:rPr>
                <w:lang w:val="lv-LV" w:eastAsia="lv-LV"/>
              </w:rPr>
              <w:t xml:space="preserve">noformētu atbilstoši </w:t>
            </w:r>
            <w:r w:rsidRPr="00DE67BA">
              <w:rPr>
                <w:bCs/>
                <w:lang w:val="lv-LV" w:eastAsia="lv-LV"/>
              </w:rPr>
              <w:t>nolikuma 4.pielikumā pievienotajai formai);</w:t>
            </w:r>
          </w:p>
          <w:p w14:paraId="7B24CA9A" w14:textId="4D7D6C42" w:rsidR="00D031CC" w:rsidRPr="00DE67BA" w:rsidRDefault="00D031CC" w:rsidP="00E01C9D">
            <w:pPr>
              <w:contextualSpacing/>
              <w:jc w:val="both"/>
              <w:rPr>
                <w:bCs/>
                <w:lang w:val="lv-LV" w:eastAsia="lv-LV"/>
              </w:rPr>
            </w:pPr>
          </w:p>
          <w:p w14:paraId="7CBF874D" w14:textId="7F150445" w:rsidR="00E01C9D" w:rsidRPr="00DE67BA" w:rsidRDefault="00D031CC" w:rsidP="00E01C9D">
            <w:pPr>
              <w:contextualSpacing/>
              <w:jc w:val="both"/>
              <w:rPr>
                <w:i/>
                <w:lang w:val="lv-LV"/>
              </w:rPr>
            </w:pPr>
            <w:r w:rsidRPr="00DE67BA">
              <w:rPr>
                <w:b/>
                <w:bCs/>
                <w:i/>
                <w:u w:val="single"/>
                <w:lang w:val="lv-LV" w:eastAsia="lv-LV"/>
              </w:rPr>
              <w:t>Piezīme:</w:t>
            </w:r>
            <w:r w:rsidRPr="00DE67BA">
              <w:rPr>
                <w:b/>
                <w:bCs/>
                <w:i/>
                <w:lang w:val="lv-LV" w:eastAsia="lv-LV"/>
              </w:rPr>
              <w:t xml:space="preserve"> </w:t>
            </w:r>
            <w:r w:rsidRPr="00DE67BA">
              <w:rPr>
                <w:i/>
                <w:lang w:val="lv-LV"/>
              </w:rPr>
              <w:t>gadījumā, ja pretendents</w:t>
            </w:r>
            <w:r w:rsidR="009F5B76" w:rsidRPr="00DE67BA">
              <w:rPr>
                <w:i/>
                <w:lang w:val="lv-LV"/>
              </w:rPr>
              <w:t xml:space="preserve"> </w:t>
            </w:r>
            <w:r w:rsidRPr="00DE67BA">
              <w:rPr>
                <w:i/>
                <w:lang w:val="lv-LV"/>
              </w:rPr>
              <w:t>pēdējo</w:t>
            </w:r>
            <w:r w:rsidR="00E01C9D" w:rsidRPr="00DE67BA">
              <w:rPr>
                <w:i/>
                <w:lang w:val="lv-LV"/>
              </w:rPr>
              <w:t xml:space="preserve"> 3</w:t>
            </w:r>
            <w:r w:rsidRPr="00DE67BA">
              <w:rPr>
                <w:i/>
                <w:lang w:val="lv-LV"/>
              </w:rPr>
              <w:t xml:space="preserve"> </w:t>
            </w:r>
            <w:r w:rsidR="00E01C9D" w:rsidRPr="00DE67BA">
              <w:rPr>
                <w:i/>
                <w:lang w:val="lv-LV"/>
              </w:rPr>
              <w:t>(</w:t>
            </w:r>
            <w:r w:rsidRPr="00DE67BA">
              <w:rPr>
                <w:i/>
                <w:lang w:val="lv-LV"/>
              </w:rPr>
              <w:t>trīs</w:t>
            </w:r>
            <w:r w:rsidR="00E01C9D" w:rsidRPr="00DE67BA">
              <w:rPr>
                <w:i/>
                <w:lang w:val="lv-LV"/>
              </w:rPr>
              <w:t>)</w:t>
            </w:r>
            <w:r w:rsidRPr="00DE67BA">
              <w:rPr>
                <w:i/>
                <w:lang w:val="lv-LV"/>
              </w:rPr>
              <w:t xml:space="preserve"> </w:t>
            </w:r>
            <w:r w:rsidR="00F9531E" w:rsidRPr="00DE67BA">
              <w:rPr>
                <w:i/>
                <w:lang w:val="lv-LV"/>
              </w:rPr>
              <w:t xml:space="preserve">darbības </w:t>
            </w:r>
            <w:r w:rsidRPr="00DE67BA">
              <w:rPr>
                <w:i/>
                <w:lang w:val="lv-LV"/>
              </w:rPr>
              <w:t xml:space="preserve">gadu laikā (skaitot no piedāvājumu iesniegšanas termiņa beigām) </w:t>
            </w:r>
            <w:r w:rsidR="009F5B76" w:rsidRPr="00DE67BA">
              <w:rPr>
                <w:rFonts w:eastAsia="Calibri"/>
                <w:i/>
                <w:lang w:val="lv-LV"/>
              </w:rPr>
              <w:t xml:space="preserve">ir </w:t>
            </w:r>
            <w:r w:rsidR="009F5B76" w:rsidRPr="00DE67BA">
              <w:rPr>
                <w:rFonts w:eastAsia="Calibri"/>
                <w:bCs/>
                <w:i/>
                <w:lang w:val="lv-LV"/>
              </w:rPr>
              <w:t xml:space="preserve">veicis vismaz </w:t>
            </w:r>
            <w:r w:rsidR="004A7901" w:rsidRPr="00DE67BA">
              <w:rPr>
                <w:rFonts w:eastAsia="Calibri"/>
                <w:bCs/>
                <w:i/>
                <w:lang w:val="lv-LV"/>
              </w:rPr>
              <w:t>1</w:t>
            </w:r>
            <w:r w:rsidR="009F5B76" w:rsidRPr="00DE67BA">
              <w:rPr>
                <w:rFonts w:eastAsia="Calibri"/>
                <w:bCs/>
                <w:i/>
                <w:lang w:val="lv-LV"/>
              </w:rPr>
              <w:t xml:space="preserve"> (</w:t>
            </w:r>
            <w:r w:rsidR="004A7901" w:rsidRPr="00DE67BA">
              <w:rPr>
                <w:rFonts w:eastAsia="Calibri"/>
                <w:bCs/>
                <w:i/>
                <w:lang w:val="lv-LV"/>
              </w:rPr>
              <w:t>vienu</w:t>
            </w:r>
            <w:r w:rsidR="009F5B76" w:rsidRPr="00DE67BA">
              <w:rPr>
                <w:rFonts w:eastAsia="Calibri"/>
                <w:bCs/>
                <w:i/>
                <w:lang w:val="lv-LV"/>
              </w:rPr>
              <w:t xml:space="preserve">) </w:t>
            </w:r>
            <w:r w:rsidRPr="00DE67BA">
              <w:rPr>
                <w:i/>
                <w:lang w:val="lv-LV"/>
              </w:rPr>
              <w:t>ēdināšanas pakalpojuma līgumu, kur</w:t>
            </w:r>
            <w:r w:rsidR="00026866" w:rsidRPr="00DE67BA">
              <w:rPr>
                <w:i/>
                <w:lang w:val="lv-LV"/>
              </w:rPr>
              <w:t>š</w:t>
            </w:r>
            <w:r w:rsidRPr="00DE67BA">
              <w:rPr>
                <w:i/>
                <w:lang w:val="lv-LV"/>
              </w:rPr>
              <w:t xml:space="preserve"> noslēgt</w:t>
            </w:r>
            <w:r w:rsidR="00026866" w:rsidRPr="00DE67BA">
              <w:rPr>
                <w:i/>
                <w:lang w:val="lv-LV"/>
              </w:rPr>
              <w:t>s</w:t>
            </w:r>
            <w:r w:rsidRPr="00DE67BA">
              <w:rPr>
                <w:i/>
                <w:lang w:val="lv-LV"/>
              </w:rPr>
              <w:t xml:space="preserve"> ievērojot zaļā publiskā iepirkuma (ZPI) principus, tad </w:t>
            </w:r>
            <w:r w:rsidR="00E01C9D" w:rsidRPr="00DE67BA">
              <w:rPr>
                <w:i/>
                <w:lang w:val="lv-LV"/>
              </w:rPr>
              <w:t xml:space="preserve">pretendents to atzīmē </w:t>
            </w:r>
            <w:r w:rsidR="00E01C9D" w:rsidRPr="00DE67BA">
              <w:rPr>
                <w:bCs/>
                <w:i/>
                <w:lang w:val="lv-LV" w:eastAsia="lv-LV"/>
              </w:rPr>
              <w:t>nolikuma 4.pielikumā pievienotajā formā</w:t>
            </w:r>
            <w:r w:rsidR="00E01C9D" w:rsidRPr="00DE67BA">
              <w:rPr>
                <w:i/>
                <w:lang w:val="lv-LV"/>
              </w:rPr>
              <w:t xml:space="preserve"> un  </w:t>
            </w:r>
            <w:r w:rsidR="00E01C9D" w:rsidRPr="00DE67BA">
              <w:rPr>
                <w:i/>
                <w:u w:val="single"/>
                <w:lang w:val="lv-LV"/>
              </w:rPr>
              <w:t xml:space="preserve">pretendentam </w:t>
            </w:r>
            <w:r w:rsidR="00E01C9D" w:rsidRPr="00DE67BA">
              <w:rPr>
                <w:b/>
                <w:i/>
                <w:u w:val="single"/>
                <w:lang w:val="lv-LV"/>
              </w:rPr>
              <w:t>nav jāiesniedz</w:t>
            </w:r>
            <w:r w:rsidR="00E01C9D" w:rsidRPr="00DE67BA">
              <w:rPr>
                <w:i/>
                <w:u w:val="single"/>
                <w:lang w:val="lv-LV"/>
              </w:rPr>
              <w:t xml:space="preserve"> nolikuma 1.</w:t>
            </w:r>
            <w:r w:rsidR="000B7D1E" w:rsidRPr="00DE67BA">
              <w:rPr>
                <w:i/>
                <w:u w:val="single"/>
                <w:lang w:val="lv-LV"/>
              </w:rPr>
              <w:t>8</w:t>
            </w:r>
            <w:r w:rsidR="00E01C9D" w:rsidRPr="00DE67BA">
              <w:rPr>
                <w:i/>
                <w:u w:val="single"/>
                <w:lang w:val="lv-LV"/>
              </w:rPr>
              <w:t>.1</w:t>
            </w:r>
            <w:r w:rsidR="00BD0E99" w:rsidRPr="00DE67BA">
              <w:rPr>
                <w:i/>
                <w:u w:val="single"/>
                <w:lang w:val="lv-LV"/>
              </w:rPr>
              <w:t>4</w:t>
            </w:r>
            <w:r w:rsidR="00E01C9D" w:rsidRPr="00DE67BA">
              <w:rPr>
                <w:i/>
                <w:u w:val="single"/>
                <w:lang w:val="lv-LV"/>
              </w:rPr>
              <w:t>. apakšpunktā paredzētie dokumenti</w:t>
            </w:r>
            <w:r w:rsidR="00E01C9D" w:rsidRPr="00DE67BA">
              <w:rPr>
                <w:i/>
                <w:lang w:val="lv-LV"/>
              </w:rPr>
              <w:t xml:space="preserve">. Ja pretendents pēdējo </w:t>
            </w:r>
            <w:r w:rsidR="00F9531E" w:rsidRPr="00DE67BA">
              <w:rPr>
                <w:i/>
                <w:lang w:val="lv-LV"/>
              </w:rPr>
              <w:t xml:space="preserve">3 (trīs) darbības gadu laikā </w:t>
            </w:r>
            <w:r w:rsidR="00E01C9D" w:rsidRPr="00DE67BA">
              <w:rPr>
                <w:i/>
                <w:lang w:val="lv-LV"/>
              </w:rPr>
              <w:t>(skaitot no piedāvājumu iesniegšanas termiņa beigām) ir pildījis šādu līgumu</w:t>
            </w:r>
            <w:r w:rsidR="00026866" w:rsidRPr="00DE67BA">
              <w:rPr>
                <w:i/>
                <w:lang w:val="lv-LV"/>
              </w:rPr>
              <w:t xml:space="preserve"> </w:t>
            </w:r>
            <w:r w:rsidR="00E01C9D" w:rsidRPr="00DE67BA">
              <w:rPr>
                <w:i/>
                <w:lang w:val="lv-LV"/>
              </w:rPr>
              <w:t>un nav pārkāpis</w:t>
            </w:r>
            <w:r w:rsidR="00046E60" w:rsidRPr="00DE67BA">
              <w:rPr>
                <w:i/>
                <w:lang w:val="lv-LV"/>
              </w:rPr>
              <w:t xml:space="preserve"> </w:t>
            </w:r>
            <w:r w:rsidR="00E01C9D" w:rsidRPr="00DE67BA">
              <w:rPr>
                <w:i/>
                <w:lang w:val="lv-LV"/>
              </w:rPr>
              <w:t>iepirkuma</w:t>
            </w:r>
            <w:r w:rsidR="00046E60" w:rsidRPr="00DE67BA">
              <w:rPr>
                <w:i/>
                <w:lang w:val="lv-LV"/>
              </w:rPr>
              <w:t xml:space="preserve"> </w:t>
            </w:r>
            <w:r w:rsidR="00E01C9D" w:rsidRPr="00DE67BA">
              <w:rPr>
                <w:i/>
                <w:lang w:val="lv-LV"/>
              </w:rPr>
              <w:t>līgum</w:t>
            </w:r>
            <w:r w:rsidR="00026866" w:rsidRPr="00DE67BA">
              <w:rPr>
                <w:i/>
                <w:lang w:val="lv-LV"/>
              </w:rPr>
              <w:t>a</w:t>
            </w:r>
            <w:r w:rsidR="00E01C9D" w:rsidRPr="00DE67BA">
              <w:rPr>
                <w:i/>
                <w:lang w:val="lv-LV"/>
              </w:rPr>
              <w:t xml:space="preserve"> nosacījumus, tad pasūtītājs pieņem, ka </w:t>
            </w:r>
            <w:r w:rsidR="00E01C9D" w:rsidRPr="00DE67BA">
              <w:rPr>
                <w:i/>
                <w:lang w:val="lv-LV" w:eastAsia="lv-LV"/>
              </w:rPr>
              <w:t xml:space="preserve">pretendentam ir pietiekamas tehniskās un profesionālās spējas, lai tas </w:t>
            </w:r>
            <w:r w:rsidR="00046E60" w:rsidRPr="00DE67BA">
              <w:rPr>
                <w:i/>
                <w:lang w:val="lv-LV" w:eastAsia="lv-LV"/>
              </w:rPr>
              <w:t>spētu</w:t>
            </w:r>
            <w:r w:rsidR="00E01C9D" w:rsidRPr="00DE67BA">
              <w:rPr>
                <w:i/>
                <w:lang w:val="lv-LV" w:eastAsia="lv-LV"/>
              </w:rPr>
              <w:t xml:space="preserve"> izpildīt</w:t>
            </w:r>
            <w:r w:rsidR="00F9531E" w:rsidRPr="00DE67BA">
              <w:rPr>
                <w:i/>
                <w:lang w:val="lv-LV" w:eastAsia="lv-LV"/>
              </w:rPr>
              <w:t xml:space="preserve"> </w:t>
            </w:r>
            <w:r w:rsidR="00E01C9D" w:rsidRPr="00DE67BA">
              <w:rPr>
                <w:i/>
                <w:lang w:val="lv-LV" w:eastAsia="lv-LV"/>
              </w:rPr>
              <w:t>vides kritēriju prasības</w:t>
            </w:r>
            <w:r w:rsidR="00F9531E" w:rsidRPr="00DE67BA">
              <w:rPr>
                <w:i/>
                <w:lang w:val="lv-LV" w:eastAsia="lv-LV"/>
              </w:rPr>
              <w:t xml:space="preserve"> atbilstoši Tehniskajai specifikācijai</w:t>
            </w:r>
            <w:r w:rsidR="00E01C9D" w:rsidRPr="00DE67BA">
              <w:rPr>
                <w:i/>
                <w:lang w:val="lv-LV" w:eastAsia="lv-LV"/>
              </w:rPr>
              <w:t>.</w:t>
            </w:r>
          </w:p>
          <w:p w14:paraId="5008BBF3" w14:textId="77777777" w:rsidR="00837705" w:rsidRPr="00DE67BA" w:rsidRDefault="00837705" w:rsidP="00E01C9D">
            <w:pPr>
              <w:contextualSpacing/>
              <w:jc w:val="both"/>
              <w:rPr>
                <w:bCs/>
                <w:lang w:val="lv-LV" w:eastAsia="lv-LV"/>
              </w:rPr>
            </w:pPr>
            <w:r w:rsidRPr="00DE67BA">
              <w:rPr>
                <w:bCs/>
                <w:lang w:val="lv-LV" w:eastAsia="lv-LV"/>
              </w:rPr>
              <w:t xml:space="preserve"> </w:t>
            </w:r>
          </w:p>
        </w:tc>
      </w:tr>
      <w:tr w:rsidR="00837705" w:rsidRPr="00DE67BA" w14:paraId="3A04A6DA" w14:textId="77777777" w:rsidTr="0017052B">
        <w:trPr>
          <w:trHeight w:val="557"/>
        </w:trPr>
        <w:tc>
          <w:tcPr>
            <w:tcW w:w="993" w:type="dxa"/>
            <w:shd w:val="clear" w:color="auto" w:fill="auto"/>
          </w:tcPr>
          <w:p w14:paraId="19AB3B11" w14:textId="7F8DF1AD" w:rsidR="00837705" w:rsidRPr="00DE67BA" w:rsidRDefault="00837705" w:rsidP="0017052B">
            <w:pPr>
              <w:overflowPunct w:val="0"/>
              <w:autoSpaceDE w:val="0"/>
              <w:autoSpaceDN w:val="0"/>
              <w:adjustRightInd w:val="0"/>
              <w:contextualSpacing/>
              <w:jc w:val="center"/>
              <w:textAlignment w:val="baseline"/>
              <w:rPr>
                <w:lang w:val="lv-LV"/>
              </w:rPr>
            </w:pPr>
            <w:r w:rsidRPr="00DE67BA">
              <w:rPr>
                <w:lang w:val="lv-LV"/>
              </w:rPr>
              <w:t>4.</w:t>
            </w:r>
            <w:r w:rsidR="007002D0" w:rsidRPr="00DE67BA">
              <w:rPr>
                <w:lang w:val="lv-LV"/>
              </w:rPr>
              <w:t>3</w:t>
            </w:r>
            <w:r w:rsidRPr="00DE67BA">
              <w:rPr>
                <w:lang w:val="lv-LV"/>
              </w:rPr>
              <w:t>.</w:t>
            </w:r>
          </w:p>
        </w:tc>
        <w:tc>
          <w:tcPr>
            <w:tcW w:w="3544" w:type="dxa"/>
            <w:tcBorders>
              <w:right w:val="single" w:sz="4" w:space="0" w:color="auto"/>
            </w:tcBorders>
            <w:shd w:val="clear" w:color="auto" w:fill="auto"/>
          </w:tcPr>
          <w:p w14:paraId="5905AA74" w14:textId="512477F6" w:rsidR="00837705" w:rsidRPr="00DE67BA" w:rsidRDefault="00837705" w:rsidP="00BE63E4">
            <w:pPr>
              <w:pStyle w:val="CommentText"/>
              <w:contextualSpacing/>
              <w:jc w:val="both"/>
              <w:rPr>
                <w:sz w:val="24"/>
                <w:szCs w:val="24"/>
                <w:lang w:val="lv-LV"/>
              </w:rPr>
            </w:pPr>
            <w:r w:rsidRPr="00DE67BA">
              <w:rPr>
                <w:sz w:val="24"/>
                <w:szCs w:val="24"/>
                <w:lang w:val="lv-LV"/>
              </w:rPr>
              <w:t>pretendenta vidējais gada</w:t>
            </w:r>
            <w:r w:rsidRPr="00DE67BA">
              <w:rPr>
                <w:b/>
                <w:sz w:val="24"/>
                <w:szCs w:val="24"/>
                <w:lang w:val="lv-LV"/>
              </w:rPr>
              <w:t xml:space="preserve"> </w:t>
            </w:r>
            <w:r w:rsidRPr="00DE67BA">
              <w:rPr>
                <w:sz w:val="24"/>
                <w:szCs w:val="24"/>
                <w:lang w:val="lv-LV"/>
              </w:rPr>
              <w:t>neto finanšu apgrozījums ir ne mazāks kā</w:t>
            </w:r>
            <w:r w:rsidR="00F83BF7" w:rsidRPr="00DE67BA">
              <w:rPr>
                <w:sz w:val="24"/>
                <w:szCs w:val="24"/>
                <w:lang w:val="lv-LV"/>
              </w:rPr>
              <w:t xml:space="preserve"> </w:t>
            </w:r>
            <w:r w:rsidR="00805421" w:rsidRPr="00DE67BA">
              <w:rPr>
                <w:sz w:val="24"/>
                <w:szCs w:val="24"/>
                <w:lang w:val="lv-LV"/>
              </w:rPr>
              <w:t xml:space="preserve">15 </w:t>
            </w:r>
            <w:r w:rsidRPr="00DE67BA">
              <w:rPr>
                <w:sz w:val="24"/>
                <w:szCs w:val="24"/>
                <w:lang w:val="lv-LV"/>
              </w:rPr>
              <w:t xml:space="preserve">000.00 EUR </w:t>
            </w:r>
            <w:r w:rsidRPr="00DE67BA">
              <w:rPr>
                <w:i/>
                <w:sz w:val="24"/>
                <w:szCs w:val="24"/>
                <w:lang w:val="lv-LV"/>
              </w:rPr>
              <w:t>(</w:t>
            </w:r>
            <w:r w:rsidR="00F83BF7" w:rsidRPr="00DE67BA">
              <w:rPr>
                <w:i/>
                <w:sz w:val="24"/>
                <w:szCs w:val="24"/>
                <w:lang w:val="lv-LV"/>
              </w:rPr>
              <w:t>piec</w:t>
            </w:r>
            <w:r w:rsidR="007D4E1F" w:rsidRPr="00DE67BA">
              <w:rPr>
                <w:i/>
                <w:sz w:val="24"/>
                <w:szCs w:val="24"/>
                <w:lang w:val="lv-LV"/>
              </w:rPr>
              <w:t>pad</w:t>
            </w:r>
            <w:r w:rsidR="00F83BF7" w:rsidRPr="00DE67BA">
              <w:rPr>
                <w:i/>
                <w:sz w:val="24"/>
                <w:szCs w:val="24"/>
                <w:lang w:val="lv-LV"/>
              </w:rPr>
              <w:t>smit</w:t>
            </w:r>
            <w:r w:rsidRPr="00DE67BA">
              <w:rPr>
                <w:i/>
                <w:sz w:val="24"/>
                <w:szCs w:val="24"/>
                <w:lang w:val="lv-LV"/>
              </w:rPr>
              <w:t xml:space="preserve"> tūkstoši euro un 00 centi)  </w:t>
            </w:r>
            <w:r w:rsidRPr="00DE67BA">
              <w:rPr>
                <w:sz w:val="24"/>
                <w:szCs w:val="24"/>
                <w:lang w:val="lv-LV"/>
              </w:rPr>
              <w:lastRenderedPageBreak/>
              <w:t>iepriekšējos 3 (trīs) gados, par kuriem atbilstoši normatīvo aktu prasībām sagatavoti, apstiprināti un iesniegti gada pārskati Valsts ieņēmumu dienestam.</w:t>
            </w:r>
          </w:p>
          <w:p w14:paraId="49691595" w14:textId="77777777" w:rsidR="00837705" w:rsidRPr="00DE67BA" w:rsidRDefault="00837705" w:rsidP="00BE63E4">
            <w:pPr>
              <w:contextualSpacing/>
              <w:rPr>
                <w:bCs/>
                <w:lang w:val="lv-LV"/>
              </w:rPr>
            </w:pPr>
            <w:r w:rsidRPr="00DE67BA">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5F6DCF1E" w14:textId="77777777" w:rsidR="00837705" w:rsidRPr="00DE67BA" w:rsidRDefault="00837705"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2AF9183" w14:textId="42852408" w:rsidR="00837705" w:rsidRPr="00DE67BA" w:rsidRDefault="00837705"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r w:rsidR="002802DD" w:rsidRPr="00DE67BA">
              <w:rPr>
                <w:lang w:val="lv-LV" w:eastAsia="lv-LV"/>
              </w:rPr>
              <w:t>2</w:t>
            </w:r>
            <w:r w:rsidRPr="00DE67BA">
              <w:rPr>
                <w:lang w:val="lv-LV" w:eastAsia="lv-LV"/>
              </w:rPr>
              <w:t>.</w:t>
            </w:r>
          </w:p>
        </w:tc>
        <w:tc>
          <w:tcPr>
            <w:tcW w:w="9498" w:type="dxa"/>
            <w:tcBorders>
              <w:left w:val="single" w:sz="4" w:space="0" w:color="auto"/>
            </w:tcBorders>
            <w:shd w:val="clear" w:color="auto" w:fill="auto"/>
          </w:tcPr>
          <w:p w14:paraId="746DF95F" w14:textId="77777777" w:rsidR="00837705" w:rsidRPr="00DE67BA" w:rsidRDefault="00837705" w:rsidP="0017052B">
            <w:pPr>
              <w:pStyle w:val="ListParagraph"/>
              <w:tabs>
                <w:tab w:val="left" w:pos="567"/>
                <w:tab w:val="left" w:pos="993"/>
              </w:tabs>
              <w:ind w:left="0"/>
              <w:jc w:val="both"/>
              <w:rPr>
                <w:lang w:val="lv-LV"/>
              </w:rPr>
            </w:pPr>
            <w:r w:rsidRPr="00DE67BA">
              <w:rPr>
                <w:lang w:val="lv-LV"/>
              </w:rPr>
              <w:t xml:space="preserve">informācijas veidlapa par pretendenta finanšu apgrozījumu </w:t>
            </w:r>
            <w:r w:rsidRPr="00DE67BA">
              <w:rPr>
                <w:bCs/>
                <w:lang w:val="lv-LV" w:eastAsia="lv-LV"/>
              </w:rPr>
              <w:t>(</w:t>
            </w:r>
            <w:r w:rsidRPr="00DE67BA">
              <w:rPr>
                <w:lang w:val="lv-LV" w:eastAsia="lv-LV"/>
              </w:rPr>
              <w:t>noformēta atbilstoši nolikuma 5.pielikumā pievienotajai formai</w:t>
            </w:r>
            <w:r w:rsidRPr="00DE67BA">
              <w:rPr>
                <w:bCs/>
                <w:lang w:val="lv-LV" w:eastAsia="lv-LV"/>
              </w:rPr>
              <w:t>);</w:t>
            </w:r>
          </w:p>
        </w:tc>
      </w:tr>
      <w:tr w:rsidR="0007071F" w:rsidRPr="00DE67BA" w14:paraId="70641C3F" w14:textId="77777777" w:rsidTr="00BE63E4">
        <w:trPr>
          <w:trHeight w:val="2489"/>
        </w:trPr>
        <w:tc>
          <w:tcPr>
            <w:tcW w:w="993" w:type="dxa"/>
            <w:shd w:val="clear" w:color="auto" w:fill="auto"/>
          </w:tcPr>
          <w:p w14:paraId="023691E3" w14:textId="63FCBA11" w:rsidR="0007071F" w:rsidRPr="00DE67BA" w:rsidRDefault="00CC0FBD" w:rsidP="0017052B">
            <w:pPr>
              <w:overflowPunct w:val="0"/>
              <w:autoSpaceDE w:val="0"/>
              <w:autoSpaceDN w:val="0"/>
              <w:adjustRightInd w:val="0"/>
              <w:contextualSpacing/>
              <w:jc w:val="center"/>
              <w:textAlignment w:val="baseline"/>
              <w:rPr>
                <w:lang w:val="lv-LV"/>
              </w:rPr>
            </w:pPr>
            <w:r w:rsidRPr="00DE67BA">
              <w:rPr>
                <w:lang w:val="lv-LV"/>
              </w:rPr>
              <w:t>4.</w:t>
            </w:r>
            <w:r w:rsidR="00BD0E99" w:rsidRPr="00DE67BA">
              <w:rPr>
                <w:lang w:val="lv-LV"/>
              </w:rPr>
              <w:t>4</w:t>
            </w:r>
            <w:r w:rsidRPr="00DE67BA">
              <w:rPr>
                <w:lang w:val="lv-LV"/>
              </w:rPr>
              <w:t>.</w:t>
            </w:r>
          </w:p>
        </w:tc>
        <w:tc>
          <w:tcPr>
            <w:tcW w:w="3544" w:type="dxa"/>
            <w:tcBorders>
              <w:right w:val="single" w:sz="4" w:space="0" w:color="auto"/>
            </w:tcBorders>
            <w:shd w:val="clear" w:color="auto" w:fill="auto"/>
          </w:tcPr>
          <w:p w14:paraId="02876D43" w14:textId="1C619F84" w:rsidR="0007071F" w:rsidRPr="00DE67BA" w:rsidRDefault="0007071F" w:rsidP="00BE63E4">
            <w:pPr>
              <w:contextualSpacing/>
              <w:jc w:val="both"/>
              <w:rPr>
                <w:lang w:val="lv-LV"/>
              </w:rPr>
            </w:pPr>
            <w:r w:rsidRPr="00DE67BA">
              <w:rPr>
                <w:lang w:val="lv-LV"/>
              </w:rPr>
              <w:t xml:space="preserve">pretendenta uzņēmums ir reģistrēts kā pārtikas aprites uzņēmums Pārtikas un veterinārajā dienestā (turpmāk – PVD) vai PVD atzīts pārtikas uzņēmums atbilstoši Ministru kabineta 2010.gada 2.februāra noteikumiem Nr.104 </w:t>
            </w:r>
            <w:r w:rsidR="005C0015" w:rsidRPr="00DE67BA">
              <w:rPr>
                <w:lang w:val="lv-LV"/>
              </w:rPr>
              <w:t>„</w:t>
            </w:r>
            <w:r w:rsidRPr="00DE67BA">
              <w:rPr>
                <w:lang w:val="lv-LV"/>
              </w:rPr>
              <w:t>Pārtikas uzņēmumu atzīšanas un reģistrācijas kārtība”</w:t>
            </w:r>
            <w:r w:rsidR="00454B27" w:rsidRPr="00DE67BA">
              <w:rPr>
                <w:lang w:val="lv-LV"/>
              </w:rPr>
              <w:t xml:space="preserve">; </w:t>
            </w:r>
          </w:p>
        </w:tc>
        <w:tc>
          <w:tcPr>
            <w:tcW w:w="283" w:type="dxa"/>
            <w:tcBorders>
              <w:right w:val="single" w:sz="4" w:space="0" w:color="auto"/>
            </w:tcBorders>
            <w:shd w:val="clear" w:color="auto" w:fill="auto"/>
          </w:tcPr>
          <w:p w14:paraId="207754DF" w14:textId="77777777" w:rsidR="0007071F" w:rsidRPr="00DE67BA" w:rsidRDefault="0007071F"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CFFBBF6" w14:textId="67CA1D77" w:rsidR="0007071F" w:rsidRPr="00DE67BA" w:rsidRDefault="00CC0FBD"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r w:rsidR="00BD0E99" w:rsidRPr="00DE67BA">
              <w:rPr>
                <w:lang w:val="lv-LV" w:eastAsia="lv-LV"/>
              </w:rPr>
              <w:t>3</w:t>
            </w:r>
            <w:r w:rsidRPr="00DE67BA">
              <w:rPr>
                <w:lang w:val="lv-LV" w:eastAsia="lv-LV"/>
              </w:rPr>
              <w:t>.</w:t>
            </w:r>
          </w:p>
        </w:tc>
        <w:tc>
          <w:tcPr>
            <w:tcW w:w="9498" w:type="dxa"/>
            <w:tcBorders>
              <w:left w:val="single" w:sz="4" w:space="0" w:color="auto"/>
            </w:tcBorders>
            <w:shd w:val="clear" w:color="auto" w:fill="auto"/>
          </w:tcPr>
          <w:p w14:paraId="293B05ED" w14:textId="55779A02" w:rsidR="00C0567B" w:rsidRPr="00DE67BA" w:rsidRDefault="00B27201" w:rsidP="00353B3F">
            <w:pPr>
              <w:tabs>
                <w:tab w:val="left" w:pos="426"/>
              </w:tabs>
              <w:jc w:val="both"/>
              <w:rPr>
                <w:i/>
                <w:lang w:val="lv-LV"/>
              </w:rPr>
            </w:pPr>
            <w:r w:rsidRPr="00DE67BA">
              <w:rPr>
                <w:i/>
                <w:lang w:val="lv-LV" w:eastAsia="lv-LV"/>
              </w:rPr>
              <w:t>pretendents dokumentu neiesniedz</w:t>
            </w:r>
            <w:r w:rsidR="00353B3F" w:rsidRPr="00DE67BA">
              <w:rPr>
                <w:i/>
                <w:lang w:val="lv-LV"/>
              </w:rPr>
              <w:t xml:space="preserve">, </w:t>
            </w:r>
            <w:r w:rsidR="00C0567B" w:rsidRPr="00DE67BA">
              <w:rPr>
                <w:i/>
                <w:lang w:val="lv-LV"/>
              </w:rPr>
              <w:t>pasūtītājs</w:t>
            </w:r>
            <w:r w:rsidR="00353B3F" w:rsidRPr="00DE67BA">
              <w:rPr>
                <w:i/>
                <w:lang w:val="lv-LV"/>
              </w:rPr>
              <w:t xml:space="preserve"> pārbaudīs</w:t>
            </w:r>
            <w:r w:rsidRPr="00DE67BA">
              <w:rPr>
                <w:i/>
                <w:lang w:val="lv-LV"/>
              </w:rPr>
              <w:t xml:space="preserve"> informāciju </w:t>
            </w:r>
            <w:r w:rsidR="00353B3F" w:rsidRPr="00DE67BA">
              <w:rPr>
                <w:i/>
                <w:lang w:val="lv-LV"/>
              </w:rPr>
              <w:t xml:space="preserve">PVD </w:t>
            </w:r>
            <w:r w:rsidR="00C0567B" w:rsidRPr="00DE67BA">
              <w:rPr>
                <w:i/>
                <w:lang w:val="lv-LV"/>
              </w:rPr>
              <w:t xml:space="preserve">i-neta </w:t>
            </w:r>
            <w:r w:rsidR="00353B3F" w:rsidRPr="00DE67BA">
              <w:rPr>
                <w:i/>
                <w:lang w:val="lv-LV"/>
              </w:rPr>
              <w:t>tīmekļa vietnē</w:t>
            </w:r>
            <w:r w:rsidR="00C0567B" w:rsidRPr="00DE67BA">
              <w:rPr>
                <w:i/>
                <w:lang w:val="lv-LV"/>
              </w:rPr>
              <w:t>:</w:t>
            </w:r>
            <w:r w:rsidR="00353B3F" w:rsidRPr="00DE67BA">
              <w:rPr>
                <w:i/>
                <w:lang w:val="lv-LV"/>
              </w:rPr>
              <w:t xml:space="preserve"> </w:t>
            </w:r>
            <w:hyperlink r:id="rId12" w:history="1">
              <w:r w:rsidR="00353B3F" w:rsidRPr="00DE67BA">
                <w:rPr>
                  <w:i/>
                  <w:lang w:val="lv-LV"/>
                </w:rPr>
                <w:t>www.pvd.gov.lv</w:t>
              </w:r>
            </w:hyperlink>
            <w:r w:rsidR="00353B3F" w:rsidRPr="00DE67BA">
              <w:rPr>
                <w:i/>
                <w:lang w:val="lv-LV"/>
              </w:rPr>
              <w:t xml:space="preserve"> sadaļā </w:t>
            </w:r>
            <w:r w:rsidR="00C0567B" w:rsidRPr="00DE67BA">
              <w:rPr>
                <w:i/>
                <w:lang w:val="lv-LV"/>
              </w:rPr>
              <w:t>„</w:t>
            </w:r>
            <w:r w:rsidR="00353B3F" w:rsidRPr="00DE67BA">
              <w:rPr>
                <w:i/>
                <w:lang w:val="lv-LV"/>
              </w:rPr>
              <w:t>Reģistri”</w:t>
            </w:r>
            <w:r w:rsidR="00C0567B" w:rsidRPr="00DE67BA">
              <w:rPr>
                <w:i/>
                <w:lang w:val="lv-LV"/>
              </w:rPr>
              <w:t>.</w:t>
            </w:r>
            <w:r w:rsidR="00353B3F" w:rsidRPr="00DE67BA">
              <w:rPr>
                <w:i/>
                <w:lang w:val="lv-LV"/>
              </w:rPr>
              <w:t xml:space="preserve"> </w:t>
            </w:r>
          </w:p>
          <w:p w14:paraId="08774DBE" w14:textId="639EFB9F" w:rsidR="00353B3F" w:rsidRPr="00DE67BA" w:rsidRDefault="00C0567B" w:rsidP="00353B3F">
            <w:pPr>
              <w:tabs>
                <w:tab w:val="left" w:pos="426"/>
              </w:tabs>
              <w:jc w:val="both"/>
              <w:rPr>
                <w:lang w:val="lv-LV"/>
              </w:rPr>
            </w:pPr>
            <w:r w:rsidRPr="00DE67BA">
              <w:rPr>
                <w:i/>
                <w:lang w:val="lv-LV"/>
              </w:rPr>
              <w:t>(Ja nepieciešams)</w:t>
            </w:r>
            <w:r w:rsidRPr="00DE67BA">
              <w:rPr>
                <w:lang w:val="lv-LV"/>
              </w:rPr>
              <w:t xml:space="preserve"> </w:t>
            </w:r>
            <w:r w:rsidR="00353B3F" w:rsidRPr="00DE67BA">
              <w:rPr>
                <w:lang w:val="lv-LV"/>
              </w:rPr>
              <w:t>pretendents ir tiesīgs iesniegt izziņu vai citu dokumentu par attiecīgo faktu, ja pasūtītājam publiskajā PVD datu bāzē pieejamā informācija neatbilst faktiskajai situācijai</w:t>
            </w:r>
            <w:r w:rsidR="00454B27" w:rsidRPr="00DE67BA">
              <w:rPr>
                <w:lang w:val="lv-LV"/>
              </w:rPr>
              <w:t>;</w:t>
            </w:r>
          </w:p>
          <w:p w14:paraId="63EE1AB5" w14:textId="4B78982D" w:rsidR="00353B3F" w:rsidRPr="00DE67BA" w:rsidRDefault="00353B3F" w:rsidP="00353B3F">
            <w:pPr>
              <w:tabs>
                <w:tab w:val="left" w:pos="426"/>
              </w:tabs>
              <w:jc w:val="both"/>
              <w:rPr>
                <w:i/>
                <w:lang w:val="lv-LV"/>
              </w:rPr>
            </w:pPr>
          </w:p>
          <w:p w14:paraId="19DA8D1C" w14:textId="77777777" w:rsidR="0007071F" w:rsidRPr="00DE67BA" w:rsidRDefault="0007071F" w:rsidP="0017052B">
            <w:pPr>
              <w:pStyle w:val="ListParagraph"/>
              <w:tabs>
                <w:tab w:val="left" w:pos="567"/>
                <w:tab w:val="left" w:pos="993"/>
              </w:tabs>
              <w:ind w:left="0"/>
              <w:jc w:val="both"/>
              <w:rPr>
                <w:i/>
                <w:lang w:val="lv-LV" w:eastAsia="lv-LV"/>
              </w:rPr>
            </w:pPr>
          </w:p>
        </w:tc>
      </w:tr>
      <w:tr w:rsidR="0007071F" w:rsidRPr="00DE67BA" w14:paraId="648FF906" w14:textId="77777777" w:rsidTr="0017052B">
        <w:trPr>
          <w:trHeight w:val="962"/>
        </w:trPr>
        <w:tc>
          <w:tcPr>
            <w:tcW w:w="993" w:type="dxa"/>
            <w:shd w:val="clear" w:color="auto" w:fill="auto"/>
          </w:tcPr>
          <w:p w14:paraId="4320E19A" w14:textId="1A6ECABE" w:rsidR="0007071F" w:rsidRPr="00DE67BA" w:rsidRDefault="00CC0FBD" w:rsidP="0017052B">
            <w:pPr>
              <w:overflowPunct w:val="0"/>
              <w:autoSpaceDE w:val="0"/>
              <w:autoSpaceDN w:val="0"/>
              <w:adjustRightInd w:val="0"/>
              <w:contextualSpacing/>
              <w:jc w:val="center"/>
              <w:textAlignment w:val="baseline"/>
              <w:rPr>
                <w:lang w:val="lv-LV"/>
              </w:rPr>
            </w:pPr>
            <w:r w:rsidRPr="00DE67BA">
              <w:rPr>
                <w:lang w:val="lv-LV"/>
              </w:rPr>
              <w:t>4.</w:t>
            </w:r>
            <w:r w:rsidR="00BD0E99" w:rsidRPr="00DE67BA">
              <w:rPr>
                <w:lang w:val="lv-LV"/>
              </w:rPr>
              <w:t>5</w:t>
            </w:r>
            <w:r w:rsidRPr="00DE67BA">
              <w:rPr>
                <w:lang w:val="lv-LV"/>
              </w:rPr>
              <w:t>.</w:t>
            </w:r>
          </w:p>
        </w:tc>
        <w:tc>
          <w:tcPr>
            <w:tcW w:w="3544" w:type="dxa"/>
            <w:tcBorders>
              <w:right w:val="single" w:sz="4" w:space="0" w:color="auto"/>
            </w:tcBorders>
            <w:shd w:val="clear" w:color="auto" w:fill="auto"/>
          </w:tcPr>
          <w:p w14:paraId="5F7BA65D" w14:textId="54EE40C7" w:rsidR="0007071F" w:rsidRPr="00DE67BA" w:rsidRDefault="0007071F" w:rsidP="00BE63E4">
            <w:pPr>
              <w:contextualSpacing/>
              <w:jc w:val="both"/>
              <w:rPr>
                <w:lang w:val="lv-LV"/>
              </w:rPr>
            </w:pPr>
            <w:r w:rsidRPr="00DE67BA">
              <w:rPr>
                <w:lang w:val="lv-LV" w:eastAsia="lv-LV"/>
              </w:rPr>
              <w:t xml:space="preserve">pretendentam ir pietiekamas </w:t>
            </w:r>
            <w:proofErr w:type="spellStart"/>
            <w:r w:rsidRPr="00DE67BA">
              <w:rPr>
                <w:lang w:val="lv-LV" w:eastAsia="lv-LV"/>
              </w:rPr>
              <w:t>tehniskās</w:t>
            </w:r>
            <w:proofErr w:type="spellEnd"/>
            <w:r w:rsidRPr="00DE67BA">
              <w:rPr>
                <w:lang w:val="lv-LV" w:eastAsia="lv-LV"/>
              </w:rPr>
              <w:t xml:space="preserve"> un </w:t>
            </w:r>
            <w:proofErr w:type="spellStart"/>
            <w:r w:rsidRPr="00DE67BA">
              <w:rPr>
                <w:lang w:val="lv-LV" w:eastAsia="lv-LV"/>
              </w:rPr>
              <w:t>profesionālās</w:t>
            </w:r>
            <w:proofErr w:type="spellEnd"/>
            <w:r w:rsidRPr="00DE67BA">
              <w:rPr>
                <w:lang w:val="lv-LV" w:eastAsia="lv-LV"/>
              </w:rPr>
              <w:t xml:space="preserve"> </w:t>
            </w:r>
            <w:proofErr w:type="spellStart"/>
            <w:r w:rsidRPr="00DE67BA">
              <w:rPr>
                <w:lang w:val="lv-LV" w:eastAsia="lv-LV"/>
              </w:rPr>
              <w:t>spējas</w:t>
            </w:r>
            <w:proofErr w:type="spellEnd"/>
            <w:r w:rsidRPr="00DE67BA">
              <w:rPr>
                <w:lang w:val="lv-LV" w:eastAsia="lv-LV"/>
              </w:rPr>
              <w:t>, lai tas varētu izpildīt vides kritēriju prasības</w:t>
            </w:r>
            <w:r w:rsidR="00D26E15" w:rsidRPr="00DE67BA">
              <w:rPr>
                <w:lang w:val="lv-LV" w:eastAsia="lv-LV"/>
              </w:rPr>
              <w:t xml:space="preserve"> atbilstoši Tehniskajai specifikācijai</w:t>
            </w:r>
            <w:r w:rsidRPr="00DE67BA">
              <w:rPr>
                <w:lang w:val="lv-LV" w:eastAsia="lv-LV"/>
              </w:rPr>
              <w:t>;</w:t>
            </w:r>
          </w:p>
        </w:tc>
        <w:tc>
          <w:tcPr>
            <w:tcW w:w="283" w:type="dxa"/>
            <w:tcBorders>
              <w:right w:val="single" w:sz="4" w:space="0" w:color="auto"/>
            </w:tcBorders>
            <w:shd w:val="clear" w:color="auto" w:fill="auto"/>
          </w:tcPr>
          <w:p w14:paraId="25AA1A53" w14:textId="77777777" w:rsidR="0007071F" w:rsidRPr="00DE67BA" w:rsidRDefault="0007071F"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9C0A225" w14:textId="5DDB1E98" w:rsidR="0007071F" w:rsidRPr="00DE67BA" w:rsidRDefault="00CC0FBD"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r w:rsidR="00BD0E99" w:rsidRPr="00DE67BA">
              <w:rPr>
                <w:lang w:val="lv-LV" w:eastAsia="lv-LV"/>
              </w:rPr>
              <w:t>4</w:t>
            </w:r>
            <w:r w:rsidRPr="00DE67BA">
              <w:rPr>
                <w:lang w:val="lv-LV" w:eastAsia="lv-LV"/>
              </w:rPr>
              <w:t>.</w:t>
            </w:r>
          </w:p>
        </w:tc>
        <w:tc>
          <w:tcPr>
            <w:tcW w:w="9498" w:type="dxa"/>
            <w:tcBorders>
              <w:left w:val="single" w:sz="4" w:space="0" w:color="auto"/>
            </w:tcBorders>
            <w:shd w:val="clear" w:color="auto" w:fill="auto"/>
          </w:tcPr>
          <w:p w14:paraId="3425D51A" w14:textId="0A194A10" w:rsidR="00CC2205" w:rsidRPr="00DE67BA" w:rsidRDefault="0075754F" w:rsidP="00CC2205">
            <w:pPr>
              <w:tabs>
                <w:tab w:val="left" w:pos="426"/>
              </w:tabs>
              <w:jc w:val="both"/>
              <w:rPr>
                <w:lang w:val="lv-LV"/>
              </w:rPr>
            </w:pPr>
            <w:r w:rsidRPr="00DE67BA">
              <w:rPr>
                <w:i/>
                <w:lang w:val="lv-LV"/>
              </w:rPr>
              <w:t xml:space="preserve">(papildus sk. 1.8.11.punktā </w:t>
            </w:r>
            <w:r w:rsidR="0063298A" w:rsidRPr="00DE67BA">
              <w:rPr>
                <w:i/>
                <w:lang w:val="lv-LV"/>
              </w:rPr>
              <w:t>minēt</w:t>
            </w:r>
            <w:r w:rsidRPr="00DE67BA">
              <w:rPr>
                <w:i/>
                <w:lang w:val="lv-LV"/>
              </w:rPr>
              <w:t>o piezīmi)</w:t>
            </w:r>
            <w:r w:rsidR="0063298A" w:rsidRPr="00DE67BA">
              <w:rPr>
                <w:lang w:val="lv-LV"/>
              </w:rPr>
              <w:t xml:space="preserve"> </w:t>
            </w:r>
            <w:r w:rsidR="00BD2846" w:rsidRPr="00DE67BA">
              <w:rPr>
                <w:lang w:val="lv-LV"/>
              </w:rPr>
              <w:t xml:space="preserve">iesniedz </w:t>
            </w:r>
            <w:r w:rsidR="002A5933" w:rsidRPr="00DE67BA">
              <w:rPr>
                <w:u w:val="single"/>
                <w:lang w:val="lv-LV"/>
              </w:rPr>
              <w:t>vienu no</w:t>
            </w:r>
            <w:r w:rsidR="002A5933" w:rsidRPr="00DE67BA">
              <w:rPr>
                <w:lang w:val="lv-LV"/>
              </w:rPr>
              <w:t xml:space="preserve"> šādiem dokumentiem:</w:t>
            </w:r>
          </w:p>
          <w:p w14:paraId="212F555C" w14:textId="77777777" w:rsidR="00CC2205" w:rsidRPr="00DE67BA" w:rsidRDefault="002A5933" w:rsidP="006855C7">
            <w:pPr>
              <w:pStyle w:val="ListParagraph"/>
              <w:numPr>
                <w:ilvl w:val="0"/>
                <w:numId w:val="16"/>
              </w:numPr>
              <w:tabs>
                <w:tab w:val="left" w:pos="426"/>
              </w:tabs>
              <w:ind w:left="41" w:firstLine="319"/>
              <w:jc w:val="both"/>
              <w:rPr>
                <w:lang w:val="lv-LV"/>
              </w:rPr>
            </w:pPr>
            <w:r w:rsidRPr="00DE67BA">
              <w:rPr>
                <w:lang w:val="lv-LV"/>
              </w:rPr>
              <w:t xml:space="preserve">aprakstu (brīvā formā) par pretendenta </w:t>
            </w:r>
            <w:r w:rsidRPr="00DE67BA">
              <w:rPr>
                <w:lang w:val="lv-LV" w:eastAsia="lv-LV"/>
              </w:rPr>
              <w:t xml:space="preserve">vides </w:t>
            </w:r>
            <w:proofErr w:type="spellStart"/>
            <w:r w:rsidRPr="00DE67BA">
              <w:rPr>
                <w:lang w:val="lv-LV" w:eastAsia="lv-LV"/>
              </w:rPr>
              <w:t>aizsardzības</w:t>
            </w:r>
            <w:proofErr w:type="spellEnd"/>
            <w:r w:rsidRPr="00DE67BA">
              <w:rPr>
                <w:lang w:val="lv-LV" w:eastAsia="lv-LV"/>
              </w:rPr>
              <w:t xml:space="preserve"> politiku </w:t>
            </w:r>
            <w:proofErr w:type="spellStart"/>
            <w:r w:rsidRPr="00DE67BA">
              <w:rPr>
                <w:lang w:val="lv-LV" w:eastAsia="lv-LV"/>
              </w:rPr>
              <w:t>attiecība</w:t>
            </w:r>
            <w:proofErr w:type="spellEnd"/>
            <w:r w:rsidRPr="00DE67BA">
              <w:rPr>
                <w:lang w:val="lv-LV" w:eastAsia="lv-LV"/>
              </w:rPr>
              <w:t xml:space="preserve">̄ uz </w:t>
            </w:r>
            <w:proofErr w:type="spellStart"/>
            <w:r w:rsidRPr="00DE67BA">
              <w:rPr>
                <w:lang w:val="lv-LV" w:eastAsia="lv-LV"/>
              </w:rPr>
              <w:t>ēdināšanas</w:t>
            </w:r>
            <w:proofErr w:type="spellEnd"/>
            <w:r w:rsidRPr="00DE67BA">
              <w:rPr>
                <w:lang w:val="lv-LV" w:eastAsia="lv-LV"/>
              </w:rPr>
              <w:t xml:space="preserve"> pakalpojumiem;</w:t>
            </w:r>
          </w:p>
          <w:p w14:paraId="679EBC25" w14:textId="77777777" w:rsidR="00CC2205" w:rsidRPr="00DE67BA" w:rsidRDefault="002A5933" w:rsidP="006855C7">
            <w:pPr>
              <w:pStyle w:val="ListParagraph"/>
              <w:numPr>
                <w:ilvl w:val="0"/>
                <w:numId w:val="16"/>
              </w:numPr>
              <w:tabs>
                <w:tab w:val="left" w:pos="426"/>
              </w:tabs>
              <w:ind w:left="41" w:firstLine="319"/>
              <w:jc w:val="both"/>
              <w:rPr>
                <w:lang w:val="lv-LV"/>
              </w:rPr>
            </w:pPr>
            <w:r w:rsidRPr="00DE67BA">
              <w:rPr>
                <w:lang w:val="lv-LV" w:eastAsia="lv-LV"/>
              </w:rPr>
              <w:t xml:space="preserve">pretendenta darba instrukcijas vai </w:t>
            </w:r>
            <w:proofErr w:type="spellStart"/>
            <w:r w:rsidRPr="00DE67BA">
              <w:rPr>
                <w:lang w:val="lv-LV" w:eastAsia="lv-LV"/>
              </w:rPr>
              <w:t>procedūras</w:t>
            </w:r>
            <w:proofErr w:type="spellEnd"/>
            <w:r w:rsidRPr="00DE67BA">
              <w:rPr>
                <w:lang w:val="lv-LV" w:eastAsia="lv-LV"/>
              </w:rPr>
              <w:t xml:space="preserve"> </w:t>
            </w:r>
            <w:proofErr w:type="spellStart"/>
            <w:r w:rsidRPr="00DE67BA">
              <w:rPr>
                <w:lang w:val="lv-LV" w:eastAsia="lv-LV"/>
              </w:rPr>
              <w:t>attiecība</w:t>
            </w:r>
            <w:proofErr w:type="spellEnd"/>
            <w:r w:rsidRPr="00DE67BA">
              <w:rPr>
                <w:lang w:val="lv-LV" w:eastAsia="lv-LV"/>
              </w:rPr>
              <w:t xml:space="preserve">̄ uz pakalpojuma </w:t>
            </w:r>
            <w:proofErr w:type="spellStart"/>
            <w:r w:rsidRPr="00DE67BA">
              <w:rPr>
                <w:lang w:val="lv-LV" w:eastAsia="lv-LV"/>
              </w:rPr>
              <w:t>sniegšanu</w:t>
            </w:r>
            <w:proofErr w:type="spellEnd"/>
            <w:r w:rsidRPr="00DE67BA">
              <w:rPr>
                <w:lang w:val="lv-LV" w:eastAsia="lv-LV"/>
              </w:rPr>
              <w:t xml:space="preserve"> videi </w:t>
            </w:r>
            <w:proofErr w:type="spellStart"/>
            <w:r w:rsidRPr="00DE67BA">
              <w:rPr>
                <w:lang w:val="lv-LV" w:eastAsia="lv-LV"/>
              </w:rPr>
              <w:t>draudzīga</w:t>
            </w:r>
            <w:proofErr w:type="spellEnd"/>
            <w:r w:rsidRPr="00DE67BA">
              <w:rPr>
                <w:lang w:val="lv-LV" w:eastAsia="lv-LV"/>
              </w:rPr>
              <w:t>̄ veidā;</w:t>
            </w:r>
          </w:p>
          <w:p w14:paraId="3E191D90" w14:textId="4AB3D0CB" w:rsidR="0007071F" w:rsidRPr="00DE67BA" w:rsidRDefault="002A5933" w:rsidP="006855C7">
            <w:pPr>
              <w:pStyle w:val="ListParagraph"/>
              <w:numPr>
                <w:ilvl w:val="0"/>
                <w:numId w:val="16"/>
              </w:numPr>
              <w:tabs>
                <w:tab w:val="left" w:pos="426"/>
              </w:tabs>
              <w:ind w:left="41" w:firstLine="319"/>
              <w:jc w:val="both"/>
              <w:rPr>
                <w:lang w:val="lv-LV"/>
              </w:rPr>
            </w:pPr>
            <w:r w:rsidRPr="00DE67BA">
              <w:rPr>
                <w:lang w:val="lv-LV" w:eastAsia="lv-LV"/>
              </w:rPr>
              <w:t xml:space="preserve">neatkarīgas, </w:t>
            </w:r>
            <w:bookmarkStart w:id="7" w:name="_Hlk31035774"/>
            <w:r w:rsidRPr="00DE67BA">
              <w:rPr>
                <w:lang w:val="lv-LV" w:eastAsia="lv-LV"/>
              </w:rPr>
              <w:t xml:space="preserve">normatīvajos aktos noteiktajā kārtībā akreditētas institūcijas </w:t>
            </w:r>
            <w:r w:rsidRPr="00DE67BA">
              <w:rPr>
                <w:u w:val="single"/>
                <w:lang w:val="lv-LV" w:eastAsia="lv-LV"/>
              </w:rPr>
              <w:t>sertifikātu</w:t>
            </w:r>
            <w:r w:rsidRPr="00DE67BA">
              <w:rPr>
                <w:lang w:val="lv-LV" w:eastAsia="lv-LV"/>
              </w:rPr>
              <w:t>, kas apliecina pretendenta atbilstību vides pārvaldības un audita sistēmai (EMAS) vai citai sistēmai, kas atzīta saskaņā ar Eiropas Parlamenta un Padomes 2009. gada 25. novembra regulas (EK) Nr. </w:t>
            </w:r>
            <w:hyperlink r:id="rId13" w:tgtFrame="_blank" w:history="1">
              <w:r w:rsidRPr="00DE67BA">
                <w:rPr>
                  <w:rStyle w:val="Hyperlink"/>
                  <w:color w:val="auto"/>
                  <w:u w:val="none"/>
                  <w:lang w:val="lv-LV" w:eastAsia="lv-LV"/>
                </w:rPr>
                <w:t>1221/2009</w:t>
              </w:r>
            </w:hyperlink>
            <w:r w:rsidRPr="00DE67BA">
              <w:rPr>
                <w:lang w:val="lv-LV" w:eastAsia="lv-LV"/>
              </w:rPr>
              <w:t> </w:t>
            </w:r>
            <w:bookmarkEnd w:id="7"/>
            <w:r w:rsidRPr="00DE67BA">
              <w:rPr>
                <w:lang w:val="lv-LV" w:eastAsia="lv-LV"/>
              </w:rPr>
              <w:t>par organizāciju brīvprātīgu dalību Kopienas vides vadības un audita sistēmā (EMAS), vai citam vides vadības standartam, kas atbilst Eiropas vai starptautiskajiem vides vadības sistēmas standartiem</w:t>
            </w:r>
            <w:r w:rsidR="003964CD" w:rsidRPr="00DE67BA">
              <w:rPr>
                <w:lang w:val="lv-LV" w:eastAsia="lv-LV"/>
              </w:rPr>
              <w:t>,</w:t>
            </w:r>
            <w:r w:rsidRPr="00DE67BA">
              <w:rPr>
                <w:lang w:val="lv-LV" w:eastAsia="lv-LV"/>
              </w:rPr>
              <w:t xml:space="preserve"> un kuru ir apstiprinājusi normatīvajos aktos noteiktajā kārtībā akreditēta institūcija</w:t>
            </w:r>
            <w:r w:rsidR="00CC2205" w:rsidRPr="00DE67BA">
              <w:rPr>
                <w:lang w:val="lv-LV" w:eastAsia="lv-LV"/>
              </w:rPr>
              <w:t>;</w:t>
            </w:r>
          </w:p>
        </w:tc>
      </w:tr>
      <w:tr w:rsidR="00466F3E" w:rsidRPr="00DE67BA" w14:paraId="2324CD5C" w14:textId="77777777" w:rsidTr="001A5191">
        <w:trPr>
          <w:trHeight w:val="273"/>
        </w:trPr>
        <w:tc>
          <w:tcPr>
            <w:tcW w:w="993" w:type="dxa"/>
            <w:shd w:val="clear" w:color="auto" w:fill="auto"/>
          </w:tcPr>
          <w:p w14:paraId="547C2371" w14:textId="25D11453" w:rsidR="00466F3E" w:rsidRPr="00DE67BA" w:rsidRDefault="00D52394" w:rsidP="0017052B">
            <w:pPr>
              <w:overflowPunct w:val="0"/>
              <w:autoSpaceDE w:val="0"/>
              <w:autoSpaceDN w:val="0"/>
              <w:adjustRightInd w:val="0"/>
              <w:contextualSpacing/>
              <w:jc w:val="center"/>
              <w:textAlignment w:val="baseline"/>
              <w:rPr>
                <w:lang w:val="lv-LV"/>
              </w:rPr>
            </w:pPr>
            <w:r w:rsidRPr="00DE67BA">
              <w:rPr>
                <w:lang w:val="lv-LV"/>
              </w:rPr>
              <w:t>4.</w:t>
            </w:r>
            <w:r w:rsidR="00BD0E99" w:rsidRPr="00DE67BA">
              <w:rPr>
                <w:lang w:val="lv-LV"/>
              </w:rPr>
              <w:t>6</w:t>
            </w:r>
            <w:r w:rsidRPr="00DE67BA">
              <w:rPr>
                <w:lang w:val="lv-LV"/>
              </w:rPr>
              <w:t>.</w:t>
            </w:r>
          </w:p>
        </w:tc>
        <w:tc>
          <w:tcPr>
            <w:tcW w:w="3544" w:type="dxa"/>
            <w:tcBorders>
              <w:right w:val="single" w:sz="4" w:space="0" w:color="auto"/>
            </w:tcBorders>
            <w:shd w:val="clear" w:color="auto" w:fill="auto"/>
          </w:tcPr>
          <w:p w14:paraId="39687AF2" w14:textId="520F67C1" w:rsidR="0092577B" w:rsidRPr="00DE67BA" w:rsidRDefault="001A5191" w:rsidP="00BE63E4">
            <w:pPr>
              <w:widowControl w:val="0"/>
              <w:autoSpaceDE w:val="0"/>
              <w:autoSpaceDN w:val="0"/>
              <w:adjustRightInd w:val="0"/>
              <w:contextualSpacing/>
              <w:jc w:val="both"/>
              <w:rPr>
                <w:lang w:val="lv-LV"/>
              </w:rPr>
            </w:pPr>
            <w:r w:rsidRPr="00DE67BA">
              <w:rPr>
                <w:lang w:val="lv-LV"/>
              </w:rPr>
              <w:t>p</w:t>
            </w:r>
            <w:r w:rsidR="00466F3E" w:rsidRPr="00DE67BA">
              <w:rPr>
                <w:lang w:val="lv-LV"/>
              </w:rPr>
              <w:t xml:space="preserve">retendenta rīcībā (īpašumā, </w:t>
            </w:r>
            <w:r w:rsidR="00466F3E" w:rsidRPr="00DE67BA">
              <w:rPr>
                <w:lang w:val="lv-LV"/>
              </w:rPr>
              <w:lastRenderedPageBreak/>
              <w:t>valdījumā vai nomā vai pamatojoties uz sadarbības līgumu) ir vismaz 1 (vien</w:t>
            </w:r>
            <w:r w:rsidRPr="00DE67BA">
              <w:rPr>
                <w:lang w:val="lv-LV"/>
              </w:rPr>
              <w:t>s</w:t>
            </w:r>
            <w:r w:rsidR="00466F3E" w:rsidRPr="00DE67BA">
              <w:rPr>
                <w:lang w:val="lv-LV"/>
              </w:rPr>
              <w:t>) transpor</w:t>
            </w:r>
            <w:r w:rsidRPr="00DE67BA">
              <w:rPr>
                <w:lang w:val="lv-LV"/>
              </w:rPr>
              <w:t>tlīdzeklis</w:t>
            </w:r>
            <w:r w:rsidR="00466F3E" w:rsidRPr="00DE67BA">
              <w:rPr>
                <w:lang w:val="lv-LV"/>
              </w:rPr>
              <w:t>,</w:t>
            </w:r>
            <w:r w:rsidRPr="00DE67BA">
              <w:rPr>
                <w:lang w:val="lv-LV"/>
              </w:rPr>
              <w:t xml:space="preserve"> sarunu procedūras priekšmetā </w:t>
            </w:r>
            <w:r w:rsidR="00466F3E" w:rsidRPr="00DE67BA">
              <w:rPr>
                <w:lang w:val="lv-LV"/>
              </w:rPr>
              <w:t>noteikt</w:t>
            </w:r>
            <w:r w:rsidRPr="00DE67BA">
              <w:rPr>
                <w:lang w:val="lv-LV"/>
              </w:rPr>
              <w:t>ā</w:t>
            </w:r>
            <w:r w:rsidR="00466F3E" w:rsidRPr="00DE67BA">
              <w:rPr>
                <w:lang w:val="lv-LV"/>
              </w:rPr>
              <w:t xml:space="preserve"> p</w:t>
            </w:r>
            <w:r w:rsidRPr="00DE67BA">
              <w:rPr>
                <w:lang w:val="lv-LV"/>
              </w:rPr>
              <w:t>akalpojuma izpildei (ēdiena</w:t>
            </w:r>
            <w:r w:rsidR="000D27E7" w:rsidRPr="00DE67BA">
              <w:rPr>
                <w:lang w:val="lv-LV"/>
              </w:rPr>
              <w:t xml:space="preserve"> – komplekso pusdienu </w:t>
            </w:r>
            <w:r w:rsidRPr="00DE67BA">
              <w:rPr>
                <w:lang w:val="lv-LV"/>
              </w:rPr>
              <w:t>piegādei)</w:t>
            </w:r>
            <w:r w:rsidR="00466F3E" w:rsidRPr="00DE67BA">
              <w:rPr>
                <w:lang w:val="lv-LV"/>
              </w:rPr>
              <w:t>, nodrošinot vispārējo higiēnas un ar pārtikas apriti saistīto normatīvo aktu prasību izpildi</w:t>
            </w:r>
            <w:r w:rsidR="00BD0E99" w:rsidRPr="00DE67BA">
              <w:rPr>
                <w:lang w:val="lv-LV"/>
              </w:rPr>
              <w:t>;</w:t>
            </w:r>
          </w:p>
        </w:tc>
        <w:tc>
          <w:tcPr>
            <w:tcW w:w="283" w:type="dxa"/>
            <w:tcBorders>
              <w:right w:val="single" w:sz="4" w:space="0" w:color="auto"/>
            </w:tcBorders>
            <w:shd w:val="clear" w:color="auto" w:fill="auto"/>
          </w:tcPr>
          <w:p w14:paraId="78416808" w14:textId="77777777" w:rsidR="00466F3E" w:rsidRPr="00DE67BA" w:rsidRDefault="00466F3E" w:rsidP="0017052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040FE1C" w14:textId="1B532263" w:rsidR="00466F3E" w:rsidRPr="00DE67BA" w:rsidRDefault="00D52394" w:rsidP="0017052B">
            <w:pPr>
              <w:overflowPunct w:val="0"/>
              <w:autoSpaceDE w:val="0"/>
              <w:autoSpaceDN w:val="0"/>
              <w:adjustRightInd w:val="0"/>
              <w:contextualSpacing/>
              <w:jc w:val="center"/>
              <w:textAlignment w:val="baseline"/>
              <w:rPr>
                <w:lang w:val="lv-LV" w:eastAsia="lv-LV"/>
              </w:rPr>
            </w:pPr>
            <w:r w:rsidRPr="00DE67BA">
              <w:rPr>
                <w:lang w:val="lv-LV" w:eastAsia="lv-LV"/>
              </w:rPr>
              <w:t>1.</w:t>
            </w:r>
            <w:r w:rsidR="00DD3447" w:rsidRPr="00DE67BA">
              <w:rPr>
                <w:lang w:val="lv-LV" w:eastAsia="lv-LV"/>
              </w:rPr>
              <w:t>8</w:t>
            </w:r>
            <w:r w:rsidRPr="00DE67BA">
              <w:rPr>
                <w:lang w:val="lv-LV" w:eastAsia="lv-LV"/>
              </w:rPr>
              <w:t>.1</w:t>
            </w:r>
            <w:r w:rsidR="00BD0E99" w:rsidRPr="00DE67BA">
              <w:rPr>
                <w:lang w:val="lv-LV" w:eastAsia="lv-LV"/>
              </w:rPr>
              <w:t>5</w:t>
            </w:r>
            <w:r w:rsidRPr="00DE67BA">
              <w:rPr>
                <w:lang w:val="lv-LV" w:eastAsia="lv-LV"/>
              </w:rPr>
              <w:t>.</w:t>
            </w:r>
          </w:p>
        </w:tc>
        <w:tc>
          <w:tcPr>
            <w:tcW w:w="9498" w:type="dxa"/>
            <w:tcBorders>
              <w:left w:val="single" w:sz="4" w:space="0" w:color="auto"/>
            </w:tcBorders>
            <w:shd w:val="clear" w:color="auto" w:fill="auto"/>
          </w:tcPr>
          <w:p w14:paraId="779E2ADE" w14:textId="5303CF35" w:rsidR="00BC15A8" w:rsidRPr="00DE67BA" w:rsidRDefault="00BC15A8" w:rsidP="001A5191">
            <w:pPr>
              <w:widowControl w:val="0"/>
              <w:autoSpaceDE w:val="0"/>
              <w:autoSpaceDN w:val="0"/>
              <w:adjustRightInd w:val="0"/>
              <w:jc w:val="both"/>
              <w:rPr>
                <w:lang w:val="lv-LV"/>
              </w:rPr>
            </w:pPr>
            <w:r w:rsidRPr="00DE67BA">
              <w:rPr>
                <w:lang w:val="lv-LV"/>
              </w:rPr>
              <w:t xml:space="preserve">pretendenta rīcībā esošo transportlīdzekļu saraksts. Ja sarakstā esošais transporta līdzeklis </w:t>
            </w:r>
            <w:r w:rsidRPr="00DE67BA">
              <w:rPr>
                <w:lang w:val="lv-LV"/>
              </w:rPr>
              <w:lastRenderedPageBreak/>
              <w:t>nepieder pretendentam, piedāvājumam pievienojama vienošanās ar transportlīdzekļa īpašnieku kopija par transportlīdzekļa lietošanu</w:t>
            </w:r>
            <w:r w:rsidR="00BD0E99" w:rsidRPr="00DE67BA">
              <w:rPr>
                <w:lang w:val="lv-LV"/>
              </w:rPr>
              <w:t>;</w:t>
            </w:r>
          </w:p>
          <w:p w14:paraId="58612DBF" w14:textId="77777777" w:rsidR="00466F3E" w:rsidRPr="00DE67BA" w:rsidRDefault="00466F3E" w:rsidP="0017052B">
            <w:pPr>
              <w:pStyle w:val="ListParagraph"/>
              <w:tabs>
                <w:tab w:val="left" w:pos="567"/>
                <w:tab w:val="left" w:pos="993"/>
              </w:tabs>
              <w:ind w:left="0"/>
              <w:jc w:val="both"/>
              <w:rPr>
                <w:i/>
                <w:lang w:val="lv-LV" w:eastAsia="lv-LV"/>
              </w:rPr>
            </w:pPr>
          </w:p>
        </w:tc>
      </w:tr>
      <w:tr w:rsidR="00BD0E99" w:rsidRPr="00DE67BA" w14:paraId="19C5723F" w14:textId="77777777" w:rsidTr="001A5191">
        <w:trPr>
          <w:trHeight w:val="273"/>
        </w:trPr>
        <w:tc>
          <w:tcPr>
            <w:tcW w:w="993" w:type="dxa"/>
            <w:shd w:val="clear" w:color="auto" w:fill="auto"/>
          </w:tcPr>
          <w:p w14:paraId="17215072" w14:textId="290ECA06" w:rsidR="00BD0E99" w:rsidRPr="00DE67BA" w:rsidRDefault="00BD0E99" w:rsidP="00BD0E99">
            <w:pPr>
              <w:overflowPunct w:val="0"/>
              <w:autoSpaceDE w:val="0"/>
              <w:autoSpaceDN w:val="0"/>
              <w:adjustRightInd w:val="0"/>
              <w:contextualSpacing/>
              <w:jc w:val="center"/>
              <w:textAlignment w:val="baseline"/>
              <w:rPr>
                <w:lang w:val="lv-LV"/>
              </w:rPr>
            </w:pPr>
            <w:r w:rsidRPr="00DE67BA">
              <w:rPr>
                <w:lang w:val="lv-LV"/>
              </w:rPr>
              <w:lastRenderedPageBreak/>
              <w:t>4.7.</w:t>
            </w:r>
          </w:p>
        </w:tc>
        <w:tc>
          <w:tcPr>
            <w:tcW w:w="3544" w:type="dxa"/>
            <w:tcBorders>
              <w:right w:val="single" w:sz="4" w:space="0" w:color="auto"/>
            </w:tcBorders>
            <w:shd w:val="clear" w:color="auto" w:fill="auto"/>
          </w:tcPr>
          <w:p w14:paraId="7417D118" w14:textId="0406BCBB" w:rsidR="00BD0E99" w:rsidRPr="00DE67BA" w:rsidRDefault="00BD0E99" w:rsidP="00BD0E99">
            <w:pPr>
              <w:widowControl w:val="0"/>
              <w:autoSpaceDE w:val="0"/>
              <w:autoSpaceDN w:val="0"/>
              <w:adjustRightInd w:val="0"/>
              <w:contextualSpacing/>
              <w:jc w:val="both"/>
              <w:rPr>
                <w:lang w:val="lv-LV"/>
              </w:rPr>
            </w:pPr>
            <w:r w:rsidRPr="00DE67BA">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50BD81F3" w14:textId="77777777" w:rsidR="00BD0E99" w:rsidRPr="00DE67BA" w:rsidRDefault="00BD0E99" w:rsidP="00BD0E9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12F276A" w14:textId="4057EF3E" w:rsidR="00BD0E99" w:rsidRPr="00DE67BA" w:rsidRDefault="00BD0E99" w:rsidP="00BD0E99">
            <w:pPr>
              <w:overflowPunct w:val="0"/>
              <w:autoSpaceDE w:val="0"/>
              <w:autoSpaceDN w:val="0"/>
              <w:adjustRightInd w:val="0"/>
              <w:contextualSpacing/>
              <w:jc w:val="center"/>
              <w:textAlignment w:val="baseline"/>
              <w:rPr>
                <w:lang w:val="lv-LV" w:eastAsia="lv-LV"/>
              </w:rPr>
            </w:pPr>
            <w:r w:rsidRPr="00DE67BA">
              <w:rPr>
                <w:lang w:val="lv-LV" w:eastAsia="lv-LV"/>
              </w:rPr>
              <w:t>1.8.16.</w:t>
            </w:r>
          </w:p>
        </w:tc>
        <w:tc>
          <w:tcPr>
            <w:tcW w:w="9498" w:type="dxa"/>
            <w:tcBorders>
              <w:left w:val="single" w:sz="4" w:space="0" w:color="auto"/>
            </w:tcBorders>
            <w:shd w:val="clear" w:color="auto" w:fill="auto"/>
          </w:tcPr>
          <w:p w14:paraId="5907C2B5" w14:textId="78EC553B" w:rsidR="00BD0E99" w:rsidRPr="00DE67BA" w:rsidRDefault="00BD0E99" w:rsidP="00BD0E99">
            <w:pPr>
              <w:widowControl w:val="0"/>
              <w:autoSpaceDE w:val="0"/>
              <w:autoSpaceDN w:val="0"/>
              <w:adjustRightInd w:val="0"/>
              <w:jc w:val="both"/>
              <w:rPr>
                <w:lang w:val="lv-LV"/>
              </w:rPr>
            </w:pPr>
            <w:r w:rsidRPr="00DE67BA">
              <w:rPr>
                <w:i/>
                <w:lang w:val="lv-LV" w:eastAsia="lv-LV"/>
              </w:rPr>
              <w:t>pārbauda pasūtītājs.</w:t>
            </w:r>
          </w:p>
        </w:tc>
      </w:tr>
    </w:tbl>
    <w:p w14:paraId="7EC193DD" w14:textId="77777777" w:rsidR="00837705" w:rsidRPr="00DE67BA" w:rsidRDefault="00837705" w:rsidP="00837705">
      <w:pPr>
        <w:contextualSpacing/>
        <w:rPr>
          <w:highlight w:val="yellow"/>
          <w:lang w:val="lv-LV"/>
        </w:rPr>
      </w:pPr>
    </w:p>
    <w:p w14:paraId="6352766D" w14:textId="77777777" w:rsidR="00837705" w:rsidRPr="00DE67BA" w:rsidRDefault="00837705" w:rsidP="00837705">
      <w:pPr>
        <w:rPr>
          <w:highlight w:val="yellow"/>
          <w:lang w:val="lv-LV"/>
        </w:rPr>
      </w:pPr>
    </w:p>
    <w:p w14:paraId="4F26C7E0" w14:textId="77777777" w:rsidR="00837705" w:rsidRPr="00DE67BA" w:rsidRDefault="00837705" w:rsidP="00837705">
      <w:pPr>
        <w:tabs>
          <w:tab w:val="left" w:pos="4125"/>
          <w:tab w:val="left" w:pos="4170"/>
        </w:tabs>
        <w:rPr>
          <w:highlight w:val="yellow"/>
          <w:lang w:val="lv-LV"/>
        </w:rPr>
      </w:pPr>
    </w:p>
    <w:p w14:paraId="674CC950" w14:textId="77777777" w:rsidR="00BD184F" w:rsidRPr="00DE67BA" w:rsidRDefault="00BD184F" w:rsidP="00837705">
      <w:pPr>
        <w:tabs>
          <w:tab w:val="left" w:pos="4125"/>
          <w:tab w:val="left" w:pos="4170"/>
        </w:tabs>
        <w:rPr>
          <w:highlight w:val="yellow"/>
          <w:lang w:val="lv-LV"/>
        </w:rPr>
      </w:pPr>
    </w:p>
    <w:p w14:paraId="6D961839" w14:textId="4E9C1913" w:rsidR="00706B45" w:rsidRPr="00DE67BA" w:rsidRDefault="00706B45" w:rsidP="00837705">
      <w:pPr>
        <w:tabs>
          <w:tab w:val="left" w:pos="4125"/>
          <w:tab w:val="left" w:pos="4170"/>
        </w:tabs>
        <w:rPr>
          <w:highlight w:val="yellow"/>
          <w:lang w:val="lv-LV"/>
        </w:rPr>
        <w:sectPr w:rsidR="00706B45" w:rsidRPr="00DE67BA" w:rsidSect="0017052B">
          <w:pgSz w:w="16838" w:h="11906" w:orient="landscape"/>
          <w:pgMar w:top="1134" w:right="567" w:bottom="1134" w:left="1701" w:header="709" w:footer="709" w:gutter="0"/>
          <w:pgNumType w:chapStyle="1"/>
          <w:cols w:space="708"/>
          <w:titlePg/>
          <w:docGrid w:linePitch="360"/>
        </w:sectPr>
      </w:pPr>
    </w:p>
    <w:p w14:paraId="322C40BD" w14:textId="77777777" w:rsidR="00837705" w:rsidRPr="00DE67BA" w:rsidRDefault="00837705" w:rsidP="00837705">
      <w:pPr>
        <w:spacing w:line="0" w:lineRule="atLeast"/>
        <w:jc w:val="right"/>
        <w:rPr>
          <w:b/>
          <w:lang w:val="lv-LV"/>
        </w:rPr>
      </w:pPr>
      <w:r w:rsidRPr="00DE67BA">
        <w:rPr>
          <w:b/>
          <w:lang w:val="lv-LV"/>
        </w:rPr>
        <w:lastRenderedPageBreak/>
        <w:t>2.pielikums</w:t>
      </w:r>
    </w:p>
    <w:p w14:paraId="7EF65222" w14:textId="23F4C16F" w:rsidR="00636D91" w:rsidRPr="00DE67BA" w:rsidRDefault="00837705" w:rsidP="00636D91">
      <w:pPr>
        <w:overflowPunct w:val="0"/>
        <w:autoSpaceDE w:val="0"/>
        <w:autoSpaceDN w:val="0"/>
        <w:adjustRightInd w:val="0"/>
        <w:contextualSpacing/>
        <w:jc w:val="right"/>
        <w:textAlignment w:val="baseline"/>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Pr="00DE67BA">
        <w:rPr>
          <w:lang w:val="lv-LV"/>
        </w:rPr>
        <w:tab/>
      </w:r>
      <w:r w:rsidR="00636D91" w:rsidRPr="00DE67BA">
        <w:rPr>
          <w:color w:val="222222"/>
          <w:lang w:val="lv-LV"/>
        </w:rPr>
        <w:t xml:space="preserve">„Ēdiena piegāde </w:t>
      </w:r>
      <w:r w:rsidR="00636D91" w:rsidRPr="00DE67BA">
        <w:rPr>
          <w:lang w:val="lv-LV"/>
        </w:rPr>
        <w:t xml:space="preserve">VAS „Latvijas dzelzceļš” </w:t>
      </w:r>
      <w:r w:rsidR="00361E8B" w:rsidRPr="00DE67BA">
        <w:rPr>
          <w:lang w:val="lv-LV"/>
        </w:rPr>
        <w:t>Sliežu ceļu pārvaldes</w:t>
      </w:r>
    </w:p>
    <w:p w14:paraId="66BC5A37" w14:textId="1B2290AA" w:rsidR="00837705" w:rsidRPr="00DE67BA" w:rsidRDefault="00636D91" w:rsidP="00AA39CD">
      <w:pPr>
        <w:overflowPunct w:val="0"/>
        <w:autoSpaceDE w:val="0"/>
        <w:autoSpaceDN w:val="0"/>
        <w:adjustRightInd w:val="0"/>
        <w:contextualSpacing/>
        <w:jc w:val="right"/>
        <w:textAlignment w:val="baseline"/>
        <w:rPr>
          <w:lang w:val="lv-LV"/>
        </w:rPr>
      </w:pPr>
      <w:r w:rsidRPr="00DE67BA">
        <w:rPr>
          <w:lang w:val="lv-LV"/>
        </w:rPr>
        <w:t xml:space="preserve"> darbiniekiem sliežu ceļu remontdarbu laikā” nolikumam</w:t>
      </w:r>
    </w:p>
    <w:p w14:paraId="62DDDBBA" w14:textId="77777777" w:rsidR="00837705" w:rsidRPr="00DE67BA" w:rsidRDefault="00837705" w:rsidP="00837705">
      <w:pPr>
        <w:ind w:left="720" w:firstLine="720"/>
        <w:jc w:val="center"/>
        <w:rPr>
          <w:rFonts w:ascii="Times New Roman Tilde" w:hAnsi="Times New Roman Tilde"/>
          <w:i/>
          <w:sz w:val="23"/>
          <w:szCs w:val="23"/>
          <w:lang w:val="lv-LV"/>
        </w:rPr>
      </w:pPr>
    </w:p>
    <w:p w14:paraId="7443500D" w14:textId="77777777" w:rsidR="00837705" w:rsidRPr="00DE67BA" w:rsidRDefault="00837705" w:rsidP="00837705">
      <w:pPr>
        <w:spacing w:line="0" w:lineRule="atLeast"/>
        <w:jc w:val="center"/>
        <w:rPr>
          <w:i/>
          <w:lang w:val="lv-LV"/>
        </w:rPr>
      </w:pPr>
      <w:r w:rsidRPr="00DE67BA">
        <w:rPr>
          <w:i/>
          <w:lang w:val="lv-LV"/>
        </w:rPr>
        <w:t>[pretendenta uzņēmuma veidlapa]</w:t>
      </w:r>
    </w:p>
    <w:p w14:paraId="5562E8A0" w14:textId="77777777" w:rsidR="00837705" w:rsidRPr="00DE67BA" w:rsidRDefault="00837705" w:rsidP="00837705">
      <w:pPr>
        <w:tabs>
          <w:tab w:val="left" w:pos="4320"/>
          <w:tab w:val="left" w:pos="4680"/>
        </w:tabs>
        <w:spacing w:line="0" w:lineRule="atLeast"/>
        <w:rPr>
          <w:lang w:val="lv-LV"/>
        </w:rPr>
      </w:pPr>
    </w:p>
    <w:p w14:paraId="4E831D2A" w14:textId="77777777" w:rsidR="00837705" w:rsidRPr="00DE67BA" w:rsidRDefault="00837705" w:rsidP="00837705">
      <w:pPr>
        <w:spacing w:line="0" w:lineRule="atLeast"/>
        <w:rPr>
          <w:lang w:val="lv-LV"/>
        </w:rPr>
      </w:pPr>
      <w:r w:rsidRPr="00DE67BA">
        <w:rPr>
          <w:lang w:val="lv-LV"/>
        </w:rPr>
        <w:t>2020.gada _______________</w:t>
      </w:r>
    </w:p>
    <w:p w14:paraId="1702A256" w14:textId="77777777" w:rsidR="00837705" w:rsidRPr="00DE67BA" w:rsidRDefault="00837705" w:rsidP="00837705">
      <w:pPr>
        <w:spacing w:line="0" w:lineRule="atLeast"/>
        <w:rPr>
          <w:lang w:val="lv-LV"/>
        </w:rPr>
      </w:pPr>
      <w:r w:rsidRPr="00DE67BA">
        <w:rPr>
          <w:lang w:val="lv-LV"/>
        </w:rPr>
        <w:t>Nr.______________________</w:t>
      </w:r>
    </w:p>
    <w:p w14:paraId="5B1A7B0F" w14:textId="77777777" w:rsidR="00837705" w:rsidRPr="00DE67BA" w:rsidRDefault="00837705" w:rsidP="00837705">
      <w:pPr>
        <w:pStyle w:val="Header"/>
        <w:spacing w:line="0" w:lineRule="atLeast"/>
        <w:rPr>
          <w:lang w:val="lv-LV"/>
        </w:rPr>
      </w:pPr>
    </w:p>
    <w:p w14:paraId="21EFC2AC" w14:textId="77777777" w:rsidR="00837705" w:rsidRPr="00DE67BA" w:rsidRDefault="00837705" w:rsidP="00837705">
      <w:pPr>
        <w:pStyle w:val="Header"/>
        <w:spacing w:line="0" w:lineRule="atLeast"/>
        <w:jc w:val="center"/>
        <w:rPr>
          <w:b/>
          <w:sz w:val="28"/>
          <w:szCs w:val="28"/>
          <w:lang w:val="lv-LV"/>
        </w:rPr>
      </w:pPr>
      <w:r w:rsidRPr="00DE67BA">
        <w:rPr>
          <w:b/>
          <w:sz w:val="28"/>
          <w:szCs w:val="28"/>
          <w:lang w:val="lv-LV"/>
        </w:rPr>
        <w:t>PIETEIKUMS</w:t>
      </w:r>
    </w:p>
    <w:p w14:paraId="060BFA42" w14:textId="77777777" w:rsidR="00837705" w:rsidRPr="00DE67BA" w:rsidRDefault="00837705" w:rsidP="00837705">
      <w:pPr>
        <w:pStyle w:val="Header"/>
        <w:spacing w:line="0" w:lineRule="atLeast"/>
        <w:jc w:val="center"/>
        <w:rPr>
          <w:b/>
          <w:color w:val="000000"/>
          <w:sz w:val="28"/>
          <w:szCs w:val="28"/>
          <w:lang w:val="lv-LV"/>
        </w:rPr>
      </w:pPr>
      <w:r w:rsidRPr="00DE67BA">
        <w:rPr>
          <w:b/>
          <w:sz w:val="28"/>
          <w:szCs w:val="28"/>
          <w:lang w:val="lv-LV"/>
        </w:rPr>
        <w:t xml:space="preserve">DALĪBAI SARUNU PROCEDŪRĀ </w:t>
      </w:r>
      <w:r w:rsidRPr="00DE67BA">
        <w:rPr>
          <w:b/>
          <w:color w:val="000000"/>
          <w:sz w:val="28"/>
          <w:szCs w:val="28"/>
          <w:lang w:val="lv-LV"/>
        </w:rPr>
        <w:t>AR PUBLIKĀCIJU</w:t>
      </w:r>
    </w:p>
    <w:p w14:paraId="0925EFCC" w14:textId="77ADA95E" w:rsidR="00AF3377" w:rsidRPr="00DE67BA" w:rsidRDefault="002255EB" w:rsidP="00837705">
      <w:pPr>
        <w:pStyle w:val="Header"/>
        <w:spacing w:line="0" w:lineRule="atLeast"/>
        <w:jc w:val="center"/>
        <w:rPr>
          <w:b/>
          <w:lang w:val="lv-LV"/>
        </w:rPr>
      </w:pPr>
      <w:r w:rsidRPr="00DE67BA">
        <w:rPr>
          <w:b/>
          <w:color w:val="222222"/>
          <w:lang w:val="lv-LV"/>
        </w:rPr>
        <w:t xml:space="preserve">„Ēdiena piegāde </w:t>
      </w:r>
      <w:r w:rsidRPr="00DE67BA">
        <w:rPr>
          <w:b/>
          <w:lang w:val="lv-LV"/>
        </w:rPr>
        <w:t xml:space="preserve">VAS „Latvijas dzelzceļš” </w:t>
      </w:r>
      <w:r w:rsidR="00361E8B" w:rsidRPr="00DE67BA">
        <w:rPr>
          <w:b/>
          <w:lang w:val="lv-LV"/>
        </w:rPr>
        <w:t>Sliežu ceļu pārvaldes</w:t>
      </w:r>
    </w:p>
    <w:p w14:paraId="148C6B2E" w14:textId="134996AC" w:rsidR="00837705" w:rsidRPr="00DE67BA" w:rsidRDefault="002255EB" w:rsidP="00837705">
      <w:pPr>
        <w:pStyle w:val="Header"/>
        <w:spacing w:line="0" w:lineRule="atLeast"/>
        <w:jc w:val="center"/>
        <w:rPr>
          <w:b/>
          <w:highlight w:val="yellow"/>
          <w:lang w:val="lv-LV"/>
        </w:rPr>
      </w:pPr>
      <w:r w:rsidRPr="00DE67BA">
        <w:rPr>
          <w:b/>
          <w:lang w:val="lv-LV"/>
        </w:rPr>
        <w:t>darbiniekiem sliežu ceļu remontdarbu laikā”</w:t>
      </w:r>
    </w:p>
    <w:p w14:paraId="69F875D6" w14:textId="77777777" w:rsidR="00837705" w:rsidRPr="00DE67BA" w:rsidRDefault="00837705" w:rsidP="00837705">
      <w:pPr>
        <w:pStyle w:val="Header"/>
        <w:spacing w:line="0" w:lineRule="atLeast"/>
        <w:jc w:val="center"/>
        <w:rPr>
          <w:sz w:val="20"/>
          <w:szCs w:val="20"/>
          <w:lang w:val="lv-LV"/>
        </w:rPr>
      </w:pPr>
      <w:r w:rsidRPr="00DE67BA">
        <w:rPr>
          <w:color w:val="000000"/>
          <w:sz w:val="20"/>
          <w:szCs w:val="20"/>
          <w:lang w:val="lv-LV"/>
        </w:rPr>
        <w:t>/forma/</w:t>
      </w:r>
    </w:p>
    <w:p w14:paraId="7BCD806F" w14:textId="77777777" w:rsidR="00837705" w:rsidRPr="00DE67BA" w:rsidRDefault="00837705" w:rsidP="00837705">
      <w:pPr>
        <w:jc w:val="center"/>
        <w:rPr>
          <w:b/>
          <w:color w:val="0000FF"/>
          <w:lang w:val="lv-LV"/>
        </w:rPr>
      </w:pPr>
    </w:p>
    <w:p w14:paraId="15C51F88" w14:textId="77777777" w:rsidR="00837705" w:rsidRPr="00DE67BA" w:rsidRDefault="00837705" w:rsidP="00837705">
      <w:pPr>
        <w:pStyle w:val="Header"/>
        <w:rPr>
          <w:lang w:val="lv-LV"/>
        </w:rPr>
      </w:pPr>
      <w:r w:rsidRPr="00DE67BA">
        <w:rPr>
          <w:lang w:val="lv-LV"/>
        </w:rPr>
        <w:t>Pretendents ______________________________________________________________________</w:t>
      </w:r>
    </w:p>
    <w:p w14:paraId="46576BF6" w14:textId="77777777" w:rsidR="00837705" w:rsidRPr="00DE67BA" w:rsidRDefault="00837705" w:rsidP="00837705">
      <w:pPr>
        <w:pStyle w:val="Header"/>
        <w:jc w:val="center"/>
        <w:rPr>
          <w:sz w:val="20"/>
          <w:szCs w:val="20"/>
          <w:lang w:val="lv-LV"/>
        </w:rPr>
      </w:pPr>
      <w:r w:rsidRPr="00DE67BA">
        <w:rPr>
          <w:sz w:val="20"/>
          <w:szCs w:val="20"/>
          <w:lang w:val="lv-LV"/>
        </w:rPr>
        <w:t>(Pretendenta nosaukums)</w:t>
      </w:r>
    </w:p>
    <w:p w14:paraId="22D5A81E" w14:textId="77777777" w:rsidR="00837705" w:rsidRPr="00DE67BA" w:rsidRDefault="00837705" w:rsidP="00837705">
      <w:pPr>
        <w:pStyle w:val="Header"/>
        <w:rPr>
          <w:lang w:val="lv-LV"/>
        </w:rPr>
      </w:pPr>
      <w:proofErr w:type="spellStart"/>
      <w:r w:rsidRPr="00DE67BA">
        <w:rPr>
          <w:lang w:val="lv-LV"/>
        </w:rPr>
        <w:t>reģ.Nr</w:t>
      </w:r>
      <w:proofErr w:type="spellEnd"/>
      <w:r w:rsidRPr="00DE67BA">
        <w:rPr>
          <w:lang w:val="lv-LV"/>
        </w:rPr>
        <w:t>. ______________________________________________________________________,</w:t>
      </w:r>
    </w:p>
    <w:p w14:paraId="799F4204" w14:textId="77777777" w:rsidR="00837705" w:rsidRPr="00DE67BA" w:rsidRDefault="00837705" w:rsidP="00837705">
      <w:pPr>
        <w:rPr>
          <w:lang w:val="lv-LV"/>
        </w:rPr>
      </w:pPr>
      <w:r w:rsidRPr="00DE67BA">
        <w:rPr>
          <w:lang w:val="lv-LV"/>
        </w:rPr>
        <w:t xml:space="preserve">tā ____________________________________________________________________ personā, </w:t>
      </w:r>
    </w:p>
    <w:p w14:paraId="6DB4795A" w14:textId="77777777" w:rsidR="00837705" w:rsidRPr="00DE67BA" w:rsidRDefault="00837705" w:rsidP="00837705">
      <w:pPr>
        <w:jc w:val="center"/>
        <w:rPr>
          <w:sz w:val="20"/>
          <w:szCs w:val="20"/>
          <w:lang w:val="lv-LV"/>
        </w:rPr>
      </w:pPr>
      <w:r w:rsidRPr="00DE67BA">
        <w:rPr>
          <w:sz w:val="20"/>
          <w:szCs w:val="20"/>
          <w:lang w:val="lv-LV"/>
        </w:rPr>
        <w:t>(vadītāja vai pilnvarotās personas vārds, uzvārds, amats)</w:t>
      </w:r>
    </w:p>
    <w:p w14:paraId="3FA07319" w14:textId="77777777" w:rsidR="00837705" w:rsidRPr="00DE67BA" w:rsidRDefault="00837705" w:rsidP="00837705">
      <w:pPr>
        <w:jc w:val="both"/>
        <w:rPr>
          <w:sz w:val="16"/>
          <w:szCs w:val="16"/>
          <w:lang w:val="lv-LV"/>
        </w:rPr>
      </w:pPr>
    </w:p>
    <w:p w14:paraId="096C543C" w14:textId="77777777" w:rsidR="00837705" w:rsidRPr="00DE67BA" w:rsidRDefault="00837705" w:rsidP="00837705">
      <w:pPr>
        <w:jc w:val="both"/>
        <w:rPr>
          <w:lang w:val="lv-LV"/>
        </w:rPr>
      </w:pPr>
      <w:r w:rsidRPr="00DE67BA">
        <w:rPr>
          <w:lang w:val="lv-LV"/>
        </w:rPr>
        <w:t>ar šī pieteikuma iesniegšanu:</w:t>
      </w:r>
    </w:p>
    <w:p w14:paraId="1BE84695" w14:textId="02853D8B" w:rsidR="00837705" w:rsidRPr="00DE67BA" w:rsidRDefault="00837705" w:rsidP="00837705">
      <w:pPr>
        <w:numPr>
          <w:ilvl w:val="0"/>
          <w:numId w:val="4"/>
        </w:numPr>
        <w:tabs>
          <w:tab w:val="clear" w:pos="3338"/>
          <w:tab w:val="left" w:pos="426"/>
        </w:tabs>
        <w:ind w:left="0" w:firstLine="0"/>
        <w:jc w:val="both"/>
        <w:rPr>
          <w:lang w:val="lv-LV"/>
        </w:rPr>
      </w:pPr>
      <w:r w:rsidRPr="00DE67BA">
        <w:rPr>
          <w:lang w:val="lv-LV"/>
        </w:rPr>
        <w:t xml:space="preserve">apliecina savu dalību VAS „Latvijas dzelzceļš” organizētajā sarunu procedūrā ar publikāciju </w:t>
      </w:r>
      <w:r w:rsidR="00A673CA" w:rsidRPr="00DE67BA">
        <w:rPr>
          <w:color w:val="222222"/>
          <w:lang w:val="lv-LV"/>
        </w:rPr>
        <w:t xml:space="preserve">„Ēdiena piegāde </w:t>
      </w:r>
      <w:r w:rsidR="00A673CA" w:rsidRPr="00DE67BA">
        <w:rPr>
          <w:lang w:val="lv-LV"/>
        </w:rPr>
        <w:t xml:space="preserve">VAS „Latvijas dzelzceļš” </w:t>
      </w:r>
      <w:r w:rsidR="00361E8B" w:rsidRPr="00DE67BA">
        <w:rPr>
          <w:lang w:val="lv-LV"/>
        </w:rPr>
        <w:t xml:space="preserve">Sliežu ceļu pārvaldes </w:t>
      </w:r>
      <w:r w:rsidR="00A673CA" w:rsidRPr="00DE67BA">
        <w:rPr>
          <w:lang w:val="lv-LV"/>
        </w:rPr>
        <w:t xml:space="preserve">darbiniekiem sliežu ceļu remontdarbu laikā” </w:t>
      </w:r>
      <w:r w:rsidRPr="00DE67BA">
        <w:rPr>
          <w:lang w:val="lv-LV"/>
        </w:rPr>
        <w:t>(turpmāk – sarunu procedūra);</w:t>
      </w:r>
    </w:p>
    <w:p w14:paraId="70F58F7F" w14:textId="7600D3E8" w:rsidR="00A673CA" w:rsidRPr="00DE67BA" w:rsidRDefault="00837705" w:rsidP="005D12B1">
      <w:pPr>
        <w:numPr>
          <w:ilvl w:val="0"/>
          <w:numId w:val="4"/>
        </w:numPr>
        <w:tabs>
          <w:tab w:val="clear" w:pos="3338"/>
          <w:tab w:val="left" w:pos="426"/>
        </w:tabs>
        <w:ind w:left="0" w:firstLine="0"/>
        <w:jc w:val="both"/>
        <w:rPr>
          <w:lang w:val="lv-LV"/>
        </w:rPr>
      </w:pPr>
      <w:r w:rsidRPr="00DE67BA">
        <w:rPr>
          <w:lang w:val="lv-LV"/>
        </w:rPr>
        <w:t>piedāvā sniegt sarunu procedūras priekšmetā minēto pakalpojumu</w:t>
      </w:r>
      <w:r w:rsidR="008C3F78" w:rsidRPr="00DE67BA">
        <w:rPr>
          <w:lang w:val="lv-LV"/>
        </w:rPr>
        <w:t xml:space="preserve"> par šādu cenu:</w:t>
      </w:r>
    </w:p>
    <w:p w14:paraId="3F1F4735" w14:textId="2DFB9E7C" w:rsidR="00A673CA" w:rsidRPr="00DE67BA" w:rsidRDefault="00A673CA" w:rsidP="00A673CA">
      <w:pPr>
        <w:tabs>
          <w:tab w:val="left" w:pos="426"/>
        </w:tabs>
        <w:jc w:val="both"/>
        <w:rPr>
          <w:lang w:val="lv-LV"/>
        </w:rPr>
      </w:pPr>
    </w:p>
    <w:p w14:paraId="677A4C23" w14:textId="77777777" w:rsidR="00ED1EF7" w:rsidRPr="00DE67BA" w:rsidRDefault="00ED1EF7" w:rsidP="00ED1EF7">
      <w:pPr>
        <w:keepNext/>
        <w:keepLines/>
        <w:ind w:right="-851"/>
        <w:contextualSpacing/>
        <w:jc w:val="center"/>
        <w:rPr>
          <w:b/>
          <w:lang w:val="lv-LV"/>
        </w:rPr>
      </w:pPr>
      <w:r w:rsidRPr="00DE67BA">
        <w:rPr>
          <w:b/>
          <w:lang w:val="lv-LV"/>
        </w:rPr>
        <w:t>FINANŠU PIEDĀVĀJUMS</w:t>
      </w:r>
    </w:p>
    <w:p w14:paraId="59C7C8C9" w14:textId="498EEF69" w:rsidR="00ED1EF7" w:rsidRPr="00DE67BA" w:rsidRDefault="00ED1EF7" w:rsidP="00ED1EF7">
      <w:pPr>
        <w:contextualSpacing/>
        <w:jc w:val="center"/>
        <w:rPr>
          <w:i/>
          <w:lang w:val="lv-LV"/>
        </w:rPr>
      </w:pPr>
      <w:r w:rsidRPr="00DE67BA">
        <w:rPr>
          <w:i/>
          <w:lang w:val="lv-LV"/>
        </w:rPr>
        <w:t>(pretendents atzīmē tikai tās daļas, kurās sniedz piedāvājumu)</w:t>
      </w:r>
    </w:p>
    <w:p w14:paraId="606E9A57" w14:textId="77777777" w:rsidR="00ED1EF7" w:rsidRPr="00DE67BA" w:rsidRDefault="00ED1EF7" w:rsidP="00ED1EF7">
      <w:pPr>
        <w:ind w:left="-567"/>
        <w:contextualSpacing/>
        <w:jc w:val="center"/>
        <w:rPr>
          <w:i/>
          <w:highlight w:val="yellow"/>
          <w:lang w:val="lv-LV"/>
        </w:rPr>
      </w:pPr>
    </w:p>
    <w:p w14:paraId="0FA94920" w14:textId="56D052F0" w:rsidR="00ED1EF7" w:rsidRPr="00DE67BA" w:rsidRDefault="00EA49DF" w:rsidP="00EA49DF">
      <w:pPr>
        <w:tabs>
          <w:tab w:val="left" w:pos="567"/>
        </w:tabs>
        <w:ind w:right="-851"/>
        <w:contextualSpacing/>
        <w:rPr>
          <w:i/>
          <w:color w:val="FF0000"/>
          <w:sz w:val="20"/>
          <w:szCs w:val="20"/>
          <w:lang w:val="lv-LV"/>
        </w:rPr>
      </w:pPr>
      <w:r w:rsidRPr="00DE67BA">
        <w:rPr>
          <w:i/>
          <w:caps/>
          <w:sz w:val="20"/>
          <w:szCs w:val="20"/>
          <w:lang w:val="lv-LV"/>
        </w:rPr>
        <w:t xml:space="preserve"> </w:t>
      </w:r>
      <w:r w:rsidR="00ED1EF7" w:rsidRPr="00DE67BA">
        <w:rPr>
          <w:i/>
          <w:caps/>
          <w:sz w:val="20"/>
          <w:szCs w:val="20"/>
          <w:lang w:val="lv-LV"/>
        </w:rPr>
        <w:t>*</w:t>
      </w:r>
      <w:r w:rsidR="00ED1EF7" w:rsidRPr="00DE67BA">
        <w:rPr>
          <w:i/>
          <w:sz w:val="20"/>
          <w:szCs w:val="20"/>
          <w:lang w:val="lv-LV"/>
        </w:rPr>
        <w:t>Pretendenta sniegtā informācija (aizpilda pretendents, norādot konkrētu piedāvājuma cen</w:t>
      </w:r>
      <w:r w:rsidR="008C3F78" w:rsidRPr="00DE67BA">
        <w:rPr>
          <w:i/>
          <w:sz w:val="20"/>
          <w:szCs w:val="20"/>
          <w:lang w:val="lv-LV"/>
        </w:rPr>
        <w:t>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4652"/>
        <w:gridCol w:w="4183"/>
      </w:tblGrid>
      <w:tr w:rsidR="00DE73A0" w:rsidRPr="00DE67BA" w14:paraId="2689B2DE" w14:textId="77777777" w:rsidTr="00072C3C">
        <w:trPr>
          <w:cantSplit/>
          <w:trHeight w:val="1634"/>
          <w:jc w:val="center"/>
        </w:trPr>
        <w:tc>
          <w:tcPr>
            <w:tcW w:w="872" w:type="dxa"/>
            <w:shd w:val="clear" w:color="auto" w:fill="DBDBDB" w:themeFill="accent3" w:themeFillTint="66"/>
            <w:vAlign w:val="center"/>
          </w:tcPr>
          <w:p w14:paraId="4634F534" w14:textId="4CC94580" w:rsidR="00DE73A0" w:rsidRPr="00DE67BA" w:rsidRDefault="00DE73A0" w:rsidP="00162AED">
            <w:pPr>
              <w:contextualSpacing/>
              <w:jc w:val="center"/>
              <w:rPr>
                <w:b/>
                <w:lang w:val="lv-LV" w:eastAsia="lv-LV"/>
              </w:rPr>
            </w:pPr>
            <w:r w:rsidRPr="00DE67BA">
              <w:rPr>
                <w:b/>
                <w:lang w:val="lv-LV" w:eastAsia="lv-LV"/>
              </w:rPr>
              <w:t xml:space="preserve">Daļas </w:t>
            </w:r>
          </w:p>
          <w:p w14:paraId="78AFB3D0" w14:textId="42A363A7" w:rsidR="00DE73A0" w:rsidRPr="00DE67BA" w:rsidRDefault="00A22F42" w:rsidP="00667802">
            <w:pPr>
              <w:contextualSpacing/>
              <w:jc w:val="center"/>
              <w:rPr>
                <w:b/>
                <w:lang w:val="lv-LV" w:eastAsia="lv-LV"/>
              </w:rPr>
            </w:pPr>
            <w:r w:rsidRPr="00DE67BA">
              <w:rPr>
                <w:b/>
                <w:lang w:val="lv-LV" w:eastAsia="lv-LV"/>
              </w:rPr>
              <w:t>n</w:t>
            </w:r>
            <w:r w:rsidR="00DE73A0" w:rsidRPr="00DE67BA">
              <w:rPr>
                <w:b/>
                <w:lang w:val="lv-LV" w:eastAsia="lv-LV"/>
              </w:rPr>
              <w:t>r.</w:t>
            </w:r>
          </w:p>
          <w:p w14:paraId="0792304C" w14:textId="77777777" w:rsidR="00DE73A0" w:rsidRPr="00DE67BA" w:rsidRDefault="00DE73A0" w:rsidP="00667802">
            <w:pPr>
              <w:contextualSpacing/>
              <w:jc w:val="center"/>
              <w:rPr>
                <w:b/>
                <w:lang w:val="lv-LV" w:eastAsia="lv-LV"/>
              </w:rPr>
            </w:pPr>
            <w:r w:rsidRPr="00DE67BA">
              <w:rPr>
                <w:b/>
                <w:lang w:val="lv-LV" w:eastAsia="lv-LV"/>
              </w:rPr>
              <w:t>p.k.</w:t>
            </w:r>
          </w:p>
        </w:tc>
        <w:tc>
          <w:tcPr>
            <w:tcW w:w="4652" w:type="dxa"/>
            <w:shd w:val="clear" w:color="auto" w:fill="DBDBDB" w:themeFill="accent3" w:themeFillTint="66"/>
            <w:vAlign w:val="center"/>
          </w:tcPr>
          <w:p w14:paraId="6FCA608A" w14:textId="77777777" w:rsidR="00DE73A0" w:rsidRPr="00DE67BA" w:rsidRDefault="00DE73A0" w:rsidP="00667802">
            <w:pPr>
              <w:contextualSpacing/>
              <w:jc w:val="center"/>
              <w:rPr>
                <w:b/>
                <w:lang w:val="lv-LV"/>
              </w:rPr>
            </w:pPr>
            <w:r w:rsidRPr="00DE67BA">
              <w:rPr>
                <w:b/>
                <w:lang w:val="lv-LV"/>
              </w:rPr>
              <w:t>Sarunu procedūras priekšmeta daļas nosaukums</w:t>
            </w:r>
          </w:p>
          <w:p w14:paraId="3447361D" w14:textId="73604633" w:rsidR="00813752" w:rsidRPr="00DE67BA" w:rsidRDefault="00813752" w:rsidP="00667802">
            <w:pPr>
              <w:contextualSpacing/>
              <w:jc w:val="center"/>
              <w:rPr>
                <w:i/>
                <w:lang w:val="lv-LV" w:eastAsia="lv-LV"/>
              </w:rPr>
            </w:pPr>
            <w:r w:rsidRPr="00DE67BA">
              <w:rPr>
                <w:b/>
                <w:i/>
                <w:lang w:val="lv-LV"/>
              </w:rPr>
              <w:t xml:space="preserve">(pilsētas un tās </w:t>
            </w:r>
            <w:r w:rsidR="000D1D49">
              <w:rPr>
                <w:b/>
                <w:i/>
                <w:lang w:val="lv-LV"/>
              </w:rPr>
              <w:t>novad</w:t>
            </w:r>
            <w:r w:rsidRPr="00DE67BA">
              <w:rPr>
                <w:b/>
                <w:i/>
                <w:lang w:val="lv-LV"/>
              </w:rPr>
              <w:t>a teritorijā)</w:t>
            </w:r>
          </w:p>
        </w:tc>
        <w:tc>
          <w:tcPr>
            <w:tcW w:w="4183" w:type="dxa"/>
            <w:shd w:val="clear" w:color="auto" w:fill="DBDBDB" w:themeFill="accent3" w:themeFillTint="66"/>
            <w:vAlign w:val="center"/>
          </w:tcPr>
          <w:p w14:paraId="25BD0955" w14:textId="1071C027" w:rsidR="00DE73A0" w:rsidRPr="00DE67BA" w:rsidRDefault="00DE73A0" w:rsidP="00667802">
            <w:pPr>
              <w:contextualSpacing/>
              <w:jc w:val="center"/>
              <w:rPr>
                <w:b/>
                <w:bCs/>
                <w:lang w:val="lv-LV" w:eastAsia="lv-LV"/>
              </w:rPr>
            </w:pPr>
            <w:r w:rsidRPr="00DE67BA">
              <w:rPr>
                <w:b/>
                <w:lang w:val="lv-LV"/>
              </w:rPr>
              <w:t>Cena</w:t>
            </w:r>
            <w:r w:rsidR="003F09D9" w:rsidRPr="00DE67BA">
              <w:rPr>
                <w:rStyle w:val="FootnoteReference"/>
                <w:b/>
                <w:lang w:val="lv-LV"/>
              </w:rPr>
              <w:footnoteReference w:id="3"/>
            </w:r>
            <w:r w:rsidRPr="00DE67BA">
              <w:rPr>
                <w:b/>
                <w:lang w:val="lv-LV"/>
              </w:rPr>
              <w:t xml:space="preserve"> par </w:t>
            </w:r>
            <w:r w:rsidR="00735495" w:rsidRPr="00DE67BA">
              <w:rPr>
                <w:b/>
                <w:lang w:val="lv-LV"/>
              </w:rPr>
              <w:t>1 (vienām) kompleksajām pusdienām 1 (vienam) darbiniekam</w:t>
            </w:r>
            <w:r w:rsidRPr="00DE67BA">
              <w:rPr>
                <w:b/>
                <w:lang w:val="lv-LV"/>
              </w:rPr>
              <w:t xml:space="preserve"> EUR </w:t>
            </w:r>
            <w:r w:rsidR="003F09D9" w:rsidRPr="00DE67BA">
              <w:rPr>
                <w:b/>
                <w:lang w:val="lv-LV"/>
              </w:rPr>
              <w:t>(</w:t>
            </w:r>
            <w:r w:rsidRPr="00DE67BA">
              <w:rPr>
                <w:b/>
                <w:lang w:val="lv-LV"/>
              </w:rPr>
              <w:t>bez PVN)*</w:t>
            </w:r>
          </w:p>
        </w:tc>
      </w:tr>
      <w:tr w:rsidR="00DE73A0" w:rsidRPr="00DE67BA" w14:paraId="7E3D1353" w14:textId="77777777" w:rsidTr="00072C3C">
        <w:trPr>
          <w:trHeight w:val="428"/>
          <w:jc w:val="center"/>
        </w:trPr>
        <w:tc>
          <w:tcPr>
            <w:tcW w:w="872" w:type="dxa"/>
            <w:shd w:val="clear" w:color="auto" w:fill="auto"/>
            <w:vAlign w:val="center"/>
          </w:tcPr>
          <w:p w14:paraId="0B9FBC6D" w14:textId="06AA53A1" w:rsidR="00DE73A0" w:rsidRPr="00DE67BA" w:rsidRDefault="00EA49DF" w:rsidP="00667802">
            <w:pPr>
              <w:contextualSpacing/>
              <w:jc w:val="center"/>
              <w:rPr>
                <w:lang w:val="lv-LV" w:eastAsia="lv-LV"/>
              </w:rPr>
            </w:pPr>
            <w:r w:rsidRPr="00DE67BA">
              <w:rPr>
                <w:lang w:val="lv-LV" w:eastAsia="lv-LV"/>
              </w:rPr>
              <w:t>1.</w:t>
            </w:r>
          </w:p>
        </w:tc>
        <w:tc>
          <w:tcPr>
            <w:tcW w:w="4652" w:type="dxa"/>
            <w:shd w:val="clear" w:color="000000" w:fill="FFFFFF"/>
            <w:vAlign w:val="center"/>
          </w:tcPr>
          <w:p w14:paraId="0A0C69E8" w14:textId="00B8591F" w:rsidR="00DE73A0" w:rsidRPr="00DE67BA" w:rsidRDefault="00072C3C" w:rsidP="00526D33">
            <w:pPr>
              <w:contextualSpacing/>
              <w:jc w:val="center"/>
              <w:rPr>
                <w:lang w:val="lv-LV" w:eastAsia="lv-LV"/>
              </w:rPr>
            </w:pPr>
            <w:r w:rsidRPr="00DE67BA">
              <w:rPr>
                <w:lang w:val="lv-LV"/>
              </w:rPr>
              <w:t>„Rīgas reģions”</w:t>
            </w:r>
          </w:p>
        </w:tc>
        <w:tc>
          <w:tcPr>
            <w:tcW w:w="4183" w:type="dxa"/>
            <w:shd w:val="clear" w:color="000000" w:fill="FFFFFF"/>
            <w:vAlign w:val="center"/>
          </w:tcPr>
          <w:p w14:paraId="4269D557" w14:textId="77777777" w:rsidR="00DE73A0" w:rsidRPr="00DE67BA" w:rsidRDefault="00DE73A0" w:rsidP="00526D33">
            <w:pPr>
              <w:contextualSpacing/>
              <w:jc w:val="center"/>
              <w:rPr>
                <w:b/>
                <w:bCs/>
                <w:lang w:val="lv-LV" w:eastAsia="lv-LV"/>
              </w:rPr>
            </w:pPr>
          </w:p>
        </w:tc>
      </w:tr>
      <w:tr w:rsidR="00DE73A0" w:rsidRPr="00DE67BA" w14:paraId="51579F34" w14:textId="77777777" w:rsidTr="00072C3C">
        <w:trPr>
          <w:trHeight w:val="428"/>
          <w:jc w:val="center"/>
        </w:trPr>
        <w:tc>
          <w:tcPr>
            <w:tcW w:w="872" w:type="dxa"/>
            <w:shd w:val="clear" w:color="auto" w:fill="auto"/>
            <w:vAlign w:val="center"/>
          </w:tcPr>
          <w:p w14:paraId="081B45FA" w14:textId="5711C576" w:rsidR="00DE73A0" w:rsidRPr="00DE67BA" w:rsidRDefault="00EA49DF" w:rsidP="00667802">
            <w:pPr>
              <w:contextualSpacing/>
              <w:jc w:val="center"/>
              <w:rPr>
                <w:lang w:val="lv-LV" w:eastAsia="lv-LV"/>
              </w:rPr>
            </w:pPr>
            <w:r w:rsidRPr="00DE67BA">
              <w:rPr>
                <w:lang w:val="lv-LV" w:eastAsia="lv-LV"/>
              </w:rPr>
              <w:t>2.</w:t>
            </w:r>
          </w:p>
        </w:tc>
        <w:tc>
          <w:tcPr>
            <w:tcW w:w="4652" w:type="dxa"/>
            <w:shd w:val="clear" w:color="000000" w:fill="FFFFFF"/>
            <w:vAlign w:val="center"/>
          </w:tcPr>
          <w:p w14:paraId="19582DD0" w14:textId="21EB27FA" w:rsidR="00DE73A0" w:rsidRPr="00DE67BA" w:rsidRDefault="007D64D3" w:rsidP="00526D33">
            <w:pPr>
              <w:contextualSpacing/>
              <w:jc w:val="center"/>
              <w:rPr>
                <w:lang w:val="lv-LV" w:eastAsia="lv-LV"/>
              </w:rPr>
            </w:pPr>
            <w:r w:rsidRPr="00DE67BA">
              <w:rPr>
                <w:lang w:val="lv-LV"/>
              </w:rPr>
              <w:t>„Jelgavas reģions”</w:t>
            </w:r>
          </w:p>
        </w:tc>
        <w:tc>
          <w:tcPr>
            <w:tcW w:w="4183" w:type="dxa"/>
            <w:shd w:val="clear" w:color="000000" w:fill="FFFFFF"/>
            <w:vAlign w:val="center"/>
          </w:tcPr>
          <w:p w14:paraId="61355F96" w14:textId="77777777" w:rsidR="00DE73A0" w:rsidRPr="00DE67BA" w:rsidRDefault="00DE73A0" w:rsidP="00526D33">
            <w:pPr>
              <w:contextualSpacing/>
              <w:jc w:val="center"/>
              <w:rPr>
                <w:b/>
                <w:bCs/>
                <w:lang w:val="lv-LV" w:eastAsia="lv-LV"/>
              </w:rPr>
            </w:pPr>
          </w:p>
        </w:tc>
      </w:tr>
      <w:tr w:rsidR="008C3F78" w:rsidRPr="00DE67BA" w14:paraId="4C9026A4" w14:textId="77777777" w:rsidTr="00072C3C">
        <w:trPr>
          <w:trHeight w:val="428"/>
          <w:jc w:val="center"/>
        </w:trPr>
        <w:tc>
          <w:tcPr>
            <w:tcW w:w="872" w:type="dxa"/>
            <w:shd w:val="clear" w:color="auto" w:fill="auto"/>
            <w:vAlign w:val="center"/>
          </w:tcPr>
          <w:p w14:paraId="4BA5E463" w14:textId="75FECD76" w:rsidR="008C3F78" w:rsidRPr="00DE67BA" w:rsidRDefault="00EA49DF" w:rsidP="00667802">
            <w:pPr>
              <w:contextualSpacing/>
              <w:jc w:val="center"/>
              <w:rPr>
                <w:lang w:val="lv-LV" w:eastAsia="lv-LV"/>
              </w:rPr>
            </w:pPr>
            <w:r w:rsidRPr="00DE67BA">
              <w:rPr>
                <w:lang w:val="lv-LV" w:eastAsia="lv-LV"/>
              </w:rPr>
              <w:t>3.</w:t>
            </w:r>
          </w:p>
        </w:tc>
        <w:tc>
          <w:tcPr>
            <w:tcW w:w="4652" w:type="dxa"/>
            <w:shd w:val="clear" w:color="000000" w:fill="FFFFFF"/>
            <w:vAlign w:val="center"/>
          </w:tcPr>
          <w:p w14:paraId="363776C4" w14:textId="3CE62188" w:rsidR="008C3F78" w:rsidRPr="00DE67BA" w:rsidRDefault="004B75B0" w:rsidP="00526D33">
            <w:pPr>
              <w:contextualSpacing/>
              <w:jc w:val="center"/>
              <w:rPr>
                <w:lang w:val="lv-LV" w:eastAsia="lv-LV"/>
              </w:rPr>
            </w:pPr>
            <w:r w:rsidRPr="00DE67BA">
              <w:rPr>
                <w:lang w:val="lv-LV"/>
              </w:rPr>
              <w:t>„Aizkraukles reģions”</w:t>
            </w:r>
          </w:p>
        </w:tc>
        <w:tc>
          <w:tcPr>
            <w:tcW w:w="4183" w:type="dxa"/>
            <w:shd w:val="clear" w:color="000000" w:fill="FFFFFF"/>
            <w:vAlign w:val="center"/>
          </w:tcPr>
          <w:p w14:paraId="08D41E04" w14:textId="77777777" w:rsidR="008C3F78" w:rsidRPr="00DE67BA" w:rsidRDefault="008C3F78" w:rsidP="00526D33">
            <w:pPr>
              <w:contextualSpacing/>
              <w:jc w:val="center"/>
              <w:rPr>
                <w:b/>
                <w:bCs/>
                <w:lang w:val="lv-LV" w:eastAsia="lv-LV"/>
              </w:rPr>
            </w:pPr>
          </w:p>
        </w:tc>
      </w:tr>
      <w:tr w:rsidR="008C3F78" w:rsidRPr="00DE67BA" w14:paraId="0C41AC7E" w14:textId="77777777" w:rsidTr="00072C3C">
        <w:trPr>
          <w:trHeight w:val="428"/>
          <w:jc w:val="center"/>
        </w:trPr>
        <w:tc>
          <w:tcPr>
            <w:tcW w:w="872" w:type="dxa"/>
            <w:shd w:val="clear" w:color="auto" w:fill="auto"/>
            <w:vAlign w:val="center"/>
          </w:tcPr>
          <w:p w14:paraId="51273B57" w14:textId="3A0F9B6B" w:rsidR="008C3F78" w:rsidRPr="00DE67BA" w:rsidRDefault="00EA49DF" w:rsidP="00667802">
            <w:pPr>
              <w:contextualSpacing/>
              <w:jc w:val="center"/>
              <w:rPr>
                <w:lang w:val="lv-LV" w:eastAsia="lv-LV"/>
              </w:rPr>
            </w:pPr>
            <w:r w:rsidRPr="00DE67BA">
              <w:rPr>
                <w:lang w:val="lv-LV" w:eastAsia="lv-LV"/>
              </w:rPr>
              <w:t>4.</w:t>
            </w:r>
          </w:p>
        </w:tc>
        <w:tc>
          <w:tcPr>
            <w:tcW w:w="4652" w:type="dxa"/>
            <w:shd w:val="clear" w:color="000000" w:fill="FFFFFF"/>
            <w:vAlign w:val="center"/>
          </w:tcPr>
          <w:p w14:paraId="691C69AC" w14:textId="14AB5B14" w:rsidR="008C3F78" w:rsidRPr="00DE67BA" w:rsidRDefault="004B75B0" w:rsidP="00526D33">
            <w:pPr>
              <w:contextualSpacing/>
              <w:jc w:val="center"/>
              <w:rPr>
                <w:lang w:val="lv-LV" w:eastAsia="lv-LV"/>
              </w:rPr>
            </w:pPr>
            <w:r w:rsidRPr="00DE67BA">
              <w:rPr>
                <w:lang w:val="lv-LV"/>
              </w:rPr>
              <w:t>„Liepājas reģions”</w:t>
            </w:r>
          </w:p>
        </w:tc>
        <w:tc>
          <w:tcPr>
            <w:tcW w:w="4183" w:type="dxa"/>
            <w:shd w:val="clear" w:color="000000" w:fill="FFFFFF"/>
            <w:vAlign w:val="center"/>
          </w:tcPr>
          <w:p w14:paraId="020EC900" w14:textId="77777777" w:rsidR="008C3F78" w:rsidRPr="00DE67BA" w:rsidRDefault="008C3F78" w:rsidP="00526D33">
            <w:pPr>
              <w:contextualSpacing/>
              <w:jc w:val="center"/>
              <w:rPr>
                <w:b/>
                <w:bCs/>
                <w:lang w:val="lv-LV" w:eastAsia="lv-LV"/>
              </w:rPr>
            </w:pPr>
          </w:p>
        </w:tc>
      </w:tr>
      <w:tr w:rsidR="008C3F78" w:rsidRPr="00DE67BA" w14:paraId="078F04DF" w14:textId="77777777" w:rsidTr="00072C3C">
        <w:trPr>
          <w:trHeight w:val="428"/>
          <w:jc w:val="center"/>
        </w:trPr>
        <w:tc>
          <w:tcPr>
            <w:tcW w:w="872" w:type="dxa"/>
            <w:shd w:val="clear" w:color="auto" w:fill="auto"/>
            <w:vAlign w:val="center"/>
          </w:tcPr>
          <w:p w14:paraId="5B958081" w14:textId="007CF24D" w:rsidR="008C3F78" w:rsidRPr="00DE67BA" w:rsidRDefault="00EA49DF" w:rsidP="00667802">
            <w:pPr>
              <w:contextualSpacing/>
              <w:jc w:val="center"/>
              <w:rPr>
                <w:lang w:val="lv-LV" w:eastAsia="lv-LV"/>
              </w:rPr>
            </w:pPr>
            <w:r w:rsidRPr="00DE67BA">
              <w:rPr>
                <w:lang w:val="lv-LV" w:eastAsia="lv-LV"/>
              </w:rPr>
              <w:t>5.</w:t>
            </w:r>
          </w:p>
        </w:tc>
        <w:tc>
          <w:tcPr>
            <w:tcW w:w="4652" w:type="dxa"/>
            <w:shd w:val="clear" w:color="000000" w:fill="FFFFFF"/>
            <w:vAlign w:val="center"/>
          </w:tcPr>
          <w:p w14:paraId="116FC170" w14:textId="40517CAE" w:rsidR="008C3F78" w:rsidRPr="00DE67BA" w:rsidRDefault="004B75B0" w:rsidP="00526D33">
            <w:pPr>
              <w:contextualSpacing/>
              <w:jc w:val="center"/>
              <w:rPr>
                <w:lang w:val="lv-LV" w:eastAsia="lv-LV"/>
              </w:rPr>
            </w:pPr>
            <w:r w:rsidRPr="00DE67BA">
              <w:rPr>
                <w:lang w:val="lv-LV"/>
              </w:rPr>
              <w:t>„Valmieras reģions”</w:t>
            </w:r>
          </w:p>
        </w:tc>
        <w:tc>
          <w:tcPr>
            <w:tcW w:w="4183" w:type="dxa"/>
            <w:shd w:val="clear" w:color="000000" w:fill="FFFFFF"/>
            <w:vAlign w:val="center"/>
          </w:tcPr>
          <w:p w14:paraId="075CA0BC" w14:textId="77777777" w:rsidR="008C3F78" w:rsidRPr="00DE67BA" w:rsidRDefault="008C3F78" w:rsidP="00526D33">
            <w:pPr>
              <w:contextualSpacing/>
              <w:jc w:val="center"/>
              <w:rPr>
                <w:b/>
                <w:bCs/>
                <w:lang w:val="lv-LV" w:eastAsia="lv-LV"/>
              </w:rPr>
            </w:pPr>
          </w:p>
        </w:tc>
      </w:tr>
      <w:tr w:rsidR="008C3F78" w:rsidRPr="00DE67BA" w14:paraId="0374FE71" w14:textId="77777777" w:rsidTr="00072C3C">
        <w:trPr>
          <w:trHeight w:val="428"/>
          <w:jc w:val="center"/>
        </w:trPr>
        <w:tc>
          <w:tcPr>
            <w:tcW w:w="872" w:type="dxa"/>
            <w:shd w:val="clear" w:color="auto" w:fill="auto"/>
            <w:vAlign w:val="center"/>
          </w:tcPr>
          <w:p w14:paraId="14BA97CF" w14:textId="38993127" w:rsidR="008C3F78" w:rsidRPr="00DE67BA" w:rsidRDefault="00EA49DF" w:rsidP="00667802">
            <w:pPr>
              <w:contextualSpacing/>
              <w:jc w:val="center"/>
              <w:rPr>
                <w:lang w:val="lv-LV" w:eastAsia="lv-LV"/>
              </w:rPr>
            </w:pPr>
            <w:r w:rsidRPr="00DE67BA">
              <w:rPr>
                <w:lang w:val="lv-LV" w:eastAsia="lv-LV"/>
              </w:rPr>
              <w:t>6.</w:t>
            </w:r>
          </w:p>
        </w:tc>
        <w:tc>
          <w:tcPr>
            <w:tcW w:w="4652" w:type="dxa"/>
            <w:shd w:val="clear" w:color="000000" w:fill="FFFFFF"/>
            <w:vAlign w:val="center"/>
          </w:tcPr>
          <w:p w14:paraId="555EADE6" w14:textId="02F24E2A" w:rsidR="008C3F78" w:rsidRPr="00DE67BA" w:rsidRDefault="004B75B0" w:rsidP="00526D33">
            <w:pPr>
              <w:contextualSpacing/>
              <w:jc w:val="center"/>
              <w:rPr>
                <w:lang w:val="lv-LV" w:eastAsia="lv-LV"/>
              </w:rPr>
            </w:pPr>
            <w:r w:rsidRPr="00DE67BA">
              <w:rPr>
                <w:lang w:val="lv-LV"/>
              </w:rPr>
              <w:t>„Ventspils reģions”</w:t>
            </w:r>
          </w:p>
        </w:tc>
        <w:tc>
          <w:tcPr>
            <w:tcW w:w="4183" w:type="dxa"/>
            <w:shd w:val="clear" w:color="000000" w:fill="FFFFFF"/>
            <w:vAlign w:val="center"/>
          </w:tcPr>
          <w:p w14:paraId="2C423842" w14:textId="77777777" w:rsidR="008C3F78" w:rsidRPr="00DE67BA" w:rsidRDefault="008C3F78" w:rsidP="00526D33">
            <w:pPr>
              <w:contextualSpacing/>
              <w:jc w:val="center"/>
              <w:rPr>
                <w:b/>
                <w:bCs/>
                <w:lang w:val="lv-LV" w:eastAsia="lv-LV"/>
              </w:rPr>
            </w:pPr>
          </w:p>
        </w:tc>
      </w:tr>
      <w:tr w:rsidR="008C3F78" w:rsidRPr="00DE67BA" w14:paraId="2AABB68B" w14:textId="77777777" w:rsidTr="00072C3C">
        <w:trPr>
          <w:trHeight w:val="428"/>
          <w:jc w:val="center"/>
        </w:trPr>
        <w:tc>
          <w:tcPr>
            <w:tcW w:w="872" w:type="dxa"/>
            <w:shd w:val="clear" w:color="auto" w:fill="auto"/>
            <w:vAlign w:val="center"/>
          </w:tcPr>
          <w:p w14:paraId="354BBA33" w14:textId="4E98CE55" w:rsidR="008C3F78" w:rsidRPr="00DE67BA" w:rsidRDefault="00EA49DF" w:rsidP="00667802">
            <w:pPr>
              <w:contextualSpacing/>
              <w:jc w:val="center"/>
              <w:rPr>
                <w:lang w:val="lv-LV" w:eastAsia="lv-LV"/>
              </w:rPr>
            </w:pPr>
            <w:r w:rsidRPr="00DE67BA">
              <w:rPr>
                <w:lang w:val="lv-LV" w:eastAsia="lv-LV"/>
              </w:rPr>
              <w:t>7.</w:t>
            </w:r>
          </w:p>
        </w:tc>
        <w:tc>
          <w:tcPr>
            <w:tcW w:w="4652" w:type="dxa"/>
            <w:shd w:val="clear" w:color="000000" w:fill="FFFFFF"/>
            <w:vAlign w:val="center"/>
          </w:tcPr>
          <w:p w14:paraId="353318AF" w14:textId="018CBF9E" w:rsidR="008C3F78" w:rsidRPr="00DE67BA" w:rsidRDefault="004B75B0" w:rsidP="00526D33">
            <w:pPr>
              <w:contextualSpacing/>
              <w:jc w:val="center"/>
              <w:rPr>
                <w:lang w:val="lv-LV" w:eastAsia="lv-LV"/>
              </w:rPr>
            </w:pPr>
            <w:r w:rsidRPr="00DE67BA">
              <w:rPr>
                <w:lang w:val="lv-LV"/>
              </w:rPr>
              <w:t>„Tukuma reģions”</w:t>
            </w:r>
          </w:p>
        </w:tc>
        <w:tc>
          <w:tcPr>
            <w:tcW w:w="4183" w:type="dxa"/>
            <w:shd w:val="clear" w:color="000000" w:fill="FFFFFF"/>
            <w:vAlign w:val="center"/>
          </w:tcPr>
          <w:p w14:paraId="0446C978" w14:textId="77777777" w:rsidR="008C3F78" w:rsidRPr="00DE67BA" w:rsidRDefault="008C3F78" w:rsidP="00526D33">
            <w:pPr>
              <w:contextualSpacing/>
              <w:jc w:val="center"/>
              <w:rPr>
                <w:b/>
                <w:bCs/>
                <w:lang w:val="lv-LV" w:eastAsia="lv-LV"/>
              </w:rPr>
            </w:pPr>
          </w:p>
        </w:tc>
      </w:tr>
      <w:tr w:rsidR="008C3F78" w:rsidRPr="00DE67BA" w14:paraId="21F15292" w14:textId="77777777" w:rsidTr="00072C3C">
        <w:trPr>
          <w:trHeight w:val="428"/>
          <w:jc w:val="center"/>
        </w:trPr>
        <w:tc>
          <w:tcPr>
            <w:tcW w:w="872" w:type="dxa"/>
            <w:shd w:val="clear" w:color="auto" w:fill="auto"/>
            <w:vAlign w:val="center"/>
          </w:tcPr>
          <w:p w14:paraId="1886C3F2" w14:textId="763AF25C" w:rsidR="008C3F78" w:rsidRPr="00DE67BA" w:rsidRDefault="00EA49DF" w:rsidP="00667802">
            <w:pPr>
              <w:contextualSpacing/>
              <w:jc w:val="center"/>
              <w:rPr>
                <w:lang w:val="lv-LV" w:eastAsia="lv-LV"/>
              </w:rPr>
            </w:pPr>
            <w:r w:rsidRPr="00DE67BA">
              <w:rPr>
                <w:lang w:val="lv-LV" w:eastAsia="lv-LV"/>
              </w:rPr>
              <w:t>8.</w:t>
            </w:r>
          </w:p>
        </w:tc>
        <w:tc>
          <w:tcPr>
            <w:tcW w:w="4652" w:type="dxa"/>
            <w:shd w:val="clear" w:color="000000" w:fill="FFFFFF"/>
            <w:vAlign w:val="center"/>
          </w:tcPr>
          <w:p w14:paraId="0517DF67" w14:textId="411C8211" w:rsidR="008C3F78" w:rsidRPr="00DE67BA" w:rsidRDefault="004B75B0" w:rsidP="00526D33">
            <w:pPr>
              <w:contextualSpacing/>
              <w:jc w:val="center"/>
              <w:rPr>
                <w:lang w:val="lv-LV" w:eastAsia="lv-LV"/>
              </w:rPr>
            </w:pPr>
            <w:r w:rsidRPr="00DE67BA">
              <w:rPr>
                <w:lang w:val="lv-LV"/>
              </w:rPr>
              <w:t>„Daugavpils reģions”</w:t>
            </w:r>
          </w:p>
        </w:tc>
        <w:tc>
          <w:tcPr>
            <w:tcW w:w="4183" w:type="dxa"/>
            <w:shd w:val="clear" w:color="000000" w:fill="FFFFFF"/>
            <w:vAlign w:val="center"/>
          </w:tcPr>
          <w:p w14:paraId="7FE226A4" w14:textId="77777777" w:rsidR="008C3F78" w:rsidRPr="00DE67BA" w:rsidRDefault="008C3F78" w:rsidP="00526D33">
            <w:pPr>
              <w:contextualSpacing/>
              <w:jc w:val="center"/>
              <w:rPr>
                <w:b/>
                <w:bCs/>
                <w:lang w:val="lv-LV" w:eastAsia="lv-LV"/>
              </w:rPr>
            </w:pPr>
          </w:p>
        </w:tc>
      </w:tr>
      <w:tr w:rsidR="008C3F78" w:rsidRPr="00DE67BA" w14:paraId="067BCB6D" w14:textId="77777777" w:rsidTr="00072C3C">
        <w:trPr>
          <w:trHeight w:val="428"/>
          <w:jc w:val="center"/>
        </w:trPr>
        <w:tc>
          <w:tcPr>
            <w:tcW w:w="872" w:type="dxa"/>
            <w:shd w:val="clear" w:color="auto" w:fill="auto"/>
            <w:vAlign w:val="center"/>
          </w:tcPr>
          <w:p w14:paraId="1031D314" w14:textId="5393DF49" w:rsidR="008C3F78" w:rsidRPr="00DE67BA" w:rsidRDefault="00EA49DF" w:rsidP="00667802">
            <w:pPr>
              <w:contextualSpacing/>
              <w:jc w:val="center"/>
              <w:rPr>
                <w:lang w:val="lv-LV" w:eastAsia="lv-LV"/>
              </w:rPr>
            </w:pPr>
            <w:r w:rsidRPr="00DE67BA">
              <w:rPr>
                <w:lang w:val="lv-LV" w:eastAsia="lv-LV"/>
              </w:rPr>
              <w:lastRenderedPageBreak/>
              <w:t>9.</w:t>
            </w:r>
          </w:p>
        </w:tc>
        <w:tc>
          <w:tcPr>
            <w:tcW w:w="4652" w:type="dxa"/>
            <w:shd w:val="clear" w:color="000000" w:fill="FFFFFF"/>
            <w:vAlign w:val="center"/>
          </w:tcPr>
          <w:p w14:paraId="627B4D27" w14:textId="28534DE2" w:rsidR="008C3F78" w:rsidRPr="00DE67BA" w:rsidRDefault="004B75B0" w:rsidP="00526D33">
            <w:pPr>
              <w:contextualSpacing/>
              <w:jc w:val="center"/>
              <w:rPr>
                <w:lang w:val="lv-LV" w:eastAsia="lv-LV"/>
              </w:rPr>
            </w:pPr>
            <w:r w:rsidRPr="00DE67BA">
              <w:rPr>
                <w:lang w:val="lv-LV"/>
              </w:rPr>
              <w:t>„Rēzeknes reģions”</w:t>
            </w:r>
          </w:p>
        </w:tc>
        <w:tc>
          <w:tcPr>
            <w:tcW w:w="4183" w:type="dxa"/>
            <w:shd w:val="clear" w:color="000000" w:fill="FFFFFF"/>
            <w:vAlign w:val="center"/>
          </w:tcPr>
          <w:p w14:paraId="2F4BB56C" w14:textId="77777777" w:rsidR="008C3F78" w:rsidRPr="00DE67BA" w:rsidRDefault="008C3F78" w:rsidP="00526D33">
            <w:pPr>
              <w:contextualSpacing/>
              <w:jc w:val="center"/>
              <w:rPr>
                <w:b/>
                <w:bCs/>
                <w:lang w:val="lv-LV" w:eastAsia="lv-LV"/>
              </w:rPr>
            </w:pPr>
          </w:p>
        </w:tc>
      </w:tr>
      <w:tr w:rsidR="008C3F78" w:rsidRPr="00DE67BA" w14:paraId="44E111DA" w14:textId="77777777" w:rsidTr="00072C3C">
        <w:trPr>
          <w:trHeight w:val="428"/>
          <w:jc w:val="center"/>
        </w:trPr>
        <w:tc>
          <w:tcPr>
            <w:tcW w:w="872" w:type="dxa"/>
            <w:shd w:val="clear" w:color="auto" w:fill="auto"/>
            <w:vAlign w:val="center"/>
          </w:tcPr>
          <w:p w14:paraId="5637CA3F" w14:textId="4D97E12D" w:rsidR="008C3F78" w:rsidRPr="00DE67BA" w:rsidRDefault="00EA49DF" w:rsidP="00667802">
            <w:pPr>
              <w:contextualSpacing/>
              <w:jc w:val="center"/>
              <w:rPr>
                <w:lang w:val="lv-LV" w:eastAsia="lv-LV"/>
              </w:rPr>
            </w:pPr>
            <w:r w:rsidRPr="00DE67BA">
              <w:rPr>
                <w:lang w:val="lv-LV" w:eastAsia="lv-LV"/>
              </w:rPr>
              <w:t>10.</w:t>
            </w:r>
          </w:p>
        </w:tc>
        <w:tc>
          <w:tcPr>
            <w:tcW w:w="4652" w:type="dxa"/>
            <w:shd w:val="clear" w:color="000000" w:fill="FFFFFF"/>
            <w:vAlign w:val="center"/>
          </w:tcPr>
          <w:p w14:paraId="3556AED3" w14:textId="0867AE31" w:rsidR="008C3F78" w:rsidRPr="00DE67BA" w:rsidRDefault="004B75B0" w:rsidP="00526D33">
            <w:pPr>
              <w:contextualSpacing/>
              <w:jc w:val="center"/>
              <w:rPr>
                <w:lang w:val="lv-LV" w:eastAsia="lv-LV"/>
              </w:rPr>
            </w:pPr>
            <w:r w:rsidRPr="00DE67BA">
              <w:rPr>
                <w:lang w:val="lv-LV"/>
              </w:rPr>
              <w:t>„Krustpils reģions”</w:t>
            </w:r>
          </w:p>
        </w:tc>
        <w:tc>
          <w:tcPr>
            <w:tcW w:w="4183" w:type="dxa"/>
            <w:shd w:val="clear" w:color="000000" w:fill="FFFFFF"/>
            <w:vAlign w:val="center"/>
          </w:tcPr>
          <w:p w14:paraId="597DA99F" w14:textId="77777777" w:rsidR="008C3F78" w:rsidRPr="00DE67BA" w:rsidRDefault="008C3F78" w:rsidP="00526D33">
            <w:pPr>
              <w:contextualSpacing/>
              <w:jc w:val="center"/>
              <w:rPr>
                <w:b/>
                <w:bCs/>
                <w:lang w:val="lv-LV" w:eastAsia="lv-LV"/>
              </w:rPr>
            </w:pPr>
          </w:p>
        </w:tc>
      </w:tr>
    </w:tbl>
    <w:p w14:paraId="15FD7111" w14:textId="77777777" w:rsidR="00926D90" w:rsidRPr="00DE67BA" w:rsidRDefault="00926D90" w:rsidP="00A673CA">
      <w:pPr>
        <w:tabs>
          <w:tab w:val="left" w:pos="426"/>
        </w:tabs>
        <w:jc w:val="both"/>
        <w:rPr>
          <w:lang w:val="lv-LV"/>
        </w:rPr>
      </w:pPr>
    </w:p>
    <w:p w14:paraId="4D3E9B94" w14:textId="77777777" w:rsidR="00837705" w:rsidRPr="00DE67BA" w:rsidRDefault="00837705" w:rsidP="00837705">
      <w:pPr>
        <w:numPr>
          <w:ilvl w:val="0"/>
          <w:numId w:val="4"/>
        </w:numPr>
        <w:tabs>
          <w:tab w:val="clear" w:pos="3338"/>
          <w:tab w:val="left" w:pos="284"/>
          <w:tab w:val="left" w:pos="426"/>
        </w:tabs>
        <w:ind w:left="0" w:firstLine="0"/>
        <w:jc w:val="both"/>
        <w:rPr>
          <w:lang w:val="lv-LV"/>
        </w:rPr>
      </w:pPr>
      <w:r w:rsidRPr="00DE67BA">
        <w:rPr>
          <w:lang w:val="lv-LV"/>
        </w:rPr>
        <w:t xml:space="preserve">  garantē</w:t>
      </w:r>
      <w:r w:rsidRPr="00DE67BA">
        <w:rPr>
          <w:i/>
          <w:color w:val="FF0000"/>
          <w:lang w:val="lv-LV"/>
        </w:rPr>
        <w:t xml:space="preserve"> </w:t>
      </w:r>
      <w:r w:rsidRPr="00DE67BA">
        <w:rPr>
          <w:bCs/>
          <w:lang w:val="lv-LV"/>
        </w:rPr>
        <w:t>sniegt</w:t>
      </w:r>
      <w:r w:rsidRPr="00DE67BA">
        <w:rPr>
          <w:lang w:val="lv-LV"/>
        </w:rPr>
        <w:t xml:space="preserve"> sarunu procedūras priekšmetā minēto pakalpojumu saskaņā ar Tehnisko specifikāciju (nolikuma 3.pielikums) un noteiktajā pakalpojuma izpildes termiņā;</w:t>
      </w:r>
    </w:p>
    <w:p w14:paraId="75E354CE" w14:textId="664A39F7" w:rsidR="00837705" w:rsidRPr="00DE67BA" w:rsidRDefault="00837705" w:rsidP="00837705">
      <w:pPr>
        <w:numPr>
          <w:ilvl w:val="0"/>
          <w:numId w:val="4"/>
        </w:numPr>
        <w:tabs>
          <w:tab w:val="clear" w:pos="3338"/>
          <w:tab w:val="left" w:pos="284"/>
          <w:tab w:val="left" w:pos="426"/>
        </w:tabs>
        <w:ind w:left="0" w:firstLine="0"/>
        <w:jc w:val="both"/>
        <w:rPr>
          <w:lang w:val="lv-LV"/>
        </w:rPr>
      </w:pPr>
      <w:r w:rsidRPr="00DE67BA">
        <w:rPr>
          <w:lang w:val="lv-LV"/>
        </w:rPr>
        <w:t xml:space="preserve">  piedāvā samaksas termiņu 30 (trīsdesmit) kalendārās dienas no pakalpojuma pieņemšanas dokumenta parakstīšanas dienas;</w:t>
      </w:r>
    </w:p>
    <w:p w14:paraId="2D394D16" w14:textId="77777777" w:rsidR="00837705" w:rsidRPr="00DE67BA" w:rsidRDefault="00837705" w:rsidP="00837705">
      <w:pPr>
        <w:numPr>
          <w:ilvl w:val="0"/>
          <w:numId w:val="4"/>
        </w:numPr>
        <w:tabs>
          <w:tab w:val="clear" w:pos="3338"/>
          <w:tab w:val="num" w:pos="142"/>
          <w:tab w:val="left" w:pos="426"/>
        </w:tabs>
        <w:ind w:left="0" w:firstLine="0"/>
        <w:jc w:val="both"/>
        <w:rPr>
          <w:lang w:val="lv-LV"/>
        </w:rPr>
      </w:pPr>
      <w:r w:rsidRPr="00DE67BA">
        <w:rPr>
          <w:rFonts w:cs="Arial Unicode MS"/>
          <w:bCs/>
          <w:lang w:val="lv-LV" w:bidi="lo-LA"/>
        </w:rPr>
        <w:t>garantē sniegt pakalpojumu saskaņā ar sarunu procedūras nolikuma un</w:t>
      </w:r>
      <w:r w:rsidRPr="00DE67BA">
        <w:rPr>
          <w:lang w:val="lv-LV"/>
        </w:rPr>
        <w:t xml:space="preserve"> tam pievienoto pielikumu </w:t>
      </w:r>
      <w:r w:rsidRPr="00DE67BA">
        <w:rPr>
          <w:rFonts w:cs="Arial Unicode MS"/>
          <w:bCs/>
          <w:lang w:val="lv-LV" w:bidi="lo-LA"/>
        </w:rPr>
        <w:t>nosacījumiem;</w:t>
      </w:r>
    </w:p>
    <w:p w14:paraId="0A4F0E5A" w14:textId="77777777" w:rsidR="00837705" w:rsidRPr="00DE67BA" w:rsidRDefault="00837705" w:rsidP="00837705">
      <w:pPr>
        <w:numPr>
          <w:ilvl w:val="0"/>
          <w:numId w:val="4"/>
        </w:numPr>
        <w:tabs>
          <w:tab w:val="clear" w:pos="3338"/>
          <w:tab w:val="num" w:pos="-142"/>
          <w:tab w:val="left" w:pos="426"/>
        </w:tabs>
        <w:ind w:left="0" w:firstLine="0"/>
        <w:jc w:val="both"/>
        <w:rPr>
          <w:lang w:val="lv-LV"/>
        </w:rPr>
      </w:pPr>
      <w:r w:rsidRPr="00DE67BA">
        <w:rPr>
          <w:lang w:val="lv-LV"/>
        </w:rPr>
        <w:t>apliecina, ka neatbilst nevienam no sarunu procedūras nolikuma 3.punktā minētajiem pretendentu izslēgšanas gadījumiem;</w:t>
      </w:r>
    </w:p>
    <w:p w14:paraId="15E63F81" w14:textId="77777777" w:rsidR="00837705" w:rsidRPr="00DE67BA" w:rsidRDefault="00837705" w:rsidP="00837705">
      <w:pPr>
        <w:numPr>
          <w:ilvl w:val="0"/>
          <w:numId w:val="4"/>
        </w:numPr>
        <w:tabs>
          <w:tab w:val="clear" w:pos="3338"/>
          <w:tab w:val="left" w:pos="426"/>
        </w:tabs>
        <w:ind w:left="0" w:firstLine="0"/>
        <w:jc w:val="both"/>
        <w:rPr>
          <w:lang w:val="lv-LV"/>
        </w:rPr>
      </w:pPr>
      <w:r w:rsidRPr="00DE67B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1F032B" w14:textId="77777777" w:rsidR="00837705" w:rsidRPr="00DE67BA" w:rsidRDefault="00837705" w:rsidP="00837705">
      <w:pPr>
        <w:numPr>
          <w:ilvl w:val="0"/>
          <w:numId w:val="4"/>
        </w:numPr>
        <w:tabs>
          <w:tab w:val="clear" w:pos="3338"/>
          <w:tab w:val="num" w:pos="284"/>
          <w:tab w:val="left" w:pos="426"/>
        </w:tabs>
        <w:ind w:left="0" w:firstLine="0"/>
        <w:jc w:val="both"/>
        <w:rPr>
          <w:lang w:val="lv-LV"/>
        </w:rPr>
      </w:pPr>
      <w:r w:rsidRPr="00DE67BA">
        <w:rPr>
          <w:lang w:val="lv-LV"/>
        </w:rPr>
        <w:t xml:space="preserve">apliecina, ka sarunu procedūras nolikums </w:t>
      </w:r>
      <w:r w:rsidRPr="00DE67B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E5B4C66" w14:textId="77777777" w:rsidR="00937173" w:rsidRPr="00DE67BA" w:rsidRDefault="00837705" w:rsidP="00937173">
      <w:pPr>
        <w:numPr>
          <w:ilvl w:val="0"/>
          <w:numId w:val="4"/>
        </w:numPr>
        <w:tabs>
          <w:tab w:val="clear" w:pos="3338"/>
          <w:tab w:val="left" w:pos="426"/>
        </w:tabs>
        <w:ind w:left="0" w:firstLine="0"/>
        <w:jc w:val="both"/>
        <w:rPr>
          <w:lang w:val="lv-LV"/>
        </w:rPr>
      </w:pPr>
      <w:r w:rsidRPr="00DE67BA">
        <w:rPr>
          <w:lang w:val="lv-LV"/>
        </w:rPr>
        <w:t xml:space="preserve">atzīst sava piedāvājuma derīguma termiņu ne mazāk kā </w:t>
      </w:r>
      <w:r w:rsidRPr="00DE67BA">
        <w:rPr>
          <w:b/>
          <w:lang w:val="lv-LV"/>
        </w:rPr>
        <w:t>100 (viens simts)</w:t>
      </w:r>
      <w:r w:rsidRPr="00DE67BA">
        <w:rPr>
          <w:lang w:val="lv-LV"/>
        </w:rPr>
        <w:t xml:space="preserve"> dienas no piedāvājuma atvēršanas dienas;</w:t>
      </w:r>
    </w:p>
    <w:p w14:paraId="5E79F9CB" w14:textId="115B2728" w:rsidR="00937173" w:rsidRPr="00DE67BA" w:rsidRDefault="00937173" w:rsidP="00937173">
      <w:pPr>
        <w:numPr>
          <w:ilvl w:val="0"/>
          <w:numId w:val="4"/>
        </w:numPr>
        <w:tabs>
          <w:tab w:val="clear" w:pos="3338"/>
          <w:tab w:val="left" w:pos="426"/>
        </w:tabs>
        <w:ind w:left="0" w:firstLine="0"/>
        <w:jc w:val="both"/>
        <w:rPr>
          <w:lang w:val="lv-LV"/>
        </w:rPr>
      </w:pPr>
      <w:r w:rsidRPr="00DE67BA">
        <w:rPr>
          <w:noProof/>
          <w:snapToGrid w:val="0"/>
          <w:lang w:val="lv-LV"/>
        </w:rPr>
        <w:t>apliecina, ka ir r</w:t>
      </w:r>
      <w:r w:rsidR="00BB5E87" w:rsidRPr="00DE67BA">
        <w:rPr>
          <w:noProof/>
          <w:snapToGrid w:val="0"/>
          <w:lang w:val="lv-LV"/>
        </w:rPr>
        <w:t>eģistrēts</w:t>
      </w:r>
      <w:r w:rsidR="00BB5E87" w:rsidRPr="00DE67BA">
        <w:rPr>
          <w:lang w:val="lv-LV"/>
        </w:rPr>
        <w:t xml:space="preserve"> kā pārtikas aprites uzņēmums Pārtikas un veterinārajā dienestā (turpmāk – PVD) vai PVD atzīts pārtikas uzņēmums atbilstoši Ministru kabineta 2010.gada 2.februāra noteikumiem Nr.104 </w:t>
      </w:r>
      <w:r w:rsidR="00BB5E87" w:rsidRPr="00DE67BA">
        <w:rPr>
          <w:color w:val="222222"/>
          <w:lang w:val="lv-LV"/>
        </w:rPr>
        <w:t>„</w:t>
      </w:r>
      <w:r w:rsidR="00BB5E87" w:rsidRPr="00DE67BA">
        <w:rPr>
          <w:lang w:val="lv-LV"/>
        </w:rPr>
        <w:t>Pārtikas uzņēmumu atzīšanas un reģistrācijas kārtība”;</w:t>
      </w:r>
    </w:p>
    <w:p w14:paraId="368D1642" w14:textId="77777777" w:rsidR="00EA0F9C" w:rsidRPr="00DE67BA" w:rsidRDefault="00837705" w:rsidP="00EA0F9C">
      <w:pPr>
        <w:numPr>
          <w:ilvl w:val="0"/>
          <w:numId w:val="4"/>
        </w:numPr>
        <w:tabs>
          <w:tab w:val="clear" w:pos="3338"/>
          <w:tab w:val="left" w:pos="426"/>
        </w:tabs>
        <w:ind w:left="0" w:firstLine="0"/>
        <w:jc w:val="both"/>
        <w:rPr>
          <w:lang w:val="lv-LV"/>
        </w:rPr>
      </w:pPr>
      <w:r w:rsidRPr="00DE67BA">
        <w:rPr>
          <w:lang w:val="lv-LV"/>
        </w:rPr>
        <w:t xml:space="preserve">garantē, ka pakalpojuma izpildē tiks pieaicināti kvalificēti speciālisti, kuri ir kompetenti, lai sniegtu sarunu procedūras nolikumā minēto pakalpojumu un tas tiks veikts saskaņā ar labāko praksi; </w:t>
      </w:r>
    </w:p>
    <w:p w14:paraId="6186B7EC" w14:textId="727BDA19" w:rsidR="00EA0F9C" w:rsidRPr="00DE67BA" w:rsidRDefault="00EA0F9C" w:rsidP="00EA0F9C">
      <w:pPr>
        <w:numPr>
          <w:ilvl w:val="0"/>
          <w:numId w:val="4"/>
        </w:numPr>
        <w:tabs>
          <w:tab w:val="clear" w:pos="3338"/>
          <w:tab w:val="left" w:pos="426"/>
        </w:tabs>
        <w:ind w:left="0" w:firstLine="0"/>
        <w:jc w:val="both"/>
        <w:rPr>
          <w:lang w:val="lv-LV"/>
        </w:rPr>
      </w:pPr>
      <w:r w:rsidRPr="00DE67BA">
        <w:rPr>
          <w:lang w:val="lv-LV"/>
        </w:rPr>
        <w:t>apliecina, ka pakalpojuma izpildes laikā veiks paškontroles sistēmu, novēršot jebkuru darbību vai procesu, kas nelabvēlīgi ietekmē pārtikas nekaitīgumu un nodrošinās attiecīgās pārtikas aprites drošības procedūras vai kontroles pasākumus, to ieviešanu pārtikas saglabāšanā un pārbaudē, ievērojot Latvijas Republikā spēkā esošus normatīvos aktus un nozares specifiku, kā arī nodrošinot pakalpojuma izpildē iesaistītajām personām normatīvajos aktos noteiktās personāla higiēnas prasības;</w:t>
      </w:r>
    </w:p>
    <w:p w14:paraId="146AF782" w14:textId="41524E10" w:rsidR="00EA0F9C" w:rsidRPr="00DE67BA" w:rsidRDefault="00EA0F9C" w:rsidP="00EA0F9C">
      <w:pPr>
        <w:numPr>
          <w:ilvl w:val="0"/>
          <w:numId w:val="4"/>
        </w:numPr>
        <w:tabs>
          <w:tab w:val="clear" w:pos="3338"/>
          <w:tab w:val="left" w:pos="426"/>
        </w:tabs>
        <w:ind w:left="0" w:firstLine="0"/>
        <w:jc w:val="both"/>
        <w:rPr>
          <w:lang w:val="lv-LV"/>
        </w:rPr>
      </w:pPr>
      <w:r w:rsidRPr="00DE67BA">
        <w:rPr>
          <w:rStyle w:val="FontStyle37"/>
          <w:sz w:val="24"/>
          <w:szCs w:val="24"/>
          <w:lang w:val="lv-LV"/>
        </w:rPr>
        <w:t xml:space="preserve">apliecina, ka pakalpojuma izpildes nodrošināšanai, </w:t>
      </w:r>
      <w:r w:rsidRPr="00DE67BA">
        <w:rPr>
          <w:lang w:val="lv-LV"/>
        </w:rPr>
        <w:t xml:space="preserve">rīcībā (īpašumā, valdījumā vai nomā, vai pamatojoties uz sadarbības līgumu) </w:t>
      </w:r>
      <w:r w:rsidRPr="00DE67BA">
        <w:rPr>
          <w:rStyle w:val="FontStyle37"/>
          <w:sz w:val="24"/>
          <w:szCs w:val="24"/>
          <w:lang w:val="lv-LV"/>
        </w:rPr>
        <w:t>ir vismaz 1 (viens) transportlīdzeklis;</w:t>
      </w:r>
    </w:p>
    <w:p w14:paraId="27FB9C63" w14:textId="5903D476" w:rsidR="00DC3B02" w:rsidRPr="00DE67BA" w:rsidRDefault="00837705" w:rsidP="00DC3B02">
      <w:pPr>
        <w:numPr>
          <w:ilvl w:val="0"/>
          <w:numId w:val="4"/>
        </w:numPr>
        <w:tabs>
          <w:tab w:val="clear" w:pos="3338"/>
          <w:tab w:val="left" w:pos="426"/>
        </w:tabs>
        <w:ind w:left="0" w:firstLine="0"/>
        <w:jc w:val="both"/>
        <w:rPr>
          <w:color w:val="FF0000"/>
          <w:lang w:val="lv-LV"/>
        </w:rPr>
      </w:pPr>
      <w:r w:rsidRPr="00DE67BA">
        <w:rPr>
          <w:lang w:val="lv-LV"/>
        </w:rPr>
        <w:t>apliecina, ka piedāvājuma</w:t>
      </w:r>
      <w:r w:rsidR="00822479" w:rsidRPr="00DE67BA">
        <w:rPr>
          <w:lang w:val="lv-LV"/>
        </w:rPr>
        <w:t xml:space="preserve"> cenā </w:t>
      </w:r>
      <w:r w:rsidRPr="00DE67BA">
        <w:rPr>
          <w:lang w:val="lv-LV"/>
        </w:rPr>
        <w:t xml:space="preserve">ir iekļautas pilnīgi visas izmaksas, kas saistītas ar </w:t>
      </w:r>
      <w:r w:rsidRPr="00DE67BA">
        <w:rPr>
          <w:bCs/>
          <w:lang w:val="lv-LV"/>
        </w:rPr>
        <w:t>pakalpojuma izpildi</w:t>
      </w:r>
      <w:r w:rsidRPr="00DE67BA">
        <w:rPr>
          <w:lang w:val="lv-LV"/>
        </w:rPr>
        <w:t xml:space="preserve">, </w:t>
      </w:r>
      <w:r w:rsidR="00DC3B02" w:rsidRPr="00DE67BA">
        <w:rPr>
          <w:lang w:val="lv-LV"/>
        </w:rPr>
        <w:t>t.sk., ēdien</w:t>
      </w:r>
      <w:r w:rsidR="007440F1" w:rsidRPr="00DE67BA">
        <w:rPr>
          <w:lang w:val="lv-LV"/>
        </w:rPr>
        <w:t>a</w:t>
      </w:r>
      <w:r w:rsidR="00DC3B02" w:rsidRPr="00DE67BA">
        <w:rPr>
          <w:lang w:val="lv-LV"/>
        </w:rPr>
        <w:t xml:space="preserve"> </w:t>
      </w:r>
      <w:r w:rsidR="00D8591D" w:rsidRPr="00DE67BA">
        <w:rPr>
          <w:lang w:val="lv-LV"/>
        </w:rPr>
        <w:t>p</w:t>
      </w:r>
      <w:r w:rsidR="001A0B60" w:rsidRPr="00DE67BA">
        <w:rPr>
          <w:lang w:val="lv-LV"/>
        </w:rPr>
        <w:t>a</w:t>
      </w:r>
      <w:r w:rsidR="00DC3B02" w:rsidRPr="00DE67BA">
        <w:rPr>
          <w:lang w:val="lv-LV"/>
        </w:rPr>
        <w:t xml:space="preserve">gatavošanas un </w:t>
      </w:r>
      <w:r w:rsidR="005B1361" w:rsidRPr="00DE67BA">
        <w:rPr>
          <w:lang w:val="lv-LV"/>
        </w:rPr>
        <w:t>piegādes</w:t>
      </w:r>
      <w:r w:rsidR="00DC3B02" w:rsidRPr="00DE67BA">
        <w:rPr>
          <w:lang w:val="lv-LV"/>
        </w:rPr>
        <w:t xml:space="preserve"> izmaksas, personāla un administratīvās izmaksas, sociālais u.c. nodokļi (izņemot PVN), pieskaitāmās izmaksas, ar peļņu un riska faktoriem saistītās izmaksas, neparedzamie izdevumi u.tml.;</w:t>
      </w:r>
    </w:p>
    <w:p w14:paraId="1B9538CB" w14:textId="397065BB" w:rsidR="00837705" w:rsidRPr="00DE67BA" w:rsidRDefault="00837705" w:rsidP="00837705">
      <w:pPr>
        <w:numPr>
          <w:ilvl w:val="0"/>
          <w:numId w:val="4"/>
        </w:numPr>
        <w:tabs>
          <w:tab w:val="clear" w:pos="3338"/>
          <w:tab w:val="left" w:pos="426"/>
        </w:tabs>
        <w:ind w:left="0" w:firstLine="0"/>
        <w:jc w:val="both"/>
        <w:rPr>
          <w:lang w:val="lv-LV"/>
        </w:rPr>
      </w:pPr>
      <w:r w:rsidRPr="00DE67BA">
        <w:rPr>
          <w:lang w:val="lv-LV"/>
        </w:rPr>
        <w:t>apliecina, ka pretendents, tā darbinieks vai pretendenta piedāvājumā norādītā persona nav konsultējusi vai citādi bijusi iesaistīta iepirkuma dokumentu sagatavošanā;</w:t>
      </w:r>
    </w:p>
    <w:p w14:paraId="46B0823C" w14:textId="77777777" w:rsidR="00837705" w:rsidRPr="00DE67BA" w:rsidRDefault="00837705" w:rsidP="00837705">
      <w:pPr>
        <w:numPr>
          <w:ilvl w:val="0"/>
          <w:numId w:val="4"/>
        </w:numPr>
        <w:tabs>
          <w:tab w:val="clear" w:pos="3338"/>
          <w:tab w:val="left" w:pos="284"/>
          <w:tab w:val="left" w:pos="426"/>
        </w:tabs>
        <w:ind w:left="0" w:firstLine="0"/>
        <w:jc w:val="both"/>
        <w:rPr>
          <w:lang w:val="lv-LV"/>
        </w:rPr>
      </w:pPr>
      <w:r w:rsidRPr="00DE67BA">
        <w:rPr>
          <w:lang w:val="lv-LV"/>
        </w:rPr>
        <w:t xml:space="preserve">apliecina, ka ir iepazinies ar </w:t>
      </w:r>
      <w:r w:rsidRPr="00DE67BA">
        <w:rPr>
          <w:color w:val="222222"/>
          <w:lang w:val="lv-LV"/>
        </w:rPr>
        <w:t>„</w:t>
      </w:r>
      <w:r w:rsidRPr="00DE67BA">
        <w:rPr>
          <w:lang w:val="lv-LV"/>
        </w:rPr>
        <w:t xml:space="preserve">Latvijas dzelzceļš” koncerna mājas lapā </w:t>
      </w:r>
      <w:r w:rsidRPr="00DE67BA">
        <w:rPr>
          <w:i/>
          <w:lang w:val="lv-LV"/>
        </w:rPr>
        <w:t>www.ldz.lv</w:t>
      </w:r>
      <w:r w:rsidRPr="00DE67BA">
        <w:rPr>
          <w:lang w:val="lv-LV"/>
        </w:rPr>
        <w:t xml:space="preserve"> publicētajiem </w:t>
      </w:r>
      <w:r w:rsidRPr="00DE67BA">
        <w:rPr>
          <w:color w:val="222222"/>
          <w:lang w:val="lv-LV"/>
        </w:rPr>
        <w:t>„</w:t>
      </w:r>
      <w:r w:rsidRPr="00DE67BA">
        <w:rPr>
          <w:lang w:val="lv-LV"/>
        </w:rPr>
        <w:t xml:space="preserve">Latvijas dzelzceļš” koncerna sadarbības partneru biznesa ētikas pamatprincipiem, atbilst tiem un apņemas arī turpmāk strikti tos ievērot pats un nodrošināt, ka tos ievēro arī tā darbinieki; </w:t>
      </w:r>
    </w:p>
    <w:p w14:paraId="7C81245D" w14:textId="77777777" w:rsidR="00837705" w:rsidRPr="00DE67BA" w:rsidRDefault="00837705" w:rsidP="00837705">
      <w:pPr>
        <w:numPr>
          <w:ilvl w:val="0"/>
          <w:numId w:val="4"/>
        </w:numPr>
        <w:tabs>
          <w:tab w:val="left" w:pos="426"/>
        </w:tabs>
        <w:ind w:left="0" w:firstLine="0"/>
        <w:jc w:val="both"/>
        <w:rPr>
          <w:lang w:val="lv-LV"/>
        </w:rPr>
      </w:pPr>
      <w:r w:rsidRPr="00DE67BA">
        <w:rPr>
          <w:lang w:val="lv-LV"/>
        </w:rPr>
        <w:t>garantē, ka visas sniegtās ziņas ir patiesas.</w:t>
      </w:r>
    </w:p>
    <w:p w14:paraId="00593E7B" w14:textId="1A9D46A9" w:rsidR="00837705" w:rsidRPr="00DE67BA" w:rsidRDefault="00AA39CD" w:rsidP="00AA39CD">
      <w:pPr>
        <w:pStyle w:val="BodyTextIndent"/>
        <w:tabs>
          <w:tab w:val="left" w:pos="1125"/>
        </w:tabs>
        <w:ind w:firstLine="0"/>
        <w:rPr>
          <w:sz w:val="24"/>
          <w:lang w:val="lv-LV"/>
        </w:rPr>
      </w:pPr>
      <w:r w:rsidRPr="00DE67BA">
        <w:rPr>
          <w:sz w:val="24"/>
          <w:lang w:val="lv-LV"/>
        </w:rPr>
        <w:tab/>
      </w:r>
    </w:p>
    <w:p w14:paraId="7ABEA77B" w14:textId="77777777" w:rsidR="00837705" w:rsidRPr="00DE67BA" w:rsidRDefault="00837705" w:rsidP="00837705">
      <w:pPr>
        <w:pStyle w:val="BodyTextIndent"/>
        <w:ind w:firstLine="0"/>
        <w:jc w:val="right"/>
        <w:rPr>
          <w:sz w:val="20"/>
          <w:szCs w:val="20"/>
          <w:lang w:val="lv-LV"/>
        </w:rPr>
      </w:pPr>
      <w:r w:rsidRPr="00DE67BA">
        <w:rPr>
          <w:sz w:val="20"/>
          <w:szCs w:val="20"/>
          <w:lang w:val="lv-LV"/>
        </w:rPr>
        <w:t>__________________</w:t>
      </w:r>
    </w:p>
    <w:p w14:paraId="7F2C1FBA" w14:textId="77777777" w:rsidR="00837705" w:rsidRPr="00DE67BA" w:rsidRDefault="00837705" w:rsidP="00837705">
      <w:pPr>
        <w:pStyle w:val="BodyTextIndent"/>
        <w:ind w:left="6480"/>
        <w:jc w:val="center"/>
        <w:rPr>
          <w:sz w:val="20"/>
          <w:szCs w:val="20"/>
          <w:lang w:val="lv-LV"/>
        </w:rPr>
      </w:pPr>
      <w:r w:rsidRPr="00DE67BA">
        <w:rPr>
          <w:sz w:val="20"/>
          <w:szCs w:val="20"/>
          <w:lang w:val="lv-LV"/>
        </w:rPr>
        <w:t xml:space="preserve">      (paraksts)</w:t>
      </w:r>
    </w:p>
    <w:p w14:paraId="5ACA2F82" w14:textId="77777777" w:rsidR="00837705" w:rsidRPr="00DE67BA" w:rsidRDefault="00837705" w:rsidP="00837705">
      <w:pPr>
        <w:pStyle w:val="BodyTextIndent"/>
        <w:ind w:firstLine="0"/>
        <w:jc w:val="right"/>
        <w:rPr>
          <w:sz w:val="20"/>
          <w:szCs w:val="20"/>
          <w:lang w:val="lv-LV"/>
        </w:rPr>
      </w:pPr>
      <w:r w:rsidRPr="00DE67BA">
        <w:rPr>
          <w:sz w:val="20"/>
          <w:szCs w:val="20"/>
          <w:lang w:val="lv-LV"/>
        </w:rPr>
        <w:t>z.v.</w:t>
      </w:r>
    </w:p>
    <w:p w14:paraId="198D81B2" w14:textId="77777777" w:rsidR="00837705" w:rsidRPr="00DE67BA" w:rsidRDefault="00837705" w:rsidP="00837705">
      <w:pPr>
        <w:pStyle w:val="Default"/>
        <w:rPr>
          <w:sz w:val="20"/>
          <w:szCs w:val="20"/>
        </w:rPr>
      </w:pPr>
      <w:r w:rsidRPr="00DE67BA">
        <w:rPr>
          <w:sz w:val="20"/>
          <w:szCs w:val="20"/>
        </w:rPr>
        <w:t>Pretendenta adrese un bankas rekvizīti _____________________________________________________________,</w:t>
      </w:r>
    </w:p>
    <w:p w14:paraId="64B5399E" w14:textId="77777777" w:rsidR="00837705" w:rsidRPr="00DE67BA" w:rsidRDefault="00837705" w:rsidP="00837705">
      <w:pPr>
        <w:pStyle w:val="Default"/>
        <w:rPr>
          <w:sz w:val="20"/>
          <w:szCs w:val="20"/>
        </w:rPr>
      </w:pPr>
      <w:r w:rsidRPr="00DE67BA">
        <w:rPr>
          <w:sz w:val="20"/>
          <w:szCs w:val="20"/>
        </w:rPr>
        <w:t>tālruņa (faksa) numuri, e-pasta adrese ______________________________________________.</w:t>
      </w:r>
    </w:p>
    <w:p w14:paraId="177045D5" w14:textId="77777777" w:rsidR="00837705" w:rsidRPr="00DE67BA" w:rsidRDefault="00837705" w:rsidP="00837705">
      <w:pPr>
        <w:pStyle w:val="Default"/>
        <w:rPr>
          <w:sz w:val="20"/>
          <w:szCs w:val="20"/>
        </w:rPr>
      </w:pPr>
      <w:r w:rsidRPr="00DE67BA">
        <w:rPr>
          <w:sz w:val="20"/>
          <w:szCs w:val="20"/>
        </w:rPr>
        <w:t xml:space="preserve">Pretendenta vadītāja vai pilnvarotās personas amats, vārds un uzvārds </w:t>
      </w:r>
    </w:p>
    <w:p w14:paraId="4933B147" w14:textId="77777777" w:rsidR="00837705" w:rsidRPr="00DE67BA" w:rsidRDefault="00837705" w:rsidP="00837705">
      <w:pPr>
        <w:pStyle w:val="Default"/>
        <w:rPr>
          <w:sz w:val="20"/>
          <w:szCs w:val="20"/>
        </w:rPr>
      </w:pPr>
      <w:r w:rsidRPr="00DE67BA">
        <w:rPr>
          <w:sz w:val="20"/>
          <w:szCs w:val="20"/>
        </w:rPr>
        <w:t xml:space="preserve">________________________________ </w:t>
      </w:r>
    </w:p>
    <w:p w14:paraId="5F24D3C6" w14:textId="77777777" w:rsidR="00837705" w:rsidRPr="00DE67BA" w:rsidRDefault="00837705" w:rsidP="00837705">
      <w:pPr>
        <w:jc w:val="both"/>
        <w:rPr>
          <w:sz w:val="20"/>
          <w:szCs w:val="20"/>
          <w:lang w:val="lv-LV"/>
        </w:rPr>
      </w:pPr>
      <w:r w:rsidRPr="00DE67BA">
        <w:rPr>
          <w:sz w:val="20"/>
          <w:szCs w:val="20"/>
          <w:lang w:val="lv-LV"/>
        </w:rPr>
        <w:br w:type="page"/>
      </w:r>
    </w:p>
    <w:p w14:paraId="22DD2ABF" w14:textId="77777777" w:rsidR="00837705" w:rsidRPr="00DE67BA" w:rsidRDefault="00837705" w:rsidP="00837705">
      <w:pPr>
        <w:spacing w:line="0" w:lineRule="atLeast"/>
        <w:jc w:val="right"/>
        <w:rPr>
          <w:b/>
          <w:highlight w:val="yellow"/>
          <w:lang w:val="lv-LV"/>
        </w:rPr>
        <w:sectPr w:rsidR="00837705" w:rsidRPr="00DE67BA" w:rsidSect="0017052B">
          <w:footerReference w:type="even" r:id="rId14"/>
          <w:footerReference w:type="default" r:id="rId15"/>
          <w:pgSz w:w="11906" w:h="16838" w:code="9"/>
          <w:pgMar w:top="1134" w:right="851" w:bottom="1134" w:left="1134" w:header="709" w:footer="709" w:gutter="0"/>
          <w:pgNumType w:chapStyle="1"/>
          <w:cols w:space="708"/>
          <w:titlePg/>
          <w:docGrid w:linePitch="360"/>
        </w:sectPr>
      </w:pPr>
    </w:p>
    <w:p w14:paraId="0C9DFDD4" w14:textId="77777777" w:rsidR="00BD3ACA" w:rsidRPr="00DE67BA" w:rsidRDefault="00BD3ACA" w:rsidP="00837705">
      <w:pPr>
        <w:spacing w:line="0" w:lineRule="atLeast"/>
        <w:jc w:val="right"/>
        <w:rPr>
          <w:b/>
          <w:lang w:val="lv-LV"/>
        </w:rPr>
      </w:pPr>
    </w:p>
    <w:p w14:paraId="6236D897" w14:textId="77777777" w:rsidR="00BD3ACA" w:rsidRPr="00DE67BA" w:rsidRDefault="00BD3ACA" w:rsidP="00837705">
      <w:pPr>
        <w:spacing w:line="0" w:lineRule="atLeast"/>
        <w:jc w:val="right"/>
        <w:rPr>
          <w:b/>
          <w:lang w:val="lv-LV"/>
        </w:rPr>
      </w:pPr>
    </w:p>
    <w:p w14:paraId="19BDB6BC" w14:textId="241F5CC6" w:rsidR="00837705" w:rsidRPr="00DE67BA" w:rsidRDefault="00837705" w:rsidP="00837705">
      <w:pPr>
        <w:spacing w:line="0" w:lineRule="atLeast"/>
        <w:jc w:val="right"/>
        <w:rPr>
          <w:b/>
          <w:lang w:val="lv-LV"/>
        </w:rPr>
      </w:pPr>
      <w:r w:rsidRPr="00DE67BA">
        <w:rPr>
          <w:b/>
          <w:lang w:val="lv-LV"/>
        </w:rPr>
        <w:t>3.pielikums</w:t>
      </w:r>
    </w:p>
    <w:p w14:paraId="16588470" w14:textId="2F28E437" w:rsidR="00636D91" w:rsidRPr="00DE67BA" w:rsidRDefault="00837705" w:rsidP="00636D91">
      <w:pPr>
        <w:overflowPunct w:val="0"/>
        <w:autoSpaceDE w:val="0"/>
        <w:autoSpaceDN w:val="0"/>
        <w:adjustRightInd w:val="0"/>
        <w:contextualSpacing/>
        <w:jc w:val="right"/>
        <w:textAlignment w:val="baseline"/>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Pr="00DE67BA">
        <w:rPr>
          <w:lang w:val="lv-LV"/>
        </w:rPr>
        <w:tab/>
      </w:r>
      <w:r w:rsidR="00636D91" w:rsidRPr="00DE67BA">
        <w:rPr>
          <w:color w:val="222222"/>
          <w:lang w:val="lv-LV"/>
        </w:rPr>
        <w:t xml:space="preserve">„Ēdiena piegāde </w:t>
      </w:r>
      <w:r w:rsidR="00636D91" w:rsidRPr="00DE67BA">
        <w:rPr>
          <w:lang w:val="lv-LV"/>
        </w:rPr>
        <w:t xml:space="preserve">VAS „Latvijas dzelzceļš” </w:t>
      </w:r>
      <w:r w:rsidR="00361E8B" w:rsidRPr="00DE67BA">
        <w:rPr>
          <w:lang w:val="lv-LV"/>
        </w:rPr>
        <w:t>Sliežu ceļu pārvaldes</w:t>
      </w:r>
    </w:p>
    <w:p w14:paraId="5CDD709D" w14:textId="77777777" w:rsidR="00636D91" w:rsidRPr="00DE67BA" w:rsidRDefault="00636D91" w:rsidP="00636D91">
      <w:pPr>
        <w:overflowPunct w:val="0"/>
        <w:autoSpaceDE w:val="0"/>
        <w:autoSpaceDN w:val="0"/>
        <w:adjustRightInd w:val="0"/>
        <w:contextualSpacing/>
        <w:jc w:val="right"/>
        <w:textAlignment w:val="baseline"/>
        <w:rPr>
          <w:lang w:val="lv-LV"/>
        </w:rPr>
      </w:pPr>
      <w:r w:rsidRPr="00DE67BA">
        <w:rPr>
          <w:lang w:val="lv-LV"/>
        </w:rPr>
        <w:t xml:space="preserve"> darbiniekiem sliežu ceļu remontdarbu laikā” nolikumam</w:t>
      </w:r>
    </w:p>
    <w:p w14:paraId="54126791" w14:textId="77777777" w:rsidR="00837705" w:rsidRPr="00DE67BA" w:rsidRDefault="00837705" w:rsidP="00837705">
      <w:pPr>
        <w:pStyle w:val="Header"/>
        <w:rPr>
          <w:b/>
          <w:lang w:val="lv-LV"/>
        </w:rPr>
      </w:pPr>
    </w:p>
    <w:p w14:paraId="0206D64A" w14:textId="77777777" w:rsidR="00BD3ACA" w:rsidRPr="00DE67BA" w:rsidRDefault="00BD3ACA" w:rsidP="00837705">
      <w:pPr>
        <w:pStyle w:val="Header"/>
        <w:jc w:val="center"/>
        <w:rPr>
          <w:b/>
          <w:lang w:val="lv-LV"/>
        </w:rPr>
      </w:pPr>
    </w:p>
    <w:p w14:paraId="611C04E8" w14:textId="1BAEE726" w:rsidR="00837705" w:rsidRPr="00DE67BA" w:rsidRDefault="00837705" w:rsidP="00837705">
      <w:pPr>
        <w:pStyle w:val="Header"/>
        <w:jc w:val="center"/>
        <w:rPr>
          <w:b/>
          <w:lang w:val="lv-LV"/>
        </w:rPr>
      </w:pPr>
      <w:r w:rsidRPr="00DE67BA">
        <w:rPr>
          <w:b/>
          <w:lang w:val="lv-LV"/>
        </w:rPr>
        <w:t>TEHNISKĀ SPECIFIKĀCIJA</w:t>
      </w:r>
    </w:p>
    <w:p w14:paraId="1FE656BA" w14:textId="5E02FB7D" w:rsidR="00264513" w:rsidRPr="00DE67BA" w:rsidRDefault="00264513" w:rsidP="00837705">
      <w:pPr>
        <w:pStyle w:val="Header"/>
        <w:jc w:val="center"/>
        <w:rPr>
          <w:i/>
          <w:lang w:val="lv-LV"/>
        </w:rPr>
      </w:pPr>
      <w:r w:rsidRPr="00DE67BA">
        <w:rPr>
          <w:i/>
          <w:lang w:val="lv-LV"/>
        </w:rPr>
        <w:t>(tehniskais piedāvājums)</w:t>
      </w:r>
    </w:p>
    <w:p w14:paraId="3376C872" w14:textId="6EF495AD" w:rsidR="00264513" w:rsidRPr="00DE67BA" w:rsidRDefault="00264513" w:rsidP="00837705">
      <w:pPr>
        <w:pStyle w:val="Header"/>
        <w:jc w:val="center"/>
        <w:rPr>
          <w:i/>
          <w:lang w:val="lv-LV"/>
        </w:rPr>
      </w:pPr>
      <w:r w:rsidRPr="00DE67BA">
        <w:rPr>
          <w:lang w:val="lv-LV" w:eastAsia="lv-LV"/>
        </w:rPr>
        <w:t>/forma/</w:t>
      </w:r>
    </w:p>
    <w:p w14:paraId="68544065" w14:textId="77777777" w:rsidR="00C0232F" w:rsidRPr="00DE67BA" w:rsidRDefault="00C0232F" w:rsidP="00C16B42">
      <w:pPr>
        <w:ind w:right="-2"/>
        <w:jc w:val="both"/>
        <w:rPr>
          <w:bCs/>
          <w:highlight w:val="yellow"/>
          <w:u w:val="single"/>
          <w:lang w:val="lv-LV"/>
        </w:rPr>
      </w:pPr>
    </w:p>
    <w:p w14:paraId="71896073" w14:textId="649DE343" w:rsidR="00C0232F" w:rsidRPr="00DE67BA" w:rsidRDefault="00C0232F" w:rsidP="00BF30D1">
      <w:pPr>
        <w:ind w:firstLine="360"/>
        <w:jc w:val="both"/>
        <w:rPr>
          <w:lang w:val="lv-LV"/>
        </w:rPr>
      </w:pPr>
      <w:r w:rsidRPr="00DE67BA">
        <w:rPr>
          <w:lang w:val="lv-LV"/>
        </w:rPr>
        <w:t xml:space="preserve">Pasūtītājs uzdod un Izpildītājs uzņemas </w:t>
      </w:r>
      <w:r w:rsidR="00D8591D" w:rsidRPr="00DE67BA">
        <w:rPr>
          <w:lang w:val="lv-LV"/>
        </w:rPr>
        <w:t>p</w:t>
      </w:r>
      <w:r w:rsidRPr="00DE67BA">
        <w:rPr>
          <w:lang w:val="lv-LV"/>
        </w:rPr>
        <w:t xml:space="preserve">agatavot un </w:t>
      </w:r>
      <w:r w:rsidR="008930E7" w:rsidRPr="00DE67BA">
        <w:rPr>
          <w:lang w:val="lv-LV"/>
        </w:rPr>
        <w:t>piegādāt</w:t>
      </w:r>
      <w:r w:rsidRPr="00DE67BA">
        <w:rPr>
          <w:lang w:val="lv-LV"/>
        </w:rPr>
        <w:t xml:space="preserve"> silto ēdienu - kompleksās pusdienas</w:t>
      </w:r>
      <w:r w:rsidR="000171C3" w:rsidRPr="00DE67BA">
        <w:rPr>
          <w:lang w:val="lv-LV"/>
        </w:rPr>
        <w:t xml:space="preserve">: </w:t>
      </w:r>
      <w:r w:rsidRPr="00DE67BA">
        <w:rPr>
          <w:lang w:val="lv-LV"/>
        </w:rPr>
        <w:t>zup</w:t>
      </w:r>
      <w:r w:rsidR="00911F14" w:rsidRPr="00DE67BA">
        <w:rPr>
          <w:lang w:val="lv-LV"/>
        </w:rPr>
        <w:t>u</w:t>
      </w:r>
      <w:r w:rsidRPr="00DE67BA">
        <w:rPr>
          <w:lang w:val="lv-LV"/>
        </w:rPr>
        <w:t>, otr</w:t>
      </w:r>
      <w:r w:rsidR="00911F14" w:rsidRPr="00DE67BA">
        <w:rPr>
          <w:lang w:val="lv-LV"/>
        </w:rPr>
        <w:t>o</w:t>
      </w:r>
      <w:r w:rsidRPr="00DE67BA">
        <w:rPr>
          <w:lang w:val="lv-LV"/>
        </w:rPr>
        <w:t xml:space="preserve"> ēdien</w:t>
      </w:r>
      <w:r w:rsidR="00911F14" w:rsidRPr="00DE67BA">
        <w:rPr>
          <w:lang w:val="lv-LV"/>
        </w:rPr>
        <w:t>u</w:t>
      </w:r>
      <w:r w:rsidRPr="00DE67BA">
        <w:rPr>
          <w:lang w:val="lv-LV"/>
        </w:rPr>
        <w:t xml:space="preserve"> ar gaļu,</w:t>
      </w:r>
      <w:r w:rsidR="005D59FE" w:rsidRPr="00DE67BA">
        <w:rPr>
          <w:lang w:val="lv-LV"/>
        </w:rPr>
        <w:t xml:space="preserve"> 2 (divas) maizes šķēles,</w:t>
      </w:r>
      <w:r w:rsidRPr="00DE67BA">
        <w:rPr>
          <w:lang w:val="lv-LV"/>
        </w:rPr>
        <w:t xml:space="preserve"> dzērien</w:t>
      </w:r>
      <w:r w:rsidR="00911F14" w:rsidRPr="00DE67BA">
        <w:rPr>
          <w:lang w:val="lv-LV"/>
        </w:rPr>
        <w:t xml:space="preserve">u </w:t>
      </w:r>
      <w:r w:rsidRPr="00DE67BA">
        <w:rPr>
          <w:lang w:val="lv-LV"/>
        </w:rPr>
        <w:t>un smalkmaizīt</w:t>
      </w:r>
      <w:r w:rsidR="00911F14" w:rsidRPr="00DE67BA">
        <w:rPr>
          <w:lang w:val="lv-LV"/>
        </w:rPr>
        <w:t>i</w:t>
      </w:r>
      <w:r w:rsidRPr="00DE67BA">
        <w:rPr>
          <w:lang w:val="lv-LV"/>
        </w:rPr>
        <w:t xml:space="preserve"> </w:t>
      </w:r>
      <w:r w:rsidR="000171C3" w:rsidRPr="00DE67BA">
        <w:rPr>
          <w:lang w:val="lv-LV"/>
        </w:rPr>
        <w:t>(</w:t>
      </w:r>
      <w:r w:rsidRPr="00DE67BA">
        <w:rPr>
          <w:lang w:val="lv-LV"/>
        </w:rPr>
        <w:t xml:space="preserve">turpmāk </w:t>
      </w:r>
      <w:r w:rsidR="000171C3" w:rsidRPr="00DE67BA">
        <w:rPr>
          <w:lang w:val="lv-LV"/>
        </w:rPr>
        <w:t>–</w:t>
      </w:r>
      <w:r w:rsidRPr="00DE67BA">
        <w:rPr>
          <w:lang w:val="lv-LV"/>
        </w:rPr>
        <w:t xml:space="preserve"> Ēdiens</w:t>
      </w:r>
      <w:r w:rsidR="000171C3" w:rsidRPr="00DE67BA">
        <w:rPr>
          <w:lang w:val="lv-LV"/>
        </w:rPr>
        <w:t>)</w:t>
      </w:r>
      <w:r w:rsidR="00911F14" w:rsidRPr="00DE67BA">
        <w:rPr>
          <w:lang w:val="lv-LV"/>
        </w:rPr>
        <w:t xml:space="preserve"> </w:t>
      </w:r>
      <w:r w:rsidRPr="00DE67BA">
        <w:rPr>
          <w:lang w:val="lv-LV"/>
        </w:rPr>
        <w:t xml:space="preserve">Pasūtītāja struktūrvienības - VAS „Latvijas dzelzceļš” </w:t>
      </w:r>
      <w:r w:rsidR="00361E8B" w:rsidRPr="00DE67BA">
        <w:rPr>
          <w:lang w:val="lv-LV"/>
        </w:rPr>
        <w:t xml:space="preserve">Sliežu ceļu pārvaldes </w:t>
      </w:r>
      <w:r w:rsidRPr="00DE67BA">
        <w:rPr>
          <w:lang w:val="lv-LV"/>
        </w:rPr>
        <w:t>darbiniekiem sliežu ceļu remont</w:t>
      </w:r>
      <w:r w:rsidR="00911F14" w:rsidRPr="00DE67BA">
        <w:rPr>
          <w:lang w:val="lv-LV"/>
        </w:rPr>
        <w:t>darbu</w:t>
      </w:r>
      <w:r w:rsidRPr="00DE67BA">
        <w:rPr>
          <w:lang w:val="lv-LV"/>
        </w:rPr>
        <w:t xml:space="preserve"> laikā</w:t>
      </w:r>
      <w:r w:rsidR="00797827" w:rsidRPr="00DE67BA">
        <w:rPr>
          <w:lang w:val="lv-LV"/>
        </w:rPr>
        <w:t xml:space="preserve"> (</w:t>
      </w:r>
      <w:r w:rsidRPr="00DE67BA">
        <w:rPr>
          <w:lang w:val="lv-LV"/>
        </w:rPr>
        <w:t>turpmāk - Tehnoloģiskais logs</w:t>
      </w:r>
      <w:r w:rsidR="00797827" w:rsidRPr="00DE67BA">
        <w:rPr>
          <w:lang w:val="lv-LV"/>
        </w:rPr>
        <w:t>)</w:t>
      </w:r>
      <w:r w:rsidRPr="00DE67BA">
        <w:rPr>
          <w:lang w:val="lv-LV"/>
        </w:rPr>
        <w:t>, savstarpēji saskaņotajos datumos, laikā un pēc saskaņotām ēdienkartēm</w:t>
      </w:r>
      <w:r w:rsidR="00797827" w:rsidRPr="00DE67BA">
        <w:rPr>
          <w:lang w:val="lv-LV"/>
        </w:rPr>
        <w:t xml:space="preserve"> (</w:t>
      </w:r>
      <w:r w:rsidRPr="00DE67BA">
        <w:rPr>
          <w:lang w:val="lv-LV"/>
        </w:rPr>
        <w:t xml:space="preserve">turpmāk </w:t>
      </w:r>
      <w:r w:rsidR="00797827" w:rsidRPr="00DE67BA">
        <w:rPr>
          <w:lang w:val="lv-LV"/>
        </w:rPr>
        <w:t xml:space="preserve">viss kopā saukts – </w:t>
      </w:r>
      <w:r w:rsidR="00324EBE" w:rsidRPr="00DE67BA">
        <w:rPr>
          <w:lang w:val="lv-LV"/>
        </w:rPr>
        <w:t>P</w:t>
      </w:r>
      <w:r w:rsidRPr="00DE67BA">
        <w:rPr>
          <w:lang w:val="lv-LV"/>
        </w:rPr>
        <w:t>akalpojums</w:t>
      </w:r>
      <w:r w:rsidR="00797827" w:rsidRPr="00DE67BA">
        <w:rPr>
          <w:lang w:val="lv-LV"/>
        </w:rPr>
        <w:t>)</w:t>
      </w:r>
      <w:r w:rsidRPr="00DE67BA">
        <w:rPr>
          <w:lang w:val="lv-LV"/>
        </w:rPr>
        <w:t>.</w:t>
      </w:r>
    </w:p>
    <w:p w14:paraId="3E461F47" w14:textId="3F90ACDE" w:rsidR="00C0232F" w:rsidRPr="00DE67BA" w:rsidRDefault="00C0232F" w:rsidP="00BF30D1">
      <w:pPr>
        <w:ind w:firstLine="360"/>
        <w:jc w:val="both"/>
        <w:rPr>
          <w:lang w:val="lv-LV"/>
        </w:rPr>
      </w:pPr>
      <w:r w:rsidRPr="00DE67BA">
        <w:rPr>
          <w:lang w:val="lv-LV"/>
        </w:rPr>
        <w:t>Pakalpojuma sniegšanas termiņš ir</w:t>
      </w:r>
      <w:r w:rsidR="00B71F52" w:rsidRPr="00DE67BA">
        <w:rPr>
          <w:lang w:val="lv-LV"/>
        </w:rPr>
        <w:t xml:space="preserve"> no līguma noslēgšanas brīža līdz </w:t>
      </w:r>
      <w:r w:rsidRPr="00DE67BA">
        <w:rPr>
          <w:b/>
          <w:u w:val="single"/>
          <w:lang w:val="lv-LV"/>
        </w:rPr>
        <w:t>2020.gada 31.decembrim</w:t>
      </w:r>
      <w:r w:rsidR="00324EBE" w:rsidRPr="00DE67BA">
        <w:rPr>
          <w:lang w:val="lv-LV"/>
        </w:rPr>
        <w:t>.</w:t>
      </w:r>
    </w:p>
    <w:p w14:paraId="74FD9E89" w14:textId="5FC3A87E" w:rsidR="00156F37" w:rsidRPr="00DE67BA" w:rsidRDefault="00156F37" w:rsidP="00B95F10">
      <w:pPr>
        <w:ind w:firstLine="360"/>
        <w:jc w:val="both"/>
        <w:rPr>
          <w:lang w:val="lv-LV"/>
        </w:rPr>
      </w:pPr>
      <w:r w:rsidRPr="00DE67BA">
        <w:rPr>
          <w:rStyle w:val="FontStyle37"/>
          <w:sz w:val="24"/>
          <w:szCs w:val="24"/>
          <w:lang w:val="lv-LV"/>
        </w:rPr>
        <w:t xml:space="preserve">Pakalpojums tiek nodrošināts saskaņā ar </w:t>
      </w:r>
      <w:r w:rsidRPr="00DE67BA">
        <w:rPr>
          <w:lang w:val="lv-LV"/>
        </w:rPr>
        <w:t xml:space="preserve">Ministru kabineta 2017.gada 20.jūnija noteikumiem Nr.353 „Prasības zaļajam publiskajam iepirkumam un to piemērošanas kārtība”, </w:t>
      </w:r>
      <w:r w:rsidRPr="00DE67BA">
        <w:rPr>
          <w:lang w:val="lv-LV" w:eastAsia="ar-SA"/>
        </w:rPr>
        <w:t xml:space="preserve">Ministru kabineta 2015.gada 29.septembra noteikumiem Nr.545 „Pārtikas apritē nodarbināto personu apmācības kārtība pārtikas higiēnas jomā”, </w:t>
      </w:r>
      <w:r w:rsidR="009A571B" w:rsidRPr="00DE67BA">
        <w:rPr>
          <w:lang w:val="lv-LV" w:eastAsia="ar-SA"/>
        </w:rPr>
        <w:t xml:space="preserve">Vides aizsardzības likumu, </w:t>
      </w:r>
      <w:r w:rsidRPr="00DE67BA">
        <w:rPr>
          <w:rStyle w:val="FontStyle37"/>
          <w:sz w:val="24"/>
          <w:szCs w:val="24"/>
          <w:lang w:val="lv-LV"/>
        </w:rPr>
        <w:t>Pārtikas aprites uzraudzības likumu, tai skaitā Eiropas Savienības regulām, kas regulē pārtikas apriti un uzraudzības kārtību un citiem spēkā esošiem normatīviem aktiem</w:t>
      </w:r>
      <w:r w:rsidRPr="00DE67BA">
        <w:rPr>
          <w:lang w:val="lv-LV"/>
        </w:rPr>
        <w:t>.</w:t>
      </w:r>
    </w:p>
    <w:p w14:paraId="66B37F14" w14:textId="4B30360B" w:rsidR="008B4C4C" w:rsidRPr="00DE67BA" w:rsidRDefault="008B4C4C" w:rsidP="00BF30D1">
      <w:pPr>
        <w:ind w:firstLine="360"/>
        <w:jc w:val="both"/>
        <w:rPr>
          <w:rStyle w:val="FontStyle37"/>
          <w:sz w:val="24"/>
          <w:szCs w:val="24"/>
          <w:lang w:val="lv-LV"/>
        </w:rPr>
      </w:pPr>
      <w:r w:rsidRPr="00DE67BA">
        <w:rPr>
          <w:rStyle w:val="FontStyle37"/>
          <w:sz w:val="24"/>
          <w:szCs w:val="24"/>
          <w:lang w:val="lv-LV"/>
        </w:rPr>
        <w:t xml:space="preserve">Nepieciešamos produktus </w:t>
      </w:r>
      <w:r w:rsidR="00F86E7F" w:rsidRPr="00DE67BA">
        <w:rPr>
          <w:rStyle w:val="FontStyle37"/>
          <w:sz w:val="24"/>
          <w:szCs w:val="24"/>
          <w:lang w:val="lv-LV"/>
        </w:rPr>
        <w:t>Ē</w:t>
      </w:r>
      <w:r w:rsidRPr="00DE67BA">
        <w:rPr>
          <w:rStyle w:val="FontStyle37"/>
          <w:sz w:val="24"/>
          <w:szCs w:val="24"/>
          <w:lang w:val="lv-LV"/>
        </w:rPr>
        <w:t xml:space="preserve">diena </w:t>
      </w:r>
      <w:r w:rsidR="00D8591D" w:rsidRPr="00DE67BA">
        <w:rPr>
          <w:rStyle w:val="FontStyle37"/>
          <w:sz w:val="24"/>
          <w:szCs w:val="24"/>
          <w:lang w:val="lv-LV"/>
        </w:rPr>
        <w:t>p</w:t>
      </w:r>
      <w:r w:rsidRPr="00DE67BA">
        <w:rPr>
          <w:rStyle w:val="FontStyle37"/>
          <w:sz w:val="24"/>
          <w:szCs w:val="24"/>
          <w:lang w:val="lv-LV"/>
        </w:rPr>
        <w:t xml:space="preserve">agatavošanai nodrošina </w:t>
      </w:r>
      <w:r w:rsidR="00156F37" w:rsidRPr="00DE67BA">
        <w:rPr>
          <w:rStyle w:val="FontStyle37"/>
          <w:sz w:val="24"/>
          <w:szCs w:val="24"/>
          <w:lang w:val="lv-LV"/>
        </w:rPr>
        <w:t>Izpildītājs</w:t>
      </w:r>
      <w:r w:rsidR="006000ED" w:rsidRPr="00DE67BA">
        <w:rPr>
          <w:rStyle w:val="FontStyle37"/>
          <w:sz w:val="24"/>
          <w:szCs w:val="24"/>
          <w:lang w:val="lv-LV"/>
        </w:rPr>
        <w:t xml:space="preserve">, kurš tiek </w:t>
      </w:r>
      <w:r w:rsidR="00D8591D" w:rsidRPr="00DE67BA">
        <w:rPr>
          <w:rStyle w:val="FontStyle37"/>
          <w:sz w:val="24"/>
          <w:szCs w:val="24"/>
          <w:lang w:val="lv-LV"/>
        </w:rPr>
        <w:t>p</w:t>
      </w:r>
      <w:r w:rsidRPr="00DE67BA">
        <w:rPr>
          <w:rStyle w:val="FontStyle37"/>
          <w:sz w:val="24"/>
          <w:szCs w:val="24"/>
          <w:lang w:val="lv-LV"/>
        </w:rPr>
        <w:t>agatavo</w:t>
      </w:r>
      <w:r w:rsidR="006000ED" w:rsidRPr="00DE67BA">
        <w:rPr>
          <w:rStyle w:val="FontStyle37"/>
          <w:sz w:val="24"/>
          <w:szCs w:val="24"/>
          <w:lang w:val="lv-LV"/>
        </w:rPr>
        <w:t>ts</w:t>
      </w:r>
      <w:r w:rsidRPr="00DE67BA">
        <w:rPr>
          <w:rStyle w:val="FontStyle37"/>
          <w:sz w:val="24"/>
          <w:szCs w:val="24"/>
          <w:lang w:val="lv-LV"/>
        </w:rPr>
        <w:t xml:space="preserve"> </w:t>
      </w:r>
      <w:r w:rsidR="00156F37" w:rsidRPr="00DE67BA">
        <w:rPr>
          <w:rStyle w:val="FontStyle37"/>
          <w:sz w:val="24"/>
          <w:szCs w:val="24"/>
          <w:lang w:val="lv-LV"/>
        </w:rPr>
        <w:t>Izpildītāja</w:t>
      </w:r>
      <w:r w:rsidRPr="00DE67BA">
        <w:rPr>
          <w:rStyle w:val="FontStyle37"/>
          <w:sz w:val="24"/>
          <w:szCs w:val="24"/>
          <w:lang w:val="lv-LV"/>
        </w:rPr>
        <w:t xml:space="preserve"> telpās, izmantojot </w:t>
      </w:r>
      <w:r w:rsidR="00156F37" w:rsidRPr="00DE67BA">
        <w:rPr>
          <w:rStyle w:val="FontStyle37"/>
          <w:sz w:val="24"/>
          <w:szCs w:val="24"/>
          <w:lang w:val="lv-LV"/>
        </w:rPr>
        <w:t>Izpildītāja</w:t>
      </w:r>
      <w:r w:rsidRPr="00DE67BA">
        <w:rPr>
          <w:rStyle w:val="FontStyle37"/>
          <w:sz w:val="24"/>
          <w:szCs w:val="24"/>
          <w:lang w:val="lv-LV"/>
        </w:rPr>
        <w:t xml:space="preserve"> traukus, termosus u</w:t>
      </w:r>
      <w:r w:rsidR="00156F37" w:rsidRPr="00DE67BA">
        <w:rPr>
          <w:rStyle w:val="FontStyle37"/>
          <w:sz w:val="24"/>
          <w:szCs w:val="24"/>
          <w:lang w:val="lv-LV"/>
        </w:rPr>
        <w:t>.c. inventāru.</w:t>
      </w:r>
      <w:r w:rsidRPr="00DE67BA">
        <w:rPr>
          <w:rStyle w:val="FontStyle37"/>
          <w:sz w:val="24"/>
          <w:szCs w:val="24"/>
          <w:lang w:val="lv-LV"/>
        </w:rPr>
        <w:t xml:space="preserve"> </w:t>
      </w:r>
    </w:p>
    <w:p w14:paraId="389C3ED9" w14:textId="1963DF7D" w:rsidR="001D438C" w:rsidRPr="00DE67BA" w:rsidRDefault="00156F37" w:rsidP="001D438C">
      <w:pPr>
        <w:ind w:firstLine="360"/>
        <w:jc w:val="both"/>
        <w:rPr>
          <w:rStyle w:val="FontStyle37"/>
          <w:sz w:val="24"/>
          <w:szCs w:val="24"/>
          <w:lang w:val="lv-LV"/>
        </w:rPr>
      </w:pPr>
      <w:r w:rsidRPr="00DE67BA">
        <w:rPr>
          <w:lang w:val="lv-LV"/>
        </w:rPr>
        <w:t xml:space="preserve">Izpildītājs ar savu autotransportu nodrošina Ēdiena </w:t>
      </w:r>
      <w:r w:rsidR="006F6917" w:rsidRPr="00DE67BA">
        <w:rPr>
          <w:lang w:val="lv-LV"/>
        </w:rPr>
        <w:t>piegādi</w:t>
      </w:r>
      <w:r w:rsidRPr="00DE67BA">
        <w:rPr>
          <w:lang w:val="lv-LV"/>
        </w:rPr>
        <w:t xml:space="preserve"> uz Tehnoloģiskā loga vietu un </w:t>
      </w:r>
      <w:r w:rsidRPr="00DE67BA">
        <w:rPr>
          <w:color w:val="000000"/>
          <w:lang w:val="lv-LV"/>
        </w:rPr>
        <w:t xml:space="preserve">Ēdiena uzglabāšanas trauku nogādāšanu </w:t>
      </w:r>
      <w:r w:rsidRPr="00DE67BA">
        <w:rPr>
          <w:lang w:val="lv-LV"/>
        </w:rPr>
        <w:t xml:space="preserve">atpakaļ uz Ēdiena </w:t>
      </w:r>
      <w:r w:rsidR="00D8591D" w:rsidRPr="00DE67BA">
        <w:rPr>
          <w:lang w:val="lv-LV"/>
        </w:rPr>
        <w:t>p</w:t>
      </w:r>
      <w:r w:rsidRPr="00DE67BA">
        <w:rPr>
          <w:lang w:val="lv-LV"/>
        </w:rPr>
        <w:t>agatavošanas vietu.</w:t>
      </w:r>
      <w:r w:rsidRPr="00DE67BA">
        <w:rPr>
          <w:rStyle w:val="FontStyle37"/>
          <w:sz w:val="24"/>
          <w:szCs w:val="24"/>
          <w:lang w:val="lv-LV"/>
        </w:rPr>
        <w:t xml:space="preserve"> Izpildītāja </w:t>
      </w:r>
      <w:r w:rsidR="001A5191" w:rsidRPr="00DE67BA">
        <w:rPr>
          <w:lang w:val="lv-LV"/>
        </w:rPr>
        <w:t xml:space="preserve">rīcībā (īpašumā, valdījumā vai nomā, vai pamatojoties uz sadarbības līgumu) </w:t>
      </w:r>
      <w:r w:rsidRPr="00DE67BA">
        <w:rPr>
          <w:rStyle w:val="FontStyle37"/>
          <w:sz w:val="24"/>
          <w:szCs w:val="24"/>
          <w:lang w:val="lv-LV"/>
        </w:rPr>
        <w:t xml:space="preserve">jābūt </w:t>
      </w:r>
      <w:r w:rsidR="001A5191" w:rsidRPr="00DE67BA">
        <w:rPr>
          <w:rStyle w:val="FontStyle37"/>
          <w:sz w:val="24"/>
          <w:szCs w:val="24"/>
          <w:lang w:val="lv-LV"/>
        </w:rPr>
        <w:t>vismaz</w:t>
      </w:r>
      <w:r w:rsidRPr="00DE67BA">
        <w:rPr>
          <w:rStyle w:val="FontStyle37"/>
          <w:sz w:val="24"/>
          <w:szCs w:val="24"/>
          <w:lang w:val="lv-LV"/>
        </w:rPr>
        <w:t xml:space="preserve"> 1 (vienam) transportlīdzeklim.</w:t>
      </w:r>
      <w:r w:rsidR="001A5191" w:rsidRPr="00DE67BA">
        <w:rPr>
          <w:rStyle w:val="FontStyle37"/>
          <w:sz w:val="24"/>
          <w:szCs w:val="24"/>
          <w:lang w:val="lv-LV"/>
        </w:rPr>
        <w:t xml:space="preserve"> </w:t>
      </w:r>
      <w:r w:rsidR="0016329C" w:rsidRPr="00DE67BA">
        <w:rPr>
          <w:rStyle w:val="FontStyle37"/>
          <w:sz w:val="24"/>
          <w:szCs w:val="24"/>
          <w:lang w:val="lv-LV"/>
        </w:rPr>
        <w:t xml:space="preserve">Veicot </w:t>
      </w:r>
      <w:r w:rsidR="003C7412" w:rsidRPr="00DE67BA">
        <w:rPr>
          <w:rStyle w:val="FontStyle37"/>
          <w:sz w:val="24"/>
          <w:szCs w:val="24"/>
          <w:lang w:val="lv-LV"/>
        </w:rPr>
        <w:t>Ēdien</w:t>
      </w:r>
      <w:r w:rsidR="0016329C" w:rsidRPr="00DE67BA">
        <w:rPr>
          <w:rStyle w:val="FontStyle37"/>
          <w:sz w:val="24"/>
          <w:szCs w:val="24"/>
          <w:lang w:val="lv-LV"/>
        </w:rPr>
        <w:t xml:space="preserve">a piegādi </w:t>
      </w:r>
      <w:r w:rsidR="003C7412" w:rsidRPr="00DE67BA">
        <w:rPr>
          <w:rStyle w:val="FontStyle37"/>
          <w:sz w:val="24"/>
          <w:szCs w:val="24"/>
          <w:lang w:val="lv-LV"/>
        </w:rPr>
        <w:t>Izpildītājs</w:t>
      </w:r>
      <w:r w:rsidRPr="00DE67BA">
        <w:rPr>
          <w:rStyle w:val="FontStyle37"/>
          <w:sz w:val="24"/>
          <w:szCs w:val="24"/>
          <w:lang w:val="lv-LV"/>
        </w:rPr>
        <w:t xml:space="preserve"> nodrošina t</w:t>
      </w:r>
      <w:r w:rsidR="003C7412" w:rsidRPr="00DE67BA">
        <w:rPr>
          <w:rStyle w:val="FontStyle37"/>
          <w:sz w:val="24"/>
          <w:szCs w:val="24"/>
          <w:lang w:val="lv-LV"/>
        </w:rPr>
        <w:t>ā</w:t>
      </w:r>
      <w:r w:rsidRPr="00DE67BA">
        <w:rPr>
          <w:rStyle w:val="FontStyle37"/>
          <w:sz w:val="24"/>
          <w:szCs w:val="24"/>
          <w:lang w:val="lv-LV"/>
        </w:rPr>
        <w:t xml:space="preserve"> aizsardzību pret iespējamo piesārņojumu (piemēram, netīrumiem, mikroorganismiem) un ievēro šādas prasības:</w:t>
      </w:r>
    </w:p>
    <w:p w14:paraId="515EB73A" w14:textId="77777777" w:rsidR="001D438C" w:rsidRPr="00DE67BA" w:rsidRDefault="003C7412" w:rsidP="006855C7">
      <w:pPr>
        <w:pStyle w:val="ListParagraph"/>
        <w:numPr>
          <w:ilvl w:val="1"/>
          <w:numId w:val="14"/>
        </w:numPr>
        <w:ind w:left="709" w:hanging="349"/>
        <w:jc w:val="both"/>
        <w:rPr>
          <w:rStyle w:val="FontStyle37"/>
          <w:sz w:val="24"/>
          <w:szCs w:val="24"/>
          <w:lang w:val="lv-LV"/>
        </w:rPr>
      </w:pPr>
      <w:r w:rsidRPr="00DE67BA">
        <w:rPr>
          <w:rStyle w:val="FontStyle37"/>
          <w:sz w:val="24"/>
          <w:szCs w:val="24"/>
          <w:lang w:val="lv-LV"/>
        </w:rPr>
        <w:t>Ēdienu</w:t>
      </w:r>
      <w:r w:rsidR="00156F37" w:rsidRPr="00DE67BA">
        <w:rPr>
          <w:rStyle w:val="FontStyle37"/>
          <w:sz w:val="24"/>
          <w:szCs w:val="24"/>
          <w:lang w:val="lv-LV"/>
        </w:rPr>
        <w:t xml:space="preserve"> transportē iepakojumā vai konteineros, kas nodrošina aizsardzību pret piesārņojumu;</w:t>
      </w:r>
    </w:p>
    <w:p w14:paraId="60469398" w14:textId="77777777" w:rsidR="001D438C" w:rsidRPr="00DE67BA" w:rsidRDefault="00156F37" w:rsidP="006855C7">
      <w:pPr>
        <w:pStyle w:val="ListParagraph"/>
        <w:numPr>
          <w:ilvl w:val="1"/>
          <w:numId w:val="14"/>
        </w:numPr>
        <w:ind w:left="142" w:firstLine="218"/>
        <w:jc w:val="both"/>
        <w:rPr>
          <w:rStyle w:val="FontStyle37"/>
          <w:sz w:val="24"/>
          <w:szCs w:val="24"/>
          <w:lang w:val="lv-LV"/>
        </w:rPr>
      </w:pPr>
      <w:r w:rsidRPr="00DE67BA">
        <w:rPr>
          <w:rStyle w:val="FontStyle37"/>
          <w:sz w:val="24"/>
          <w:szCs w:val="24"/>
          <w:lang w:val="lv-LV"/>
        </w:rPr>
        <w:t>termiski neapstrādātos un patēriņam gatavos pārtikas produktus, transportējot savstarpēji nodala</w:t>
      </w:r>
      <w:r w:rsidR="003C7412" w:rsidRPr="00DE67BA">
        <w:rPr>
          <w:rStyle w:val="FontStyle37"/>
          <w:sz w:val="24"/>
          <w:szCs w:val="24"/>
          <w:lang w:val="lv-LV"/>
        </w:rPr>
        <w:t>;</w:t>
      </w:r>
    </w:p>
    <w:p w14:paraId="2192DCB6" w14:textId="77777777" w:rsidR="001D438C" w:rsidRPr="00DE67BA" w:rsidRDefault="003C7412" w:rsidP="006855C7">
      <w:pPr>
        <w:pStyle w:val="ListParagraph"/>
        <w:numPr>
          <w:ilvl w:val="1"/>
          <w:numId w:val="14"/>
        </w:numPr>
        <w:ind w:left="0" w:firstLine="360"/>
        <w:jc w:val="both"/>
        <w:rPr>
          <w:rStyle w:val="FontStyle37"/>
          <w:sz w:val="24"/>
          <w:szCs w:val="24"/>
          <w:lang w:val="lv-LV"/>
        </w:rPr>
      </w:pPr>
      <w:r w:rsidRPr="00DE67BA">
        <w:rPr>
          <w:rStyle w:val="FontStyle37"/>
          <w:sz w:val="24"/>
          <w:szCs w:val="24"/>
          <w:lang w:val="lv-LV"/>
        </w:rPr>
        <w:t>Ēdienu p</w:t>
      </w:r>
      <w:r w:rsidR="00156F37" w:rsidRPr="00DE67BA">
        <w:rPr>
          <w:rStyle w:val="FontStyle37"/>
          <w:sz w:val="24"/>
          <w:szCs w:val="24"/>
          <w:lang w:val="lv-LV"/>
        </w:rPr>
        <w:t>iegādā atsevišķos traukos - hermētiski noslēgtos termosos vai iesaiņotus, atbilstoši transportēšanas prasību standartiem</w:t>
      </w:r>
      <w:r w:rsidRPr="00DE67BA">
        <w:rPr>
          <w:rStyle w:val="FontStyle37"/>
          <w:sz w:val="24"/>
          <w:szCs w:val="24"/>
          <w:lang w:val="lv-LV"/>
        </w:rPr>
        <w:t>;</w:t>
      </w:r>
    </w:p>
    <w:p w14:paraId="7D32CB69" w14:textId="197FE36E" w:rsidR="001D438C" w:rsidRPr="00DE67BA" w:rsidRDefault="00156F37" w:rsidP="006855C7">
      <w:pPr>
        <w:pStyle w:val="ListParagraph"/>
        <w:numPr>
          <w:ilvl w:val="1"/>
          <w:numId w:val="14"/>
        </w:numPr>
        <w:ind w:left="0" w:firstLine="360"/>
        <w:jc w:val="both"/>
        <w:rPr>
          <w:rStyle w:val="FontStyle37"/>
          <w:sz w:val="24"/>
          <w:szCs w:val="24"/>
          <w:lang w:val="lv-LV"/>
        </w:rPr>
      </w:pPr>
      <w:r w:rsidRPr="00DE67BA">
        <w:rPr>
          <w:rStyle w:val="FontStyle37"/>
          <w:sz w:val="24"/>
          <w:szCs w:val="24"/>
          <w:lang w:val="lv-LV"/>
        </w:rPr>
        <w:t>nodrošina termos</w:t>
      </w:r>
      <w:r w:rsidR="00B22B1C" w:rsidRPr="00DE67BA">
        <w:rPr>
          <w:rStyle w:val="FontStyle37"/>
          <w:sz w:val="24"/>
          <w:szCs w:val="24"/>
          <w:lang w:val="lv-LV"/>
        </w:rPr>
        <w:t>us</w:t>
      </w:r>
      <w:r w:rsidRPr="00DE67BA">
        <w:rPr>
          <w:rStyle w:val="FontStyle37"/>
          <w:sz w:val="24"/>
          <w:szCs w:val="24"/>
          <w:lang w:val="lv-LV"/>
        </w:rPr>
        <w:t xml:space="preserve"> vai cit</w:t>
      </w:r>
      <w:r w:rsidR="00B22B1C" w:rsidRPr="00DE67BA">
        <w:rPr>
          <w:rStyle w:val="FontStyle37"/>
          <w:sz w:val="24"/>
          <w:szCs w:val="24"/>
          <w:lang w:val="lv-LV"/>
        </w:rPr>
        <w:t>u</w:t>
      </w:r>
      <w:r w:rsidRPr="00DE67BA">
        <w:rPr>
          <w:rStyle w:val="FontStyle37"/>
          <w:sz w:val="24"/>
          <w:szCs w:val="24"/>
          <w:lang w:val="lv-LV"/>
        </w:rPr>
        <w:t xml:space="preserve"> piemērot</w:t>
      </w:r>
      <w:r w:rsidR="00B22B1C" w:rsidRPr="00DE67BA">
        <w:rPr>
          <w:rStyle w:val="FontStyle37"/>
          <w:sz w:val="24"/>
          <w:szCs w:val="24"/>
          <w:lang w:val="lv-LV"/>
        </w:rPr>
        <w:t>u</w:t>
      </w:r>
      <w:r w:rsidRPr="00DE67BA">
        <w:rPr>
          <w:rStyle w:val="FontStyle37"/>
          <w:sz w:val="24"/>
          <w:szCs w:val="24"/>
          <w:lang w:val="lv-LV"/>
        </w:rPr>
        <w:t xml:space="preserve"> inventār</w:t>
      </w:r>
      <w:r w:rsidR="00B22B1C" w:rsidRPr="00DE67BA">
        <w:rPr>
          <w:rStyle w:val="FontStyle37"/>
          <w:sz w:val="24"/>
          <w:szCs w:val="24"/>
          <w:lang w:val="lv-LV"/>
        </w:rPr>
        <w:t>u</w:t>
      </w:r>
      <w:r w:rsidRPr="00DE67BA">
        <w:rPr>
          <w:rStyle w:val="FontStyle37"/>
          <w:sz w:val="24"/>
          <w:szCs w:val="24"/>
          <w:lang w:val="lv-LV"/>
        </w:rPr>
        <w:t>, kas nepieciešams silto pusdienu piegādei un atbilstoš</w:t>
      </w:r>
      <w:r w:rsidR="00B22B1C" w:rsidRPr="00DE67BA">
        <w:rPr>
          <w:rStyle w:val="FontStyle37"/>
          <w:sz w:val="24"/>
          <w:szCs w:val="24"/>
          <w:lang w:val="lv-LV"/>
        </w:rPr>
        <w:t>u</w:t>
      </w:r>
      <w:r w:rsidRPr="00DE67BA">
        <w:rPr>
          <w:rStyle w:val="FontStyle37"/>
          <w:sz w:val="24"/>
          <w:szCs w:val="24"/>
          <w:lang w:val="lv-LV"/>
        </w:rPr>
        <w:t xml:space="preserve"> iesaiņojuma materiāl</w:t>
      </w:r>
      <w:r w:rsidR="00B22B1C" w:rsidRPr="00DE67BA">
        <w:rPr>
          <w:rStyle w:val="FontStyle37"/>
          <w:sz w:val="24"/>
          <w:szCs w:val="24"/>
          <w:lang w:val="lv-LV"/>
        </w:rPr>
        <w:t>u</w:t>
      </w:r>
      <w:r w:rsidRPr="00DE67BA">
        <w:rPr>
          <w:rStyle w:val="FontStyle37"/>
          <w:sz w:val="24"/>
          <w:szCs w:val="24"/>
          <w:lang w:val="lv-LV"/>
        </w:rPr>
        <w:t>, k</w:t>
      </w:r>
      <w:r w:rsidR="00B22B1C" w:rsidRPr="00DE67BA">
        <w:rPr>
          <w:rStyle w:val="FontStyle37"/>
          <w:sz w:val="24"/>
          <w:szCs w:val="24"/>
          <w:lang w:val="lv-LV"/>
        </w:rPr>
        <w:t xml:space="preserve">as </w:t>
      </w:r>
      <w:r w:rsidRPr="00DE67BA">
        <w:rPr>
          <w:rStyle w:val="FontStyle37"/>
          <w:sz w:val="24"/>
          <w:szCs w:val="24"/>
          <w:lang w:val="lv-LV"/>
        </w:rPr>
        <w:t>derīgs pārtikas produktiem</w:t>
      </w:r>
      <w:r w:rsidR="00B22B1C" w:rsidRPr="00DE67BA">
        <w:rPr>
          <w:rStyle w:val="FontStyle37"/>
          <w:sz w:val="24"/>
          <w:szCs w:val="24"/>
          <w:lang w:val="lv-LV"/>
        </w:rPr>
        <w:t>;</w:t>
      </w:r>
    </w:p>
    <w:p w14:paraId="471756CF" w14:textId="0A505376" w:rsidR="00B22B1C" w:rsidRPr="00DE67BA" w:rsidRDefault="00156F37" w:rsidP="006855C7">
      <w:pPr>
        <w:pStyle w:val="ListParagraph"/>
        <w:numPr>
          <w:ilvl w:val="1"/>
          <w:numId w:val="14"/>
        </w:numPr>
        <w:ind w:left="0" w:firstLine="360"/>
        <w:jc w:val="both"/>
        <w:rPr>
          <w:rStyle w:val="FontStyle37"/>
          <w:sz w:val="24"/>
          <w:szCs w:val="24"/>
          <w:lang w:val="lv-LV"/>
        </w:rPr>
      </w:pPr>
      <w:r w:rsidRPr="00DE67BA">
        <w:rPr>
          <w:rStyle w:val="FontStyle37"/>
          <w:sz w:val="24"/>
          <w:szCs w:val="24"/>
          <w:lang w:val="lv-LV"/>
        </w:rPr>
        <w:t>Ēdien</w:t>
      </w:r>
      <w:r w:rsidR="00B22B1C" w:rsidRPr="00DE67BA">
        <w:rPr>
          <w:rStyle w:val="FontStyle37"/>
          <w:sz w:val="24"/>
          <w:szCs w:val="24"/>
          <w:lang w:val="lv-LV"/>
        </w:rPr>
        <w:t>a</w:t>
      </w:r>
      <w:r w:rsidRPr="00DE67BA">
        <w:rPr>
          <w:rStyle w:val="FontStyle37"/>
          <w:sz w:val="24"/>
          <w:szCs w:val="24"/>
          <w:lang w:val="lv-LV"/>
        </w:rPr>
        <w:t xml:space="preserve"> </w:t>
      </w:r>
      <w:r w:rsidR="00D8591D" w:rsidRPr="00DE67BA">
        <w:rPr>
          <w:rStyle w:val="FontStyle37"/>
          <w:sz w:val="24"/>
          <w:szCs w:val="24"/>
          <w:lang w:val="lv-LV"/>
        </w:rPr>
        <w:t>p</w:t>
      </w:r>
      <w:r w:rsidR="0058284A" w:rsidRPr="00DE67BA">
        <w:rPr>
          <w:rStyle w:val="FontStyle37"/>
          <w:sz w:val="24"/>
          <w:szCs w:val="24"/>
          <w:lang w:val="lv-LV"/>
        </w:rPr>
        <w:t>ag</w:t>
      </w:r>
      <w:r w:rsidRPr="00DE67BA">
        <w:rPr>
          <w:rStyle w:val="FontStyle37"/>
          <w:sz w:val="24"/>
          <w:szCs w:val="24"/>
          <w:lang w:val="lv-LV"/>
        </w:rPr>
        <w:t>atavošan</w:t>
      </w:r>
      <w:r w:rsidR="00B22B1C" w:rsidRPr="00DE67BA">
        <w:rPr>
          <w:rStyle w:val="FontStyle37"/>
          <w:sz w:val="24"/>
          <w:szCs w:val="24"/>
          <w:lang w:val="lv-LV"/>
        </w:rPr>
        <w:t>u</w:t>
      </w:r>
      <w:r w:rsidRPr="00DE67BA">
        <w:rPr>
          <w:rStyle w:val="FontStyle37"/>
          <w:sz w:val="24"/>
          <w:szCs w:val="24"/>
          <w:lang w:val="lv-LV"/>
        </w:rPr>
        <w:t xml:space="preserve"> un transportēšan</w:t>
      </w:r>
      <w:r w:rsidR="00B22B1C" w:rsidRPr="00DE67BA">
        <w:rPr>
          <w:rStyle w:val="FontStyle37"/>
          <w:sz w:val="24"/>
          <w:szCs w:val="24"/>
          <w:lang w:val="lv-LV"/>
        </w:rPr>
        <w:t xml:space="preserve">u </w:t>
      </w:r>
      <w:r w:rsidRPr="00DE67BA">
        <w:rPr>
          <w:rStyle w:val="FontStyle37"/>
          <w:sz w:val="24"/>
          <w:szCs w:val="24"/>
          <w:lang w:val="lv-LV"/>
        </w:rPr>
        <w:t>nodrošina atbilstoši Latvijas Republikas normatīvajos aktos noteiktajām sanitārajām, higiēnas un citu pārtikas produktu kvalitātei un ēdināšanas pakalpojumu sniegšanas noteiktajām prasībām.</w:t>
      </w:r>
    </w:p>
    <w:p w14:paraId="09A24C88" w14:textId="733303C1" w:rsidR="00156F37" w:rsidRPr="00DE67BA" w:rsidRDefault="00156F37" w:rsidP="006E00B0">
      <w:pPr>
        <w:ind w:firstLine="360"/>
        <w:jc w:val="both"/>
        <w:rPr>
          <w:rStyle w:val="FontStyle37"/>
          <w:color w:val="000000"/>
          <w:sz w:val="24"/>
          <w:szCs w:val="24"/>
          <w:lang w:val="lv-LV"/>
        </w:rPr>
      </w:pPr>
      <w:r w:rsidRPr="00DE67BA">
        <w:rPr>
          <w:rStyle w:val="FontStyle37"/>
          <w:sz w:val="24"/>
          <w:szCs w:val="24"/>
          <w:lang w:val="lv-LV"/>
        </w:rPr>
        <w:t>Ēdien</w:t>
      </w:r>
      <w:r w:rsidR="00B22B1C" w:rsidRPr="00DE67BA">
        <w:rPr>
          <w:rStyle w:val="FontStyle37"/>
          <w:sz w:val="24"/>
          <w:szCs w:val="24"/>
          <w:lang w:val="lv-LV"/>
        </w:rPr>
        <w:t>a</w:t>
      </w:r>
      <w:r w:rsidRPr="00DE67BA">
        <w:rPr>
          <w:rStyle w:val="FontStyle37"/>
          <w:sz w:val="24"/>
          <w:szCs w:val="24"/>
          <w:lang w:val="lv-LV"/>
        </w:rPr>
        <w:t xml:space="preserve">m jābūt </w:t>
      </w:r>
      <w:r w:rsidR="00D8591D" w:rsidRPr="00DE67BA">
        <w:rPr>
          <w:rStyle w:val="FontStyle37"/>
          <w:sz w:val="24"/>
          <w:szCs w:val="24"/>
          <w:lang w:val="lv-LV"/>
        </w:rPr>
        <w:t>p</w:t>
      </w:r>
      <w:r w:rsidR="00585545" w:rsidRPr="00DE67BA">
        <w:rPr>
          <w:rStyle w:val="FontStyle37"/>
          <w:sz w:val="24"/>
          <w:szCs w:val="24"/>
          <w:lang w:val="lv-LV"/>
        </w:rPr>
        <w:t>a</w:t>
      </w:r>
      <w:r w:rsidRPr="00DE67BA">
        <w:rPr>
          <w:rStyle w:val="FontStyle37"/>
          <w:sz w:val="24"/>
          <w:szCs w:val="24"/>
          <w:lang w:val="lv-LV"/>
        </w:rPr>
        <w:t>gatavot</w:t>
      </w:r>
      <w:r w:rsidR="00B22B1C" w:rsidRPr="00DE67BA">
        <w:rPr>
          <w:rStyle w:val="FontStyle37"/>
          <w:sz w:val="24"/>
          <w:szCs w:val="24"/>
          <w:lang w:val="lv-LV"/>
        </w:rPr>
        <w:t>a</w:t>
      </w:r>
      <w:r w:rsidRPr="00DE67BA">
        <w:rPr>
          <w:rStyle w:val="FontStyle37"/>
          <w:sz w:val="24"/>
          <w:szCs w:val="24"/>
          <w:lang w:val="lv-LV"/>
        </w:rPr>
        <w:t>m piegādes dienā, ievērojot normatīvajos aktos noteiktās prasības produktu uzglabāšanai, marķējumam un realizācijai.</w:t>
      </w:r>
      <w:r w:rsidR="00B22B1C" w:rsidRPr="00DE67BA">
        <w:rPr>
          <w:rStyle w:val="FontStyle37"/>
          <w:sz w:val="24"/>
          <w:szCs w:val="24"/>
          <w:lang w:val="lv-LV"/>
        </w:rPr>
        <w:t xml:space="preserve"> Izmantotajiem produktiem jābūt svaigiem.</w:t>
      </w:r>
      <w:r w:rsidR="0036444C" w:rsidRPr="00DE67BA">
        <w:rPr>
          <w:rStyle w:val="FontStyle37"/>
          <w:sz w:val="24"/>
          <w:szCs w:val="24"/>
          <w:lang w:val="lv-LV"/>
        </w:rPr>
        <w:t xml:space="preserve"> </w:t>
      </w:r>
      <w:r w:rsidR="00585545" w:rsidRPr="00DE67BA">
        <w:rPr>
          <w:lang w:val="lv-LV"/>
        </w:rPr>
        <w:t>Pasūtot Ēdienu, Pasūtītāja pilnvarotās personas vai viņu prombūtnes laikā viņu pienākumu izpildītājs</w:t>
      </w:r>
      <w:r w:rsidR="00C8038B" w:rsidRPr="00DE67BA">
        <w:rPr>
          <w:lang w:val="lv-LV"/>
        </w:rPr>
        <w:t xml:space="preserve"> </w:t>
      </w:r>
      <w:r w:rsidR="00585545" w:rsidRPr="00DE67BA">
        <w:rPr>
          <w:lang w:val="lv-LV"/>
        </w:rPr>
        <w:t xml:space="preserve">ne mazāk kā 2 (divas) darba dienas iepriekš rakstiski saskaņo ar Izpildītāju </w:t>
      </w:r>
      <w:r w:rsidR="00C8038B" w:rsidRPr="00DE67BA">
        <w:rPr>
          <w:lang w:val="lv-LV"/>
        </w:rPr>
        <w:t>Ē</w:t>
      </w:r>
      <w:r w:rsidR="00585545" w:rsidRPr="00DE67BA">
        <w:rPr>
          <w:lang w:val="lv-LV"/>
        </w:rPr>
        <w:t xml:space="preserve">diena piegādes </w:t>
      </w:r>
      <w:r w:rsidR="00154962" w:rsidRPr="00DE67BA">
        <w:rPr>
          <w:lang w:val="lv-LV"/>
        </w:rPr>
        <w:t xml:space="preserve">vietu, </w:t>
      </w:r>
      <w:r w:rsidR="00585545" w:rsidRPr="00DE67BA">
        <w:rPr>
          <w:lang w:val="lv-LV"/>
        </w:rPr>
        <w:t>datumu un laiku, darbinieku skaitu un ēdienkarti.</w:t>
      </w:r>
      <w:r w:rsidR="006E00B0" w:rsidRPr="00DE67BA">
        <w:rPr>
          <w:lang w:val="lv-LV"/>
        </w:rPr>
        <w:t xml:space="preserve"> </w:t>
      </w:r>
      <w:r w:rsidR="006E00B0" w:rsidRPr="00DE67BA">
        <w:rPr>
          <w:color w:val="000000"/>
          <w:lang w:val="lv-LV"/>
        </w:rPr>
        <w:t>Izpildītājs, pēc radušās nepieciešamības, nodrošina Ēdiena piegādi uz vairākām Tehnoloģisko log</w:t>
      </w:r>
      <w:r w:rsidR="0022300F">
        <w:rPr>
          <w:color w:val="000000"/>
          <w:lang w:val="lv-LV"/>
        </w:rPr>
        <w:t>u</w:t>
      </w:r>
      <w:r w:rsidR="006E00B0" w:rsidRPr="00DE67BA">
        <w:rPr>
          <w:color w:val="000000"/>
          <w:lang w:val="lv-LV"/>
        </w:rPr>
        <w:t xml:space="preserve"> vietām vienas darba dienas laikā</w:t>
      </w:r>
      <w:r w:rsidR="0022300F">
        <w:rPr>
          <w:color w:val="000000"/>
          <w:lang w:val="lv-LV"/>
        </w:rPr>
        <w:t xml:space="preserve"> </w:t>
      </w:r>
      <w:r w:rsidR="0022300F">
        <w:rPr>
          <w:color w:val="000000"/>
          <w:lang w:val="lv-LV"/>
        </w:rPr>
        <w:t>vai</w:t>
      </w:r>
      <w:r w:rsidR="0022300F" w:rsidRPr="00DE67BA">
        <w:rPr>
          <w:lang w:val="lv-LV"/>
        </w:rPr>
        <w:t xml:space="preserve"> arī nakts laikā, ne mazāk kā 2 (divas) darba dienas iepriekš to, saskaņojot ar</w:t>
      </w:r>
      <w:r w:rsidR="0022300F">
        <w:rPr>
          <w:color w:val="000000"/>
          <w:lang w:val="lv-LV"/>
        </w:rPr>
        <w:t xml:space="preserve"> Izpildītāju.</w:t>
      </w:r>
      <w:r w:rsidR="00585545" w:rsidRPr="00DE67BA">
        <w:rPr>
          <w:lang w:val="lv-LV"/>
        </w:rPr>
        <w:t xml:space="preserve"> </w:t>
      </w:r>
    </w:p>
    <w:p w14:paraId="7D08C579" w14:textId="77777777" w:rsidR="00C0232F" w:rsidRPr="00DE67BA" w:rsidRDefault="00C0232F" w:rsidP="00BF30D1">
      <w:pPr>
        <w:ind w:firstLine="360"/>
        <w:jc w:val="both"/>
        <w:rPr>
          <w:lang w:val="lv-LV"/>
        </w:rPr>
      </w:pPr>
      <w:r w:rsidRPr="00DE67BA">
        <w:rPr>
          <w:color w:val="000000"/>
          <w:lang w:val="lv-LV"/>
        </w:rPr>
        <w:t>Izpildītājs gādā par vienreizējiem lietošanas traukiem, Ēdienu uzglabāšanas termosiem un nozīmē savu darbinieku Ēdiena izsniegšanai.</w:t>
      </w:r>
    </w:p>
    <w:p w14:paraId="25EEA68A" w14:textId="77777777" w:rsidR="00CC2076" w:rsidRPr="00DE67BA" w:rsidRDefault="00C0232F" w:rsidP="00BF30D1">
      <w:pPr>
        <w:ind w:firstLine="360"/>
        <w:jc w:val="both"/>
        <w:rPr>
          <w:lang w:val="lv-LV"/>
        </w:rPr>
      </w:pPr>
      <w:r w:rsidRPr="00DE67BA">
        <w:rPr>
          <w:lang w:val="lv-LV"/>
        </w:rPr>
        <w:t>Izpildītājs atbild par Ēdiena kvalitāti, atbilstību saskaņotajai ēdienkartei, pasūtītajam daudzumam un normatīvo aktu prasībām.</w:t>
      </w:r>
    </w:p>
    <w:p w14:paraId="01142989" w14:textId="7D8A0F75" w:rsidR="006E2A60" w:rsidRPr="00DE67BA" w:rsidRDefault="006E2A60" w:rsidP="00C16B42">
      <w:pPr>
        <w:ind w:right="-2"/>
        <w:jc w:val="both"/>
        <w:rPr>
          <w:bCs/>
          <w:u w:val="single"/>
          <w:lang w:val="lv-LV"/>
        </w:rPr>
      </w:pPr>
    </w:p>
    <w:p w14:paraId="76FA3CC7" w14:textId="77777777" w:rsidR="00A07097" w:rsidRPr="00DE67BA" w:rsidRDefault="00A07097" w:rsidP="006E2A60">
      <w:pPr>
        <w:ind w:right="-2"/>
        <w:jc w:val="center"/>
        <w:rPr>
          <w:b/>
          <w:bCs/>
          <w:u w:val="single"/>
          <w:lang w:val="lv-LV"/>
        </w:rPr>
      </w:pPr>
    </w:p>
    <w:p w14:paraId="41E15CFC" w14:textId="1EA7A1AA" w:rsidR="00A07097" w:rsidRPr="00DE67BA" w:rsidRDefault="00A07097" w:rsidP="006E2A60">
      <w:pPr>
        <w:ind w:right="-2"/>
        <w:jc w:val="center"/>
        <w:rPr>
          <w:b/>
          <w:bCs/>
          <w:u w:val="single"/>
          <w:lang w:val="lv-LV"/>
        </w:rPr>
      </w:pPr>
    </w:p>
    <w:p w14:paraId="1FF1B1A7" w14:textId="163924AB" w:rsidR="001E5946" w:rsidRPr="00DE67BA" w:rsidRDefault="001E5946" w:rsidP="006E2A60">
      <w:pPr>
        <w:ind w:right="-2"/>
        <w:jc w:val="center"/>
        <w:rPr>
          <w:b/>
          <w:bCs/>
          <w:u w:val="single"/>
          <w:lang w:val="lv-LV"/>
        </w:rPr>
      </w:pPr>
    </w:p>
    <w:p w14:paraId="29407529" w14:textId="77777777" w:rsidR="001E5946" w:rsidRPr="00DE67BA" w:rsidRDefault="001E5946" w:rsidP="006E2A60">
      <w:pPr>
        <w:ind w:right="-2"/>
        <w:jc w:val="center"/>
        <w:rPr>
          <w:b/>
          <w:bCs/>
          <w:u w:val="single"/>
          <w:lang w:val="lv-LV"/>
        </w:rPr>
      </w:pPr>
    </w:p>
    <w:p w14:paraId="347FFF88" w14:textId="78FAA037" w:rsidR="006E2A60" w:rsidRPr="00DE67BA" w:rsidRDefault="00844CA4" w:rsidP="006E2A60">
      <w:pPr>
        <w:ind w:right="-2"/>
        <w:jc w:val="center"/>
        <w:rPr>
          <w:b/>
          <w:bCs/>
          <w:u w:val="single"/>
          <w:lang w:val="lv-LV"/>
        </w:rPr>
      </w:pPr>
      <w:r w:rsidRPr="00DE67BA">
        <w:rPr>
          <w:b/>
          <w:bCs/>
          <w:u w:val="single"/>
          <w:lang w:val="lv-LV"/>
        </w:rPr>
        <w:t>Ēdiena</w:t>
      </w:r>
      <w:r w:rsidR="00A5053F" w:rsidRPr="00DE67BA">
        <w:rPr>
          <w:b/>
          <w:bCs/>
          <w:u w:val="single"/>
          <w:lang w:val="lv-LV"/>
        </w:rPr>
        <w:t xml:space="preserve"> – komplekso pusdienu </w:t>
      </w:r>
      <w:r w:rsidRPr="00DE67BA">
        <w:rPr>
          <w:b/>
          <w:bCs/>
          <w:u w:val="single"/>
          <w:lang w:val="lv-LV"/>
        </w:rPr>
        <w:t>piegādes</w:t>
      </w:r>
      <w:r w:rsidR="006E2A60" w:rsidRPr="00DE67BA">
        <w:rPr>
          <w:b/>
          <w:bCs/>
          <w:u w:val="single"/>
          <w:lang w:val="lv-LV"/>
        </w:rPr>
        <w:t xml:space="preserve"> plāns</w:t>
      </w:r>
    </w:p>
    <w:p w14:paraId="1229C784" w14:textId="67D7CA9F" w:rsidR="006E2A60" w:rsidRPr="00DE67BA" w:rsidRDefault="006E2A60" w:rsidP="00C16B42">
      <w:pPr>
        <w:ind w:right="-2"/>
        <w:jc w:val="both"/>
        <w:rPr>
          <w:bCs/>
          <w:highlight w:val="yellow"/>
          <w:u w:val="single"/>
          <w:lang w:val="lv-LV"/>
        </w:rPr>
      </w:pPr>
    </w:p>
    <w:tbl>
      <w:tblPr>
        <w:tblW w:w="9906" w:type="dxa"/>
        <w:tblLook w:val="04A0" w:firstRow="1" w:lastRow="0" w:firstColumn="1" w:lastColumn="0" w:noHBand="0" w:noVBand="1"/>
      </w:tblPr>
      <w:tblGrid>
        <w:gridCol w:w="655"/>
        <w:gridCol w:w="3688"/>
        <w:gridCol w:w="1590"/>
        <w:gridCol w:w="1570"/>
        <w:gridCol w:w="2403"/>
      </w:tblGrid>
      <w:tr w:rsidR="00451DAF" w:rsidRPr="00DE67BA" w14:paraId="46E61739" w14:textId="77777777" w:rsidTr="00451DAF">
        <w:trPr>
          <w:trHeight w:val="913"/>
        </w:trPr>
        <w:tc>
          <w:tcPr>
            <w:tcW w:w="655"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9A207A" w14:textId="77777777" w:rsidR="00922B46" w:rsidRPr="00DE67BA" w:rsidRDefault="00922B46" w:rsidP="00DA007C">
            <w:pPr>
              <w:jc w:val="center"/>
              <w:rPr>
                <w:b/>
                <w:bCs/>
                <w:lang w:val="lv-LV" w:eastAsia="lv-LV"/>
              </w:rPr>
            </w:pPr>
            <w:r w:rsidRPr="00DE67BA">
              <w:rPr>
                <w:b/>
                <w:bCs/>
                <w:lang w:val="lv-LV" w:eastAsia="lv-LV"/>
              </w:rPr>
              <w:t>Nr.</w:t>
            </w:r>
          </w:p>
          <w:p w14:paraId="465DFC57" w14:textId="6830F3D7" w:rsidR="00922B46" w:rsidRPr="00DE67BA" w:rsidRDefault="00922B46" w:rsidP="00DA007C">
            <w:pPr>
              <w:jc w:val="center"/>
              <w:rPr>
                <w:b/>
                <w:bCs/>
                <w:lang w:val="lv-LV" w:eastAsia="lv-LV"/>
              </w:rPr>
            </w:pPr>
            <w:r w:rsidRPr="00DE67BA">
              <w:rPr>
                <w:b/>
                <w:bCs/>
                <w:lang w:val="lv-LV" w:eastAsia="lv-LV"/>
              </w:rPr>
              <w:t>p.k.</w:t>
            </w:r>
          </w:p>
        </w:tc>
        <w:tc>
          <w:tcPr>
            <w:tcW w:w="368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E14067E" w14:textId="2A84DEA4" w:rsidR="00922B46" w:rsidRPr="00DE67BA" w:rsidRDefault="00922B46" w:rsidP="00DA007C">
            <w:pPr>
              <w:jc w:val="center"/>
              <w:rPr>
                <w:b/>
                <w:lang w:val="lv-LV" w:eastAsia="lv-LV"/>
              </w:rPr>
            </w:pPr>
            <w:r w:rsidRPr="00DE67BA">
              <w:rPr>
                <w:b/>
                <w:bCs/>
                <w:lang w:val="lv-LV" w:eastAsia="lv-LV"/>
              </w:rPr>
              <w:t xml:space="preserve">Pakalpojuma izpildes vietas </w:t>
            </w:r>
          </w:p>
        </w:tc>
        <w:tc>
          <w:tcPr>
            <w:tcW w:w="159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3B410F7" w14:textId="7E82D286" w:rsidR="00922B46" w:rsidRPr="00DE67BA" w:rsidRDefault="00922B46" w:rsidP="00DA007C">
            <w:pPr>
              <w:jc w:val="center"/>
              <w:rPr>
                <w:b/>
                <w:lang w:val="lv-LV" w:eastAsia="lv-LV"/>
              </w:rPr>
            </w:pPr>
            <w:r w:rsidRPr="00DE67BA">
              <w:rPr>
                <w:b/>
                <w:lang w:val="lv-LV" w:eastAsia="lv-LV"/>
              </w:rPr>
              <w:t>Tehnoloģisko</w:t>
            </w:r>
          </w:p>
          <w:p w14:paraId="414A003E" w14:textId="7BD36612" w:rsidR="00922B46" w:rsidRPr="00DE67BA" w:rsidRDefault="00922B46" w:rsidP="00DA007C">
            <w:pPr>
              <w:jc w:val="center"/>
              <w:rPr>
                <w:b/>
                <w:lang w:val="lv-LV" w:eastAsia="lv-LV"/>
              </w:rPr>
            </w:pPr>
            <w:r w:rsidRPr="00DE67BA">
              <w:rPr>
                <w:b/>
                <w:lang w:val="lv-LV" w:eastAsia="lv-LV"/>
              </w:rPr>
              <w:t>logu skaits</w:t>
            </w:r>
          </w:p>
        </w:tc>
        <w:tc>
          <w:tcPr>
            <w:tcW w:w="157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EF816A6" w14:textId="77777777" w:rsidR="00922B46" w:rsidRPr="00DE67BA" w:rsidRDefault="00922B46" w:rsidP="00DA007C">
            <w:pPr>
              <w:jc w:val="center"/>
              <w:rPr>
                <w:b/>
                <w:lang w:val="lv-LV" w:eastAsia="lv-LV"/>
              </w:rPr>
            </w:pPr>
            <w:r w:rsidRPr="00DE67BA">
              <w:rPr>
                <w:b/>
                <w:lang w:val="lv-LV" w:eastAsia="lv-LV"/>
              </w:rPr>
              <w:t>Darbinieku skaits</w:t>
            </w:r>
          </w:p>
        </w:tc>
        <w:tc>
          <w:tcPr>
            <w:tcW w:w="240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78F10E7" w14:textId="44DD8F6C" w:rsidR="00922B46" w:rsidRPr="00DE67BA" w:rsidRDefault="00922B46" w:rsidP="00DA007C">
            <w:pPr>
              <w:jc w:val="center"/>
              <w:rPr>
                <w:b/>
                <w:lang w:val="lv-LV" w:eastAsia="lv-LV"/>
              </w:rPr>
            </w:pPr>
            <w:r w:rsidRPr="00DE67BA">
              <w:rPr>
                <w:b/>
                <w:lang w:val="lv-LV" w:eastAsia="lv-LV"/>
              </w:rPr>
              <w:t>Kopējais darbinieku skaits</w:t>
            </w:r>
          </w:p>
        </w:tc>
      </w:tr>
      <w:tr w:rsidR="00DA2B13" w:rsidRPr="00DE67BA" w14:paraId="5C033DFF" w14:textId="77777777" w:rsidTr="00750F1D">
        <w:trPr>
          <w:trHeight w:val="403"/>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7DE0AD99" w14:textId="34632381" w:rsidR="00DA2B13" w:rsidRPr="00DE67BA" w:rsidRDefault="00DA2B13" w:rsidP="001A766B">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Rīgas reģions”</w:t>
            </w:r>
          </w:p>
        </w:tc>
      </w:tr>
      <w:tr w:rsidR="00922B46" w:rsidRPr="00DE67BA" w14:paraId="2E9AFD24" w14:textId="77777777" w:rsidTr="00E57D01">
        <w:trPr>
          <w:trHeight w:val="593"/>
        </w:trPr>
        <w:tc>
          <w:tcPr>
            <w:tcW w:w="655" w:type="dxa"/>
            <w:tcBorders>
              <w:top w:val="nil"/>
              <w:left w:val="single" w:sz="8" w:space="0" w:color="auto"/>
              <w:bottom w:val="single" w:sz="4" w:space="0" w:color="auto"/>
              <w:right w:val="single" w:sz="4" w:space="0" w:color="auto"/>
            </w:tcBorders>
            <w:vAlign w:val="center"/>
          </w:tcPr>
          <w:p w14:paraId="1E4F1868" w14:textId="52B65A9E" w:rsidR="00922B46" w:rsidRPr="00DE67BA" w:rsidRDefault="00DA2B13" w:rsidP="00BD7B02">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vAlign w:val="center"/>
          </w:tcPr>
          <w:p w14:paraId="39CA6A86" w14:textId="428FB63D" w:rsidR="00922B46" w:rsidRPr="00DE67BA" w:rsidRDefault="00922B46" w:rsidP="00BD7B02">
            <w:pPr>
              <w:jc w:val="center"/>
              <w:rPr>
                <w:sz w:val="22"/>
                <w:szCs w:val="22"/>
                <w:lang w:val="lv-LV" w:eastAsia="lv-LV"/>
              </w:rPr>
            </w:pPr>
            <w:r w:rsidRPr="00DE67BA">
              <w:rPr>
                <w:sz w:val="22"/>
                <w:szCs w:val="22"/>
                <w:lang w:val="lv-LV" w:eastAsia="lv-LV"/>
              </w:rPr>
              <w:t xml:space="preserve">Ceļa posms Rīga-Krustpils  (Ikšķile, Skolas iela) </w:t>
            </w:r>
          </w:p>
        </w:tc>
        <w:tc>
          <w:tcPr>
            <w:tcW w:w="1590" w:type="dxa"/>
            <w:tcBorders>
              <w:top w:val="nil"/>
              <w:left w:val="nil"/>
              <w:bottom w:val="single" w:sz="4" w:space="0" w:color="auto"/>
              <w:right w:val="single" w:sz="4" w:space="0" w:color="auto"/>
            </w:tcBorders>
            <w:shd w:val="clear" w:color="auto" w:fill="auto"/>
            <w:noWrap/>
            <w:vAlign w:val="center"/>
          </w:tcPr>
          <w:p w14:paraId="256564D5" w14:textId="654C71A2"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tcPr>
          <w:p w14:paraId="3DDA042A" w14:textId="40B031D0"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482E7691" w14:textId="4273C9DC" w:rsidR="00922B46" w:rsidRPr="00DE67BA" w:rsidRDefault="00922B46" w:rsidP="00BD7B02">
            <w:pPr>
              <w:jc w:val="center"/>
              <w:rPr>
                <w:sz w:val="22"/>
                <w:szCs w:val="22"/>
                <w:lang w:val="lv-LV" w:eastAsia="lv-LV"/>
              </w:rPr>
            </w:pPr>
            <w:r w:rsidRPr="00DE67BA">
              <w:rPr>
                <w:sz w:val="22"/>
                <w:szCs w:val="22"/>
                <w:lang w:val="lv-LV" w:eastAsia="lv-LV"/>
              </w:rPr>
              <w:t>110</w:t>
            </w:r>
          </w:p>
        </w:tc>
      </w:tr>
      <w:tr w:rsidR="00922B46" w:rsidRPr="00DE67BA" w14:paraId="69684CD0" w14:textId="77777777" w:rsidTr="00E57D01">
        <w:trPr>
          <w:trHeight w:val="593"/>
        </w:trPr>
        <w:tc>
          <w:tcPr>
            <w:tcW w:w="655" w:type="dxa"/>
            <w:tcBorders>
              <w:top w:val="nil"/>
              <w:left w:val="single" w:sz="8" w:space="0" w:color="auto"/>
              <w:bottom w:val="single" w:sz="4" w:space="0" w:color="auto"/>
              <w:right w:val="single" w:sz="4" w:space="0" w:color="auto"/>
            </w:tcBorders>
            <w:vAlign w:val="center"/>
          </w:tcPr>
          <w:p w14:paraId="4069AE1F" w14:textId="1BE9A07D" w:rsidR="00922B46" w:rsidRPr="00DE67BA" w:rsidRDefault="00DA2B13" w:rsidP="00BD7B02">
            <w:pPr>
              <w:jc w:val="center"/>
              <w:rPr>
                <w:sz w:val="22"/>
                <w:szCs w:val="22"/>
                <w:lang w:val="lv-LV" w:eastAsia="lv-LV"/>
              </w:rPr>
            </w:pPr>
            <w:r w:rsidRPr="00DE67BA">
              <w:rPr>
                <w:sz w:val="22"/>
                <w:szCs w:val="22"/>
                <w:lang w:val="lv-LV" w:eastAsia="lv-LV"/>
              </w:rPr>
              <w:t>2.</w:t>
            </w:r>
          </w:p>
        </w:tc>
        <w:tc>
          <w:tcPr>
            <w:tcW w:w="3688" w:type="dxa"/>
            <w:tcBorders>
              <w:top w:val="nil"/>
              <w:left w:val="single" w:sz="8" w:space="0" w:color="auto"/>
              <w:bottom w:val="single" w:sz="4" w:space="0" w:color="auto"/>
              <w:right w:val="single" w:sz="4" w:space="0" w:color="auto"/>
            </w:tcBorders>
            <w:shd w:val="clear" w:color="auto" w:fill="auto"/>
            <w:vAlign w:val="center"/>
          </w:tcPr>
          <w:p w14:paraId="6A67B79B" w14:textId="5B6803E1" w:rsidR="00922B46" w:rsidRPr="00DE67BA" w:rsidRDefault="00922B46" w:rsidP="00BD7B02">
            <w:pPr>
              <w:jc w:val="center"/>
              <w:rPr>
                <w:sz w:val="22"/>
                <w:szCs w:val="22"/>
                <w:lang w:val="lv-LV" w:eastAsia="lv-LV"/>
              </w:rPr>
            </w:pPr>
            <w:r w:rsidRPr="00DE67BA">
              <w:rPr>
                <w:sz w:val="22"/>
                <w:szCs w:val="22"/>
                <w:lang w:val="lv-LV" w:eastAsia="lv-LV"/>
              </w:rPr>
              <w:t xml:space="preserve">Ceļa posms Zemitāni - Jāņuvārti  (Rīga, Vietalvas iela) </w:t>
            </w:r>
          </w:p>
        </w:tc>
        <w:tc>
          <w:tcPr>
            <w:tcW w:w="1590" w:type="dxa"/>
            <w:tcBorders>
              <w:top w:val="nil"/>
              <w:left w:val="nil"/>
              <w:bottom w:val="single" w:sz="4" w:space="0" w:color="auto"/>
              <w:right w:val="single" w:sz="4" w:space="0" w:color="auto"/>
            </w:tcBorders>
            <w:shd w:val="clear" w:color="auto" w:fill="auto"/>
            <w:noWrap/>
            <w:vAlign w:val="center"/>
          </w:tcPr>
          <w:p w14:paraId="27FBA374" w14:textId="6798A335"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tcPr>
          <w:p w14:paraId="7BBA736D" w14:textId="65BA1892"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68079E4A" w14:textId="2F4D7D98" w:rsidR="00922B46" w:rsidRPr="00DE67BA" w:rsidRDefault="00922B46" w:rsidP="00BD7B02">
            <w:pPr>
              <w:jc w:val="center"/>
              <w:rPr>
                <w:sz w:val="22"/>
                <w:szCs w:val="22"/>
                <w:lang w:val="lv-LV" w:eastAsia="lv-LV"/>
              </w:rPr>
            </w:pPr>
            <w:r w:rsidRPr="00DE67BA">
              <w:rPr>
                <w:sz w:val="22"/>
                <w:szCs w:val="22"/>
                <w:lang w:val="lv-LV" w:eastAsia="lv-LV"/>
              </w:rPr>
              <w:t>110</w:t>
            </w:r>
          </w:p>
        </w:tc>
      </w:tr>
      <w:tr w:rsidR="00922B46" w:rsidRPr="00DE67BA" w14:paraId="33B74F26" w14:textId="77777777" w:rsidTr="00E57D01">
        <w:trPr>
          <w:trHeight w:val="341"/>
        </w:trPr>
        <w:tc>
          <w:tcPr>
            <w:tcW w:w="655" w:type="dxa"/>
            <w:tcBorders>
              <w:top w:val="nil"/>
              <w:left w:val="single" w:sz="8" w:space="0" w:color="auto"/>
              <w:bottom w:val="single" w:sz="4" w:space="0" w:color="auto"/>
              <w:right w:val="single" w:sz="4" w:space="0" w:color="auto"/>
            </w:tcBorders>
            <w:vAlign w:val="center"/>
          </w:tcPr>
          <w:p w14:paraId="7505C8FC" w14:textId="67C11203" w:rsidR="00922B46" w:rsidRPr="00DE67BA" w:rsidRDefault="00DA2B13" w:rsidP="00BD7B02">
            <w:pPr>
              <w:jc w:val="center"/>
              <w:rPr>
                <w:sz w:val="22"/>
                <w:szCs w:val="22"/>
                <w:lang w:val="lv-LV" w:eastAsia="lv-LV"/>
              </w:rPr>
            </w:pPr>
            <w:r w:rsidRPr="00DE67BA">
              <w:rPr>
                <w:sz w:val="22"/>
                <w:szCs w:val="22"/>
                <w:lang w:val="lv-LV" w:eastAsia="lv-LV"/>
              </w:rPr>
              <w:t>3.</w:t>
            </w:r>
          </w:p>
        </w:tc>
        <w:tc>
          <w:tcPr>
            <w:tcW w:w="3688" w:type="dxa"/>
            <w:tcBorders>
              <w:top w:val="nil"/>
              <w:left w:val="single" w:sz="8" w:space="0" w:color="auto"/>
              <w:bottom w:val="single" w:sz="4" w:space="0" w:color="auto"/>
              <w:right w:val="single" w:sz="4" w:space="0" w:color="auto"/>
            </w:tcBorders>
            <w:shd w:val="clear" w:color="auto" w:fill="auto"/>
            <w:vAlign w:val="center"/>
          </w:tcPr>
          <w:p w14:paraId="7C951E88" w14:textId="3149BDDE" w:rsidR="00922B46" w:rsidRPr="00DE67BA" w:rsidRDefault="00922B46" w:rsidP="00BD7B02">
            <w:pPr>
              <w:jc w:val="center"/>
              <w:rPr>
                <w:sz w:val="22"/>
                <w:szCs w:val="22"/>
                <w:lang w:val="lv-LV" w:eastAsia="lv-LV"/>
              </w:rPr>
            </w:pPr>
            <w:r w:rsidRPr="00DE67BA">
              <w:rPr>
                <w:sz w:val="22"/>
                <w:szCs w:val="22"/>
                <w:lang w:val="lv-LV" w:eastAsia="lv-LV"/>
              </w:rPr>
              <w:t>Stacija Olaine</w:t>
            </w:r>
          </w:p>
        </w:tc>
        <w:tc>
          <w:tcPr>
            <w:tcW w:w="1590" w:type="dxa"/>
            <w:tcBorders>
              <w:top w:val="nil"/>
              <w:left w:val="nil"/>
              <w:bottom w:val="single" w:sz="4" w:space="0" w:color="auto"/>
              <w:right w:val="single" w:sz="4" w:space="0" w:color="auto"/>
            </w:tcBorders>
            <w:shd w:val="clear" w:color="auto" w:fill="auto"/>
            <w:noWrap/>
            <w:vAlign w:val="center"/>
          </w:tcPr>
          <w:p w14:paraId="7FC13F10" w14:textId="5BA802E6"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tcPr>
          <w:p w14:paraId="339D4C2A" w14:textId="57840EFD"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20C7144C" w14:textId="003FED29" w:rsidR="00922B46" w:rsidRPr="00DE67BA" w:rsidRDefault="00922B46" w:rsidP="00BD7B02">
            <w:pPr>
              <w:jc w:val="center"/>
              <w:rPr>
                <w:sz w:val="22"/>
                <w:szCs w:val="22"/>
                <w:lang w:val="lv-LV" w:eastAsia="lv-LV"/>
              </w:rPr>
            </w:pPr>
            <w:r w:rsidRPr="00DE67BA">
              <w:rPr>
                <w:sz w:val="22"/>
                <w:szCs w:val="22"/>
                <w:lang w:val="lv-LV" w:eastAsia="lv-LV"/>
              </w:rPr>
              <w:t>110</w:t>
            </w:r>
          </w:p>
        </w:tc>
      </w:tr>
      <w:tr w:rsidR="00922B46" w:rsidRPr="00DE67BA" w14:paraId="1E0F3F88" w14:textId="77777777" w:rsidTr="00E57D01">
        <w:trPr>
          <w:trHeight w:val="418"/>
        </w:trPr>
        <w:tc>
          <w:tcPr>
            <w:tcW w:w="655" w:type="dxa"/>
            <w:tcBorders>
              <w:top w:val="nil"/>
              <w:left w:val="single" w:sz="8" w:space="0" w:color="auto"/>
              <w:bottom w:val="single" w:sz="4" w:space="0" w:color="auto"/>
              <w:right w:val="single" w:sz="4" w:space="0" w:color="auto"/>
            </w:tcBorders>
            <w:vAlign w:val="center"/>
          </w:tcPr>
          <w:p w14:paraId="6068BCFB" w14:textId="58D7A6FE" w:rsidR="00922B46" w:rsidRPr="00DE67BA" w:rsidRDefault="00DA2B13" w:rsidP="00BD7B02">
            <w:pPr>
              <w:jc w:val="center"/>
              <w:rPr>
                <w:sz w:val="22"/>
                <w:szCs w:val="22"/>
                <w:lang w:val="lv-LV" w:eastAsia="lv-LV"/>
              </w:rPr>
            </w:pPr>
            <w:r w:rsidRPr="00DE67BA">
              <w:rPr>
                <w:sz w:val="22"/>
                <w:szCs w:val="22"/>
                <w:lang w:val="lv-LV" w:eastAsia="lv-LV"/>
              </w:rPr>
              <w:t>4.</w:t>
            </w:r>
          </w:p>
        </w:tc>
        <w:tc>
          <w:tcPr>
            <w:tcW w:w="3688" w:type="dxa"/>
            <w:tcBorders>
              <w:top w:val="nil"/>
              <w:left w:val="single" w:sz="8" w:space="0" w:color="auto"/>
              <w:bottom w:val="single" w:sz="4" w:space="0" w:color="auto"/>
              <w:right w:val="single" w:sz="4" w:space="0" w:color="auto"/>
            </w:tcBorders>
            <w:shd w:val="clear" w:color="auto" w:fill="auto"/>
            <w:vAlign w:val="center"/>
          </w:tcPr>
          <w:p w14:paraId="110685A9" w14:textId="79FC557E" w:rsidR="00922B46" w:rsidRPr="00DE67BA" w:rsidRDefault="00922B46" w:rsidP="00BD7B02">
            <w:pPr>
              <w:jc w:val="center"/>
              <w:rPr>
                <w:sz w:val="22"/>
                <w:szCs w:val="22"/>
                <w:lang w:val="lv-LV" w:eastAsia="lv-LV"/>
              </w:rPr>
            </w:pPr>
            <w:r w:rsidRPr="00DE67BA">
              <w:rPr>
                <w:sz w:val="22"/>
                <w:szCs w:val="22"/>
                <w:lang w:val="lv-LV" w:eastAsia="lv-LV"/>
              </w:rPr>
              <w:t xml:space="preserve">Ceļa posms Torņakalns - Jelgava </w:t>
            </w:r>
          </w:p>
        </w:tc>
        <w:tc>
          <w:tcPr>
            <w:tcW w:w="1590" w:type="dxa"/>
            <w:tcBorders>
              <w:top w:val="nil"/>
              <w:left w:val="nil"/>
              <w:bottom w:val="single" w:sz="4" w:space="0" w:color="auto"/>
              <w:right w:val="single" w:sz="4" w:space="0" w:color="auto"/>
            </w:tcBorders>
            <w:shd w:val="clear" w:color="auto" w:fill="auto"/>
            <w:noWrap/>
            <w:vAlign w:val="center"/>
          </w:tcPr>
          <w:p w14:paraId="4242705F" w14:textId="7336664E" w:rsidR="00922B46" w:rsidRPr="00DE67BA" w:rsidRDefault="00922B46" w:rsidP="00BD7B02">
            <w:pPr>
              <w:jc w:val="center"/>
              <w:rPr>
                <w:sz w:val="22"/>
                <w:szCs w:val="22"/>
                <w:lang w:val="lv-LV" w:eastAsia="lv-LV"/>
              </w:rPr>
            </w:pPr>
            <w:r w:rsidRPr="00DE67BA">
              <w:rPr>
                <w:sz w:val="22"/>
                <w:szCs w:val="22"/>
                <w:lang w:val="lv-LV" w:eastAsia="lv-LV"/>
              </w:rPr>
              <w:t>4</w:t>
            </w:r>
          </w:p>
        </w:tc>
        <w:tc>
          <w:tcPr>
            <w:tcW w:w="1570" w:type="dxa"/>
            <w:tcBorders>
              <w:top w:val="nil"/>
              <w:left w:val="nil"/>
              <w:bottom w:val="single" w:sz="4" w:space="0" w:color="auto"/>
              <w:right w:val="single" w:sz="4" w:space="0" w:color="auto"/>
            </w:tcBorders>
            <w:shd w:val="clear" w:color="auto" w:fill="auto"/>
            <w:noWrap/>
            <w:vAlign w:val="center"/>
          </w:tcPr>
          <w:p w14:paraId="09DDCD66" w14:textId="08FFAF42"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0D669D43" w14:textId="53F32043" w:rsidR="00922B46" w:rsidRPr="00DE67BA" w:rsidRDefault="00922B46" w:rsidP="00BD7B02">
            <w:pPr>
              <w:jc w:val="center"/>
              <w:rPr>
                <w:sz w:val="22"/>
                <w:szCs w:val="22"/>
                <w:lang w:val="lv-LV" w:eastAsia="lv-LV"/>
              </w:rPr>
            </w:pPr>
            <w:r w:rsidRPr="00DE67BA">
              <w:rPr>
                <w:sz w:val="22"/>
                <w:szCs w:val="22"/>
                <w:lang w:val="lv-LV" w:eastAsia="lv-LV"/>
              </w:rPr>
              <w:t>220</w:t>
            </w:r>
          </w:p>
        </w:tc>
      </w:tr>
      <w:tr w:rsidR="00922B46" w:rsidRPr="00DE67BA" w14:paraId="4423A547"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448FFDC8" w14:textId="5CB57BFF" w:rsidR="00922B46" w:rsidRPr="00DE67BA" w:rsidRDefault="00DA2B13" w:rsidP="00BD7B02">
            <w:pPr>
              <w:jc w:val="center"/>
              <w:rPr>
                <w:sz w:val="22"/>
                <w:szCs w:val="22"/>
                <w:lang w:val="lv-LV" w:eastAsia="lv-LV"/>
              </w:rPr>
            </w:pPr>
            <w:r w:rsidRPr="00DE67BA">
              <w:rPr>
                <w:sz w:val="22"/>
                <w:szCs w:val="22"/>
                <w:lang w:val="lv-LV" w:eastAsia="lv-LV"/>
              </w:rPr>
              <w:t>5.</w:t>
            </w:r>
          </w:p>
        </w:tc>
        <w:tc>
          <w:tcPr>
            <w:tcW w:w="3688" w:type="dxa"/>
            <w:tcBorders>
              <w:top w:val="nil"/>
              <w:left w:val="single" w:sz="8" w:space="0" w:color="auto"/>
              <w:bottom w:val="single" w:sz="4" w:space="0" w:color="auto"/>
              <w:right w:val="single" w:sz="4" w:space="0" w:color="auto"/>
            </w:tcBorders>
            <w:shd w:val="clear" w:color="auto" w:fill="auto"/>
            <w:vAlign w:val="center"/>
          </w:tcPr>
          <w:p w14:paraId="4018B790" w14:textId="2D26CCEA" w:rsidR="00922B46" w:rsidRPr="00DE67BA" w:rsidRDefault="00922B46" w:rsidP="00BD7B02">
            <w:pPr>
              <w:jc w:val="center"/>
              <w:rPr>
                <w:sz w:val="22"/>
                <w:szCs w:val="22"/>
                <w:lang w:val="lv-LV" w:eastAsia="lv-LV"/>
              </w:rPr>
            </w:pPr>
            <w:r w:rsidRPr="00DE67BA">
              <w:rPr>
                <w:sz w:val="22"/>
                <w:szCs w:val="22"/>
                <w:lang w:val="lv-LV" w:eastAsia="lv-LV"/>
              </w:rPr>
              <w:t xml:space="preserve">Stacija Ogre </w:t>
            </w:r>
          </w:p>
        </w:tc>
        <w:tc>
          <w:tcPr>
            <w:tcW w:w="1590" w:type="dxa"/>
            <w:tcBorders>
              <w:top w:val="nil"/>
              <w:left w:val="nil"/>
              <w:bottom w:val="single" w:sz="4" w:space="0" w:color="auto"/>
              <w:right w:val="single" w:sz="4" w:space="0" w:color="auto"/>
            </w:tcBorders>
            <w:shd w:val="clear" w:color="auto" w:fill="auto"/>
            <w:noWrap/>
            <w:vAlign w:val="center"/>
          </w:tcPr>
          <w:p w14:paraId="0F46D406" w14:textId="213C44D3" w:rsidR="00922B46" w:rsidRPr="00DE67BA" w:rsidRDefault="00922B46" w:rsidP="00BD7B02">
            <w:pPr>
              <w:jc w:val="center"/>
              <w:rPr>
                <w:sz w:val="22"/>
                <w:szCs w:val="22"/>
                <w:lang w:val="lv-LV" w:eastAsia="lv-LV"/>
              </w:rPr>
            </w:pPr>
            <w:r w:rsidRPr="00DE67BA">
              <w:rPr>
                <w:sz w:val="22"/>
                <w:szCs w:val="22"/>
                <w:lang w:val="lv-LV" w:eastAsia="lv-LV"/>
              </w:rPr>
              <w:t>3</w:t>
            </w:r>
          </w:p>
        </w:tc>
        <w:tc>
          <w:tcPr>
            <w:tcW w:w="1570" w:type="dxa"/>
            <w:tcBorders>
              <w:top w:val="nil"/>
              <w:left w:val="nil"/>
              <w:bottom w:val="single" w:sz="4" w:space="0" w:color="auto"/>
              <w:right w:val="single" w:sz="4" w:space="0" w:color="auto"/>
            </w:tcBorders>
            <w:shd w:val="clear" w:color="auto" w:fill="auto"/>
            <w:vAlign w:val="center"/>
          </w:tcPr>
          <w:p w14:paraId="2B40B350" w14:textId="2029144B"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65CAE82E" w14:textId="62FC3937" w:rsidR="00922B46" w:rsidRPr="00DE67BA" w:rsidRDefault="00922B46" w:rsidP="00BD7B02">
            <w:pPr>
              <w:jc w:val="center"/>
              <w:rPr>
                <w:sz w:val="22"/>
                <w:szCs w:val="22"/>
                <w:lang w:val="lv-LV" w:eastAsia="lv-LV"/>
              </w:rPr>
            </w:pPr>
            <w:r w:rsidRPr="00DE67BA">
              <w:rPr>
                <w:sz w:val="22"/>
                <w:szCs w:val="22"/>
                <w:lang w:val="lv-LV" w:eastAsia="lv-LV"/>
              </w:rPr>
              <w:t>165</w:t>
            </w:r>
          </w:p>
        </w:tc>
      </w:tr>
      <w:tr w:rsidR="00922B46" w:rsidRPr="00DE67BA" w14:paraId="1C35F7A7"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3997157C" w14:textId="212105E7" w:rsidR="00922B46" w:rsidRPr="00DE67BA" w:rsidRDefault="00DA2B13" w:rsidP="00BD7B02">
            <w:pPr>
              <w:jc w:val="center"/>
              <w:rPr>
                <w:sz w:val="22"/>
                <w:szCs w:val="22"/>
                <w:lang w:val="lv-LV" w:eastAsia="lv-LV"/>
              </w:rPr>
            </w:pPr>
            <w:r w:rsidRPr="00DE67BA">
              <w:rPr>
                <w:sz w:val="22"/>
                <w:szCs w:val="22"/>
                <w:lang w:val="lv-LV" w:eastAsia="lv-LV"/>
              </w:rPr>
              <w:t>6.</w:t>
            </w:r>
          </w:p>
        </w:tc>
        <w:tc>
          <w:tcPr>
            <w:tcW w:w="3688" w:type="dxa"/>
            <w:tcBorders>
              <w:top w:val="nil"/>
              <w:left w:val="single" w:sz="8" w:space="0" w:color="auto"/>
              <w:bottom w:val="single" w:sz="4" w:space="0" w:color="auto"/>
              <w:right w:val="single" w:sz="4" w:space="0" w:color="auto"/>
            </w:tcBorders>
            <w:shd w:val="clear" w:color="auto" w:fill="auto"/>
            <w:vAlign w:val="center"/>
          </w:tcPr>
          <w:p w14:paraId="5CD7D9B3" w14:textId="6307B427" w:rsidR="00922B46" w:rsidRPr="00DE67BA" w:rsidRDefault="00922B46" w:rsidP="00BD7B02">
            <w:pPr>
              <w:jc w:val="center"/>
              <w:rPr>
                <w:sz w:val="22"/>
                <w:szCs w:val="22"/>
                <w:lang w:val="lv-LV" w:eastAsia="lv-LV"/>
              </w:rPr>
            </w:pPr>
            <w:r w:rsidRPr="00DE67BA">
              <w:rPr>
                <w:sz w:val="22"/>
                <w:szCs w:val="22"/>
                <w:lang w:val="lv-LV" w:eastAsia="lv-LV"/>
              </w:rPr>
              <w:t xml:space="preserve">Stacija Mangaļi </w:t>
            </w:r>
          </w:p>
        </w:tc>
        <w:tc>
          <w:tcPr>
            <w:tcW w:w="1590" w:type="dxa"/>
            <w:tcBorders>
              <w:top w:val="nil"/>
              <w:left w:val="nil"/>
              <w:bottom w:val="single" w:sz="4" w:space="0" w:color="auto"/>
              <w:right w:val="single" w:sz="4" w:space="0" w:color="auto"/>
            </w:tcBorders>
            <w:shd w:val="clear" w:color="auto" w:fill="auto"/>
            <w:noWrap/>
            <w:vAlign w:val="center"/>
          </w:tcPr>
          <w:p w14:paraId="5FC79C77" w14:textId="0C4E5892"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vAlign w:val="center"/>
          </w:tcPr>
          <w:p w14:paraId="07CA656A" w14:textId="34A89762"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17556CEC" w14:textId="42C44E60" w:rsidR="00922B46" w:rsidRPr="00DE67BA" w:rsidRDefault="00922B46" w:rsidP="00BD7B02">
            <w:pPr>
              <w:jc w:val="center"/>
              <w:rPr>
                <w:sz w:val="22"/>
                <w:szCs w:val="22"/>
                <w:lang w:val="lv-LV" w:eastAsia="lv-LV"/>
              </w:rPr>
            </w:pPr>
            <w:r w:rsidRPr="00DE67BA">
              <w:rPr>
                <w:sz w:val="22"/>
                <w:szCs w:val="22"/>
                <w:lang w:val="lv-LV" w:eastAsia="lv-LV"/>
              </w:rPr>
              <w:t>110</w:t>
            </w:r>
          </w:p>
        </w:tc>
      </w:tr>
      <w:tr w:rsidR="00922B46" w:rsidRPr="00DE67BA" w14:paraId="62B879F4"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0A456937" w14:textId="213DBF5D" w:rsidR="00922B46" w:rsidRPr="00DE67BA" w:rsidRDefault="00DA2B13" w:rsidP="00BD7B02">
            <w:pPr>
              <w:jc w:val="center"/>
              <w:rPr>
                <w:sz w:val="22"/>
                <w:szCs w:val="22"/>
                <w:lang w:val="lv-LV" w:eastAsia="lv-LV"/>
              </w:rPr>
            </w:pPr>
            <w:r w:rsidRPr="00DE67BA">
              <w:rPr>
                <w:sz w:val="22"/>
                <w:szCs w:val="22"/>
                <w:lang w:val="lv-LV" w:eastAsia="lv-LV"/>
              </w:rPr>
              <w:t>7.</w:t>
            </w:r>
          </w:p>
        </w:tc>
        <w:tc>
          <w:tcPr>
            <w:tcW w:w="3688" w:type="dxa"/>
            <w:tcBorders>
              <w:top w:val="nil"/>
              <w:left w:val="single" w:sz="8" w:space="0" w:color="auto"/>
              <w:bottom w:val="single" w:sz="4" w:space="0" w:color="auto"/>
              <w:right w:val="single" w:sz="4" w:space="0" w:color="auto"/>
            </w:tcBorders>
            <w:shd w:val="clear" w:color="auto" w:fill="auto"/>
            <w:vAlign w:val="center"/>
          </w:tcPr>
          <w:p w14:paraId="57B842A3" w14:textId="741FFD4D" w:rsidR="00922B46" w:rsidRPr="00DE67BA" w:rsidRDefault="00922B46" w:rsidP="00BD7B02">
            <w:pPr>
              <w:jc w:val="center"/>
              <w:rPr>
                <w:sz w:val="22"/>
                <w:szCs w:val="22"/>
                <w:lang w:val="lv-LV" w:eastAsia="lv-LV"/>
              </w:rPr>
            </w:pPr>
            <w:r w:rsidRPr="00DE67BA">
              <w:rPr>
                <w:sz w:val="22"/>
                <w:szCs w:val="22"/>
                <w:lang w:val="lv-LV" w:eastAsia="lv-LV"/>
              </w:rPr>
              <w:t xml:space="preserve">Stacija Šķirotava </w:t>
            </w:r>
          </w:p>
        </w:tc>
        <w:tc>
          <w:tcPr>
            <w:tcW w:w="1590" w:type="dxa"/>
            <w:tcBorders>
              <w:top w:val="nil"/>
              <w:left w:val="nil"/>
              <w:bottom w:val="single" w:sz="4" w:space="0" w:color="auto"/>
              <w:right w:val="single" w:sz="4" w:space="0" w:color="auto"/>
            </w:tcBorders>
            <w:shd w:val="clear" w:color="auto" w:fill="auto"/>
            <w:noWrap/>
            <w:vAlign w:val="center"/>
          </w:tcPr>
          <w:p w14:paraId="52E15DC0" w14:textId="097D05C3" w:rsidR="00922B46" w:rsidRPr="00DE67BA" w:rsidRDefault="00922B46" w:rsidP="00BD7B02">
            <w:pPr>
              <w:jc w:val="center"/>
              <w:rPr>
                <w:sz w:val="22"/>
                <w:szCs w:val="22"/>
                <w:lang w:val="lv-LV" w:eastAsia="lv-LV"/>
              </w:rPr>
            </w:pPr>
            <w:r w:rsidRPr="00DE67BA">
              <w:rPr>
                <w:sz w:val="22"/>
                <w:szCs w:val="22"/>
                <w:lang w:val="lv-LV" w:eastAsia="lv-LV"/>
              </w:rPr>
              <w:t>1</w:t>
            </w:r>
          </w:p>
        </w:tc>
        <w:tc>
          <w:tcPr>
            <w:tcW w:w="1570" w:type="dxa"/>
            <w:tcBorders>
              <w:top w:val="nil"/>
              <w:left w:val="nil"/>
              <w:bottom w:val="single" w:sz="4" w:space="0" w:color="auto"/>
              <w:right w:val="single" w:sz="4" w:space="0" w:color="auto"/>
            </w:tcBorders>
            <w:shd w:val="clear" w:color="auto" w:fill="auto"/>
            <w:vAlign w:val="center"/>
          </w:tcPr>
          <w:p w14:paraId="2AD6763A" w14:textId="1C52C64F"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251C6E89" w14:textId="2E8E8E94" w:rsidR="00922B46" w:rsidRPr="00DE67BA" w:rsidRDefault="00922B46" w:rsidP="00BD7B02">
            <w:pPr>
              <w:jc w:val="center"/>
              <w:rPr>
                <w:sz w:val="22"/>
                <w:szCs w:val="22"/>
                <w:lang w:val="lv-LV" w:eastAsia="lv-LV"/>
              </w:rPr>
            </w:pPr>
            <w:r w:rsidRPr="00DE67BA">
              <w:rPr>
                <w:sz w:val="22"/>
                <w:szCs w:val="22"/>
                <w:lang w:val="lv-LV" w:eastAsia="lv-LV"/>
              </w:rPr>
              <w:t>55</w:t>
            </w:r>
          </w:p>
        </w:tc>
      </w:tr>
      <w:tr w:rsidR="00922B46" w:rsidRPr="00DE67BA" w14:paraId="0F79633C"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3167F07D" w14:textId="1B7C2719" w:rsidR="00922B46" w:rsidRPr="00DE67BA" w:rsidRDefault="00DA2B13" w:rsidP="00BD7B02">
            <w:pPr>
              <w:jc w:val="center"/>
              <w:rPr>
                <w:sz w:val="22"/>
                <w:szCs w:val="22"/>
                <w:lang w:val="lv-LV" w:eastAsia="lv-LV"/>
              </w:rPr>
            </w:pPr>
            <w:r w:rsidRPr="00DE67BA">
              <w:rPr>
                <w:sz w:val="22"/>
                <w:szCs w:val="22"/>
                <w:lang w:val="lv-LV" w:eastAsia="lv-LV"/>
              </w:rPr>
              <w:t>8.</w:t>
            </w:r>
          </w:p>
        </w:tc>
        <w:tc>
          <w:tcPr>
            <w:tcW w:w="3688" w:type="dxa"/>
            <w:tcBorders>
              <w:top w:val="nil"/>
              <w:left w:val="single" w:sz="8" w:space="0" w:color="auto"/>
              <w:bottom w:val="single" w:sz="4" w:space="0" w:color="auto"/>
              <w:right w:val="single" w:sz="4" w:space="0" w:color="auto"/>
            </w:tcBorders>
            <w:shd w:val="clear" w:color="auto" w:fill="auto"/>
            <w:noWrap/>
            <w:vAlign w:val="center"/>
          </w:tcPr>
          <w:p w14:paraId="50D796DE" w14:textId="7B1594F9" w:rsidR="00922B46" w:rsidRPr="00DE67BA" w:rsidRDefault="00922B46" w:rsidP="00BD7B02">
            <w:pPr>
              <w:jc w:val="center"/>
              <w:rPr>
                <w:sz w:val="22"/>
                <w:szCs w:val="22"/>
                <w:lang w:val="lv-LV" w:eastAsia="lv-LV"/>
              </w:rPr>
            </w:pPr>
            <w:r w:rsidRPr="00DE67BA">
              <w:rPr>
                <w:sz w:val="22"/>
                <w:szCs w:val="22"/>
                <w:lang w:val="lv-LV" w:eastAsia="lv-LV"/>
              </w:rPr>
              <w:t>Stacija</w:t>
            </w:r>
            <w:r w:rsidR="001E0103" w:rsidRPr="00DE67BA">
              <w:rPr>
                <w:sz w:val="22"/>
                <w:szCs w:val="22"/>
                <w:lang w:val="lv-LV" w:eastAsia="lv-LV"/>
              </w:rPr>
              <w:t xml:space="preserve"> </w:t>
            </w:r>
            <w:r w:rsidRPr="00DE67BA">
              <w:rPr>
                <w:sz w:val="22"/>
                <w:szCs w:val="22"/>
                <w:lang w:val="lv-LV" w:eastAsia="lv-LV"/>
              </w:rPr>
              <w:t xml:space="preserve">Vangaži </w:t>
            </w:r>
          </w:p>
        </w:tc>
        <w:tc>
          <w:tcPr>
            <w:tcW w:w="1590" w:type="dxa"/>
            <w:tcBorders>
              <w:top w:val="nil"/>
              <w:left w:val="nil"/>
              <w:bottom w:val="single" w:sz="4" w:space="0" w:color="auto"/>
              <w:right w:val="single" w:sz="4" w:space="0" w:color="auto"/>
            </w:tcBorders>
            <w:shd w:val="clear" w:color="auto" w:fill="auto"/>
            <w:noWrap/>
            <w:vAlign w:val="center"/>
          </w:tcPr>
          <w:p w14:paraId="79C39DD5" w14:textId="693ACE83" w:rsidR="00922B46" w:rsidRPr="00DE67BA" w:rsidRDefault="00922B46" w:rsidP="00BD7B02">
            <w:pPr>
              <w:jc w:val="center"/>
              <w:rPr>
                <w:sz w:val="22"/>
                <w:szCs w:val="22"/>
                <w:lang w:val="lv-LV" w:eastAsia="lv-LV"/>
              </w:rPr>
            </w:pPr>
            <w:r w:rsidRPr="00DE67BA">
              <w:rPr>
                <w:sz w:val="22"/>
                <w:szCs w:val="22"/>
                <w:lang w:val="lv-LV" w:eastAsia="lv-LV"/>
              </w:rPr>
              <w:t>3</w:t>
            </w:r>
          </w:p>
        </w:tc>
        <w:tc>
          <w:tcPr>
            <w:tcW w:w="1570" w:type="dxa"/>
            <w:tcBorders>
              <w:top w:val="nil"/>
              <w:left w:val="nil"/>
              <w:bottom w:val="single" w:sz="4" w:space="0" w:color="auto"/>
              <w:right w:val="single" w:sz="4" w:space="0" w:color="auto"/>
            </w:tcBorders>
            <w:shd w:val="clear" w:color="auto" w:fill="auto"/>
            <w:noWrap/>
            <w:vAlign w:val="center"/>
          </w:tcPr>
          <w:p w14:paraId="608AF6C1" w14:textId="1011691C"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1BA595B2" w14:textId="06FA11C5" w:rsidR="00922B46" w:rsidRPr="00DE67BA" w:rsidRDefault="00922B46" w:rsidP="00BD7B02">
            <w:pPr>
              <w:jc w:val="center"/>
              <w:rPr>
                <w:sz w:val="22"/>
                <w:szCs w:val="22"/>
                <w:lang w:val="lv-LV" w:eastAsia="lv-LV"/>
              </w:rPr>
            </w:pPr>
            <w:r w:rsidRPr="00DE67BA">
              <w:rPr>
                <w:sz w:val="22"/>
                <w:szCs w:val="22"/>
                <w:lang w:val="lv-LV" w:eastAsia="lv-LV"/>
              </w:rPr>
              <w:t>165</w:t>
            </w:r>
          </w:p>
        </w:tc>
      </w:tr>
      <w:tr w:rsidR="00922B46" w:rsidRPr="00DE67BA" w14:paraId="516A222E"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3D872DC4" w14:textId="373649A8" w:rsidR="00922B46" w:rsidRPr="00DE67BA" w:rsidRDefault="00DA2B13" w:rsidP="00BD7B02">
            <w:pPr>
              <w:jc w:val="center"/>
              <w:rPr>
                <w:sz w:val="22"/>
                <w:szCs w:val="22"/>
                <w:lang w:val="lv-LV" w:eastAsia="lv-LV"/>
              </w:rPr>
            </w:pPr>
            <w:r w:rsidRPr="00DE67BA">
              <w:rPr>
                <w:sz w:val="22"/>
                <w:szCs w:val="22"/>
                <w:lang w:val="lv-LV" w:eastAsia="lv-LV"/>
              </w:rPr>
              <w:t>9.</w:t>
            </w:r>
          </w:p>
        </w:tc>
        <w:tc>
          <w:tcPr>
            <w:tcW w:w="3688" w:type="dxa"/>
            <w:tcBorders>
              <w:top w:val="nil"/>
              <w:left w:val="single" w:sz="8" w:space="0" w:color="auto"/>
              <w:bottom w:val="single" w:sz="4" w:space="0" w:color="auto"/>
              <w:right w:val="single" w:sz="4" w:space="0" w:color="auto"/>
            </w:tcBorders>
            <w:shd w:val="clear" w:color="auto" w:fill="auto"/>
            <w:noWrap/>
            <w:vAlign w:val="center"/>
          </w:tcPr>
          <w:p w14:paraId="4F19AF45" w14:textId="7B81CC4A" w:rsidR="00922B46" w:rsidRPr="00DE67BA" w:rsidRDefault="00922B46" w:rsidP="00BD7B02">
            <w:pPr>
              <w:jc w:val="center"/>
              <w:rPr>
                <w:sz w:val="22"/>
                <w:szCs w:val="22"/>
                <w:lang w:val="lv-LV" w:eastAsia="lv-LV"/>
              </w:rPr>
            </w:pPr>
            <w:r w:rsidRPr="00DE67BA">
              <w:rPr>
                <w:sz w:val="22"/>
                <w:szCs w:val="22"/>
                <w:lang w:val="lv-LV" w:eastAsia="lv-LV"/>
              </w:rPr>
              <w:t xml:space="preserve">Ceļa posms Jugla-Garkalne </w:t>
            </w:r>
          </w:p>
        </w:tc>
        <w:tc>
          <w:tcPr>
            <w:tcW w:w="1590" w:type="dxa"/>
            <w:tcBorders>
              <w:top w:val="nil"/>
              <w:left w:val="nil"/>
              <w:bottom w:val="single" w:sz="4" w:space="0" w:color="auto"/>
              <w:right w:val="single" w:sz="4" w:space="0" w:color="auto"/>
            </w:tcBorders>
            <w:shd w:val="clear" w:color="auto" w:fill="auto"/>
            <w:noWrap/>
            <w:vAlign w:val="center"/>
          </w:tcPr>
          <w:p w14:paraId="2765C029" w14:textId="05FEC2D4" w:rsidR="00922B46" w:rsidRPr="00DE67BA" w:rsidRDefault="00922B46" w:rsidP="00BD7B02">
            <w:pPr>
              <w:jc w:val="center"/>
              <w:rPr>
                <w:sz w:val="22"/>
                <w:szCs w:val="22"/>
                <w:lang w:val="lv-LV" w:eastAsia="lv-LV"/>
              </w:rPr>
            </w:pPr>
            <w:r w:rsidRPr="00DE67BA">
              <w:rPr>
                <w:sz w:val="22"/>
                <w:szCs w:val="22"/>
                <w:lang w:val="lv-LV" w:eastAsia="lv-LV"/>
              </w:rPr>
              <w:t>9</w:t>
            </w:r>
          </w:p>
        </w:tc>
        <w:tc>
          <w:tcPr>
            <w:tcW w:w="1570" w:type="dxa"/>
            <w:tcBorders>
              <w:top w:val="nil"/>
              <w:left w:val="nil"/>
              <w:bottom w:val="single" w:sz="4" w:space="0" w:color="auto"/>
              <w:right w:val="single" w:sz="4" w:space="0" w:color="auto"/>
            </w:tcBorders>
            <w:shd w:val="clear" w:color="auto" w:fill="auto"/>
            <w:noWrap/>
            <w:vAlign w:val="center"/>
          </w:tcPr>
          <w:p w14:paraId="0589B36C" w14:textId="1984E41C"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tcPr>
          <w:p w14:paraId="4F87A4FE" w14:textId="1A2FB647" w:rsidR="00922B46" w:rsidRPr="00DE67BA" w:rsidRDefault="00922B46" w:rsidP="00BD7B02">
            <w:pPr>
              <w:jc w:val="center"/>
              <w:rPr>
                <w:sz w:val="22"/>
                <w:szCs w:val="22"/>
                <w:lang w:val="lv-LV" w:eastAsia="lv-LV"/>
              </w:rPr>
            </w:pPr>
            <w:r w:rsidRPr="00DE67BA">
              <w:rPr>
                <w:sz w:val="22"/>
                <w:szCs w:val="22"/>
                <w:lang w:val="lv-LV" w:eastAsia="lv-LV"/>
              </w:rPr>
              <w:t>495</w:t>
            </w:r>
          </w:p>
        </w:tc>
      </w:tr>
      <w:tr w:rsidR="00922B46" w:rsidRPr="00DE67BA" w14:paraId="7E9A60AF" w14:textId="77777777" w:rsidTr="00E57D01">
        <w:trPr>
          <w:trHeight w:val="319"/>
        </w:trPr>
        <w:tc>
          <w:tcPr>
            <w:tcW w:w="655" w:type="dxa"/>
            <w:tcBorders>
              <w:top w:val="nil"/>
              <w:left w:val="single" w:sz="8" w:space="0" w:color="auto"/>
              <w:bottom w:val="single" w:sz="8" w:space="0" w:color="auto"/>
              <w:right w:val="single" w:sz="4" w:space="0" w:color="auto"/>
            </w:tcBorders>
            <w:vAlign w:val="center"/>
          </w:tcPr>
          <w:p w14:paraId="6B9588E8" w14:textId="43C6BE7E" w:rsidR="00922B46" w:rsidRPr="00DE67BA" w:rsidRDefault="00DA2B13" w:rsidP="00BD7B02">
            <w:pPr>
              <w:jc w:val="center"/>
              <w:rPr>
                <w:sz w:val="22"/>
                <w:szCs w:val="22"/>
                <w:lang w:val="lv-LV" w:eastAsia="lv-LV"/>
              </w:rPr>
            </w:pPr>
            <w:r w:rsidRPr="00DE67BA">
              <w:rPr>
                <w:sz w:val="22"/>
                <w:szCs w:val="22"/>
                <w:lang w:val="lv-LV" w:eastAsia="lv-LV"/>
              </w:rPr>
              <w:t>10.</w:t>
            </w:r>
          </w:p>
        </w:tc>
        <w:tc>
          <w:tcPr>
            <w:tcW w:w="3688" w:type="dxa"/>
            <w:tcBorders>
              <w:top w:val="nil"/>
              <w:left w:val="single" w:sz="8" w:space="0" w:color="auto"/>
              <w:bottom w:val="single" w:sz="8" w:space="0" w:color="auto"/>
              <w:right w:val="single" w:sz="4" w:space="0" w:color="auto"/>
            </w:tcBorders>
            <w:shd w:val="clear" w:color="auto" w:fill="auto"/>
            <w:noWrap/>
            <w:vAlign w:val="center"/>
          </w:tcPr>
          <w:p w14:paraId="03DCB750" w14:textId="05F38DDA" w:rsidR="00922B46" w:rsidRPr="00DE67BA" w:rsidRDefault="00922B46" w:rsidP="00BD7B02">
            <w:pPr>
              <w:jc w:val="center"/>
              <w:rPr>
                <w:sz w:val="22"/>
                <w:szCs w:val="22"/>
                <w:lang w:val="lv-LV" w:eastAsia="lv-LV"/>
              </w:rPr>
            </w:pPr>
            <w:r w:rsidRPr="00DE67BA">
              <w:rPr>
                <w:sz w:val="22"/>
                <w:szCs w:val="22"/>
                <w:lang w:val="lv-LV" w:eastAsia="lv-LV"/>
              </w:rPr>
              <w:t xml:space="preserve">Ceļa posms Jugla-Garkalne </w:t>
            </w:r>
          </w:p>
        </w:tc>
        <w:tc>
          <w:tcPr>
            <w:tcW w:w="1590" w:type="dxa"/>
            <w:tcBorders>
              <w:top w:val="nil"/>
              <w:left w:val="nil"/>
              <w:bottom w:val="single" w:sz="8" w:space="0" w:color="auto"/>
              <w:right w:val="single" w:sz="4" w:space="0" w:color="auto"/>
            </w:tcBorders>
            <w:shd w:val="clear" w:color="auto" w:fill="auto"/>
            <w:noWrap/>
            <w:vAlign w:val="center"/>
          </w:tcPr>
          <w:p w14:paraId="4571373A" w14:textId="7FD64120"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8" w:space="0" w:color="auto"/>
              <w:right w:val="single" w:sz="4" w:space="0" w:color="auto"/>
            </w:tcBorders>
            <w:shd w:val="clear" w:color="auto" w:fill="auto"/>
            <w:noWrap/>
            <w:vAlign w:val="center"/>
          </w:tcPr>
          <w:p w14:paraId="23608AA2" w14:textId="598D72B7" w:rsidR="00922B46" w:rsidRPr="00DE67BA" w:rsidRDefault="00922B46" w:rsidP="00BD7B02">
            <w:pPr>
              <w:jc w:val="center"/>
              <w:rPr>
                <w:sz w:val="22"/>
                <w:szCs w:val="22"/>
                <w:lang w:val="lv-LV" w:eastAsia="lv-LV"/>
              </w:rPr>
            </w:pPr>
            <w:r w:rsidRPr="00DE67BA">
              <w:rPr>
                <w:sz w:val="22"/>
                <w:szCs w:val="22"/>
                <w:lang w:val="lv-LV" w:eastAsia="lv-LV"/>
              </w:rPr>
              <w:t>18</w:t>
            </w:r>
          </w:p>
        </w:tc>
        <w:tc>
          <w:tcPr>
            <w:tcW w:w="2403" w:type="dxa"/>
            <w:tcBorders>
              <w:top w:val="nil"/>
              <w:left w:val="nil"/>
              <w:bottom w:val="single" w:sz="8" w:space="0" w:color="auto"/>
              <w:right w:val="single" w:sz="4" w:space="0" w:color="auto"/>
            </w:tcBorders>
            <w:shd w:val="clear" w:color="auto" w:fill="auto"/>
            <w:noWrap/>
            <w:vAlign w:val="center"/>
          </w:tcPr>
          <w:p w14:paraId="78A5C4ED" w14:textId="2276CDB2" w:rsidR="00922B46" w:rsidRPr="00DE67BA" w:rsidRDefault="00922B46" w:rsidP="00BD7B02">
            <w:pPr>
              <w:jc w:val="center"/>
              <w:rPr>
                <w:sz w:val="22"/>
                <w:szCs w:val="22"/>
                <w:lang w:val="lv-LV" w:eastAsia="lv-LV"/>
              </w:rPr>
            </w:pPr>
            <w:r w:rsidRPr="00DE67BA">
              <w:rPr>
                <w:sz w:val="22"/>
                <w:szCs w:val="22"/>
                <w:lang w:val="lv-LV" w:eastAsia="lv-LV"/>
              </w:rPr>
              <w:t>36</w:t>
            </w:r>
          </w:p>
        </w:tc>
      </w:tr>
      <w:tr w:rsidR="00922B46" w:rsidRPr="00DE67BA" w14:paraId="5AC11D91" w14:textId="77777777" w:rsidTr="00E57D01">
        <w:trPr>
          <w:trHeight w:val="319"/>
        </w:trPr>
        <w:tc>
          <w:tcPr>
            <w:tcW w:w="655" w:type="dxa"/>
            <w:tcBorders>
              <w:top w:val="single" w:sz="4" w:space="0" w:color="auto"/>
              <w:left w:val="single" w:sz="8" w:space="0" w:color="auto"/>
              <w:bottom w:val="single" w:sz="4" w:space="0" w:color="auto"/>
              <w:right w:val="single" w:sz="4" w:space="0" w:color="auto"/>
            </w:tcBorders>
            <w:vAlign w:val="center"/>
          </w:tcPr>
          <w:p w14:paraId="68672288" w14:textId="165A9FF8" w:rsidR="00922B46" w:rsidRPr="00DE67BA" w:rsidRDefault="00DA2B13" w:rsidP="00BD7B02">
            <w:pPr>
              <w:jc w:val="center"/>
              <w:rPr>
                <w:sz w:val="22"/>
                <w:szCs w:val="22"/>
                <w:lang w:val="lv-LV" w:eastAsia="lv-LV"/>
              </w:rPr>
            </w:pPr>
            <w:r w:rsidRPr="00DE67BA">
              <w:rPr>
                <w:sz w:val="22"/>
                <w:szCs w:val="22"/>
                <w:lang w:val="lv-LV" w:eastAsia="lv-LV"/>
              </w:rPr>
              <w:t>11.</w:t>
            </w:r>
          </w:p>
        </w:tc>
        <w:tc>
          <w:tcPr>
            <w:tcW w:w="36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BD605E1" w14:textId="62B22CA2" w:rsidR="00922B46" w:rsidRPr="00DE67BA" w:rsidRDefault="00922B46" w:rsidP="00BD7B02">
            <w:pPr>
              <w:jc w:val="center"/>
              <w:rPr>
                <w:sz w:val="22"/>
                <w:szCs w:val="22"/>
                <w:lang w:val="lv-LV" w:eastAsia="lv-LV"/>
              </w:rPr>
            </w:pPr>
            <w:r w:rsidRPr="00DE67BA">
              <w:rPr>
                <w:sz w:val="22"/>
                <w:szCs w:val="22"/>
                <w:lang w:val="lv-LV" w:eastAsia="lv-LV"/>
              </w:rPr>
              <w:t xml:space="preserve">Stacija Bolderāja </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6CAC70E3" w14:textId="0831AC66" w:rsidR="00922B46" w:rsidRPr="00DE67BA" w:rsidRDefault="00922B46" w:rsidP="00BD7B02">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2E73A0BD" w14:textId="74AF8CAF" w:rsidR="00922B46" w:rsidRPr="00DE67BA" w:rsidRDefault="00922B46" w:rsidP="00BD7B02">
            <w:pPr>
              <w:jc w:val="center"/>
              <w:rPr>
                <w:sz w:val="22"/>
                <w:szCs w:val="22"/>
                <w:lang w:val="lv-LV" w:eastAsia="lv-LV"/>
              </w:rPr>
            </w:pPr>
            <w:r w:rsidRPr="00DE67BA">
              <w:rPr>
                <w:sz w:val="22"/>
                <w:szCs w:val="22"/>
                <w:lang w:val="lv-LV" w:eastAsia="lv-LV"/>
              </w:rPr>
              <w:t>30</w:t>
            </w:r>
          </w:p>
        </w:tc>
        <w:tc>
          <w:tcPr>
            <w:tcW w:w="2403" w:type="dxa"/>
            <w:tcBorders>
              <w:top w:val="nil"/>
              <w:left w:val="nil"/>
              <w:bottom w:val="single" w:sz="4" w:space="0" w:color="auto"/>
              <w:right w:val="single" w:sz="4" w:space="0" w:color="auto"/>
            </w:tcBorders>
            <w:shd w:val="clear" w:color="auto" w:fill="auto"/>
            <w:noWrap/>
            <w:vAlign w:val="center"/>
          </w:tcPr>
          <w:p w14:paraId="487D7F17" w14:textId="0DB5084B" w:rsidR="00922B46" w:rsidRPr="00DE67BA" w:rsidRDefault="00922B46" w:rsidP="00BD7B02">
            <w:pPr>
              <w:jc w:val="center"/>
              <w:rPr>
                <w:sz w:val="22"/>
                <w:szCs w:val="22"/>
                <w:lang w:val="lv-LV" w:eastAsia="lv-LV"/>
              </w:rPr>
            </w:pPr>
            <w:r w:rsidRPr="00DE67BA">
              <w:rPr>
                <w:sz w:val="22"/>
                <w:szCs w:val="22"/>
                <w:lang w:val="lv-LV" w:eastAsia="lv-LV"/>
              </w:rPr>
              <w:t>30</w:t>
            </w:r>
          </w:p>
        </w:tc>
      </w:tr>
      <w:tr w:rsidR="00922B46" w:rsidRPr="00DE67BA" w14:paraId="54D0F60C"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657C0451" w14:textId="18F496E6" w:rsidR="00922B46" w:rsidRPr="00DE67BA" w:rsidRDefault="00DA2B13" w:rsidP="00BD7B02">
            <w:pPr>
              <w:jc w:val="center"/>
              <w:rPr>
                <w:color w:val="222222"/>
                <w:sz w:val="22"/>
                <w:szCs w:val="22"/>
                <w:lang w:val="lv-LV"/>
              </w:rPr>
            </w:pPr>
            <w:r w:rsidRPr="00DE67BA">
              <w:rPr>
                <w:color w:val="222222"/>
                <w:sz w:val="22"/>
                <w:szCs w:val="22"/>
                <w:lang w:val="lv-LV"/>
              </w:rPr>
              <w:t>12.</w:t>
            </w:r>
          </w:p>
        </w:tc>
        <w:tc>
          <w:tcPr>
            <w:tcW w:w="3688" w:type="dxa"/>
            <w:tcBorders>
              <w:top w:val="nil"/>
              <w:left w:val="single" w:sz="8" w:space="0" w:color="auto"/>
              <w:bottom w:val="single" w:sz="4" w:space="0" w:color="auto"/>
              <w:right w:val="single" w:sz="4" w:space="0" w:color="auto"/>
            </w:tcBorders>
            <w:shd w:val="clear" w:color="auto" w:fill="auto"/>
            <w:noWrap/>
            <w:vAlign w:val="center"/>
          </w:tcPr>
          <w:p w14:paraId="1379D70C" w14:textId="57A4B9E2" w:rsidR="00922B46" w:rsidRPr="00DE67BA" w:rsidRDefault="00922B46" w:rsidP="00BD7B02">
            <w:pPr>
              <w:jc w:val="center"/>
              <w:rPr>
                <w:sz w:val="22"/>
                <w:szCs w:val="22"/>
                <w:lang w:val="lv-LV" w:eastAsia="lv-LV"/>
              </w:rPr>
            </w:pPr>
            <w:r w:rsidRPr="00DE67BA">
              <w:rPr>
                <w:color w:val="222222"/>
                <w:sz w:val="22"/>
                <w:szCs w:val="22"/>
                <w:lang w:val="lv-LV"/>
              </w:rPr>
              <w:t>Jūrmala „</w:t>
            </w:r>
            <w:r w:rsidRPr="00DE67BA">
              <w:rPr>
                <w:sz w:val="22"/>
                <w:szCs w:val="22"/>
                <w:lang w:val="lv-LV" w:eastAsia="lv-LV"/>
              </w:rPr>
              <w:t xml:space="preserve">Lielupes” tilts </w:t>
            </w:r>
          </w:p>
        </w:tc>
        <w:tc>
          <w:tcPr>
            <w:tcW w:w="1590" w:type="dxa"/>
            <w:tcBorders>
              <w:top w:val="nil"/>
              <w:left w:val="nil"/>
              <w:bottom w:val="single" w:sz="4" w:space="0" w:color="auto"/>
              <w:right w:val="single" w:sz="4" w:space="0" w:color="auto"/>
            </w:tcBorders>
            <w:shd w:val="clear" w:color="auto" w:fill="auto"/>
            <w:noWrap/>
            <w:vAlign w:val="center"/>
          </w:tcPr>
          <w:p w14:paraId="443B92AB" w14:textId="630FFCAB"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tcPr>
          <w:p w14:paraId="3C768383" w14:textId="775D2607" w:rsidR="00922B46" w:rsidRPr="00DE67BA" w:rsidRDefault="00922B46" w:rsidP="00BD7B02">
            <w:pPr>
              <w:jc w:val="center"/>
              <w:rPr>
                <w:sz w:val="22"/>
                <w:szCs w:val="22"/>
                <w:lang w:val="lv-LV" w:eastAsia="lv-LV"/>
              </w:rPr>
            </w:pPr>
            <w:r w:rsidRPr="00DE67BA">
              <w:rPr>
                <w:sz w:val="22"/>
                <w:szCs w:val="22"/>
                <w:lang w:val="lv-LV" w:eastAsia="lv-LV"/>
              </w:rPr>
              <w:t>30</w:t>
            </w:r>
          </w:p>
        </w:tc>
        <w:tc>
          <w:tcPr>
            <w:tcW w:w="2403" w:type="dxa"/>
            <w:tcBorders>
              <w:top w:val="nil"/>
              <w:left w:val="nil"/>
              <w:bottom w:val="single" w:sz="4" w:space="0" w:color="auto"/>
              <w:right w:val="single" w:sz="4" w:space="0" w:color="auto"/>
            </w:tcBorders>
            <w:shd w:val="clear" w:color="auto" w:fill="auto"/>
            <w:noWrap/>
            <w:vAlign w:val="center"/>
          </w:tcPr>
          <w:p w14:paraId="7B324BAD" w14:textId="4B88C8B0" w:rsidR="00922B46" w:rsidRPr="00DE67BA" w:rsidRDefault="00922B46" w:rsidP="00BD7B02">
            <w:pPr>
              <w:jc w:val="center"/>
              <w:rPr>
                <w:sz w:val="22"/>
                <w:szCs w:val="22"/>
                <w:lang w:val="lv-LV" w:eastAsia="lv-LV"/>
              </w:rPr>
            </w:pPr>
            <w:r w:rsidRPr="00DE67BA">
              <w:rPr>
                <w:sz w:val="22"/>
                <w:szCs w:val="22"/>
                <w:lang w:val="lv-LV" w:eastAsia="lv-LV"/>
              </w:rPr>
              <w:t>60</w:t>
            </w:r>
          </w:p>
        </w:tc>
      </w:tr>
      <w:tr w:rsidR="00922B46" w:rsidRPr="00DE67BA" w14:paraId="3EDE06B3" w14:textId="77777777" w:rsidTr="00E57D01">
        <w:trPr>
          <w:trHeight w:val="319"/>
        </w:trPr>
        <w:tc>
          <w:tcPr>
            <w:tcW w:w="655" w:type="dxa"/>
            <w:tcBorders>
              <w:top w:val="nil"/>
              <w:left w:val="single" w:sz="8" w:space="0" w:color="auto"/>
              <w:bottom w:val="single" w:sz="8" w:space="0" w:color="auto"/>
              <w:right w:val="single" w:sz="4" w:space="0" w:color="auto"/>
            </w:tcBorders>
            <w:vAlign w:val="center"/>
          </w:tcPr>
          <w:p w14:paraId="64AF90FB" w14:textId="57AD8E00" w:rsidR="00922B46" w:rsidRPr="00DE67BA" w:rsidRDefault="00DA2B13" w:rsidP="00BD7B02">
            <w:pPr>
              <w:jc w:val="center"/>
              <w:rPr>
                <w:color w:val="222222"/>
                <w:sz w:val="22"/>
                <w:szCs w:val="22"/>
                <w:lang w:val="lv-LV"/>
              </w:rPr>
            </w:pPr>
            <w:r w:rsidRPr="00DE67BA">
              <w:rPr>
                <w:color w:val="222222"/>
                <w:sz w:val="22"/>
                <w:szCs w:val="22"/>
                <w:lang w:val="lv-LV"/>
              </w:rPr>
              <w:t>13.</w:t>
            </w:r>
          </w:p>
        </w:tc>
        <w:tc>
          <w:tcPr>
            <w:tcW w:w="3688" w:type="dxa"/>
            <w:tcBorders>
              <w:top w:val="nil"/>
              <w:left w:val="single" w:sz="8" w:space="0" w:color="auto"/>
              <w:bottom w:val="single" w:sz="8" w:space="0" w:color="auto"/>
              <w:right w:val="single" w:sz="4" w:space="0" w:color="auto"/>
            </w:tcBorders>
            <w:shd w:val="clear" w:color="auto" w:fill="auto"/>
            <w:noWrap/>
            <w:vAlign w:val="center"/>
          </w:tcPr>
          <w:p w14:paraId="079C7D75" w14:textId="61BE82DF" w:rsidR="00922B46" w:rsidRPr="00DE67BA" w:rsidRDefault="00922B46" w:rsidP="00BD7B02">
            <w:pPr>
              <w:jc w:val="center"/>
              <w:rPr>
                <w:sz w:val="22"/>
                <w:szCs w:val="22"/>
                <w:lang w:val="lv-LV" w:eastAsia="lv-LV"/>
              </w:rPr>
            </w:pPr>
            <w:r w:rsidRPr="00DE67BA">
              <w:rPr>
                <w:color w:val="222222"/>
                <w:sz w:val="22"/>
                <w:szCs w:val="22"/>
                <w:lang w:val="lv-LV"/>
              </w:rPr>
              <w:t>Ozolnieki „</w:t>
            </w:r>
            <w:r w:rsidRPr="00DE67BA">
              <w:rPr>
                <w:sz w:val="22"/>
                <w:szCs w:val="22"/>
                <w:lang w:val="lv-LV" w:eastAsia="lv-LV"/>
              </w:rPr>
              <w:t xml:space="preserve">Iecavas” tilts </w:t>
            </w:r>
          </w:p>
        </w:tc>
        <w:tc>
          <w:tcPr>
            <w:tcW w:w="1590" w:type="dxa"/>
            <w:tcBorders>
              <w:top w:val="nil"/>
              <w:left w:val="nil"/>
              <w:bottom w:val="single" w:sz="8" w:space="0" w:color="auto"/>
              <w:right w:val="single" w:sz="4" w:space="0" w:color="auto"/>
            </w:tcBorders>
            <w:shd w:val="clear" w:color="auto" w:fill="auto"/>
            <w:noWrap/>
            <w:vAlign w:val="center"/>
          </w:tcPr>
          <w:p w14:paraId="19859E17" w14:textId="4D045FEE"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8" w:space="0" w:color="auto"/>
              <w:right w:val="single" w:sz="4" w:space="0" w:color="auto"/>
            </w:tcBorders>
            <w:shd w:val="clear" w:color="auto" w:fill="auto"/>
            <w:noWrap/>
            <w:vAlign w:val="center"/>
          </w:tcPr>
          <w:p w14:paraId="360E8EC1" w14:textId="3BE10C3F" w:rsidR="00922B46" w:rsidRPr="00DE67BA" w:rsidRDefault="00922B46" w:rsidP="00BD7B02">
            <w:pPr>
              <w:jc w:val="center"/>
              <w:rPr>
                <w:sz w:val="22"/>
                <w:szCs w:val="22"/>
                <w:lang w:val="lv-LV" w:eastAsia="lv-LV"/>
              </w:rPr>
            </w:pPr>
            <w:r w:rsidRPr="00DE67BA">
              <w:rPr>
                <w:sz w:val="22"/>
                <w:szCs w:val="22"/>
                <w:lang w:val="lv-LV" w:eastAsia="lv-LV"/>
              </w:rPr>
              <w:t>30</w:t>
            </w:r>
          </w:p>
        </w:tc>
        <w:tc>
          <w:tcPr>
            <w:tcW w:w="2403" w:type="dxa"/>
            <w:tcBorders>
              <w:top w:val="nil"/>
              <w:left w:val="nil"/>
              <w:bottom w:val="single" w:sz="8" w:space="0" w:color="auto"/>
              <w:right w:val="single" w:sz="4" w:space="0" w:color="auto"/>
            </w:tcBorders>
            <w:shd w:val="clear" w:color="auto" w:fill="auto"/>
            <w:noWrap/>
            <w:vAlign w:val="center"/>
          </w:tcPr>
          <w:p w14:paraId="4E21B9D9" w14:textId="439F9E1C" w:rsidR="00922B46" w:rsidRPr="00DE67BA" w:rsidRDefault="00922B46" w:rsidP="00BD7B02">
            <w:pPr>
              <w:jc w:val="center"/>
              <w:rPr>
                <w:sz w:val="22"/>
                <w:szCs w:val="22"/>
                <w:lang w:val="lv-LV" w:eastAsia="lv-LV"/>
              </w:rPr>
            </w:pPr>
            <w:r w:rsidRPr="00DE67BA">
              <w:rPr>
                <w:sz w:val="22"/>
                <w:szCs w:val="22"/>
                <w:lang w:val="lv-LV" w:eastAsia="lv-LV"/>
              </w:rPr>
              <w:t>60</w:t>
            </w:r>
          </w:p>
        </w:tc>
      </w:tr>
      <w:tr w:rsidR="00922B46" w:rsidRPr="00DE67BA" w14:paraId="19684286"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197C3195" w14:textId="42E942BB" w:rsidR="00922B46" w:rsidRPr="00DE67BA" w:rsidRDefault="00DA2B13" w:rsidP="00BD7B02">
            <w:pPr>
              <w:jc w:val="center"/>
              <w:rPr>
                <w:sz w:val="22"/>
                <w:szCs w:val="22"/>
                <w:lang w:val="lv-LV" w:eastAsia="lv-LV"/>
              </w:rPr>
            </w:pPr>
            <w:r w:rsidRPr="00DE67BA">
              <w:rPr>
                <w:sz w:val="22"/>
                <w:szCs w:val="22"/>
                <w:lang w:val="lv-LV" w:eastAsia="lv-LV"/>
              </w:rPr>
              <w:t>14.</w:t>
            </w:r>
          </w:p>
        </w:tc>
        <w:tc>
          <w:tcPr>
            <w:tcW w:w="3688" w:type="dxa"/>
            <w:tcBorders>
              <w:top w:val="nil"/>
              <w:left w:val="single" w:sz="8" w:space="0" w:color="auto"/>
              <w:bottom w:val="single" w:sz="4" w:space="0" w:color="auto"/>
              <w:right w:val="single" w:sz="4" w:space="0" w:color="auto"/>
            </w:tcBorders>
            <w:shd w:val="clear" w:color="auto" w:fill="auto"/>
            <w:noWrap/>
            <w:vAlign w:val="center"/>
          </w:tcPr>
          <w:p w14:paraId="19BB6C89" w14:textId="412C0A4B" w:rsidR="00922B46" w:rsidRPr="00DE67BA" w:rsidRDefault="00922B46" w:rsidP="00BD7B02">
            <w:pPr>
              <w:jc w:val="center"/>
              <w:rPr>
                <w:sz w:val="22"/>
                <w:szCs w:val="22"/>
                <w:lang w:val="lv-LV" w:eastAsia="lv-LV"/>
              </w:rPr>
            </w:pPr>
            <w:r w:rsidRPr="00DE67BA">
              <w:rPr>
                <w:sz w:val="22"/>
                <w:szCs w:val="22"/>
                <w:lang w:val="lv-LV" w:eastAsia="lv-LV"/>
              </w:rPr>
              <w:t>Stacija</w:t>
            </w:r>
            <w:r w:rsidR="001E0103" w:rsidRPr="00DE67BA">
              <w:rPr>
                <w:sz w:val="22"/>
                <w:szCs w:val="22"/>
                <w:lang w:val="lv-LV" w:eastAsia="lv-LV"/>
              </w:rPr>
              <w:t xml:space="preserve"> </w:t>
            </w:r>
            <w:r w:rsidRPr="00DE67BA">
              <w:rPr>
                <w:sz w:val="22"/>
                <w:szCs w:val="22"/>
                <w:lang w:val="lv-LV" w:eastAsia="lv-LV"/>
              </w:rPr>
              <w:t xml:space="preserve">Lāčupe </w:t>
            </w:r>
          </w:p>
        </w:tc>
        <w:tc>
          <w:tcPr>
            <w:tcW w:w="1590" w:type="dxa"/>
            <w:tcBorders>
              <w:top w:val="nil"/>
              <w:left w:val="nil"/>
              <w:bottom w:val="single" w:sz="4" w:space="0" w:color="auto"/>
              <w:right w:val="single" w:sz="4" w:space="0" w:color="auto"/>
            </w:tcBorders>
            <w:shd w:val="clear" w:color="auto" w:fill="auto"/>
            <w:noWrap/>
            <w:vAlign w:val="center"/>
          </w:tcPr>
          <w:p w14:paraId="463F79CB" w14:textId="496A357D" w:rsidR="00922B46" w:rsidRPr="00DE67BA" w:rsidRDefault="00922B46" w:rsidP="00BD7B02">
            <w:pPr>
              <w:jc w:val="center"/>
              <w:rPr>
                <w:sz w:val="22"/>
                <w:szCs w:val="22"/>
                <w:highlight w:val="yellow"/>
                <w:lang w:val="lv-LV" w:eastAsia="lv-LV"/>
              </w:rPr>
            </w:pPr>
            <w:r w:rsidRPr="00DE67BA">
              <w:rPr>
                <w:sz w:val="22"/>
                <w:szCs w:val="22"/>
                <w:lang w:val="lv-LV" w:eastAsia="lv-LV"/>
              </w:rPr>
              <w:t>1</w:t>
            </w:r>
          </w:p>
        </w:tc>
        <w:tc>
          <w:tcPr>
            <w:tcW w:w="1570" w:type="dxa"/>
            <w:tcBorders>
              <w:top w:val="nil"/>
              <w:left w:val="nil"/>
              <w:bottom w:val="single" w:sz="4" w:space="0" w:color="auto"/>
              <w:right w:val="single" w:sz="4" w:space="0" w:color="auto"/>
            </w:tcBorders>
            <w:shd w:val="clear" w:color="auto" w:fill="auto"/>
            <w:noWrap/>
            <w:vAlign w:val="center"/>
          </w:tcPr>
          <w:p w14:paraId="0C30392A" w14:textId="0A92C5EB" w:rsidR="00922B46" w:rsidRPr="00DE67BA" w:rsidRDefault="00922B46" w:rsidP="00BD7B02">
            <w:pPr>
              <w:jc w:val="center"/>
              <w:rPr>
                <w:sz w:val="22"/>
                <w:szCs w:val="22"/>
                <w:lang w:val="lv-LV" w:eastAsia="lv-LV"/>
              </w:rPr>
            </w:pPr>
            <w:r w:rsidRPr="00DE67BA">
              <w:rPr>
                <w:sz w:val="22"/>
                <w:szCs w:val="22"/>
                <w:lang w:val="lv-LV" w:eastAsia="lv-LV"/>
              </w:rPr>
              <w:t>30</w:t>
            </w:r>
          </w:p>
        </w:tc>
        <w:tc>
          <w:tcPr>
            <w:tcW w:w="2403" w:type="dxa"/>
            <w:tcBorders>
              <w:top w:val="nil"/>
              <w:left w:val="nil"/>
              <w:bottom w:val="single" w:sz="4" w:space="0" w:color="auto"/>
              <w:right w:val="single" w:sz="4" w:space="0" w:color="auto"/>
            </w:tcBorders>
            <w:shd w:val="clear" w:color="auto" w:fill="auto"/>
            <w:noWrap/>
            <w:vAlign w:val="center"/>
          </w:tcPr>
          <w:p w14:paraId="77A36EB9" w14:textId="3BBF831E" w:rsidR="00922B46" w:rsidRPr="00DE67BA" w:rsidRDefault="00922B46" w:rsidP="00BD7B02">
            <w:pPr>
              <w:jc w:val="center"/>
              <w:rPr>
                <w:sz w:val="22"/>
                <w:szCs w:val="22"/>
                <w:lang w:val="lv-LV" w:eastAsia="lv-LV"/>
              </w:rPr>
            </w:pPr>
            <w:r w:rsidRPr="00DE67BA">
              <w:rPr>
                <w:sz w:val="22"/>
                <w:szCs w:val="22"/>
                <w:lang w:val="lv-LV" w:eastAsia="lv-LV"/>
              </w:rPr>
              <w:t>30</w:t>
            </w:r>
          </w:p>
        </w:tc>
      </w:tr>
      <w:tr w:rsidR="00922B46" w:rsidRPr="00DE67BA" w14:paraId="3D851B1F"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6BF02BF8" w14:textId="7B797185" w:rsidR="00922B46" w:rsidRPr="00DE67BA" w:rsidRDefault="00DA2B13" w:rsidP="00BD7B02">
            <w:pPr>
              <w:jc w:val="center"/>
              <w:rPr>
                <w:sz w:val="22"/>
                <w:szCs w:val="22"/>
                <w:lang w:val="lv-LV" w:eastAsia="lv-LV"/>
              </w:rPr>
            </w:pPr>
            <w:r w:rsidRPr="00DE67BA">
              <w:rPr>
                <w:sz w:val="22"/>
                <w:szCs w:val="22"/>
                <w:lang w:val="lv-LV" w:eastAsia="lv-LV"/>
              </w:rPr>
              <w:t>15.</w:t>
            </w:r>
          </w:p>
        </w:tc>
        <w:tc>
          <w:tcPr>
            <w:tcW w:w="3688" w:type="dxa"/>
            <w:tcBorders>
              <w:top w:val="nil"/>
              <w:left w:val="single" w:sz="8" w:space="0" w:color="auto"/>
              <w:bottom w:val="single" w:sz="4" w:space="0" w:color="auto"/>
              <w:right w:val="single" w:sz="4" w:space="0" w:color="auto"/>
            </w:tcBorders>
            <w:shd w:val="clear" w:color="auto" w:fill="auto"/>
            <w:noWrap/>
            <w:vAlign w:val="center"/>
          </w:tcPr>
          <w:p w14:paraId="7E1BC05F" w14:textId="4C86D6ED" w:rsidR="00922B46" w:rsidRPr="00DE67BA" w:rsidRDefault="00922B46" w:rsidP="00BD7B02">
            <w:pPr>
              <w:jc w:val="center"/>
              <w:rPr>
                <w:sz w:val="22"/>
                <w:szCs w:val="22"/>
                <w:lang w:val="lv-LV" w:eastAsia="lv-LV"/>
              </w:rPr>
            </w:pPr>
            <w:r w:rsidRPr="00DE67BA">
              <w:rPr>
                <w:sz w:val="22"/>
                <w:szCs w:val="22"/>
                <w:lang w:val="lv-LV" w:eastAsia="lv-LV"/>
              </w:rPr>
              <w:t>Ceļa posms Jugla-Garkalne</w:t>
            </w:r>
          </w:p>
        </w:tc>
        <w:tc>
          <w:tcPr>
            <w:tcW w:w="1590" w:type="dxa"/>
            <w:tcBorders>
              <w:top w:val="nil"/>
              <w:left w:val="nil"/>
              <w:bottom w:val="single" w:sz="4" w:space="0" w:color="auto"/>
              <w:right w:val="single" w:sz="4" w:space="0" w:color="auto"/>
            </w:tcBorders>
            <w:shd w:val="clear" w:color="auto" w:fill="auto"/>
            <w:noWrap/>
            <w:vAlign w:val="center"/>
          </w:tcPr>
          <w:p w14:paraId="09AFF5F9" w14:textId="0A311EA7" w:rsidR="00922B46" w:rsidRPr="00DE67BA" w:rsidRDefault="00922B46" w:rsidP="00BD7B02">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tcPr>
          <w:p w14:paraId="3E7C15DE" w14:textId="19719282" w:rsidR="00922B46" w:rsidRPr="00DE67BA" w:rsidRDefault="00922B46" w:rsidP="00BD7B02">
            <w:pPr>
              <w:jc w:val="center"/>
              <w:rPr>
                <w:sz w:val="22"/>
                <w:szCs w:val="22"/>
                <w:lang w:val="lv-LV" w:eastAsia="lv-LV"/>
              </w:rPr>
            </w:pPr>
            <w:r w:rsidRPr="00DE67BA">
              <w:rPr>
                <w:sz w:val="22"/>
                <w:szCs w:val="22"/>
                <w:lang w:val="lv-LV" w:eastAsia="lv-LV"/>
              </w:rPr>
              <w:t>40</w:t>
            </w:r>
          </w:p>
        </w:tc>
        <w:tc>
          <w:tcPr>
            <w:tcW w:w="2403" w:type="dxa"/>
            <w:tcBorders>
              <w:top w:val="nil"/>
              <w:left w:val="nil"/>
              <w:bottom w:val="single" w:sz="4" w:space="0" w:color="auto"/>
              <w:right w:val="single" w:sz="4" w:space="0" w:color="auto"/>
            </w:tcBorders>
            <w:shd w:val="clear" w:color="auto" w:fill="auto"/>
            <w:noWrap/>
            <w:vAlign w:val="center"/>
          </w:tcPr>
          <w:p w14:paraId="28535AD1" w14:textId="350E54A7" w:rsidR="00922B46" w:rsidRPr="00DE67BA" w:rsidRDefault="00922B46" w:rsidP="00BD7B02">
            <w:pPr>
              <w:jc w:val="center"/>
              <w:rPr>
                <w:sz w:val="22"/>
                <w:szCs w:val="22"/>
                <w:lang w:val="lv-LV" w:eastAsia="lv-LV"/>
              </w:rPr>
            </w:pPr>
            <w:r w:rsidRPr="00DE67BA">
              <w:rPr>
                <w:color w:val="000000"/>
                <w:sz w:val="22"/>
                <w:szCs w:val="22"/>
                <w:lang w:val="lv-LV" w:eastAsia="lv-LV"/>
              </w:rPr>
              <w:t>80</w:t>
            </w:r>
          </w:p>
        </w:tc>
      </w:tr>
      <w:tr w:rsidR="00922B46" w:rsidRPr="00DE67BA" w14:paraId="30FE5C22"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0E730EB" w14:textId="1586BF42" w:rsidR="00922B46" w:rsidRPr="00DE67BA" w:rsidRDefault="00DA2B13" w:rsidP="00BD7B02">
            <w:pPr>
              <w:jc w:val="center"/>
              <w:rPr>
                <w:sz w:val="22"/>
                <w:szCs w:val="22"/>
                <w:lang w:val="lv-LV" w:eastAsia="lv-LV"/>
              </w:rPr>
            </w:pPr>
            <w:r w:rsidRPr="00DE67BA">
              <w:rPr>
                <w:sz w:val="22"/>
                <w:szCs w:val="22"/>
                <w:lang w:val="lv-LV" w:eastAsia="lv-LV"/>
              </w:rPr>
              <w:t>16.</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8FEA2" w14:textId="77D3BC2E" w:rsidR="00922B46" w:rsidRPr="00DE67BA" w:rsidRDefault="00922B46" w:rsidP="00BD7B02">
            <w:pPr>
              <w:jc w:val="center"/>
              <w:rPr>
                <w:sz w:val="22"/>
                <w:szCs w:val="22"/>
                <w:lang w:val="lv-LV" w:eastAsia="lv-LV"/>
              </w:rPr>
            </w:pPr>
            <w:r w:rsidRPr="00DE67BA">
              <w:rPr>
                <w:sz w:val="22"/>
                <w:szCs w:val="22"/>
                <w:lang w:val="lv-LV" w:eastAsia="lv-LV"/>
              </w:rPr>
              <w:t>Stacija Mangaļi (Ezera iela)</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84D650C" w14:textId="7CC03F6A" w:rsidR="00922B46" w:rsidRPr="00DE67BA" w:rsidRDefault="00922B46" w:rsidP="00BD7B02">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1C2A28D2" w14:textId="764DD2BF" w:rsidR="00922B46" w:rsidRPr="00DE67BA" w:rsidRDefault="00922B46" w:rsidP="00BD7B02">
            <w:pPr>
              <w:jc w:val="center"/>
              <w:rPr>
                <w:sz w:val="22"/>
                <w:szCs w:val="22"/>
                <w:lang w:val="lv-LV" w:eastAsia="lv-LV"/>
              </w:rPr>
            </w:pPr>
            <w:r w:rsidRPr="00DE67BA">
              <w:rPr>
                <w:sz w:val="22"/>
                <w:szCs w:val="22"/>
                <w:lang w:val="lv-LV" w:eastAsia="lv-LV"/>
              </w:rPr>
              <w:t>20</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1F3EA099" w14:textId="229AE94B" w:rsidR="00922B46" w:rsidRPr="00DE67BA" w:rsidRDefault="00922B46" w:rsidP="00BD7B02">
            <w:pPr>
              <w:jc w:val="center"/>
              <w:rPr>
                <w:sz w:val="22"/>
                <w:szCs w:val="22"/>
                <w:lang w:val="lv-LV" w:eastAsia="lv-LV"/>
              </w:rPr>
            </w:pPr>
            <w:r w:rsidRPr="00DE67BA">
              <w:rPr>
                <w:color w:val="000000"/>
                <w:sz w:val="22"/>
                <w:szCs w:val="22"/>
                <w:lang w:val="lv-LV" w:eastAsia="lv-LV"/>
              </w:rPr>
              <w:t>20</w:t>
            </w:r>
          </w:p>
        </w:tc>
      </w:tr>
      <w:tr w:rsidR="00922B46" w:rsidRPr="00DE67BA" w14:paraId="288E36BA"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5B0F9678" w14:textId="62842644" w:rsidR="00922B46" w:rsidRPr="00DE67BA" w:rsidRDefault="00DA2B13" w:rsidP="00BD7B02">
            <w:pPr>
              <w:jc w:val="center"/>
              <w:rPr>
                <w:sz w:val="22"/>
                <w:szCs w:val="22"/>
                <w:lang w:val="lv-LV" w:eastAsia="lv-LV"/>
              </w:rPr>
            </w:pPr>
            <w:r w:rsidRPr="00DE67BA">
              <w:rPr>
                <w:sz w:val="22"/>
                <w:szCs w:val="22"/>
                <w:lang w:val="lv-LV" w:eastAsia="lv-LV"/>
              </w:rPr>
              <w:t>17.</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AF22F" w14:textId="104C52C2" w:rsidR="00922B46" w:rsidRPr="00DE67BA" w:rsidRDefault="00922B46" w:rsidP="00BD7B02">
            <w:pPr>
              <w:jc w:val="center"/>
              <w:rPr>
                <w:sz w:val="22"/>
                <w:szCs w:val="22"/>
                <w:lang w:val="lv-LV" w:eastAsia="lv-LV"/>
              </w:rPr>
            </w:pPr>
            <w:r w:rsidRPr="00DE67BA">
              <w:rPr>
                <w:sz w:val="22"/>
                <w:szCs w:val="22"/>
                <w:lang w:val="lv-LV" w:eastAsia="lv-LV"/>
              </w:rPr>
              <w:t>Ceļa posms Lilaste - Saulkrasti</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359FEA4" w14:textId="617CA7BD" w:rsidR="00922B46" w:rsidRPr="00DE67BA" w:rsidRDefault="00922B46" w:rsidP="00BD7B02">
            <w:pPr>
              <w:jc w:val="center"/>
              <w:rPr>
                <w:sz w:val="22"/>
                <w:szCs w:val="22"/>
                <w:lang w:val="lv-LV" w:eastAsia="lv-LV"/>
              </w:rPr>
            </w:pPr>
            <w:r w:rsidRPr="00DE67BA">
              <w:rPr>
                <w:sz w:val="22"/>
                <w:szCs w:val="22"/>
                <w:lang w:val="lv-LV" w:eastAsia="lv-LV"/>
              </w:rPr>
              <w:t>6</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5E8AC64C" w14:textId="063BECA2" w:rsidR="00922B46" w:rsidRPr="00DE67BA" w:rsidRDefault="00922B46" w:rsidP="00BD7B02">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78598733" w14:textId="43F1B6B4" w:rsidR="00922B46" w:rsidRPr="00DE67BA" w:rsidRDefault="00922B46" w:rsidP="00BD7B02">
            <w:pPr>
              <w:jc w:val="center"/>
              <w:rPr>
                <w:sz w:val="22"/>
                <w:szCs w:val="22"/>
                <w:lang w:val="lv-LV" w:eastAsia="lv-LV"/>
              </w:rPr>
            </w:pPr>
            <w:r w:rsidRPr="00DE67BA">
              <w:rPr>
                <w:color w:val="000000"/>
                <w:sz w:val="22"/>
                <w:szCs w:val="22"/>
                <w:lang w:val="lv-LV" w:eastAsia="lv-LV"/>
              </w:rPr>
              <w:t>330</w:t>
            </w:r>
          </w:p>
        </w:tc>
      </w:tr>
      <w:tr w:rsidR="00922B46" w:rsidRPr="00DE67BA" w14:paraId="77875624"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74DB3F0" w14:textId="087A54FC" w:rsidR="00922B46" w:rsidRPr="00DE67BA" w:rsidRDefault="00DA2B13" w:rsidP="00BD7B02">
            <w:pPr>
              <w:jc w:val="center"/>
              <w:rPr>
                <w:color w:val="000000"/>
                <w:sz w:val="22"/>
                <w:szCs w:val="22"/>
                <w:lang w:val="lv-LV" w:eastAsia="lv-LV"/>
              </w:rPr>
            </w:pPr>
            <w:r w:rsidRPr="00DE67BA">
              <w:rPr>
                <w:color w:val="000000"/>
                <w:sz w:val="22"/>
                <w:szCs w:val="22"/>
                <w:lang w:val="lv-LV" w:eastAsia="lv-LV"/>
              </w:rPr>
              <w:t>18.</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332A" w14:textId="000C6A11"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Stacija Ogre</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CFD9C37" w14:textId="7644CA47" w:rsidR="00922B46" w:rsidRPr="00DE67BA" w:rsidRDefault="00922B46" w:rsidP="00BD7B02">
            <w:pPr>
              <w:jc w:val="center"/>
              <w:rPr>
                <w:color w:val="000000"/>
                <w:sz w:val="22"/>
                <w:szCs w:val="22"/>
                <w:highlight w:val="yellow"/>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785EA82B" w14:textId="4810FC41" w:rsidR="00922B46" w:rsidRPr="00DE67BA" w:rsidRDefault="00922B46" w:rsidP="00BD7B02">
            <w:pPr>
              <w:jc w:val="center"/>
              <w:rPr>
                <w:color w:val="000000"/>
                <w:sz w:val="22"/>
                <w:szCs w:val="22"/>
                <w:highlight w:val="yellow"/>
                <w:lang w:val="lv-LV" w:eastAsia="lv-LV"/>
              </w:rPr>
            </w:pPr>
            <w:r w:rsidRPr="00DE67BA">
              <w:rPr>
                <w:sz w:val="22"/>
                <w:szCs w:val="22"/>
                <w:lang w:val="lv-LV" w:eastAsia="lv-LV"/>
              </w:rPr>
              <w:t>40</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0EFDB52E" w14:textId="4EAA2A32" w:rsidR="00922B46" w:rsidRPr="00DE67BA" w:rsidRDefault="00922B46" w:rsidP="00BD7B02">
            <w:pPr>
              <w:jc w:val="center"/>
              <w:rPr>
                <w:sz w:val="22"/>
                <w:szCs w:val="22"/>
                <w:highlight w:val="yellow"/>
                <w:lang w:val="lv-LV" w:eastAsia="lv-LV"/>
              </w:rPr>
            </w:pPr>
            <w:r w:rsidRPr="00DE67BA">
              <w:rPr>
                <w:color w:val="000000"/>
                <w:sz w:val="22"/>
                <w:szCs w:val="22"/>
                <w:lang w:val="lv-LV" w:eastAsia="lv-LV"/>
              </w:rPr>
              <w:t>40</w:t>
            </w:r>
          </w:p>
        </w:tc>
      </w:tr>
      <w:tr w:rsidR="00922B46" w:rsidRPr="00DE67BA" w14:paraId="6BD1C98A"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541D3FB7" w14:textId="5D4D85BB" w:rsidR="00922B46" w:rsidRPr="00DE67BA" w:rsidRDefault="00DA2B13" w:rsidP="00BD7B02">
            <w:pPr>
              <w:jc w:val="center"/>
              <w:rPr>
                <w:color w:val="000000"/>
                <w:sz w:val="22"/>
                <w:szCs w:val="22"/>
                <w:lang w:val="lv-LV" w:eastAsia="lv-LV"/>
              </w:rPr>
            </w:pPr>
            <w:r w:rsidRPr="00DE67BA">
              <w:rPr>
                <w:color w:val="000000"/>
                <w:sz w:val="22"/>
                <w:szCs w:val="22"/>
                <w:lang w:val="lv-LV" w:eastAsia="lv-LV"/>
              </w:rPr>
              <w:t>19.</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CDBC" w14:textId="7AFCED01"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 xml:space="preserve">Stacija Šķirotava </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29C53E7" w14:textId="31E4411D" w:rsidR="00922B46" w:rsidRPr="00DE67BA" w:rsidRDefault="00922B46" w:rsidP="00BD7B02">
            <w:pPr>
              <w:jc w:val="center"/>
              <w:rPr>
                <w:color w:val="000000"/>
                <w:sz w:val="22"/>
                <w:szCs w:val="22"/>
                <w:highlight w:val="yellow"/>
                <w:lang w:val="lv-LV" w:eastAsia="lv-LV"/>
              </w:rPr>
            </w:pPr>
            <w:r w:rsidRPr="00DE67BA">
              <w:rPr>
                <w:sz w:val="22"/>
                <w:szCs w:val="22"/>
                <w:lang w:val="lv-LV" w:eastAsia="lv-LV"/>
              </w:rPr>
              <w:t>3</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524B9E02" w14:textId="1CA2BF31" w:rsidR="00922B46" w:rsidRPr="00DE67BA" w:rsidRDefault="00922B46" w:rsidP="00BD7B02">
            <w:pPr>
              <w:jc w:val="center"/>
              <w:rPr>
                <w:color w:val="000000"/>
                <w:sz w:val="22"/>
                <w:szCs w:val="22"/>
                <w:highlight w:val="yellow"/>
                <w:lang w:val="lv-LV" w:eastAsia="lv-LV"/>
              </w:rPr>
            </w:pPr>
            <w:r w:rsidRPr="00DE67BA">
              <w:rPr>
                <w:sz w:val="22"/>
                <w:szCs w:val="22"/>
                <w:lang w:val="lv-LV" w:eastAsia="lv-LV"/>
              </w:rPr>
              <w:t>40</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35674A4A" w14:textId="2A8D837C" w:rsidR="00922B46" w:rsidRPr="00DE67BA" w:rsidRDefault="00922B46" w:rsidP="00BD7B02">
            <w:pPr>
              <w:jc w:val="center"/>
              <w:rPr>
                <w:sz w:val="22"/>
                <w:szCs w:val="22"/>
                <w:highlight w:val="yellow"/>
                <w:lang w:val="lv-LV" w:eastAsia="lv-LV"/>
              </w:rPr>
            </w:pPr>
            <w:r w:rsidRPr="00DE67BA">
              <w:rPr>
                <w:color w:val="000000"/>
                <w:sz w:val="22"/>
                <w:szCs w:val="22"/>
                <w:lang w:val="lv-LV" w:eastAsia="lv-LV"/>
              </w:rPr>
              <w:t>120</w:t>
            </w:r>
          </w:p>
        </w:tc>
      </w:tr>
      <w:tr w:rsidR="00922B46" w:rsidRPr="00DE67BA" w14:paraId="536F04F3"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7783660" w14:textId="7E3F6101" w:rsidR="00922B46" w:rsidRPr="00DE67BA" w:rsidRDefault="00DA2B13" w:rsidP="00BD7B02">
            <w:pPr>
              <w:jc w:val="center"/>
              <w:rPr>
                <w:color w:val="000000"/>
                <w:sz w:val="22"/>
                <w:szCs w:val="22"/>
                <w:lang w:val="lv-LV" w:eastAsia="lv-LV"/>
              </w:rPr>
            </w:pPr>
            <w:r w:rsidRPr="00DE67BA">
              <w:rPr>
                <w:color w:val="000000"/>
                <w:sz w:val="22"/>
                <w:szCs w:val="22"/>
                <w:lang w:val="lv-LV" w:eastAsia="lv-LV"/>
              </w:rPr>
              <w:t>20.</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9838" w14:textId="01222F2B"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Stacija Šķirotava</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F527716" w14:textId="3B1A9CAE" w:rsidR="00922B46" w:rsidRPr="00DE67BA" w:rsidRDefault="00922B46" w:rsidP="00BD7B02">
            <w:pPr>
              <w:jc w:val="center"/>
              <w:rPr>
                <w:sz w:val="22"/>
                <w:szCs w:val="22"/>
                <w:highlight w:val="yellow"/>
                <w:lang w:val="lv-LV" w:eastAsia="lv-LV"/>
              </w:rPr>
            </w:pPr>
            <w:r w:rsidRPr="00DE67BA">
              <w:rPr>
                <w:color w:val="000000"/>
                <w:sz w:val="22"/>
                <w:szCs w:val="22"/>
                <w:lang w:val="lv-LV" w:eastAsia="lv-LV"/>
              </w:rPr>
              <w:t>6</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69AF3931" w14:textId="06F98460" w:rsidR="00922B46" w:rsidRPr="00DE67BA" w:rsidRDefault="00922B46" w:rsidP="00BD7B02">
            <w:pPr>
              <w:jc w:val="center"/>
              <w:rPr>
                <w:sz w:val="22"/>
                <w:szCs w:val="22"/>
                <w:highlight w:val="yellow"/>
                <w:lang w:val="lv-LV" w:eastAsia="lv-LV"/>
              </w:rPr>
            </w:pPr>
            <w:r w:rsidRPr="00DE67BA">
              <w:rPr>
                <w:sz w:val="22"/>
                <w:szCs w:val="22"/>
                <w:lang w:val="lv-LV" w:eastAsia="lv-LV"/>
              </w:rPr>
              <w:t>12</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02320178" w14:textId="2D57FD17"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72</w:t>
            </w:r>
          </w:p>
        </w:tc>
      </w:tr>
      <w:tr w:rsidR="00922B46" w:rsidRPr="00DE67BA" w14:paraId="2AA1C7D8"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3F69584" w14:textId="3C312B40" w:rsidR="00922B46" w:rsidRPr="00DE67BA" w:rsidRDefault="00DA2B13" w:rsidP="00BD7B02">
            <w:pPr>
              <w:jc w:val="center"/>
              <w:rPr>
                <w:color w:val="000000"/>
                <w:sz w:val="22"/>
                <w:szCs w:val="22"/>
                <w:lang w:val="lv-LV" w:eastAsia="lv-LV"/>
              </w:rPr>
            </w:pPr>
            <w:r w:rsidRPr="00DE67BA">
              <w:rPr>
                <w:color w:val="000000"/>
                <w:sz w:val="22"/>
                <w:szCs w:val="22"/>
                <w:lang w:val="lv-LV" w:eastAsia="lv-LV"/>
              </w:rPr>
              <w:t>21.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4B3CF" w14:textId="79CACBBA"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 xml:space="preserve">Ceļa posms Šķirotava - Salaspils </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6F02CDC2" w14:textId="2C0FE8E4" w:rsidR="00922B46" w:rsidRPr="00DE67BA" w:rsidRDefault="00922B46" w:rsidP="00BD7B02">
            <w:pPr>
              <w:jc w:val="center"/>
              <w:rPr>
                <w:sz w:val="22"/>
                <w:szCs w:val="22"/>
                <w:highlight w:val="yellow"/>
                <w:lang w:val="lv-LV" w:eastAsia="lv-LV"/>
              </w:rPr>
            </w:pPr>
            <w:r w:rsidRPr="00DE67BA">
              <w:rPr>
                <w:color w:val="000000"/>
                <w:sz w:val="22"/>
                <w:szCs w:val="22"/>
                <w:lang w:val="lv-LV" w:eastAsia="lv-LV"/>
              </w:rPr>
              <w:t>6</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599C8934" w14:textId="79664B77" w:rsidR="00922B46" w:rsidRPr="00DE67BA" w:rsidRDefault="00922B46" w:rsidP="00BD7B02">
            <w:pPr>
              <w:jc w:val="center"/>
              <w:rPr>
                <w:sz w:val="22"/>
                <w:szCs w:val="22"/>
                <w:highlight w:val="yellow"/>
                <w:lang w:val="lv-LV" w:eastAsia="lv-LV"/>
              </w:rPr>
            </w:pPr>
            <w:r w:rsidRPr="00DE67BA">
              <w:rPr>
                <w:sz w:val="22"/>
                <w:szCs w:val="22"/>
                <w:lang w:val="lv-LV" w:eastAsia="lv-LV"/>
              </w:rPr>
              <w:t>12</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6548884C" w14:textId="646A0FDC"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72</w:t>
            </w:r>
          </w:p>
        </w:tc>
      </w:tr>
      <w:tr w:rsidR="00922B46" w:rsidRPr="00DE67BA" w14:paraId="134E9013"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672BEDA" w14:textId="24A4E42D" w:rsidR="00922B46" w:rsidRPr="00DE67BA" w:rsidRDefault="00DA2B13" w:rsidP="00BD7B02">
            <w:pPr>
              <w:jc w:val="center"/>
              <w:rPr>
                <w:color w:val="000000"/>
                <w:sz w:val="22"/>
                <w:szCs w:val="22"/>
                <w:lang w:val="lv-LV" w:eastAsia="lv-LV"/>
              </w:rPr>
            </w:pPr>
            <w:r w:rsidRPr="00DE67BA">
              <w:rPr>
                <w:color w:val="000000"/>
                <w:sz w:val="22"/>
                <w:szCs w:val="22"/>
                <w:lang w:val="lv-LV" w:eastAsia="lv-LV"/>
              </w:rPr>
              <w:t>22.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8A88" w14:textId="55D2E39C"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 xml:space="preserve">Stacija </w:t>
            </w:r>
            <w:proofErr w:type="spellStart"/>
            <w:r w:rsidRPr="00DE67BA">
              <w:rPr>
                <w:color w:val="000000"/>
                <w:sz w:val="22"/>
                <w:szCs w:val="22"/>
                <w:lang w:val="lv-LV" w:eastAsia="lv-LV"/>
              </w:rPr>
              <w:t>Jaunogre</w:t>
            </w:r>
            <w:proofErr w:type="spellEnd"/>
            <w:r w:rsidRPr="00DE67BA">
              <w:rPr>
                <w:color w:val="000000"/>
                <w:sz w:val="22"/>
                <w:szCs w:val="22"/>
                <w:lang w:val="lv-LV" w:eastAsia="lv-LV"/>
              </w:rPr>
              <w:t xml:space="preserve"> </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2FD275E" w14:textId="21440F70" w:rsidR="00922B46" w:rsidRPr="00DE67BA" w:rsidRDefault="00922B46" w:rsidP="00BD7B02">
            <w:pPr>
              <w:jc w:val="center"/>
              <w:rPr>
                <w:sz w:val="22"/>
                <w:szCs w:val="22"/>
                <w:highlight w:val="yellow"/>
                <w:lang w:val="lv-LV" w:eastAsia="lv-LV"/>
              </w:rPr>
            </w:pPr>
            <w:r w:rsidRPr="00DE67BA">
              <w:rPr>
                <w:color w:val="000000"/>
                <w:sz w:val="22"/>
                <w:szCs w:val="22"/>
                <w:lang w:val="lv-LV" w:eastAsia="lv-LV"/>
              </w:rPr>
              <w:t>3</w:t>
            </w: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74DC488B" w14:textId="4B11112E" w:rsidR="00922B46" w:rsidRPr="00DE67BA" w:rsidRDefault="00922B46" w:rsidP="00BD7B02">
            <w:pPr>
              <w:jc w:val="center"/>
              <w:rPr>
                <w:sz w:val="22"/>
                <w:szCs w:val="22"/>
                <w:highlight w:val="yellow"/>
                <w:lang w:val="lv-LV" w:eastAsia="lv-LV"/>
              </w:rPr>
            </w:pPr>
            <w:r w:rsidRPr="00DE67BA">
              <w:rPr>
                <w:sz w:val="22"/>
                <w:szCs w:val="22"/>
                <w:lang w:val="lv-LV" w:eastAsia="lv-LV"/>
              </w:rPr>
              <w:t>25</w:t>
            </w: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41D7EA91" w14:textId="68CCF537" w:rsidR="00922B46" w:rsidRPr="00DE67BA" w:rsidRDefault="00922B46" w:rsidP="00BD7B02">
            <w:pPr>
              <w:jc w:val="center"/>
              <w:rPr>
                <w:color w:val="000000"/>
                <w:sz w:val="22"/>
                <w:szCs w:val="22"/>
                <w:highlight w:val="yellow"/>
                <w:lang w:val="lv-LV" w:eastAsia="lv-LV"/>
              </w:rPr>
            </w:pPr>
            <w:r w:rsidRPr="00DE67BA">
              <w:rPr>
                <w:color w:val="000000"/>
                <w:sz w:val="22"/>
                <w:szCs w:val="22"/>
                <w:lang w:val="lv-LV" w:eastAsia="lv-LV"/>
              </w:rPr>
              <w:t>75</w:t>
            </w:r>
          </w:p>
        </w:tc>
      </w:tr>
      <w:tr w:rsidR="00DA2B13" w:rsidRPr="00DE67BA" w14:paraId="0A3F47CA" w14:textId="77777777" w:rsidTr="00E57D01">
        <w:trPr>
          <w:trHeight w:val="456"/>
        </w:trPr>
        <w:tc>
          <w:tcPr>
            <w:tcW w:w="7503" w:type="dxa"/>
            <w:gridSpan w:val="4"/>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60D476B0" w14:textId="4B10693E" w:rsidR="00DA2B13" w:rsidRPr="00DE67BA" w:rsidRDefault="00DA2B13" w:rsidP="005931A4">
            <w:pPr>
              <w:jc w:val="right"/>
              <w:rPr>
                <w:b/>
                <w:bCs/>
                <w:i/>
                <w:lang w:val="lv-LV" w:eastAsia="lv-LV"/>
              </w:rPr>
            </w:pPr>
            <w:r w:rsidRPr="00DE67BA">
              <w:rPr>
                <w:b/>
                <w:bCs/>
                <w:i/>
                <w:lang w:val="lv-LV" w:eastAsia="lv-LV"/>
              </w:rPr>
              <w:t xml:space="preserve">Kopā </w:t>
            </w:r>
            <w:r w:rsidRPr="00DE67BA">
              <w:rPr>
                <w:b/>
                <w:color w:val="222222"/>
                <w:lang w:val="lv-LV"/>
              </w:rPr>
              <w:t>„</w:t>
            </w:r>
            <w:r w:rsidRPr="00DE67BA">
              <w:rPr>
                <w:b/>
                <w:bCs/>
                <w:i/>
                <w:lang w:val="lv-LV" w:eastAsia="lv-LV"/>
              </w:rPr>
              <w:t>Rīgas reģionā”: </w:t>
            </w:r>
          </w:p>
        </w:tc>
        <w:tc>
          <w:tcPr>
            <w:tcW w:w="2403" w:type="dxa"/>
            <w:tcBorders>
              <w:top w:val="single" w:sz="4" w:space="0" w:color="auto"/>
              <w:left w:val="nil"/>
              <w:bottom w:val="single" w:sz="8" w:space="0" w:color="auto"/>
              <w:right w:val="single" w:sz="4" w:space="0" w:color="auto"/>
            </w:tcBorders>
            <w:shd w:val="clear" w:color="auto" w:fill="D0CECE" w:themeFill="background2" w:themeFillShade="E6"/>
            <w:noWrap/>
            <w:vAlign w:val="center"/>
            <w:hideMark/>
          </w:tcPr>
          <w:p w14:paraId="38AF095E" w14:textId="4EA75B26" w:rsidR="00DA2B13" w:rsidRPr="00DE67BA" w:rsidRDefault="00DA2B13" w:rsidP="006E2A60">
            <w:pPr>
              <w:jc w:val="center"/>
              <w:rPr>
                <w:b/>
                <w:bCs/>
                <w:i/>
                <w:sz w:val="22"/>
                <w:szCs w:val="22"/>
                <w:lang w:val="lv-LV" w:eastAsia="lv-LV"/>
              </w:rPr>
            </w:pPr>
            <w:r w:rsidRPr="00DE67BA">
              <w:rPr>
                <w:b/>
                <w:bCs/>
                <w:i/>
                <w:sz w:val="22"/>
                <w:szCs w:val="22"/>
                <w:lang w:val="lv-LV" w:eastAsia="lv-LV"/>
              </w:rPr>
              <w:t>2565 </w:t>
            </w:r>
          </w:p>
        </w:tc>
      </w:tr>
      <w:tr w:rsidR="00DA2B13" w:rsidRPr="00DE67BA" w14:paraId="35F4C229"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382E0F92" w14:textId="148566CD" w:rsidR="00DA2B13" w:rsidRPr="00DE67BA" w:rsidRDefault="00DA2B13" w:rsidP="001A766B">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Jelgavas reģions”</w:t>
            </w:r>
          </w:p>
        </w:tc>
      </w:tr>
      <w:tr w:rsidR="00922B46" w:rsidRPr="00DE67BA" w14:paraId="4ACE0CCB" w14:textId="77777777" w:rsidTr="00E57D01">
        <w:trPr>
          <w:trHeight w:val="404"/>
        </w:trPr>
        <w:tc>
          <w:tcPr>
            <w:tcW w:w="655" w:type="dxa"/>
            <w:tcBorders>
              <w:top w:val="single" w:sz="4" w:space="0" w:color="auto"/>
              <w:left w:val="single" w:sz="4" w:space="0" w:color="auto"/>
              <w:bottom w:val="single" w:sz="4" w:space="0" w:color="auto"/>
              <w:right w:val="single" w:sz="4" w:space="0" w:color="auto"/>
            </w:tcBorders>
            <w:vAlign w:val="center"/>
          </w:tcPr>
          <w:p w14:paraId="3EBD6988" w14:textId="501163B9" w:rsidR="00922B46" w:rsidRPr="00DE67BA" w:rsidRDefault="00DA2B13" w:rsidP="001F4D7C">
            <w:pPr>
              <w:jc w:val="center"/>
              <w:rPr>
                <w:sz w:val="22"/>
                <w:szCs w:val="22"/>
                <w:lang w:val="lv-LV" w:eastAsia="lv-LV"/>
              </w:rPr>
            </w:pPr>
            <w:r w:rsidRPr="00DE67BA">
              <w:rPr>
                <w:sz w:val="22"/>
                <w:szCs w:val="22"/>
                <w:lang w:val="lv-LV" w:eastAsia="lv-LV"/>
              </w:rPr>
              <w:t>1.</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F968" w14:textId="210B04A1" w:rsidR="00922B46" w:rsidRPr="00DE67BA" w:rsidRDefault="00922B46" w:rsidP="001F4D7C">
            <w:pPr>
              <w:jc w:val="center"/>
              <w:rPr>
                <w:sz w:val="22"/>
                <w:szCs w:val="22"/>
                <w:lang w:val="lv-LV" w:eastAsia="lv-LV"/>
              </w:rPr>
            </w:pPr>
            <w:r w:rsidRPr="00DE67BA">
              <w:rPr>
                <w:sz w:val="22"/>
                <w:szCs w:val="22"/>
                <w:lang w:val="lv-LV" w:eastAsia="lv-LV"/>
              </w:rPr>
              <w:t xml:space="preserve">Ceļa posms Jelgava-Glūda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C0DCE70" w14:textId="2E55AC81" w:rsidR="00922B46" w:rsidRPr="00DE67BA" w:rsidRDefault="00922B46" w:rsidP="001F4D7C">
            <w:pPr>
              <w:jc w:val="center"/>
              <w:rPr>
                <w:sz w:val="22"/>
                <w:szCs w:val="22"/>
                <w:lang w:val="lv-LV" w:eastAsia="lv-LV"/>
              </w:rPr>
            </w:pPr>
            <w:r w:rsidRPr="00DE67BA">
              <w:rPr>
                <w:sz w:val="22"/>
                <w:szCs w:val="22"/>
                <w:lang w:val="lv-LV" w:eastAsia="lv-LV"/>
              </w:rPr>
              <w:t>26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38B59FB7" w14:textId="2E37F7BE" w:rsidR="00922B46" w:rsidRPr="00DE67BA" w:rsidRDefault="00922B46" w:rsidP="001F4D7C">
            <w:pPr>
              <w:jc w:val="center"/>
              <w:rPr>
                <w:sz w:val="22"/>
                <w:szCs w:val="22"/>
                <w:lang w:val="lv-LV" w:eastAsia="lv-LV"/>
              </w:rPr>
            </w:pPr>
            <w:r w:rsidRPr="00DE67BA">
              <w:rPr>
                <w:sz w:val="22"/>
                <w:szCs w:val="22"/>
                <w:lang w:val="lv-LV" w:eastAsia="lv-LV"/>
              </w:rPr>
              <w:t>55 </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2FE4EE6E" w14:textId="6536EC81" w:rsidR="00922B46" w:rsidRPr="00DE67BA" w:rsidRDefault="00385F0E" w:rsidP="001F4D7C">
            <w:pPr>
              <w:jc w:val="center"/>
              <w:rPr>
                <w:sz w:val="22"/>
                <w:szCs w:val="22"/>
                <w:lang w:val="lv-LV" w:eastAsia="lv-LV"/>
              </w:rPr>
            </w:pPr>
            <w:r w:rsidRPr="00DE67BA">
              <w:rPr>
                <w:sz w:val="22"/>
                <w:szCs w:val="22"/>
                <w:lang w:val="lv-LV" w:eastAsia="lv-LV"/>
              </w:rPr>
              <w:t>143</w:t>
            </w:r>
            <w:r w:rsidR="00922B46" w:rsidRPr="00DE67BA">
              <w:rPr>
                <w:sz w:val="22"/>
                <w:szCs w:val="22"/>
                <w:lang w:val="lv-LV" w:eastAsia="lv-LV"/>
              </w:rPr>
              <w:t>0</w:t>
            </w:r>
          </w:p>
        </w:tc>
      </w:tr>
      <w:tr w:rsidR="00922B46" w:rsidRPr="00DE67BA" w14:paraId="22886027" w14:textId="77777777" w:rsidTr="00E57D01">
        <w:trPr>
          <w:trHeight w:val="343"/>
        </w:trPr>
        <w:tc>
          <w:tcPr>
            <w:tcW w:w="655" w:type="dxa"/>
            <w:tcBorders>
              <w:top w:val="single" w:sz="4" w:space="0" w:color="auto"/>
              <w:left w:val="single" w:sz="4" w:space="0" w:color="auto"/>
              <w:bottom w:val="single" w:sz="4" w:space="0" w:color="auto"/>
              <w:right w:val="single" w:sz="4" w:space="0" w:color="auto"/>
            </w:tcBorders>
            <w:vAlign w:val="center"/>
          </w:tcPr>
          <w:p w14:paraId="5615B7D3" w14:textId="0F41E133" w:rsidR="00922B46" w:rsidRPr="00DE67BA" w:rsidRDefault="00DA2B13" w:rsidP="001F4D7C">
            <w:pPr>
              <w:jc w:val="center"/>
              <w:rPr>
                <w:sz w:val="22"/>
                <w:szCs w:val="22"/>
                <w:lang w:val="lv-LV" w:eastAsia="lv-LV"/>
              </w:rPr>
            </w:pPr>
            <w:r w:rsidRPr="00DE67BA">
              <w:rPr>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6072" w14:textId="03866678" w:rsidR="00922B46" w:rsidRPr="00DE67BA" w:rsidRDefault="00922B46" w:rsidP="001F4D7C">
            <w:pPr>
              <w:jc w:val="center"/>
              <w:rPr>
                <w:sz w:val="22"/>
                <w:szCs w:val="22"/>
                <w:lang w:val="lv-LV" w:eastAsia="lv-LV"/>
              </w:rPr>
            </w:pPr>
            <w:r w:rsidRPr="00DE67BA">
              <w:rPr>
                <w:sz w:val="22"/>
                <w:szCs w:val="22"/>
                <w:lang w:val="lv-LV" w:eastAsia="lv-LV"/>
              </w:rPr>
              <w:t xml:space="preserve">Stacija Cena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FFBB554" w14:textId="15131B50" w:rsidR="00922B46" w:rsidRPr="00DE67BA" w:rsidRDefault="00922B46" w:rsidP="001F4D7C">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36682F08" w14:textId="694B2140" w:rsidR="00922B46" w:rsidRPr="00DE67BA" w:rsidRDefault="00922B46" w:rsidP="001F4D7C">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3971A9B7" w14:textId="0D5C4BBB" w:rsidR="00922B46" w:rsidRPr="00DE67BA" w:rsidRDefault="00922B46" w:rsidP="001F4D7C">
            <w:pPr>
              <w:jc w:val="center"/>
              <w:rPr>
                <w:sz w:val="22"/>
                <w:szCs w:val="22"/>
                <w:lang w:val="lv-LV" w:eastAsia="lv-LV"/>
              </w:rPr>
            </w:pPr>
            <w:r w:rsidRPr="00DE67BA">
              <w:rPr>
                <w:sz w:val="22"/>
                <w:szCs w:val="22"/>
                <w:lang w:val="lv-LV" w:eastAsia="lv-LV"/>
              </w:rPr>
              <w:t>55</w:t>
            </w:r>
          </w:p>
        </w:tc>
      </w:tr>
      <w:tr w:rsidR="00922B46" w:rsidRPr="00DE67BA" w14:paraId="3BF393DA" w14:textId="77777777" w:rsidTr="00E57D01">
        <w:trPr>
          <w:trHeight w:val="409"/>
        </w:trPr>
        <w:tc>
          <w:tcPr>
            <w:tcW w:w="655" w:type="dxa"/>
            <w:tcBorders>
              <w:top w:val="single" w:sz="4" w:space="0" w:color="auto"/>
              <w:left w:val="single" w:sz="4" w:space="0" w:color="auto"/>
              <w:bottom w:val="single" w:sz="4" w:space="0" w:color="auto"/>
              <w:right w:val="single" w:sz="4" w:space="0" w:color="auto"/>
            </w:tcBorders>
            <w:vAlign w:val="center"/>
          </w:tcPr>
          <w:p w14:paraId="3CA955A9" w14:textId="73157C02" w:rsidR="00922B46" w:rsidRPr="00DE67BA" w:rsidRDefault="00DA2B13" w:rsidP="001F4D7C">
            <w:pPr>
              <w:jc w:val="center"/>
              <w:rPr>
                <w:sz w:val="22"/>
                <w:szCs w:val="22"/>
                <w:lang w:val="lv-LV" w:eastAsia="lv-LV"/>
              </w:rPr>
            </w:pPr>
            <w:r w:rsidRPr="00DE67BA">
              <w:rPr>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5E42" w14:textId="1A39F644" w:rsidR="00922B46" w:rsidRPr="00DE67BA" w:rsidRDefault="00922B46" w:rsidP="001F4D7C">
            <w:pPr>
              <w:jc w:val="center"/>
              <w:rPr>
                <w:sz w:val="22"/>
                <w:szCs w:val="22"/>
                <w:lang w:val="lv-LV" w:eastAsia="lv-LV"/>
              </w:rPr>
            </w:pPr>
            <w:r w:rsidRPr="00DE67BA">
              <w:rPr>
                <w:sz w:val="22"/>
                <w:szCs w:val="22"/>
                <w:lang w:val="lv-LV" w:eastAsia="lv-LV"/>
              </w:rPr>
              <w:t xml:space="preserve">Stacija Vecumnieki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999C2EC" w14:textId="166A513D" w:rsidR="00922B46" w:rsidRPr="00DE67BA" w:rsidRDefault="00922B46" w:rsidP="001F4D7C">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2AD7B360" w14:textId="3A1646EB" w:rsidR="00922B46" w:rsidRPr="00DE67BA" w:rsidRDefault="00922B46" w:rsidP="001F4D7C">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98F6DAA" w14:textId="62286FB9" w:rsidR="00922B46" w:rsidRPr="00DE67BA" w:rsidRDefault="00922B46" w:rsidP="001F4D7C">
            <w:pPr>
              <w:jc w:val="center"/>
              <w:rPr>
                <w:sz w:val="22"/>
                <w:szCs w:val="22"/>
                <w:lang w:val="lv-LV" w:eastAsia="lv-LV"/>
              </w:rPr>
            </w:pPr>
            <w:r w:rsidRPr="00DE67BA">
              <w:rPr>
                <w:sz w:val="22"/>
                <w:szCs w:val="22"/>
                <w:lang w:val="lv-LV" w:eastAsia="lv-LV"/>
              </w:rPr>
              <w:t>55</w:t>
            </w:r>
          </w:p>
        </w:tc>
      </w:tr>
      <w:tr w:rsidR="00922B46" w:rsidRPr="00DE67BA" w14:paraId="538574AC"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326B0491" w14:textId="219E17E7" w:rsidR="00922B46" w:rsidRPr="00DE67BA" w:rsidRDefault="00DA2B13" w:rsidP="001F4D7C">
            <w:pPr>
              <w:jc w:val="center"/>
              <w:rPr>
                <w:sz w:val="22"/>
                <w:szCs w:val="22"/>
                <w:lang w:val="lv-LV" w:eastAsia="lv-LV"/>
              </w:rPr>
            </w:pPr>
            <w:r w:rsidRPr="00DE67BA">
              <w:rPr>
                <w:sz w:val="22"/>
                <w:szCs w:val="22"/>
                <w:lang w:val="lv-LV" w:eastAsia="lv-LV"/>
              </w:rPr>
              <w:t>4.</w:t>
            </w:r>
          </w:p>
        </w:tc>
        <w:tc>
          <w:tcPr>
            <w:tcW w:w="3688" w:type="dxa"/>
            <w:tcBorders>
              <w:top w:val="nil"/>
              <w:left w:val="single" w:sz="8" w:space="0" w:color="auto"/>
              <w:bottom w:val="single" w:sz="4" w:space="0" w:color="auto"/>
              <w:right w:val="single" w:sz="4" w:space="0" w:color="auto"/>
            </w:tcBorders>
            <w:shd w:val="clear" w:color="auto" w:fill="auto"/>
            <w:vAlign w:val="center"/>
            <w:hideMark/>
          </w:tcPr>
          <w:p w14:paraId="4B66519E" w14:textId="47480EC2" w:rsidR="00922B46" w:rsidRPr="00DE67BA" w:rsidRDefault="00922B46" w:rsidP="001F4D7C">
            <w:pPr>
              <w:jc w:val="center"/>
              <w:rPr>
                <w:sz w:val="22"/>
                <w:szCs w:val="22"/>
                <w:lang w:val="lv-LV" w:eastAsia="lv-LV"/>
              </w:rPr>
            </w:pPr>
            <w:r w:rsidRPr="00DE67BA">
              <w:rPr>
                <w:sz w:val="22"/>
                <w:szCs w:val="22"/>
                <w:lang w:val="lv-LV" w:eastAsia="lv-LV"/>
              </w:rPr>
              <w:t xml:space="preserve">Ceļa posms Lāčplēsis-Taurkalne </w:t>
            </w:r>
          </w:p>
        </w:tc>
        <w:tc>
          <w:tcPr>
            <w:tcW w:w="1590" w:type="dxa"/>
            <w:tcBorders>
              <w:top w:val="nil"/>
              <w:left w:val="nil"/>
              <w:bottom w:val="single" w:sz="4" w:space="0" w:color="auto"/>
              <w:right w:val="single" w:sz="4" w:space="0" w:color="auto"/>
            </w:tcBorders>
            <w:shd w:val="clear" w:color="auto" w:fill="auto"/>
            <w:noWrap/>
            <w:vAlign w:val="center"/>
            <w:hideMark/>
          </w:tcPr>
          <w:p w14:paraId="2F560506" w14:textId="63CCC5A1" w:rsidR="00922B46" w:rsidRPr="00DE67BA" w:rsidRDefault="00922B46" w:rsidP="001F4D7C">
            <w:pPr>
              <w:jc w:val="center"/>
              <w:rPr>
                <w:sz w:val="22"/>
                <w:szCs w:val="22"/>
                <w:lang w:val="lv-LV" w:eastAsia="lv-LV"/>
              </w:rPr>
            </w:pPr>
            <w:r w:rsidRPr="00DE67BA">
              <w:rPr>
                <w:sz w:val="22"/>
                <w:szCs w:val="22"/>
                <w:lang w:val="lv-LV" w:eastAsia="lv-LV"/>
              </w:rPr>
              <w:t>1</w:t>
            </w:r>
          </w:p>
        </w:tc>
        <w:tc>
          <w:tcPr>
            <w:tcW w:w="1570" w:type="dxa"/>
            <w:tcBorders>
              <w:top w:val="nil"/>
              <w:left w:val="nil"/>
              <w:bottom w:val="single" w:sz="4" w:space="0" w:color="auto"/>
              <w:right w:val="single" w:sz="4" w:space="0" w:color="auto"/>
            </w:tcBorders>
            <w:shd w:val="clear" w:color="auto" w:fill="auto"/>
            <w:noWrap/>
            <w:vAlign w:val="center"/>
            <w:hideMark/>
          </w:tcPr>
          <w:p w14:paraId="120B7CDE" w14:textId="7D7C31E7" w:rsidR="00922B46" w:rsidRPr="00DE67BA" w:rsidRDefault="00922B46" w:rsidP="001F4D7C">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76B7D635" w14:textId="50F4A7DB" w:rsidR="00922B46" w:rsidRPr="00DE67BA" w:rsidRDefault="00922B46" w:rsidP="001F4D7C">
            <w:pPr>
              <w:jc w:val="center"/>
              <w:rPr>
                <w:sz w:val="22"/>
                <w:szCs w:val="22"/>
                <w:lang w:val="lv-LV" w:eastAsia="lv-LV"/>
              </w:rPr>
            </w:pPr>
            <w:r w:rsidRPr="00DE67BA">
              <w:rPr>
                <w:sz w:val="22"/>
                <w:szCs w:val="22"/>
                <w:lang w:val="lv-LV" w:eastAsia="lv-LV"/>
              </w:rPr>
              <w:t>55</w:t>
            </w:r>
          </w:p>
        </w:tc>
      </w:tr>
      <w:tr w:rsidR="00922B46" w:rsidRPr="00DE67BA" w14:paraId="15DF056E"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83E9431" w14:textId="4B21DA2D" w:rsidR="00922B46" w:rsidRPr="00DE67BA" w:rsidRDefault="00DA2B13" w:rsidP="001F4D7C">
            <w:pPr>
              <w:jc w:val="center"/>
              <w:rPr>
                <w:sz w:val="22"/>
                <w:szCs w:val="22"/>
                <w:lang w:val="lv-LV" w:eastAsia="lv-LV"/>
              </w:rPr>
            </w:pPr>
            <w:r w:rsidRPr="00DE67BA">
              <w:rPr>
                <w:sz w:val="22"/>
                <w:szCs w:val="22"/>
                <w:lang w:val="lv-LV" w:eastAsia="lv-LV"/>
              </w:rPr>
              <w:t>5.</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39B4" w14:textId="4E9AEB38" w:rsidR="00922B46" w:rsidRPr="00DE67BA" w:rsidRDefault="00922B46" w:rsidP="001F4D7C">
            <w:pPr>
              <w:jc w:val="center"/>
              <w:rPr>
                <w:sz w:val="22"/>
                <w:szCs w:val="22"/>
                <w:lang w:val="lv-LV" w:eastAsia="lv-LV"/>
              </w:rPr>
            </w:pPr>
            <w:r w:rsidRPr="00DE67BA">
              <w:rPr>
                <w:sz w:val="22"/>
                <w:szCs w:val="22"/>
                <w:lang w:val="lv-LV" w:eastAsia="lv-LV"/>
              </w:rPr>
              <w:t>Stacija Lāčplēsis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9052" w14:textId="7613AAFB" w:rsidR="00922B46" w:rsidRPr="00DE67BA" w:rsidRDefault="00922B46" w:rsidP="001F4D7C">
            <w:pPr>
              <w:jc w:val="center"/>
              <w:rPr>
                <w:sz w:val="22"/>
                <w:szCs w:val="22"/>
                <w:lang w:val="lv-LV" w:eastAsia="lv-LV"/>
              </w:rPr>
            </w:pPr>
            <w:r w:rsidRPr="00DE67BA">
              <w:rPr>
                <w:sz w:val="22"/>
                <w:szCs w:val="22"/>
                <w:lang w:val="lv-LV" w:eastAsia="lv-LV"/>
              </w:rPr>
              <w:t>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68324" w14:textId="0F3810B8" w:rsidR="00922B46" w:rsidRPr="00DE67BA" w:rsidRDefault="00922B46" w:rsidP="001F4D7C">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9264" w14:textId="3A2C96E0" w:rsidR="00922B46" w:rsidRPr="00DE67BA" w:rsidRDefault="00922B46" w:rsidP="001F4D7C">
            <w:pPr>
              <w:jc w:val="center"/>
              <w:rPr>
                <w:sz w:val="22"/>
                <w:szCs w:val="22"/>
                <w:lang w:val="lv-LV" w:eastAsia="lv-LV"/>
              </w:rPr>
            </w:pPr>
            <w:r w:rsidRPr="00DE67BA">
              <w:rPr>
                <w:sz w:val="22"/>
                <w:szCs w:val="22"/>
                <w:lang w:val="lv-LV" w:eastAsia="lv-LV"/>
              </w:rPr>
              <w:t>110</w:t>
            </w:r>
          </w:p>
        </w:tc>
      </w:tr>
      <w:tr w:rsidR="00922B46" w:rsidRPr="00DE67BA" w14:paraId="37C79850"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91906E6" w14:textId="7B28C687" w:rsidR="00922B46" w:rsidRPr="00DE67BA" w:rsidRDefault="00DA2B13" w:rsidP="001F4D7C">
            <w:pPr>
              <w:jc w:val="center"/>
              <w:rPr>
                <w:color w:val="000000"/>
                <w:sz w:val="22"/>
                <w:szCs w:val="22"/>
                <w:lang w:val="lv-LV" w:eastAsia="lv-LV"/>
              </w:rPr>
            </w:pPr>
            <w:r w:rsidRPr="00DE67BA">
              <w:rPr>
                <w:color w:val="000000"/>
                <w:sz w:val="22"/>
                <w:szCs w:val="22"/>
                <w:lang w:val="lv-LV" w:eastAsia="lv-LV"/>
              </w:rPr>
              <w:t>6.</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CAC01" w14:textId="64333E8B" w:rsidR="00922B46" w:rsidRPr="00DE67BA" w:rsidRDefault="00922B46" w:rsidP="001F4D7C">
            <w:pPr>
              <w:jc w:val="center"/>
              <w:rPr>
                <w:sz w:val="22"/>
                <w:szCs w:val="22"/>
                <w:lang w:val="lv-LV" w:eastAsia="lv-LV"/>
              </w:rPr>
            </w:pPr>
            <w:r w:rsidRPr="00DE67BA">
              <w:rPr>
                <w:color w:val="000000"/>
                <w:sz w:val="22"/>
                <w:szCs w:val="22"/>
                <w:lang w:val="lv-LV" w:eastAsia="lv-LV"/>
              </w:rPr>
              <w:t>Jelgava un Jelgavas</w:t>
            </w:r>
            <w:r w:rsidR="00FE26E4" w:rsidRPr="00DE67BA">
              <w:rPr>
                <w:color w:val="000000"/>
                <w:sz w:val="22"/>
                <w:szCs w:val="22"/>
                <w:lang w:val="lv-LV" w:eastAsia="lv-LV"/>
              </w:rPr>
              <w:t xml:space="preserve"> novads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7EAC" w14:textId="3B14B174" w:rsidR="00922B46" w:rsidRPr="00DE67BA" w:rsidRDefault="00922B46" w:rsidP="001F4D7C">
            <w:pPr>
              <w:jc w:val="center"/>
              <w:rPr>
                <w:sz w:val="22"/>
                <w:szCs w:val="22"/>
                <w:lang w:val="lv-LV" w:eastAsia="lv-LV"/>
              </w:rPr>
            </w:pPr>
            <w:r w:rsidRPr="00DE67BA">
              <w:rPr>
                <w:sz w:val="22"/>
                <w:szCs w:val="22"/>
                <w:lang w:val="lv-LV" w:eastAsia="lv-LV"/>
              </w:rPr>
              <w:t>10-15</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844C" w14:textId="2AB95869" w:rsidR="00922B46" w:rsidRPr="00DE67BA" w:rsidRDefault="00922B46" w:rsidP="001F4D7C">
            <w:pPr>
              <w:jc w:val="center"/>
              <w:rPr>
                <w:sz w:val="22"/>
                <w:szCs w:val="22"/>
                <w:lang w:val="lv-LV" w:eastAsia="lv-LV"/>
              </w:rPr>
            </w:pPr>
            <w:r w:rsidRPr="00DE67BA">
              <w:rPr>
                <w:sz w:val="22"/>
                <w:szCs w:val="22"/>
                <w:lang w:val="lv-LV" w:eastAsia="lv-LV"/>
              </w:rPr>
              <w:t>20-30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9F4E" w14:textId="38093E12" w:rsidR="00922B46" w:rsidRPr="00DE67BA" w:rsidRDefault="00922B46" w:rsidP="001F4D7C">
            <w:pPr>
              <w:jc w:val="center"/>
              <w:rPr>
                <w:sz w:val="22"/>
                <w:szCs w:val="22"/>
                <w:lang w:val="lv-LV" w:eastAsia="lv-LV"/>
              </w:rPr>
            </w:pPr>
            <w:r w:rsidRPr="00DE67BA">
              <w:rPr>
                <w:color w:val="000000"/>
                <w:sz w:val="22"/>
                <w:szCs w:val="22"/>
                <w:lang w:val="lv-LV" w:eastAsia="lv-LV"/>
              </w:rPr>
              <w:t>300</w:t>
            </w:r>
          </w:p>
        </w:tc>
      </w:tr>
      <w:tr w:rsidR="00922B46" w:rsidRPr="00DE67BA" w14:paraId="075FC030"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36AB96CA" w14:textId="6D191C40" w:rsidR="00922B46" w:rsidRPr="00DE67BA" w:rsidRDefault="00DA2B13" w:rsidP="001F4D7C">
            <w:pPr>
              <w:jc w:val="center"/>
              <w:rPr>
                <w:color w:val="000000"/>
                <w:sz w:val="22"/>
                <w:szCs w:val="22"/>
                <w:lang w:val="lv-LV" w:eastAsia="lv-LV"/>
              </w:rPr>
            </w:pPr>
            <w:r w:rsidRPr="00DE67BA">
              <w:rPr>
                <w:color w:val="000000"/>
                <w:sz w:val="22"/>
                <w:szCs w:val="22"/>
                <w:lang w:val="lv-LV" w:eastAsia="lv-LV"/>
              </w:rPr>
              <w:t>7.</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17B2" w14:textId="5C0498CC" w:rsidR="00922B46" w:rsidRPr="00DE67BA" w:rsidRDefault="00922B46" w:rsidP="001F4D7C">
            <w:pPr>
              <w:jc w:val="center"/>
              <w:rPr>
                <w:color w:val="000000"/>
                <w:sz w:val="22"/>
                <w:szCs w:val="22"/>
                <w:lang w:val="lv-LV" w:eastAsia="lv-LV"/>
              </w:rPr>
            </w:pPr>
            <w:r w:rsidRPr="00DE67BA">
              <w:rPr>
                <w:color w:val="000000"/>
                <w:sz w:val="22"/>
                <w:szCs w:val="22"/>
                <w:lang w:val="lv-LV" w:eastAsia="lv-LV"/>
              </w:rPr>
              <w:t xml:space="preserve">Dobele un Dobeles </w:t>
            </w:r>
            <w:r w:rsidR="00FE26E4" w:rsidRPr="00DE67BA">
              <w:rPr>
                <w:color w:val="000000"/>
                <w:sz w:val="22"/>
                <w:szCs w:val="22"/>
                <w:lang w:val="lv-LV" w:eastAsia="lv-LV"/>
              </w:rPr>
              <w:t>novads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AE2B4" w14:textId="3A0CC3EB" w:rsidR="00922B46" w:rsidRPr="00DE67BA" w:rsidRDefault="00922B46" w:rsidP="001F4D7C">
            <w:pPr>
              <w:jc w:val="center"/>
              <w:rPr>
                <w:color w:val="000000"/>
                <w:sz w:val="22"/>
                <w:szCs w:val="22"/>
                <w:highlight w:val="yellow"/>
                <w:lang w:val="lv-LV" w:eastAsia="lv-LV"/>
              </w:rPr>
            </w:pPr>
            <w:r w:rsidRPr="00DE67BA">
              <w:rPr>
                <w:sz w:val="22"/>
                <w:szCs w:val="22"/>
                <w:lang w:val="lv-LV" w:eastAsia="lv-LV"/>
              </w:rPr>
              <w:t>3-5</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7E177" w14:textId="1BB9A988" w:rsidR="00922B46" w:rsidRPr="00DE67BA" w:rsidRDefault="00922B46" w:rsidP="001F4D7C">
            <w:pPr>
              <w:jc w:val="center"/>
              <w:rPr>
                <w:color w:val="000000"/>
                <w:sz w:val="22"/>
                <w:szCs w:val="22"/>
                <w:lang w:val="lv-LV" w:eastAsia="lv-LV"/>
              </w:rPr>
            </w:pPr>
            <w:r w:rsidRPr="00DE67BA">
              <w:rPr>
                <w:sz w:val="22"/>
                <w:szCs w:val="22"/>
                <w:lang w:val="lv-LV" w:eastAsia="lv-LV"/>
              </w:rPr>
              <w:t>20-30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6E5D" w14:textId="4FD4C0D2" w:rsidR="00922B46" w:rsidRPr="00DE67BA" w:rsidRDefault="00922B46" w:rsidP="001F4D7C">
            <w:pPr>
              <w:jc w:val="center"/>
              <w:rPr>
                <w:sz w:val="22"/>
                <w:szCs w:val="22"/>
                <w:lang w:val="lv-LV" w:eastAsia="lv-LV"/>
              </w:rPr>
            </w:pPr>
            <w:r w:rsidRPr="00DE67BA">
              <w:rPr>
                <w:color w:val="000000"/>
                <w:sz w:val="22"/>
                <w:szCs w:val="22"/>
                <w:lang w:val="lv-LV" w:eastAsia="lv-LV"/>
              </w:rPr>
              <w:t>90</w:t>
            </w:r>
          </w:p>
        </w:tc>
      </w:tr>
      <w:tr w:rsidR="00DA2B13" w:rsidRPr="00DE67BA" w14:paraId="37EC491F" w14:textId="77777777" w:rsidTr="00E57D01">
        <w:trPr>
          <w:trHeight w:val="456"/>
        </w:trPr>
        <w:tc>
          <w:tcPr>
            <w:tcW w:w="7503" w:type="dxa"/>
            <w:gridSpan w:val="4"/>
            <w:tcBorders>
              <w:top w:val="single" w:sz="4" w:space="0" w:color="auto"/>
              <w:left w:val="single" w:sz="8" w:space="0" w:color="auto"/>
              <w:bottom w:val="single" w:sz="8" w:space="0" w:color="auto"/>
              <w:right w:val="single" w:sz="4" w:space="0" w:color="auto"/>
            </w:tcBorders>
            <w:shd w:val="clear" w:color="auto" w:fill="D0CECE" w:themeFill="background2" w:themeFillShade="E6"/>
            <w:vAlign w:val="center"/>
          </w:tcPr>
          <w:p w14:paraId="2DA16E55" w14:textId="6FC4A0BE" w:rsidR="00DA2B13" w:rsidRPr="00DE67BA" w:rsidRDefault="00DA2B13" w:rsidP="00662D91">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Jelgavas reģionā”: </w:t>
            </w:r>
          </w:p>
        </w:tc>
        <w:tc>
          <w:tcPr>
            <w:tcW w:w="2403" w:type="dxa"/>
            <w:tcBorders>
              <w:top w:val="single" w:sz="4" w:space="0" w:color="auto"/>
              <w:left w:val="nil"/>
              <w:bottom w:val="single" w:sz="8" w:space="0" w:color="auto"/>
              <w:right w:val="single" w:sz="4" w:space="0" w:color="auto"/>
            </w:tcBorders>
            <w:shd w:val="clear" w:color="auto" w:fill="D0CECE" w:themeFill="background2" w:themeFillShade="E6"/>
            <w:noWrap/>
            <w:vAlign w:val="center"/>
            <w:hideMark/>
          </w:tcPr>
          <w:p w14:paraId="5387E232" w14:textId="08014333" w:rsidR="00DA2B13" w:rsidRPr="00DE67BA" w:rsidRDefault="00DA2B13" w:rsidP="006E2A60">
            <w:pPr>
              <w:jc w:val="center"/>
              <w:rPr>
                <w:b/>
                <w:bCs/>
                <w:i/>
                <w:lang w:val="lv-LV" w:eastAsia="lv-LV"/>
              </w:rPr>
            </w:pPr>
            <w:r w:rsidRPr="00DE67BA">
              <w:rPr>
                <w:b/>
                <w:bCs/>
                <w:i/>
                <w:sz w:val="22"/>
                <w:szCs w:val="22"/>
                <w:lang w:val="lv-LV" w:eastAsia="lv-LV"/>
              </w:rPr>
              <w:t>20</w:t>
            </w:r>
            <w:r w:rsidR="00086809" w:rsidRPr="00DE67BA">
              <w:rPr>
                <w:b/>
                <w:bCs/>
                <w:i/>
                <w:sz w:val="22"/>
                <w:szCs w:val="22"/>
                <w:lang w:val="lv-LV" w:eastAsia="lv-LV"/>
              </w:rPr>
              <w:t>9</w:t>
            </w:r>
            <w:r w:rsidRPr="00DE67BA">
              <w:rPr>
                <w:b/>
                <w:bCs/>
                <w:i/>
                <w:sz w:val="22"/>
                <w:szCs w:val="22"/>
                <w:lang w:val="lv-LV" w:eastAsia="lv-LV"/>
              </w:rPr>
              <w:t>5</w:t>
            </w:r>
          </w:p>
        </w:tc>
      </w:tr>
      <w:tr w:rsidR="00DA2B13" w:rsidRPr="00DE67BA" w14:paraId="6085D96E" w14:textId="77777777" w:rsidTr="00750F1D">
        <w:trPr>
          <w:trHeight w:val="456"/>
        </w:trPr>
        <w:tc>
          <w:tcPr>
            <w:tcW w:w="9906" w:type="dxa"/>
            <w:gridSpan w:val="5"/>
            <w:tcBorders>
              <w:top w:val="nil"/>
              <w:left w:val="single" w:sz="8" w:space="0" w:color="auto"/>
              <w:bottom w:val="single" w:sz="8" w:space="0" w:color="auto"/>
              <w:right w:val="single" w:sz="4" w:space="0" w:color="auto"/>
            </w:tcBorders>
            <w:shd w:val="clear" w:color="auto" w:fill="CCFFCC"/>
            <w:vAlign w:val="center"/>
          </w:tcPr>
          <w:p w14:paraId="0B65D7BB" w14:textId="5CC592C0" w:rsidR="00DA2B13" w:rsidRPr="00DE67BA" w:rsidRDefault="00DA2B13" w:rsidP="001A766B">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Aizkraukles reģions”</w:t>
            </w:r>
          </w:p>
        </w:tc>
      </w:tr>
      <w:tr w:rsidR="00922B46" w:rsidRPr="00DE67BA" w14:paraId="7C4FA56B" w14:textId="77777777" w:rsidTr="00A20D22">
        <w:trPr>
          <w:trHeight w:val="319"/>
        </w:trPr>
        <w:tc>
          <w:tcPr>
            <w:tcW w:w="655" w:type="dxa"/>
            <w:tcBorders>
              <w:top w:val="nil"/>
              <w:left w:val="single" w:sz="4" w:space="0" w:color="auto"/>
              <w:bottom w:val="single" w:sz="4" w:space="0" w:color="auto"/>
              <w:right w:val="single" w:sz="4" w:space="0" w:color="auto"/>
            </w:tcBorders>
            <w:vAlign w:val="center"/>
          </w:tcPr>
          <w:p w14:paraId="5DA7F7A7" w14:textId="26DB2346" w:rsidR="00922B46" w:rsidRPr="00DE67BA" w:rsidRDefault="00DA2B13" w:rsidP="00404BCE">
            <w:pPr>
              <w:jc w:val="center"/>
              <w:rPr>
                <w:sz w:val="22"/>
                <w:szCs w:val="22"/>
                <w:lang w:val="lv-LV" w:eastAsia="lv-LV"/>
              </w:rPr>
            </w:pPr>
            <w:r w:rsidRPr="00DE67BA">
              <w:rPr>
                <w:sz w:val="22"/>
                <w:szCs w:val="22"/>
                <w:lang w:val="lv-LV" w:eastAsia="lv-LV"/>
              </w:rPr>
              <w:t>1.</w:t>
            </w:r>
          </w:p>
        </w:tc>
        <w:tc>
          <w:tcPr>
            <w:tcW w:w="3688" w:type="dxa"/>
            <w:tcBorders>
              <w:top w:val="nil"/>
              <w:left w:val="single" w:sz="4" w:space="0" w:color="auto"/>
              <w:bottom w:val="single" w:sz="4" w:space="0" w:color="auto"/>
              <w:right w:val="single" w:sz="4" w:space="0" w:color="auto"/>
            </w:tcBorders>
            <w:shd w:val="clear" w:color="auto" w:fill="auto"/>
            <w:vAlign w:val="center"/>
            <w:hideMark/>
          </w:tcPr>
          <w:p w14:paraId="53F9A6E6" w14:textId="3C888D78" w:rsidR="00922B46" w:rsidRPr="00DE67BA" w:rsidRDefault="00922B46" w:rsidP="00404BCE">
            <w:pPr>
              <w:jc w:val="center"/>
              <w:rPr>
                <w:color w:val="000000"/>
                <w:sz w:val="22"/>
                <w:szCs w:val="22"/>
                <w:lang w:val="lv-LV" w:eastAsia="lv-LV"/>
              </w:rPr>
            </w:pPr>
            <w:r w:rsidRPr="00DE67BA">
              <w:rPr>
                <w:sz w:val="22"/>
                <w:szCs w:val="22"/>
                <w:lang w:val="lv-LV" w:eastAsia="lv-LV"/>
              </w:rPr>
              <w:t xml:space="preserve">Ceļa posms </w:t>
            </w:r>
            <w:r w:rsidRPr="00DE67BA">
              <w:rPr>
                <w:color w:val="000000"/>
                <w:sz w:val="22"/>
                <w:szCs w:val="22"/>
                <w:lang w:val="lv-LV" w:eastAsia="lv-LV"/>
              </w:rPr>
              <w:t xml:space="preserve">Sece-Sēlpils </w:t>
            </w:r>
          </w:p>
        </w:tc>
        <w:tc>
          <w:tcPr>
            <w:tcW w:w="1590" w:type="dxa"/>
            <w:tcBorders>
              <w:top w:val="nil"/>
              <w:left w:val="nil"/>
              <w:bottom w:val="single" w:sz="4" w:space="0" w:color="auto"/>
              <w:right w:val="single" w:sz="4" w:space="0" w:color="auto"/>
            </w:tcBorders>
            <w:shd w:val="clear" w:color="auto" w:fill="auto"/>
            <w:noWrap/>
            <w:vAlign w:val="center"/>
            <w:hideMark/>
          </w:tcPr>
          <w:p w14:paraId="2B84A158" w14:textId="78EC7037" w:rsidR="00922B46" w:rsidRPr="00DE67BA" w:rsidRDefault="00922B46" w:rsidP="00404BCE">
            <w:pPr>
              <w:jc w:val="center"/>
              <w:rPr>
                <w:color w:val="000000"/>
                <w:sz w:val="22"/>
                <w:szCs w:val="22"/>
                <w:lang w:val="lv-LV" w:eastAsia="lv-LV"/>
              </w:rPr>
            </w:pPr>
            <w:r w:rsidRPr="00DE67BA">
              <w:rPr>
                <w:color w:val="000000"/>
                <w:sz w:val="22"/>
                <w:szCs w:val="22"/>
                <w:lang w:val="lv-LV" w:eastAsia="lv-LV"/>
              </w:rPr>
              <w:t>4</w:t>
            </w:r>
          </w:p>
        </w:tc>
        <w:tc>
          <w:tcPr>
            <w:tcW w:w="1570" w:type="dxa"/>
            <w:tcBorders>
              <w:top w:val="nil"/>
              <w:left w:val="nil"/>
              <w:bottom w:val="single" w:sz="4" w:space="0" w:color="auto"/>
              <w:right w:val="single" w:sz="4" w:space="0" w:color="auto"/>
            </w:tcBorders>
            <w:shd w:val="clear" w:color="auto" w:fill="auto"/>
            <w:noWrap/>
            <w:vAlign w:val="center"/>
            <w:hideMark/>
          </w:tcPr>
          <w:p w14:paraId="1A2E7401" w14:textId="261A57DD" w:rsidR="00922B46" w:rsidRPr="00DE67BA" w:rsidRDefault="00922B46" w:rsidP="00404BCE">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3E4A65D8" w14:textId="1272B054" w:rsidR="00922B46" w:rsidRPr="00DE67BA" w:rsidRDefault="00922B46" w:rsidP="00404BCE">
            <w:pPr>
              <w:jc w:val="center"/>
              <w:rPr>
                <w:sz w:val="22"/>
                <w:szCs w:val="22"/>
                <w:lang w:val="lv-LV" w:eastAsia="lv-LV"/>
              </w:rPr>
            </w:pPr>
            <w:r w:rsidRPr="00DE67BA">
              <w:rPr>
                <w:sz w:val="22"/>
                <w:szCs w:val="22"/>
                <w:lang w:val="lv-LV" w:eastAsia="lv-LV"/>
              </w:rPr>
              <w:t>220</w:t>
            </w:r>
          </w:p>
        </w:tc>
      </w:tr>
      <w:tr w:rsidR="00922B46" w:rsidRPr="00DE67BA" w14:paraId="0352D273" w14:textId="77777777" w:rsidTr="00A20D22">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6DA31643" w14:textId="4BD25EC1" w:rsidR="00922B46" w:rsidRPr="00DE67BA" w:rsidRDefault="00DA2B13" w:rsidP="00404BCE">
            <w:pPr>
              <w:jc w:val="center"/>
              <w:rPr>
                <w:sz w:val="22"/>
                <w:szCs w:val="22"/>
                <w:lang w:val="lv-LV" w:eastAsia="lv-LV"/>
              </w:rPr>
            </w:pPr>
            <w:r w:rsidRPr="00DE67BA">
              <w:rPr>
                <w:sz w:val="22"/>
                <w:szCs w:val="22"/>
                <w:lang w:val="lv-LV" w:eastAsia="lv-LV"/>
              </w:rPr>
              <w:lastRenderedPageBreak/>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C003" w14:textId="0FD4B150" w:rsidR="00922B46" w:rsidRPr="00DE67BA" w:rsidRDefault="00922B46" w:rsidP="00404BCE">
            <w:pPr>
              <w:jc w:val="center"/>
              <w:rPr>
                <w:color w:val="000000"/>
                <w:sz w:val="22"/>
                <w:szCs w:val="22"/>
                <w:lang w:val="lv-LV" w:eastAsia="lv-LV"/>
              </w:rPr>
            </w:pPr>
            <w:r w:rsidRPr="00DE67BA">
              <w:rPr>
                <w:sz w:val="22"/>
                <w:szCs w:val="22"/>
                <w:lang w:val="lv-LV" w:eastAsia="lv-LV"/>
              </w:rPr>
              <w:t xml:space="preserve">Ceļa posms </w:t>
            </w:r>
            <w:r w:rsidRPr="00DE67BA">
              <w:rPr>
                <w:color w:val="000000"/>
                <w:sz w:val="22"/>
                <w:szCs w:val="22"/>
                <w:lang w:val="lv-LV" w:eastAsia="lv-LV"/>
              </w:rPr>
              <w:t xml:space="preserve">Sece-Sēlpils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5D30B82" w14:textId="13FE5B55" w:rsidR="00922B46" w:rsidRPr="00DE67BA" w:rsidRDefault="00922B46" w:rsidP="00404BCE">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2C6D3A97" w14:textId="1E8E4D2F" w:rsidR="00922B46" w:rsidRPr="00DE67BA" w:rsidRDefault="00922B46" w:rsidP="00404BCE">
            <w:pPr>
              <w:jc w:val="center"/>
              <w:rPr>
                <w:color w:val="000000"/>
                <w:sz w:val="22"/>
                <w:szCs w:val="22"/>
                <w:lang w:val="lv-LV" w:eastAsia="lv-LV"/>
              </w:rPr>
            </w:pPr>
            <w:r w:rsidRPr="00DE67BA">
              <w:rPr>
                <w:color w:val="000000"/>
                <w:sz w:val="22"/>
                <w:szCs w:val="22"/>
                <w:lang w:val="lv-LV" w:eastAsia="lv-LV"/>
              </w:rPr>
              <w:t>18</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06E67866" w14:textId="62CCE316" w:rsidR="00922B46" w:rsidRPr="00DE67BA" w:rsidRDefault="00922B46" w:rsidP="00404BCE">
            <w:pPr>
              <w:jc w:val="center"/>
              <w:rPr>
                <w:sz w:val="22"/>
                <w:szCs w:val="22"/>
                <w:lang w:val="lv-LV" w:eastAsia="lv-LV"/>
              </w:rPr>
            </w:pPr>
            <w:r w:rsidRPr="00DE67BA">
              <w:rPr>
                <w:sz w:val="22"/>
                <w:szCs w:val="22"/>
                <w:lang w:val="lv-LV" w:eastAsia="lv-LV"/>
              </w:rPr>
              <w:t>18</w:t>
            </w:r>
          </w:p>
        </w:tc>
      </w:tr>
      <w:tr w:rsidR="00922B46" w:rsidRPr="00DE67BA" w14:paraId="528171F9" w14:textId="77777777" w:rsidTr="00A20D22">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42B70025" w14:textId="271C5695" w:rsidR="00922B46" w:rsidRPr="00DE67BA" w:rsidRDefault="00DA2B13" w:rsidP="00404BCE">
            <w:pPr>
              <w:jc w:val="center"/>
              <w:rPr>
                <w:color w:val="000000"/>
                <w:sz w:val="22"/>
                <w:szCs w:val="22"/>
                <w:lang w:val="lv-LV" w:eastAsia="lv-LV"/>
              </w:rPr>
            </w:pPr>
            <w:r w:rsidRPr="00DE67BA">
              <w:rPr>
                <w:color w:val="000000"/>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7F51" w14:textId="2499FE21" w:rsidR="00922B46" w:rsidRPr="00DE67BA" w:rsidRDefault="00922B46" w:rsidP="00404BCE">
            <w:pPr>
              <w:jc w:val="center"/>
              <w:rPr>
                <w:color w:val="000000"/>
                <w:sz w:val="22"/>
                <w:szCs w:val="22"/>
                <w:lang w:val="lv-LV" w:eastAsia="lv-LV"/>
              </w:rPr>
            </w:pPr>
            <w:r w:rsidRPr="00DE67BA">
              <w:rPr>
                <w:color w:val="000000"/>
                <w:sz w:val="22"/>
                <w:szCs w:val="22"/>
                <w:lang w:val="lv-LV" w:eastAsia="lv-LV"/>
              </w:rPr>
              <w:t xml:space="preserve">Stacija Daudzeva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3A921C3" w14:textId="7716F092" w:rsidR="00922B46" w:rsidRPr="00DE67BA" w:rsidRDefault="00922B46" w:rsidP="00404BCE">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A811FCB" w14:textId="20975486" w:rsidR="00922B46" w:rsidRPr="00DE67BA" w:rsidRDefault="00922B46" w:rsidP="00404BCE">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23B240FC" w14:textId="4F5B0DE2" w:rsidR="00922B46" w:rsidRPr="00DE67BA" w:rsidRDefault="00922B46" w:rsidP="00404BCE">
            <w:pPr>
              <w:jc w:val="center"/>
              <w:rPr>
                <w:sz w:val="22"/>
                <w:szCs w:val="22"/>
                <w:lang w:val="lv-LV" w:eastAsia="lv-LV"/>
              </w:rPr>
            </w:pPr>
            <w:r w:rsidRPr="00DE67BA">
              <w:rPr>
                <w:sz w:val="22"/>
                <w:szCs w:val="22"/>
                <w:lang w:val="lv-LV" w:eastAsia="lv-LV"/>
              </w:rPr>
              <w:t>110</w:t>
            </w:r>
          </w:p>
        </w:tc>
      </w:tr>
      <w:tr w:rsidR="00922B46" w:rsidRPr="00DE67BA" w14:paraId="4145CA08" w14:textId="77777777" w:rsidTr="00A20D22">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7FD7222" w14:textId="750F7831" w:rsidR="00922B46" w:rsidRPr="00DE67BA" w:rsidRDefault="00DA2B13" w:rsidP="00404BCE">
            <w:pPr>
              <w:jc w:val="center"/>
              <w:rPr>
                <w:color w:val="000000"/>
                <w:sz w:val="22"/>
                <w:szCs w:val="22"/>
                <w:lang w:val="lv-LV" w:eastAsia="lv-LV"/>
              </w:rPr>
            </w:pPr>
            <w:r w:rsidRPr="00DE67BA">
              <w:rPr>
                <w:color w:val="000000"/>
                <w:sz w:val="22"/>
                <w:szCs w:val="22"/>
                <w:lang w:val="lv-LV" w:eastAsia="lv-LV"/>
              </w:rPr>
              <w:t>4.</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76326" w14:textId="018D6236" w:rsidR="00922B46" w:rsidRPr="00DE67BA" w:rsidRDefault="00922B46" w:rsidP="00404BCE">
            <w:pPr>
              <w:jc w:val="center"/>
              <w:rPr>
                <w:color w:val="000000"/>
                <w:sz w:val="22"/>
                <w:szCs w:val="22"/>
                <w:lang w:val="lv-LV" w:eastAsia="lv-LV"/>
              </w:rPr>
            </w:pPr>
            <w:r w:rsidRPr="00DE67BA">
              <w:rPr>
                <w:color w:val="000000"/>
                <w:sz w:val="22"/>
                <w:szCs w:val="22"/>
                <w:lang w:val="lv-LV" w:eastAsia="lv-LV"/>
              </w:rPr>
              <w:t xml:space="preserve">Stacija Sece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9F36F62" w14:textId="5ABB501F" w:rsidR="00922B46" w:rsidRPr="00DE67BA" w:rsidRDefault="00922B46" w:rsidP="00404BCE">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B0506DB" w14:textId="42F14CE4" w:rsidR="00922B46" w:rsidRPr="00DE67BA" w:rsidRDefault="00922B46" w:rsidP="00404BCE">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10650C96" w14:textId="5CBA24EF" w:rsidR="00922B46" w:rsidRPr="00DE67BA" w:rsidRDefault="00922B46" w:rsidP="00404BCE">
            <w:pPr>
              <w:jc w:val="center"/>
              <w:rPr>
                <w:sz w:val="22"/>
                <w:szCs w:val="22"/>
                <w:lang w:val="lv-LV" w:eastAsia="lv-LV"/>
              </w:rPr>
            </w:pPr>
            <w:r w:rsidRPr="00DE67BA">
              <w:rPr>
                <w:sz w:val="22"/>
                <w:szCs w:val="22"/>
                <w:lang w:val="lv-LV" w:eastAsia="lv-LV"/>
              </w:rPr>
              <w:t>55</w:t>
            </w:r>
          </w:p>
        </w:tc>
      </w:tr>
      <w:tr w:rsidR="00922B46" w:rsidRPr="00DE67BA" w14:paraId="751CB529" w14:textId="77777777" w:rsidTr="00A20D22">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82FA932" w14:textId="53524747" w:rsidR="00922B46" w:rsidRPr="00DE67BA" w:rsidRDefault="00DA2B13" w:rsidP="00404BCE">
            <w:pPr>
              <w:jc w:val="center"/>
              <w:rPr>
                <w:color w:val="000000"/>
                <w:sz w:val="22"/>
                <w:szCs w:val="22"/>
                <w:lang w:val="lv-LV" w:eastAsia="lv-LV"/>
              </w:rPr>
            </w:pPr>
            <w:r w:rsidRPr="00DE67BA">
              <w:rPr>
                <w:color w:val="000000"/>
                <w:sz w:val="22"/>
                <w:szCs w:val="22"/>
                <w:lang w:val="lv-LV" w:eastAsia="lv-LV"/>
              </w:rPr>
              <w:t>5.</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344F" w14:textId="411044E4" w:rsidR="00922B46" w:rsidRPr="00DE67BA" w:rsidRDefault="00922B46" w:rsidP="00404BCE">
            <w:pPr>
              <w:jc w:val="center"/>
              <w:rPr>
                <w:color w:val="000000"/>
                <w:sz w:val="22"/>
                <w:szCs w:val="22"/>
                <w:lang w:val="lv-LV" w:eastAsia="lv-LV"/>
              </w:rPr>
            </w:pPr>
            <w:r w:rsidRPr="00DE67BA">
              <w:rPr>
                <w:color w:val="000000"/>
                <w:sz w:val="22"/>
                <w:szCs w:val="22"/>
                <w:lang w:val="lv-LV" w:eastAsia="lv-LV"/>
              </w:rPr>
              <w:t>Ceļa posms Aizkraukle - Koknese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0D57DFB" w14:textId="5EBC9929" w:rsidR="00922B46" w:rsidRPr="00DE67BA" w:rsidRDefault="00922B46" w:rsidP="00404BCE">
            <w:pPr>
              <w:jc w:val="center"/>
              <w:rPr>
                <w:color w:val="000000"/>
                <w:sz w:val="22"/>
                <w:szCs w:val="22"/>
                <w:lang w:val="lv-LV" w:eastAsia="lv-LV"/>
              </w:rPr>
            </w:pPr>
            <w:r w:rsidRPr="00DE67BA">
              <w:rPr>
                <w:color w:val="000000"/>
                <w:sz w:val="22"/>
                <w:szCs w:val="22"/>
                <w:lang w:val="lv-LV" w:eastAsia="lv-LV"/>
              </w:rPr>
              <w:t>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494F0ABC" w14:textId="088D27D1" w:rsidR="00922B46" w:rsidRPr="00DE67BA" w:rsidRDefault="00922B46" w:rsidP="00404BCE">
            <w:pPr>
              <w:jc w:val="center"/>
              <w:rPr>
                <w:color w:val="000000"/>
                <w:sz w:val="22"/>
                <w:szCs w:val="22"/>
                <w:lang w:val="lv-LV" w:eastAsia="lv-LV"/>
              </w:rPr>
            </w:pPr>
            <w:r w:rsidRPr="00DE67BA">
              <w:rPr>
                <w:sz w:val="22"/>
                <w:szCs w:val="22"/>
                <w:lang w:val="lv-LV" w:eastAsia="lv-LV"/>
              </w:rPr>
              <w:t>12</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EDB1D8F" w14:textId="0A7C19D1" w:rsidR="00922B46" w:rsidRPr="00DE67BA" w:rsidRDefault="00922B46" w:rsidP="00404BCE">
            <w:pPr>
              <w:jc w:val="center"/>
              <w:rPr>
                <w:sz w:val="22"/>
                <w:szCs w:val="22"/>
                <w:lang w:val="lv-LV" w:eastAsia="lv-LV"/>
              </w:rPr>
            </w:pPr>
            <w:r w:rsidRPr="00DE67BA">
              <w:rPr>
                <w:color w:val="000000"/>
                <w:sz w:val="22"/>
                <w:szCs w:val="22"/>
                <w:lang w:val="lv-LV" w:eastAsia="lv-LV"/>
              </w:rPr>
              <w:t>96</w:t>
            </w:r>
          </w:p>
        </w:tc>
      </w:tr>
      <w:tr w:rsidR="00922B46" w:rsidRPr="00DE67BA" w14:paraId="0632626F" w14:textId="77777777" w:rsidTr="00A20D22">
        <w:trPr>
          <w:trHeight w:val="319"/>
        </w:trPr>
        <w:tc>
          <w:tcPr>
            <w:tcW w:w="655" w:type="dxa"/>
            <w:tcBorders>
              <w:top w:val="single" w:sz="4" w:space="0" w:color="auto"/>
              <w:left w:val="single" w:sz="8" w:space="0" w:color="auto"/>
              <w:bottom w:val="single" w:sz="4" w:space="0" w:color="auto"/>
              <w:right w:val="single" w:sz="4" w:space="0" w:color="auto"/>
            </w:tcBorders>
            <w:vAlign w:val="center"/>
          </w:tcPr>
          <w:p w14:paraId="496CCFA6" w14:textId="15B598B2" w:rsidR="00922B46" w:rsidRPr="00DE67BA" w:rsidRDefault="00DA2B13" w:rsidP="00404BCE">
            <w:pPr>
              <w:jc w:val="center"/>
              <w:rPr>
                <w:color w:val="000000"/>
                <w:sz w:val="22"/>
                <w:szCs w:val="22"/>
                <w:lang w:val="lv-LV" w:eastAsia="lv-LV"/>
              </w:rPr>
            </w:pPr>
            <w:r w:rsidRPr="00DE67BA">
              <w:rPr>
                <w:color w:val="000000"/>
                <w:sz w:val="22"/>
                <w:szCs w:val="22"/>
                <w:lang w:val="lv-LV" w:eastAsia="lv-LV"/>
              </w:rPr>
              <w:t>6.</w:t>
            </w:r>
          </w:p>
        </w:tc>
        <w:tc>
          <w:tcPr>
            <w:tcW w:w="36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E1EAE2" w14:textId="4B377D6B" w:rsidR="00922B46" w:rsidRPr="00DE67BA" w:rsidRDefault="00922B46" w:rsidP="00404BCE">
            <w:pPr>
              <w:jc w:val="center"/>
              <w:rPr>
                <w:color w:val="000000"/>
                <w:sz w:val="22"/>
                <w:szCs w:val="22"/>
                <w:lang w:val="lv-LV" w:eastAsia="lv-LV"/>
              </w:rPr>
            </w:pPr>
            <w:r w:rsidRPr="00DE67BA">
              <w:rPr>
                <w:color w:val="000000"/>
                <w:sz w:val="22"/>
                <w:szCs w:val="22"/>
                <w:lang w:val="lv-LV" w:eastAsia="lv-LV"/>
              </w:rPr>
              <w:t xml:space="preserve">Aizkraukle un Aizkraukles </w:t>
            </w:r>
            <w:r w:rsidR="00FE26E4" w:rsidRPr="00DE67BA">
              <w:rPr>
                <w:color w:val="000000"/>
                <w:sz w:val="22"/>
                <w:szCs w:val="22"/>
                <w:lang w:val="lv-LV" w:eastAsia="lv-LV"/>
              </w:rPr>
              <w:t>novads</w:t>
            </w:r>
          </w:p>
        </w:tc>
        <w:tc>
          <w:tcPr>
            <w:tcW w:w="1590" w:type="dxa"/>
            <w:tcBorders>
              <w:top w:val="single" w:sz="4" w:space="0" w:color="auto"/>
              <w:left w:val="nil"/>
              <w:bottom w:val="nil"/>
              <w:right w:val="single" w:sz="4" w:space="0" w:color="auto"/>
            </w:tcBorders>
            <w:shd w:val="clear" w:color="auto" w:fill="auto"/>
            <w:noWrap/>
            <w:vAlign w:val="center"/>
            <w:hideMark/>
          </w:tcPr>
          <w:p w14:paraId="0DFCE494" w14:textId="5C767385" w:rsidR="00922B46" w:rsidRPr="00DE67BA" w:rsidRDefault="00922B46" w:rsidP="00404BCE">
            <w:pPr>
              <w:jc w:val="center"/>
              <w:rPr>
                <w:color w:val="000000"/>
                <w:sz w:val="22"/>
                <w:szCs w:val="22"/>
                <w:lang w:val="lv-LV" w:eastAsia="lv-LV"/>
              </w:rPr>
            </w:pPr>
            <w:r w:rsidRPr="00DE67BA">
              <w:rPr>
                <w:color w:val="000000"/>
                <w:sz w:val="22"/>
                <w:szCs w:val="22"/>
                <w:lang w:val="lv-LV" w:eastAsia="lv-LV"/>
              </w:rPr>
              <w:t>8-10</w:t>
            </w:r>
          </w:p>
        </w:tc>
        <w:tc>
          <w:tcPr>
            <w:tcW w:w="1570" w:type="dxa"/>
            <w:tcBorders>
              <w:top w:val="single" w:sz="4" w:space="0" w:color="auto"/>
              <w:left w:val="nil"/>
              <w:bottom w:val="nil"/>
              <w:right w:val="single" w:sz="4" w:space="0" w:color="auto"/>
            </w:tcBorders>
            <w:shd w:val="clear" w:color="auto" w:fill="auto"/>
            <w:noWrap/>
            <w:vAlign w:val="center"/>
            <w:hideMark/>
          </w:tcPr>
          <w:p w14:paraId="39D9BAA3" w14:textId="2FDCFD50" w:rsidR="00922B46" w:rsidRPr="00DE67BA" w:rsidRDefault="00922B46" w:rsidP="00404BCE">
            <w:pPr>
              <w:jc w:val="center"/>
              <w:rPr>
                <w:color w:val="000000"/>
                <w:sz w:val="22"/>
                <w:szCs w:val="22"/>
                <w:lang w:val="lv-LV" w:eastAsia="lv-LV"/>
              </w:rPr>
            </w:pPr>
            <w:r w:rsidRPr="00DE67BA">
              <w:rPr>
                <w:color w:val="000000"/>
                <w:sz w:val="22"/>
                <w:szCs w:val="22"/>
                <w:lang w:val="lv-LV" w:eastAsia="lv-LV"/>
              </w:rPr>
              <w:t>20-25</w:t>
            </w:r>
          </w:p>
        </w:tc>
        <w:tc>
          <w:tcPr>
            <w:tcW w:w="2403" w:type="dxa"/>
            <w:tcBorders>
              <w:top w:val="single" w:sz="4" w:space="0" w:color="auto"/>
              <w:left w:val="nil"/>
              <w:bottom w:val="nil"/>
              <w:right w:val="single" w:sz="4" w:space="0" w:color="auto"/>
            </w:tcBorders>
            <w:shd w:val="clear" w:color="auto" w:fill="auto"/>
            <w:noWrap/>
            <w:vAlign w:val="center"/>
            <w:hideMark/>
          </w:tcPr>
          <w:p w14:paraId="6FA268AE" w14:textId="1E7912CB" w:rsidR="00922B46" w:rsidRPr="00DE67BA" w:rsidRDefault="00922B46" w:rsidP="00404BCE">
            <w:pPr>
              <w:jc w:val="center"/>
              <w:rPr>
                <w:sz w:val="22"/>
                <w:szCs w:val="22"/>
                <w:lang w:val="lv-LV" w:eastAsia="lv-LV"/>
              </w:rPr>
            </w:pPr>
            <w:r w:rsidRPr="00DE67BA">
              <w:rPr>
                <w:color w:val="000000"/>
                <w:sz w:val="22"/>
                <w:szCs w:val="22"/>
                <w:lang w:val="lv-LV" w:eastAsia="lv-LV"/>
              </w:rPr>
              <w:t>200</w:t>
            </w:r>
          </w:p>
        </w:tc>
      </w:tr>
      <w:tr w:rsidR="00DA2B13" w:rsidRPr="00DE67BA" w14:paraId="56971A64" w14:textId="77777777" w:rsidTr="00E57D01">
        <w:trPr>
          <w:trHeight w:val="673"/>
        </w:trPr>
        <w:tc>
          <w:tcPr>
            <w:tcW w:w="7503" w:type="dxa"/>
            <w:gridSpan w:val="4"/>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tcPr>
          <w:p w14:paraId="107F2951" w14:textId="6E66F203" w:rsidR="00DA2B13" w:rsidRPr="00DE67BA" w:rsidRDefault="00DA2B13" w:rsidP="007D52A2">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Aizkraukles reģionā”:</w:t>
            </w:r>
          </w:p>
        </w:tc>
        <w:tc>
          <w:tcPr>
            <w:tcW w:w="2403"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12319AC5" w14:textId="0C103FE7" w:rsidR="00DA2B13" w:rsidRPr="00DE67BA" w:rsidRDefault="00DA2B13" w:rsidP="006E2A60">
            <w:pPr>
              <w:jc w:val="center"/>
              <w:rPr>
                <w:b/>
                <w:bCs/>
                <w:i/>
                <w:lang w:val="lv-LV" w:eastAsia="lv-LV"/>
              </w:rPr>
            </w:pPr>
            <w:r w:rsidRPr="00DE67BA">
              <w:rPr>
                <w:b/>
                <w:bCs/>
                <w:i/>
                <w:sz w:val="22"/>
                <w:szCs w:val="22"/>
                <w:lang w:val="lv-LV" w:eastAsia="lv-LV"/>
              </w:rPr>
              <w:t>699</w:t>
            </w:r>
            <w:r w:rsidRPr="00DE67BA">
              <w:rPr>
                <w:b/>
                <w:bCs/>
                <w:i/>
                <w:lang w:val="lv-LV" w:eastAsia="lv-LV"/>
              </w:rPr>
              <w:t> </w:t>
            </w:r>
          </w:p>
        </w:tc>
      </w:tr>
      <w:tr w:rsidR="00DA2B13" w:rsidRPr="00DE67BA" w14:paraId="44DE19A7"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30112CD7" w14:textId="229BA625" w:rsidR="00DA2B13" w:rsidRPr="00DE67BA" w:rsidRDefault="00DA2B13" w:rsidP="001A766B">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Liepājas reģions”</w:t>
            </w:r>
          </w:p>
        </w:tc>
      </w:tr>
      <w:tr w:rsidR="00922B46" w:rsidRPr="00DE67BA" w14:paraId="2AB235FB"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107C636C" w14:textId="17CF0E7C" w:rsidR="00922B46" w:rsidRPr="00DE67BA" w:rsidRDefault="00DA2B13" w:rsidP="00A544F3">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vAlign w:val="center"/>
            <w:hideMark/>
          </w:tcPr>
          <w:p w14:paraId="4A385F8B" w14:textId="695CD05D" w:rsidR="00922B46" w:rsidRPr="00DE67BA" w:rsidRDefault="00922B46" w:rsidP="00A544F3">
            <w:pPr>
              <w:jc w:val="center"/>
              <w:rPr>
                <w:sz w:val="22"/>
                <w:szCs w:val="22"/>
                <w:lang w:val="lv-LV" w:eastAsia="lv-LV"/>
              </w:rPr>
            </w:pPr>
            <w:r w:rsidRPr="00DE67BA">
              <w:rPr>
                <w:sz w:val="22"/>
                <w:szCs w:val="22"/>
                <w:lang w:val="lv-LV" w:eastAsia="lv-LV"/>
              </w:rPr>
              <w:t xml:space="preserve">Ceļa posms </w:t>
            </w:r>
            <w:proofErr w:type="spellStart"/>
            <w:r w:rsidRPr="00DE67BA">
              <w:rPr>
                <w:sz w:val="22"/>
                <w:szCs w:val="22"/>
                <w:lang w:val="lv-LV" w:eastAsia="lv-LV"/>
              </w:rPr>
              <w:t>Tore</w:t>
            </w:r>
            <w:proofErr w:type="spellEnd"/>
            <w:r w:rsidRPr="00DE67BA">
              <w:rPr>
                <w:sz w:val="22"/>
                <w:szCs w:val="22"/>
                <w:lang w:val="lv-LV" w:eastAsia="lv-LV"/>
              </w:rPr>
              <w:t xml:space="preserve"> - Liepāja</w:t>
            </w:r>
          </w:p>
        </w:tc>
        <w:tc>
          <w:tcPr>
            <w:tcW w:w="1590" w:type="dxa"/>
            <w:tcBorders>
              <w:top w:val="nil"/>
              <w:left w:val="nil"/>
              <w:bottom w:val="single" w:sz="4" w:space="0" w:color="auto"/>
              <w:right w:val="single" w:sz="4" w:space="0" w:color="auto"/>
            </w:tcBorders>
            <w:shd w:val="clear" w:color="auto" w:fill="auto"/>
            <w:noWrap/>
            <w:vAlign w:val="center"/>
            <w:hideMark/>
          </w:tcPr>
          <w:p w14:paraId="6FB633CE" w14:textId="6DF93E32" w:rsidR="00922B46" w:rsidRPr="00DE67BA" w:rsidRDefault="00922B46" w:rsidP="00A544F3">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hideMark/>
          </w:tcPr>
          <w:p w14:paraId="3BEE5DA6" w14:textId="15D5C8A5" w:rsidR="00922B46" w:rsidRPr="00DE67BA" w:rsidRDefault="00922B46" w:rsidP="00A544F3">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7A0298D7" w14:textId="3956C52C" w:rsidR="00922B46" w:rsidRPr="00DE67BA" w:rsidRDefault="00922B46" w:rsidP="00A544F3">
            <w:pPr>
              <w:jc w:val="center"/>
              <w:rPr>
                <w:sz w:val="22"/>
                <w:szCs w:val="22"/>
                <w:lang w:val="lv-LV" w:eastAsia="lv-LV"/>
              </w:rPr>
            </w:pPr>
            <w:r w:rsidRPr="00DE67BA">
              <w:rPr>
                <w:sz w:val="22"/>
                <w:szCs w:val="22"/>
                <w:lang w:val="lv-LV" w:eastAsia="lv-LV"/>
              </w:rPr>
              <w:t>110</w:t>
            </w:r>
          </w:p>
        </w:tc>
      </w:tr>
      <w:tr w:rsidR="00922B46" w:rsidRPr="00DE67BA" w14:paraId="3163B4B4" w14:textId="77777777" w:rsidTr="00E57D01">
        <w:trPr>
          <w:trHeight w:val="319"/>
        </w:trPr>
        <w:tc>
          <w:tcPr>
            <w:tcW w:w="655" w:type="dxa"/>
            <w:tcBorders>
              <w:top w:val="nil"/>
              <w:left w:val="single" w:sz="8" w:space="0" w:color="auto"/>
              <w:bottom w:val="single" w:sz="8" w:space="0" w:color="auto"/>
              <w:right w:val="single" w:sz="4" w:space="0" w:color="auto"/>
            </w:tcBorders>
            <w:vAlign w:val="center"/>
          </w:tcPr>
          <w:p w14:paraId="65A1C25E" w14:textId="1F65DAB1" w:rsidR="00922B46" w:rsidRPr="00DE67BA" w:rsidRDefault="00DA2B13" w:rsidP="00A544F3">
            <w:pPr>
              <w:jc w:val="center"/>
              <w:rPr>
                <w:color w:val="000000"/>
                <w:sz w:val="22"/>
                <w:szCs w:val="22"/>
                <w:lang w:val="lv-LV" w:eastAsia="lv-LV"/>
              </w:rPr>
            </w:pPr>
            <w:r w:rsidRPr="00DE67BA">
              <w:rPr>
                <w:color w:val="000000"/>
                <w:sz w:val="22"/>
                <w:szCs w:val="22"/>
                <w:lang w:val="lv-LV" w:eastAsia="lv-LV"/>
              </w:rPr>
              <w:t>2.</w:t>
            </w:r>
          </w:p>
        </w:tc>
        <w:tc>
          <w:tcPr>
            <w:tcW w:w="3688" w:type="dxa"/>
            <w:tcBorders>
              <w:top w:val="nil"/>
              <w:left w:val="single" w:sz="8" w:space="0" w:color="auto"/>
              <w:bottom w:val="single" w:sz="8" w:space="0" w:color="auto"/>
              <w:right w:val="single" w:sz="4" w:space="0" w:color="auto"/>
            </w:tcBorders>
            <w:shd w:val="clear" w:color="auto" w:fill="auto"/>
            <w:noWrap/>
            <w:vAlign w:val="center"/>
            <w:hideMark/>
          </w:tcPr>
          <w:p w14:paraId="1C810B33" w14:textId="73252CB3" w:rsidR="00922B46" w:rsidRPr="00DE67BA" w:rsidRDefault="00922B46" w:rsidP="00A544F3">
            <w:pPr>
              <w:jc w:val="center"/>
              <w:rPr>
                <w:color w:val="000000"/>
                <w:sz w:val="22"/>
                <w:szCs w:val="22"/>
                <w:lang w:val="lv-LV" w:eastAsia="lv-LV"/>
              </w:rPr>
            </w:pPr>
            <w:r w:rsidRPr="00DE67BA">
              <w:rPr>
                <w:color w:val="000000"/>
                <w:sz w:val="22"/>
                <w:szCs w:val="22"/>
                <w:lang w:val="lv-LV" w:eastAsia="lv-LV"/>
              </w:rPr>
              <w:t xml:space="preserve">Liepāja un Liepājas </w:t>
            </w:r>
            <w:r w:rsidR="00037F5D">
              <w:rPr>
                <w:color w:val="000000"/>
                <w:sz w:val="22"/>
                <w:szCs w:val="22"/>
                <w:lang w:val="lv-LV" w:eastAsia="lv-LV"/>
              </w:rPr>
              <w:t>apriņķis</w:t>
            </w:r>
            <w:r w:rsidR="001816D8">
              <w:rPr>
                <w:color w:val="000000"/>
                <w:sz w:val="22"/>
                <w:szCs w:val="22"/>
                <w:lang w:val="lv-LV" w:eastAsia="lv-LV"/>
              </w:rPr>
              <w:t xml:space="preserve"> (t.sk. Aizputes, Durbes, Grobiņas, Nīcas, Pāvilostas, Priekules, Rucavas un Vaiņodes novads)</w:t>
            </w:r>
          </w:p>
        </w:tc>
        <w:tc>
          <w:tcPr>
            <w:tcW w:w="1590" w:type="dxa"/>
            <w:tcBorders>
              <w:top w:val="nil"/>
              <w:left w:val="nil"/>
              <w:bottom w:val="single" w:sz="8" w:space="0" w:color="auto"/>
              <w:right w:val="single" w:sz="4" w:space="0" w:color="auto"/>
            </w:tcBorders>
            <w:shd w:val="clear" w:color="auto" w:fill="auto"/>
            <w:noWrap/>
            <w:vAlign w:val="center"/>
            <w:hideMark/>
          </w:tcPr>
          <w:p w14:paraId="1D975BA7" w14:textId="2E9293E1" w:rsidR="00922B46" w:rsidRPr="00DE67BA" w:rsidRDefault="00922B46" w:rsidP="00A544F3">
            <w:pPr>
              <w:jc w:val="center"/>
              <w:rPr>
                <w:color w:val="000000"/>
                <w:sz w:val="22"/>
                <w:szCs w:val="22"/>
                <w:lang w:val="lv-LV" w:eastAsia="lv-LV"/>
              </w:rPr>
            </w:pPr>
            <w:r w:rsidRPr="00DE67BA">
              <w:rPr>
                <w:sz w:val="22"/>
                <w:szCs w:val="22"/>
                <w:lang w:val="lv-LV" w:eastAsia="lv-LV"/>
              </w:rPr>
              <w:t>5-10</w:t>
            </w:r>
          </w:p>
        </w:tc>
        <w:tc>
          <w:tcPr>
            <w:tcW w:w="1570" w:type="dxa"/>
            <w:tcBorders>
              <w:top w:val="nil"/>
              <w:left w:val="nil"/>
              <w:bottom w:val="single" w:sz="8" w:space="0" w:color="auto"/>
              <w:right w:val="single" w:sz="4" w:space="0" w:color="auto"/>
            </w:tcBorders>
            <w:shd w:val="clear" w:color="auto" w:fill="auto"/>
            <w:noWrap/>
            <w:vAlign w:val="center"/>
            <w:hideMark/>
          </w:tcPr>
          <w:p w14:paraId="52A3CB04" w14:textId="5710CFE1" w:rsidR="00922B46" w:rsidRPr="00DE67BA" w:rsidRDefault="00922B46" w:rsidP="00A544F3">
            <w:pPr>
              <w:jc w:val="center"/>
              <w:rPr>
                <w:color w:val="000000"/>
                <w:sz w:val="22"/>
                <w:szCs w:val="22"/>
                <w:lang w:val="lv-LV" w:eastAsia="lv-LV"/>
              </w:rPr>
            </w:pPr>
            <w:r w:rsidRPr="00DE67BA">
              <w:rPr>
                <w:sz w:val="22"/>
                <w:szCs w:val="22"/>
                <w:lang w:val="lv-LV" w:eastAsia="lv-LV"/>
              </w:rPr>
              <w:t>20-30</w:t>
            </w:r>
          </w:p>
        </w:tc>
        <w:tc>
          <w:tcPr>
            <w:tcW w:w="2403" w:type="dxa"/>
            <w:tcBorders>
              <w:top w:val="nil"/>
              <w:left w:val="nil"/>
              <w:bottom w:val="single" w:sz="8" w:space="0" w:color="auto"/>
              <w:right w:val="single" w:sz="4" w:space="0" w:color="auto"/>
            </w:tcBorders>
            <w:shd w:val="clear" w:color="auto" w:fill="auto"/>
            <w:noWrap/>
            <w:vAlign w:val="center"/>
            <w:hideMark/>
          </w:tcPr>
          <w:p w14:paraId="34692331" w14:textId="1C45802C" w:rsidR="00922B46" w:rsidRPr="00DE67BA" w:rsidRDefault="00922B46" w:rsidP="00A544F3">
            <w:pPr>
              <w:jc w:val="center"/>
              <w:rPr>
                <w:sz w:val="22"/>
                <w:szCs w:val="22"/>
                <w:lang w:val="lv-LV" w:eastAsia="lv-LV"/>
              </w:rPr>
            </w:pPr>
            <w:r w:rsidRPr="00DE67BA">
              <w:rPr>
                <w:color w:val="000000"/>
                <w:sz w:val="22"/>
                <w:szCs w:val="22"/>
                <w:lang w:val="lv-LV" w:eastAsia="lv-LV"/>
              </w:rPr>
              <w:t>190</w:t>
            </w:r>
          </w:p>
        </w:tc>
      </w:tr>
      <w:tr w:rsidR="00922B46" w:rsidRPr="00DE67BA" w14:paraId="7501065F" w14:textId="77777777" w:rsidTr="00E57D01">
        <w:trPr>
          <w:trHeight w:val="319"/>
        </w:trPr>
        <w:tc>
          <w:tcPr>
            <w:tcW w:w="655" w:type="dxa"/>
            <w:tcBorders>
              <w:top w:val="nil"/>
              <w:left w:val="single" w:sz="8" w:space="0" w:color="auto"/>
              <w:bottom w:val="single" w:sz="8" w:space="0" w:color="auto"/>
              <w:right w:val="single" w:sz="4" w:space="0" w:color="auto"/>
            </w:tcBorders>
            <w:vAlign w:val="center"/>
          </w:tcPr>
          <w:p w14:paraId="6E066EA9" w14:textId="4E0ED1D2" w:rsidR="00922B46" w:rsidRPr="00DE67BA" w:rsidRDefault="00DA2B13" w:rsidP="00A544F3">
            <w:pPr>
              <w:jc w:val="center"/>
              <w:rPr>
                <w:color w:val="000000"/>
                <w:sz w:val="22"/>
                <w:szCs w:val="22"/>
                <w:lang w:val="lv-LV" w:eastAsia="lv-LV"/>
              </w:rPr>
            </w:pPr>
            <w:r w:rsidRPr="00DE67BA">
              <w:rPr>
                <w:color w:val="000000"/>
                <w:sz w:val="22"/>
                <w:szCs w:val="22"/>
                <w:lang w:val="lv-LV" w:eastAsia="lv-LV"/>
              </w:rPr>
              <w:t>3.</w:t>
            </w:r>
          </w:p>
        </w:tc>
        <w:tc>
          <w:tcPr>
            <w:tcW w:w="3688" w:type="dxa"/>
            <w:tcBorders>
              <w:top w:val="nil"/>
              <w:left w:val="single" w:sz="8" w:space="0" w:color="auto"/>
              <w:bottom w:val="single" w:sz="8" w:space="0" w:color="auto"/>
              <w:right w:val="single" w:sz="4" w:space="0" w:color="auto"/>
            </w:tcBorders>
            <w:shd w:val="clear" w:color="auto" w:fill="auto"/>
            <w:noWrap/>
            <w:vAlign w:val="center"/>
          </w:tcPr>
          <w:p w14:paraId="7C492AC5" w14:textId="4F3AB007" w:rsidR="00922B46" w:rsidRPr="00DE67BA" w:rsidRDefault="00922B46" w:rsidP="00A544F3">
            <w:pPr>
              <w:jc w:val="center"/>
              <w:rPr>
                <w:color w:val="000000"/>
                <w:sz w:val="22"/>
                <w:szCs w:val="22"/>
                <w:highlight w:val="yellow"/>
                <w:lang w:val="lv-LV" w:eastAsia="lv-LV"/>
              </w:rPr>
            </w:pPr>
            <w:r w:rsidRPr="00DE67BA">
              <w:rPr>
                <w:color w:val="000000"/>
                <w:sz w:val="22"/>
                <w:szCs w:val="22"/>
                <w:lang w:val="lv-LV" w:eastAsia="lv-LV"/>
              </w:rPr>
              <w:t>Saldus</w:t>
            </w:r>
            <w:r w:rsidR="00FE26E4" w:rsidRPr="00DE67BA">
              <w:rPr>
                <w:color w:val="000000"/>
                <w:sz w:val="22"/>
                <w:szCs w:val="22"/>
                <w:lang w:val="lv-LV" w:eastAsia="lv-LV"/>
              </w:rPr>
              <w:t xml:space="preserve"> novads</w:t>
            </w:r>
          </w:p>
        </w:tc>
        <w:tc>
          <w:tcPr>
            <w:tcW w:w="1590" w:type="dxa"/>
            <w:tcBorders>
              <w:top w:val="nil"/>
              <w:left w:val="nil"/>
              <w:bottom w:val="single" w:sz="8" w:space="0" w:color="auto"/>
              <w:right w:val="single" w:sz="4" w:space="0" w:color="auto"/>
            </w:tcBorders>
            <w:shd w:val="clear" w:color="auto" w:fill="auto"/>
            <w:noWrap/>
            <w:vAlign w:val="center"/>
          </w:tcPr>
          <w:p w14:paraId="1DFAC05A" w14:textId="503A60B4" w:rsidR="00922B46" w:rsidRPr="00DE67BA" w:rsidRDefault="00922B46" w:rsidP="00A544F3">
            <w:pPr>
              <w:jc w:val="center"/>
              <w:rPr>
                <w:sz w:val="22"/>
                <w:szCs w:val="22"/>
                <w:lang w:val="lv-LV" w:eastAsia="lv-LV"/>
              </w:rPr>
            </w:pPr>
            <w:r w:rsidRPr="00DE67BA">
              <w:rPr>
                <w:sz w:val="22"/>
                <w:szCs w:val="22"/>
                <w:lang w:val="lv-LV" w:eastAsia="lv-LV"/>
              </w:rPr>
              <w:t>4-8</w:t>
            </w:r>
          </w:p>
        </w:tc>
        <w:tc>
          <w:tcPr>
            <w:tcW w:w="1570" w:type="dxa"/>
            <w:tcBorders>
              <w:top w:val="nil"/>
              <w:left w:val="nil"/>
              <w:bottom w:val="single" w:sz="8" w:space="0" w:color="auto"/>
              <w:right w:val="single" w:sz="4" w:space="0" w:color="auto"/>
            </w:tcBorders>
            <w:shd w:val="clear" w:color="auto" w:fill="auto"/>
            <w:noWrap/>
            <w:vAlign w:val="center"/>
          </w:tcPr>
          <w:p w14:paraId="37B20F0B" w14:textId="6A9CB181" w:rsidR="00922B46" w:rsidRPr="00DE67BA" w:rsidRDefault="00922B46" w:rsidP="00A544F3">
            <w:pPr>
              <w:jc w:val="center"/>
              <w:rPr>
                <w:sz w:val="22"/>
                <w:szCs w:val="22"/>
                <w:lang w:val="lv-LV" w:eastAsia="lv-LV"/>
              </w:rPr>
            </w:pPr>
            <w:r w:rsidRPr="00DE67BA">
              <w:rPr>
                <w:sz w:val="22"/>
                <w:szCs w:val="22"/>
                <w:lang w:val="lv-LV" w:eastAsia="lv-LV"/>
              </w:rPr>
              <w:t>20-30</w:t>
            </w:r>
          </w:p>
        </w:tc>
        <w:tc>
          <w:tcPr>
            <w:tcW w:w="2403" w:type="dxa"/>
            <w:tcBorders>
              <w:top w:val="nil"/>
              <w:left w:val="nil"/>
              <w:bottom w:val="single" w:sz="8" w:space="0" w:color="auto"/>
              <w:right w:val="single" w:sz="4" w:space="0" w:color="auto"/>
            </w:tcBorders>
            <w:shd w:val="clear" w:color="auto" w:fill="auto"/>
            <w:noWrap/>
            <w:vAlign w:val="center"/>
          </w:tcPr>
          <w:p w14:paraId="44F7E460" w14:textId="18529315" w:rsidR="00922B46" w:rsidRPr="00DE67BA" w:rsidRDefault="00922B46" w:rsidP="00A544F3">
            <w:pPr>
              <w:jc w:val="center"/>
              <w:rPr>
                <w:color w:val="000000"/>
                <w:sz w:val="22"/>
                <w:szCs w:val="22"/>
                <w:lang w:val="lv-LV" w:eastAsia="lv-LV"/>
              </w:rPr>
            </w:pPr>
            <w:r w:rsidRPr="00DE67BA">
              <w:rPr>
                <w:color w:val="000000"/>
                <w:sz w:val="22"/>
                <w:szCs w:val="22"/>
                <w:lang w:val="lv-LV" w:eastAsia="lv-LV"/>
              </w:rPr>
              <w:t>130</w:t>
            </w:r>
          </w:p>
        </w:tc>
      </w:tr>
      <w:tr w:rsidR="00922B46" w:rsidRPr="00DE67BA" w14:paraId="1D30EC81" w14:textId="77777777" w:rsidTr="00E57D01">
        <w:trPr>
          <w:trHeight w:val="319"/>
        </w:trPr>
        <w:tc>
          <w:tcPr>
            <w:tcW w:w="655" w:type="dxa"/>
            <w:tcBorders>
              <w:top w:val="nil"/>
              <w:left w:val="single" w:sz="8" w:space="0" w:color="auto"/>
              <w:bottom w:val="single" w:sz="8" w:space="0" w:color="auto"/>
              <w:right w:val="single" w:sz="4" w:space="0" w:color="auto"/>
            </w:tcBorders>
            <w:vAlign w:val="center"/>
          </w:tcPr>
          <w:p w14:paraId="59E6E3E2" w14:textId="383DDB8A" w:rsidR="00922B46" w:rsidRPr="00DE67BA" w:rsidRDefault="00DA2B13" w:rsidP="00A544F3">
            <w:pPr>
              <w:jc w:val="center"/>
              <w:rPr>
                <w:color w:val="000000"/>
                <w:sz w:val="22"/>
                <w:szCs w:val="22"/>
                <w:lang w:val="lv-LV" w:eastAsia="lv-LV"/>
              </w:rPr>
            </w:pPr>
            <w:r w:rsidRPr="00DE67BA">
              <w:rPr>
                <w:color w:val="000000"/>
                <w:sz w:val="22"/>
                <w:szCs w:val="22"/>
                <w:lang w:val="lv-LV" w:eastAsia="lv-LV"/>
              </w:rPr>
              <w:t>4.</w:t>
            </w:r>
          </w:p>
        </w:tc>
        <w:tc>
          <w:tcPr>
            <w:tcW w:w="3688" w:type="dxa"/>
            <w:tcBorders>
              <w:top w:val="nil"/>
              <w:left w:val="single" w:sz="8" w:space="0" w:color="auto"/>
              <w:bottom w:val="single" w:sz="8" w:space="0" w:color="auto"/>
              <w:right w:val="single" w:sz="4" w:space="0" w:color="auto"/>
            </w:tcBorders>
            <w:shd w:val="clear" w:color="auto" w:fill="auto"/>
            <w:noWrap/>
            <w:vAlign w:val="center"/>
          </w:tcPr>
          <w:p w14:paraId="43E0C155" w14:textId="636784B0" w:rsidR="00922B46" w:rsidRPr="00DE67BA" w:rsidRDefault="00922B46" w:rsidP="00A544F3">
            <w:pPr>
              <w:jc w:val="center"/>
              <w:rPr>
                <w:color w:val="000000"/>
                <w:sz w:val="22"/>
                <w:szCs w:val="22"/>
                <w:highlight w:val="yellow"/>
                <w:lang w:val="lv-LV" w:eastAsia="lv-LV"/>
              </w:rPr>
            </w:pPr>
            <w:r w:rsidRPr="00DE67BA">
              <w:rPr>
                <w:color w:val="000000"/>
                <w:sz w:val="22"/>
                <w:szCs w:val="22"/>
                <w:lang w:val="lv-LV" w:eastAsia="lv-LV"/>
              </w:rPr>
              <w:t xml:space="preserve">Skrundas </w:t>
            </w:r>
            <w:r w:rsidR="00FE26E4" w:rsidRPr="00DE67BA">
              <w:rPr>
                <w:color w:val="000000"/>
                <w:sz w:val="22"/>
                <w:szCs w:val="22"/>
                <w:lang w:val="lv-LV" w:eastAsia="lv-LV"/>
              </w:rPr>
              <w:t>novads</w:t>
            </w:r>
          </w:p>
        </w:tc>
        <w:tc>
          <w:tcPr>
            <w:tcW w:w="1590" w:type="dxa"/>
            <w:tcBorders>
              <w:top w:val="nil"/>
              <w:left w:val="nil"/>
              <w:bottom w:val="single" w:sz="8" w:space="0" w:color="auto"/>
              <w:right w:val="single" w:sz="4" w:space="0" w:color="auto"/>
            </w:tcBorders>
            <w:shd w:val="clear" w:color="auto" w:fill="auto"/>
            <w:noWrap/>
            <w:vAlign w:val="center"/>
          </w:tcPr>
          <w:p w14:paraId="2065C4CE" w14:textId="09089F18" w:rsidR="00922B46" w:rsidRPr="00DE67BA" w:rsidRDefault="00922B46" w:rsidP="00A544F3">
            <w:pPr>
              <w:jc w:val="center"/>
              <w:rPr>
                <w:sz w:val="22"/>
                <w:szCs w:val="22"/>
                <w:lang w:val="lv-LV" w:eastAsia="lv-LV"/>
              </w:rPr>
            </w:pPr>
            <w:r w:rsidRPr="00DE67BA">
              <w:rPr>
                <w:sz w:val="22"/>
                <w:szCs w:val="22"/>
                <w:lang w:val="lv-LV" w:eastAsia="lv-LV"/>
              </w:rPr>
              <w:t>2-4</w:t>
            </w:r>
          </w:p>
        </w:tc>
        <w:tc>
          <w:tcPr>
            <w:tcW w:w="1570" w:type="dxa"/>
            <w:tcBorders>
              <w:top w:val="nil"/>
              <w:left w:val="nil"/>
              <w:bottom w:val="single" w:sz="8" w:space="0" w:color="auto"/>
              <w:right w:val="single" w:sz="4" w:space="0" w:color="auto"/>
            </w:tcBorders>
            <w:shd w:val="clear" w:color="auto" w:fill="auto"/>
            <w:noWrap/>
            <w:vAlign w:val="center"/>
          </w:tcPr>
          <w:p w14:paraId="7B3BCE07" w14:textId="2ACC0561" w:rsidR="00922B46" w:rsidRPr="00DE67BA" w:rsidRDefault="00922B46" w:rsidP="00A544F3">
            <w:pPr>
              <w:jc w:val="center"/>
              <w:rPr>
                <w:sz w:val="22"/>
                <w:szCs w:val="22"/>
                <w:lang w:val="lv-LV" w:eastAsia="lv-LV"/>
              </w:rPr>
            </w:pPr>
            <w:r w:rsidRPr="00DE67BA">
              <w:rPr>
                <w:sz w:val="22"/>
                <w:szCs w:val="22"/>
                <w:lang w:val="lv-LV" w:eastAsia="lv-LV"/>
              </w:rPr>
              <w:t>20-30</w:t>
            </w:r>
          </w:p>
        </w:tc>
        <w:tc>
          <w:tcPr>
            <w:tcW w:w="2403" w:type="dxa"/>
            <w:tcBorders>
              <w:top w:val="nil"/>
              <w:left w:val="nil"/>
              <w:bottom w:val="single" w:sz="8" w:space="0" w:color="auto"/>
              <w:right w:val="single" w:sz="4" w:space="0" w:color="auto"/>
            </w:tcBorders>
            <w:shd w:val="clear" w:color="auto" w:fill="auto"/>
            <w:noWrap/>
            <w:vAlign w:val="center"/>
          </w:tcPr>
          <w:p w14:paraId="405BCF6A" w14:textId="6FF733C6" w:rsidR="00922B46" w:rsidRPr="00DE67BA" w:rsidRDefault="00922B46" w:rsidP="00A544F3">
            <w:pPr>
              <w:jc w:val="center"/>
              <w:rPr>
                <w:color w:val="000000"/>
                <w:sz w:val="22"/>
                <w:szCs w:val="22"/>
                <w:lang w:val="lv-LV" w:eastAsia="lv-LV"/>
              </w:rPr>
            </w:pPr>
            <w:r w:rsidRPr="00DE67BA">
              <w:rPr>
                <w:color w:val="000000"/>
                <w:sz w:val="22"/>
                <w:szCs w:val="22"/>
                <w:lang w:val="lv-LV" w:eastAsia="lv-LV"/>
              </w:rPr>
              <w:t>70</w:t>
            </w:r>
          </w:p>
        </w:tc>
      </w:tr>
      <w:tr w:rsidR="00DA2B13" w:rsidRPr="00DE67BA" w14:paraId="3442A1BE" w14:textId="77777777" w:rsidTr="00E57D01">
        <w:trPr>
          <w:trHeight w:val="456"/>
        </w:trPr>
        <w:tc>
          <w:tcPr>
            <w:tcW w:w="7503" w:type="dxa"/>
            <w:gridSpan w:val="4"/>
            <w:tcBorders>
              <w:top w:val="nil"/>
              <w:left w:val="single" w:sz="8" w:space="0" w:color="auto"/>
              <w:bottom w:val="single" w:sz="8" w:space="0" w:color="auto"/>
              <w:right w:val="single" w:sz="4" w:space="0" w:color="auto"/>
            </w:tcBorders>
            <w:shd w:val="clear" w:color="auto" w:fill="D0CECE" w:themeFill="background2" w:themeFillShade="E6"/>
            <w:vAlign w:val="center"/>
          </w:tcPr>
          <w:p w14:paraId="7B7CFBEF" w14:textId="09C13D8E" w:rsidR="00DA2B13" w:rsidRPr="00DE67BA" w:rsidRDefault="00DA2B13" w:rsidP="007D52A2">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Liepājas reģionā”:</w:t>
            </w:r>
          </w:p>
        </w:tc>
        <w:tc>
          <w:tcPr>
            <w:tcW w:w="2403" w:type="dxa"/>
            <w:tcBorders>
              <w:top w:val="nil"/>
              <w:left w:val="nil"/>
              <w:bottom w:val="single" w:sz="8" w:space="0" w:color="auto"/>
              <w:right w:val="single" w:sz="4" w:space="0" w:color="auto"/>
            </w:tcBorders>
            <w:shd w:val="clear" w:color="auto" w:fill="D0CECE" w:themeFill="background2" w:themeFillShade="E6"/>
            <w:noWrap/>
            <w:vAlign w:val="center"/>
            <w:hideMark/>
          </w:tcPr>
          <w:p w14:paraId="389C312C" w14:textId="0F1FA537" w:rsidR="00DA2B13" w:rsidRPr="00DE67BA" w:rsidRDefault="00DA2B13" w:rsidP="006E2A60">
            <w:pPr>
              <w:jc w:val="center"/>
              <w:rPr>
                <w:b/>
                <w:bCs/>
                <w:i/>
                <w:lang w:val="lv-LV" w:eastAsia="lv-LV"/>
              </w:rPr>
            </w:pPr>
            <w:r w:rsidRPr="00DE67BA">
              <w:rPr>
                <w:b/>
                <w:bCs/>
                <w:i/>
                <w:sz w:val="22"/>
                <w:szCs w:val="22"/>
                <w:lang w:val="lv-LV" w:eastAsia="lv-LV"/>
              </w:rPr>
              <w:t>500</w:t>
            </w:r>
          </w:p>
        </w:tc>
      </w:tr>
      <w:tr w:rsidR="00DA2B13" w:rsidRPr="00DE67BA" w14:paraId="14D4E83F"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2EB1D3F4" w14:textId="589BFDC6" w:rsidR="00DA2B13" w:rsidRPr="00DE67BA" w:rsidRDefault="00DA2B13" w:rsidP="007671B8">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Valmieras reģions”</w:t>
            </w:r>
          </w:p>
        </w:tc>
      </w:tr>
      <w:tr w:rsidR="00922B46" w:rsidRPr="00DE67BA" w14:paraId="03E84437" w14:textId="77777777" w:rsidTr="00E57D01">
        <w:trPr>
          <w:trHeight w:val="385"/>
        </w:trPr>
        <w:tc>
          <w:tcPr>
            <w:tcW w:w="655" w:type="dxa"/>
            <w:tcBorders>
              <w:top w:val="nil"/>
              <w:left w:val="single" w:sz="8" w:space="0" w:color="auto"/>
              <w:bottom w:val="single" w:sz="4" w:space="0" w:color="auto"/>
              <w:right w:val="single" w:sz="4" w:space="0" w:color="auto"/>
            </w:tcBorders>
            <w:vAlign w:val="center"/>
          </w:tcPr>
          <w:p w14:paraId="02605D07" w14:textId="7C06277A" w:rsidR="00922B46" w:rsidRPr="00DE67BA" w:rsidRDefault="00DA2B13" w:rsidP="00A544F3">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vAlign w:val="center"/>
            <w:hideMark/>
          </w:tcPr>
          <w:p w14:paraId="5D466516" w14:textId="4C12A568" w:rsidR="00922B46" w:rsidRPr="00DE67BA" w:rsidRDefault="00922B46" w:rsidP="00A544F3">
            <w:pPr>
              <w:jc w:val="center"/>
              <w:rPr>
                <w:sz w:val="22"/>
                <w:szCs w:val="22"/>
                <w:lang w:val="lv-LV" w:eastAsia="lv-LV"/>
              </w:rPr>
            </w:pPr>
            <w:r w:rsidRPr="00DE67BA">
              <w:rPr>
                <w:sz w:val="22"/>
                <w:szCs w:val="22"/>
                <w:lang w:val="lv-LV" w:eastAsia="lv-LV"/>
              </w:rPr>
              <w:t>Stacija Lode</w:t>
            </w:r>
          </w:p>
        </w:tc>
        <w:tc>
          <w:tcPr>
            <w:tcW w:w="1590" w:type="dxa"/>
            <w:tcBorders>
              <w:top w:val="nil"/>
              <w:left w:val="nil"/>
              <w:bottom w:val="single" w:sz="4" w:space="0" w:color="auto"/>
              <w:right w:val="single" w:sz="4" w:space="0" w:color="auto"/>
            </w:tcBorders>
            <w:shd w:val="clear" w:color="auto" w:fill="auto"/>
            <w:noWrap/>
            <w:vAlign w:val="center"/>
            <w:hideMark/>
          </w:tcPr>
          <w:p w14:paraId="70A0E357" w14:textId="581F0A27" w:rsidR="00922B46" w:rsidRPr="00DE67BA" w:rsidRDefault="00922B46" w:rsidP="00A544F3">
            <w:pPr>
              <w:jc w:val="center"/>
              <w:rPr>
                <w:sz w:val="22"/>
                <w:szCs w:val="22"/>
                <w:lang w:val="lv-LV" w:eastAsia="lv-LV"/>
              </w:rPr>
            </w:pPr>
            <w:r w:rsidRPr="00DE67BA">
              <w:rPr>
                <w:sz w:val="22"/>
                <w:szCs w:val="22"/>
                <w:lang w:val="lv-LV" w:eastAsia="lv-LV"/>
              </w:rPr>
              <w:t>3</w:t>
            </w:r>
          </w:p>
        </w:tc>
        <w:tc>
          <w:tcPr>
            <w:tcW w:w="1570" w:type="dxa"/>
            <w:tcBorders>
              <w:top w:val="nil"/>
              <w:left w:val="nil"/>
              <w:bottom w:val="single" w:sz="4" w:space="0" w:color="auto"/>
              <w:right w:val="single" w:sz="4" w:space="0" w:color="auto"/>
            </w:tcBorders>
            <w:shd w:val="clear" w:color="auto" w:fill="auto"/>
            <w:noWrap/>
            <w:vAlign w:val="center"/>
            <w:hideMark/>
          </w:tcPr>
          <w:p w14:paraId="673E8574" w14:textId="490476E3" w:rsidR="00922B46" w:rsidRPr="00DE67BA" w:rsidRDefault="00922B46" w:rsidP="00A544F3">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6582077E" w14:textId="1C2751B0" w:rsidR="00922B46" w:rsidRPr="00DE67BA" w:rsidRDefault="00922B46" w:rsidP="00A544F3">
            <w:pPr>
              <w:jc w:val="center"/>
              <w:rPr>
                <w:sz w:val="22"/>
                <w:szCs w:val="22"/>
                <w:lang w:val="lv-LV" w:eastAsia="lv-LV"/>
              </w:rPr>
            </w:pPr>
            <w:r w:rsidRPr="00DE67BA">
              <w:rPr>
                <w:sz w:val="22"/>
                <w:szCs w:val="22"/>
                <w:lang w:val="lv-LV" w:eastAsia="lv-LV"/>
              </w:rPr>
              <w:t>165</w:t>
            </w:r>
          </w:p>
        </w:tc>
      </w:tr>
      <w:tr w:rsidR="00922B46" w:rsidRPr="00DE67BA" w14:paraId="6E05C8F4" w14:textId="77777777" w:rsidTr="00E57D01">
        <w:trPr>
          <w:trHeight w:val="419"/>
        </w:trPr>
        <w:tc>
          <w:tcPr>
            <w:tcW w:w="655" w:type="dxa"/>
            <w:tcBorders>
              <w:top w:val="nil"/>
              <w:left w:val="single" w:sz="8" w:space="0" w:color="auto"/>
              <w:bottom w:val="single" w:sz="4" w:space="0" w:color="auto"/>
              <w:right w:val="single" w:sz="4" w:space="0" w:color="auto"/>
            </w:tcBorders>
            <w:vAlign w:val="center"/>
          </w:tcPr>
          <w:p w14:paraId="5F42F1F6" w14:textId="1E6ED1C6" w:rsidR="00922B46" w:rsidRPr="00DE67BA" w:rsidRDefault="00DA2B13" w:rsidP="00A544F3">
            <w:pPr>
              <w:jc w:val="center"/>
              <w:rPr>
                <w:sz w:val="22"/>
                <w:szCs w:val="22"/>
                <w:lang w:val="lv-LV" w:eastAsia="lv-LV"/>
              </w:rPr>
            </w:pPr>
            <w:r w:rsidRPr="00DE67BA">
              <w:rPr>
                <w:sz w:val="22"/>
                <w:szCs w:val="22"/>
                <w:lang w:val="lv-LV" w:eastAsia="lv-LV"/>
              </w:rPr>
              <w:t>2.</w:t>
            </w:r>
          </w:p>
        </w:tc>
        <w:tc>
          <w:tcPr>
            <w:tcW w:w="3688" w:type="dxa"/>
            <w:tcBorders>
              <w:top w:val="nil"/>
              <w:left w:val="single" w:sz="8" w:space="0" w:color="auto"/>
              <w:bottom w:val="single" w:sz="4" w:space="0" w:color="auto"/>
              <w:right w:val="single" w:sz="4" w:space="0" w:color="auto"/>
            </w:tcBorders>
            <w:shd w:val="clear" w:color="auto" w:fill="auto"/>
            <w:vAlign w:val="center"/>
          </w:tcPr>
          <w:p w14:paraId="5197D3F4" w14:textId="45DD8BA4" w:rsidR="00922B46" w:rsidRPr="00DE67BA" w:rsidRDefault="00922B46" w:rsidP="00A544F3">
            <w:pPr>
              <w:jc w:val="center"/>
              <w:rPr>
                <w:sz w:val="22"/>
                <w:szCs w:val="22"/>
                <w:lang w:val="lv-LV" w:eastAsia="lv-LV"/>
              </w:rPr>
            </w:pPr>
            <w:r w:rsidRPr="00DE67BA">
              <w:rPr>
                <w:sz w:val="22"/>
                <w:szCs w:val="22"/>
                <w:lang w:val="lv-LV" w:eastAsia="lv-LV"/>
              </w:rPr>
              <w:t>Stacija Lode</w:t>
            </w:r>
          </w:p>
        </w:tc>
        <w:tc>
          <w:tcPr>
            <w:tcW w:w="1590" w:type="dxa"/>
            <w:tcBorders>
              <w:top w:val="nil"/>
              <w:left w:val="nil"/>
              <w:bottom w:val="single" w:sz="4" w:space="0" w:color="auto"/>
              <w:right w:val="single" w:sz="4" w:space="0" w:color="auto"/>
            </w:tcBorders>
            <w:shd w:val="clear" w:color="auto" w:fill="auto"/>
            <w:noWrap/>
            <w:vAlign w:val="center"/>
          </w:tcPr>
          <w:p w14:paraId="48AB0AD0" w14:textId="58757587" w:rsidR="00922B46" w:rsidRPr="00DE67BA" w:rsidRDefault="00922B46" w:rsidP="00A544F3">
            <w:pPr>
              <w:jc w:val="center"/>
              <w:rPr>
                <w:sz w:val="22"/>
                <w:szCs w:val="22"/>
                <w:lang w:val="lv-LV" w:eastAsia="lv-LV"/>
              </w:rPr>
            </w:pPr>
            <w:r w:rsidRPr="00DE67BA">
              <w:rPr>
                <w:sz w:val="22"/>
                <w:szCs w:val="22"/>
                <w:lang w:val="lv-LV" w:eastAsia="lv-LV"/>
              </w:rPr>
              <w:t>1</w:t>
            </w:r>
          </w:p>
        </w:tc>
        <w:tc>
          <w:tcPr>
            <w:tcW w:w="1570" w:type="dxa"/>
            <w:tcBorders>
              <w:top w:val="nil"/>
              <w:left w:val="nil"/>
              <w:bottom w:val="single" w:sz="4" w:space="0" w:color="auto"/>
              <w:right w:val="single" w:sz="4" w:space="0" w:color="auto"/>
            </w:tcBorders>
            <w:shd w:val="clear" w:color="auto" w:fill="auto"/>
            <w:noWrap/>
            <w:vAlign w:val="center"/>
          </w:tcPr>
          <w:p w14:paraId="64CA98DD" w14:textId="2D2AAA30" w:rsidR="00922B46" w:rsidRPr="00DE67BA" w:rsidRDefault="00922B46" w:rsidP="00A544F3">
            <w:pPr>
              <w:jc w:val="center"/>
              <w:rPr>
                <w:sz w:val="22"/>
                <w:szCs w:val="22"/>
                <w:lang w:val="lv-LV" w:eastAsia="lv-LV"/>
              </w:rPr>
            </w:pPr>
            <w:r w:rsidRPr="00DE67BA">
              <w:rPr>
                <w:sz w:val="22"/>
                <w:szCs w:val="22"/>
                <w:lang w:val="lv-LV" w:eastAsia="lv-LV"/>
              </w:rPr>
              <w:t>20</w:t>
            </w:r>
          </w:p>
        </w:tc>
        <w:tc>
          <w:tcPr>
            <w:tcW w:w="2403" w:type="dxa"/>
            <w:tcBorders>
              <w:top w:val="nil"/>
              <w:left w:val="nil"/>
              <w:bottom w:val="single" w:sz="4" w:space="0" w:color="auto"/>
              <w:right w:val="single" w:sz="4" w:space="0" w:color="auto"/>
            </w:tcBorders>
            <w:shd w:val="clear" w:color="auto" w:fill="auto"/>
            <w:noWrap/>
            <w:vAlign w:val="center"/>
          </w:tcPr>
          <w:p w14:paraId="4B57452E" w14:textId="58CFCDBA" w:rsidR="00922B46" w:rsidRPr="00DE67BA" w:rsidRDefault="00922B46" w:rsidP="00A544F3">
            <w:pPr>
              <w:jc w:val="center"/>
              <w:rPr>
                <w:sz w:val="22"/>
                <w:szCs w:val="22"/>
                <w:lang w:val="lv-LV" w:eastAsia="lv-LV"/>
              </w:rPr>
            </w:pPr>
            <w:r w:rsidRPr="00DE67BA">
              <w:rPr>
                <w:sz w:val="22"/>
                <w:szCs w:val="22"/>
                <w:lang w:val="lv-LV" w:eastAsia="lv-LV"/>
              </w:rPr>
              <w:t>20</w:t>
            </w:r>
          </w:p>
        </w:tc>
      </w:tr>
      <w:tr w:rsidR="00DA2B13" w:rsidRPr="00DE67BA" w14:paraId="5BEB9F74" w14:textId="77777777" w:rsidTr="00E57D01">
        <w:trPr>
          <w:trHeight w:val="456"/>
        </w:trPr>
        <w:tc>
          <w:tcPr>
            <w:tcW w:w="7503" w:type="dxa"/>
            <w:gridSpan w:val="4"/>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tcPr>
          <w:p w14:paraId="36DB987D" w14:textId="264963FA" w:rsidR="00DA2B13" w:rsidRPr="00DE67BA" w:rsidRDefault="00DA2B13" w:rsidP="007D52A2">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Valmieras reģionā”: </w:t>
            </w:r>
          </w:p>
        </w:tc>
        <w:tc>
          <w:tcPr>
            <w:tcW w:w="2403"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3DE5B238" w14:textId="13F534BE" w:rsidR="00DA2B13" w:rsidRPr="00DE67BA" w:rsidRDefault="00DA2B13" w:rsidP="006E2A60">
            <w:pPr>
              <w:jc w:val="center"/>
              <w:rPr>
                <w:i/>
                <w:sz w:val="20"/>
                <w:szCs w:val="20"/>
                <w:lang w:val="lv-LV" w:eastAsia="lv-LV"/>
              </w:rPr>
            </w:pPr>
            <w:r w:rsidRPr="00DE67BA">
              <w:rPr>
                <w:sz w:val="20"/>
                <w:szCs w:val="20"/>
                <w:lang w:val="lv-LV" w:eastAsia="lv-LV"/>
              </w:rPr>
              <w:t> </w:t>
            </w:r>
            <w:r w:rsidRPr="00DE67BA">
              <w:rPr>
                <w:b/>
                <w:bCs/>
                <w:i/>
                <w:sz w:val="22"/>
                <w:szCs w:val="22"/>
                <w:lang w:val="lv-LV" w:eastAsia="lv-LV"/>
              </w:rPr>
              <w:t>185</w:t>
            </w:r>
          </w:p>
        </w:tc>
      </w:tr>
      <w:tr w:rsidR="00DA2B13" w:rsidRPr="00DE67BA" w14:paraId="5045A7EB"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75B384FD" w14:textId="0DE09D22" w:rsidR="00DA2B13" w:rsidRPr="00DE67BA" w:rsidRDefault="00DA2B13" w:rsidP="007671B8">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Ventspils reģions”</w:t>
            </w:r>
          </w:p>
        </w:tc>
      </w:tr>
      <w:tr w:rsidR="00922B46" w:rsidRPr="00DE67BA" w14:paraId="370D45FF" w14:textId="77777777" w:rsidTr="00E57D01">
        <w:trPr>
          <w:trHeight w:val="403"/>
        </w:trPr>
        <w:tc>
          <w:tcPr>
            <w:tcW w:w="655" w:type="dxa"/>
            <w:tcBorders>
              <w:top w:val="nil"/>
              <w:left w:val="single" w:sz="8" w:space="0" w:color="auto"/>
              <w:bottom w:val="single" w:sz="4" w:space="0" w:color="auto"/>
              <w:right w:val="single" w:sz="4" w:space="0" w:color="auto"/>
            </w:tcBorders>
            <w:vAlign w:val="center"/>
          </w:tcPr>
          <w:p w14:paraId="57ABD67A" w14:textId="30BC2C83" w:rsidR="00922B46" w:rsidRPr="00DE67BA" w:rsidRDefault="00DA2B13" w:rsidP="008F070A">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vAlign w:val="center"/>
            <w:hideMark/>
          </w:tcPr>
          <w:p w14:paraId="2C119E03" w14:textId="701B056B" w:rsidR="00922B46" w:rsidRPr="00DE67BA" w:rsidRDefault="00922B46" w:rsidP="008F070A">
            <w:pPr>
              <w:jc w:val="center"/>
              <w:rPr>
                <w:sz w:val="22"/>
                <w:szCs w:val="22"/>
                <w:lang w:val="lv-LV" w:eastAsia="lv-LV"/>
              </w:rPr>
            </w:pPr>
            <w:r w:rsidRPr="00DE67BA">
              <w:rPr>
                <w:sz w:val="22"/>
                <w:szCs w:val="22"/>
                <w:lang w:val="lv-LV" w:eastAsia="lv-LV"/>
              </w:rPr>
              <w:t>Stacija Ventspils</w:t>
            </w:r>
          </w:p>
        </w:tc>
        <w:tc>
          <w:tcPr>
            <w:tcW w:w="1590" w:type="dxa"/>
            <w:tcBorders>
              <w:top w:val="nil"/>
              <w:left w:val="nil"/>
              <w:bottom w:val="single" w:sz="4" w:space="0" w:color="auto"/>
              <w:right w:val="single" w:sz="4" w:space="0" w:color="auto"/>
            </w:tcBorders>
            <w:shd w:val="clear" w:color="auto" w:fill="auto"/>
            <w:noWrap/>
            <w:vAlign w:val="center"/>
            <w:hideMark/>
          </w:tcPr>
          <w:p w14:paraId="3AE7A598" w14:textId="2E93F0E2" w:rsidR="00922B46" w:rsidRPr="00DE67BA" w:rsidRDefault="00922B46" w:rsidP="008F070A">
            <w:pPr>
              <w:jc w:val="center"/>
              <w:rPr>
                <w:sz w:val="22"/>
                <w:szCs w:val="22"/>
                <w:lang w:val="lv-LV" w:eastAsia="lv-LV"/>
              </w:rPr>
            </w:pPr>
            <w:r w:rsidRPr="00DE67BA">
              <w:rPr>
                <w:sz w:val="22"/>
                <w:szCs w:val="22"/>
                <w:lang w:val="lv-LV" w:eastAsia="lv-LV"/>
              </w:rPr>
              <w:t>6</w:t>
            </w:r>
          </w:p>
        </w:tc>
        <w:tc>
          <w:tcPr>
            <w:tcW w:w="1570" w:type="dxa"/>
            <w:tcBorders>
              <w:top w:val="nil"/>
              <w:left w:val="nil"/>
              <w:bottom w:val="single" w:sz="4" w:space="0" w:color="auto"/>
              <w:right w:val="single" w:sz="4" w:space="0" w:color="auto"/>
            </w:tcBorders>
            <w:shd w:val="clear" w:color="auto" w:fill="auto"/>
            <w:noWrap/>
            <w:vAlign w:val="center"/>
            <w:hideMark/>
          </w:tcPr>
          <w:p w14:paraId="63C87D27" w14:textId="42F5EDE1" w:rsidR="00922B46" w:rsidRPr="00DE67BA" w:rsidRDefault="00922B46" w:rsidP="008F070A">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5797E628" w14:textId="5C7B2C3A" w:rsidR="00922B46" w:rsidRPr="00DE67BA" w:rsidRDefault="00922B46" w:rsidP="008F070A">
            <w:pPr>
              <w:jc w:val="center"/>
              <w:rPr>
                <w:sz w:val="22"/>
                <w:szCs w:val="22"/>
                <w:lang w:val="lv-LV" w:eastAsia="lv-LV"/>
              </w:rPr>
            </w:pPr>
            <w:r w:rsidRPr="00DE67BA">
              <w:rPr>
                <w:sz w:val="22"/>
                <w:szCs w:val="22"/>
                <w:lang w:val="lv-LV" w:eastAsia="lv-LV"/>
              </w:rPr>
              <w:t>330</w:t>
            </w:r>
          </w:p>
        </w:tc>
      </w:tr>
      <w:tr w:rsidR="00922B46" w:rsidRPr="00DE67BA" w14:paraId="35E6A102"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1BED1E8" w14:textId="48C052AA" w:rsidR="00922B46" w:rsidRPr="00DE67BA" w:rsidRDefault="00DA2B13" w:rsidP="008F070A">
            <w:pPr>
              <w:jc w:val="center"/>
              <w:rPr>
                <w:sz w:val="22"/>
                <w:szCs w:val="22"/>
                <w:lang w:val="lv-LV" w:eastAsia="lv-LV"/>
              </w:rPr>
            </w:pPr>
            <w:r w:rsidRPr="00DE67BA">
              <w:rPr>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5418" w14:textId="764FE2DB" w:rsidR="00922B46" w:rsidRPr="00DE67BA" w:rsidRDefault="00922B46" w:rsidP="008F070A">
            <w:pPr>
              <w:jc w:val="center"/>
              <w:rPr>
                <w:sz w:val="22"/>
                <w:szCs w:val="22"/>
                <w:lang w:val="lv-LV" w:eastAsia="lv-LV"/>
              </w:rPr>
            </w:pPr>
            <w:r w:rsidRPr="00DE67BA">
              <w:rPr>
                <w:sz w:val="22"/>
                <w:szCs w:val="22"/>
                <w:lang w:val="lv-LV" w:eastAsia="lv-LV"/>
              </w:rPr>
              <w:t>Stacija Ventspils</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563D643" w14:textId="24AECCD3" w:rsidR="00922B46" w:rsidRPr="00DE67BA" w:rsidRDefault="00922B46" w:rsidP="008F070A">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21FB55D" w14:textId="20C0C528" w:rsidR="00922B46" w:rsidRPr="00DE67BA" w:rsidRDefault="00922B46" w:rsidP="008F070A">
            <w:pPr>
              <w:jc w:val="center"/>
              <w:rPr>
                <w:sz w:val="22"/>
                <w:szCs w:val="22"/>
                <w:lang w:val="lv-LV" w:eastAsia="lv-LV"/>
              </w:rPr>
            </w:pPr>
            <w:r w:rsidRPr="00DE67BA">
              <w:rPr>
                <w:sz w:val="22"/>
                <w:szCs w:val="22"/>
                <w:lang w:val="lv-LV" w:eastAsia="lv-LV"/>
              </w:rPr>
              <w:t>40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18259CE0" w14:textId="3D375C91" w:rsidR="00922B46" w:rsidRPr="00DE67BA" w:rsidRDefault="00922B46" w:rsidP="008F070A">
            <w:pPr>
              <w:jc w:val="center"/>
              <w:rPr>
                <w:sz w:val="22"/>
                <w:szCs w:val="22"/>
                <w:lang w:val="lv-LV" w:eastAsia="lv-LV"/>
              </w:rPr>
            </w:pPr>
            <w:r w:rsidRPr="00DE67BA">
              <w:rPr>
                <w:sz w:val="22"/>
                <w:szCs w:val="22"/>
                <w:lang w:val="lv-LV" w:eastAsia="lv-LV"/>
              </w:rPr>
              <w:t>40</w:t>
            </w:r>
          </w:p>
        </w:tc>
      </w:tr>
      <w:tr w:rsidR="00922B46" w:rsidRPr="00DE67BA" w14:paraId="1F35B390"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3168AB85" w14:textId="7159AED9" w:rsidR="00922B46" w:rsidRPr="00DE67BA" w:rsidRDefault="00DA2B13" w:rsidP="008F070A">
            <w:pPr>
              <w:jc w:val="center"/>
              <w:rPr>
                <w:sz w:val="22"/>
                <w:szCs w:val="22"/>
                <w:lang w:val="lv-LV" w:eastAsia="lv-LV"/>
              </w:rPr>
            </w:pPr>
            <w:r w:rsidRPr="00DE67BA">
              <w:rPr>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3986" w14:textId="4087B647" w:rsidR="00922B46" w:rsidRPr="00DE67BA" w:rsidRDefault="00922B46" w:rsidP="008F070A">
            <w:pPr>
              <w:jc w:val="center"/>
              <w:rPr>
                <w:sz w:val="22"/>
                <w:szCs w:val="22"/>
                <w:lang w:val="lv-LV" w:eastAsia="lv-LV"/>
              </w:rPr>
            </w:pPr>
            <w:r w:rsidRPr="00DE67BA">
              <w:rPr>
                <w:sz w:val="22"/>
                <w:szCs w:val="22"/>
                <w:lang w:val="lv-LV" w:eastAsia="lv-LV"/>
              </w:rPr>
              <w:t>Ceļa posms Usma - Spāre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F007691" w14:textId="2055A3E5" w:rsidR="00922B46" w:rsidRPr="00DE67BA" w:rsidRDefault="00922B46" w:rsidP="008F070A">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FD14496" w14:textId="32A2BB8C" w:rsidR="00922B46" w:rsidRPr="00DE67BA" w:rsidRDefault="00922B46" w:rsidP="008F070A">
            <w:pPr>
              <w:jc w:val="center"/>
              <w:rPr>
                <w:sz w:val="22"/>
                <w:szCs w:val="22"/>
                <w:lang w:val="lv-LV" w:eastAsia="lv-LV"/>
              </w:rPr>
            </w:pPr>
            <w:r w:rsidRPr="00DE67BA">
              <w:rPr>
                <w:sz w:val="22"/>
                <w:szCs w:val="22"/>
                <w:lang w:val="lv-LV" w:eastAsia="lv-LV"/>
              </w:rPr>
              <w:t>50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8B35B89" w14:textId="67083856" w:rsidR="00922B46" w:rsidRPr="00DE67BA" w:rsidRDefault="00922B46" w:rsidP="008F070A">
            <w:pPr>
              <w:jc w:val="center"/>
              <w:rPr>
                <w:sz w:val="22"/>
                <w:szCs w:val="22"/>
                <w:lang w:val="lv-LV" w:eastAsia="lv-LV"/>
              </w:rPr>
            </w:pPr>
            <w:r w:rsidRPr="00DE67BA">
              <w:rPr>
                <w:sz w:val="22"/>
                <w:szCs w:val="22"/>
                <w:lang w:val="lv-LV" w:eastAsia="lv-LV"/>
              </w:rPr>
              <w:t>50</w:t>
            </w:r>
          </w:p>
        </w:tc>
      </w:tr>
      <w:tr w:rsidR="00DA2B13" w:rsidRPr="00DE67BA" w14:paraId="42C62E7B" w14:textId="77777777" w:rsidTr="00E57D01">
        <w:trPr>
          <w:trHeight w:val="456"/>
        </w:trPr>
        <w:tc>
          <w:tcPr>
            <w:tcW w:w="7503" w:type="dxa"/>
            <w:gridSpan w:val="4"/>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tcPr>
          <w:p w14:paraId="21B779F7" w14:textId="1788CC1C" w:rsidR="00DA2B13" w:rsidRPr="00DE67BA" w:rsidRDefault="00DA2B13" w:rsidP="005A406D">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Ventspils reģionā”:  </w:t>
            </w:r>
          </w:p>
        </w:tc>
        <w:tc>
          <w:tcPr>
            <w:tcW w:w="2403"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1693A6AC" w14:textId="264F4156" w:rsidR="00DA2B13" w:rsidRPr="00DE67BA" w:rsidRDefault="00DA2B13" w:rsidP="006E2A60">
            <w:pPr>
              <w:jc w:val="center"/>
              <w:rPr>
                <w:b/>
                <w:bCs/>
                <w:i/>
                <w:lang w:val="lv-LV" w:eastAsia="lv-LV"/>
              </w:rPr>
            </w:pPr>
            <w:r w:rsidRPr="00DE67BA">
              <w:rPr>
                <w:b/>
                <w:bCs/>
                <w:i/>
                <w:lang w:val="lv-LV" w:eastAsia="lv-LV"/>
              </w:rPr>
              <w:t> </w:t>
            </w:r>
            <w:r w:rsidRPr="00DE67BA">
              <w:rPr>
                <w:b/>
                <w:bCs/>
                <w:i/>
                <w:sz w:val="22"/>
                <w:szCs w:val="22"/>
                <w:lang w:val="lv-LV" w:eastAsia="lv-LV"/>
              </w:rPr>
              <w:t xml:space="preserve">420     </w:t>
            </w:r>
          </w:p>
        </w:tc>
      </w:tr>
      <w:tr w:rsidR="00DA2B13" w:rsidRPr="00DE67BA" w14:paraId="33FA3132"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220F4782" w14:textId="48419D7A" w:rsidR="00DA2B13" w:rsidRPr="00DE67BA" w:rsidRDefault="00DA2B13" w:rsidP="001A766B">
            <w:pPr>
              <w:jc w:val="center"/>
              <w:rPr>
                <w:b/>
                <w:bCs/>
                <w:sz w:val="28"/>
                <w:szCs w:val="28"/>
                <w:lang w:val="lv-LV" w:eastAsia="lv-LV"/>
              </w:rPr>
            </w:pPr>
            <w:r w:rsidRPr="00DE67BA">
              <w:rPr>
                <w:b/>
                <w:color w:val="222222"/>
                <w:sz w:val="28"/>
                <w:szCs w:val="28"/>
                <w:lang w:val="lv-LV"/>
              </w:rPr>
              <w:t>„</w:t>
            </w:r>
            <w:r w:rsidRPr="00DE67BA">
              <w:rPr>
                <w:b/>
                <w:bCs/>
                <w:sz w:val="28"/>
                <w:szCs w:val="28"/>
                <w:lang w:val="lv-LV" w:eastAsia="lv-LV"/>
              </w:rPr>
              <w:t>Tukuma reģions”</w:t>
            </w:r>
          </w:p>
        </w:tc>
      </w:tr>
      <w:tr w:rsidR="00922B46" w:rsidRPr="00DE67BA" w14:paraId="00E4E76E"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5DD6FBF6" w14:textId="5ABFBDE1" w:rsidR="00922B46" w:rsidRPr="00DE67BA" w:rsidRDefault="00DA2B13" w:rsidP="009D7DE5">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noWrap/>
            <w:vAlign w:val="center"/>
            <w:hideMark/>
          </w:tcPr>
          <w:p w14:paraId="08278B2E" w14:textId="58BD1473" w:rsidR="00922B46" w:rsidRPr="00DE67BA" w:rsidRDefault="00922B46" w:rsidP="009D7DE5">
            <w:pPr>
              <w:jc w:val="center"/>
              <w:rPr>
                <w:sz w:val="22"/>
                <w:szCs w:val="22"/>
                <w:lang w:val="lv-LV" w:eastAsia="lv-LV"/>
              </w:rPr>
            </w:pPr>
            <w:r w:rsidRPr="00DE67BA">
              <w:rPr>
                <w:sz w:val="22"/>
                <w:szCs w:val="22"/>
                <w:lang w:val="lv-LV" w:eastAsia="lv-LV"/>
              </w:rPr>
              <w:t>Stacija Tukums</w:t>
            </w:r>
            <w:r w:rsidR="00F34385" w:rsidRPr="00DE67BA">
              <w:rPr>
                <w:sz w:val="22"/>
                <w:szCs w:val="22"/>
                <w:lang w:val="lv-LV" w:eastAsia="lv-LV"/>
              </w:rPr>
              <w:t xml:space="preserve"> - </w:t>
            </w:r>
            <w:r w:rsidRPr="00DE67BA">
              <w:rPr>
                <w:sz w:val="22"/>
                <w:szCs w:val="22"/>
                <w:lang w:val="lv-LV" w:eastAsia="lv-LV"/>
              </w:rPr>
              <w:t xml:space="preserve">1 </w:t>
            </w:r>
          </w:p>
        </w:tc>
        <w:tc>
          <w:tcPr>
            <w:tcW w:w="1590" w:type="dxa"/>
            <w:tcBorders>
              <w:top w:val="nil"/>
              <w:left w:val="nil"/>
              <w:bottom w:val="single" w:sz="4" w:space="0" w:color="auto"/>
              <w:right w:val="single" w:sz="4" w:space="0" w:color="auto"/>
            </w:tcBorders>
            <w:shd w:val="clear" w:color="auto" w:fill="auto"/>
            <w:noWrap/>
            <w:vAlign w:val="center"/>
            <w:hideMark/>
          </w:tcPr>
          <w:p w14:paraId="70132485" w14:textId="479E0D35" w:rsidR="00922B46" w:rsidRPr="00DE67BA" w:rsidRDefault="00922B46" w:rsidP="009D7DE5">
            <w:pPr>
              <w:jc w:val="center"/>
              <w:rPr>
                <w:sz w:val="22"/>
                <w:szCs w:val="22"/>
                <w:lang w:val="lv-LV" w:eastAsia="lv-LV"/>
              </w:rPr>
            </w:pPr>
            <w:r w:rsidRPr="00DE67BA">
              <w:rPr>
                <w:sz w:val="22"/>
                <w:szCs w:val="22"/>
                <w:lang w:val="lv-LV" w:eastAsia="lv-LV"/>
              </w:rPr>
              <w:t>4</w:t>
            </w:r>
          </w:p>
        </w:tc>
        <w:tc>
          <w:tcPr>
            <w:tcW w:w="1570" w:type="dxa"/>
            <w:tcBorders>
              <w:top w:val="nil"/>
              <w:left w:val="nil"/>
              <w:bottom w:val="single" w:sz="4" w:space="0" w:color="auto"/>
              <w:right w:val="single" w:sz="4" w:space="0" w:color="auto"/>
            </w:tcBorders>
            <w:shd w:val="clear" w:color="auto" w:fill="auto"/>
            <w:noWrap/>
            <w:vAlign w:val="center"/>
            <w:hideMark/>
          </w:tcPr>
          <w:p w14:paraId="296D0717" w14:textId="25A7FBEF" w:rsidR="00922B46" w:rsidRPr="00DE67BA" w:rsidRDefault="00922B46" w:rsidP="009D7DE5">
            <w:pPr>
              <w:jc w:val="center"/>
              <w:rPr>
                <w:sz w:val="22"/>
                <w:szCs w:val="22"/>
                <w:lang w:val="lv-LV" w:eastAsia="lv-LV"/>
              </w:rPr>
            </w:pPr>
            <w:r w:rsidRPr="00DE67BA">
              <w:rPr>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1849F3A2" w14:textId="0EF583ED" w:rsidR="00922B46" w:rsidRPr="00DE67BA" w:rsidRDefault="00922B46" w:rsidP="009D7DE5">
            <w:pPr>
              <w:jc w:val="center"/>
              <w:rPr>
                <w:sz w:val="22"/>
                <w:szCs w:val="22"/>
                <w:lang w:val="lv-LV" w:eastAsia="lv-LV"/>
              </w:rPr>
            </w:pPr>
            <w:r w:rsidRPr="00DE67BA">
              <w:rPr>
                <w:sz w:val="22"/>
                <w:szCs w:val="22"/>
                <w:lang w:val="lv-LV" w:eastAsia="lv-LV"/>
              </w:rPr>
              <w:t>220</w:t>
            </w:r>
          </w:p>
        </w:tc>
      </w:tr>
      <w:tr w:rsidR="00922B46" w:rsidRPr="00DE67BA" w14:paraId="3D2B2396"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06F2763B" w14:textId="36B390EC" w:rsidR="00922B46" w:rsidRPr="00DE67BA" w:rsidRDefault="00DA2B13" w:rsidP="009D7DE5">
            <w:pPr>
              <w:jc w:val="center"/>
              <w:rPr>
                <w:sz w:val="22"/>
                <w:szCs w:val="22"/>
                <w:lang w:val="lv-LV" w:eastAsia="lv-LV"/>
              </w:rPr>
            </w:pPr>
            <w:r w:rsidRPr="00DE67BA">
              <w:rPr>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817F" w14:textId="186E4E64" w:rsidR="00922B46" w:rsidRPr="00DE67BA" w:rsidRDefault="00922B46" w:rsidP="009D7DE5">
            <w:pPr>
              <w:jc w:val="center"/>
              <w:rPr>
                <w:sz w:val="22"/>
                <w:szCs w:val="22"/>
                <w:lang w:val="lv-LV" w:eastAsia="lv-LV"/>
              </w:rPr>
            </w:pPr>
            <w:r w:rsidRPr="00DE67BA">
              <w:rPr>
                <w:sz w:val="22"/>
                <w:szCs w:val="22"/>
                <w:lang w:val="lv-LV" w:eastAsia="lv-LV"/>
              </w:rPr>
              <w:t>Kandava-</w:t>
            </w:r>
            <w:proofErr w:type="spellStart"/>
            <w:r w:rsidRPr="00DE67BA">
              <w:rPr>
                <w:sz w:val="22"/>
                <w:szCs w:val="22"/>
                <w:lang w:val="lv-LV" w:eastAsia="lv-LV"/>
              </w:rPr>
              <w:t>Zvāre</w:t>
            </w:r>
            <w:proofErr w:type="spellEnd"/>
            <w:r w:rsidRPr="00DE67BA">
              <w:rPr>
                <w:sz w:val="22"/>
                <w:szCs w:val="22"/>
                <w:lang w:val="lv-LV" w:eastAsia="lv-LV"/>
              </w:rPr>
              <w:t xml:space="preserve"> km 91,720-92,320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D5FC918" w14:textId="5DDC20C8"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4EB25D08" w14:textId="6EAA91A1" w:rsidR="00922B46" w:rsidRPr="00DE67BA" w:rsidRDefault="00922B46" w:rsidP="009D7DE5">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38B91DB" w14:textId="76633ED3" w:rsidR="00922B46" w:rsidRPr="00DE67BA" w:rsidRDefault="00922B46" w:rsidP="009D7DE5">
            <w:pPr>
              <w:jc w:val="center"/>
              <w:rPr>
                <w:sz w:val="22"/>
                <w:szCs w:val="22"/>
                <w:lang w:val="lv-LV" w:eastAsia="lv-LV"/>
              </w:rPr>
            </w:pPr>
            <w:r w:rsidRPr="00DE67BA">
              <w:rPr>
                <w:sz w:val="22"/>
                <w:szCs w:val="22"/>
                <w:lang w:val="lv-LV" w:eastAsia="lv-LV"/>
              </w:rPr>
              <w:t>55</w:t>
            </w:r>
          </w:p>
        </w:tc>
      </w:tr>
      <w:tr w:rsidR="00922B46" w:rsidRPr="00DE67BA" w14:paraId="0DB06A98"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63D4A53" w14:textId="1593414E" w:rsidR="00922B46" w:rsidRPr="00DE67BA" w:rsidRDefault="00DA2B13" w:rsidP="009D7DE5">
            <w:pPr>
              <w:jc w:val="center"/>
              <w:rPr>
                <w:sz w:val="22"/>
                <w:szCs w:val="22"/>
                <w:lang w:val="lv-LV" w:eastAsia="lv-LV"/>
              </w:rPr>
            </w:pPr>
            <w:r w:rsidRPr="00DE67BA">
              <w:rPr>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6840" w14:textId="51E852FA" w:rsidR="00922B46" w:rsidRPr="00DE67BA" w:rsidRDefault="00922B46" w:rsidP="009D7DE5">
            <w:pPr>
              <w:jc w:val="center"/>
              <w:rPr>
                <w:sz w:val="22"/>
                <w:szCs w:val="22"/>
                <w:lang w:val="lv-LV" w:eastAsia="lv-LV"/>
              </w:rPr>
            </w:pPr>
            <w:r w:rsidRPr="00DE67BA">
              <w:rPr>
                <w:sz w:val="22"/>
                <w:szCs w:val="22"/>
                <w:lang w:val="lv-LV" w:eastAsia="lv-LV"/>
              </w:rPr>
              <w:t xml:space="preserve">Ceļa posms </w:t>
            </w:r>
            <w:proofErr w:type="spellStart"/>
            <w:r w:rsidRPr="00DE67BA">
              <w:rPr>
                <w:sz w:val="22"/>
                <w:szCs w:val="22"/>
                <w:lang w:val="lv-LV" w:eastAsia="lv-LV"/>
              </w:rPr>
              <w:t>Zvāre</w:t>
            </w:r>
            <w:proofErr w:type="spellEnd"/>
            <w:r w:rsidR="004B444A" w:rsidRPr="00DE67BA">
              <w:rPr>
                <w:sz w:val="22"/>
                <w:szCs w:val="22"/>
                <w:lang w:val="lv-LV" w:eastAsia="lv-LV"/>
              </w:rPr>
              <w:t xml:space="preserve"> - </w:t>
            </w:r>
            <w:r w:rsidRPr="00DE67BA">
              <w:rPr>
                <w:sz w:val="22"/>
                <w:szCs w:val="22"/>
                <w:lang w:val="lv-LV" w:eastAsia="lv-LV"/>
              </w:rPr>
              <w:t xml:space="preserve">Tukums 2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5B62921" w14:textId="0EBBB05C"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2854B493" w14:textId="56974D4D" w:rsidR="00922B46" w:rsidRPr="00DE67BA" w:rsidRDefault="00922B46" w:rsidP="009D7DE5">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22CC95DD" w14:textId="3608019B" w:rsidR="00922B46" w:rsidRPr="00DE67BA" w:rsidRDefault="00922B46" w:rsidP="009D7DE5">
            <w:pPr>
              <w:jc w:val="center"/>
              <w:rPr>
                <w:sz w:val="22"/>
                <w:szCs w:val="22"/>
                <w:lang w:val="lv-LV" w:eastAsia="lv-LV"/>
              </w:rPr>
            </w:pPr>
            <w:r w:rsidRPr="00DE67BA">
              <w:rPr>
                <w:sz w:val="22"/>
                <w:szCs w:val="22"/>
                <w:lang w:val="lv-LV" w:eastAsia="lv-LV"/>
              </w:rPr>
              <w:t>55</w:t>
            </w:r>
          </w:p>
        </w:tc>
      </w:tr>
      <w:tr w:rsidR="00922B46" w:rsidRPr="00DE67BA" w14:paraId="7182F374"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C8148E9" w14:textId="39DBEBA6" w:rsidR="00922B46" w:rsidRPr="00DE67BA" w:rsidRDefault="00DA2B13" w:rsidP="009D7DE5">
            <w:pPr>
              <w:jc w:val="center"/>
              <w:rPr>
                <w:sz w:val="22"/>
                <w:szCs w:val="22"/>
                <w:lang w:val="lv-LV" w:eastAsia="lv-LV"/>
              </w:rPr>
            </w:pPr>
            <w:r w:rsidRPr="00DE67BA">
              <w:rPr>
                <w:sz w:val="22"/>
                <w:szCs w:val="22"/>
                <w:lang w:val="lv-LV" w:eastAsia="lv-LV"/>
              </w:rPr>
              <w:t>4.</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E0F3" w14:textId="185914D7" w:rsidR="00922B46" w:rsidRPr="00DE67BA" w:rsidRDefault="00922B46" w:rsidP="009D7DE5">
            <w:pPr>
              <w:jc w:val="center"/>
              <w:rPr>
                <w:sz w:val="22"/>
                <w:szCs w:val="22"/>
                <w:lang w:val="lv-LV" w:eastAsia="lv-LV"/>
              </w:rPr>
            </w:pPr>
            <w:r w:rsidRPr="00DE67BA">
              <w:rPr>
                <w:sz w:val="22"/>
                <w:szCs w:val="22"/>
                <w:lang w:val="lv-LV" w:eastAsia="lv-LV"/>
              </w:rPr>
              <w:t xml:space="preserve">Ceļa posms Tukums II - Slampe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859BBA5" w14:textId="1787ECEC"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5807BF7" w14:textId="04C62523" w:rsidR="00922B46" w:rsidRPr="00DE67BA" w:rsidRDefault="00922B46" w:rsidP="009D7DE5">
            <w:pPr>
              <w:jc w:val="center"/>
              <w:rPr>
                <w:sz w:val="22"/>
                <w:szCs w:val="22"/>
                <w:lang w:val="lv-LV" w:eastAsia="lv-LV"/>
              </w:rPr>
            </w:pPr>
            <w:r w:rsidRPr="00DE67BA">
              <w:rPr>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0793FDA" w14:textId="406E8932" w:rsidR="00922B46" w:rsidRPr="00DE67BA" w:rsidRDefault="00922B46" w:rsidP="009D7DE5">
            <w:pPr>
              <w:jc w:val="center"/>
              <w:rPr>
                <w:sz w:val="22"/>
                <w:szCs w:val="22"/>
                <w:lang w:val="lv-LV" w:eastAsia="lv-LV"/>
              </w:rPr>
            </w:pPr>
            <w:r w:rsidRPr="00DE67BA">
              <w:rPr>
                <w:sz w:val="22"/>
                <w:szCs w:val="22"/>
                <w:lang w:val="lv-LV" w:eastAsia="lv-LV"/>
              </w:rPr>
              <w:t>55</w:t>
            </w:r>
          </w:p>
        </w:tc>
      </w:tr>
      <w:tr w:rsidR="00922B46" w:rsidRPr="00DE67BA" w14:paraId="1982AD1A"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2986B8E8" w14:textId="2CFB5B3E" w:rsidR="00922B46" w:rsidRPr="00DE67BA" w:rsidRDefault="00DA2B13" w:rsidP="009D7DE5">
            <w:pPr>
              <w:jc w:val="center"/>
              <w:rPr>
                <w:sz w:val="22"/>
                <w:szCs w:val="22"/>
                <w:lang w:val="lv-LV" w:eastAsia="lv-LV"/>
              </w:rPr>
            </w:pPr>
            <w:r w:rsidRPr="00DE67BA">
              <w:rPr>
                <w:sz w:val="22"/>
                <w:szCs w:val="22"/>
                <w:lang w:val="lv-LV" w:eastAsia="lv-LV"/>
              </w:rPr>
              <w:t>5.</w:t>
            </w:r>
          </w:p>
        </w:tc>
        <w:tc>
          <w:tcPr>
            <w:tcW w:w="3688" w:type="dxa"/>
            <w:tcBorders>
              <w:top w:val="nil"/>
              <w:left w:val="single" w:sz="8" w:space="0" w:color="auto"/>
              <w:bottom w:val="single" w:sz="4" w:space="0" w:color="auto"/>
              <w:right w:val="single" w:sz="4" w:space="0" w:color="auto"/>
            </w:tcBorders>
            <w:shd w:val="clear" w:color="auto" w:fill="auto"/>
            <w:noWrap/>
            <w:vAlign w:val="center"/>
            <w:hideMark/>
          </w:tcPr>
          <w:p w14:paraId="1085D68D" w14:textId="76D6CD16" w:rsidR="00922B46" w:rsidRPr="00DE67BA" w:rsidRDefault="00922B46" w:rsidP="009D7DE5">
            <w:pPr>
              <w:jc w:val="center"/>
              <w:rPr>
                <w:sz w:val="22"/>
                <w:szCs w:val="22"/>
                <w:lang w:val="lv-LV" w:eastAsia="lv-LV"/>
              </w:rPr>
            </w:pPr>
            <w:r w:rsidRPr="00DE67BA">
              <w:rPr>
                <w:sz w:val="22"/>
                <w:szCs w:val="22"/>
                <w:lang w:val="lv-LV" w:eastAsia="lv-LV"/>
              </w:rPr>
              <w:t xml:space="preserve">Stacija Stende </w:t>
            </w:r>
          </w:p>
        </w:tc>
        <w:tc>
          <w:tcPr>
            <w:tcW w:w="1590" w:type="dxa"/>
            <w:tcBorders>
              <w:top w:val="nil"/>
              <w:left w:val="nil"/>
              <w:bottom w:val="single" w:sz="4" w:space="0" w:color="auto"/>
              <w:right w:val="single" w:sz="4" w:space="0" w:color="auto"/>
            </w:tcBorders>
            <w:shd w:val="clear" w:color="auto" w:fill="auto"/>
            <w:noWrap/>
            <w:vAlign w:val="center"/>
            <w:hideMark/>
          </w:tcPr>
          <w:p w14:paraId="79849A6A" w14:textId="3F73D087" w:rsidR="00922B46" w:rsidRPr="00DE67BA" w:rsidRDefault="00922B46" w:rsidP="009D7DE5">
            <w:pPr>
              <w:jc w:val="center"/>
              <w:rPr>
                <w:sz w:val="22"/>
                <w:szCs w:val="22"/>
                <w:lang w:val="lv-LV" w:eastAsia="lv-LV"/>
              </w:rPr>
            </w:pPr>
            <w:r w:rsidRPr="00DE67BA">
              <w:rPr>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hideMark/>
          </w:tcPr>
          <w:p w14:paraId="6F24C160" w14:textId="61810595" w:rsidR="00922B46" w:rsidRPr="00DE67BA" w:rsidRDefault="00922B46" w:rsidP="009D7DE5">
            <w:pPr>
              <w:jc w:val="center"/>
              <w:rPr>
                <w:sz w:val="22"/>
                <w:szCs w:val="22"/>
                <w:lang w:val="lv-LV" w:eastAsia="lv-LV"/>
              </w:rPr>
            </w:pPr>
            <w:r w:rsidRPr="00DE67BA">
              <w:rPr>
                <w:sz w:val="22"/>
                <w:szCs w:val="22"/>
                <w:lang w:val="lv-LV" w:eastAsia="lv-LV"/>
              </w:rPr>
              <w:t>40</w:t>
            </w:r>
          </w:p>
        </w:tc>
        <w:tc>
          <w:tcPr>
            <w:tcW w:w="2403" w:type="dxa"/>
            <w:tcBorders>
              <w:top w:val="nil"/>
              <w:left w:val="nil"/>
              <w:bottom w:val="single" w:sz="4" w:space="0" w:color="auto"/>
              <w:right w:val="single" w:sz="4" w:space="0" w:color="auto"/>
            </w:tcBorders>
            <w:shd w:val="clear" w:color="auto" w:fill="auto"/>
            <w:noWrap/>
            <w:vAlign w:val="center"/>
            <w:hideMark/>
          </w:tcPr>
          <w:p w14:paraId="69A015ED" w14:textId="3C79A12D" w:rsidR="00922B46" w:rsidRPr="00DE67BA" w:rsidRDefault="00922B46" w:rsidP="009D7DE5">
            <w:pPr>
              <w:jc w:val="center"/>
              <w:rPr>
                <w:sz w:val="22"/>
                <w:szCs w:val="22"/>
                <w:lang w:val="lv-LV" w:eastAsia="lv-LV"/>
              </w:rPr>
            </w:pPr>
            <w:r w:rsidRPr="00DE67BA">
              <w:rPr>
                <w:sz w:val="22"/>
                <w:szCs w:val="22"/>
                <w:lang w:val="lv-LV" w:eastAsia="lv-LV"/>
              </w:rPr>
              <w:t>80</w:t>
            </w:r>
          </w:p>
        </w:tc>
      </w:tr>
      <w:tr w:rsidR="00922B46" w:rsidRPr="00DE67BA" w14:paraId="2FB22FBB"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657054EE" w14:textId="7F2200D7" w:rsidR="00922B46" w:rsidRPr="00DE67BA" w:rsidRDefault="00DA2B13" w:rsidP="009D7DE5">
            <w:pPr>
              <w:jc w:val="center"/>
              <w:rPr>
                <w:sz w:val="22"/>
                <w:szCs w:val="22"/>
                <w:lang w:val="lv-LV" w:eastAsia="lv-LV"/>
              </w:rPr>
            </w:pPr>
            <w:r w:rsidRPr="00DE67BA">
              <w:rPr>
                <w:sz w:val="22"/>
                <w:szCs w:val="22"/>
                <w:lang w:val="lv-LV" w:eastAsia="lv-LV"/>
              </w:rPr>
              <w:t>6.</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3E79" w14:textId="3070761F" w:rsidR="00922B46" w:rsidRPr="00DE67BA" w:rsidRDefault="00922B46" w:rsidP="009D7DE5">
            <w:pPr>
              <w:jc w:val="center"/>
              <w:rPr>
                <w:sz w:val="22"/>
                <w:szCs w:val="22"/>
                <w:lang w:val="lv-LV" w:eastAsia="lv-LV"/>
              </w:rPr>
            </w:pPr>
            <w:r w:rsidRPr="00DE67BA">
              <w:rPr>
                <w:sz w:val="22"/>
                <w:szCs w:val="22"/>
                <w:lang w:val="lv-LV" w:eastAsia="lv-LV"/>
              </w:rPr>
              <w:t xml:space="preserve">Stacija Tukums II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9CEB" w14:textId="4092FD06"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D20A" w14:textId="71CCD85E" w:rsidR="00922B46" w:rsidRPr="00DE67BA" w:rsidRDefault="00922B46" w:rsidP="009D7DE5">
            <w:pPr>
              <w:jc w:val="center"/>
              <w:rPr>
                <w:sz w:val="22"/>
                <w:szCs w:val="22"/>
                <w:lang w:val="lv-LV" w:eastAsia="lv-LV"/>
              </w:rPr>
            </w:pPr>
            <w:r w:rsidRPr="00DE67BA">
              <w:rPr>
                <w:sz w:val="22"/>
                <w:szCs w:val="22"/>
                <w:lang w:val="lv-LV" w:eastAsia="lv-LV"/>
              </w:rPr>
              <w:t>40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F7E0" w14:textId="37465BA6" w:rsidR="00922B46" w:rsidRPr="00DE67BA" w:rsidRDefault="00922B46" w:rsidP="009D7DE5">
            <w:pPr>
              <w:jc w:val="center"/>
              <w:rPr>
                <w:sz w:val="22"/>
                <w:szCs w:val="22"/>
                <w:lang w:val="lv-LV" w:eastAsia="lv-LV"/>
              </w:rPr>
            </w:pPr>
            <w:r w:rsidRPr="00DE67BA">
              <w:rPr>
                <w:sz w:val="22"/>
                <w:szCs w:val="22"/>
                <w:lang w:val="lv-LV" w:eastAsia="lv-LV"/>
              </w:rPr>
              <w:t>40</w:t>
            </w:r>
          </w:p>
        </w:tc>
      </w:tr>
      <w:tr w:rsidR="00922B46" w:rsidRPr="00DE67BA" w14:paraId="19D472C4"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434C234" w14:textId="1B854C16" w:rsidR="00922B46" w:rsidRPr="00DE67BA" w:rsidRDefault="00DA2B13" w:rsidP="009D7DE5">
            <w:pPr>
              <w:jc w:val="center"/>
              <w:rPr>
                <w:sz w:val="22"/>
                <w:szCs w:val="22"/>
                <w:lang w:val="lv-LV" w:eastAsia="lv-LV"/>
              </w:rPr>
            </w:pPr>
            <w:r w:rsidRPr="00DE67BA">
              <w:rPr>
                <w:sz w:val="22"/>
                <w:szCs w:val="22"/>
                <w:lang w:val="lv-LV" w:eastAsia="lv-LV"/>
              </w:rPr>
              <w:t>7.</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6C5DE" w14:textId="21772E37" w:rsidR="00922B46" w:rsidRPr="00DE67BA" w:rsidRDefault="00922B46" w:rsidP="009D7DE5">
            <w:pPr>
              <w:jc w:val="center"/>
              <w:rPr>
                <w:sz w:val="22"/>
                <w:szCs w:val="22"/>
                <w:lang w:val="lv-LV" w:eastAsia="lv-LV"/>
              </w:rPr>
            </w:pPr>
            <w:r w:rsidRPr="00DE67BA">
              <w:rPr>
                <w:sz w:val="22"/>
                <w:szCs w:val="22"/>
                <w:lang w:val="lv-LV" w:eastAsia="lv-LV"/>
              </w:rPr>
              <w:t xml:space="preserve">Ceļa posms </w:t>
            </w:r>
            <w:r w:rsidRPr="00DE67BA">
              <w:rPr>
                <w:color w:val="000000"/>
                <w:sz w:val="22"/>
                <w:szCs w:val="22"/>
                <w:lang w:val="lv-LV" w:eastAsia="lv-LV"/>
              </w:rPr>
              <w:t>Stende-Sabile</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8DEC" w14:textId="6B517354"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5A06" w14:textId="71642FA8" w:rsidR="00922B46" w:rsidRPr="00DE67BA" w:rsidRDefault="00922B46" w:rsidP="009D7DE5">
            <w:pPr>
              <w:jc w:val="center"/>
              <w:rPr>
                <w:sz w:val="22"/>
                <w:szCs w:val="22"/>
                <w:lang w:val="lv-LV" w:eastAsia="lv-LV"/>
              </w:rPr>
            </w:pPr>
            <w:r w:rsidRPr="00DE67BA">
              <w:rPr>
                <w:sz w:val="22"/>
                <w:szCs w:val="22"/>
                <w:lang w:val="lv-LV" w:eastAsia="lv-LV"/>
              </w:rPr>
              <w:t>40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F635" w14:textId="315A36FE" w:rsidR="00922B46" w:rsidRPr="00DE67BA" w:rsidRDefault="00922B46" w:rsidP="009D7DE5">
            <w:pPr>
              <w:jc w:val="center"/>
              <w:rPr>
                <w:sz w:val="22"/>
                <w:szCs w:val="22"/>
                <w:lang w:val="lv-LV" w:eastAsia="lv-LV"/>
              </w:rPr>
            </w:pPr>
            <w:r w:rsidRPr="00DE67BA">
              <w:rPr>
                <w:sz w:val="22"/>
                <w:szCs w:val="22"/>
                <w:lang w:val="lv-LV" w:eastAsia="lv-LV"/>
              </w:rPr>
              <w:t>40</w:t>
            </w:r>
          </w:p>
        </w:tc>
      </w:tr>
      <w:tr w:rsidR="00922B46" w:rsidRPr="00DE67BA" w14:paraId="1C3180F5"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44A13C7" w14:textId="0D5E44CA" w:rsidR="00922B46" w:rsidRPr="00DE67BA" w:rsidRDefault="00DA2B13" w:rsidP="009D7DE5">
            <w:pPr>
              <w:jc w:val="center"/>
              <w:rPr>
                <w:color w:val="000000"/>
                <w:sz w:val="22"/>
                <w:szCs w:val="22"/>
                <w:lang w:val="lv-LV" w:eastAsia="lv-LV"/>
              </w:rPr>
            </w:pPr>
            <w:r w:rsidRPr="00DE67BA">
              <w:rPr>
                <w:color w:val="000000"/>
                <w:sz w:val="22"/>
                <w:szCs w:val="22"/>
                <w:lang w:val="lv-LV" w:eastAsia="lv-LV"/>
              </w:rPr>
              <w:t>8.</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724C8" w14:textId="260DD70B" w:rsidR="00922B46" w:rsidRPr="00DE67BA" w:rsidRDefault="00922B46" w:rsidP="009D7DE5">
            <w:pPr>
              <w:jc w:val="center"/>
              <w:rPr>
                <w:sz w:val="22"/>
                <w:szCs w:val="22"/>
                <w:lang w:val="lv-LV" w:eastAsia="lv-LV"/>
              </w:rPr>
            </w:pPr>
            <w:r w:rsidRPr="00DE67BA">
              <w:rPr>
                <w:color w:val="000000"/>
                <w:sz w:val="22"/>
                <w:szCs w:val="22"/>
                <w:lang w:val="lv-LV" w:eastAsia="lv-LV"/>
              </w:rPr>
              <w:t>St</w:t>
            </w:r>
            <w:r w:rsidR="004B444A" w:rsidRPr="00DE67BA">
              <w:rPr>
                <w:color w:val="000000"/>
                <w:sz w:val="22"/>
                <w:szCs w:val="22"/>
                <w:lang w:val="lv-LV" w:eastAsia="lv-LV"/>
              </w:rPr>
              <w:t>acija</w:t>
            </w:r>
            <w:r w:rsidRPr="00DE67BA">
              <w:rPr>
                <w:color w:val="000000"/>
                <w:sz w:val="22"/>
                <w:szCs w:val="22"/>
                <w:lang w:val="lv-LV" w:eastAsia="lv-LV"/>
              </w:rPr>
              <w:t xml:space="preserve"> Tukums II</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F435" w14:textId="562C257E"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77023" w14:textId="07A9463A" w:rsidR="00922B46" w:rsidRPr="00DE67BA" w:rsidRDefault="00922B46" w:rsidP="009D7DE5">
            <w:pPr>
              <w:jc w:val="center"/>
              <w:rPr>
                <w:sz w:val="22"/>
                <w:szCs w:val="22"/>
                <w:lang w:val="lv-LV" w:eastAsia="lv-LV"/>
              </w:rPr>
            </w:pPr>
            <w:r w:rsidRPr="00DE67BA">
              <w:rPr>
                <w:sz w:val="22"/>
                <w:szCs w:val="22"/>
                <w:lang w:val="lv-LV" w:eastAsia="lv-LV"/>
              </w:rPr>
              <w:t>30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14931" w14:textId="551B991E" w:rsidR="00922B46" w:rsidRPr="00DE67BA" w:rsidRDefault="00922B46" w:rsidP="009D7DE5">
            <w:pPr>
              <w:jc w:val="center"/>
              <w:rPr>
                <w:sz w:val="22"/>
                <w:szCs w:val="22"/>
                <w:lang w:val="lv-LV" w:eastAsia="lv-LV"/>
              </w:rPr>
            </w:pPr>
            <w:r w:rsidRPr="00DE67BA">
              <w:rPr>
                <w:sz w:val="22"/>
                <w:szCs w:val="22"/>
                <w:lang w:val="lv-LV" w:eastAsia="lv-LV"/>
              </w:rPr>
              <w:t>30</w:t>
            </w:r>
          </w:p>
        </w:tc>
      </w:tr>
      <w:tr w:rsidR="00922B46" w:rsidRPr="00DE67BA" w14:paraId="5334F84D" w14:textId="77777777" w:rsidTr="00E57D01">
        <w:trPr>
          <w:trHeight w:val="318"/>
        </w:trPr>
        <w:tc>
          <w:tcPr>
            <w:tcW w:w="655" w:type="dxa"/>
            <w:tcBorders>
              <w:top w:val="nil"/>
              <w:left w:val="single" w:sz="8" w:space="0" w:color="auto"/>
              <w:bottom w:val="single" w:sz="4" w:space="0" w:color="auto"/>
              <w:right w:val="single" w:sz="4" w:space="0" w:color="auto"/>
            </w:tcBorders>
            <w:vAlign w:val="center"/>
          </w:tcPr>
          <w:p w14:paraId="7C63D8FC" w14:textId="2D446BEF" w:rsidR="00922B46" w:rsidRPr="00DE67BA" w:rsidRDefault="00DA2B13" w:rsidP="009D7DE5">
            <w:pPr>
              <w:jc w:val="center"/>
              <w:rPr>
                <w:sz w:val="22"/>
                <w:szCs w:val="22"/>
                <w:lang w:val="lv-LV" w:eastAsia="lv-LV"/>
              </w:rPr>
            </w:pPr>
            <w:r w:rsidRPr="00DE67BA">
              <w:rPr>
                <w:sz w:val="22"/>
                <w:szCs w:val="22"/>
                <w:lang w:val="lv-LV" w:eastAsia="lv-LV"/>
              </w:rPr>
              <w:t>9.</w:t>
            </w:r>
          </w:p>
        </w:tc>
        <w:tc>
          <w:tcPr>
            <w:tcW w:w="3688" w:type="dxa"/>
            <w:tcBorders>
              <w:top w:val="nil"/>
              <w:left w:val="single" w:sz="8" w:space="0" w:color="auto"/>
              <w:bottom w:val="single" w:sz="4" w:space="0" w:color="auto"/>
              <w:right w:val="single" w:sz="4" w:space="0" w:color="auto"/>
            </w:tcBorders>
            <w:shd w:val="clear" w:color="auto" w:fill="auto"/>
            <w:vAlign w:val="center"/>
            <w:hideMark/>
          </w:tcPr>
          <w:p w14:paraId="018DD274" w14:textId="38542673" w:rsidR="00922B46" w:rsidRPr="00DE67BA" w:rsidRDefault="00922B46" w:rsidP="009D7DE5">
            <w:pPr>
              <w:jc w:val="center"/>
              <w:rPr>
                <w:sz w:val="22"/>
                <w:szCs w:val="22"/>
                <w:lang w:val="lv-LV" w:eastAsia="lv-LV"/>
              </w:rPr>
            </w:pPr>
            <w:r w:rsidRPr="00DE67BA">
              <w:rPr>
                <w:sz w:val="22"/>
                <w:szCs w:val="22"/>
                <w:lang w:val="lv-LV" w:eastAsia="lv-LV"/>
              </w:rPr>
              <w:t>Ceļa posms Tukums I -</w:t>
            </w:r>
            <w:r w:rsidR="009764C1" w:rsidRPr="00DE67BA">
              <w:rPr>
                <w:sz w:val="22"/>
                <w:szCs w:val="22"/>
                <w:lang w:val="lv-LV" w:eastAsia="lv-LV"/>
              </w:rPr>
              <w:t xml:space="preserve"> </w:t>
            </w:r>
            <w:r w:rsidRPr="00DE67BA">
              <w:rPr>
                <w:sz w:val="22"/>
                <w:szCs w:val="22"/>
                <w:lang w:val="lv-LV" w:eastAsia="lv-LV"/>
              </w:rPr>
              <w:t>Tukums II</w:t>
            </w:r>
          </w:p>
        </w:tc>
        <w:tc>
          <w:tcPr>
            <w:tcW w:w="1590" w:type="dxa"/>
            <w:tcBorders>
              <w:top w:val="nil"/>
              <w:left w:val="nil"/>
              <w:bottom w:val="single" w:sz="4" w:space="0" w:color="auto"/>
              <w:right w:val="single" w:sz="4" w:space="0" w:color="auto"/>
            </w:tcBorders>
            <w:shd w:val="clear" w:color="auto" w:fill="auto"/>
            <w:noWrap/>
            <w:vAlign w:val="center"/>
            <w:hideMark/>
          </w:tcPr>
          <w:p w14:paraId="38CF5700" w14:textId="0793767D" w:rsidR="00922B46" w:rsidRPr="00DE67BA" w:rsidRDefault="00922B46" w:rsidP="009D7DE5">
            <w:pPr>
              <w:jc w:val="center"/>
              <w:rPr>
                <w:sz w:val="22"/>
                <w:szCs w:val="22"/>
                <w:lang w:val="lv-LV" w:eastAsia="lv-LV"/>
              </w:rPr>
            </w:pPr>
            <w:r w:rsidRPr="00DE67BA">
              <w:rPr>
                <w:sz w:val="22"/>
                <w:szCs w:val="22"/>
                <w:lang w:val="lv-LV" w:eastAsia="lv-LV"/>
              </w:rPr>
              <w:t>1</w:t>
            </w:r>
          </w:p>
        </w:tc>
        <w:tc>
          <w:tcPr>
            <w:tcW w:w="1570" w:type="dxa"/>
            <w:tcBorders>
              <w:top w:val="nil"/>
              <w:left w:val="nil"/>
              <w:bottom w:val="single" w:sz="4" w:space="0" w:color="auto"/>
              <w:right w:val="single" w:sz="4" w:space="0" w:color="auto"/>
            </w:tcBorders>
            <w:shd w:val="clear" w:color="auto" w:fill="auto"/>
            <w:noWrap/>
            <w:vAlign w:val="center"/>
            <w:hideMark/>
          </w:tcPr>
          <w:p w14:paraId="054970F3" w14:textId="7C04246D" w:rsidR="00922B46" w:rsidRPr="00DE67BA" w:rsidRDefault="00922B46" w:rsidP="009D7DE5">
            <w:pPr>
              <w:jc w:val="center"/>
              <w:rPr>
                <w:sz w:val="22"/>
                <w:szCs w:val="22"/>
                <w:lang w:val="lv-LV" w:eastAsia="lv-LV"/>
              </w:rPr>
            </w:pPr>
            <w:r w:rsidRPr="00DE67BA">
              <w:rPr>
                <w:sz w:val="22"/>
                <w:szCs w:val="22"/>
                <w:lang w:val="lv-LV" w:eastAsia="lv-LV"/>
              </w:rPr>
              <w:t>50</w:t>
            </w:r>
          </w:p>
        </w:tc>
        <w:tc>
          <w:tcPr>
            <w:tcW w:w="2403" w:type="dxa"/>
            <w:tcBorders>
              <w:top w:val="nil"/>
              <w:left w:val="nil"/>
              <w:bottom w:val="single" w:sz="4" w:space="0" w:color="auto"/>
              <w:right w:val="single" w:sz="4" w:space="0" w:color="auto"/>
            </w:tcBorders>
            <w:shd w:val="clear" w:color="auto" w:fill="auto"/>
            <w:noWrap/>
            <w:vAlign w:val="center"/>
            <w:hideMark/>
          </w:tcPr>
          <w:p w14:paraId="32974E95" w14:textId="16FB499B" w:rsidR="00922B46" w:rsidRPr="00DE67BA" w:rsidRDefault="00922B46" w:rsidP="009D7DE5">
            <w:pPr>
              <w:jc w:val="center"/>
              <w:rPr>
                <w:sz w:val="22"/>
                <w:szCs w:val="22"/>
                <w:lang w:val="lv-LV" w:eastAsia="lv-LV"/>
              </w:rPr>
            </w:pPr>
            <w:r w:rsidRPr="00DE67BA">
              <w:rPr>
                <w:sz w:val="22"/>
                <w:szCs w:val="22"/>
                <w:lang w:val="lv-LV" w:eastAsia="lv-LV"/>
              </w:rPr>
              <w:t>50</w:t>
            </w:r>
          </w:p>
        </w:tc>
      </w:tr>
      <w:tr w:rsidR="00DA2B13" w:rsidRPr="00DE67BA" w14:paraId="5EBE94C5" w14:textId="77777777" w:rsidTr="00E57D01">
        <w:trPr>
          <w:trHeight w:val="456"/>
        </w:trPr>
        <w:tc>
          <w:tcPr>
            <w:tcW w:w="7503" w:type="dxa"/>
            <w:gridSpan w:val="4"/>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tcPr>
          <w:p w14:paraId="66AD7089" w14:textId="1D8845DE" w:rsidR="00DA2B13" w:rsidRPr="00DE67BA" w:rsidRDefault="00DA2B13" w:rsidP="000C3A4F">
            <w:pPr>
              <w:jc w:val="right"/>
              <w:rPr>
                <w:b/>
                <w:bCs/>
                <w:i/>
                <w:lang w:val="lv-LV" w:eastAsia="lv-LV"/>
              </w:rPr>
            </w:pPr>
            <w:r w:rsidRPr="00DE67BA">
              <w:rPr>
                <w:b/>
                <w:bCs/>
                <w:i/>
                <w:lang w:val="lv-LV" w:eastAsia="lv-LV"/>
              </w:rPr>
              <w:t xml:space="preserve">Kopā </w:t>
            </w:r>
            <w:r w:rsidRPr="00DE67BA">
              <w:rPr>
                <w:b/>
                <w:i/>
                <w:color w:val="222222"/>
                <w:lang w:val="lv-LV"/>
              </w:rPr>
              <w:t>„</w:t>
            </w:r>
            <w:r w:rsidRPr="00DE67BA">
              <w:rPr>
                <w:b/>
                <w:bCs/>
                <w:i/>
                <w:lang w:val="lv-LV" w:eastAsia="lv-LV"/>
              </w:rPr>
              <w:t>Tukuma reģionā”: </w:t>
            </w:r>
          </w:p>
        </w:tc>
        <w:tc>
          <w:tcPr>
            <w:tcW w:w="2403"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27C619F8" w14:textId="59435B11" w:rsidR="00DA2B13" w:rsidRPr="00DE67BA" w:rsidRDefault="00DA2B13" w:rsidP="006E2A60">
            <w:pPr>
              <w:jc w:val="center"/>
              <w:rPr>
                <w:b/>
                <w:bCs/>
                <w:i/>
                <w:lang w:val="lv-LV" w:eastAsia="lv-LV"/>
              </w:rPr>
            </w:pPr>
            <w:r w:rsidRPr="00DE67BA">
              <w:rPr>
                <w:b/>
                <w:bCs/>
                <w:i/>
                <w:sz w:val="22"/>
                <w:szCs w:val="22"/>
                <w:lang w:val="lv-LV" w:eastAsia="lv-LV"/>
              </w:rPr>
              <w:t>625</w:t>
            </w:r>
            <w:r w:rsidRPr="00DE67BA">
              <w:rPr>
                <w:b/>
                <w:bCs/>
                <w:i/>
                <w:lang w:val="lv-LV" w:eastAsia="lv-LV"/>
              </w:rPr>
              <w:t> </w:t>
            </w:r>
          </w:p>
        </w:tc>
      </w:tr>
      <w:tr w:rsidR="00DA2B13" w:rsidRPr="00DE67BA" w14:paraId="3DE58A03" w14:textId="77777777" w:rsidTr="004B444A">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00841682" w14:textId="18432877" w:rsidR="00DA2B13" w:rsidRPr="00DE67BA" w:rsidRDefault="00DA2B13" w:rsidP="001A766B">
            <w:pPr>
              <w:jc w:val="center"/>
              <w:rPr>
                <w:b/>
                <w:bCs/>
                <w:color w:val="000000"/>
                <w:sz w:val="28"/>
                <w:szCs w:val="28"/>
                <w:lang w:val="lv-LV" w:eastAsia="lv-LV"/>
              </w:rPr>
            </w:pPr>
            <w:r w:rsidRPr="00DE67BA">
              <w:rPr>
                <w:b/>
                <w:color w:val="222222"/>
                <w:sz w:val="28"/>
                <w:szCs w:val="28"/>
                <w:lang w:val="lv-LV"/>
              </w:rPr>
              <w:t>„</w:t>
            </w:r>
            <w:r w:rsidRPr="00DE67BA">
              <w:rPr>
                <w:b/>
                <w:bCs/>
                <w:color w:val="000000"/>
                <w:sz w:val="28"/>
                <w:szCs w:val="28"/>
                <w:lang w:val="lv-LV" w:eastAsia="lv-LV"/>
              </w:rPr>
              <w:t>Daugavpils reģions”</w:t>
            </w:r>
          </w:p>
        </w:tc>
      </w:tr>
      <w:tr w:rsidR="00922B46" w:rsidRPr="00DE67BA" w14:paraId="546E5909" w14:textId="77777777" w:rsidTr="00E57D01">
        <w:trPr>
          <w:trHeight w:val="553"/>
        </w:trPr>
        <w:tc>
          <w:tcPr>
            <w:tcW w:w="655" w:type="dxa"/>
            <w:tcBorders>
              <w:top w:val="single" w:sz="4" w:space="0" w:color="auto"/>
              <w:left w:val="single" w:sz="4" w:space="0" w:color="auto"/>
              <w:bottom w:val="single" w:sz="4" w:space="0" w:color="auto"/>
              <w:right w:val="single" w:sz="4" w:space="0" w:color="auto"/>
            </w:tcBorders>
            <w:vAlign w:val="center"/>
          </w:tcPr>
          <w:p w14:paraId="580B3CDC" w14:textId="1D50C2E9" w:rsidR="00922B46" w:rsidRPr="00DE67BA" w:rsidRDefault="00DA2B13" w:rsidP="0038023A">
            <w:pPr>
              <w:jc w:val="center"/>
              <w:rPr>
                <w:color w:val="000000"/>
                <w:sz w:val="22"/>
                <w:szCs w:val="22"/>
                <w:lang w:val="lv-LV" w:eastAsia="lv-LV"/>
              </w:rPr>
            </w:pPr>
            <w:r w:rsidRPr="00DE67BA">
              <w:rPr>
                <w:color w:val="000000"/>
                <w:sz w:val="22"/>
                <w:szCs w:val="22"/>
                <w:lang w:val="lv-LV" w:eastAsia="lv-LV"/>
              </w:rPr>
              <w:t>1.</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66C0" w14:textId="49D0D99C"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xml:space="preserve">Stacija </w:t>
            </w:r>
            <w:proofErr w:type="spellStart"/>
            <w:r w:rsidRPr="00DE67BA">
              <w:rPr>
                <w:color w:val="000000"/>
                <w:sz w:val="22"/>
                <w:szCs w:val="22"/>
                <w:lang w:val="lv-LV" w:eastAsia="lv-LV"/>
              </w:rPr>
              <w:t>Niedrica</w:t>
            </w:r>
            <w:proofErr w:type="spellEnd"/>
            <w:r w:rsidRPr="00DE67BA">
              <w:rPr>
                <w:color w:val="000000"/>
                <w:sz w:val="22"/>
                <w:szCs w:val="22"/>
                <w:lang w:val="lv-LV" w:eastAsia="lv-LV"/>
              </w:rPr>
              <w:t xml:space="preserve"> un ceļa posms Skaista</w:t>
            </w:r>
            <w:r w:rsidR="004B444A" w:rsidRPr="00DE67BA">
              <w:rPr>
                <w:color w:val="000000"/>
                <w:sz w:val="22"/>
                <w:szCs w:val="22"/>
                <w:lang w:val="lv-LV" w:eastAsia="lv-LV"/>
              </w:rPr>
              <w:t xml:space="preserve"> - </w:t>
            </w:r>
            <w:proofErr w:type="spellStart"/>
            <w:r w:rsidRPr="00DE67BA">
              <w:rPr>
                <w:color w:val="000000"/>
                <w:sz w:val="22"/>
                <w:szCs w:val="22"/>
                <w:lang w:val="lv-LV" w:eastAsia="lv-LV"/>
              </w:rPr>
              <w:t>Niedrica</w:t>
            </w:r>
            <w:proofErr w:type="spellEnd"/>
            <w:r w:rsidRPr="00DE67BA">
              <w:rPr>
                <w:color w:val="000000"/>
                <w:sz w:val="22"/>
                <w:szCs w:val="22"/>
                <w:lang w:val="lv-LV" w:eastAsia="lv-LV"/>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C21F" w14:textId="70DC61C9" w:rsidR="00922B46" w:rsidRPr="00DE67BA" w:rsidRDefault="00922B46" w:rsidP="0038023A">
            <w:pPr>
              <w:jc w:val="center"/>
              <w:rPr>
                <w:color w:val="000000"/>
                <w:sz w:val="22"/>
                <w:szCs w:val="22"/>
                <w:lang w:val="lv-LV" w:eastAsia="lv-LV"/>
              </w:rPr>
            </w:pPr>
            <w:r w:rsidRPr="00DE67BA">
              <w:rPr>
                <w:color w:val="000000"/>
                <w:sz w:val="22"/>
                <w:szCs w:val="22"/>
                <w:lang w:val="lv-LV" w:eastAsia="lv-LV"/>
              </w:rPr>
              <w:t>84</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AE82B" w14:textId="1057E486"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30-</w:t>
            </w:r>
            <w:r w:rsidRPr="00DE67BA">
              <w:rPr>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6D8FF" w14:textId="28211AC8" w:rsidR="00922B46" w:rsidRPr="00DE67BA" w:rsidRDefault="00922B46" w:rsidP="0038023A">
            <w:pPr>
              <w:jc w:val="center"/>
              <w:rPr>
                <w:sz w:val="22"/>
                <w:szCs w:val="22"/>
                <w:lang w:val="lv-LV" w:eastAsia="lv-LV"/>
              </w:rPr>
            </w:pPr>
            <w:r w:rsidRPr="00DE67BA">
              <w:rPr>
                <w:color w:val="000000"/>
                <w:sz w:val="22"/>
                <w:szCs w:val="22"/>
                <w:lang w:val="lv-LV" w:eastAsia="lv-LV"/>
              </w:rPr>
              <w:t>3041</w:t>
            </w:r>
          </w:p>
        </w:tc>
      </w:tr>
      <w:tr w:rsidR="00922B46" w:rsidRPr="00DE67BA" w14:paraId="04F6F41C"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BFB0515" w14:textId="732898BE" w:rsidR="00922B46" w:rsidRPr="00DE67BA" w:rsidRDefault="00DA2B13" w:rsidP="0038023A">
            <w:pPr>
              <w:jc w:val="center"/>
              <w:rPr>
                <w:color w:val="000000"/>
                <w:sz w:val="22"/>
                <w:szCs w:val="22"/>
                <w:lang w:val="lv-LV" w:eastAsia="lv-LV"/>
              </w:rPr>
            </w:pPr>
            <w:r w:rsidRPr="00DE67BA">
              <w:rPr>
                <w:color w:val="000000"/>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0437" w14:textId="422AB8A9"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xml:space="preserve">Stacija Trepe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7E68" w14:textId="531CC602" w:rsidR="00922B46" w:rsidRPr="00DE67BA" w:rsidRDefault="00922B46" w:rsidP="0038023A">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401D" w14:textId="1AB7C2D8"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F269" w14:textId="0F9A1D71" w:rsidR="00922B46" w:rsidRPr="00DE67BA" w:rsidRDefault="00922B46" w:rsidP="0038023A">
            <w:pPr>
              <w:jc w:val="center"/>
              <w:rPr>
                <w:sz w:val="22"/>
                <w:szCs w:val="22"/>
                <w:lang w:val="lv-LV" w:eastAsia="lv-LV"/>
              </w:rPr>
            </w:pPr>
            <w:r w:rsidRPr="00DE67BA">
              <w:rPr>
                <w:color w:val="000000"/>
                <w:sz w:val="22"/>
                <w:szCs w:val="22"/>
                <w:lang w:val="lv-LV" w:eastAsia="lv-LV"/>
              </w:rPr>
              <w:t>110</w:t>
            </w:r>
          </w:p>
        </w:tc>
      </w:tr>
      <w:tr w:rsidR="00922B46" w:rsidRPr="00DE67BA" w14:paraId="53F52B65"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38002134" w14:textId="6C14312A" w:rsidR="00922B46" w:rsidRPr="00DE67BA" w:rsidRDefault="00DA2B13" w:rsidP="0038023A">
            <w:pPr>
              <w:jc w:val="center"/>
              <w:rPr>
                <w:color w:val="000000"/>
                <w:sz w:val="22"/>
                <w:szCs w:val="22"/>
                <w:lang w:val="lv-LV" w:eastAsia="lv-LV"/>
              </w:rPr>
            </w:pPr>
            <w:r w:rsidRPr="00DE67BA">
              <w:rPr>
                <w:color w:val="000000"/>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F56D" w14:textId="67FEE0BA" w:rsidR="00922B46" w:rsidRPr="00DE67BA" w:rsidRDefault="00922B46" w:rsidP="0038023A">
            <w:pPr>
              <w:jc w:val="center"/>
              <w:rPr>
                <w:color w:val="000000"/>
                <w:sz w:val="22"/>
                <w:szCs w:val="22"/>
                <w:lang w:val="lv-LV" w:eastAsia="lv-LV"/>
              </w:rPr>
            </w:pPr>
            <w:r w:rsidRPr="00DE67BA">
              <w:rPr>
                <w:color w:val="000000"/>
                <w:sz w:val="22"/>
                <w:szCs w:val="22"/>
                <w:lang w:val="lv-LV" w:eastAsia="lv-LV"/>
              </w:rPr>
              <w:t>Stacija Jersika</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4E5" w14:textId="16D2044D"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5E47" w14:textId="7F633F7D"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36E8F" w14:textId="77E25316" w:rsidR="00922B46" w:rsidRPr="00DE67BA" w:rsidRDefault="00922B46" w:rsidP="0038023A">
            <w:pPr>
              <w:jc w:val="center"/>
              <w:rPr>
                <w:sz w:val="22"/>
                <w:szCs w:val="22"/>
                <w:lang w:val="lv-LV" w:eastAsia="lv-LV"/>
              </w:rPr>
            </w:pPr>
            <w:r w:rsidRPr="00DE67BA">
              <w:rPr>
                <w:color w:val="000000"/>
                <w:sz w:val="22"/>
                <w:szCs w:val="22"/>
                <w:lang w:val="lv-LV" w:eastAsia="lv-LV"/>
              </w:rPr>
              <w:t>55</w:t>
            </w:r>
          </w:p>
        </w:tc>
      </w:tr>
      <w:tr w:rsidR="00922B46" w:rsidRPr="00DE67BA" w14:paraId="0C9086B5" w14:textId="77777777" w:rsidTr="004D616F">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2F9D09F2" w14:textId="1C876F73" w:rsidR="00922B46" w:rsidRPr="00DE67BA" w:rsidRDefault="00DA2B13" w:rsidP="0038023A">
            <w:pPr>
              <w:jc w:val="center"/>
              <w:rPr>
                <w:color w:val="000000"/>
                <w:sz w:val="22"/>
                <w:szCs w:val="22"/>
                <w:lang w:val="lv-LV" w:eastAsia="lv-LV"/>
              </w:rPr>
            </w:pPr>
            <w:r w:rsidRPr="00DE67BA">
              <w:rPr>
                <w:color w:val="000000"/>
                <w:sz w:val="22"/>
                <w:szCs w:val="22"/>
                <w:lang w:val="lv-LV" w:eastAsia="lv-LV"/>
              </w:rPr>
              <w:lastRenderedPageBreak/>
              <w:t>4.</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37E00" w14:textId="7806955D"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xml:space="preserve">Stacija Skaista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7A3A" w14:textId="1E436383"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CDB2" w14:textId="220D1E1E"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90D02" w14:textId="4E49A93E" w:rsidR="00922B46" w:rsidRPr="00DE67BA" w:rsidRDefault="00922B46" w:rsidP="0038023A">
            <w:pPr>
              <w:jc w:val="center"/>
              <w:rPr>
                <w:sz w:val="22"/>
                <w:szCs w:val="22"/>
                <w:lang w:val="lv-LV" w:eastAsia="lv-LV"/>
              </w:rPr>
            </w:pPr>
            <w:r w:rsidRPr="00DE67BA">
              <w:rPr>
                <w:color w:val="000000"/>
                <w:sz w:val="22"/>
                <w:szCs w:val="22"/>
                <w:lang w:val="lv-LV" w:eastAsia="lv-LV"/>
              </w:rPr>
              <w:t>55</w:t>
            </w:r>
          </w:p>
        </w:tc>
      </w:tr>
      <w:tr w:rsidR="00922B46" w:rsidRPr="00DE67BA" w14:paraId="0028C123" w14:textId="77777777" w:rsidTr="004D616F">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4D9CAAAB" w14:textId="1ED879D3" w:rsidR="00922B46" w:rsidRPr="00DE67BA" w:rsidRDefault="00DA2B13" w:rsidP="0038023A">
            <w:pPr>
              <w:jc w:val="center"/>
              <w:rPr>
                <w:color w:val="000000"/>
                <w:sz w:val="22"/>
                <w:szCs w:val="22"/>
                <w:lang w:val="lv-LV" w:eastAsia="lv-LV"/>
              </w:rPr>
            </w:pPr>
            <w:r w:rsidRPr="00DE67BA">
              <w:rPr>
                <w:color w:val="000000"/>
                <w:sz w:val="22"/>
                <w:szCs w:val="22"/>
                <w:lang w:val="lv-LV" w:eastAsia="lv-LV"/>
              </w:rPr>
              <w:t>5.</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F3FF" w14:textId="369357D1"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xml:space="preserve">Stacija Jersika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7BE4" w14:textId="748D6F47"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EB637" w14:textId="352B18AD"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ED6C" w14:textId="2FF2C5D6" w:rsidR="00922B46" w:rsidRPr="00DE67BA" w:rsidRDefault="00922B46" w:rsidP="0038023A">
            <w:pPr>
              <w:jc w:val="center"/>
              <w:rPr>
                <w:sz w:val="22"/>
                <w:szCs w:val="22"/>
                <w:lang w:val="lv-LV" w:eastAsia="lv-LV"/>
              </w:rPr>
            </w:pPr>
            <w:r w:rsidRPr="00DE67BA">
              <w:rPr>
                <w:color w:val="000000"/>
                <w:sz w:val="22"/>
                <w:szCs w:val="22"/>
                <w:lang w:val="lv-LV" w:eastAsia="lv-LV"/>
              </w:rPr>
              <w:t>55</w:t>
            </w:r>
          </w:p>
        </w:tc>
      </w:tr>
      <w:tr w:rsidR="00922B46" w:rsidRPr="00DE67BA" w14:paraId="42094846" w14:textId="77777777" w:rsidTr="004D616F">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BC233C5" w14:textId="61E24949" w:rsidR="00922B46" w:rsidRPr="00DE67BA" w:rsidRDefault="00DA2B13" w:rsidP="0038023A">
            <w:pPr>
              <w:jc w:val="center"/>
              <w:rPr>
                <w:sz w:val="22"/>
                <w:szCs w:val="22"/>
                <w:lang w:val="lv-LV" w:eastAsia="lv-LV"/>
              </w:rPr>
            </w:pPr>
            <w:r w:rsidRPr="00DE67BA">
              <w:rPr>
                <w:sz w:val="22"/>
                <w:szCs w:val="22"/>
                <w:lang w:val="lv-LV" w:eastAsia="lv-LV"/>
              </w:rPr>
              <w:t>6.</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BA6D2" w14:textId="115DAECD" w:rsidR="00922B46" w:rsidRPr="00DE67BA" w:rsidRDefault="00922B46" w:rsidP="0038023A">
            <w:pPr>
              <w:jc w:val="center"/>
              <w:rPr>
                <w:color w:val="000000"/>
                <w:sz w:val="22"/>
                <w:szCs w:val="22"/>
                <w:lang w:val="lv-LV" w:eastAsia="lv-LV"/>
              </w:rPr>
            </w:pPr>
            <w:r w:rsidRPr="00DE67BA">
              <w:rPr>
                <w:sz w:val="22"/>
                <w:szCs w:val="22"/>
                <w:lang w:val="lv-LV" w:eastAsia="lv-LV"/>
              </w:rPr>
              <w:t>Ceļa posms</w:t>
            </w:r>
            <w:r w:rsidR="004B444A" w:rsidRPr="00DE67BA">
              <w:rPr>
                <w:sz w:val="22"/>
                <w:szCs w:val="22"/>
                <w:lang w:val="lv-LV" w:eastAsia="lv-LV"/>
              </w:rPr>
              <w:t xml:space="preserve"> </w:t>
            </w:r>
            <w:r w:rsidRPr="00DE67BA">
              <w:rPr>
                <w:color w:val="000000"/>
                <w:sz w:val="22"/>
                <w:szCs w:val="22"/>
                <w:lang w:val="lv-LV" w:eastAsia="lv-LV"/>
              </w:rPr>
              <w:t>Vabole</w:t>
            </w:r>
            <w:r w:rsidR="004B444A" w:rsidRPr="00DE67BA">
              <w:rPr>
                <w:color w:val="000000"/>
                <w:sz w:val="22"/>
                <w:szCs w:val="22"/>
                <w:lang w:val="lv-LV" w:eastAsia="lv-LV"/>
              </w:rPr>
              <w:t xml:space="preserve"> - </w:t>
            </w:r>
            <w:r w:rsidRPr="00DE67BA">
              <w:rPr>
                <w:color w:val="000000"/>
                <w:sz w:val="22"/>
                <w:szCs w:val="22"/>
                <w:lang w:val="lv-LV" w:eastAsia="lv-LV"/>
              </w:rPr>
              <w:t>L</w:t>
            </w:r>
            <w:r w:rsidR="006057F0" w:rsidRPr="00DE67BA">
              <w:rPr>
                <w:color w:val="000000"/>
                <w:sz w:val="22"/>
                <w:szCs w:val="22"/>
                <w:lang w:val="lv-LV" w:eastAsia="lv-LV"/>
              </w:rPr>
              <w:t>ī</w:t>
            </w:r>
            <w:r w:rsidRPr="00DE67BA">
              <w:rPr>
                <w:color w:val="000000"/>
                <w:sz w:val="22"/>
                <w:szCs w:val="22"/>
                <w:lang w:val="lv-LV" w:eastAsia="lv-LV"/>
              </w:rPr>
              <w:t xml:space="preserve">ksna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9E7A" w14:textId="468FBE3C"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BA681" w14:textId="79347B78"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3FDB" w14:textId="3AD4FB53" w:rsidR="00922B46" w:rsidRPr="00DE67BA" w:rsidRDefault="00922B46" w:rsidP="0038023A">
            <w:pPr>
              <w:jc w:val="center"/>
              <w:rPr>
                <w:sz w:val="22"/>
                <w:szCs w:val="22"/>
                <w:lang w:val="lv-LV" w:eastAsia="lv-LV"/>
              </w:rPr>
            </w:pPr>
            <w:r w:rsidRPr="00DE67BA">
              <w:rPr>
                <w:color w:val="000000"/>
                <w:sz w:val="22"/>
                <w:szCs w:val="22"/>
                <w:lang w:val="lv-LV" w:eastAsia="lv-LV"/>
              </w:rPr>
              <w:t>55</w:t>
            </w:r>
          </w:p>
        </w:tc>
      </w:tr>
      <w:tr w:rsidR="00922B46" w:rsidRPr="00DE67BA" w14:paraId="321C7CE0" w14:textId="77777777" w:rsidTr="00D26E15">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62FF556" w14:textId="5BFAD1B7" w:rsidR="00922B46" w:rsidRPr="00DE67BA" w:rsidRDefault="00DA2B13" w:rsidP="0038023A">
            <w:pPr>
              <w:jc w:val="center"/>
              <w:rPr>
                <w:sz w:val="22"/>
                <w:szCs w:val="22"/>
                <w:lang w:val="lv-LV" w:eastAsia="lv-LV"/>
              </w:rPr>
            </w:pPr>
            <w:r w:rsidRPr="00DE67BA">
              <w:rPr>
                <w:sz w:val="22"/>
                <w:szCs w:val="22"/>
                <w:lang w:val="lv-LV" w:eastAsia="lv-LV"/>
              </w:rPr>
              <w:t>7.</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D488" w14:textId="0448C165" w:rsidR="00922B46" w:rsidRPr="00DE67BA" w:rsidRDefault="00922B46" w:rsidP="0038023A">
            <w:pPr>
              <w:jc w:val="center"/>
              <w:rPr>
                <w:color w:val="000000"/>
                <w:sz w:val="22"/>
                <w:szCs w:val="22"/>
                <w:lang w:val="lv-LV" w:eastAsia="lv-LV"/>
              </w:rPr>
            </w:pPr>
            <w:r w:rsidRPr="00DE67BA">
              <w:rPr>
                <w:sz w:val="22"/>
                <w:szCs w:val="22"/>
                <w:lang w:val="lv-LV" w:eastAsia="lv-LV"/>
              </w:rPr>
              <w:t>Stacija Daugavpils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4AA2" w14:textId="234AA8F8" w:rsidR="00922B46" w:rsidRPr="00DE67BA" w:rsidRDefault="00922B46" w:rsidP="0038023A">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11E8" w14:textId="114905F8" w:rsidR="00922B46" w:rsidRPr="00DE67BA" w:rsidRDefault="00922B46" w:rsidP="0038023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B4EA7" w14:textId="1AB1ED18" w:rsidR="00922B46" w:rsidRPr="00DE67BA" w:rsidRDefault="00922B46" w:rsidP="0038023A">
            <w:pPr>
              <w:jc w:val="center"/>
              <w:rPr>
                <w:sz w:val="22"/>
                <w:szCs w:val="22"/>
                <w:lang w:val="lv-LV" w:eastAsia="lv-LV"/>
              </w:rPr>
            </w:pPr>
            <w:r w:rsidRPr="00DE67BA">
              <w:rPr>
                <w:color w:val="000000"/>
                <w:sz w:val="22"/>
                <w:szCs w:val="22"/>
                <w:lang w:val="lv-LV" w:eastAsia="lv-LV"/>
              </w:rPr>
              <w:t>110</w:t>
            </w:r>
          </w:p>
        </w:tc>
      </w:tr>
      <w:tr w:rsidR="00922B46" w:rsidRPr="00DE67BA" w14:paraId="24C0B6A5" w14:textId="77777777" w:rsidTr="00D26E15">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4A10378A" w14:textId="4653E2B8" w:rsidR="00922B46" w:rsidRPr="00DE67BA" w:rsidRDefault="00DA2B13" w:rsidP="0038023A">
            <w:pPr>
              <w:jc w:val="center"/>
              <w:rPr>
                <w:sz w:val="22"/>
                <w:szCs w:val="22"/>
                <w:lang w:val="lv-LV" w:eastAsia="lv-LV"/>
              </w:rPr>
            </w:pPr>
            <w:r w:rsidRPr="00DE67BA">
              <w:rPr>
                <w:sz w:val="22"/>
                <w:szCs w:val="22"/>
                <w:lang w:val="lv-LV" w:eastAsia="lv-LV"/>
              </w:rPr>
              <w:t>8.</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0430" w14:textId="28E3E68B" w:rsidR="00922B46" w:rsidRPr="00DE67BA" w:rsidRDefault="00922B46" w:rsidP="0038023A">
            <w:pPr>
              <w:jc w:val="center"/>
              <w:rPr>
                <w:color w:val="000000"/>
                <w:sz w:val="22"/>
                <w:szCs w:val="22"/>
                <w:lang w:val="lv-LV" w:eastAsia="lv-LV"/>
              </w:rPr>
            </w:pPr>
            <w:r w:rsidRPr="00DE67BA">
              <w:rPr>
                <w:sz w:val="22"/>
                <w:szCs w:val="22"/>
                <w:lang w:val="lv-LV" w:eastAsia="lv-LV"/>
              </w:rPr>
              <w:t>Stacija Daugavpils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7096" w14:textId="1E12B2FB"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A31D1" w14:textId="2FF70DF1" w:rsidR="00922B46" w:rsidRPr="00DE67BA" w:rsidRDefault="00922B46" w:rsidP="0038023A">
            <w:pPr>
              <w:jc w:val="center"/>
              <w:rPr>
                <w:color w:val="000000"/>
                <w:sz w:val="22"/>
                <w:szCs w:val="22"/>
                <w:lang w:val="lv-LV" w:eastAsia="lv-LV"/>
              </w:rPr>
            </w:pPr>
            <w:r w:rsidRPr="00DE67BA">
              <w:rPr>
                <w:color w:val="000000"/>
                <w:sz w:val="22"/>
                <w:szCs w:val="22"/>
                <w:lang w:val="lv-LV" w:eastAsia="lv-LV"/>
              </w:rPr>
              <w:t>18</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A87FD" w14:textId="0024C963" w:rsidR="00922B46" w:rsidRPr="00DE67BA" w:rsidRDefault="00922B46" w:rsidP="0038023A">
            <w:pPr>
              <w:jc w:val="center"/>
              <w:rPr>
                <w:sz w:val="22"/>
                <w:szCs w:val="22"/>
                <w:lang w:val="lv-LV" w:eastAsia="lv-LV"/>
              </w:rPr>
            </w:pPr>
            <w:r w:rsidRPr="00DE67BA">
              <w:rPr>
                <w:color w:val="000000"/>
                <w:sz w:val="22"/>
                <w:szCs w:val="22"/>
                <w:lang w:val="lv-LV" w:eastAsia="lv-LV"/>
              </w:rPr>
              <w:t>18</w:t>
            </w:r>
          </w:p>
        </w:tc>
      </w:tr>
      <w:tr w:rsidR="00922B46" w:rsidRPr="00DE67BA" w14:paraId="2584F12E" w14:textId="77777777" w:rsidTr="00D26E15">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9AEF166" w14:textId="3DBFABCC" w:rsidR="00922B46" w:rsidRPr="00DE67BA" w:rsidRDefault="00DA2B13" w:rsidP="0038023A">
            <w:pPr>
              <w:jc w:val="center"/>
              <w:rPr>
                <w:color w:val="000000"/>
                <w:sz w:val="22"/>
                <w:szCs w:val="22"/>
                <w:lang w:val="lv-LV" w:eastAsia="lv-LV"/>
              </w:rPr>
            </w:pPr>
            <w:r w:rsidRPr="00DE67BA">
              <w:rPr>
                <w:color w:val="000000"/>
                <w:sz w:val="22"/>
                <w:szCs w:val="22"/>
                <w:lang w:val="lv-LV" w:eastAsia="lv-LV"/>
              </w:rPr>
              <w:t>9.</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4802" w14:textId="462D653C" w:rsidR="00922B46" w:rsidRPr="00DE67BA" w:rsidRDefault="00922B46" w:rsidP="0038023A">
            <w:pPr>
              <w:jc w:val="center"/>
              <w:rPr>
                <w:color w:val="000000"/>
                <w:sz w:val="22"/>
                <w:szCs w:val="22"/>
                <w:lang w:val="lv-LV" w:eastAsia="lv-LV"/>
              </w:rPr>
            </w:pPr>
            <w:r w:rsidRPr="00DE67BA">
              <w:rPr>
                <w:color w:val="000000"/>
                <w:sz w:val="22"/>
                <w:szCs w:val="22"/>
                <w:lang w:val="lv-LV" w:eastAsia="lv-LV"/>
              </w:rPr>
              <w:t xml:space="preserve">Daugavpils un Daugavpils </w:t>
            </w:r>
            <w:r w:rsidR="00E5332D" w:rsidRPr="00DE67BA">
              <w:rPr>
                <w:color w:val="000000"/>
                <w:sz w:val="22"/>
                <w:szCs w:val="22"/>
                <w:lang w:val="lv-LV" w:eastAsia="lv-LV"/>
              </w:rPr>
              <w:t>novads</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06F02" w14:textId="530798FC" w:rsidR="00922B46" w:rsidRPr="00DE67BA" w:rsidRDefault="00922B46" w:rsidP="0038023A">
            <w:pPr>
              <w:jc w:val="center"/>
              <w:rPr>
                <w:color w:val="000000"/>
                <w:sz w:val="22"/>
                <w:szCs w:val="22"/>
                <w:lang w:val="lv-LV" w:eastAsia="lv-LV"/>
              </w:rPr>
            </w:pPr>
            <w:r w:rsidRPr="00DE67BA">
              <w:rPr>
                <w:sz w:val="22"/>
                <w:szCs w:val="22"/>
                <w:lang w:val="lv-LV" w:eastAsia="lv-LV"/>
              </w:rPr>
              <w:t>15-30</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8A5A" w14:textId="357C374F" w:rsidR="00922B46" w:rsidRPr="00DE67BA" w:rsidRDefault="00922B46" w:rsidP="0038023A">
            <w:pPr>
              <w:jc w:val="center"/>
              <w:rPr>
                <w:color w:val="000000"/>
                <w:sz w:val="22"/>
                <w:szCs w:val="22"/>
                <w:lang w:val="lv-LV" w:eastAsia="lv-LV"/>
              </w:rPr>
            </w:pPr>
            <w:r w:rsidRPr="00DE67BA">
              <w:rPr>
                <w:sz w:val="22"/>
                <w:szCs w:val="22"/>
                <w:lang w:val="lv-LV" w:eastAsia="lv-LV"/>
              </w:rPr>
              <w:t>20-30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B43C" w14:textId="5705B9B4" w:rsidR="00922B46" w:rsidRPr="00DE67BA" w:rsidRDefault="00922B46" w:rsidP="0038023A">
            <w:pPr>
              <w:jc w:val="center"/>
              <w:rPr>
                <w:sz w:val="22"/>
                <w:szCs w:val="22"/>
                <w:lang w:val="lv-LV" w:eastAsia="lv-LV"/>
              </w:rPr>
            </w:pPr>
            <w:r w:rsidRPr="00DE67BA">
              <w:rPr>
                <w:color w:val="000000"/>
                <w:sz w:val="22"/>
                <w:szCs w:val="22"/>
                <w:lang w:val="lv-LV" w:eastAsia="lv-LV"/>
              </w:rPr>
              <w:t>450</w:t>
            </w:r>
          </w:p>
        </w:tc>
      </w:tr>
      <w:tr w:rsidR="00DA2B13" w:rsidRPr="00DE67BA" w14:paraId="57FAA4D8" w14:textId="77777777" w:rsidTr="00D26E15">
        <w:trPr>
          <w:trHeight w:val="456"/>
        </w:trPr>
        <w:tc>
          <w:tcPr>
            <w:tcW w:w="750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07F2CE" w14:textId="676F8C60" w:rsidR="00DA2B13" w:rsidRPr="00DE67BA" w:rsidRDefault="00DA2B13" w:rsidP="00DA466F">
            <w:pPr>
              <w:jc w:val="right"/>
              <w:rPr>
                <w:b/>
                <w:bCs/>
                <w:i/>
                <w:color w:val="000000"/>
                <w:lang w:val="lv-LV" w:eastAsia="lv-LV"/>
              </w:rPr>
            </w:pPr>
            <w:r w:rsidRPr="00DE67BA">
              <w:rPr>
                <w:b/>
                <w:bCs/>
                <w:i/>
                <w:color w:val="000000"/>
                <w:lang w:val="lv-LV" w:eastAsia="lv-LV"/>
              </w:rPr>
              <w:t xml:space="preserve">Kopā </w:t>
            </w:r>
            <w:r w:rsidRPr="00DE67BA">
              <w:rPr>
                <w:b/>
                <w:i/>
                <w:color w:val="222222"/>
                <w:lang w:val="lv-LV"/>
              </w:rPr>
              <w:t>„</w:t>
            </w:r>
            <w:r w:rsidRPr="00DE67BA">
              <w:rPr>
                <w:b/>
                <w:bCs/>
                <w:i/>
                <w:color w:val="000000"/>
                <w:lang w:val="lv-LV" w:eastAsia="lv-LV"/>
              </w:rPr>
              <w:t>Daugavpils reģionā”:</w:t>
            </w:r>
          </w:p>
        </w:tc>
        <w:tc>
          <w:tcPr>
            <w:tcW w:w="2403"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D04EAAF" w14:textId="7E764190" w:rsidR="00DA2B13" w:rsidRPr="00DE67BA" w:rsidRDefault="00DA2B13" w:rsidP="006E2A60">
            <w:pPr>
              <w:jc w:val="center"/>
              <w:rPr>
                <w:b/>
                <w:bCs/>
                <w:i/>
                <w:color w:val="000000"/>
                <w:lang w:val="lv-LV" w:eastAsia="lv-LV"/>
              </w:rPr>
            </w:pPr>
            <w:r w:rsidRPr="00DE67BA">
              <w:rPr>
                <w:b/>
                <w:bCs/>
                <w:i/>
                <w:sz w:val="22"/>
                <w:szCs w:val="22"/>
                <w:lang w:val="lv-LV" w:eastAsia="lv-LV"/>
              </w:rPr>
              <w:t>3949</w:t>
            </w:r>
            <w:r w:rsidRPr="00DE67BA">
              <w:rPr>
                <w:b/>
                <w:bCs/>
                <w:i/>
                <w:color w:val="000000"/>
                <w:lang w:val="lv-LV" w:eastAsia="lv-LV"/>
              </w:rPr>
              <w:t> </w:t>
            </w:r>
          </w:p>
        </w:tc>
      </w:tr>
      <w:tr w:rsidR="00DA2B13" w:rsidRPr="00DE67BA" w14:paraId="3B37F7F9" w14:textId="77777777" w:rsidTr="00D26E15">
        <w:trPr>
          <w:trHeight w:val="456"/>
        </w:trPr>
        <w:tc>
          <w:tcPr>
            <w:tcW w:w="9906" w:type="dxa"/>
            <w:gridSpan w:val="5"/>
            <w:tcBorders>
              <w:top w:val="single" w:sz="4" w:space="0" w:color="auto"/>
              <w:left w:val="single" w:sz="8" w:space="0" w:color="auto"/>
              <w:bottom w:val="single" w:sz="4" w:space="0" w:color="auto"/>
              <w:right w:val="single" w:sz="4" w:space="0" w:color="auto"/>
            </w:tcBorders>
            <w:shd w:val="clear" w:color="auto" w:fill="CCFFCC"/>
            <w:vAlign w:val="center"/>
          </w:tcPr>
          <w:p w14:paraId="38008B4D" w14:textId="63741A38" w:rsidR="00DA2B13" w:rsidRPr="00DE67BA" w:rsidRDefault="00DA2B13" w:rsidP="001A766B">
            <w:pPr>
              <w:jc w:val="center"/>
              <w:rPr>
                <w:b/>
                <w:bCs/>
                <w:color w:val="000000"/>
                <w:sz w:val="28"/>
                <w:szCs w:val="28"/>
                <w:lang w:val="lv-LV" w:eastAsia="lv-LV"/>
              </w:rPr>
            </w:pPr>
            <w:r w:rsidRPr="00DE67BA">
              <w:rPr>
                <w:b/>
                <w:color w:val="222222"/>
                <w:sz w:val="28"/>
                <w:szCs w:val="28"/>
                <w:lang w:val="lv-LV"/>
              </w:rPr>
              <w:t>„</w:t>
            </w:r>
            <w:r w:rsidRPr="00DE67BA">
              <w:rPr>
                <w:b/>
                <w:bCs/>
                <w:color w:val="000000"/>
                <w:sz w:val="28"/>
                <w:szCs w:val="28"/>
                <w:lang w:val="lv-LV" w:eastAsia="lv-LV"/>
              </w:rPr>
              <w:t>Rēzeknes reģions”</w:t>
            </w:r>
          </w:p>
        </w:tc>
      </w:tr>
      <w:tr w:rsidR="00922B46" w:rsidRPr="00DE67BA" w14:paraId="0BADE016"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4A3C165B" w14:textId="0A6920CC" w:rsidR="00922B46" w:rsidRPr="00DE67BA" w:rsidRDefault="00DA2B13" w:rsidP="00E6636A">
            <w:pPr>
              <w:jc w:val="center"/>
              <w:rPr>
                <w:color w:val="000000"/>
                <w:sz w:val="22"/>
                <w:szCs w:val="22"/>
                <w:lang w:val="lv-LV" w:eastAsia="lv-LV"/>
              </w:rPr>
            </w:pPr>
            <w:r w:rsidRPr="00DE67BA">
              <w:rPr>
                <w:color w:val="000000"/>
                <w:sz w:val="22"/>
                <w:szCs w:val="22"/>
                <w:lang w:val="lv-LV" w:eastAsia="lv-LV"/>
              </w:rPr>
              <w:t>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8887C" w14:textId="239946C1" w:rsidR="00922B46" w:rsidRPr="00DE67BA" w:rsidRDefault="00922B46" w:rsidP="00E6636A">
            <w:pPr>
              <w:jc w:val="center"/>
              <w:rPr>
                <w:color w:val="000000"/>
                <w:sz w:val="22"/>
                <w:szCs w:val="22"/>
                <w:lang w:val="lv-LV" w:eastAsia="lv-LV"/>
              </w:rPr>
            </w:pPr>
            <w:r w:rsidRPr="00DE67BA">
              <w:rPr>
                <w:color w:val="000000"/>
                <w:sz w:val="22"/>
                <w:szCs w:val="22"/>
                <w:lang w:val="lv-LV" w:eastAsia="lv-LV"/>
              </w:rPr>
              <w:t xml:space="preserve">Stacija Varakļāni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6788A97A" w14:textId="1AE61AEF" w:rsidR="00922B46" w:rsidRPr="00DE67BA" w:rsidRDefault="00922B46" w:rsidP="00E6636A">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0DAA283" w14:textId="1696E95A" w:rsidR="00922B46" w:rsidRPr="00DE67BA" w:rsidRDefault="00922B46" w:rsidP="00E6636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362DEB29" w14:textId="56D3ACA7" w:rsidR="00922B46" w:rsidRPr="00DE67BA" w:rsidRDefault="00922B46" w:rsidP="00E6636A">
            <w:pPr>
              <w:jc w:val="center"/>
              <w:rPr>
                <w:sz w:val="22"/>
                <w:szCs w:val="22"/>
                <w:lang w:val="lv-LV" w:eastAsia="lv-LV"/>
              </w:rPr>
            </w:pPr>
            <w:r w:rsidRPr="00DE67BA">
              <w:rPr>
                <w:color w:val="000000"/>
                <w:sz w:val="22"/>
                <w:szCs w:val="22"/>
                <w:lang w:val="lv-LV" w:eastAsia="lv-LV"/>
              </w:rPr>
              <w:t>110</w:t>
            </w:r>
          </w:p>
        </w:tc>
      </w:tr>
      <w:tr w:rsidR="00922B46" w:rsidRPr="00DE67BA" w14:paraId="6FD887EF"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71DB18A3" w14:textId="10D02B52" w:rsidR="00922B46" w:rsidRPr="00DE67BA" w:rsidRDefault="00DA2B13" w:rsidP="00E6636A">
            <w:pPr>
              <w:jc w:val="center"/>
              <w:rPr>
                <w:sz w:val="22"/>
                <w:szCs w:val="22"/>
                <w:lang w:val="lv-LV" w:eastAsia="lv-LV"/>
              </w:rPr>
            </w:pPr>
            <w:r w:rsidRPr="00DE67BA">
              <w:rPr>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2F28" w14:textId="7E327C65" w:rsidR="00922B46" w:rsidRPr="00DE67BA" w:rsidRDefault="00922B46" w:rsidP="00E6636A">
            <w:pPr>
              <w:jc w:val="center"/>
              <w:rPr>
                <w:color w:val="000000"/>
                <w:sz w:val="22"/>
                <w:szCs w:val="22"/>
                <w:lang w:val="lv-LV" w:eastAsia="lv-LV"/>
              </w:rPr>
            </w:pPr>
            <w:r w:rsidRPr="00DE67BA">
              <w:rPr>
                <w:sz w:val="22"/>
                <w:szCs w:val="22"/>
                <w:lang w:val="lv-LV" w:eastAsia="lv-LV"/>
              </w:rPr>
              <w:t xml:space="preserve">Stacija </w:t>
            </w:r>
            <w:r w:rsidRPr="00DE67BA">
              <w:rPr>
                <w:color w:val="000000"/>
                <w:sz w:val="22"/>
                <w:szCs w:val="22"/>
                <w:lang w:val="lv-LV" w:eastAsia="lv-LV"/>
              </w:rPr>
              <w:t xml:space="preserve">Stirniene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F56FE1A" w14:textId="159C4109" w:rsidR="00922B46" w:rsidRPr="00DE67BA" w:rsidRDefault="00922B46" w:rsidP="00E6636A">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575F0CED" w14:textId="5AA8F42D" w:rsidR="00922B46" w:rsidRPr="00DE67BA" w:rsidRDefault="00922B46" w:rsidP="00E6636A">
            <w:pPr>
              <w:jc w:val="center"/>
              <w:rPr>
                <w:color w:val="000000"/>
                <w:sz w:val="22"/>
                <w:szCs w:val="22"/>
                <w:lang w:val="lv-LV" w:eastAsia="lv-LV"/>
              </w:rPr>
            </w:pPr>
            <w:r w:rsidRPr="00DE67BA">
              <w:rPr>
                <w:color w:val="000000"/>
                <w:sz w:val="22"/>
                <w:szCs w:val="22"/>
                <w:lang w:val="lv-LV" w:eastAsia="lv-LV"/>
              </w:rPr>
              <w:t>55</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4DBC909" w14:textId="4FA7D974" w:rsidR="00922B46" w:rsidRPr="00DE67BA" w:rsidRDefault="00922B46" w:rsidP="00E6636A">
            <w:pPr>
              <w:jc w:val="center"/>
              <w:rPr>
                <w:sz w:val="22"/>
                <w:szCs w:val="22"/>
                <w:lang w:val="lv-LV" w:eastAsia="lv-LV"/>
              </w:rPr>
            </w:pPr>
            <w:r w:rsidRPr="00DE67BA">
              <w:rPr>
                <w:color w:val="000000"/>
                <w:sz w:val="22"/>
                <w:szCs w:val="22"/>
                <w:lang w:val="lv-LV" w:eastAsia="lv-LV"/>
              </w:rPr>
              <w:t>110</w:t>
            </w:r>
          </w:p>
        </w:tc>
      </w:tr>
      <w:tr w:rsidR="00922B46" w:rsidRPr="00DE67BA" w14:paraId="1EF28B79"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12BB55F8" w14:textId="21DB2384" w:rsidR="00922B46" w:rsidRPr="00DE67BA" w:rsidRDefault="00DA2B13" w:rsidP="00E6636A">
            <w:pPr>
              <w:jc w:val="center"/>
              <w:rPr>
                <w:sz w:val="22"/>
                <w:szCs w:val="22"/>
                <w:lang w:val="lv-LV" w:eastAsia="lv-LV"/>
              </w:rPr>
            </w:pPr>
            <w:r w:rsidRPr="00DE67BA">
              <w:rPr>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FC0DE" w14:textId="7D4D1F6B" w:rsidR="00922B46" w:rsidRPr="00DE67BA" w:rsidRDefault="00922B46" w:rsidP="00E6636A">
            <w:pPr>
              <w:jc w:val="center"/>
              <w:rPr>
                <w:color w:val="000000"/>
                <w:sz w:val="22"/>
                <w:szCs w:val="22"/>
                <w:lang w:val="lv-LV" w:eastAsia="lv-LV"/>
              </w:rPr>
            </w:pPr>
            <w:r w:rsidRPr="00DE67BA">
              <w:rPr>
                <w:sz w:val="22"/>
                <w:szCs w:val="22"/>
                <w:lang w:val="lv-LV" w:eastAsia="lv-LV"/>
              </w:rPr>
              <w:t xml:space="preserve">Stacija Varakļāni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656CB62" w14:textId="37AE04ED" w:rsidR="00922B46" w:rsidRPr="00DE67BA" w:rsidRDefault="00922B46" w:rsidP="00E6636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6AC5340F" w14:textId="57BDFA7F" w:rsidR="00922B46" w:rsidRPr="00DE67BA" w:rsidRDefault="00922B46" w:rsidP="00E6636A">
            <w:pPr>
              <w:jc w:val="center"/>
              <w:rPr>
                <w:color w:val="000000"/>
                <w:sz w:val="22"/>
                <w:szCs w:val="22"/>
                <w:lang w:val="lv-LV" w:eastAsia="lv-LV"/>
              </w:rPr>
            </w:pPr>
            <w:r w:rsidRPr="00DE67BA">
              <w:rPr>
                <w:color w:val="000000"/>
                <w:sz w:val="22"/>
                <w:szCs w:val="22"/>
                <w:lang w:val="lv-LV" w:eastAsia="lv-LV"/>
              </w:rPr>
              <w:t>30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7B4587C" w14:textId="5FC54E83" w:rsidR="00922B46" w:rsidRPr="00DE67BA" w:rsidRDefault="00922B46" w:rsidP="00E6636A">
            <w:pPr>
              <w:jc w:val="center"/>
              <w:rPr>
                <w:sz w:val="22"/>
                <w:szCs w:val="22"/>
                <w:lang w:val="lv-LV" w:eastAsia="lv-LV"/>
              </w:rPr>
            </w:pPr>
            <w:r w:rsidRPr="00DE67BA">
              <w:rPr>
                <w:color w:val="000000"/>
                <w:sz w:val="22"/>
                <w:szCs w:val="22"/>
                <w:lang w:val="lv-LV" w:eastAsia="lv-LV"/>
              </w:rPr>
              <w:t>30</w:t>
            </w:r>
          </w:p>
        </w:tc>
      </w:tr>
      <w:tr w:rsidR="00922B46" w:rsidRPr="00DE67BA" w14:paraId="029BDBD7"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4F8BC83B" w14:textId="42DDB9F6" w:rsidR="00922B46" w:rsidRPr="00DE67BA" w:rsidRDefault="00DA2B13" w:rsidP="00E6636A">
            <w:pPr>
              <w:jc w:val="center"/>
              <w:rPr>
                <w:sz w:val="22"/>
                <w:szCs w:val="22"/>
                <w:lang w:val="lv-LV" w:eastAsia="lv-LV"/>
              </w:rPr>
            </w:pPr>
            <w:r w:rsidRPr="00DE67BA">
              <w:rPr>
                <w:sz w:val="22"/>
                <w:szCs w:val="22"/>
                <w:lang w:val="lv-LV" w:eastAsia="lv-LV"/>
              </w:rPr>
              <w:t>4.</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EC868" w14:textId="37DDB594" w:rsidR="00922B46" w:rsidRPr="00DE67BA" w:rsidRDefault="00922B46" w:rsidP="00E6636A">
            <w:pPr>
              <w:jc w:val="center"/>
              <w:rPr>
                <w:color w:val="000000"/>
                <w:sz w:val="22"/>
                <w:szCs w:val="22"/>
                <w:lang w:val="lv-LV" w:eastAsia="lv-LV"/>
              </w:rPr>
            </w:pPr>
            <w:r w:rsidRPr="00DE67BA">
              <w:rPr>
                <w:sz w:val="22"/>
                <w:szCs w:val="22"/>
                <w:lang w:val="lv-LV" w:eastAsia="lv-LV"/>
              </w:rPr>
              <w:t xml:space="preserve">Stacija Stirniene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AFB02C9" w14:textId="6249D097" w:rsidR="00922B46" w:rsidRPr="00DE67BA" w:rsidRDefault="00922B46" w:rsidP="00E6636A">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AA6E464" w14:textId="1951564F" w:rsidR="00922B46" w:rsidRPr="00DE67BA" w:rsidRDefault="00922B46" w:rsidP="00E6636A">
            <w:pPr>
              <w:jc w:val="center"/>
              <w:rPr>
                <w:color w:val="000000"/>
                <w:sz w:val="22"/>
                <w:szCs w:val="22"/>
                <w:lang w:val="lv-LV" w:eastAsia="lv-LV"/>
              </w:rPr>
            </w:pPr>
            <w:r w:rsidRPr="00DE67BA">
              <w:rPr>
                <w:color w:val="000000"/>
                <w:sz w:val="22"/>
                <w:szCs w:val="22"/>
                <w:lang w:val="lv-LV" w:eastAsia="lv-LV"/>
              </w:rPr>
              <w:t>30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3EB6D156" w14:textId="2F4452FA" w:rsidR="00922B46" w:rsidRPr="00DE67BA" w:rsidRDefault="00922B46" w:rsidP="00E6636A">
            <w:pPr>
              <w:jc w:val="center"/>
              <w:rPr>
                <w:sz w:val="22"/>
                <w:szCs w:val="22"/>
                <w:lang w:val="lv-LV" w:eastAsia="lv-LV"/>
              </w:rPr>
            </w:pPr>
            <w:r w:rsidRPr="00DE67BA">
              <w:rPr>
                <w:color w:val="000000"/>
                <w:sz w:val="22"/>
                <w:szCs w:val="22"/>
                <w:lang w:val="lv-LV" w:eastAsia="lv-LV"/>
              </w:rPr>
              <w:t>30</w:t>
            </w:r>
          </w:p>
        </w:tc>
      </w:tr>
      <w:tr w:rsidR="00922B46" w:rsidRPr="00DE67BA" w14:paraId="335B1AB8" w14:textId="77777777" w:rsidTr="00E57D01">
        <w:trPr>
          <w:trHeight w:val="319"/>
        </w:trPr>
        <w:tc>
          <w:tcPr>
            <w:tcW w:w="655" w:type="dxa"/>
            <w:tcBorders>
              <w:top w:val="single" w:sz="4" w:space="0" w:color="auto"/>
              <w:left w:val="single" w:sz="8" w:space="0" w:color="auto"/>
              <w:bottom w:val="single" w:sz="4" w:space="0" w:color="auto"/>
              <w:right w:val="single" w:sz="4" w:space="0" w:color="auto"/>
            </w:tcBorders>
            <w:vAlign w:val="center"/>
          </w:tcPr>
          <w:p w14:paraId="08F46C20" w14:textId="1586841A" w:rsidR="00922B46" w:rsidRPr="00DE67BA" w:rsidRDefault="00DA2B13" w:rsidP="00E6636A">
            <w:pPr>
              <w:jc w:val="center"/>
              <w:rPr>
                <w:color w:val="000000"/>
                <w:sz w:val="22"/>
                <w:szCs w:val="22"/>
                <w:lang w:val="lv-LV" w:eastAsia="lv-LV"/>
              </w:rPr>
            </w:pPr>
            <w:r w:rsidRPr="00DE67BA">
              <w:rPr>
                <w:color w:val="000000"/>
                <w:sz w:val="22"/>
                <w:szCs w:val="22"/>
                <w:lang w:val="lv-LV" w:eastAsia="lv-LV"/>
              </w:rPr>
              <w:t>5.</w:t>
            </w:r>
          </w:p>
        </w:tc>
        <w:tc>
          <w:tcPr>
            <w:tcW w:w="36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4B1B80" w14:textId="2F0F391E" w:rsidR="00922B46" w:rsidRPr="00DE67BA" w:rsidRDefault="00922B46" w:rsidP="00E6636A">
            <w:pPr>
              <w:jc w:val="center"/>
              <w:rPr>
                <w:color w:val="000000"/>
                <w:sz w:val="22"/>
                <w:szCs w:val="22"/>
                <w:lang w:val="lv-LV" w:eastAsia="lv-LV"/>
              </w:rPr>
            </w:pPr>
            <w:r w:rsidRPr="00DE67BA">
              <w:rPr>
                <w:color w:val="000000"/>
                <w:sz w:val="22"/>
                <w:szCs w:val="22"/>
                <w:lang w:val="lv-LV" w:eastAsia="lv-LV"/>
              </w:rPr>
              <w:t>Ceļa posms Rēzekne</w:t>
            </w:r>
            <w:r w:rsidR="00E57D01" w:rsidRPr="00DE67BA">
              <w:rPr>
                <w:color w:val="000000"/>
                <w:sz w:val="22"/>
                <w:szCs w:val="22"/>
                <w:lang w:val="lv-LV" w:eastAsia="lv-LV"/>
              </w:rPr>
              <w:t xml:space="preserve"> – </w:t>
            </w:r>
            <w:r w:rsidRPr="00DE67BA">
              <w:rPr>
                <w:color w:val="000000"/>
                <w:sz w:val="22"/>
                <w:szCs w:val="22"/>
                <w:lang w:val="lv-LV" w:eastAsia="lv-LV"/>
              </w:rPr>
              <w:t>I</w:t>
            </w:r>
            <w:r w:rsidR="00E57D01" w:rsidRPr="00DE67BA">
              <w:rPr>
                <w:color w:val="000000"/>
                <w:sz w:val="22"/>
                <w:szCs w:val="22"/>
                <w:lang w:val="lv-LV" w:eastAsia="lv-LV"/>
              </w:rPr>
              <w:t xml:space="preserve"> – </w:t>
            </w:r>
            <w:r w:rsidRPr="00DE67BA">
              <w:rPr>
                <w:color w:val="000000"/>
                <w:sz w:val="22"/>
                <w:szCs w:val="22"/>
                <w:lang w:val="lv-LV" w:eastAsia="lv-LV"/>
              </w:rPr>
              <w:t>Rēzekne</w:t>
            </w:r>
            <w:r w:rsidR="00E57D01" w:rsidRPr="00DE67BA">
              <w:rPr>
                <w:color w:val="000000"/>
                <w:sz w:val="22"/>
                <w:szCs w:val="22"/>
                <w:lang w:val="lv-LV" w:eastAsia="lv-LV"/>
              </w:rPr>
              <w:t xml:space="preserve"> - </w:t>
            </w:r>
            <w:r w:rsidRPr="00DE67BA">
              <w:rPr>
                <w:color w:val="000000"/>
                <w:sz w:val="22"/>
                <w:szCs w:val="22"/>
                <w:lang w:val="lv-LV" w:eastAsia="lv-LV"/>
              </w:rPr>
              <w:t>II km (Rēzekne)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06ABA0A" w14:textId="148B63E4" w:rsidR="00922B46" w:rsidRPr="00DE67BA" w:rsidRDefault="00922B46" w:rsidP="00E6636A">
            <w:pPr>
              <w:jc w:val="center"/>
              <w:rPr>
                <w:color w:val="000000"/>
                <w:sz w:val="22"/>
                <w:szCs w:val="22"/>
                <w:lang w:val="lv-LV" w:eastAsia="lv-LV"/>
              </w:rPr>
            </w:pPr>
            <w:r w:rsidRPr="00DE67BA">
              <w:rPr>
                <w:color w:val="000000"/>
                <w:sz w:val="22"/>
                <w:szCs w:val="22"/>
                <w:lang w:val="lv-LV" w:eastAsia="lv-LV"/>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497008D8" w14:textId="567E244D" w:rsidR="00922B46" w:rsidRPr="00DE67BA" w:rsidRDefault="00922B46" w:rsidP="00E6636A">
            <w:pPr>
              <w:jc w:val="center"/>
              <w:rPr>
                <w:color w:val="000000"/>
                <w:sz w:val="22"/>
                <w:szCs w:val="22"/>
                <w:lang w:val="lv-LV" w:eastAsia="lv-LV"/>
              </w:rPr>
            </w:pPr>
            <w:r w:rsidRPr="00DE67BA">
              <w:rPr>
                <w:color w:val="000000"/>
                <w:sz w:val="22"/>
                <w:szCs w:val="22"/>
                <w:lang w:val="lv-LV" w:eastAsia="lv-LV"/>
              </w:rPr>
              <w:t>40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07A8C8E4" w14:textId="77B43418" w:rsidR="00922B46" w:rsidRPr="00DE67BA" w:rsidRDefault="00922B46" w:rsidP="00E6636A">
            <w:pPr>
              <w:jc w:val="center"/>
              <w:rPr>
                <w:sz w:val="22"/>
                <w:szCs w:val="22"/>
                <w:lang w:val="lv-LV" w:eastAsia="lv-LV"/>
              </w:rPr>
            </w:pPr>
            <w:r w:rsidRPr="00DE67BA">
              <w:rPr>
                <w:color w:val="000000"/>
                <w:sz w:val="22"/>
                <w:szCs w:val="22"/>
                <w:lang w:val="lv-LV" w:eastAsia="lv-LV"/>
              </w:rPr>
              <w:t>80</w:t>
            </w:r>
          </w:p>
        </w:tc>
      </w:tr>
      <w:tr w:rsidR="00DA2B13" w:rsidRPr="00DE67BA" w14:paraId="147B3429" w14:textId="77777777" w:rsidTr="00E57D01">
        <w:trPr>
          <w:trHeight w:val="456"/>
        </w:trPr>
        <w:tc>
          <w:tcPr>
            <w:tcW w:w="7503" w:type="dxa"/>
            <w:gridSpan w:val="4"/>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tcPr>
          <w:p w14:paraId="6E9B17E6" w14:textId="23E4AD9E" w:rsidR="00DA2B13" w:rsidRPr="00DE67BA" w:rsidRDefault="00DA2B13" w:rsidP="0002624D">
            <w:pPr>
              <w:jc w:val="right"/>
              <w:rPr>
                <w:b/>
                <w:bCs/>
                <w:i/>
                <w:color w:val="000000"/>
                <w:lang w:val="lv-LV" w:eastAsia="lv-LV"/>
              </w:rPr>
            </w:pPr>
            <w:r w:rsidRPr="00DE67BA">
              <w:rPr>
                <w:b/>
                <w:bCs/>
                <w:i/>
                <w:color w:val="000000"/>
                <w:lang w:val="lv-LV" w:eastAsia="lv-LV"/>
              </w:rPr>
              <w:t xml:space="preserve">Kopā </w:t>
            </w:r>
            <w:r w:rsidRPr="00DE67BA">
              <w:rPr>
                <w:b/>
                <w:i/>
                <w:color w:val="222222"/>
                <w:lang w:val="lv-LV"/>
              </w:rPr>
              <w:t>„</w:t>
            </w:r>
            <w:r w:rsidRPr="00DE67BA">
              <w:rPr>
                <w:b/>
                <w:bCs/>
                <w:i/>
                <w:color w:val="000000"/>
                <w:lang w:val="lv-LV" w:eastAsia="lv-LV"/>
              </w:rPr>
              <w:t>Rēzeknes reģionā”: </w:t>
            </w:r>
          </w:p>
        </w:tc>
        <w:tc>
          <w:tcPr>
            <w:tcW w:w="2403"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14:paraId="067D8D97" w14:textId="15E93F13" w:rsidR="00DA2B13" w:rsidRPr="00DE67BA" w:rsidRDefault="00DA2B13" w:rsidP="006E2A60">
            <w:pPr>
              <w:jc w:val="center"/>
              <w:rPr>
                <w:b/>
                <w:bCs/>
                <w:i/>
                <w:color w:val="000000"/>
                <w:lang w:val="lv-LV" w:eastAsia="lv-LV"/>
              </w:rPr>
            </w:pPr>
            <w:r w:rsidRPr="00DE67BA">
              <w:rPr>
                <w:b/>
                <w:bCs/>
                <w:i/>
                <w:sz w:val="22"/>
                <w:szCs w:val="22"/>
                <w:lang w:val="lv-LV" w:eastAsia="lv-LV"/>
              </w:rPr>
              <w:t>360</w:t>
            </w:r>
            <w:r w:rsidRPr="00DE67BA">
              <w:rPr>
                <w:b/>
                <w:bCs/>
                <w:i/>
                <w:color w:val="000000"/>
                <w:sz w:val="22"/>
                <w:szCs w:val="22"/>
                <w:lang w:val="lv-LV" w:eastAsia="lv-LV"/>
              </w:rPr>
              <w:t> </w:t>
            </w:r>
            <w:r w:rsidRPr="00DE67BA">
              <w:rPr>
                <w:b/>
                <w:bCs/>
                <w:i/>
                <w:color w:val="000000"/>
                <w:lang w:val="lv-LV" w:eastAsia="lv-LV"/>
              </w:rPr>
              <w:t> </w:t>
            </w:r>
          </w:p>
        </w:tc>
      </w:tr>
      <w:tr w:rsidR="00DA2B13" w:rsidRPr="00DE67BA" w14:paraId="630095DE" w14:textId="77777777" w:rsidTr="00750F1D">
        <w:trPr>
          <w:trHeight w:val="456"/>
        </w:trPr>
        <w:tc>
          <w:tcPr>
            <w:tcW w:w="9906" w:type="dxa"/>
            <w:gridSpan w:val="5"/>
            <w:tcBorders>
              <w:top w:val="nil"/>
              <w:left w:val="single" w:sz="8" w:space="0" w:color="auto"/>
              <w:bottom w:val="single" w:sz="4" w:space="0" w:color="auto"/>
              <w:right w:val="single" w:sz="4" w:space="0" w:color="auto"/>
            </w:tcBorders>
            <w:shd w:val="clear" w:color="auto" w:fill="CCFFCC"/>
            <w:vAlign w:val="center"/>
          </w:tcPr>
          <w:p w14:paraId="4175E28F" w14:textId="781ED100" w:rsidR="00DA2B13" w:rsidRPr="00DE67BA" w:rsidRDefault="00DA2B13" w:rsidP="001A766B">
            <w:pPr>
              <w:jc w:val="center"/>
              <w:rPr>
                <w:b/>
                <w:bCs/>
                <w:color w:val="000000"/>
                <w:sz w:val="28"/>
                <w:szCs w:val="28"/>
                <w:lang w:val="lv-LV" w:eastAsia="lv-LV"/>
              </w:rPr>
            </w:pPr>
            <w:r w:rsidRPr="00DE67BA">
              <w:rPr>
                <w:b/>
                <w:color w:val="222222"/>
                <w:sz w:val="28"/>
                <w:szCs w:val="28"/>
                <w:lang w:val="lv-LV"/>
              </w:rPr>
              <w:t>„</w:t>
            </w:r>
            <w:r w:rsidRPr="00DE67BA">
              <w:rPr>
                <w:b/>
                <w:bCs/>
                <w:color w:val="000000"/>
                <w:sz w:val="28"/>
                <w:szCs w:val="28"/>
                <w:lang w:val="lv-LV" w:eastAsia="lv-LV"/>
              </w:rPr>
              <w:t>Krustpils reģions”</w:t>
            </w:r>
          </w:p>
        </w:tc>
      </w:tr>
      <w:tr w:rsidR="00922B46" w:rsidRPr="00DE67BA" w14:paraId="6ABB6352" w14:textId="77777777" w:rsidTr="00E57D01">
        <w:trPr>
          <w:trHeight w:val="319"/>
        </w:trPr>
        <w:tc>
          <w:tcPr>
            <w:tcW w:w="655" w:type="dxa"/>
            <w:tcBorders>
              <w:top w:val="nil"/>
              <w:left w:val="single" w:sz="8" w:space="0" w:color="auto"/>
              <w:bottom w:val="single" w:sz="4" w:space="0" w:color="auto"/>
              <w:right w:val="single" w:sz="4" w:space="0" w:color="auto"/>
            </w:tcBorders>
            <w:vAlign w:val="center"/>
          </w:tcPr>
          <w:p w14:paraId="6F4938EA" w14:textId="49FBFB58" w:rsidR="00922B46" w:rsidRPr="00DE67BA" w:rsidRDefault="00DA2B13" w:rsidP="00BA223D">
            <w:pPr>
              <w:jc w:val="center"/>
              <w:rPr>
                <w:sz w:val="22"/>
                <w:szCs w:val="22"/>
                <w:lang w:val="lv-LV" w:eastAsia="lv-LV"/>
              </w:rPr>
            </w:pPr>
            <w:r w:rsidRPr="00DE67BA">
              <w:rPr>
                <w:sz w:val="22"/>
                <w:szCs w:val="22"/>
                <w:lang w:val="lv-LV" w:eastAsia="lv-LV"/>
              </w:rPr>
              <w:t>1.</w:t>
            </w:r>
          </w:p>
        </w:tc>
        <w:tc>
          <w:tcPr>
            <w:tcW w:w="3688" w:type="dxa"/>
            <w:tcBorders>
              <w:top w:val="nil"/>
              <w:left w:val="single" w:sz="8" w:space="0" w:color="auto"/>
              <w:bottom w:val="single" w:sz="4" w:space="0" w:color="auto"/>
              <w:right w:val="single" w:sz="4" w:space="0" w:color="auto"/>
            </w:tcBorders>
            <w:shd w:val="clear" w:color="auto" w:fill="auto"/>
            <w:noWrap/>
            <w:vAlign w:val="center"/>
            <w:hideMark/>
          </w:tcPr>
          <w:p w14:paraId="2B7F0568" w14:textId="2C811682" w:rsidR="00922B46" w:rsidRPr="00DE67BA" w:rsidRDefault="00922B46" w:rsidP="00BA223D">
            <w:pPr>
              <w:jc w:val="center"/>
              <w:rPr>
                <w:color w:val="000000"/>
                <w:sz w:val="22"/>
                <w:szCs w:val="22"/>
                <w:lang w:val="lv-LV" w:eastAsia="lv-LV"/>
              </w:rPr>
            </w:pPr>
            <w:r w:rsidRPr="00DE67BA">
              <w:rPr>
                <w:sz w:val="22"/>
                <w:szCs w:val="22"/>
                <w:lang w:val="lv-LV" w:eastAsia="lv-LV"/>
              </w:rPr>
              <w:t xml:space="preserve">Stacija </w:t>
            </w:r>
            <w:r w:rsidRPr="00DE67BA">
              <w:rPr>
                <w:color w:val="000000"/>
                <w:sz w:val="22"/>
                <w:szCs w:val="22"/>
                <w:lang w:val="lv-LV" w:eastAsia="lv-LV"/>
              </w:rPr>
              <w:t xml:space="preserve">Krustpils </w:t>
            </w:r>
          </w:p>
        </w:tc>
        <w:tc>
          <w:tcPr>
            <w:tcW w:w="1590" w:type="dxa"/>
            <w:tcBorders>
              <w:top w:val="nil"/>
              <w:left w:val="nil"/>
              <w:bottom w:val="single" w:sz="4" w:space="0" w:color="auto"/>
              <w:right w:val="single" w:sz="4" w:space="0" w:color="auto"/>
            </w:tcBorders>
            <w:shd w:val="clear" w:color="auto" w:fill="auto"/>
            <w:noWrap/>
            <w:vAlign w:val="center"/>
            <w:hideMark/>
          </w:tcPr>
          <w:p w14:paraId="42FF2EF0" w14:textId="6A6A9CDE" w:rsidR="00922B46" w:rsidRPr="00DE67BA" w:rsidRDefault="00922B46" w:rsidP="00BA223D">
            <w:pPr>
              <w:jc w:val="center"/>
              <w:rPr>
                <w:color w:val="000000"/>
                <w:sz w:val="22"/>
                <w:szCs w:val="22"/>
                <w:lang w:val="lv-LV" w:eastAsia="lv-LV"/>
              </w:rPr>
            </w:pPr>
            <w:r w:rsidRPr="00DE67BA">
              <w:rPr>
                <w:color w:val="000000"/>
                <w:sz w:val="22"/>
                <w:szCs w:val="22"/>
                <w:lang w:val="lv-LV" w:eastAsia="lv-LV"/>
              </w:rPr>
              <w:t>2</w:t>
            </w:r>
          </w:p>
        </w:tc>
        <w:tc>
          <w:tcPr>
            <w:tcW w:w="1570" w:type="dxa"/>
            <w:tcBorders>
              <w:top w:val="nil"/>
              <w:left w:val="nil"/>
              <w:bottom w:val="single" w:sz="4" w:space="0" w:color="auto"/>
              <w:right w:val="single" w:sz="4" w:space="0" w:color="auto"/>
            </w:tcBorders>
            <w:shd w:val="clear" w:color="auto" w:fill="auto"/>
            <w:noWrap/>
            <w:vAlign w:val="center"/>
            <w:hideMark/>
          </w:tcPr>
          <w:p w14:paraId="52B883F4" w14:textId="7D066E9E" w:rsidR="00922B46" w:rsidRPr="00DE67BA" w:rsidRDefault="00922B46" w:rsidP="00BA223D">
            <w:pPr>
              <w:jc w:val="center"/>
              <w:rPr>
                <w:color w:val="000000"/>
                <w:sz w:val="22"/>
                <w:szCs w:val="22"/>
                <w:lang w:val="lv-LV" w:eastAsia="lv-LV"/>
              </w:rPr>
            </w:pPr>
            <w:r w:rsidRPr="00DE67BA">
              <w:rPr>
                <w:color w:val="000000"/>
                <w:sz w:val="22"/>
                <w:szCs w:val="22"/>
                <w:lang w:val="lv-LV" w:eastAsia="lv-LV"/>
              </w:rPr>
              <w:t>55</w:t>
            </w:r>
          </w:p>
        </w:tc>
        <w:tc>
          <w:tcPr>
            <w:tcW w:w="2403" w:type="dxa"/>
            <w:tcBorders>
              <w:top w:val="nil"/>
              <w:left w:val="nil"/>
              <w:bottom w:val="single" w:sz="4" w:space="0" w:color="auto"/>
              <w:right w:val="single" w:sz="4" w:space="0" w:color="auto"/>
            </w:tcBorders>
            <w:shd w:val="clear" w:color="auto" w:fill="auto"/>
            <w:noWrap/>
            <w:vAlign w:val="center"/>
            <w:hideMark/>
          </w:tcPr>
          <w:p w14:paraId="3C58C6DA" w14:textId="648C7AEF" w:rsidR="00922B46" w:rsidRPr="00DE67BA" w:rsidRDefault="00922B46" w:rsidP="00BA223D">
            <w:pPr>
              <w:jc w:val="center"/>
              <w:rPr>
                <w:sz w:val="22"/>
                <w:szCs w:val="22"/>
                <w:lang w:val="lv-LV" w:eastAsia="lv-LV"/>
              </w:rPr>
            </w:pPr>
            <w:r w:rsidRPr="00DE67BA">
              <w:rPr>
                <w:color w:val="000000"/>
                <w:sz w:val="22"/>
                <w:szCs w:val="22"/>
                <w:lang w:val="lv-LV" w:eastAsia="lv-LV"/>
              </w:rPr>
              <w:t>110</w:t>
            </w:r>
          </w:p>
        </w:tc>
      </w:tr>
      <w:tr w:rsidR="00922B46" w:rsidRPr="00DE67BA" w14:paraId="4BEF969E"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516AF674" w14:textId="3415BAC5" w:rsidR="00922B46" w:rsidRPr="00DE67BA" w:rsidRDefault="00DA2B13" w:rsidP="00BA223D">
            <w:pPr>
              <w:jc w:val="center"/>
              <w:rPr>
                <w:sz w:val="22"/>
                <w:szCs w:val="22"/>
                <w:lang w:val="lv-LV" w:eastAsia="lv-LV"/>
              </w:rPr>
            </w:pPr>
            <w:r w:rsidRPr="00DE67BA">
              <w:rPr>
                <w:sz w:val="22"/>
                <w:szCs w:val="22"/>
                <w:lang w:val="lv-LV" w:eastAsia="lv-LV"/>
              </w:rPr>
              <w:t>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B822" w14:textId="671951FB" w:rsidR="00922B46" w:rsidRPr="00DE67BA" w:rsidRDefault="00922B46" w:rsidP="00BA223D">
            <w:pPr>
              <w:jc w:val="center"/>
              <w:rPr>
                <w:color w:val="000000"/>
                <w:sz w:val="22"/>
                <w:szCs w:val="22"/>
                <w:lang w:val="lv-LV" w:eastAsia="lv-LV"/>
              </w:rPr>
            </w:pPr>
            <w:r w:rsidRPr="00DE67BA">
              <w:rPr>
                <w:sz w:val="22"/>
                <w:szCs w:val="22"/>
                <w:lang w:val="lv-LV" w:eastAsia="lv-LV"/>
              </w:rPr>
              <w:t>Stacija Krustpils</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993CA1F" w14:textId="4BFDF84D" w:rsidR="00922B46" w:rsidRPr="00DE67BA" w:rsidRDefault="00922B46" w:rsidP="00BA223D">
            <w:pPr>
              <w:jc w:val="center"/>
              <w:rPr>
                <w:color w:val="000000"/>
                <w:sz w:val="22"/>
                <w:szCs w:val="22"/>
                <w:lang w:val="lv-LV" w:eastAsia="lv-LV"/>
              </w:rPr>
            </w:pPr>
            <w:r w:rsidRPr="00DE67BA">
              <w:rPr>
                <w:color w:val="000000"/>
                <w:sz w:val="22"/>
                <w:szCs w:val="22"/>
                <w:lang w:val="lv-LV" w:eastAsia="lv-LV"/>
              </w:rPr>
              <w:t>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5BDAB9B" w14:textId="47308A18" w:rsidR="00922B46" w:rsidRPr="00DE67BA" w:rsidRDefault="00922B46" w:rsidP="00BA223D">
            <w:pPr>
              <w:jc w:val="center"/>
              <w:rPr>
                <w:color w:val="000000"/>
                <w:sz w:val="22"/>
                <w:szCs w:val="22"/>
                <w:lang w:val="lv-LV" w:eastAsia="lv-LV"/>
              </w:rPr>
            </w:pPr>
            <w:r w:rsidRPr="00DE67BA">
              <w:rPr>
                <w:color w:val="000000"/>
                <w:sz w:val="22"/>
                <w:szCs w:val="22"/>
                <w:lang w:val="lv-LV" w:eastAsia="lv-LV"/>
              </w:rPr>
              <w:t>30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6B1D265A" w14:textId="0FE3DC32" w:rsidR="00922B46" w:rsidRPr="00DE67BA" w:rsidRDefault="00922B46" w:rsidP="00BA223D">
            <w:pPr>
              <w:jc w:val="center"/>
              <w:rPr>
                <w:sz w:val="22"/>
                <w:szCs w:val="22"/>
                <w:lang w:val="lv-LV" w:eastAsia="lv-LV"/>
              </w:rPr>
            </w:pPr>
            <w:r w:rsidRPr="00DE67BA">
              <w:rPr>
                <w:color w:val="000000"/>
                <w:sz w:val="22"/>
                <w:szCs w:val="22"/>
                <w:lang w:val="lv-LV" w:eastAsia="lv-LV"/>
              </w:rPr>
              <w:t>90</w:t>
            </w:r>
          </w:p>
        </w:tc>
      </w:tr>
      <w:tr w:rsidR="00922B46" w:rsidRPr="00DE67BA" w14:paraId="23F917F3" w14:textId="77777777" w:rsidTr="00E57D01">
        <w:trPr>
          <w:trHeight w:val="319"/>
        </w:trPr>
        <w:tc>
          <w:tcPr>
            <w:tcW w:w="655" w:type="dxa"/>
            <w:tcBorders>
              <w:top w:val="single" w:sz="4" w:space="0" w:color="auto"/>
              <w:left w:val="single" w:sz="4" w:space="0" w:color="auto"/>
              <w:bottom w:val="single" w:sz="4" w:space="0" w:color="auto"/>
              <w:right w:val="single" w:sz="4" w:space="0" w:color="auto"/>
            </w:tcBorders>
            <w:vAlign w:val="center"/>
          </w:tcPr>
          <w:p w14:paraId="633DC4B0" w14:textId="783E3CFC" w:rsidR="00922B46" w:rsidRPr="00DE67BA" w:rsidRDefault="00DA2B13" w:rsidP="00BA223D">
            <w:pPr>
              <w:jc w:val="center"/>
              <w:rPr>
                <w:sz w:val="22"/>
                <w:szCs w:val="22"/>
                <w:lang w:val="lv-LV" w:eastAsia="lv-LV"/>
              </w:rPr>
            </w:pPr>
            <w:r w:rsidRPr="00DE67BA">
              <w:rPr>
                <w:sz w:val="22"/>
                <w:szCs w:val="22"/>
                <w:lang w:val="lv-LV" w:eastAsia="lv-LV"/>
              </w:rPr>
              <w:t>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FFD9" w14:textId="0F7DAC0A" w:rsidR="00922B46" w:rsidRPr="00DE67BA" w:rsidRDefault="00922B46" w:rsidP="00BA223D">
            <w:pPr>
              <w:jc w:val="center"/>
              <w:rPr>
                <w:color w:val="000000"/>
                <w:sz w:val="22"/>
                <w:szCs w:val="22"/>
                <w:lang w:val="lv-LV" w:eastAsia="lv-LV"/>
              </w:rPr>
            </w:pPr>
            <w:r w:rsidRPr="00DE67BA">
              <w:rPr>
                <w:sz w:val="22"/>
                <w:szCs w:val="22"/>
                <w:lang w:val="lv-LV" w:eastAsia="lv-LV"/>
              </w:rPr>
              <w:t xml:space="preserve">Stacija Kūkas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29608DD" w14:textId="05E0D92C" w:rsidR="00922B46" w:rsidRPr="00DE67BA" w:rsidRDefault="00922B46" w:rsidP="00BA223D">
            <w:pPr>
              <w:jc w:val="center"/>
              <w:rPr>
                <w:color w:val="000000"/>
                <w:sz w:val="22"/>
                <w:szCs w:val="22"/>
                <w:lang w:val="lv-LV" w:eastAsia="lv-LV"/>
              </w:rPr>
            </w:pPr>
            <w:r w:rsidRPr="00DE67BA">
              <w:rPr>
                <w:color w:val="000000"/>
                <w:sz w:val="22"/>
                <w:szCs w:val="22"/>
                <w:lang w:val="lv-LV" w:eastAsia="lv-LV"/>
              </w:rPr>
              <w:t>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10DEE8BE" w14:textId="527826BF" w:rsidR="00922B46" w:rsidRPr="00DE67BA" w:rsidRDefault="00922B46" w:rsidP="00BA223D">
            <w:pPr>
              <w:jc w:val="center"/>
              <w:rPr>
                <w:color w:val="000000"/>
                <w:sz w:val="22"/>
                <w:szCs w:val="22"/>
                <w:lang w:val="lv-LV" w:eastAsia="lv-LV"/>
              </w:rPr>
            </w:pPr>
            <w:r w:rsidRPr="00DE67BA">
              <w:rPr>
                <w:color w:val="000000"/>
                <w:sz w:val="22"/>
                <w:szCs w:val="22"/>
                <w:lang w:val="lv-LV" w:eastAsia="lv-LV"/>
              </w:rPr>
              <w:t>30</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01CBB76E" w14:textId="7055042B" w:rsidR="00922B46" w:rsidRPr="00DE67BA" w:rsidRDefault="00922B46" w:rsidP="00BA223D">
            <w:pPr>
              <w:jc w:val="center"/>
              <w:rPr>
                <w:sz w:val="22"/>
                <w:szCs w:val="22"/>
                <w:lang w:val="lv-LV" w:eastAsia="lv-LV"/>
              </w:rPr>
            </w:pPr>
            <w:r w:rsidRPr="00DE67BA">
              <w:rPr>
                <w:color w:val="000000"/>
                <w:sz w:val="22"/>
                <w:szCs w:val="22"/>
                <w:lang w:val="lv-LV" w:eastAsia="lv-LV"/>
              </w:rPr>
              <w:t>30</w:t>
            </w:r>
          </w:p>
        </w:tc>
      </w:tr>
      <w:tr w:rsidR="00DA2B13" w:rsidRPr="00DE67BA" w14:paraId="49A584E8" w14:textId="77777777" w:rsidTr="00E57D01">
        <w:trPr>
          <w:trHeight w:val="456"/>
        </w:trPr>
        <w:tc>
          <w:tcPr>
            <w:tcW w:w="750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75DB6" w14:textId="53AF7199" w:rsidR="00DA2B13" w:rsidRPr="00DE67BA" w:rsidRDefault="00DA2B13" w:rsidP="00DD6180">
            <w:pPr>
              <w:jc w:val="right"/>
              <w:rPr>
                <w:b/>
                <w:bCs/>
                <w:i/>
                <w:color w:val="000000"/>
                <w:lang w:val="lv-LV" w:eastAsia="lv-LV"/>
              </w:rPr>
            </w:pPr>
            <w:r w:rsidRPr="00DE67BA">
              <w:rPr>
                <w:b/>
                <w:bCs/>
                <w:i/>
                <w:color w:val="000000"/>
                <w:lang w:val="lv-LV" w:eastAsia="lv-LV"/>
              </w:rPr>
              <w:t xml:space="preserve">Kopā </w:t>
            </w:r>
            <w:r w:rsidRPr="00DE67BA">
              <w:rPr>
                <w:b/>
                <w:i/>
                <w:color w:val="222222"/>
                <w:lang w:val="lv-LV"/>
              </w:rPr>
              <w:t>„</w:t>
            </w:r>
            <w:r w:rsidRPr="00DE67BA">
              <w:rPr>
                <w:b/>
                <w:bCs/>
                <w:i/>
                <w:color w:val="000000"/>
                <w:lang w:val="lv-LV" w:eastAsia="lv-LV"/>
              </w:rPr>
              <w:t>Krustpils reģionā”: </w:t>
            </w:r>
          </w:p>
        </w:tc>
        <w:tc>
          <w:tcPr>
            <w:tcW w:w="2403"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9C5C83B" w14:textId="5C5FFC71" w:rsidR="00DA2B13" w:rsidRPr="00DE67BA" w:rsidRDefault="00DA2B13" w:rsidP="006E2A60">
            <w:pPr>
              <w:jc w:val="center"/>
              <w:rPr>
                <w:b/>
                <w:bCs/>
                <w:i/>
                <w:color w:val="000000"/>
                <w:lang w:val="lv-LV" w:eastAsia="lv-LV"/>
              </w:rPr>
            </w:pPr>
            <w:r w:rsidRPr="00DE67BA">
              <w:rPr>
                <w:b/>
                <w:bCs/>
                <w:color w:val="000000"/>
                <w:lang w:val="lv-LV" w:eastAsia="lv-LV"/>
              </w:rPr>
              <w:t> </w:t>
            </w:r>
            <w:r w:rsidRPr="00DE67BA">
              <w:rPr>
                <w:b/>
                <w:bCs/>
                <w:i/>
                <w:sz w:val="22"/>
                <w:szCs w:val="22"/>
                <w:lang w:val="lv-LV" w:eastAsia="lv-LV"/>
              </w:rPr>
              <w:t>230</w:t>
            </w:r>
          </w:p>
        </w:tc>
      </w:tr>
    </w:tbl>
    <w:p w14:paraId="439EA42E" w14:textId="7A6A8CA9" w:rsidR="006B5FC7" w:rsidRDefault="006B5FC7" w:rsidP="006B5FC7">
      <w:pPr>
        <w:ind w:right="-2"/>
        <w:rPr>
          <w:b/>
          <w:lang w:val="lv-LV"/>
        </w:rPr>
      </w:pPr>
    </w:p>
    <w:p w14:paraId="23411DFF" w14:textId="77777777" w:rsidR="006B5FC7" w:rsidRDefault="006B5FC7" w:rsidP="006B5FC7">
      <w:pPr>
        <w:ind w:right="-2"/>
        <w:rPr>
          <w:b/>
          <w:lang w:val="lv-LV"/>
        </w:rPr>
      </w:pPr>
    </w:p>
    <w:p w14:paraId="3C996251" w14:textId="77777777" w:rsidR="006B5FC7" w:rsidRDefault="006B5FC7" w:rsidP="001A7174">
      <w:pPr>
        <w:ind w:right="-2"/>
        <w:jc w:val="center"/>
        <w:rPr>
          <w:b/>
          <w:lang w:val="lv-LV"/>
        </w:rPr>
      </w:pPr>
    </w:p>
    <w:p w14:paraId="156A60F1" w14:textId="77777777" w:rsidR="006B5FC7" w:rsidRDefault="006B5FC7" w:rsidP="001A7174">
      <w:pPr>
        <w:ind w:right="-2"/>
        <w:jc w:val="center"/>
        <w:rPr>
          <w:b/>
          <w:lang w:val="lv-LV"/>
        </w:rPr>
      </w:pPr>
    </w:p>
    <w:p w14:paraId="41460720" w14:textId="635D82A8" w:rsidR="001A7174" w:rsidRPr="00DE67BA" w:rsidRDefault="00B4606A" w:rsidP="001A7174">
      <w:pPr>
        <w:ind w:right="-2"/>
        <w:jc w:val="center"/>
        <w:rPr>
          <w:b/>
          <w:u w:val="single"/>
          <w:lang w:val="lv-LV"/>
        </w:rPr>
      </w:pPr>
      <w:r w:rsidRPr="00DE67BA">
        <w:rPr>
          <w:b/>
          <w:lang w:val="lv-LV"/>
        </w:rPr>
        <w:t>Ē</w:t>
      </w:r>
      <w:r w:rsidR="001A7174" w:rsidRPr="00DE67BA">
        <w:rPr>
          <w:b/>
          <w:lang w:val="lv-LV"/>
        </w:rPr>
        <w:t>DIENKARTES PLĀNS</w:t>
      </w:r>
      <w:r w:rsidR="00E02141" w:rsidRPr="00DE67BA">
        <w:rPr>
          <w:rStyle w:val="FootnoteReference"/>
          <w:b/>
          <w:lang w:val="lv-LV"/>
        </w:rPr>
        <w:footnoteReference w:id="4"/>
      </w:r>
      <w:r w:rsidR="001A7174" w:rsidRPr="00DE67BA">
        <w:rPr>
          <w:b/>
          <w:u w:val="single"/>
          <w:lang w:val="lv-LV"/>
        </w:rPr>
        <w:t xml:space="preserve"> </w:t>
      </w:r>
    </w:p>
    <w:p w14:paraId="02447FCA" w14:textId="4B3E9EF8" w:rsidR="003A3DF0" w:rsidRPr="00DE67BA" w:rsidRDefault="00BD34EE" w:rsidP="006A1CB7">
      <w:pPr>
        <w:ind w:right="-2"/>
        <w:jc w:val="center"/>
        <w:rPr>
          <w:b/>
          <w:i/>
          <w:lang w:val="lv-LV"/>
        </w:rPr>
      </w:pPr>
      <w:r w:rsidRPr="00DE67BA">
        <w:rPr>
          <w:b/>
          <w:i/>
          <w:lang w:val="lv-LV"/>
        </w:rPr>
        <w:t>/forma/</w:t>
      </w:r>
    </w:p>
    <w:p w14:paraId="735E0ECC" w14:textId="77777777" w:rsidR="006B5FC7" w:rsidRPr="00DE67BA" w:rsidRDefault="006B5FC7" w:rsidP="002C34BE">
      <w:pPr>
        <w:rPr>
          <w:lang w:val="lv-LV"/>
        </w:rPr>
      </w:pPr>
    </w:p>
    <w:p w14:paraId="1E526288" w14:textId="60DE3C27" w:rsidR="00D90216" w:rsidRPr="00DE67BA" w:rsidRDefault="006237A4" w:rsidP="0045453D">
      <w:pPr>
        <w:pStyle w:val="ListParagraph"/>
        <w:ind w:left="0"/>
        <w:rPr>
          <w:rStyle w:val="FontStyle37"/>
          <w:sz w:val="24"/>
          <w:szCs w:val="24"/>
          <w:lang w:val="lv-LV"/>
        </w:rPr>
      </w:pPr>
      <w:r w:rsidRPr="00DE67BA">
        <w:rPr>
          <w:b/>
          <w:u w:val="single"/>
          <w:lang w:val="lv-LV"/>
        </w:rPr>
        <w:t>1 (vien</w:t>
      </w:r>
      <w:r w:rsidR="00501433" w:rsidRPr="00DE67BA">
        <w:rPr>
          <w:b/>
          <w:u w:val="single"/>
          <w:lang w:val="lv-LV"/>
        </w:rPr>
        <w:t>a</w:t>
      </w:r>
      <w:r w:rsidRPr="00DE67BA">
        <w:rPr>
          <w:b/>
          <w:u w:val="single"/>
          <w:lang w:val="lv-LV"/>
        </w:rPr>
        <w:t>s) kompleksās pusdien</w:t>
      </w:r>
      <w:r w:rsidR="00501433" w:rsidRPr="00DE67BA">
        <w:rPr>
          <w:b/>
          <w:u w:val="single"/>
          <w:lang w:val="lv-LV"/>
        </w:rPr>
        <w:t>a</w:t>
      </w:r>
      <w:r w:rsidRPr="00DE67BA">
        <w:rPr>
          <w:b/>
          <w:u w:val="single"/>
          <w:lang w:val="lv-LV"/>
        </w:rPr>
        <w:t xml:space="preserve">s </w:t>
      </w:r>
      <w:r w:rsidR="00C4355F" w:rsidRPr="00DE67BA">
        <w:rPr>
          <w:rStyle w:val="FontStyle37"/>
          <w:b/>
          <w:sz w:val="24"/>
          <w:szCs w:val="24"/>
          <w:u w:val="single"/>
          <w:lang w:val="lv-LV"/>
        </w:rPr>
        <w:t>sastāv</w:t>
      </w:r>
      <w:r w:rsidRPr="00DE67BA">
        <w:rPr>
          <w:rStyle w:val="FontStyle37"/>
          <w:b/>
          <w:sz w:val="24"/>
          <w:szCs w:val="24"/>
          <w:u w:val="single"/>
          <w:lang w:val="lv-LV"/>
        </w:rPr>
        <w:t xml:space="preserve"> no</w:t>
      </w:r>
      <w:r w:rsidR="004641EC" w:rsidRPr="00DE67BA">
        <w:rPr>
          <w:rStyle w:val="FootnoteReference"/>
          <w:b/>
          <w:u w:val="single"/>
          <w:lang w:val="lv-LV"/>
        </w:rPr>
        <w:footnoteReference w:id="5"/>
      </w:r>
      <w:r w:rsidR="00C4355F" w:rsidRPr="00DE67BA">
        <w:rPr>
          <w:rStyle w:val="FontStyle37"/>
          <w:b/>
          <w:sz w:val="24"/>
          <w:szCs w:val="24"/>
          <w:u w:val="single"/>
          <w:lang w:val="lv-LV"/>
        </w:rPr>
        <w:t>:</w:t>
      </w:r>
      <w:r w:rsidR="00C4355F" w:rsidRPr="00DE67BA">
        <w:rPr>
          <w:rStyle w:val="FontStyle37"/>
          <w:sz w:val="24"/>
          <w:szCs w:val="24"/>
          <w:lang w:val="lv-LV"/>
        </w:rPr>
        <w:t xml:space="preserve"> </w:t>
      </w:r>
    </w:p>
    <w:p w14:paraId="2FAD3A99" w14:textId="7E9B7216" w:rsidR="00D90216" w:rsidRPr="00DE67BA" w:rsidRDefault="00D90216"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z</w:t>
      </w:r>
      <w:r w:rsidR="00C4355F" w:rsidRPr="00DE67BA">
        <w:rPr>
          <w:rStyle w:val="FontStyle37"/>
          <w:sz w:val="24"/>
          <w:szCs w:val="24"/>
          <w:lang w:val="lv-LV"/>
        </w:rPr>
        <w:t>upa</w:t>
      </w:r>
      <w:r w:rsidRPr="00DE67BA">
        <w:rPr>
          <w:rStyle w:val="FontStyle37"/>
          <w:sz w:val="24"/>
          <w:szCs w:val="24"/>
          <w:lang w:val="lv-LV"/>
        </w:rPr>
        <w:t xml:space="preserve"> - </w:t>
      </w:r>
      <w:r w:rsidR="00C4355F" w:rsidRPr="00DE67BA">
        <w:rPr>
          <w:rStyle w:val="FontStyle37"/>
          <w:sz w:val="24"/>
          <w:szCs w:val="24"/>
          <w:lang w:val="lv-LV"/>
        </w:rPr>
        <w:t>350 g</w:t>
      </w:r>
      <w:r w:rsidRPr="00DE67BA">
        <w:rPr>
          <w:rStyle w:val="FontStyle37"/>
          <w:sz w:val="24"/>
          <w:szCs w:val="24"/>
          <w:lang w:val="lv-LV"/>
        </w:rPr>
        <w:t>;</w:t>
      </w:r>
    </w:p>
    <w:p w14:paraId="50CE54FC" w14:textId="3DE5D139" w:rsidR="00D90216" w:rsidRPr="00DE67BA" w:rsidRDefault="00C4355F"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gaļa</w:t>
      </w:r>
      <w:r w:rsidR="00D90216" w:rsidRPr="00DE67BA">
        <w:rPr>
          <w:rStyle w:val="FontStyle37"/>
          <w:sz w:val="24"/>
          <w:szCs w:val="24"/>
          <w:lang w:val="lv-LV"/>
        </w:rPr>
        <w:t xml:space="preserve"> - </w:t>
      </w:r>
      <w:r w:rsidRPr="00DE67BA">
        <w:rPr>
          <w:rStyle w:val="FontStyle37"/>
          <w:sz w:val="24"/>
          <w:szCs w:val="24"/>
          <w:lang w:val="lv-LV"/>
        </w:rPr>
        <w:t>200 g</w:t>
      </w:r>
      <w:r w:rsidR="00D90216" w:rsidRPr="00DE67BA">
        <w:rPr>
          <w:rStyle w:val="FontStyle37"/>
          <w:sz w:val="24"/>
          <w:szCs w:val="24"/>
          <w:lang w:val="lv-LV"/>
        </w:rPr>
        <w:t>;</w:t>
      </w:r>
    </w:p>
    <w:p w14:paraId="3BA56702" w14:textId="19DF6793" w:rsidR="00D90216" w:rsidRPr="00DE67BA" w:rsidRDefault="00C4355F"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garnīrs</w:t>
      </w:r>
      <w:r w:rsidR="00D90216" w:rsidRPr="00DE67BA">
        <w:rPr>
          <w:rStyle w:val="FontStyle37"/>
          <w:sz w:val="24"/>
          <w:szCs w:val="24"/>
          <w:lang w:val="lv-LV"/>
        </w:rPr>
        <w:t xml:space="preserve"> - </w:t>
      </w:r>
      <w:r w:rsidRPr="00DE67BA">
        <w:rPr>
          <w:rStyle w:val="FontStyle37"/>
          <w:sz w:val="24"/>
          <w:szCs w:val="24"/>
          <w:lang w:val="lv-LV"/>
        </w:rPr>
        <w:t>200 g</w:t>
      </w:r>
      <w:r w:rsidR="00E37045" w:rsidRPr="00DE67BA">
        <w:rPr>
          <w:rStyle w:val="FontStyle37"/>
          <w:sz w:val="24"/>
          <w:szCs w:val="24"/>
          <w:lang w:val="lv-LV"/>
        </w:rPr>
        <w:t xml:space="preserve"> </w:t>
      </w:r>
      <w:r w:rsidR="00D90216" w:rsidRPr="00DE67BA">
        <w:rPr>
          <w:rStyle w:val="FontStyle37"/>
          <w:sz w:val="24"/>
          <w:szCs w:val="24"/>
          <w:lang w:val="lv-LV"/>
        </w:rPr>
        <w:t xml:space="preserve">(piem., </w:t>
      </w:r>
      <w:r w:rsidR="00D90216" w:rsidRPr="00DE67BA">
        <w:rPr>
          <w:rStyle w:val="st1"/>
          <w:color w:val="3C4043"/>
          <w:lang w:val="lv-LV"/>
        </w:rPr>
        <w:t>kartupeļi, rīsi, griķi, makaroni u.tml.)</w:t>
      </w:r>
      <w:r w:rsidR="00D90216" w:rsidRPr="00DE67BA">
        <w:rPr>
          <w:rStyle w:val="FontStyle37"/>
          <w:sz w:val="24"/>
          <w:szCs w:val="24"/>
          <w:lang w:val="lv-LV"/>
        </w:rPr>
        <w:t>;</w:t>
      </w:r>
    </w:p>
    <w:p w14:paraId="2A23FCCA" w14:textId="4D47A0D7" w:rsidR="00D90216" w:rsidRPr="00DE67BA" w:rsidRDefault="00C4355F"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salāti</w:t>
      </w:r>
      <w:r w:rsidR="00D90216" w:rsidRPr="00DE67BA">
        <w:rPr>
          <w:rStyle w:val="FontStyle37"/>
          <w:sz w:val="24"/>
          <w:szCs w:val="24"/>
          <w:lang w:val="lv-LV"/>
        </w:rPr>
        <w:t xml:space="preserve"> - </w:t>
      </w:r>
      <w:r w:rsidRPr="00DE67BA">
        <w:rPr>
          <w:rStyle w:val="FontStyle37"/>
          <w:sz w:val="24"/>
          <w:szCs w:val="24"/>
          <w:lang w:val="lv-LV"/>
        </w:rPr>
        <w:t>150 g</w:t>
      </w:r>
      <w:r w:rsidR="00D90216" w:rsidRPr="00DE67BA">
        <w:rPr>
          <w:rStyle w:val="FontStyle37"/>
          <w:sz w:val="24"/>
          <w:szCs w:val="24"/>
          <w:lang w:val="lv-LV"/>
        </w:rPr>
        <w:t>;</w:t>
      </w:r>
    </w:p>
    <w:p w14:paraId="46160668" w14:textId="4FF232FE" w:rsidR="00D90216" w:rsidRPr="00DE67BA" w:rsidRDefault="00C4355F"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2</w:t>
      </w:r>
      <w:r w:rsidR="00D90216" w:rsidRPr="00DE67BA">
        <w:rPr>
          <w:rStyle w:val="FontStyle37"/>
          <w:sz w:val="24"/>
          <w:szCs w:val="24"/>
          <w:lang w:val="lv-LV"/>
        </w:rPr>
        <w:t xml:space="preserve"> (divas)</w:t>
      </w:r>
      <w:r w:rsidRPr="00DE67BA">
        <w:rPr>
          <w:rStyle w:val="FontStyle37"/>
          <w:sz w:val="24"/>
          <w:szCs w:val="24"/>
          <w:lang w:val="lv-LV"/>
        </w:rPr>
        <w:t xml:space="preserve"> maizes šķēles</w:t>
      </w:r>
      <w:r w:rsidR="00D90216" w:rsidRPr="00DE67BA">
        <w:rPr>
          <w:rStyle w:val="FontStyle37"/>
          <w:sz w:val="24"/>
          <w:szCs w:val="24"/>
          <w:lang w:val="lv-LV"/>
        </w:rPr>
        <w:t>;</w:t>
      </w:r>
    </w:p>
    <w:p w14:paraId="2F736E58" w14:textId="6F453859" w:rsidR="00D90216" w:rsidRPr="00DE67BA" w:rsidRDefault="00E37045" w:rsidP="0045453D">
      <w:pPr>
        <w:pStyle w:val="ListParagraph"/>
        <w:numPr>
          <w:ilvl w:val="0"/>
          <w:numId w:val="20"/>
        </w:numPr>
        <w:ind w:left="993" w:hanging="284"/>
        <w:rPr>
          <w:rStyle w:val="FontStyle37"/>
          <w:sz w:val="24"/>
          <w:szCs w:val="24"/>
          <w:lang w:val="lv-LV"/>
        </w:rPr>
      </w:pPr>
      <w:r w:rsidRPr="00DE67BA">
        <w:rPr>
          <w:rStyle w:val="FontStyle37"/>
          <w:sz w:val="24"/>
          <w:szCs w:val="24"/>
          <w:lang w:val="lv-LV"/>
        </w:rPr>
        <w:t>d</w:t>
      </w:r>
      <w:r w:rsidR="00C4355F" w:rsidRPr="00DE67BA">
        <w:rPr>
          <w:rStyle w:val="FontStyle37"/>
          <w:sz w:val="24"/>
          <w:szCs w:val="24"/>
          <w:lang w:val="lv-LV"/>
        </w:rPr>
        <w:t>zēriens</w:t>
      </w:r>
      <w:r w:rsidR="00D90216" w:rsidRPr="00DE67BA">
        <w:rPr>
          <w:rStyle w:val="FontStyle37"/>
          <w:sz w:val="24"/>
          <w:szCs w:val="24"/>
          <w:lang w:val="lv-LV"/>
        </w:rPr>
        <w:t xml:space="preserve"> </w:t>
      </w:r>
      <w:r w:rsidRPr="00DE67BA">
        <w:rPr>
          <w:rStyle w:val="FontStyle37"/>
          <w:sz w:val="24"/>
          <w:szCs w:val="24"/>
          <w:lang w:val="lv-LV"/>
        </w:rPr>
        <w:t>– 200 ml</w:t>
      </w:r>
      <w:r w:rsidR="00D90216" w:rsidRPr="00DE67BA">
        <w:rPr>
          <w:rStyle w:val="FontStyle37"/>
          <w:sz w:val="24"/>
          <w:szCs w:val="24"/>
          <w:lang w:val="lv-LV"/>
        </w:rPr>
        <w:t xml:space="preserve"> </w:t>
      </w:r>
      <w:r w:rsidR="00C4355F" w:rsidRPr="00DE67BA">
        <w:rPr>
          <w:rStyle w:val="FontStyle37"/>
          <w:sz w:val="24"/>
          <w:szCs w:val="24"/>
          <w:lang w:val="lv-LV"/>
        </w:rPr>
        <w:t>(tēja, kafija</w:t>
      </w:r>
      <w:r w:rsidR="00D90216" w:rsidRPr="00DE67BA">
        <w:rPr>
          <w:rStyle w:val="FontStyle37"/>
          <w:sz w:val="24"/>
          <w:szCs w:val="24"/>
          <w:lang w:val="lv-LV"/>
        </w:rPr>
        <w:t xml:space="preserve"> vai</w:t>
      </w:r>
      <w:r w:rsidR="00C4355F" w:rsidRPr="00DE67BA">
        <w:rPr>
          <w:rStyle w:val="FontStyle37"/>
          <w:sz w:val="24"/>
          <w:szCs w:val="24"/>
          <w:lang w:val="lv-LV"/>
        </w:rPr>
        <w:t xml:space="preserve"> kompots)</w:t>
      </w:r>
      <w:r w:rsidR="00D90216" w:rsidRPr="00DE67BA">
        <w:rPr>
          <w:rStyle w:val="FontStyle37"/>
          <w:sz w:val="24"/>
          <w:szCs w:val="24"/>
          <w:lang w:val="lv-LV"/>
        </w:rPr>
        <w:t>;</w:t>
      </w:r>
    </w:p>
    <w:p w14:paraId="5CE298F7" w14:textId="534205E5" w:rsidR="00D90216" w:rsidRDefault="00C4355F" w:rsidP="006B5FC7">
      <w:pPr>
        <w:pStyle w:val="ListParagraph"/>
        <w:numPr>
          <w:ilvl w:val="0"/>
          <w:numId w:val="20"/>
        </w:numPr>
        <w:ind w:left="993" w:hanging="284"/>
        <w:rPr>
          <w:rStyle w:val="FontStyle37"/>
          <w:sz w:val="24"/>
          <w:szCs w:val="24"/>
          <w:lang w:val="lv-LV"/>
        </w:rPr>
      </w:pPr>
      <w:r w:rsidRPr="00DE67BA">
        <w:rPr>
          <w:rStyle w:val="FontStyle37"/>
          <w:sz w:val="24"/>
          <w:szCs w:val="24"/>
          <w:lang w:val="lv-LV"/>
        </w:rPr>
        <w:t>smalkmaizīte.</w:t>
      </w:r>
    </w:p>
    <w:p w14:paraId="26E8FE6E" w14:textId="77777777" w:rsidR="006B5FC7" w:rsidRPr="006B5FC7" w:rsidRDefault="006B5FC7" w:rsidP="006B5FC7">
      <w:pPr>
        <w:pStyle w:val="ListParagraph"/>
        <w:ind w:left="993"/>
        <w:rPr>
          <w:lang w:val="lv-LV"/>
        </w:rPr>
      </w:pPr>
    </w:p>
    <w:p w14:paraId="18725C86" w14:textId="7A5D0054" w:rsidR="00FA1DDF" w:rsidRPr="00DE67BA" w:rsidRDefault="00FA1DDF" w:rsidP="006B5FC7">
      <w:pPr>
        <w:pStyle w:val="ListParagraph"/>
        <w:ind w:left="0" w:firstLine="709"/>
        <w:jc w:val="both"/>
        <w:rPr>
          <w:sz w:val="26"/>
          <w:szCs w:val="26"/>
          <w:lang w:val="lv-LV"/>
        </w:rPr>
      </w:pPr>
      <w:r w:rsidRPr="00DE67BA">
        <w:rPr>
          <w:u w:val="single"/>
          <w:lang w:val="lv-LV"/>
        </w:rPr>
        <w:t>Papildus bez maksas 1 (vienu) komplekso pusdienu ietvaros tiek nodrošinātas garšvielas (sāls, pipari) un salvetes.</w:t>
      </w:r>
    </w:p>
    <w:p w14:paraId="781A29F7" w14:textId="2D15C555" w:rsidR="006B5FC7" w:rsidRDefault="006B5FC7" w:rsidP="00B3090C">
      <w:pPr>
        <w:pStyle w:val="ListParagraph"/>
        <w:ind w:left="0" w:firstLine="709"/>
        <w:rPr>
          <w:sz w:val="26"/>
          <w:szCs w:val="26"/>
          <w:lang w:val="lv-LV"/>
        </w:rPr>
      </w:pPr>
    </w:p>
    <w:p w14:paraId="3740282B" w14:textId="77777777" w:rsidR="006B5FC7" w:rsidRDefault="006B5FC7" w:rsidP="00B3090C">
      <w:pPr>
        <w:pStyle w:val="ListParagraph"/>
        <w:ind w:left="0" w:firstLine="709"/>
        <w:rPr>
          <w:sz w:val="26"/>
          <w:szCs w:val="26"/>
          <w:lang w:val="lv-LV"/>
        </w:rPr>
      </w:pPr>
    </w:p>
    <w:p w14:paraId="1D9CBEFD" w14:textId="77777777" w:rsidR="006B5FC7" w:rsidRPr="00DE67BA" w:rsidRDefault="006B5FC7" w:rsidP="00B3090C">
      <w:pPr>
        <w:pStyle w:val="ListParagraph"/>
        <w:ind w:left="0" w:firstLine="709"/>
        <w:rPr>
          <w:sz w:val="26"/>
          <w:szCs w:val="26"/>
          <w:lang w:val="lv-LV"/>
        </w:rPr>
      </w:pPr>
    </w:p>
    <w:p w14:paraId="408F5AC7" w14:textId="7F366362" w:rsidR="00B3090C" w:rsidRPr="00DE67BA" w:rsidRDefault="00DD45F3" w:rsidP="00B4606A">
      <w:pPr>
        <w:ind w:right="-2"/>
        <w:jc w:val="both"/>
        <w:rPr>
          <w:i/>
          <w:sz w:val="20"/>
          <w:szCs w:val="20"/>
          <w:lang w:val="lv-LV"/>
        </w:rPr>
      </w:pPr>
      <w:r w:rsidRPr="00DE67BA">
        <w:rPr>
          <w:i/>
          <w:sz w:val="20"/>
          <w:szCs w:val="20"/>
          <w:vertAlign w:val="superscript"/>
          <w:lang w:val="lv-LV"/>
        </w:rPr>
        <w:lastRenderedPageBreak/>
        <w:t xml:space="preserve"> </w:t>
      </w:r>
      <w:r w:rsidR="00424002" w:rsidRPr="00DE67BA">
        <w:rPr>
          <w:i/>
          <w:sz w:val="20"/>
          <w:szCs w:val="20"/>
          <w:vertAlign w:val="superscript"/>
          <w:lang w:val="lv-LV"/>
        </w:rPr>
        <w:t>*</w:t>
      </w:r>
      <w:r w:rsidRPr="00DE67BA">
        <w:rPr>
          <w:i/>
          <w:sz w:val="20"/>
          <w:szCs w:val="20"/>
          <w:lang w:val="lv-LV"/>
        </w:rPr>
        <w:t>Aizpilda pretendents</w:t>
      </w:r>
      <w:r w:rsidR="00B4606A" w:rsidRPr="00DE67BA">
        <w:rPr>
          <w:i/>
          <w:sz w:val="20"/>
          <w:szCs w:val="20"/>
          <w:lang w:val="lv-LV"/>
        </w:rPr>
        <w:t>,</w:t>
      </w:r>
      <w:r w:rsidRPr="00DE67BA">
        <w:rPr>
          <w:i/>
          <w:sz w:val="20"/>
          <w:szCs w:val="20"/>
          <w:lang w:val="lv-LV"/>
        </w:rPr>
        <w:t xml:space="preserve"> norādot </w:t>
      </w:r>
      <w:r w:rsidR="00B4606A" w:rsidRPr="00DE67BA">
        <w:rPr>
          <w:i/>
          <w:sz w:val="20"/>
          <w:szCs w:val="20"/>
          <w:lang w:val="lv-LV"/>
        </w:rPr>
        <w:t>5 (piecus) piedāvātos ēdienkartes variantus 1 (vienām) kompleksajām pusdienām.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7403"/>
      </w:tblGrid>
      <w:tr w:rsidR="00B1148E" w:rsidRPr="00DE67BA" w14:paraId="7833CEC7" w14:textId="77777777" w:rsidTr="002A2EED">
        <w:trPr>
          <w:trHeight w:val="712"/>
          <w:jc w:val="center"/>
        </w:trPr>
        <w:tc>
          <w:tcPr>
            <w:tcW w:w="2520" w:type="dxa"/>
            <w:shd w:val="clear" w:color="auto" w:fill="99FF99"/>
            <w:vAlign w:val="center"/>
          </w:tcPr>
          <w:p w14:paraId="1AFDFE13" w14:textId="75FC2027" w:rsidR="00B1148E" w:rsidRPr="00DE67BA" w:rsidRDefault="00B1148E" w:rsidP="00EA0CA0">
            <w:pPr>
              <w:suppressAutoHyphens/>
              <w:jc w:val="center"/>
              <w:rPr>
                <w:b/>
                <w:lang w:val="lv-LV" w:eastAsia="ar-SA"/>
              </w:rPr>
            </w:pPr>
            <w:r w:rsidRPr="00DE67BA">
              <w:rPr>
                <w:b/>
                <w:lang w:val="lv-LV" w:eastAsia="ar-SA"/>
              </w:rPr>
              <w:t>Ēdiena nosaukums</w:t>
            </w:r>
          </w:p>
        </w:tc>
        <w:tc>
          <w:tcPr>
            <w:tcW w:w="7403" w:type="dxa"/>
            <w:shd w:val="clear" w:color="auto" w:fill="99FF99"/>
            <w:vAlign w:val="center"/>
          </w:tcPr>
          <w:p w14:paraId="7741FBFC" w14:textId="2054B0A4" w:rsidR="00B1148E" w:rsidRPr="00DE67BA" w:rsidRDefault="00B1148E" w:rsidP="00EA0CA0">
            <w:pPr>
              <w:suppressAutoHyphens/>
              <w:jc w:val="center"/>
              <w:rPr>
                <w:b/>
                <w:lang w:val="lv-LV" w:eastAsia="ar-SA"/>
              </w:rPr>
            </w:pPr>
            <w:r w:rsidRPr="00DE67BA">
              <w:rPr>
                <w:b/>
                <w:lang w:val="lv-LV" w:eastAsia="ar-SA"/>
              </w:rPr>
              <w:t>Ēdiena apraksts</w:t>
            </w:r>
            <w:r w:rsidRPr="00DE67BA">
              <w:rPr>
                <w:b/>
                <w:vertAlign w:val="superscript"/>
                <w:lang w:val="lv-LV" w:eastAsia="ar-SA"/>
              </w:rPr>
              <w:t>*</w:t>
            </w:r>
          </w:p>
        </w:tc>
      </w:tr>
      <w:tr w:rsidR="00EA0CA0" w:rsidRPr="00DE67BA" w14:paraId="2E6B65CC" w14:textId="77777777" w:rsidTr="002A2EED">
        <w:trPr>
          <w:trHeight w:val="232"/>
          <w:jc w:val="center"/>
        </w:trPr>
        <w:tc>
          <w:tcPr>
            <w:tcW w:w="9923" w:type="dxa"/>
            <w:gridSpan w:val="2"/>
            <w:shd w:val="clear" w:color="auto" w:fill="FFCCCC"/>
          </w:tcPr>
          <w:p w14:paraId="531427D2" w14:textId="16F42C15" w:rsidR="00EA0CA0" w:rsidRPr="00DE67BA" w:rsidRDefault="00EA0CA0" w:rsidP="00CD5218">
            <w:pPr>
              <w:suppressAutoHyphens/>
              <w:ind w:firstLine="2007"/>
              <w:jc w:val="center"/>
              <w:rPr>
                <w:b/>
                <w:i/>
                <w:lang w:val="lv-LV" w:eastAsia="ar-SA"/>
              </w:rPr>
            </w:pPr>
            <w:r w:rsidRPr="00DE67BA">
              <w:rPr>
                <w:b/>
                <w:i/>
                <w:lang w:val="lv-LV" w:eastAsia="ar-SA"/>
              </w:rPr>
              <w:t>1.variants</w:t>
            </w:r>
          </w:p>
        </w:tc>
      </w:tr>
      <w:tr w:rsidR="00B1148E" w:rsidRPr="00DE67BA" w14:paraId="118AD017" w14:textId="77777777" w:rsidTr="002A2EED">
        <w:trPr>
          <w:trHeight w:val="232"/>
          <w:jc w:val="center"/>
        </w:trPr>
        <w:tc>
          <w:tcPr>
            <w:tcW w:w="2520" w:type="dxa"/>
          </w:tcPr>
          <w:p w14:paraId="1CEC42D7" w14:textId="743332CA" w:rsidR="00B1148E" w:rsidRPr="00DE67BA" w:rsidRDefault="00B1148E" w:rsidP="008D5C95">
            <w:pPr>
              <w:suppressAutoHyphens/>
              <w:rPr>
                <w:lang w:val="lv-LV" w:eastAsia="ar-SA"/>
              </w:rPr>
            </w:pPr>
            <w:r w:rsidRPr="00DE67BA">
              <w:rPr>
                <w:lang w:val="lv-LV" w:eastAsia="ar-SA"/>
              </w:rPr>
              <w:t>Zupa</w:t>
            </w:r>
          </w:p>
        </w:tc>
        <w:tc>
          <w:tcPr>
            <w:tcW w:w="7403" w:type="dxa"/>
          </w:tcPr>
          <w:p w14:paraId="04E99E4E" w14:textId="77777777" w:rsidR="00B1148E" w:rsidRPr="00DE67BA" w:rsidRDefault="00B1148E" w:rsidP="008D5C95">
            <w:pPr>
              <w:suppressAutoHyphens/>
              <w:rPr>
                <w:lang w:val="lv-LV" w:eastAsia="ar-SA"/>
              </w:rPr>
            </w:pPr>
          </w:p>
        </w:tc>
      </w:tr>
      <w:tr w:rsidR="00B1148E" w:rsidRPr="00DE67BA" w14:paraId="47E85698" w14:textId="77777777" w:rsidTr="002A2EED">
        <w:trPr>
          <w:trHeight w:val="232"/>
          <w:jc w:val="center"/>
        </w:trPr>
        <w:tc>
          <w:tcPr>
            <w:tcW w:w="2520" w:type="dxa"/>
          </w:tcPr>
          <w:p w14:paraId="155DCEDC" w14:textId="04510929" w:rsidR="00B1148E" w:rsidRPr="00DE67BA" w:rsidRDefault="00B1148E" w:rsidP="008D5C95">
            <w:pPr>
              <w:suppressAutoHyphens/>
              <w:rPr>
                <w:lang w:val="lv-LV" w:eastAsia="ar-SA"/>
              </w:rPr>
            </w:pPr>
            <w:r w:rsidRPr="00DE67BA">
              <w:rPr>
                <w:lang w:val="lv-LV"/>
              </w:rPr>
              <w:t>Otrais ēdiens ar gaļu</w:t>
            </w:r>
          </w:p>
        </w:tc>
        <w:tc>
          <w:tcPr>
            <w:tcW w:w="7403" w:type="dxa"/>
          </w:tcPr>
          <w:p w14:paraId="7E6FB997" w14:textId="77777777" w:rsidR="00B1148E" w:rsidRPr="00DE67BA" w:rsidRDefault="00B1148E" w:rsidP="008D5C95">
            <w:pPr>
              <w:suppressAutoHyphens/>
              <w:rPr>
                <w:lang w:val="lv-LV" w:eastAsia="ar-SA"/>
              </w:rPr>
            </w:pPr>
          </w:p>
        </w:tc>
      </w:tr>
      <w:tr w:rsidR="00B1148E" w:rsidRPr="00DE67BA" w14:paraId="5BA1AA18" w14:textId="77777777" w:rsidTr="002A2EED">
        <w:trPr>
          <w:trHeight w:val="232"/>
          <w:jc w:val="center"/>
        </w:trPr>
        <w:tc>
          <w:tcPr>
            <w:tcW w:w="2520" w:type="dxa"/>
          </w:tcPr>
          <w:p w14:paraId="7AB87F38" w14:textId="61704C8D" w:rsidR="00B1148E" w:rsidRPr="00DE67BA" w:rsidRDefault="00B1148E" w:rsidP="008D5C95">
            <w:pPr>
              <w:suppressAutoHyphens/>
              <w:rPr>
                <w:lang w:val="lv-LV"/>
              </w:rPr>
            </w:pPr>
            <w:r w:rsidRPr="00DE67BA">
              <w:rPr>
                <w:lang w:val="lv-LV"/>
              </w:rPr>
              <w:t>2 (divas) maizes šķēles</w:t>
            </w:r>
          </w:p>
        </w:tc>
        <w:tc>
          <w:tcPr>
            <w:tcW w:w="7403" w:type="dxa"/>
          </w:tcPr>
          <w:p w14:paraId="6D72793A" w14:textId="77777777" w:rsidR="00B1148E" w:rsidRPr="00DE67BA" w:rsidRDefault="00B1148E" w:rsidP="008D5C95">
            <w:pPr>
              <w:suppressAutoHyphens/>
              <w:rPr>
                <w:lang w:val="lv-LV" w:eastAsia="ar-SA"/>
              </w:rPr>
            </w:pPr>
          </w:p>
        </w:tc>
      </w:tr>
      <w:tr w:rsidR="00B1148E" w:rsidRPr="00DE67BA" w14:paraId="39E42F83" w14:textId="77777777" w:rsidTr="002A2EED">
        <w:trPr>
          <w:trHeight w:val="232"/>
          <w:jc w:val="center"/>
        </w:trPr>
        <w:tc>
          <w:tcPr>
            <w:tcW w:w="2520" w:type="dxa"/>
          </w:tcPr>
          <w:p w14:paraId="21726D84" w14:textId="24D42F10" w:rsidR="00B1148E" w:rsidRPr="00DE67BA" w:rsidRDefault="00B1148E" w:rsidP="008D5C95">
            <w:pPr>
              <w:suppressAutoHyphens/>
              <w:rPr>
                <w:lang w:val="lv-LV"/>
              </w:rPr>
            </w:pPr>
            <w:r w:rsidRPr="00DE67BA">
              <w:rPr>
                <w:lang w:val="lv-LV"/>
              </w:rPr>
              <w:t>Dzēriens</w:t>
            </w:r>
          </w:p>
        </w:tc>
        <w:tc>
          <w:tcPr>
            <w:tcW w:w="7403" w:type="dxa"/>
          </w:tcPr>
          <w:p w14:paraId="5B1A5380" w14:textId="77777777" w:rsidR="00B1148E" w:rsidRPr="00DE67BA" w:rsidRDefault="00B1148E" w:rsidP="008D5C95">
            <w:pPr>
              <w:suppressAutoHyphens/>
              <w:rPr>
                <w:lang w:val="lv-LV" w:eastAsia="ar-SA"/>
              </w:rPr>
            </w:pPr>
          </w:p>
        </w:tc>
      </w:tr>
      <w:tr w:rsidR="00B1148E" w:rsidRPr="00DE67BA" w14:paraId="6A6AFF2D" w14:textId="77777777" w:rsidTr="002A2EED">
        <w:trPr>
          <w:trHeight w:val="232"/>
          <w:jc w:val="center"/>
        </w:trPr>
        <w:tc>
          <w:tcPr>
            <w:tcW w:w="2520" w:type="dxa"/>
          </w:tcPr>
          <w:p w14:paraId="2E351982" w14:textId="742B82A7" w:rsidR="00B1148E" w:rsidRPr="00DE67BA" w:rsidRDefault="00B1148E" w:rsidP="008D5C95">
            <w:pPr>
              <w:suppressAutoHyphens/>
              <w:rPr>
                <w:lang w:val="lv-LV"/>
              </w:rPr>
            </w:pPr>
            <w:r w:rsidRPr="00DE67BA">
              <w:rPr>
                <w:lang w:val="lv-LV"/>
              </w:rPr>
              <w:t>Smalkmaizīte</w:t>
            </w:r>
          </w:p>
        </w:tc>
        <w:tc>
          <w:tcPr>
            <w:tcW w:w="7403" w:type="dxa"/>
          </w:tcPr>
          <w:p w14:paraId="6102A8D8" w14:textId="77777777" w:rsidR="00B1148E" w:rsidRPr="00DE67BA" w:rsidRDefault="00B1148E" w:rsidP="008D5C95">
            <w:pPr>
              <w:suppressAutoHyphens/>
              <w:rPr>
                <w:lang w:val="lv-LV" w:eastAsia="ar-SA"/>
              </w:rPr>
            </w:pPr>
          </w:p>
        </w:tc>
      </w:tr>
      <w:tr w:rsidR="00EA0CA0" w:rsidRPr="00DE67BA" w14:paraId="06A46AAA" w14:textId="77777777" w:rsidTr="002A2EED">
        <w:trPr>
          <w:trHeight w:val="232"/>
          <w:jc w:val="center"/>
        </w:trPr>
        <w:tc>
          <w:tcPr>
            <w:tcW w:w="9923" w:type="dxa"/>
            <w:gridSpan w:val="2"/>
            <w:shd w:val="clear" w:color="auto" w:fill="FFCCCC"/>
          </w:tcPr>
          <w:p w14:paraId="55B11CA3" w14:textId="58416F11" w:rsidR="00EA0CA0" w:rsidRPr="00DE67BA" w:rsidRDefault="00EA0CA0" w:rsidP="00CD5218">
            <w:pPr>
              <w:suppressAutoHyphens/>
              <w:ind w:firstLine="1865"/>
              <w:jc w:val="center"/>
              <w:rPr>
                <w:b/>
                <w:lang w:val="lv-LV" w:eastAsia="ar-SA"/>
              </w:rPr>
            </w:pPr>
            <w:r w:rsidRPr="00DE67BA">
              <w:rPr>
                <w:b/>
                <w:i/>
                <w:lang w:val="lv-LV" w:eastAsia="ar-SA"/>
              </w:rPr>
              <w:t>2.variants</w:t>
            </w:r>
          </w:p>
        </w:tc>
      </w:tr>
      <w:tr w:rsidR="00B1148E" w:rsidRPr="00DE67BA" w14:paraId="094585AD" w14:textId="77777777" w:rsidTr="002A2EED">
        <w:trPr>
          <w:trHeight w:val="232"/>
          <w:jc w:val="center"/>
        </w:trPr>
        <w:tc>
          <w:tcPr>
            <w:tcW w:w="2520" w:type="dxa"/>
          </w:tcPr>
          <w:p w14:paraId="6C9CC03D" w14:textId="4523DDE6" w:rsidR="00B1148E" w:rsidRPr="00DE67BA" w:rsidRDefault="00B1148E" w:rsidP="00EA0CA0">
            <w:pPr>
              <w:suppressAutoHyphens/>
              <w:rPr>
                <w:lang w:val="lv-LV" w:eastAsia="ar-SA"/>
              </w:rPr>
            </w:pPr>
            <w:r w:rsidRPr="00DE67BA">
              <w:rPr>
                <w:lang w:val="lv-LV" w:eastAsia="ar-SA"/>
              </w:rPr>
              <w:t>Zupa</w:t>
            </w:r>
          </w:p>
        </w:tc>
        <w:tc>
          <w:tcPr>
            <w:tcW w:w="7403" w:type="dxa"/>
          </w:tcPr>
          <w:p w14:paraId="7C6D543C" w14:textId="77777777" w:rsidR="00B1148E" w:rsidRPr="00DE67BA" w:rsidRDefault="00B1148E" w:rsidP="00EA0CA0">
            <w:pPr>
              <w:suppressAutoHyphens/>
              <w:rPr>
                <w:lang w:val="lv-LV" w:eastAsia="ar-SA"/>
              </w:rPr>
            </w:pPr>
          </w:p>
        </w:tc>
      </w:tr>
      <w:tr w:rsidR="00B1148E" w:rsidRPr="00DE67BA" w14:paraId="2E2AA9C8" w14:textId="77777777" w:rsidTr="002A2EED">
        <w:trPr>
          <w:trHeight w:val="232"/>
          <w:jc w:val="center"/>
        </w:trPr>
        <w:tc>
          <w:tcPr>
            <w:tcW w:w="2520" w:type="dxa"/>
          </w:tcPr>
          <w:p w14:paraId="4B25E556" w14:textId="0C04A8EF" w:rsidR="00B1148E" w:rsidRPr="00DE67BA" w:rsidRDefault="00B1148E" w:rsidP="00EA0CA0">
            <w:pPr>
              <w:suppressAutoHyphens/>
              <w:rPr>
                <w:lang w:val="lv-LV" w:eastAsia="ar-SA"/>
              </w:rPr>
            </w:pPr>
            <w:r w:rsidRPr="00DE67BA">
              <w:rPr>
                <w:lang w:val="lv-LV"/>
              </w:rPr>
              <w:t>Otrais ēdiens ar gaļu</w:t>
            </w:r>
          </w:p>
        </w:tc>
        <w:tc>
          <w:tcPr>
            <w:tcW w:w="7403" w:type="dxa"/>
          </w:tcPr>
          <w:p w14:paraId="19B41F8A" w14:textId="77777777" w:rsidR="00B1148E" w:rsidRPr="00DE67BA" w:rsidRDefault="00B1148E" w:rsidP="00EA0CA0">
            <w:pPr>
              <w:suppressAutoHyphens/>
              <w:rPr>
                <w:lang w:val="lv-LV" w:eastAsia="ar-SA"/>
              </w:rPr>
            </w:pPr>
          </w:p>
        </w:tc>
      </w:tr>
      <w:tr w:rsidR="00B1148E" w:rsidRPr="00DE67BA" w14:paraId="53B12379" w14:textId="77777777" w:rsidTr="002A2EED">
        <w:trPr>
          <w:trHeight w:val="232"/>
          <w:jc w:val="center"/>
        </w:trPr>
        <w:tc>
          <w:tcPr>
            <w:tcW w:w="2520" w:type="dxa"/>
          </w:tcPr>
          <w:p w14:paraId="62546E8E" w14:textId="4DAAAA8E" w:rsidR="00B1148E" w:rsidRPr="00DE67BA" w:rsidRDefault="00B1148E" w:rsidP="00EA0CA0">
            <w:pPr>
              <w:suppressAutoHyphens/>
              <w:rPr>
                <w:lang w:val="lv-LV"/>
              </w:rPr>
            </w:pPr>
            <w:r w:rsidRPr="00DE67BA">
              <w:rPr>
                <w:lang w:val="lv-LV"/>
              </w:rPr>
              <w:t>2 (divas) maizes šķēles</w:t>
            </w:r>
          </w:p>
        </w:tc>
        <w:tc>
          <w:tcPr>
            <w:tcW w:w="7403" w:type="dxa"/>
          </w:tcPr>
          <w:p w14:paraId="2303611C" w14:textId="77777777" w:rsidR="00B1148E" w:rsidRPr="00DE67BA" w:rsidRDefault="00B1148E" w:rsidP="00EA0CA0">
            <w:pPr>
              <w:suppressAutoHyphens/>
              <w:rPr>
                <w:lang w:val="lv-LV" w:eastAsia="ar-SA"/>
              </w:rPr>
            </w:pPr>
          </w:p>
        </w:tc>
      </w:tr>
      <w:tr w:rsidR="00B1148E" w:rsidRPr="00DE67BA" w14:paraId="44398285" w14:textId="77777777" w:rsidTr="002A2EED">
        <w:trPr>
          <w:trHeight w:val="232"/>
          <w:jc w:val="center"/>
        </w:trPr>
        <w:tc>
          <w:tcPr>
            <w:tcW w:w="2520" w:type="dxa"/>
          </w:tcPr>
          <w:p w14:paraId="35C01D6C" w14:textId="29D18D47" w:rsidR="00B1148E" w:rsidRPr="00DE67BA" w:rsidRDefault="00B1148E" w:rsidP="00EA0CA0">
            <w:pPr>
              <w:suppressAutoHyphens/>
              <w:rPr>
                <w:lang w:val="lv-LV" w:eastAsia="ar-SA"/>
              </w:rPr>
            </w:pPr>
            <w:r w:rsidRPr="00DE67BA">
              <w:rPr>
                <w:lang w:val="lv-LV"/>
              </w:rPr>
              <w:t>Dzēriens</w:t>
            </w:r>
          </w:p>
        </w:tc>
        <w:tc>
          <w:tcPr>
            <w:tcW w:w="7403" w:type="dxa"/>
          </w:tcPr>
          <w:p w14:paraId="6DC1F0A3" w14:textId="77777777" w:rsidR="00B1148E" w:rsidRPr="00DE67BA" w:rsidRDefault="00B1148E" w:rsidP="00EA0CA0">
            <w:pPr>
              <w:suppressAutoHyphens/>
              <w:rPr>
                <w:lang w:val="lv-LV" w:eastAsia="ar-SA"/>
              </w:rPr>
            </w:pPr>
          </w:p>
        </w:tc>
      </w:tr>
      <w:tr w:rsidR="00B1148E" w:rsidRPr="00DE67BA" w14:paraId="210B9A54" w14:textId="77777777" w:rsidTr="002A2EED">
        <w:trPr>
          <w:trHeight w:val="232"/>
          <w:jc w:val="center"/>
        </w:trPr>
        <w:tc>
          <w:tcPr>
            <w:tcW w:w="2520" w:type="dxa"/>
          </w:tcPr>
          <w:p w14:paraId="6D50F1F8" w14:textId="672595F6" w:rsidR="00B1148E" w:rsidRPr="00DE67BA" w:rsidRDefault="00B1148E" w:rsidP="00EA0CA0">
            <w:pPr>
              <w:suppressAutoHyphens/>
              <w:rPr>
                <w:lang w:val="lv-LV" w:eastAsia="ar-SA"/>
              </w:rPr>
            </w:pPr>
            <w:r w:rsidRPr="00DE67BA">
              <w:rPr>
                <w:lang w:val="lv-LV"/>
              </w:rPr>
              <w:t>Smalkmaizīte</w:t>
            </w:r>
          </w:p>
        </w:tc>
        <w:tc>
          <w:tcPr>
            <w:tcW w:w="7403" w:type="dxa"/>
          </w:tcPr>
          <w:p w14:paraId="51756E0C" w14:textId="77777777" w:rsidR="00B1148E" w:rsidRPr="00DE67BA" w:rsidRDefault="00B1148E" w:rsidP="00EA0CA0">
            <w:pPr>
              <w:suppressAutoHyphens/>
              <w:rPr>
                <w:lang w:val="lv-LV" w:eastAsia="ar-SA"/>
              </w:rPr>
            </w:pPr>
          </w:p>
        </w:tc>
      </w:tr>
      <w:tr w:rsidR="00EA0CA0" w:rsidRPr="00DE67BA" w14:paraId="44CFCECA" w14:textId="77777777" w:rsidTr="002A2EED">
        <w:trPr>
          <w:trHeight w:val="232"/>
          <w:jc w:val="center"/>
        </w:trPr>
        <w:tc>
          <w:tcPr>
            <w:tcW w:w="9923" w:type="dxa"/>
            <w:gridSpan w:val="2"/>
            <w:shd w:val="clear" w:color="auto" w:fill="FFCCCC"/>
          </w:tcPr>
          <w:p w14:paraId="4EEF139A" w14:textId="6EB5D08D" w:rsidR="00EA0CA0" w:rsidRPr="00DE67BA" w:rsidRDefault="00EA0CA0" w:rsidP="00CD5218">
            <w:pPr>
              <w:suppressAutoHyphens/>
              <w:ind w:firstLine="1723"/>
              <w:jc w:val="center"/>
              <w:rPr>
                <w:b/>
                <w:lang w:val="lv-LV" w:eastAsia="ar-SA"/>
              </w:rPr>
            </w:pPr>
            <w:r w:rsidRPr="00DE67BA">
              <w:rPr>
                <w:b/>
                <w:i/>
                <w:lang w:val="lv-LV" w:eastAsia="ar-SA"/>
              </w:rPr>
              <w:t>3.variants</w:t>
            </w:r>
          </w:p>
        </w:tc>
      </w:tr>
      <w:tr w:rsidR="00B1148E" w:rsidRPr="00DE67BA" w14:paraId="2FFD7826" w14:textId="77777777" w:rsidTr="002A2EED">
        <w:trPr>
          <w:trHeight w:val="232"/>
          <w:jc w:val="center"/>
        </w:trPr>
        <w:tc>
          <w:tcPr>
            <w:tcW w:w="2520" w:type="dxa"/>
          </w:tcPr>
          <w:p w14:paraId="733CFF09" w14:textId="03570DC7" w:rsidR="00B1148E" w:rsidRPr="00DE67BA" w:rsidRDefault="00B1148E" w:rsidP="00EA0CA0">
            <w:pPr>
              <w:suppressAutoHyphens/>
              <w:rPr>
                <w:lang w:val="lv-LV" w:eastAsia="ar-SA"/>
              </w:rPr>
            </w:pPr>
            <w:r w:rsidRPr="00DE67BA">
              <w:rPr>
                <w:lang w:val="lv-LV" w:eastAsia="ar-SA"/>
              </w:rPr>
              <w:t>Zupa</w:t>
            </w:r>
          </w:p>
        </w:tc>
        <w:tc>
          <w:tcPr>
            <w:tcW w:w="7403" w:type="dxa"/>
          </w:tcPr>
          <w:p w14:paraId="524B5B61" w14:textId="77777777" w:rsidR="00B1148E" w:rsidRPr="00DE67BA" w:rsidRDefault="00B1148E" w:rsidP="00EA0CA0">
            <w:pPr>
              <w:suppressAutoHyphens/>
              <w:rPr>
                <w:lang w:val="lv-LV" w:eastAsia="ar-SA"/>
              </w:rPr>
            </w:pPr>
          </w:p>
        </w:tc>
      </w:tr>
      <w:tr w:rsidR="00B1148E" w:rsidRPr="00DE67BA" w14:paraId="0C88A1EB" w14:textId="77777777" w:rsidTr="002A2EED">
        <w:trPr>
          <w:trHeight w:val="232"/>
          <w:jc w:val="center"/>
        </w:trPr>
        <w:tc>
          <w:tcPr>
            <w:tcW w:w="2520" w:type="dxa"/>
          </w:tcPr>
          <w:p w14:paraId="29F71077" w14:textId="3DB83AB9" w:rsidR="00B1148E" w:rsidRPr="00DE67BA" w:rsidRDefault="00B1148E" w:rsidP="00EA0CA0">
            <w:pPr>
              <w:suppressAutoHyphens/>
              <w:rPr>
                <w:lang w:val="lv-LV" w:eastAsia="ar-SA"/>
              </w:rPr>
            </w:pPr>
            <w:r w:rsidRPr="00DE67BA">
              <w:rPr>
                <w:lang w:val="lv-LV"/>
              </w:rPr>
              <w:t>Otrais ēdiens ar gaļu</w:t>
            </w:r>
          </w:p>
        </w:tc>
        <w:tc>
          <w:tcPr>
            <w:tcW w:w="7403" w:type="dxa"/>
          </w:tcPr>
          <w:p w14:paraId="48E1766A" w14:textId="77777777" w:rsidR="00B1148E" w:rsidRPr="00DE67BA" w:rsidRDefault="00B1148E" w:rsidP="00EA0CA0">
            <w:pPr>
              <w:suppressAutoHyphens/>
              <w:rPr>
                <w:lang w:val="lv-LV" w:eastAsia="ar-SA"/>
              </w:rPr>
            </w:pPr>
          </w:p>
        </w:tc>
      </w:tr>
      <w:tr w:rsidR="00B1148E" w:rsidRPr="00DE67BA" w14:paraId="37617E9A" w14:textId="77777777" w:rsidTr="002A2EED">
        <w:trPr>
          <w:trHeight w:val="232"/>
          <w:jc w:val="center"/>
        </w:trPr>
        <w:tc>
          <w:tcPr>
            <w:tcW w:w="2520" w:type="dxa"/>
          </w:tcPr>
          <w:p w14:paraId="3D03D0A8" w14:textId="7D97F9E1" w:rsidR="00B1148E" w:rsidRPr="00DE67BA" w:rsidRDefault="00B1148E" w:rsidP="00EA0CA0">
            <w:pPr>
              <w:suppressAutoHyphens/>
              <w:rPr>
                <w:lang w:val="lv-LV"/>
              </w:rPr>
            </w:pPr>
            <w:r w:rsidRPr="00DE67BA">
              <w:rPr>
                <w:lang w:val="lv-LV"/>
              </w:rPr>
              <w:t>2 (divas) maizes šķēles</w:t>
            </w:r>
          </w:p>
        </w:tc>
        <w:tc>
          <w:tcPr>
            <w:tcW w:w="7403" w:type="dxa"/>
          </w:tcPr>
          <w:p w14:paraId="03D5AD2E" w14:textId="77777777" w:rsidR="00B1148E" w:rsidRPr="00DE67BA" w:rsidRDefault="00B1148E" w:rsidP="00EA0CA0">
            <w:pPr>
              <w:suppressAutoHyphens/>
              <w:rPr>
                <w:lang w:val="lv-LV" w:eastAsia="ar-SA"/>
              </w:rPr>
            </w:pPr>
          </w:p>
        </w:tc>
      </w:tr>
      <w:tr w:rsidR="00B1148E" w:rsidRPr="00DE67BA" w14:paraId="3F0ED871" w14:textId="77777777" w:rsidTr="002A2EED">
        <w:trPr>
          <w:trHeight w:val="232"/>
          <w:jc w:val="center"/>
        </w:trPr>
        <w:tc>
          <w:tcPr>
            <w:tcW w:w="2520" w:type="dxa"/>
          </w:tcPr>
          <w:p w14:paraId="70B86CF0" w14:textId="5FB1A438" w:rsidR="00B1148E" w:rsidRPr="00DE67BA" w:rsidRDefault="00B1148E" w:rsidP="00EA0CA0">
            <w:pPr>
              <w:suppressAutoHyphens/>
              <w:rPr>
                <w:lang w:val="lv-LV" w:eastAsia="ar-SA"/>
              </w:rPr>
            </w:pPr>
            <w:r w:rsidRPr="00DE67BA">
              <w:rPr>
                <w:lang w:val="lv-LV"/>
              </w:rPr>
              <w:t>Dzēriens</w:t>
            </w:r>
          </w:p>
        </w:tc>
        <w:tc>
          <w:tcPr>
            <w:tcW w:w="7403" w:type="dxa"/>
          </w:tcPr>
          <w:p w14:paraId="7DE46BF7" w14:textId="77777777" w:rsidR="00B1148E" w:rsidRPr="00DE67BA" w:rsidRDefault="00B1148E" w:rsidP="00EA0CA0">
            <w:pPr>
              <w:suppressAutoHyphens/>
              <w:rPr>
                <w:lang w:val="lv-LV" w:eastAsia="ar-SA"/>
              </w:rPr>
            </w:pPr>
          </w:p>
        </w:tc>
      </w:tr>
      <w:tr w:rsidR="00B1148E" w:rsidRPr="00DE67BA" w14:paraId="3980455E" w14:textId="77777777" w:rsidTr="002A2EED">
        <w:trPr>
          <w:trHeight w:val="232"/>
          <w:jc w:val="center"/>
        </w:trPr>
        <w:tc>
          <w:tcPr>
            <w:tcW w:w="2520" w:type="dxa"/>
          </w:tcPr>
          <w:p w14:paraId="37924EAD" w14:textId="3CF5F074" w:rsidR="00B1148E" w:rsidRPr="00DE67BA" w:rsidRDefault="00B1148E" w:rsidP="00EA0CA0">
            <w:pPr>
              <w:suppressAutoHyphens/>
              <w:rPr>
                <w:lang w:val="lv-LV" w:eastAsia="ar-SA"/>
              </w:rPr>
            </w:pPr>
            <w:r w:rsidRPr="00DE67BA">
              <w:rPr>
                <w:lang w:val="lv-LV"/>
              </w:rPr>
              <w:t>Smalkmaizīte</w:t>
            </w:r>
          </w:p>
        </w:tc>
        <w:tc>
          <w:tcPr>
            <w:tcW w:w="7403" w:type="dxa"/>
          </w:tcPr>
          <w:p w14:paraId="1249EFC6" w14:textId="77777777" w:rsidR="00B1148E" w:rsidRPr="00DE67BA" w:rsidRDefault="00B1148E" w:rsidP="00EA0CA0">
            <w:pPr>
              <w:suppressAutoHyphens/>
              <w:rPr>
                <w:lang w:val="lv-LV" w:eastAsia="ar-SA"/>
              </w:rPr>
            </w:pPr>
          </w:p>
        </w:tc>
      </w:tr>
      <w:tr w:rsidR="00EA0CA0" w:rsidRPr="00DE67BA" w14:paraId="157B6E48" w14:textId="77777777" w:rsidTr="002A2EED">
        <w:trPr>
          <w:trHeight w:val="232"/>
          <w:jc w:val="center"/>
        </w:trPr>
        <w:tc>
          <w:tcPr>
            <w:tcW w:w="9923" w:type="dxa"/>
            <w:gridSpan w:val="2"/>
            <w:shd w:val="clear" w:color="auto" w:fill="FFCCCC"/>
          </w:tcPr>
          <w:p w14:paraId="2625DC26" w14:textId="0BB08965" w:rsidR="00EA0CA0" w:rsidRPr="00DE67BA" w:rsidRDefault="00EA0CA0" w:rsidP="00CD5218">
            <w:pPr>
              <w:suppressAutoHyphens/>
              <w:ind w:firstLine="1723"/>
              <w:jc w:val="center"/>
              <w:rPr>
                <w:b/>
                <w:lang w:val="lv-LV" w:eastAsia="ar-SA"/>
              </w:rPr>
            </w:pPr>
            <w:r w:rsidRPr="00DE67BA">
              <w:rPr>
                <w:b/>
                <w:i/>
                <w:lang w:val="lv-LV" w:eastAsia="ar-SA"/>
              </w:rPr>
              <w:t>4.variants</w:t>
            </w:r>
          </w:p>
        </w:tc>
      </w:tr>
      <w:tr w:rsidR="00B1148E" w:rsidRPr="00DE67BA" w14:paraId="59DB365B" w14:textId="77777777" w:rsidTr="002A2EED">
        <w:trPr>
          <w:trHeight w:val="232"/>
          <w:jc w:val="center"/>
        </w:trPr>
        <w:tc>
          <w:tcPr>
            <w:tcW w:w="2520" w:type="dxa"/>
          </w:tcPr>
          <w:p w14:paraId="3B4276C8" w14:textId="5F9DA4B8" w:rsidR="00B1148E" w:rsidRPr="00DE67BA" w:rsidRDefault="00B1148E" w:rsidP="00EA0CA0">
            <w:pPr>
              <w:suppressAutoHyphens/>
              <w:rPr>
                <w:lang w:val="lv-LV" w:eastAsia="ar-SA"/>
              </w:rPr>
            </w:pPr>
            <w:r w:rsidRPr="00DE67BA">
              <w:rPr>
                <w:lang w:val="lv-LV" w:eastAsia="ar-SA"/>
              </w:rPr>
              <w:t>Zupa</w:t>
            </w:r>
          </w:p>
        </w:tc>
        <w:tc>
          <w:tcPr>
            <w:tcW w:w="7403" w:type="dxa"/>
          </w:tcPr>
          <w:p w14:paraId="73CB5079" w14:textId="77777777" w:rsidR="00B1148E" w:rsidRPr="00DE67BA" w:rsidRDefault="00B1148E" w:rsidP="00EA0CA0">
            <w:pPr>
              <w:suppressAutoHyphens/>
              <w:rPr>
                <w:lang w:val="lv-LV" w:eastAsia="ar-SA"/>
              </w:rPr>
            </w:pPr>
          </w:p>
        </w:tc>
      </w:tr>
      <w:tr w:rsidR="00B1148E" w:rsidRPr="00DE67BA" w14:paraId="55922E09" w14:textId="77777777" w:rsidTr="002A2EED">
        <w:trPr>
          <w:trHeight w:val="232"/>
          <w:jc w:val="center"/>
        </w:trPr>
        <w:tc>
          <w:tcPr>
            <w:tcW w:w="2520" w:type="dxa"/>
          </w:tcPr>
          <w:p w14:paraId="49C11966" w14:textId="3DC4FD3D" w:rsidR="00B1148E" w:rsidRPr="00DE67BA" w:rsidRDefault="00B1148E" w:rsidP="00EA0CA0">
            <w:pPr>
              <w:suppressAutoHyphens/>
              <w:rPr>
                <w:lang w:val="lv-LV" w:eastAsia="ar-SA"/>
              </w:rPr>
            </w:pPr>
            <w:r w:rsidRPr="00DE67BA">
              <w:rPr>
                <w:lang w:val="lv-LV"/>
              </w:rPr>
              <w:t>Otrais ēdiens ar gaļu</w:t>
            </w:r>
          </w:p>
        </w:tc>
        <w:tc>
          <w:tcPr>
            <w:tcW w:w="7403" w:type="dxa"/>
          </w:tcPr>
          <w:p w14:paraId="416833A6" w14:textId="77777777" w:rsidR="00B1148E" w:rsidRPr="00DE67BA" w:rsidRDefault="00B1148E" w:rsidP="00EA0CA0">
            <w:pPr>
              <w:suppressAutoHyphens/>
              <w:rPr>
                <w:lang w:val="lv-LV" w:eastAsia="ar-SA"/>
              </w:rPr>
            </w:pPr>
          </w:p>
        </w:tc>
      </w:tr>
      <w:tr w:rsidR="00B1148E" w:rsidRPr="00DE67BA" w14:paraId="70E2D27A" w14:textId="77777777" w:rsidTr="002A2EED">
        <w:trPr>
          <w:trHeight w:val="232"/>
          <w:jc w:val="center"/>
        </w:trPr>
        <w:tc>
          <w:tcPr>
            <w:tcW w:w="2520" w:type="dxa"/>
          </w:tcPr>
          <w:p w14:paraId="7A1CBE20" w14:textId="48B17527" w:rsidR="00B1148E" w:rsidRPr="00DE67BA" w:rsidRDefault="00B1148E" w:rsidP="00EA0CA0">
            <w:pPr>
              <w:suppressAutoHyphens/>
              <w:rPr>
                <w:lang w:val="lv-LV"/>
              </w:rPr>
            </w:pPr>
            <w:r w:rsidRPr="00DE67BA">
              <w:rPr>
                <w:lang w:val="lv-LV"/>
              </w:rPr>
              <w:t>2 (divas) maizes šķēles</w:t>
            </w:r>
          </w:p>
        </w:tc>
        <w:tc>
          <w:tcPr>
            <w:tcW w:w="7403" w:type="dxa"/>
          </w:tcPr>
          <w:p w14:paraId="6BDF4EE7" w14:textId="77777777" w:rsidR="00B1148E" w:rsidRPr="00DE67BA" w:rsidRDefault="00B1148E" w:rsidP="00EA0CA0">
            <w:pPr>
              <w:suppressAutoHyphens/>
              <w:rPr>
                <w:lang w:val="lv-LV" w:eastAsia="ar-SA"/>
              </w:rPr>
            </w:pPr>
          </w:p>
        </w:tc>
      </w:tr>
      <w:tr w:rsidR="00B1148E" w:rsidRPr="00DE67BA" w14:paraId="69DAD9E2" w14:textId="77777777" w:rsidTr="002A2EED">
        <w:trPr>
          <w:trHeight w:val="232"/>
          <w:jc w:val="center"/>
        </w:trPr>
        <w:tc>
          <w:tcPr>
            <w:tcW w:w="2520" w:type="dxa"/>
          </w:tcPr>
          <w:p w14:paraId="63FCFB17" w14:textId="4933D132" w:rsidR="00B1148E" w:rsidRPr="00DE67BA" w:rsidRDefault="00B1148E" w:rsidP="00EA0CA0">
            <w:pPr>
              <w:suppressAutoHyphens/>
              <w:rPr>
                <w:lang w:val="lv-LV" w:eastAsia="ar-SA"/>
              </w:rPr>
            </w:pPr>
            <w:r w:rsidRPr="00DE67BA">
              <w:rPr>
                <w:lang w:val="lv-LV"/>
              </w:rPr>
              <w:t>Dzēriens</w:t>
            </w:r>
          </w:p>
        </w:tc>
        <w:tc>
          <w:tcPr>
            <w:tcW w:w="7403" w:type="dxa"/>
          </w:tcPr>
          <w:p w14:paraId="6968859D" w14:textId="77777777" w:rsidR="00B1148E" w:rsidRPr="00DE67BA" w:rsidRDefault="00B1148E" w:rsidP="00EA0CA0">
            <w:pPr>
              <w:suppressAutoHyphens/>
              <w:rPr>
                <w:lang w:val="lv-LV" w:eastAsia="ar-SA"/>
              </w:rPr>
            </w:pPr>
          </w:p>
        </w:tc>
      </w:tr>
      <w:tr w:rsidR="00B1148E" w:rsidRPr="00DE67BA" w14:paraId="08F1E59F" w14:textId="77777777" w:rsidTr="002A2EED">
        <w:trPr>
          <w:trHeight w:val="232"/>
          <w:jc w:val="center"/>
        </w:trPr>
        <w:tc>
          <w:tcPr>
            <w:tcW w:w="2520" w:type="dxa"/>
          </w:tcPr>
          <w:p w14:paraId="0BE5AAFE" w14:textId="63ED424E" w:rsidR="00B1148E" w:rsidRPr="00DE67BA" w:rsidRDefault="00B1148E" w:rsidP="00EA0CA0">
            <w:pPr>
              <w:suppressAutoHyphens/>
              <w:rPr>
                <w:lang w:val="lv-LV" w:eastAsia="ar-SA"/>
              </w:rPr>
            </w:pPr>
            <w:r w:rsidRPr="00DE67BA">
              <w:rPr>
                <w:lang w:val="lv-LV"/>
              </w:rPr>
              <w:t>Smalkmaizīte</w:t>
            </w:r>
          </w:p>
        </w:tc>
        <w:tc>
          <w:tcPr>
            <w:tcW w:w="7403" w:type="dxa"/>
          </w:tcPr>
          <w:p w14:paraId="3F390141" w14:textId="77777777" w:rsidR="00B1148E" w:rsidRPr="00DE67BA" w:rsidRDefault="00B1148E" w:rsidP="00EA0CA0">
            <w:pPr>
              <w:suppressAutoHyphens/>
              <w:rPr>
                <w:lang w:val="lv-LV" w:eastAsia="ar-SA"/>
              </w:rPr>
            </w:pPr>
          </w:p>
        </w:tc>
      </w:tr>
      <w:tr w:rsidR="00EA0CA0" w:rsidRPr="00DE67BA" w14:paraId="06461F22" w14:textId="77777777" w:rsidTr="002A2EED">
        <w:trPr>
          <w:trHeight w:val="232"/>
          <w:jc w:val="center"/>
        </w:trPr>
        <w:tc>
          <w:tcPr>
            <w:tcW w:w="9923" w:type="dxa"/>
            <w:gridSpan w:val="2"/>
            <w:shd w:val="clear" w:color="auto" w:fill="FFCCCC"/>
          </w:tcPr>
          <w:p w14:paraId="75603109" w14:textId="53708BFB" w:rsidR="00EA0CA0" w:rsidRPr="00DE67BA" w:rsidRDefault="00EA0CA0" w:rsidP="00CD5218">
            <w:pPr>
              <w:suppressAutoHyphens/>
              <w:ind w:firstLine="1723"/>
              <w:jc w:val="center"/>
              <w:rPr>
                <w:b/>
                <w:lang w:val="lv-LV" w:eastAsia="ar-SA"/>
              </w:rPr>
            </w:pPr>
            <w:r w:rsidRPr="00DE67BA">
              <w:rPr>
                <w:b/>
                <w:i/>
                <w:lang w:val="lv-LV" w:eastAsia="ar-SA"/>
              </w:rPr>
              <w:t>5.variants</w:t>
            </w:r>
          </w:p>
        </w:tc>
      </w:tr>
      <w:tr w:rsidR="00B1148E" w:rsidRPr="00DE67BA" w14:paraId="566E4486" w14:textId="77777777" w:rsidTr="002A2EED">
        <w:trPr>
          <w:trHeight w:val="232"/>
          <w:jc w:val="center"/>
        </w:trPr>
        <w:tc>
          <w:tcPr>
            <w:tcW w:w="2520" w:type="dxa"/>
          </w:tcPr>
          <w:p w14:paraId="4B250E61" w14:textId="17FE2A4D" w:rsidR="00B1148E" w:rsidRPr="00DE67BA" w:rsidRDefault="00B1148E" w:rsidP="00EA0CA0">
            <w:pPr>
              <w:suppressAutoHyphens/>
              <w:rPr>
                <w:lang w:val="lv-LV" w:eastAsia="ar-SA"/>
              </w:rPr>
            </w:pPr>
            <w:r w:rsidRPr="00DE67BA">
              <w:rPr>
                <w:lang w:val="lv-LV" w:eastAsia="ar-SA"/>
              </w:rPr>
              <w:t>Zupa</w:t>
            </w:r>
          </w:p>
        </w:tc>
        <w:tc>
          <w:tcPr>
            <w:tcW w:w="7403" w:type="dxa"/>
          </w:tcPr>
          <w:p w14:paraId="506539FB" w14:textId="77777777" w:rsidR="00B1148E" w:rsidRPr="00DE67BA" w:rsidRDefault="00B1148E" w:rsidP="00EA0CA0">
            <w:pPr>
              <w:suppressAutoHyphens/>
              <w:rPr>
                <w:lang w:val="lv-LV" w:eastAsia="ar-SA"/>
              </w:rPr>
            </w:pPr>
          </w:p>
        </w:tc>
      </w:tr>
      <w:tr w:rsidR="00B1148E" w:rsidRPr="00DE67BA" w14:paraId="0F2FC343" w14:textId="77777777" w:rsidTr="002A2EED">
        <w:trPr>
          <w:trHeight w:val="232"/>
          <w:jc w:val="center"/>
        </w:trPr>
        <w:tc>
          <w:tcPr>
            <w:tcW w:w="2520" w:type="dxa"/>
          </w:tcPr>
          <w:p w14:paraId="5F47A98F" w14:textId="0CA98FF0" w:rsidR="00B1148E" w:rsidRPr="00DE67BA" w:rsidRDefault="00B1148E" w:rsidP="00EA0CA0">
            <w:pPr>
              <w:suppressAutoHyphens/>
              <w:rPr>
                <w:lang w:val="lv-LV" w:eastAsia="ar-SA"/>
              </w:rPr>
            </w:pPr>
            <w:r w:rsidRPr="00DE67BA">
              <w:rPr>
                <w:lang w:val="lv-LV"/>
              </w:rPr>
              <w:t>Otrais ēdiens ar gaļu</w:t>
            </w:r>
          </w:p>
        </w:tc>
        <w:tc>
          <w:tcPr>
            <w:tcW w:w="7403" w:type="dxa"/>
          </w:tcPr>
          <w:p w14:paraId="60253A05" w14:textId="77777777" w:rsidR="00B1148E" w:rsidRPr="00DE67BA" w:rsidRDefault="00B1148E" w:rsidP="00EA0CA0">
            <w:pPr>
              <w:suppressAutoHyphens/>
              <w:rPr>
                <w:lang w:val="lv-LV" w:eastAsia="ar-SA"/>
              </w:rPr>
            </w:pPr>
          </w:p>
        </w:tc>
      </w:tr>
      <w:tr w:rsidR="00B1148E" w:rsidRPr="00DE67BA" w14:paraId="60CF6291" w14:textId="77777777" w:rsidTr="002A2EED">
        <w:trPr>
          <w:trHeight w:val="232"/>
          <w:jc w:val="center"/>
        </w:trPr>
        <w:tc>
          <w:tcPr>
            <w:tcW w:w="2520" w:type="dxa"/>
          </w:tcPr>
          <w:p w14:paraId="6C035FA6" w14:textId="0F0530C4" w:rsidR="00B1148E" w:rsidRPr="00DE67BA" w:rsidRDefault="00B1148E" w:rsidP="00EA0CA0">
            <w:pPr>
              <w:suppressAutoHyphens/>
              <w:rPr>
                <w:lang w:val="lv-LV"/>
              </w:rPr>
            </w:pPr>
            <w:r w:rsidRPr="00DE67BA">
              <w:rPr>
                <w:lang w:val="lv-LV"/>
              </w:rPr>
              <w:t>2 (divas) maizes šķēles</w:t>
            </w:r>
          </w:p>
        </w:tc>
        <w:tc>
          <w:tcPr>
            <w:tcW w:w="7403" w:type="dxa"/>
          </w:tcPr>
          <w:p w14:paraId="44753DC4" w14:textId="77777777" w:rsidR="00B1148E" w:rsidRPr="00DE67BA" w:rsidRDefault="00B1148E" w:rsidP="00EA0CA0">
            <w:pPr>
              <w:suppressAutoHyphens/>
              <w:rPr>
                <w:lang w:val="lv-LV" w:eastAsia="ar-SA"/>
              </w:rPr>
            </w:pPr>
          </w:p>
        </w:tc>
      </w:tr>
      <w:tr w:rsidR="00B1148E" w:rsidRPr="00DE67BA" w14:paraId="65390C29" w14:textId="77777777" w:rsidTr="002A2EED">
        <w:trPr>
          <w:trHeight w:val="232"/>
          <w:jc w:val="center"/>
        </w:trPr>
        <w:tc>
          <w:tcPr>
            <w:tcW w:w="2520" w:type="dxa"/>
          </w:tcPr>
          <w:p w14:paraId="366294F7" w14:textId="600393FF" w:rsidR="00B1148E" w:rsidRPr="00DE67BA" w:rsidRDefault="00B1148E" w:rsidP="00EA0CA0">
            <w:pPr>
              <w:suppressAutoHyphens/>
              <w:rPr>
                <w:highlight w:val="yellow"/>
                <w:lang w:val="lv-LV" w:eastAsia="ar-SA"/>
              </w:rPr>
            </w:pPr>
            <w:r w:rsidRPr="00DE67BA">
              <w:rPr>
                <w:lang w:val="lv-LV"/>
              </w:rPr>
              <w:t>Dzēriens</w:t>
            </w:r>
          </w:p>
        </w:tc>
        <w:tc>
          <w:tcPr>
            <w:tcW w:w="7403" w:type="dxa"/>
          </w:tcPr>
          <w:p w14:paraId="4A9585C1" w14:textId="77777777" w:rsidR="00B1148E" w:rsidRPr="00DE67BA" w:rsidRDefault="00B1148E" w:rsidP="00EA0CA0">
            <w:pPr>
              <w:suppressAutoHyphens/>
              <w:rPr>
                <w:lang w:val="lv-LV" w:eastAsia="ar-SA"/>
              </w:rPr>
            </w:pPr>
          </w:p>
        </w:tc>
      </w:tr>
      <w:tr w:rsidR="00B1148E" w:rsidRPr="00DE67BA" w14:paraId="3A3312C4" w14:textId="77777777" w:rsidTr="002A2EED">
        <w:trPr>
          <w:trHeight w:val="232"/>
          <w:jc w:val="center"/>
        </w:trPr>
        <w:tc>
          <w:tcPr>
            <w:tcW w:w="2520" w:type="dxa"/>
          </w:tcPr>
          <w:p w14:paraId="589472EF" w14:textId="0451851E" w:rsidR="00B1148E" w:rsidRPr="00DE67BA" w:rsidRDefault="00B1148E" w:rsidP="00EA0CA0">
            <w:pPr>
              <w:suppressAutoHyphens/>
              <w:rPr>
                <w:highlight w:val="yellow"/>
                <w:lang w:val="lv-LV" w:eastAsia="ar-SA"/>
              </w:rPr>
            </w:pPr>
            <w:r w:rsidRPr="00DE67BA">
              <w:rPr>
                <w:lang w:val="lv-LV"/>
              </w:rPr>
              <w:t>Smalkmaizīte</w:t>
            </w:r>
          </w:p>
        </w:tc>
        <w:tc>
          <w:tcPr>
            <w:tcW w:w="7403" w:type="dxa"/>
          </w:tcPr>
          <w:p w14:paraId="6A68312A" w14:textId="77777777" w:rsidR="00B1148E" w:rsidRPr="00DE67BA" w:rsidRDefault="00B1148E" w:rsidP="00EA0CA0">
            <w:pPr>
              <w:suppressAutoHyphens/>
              <w:rPr>
                <w:lang w:val="lv-LV" w:eastAsia="ar-SA"/>
              </w:rPr>
            </w:pPr>
          </w:p>
        </w:tc>
      </w:tr>
    </w:tbl>
    <w:p w14:paraId="6A43C328" w14:textId="6570998B" w:rsidR="00E3346F" w:rsidRPr="00DE67BA" w:rsidRDefault="00E3346F" w:rsidP="001A7174">
      <w:pPr>
        <w:ind w:right="-2"/>
        <w:jc w:val="center"/>
        <w:rPr>
          <w:b/>
          <w:highlight w:val="yellow"/>
          <w:lang w:val="lv-LV"/>
        </w:rPr>
      </w:pPr>
    </w:p>
    <w:p w14:paraId="22BD30B6" w14:textId="77777777" w:rsidR="00E3346F" w:rsidRPr="00DE67BA" w:rsidRDefault="00E3346F" w:rsidP="00E3346F">
      <w:pPr>
        <w:rPr>
          <w:lang w:val="lv-LV"/>
        </w:rPr>
      </w:pPr>
    </w:p>
    <w:p w14:paraId="46984216" w14:textId="77777777" w:rsidR="00E3346F" w:rsidRPr="00DE67BA" w:rsidRDefault="00E3346F" w:rsidP="00E3346F">
      <w:pPr>
        <w:tabs>
          <w:tab w:val="left" w:pos="1305"/>
        </w:tabs>
        <w:rPr>
          <w:lang w:val="lv-LV"/>
        </w:rPr>
      </w:pPr>
      <w:r w:rsidRPr="00DE67BA">
        <w:rPr>
          <w:lang w:val="lv-LV"/>
        </w:rPr>
        <w:tab/>
      </w:r>
    </w:p>
    <w:tbl>
      <w:tblPr>
        <w:tblW w:w="17746" w:type="dxa"/>
        <w:tblInd w:w="-142" w:type="dxa"/>
        <w:tblLook w:val="04A0" w:firstRow="1" w:lastRow="0" w:firstColumn="1" w:lastColumn="0" w:noHBand="0" w:noVBand="1"/>
      </w:tblPr>
      <w:tblGrid>
        <w:gridCol w:w="15202"/>
        <w:gridCol w:w="2544"/>
      </w:tblGrid>
      <w:tr w:rsidR="00E3346F" w:rsidRPr="00DE67BA" w14:paraId="2B0DDF29" w14:textId="77777777" w:rsidTr="008D5C95">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E3346F" w:rsidRPr="00DE67BA" w14:paraId="277329C8" w14:textId="77777777" w:rsidTr="008D5C95">
              <w:trPr>
                <w:trHeight w:val="298"/>
              </w:trPr>
              <w:tc>
                <w:tcPr>
                  <w:tcW w:w="11776" w:type="dxa"/>
                  <w:tcBorders>
                    <w:top w:val="nil"/>
                    <w:left w:val="nil"/>
                    <w:bottom w:val="nil"/>
                    <w:right w:val="nil"/>
                  </w:tcBorders>
                  <w:shd w:val="clear" w:color="auto" w:fill="auto"/>
                  <w:noWrap/>
                  <w:vAlign w:val="bottom"/>
                  <w:hideMark/>
                </w:tcPr>
                <w:p w14:paraId="5A2C27FF" w14:textId="77777777" w:rsidR="00E3346F" w:rsidRPr="00DE67BA" w:rsidRDefault="00E3346F" w:rsidP="00E3346F">
                  <w:pPr>
                    <w:tabs>
                      <w:tab w:val="left" w:pos="2760"/>
                      <w:tab w:val="left" w:pos="3327"/>
                    </w:tabs>
                    <w:autoSpaceDE w:val="0"/>
                    <w:autoSpaceDN w:val="0"/>
                    <w:adjustRightInd w:val="0"/>
                    <w:ind w:right="3117"/>
                    <w:contextualSpacing/>
                    <w:jc w:val="right"/>
                    <w:rPr>
                      <w:sz w:val="22"/>
                      <w:szCs w:val="22"/>
                      <w:lang w:val="lv-LV" w:eastAsia="lv-LV"/>
                    </w:rPr>
                  </w:pPr>
                  <w:r w:rsidRPr="00DE67BA">
                    <w:rPr>
                      <w:sz w:val="22"/>
                      <w:szCs w:val="22"/>
                      <w:lang w:val="lv-LV" w:eastAsia="lv-LV"/>
                    </w:rPr>
                    <w:t>Vadītāja vai pilnvarotās personas paraksts: __________________________________</w:t>
                  </w:r>
                </w:p>
                <w:p w14:paraId="6B0751F4" w14:textId="77777777" w:rsidR="00E3346F" w:rsidRPr="00DE67BA" w:rsidRDefault="00E3346F" w:rsidP="00E3346F">
                  <w:pPr>
                    <w:tabs>
                      <w:tab w:val="left" w:pos="2760"/>
                      <w:tab w:val="left" w:pos="3327"/>
                    </w:tabs>
                    <w:autoSpaceDE w:val="0"/>
                    <w:autoSpaceDN w:val="0"/>
                    <w:adjustRightInd w:val="0"/>
                    <w:ind w:right="3117"/>
                    <w:contextualSpacing/>
                    <w:jc w:val="right"/>
                    <w:rPr>
                      <w:sz w:val="22"/>
                      <w:szCs w:val="22"/>
                      <w:lang w:val="lv-LV" w:eastAsia="lv-LV"/>
                    </w:rPr>
                  </w:pPr>
                </w:p>
                <w:p w14:paraId="12DFE233" w14:textId="77777777" w:rsidR="00E3346F" w:rsidRPr="00DE67BA" w:rsidRDefault="00E3346F" w:rsidP="00E3346F">
                  <w:pPr>
                    <w:tabs>
                      <w:tab w:val="left" w:pos="2760"/>
                      <w:tab w:val="left" w:pos="3327"/>
                    </w:tabs>
                    <w:autoSpaceDE w:val="0"/>
                    <w:autoSpaceDN w:val="0"/>
                    <w:adjustRightInd w:val="0"/>
                    <w:ind w:right="3117"/>
                    <w:contextualSpacing/>
                    <w:jc w:val="right"/>
                    <w:rPr>
                      <w:sz w:val="22"/>
                      <w:szCs w:val="22"/>
                      <w:lang w:val="lv-LV" w:eastAsia="lv-LV"/>
                    </w:rPr>
                  </w:pPr>
                  <w:r w:rsidRPr="00DE67BA">
                    <w:rPr>
                      <w:sz w:val="22"/>
                      <w:szCs w:val="22"/>
                      <w:lang w:val="lv-LV" w:eastAsia="lv-LV"/>
                    </w:rPr>
                    <w:t>Vadītāja vai pilnvarotās personas vārds, uzvārds, amats ________________________</w:t>
                  </w:r>
                </w:p>
                <w:p w14:paraId="31F56903" w14:textId="77777777" w:rsidR="00E3346F" w:rsidRPr="00DE67BA" w:rsidRDefault="00E3346F" w:rsidP="00E3346F">
                  <w:pPr>
                    <w:autoSpaceDE w:val="0"/>
                    <w:autoSpaceDN w:val="0"/>
                    <w:adjustRightInd w:val="0"/>
                    <w:ind w:left="7200" w:right="3117" w:firstLine="720"/>
                    <w:contextualSpacing/>
                    <w:jc w:val="right"/>
                    <w:rPr>
                      <w:sz w:val="22"/>
                      <w:szCs w:val="22"/>
                      <w:lang w:val="lv-LV" w:eastAsia="lv-LV"/>
                    </w:rPr>
                  </w:pPr>
                  <w:r w:rsidRPr="00DE67BA">
                    <w:rPr>
                      <w:sz w:val="22"/>
                      <w:szCs w:val="22"/>
                      <w:lang w:val="lv-LV" w:eastAsia="lv-LV"/>
                    </w:rPr>
                    <w:t>z.v.</w:t>
                  </w:r>
                </w:p>
                <w:p w14:paraId="2ECA718E" w14:textId="77777777" w:rsidR="00E3346F" w:rsidRPr="00DE67BA" w:rsidRDefault="00E3346F" w:rsidP="00E3346F">
                  <w:pPr>
                    <w:ind w:right="3117"/>
                    <w:contextualSpacing/>
                    <w:jc w:val="right"/>
                    <w:rPr>
                      <w:sz w:val="22"/>
                      <w:szCs w:val="22"/>
                      <w:lang w:val="lv-LV"/>
                    </w:rPr>
                  </w:pPr>
                  <w:r w:rsidRPr="00DE67BA">
                    <w:rPr>
                      <w:sz w:val="22"/>
                      <w:szCs w:val="22"/>
                      <w:lang w:val="lv-LV"/>
                    </w:rPr>
                    <w:br w:type="page"/>
                  </w:r>
                </w:p>
              </w:tc>
            </w:tr>
          </w:tbl>
          <w:p w14:paraId="0816A54B" w14:textId="77777777" w:rsidR="00E3346F" w:rsidRPr="00DE67BA" w:rsidRDefault="00E3346F" w:rsidP="00E3346F">
            <w:pPr>
              <w:ind w:right="3117"/>
              <w:contextualSpacing/>
              <w:rPr>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67CFD43C" w14:textId="77777777" w:rsidR="00E3346F" w:rsidRPr="00DE67BA" w:rsidRDefault="00E3346F" w:rsidP="00E3346F">
            <w:pPr>
              <w:ind w:right="3117"/>
              <w:contextualSpacing/>
              <w:rPr>
                <w:b/>
                <w:bCs/>
                <w:color w:val="000000"/>
                <w:sz w:val="22"/>
                <w:szCs w:val="22"/>
                <w:u w:val="single"/>
                <w:lang w:val="lv-LV"/>
              </w:rPr>
            </w:pPr>
          </w:p>
        </w:tc>
      </w:tr>
    </w:tbl>
    <w:p w14:paraId="1BF45CD6" w14:textId="037F52CD" w:rsidR="00E3346F" w:rsidRPr="00DE67BA" w:rsidRDefault="00E3346F" w:rsidP="00E3346F">
      <w:pPr>
        <w:tabs>
          <w:tab w:val="left" w:pos="1305"/>
        </w:tabs>
        <w:ind w:right="3117"/>
        <w:rPr>
          <w:lang w:val="lv-LV"/>
        </w:rPr>
      </w:pPr>
    </w:p>
    <w:p w14:paraId="2BC1D092" w14:textId="72338CAE" w:rsidR="003A3DF0" w:rsidRPr="00DE67BA" w:rsidRDefault="003A3DF0" w:rsidP="00E3346F">
      <w:pPr>
        <w:tabs>
          <w:tab w:val="left" w:pos="1305"/>
        </w:tabs>
        <w:rPr>
          <w:lang w:val="lv-LV"/>
        </w:rPr>
        <w:sectPr w:rsidR="003A3DF0" w:rsidRPr="00DE67BA" w:rsidSect="0017052B">
          <w:pgSz w:w="11906" w:h="16838" w:code="9"/>
          <w:pgMar w:top="567" w:right="851" w:bottom="567" w:left="1134" w:header="709" w:footer="709" w:gutter="0"/>
          <w:pgNumType w:chapStyle="1"/>
          <w:cols w:space="708"/>
          <w:titlePg/>
          <w:docGrid w:linePitch="360"/>
        </w:sectPr>
      </w:pPr>
    </w:p>
    <w:p w14:paraId="44A2C8D9" w14:textId="77777777" w:rsidR="00837705" w:rsidRPr="00DE67BA" w:rsidRDefault="00837705" w:rsidP="00837705">
      <w:pPr>
        <w:pStyle w:val="Header"/>
        <w:rPr>
          <w:b/>
          <w:sz w:val="22"/>
          <w:highlight w:val="yellow"/>
          <w:lang w:val="lv-LV"/>
        </w:rPr>
      </w:pPr>
    </w:p>
    <w:p w14:paraId="33FFF537" w14:textId="77777777" w:rsidR="00837705" w:rsidRPr="00DE67BA" w:rsidRDefault="00837705" w:rsidP="00837705">
      <w:pPr>
        <w:spacing w:line="0" w:lineRule="atLeast"/>
        <w:jc w:val="right"/>
        <w:rPr>
          <w:b/>
          <w:lang w:val="lv-LV"/>
        </w:rPr>
      </w:pPr>
      <w:r w:rsidRPr="00DE67BA">
        <w:rPr>
          <w:b/>
          <w:lang w:val="lv-LV"/>
        </w:rPr>
        <w:t>4.pielikums</w:t>
      </w:r>
    </w:p>
    <w:p w14:paraId="38F7B666" w14:textId="5DDF3DDD" w:rsidR="00A60EC9" w:rsidRPr="00DE67BA" w:rsidRDefault="00837705" w:rsidP="00A60EC9">
      <w:pPr>
        <w:overflowPunct w:val="0"/>
        <w:autoSpaceDE w:val="0"/>
        <w:autoSpaceDN w:val="0"/>
        <w:adjustRightInd w:val="0"/>
        <w:contextualSpacing/>
        <w:jc w:val="right"/>
        <w:textAlignment w:val="baseline"/>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Pr="00DE67BA">
        <w:rPr>
          <w:lang w:val="lv-LV"/>
        </w:rPr>
        <w:tab/>
        <w:t xml:space="preserve">VAS „Latvijas dzelzceļš” sarunu procedūras ar publikāciju </w:t>
      </w:r>
      <w:r w:rsidR="00A60EC9" w:rsidRPr="00DE67BA">
        <w:rPr>
          <w:color w:val="222222"/>
          <w:lang w:val="lv-LV"/>
        </w:rPr>
        <w:t xml:space="preserve">„Ēdiena piegāde </w:t>
      </w:r>
      <w:r w:rsidR="00A60EC9" w:rsidRPr="00DE67BA">
        <w:rPr>
          <w:lang w:val="lv-LV"/>
        </w:rPr>
        <w:t xml:space="preserve">VAS „Latvijas dzelzceļš” </w:t>
      </w:r>
      <w:r w:rsidR="00361E8B" w:rsidRPr="00DE67BA">
        <w:rPr>
          <w:lang w:val="lv-LV"/>
        </w:rPr>
        <w:t>Sliežu ceļu pārvaldes</w:t>
      </w:r>
    </w:p>
    <w:p w14:paraId="121D3210" w14:textId="77777777" w:rsidR="00A60EC9" w:rsidRPr="00DE67BA" w:rsidRDefault="00A60EC9" w:rsidP="00A60EC9">
      <w:pPr>
        <w:overflowPunct w:val="0"/>
        <w:autoSpaceDE w:val="0"/>
        <w:autoSpaceDN w:val="0"/>
        <w:adjustRightInd w:val="0"/>
        <w:contextualSpacing/>
        <w:jc w:val="right"/>
        <w:textAlignment w:val="baseline"/>
        <w:rPr>
          <w:lang w:val="lv-LV"/>
        </w:rPr>
      </w:pPr>
      <w:r w:rsidRPr="00DE67BA">
        <w:rPr>
          <w:lang w:val="lv-LV"/>
        </w:rPr>
        <w:t xml:space="preserve"> darbiniekiem sliežu ceļu remontdarbu laikā” nolikumam</w:t>
      </w:r>
    </w:p>
    <w:p w14:paraId="7D6F0449" w14:textId="5F46C4C6" w:rsidR="00837705" w:rsidRPr="00DE67BA" w:rsidRDefault="00837705" w:rsidP="00837705">
      <w:pPr>
        <w:spacing w:line="0" w:lineRule="atLeast"/>
        <w:jc w:val="right"/>
        <w:rPr>
          <w:lang w:val="lv-LV"/>
        </w:rPr>
      </w:pPr>
    </w:p>
    <w:p w14:paraId="6EB2BDB6" w14:textId="77777777" w:rsidR="00837705" w:rsidRPr="00DE67BA" w:rsidRDefault="00837705" w:rsidP="00A60EC9">
      <w:pPr>
        <w:pStyle w:val="Heading4"/>
        <w:spacing w:line="360" w:lineRule="auto"/>
      </w:pPr>
    </w:p>
    <w:p w14:paraId="5A24F024" w14:textId="371478F0" w:rsidR="00837705" w:rsidRPr="00DE67BA" w:rsidRDefault="00837705" w:rsidP="00837705">
      <w:pPr>
        <w:pStyle w:val="Heading4"/>
        <w:spacing w:line="360" w:lineRule="auto"/>
        <w:jc w:val="center"/>
      </w:pPr>
      <w:r w:rsidRPr="00DE67BA">
        <w:t>INFORMĀCIJA PAR PĒDĒJO 3 (TRĪS) DARBĪBAS GADU LAIKĀ PRETENDENTA SEKMĪGI IZPILDĪT</w:t>
      </w:r>
      <w:r w:rsidR="00BB70D6" w:rsidRPr="00DE67BA">
        <w:t>U</w:t>
      </w:r>
      <w:r w:rsidRPr="00DE67BA">
        <w:t xml:space="preserve"> </w:t>
      </w:r>
      <w:r w:rsidRPr="00DE67BA">
        <w:rPr>
          <w:bCs w:val="0"/>
        </w:rPr>
        <w:t xml:space="preserve">VISMAZ </w:t>
      </w:r>
      <w:r w:rsidR="00BB70D6" w:rsidRPr="00DE67BA">
        <w:rPr>
          <w:bCs w:val="0"/>
        </w:rPr>
        <w:t>1</w:t>
      </w:r>
      <w:r w:rsidRPr="00DE67BA">
        <w:rPr>
          <w:bCs w:val="0"/>
        </w:rPr>
        <w:t xml:space="preserve"> (</w:t>
      </w:r>
      <w:r w:rsidR="00BB70D6" w:rsidRPr="00DE67BA">
        <w:rPr>
          <w:bCs w:val="0"/>
        </w:rPr>
        <w:t>VIENU</w:t>
      </w:r>
      <w:r w:rsidRPr="00DE67BA">
        <w:rPr>
          <w:bCs w:val="0"/>
        </w:rPr>
        <w:t>) PĒC SATURA UN APJOMA LĪDZĪG</w:t>
      </w:r>
      <w:r w:rsidR="00BB70D6" w:rsidRPr="00DE67BA">
        <w:rPr>
          <w:bCs w:val="0"/>
        </w:rPr>
        <w:t>U</w:t>
      </w:r>
      <w:r w:rsidRPr="00DE67BA">
        <w:rPr>
          <w:bCs w:val="0"/>
        </w:rPr>
        <w:t xml:space="preserve"> LĪGUM</w:t>
      </w:r>
      <w:r w:rsidR="00BB70D6" w:rsidRPr="00DE67BA">
        <w:rPr>
          <w:bCs w:val="0"/>
        </w:rPr>
        <w:t>U</w:t>
      </w:r>
    </w:p>
    <w:p w14:paraId="561D8D30" w14:textId="77777777" w:rsidR="00837705" w:rsidRPr="00DE67BA" w:rsidRDefault="00837705" w:rsidP="00837705">
      <w:pPr>
        <w:jc w:val="center"/>
        <w:rPr>
          <w:i/>
          <w:lang w:val="lv-LV"/>
        </w:rPr>
      </w:pPr>
      <w:r w:rsidRPr="00DE67BA">
        <w:rPr>
          <w:i/>
          <w:lang w:val="lv-LV"/>
        </w:rPr>
        <w:t>/forma/</w:t>
      </w:r>
    </w:p>
    <w:p w14:paraId="46BE4ACC" w14:textId="77777777" w:rsidR="00837705" w:rsidRPr="00DE67BA" w:rsidRDefault="00837705" w:rsidP="00837705">
      <w:pPr>
        <w:pStyle w:val="Heading4"/>
      </w:pPr>
    </w:p>
    <w:p w14:paraId="0D483E38" w14:textId="77777777" w:rsidR="00837705" w:rsidRPr="00DE67BA" w:rsidRDefault="00837705" w:rsidP="00837705">
      <w:pPr>
        <w:pStyle w:val="Heading4"/>
        <w:jc w:val="right"/>
      </w:pPr>
    </w:p>
    <w:tbl>
      <w:tblPr>
        <w:tblpPr w:leftFromText="180" w:rightFromText="180" w:vertAnchor="text" w:tblpY="1"/>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708"/>
        <w:gridCol w:w="1562"/>
        <w:gridCol w:w="1299"/>
        <w:gridCol w:w="1854"/>
        <w:gridCol w:w="1350"/>
        <w:gridCol w:w="1416"/>
      </w:tblGrid>
      <w:tr w:rsidR="000220CD" w:rsidRPr="00DE67BA" w14:paraId="5B56772D" w14:textId="4608DA19" w:rsidTr="000220CD">
        <w:trPr>
          <w:trHeight w:val="260"/>
        </w:trPr>
        <w:tc>
          <w:tcPr>
            <w:tcW w:w="749" w:type="dxa"/>
            <w:vMerge w:val="restart"/>
            <w:vAlign w:val="center"/>
          </w:tcPr>
          <w:p w14:paraId="2787901C" w14:textId="77777777" w:rsidR="000220CD" w:rsidRPr="00DE67BA" w:rsidRDefault="000220CD" w:rsidP="0017052B">
            <w:pPr>
              <w:contextualSpacing/>
              <w:jc w:val="center"/>
              <w:rPr>
                <w:lang w:val="lv-LV"/>
              </w:rPr>
            </w:pPr>
            <w:r w:rsidRPr="00DE67BA">
              <w:rPr>
                <w:lang w:val="lv-LV"/>
              </w:rPr>
              <w:t>Nr.</w:t>
            </w:r>
          </w:p>
          <w:p w14:paraId="16B04AA1" w14:textId="77777777" w:rsidR="000220CD" w:rsidRPr="00DE67BA" w:rsidRDefault="000220CD" w:rsidP="0017052B">
            <w:pPr>
              <w:contextualSpacing/>
              <w:jc w:val="center"/>
              <w:rPr>
                <w:lang w:val="lv-LV"/>
              </w:rPr>
            </w:pPr>
            <w:r w:rsidRPr="00DE67BA">
              <w:rPr>
                <w:lang w:val="lv-LV"/>
              </w:rPr>
              <w:t>p.k.</w:t>
            </w:r>
          </w:p>
        </w:tc>
        <w:tc>
          <w:tcPr>
            <w:tcW w:w="1752" w:type="dxa"/>
            <w:vMerge w:val="restart"/>
            <w:vAlign w:val="center"/>
          </w:tcPr>
          <w:p w14:paraId="042BCEC5" w14:textId="77777777" w:rsidR="000220CD" w:rsidRPr="00DE67BA" w:rsidRDefault="000220CD" w:rsidP="0017052B">
            <w:pPr>
              <w:contextualSpacing/>
              <w:jc w:val="center"/>
              <w:rPr>
                <w:lang w:val="lv-LV"/>
              </w:rPr>
            </w:pPr>
            <w:r w:rsidRPr="00DE67BA">
              <w:rPr>
                <w:lang w:val="lv-LV"/>
              </w:rPr>
              <w:t>Pakalpojuma apjoms un</w:t>
            </w:r>
          </w:p>
          <w:p w14:paraId="1FA80B99" w14:textId="77777777" w:rsidR="000220CD" w:rsidRPr="00DE67BA" w:rsidRDefault="000220CD" w:rsidP="0017052B">
            <w:pPr>
              <w:contextualSpacing/>
              <w:jc w:val="center"/>
              <w:rPr>
                <w:lang w:val="lv-LV"/>
              </w:rPr>
            </w:pPr>
            <w:r w:rsidRPr="00DE67BA">
              <w:rPr>
                <w:lang w:val="lv-LV"/>
              </w:rPr>
              <w:t>izvērsts apraksts</w:t>
            </w:r>
          </w:p>
          <w:p w14:paraId="0CD1B09F" w14:textId="7882DE9D" w:rsidR="000220CD" w:rsidRPr="00DE67BA" w:rsidRDefault="000220CD" w:rsidP="0017052B">
            <w:pPr>
              <w:contextualSpacing/>
              <w:jc w:val="center"/>
              <w:rPr>
                <w:lang w:val="lv-LV"/>
              </w:rPr>
            </w:pPr>
          </w:p>
        </w:tc>
        <w:tc>
          <w:tcPr>
            <w:tcW w:w="1672" w:type="dxa"/>
            <w:vMerge w:val="restart"/>
            <w:vAlign w:val="center"/>
          </w:tcPr>
          <w:p w14:paraId="6371748A" w14:textId="77777777" w:rsidR="000220CD" w:rsidRPr="00DE67BA" w:rsidRDefault="000220CD" w:rsidP="0017052B">
            <w:pPr>
              <w:contextualSpacing/>
              <w:jc w:val="center"/>
              <w:rPr>
                <w:lang w:val="lv-LV"/>
              </w:rPr>
            </w:pPr>
            <w:r w:rsidRPr="00DE67BA">
              <w:rPr>
                <w:lang w:val="lv-LV"/>
              </w:rPr>
              <w:t xml:space="preserve">Līguma summa </w:t>
            </w:r>
          </w:p>
          <w:p w14:paraId="1290B57E" w14:textId="77777777" w:rsidR="000220CD" w:rsidRPr="00DE67BA" w:rsidRDefault="000220CD" w:rsidP="0017052B">
            <w:pPr>
              <w:contextualSpacing/>
              <w:jc w:val="center"/>
              <w:rPr>
                <w:lang w:val="lv-LV"/>
              </w:rPr>
            </w:pPr>
            <w:r w:rsidRPr="00DE67BA">
              <w:rPr>
                <w:lang w:val="lv-LV"/>
              </w:rPr>
              <w:t>EUR</w:t>
            </w:r>
          </w:p>
          <w:p w14:paraId="548F50B4" w14:textId="77777777" w:rsidR="000220CD" w:rsidRPr="00DE67BA" w:rsidRDefault="000220CD" w:rsidP="0017052B">
            <w:pPr>
              <w:contextualSpacing/>
              <w:jc w:val="center"/>
              <w:rPr>
                <w:lang w:val="lv-LV"/>
              </w:rPr>
            </w:pPr>
            <w:r w:rsidRPr="00DE67BA">
              <w:rPr>
                <w:lang w:val="lv-LV"/>
              </w:rPr>
              <w:t>(bez PVN)</w:t>
            </w:r>
          </w:p>
        </w:tc>
        <w:tc>
          <w:tcPr>
            <w:tcW w:w="3158" w:type="dxa"/>
            <w:gridSpan w:val="2"/>
            <w:vAlign w:val="center"/>
          </w:tcPr>
          <w:p w14:paraId="1917F07F" w14:textId="77777777" w:rsidR="000220CD" w:rsidRPr="00DE67BA" w:rsidRDefault="000220CD" w:rsidP="0017052B">
            <w:pPr>
              <w:contextualSpacing/>
              <w:jc w:val="center"/>
              <w:rPr>
                <w:lang w:val="lv-LV"/>
              </w:rPr>
            </w:pPr>
            <w:r w:rsidRPr="00DE67BA">
              <w:rPr>
                <w:lang w:val="lv-LV"/>
              </w:rPr>
              <w:t>Pakalpojuma saņēmējs</w:t>
            </w:r>
          </w:p>
        </w:tc>
        <w:tc>
          <w:tcPr>
            <w:tcW w:w="1350" w:type="dxa"/>
            <w:vMerge w:val="restart"/>
            <w:vAlign w:val="center"/>
          </w:tcPr>
          <w:p w14:paraId="4671E937" w14:textId="77777777" w:rsidR="000220CD" w:rsidRPr="00DE67BA" w:rsidRDefault="000220CD" w:rsidP="0017052B">
            <w:pPr>
              <w:contextualSpacing/>
              <w:jc w:val="center"/>
              <w:rPr>
                <w:lang w:val="lv-LV"/>
              </w:rPr>
            </w:pPr>
            <w:r w:rsidRPr="00DE67BA">
              <w:rPr>
                <w:lang w:val="lv-LV"/>
              </w:rPr>
              <w:t>Līguma termiņš</w:t>
            </w:r>
          </w:p>
          <w:p w14:paraId="1B0CBBD9" w14:textId="77777777" w:rsidR="000220CD" w:rsidRPr="00DE67BA" w:rsidRDefault="000220CD" w:rsidP="0017052B">
            <w:pPr>
              <w:jc w:val="center"/>
              <w:rPr>
                <w:lang w:val="lv-LV"/>
              </w:rPr>
            </w:pPr>
            <w:r w:rsidRPr="00DE67BA">
              <w:rPr>
                <w:lang w:val="lv-LV"/>
              </w:rPr>
              <w:t>(pasūtījuma izpildes laiks</w:t>
            </w:r>
          </w:p>
          <w:p w14:paraId="528F37A4" w14:textId="77777777" w:rsidR="000220CD" w:rsidRPr="00DE67BA" w:rsidRDefault="000220CD" w:rsidP="0017052B">
            <w:pPr>
              <w:contextualSpacing/>
              <w:jc w:val="center"/>
              <w:rPr>
                <w:lang w:val="lv-LV"/>
              </w:rPr>
            </w:pPr>
            <w:r w:rsidRPr="00DE67BA">
              <w:rPr>
                <w:lang w:val="lv-LV"/>
              </w:rPr>
              <w:t>(no… līdz..)</w:t>
            </w:r>
          </w:p>
        </w:tc>
        <w:tc>
          <w:tcPr>
            <w:tcW w:w="1230" w:type="dxa"/>
            <w:vMerge w:val="restart"/>
          </w:tcPr>
          <w:p w14:paraId="536FAE9A" w14:textId="77777777" w:rsidR="000220CD" w:rsidRPr="00DE67BA" w:rsidRDefault="000220CD" w:rsidP="0017052B">
            <w:pPr>
              <w:contextualSpacing/>
              <w:jc w:val="center"/>
              <w:rPr>
                <w:lang w:val="lv-LV"/>
              </w:rPr>
            </w:pPr>
            <w:r w:rsidRPr="00DE67BA">
              <w:rPr>
                <w:lang w:val="lv-LV"/>
              </w:rPr>
              <w:t>Līgums</w:t>
            </w:r>
          </w:p>
          <w:p w14:paraId="255455F3" w14:textId="46D07B0C" w:rsidR="000220CD" w:rsidRPr="00DE67BA" w:rsidRDefault="000220CD" w:rsidP="0017052B">
            <w:pPr>
              <w:contextualSpacing/>
              <w:jc w:val="center"/>
              <w:rPr>
                <w:lang w:val="lv-LV"/>
              </w:rPr>
            </w:pPr>
            <w:r w:rsidRPr="00DE67BA">
              <w:rPr>
                <w:lang w:val="lv-LV"/>
              </w:rPr>
              <w:t>noslēgts, ievērojot zaļā publiskā iepirkuma (ZPI) principus</w:t>
            </w:r>
          </w:p>
          <w:p w14:paraId="5CA3C094" w14:textId="3DC08BB7" w:rsidR="000220CD" w:rsidRPr="00DE67BA" w:rsidRDefault="000220CD" w:rsidP="0017052B">
            <w:pPr>
              <w:contextualSpacing/>
              <w:jc w:val="center"/>
              <w:rPr>
                <w:i/>
                <w:color w:val="FF0000"/>
                <w:lang w:val="lv-LV"/>
              </w:rPr>
            </w:pPr>
            <w:r w:rsidRPr="00DE67BA">
              <w:rPr>
                <w:i/>
                <w:lang w:val="lv-LV"/>
              </w:rPr>
              <w:t>(pretendents atzīmē</w:t>
            </w:r>
            <w:r w:rsidR="00AA64BE" w:rsidRPr="00DE67BA">
              <w:rPr>
                <w:i/>
                <w:lang w:val="lv-LV"/>
              </w:rPr>
              <w:t xml:space="preserve"> ar: </w:t>
            </w:r>
            <w:r w:rsidR="00AA64BE" w:rsidRPr="00DE67BA">
              <w:rPr>
                <w:i/>
                <w:u w:val="single"/>
                <w:lang w:val="lv-LV"/>
              </w:rPr>
              <w:t>jā/nē</w:t>
            </w:r>
            <w:r w:rsidR="00AA64BE" w:rsidRPr="00DE67BA">
              <w:rPr>
                <w:i/>
                <w:lang w:val="lv-LV"/>
              </w:rPr>
              <w:t>)</w:t>
            </w:r>
          </w:p>
        </w:tc>
      </w:tr>
      <w:tr w:rsidR="000220CD" w:rsidRPr="00DE67BA" w14:paraId="492C8DE4" w14:textId="111FE342" w:rsidTr="00AA64BE">
        <w:trPr>
          <w:trHeight w:val="2821"/>
        </w:trPr>
        <w:tc>
          <w:tcPr>
            <w:tcW w:w="749" w:type="dxa"/>
            <w:vMerge/>
          </w:tcPr>
          <w:p w14:paraId="1F26E911" w14:textId="77777777" w:rsidR="000220CD" w:rsidRPr="00DE67BA" w:rsidRDefault="000220CD" w:rsidP="0017052B">
            <w:pPr>
              <w:contextualSpacing/>
              <w:rPr>
                <w:lang w:val="lv-LV"/>
              </w:rPr>
            </w:pPr>
          </w:p>
        </w:tc>
        <w:tc>
          <w:tcPr>
            <w:tcW w:w="1752" w:type="dxa"/>
            <w:vMerge/>
          </w:tcPr>
          <w:p w14:paraId="32C80459" w14:textId="77777777" w:rsidR="000220CD" w:rsidRPr="00DE67BA" w:rsidRDefault="000220CD" w:rsidP="0017052B">
            <w:pPr>
              <w:contextualSpacing/>
              <w:rPr>
                <w:lang w:val="lv-LV"/>
              </w:rPr>
            </w:pPr>
          </w:p>
        </w:tc>
        <w:tc>
          <w:tcPr>
            <w:tcW w:w="1672" w:type="dxa"/>
            <w:vMerge/>
          </w:tcPr>
          <w:p w14:paraId="3E5B95A3" w14:textId="77777777" w:rsidR="000220CD" w:rsidRPr="00DE67BA" w:rsidRDefault="000220CD" w:rsidP="0017052B">
            <w:pPr>
              <w:contextualSpacing/>
              <w:rPr>
                <w:lang w:val="lv-LV"/>
              </w:rPr>
            </w:pPr>
          </w:p>
        </w:tc>
        <w:tc>
          <w:tcPr>
            <w:tcW w:w="1299" w:type="dxa"/>
            <w:vAlign w:val="center"/>
          </w:tcPr>
          <w:p w14:paraId="5A8856BE" w14:textId="77777777" w:rsidR="000220CD" w:rsidRPr="00DE67BA" w:rsidRDefault="000220CD" w:rsidP="0017052B">
            <w:pPr>
              <w:contextualSpacing/>
              <w:jc w:val="center"/>
              <w:rPr>
                <w:lang w:val="lv-LV"/>
              </w:rPr>
            </w:pPr>
            <w:r w:rsidRPr="00DE67BA">
              <w:rPr>
                <w:lang w:val="lv-LV"/>
              </w:rPr>
              <w:t>Juridiskās personas nosaukums</w:t>
            </w:r>
          </w:p>
        </w:tc>
        <w:tc>
          <w:tcPr>
            <w:tcW w:w="1859" w:type="dxa"/>
            <w:vAlign w:val="center"/>
          </w:tcPr>
          <w:p w14:paraId="3B74B0A2" w14:textId="77777777" w:rsidR="000220CD" w:rsidRPr="00DE67BA" w:rsidRDefault="000220CD" w:rsidP="0017052B">
            <w:pPr>
              <w:contextualSpacing/>
              <w:jc w:val="center"/>
              <w:rPr>
                <w:lang w:val="lv-LV"/>
              </w:rPr>
            </w:pPr>
            <w:r w:rsidRPr="00DE67BA">
              <w:rPr>
                <w:lang w:val="lv-LV"/>
              </w:rPr>
              <w:t>Kontaktpersonas vārds, uzvārds, amats, tālrunis</w:t>
            </w:r>
          </w:p>
          <w:p w14:paraId="06A90920" w14:textId="77777777" w:rsidR="000220CD" w:rsidRPr="00DE67BA" w:rsidRDefault="000220CD" w:rsidP="0017052B">
            <w:pPr>
              <w:contextualSpacing/>
              <w:jc w:val="center"/>
              <w:rPr>
                <w:i/>
                <w:lang w:val="lv-LV"/>
              </w:rPr>
            </w:pPr>
            <w:r w:rsidRPr="00DE67BA">
              <w:rPr>
                <w:i/>
                <w:lang w:val="lv-LV"/>
              </w:rPr>
              <w:t>(atsauksmju sniegšanai)</w:t>
            </w:r>
          </w:p>
        </w:tc>
        <w:tc>
          <w:tcPr>
            <w:tcW w:w="1350" w:type="dxa"/>
            <w:vMerge/>
          </w:tcPr>
          <w:p w14:paraId="1DCFD509" w14:textId="77777777" w:rsidR="000220CD" w:rsidRPr="00DE67BA" w:rsidRDefault="000220CD" w:rsidP="0017052B">
            <w:pPr>
              <w:contextualSpacing/>
              <w:rPr>
                <w:lang w:val="lv-LV"/>
              </w:rPr>
            </w:pPr>
          </w:p>
        </w:tc>
        <w:tc>
          <w:tcPr>
            <w:tcW w:w="1230" w:type="dxa"/>
            <w:vMerge/>
          </w:tcPr>
          <w:p w14:paraId="0F5E0743" w14:textId="77777777" w:rsidR="000220CD" w:rsidRPr="00DE67BA" w:rsidRDefault="000220CD" w:rsidP="0017052B">
            <w:pPr>
              <w:contextualSpacing/>
              <w:rPr>
                <w:lang w:val="lv-LV"/>
              </w:rPr>
            </w:pPr>
          </w:p>
        </w:tc>
      </w:tr>
      <w:tr w:rsidR="000220CD" w:rsidRPr="00DE67BA" w14:paraId="53843749" w14:textId="2549563B" w:rsidTr="000220CD">
        <w:trPr>
          <w:trHeight w:val="275"/>
        </w:trPr>
        <w:tc>
          <w:tcPr>
            <w:tcW w:w="749" w:type="dxa"/>
          </w:tcPr>
          <w:p w14:paraId="4D4C3294" w14:textId="77777777" w:rsidR="000220CD" w:rsidRPr="00DE67BA" w:rsidRDefault="000220CD" w:rsidP="0017052B">
            <w:pPr>
              <w:contextualSpacing/>
              <w:rPr>
                <w:lang w:val="lv-LV"/>
              </w:rPr>
            </w:pPr>
            <w:r w:rsidRPr="00DE67BA">
              <w:rPr>
                <w:lang w:val="lv-LV"/>
              </w:rPr>
              <w:t>1.</w:t>
            </w:r>
          </w:p>
        </w:tc>
        <w:tc>
          <w:tcPr>
            <w:tcW w:w="1752" w:type="dxa"/>
          </w:tcPr>
          <w:p w14:paraId="7F3D2DEE" w14:textId="77777777" w:rsidR="000220CD" w:rsidRPr="00DE67BA" w:rsidRDefault="000220CD" w:rsidP="0017052B">
            <w:pPr>
              <w:contextualSpacing/>
              <w:rPr>
                <w:lang w:val="lv-LV"/>
              </w:rPr>
            </w:pPr>
          </w:p>
        </w:tc>
        <w:tc>
          <w:tcPr>
            <w:tcW w:w="1672" w:type="dxa"/>
          </w:tcPr>
          <w:p w14:paraId="6917FF51" w14:textId="77777777" w:rsidR="000220CD" w:rsidRPr="00DE67BA" w:rsidRDefault="000220CD" w:rsidP="0017052B">
            <w:pPr>
              <w:contextualSpacing/>
              <w:rPr>
                <w:lang w:val="lv-LV"/>
              </w:rPr>
            </w:pPr>
          </w:p>
        </w:tc>
        <w:tc>
          <w:tcPr>
            <w:tcW w:w="1299" w:type="dxa"/>
          </w:tcPr>
          <w:p w14:paraId="58AAAA01" w14:textId="77777777" w:rsidR="000220CD" w:rsidRPr="00DE67BA" w:rsidRDefault="000220CD" w:rsidP="0017052B">
            <w:pPr>
              <w:contextualSpacing/>
              <w:rPr>
                <w:lang w:val="lv-LV"/>
              </w:rPr>
            </w:pPr>
          </w:p>
        </w:tc>
        <w:tc>
          <w:tcPr>
            <w:tcW w:w="1859" w:type="dxa"/>
          </w:tcPr>
          <w:p w14:paraId="2648D191" w14:textId="77777777" w:rsidR="000220CD" w:rsidRPr="00DE67BA" w:rsidRDefault="000220CD" w:rsidP="0017052B">
            <w:pPr>
              <w:contextualSpacing/>
              <w:rPr>
                <w:lang w:val="lv-LV"/>
              </w:rPr>
            </w:pPr>
          </w:p>
        </w:tc>
        <w:tc>
          <w:tcPr>
            <w:tcW w:w="1350" w:type="dxa"/>
          </w:tcPr>
          <w:p w14:paraId="529C5C0D" w14:textId="77777777" w:rsidR="000220CD" w:rsidRPr="00DE67BA" w:rsidRDefault="000220CD" w:rsidP="0017052B">
            <w:pPr>
              <w:contextualSpacing/>
              <w:rPr>
                <w:lang w:val="lv-LV"/>
              </w:rPr>
            </w:pPr>
          </w:p>
        </w:tc>
        <w:tc>
          <w:tcPr>
            <w:tcW w:w="1230" w:type="dxa"/>
          </w:tcPr>
          <w:p w14:paraId="097DD474" w14:textId="77777777" w:rsidR="000220CD" w:rsidRPr="00DE67BA" w:rsidRDefault="000220CD" w:rsidP="0017052B">
            <w:pPr>
              <w:contextualSpacing/>
              <w:rPr>
                <w:lang w:val="lv-LV"/>
              </w:rPr>
            </w:pPr>
          </w:p>
        </w:tc>
      </w:tr>
      <w:tr w:rsidR="000220CD" w:rsidRPr="00DE67BA" w14:paraId="5D35A578" w14:textId="3B4C1067" w:rsidTr="000220CD">
        <w:trPr>
          <w:trHeight w:val="260"/>
        </w:trPr>
        <w:tc>
          <w:tcPr>
            <w:tcW w:w="749" w:type="dxa"/>
          </w:tcPr>
          <w:p w14:paraId="1249E030" w14:textId="77777777" w:rsidR="000220CD" w:rsidRPr="00DE67BA" w:rsidRDefault="000220CD" w:rsidP="0017052B">
            <w:pPr>
              <w:contextualSpacing/>
              <w:rPr>
                <w:lang w:val="lv-LV"/>
              </w:rPr>
            </w:pPr>
            <w:r w:rsidRPr="00DE67BA">
              <w:rPr>
                <w:lang w:val="lv-LV"/>
              </w:rPr>
              <w:t>2.</w:t>
            </w:r>
          </w:p>
        </w:tc>
        <w:tc>
          <w:tcPr>
            <w:tcW w:w="1752" w:type="dxa"/>
          </w:tcPr>
          <w:p w14:paraId="372A3DCC" w14:textId="77777777" w:rsidR="000220CD" w:rsidRPr="00DE67BA" w:rsidRDefault="000220CD" w:rsidP="0017052B">
            <w:pPr>
              <w:contextualSpacing/>
              <w:rPr>
                <w:lang w:val="lv-LV"/>
              </w:rPr>
            </w:pPr>
          </w:p>
        </w:tc>
        <w:tc>
          <w:tcPr>
            <w:tcW w:w="1672" w:type="dxa"/>
          </w:tcPr>
          <w:p w14:paraId="6A9182F7" w14:textId="77777777" w:rsidR="000220CD" w:rsidRPr="00DE67BA" w:rsidRDefault="000220CD" w:rsidP="0017052B">
            <w:pPr>
              <w:contextualSpacing/>
              <w:rPr>
                <w:lang w:val="lv-LV"/>
              </w:rPr>
            </w:pPr>
          </w:p>
        </w:tc>
        <w:tc>
          <w:tcPr>
            <w:tcW w:w="1299" w:type="dxa"/>
          </w:tcPr>
          <w:p w14:paraId="6B5A1EFC" w14:textId="77777777" w:rsidR="000220CD" w:rsidRPr="00DE67BA" w:rsidRDefault="000220CD" w:rsidP="0017052B">
            <w:pPr>
              <w:contextualSpacing/>
              <w:rPr>
                <w:lang w:val="lv-LV"/>
              </w:rPr>
            </w:pPr>
          </w:p>
        </w:tc>
        <w:tc>
          <w:tcPr>
            <w:tcW w:w="1859" w:type="dxa"/>
          </w:tcPr>
          <w:p w14:paraId="7B63A0E8" w14:textId="77777777" w:rsidR="000220CD" w:rsidRPr="00DE67BA" w:rsidRDefault="000220CD" w:rsidP="0017052B">
            <w:pPr>
              <w:contextualSpacing/>
              <w:rPr>
                <w:lang w:val="lv-LV"/>
              </w:rPr>
            </w:pPr>
          </w:p>
        </w:tc>
        <w:tc>
          <w:tcPr>
            <w:tcW w:w="1350" w:type="dxa"/>
          </w:tcPr>
          <w:p w14:paraId="3820CBC2" w14:textId="77777777" w:rsidR="000220CD" w:rsidRPr="00DE67BA" w:rsidRDefault="000220CD" w:rsidP="0017052B">
            <w:pPr>
              <w:contextualSpacing/>
              <w:rPr>
                <w:lang w:val="lv-LV"/>
              </w:rPr>
            </w:pPr>
          </w:p>
        </w:tc>
        <w:tc>
          <w:tcPr>
            <w:tcW w:w="1230" w:type="dxa"/>
          </w:tcPr>
          <w:p w14:paraId="701E03FA" w14:textId="77777777" w:rsidR="000220CD" w:rsidRPr="00DE67BA" w:rsidRDefault="000220CD" w:rsidP="0017052B">
            <w:pPr>
              <w:contextualSpacing/>
              <w:rPr>
                <w:lang w:val="lv-LV"/>
              </w:rPr>
            </w:pPr>
          </w:p>
        </w:tc>
      </w:tr>
      <w:tr w:rsidR="000220CD" w:rsidRPr="00DE67BA" w14:paraId="5BE1716F" w14:textId="4A8B6F60" w:rsidTr="000220CD">
        <w:trPr>
          <w:trHeight w:val="260"/>
        </w:trPr>
        <w:tc>
          <w:tcPr>
            <w:tcW w:w="749" w:type="dxa"/>
          </w:tcPr>
          <w:p w14:paraId="6E19DE2F" w14:textId="77777777" w:rsidR="000220CD" w:rsidRPr="00DE67BA" w:rsidRDefault="000220CD" w:rsidP="0017052B">
            <w:pPr>
              <w:contextualSpacing/>
              <w:rPr>
                <w:lang w:val="lv-LV"/>
              </w:rPr>
            </w:pPr>
            <w:r w:rsidRPr="00DE67BA">
              <w:rPr>
                <w:lang w:val="lv-LV"/>
              </w:rPr>
              <w:t>…</w:t>
            </w:r>
          </w:p>
        </w:tc>
        <w:tc>
          <w:tcPr>
            <w:tcW w:w="1752" w:type="dxa"/>
          </w:tcPr>
          <w:p w14:paraId="716D98FF" w14:textId="77777777" w:rsidR="000220CD" w:rsidRPr="00DE67BA" w:rsidRDefault="000220CD" w:rsidP="0017052B">
            <w:pPr>
              <w:contextualSpacing/>
              <w:rPr>
                <w:lang w:val="lv-LV"/>
              </w:rPr>
            </w:pPr>
          </w:p>
        </w:tc>
        <w:tc>
          <w:tcPr>
            <w:tcW w:w="1672" w:type="dxa"/>
          </w:tcPr>
          <w:p w14:paraId="14936C72" w14:textId="77777777" w:rsidR="000220CD" w:rsidRPr="00DE67BA" w:rsidRDefault="000220CD" w:rsidP="0017052B">
            <w:pPr>
              <w:contextualSpacing/>
              <w:rPr>
                <w:lang w:val="lv-LV"/>
              </w:rPr>
            </w:pPr>
          </w:p>
        </w:tc>
        <w:tc>
          <w:tcPr>
            <w:tcW w:w="1299" w:type="dxa"/>
          </w:tcPr>
          <w:p w14:paraId="76B403FD" w14:textId="77777777" w:rsidR="000220CD" w:rsidRPr="00DE67BA" w:rsidRDefault="000220CD" w:rsidP="0017052B">
            <w:pPr>
              <w:contextualSpacing/>
              <w:rPr>
                <w:lang w:val="lv-LV"/>
              </w:rPr>
            </w:pPr>
          </w:p>
        </w:tc>
        <w:tc>
          <w:tcPr>
            <w:tcW w:w="1859" w:type="dxa"/>
          </w:tcPr>
          <w:p w14:paraId="7309F20D" w14:textId="77777777" w:rsidR="000220CD" w:rsidRPr="00DE67BA" w:rsidRDefault="000220CD" w:rsidP="0017052B">
            <w:pPr>
              <w:contextualSpacing/>
              <w:rPr>
                <w:lang w:val="lv-LV"/>
              </w:rPr>
            </w:pPr>
          </w:p>
        </w:tc>
        <w:tc>
          <w:tcPr>
            <w:tcW w:w="1350" w:type="dxa"/>
          </w:tcPr>
          <w:p w14:paraId="5F97C15A" w14:textId="77777777" w:rsidR="000220CD" w:rsidRPr="00DE67BA" w:rsidRDefault="000220CD" w:rsidP="0017052B">
            <w:pPr>
              <w:contextualSpacing/>
              <w:rPr>
                <w:lang w:val="lv-LV"/>
              </w:rPr>
            </w:pPr>
          </w:p>
        </w:tc>
        <w:tc>
          <w:tcPr>
            <w:tcW w:w="1230" w:type="dxa"/>
          </w:tcPr>
          <w:p w14:paraId="623CA2E5" w14:textId="77777777" w:rsidR="000220CD" w:rsidRPr="00DE67BA" w:rsidRDefault="000220CD" w:rsidP="0017052B">
            <w:pPr>
              <w:contextualSpacing/>
              <w:rPr>
                <w:lang w:val="lv-LV"/>
              </w:rPr>
            </w:pPr>
          </w:p>
        </w:tc>
      </w:tr>
      <w:tr w:rsidR="000220CD" w:rsidRPr="00DE67BA" w14:paraId="7C7FDC2A" w14:textId="4B42100B" w:rsidTr="000220CD">
        <w:trPr>
          <w:trHeight w:val="246"/>
        </w:trPr>
        <w:tc>
          <w:tcPr>
            <w:tcW w:w="749" w:type="dxa"/>
          </w:tcPr>
          <w:p w14:paraId="72C9A40F" w14:textId="77777777" w:rsidR="000220CD" w:rsidRPr="00DE67BA" w:rsidRDefault="000220CD" w:rsidP="0017052B">
            <w:pPr>
              <w:contextualSpacing/>
              <w:rPr>
                <w:lang w:val="lv-LV"/>
              </w:rPr>
            </w:pPr>
            <w:r w:rsidRPr="00DE67BA">
              <w:rPr>
                <w:lang w:val="lv-LV"/>
              </w:rPr>
              <w:t>…</w:t>
            </w:r>
          </w:p>
        </w:tc>
        <w:tc>
          <w:tcPr>
            <w:tcW w:w="1752" w:type="dxa"/>
          </w:tcPr>
          <w:p w14:paraId="3CA7D381" w14:textId="77777777" w:rsidR="000220CD" w:rsidRPr="00DE67BA" w:rsidRDefault="000220CD" w:rsidP="0017052B">
            <w:pPr>
              <w:contextualSpacing/>
              <w:rPr>
                <w:lang w:val="lv-LV"/>
              </w:rPr>
            </w:pPr>
          </w:p>
        </w:tc>
        <w:tc>
          <w:tcPr>
            <w:tcW w:w="1672" w:type="dxa"/>
          </w:tcPr>
          <w:p w14:paraId="0D69BFAD" w14:textId="77777777" w:rsidR="000220CD" w:rsidRPr="00DE67BA" w:rsidRDefault="000220CD" w:rsidP="0017052B">
            <w:pPr>
              <w:contextualSpacing/>
              <w:rPr>
                <w:lang w:val="lv-LV"/>
              </w:rPr>
            </w:pPr>
          </w:p>
        </w:tc>
        <w:tc>
          <w:tcPr>
            <w:tcW w:w="1299" w:type="dxa"/>
          </w:tcPr>
          <w:p w14:paraId="2CEB1216" w14:textId="77777777" w:rsidR="000220CD" w:rsidRPr="00DE67BA" w:rsidRDefault="000220CD" w:rsidP="0017052B">
            <w:pPr>
              <w:contextualSpacing/>
              <w:rPr>
                <w:lang w:val="lv-LV"/>
              </w:rPr>
            </w:pPr>
          </w:p>
        </w:tc>
        <w:tc>
          <w:tcPr>
            <w:tcW w:w="1859" w:type="dxa"/>
          </w:tcPr>
          <w:p w14:paraId="51219F59" w14:textId="77777777" w:rsidR="000220CD" w:rsidRPr="00DE67BA" w:rsidRDefault="000220CD" w:rsidP="0017052B">
            <w:pPr>
              <w:contextualSpacing/>
              <w:rPr>
                <w:lang w:val="lv-LV"/>
              </w:rPr>
            </w:pPr>
          </w:p>
        </w:tc>
        <w:tc>
          <w:tcPr>
            <w:tcW w:w="1350" w:type="dxa"/>
          </w:tcPr>
          <w:p w14:paraId="11EAEC81" w14:textId="77777777" w:rsidR="000220CD" w:rsidRPr="00DE67BA" w:rsidRDefault="000220CD" w:rsidP="0017052B">
            <w:pPr>
              <w:contextualSpacing/>
              <w:rPr>
                <w:lang w:val="lv-LV"/>
              </w:rPr>
            </w:pPr>
          </w:p>
        </w:tc>
        <w:tc>
          <w:tcPr>
            <w:tcW w:w="1230" w:type="dxa"/>
          </w:tcPr>
          <w:p w14:paraId="406E6291" w14:textId="77777777" w:rsidR="000220CD" w:rsidRPr="00DE67BA" w:rsidRDefault="000220CD" w:rsidP="0017052B">
            <w:pPr>
              <w:contextualSpacing/>
              <w:rPr>
                <w:lang w:val="lv-LV"/>
              </w:rPr>
            </w:pPr>
          </w:p>
        </w:tc>
      </w:tr>
    </w:tbl>
    <w:p w14:paraId="502E2627" w14:textId="77777777" w:rsidR="00837705" w:rsidRPr="00DE67BA" w:rsidRDefault="00837705" w:rsidP="00837705">
      <w:pPr>
        <w:rPr>
          <w:lang w:val="lv-LV"/>
        </w:rPr>
      </w:pPr>
    </w:p>
    <w:p w14:paraId="157A796B" w14:textId="77777777" w:rsidR="00837705" w:rsidRPr="00DE67BA" w:rsidRDefault="00837705" w:rsidP="00837705">
      <w:pPr>
        <w:rPr>
          <w:lang w:val="lv-LV"/>
        </w:rPr>
      </w:pPr>
    </w:p>
    <w:p w14:paraId="65FE25DF" w14:textId="77777777" w:rsidR="00837705" w:rsidRPr="00DE67BA" w:rsidRDefault="00837705" w:rsidP="00837705">
      <w:pPr>
        <w:autoSpaceDE w:val="0"/>
        <w:autoSpaceDN w:val="0"/>
        <w:adjustRightInd w:val="0"/>
        <w:rPr>
          <w:lang w:val="lv-LV" w:eastAsia="lv-LV"/>
        </w:rPr>
      </w:pPr>
    </w:p>
    <w:p w14:paraId="61FFD817" w14:textId="77777777" w:rsidR="00837705" w:rsidRPr="00DE67BA" w:rsidRDefault="00837705" w:rsidP="00837705">
      <w:pPr>
        <w:autoSpaceDE w:val="0"/>
        <w:autoSpaceDN w:val="0"/>
        <w:adjustRightInd w:val="0"/>
        <w:rPr>
          <w:lang w:val="lv-LV" w:eastAsia="lv-LV"/>
        </w:rPr>
      </w:pPr>
      <w:r w:rsidRPr="00DE67BA">
        <w:rPr>
          <w:lang w:val="lv-LV" w:eastAsia="lv-LV"/>
        </w:rPr>
        <w:t>Vadītāja vai pilnvarotās personas paraksts: __________________________________</w:t>
      </w:r>
    </w:p>
    <w:p w14:paraId="2F11E2C4" w14:textId="77777777" w:rsidR="00837705" w:rsidRPr="00DE67BA" w:rsidRDefault="00837705" w:rsidP="00837705">
      <w:pPr>
        <w:autoSpaceDE w:val="0"/>
        <w:autoSpaceDN w:val="0"/>
        <w:adjustRightInd w:val="0"/>
        <w:rPr>
          <w:lang w:val="lv-LV" w:eastAsia="lv-LV"/>
        </w:rPr>
      </w:pPr>
    </w:p>
    <w:p w14:paraId="5C354F12" w14:textId="77777777" w:rsidR="00837705" w:rsidRPr="00DE67BA" w:rsidRDefault="00837705" w:rsidP="00837705">
      <w:pPr>
        <w:autoSpaceDE w:val="0"/>
        <w:autoSpaceDN w:val="0"/>
        <w:adjustRightInd w:val="0"/>
        <w:rPr>
          <w:lang w:val="lv-LV" w:eastAsia="lv-LV"/>
        </w:rPr>
      </w:pPr>
      <w:r w:rsidRPr="00DE67BA">
        <w:rPr>
          <w:lang w:val="lv-LV" w:eastAsia="lv-LV"/>
        </w:rPr>
        <w:t>Vadītāja vai pilnvarotās personas vārds, uzvārds, amats ________________________</w:t>
      </w:r>
    </w:p>
    <w:p w14:paraId="04274587" w14:textId="77777777" w:rsidR="00837705" w:rsidRPr="00DE67BA" w:rsidRDefault="00837705" w:rsidP="00837705">
      <w:pPr>
        <w:autoSpaceDE w:val="0"/>
        <w:autoSpaceDN w:val="0"/>
        <w:adjustRightInd w:val="0"/>
        <w:ind w:left="7200" w:firstLine="720"/>
        <w:rPr>
          <w:lang w:val="lv-LV" w:eastAsia="lv-LV"/>
        </w:rPr>
      </w:pPr>
      <w:r w:rsidRPr="00DE67BA">
        <w:rPr>
          <w:lang w:val="lv-LV" w:eastAsia="lv-LV"/>
        </w:rPr>
        <w:t>z.v.</w:t>
      </w:r>
    </w:p>
    <w:p w14:paraId="71A2F34D" w14:textId="77777777" w:rsidR="00837705" w:rsidRPr="00DE67BA" w:rsidRDefault="00837705" w:rsidP="00837705">
      <w:pPr>
        <w:ind w:right="-1050"/>
        <w:jc w:val="center"/>
        <w:rPr>
          <w:sz w:val="28"/>
          <w:szCs w:val="28"/>
          <w:lang w:val="lv-LV"/>
        </w:rPr>
      </w:pPr>
    </w:p>
    <w:p w14:paraId="135CD812" w14:textId="77777777" w:rsidR="00837705" w:rsidRPr="00DE67BA" w:rsidRDefault="00837705" w:rsidP="00837705">
      <w:pPr>
        <w:pStyle w:val="Header"/>
        <w:rPr>
          <w:sz w:val="22"/>
          <w:lang w:val="lv-LV"/>
        </w:rPr>
      </w:pPr>
    </w:p>
    <w:p w14:paraId="6BD9F132" w14:textId="77777777" w:rsidR="00837705" w:rsidRPr="00DE67BA" w:rsidRDefault="00837705" w:rsidP="00837705">
      <w:pPr>
        <w:tabs>
          <w:tab w:val="left" w:pos="6150"/>
        </w:tabs>
        <w:rPr>
          <w:lang w:val="lv-LV" w:eastAsia="lv-LV"/>
        </w:rPr>
      </w:pPr>
    </w:p>
    <w:p w14:paraId="2306F005" w14:textId="77777777" w:rsidR="00837705" w:rsidRPr="00DE67BA" w:rsidRDefault="00837705" w:rsidP="00837705">
      <w:pPr>
        <w:tabs>
          <w:tab w:val="left" w:pos="6150"/>
        </w:tabs>
        <w:rPr>
          <w:lang w:val="lv-LV" w:eastAsia="lv-LV"/>
        </w:rPr>
        <w:sectPr w:rsidR="00837705" w:rsidRPr="00DE67BA" w:rsidSect="0017052B">
          <w:pgSz w:w="11906" w:h="16838" w:code="9"/>
          <w:pgMar w:top="1134" w:right="851" w:bottom="1134" w:left="1134" w:header="709" w:footer="709" w:gutter="0"/>
          <w:pgNumType w:chapStyle="1"/>
          <w:cols w:space="708"/>
          <w:titlePg/>
          <w:docGrid w:linePitch="360"/>
        </w:sectPr>
      </w:pPr>
      <w:r w:rsidRPr="00DE67BA">
        <w:rPr>
          <w:lang w:val="lv-LV" w:eastAsia="lv-LV"/>
        </w:rPr>
        <w:tab/>
      </w:r>
    </w:p>
    <w:p w14:paraId="5C32B62C" w14:textId="77777777" w:rsidR="00837705" w:rsidRPr="00DE67BA" w:rsidRDefault="00837705" w:rsidP="00837705">
      <w:pPr>
        <w:spacing w:line="0" w:lineRule="atLeast"/>
        <w:jc w:val="right"/>
        <w:rPr>
          <w:b/>
          <w:lang w:val="lv-LV"/>
        </w:rPr>
      </w:pPr>
      <w:r w:rsidRPr="00DE67BA">
        <w:rPr>
          <w:b/>
          <w:lang w:val="lv-LV"/>
        </w:rPr>
        <w:lastRenderedPageBreak/>
        <w:t>5.pielikums</w:t>
      </w:r>
    </w:p>
    <w:p w14:paraId="0AC90467" w14:textId="5CF42CA8" w:rsidR="00885782" w:rsidRPr="00DE67BA" w:rsidRDefault="00837705" w:rsidP="00361E8B">
      <w:pPr>
        <w:overflowPunct w:val="0"/>
        <w:autoSpaceDE w:val="0"/>
        <w:autoSpaceDN w:val="0"/>
        <w:adjustRightInd w:val="0"/>
        <w:ind w:hanging="284"/>
        <w:contextualSpacing/>
        <w:jc w:val="right"/>
        <w:textAlignment w:val="baseline"/>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Pr="00DE67BA">
        <w:rPr>
          <w:lang w:val="lv-LV"/>
        </w:rPr>
        <w:tab/>
      </w:r>
      <w:r w:rsidR="00885782" w:rsidRPr="00DE67BA">
        <w:rPr>
          <w:color w:val="222222"/>
          <w:lang w:val="lv-LV"/>
        </w:rPr>
        <w:t xml:space="preserve">„Ēdiena piegāde </w:t>
      </w:r>
      <w:r w:rsidR="00885782" w:rsidRPr="00DE67BA">
        <w:rPr>
          <w:lang w:val="lv-LV"/>
        </w:rPr>
        <w:t xml:space="preserve">VAS „Latvijas dzelzceļš” </w:t>
      </w:r>
      <w:r w:rsidR="00361E8B" w:rsidRPr="00DE67BA">
        <w:rPr>
          <w:lang w:val="lv-LV"/>
        </w:rPr>
        <w:t>Sliežu ceļu pārvaldes</w:t>
      </w:r>
    </w:p>
    <w:p w14:paraId="5CBA8775" w14:textId="77777777" w:rsidR="00885782" w:rsidRPr="00DE67BA" w:rsidRDefault="00885782" w:rsidP="00885782">
      <w:pPr>
        <w:overflowPunct w:val="0"/>
        <w:autoSpaceDE w:val="0"/>
        <w:autoSpaceDN w:val="0"/>
        <w:adjustRightInd w:val="0"/>
        <w:contextualSpacing/>
        <w:jc w:val="right"/>
        <w:textAlignment w:val="baseline"/>
        <w:rPr>
          <w:lang w:val="lv-LV"/>
        </w:rPr>
      </w:pPr>
      <w:r w:rsidRPr="00DE67BA">
        <w:rPr>
          <w:lang w:val="lv-LV"/>
        </w:rPr>
        <w:t xml:space="preserve"> darbiniekiem sliežu ceļu remontdarbu laikā” nolikumam</w:t>
      </w:r>
    </w:p>
    <w:p w14:paraId="2083A554" w14:textId="519CE34E" w:rsidR="00837705" w:rsidRPr="00DE67BA" w:rsidRDefault="00837705" w:rsidP="00837705">
      <w:pPr>
        <w:spacing w:line="0" w:lineRule="atLeast"/>
        <w:jc w:val="right"/>
        <w:rPr>
          <w:highlight w:val="yellow"/>
          <w:lang w:val="lv-LV"/>
        </w:rPr>
      </w:pPr>
    </w:p>
    <w:p w14:paraId="756A5E34" w14:textId="77777777" w:rsidR="00837705" w:rsidRPr="00DE67BA" w:rsidRDefault="00837705" w:rsidP="00837705">
      <w:pPr>
        <w:overflowPunct w:val="0"/>
        <w:autoSpaceDE w:val="0"/>
        <w:autoSpaceDN w:val="0"/>
        <w:adjustRightInd w:val="0"/>
        <w:textAlignment w:val="baseline"/>
        <w:rPr>
          <w:highlight w:val="yellow"/>
          <w:lang w:val="lv-LV" w:eastAsia="lv-LV"/>
        </w:rPr>
      </w:pPr>
    </w:p>
    <w:p w14:paraId="0CACF72A" w14:textId="77777777" w:rsidR="00837705" w:rsidRPr="00DE67BA" w:rsidRDefault="00837705" w:rsidP="00837705">
      <w:pPr>
        <w:rPr>
          <w:b/>
          <w:highlight w:val="yellow"/>
          <w:lang w:val="lv-LV"/>
        </w:rPr>
      </w:pPr>
    </w:p>
    <w:p w14:paraId="6292CCEA" w14:textId="77777777" w:rsidR="00837705" w:rsidRPr="00DE67BA" w:rsidRDefault="00837705" w:rsidP="00837705">
      <w:pPr>
        <w:jc w:val="center"/>
        <w:rPr>
          <w:b/>
          <w:lang w:val="lv-LV"/>
        </w:rPr>
      </w:pPr>
      <w:r w:rsidRPr="00DE67BA">
        <w:rPr>
          <w:b/>
          <w:lang w:val="lv-LV"/>
        </w:rPr>
        <w:t>INFORMĀCIJA PAR PRETENDENTA FINANŠU APGROZĪJUMU</w:t>
      </w:r>
    </w:p>
    <w:p w14:paraId="34CC11DD" w14:textId="77777777" w:rsidR="00837705" w:rsidRPr="00DE67BA" w:rsidRDefault="00837705" w:rsidP="00837705">
      <w:pPr>
        <w:jc w:val="center"/>
        <w:rPr>
          <w:i/>
          <w:lang w:val="lv-LV"/>
        </w:rPr>
      </w:pPr>
      <w:r w:rsidRPr="00DE67BA">
        <w:rPr>
          <w:i/>
          <w:lang w:val="lv-LV"/>
        </w:rPr>
        <w:t>/forma/</w:t>
      </w:r>
    </w:p>
    <w:p w14:paraId="13D6117F" w14:textId="77777777" w:rsidR="00837705" w:rsidRPr="00DE67BA" w:rsidRDefault="00837705" w:rsidP="00837705">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837705" w:rsidRPr="00DE67BA" w14:paraId="3FA2E01A" w14:textId="77777777" w:rsidTr="0017052B">
        <w:tc>
          <w:tcPr>
            <w:tcW w:w="8963" w:type="dxa"/>
            <w:gridSpan w:val="3"/>
            <w:vAlign w:val="center"/>
          </w:tcPr>
          <w:p w14:paraId="1669F02F" w14:textId="77777777" w:rsidR="00837705" w:rsidRPr="00DE67BA" w:rsidRDefault="00837705" w:rsidP="0017052B">
            <w:pPr>
              <w:jc w:val="center"/>
              <w:rPr>
                <w:b/>
                <w:lang w:val="lv-LV"/>
              </w:rPr>
            </w:pPr>
            <w:r w:rsidRPr="00DE67BA">
              <w:rPr>
                <w:b/>
                <w:lang w:val="lv-LV"/>
              </w:rPr>
              <w:t>Apgrozījums par 3 (trīs)</w:t>
            </w:r>
            <w:r w:rsidRPr="00DE67BA">
              <w:rPr>
                <w:rStyle w:val="FootnoteReference"/>
                <w:b/>
                <w:lang w:val="lv-LV"/>
              </w:rPr>
              <w:footnoteReference w:id="6"/>
            </w:r>
            <w:r w:rsidRPr="00DE67BA">
              <w:rPr>
                <w:b/>
                <w:lang w:val="lv-LV"/>
              </w:rPr>
              <w:t xml:space="preserve"> gadiem</w:t>
            </w:r>
          </w:p>
          <w:p w14:paraId="792FF3A4" w14:textId="77777777" w:rsidR="00837705" w:rsidRPr="00DE67BA" w:rsidRDefault="00837705" w:rsidP="0017052B">
            <w:pPr>
              <w:jc w:val="center"/>
              <w:rPr>
                <w:bCs/>
                <w:lang w:val="lv-LV"/>
              </w:rPr>
            </w:pPr>
            <w:r w:rsidRPr="00DE67BA">
              <w:rPr>
                <w:b/>
                <w:lang w:val="lv-LV"/>
              </w:rPr>
              <w:t>(EUR bez PVN)</w:t>
            </w:r>
          </w:p>
        </w:tc>
      </w:tr>
      <w:tr w:rsidR="00837705" w:rsidRPr="00DE67BA" w14:paraId="7483BF95" w14:textId="77777777" w:rsidTr="0017052B">
        <w:tc>
          <w:tcPr>
            <w:tcW w:w="3539" w:type="dxa"/>
          </w:tcPr>
          <w:p w14:paraId="667C134B" w14:textId="77777777" w:rsidR="00837705" w:rsidRPr="00DE67BA" w:rsidRDefault="00837705" w:rsidP="0017052B">
            <w:pPr>
              <w:jc w:val="center"/>
              <w:rPr>
                <w:bCs/>
                <w:lang w:val="lv-LV"/>
              </w:rPr>
            </w:pPr>
            <w:r w:rsidRPr="00DE67BA">
              <w:rPr>
                <w:bCs/>
                <w:lang w:val="lv-LV"/>
              </w:rPr>
              <w:t>201__.gadā</w:t>
            </w:r>
          </w:p>
        </w:tc>
        <w:tc>
          <w:tcPr>
            <w:tcW w:w="3170" w:type="dxa"/>
          </w:tcPr>
          <w:p w14:paraId="40FD19E2" w14:textId="77777777" w:rsidR="00837705" w:rsidRPr="00DE67BA" w:rsidRDefault="00837705" w:rsidP="0017052B">
            <w:pPr>
              <w:jc w:val="center"/>
              <w:rPr>
                <w:bCs/>
                <w:lang w:val="lv-LV"/>
              </w:rPr>
            </w:pPr>
            <w:r w:rsidRPr="00DE67BA">
              <w:rPr>
                <w:bCs/>
                <w:lang w:val="lv-LV"/>
              </w:rPr>
              <w:t>201__.gadā</w:t>
            </w:r>
          </w:p>
        </w:tc>
        <w:tc>
          <w:tcPr>
            <w:tcW w:w="2254" w:type="dxa"/>
          </w:tcPr>
          <w:p w14:paraId="48D6D3AF" w14:textId="77777777" w:rsidR="00837705" w:rsidRPr="00DE67BA" w:rsidRDefault="00837705" w:rsidP="0017052B">
            <w:pPr>
              <w:jc w:val="center"/>
              <w:rPr>
                <w:bCs/>
                <w:lang w:val="lv-LV"/>
              </w:rPr>
            </w:pPr>
            <w:r w:rsidRPr="00DE67BA">
              <w:rPr>
                <w:bCs/>
                <w:lang w:val="lv-LV"/>
              </w:rPr>
              <w:t>201__.gadā</w:t>
            </w:r>
          </w:p>
        </w:tc>
      </w:tr>
      <w:tr w:rsidR="00837705" w:rsidRPr="00DE67BA" w14:paraId="69C37B88" w14:textId="77777777" w:rsidTr="0017052B">
        <w:tc>
          <w:tcPr>
            <w:tcW w:w="3539" w:type="dxa"/>
          </w:tcPr>
          <w:p w14:paraId="7D599D41" w14:textId="77777777" w:rsidR="00837705" w:rsidRPr="00DE67BA" w:rsidRDefault="00837705" w:rsidP="0017052B">
            <w:pPr>
              <w:jc w:val="center"/>
              <w:rPr>
                <w:bCs/>
                <w:lang w:val="lv-LV"/>
              </w:rPr>
            </w:pPr>
          </w:p>
        </w:tc>
        <w:tc>
          <w:tcPr>
            <w:tcW w:w="3170" w:type="dxa"/>
          </w:tcPr>
          <w:p w14:paraId="71F2B6A1" w14:textId="77777777" w:rsidR="00837705" w:rsidRPr="00DE67BA" w:rsidRDefault="00837705" w:rsidP="0017052B">
            <w:pPr>
              <w:jc w:val="center"/>
              <w:rPr>
                <w:bCs/>
                <w:lang w:val="lv-LV"/>
              </w:rPr>
            </w:pPr>
          </w:p>
        </w:tc>
        <w:tc>
          <w:tcPr>
            <w:tcW w:w="2254" w:type="dxa"/>
          </w:tcPr>
          <w:p w14:paraId="07552D9C" w14:textId="77777777" w:rsidR="00837705" w:rsidRPr="00DE67BA" w:rsidRDefault="00837705" w:rsidP="0017052B">
            <w:pPr>
              <w:jc w:val="center"/>
              <w:rPr>
                <w:bCs/>
                <w:lang w:val="lv-LV"/>
              </w:rPr>
            </w:pPr>
          </w:p>
        </w:tc>
      </w:tr>
      <w:tr w:rsidR="00837705" w:rsidRPr="00DE67BA" w14:paraId="4BD23446" w14:textId="77777777" w:rsidTr="0017052B">
        <w:tc>
          <w:tcPr>
            <w:tcW w:w="6709" w:type="dxa"/>
            <w:gridSpan w:val="2"/>
          </w:tcPr>
          <w:p w14:paraId="0B6703A6" w14:textId="77777777" w:rsidR="00837705" w:rsidRPr="00DE67BA" w:rsidRDefault="00837705" w:rsidP="0017052B">
            <w:pPr>
              <w:jc w:val="right"/>
              <w:rPr>
                <w:bCs/>
                <w:lang w:val="lv-LV"/>
              </w:rPr>
            </w:pPr>
            <w:r w:rsidRPr="00DE67BA">
              <w:rPr>
                <w:bCs/>
                <w:lang w:val="lv-LV"/>
              </w:rPr>
              <w:t>Apgrozījums kopā:</w:t>
            </w:r>
          </w:p>
        </w:tc>
        <w:tc>
          <w:tcPr>
            <w:tcW w:w="2254" w:type="dxa"/>
          </w:tcPr>
          <w:p w14:paraId="0A03B8B9" w14:textId="77777777" w:rsidR="00837705" w:rsidRPr="00DE67BA" w:rsidRDefault="00837705" w:rsidP="0017052B">
            <w:pPr>
              <w:jc w:val="center"/>
              <w:rPr>
                <w:bCs/>
                <w:lang w:val="lv-LV"/>
              </w:rPr>
            </w:pPr>
          </w:p>
        </w:tc>
      </w:tr>
      <w:tr w:rsidR="00837705" w:rsidRPr="00DE67BA" w14:paraId="14E5AE9D" w14:textId="77777777" w:rsidTr="0017052B">
        <w:trPr>
          <w:trHeight w:val="290"/>
        </w:trPr>
        <w:tc>
          <w:tcPr>
            <w:tcW w:w="6709" w:type="dxa"/>
            <w:gridSpan w:val="2"/>
          </w:tcPr>
          <w:p w14:paraId="5A2C3B91" w14:textId="77777777" w:rsidR="00837705" w:rsidRPr="00DE67BA" w:rsidRDefault="00837705" w:rsidP="0017052B">
            <w:pPr>
              <w:jc w:val="right"/>
              <w:rPr>
                <w:bCs/>
                <w:lang w:val="lv-LV"/>
              </w:rPr>
            </w:pPr>
            <w:r w:rsidRPr="00DE67BA">
              <w:rPr>
                <w:bCs/>
                <w:lang w:val="lv-LV"/>
              </w:rPr>
              <w:t>Vidējais apgrozījums 3 (trīs) gados:</w:t>
            </w:r>
          </w:p>
        </w:tc>
        <w:tc>
          <w:tcPr>
            <w:tcW w:w="2254" w:type="dxa"/>
          </w:tcPr>
          <w:p w14:paraId="6DF61738" w14:textId="77777777" w:rsidR="00837705" w:rsidRPr="00DE67BA" w:rsidRDefault="00837705" w:rsidP="0017052B">
            <w:pPr>
              <w:jc w:val="center"/>
              <w:rPr>
                <w:bCs/>
                <w:lang w:val="lv-LV"/>
              </w:rPr>
            </w:pPr>
          </w:p>
        </w:tc>
      </w:tr>
    </w:tbl>
    <w:p w14:paraId="4A688CD5" w14:textId="77777777" w:rsidR="00837705" w:rsidRPr="00DE67BA" w:rsidRDefault="00837705" w:rsidP="00837705">
      <w:pPr>
        <w:jc w:val="center"/>
        <w:rPr>
          <w:bCs/>
          <w:lang w:val="lv-LV" w:eastAsia="lv-LV"/>
        </w:rPr>
      </w:pPr>
    </w:p>
    <w:p w14:paraId="27EFB261" w14:textId="77777777" w:rsidR="00837705" w:rsidRPr="00DE67BA" w:rsidRDefault="00837705" w:rsidP="00837705">
      <w:pPr>
        <w:rPr>
          <w:lang w:val="lv-LV"/>
        </w:rPr>
      </w:pPr>
    </w:p>
    <w:p w14:paraId="319AF567" w14:textId="77777777" w:rsidR="00837705" w:rsidRPr="00DE67BA" w:rsidRDefault="00837705" w:rsidP="00837705">
      <w:pPr>
        <w:autoSpaceDE w:val="0"/>
        <w:autoSpaceDN w:val="0"/>
        <w:adjustRightInd w:val="0"/>
        <w:rPr>
          <w:lang w:val="lv-LV" w:eastAsia="lv-LV"/>
        </w:rPr>
      </w:pPr>
      <w:r w:rsidRPr="00DE67BA">
        <w:rPr>
          <w:lang w:val="lv-LV" w:eastAsia="lv-LV"/>
        </w:rPr>
        <w:t>Vadītāja vai pilnvarotās personas paraksts: __________________________________</w:t>
      </w:r>
    </w:p>
    <w:p w14:paraId="20C532CF" w14:textId="77777777" w:rsidR="00837705" w:rsidRPr="00DE67BA" w:rsidRDefault="00837705" w:rsidP="00837705">
      <w:pPr>
        <w:autoSpaceDE w:val="0"/>
        <w:autoSpaceDN w:val="0"/>
        <w:adjustRightInd w:val="0"/>
        <w:rPr>
          <w:lang w:val="lv-LV" w:eastAsia="lv-LV"/>
        </w:rPr>
      </w:pPr>
    </w:p>
    <w:p w14:paraId="483AE021" w14:textId="77777777" w:rsidR="00837705" w:rsidRPr="00DE67BA" w:rsidRDefault="00837705" w:rsidP="00837705">
      <w:pPr>
        <w:autoSpaceDE w:val="0"/>
        <w:autoSpaceDN w:val="0"/>
        <w:adjustRightInd w:val="0"/>
        <w:rPr>
          <w:lang w:val="lv-LV" w:eastAsia="lv-LV"/>
        </w:rPr>
      </w:pPr>
      <w:r w:rsidRPr="00DE67BA">
        <w:rPr>
          <w:lang w:val="lv-LV" w:eastAsia="lv-LV"/>
        </w:rPr>
        <w:t>Vadītāja vai pilnvarotās personas vārds, uzvārds, amats ________________________</w:t>
      </w:r>
    </w:p>
    <w:p w14:paraId="15B51CEB" w14:textId="77777777" w:rsidR="00837705" w:rsidRPr="00DE67BA" w:rsidRDefault="00837705" w:rsidP="00837705">
      <w:pPr>
        <w:autoSpaceDE w:val="0"/>
        <w:autoSpaceDN w:val="0"/>
        <w:adjustRightInd w:val="0"/>
        <w:ind w:left="7200" w:firstLine="720"/>
        <w:rPr>
          <w:lang w:val="lv-LV" w:eastAsia="lv-LV"/>
        </w:rPr>
      </w:pPr>
      <w:r w:rsidRPr="00DE67BA">
        <w:rPr>
          <w:lang w:val="lv-LV" w:eastAsia="lv-LV"/>
        </w:rPr>
        <w:t>z.v.</w:t>
      </w:r>
    </w:p>
    <w:p w14:paraId="60232F6C" w14:textId="77777777" w:rsidR="00837705" w:rsidRPr="00DE67BA" w:rsidRDefault="00837705" w:rsidP="00837705">
      <w:pPr>
        <w:spacing w:line="0" w:lineRule="atLeast"/>
        <w:rPr>
          <w:b/>
          <w:highlight w:val="yellow"/>
          <w:lang w:val="lv-LV"/>
        </w:rPr>
        <w:sectPr w:rsidR="00837705" w:rsidRPr="00DE67BA" w:rsidSect="0017052B">
          <w:pgSz w:w="11906" w:h="16838"/>
          <w:pgMar w:top="1134" w:right="851" w:bottom="1134" w:left="1701" w:header="709" w:footer="709" w:gutter="0"/>
          <w:pgNumType w:chapStyle="1"/>
          <w:cols w:space="708"/>
          <w:titlePg/>
          <w:docGrid w:linePitch="360"/>
        </w:sectPr>
      </w:pPr>
    </w:p>
    <w:p w14:paraId="40DF2A16" w14:textId="77777777" w:rsidR="00837705" w:rsidRPr="00DE67BA" w:rsidRDefault="00837705" w:rsidP="00837705">
      <w:pPr>
        <w:ind w:right="454"/>
        <w:rPr>
          <w:lang w:val="lv-LV"/>
        </w:rPr>
      </w:pPr>
    </w:p>
    <w:p w14:paraId="4C5E5E64" w14:textId="77777777" w:rsidR="00837705" w:rsidRPr="00DE67BA" w:rsidRDefault="00837705" w:rsidP="00837705">
      <w:pPr>
        <w:spacing w:line="0" w:lineRule="atLeast"/>
        <w:ind w:right="454"/>
        <w:jc w:val="right"/>
        <w:rPr>
          <w:b/>
          <w:lang w:val="lv-LV"/>
        </w:rPr>
      </w:pPr>
      <w:r w:rsidRPr="00DE67BA">
        <w:rPr>
          <w:b/>
          <w:lang w:val="lv-LV"/>
        </w:rPr>
        <w:t>6.pielikums</w:t>
      </w:r>
    </w:p>
    <w:p w14:paraId="36EDE233" w14:textId="4418B7CA" w:rsidR="00885782" w:rsidRPr="00DE67BA" w:rsidRDefault="00837705" w:rsidP="00361E8B">
      <w:pPr>
        <w:overflowPunct w:val="0"/>
        <w:autoSpaceDE w:val="0"/>
        <w:autoSpaceDN w:val="0"/>
        <w:adjustRightInd w:val="0"/>
        <w:ind w:right="454" w:hanging="142"/>
        <w:contextualSpacing/>
        <w:jc w:val="right"/>
        <w:textAlignment w:val="baseline"/>
        <w:rPr>
          <w:lang w:val="lv-LV"/>
        </w:rPr>
      </w:pPr>
      <w:r w:rsidRPr="00DE67BA">
        <w:rPr>
          <w:lang w:val="lv-LV"/>
        </w:rPr>
        <w:t xml:space="preserve"> </w:t>
      </w:r>
      <w:r w:rsidRPr="00DE67BA">
        <w:rPr>
          <w:lang w:val="lv-LV"/>
        </w:rPr>
        <w:tab/>
      </w:r>
      <w:r w:rsidRPr="00DE67BA">
        <w:rPr>
          <w:lang w:val="lv-LV"/>
        </w:rPr>
        <w:tab/>
      </w:r>
      <w:r w:rsidRPr="00DE67BA">
        <w:rPr>
          <w:lang w:val="lv-LV"/>
        </w:rPr>
        <w:tab/>
      </w:r>
      <w:r w:rsidRPr="00DE67BA">
        <w:rPr>
          <w:lang w:val="lv-LV"/>
        </w:rPr>
        <w:tab/>
      </w:r>
      <w:r w:rsidR="00885782" w:rsidRPr="00DE67BA">
        <w:rPr>
          <w:color w:val="222222"/>
          <w:lang w:val="lv-LV"/>
        </w:rPr>
        <w:t xml:space="preserve">„Ēdiena piegāde </w:t>
      </w:r>
      <w:r w:rsidR="00885782" w:rsidRPr="00DE67BA">
        <w:rPr>
          <w:lang w:val="lv-LV"/>
        </w:rPr>
        <w:t xml:space="preserve">VAS „Latvijas dzelzceļš” </w:t>
      </w:r>
      <w:r w:rsidR="00361E8B" w:rsidRPr="00DE67BA">
        <w:rPr>
          <w:lang w:val="lv-LV"/>
        </w:rPr>
        <w:t>Sliežu ceļu pārvaldes</w:t>
      </w:r>
    </w:p>
    <w:p w14:paraId="5F0B8C60" w14:textId="77777777" w:rsidR="00885782" w:rsidRPr="00DE67BA" w:rsidRDefault="00885782" w:rsidP="00885782">
      <w:pPr>
        <w:overflowPunct w:val="0"/>
        <w:autoSpaceDE w:val="0"/>
        <w:autoSpaceDN w:val="0"/>
        <w:adjustRightInd w:val="0"/>
        <w:ind w:right="454"/>
        <w:contextualSpacing/>
        <w:jc w:val="right"/>
        <w:textAlignment w:val="baseline"/>
        <w:rPr>
          <w:lang w:val="lv-LV"/>
        </w:rPr>
      </w:pPr>
      <w:r w:rsidRPr="00DE67BA">
        <w:rPr>
          <w:lang w:val="lv-LV"/>
        </w:rPr>
        <w:t xml:space="preserve"> darbiniekiem sliežu ceļu remontdarbu laikā” nolikumam</w:t>
      </w:r>
    </w:p>
    <w:p w14:paraId="58DF35E3" w14:textId="7AEB7B80" w:rsidR="00837705" w:rsidRPr="00DE67BA" w:rsidRDefault="00837705" w:rsidP="00885782">
      <w:pPr>
        <w:spacing w:line="0" w:lineRule="atLeast"/>
        <w:ind w:right="454"/>
        <w:jc w:val="right"/>
        <w:rPr>
          <w:b/>
          <w:i/>
          <w:lang w:val="lv-LV"/>
        </w:rPr>
      </w:pPr>
    </w:p>
    <w:p w14:paraId="06233137" w14:textId="77777777" w:rsidR="00837705" w:rsidRPr="00DE67BA" w:rsidRDefault="00837705" w:rsidP="00837705">
      <w:pPr>
        <w:pStyle w:val="Title"/>
        <w:ind w:right="454"/>
        <w:jc w:val="right"/>
        <w:rPr>
          <w:b w:val="0"/>
          <w:i/>
          <w:u w:val="none"/>
        </w:rPr>
      </w:pPr>
      <w:r w:rsidRPr="00DE67BA">
        <w:rPr>
          <w:b w:val="0"/>
          <w:i/>
          <w:u w:val="none"/>
        </w:rPr>
        <w:t>PROJEKTS</w:t>
      </w:r>
    </w:p>
    <w:p w14:paraId="0F23C61A" w14:textId="77777777" w:rsidR="00837705" w:rsidRPr="00DE67BA" w:rsidRDefault="00837705" w:rsidP="00837705">
      <w:pPr>
        <w:pStyle w:val="Title"/>
        <w:jc w:val="both"/>
        <w:rPr>
          <w:i/>
          <w:u w:val="none"/>
        </w:rPr>
      </w:pPr>
    </w:p>
    <w:p w14:paraId="6A7392FB" w14:textId="77777777" w:rsidR="00837705" w:rsidRPr="00DE67BA" w:rsidRDefault="00837705" w:rsidP="00837705">
      <w:pPr>
        <w:pStyle w:val="Title"/>
        <w:jc w:val="both"/>
        <w:rPr>
          <w:i/>
          <w:u w:val="none"/>
        </w:rPr>
      </w:pPr>
    </w:p>
    <w:p w14:paraId="6EDAA895" w14:textId="77777777" w:rsidR="00837705" w:rsidRPr="00DE67BA" w:rsidRDefault="00837705" w:rsidP="00837705">
      <w:pPr>
        <w:ind w:right="326"/>
        <w:jc w:val="center"/>
        <w:rPr>
          <w:b/>
          <w:lang w:val="lv-LV"/>
        </w:rPr>
      </w:pPr>
      <w:r w:rsidRPr="00DE67BA">
        <w:rPr>
          <w:b/>
          <w:lang w:val="lv-LV"/>
        </w:rPr>
        <w:t>L Ī G U M S Nr.____________</w:t>
      </w:r>
    </w:p>
    <w:p w14:paraId="6239D2D5" w14:textId="5E0D3832" w:rsidR="00401756" w:rsidRPr="00DE67BA" w:rsidRDefault="00837705" w:rsidP="00837705">
      <w:pPr>
        <w:spacing w:line="0" w:lineRule="atLeast"/>
        <w:jc w:val="center"/>
        <w:rPr>
          <w:b/>
          <w:lang w:val="lv-LV"/>
        </w:rPr>
      </w:pPr>
      <w:r w:rsidRPr="00DE67BA">
        <w:rPr>
          <w:b/>
          <w:lang w:val="lv-LV"/>
        </w:rPr>
        <w:t xml:space="preserve">par </w:t>
      </w:r>
      <w:r w:rsidR="00401756" w:rsidRPr="00DE67BA">
        <w:rPr>
          <w:b/>
          <w:color w:val="222222"/>
          <w:lang w:val="lv-LV"/>
        </w:rPr>
        <w:t xml:space="preserve">ēdiena piegādi </w:t>
      </w:r>
      <w:r w:rsidR="00401756" w:rsidRPr="00DE67BA">
        <w:rPr>
          <w:b/>
          <w:lang w:val="lv-LV"/>
        </w:rPr>
        <w:t xml:space="preserve">VAS „Latvijas dzelzceļš” </w:t>
      </w:r>
      <w:r w:rsidR="00361E8B" w:rsidRPr="00DE67BA">
        <w:rPr>
          <w:b/>
          <w:lang w:val="lv-LV"/>
        </w:rPr>
        <w:t>Sliežu ceļu pārvaldes</w:t>
      </w:r>
    </w:p>
    <w:p w14:paraId="55825091" w14:textId="5F5A1B94" w:rsidR="00837705" w:rsidRPr="00DE67BA" w:rsidRDefault="00401756" w:rsidP="00837705">
      <w:pPr>
        <w:spacing w:line="0" w:lineRule="atLeast"/>
        <w:jc w:val="center"/>
        <w:rPr>
          <w:b/>
          <w:lang w:val="lv-LV"/>
        </w:rPr>
      </w:pPr>
      <w:r w:rsidRPr="00DE67BA">
        <w:rPr>
          <w:b/>
          <w:lang w:val="lv-LV"/>
        </w:rPr>
        <w:t>darbiniekiem sliežu ceļu remontdarbu laikā”</w:t>
      </w:r>
    </w:p>
    <w:p w14:paraId="0359AF02" w14:textId="77777777" w:rsidR="00837705" w:rsidRPr="00DE67BA" w:rsidRDefault="00837705" w:rsidP="00837705">
      <w:pPr>
        <w:ind w:right="326"/>
        <w:jc w:val="center"/>
        <w:rPr>
          <w:b/>
          <w:lang w:val="lv-LV"/>
        </w:rPr>
      </w:pPr>
    </w:p>
    <w:p w14:paraId="229B9B85" w14:textId="77777777" w:rsidR="00837705" w:rsidRPr="00DE67BA" w:rsidRDefault="00837705" w:rsidP="00837705">
      <w:pPr>
        <w:rPr>
          <w:b/>
          <w:lang w:val="lv-LV"/>
        </w:rPr>
      </w:pPr>
    </w:p>
    <w:p w14:paraId="46AA1535" w14:textId="77777777" w:rsidR="00837705" w:rsidRPr="00DE67BA" w:rsidRDefault="00837705" w:rsidP="00837705">
      <w:pPr>
        <w:ind w:right="454"/>
        <w:rPr>
          <w:lang w:val="lv-LV"/>
        </w:rPr>
      </w:pPr>
      <w:r w:rsidRPr="00DE67BA">
        <w:rPr>
          <w:lang w:val="lv-LV"/>
        </w:rPr>
        <w:t>Rīgā,</w:t>
      </w:r>
      <w:r w:rsidRPr="00DE67BA">
        <w:rPr>
          <w:lang w:val="lv-LV"/>
        </w:rPr>
        <w:tab/>
      </w:r>
      <w:r w:rsidRPr="00DE67BA">
        <w:rPr>
          <w:lang w:val="lv-LV"/>
        </w:rPr>
        <w:tab/>
      </w:r>
      <w:r w:rsidRPr="00DE67BA">
        <w:rPr>
          <w:lang w:val="lv-LV"/>
        </w:rPr>
        <w:tab/>
      </w:r>
      <w:r w:rsidRPr="00DE67BA">
        <w:rPr>
          <w:lang w:val="lv-LV"/>
        </w:rPr>
        <w:tab/>
      </w:r>
      <w:r w:rsidRPr="00DE67BA">
        <w:rPr>
          <w:lang w:val="lv-LV"/>
        </w:rPr>
        <w:tab/>
      </w:r>
      <w:r w:rsidRPr="00DE67BA">
        <w:rPr>
          <w:lang w:val="lv-LV"/>
        </w:rPr>
        <w:tab/>
      </w:r>
      <w:r w:rsidRPr="00DE67BA">
        <w:rPr>
          <w:lang w:val="lv-LV"/>
        </w:rPr>
        <w:tab/>
      </w:r>
      <w:r w:rsidRPr="00DE67BA">
        <w:rPr>
          <w:lang w:val="lv-LV"/>
        </w:rPr>
        <w:tab/>
        <w:t xml:space="preserve">                 ___________________</w:t>
      </w:r>
    </w:p>
    <w:p w14:paraId="05FC6E92" w14:textId="77777777" w:rsidR="00837705" w:rsidRPr="00DE67BA" w:rsidRDefault="00837705" w:rsidP="00837705">
      <w:pPr>
        <w:rPr>
          <w:lang w:val="lv-LV"/>
        </w:rPr>
      </w:pPr>
    </w:p>
    <w:p w14:paraId="402A8220" w14:textId="77777777" w:rsidR="00837705" w:rsidRPr="00DE67BA" w:rsidRDefault="00837705" w:rsidP="00837705">
      <w:pPr>
        <w:rPr>
          <w:b/>
          <w:bCs/>
          <w:highlight w:val="yellow"/>
          <w:lang w:val="lv-LV"/>
        </w:rPr>
      </w:pPr>
    </w:p>
    <w:p w14:paraId="39CECA1C" w14:textId="7404C2CE" w:rsidR="00837705" w:rsidRPr="00DE67BA" w:rsidRDefault="00837705" w:rsidP="00837705">
      <w:pPr>
        <w:ind w:right="454" w:firstLine="720"/>
        <w:contextualSpacing/>
        <w:jc w:val="both"/>
        <w:rPr>
          <w:bCs/>
          <w:lang w:val="lv-LV"/>
        </w:rPr>
      </w:pPr>
      <w:r w:rsidRPr="00DE67BA">
        <w:rPr>
          <w:b/>
          <w:bCs/>
          <w:lang w:val="lv-LV"/>
        </w:rPr>
        <w:t xml:space="preserve">Valsts akciju sabiedrība </w:t>
      </w:r>
      <w:r w:rsidRPr="00DE67BA">
        <w:rPr>
          <w:b/>
          <w:lang w:val="lv-LV"/>
        </w:rPr>
        <w:t>„</w:t>
      </w:r>
      <w:r w:rsidRPr="00DE67BA">
        <w:rPr>
          <w:b/>
          <w:bCs/>
          <w:lang w:val="lv-LV"/>
        </w:rPr>
        <w:t>Latvijas dzelzceļš”</w:t>
      </w:r>
      <w:r w:rsidRPr="00DE67BA">
        <w:rPr>
          <w:bCs/>
          <w:lang w:val="lv-LV"/>
        </w:rPr>
        <w:t>, vienotais</w:t>
      </w:r>
      <w:r w:rsidR="008930E7" w:rsidRPr="00DE67BA">
        <w:rPr>
          <w:bCs/>
          <w:lang w:val="lv-LV"/>
        </w:rPr>
        <w:t xml:space="preserve"> </w:t>
      </w:r>
      <w:r w:rsidRPr="00DE67BA">
        <w:rPr>
          <w:bCs/>
          <w:lang w:val="lv-LV"/>
        </w:rPr>
        <w:t>reģ.Nr.40003032065, turpmāk</w:t>
      </w:r>
      <w:r w:rsidR="00347858" w:rsidRPr="00DE67BA">
        <w:rPr>
          <w:bCs/>
          <w:lang w:val="lv-LV"/>
        </w:rPr>
        <w:t xml:space="preserve"> </w:t>
      </w:r>
      <w:r w:rsidRPr="00DE67BA">
        <w:rPr>
          <w:bCs/>
          <w:lang w:val="lv-LV"/>
        </w:rPr>
        <w:t xml:space="preserve">- PASŪTĪTĀJS, tās </w:t>
      </w:r>
      <w:r w:rsidRPr="00DE67BA">
        <w:rPr>
          <w:lang w:val="lv-LV"/>
        </w:rPr>
        <w:t>_____________________________ personā, kurš rīkojas uz ___________________ pamata</w:t>
      </w:r>
      <w:r w:rsidRPr="00DE67BA">
        <w:rPr>
          <w:bCs/>
          <w:iCs/>
          <w:lang w:val="lv-LV"/>
        </w:rPr>
        <w:t>,</w:t>
      </w:r>
      <w:r w:rsidRPr="00DE67BA">
        <w:rPr>
          <w:bCs/>
          <w:lang w:val="lv-LV"/>
        </w:rPr>
        <w:t xml:space="preserve"> no vienas puses, un</w:t>
      </w:r>
    </w:p>
    <w:p w14:paraId="4D2C6EC2" w14:textId="0E962CE1" w:rsidR="00837705" w:rsidRPr="00DE67BA" w:rsidRDefault="00837705" w:rsidP="00837705">
      <w:pPr>
        <w:ind w:right="454" w:firstLine="709"/>
        <w:contextualSpacing/>
        <w:jc w:val="both"/>
        <w:rPr>
          <w:bCs/>
          <w:lang w:val="lv-LV"/>
        </w:rPr>
      </w:pPr>
      <w:r w:rsidRPr="00DE67BA">
        <w:rPr>
          <w:b/>
          <w:bCs/>
          <w:lang w:val="lv-LV"/>
        </w:rPr>
        <w:t xml:space="preserve">___ </w:t>
      </w:r>
      <w:r w:rsidRPr="00DE67BA">
        <w:rPr>
          <w:b/>
          <w:lang w:val="lv-LV"/>
        </w:rPr>
        <w:t>„</w:t>
      </w:r>
      <w:r w:rsidRPr="00DE67BA">
        <w:rPr>
          <w:b/>
          <w:bCs/>
          <w:lang w:val="lv-LV"/>
        </w:rPr>
        <w:t>_________________”</w:t>
      </w:r>
      <w:r w:rsidRPr="00DE67BA">
        <w:rPr>
          <w:bCs/>
          <w:lang w:val="lv-LV"/>
        </w:rPr>
        <w:t xml:space="preserve">, vienotais </w:t>
      </w:r>
      <w:proofErr w:type="spellStart"/>
      <w:r w:rsidRPr="00DE67BA">
        <w:rPr>
          <w:bCs/>
          <w:lang w:val="lv-LV"/>
        </w:rPr>
        <w:t>reģ.Nr</w:t>
      </w:r>
      <w:proofErr w:type="spellEnd"/>
      <w:r w:rsidRPr="00DE67BA">
        <w:rPr>
          <w:bCs/>
          <w:lang w:val="lv-LV"/>
        </w:rPr>
        <w:t>.__________________, turpmāk</w:t>
      </w:r>
      <w:r w:rsidR="00347858" w:rsidRPr="00DE67BA">
        <w:rPr>
          <w:bCs/>
          <w:lang w:val="lv-LV"/>
        </w:rPr>
        <w:t xml:space="preserve"> </w:t>
      </w:r>
      <w:r w:rsidRPr="00DE67BA">
        <w:rPr>
          <w:bCs/>
          <w:lang w:val="lv-LV"/>
        </w:rPr>
        <w:t xml:space="preserve">- </w:t>
      </w:r>
      <w:r w:rsidR="00552211" w:rsidRPr="00DE67BA">
        <w:rPr>
          <w:bCs/>
          <w:lang w:val="lv-LV"/>
        </w:rPr>
        <w:t>IZPILDĪTĀ</w:t>
      </w:r>
      <w:r w:rsidRPr="00DE67BA">
        <w:rPr>
          <w:bCs/>
          <w:lang w:val="lv-LV"/>
        </w:rPr>
        <w:t>JS, tās ____________________________ personā,</w:t>
      </w:r>
      <w:r w:rsidRPr="00DE67BA">
        <w:rPr>
          <w:b/>
          <w:bCs/>
          <w:lang w:val="lv-LV"/>
        </w:rPr>
        <w:t xml:space="preserve"> </w:t>
      </w:r>
      <w:r w:rsidRPr="00DE67BA">
        <w:rPr>
          <w:bCs/>
          <w:lang w:val="lv-LV"/>
        </w:rPr>
        <w:t xml:space="preserve">kurš </w:t>
      </w:r>
      <w:r w:rsidRPr="00DE67BA">
        <w:rPr>
          <w:lang w:val="lv-LV"/>
        </w:rPr>
        <w:t>(-a; -i; -</w:t>
      </w:r>
      <w:proofErr w:type="spellStart"/>
      <w:r w:rsidRPr="00DE67BA">
        <w:rPr>
          <w:lang w:val="lv-LV"/>
        </w:rPr>
        <w:t>as</w:t>
      </w:r>
      <w:proofErr w:type="spellEnd"/>
      <w:r w:rsidRPr="00DE67BA">
        <w:rPr>
          <w:lang w:val="lv-LV"/>
        </w:rPr>
        <w:t xml:space="preserve">) </w:t>
      </w:r>
      <w:r w:rsidRPr="00DE67BA">
        <w:rPr>
          <w:bCs/>
          <w:lang w:val="lv-LV"/>
        </w:rPr>
        <w:t>rīkojas uz ______ pamata, no otras puses, abi kopā saukti – Puses, noslēdz šo līgumu</w:t>
      </w:r>
      <w:r w:rsidR="00A43747" w:rsidRPr="00DE67BA">
        <w:rPr>
          <w:bCs/>
          <w:lang w:val="lv-LV"/>
        </w:rPr>
        <w:t xml:space="preserve">, </w:t>
      </w:r>
      <w:r w:rsidRPr="00DE67BA">
        <w:rPr>
          <w:bCs/>
          <w:lang w:val="lv-LV"/>
        </w:rPr>
        <w:t>tur</w:t>
      </w:r>
      <w:r w:rsidR="00A43747" w:rsidRPr="00DE67BA">
        <w:rPr>
          <w:bCs/>
          <w:lang w:val="lv-LV"/>
        </w:rPr>
        <w:t>pmāk</w:t>
      </w:r>
      <w:r w:rsidRPr="00DE67BA">
        <w:rPr>
          <w:bCs/>
          <w:lang w:val="lv-LV"/>
        </w:rPr>
        <w:t xml:space="preserve"> – Līgums, par sekojošo:</w:t>
      </w:r>
    </w:p>
    <w:p w14:paraId="3CA1F978" w14:textId="77777777" w:rsidR="00837705" w:rsidRPr="00DE67BA" w:rsidRDefault="00837705" w:rsidP="00837705">
      <w:pPr>
        <w:ind w:firstLine="709"/>
        <w:contextualSpacing/>
        <w:jc w:val="both"/>
        <w:rPr>
          <w:bCs/>
          <w:lang w:val="lv-LV"/>
        </w:rPr>
      </w:pPr>
    </w:p>
    <w:p w14:paraId="2CEC4723" w14:textId="77777777" w:rsidR="00837705" w:rsidRPr="00DE67BA" w:rsidRDefault="00837705" w:rsidP="006855C7">
      <w:pPr>
        <w:pStyle w:val="Pamatteksts1"/>
        <w:numPr>
          <w:ilvl w:val="0"/>
          <w:numId w:val="11"/>
        </w:numPr>
        <w:spacing w:line="240" w:lineRule="auto"/>
        <w:jc w:val="center"/>
        <w:rPr>
          <w:rFonts w:cs="Times New Roman"/>
          <w:b/>
          <w:szCs w:val="24"/>
        </w:rPr>
      </w:pPr>
      <w:r w:rsidRPr="00DE67BA">
        <w:rPr>
          <w:rFonts w:cs="Times New Roman"/>
          <w:b/>
          <w:szCs w:val="24"/>
        </w:rPr>
        <w:t>Līguma priekšmets</w:t>
      </w:r>
    </w:p>
    <w:p w14:paraId="7F71DBAF" w14:textId="77777777" w:rsidR="00837705" w:rsidRPr="00DE67BA" w:rsidRDefault="00837705" w:rsidP="00837705">
      <w:pPr>
        <w:pStyle w:val="BodyTextIndent"/>
        <w:ind w:right="566" w:firstLine="0"/>
        <w:rPr>
          <w:sz w:val="24"/>
          <w:lang w:val="lv-LV"/>
        </w:rPr>
      </w:pPr>
    </w:p>
    <w:tbl>
      <w:tblPr>
        <w:tblW w:w="10240" w:type="dxa"/>
        <w:tblInd w:w="-459" w:type="dxa"/>
        <w:tblLayout w:type="fixed"/>
        <w:tblLook w:val="04A0" w:firstRow="1" w:lastRow="0" w:firstColumn="1" w:lastColumn="0" w:noHBand="0" w:noVBand="1"/>
      </w:tblPr>
      <w:tblGrid>
        <w:gridCol w:w="885"/>
        <w:gridCol w:w="9355"/>
      </w:tblGrid>
      <w:tr w:rsidR="00837705" w:rsidRPr="00DE67BA" w14:paraId="7803301C" w14:textId="77777777" w:rsidTr="0017052B">
        <w:trPr>
          <w:trHeight w:val="2760"/>
        </w:trPr>
        <w:tc>
          <w:tcPr>
            <w:tcW w:w="885" w:type="dxa"/>
            <w:hideMark/>
          </w:tcPr>
          <w:p w14:paraId="4D509EEC" w14:textId="74E4D866" w:rsidR="00837705" w:rsidRPr="00DE67BA" w:rsidRDefault="00837705" w:rsidP="0017052B">
            <w:pPr>
              <w:pStyle w:val="BodyTextIndent2"/>
              <w:spacing w:after="0" w:line="240" w:lineRule="auto"/>
              <w:ind w:left="0" w:right="-6"/>
              <w:contextualSpacing/>
              <w:rPr>
                <w:lang w:val="lv-LV"/>
              </w:rPr>
            </w:pPr>
            <w:r w:rsidRPr="00DE67BA">
              <w:rPr>
                <w:lang w:val="lv-LV"/>
              </w:rPr>
              <w:t>1.1.</w:t>
            </w:r>
          </w:p>
          <w:p w14:paraId="28ED97F5" w14:textId="0CF3AED4" w:rsidR="00837705" w:rsidRPr="00DE67BA" w:rsidRDefault="00837705" w:rsidP="0017052B">
            <w:pPr>
              <w:pStyle w:val="BodyTextIndent2"/>
              <w:spacing w:after="0" w:line="240" w:lineRule="auto"/>
              <w:ind w:left="0" w:right="-6"/>
              <w:contextualSpacing/>
              <w:rPr>
                <w:lang w:val="lv-LV"/>
              </w:rPr>
            </w:pPr>
          </w:p>
        </w:tc>
        <w:tc>
          <w:tcPr>
            <w:tcW w:w="9355" w:type="dxa"/>
            <w:hideMark/>
          </w:tcPr>
          <w:p w14:paraId="77790008" w14:textId="10711AEE" w:rsidR="00837705" w:rsidRPr="00DE67BA" w:rsidRDefault="00837705" w:rsidP="00CB6295">
            <w:pPr>
              <w:tabs>
                <w:tab w:val="left" w:pos="0"/>
              </w:tabs>
              <w:ind w:right="567"/>
              <w:contextualSpacing/>
              <w:jc w:val="both"/>
              <w:rPr>
                <w:lang w:val="lv-LV"/>
              </w:rPr>
            </w:pPr>
            <w:r w:rsidRPr="00DE67BA">
              <w:rPr>
                <w:lang w:val="lv-LV"/>
              </w:rPr>
              <w:t xml:space="preserve">PASŪTĪTĀJS uzdod un </w:t>
            </w:r>
            <w:r w:rsidR="008930E7" w:rsidRPr="00DE67BA">
              <w:rPr>
                <w:lang w:val="lv-LV"/>
              </w:rPr>
              <w:t>IZPILDĪTĀJS</w:t>
            </w:r>
            <w:r w:rsidRPr="00DE67BA">
              <w:rPr>
                <w:lang w:val="lv-LV"/>
              </w:rPr>
              <w:t xml:space="preserve"> apņemas </w:t>
            </w:r>
            <w:r w:rsidR="00D8591D" w:rsidRPr="00DE67BA">
              <w:rPr>
                <w:lang w:val="lv-LV"/>
              </w:rPr>
              <w:t>p</w:t>
            </w:r>
            <w:r w:rsidR="008930E7" w:rsidRPr="00DE67BA">
              <w:rPr>
                <w:lang w:val="lv-LV"/>
              </w:rPr>
              <w:t>agatavot un piegādāt</w:t>
            </w:r>
            <w:r w:rsidR="00CB6295" w:rsidRPr="00DE67BA">
              <w:rPr>
                <w:lang w:val="lv-LV"/>
              </w:rPr>
              <w:t xml:space="preserve"> silto ēdienu - kompleksās pusdienas: zupu, otro ēdienu ar gaļu,</w:t>
            </w:r>
            <w:r w:rsidR="00A81E92" w:rsidRPr="00DE67BA">
              <w:rPr>
                <w:rStyle w:val="CommentReference"/>
                <w:lang w:val="lv-LV"/>
              </w:rPr>
              <w:t xml:space="preserve"> </w:t>
            </w:r>
            <w:r w:rsidR="00A81E92" w:rsidRPr="00DE67BA">
              <w:rPr>
                <w:lang w:val="lv-LV"/>
              </w:rPr>
              <w:t>2 (divas) maizes šķēles, d</w:t>
            </w:r>
            <w:r w:rsidR="00CB6295" w:rsidRPr="00DE67BA">
              <w:rPr>
                <w:lang w:val="lv-LV"/>
              </w:rPr>
              <w:t xml:space="preserve">zērienu un smalkmaizīti (turpmāk – Ēdiens) PASŪTĪTĀJA struktūrvienības - VAS „Latvijas dzelzceļš” </w:t>
            </w:r>
            <w:r w:rsidR="00361E8B" w:rsidRPr="00DE67BA">
              <w:rPr>
                <w:lang w:val="lv-LV"/>
              </w:rPr>
              <w:t xml:space="preserve">Sliežu ceļu pārvaldes </w:t>
            </w:r>
            <w:r w:rsidR="00CB6295" w:rsidRPr="00DE67BA">
              <w:rPr>
                <w:lang w:val="lv-LV"/>
              </w:rPr>
              <w:t>darbiniekiem sliežu ceļu remontdarbu laikā (turpmāk - Tehnoloģiskais logs)</w:t>
            </w:r>
            <w:r w:rsidR="00463CDC" w:rsidRPr="00DE67BA">
              <w:rPr>
                <w:lang w:val="lv-LV"/>
              </w:rPr>
              <w:t xml:space="preserve"> </w:t>
            </w:r>
            <w:r w:rsidR="00DA63D7" w:rsidRPr="00DE67BA">
              <w:rPr>
                <w:lang w:val="lv-LV"/>
              </w:rPr>
              <w:t>_________</w:t>
            </w:r>
            <w:r w:rsidR="00463CDC" w:rsidRPr="00DE67BA">
              <w:rPr>
                <w:lang w:val="lv-LV"/>
              </w:rPr>
              <w:t xml:space="preserve"> reģionā </w:t>
            </w:r>
            <w:r w:rsidR="00463CDC" w:rsidRPr="00DE67BA">
              <w:rPr>
                <w:i/>
                <w:lang w:val="lv-LV"/>
              </w:rPr>
              <w:t>(norāda attiecīgo reģionu)</w:t>
            </w:r>
            <w:r w:rsidR="00CB6295" w:rsidRPr="00DE67BA">
              <w:rPr>
                <w:i/>
                <w:lang w:val="lv-LV"/>
              </w:rPr>
              <w:t>,</w:t>
            </w:r>
            <w:r w:rsidR="00CB6295" w:rsidRPr="00DE67BA">
              <w:rPr>
                <w:lang w:val="lv-LV"/>
              </w:rPr>
              <w:t xml:space="preserve"> savstarpēji saskaņotajos datumos, laikā un pēc saskaņotām ēdienkartēm (turpmāk viss kopā saukts – Pakalpojums) atbilstoši </w:t>
            </w:r>
            <w:r w:rsidRPr="00DE67BA">
              <w:rPr>
                <w:lang w:val="lv-LV"/>
              </w:rPr>
              <w:t xml:space="preserve">PASŪTĪTĀJA organizētās sarunu procedūras ar publikāciju </w:t>
            </w:r>
            <w:r w:rsidR="00CB6295" w:rsidRPr="00DE67BA">
              <w:rPr>
                <w:color w:val="222222"/>
                <w:lang w:val="lv-LV"/>
              </w:rPr>
              <w:t xml:space="preserve">„Ēdiena piegāde </w:t>
            </w:r>
            <w:r w:rsidR="00CB6295" w:rsidRPr="00DE67BA">
              <w:rPr>
                <w:lang w:val="lv-LV"/>
              </w:rPr>
              <w:t xml:space="preserve">VAS „Latvijas dzelzceļš” </w:t>
            </w:r>
            <w:r w:rsidR="00361E8B" w:rsidRPr="00DE67BA">
              <w:rPr>
                <w:lang w:val="lv-LV"/>
              </w:rPr>
              <w:t xml:space="preserve">Sliežu ceļu pārvaldes </w:t>
            </w:r>
            <w:r w:rsidR="00CB6295" w:rsidRPr="00DE67BA">
              <w:rPr>
                <w:lang w:val="lv-LV"/>
              </w:rPr>
              <w:t xml:space="preserve">darbiniekiem sliežu ceļu remontdarbu laikā” </w:t>
            </w:r>
            <w:r w:rsidRPr="00DE67BA">
              <w:rPr>
                <w:lang w:val="lv-LV"/>
              </w:rPr>
              <w:t xml:space="preserve">nolikumam (apstiprināts ar VAS „Latvijas dzelzceļš” iepirkuma komisijas 2020.gada __.____ 1.sēdes protokolu), UZŅĒMĒJA piedāvājumam (2020.gada ________ pieteikums Nr._______) un rezultātam (2020.gada ___.___ rīkojums Nr._____), </w:t>
            </w:r>
            <w:r w:rsidR="00F30E21" w:rsidRPr="00DE67BA">
              <w:rPr>
                <w:lang w:val="lv-LV"/>
              </w:rPr>
              <w:t>Tehniskajai s</w:t>
            </w:r>
            <w:r w:rsidRPr="00DE67BA">
              <w:rPr>
                <w:lang w:val="lv-LV"/>
              </w:rPr>
              <w:t>pecifikācijai (Līguma 1.pielikums) un Līgumam.</w:t>
            </w:r>
          </w:p>
        </w:tc>
      </w:tr>
      <w:tr w:rsidR="00837705" w:rsidRPr="00DE67BA" w14:paraId="089BDCCD" w14:textId="77777777" w:rsidTr="00083DA6">
        <w:trPr>
          <w:trHeight w:val="853"/>
        </w:trPr>
        <w:tc>
          <w:tcPr>
            <w:tcW w:w="885" w:type="dxa"/>
            <w:hideMark/>
          </w:tcPr>
          <w:p w14:paraId="2D599018" w14:textId="77777777" w:rsidR="00837705" w:rsidRPr="00DE67BA" w:rsidRDefault="00837705" w:rsidP="0017052B">
            <w:pPr>
              <w:pStyle w:val="BodyTextIndent2"/>
              <w:spacing w:after="0" w:line="240" w:lineRule="auto"/>
              <w:ind w:left="0" w:right="-6"/>
              <w:contextualSpacing/>
              <w:rPr>
                <w:lang w:val="lv-LV"/>
              </w:rPr>
            </w:pPr>
            <w:r w:rsidRPr="00DE67BA">
              <w:rPr>
                <w:lang w:val="lv-LV"/>
              </w:rPr>
              <w:t>1.2.</w:t>
            </w:r>
          </w:p>
        </w:tc>
        <w:tc>
          <w:tcPr>
            <w:tcW w:w="9355" w:type="dxa"/>
            <w:hideMark/>
          </w:tcPr>
          <w:p w14:paraId="5FF9AE2D" w14:textId="2B481923" w:rsidR="008930E7" w:rsidRPr="00DE67BA" w:rsidRDefault="00837705" w:rsidP="00083DA6">
            <w:pPr>
              <w:ind w:right="567"/>
              <w:contextualSpacing/>
              <w:jc w:val="both"/>
              <w:rPr>
                <w:bCs/>
                <w:lang w:val="lv-LV"/>
              </w:rPr>
            </w:pPr>
            <w:r w:rsidRPr="00DE67BA">
              <w:rPr>
                <w:lang w:val="lv-LV"/>
              </w:rPr>
              <w:t xml:space="preserve">Līguma 1.1.punktā minēto </w:t>
            </w:r>
            <w:r w:rsidR="00F30E21" w:rsidRPr="00DE67BA">
              <w:rPr>
                <w:lang w:val="lv-LV"/>
              </w:rPr>
              <w:t>P</w:t>
            </w:r>
            <w:r w:rsidRPr="00DE67BA">
              <w:rPr>
                <w:lang w:val="lv-LV"/>
              </w:rPr>
              <w:t xml:space="preserve">akalpojumu </w:t>
            </w:r>
            <w:r w:rsidR="00F30E21" w:rsidRPr="00DE67BA">
              <w:rPr>
                <w:lang w:val="lv-LV"/>
              </w:rPr>
              <w:t>IZPILDĪTĀ</w:t>
            </w:r>
            <w:r w:rsidRPr="00DE67BA">
              <w:rPr>
                <w:lang w:val="lv-LV"/>
              </w:rPr>
              <w:t xml:space="preserve">JS </w:t>
            </w:r>
            <w:r w:rsidRPr="00DE67BA">
              <w:rPr>
                <w:bCs/>
                <w:lang w:val="lv-LV"/>
              </w:rPr>
              <w:t>veic pēc</w:t>
            </w:r>
            <w:r w:rsidRPr="00DE67BA">
              <w:rPr>
                <w:lang w:val="lv-LV"/>
              </w:rPr>
              <w:t xml:space="preserve"> PASŪTĪTĀJA </w:t>
            </w:r>
            <w:r w:rsidRPr="00DE67BA">
              <w:rPr>
                <w:bCs/>
                <w:lang w:val="lv-LV"/>
              </w:rPr>
              <w:t>pieprasījuma.</w:t>
            </w:r>
          </w:p>
        </w:tc>
      </w:tr>
    </w:tbl>
    <w:p w14:paraId="461C5A9E" w14:textId="77777777" w:rsidR="00F37163" w:rsidRPr="00DE67BA" w:rsidRDefault="00F37163" w:rsidP="006855C7">
      <w:pPr>
        <w:numPr>
          <w:ilvl w:val="0"/>
          <w:numId w:val="11"/>
        </w:numPr>
        <w:ind w:right="566"/>
        <w:jc w:val="center"/>
        <w:rPr>
          <w:b/>
          <w:bCs/>
          <w:lang w:val="lv-LV"/>
        </w:rPr>
      </w:pPr>
      <w:r w:rsidRPr="00DE67BA">
        <w:rPr>
          <w:b/>
          <w:bCs/>
          <w:lang w:val="lv-LV"/>
        </w:rPr>
        <w:t>Līguma cena un samaksas kārtība</w:t>
      </w:r>
    </w:p>
    <w:p w14:paraId="48CD3890" w14:textId="77777777" w:rsidR="00F37163" w:rsidRPr="00DE67BA" w:rsidRDefault="00F37163" w:rsidP="00F37163">
      <w:pPr>
        <w:ind w:right="566"/>
        <w:jc w:val="both"/>
        <w:rPr>
          <w:bCs/>
          <w:highlight w:val="yellow"/>
          <w:lang w:val="lv-LV"/>
        </w:rPr>
      </w:pPr>
    </w:p>
    <w:tbl>
      <w:tblPr>
        <w:tblW w:w="10348" w:type="dxa"/>
        <w:tblInd w:w="-459" w:type="dxa"/>
        <w:tblLayout w:type="fixed"/>
        <w:tblLook w:val="04A0" w:firstRow="1" w:lastRow="0" w:firstColumn="1" w:lastColumn="0" w:noHBand="0" w:noVBand="1"/>
      </w:tblPr>
      <w:tblGrid>
        <w:gridCol w:w="993"/>
        <w:gridCol w:w="9355"/>
      </w:tblGrid>
      <w:tr w:rsidR="00F37163" w:rsidRPr="00DE67BA" w14:paraId="027F2FF9" w14:textId="77777777" w:rsidTr="007028FC">
        <w:tc>
          <w:tcPr>
            <w:tcW w:w="993" w:type="dxa"/>
            <w:hideMark/>
          </w:tcPr>
          <w:p w14:paraId="03FFCC00" w14:textId="77777777" w:rsidR="00F37163" w:rsidRPr="00DE67BA" w:rsidRDefault="00F37163" w:rsidP="007028FC">
            <w:pPr>
              <w:pStyle w:val="BodyTextIndent2"/>
              <w:spacing w:after="0" w:line="240" w:lineRule="auto"/>
              <w:ind w:left="0"/>
              <w:rPr>
                <w:lang w:val="lv-LV"/>
              </w:rPr>
            </w:pPr>
            <w:r w:rsidRPr="00DE67BA">
              <w:rPr>
                <w:lang w:val="lv-LV"/>
              </w:rPr>
              <w:t>2.1.</w:t>
            </w:r>
          </w:p>
        </w:tc>
        <w:tc>
          <w:tcPr>
            <w:tcW w:w="9355" w:type="dxa"/>
            <w:hideMark/>
          </w:tcPr>
          <w:p w14:paraId="0741CDC2" w14:textId="7ABBD094" w:rsidR="00F37163" w:rsidRPr="00DE67BA" w:rsidRDefault="00F37163" w:rsidP="007028FC">
            <w:pPr>
              <w:pStyle w:val="Pamatteksts1"/>
              <w:tabs>
                <w:tab w:val="left" w:pos="8427"/>
              </w:tabs>
              <w:spacing w:line="240" w:lineRule="auto"/>
              <w:ind w:right="566" w:firstLine="0"/>
              <w:rPr>
                <w:rFonts w:cs="Times New Roman"/>
                <w:szCs w:val="24"/>
              </w:rPr>
            </w:pPr>
            <w:r w:rsidRPr="00DE67BA">
              <w:t xml:space="preserve">Līguma cena par 1 (vienām) kompleksajām pusdienām 1 (vienam) darbiniekam </w:t>
            </w:r>
            <w:r w:rsidR="00D743D5">
              <w:t>ir</w:t>
            </w:r>
            <w:r w:rsidRPr="00DE67BA">
              <w:t xml:space="preserve"> _____</w:t>
            </w:r>
            <w:r w:rsidRPr="00DE67BA">
              <w:rPr>
                <w:b/>
              </w:rPr>
              <w:t xml:space="preserve"> EUR </w:t>
            </w:r>
            <w:r w:rsidRPr="00DE67BA">
              <w:rPr>
                <w:b/>
                <w:i/>
              </w:rPr>
              <w:t>(_______ euro un _______ centi)</w:t>
            </w:r>
            <w:r w:rsidRPr="00DE67BA">
              <w:rPr>
                <w:b/>
              </w:rPr>
              <w:t xml:space="preserve"> </w:t>
            </w:r>
            <w:r w:rsidRPr="00DE67BA">
              <w:rPr>
                <w:rFonts w:cs="Times New Roman"/>
                <w:szCs w:val="24"/>
              </w:rPr>
              <w:t>bez pievienotās vērtības nodokļa (turpmāk – PVN)</w:t>
            </w:r>
            <w:r w:rsidR="00DF573D">
              <w:rPr>
                <w:rFonts w:cs="Times New Roman"/>
                <w:szCs w:val="24"/>
              </w:rPr>
              <w:t xml:space="preserve"> </w:t>
            </w:r>
            <w:r w:rsidRPr="00DE67BA">
              <w:t>par Pakalpojuma izpildi</w:t>
            </w:r>
            <w:r w:rsidRPr="00DE67BA">
              <w:rPr>
                <w:i/>
              </w:rPr>
              <w:t xml:space="preserve"> </w:t>
            </w:r>
            <w:r w:rsidRPr="00DE67BA">
              <w:t xml:space="preserve">_________ reģionā </w:t>
            </w:r>
            <w:r w:rsidRPr="00DE67BA">
              <w:rPr>
                <w:i/>
              </w:rPr>
              <w:t xml:space="preserve">(norāda attiecīgo reģionu). </w:t>
            </w:r>
            <w:r w:rsidRPr="00DE67BA">
              <w:rPr>
                <w:rFonts w:cs="Times New Roman"/>
                <w:szCs w:val="24"/>
              </w:rPr>
              <w:t>PVN aprēķina atbilstoši darījuma brīdī spēkā esošo normatīvo aktu prasībām.</w:t>
            </w:r>
          </w:p>
        </w:tc>
      </w:tr>
      <w:tr w:rsidR="00F37163" w:rsidRPr="00DE67BA" w14:paraId="04585A7C" w14:textId="77777777" w:rsidTr="007028FC">
        <w:trPr>
          <w:trHeight w:val="80"/>
        </w:trPr>
        <w:tc>
          <w:tcPr>
            <w:tcW w:w="993" w:type="dxa"/>
            <w:hideMark/>
          </w:tcPr>
          <w:p w14:paraId="6460022D" w14:textId="77777777" w:rsidR="00F37163" w:rsidRPr="00DE67BA" w:rsidRDefault="00F37163" w:rsidP="007028FC">
            <w:pPr>
              <w:pStyle w:val="BodyTextIndent2"/>
              <w:spacing w:after="0" w:line="240" w:lineRule="auto"/>
              <w:ind w:left="0"/>
              <w:rPr>
                <w:lang w:val="lv-LV"/>
              </w:rPr>
            </w:pPr>
            <w:r w:rsidRPr="00DE67BA">
              <w:rPr>
                <w:lang w:val="lv-LV"/>
              </w:rPr>
              <w:t>2.2.</w:t>
            </w:r>
          </w:p>
          <w:p w14:paraId="52406452" w14:textId="00340CE1" w:rsidR="00F37163" w:rsidRPr="00DE67BA" w:rsidRDefault="00F37163" w:rsidP="007028FC">
            <w:pPr>
              <w:rPr>
                <w:lang w:val="lv-LV"/>
              </w:rPr>
            </w:pPr>
          </w:p>
          <w:p w14:paraId="67DECE41" w14:textId="699B8E7F" w:rsidR="00F37163" w:rsidRPr="00DE67BA" w:rsidRDefault="00F37163" w:rsidP="007028FC">
            <w:pPr>
              <w:rPr>
                <w:lang w:val="lv-LV"/>
              </w:rPr>
            </w:pPr>
          </w:p>
          <w:p w14:paraId="0FB6822B" w14:textId="67AC71E7" w:rsidR="00F37163" w:rsidRPr="00DE67BA" w:rsidRDefault="00F37163" w:rsidP="007028FC">
            <w:pPr>
              <w:rPr>
                <w:lang w:val="lv-LV"/>
              </w:rPr>
            </w:pPr>
          </w:p>
          <w:p w14:paraId="5D9A934B" w14:textId="0E117F10" w:rsidR="00F37163" w:rsidRPr="00DE67BA" w:rsidRDefault="00F37163" w:rsidP="007028FC">
            <w:pPr>
              <w:rPr>
                <w:lang w:val="lv-LV"/>
              </w:rPr>
            </w:pPr>
          </w:p>
          <w:p w14:paraId="504441FB" w14:textId="5D8A1484" w:rsidR="00F37163" w:rsidRPr="00DE67BA" w:rsidRDefault="00F37163" w:rsidP="007028FC">
            <w:pPr>
              <w:rPr>
                <w:lang w:val="lv-LV"/>
              </w:rPr>
            </w:pPr>
            <w:r w:rsidRPr="00DE67BA">
              <w:rPr>
                <w:lang w:val="lv-LV"/>
              </w:rPr>
              <w:lastRenderedPageBreak/>
              <w:t>2.3.</w:t>
            </w:r>
          </w:p>
          <w:p w14:paraId="1541E45F" w14:textId="27859A6B" w:rsidR="00D84BFD" w:rsidRPr="00DE67BA" w:rsidRDefault="00D84BFD" w:rsidP="007028FC">
            <w:pPr>
              <w:rPr>
                <w:lang w:val="lv-LV"/>
              </w:rPr>
            </w:pPr>
            <w:r w:rsidRPr="00DE67BA">
              <w:rPr>
                <w:lang w:val="lv-LV"/>
              </w:rPr>
              <w:t>2.4.</w:t>
            </w:r>
          </w:p>
          <w:p w14:paraId="6308AFA7" w14:textId="5F478C28" w:rsidR="00F37163" w:rsidRPr="00DE67BA" w:rsidRDefault="00F37163" w:rsidP="007028FC">
            <w:pPr>
              <w:rPr>
                <w:lang w:val="lv-LV"/>
              </w:rPr>
            </w:pPr>
          </w:p>
          <w:p w14:paraId="56D8C959" w14:textId="55B14DF9" w:rsidR="00F37163" w:rsidRPr="00DE67BA" w:rsidRDefault="00F37163" w:rsidP="007028FC">
            <w:pPr>
              <w:rPr>
                <w:lang w:val="lv-LV"/>
              </w:rPr>
            </w:pPr>
          </w:p>
          <w:p w14:paraId="0E091FDA" w14:textId="08C9EABB" w:rsidR="00F37163" w:rsidRPr="00DE67BA" w:rsidRDefault="00F37163" w:rsidP="007028FC">
            <w:pPr>
              <w:rPr>
                <w:lang w:val="lv-LV"/>
              </w:rPr>
            </w:pPr>
            <w:r w:rsidRPr="00DE67BA">
              <w:rPr>
                <w:lang w:val="lv-LV"/>
              </w:rPr>
              <w:t>2.4.</w:t>
            </w:r>
          </w:p>
          <w:p w14:paraId="453EB4D1" w14:textId="184885F4" w:rsidR="00F37163" w:rsidRPr="00DE67BA" w:rsidRDefault="00F37163" w:rsidP="007028FC">
            <w:pPr>
              <w:rPr>
                <w:lang w:val="lv-LV"/>
              </w:rPr>
            </w:pPr>
            <w:r w:rsidRPr="00DE67BA">
              <w:rPr>
                <w:lang w:val="lv-LV"/>
              </w:rPr>
              <w:t>2.5.</w:t>
            </w:r>
          </w:p>
          <w:p w14:paraId="0B5584D2" w14:textId="77777777" w:rsidR="00F37163" w:rsidRPr="00DE67BA" w:rsidRDefault="00F37163" w:rsidP="007028FC">
            <w:pPr>
              <w:rPr>
                <w:lang w:val="lv-LV"/>
              </w:rPr>
            </w:pPr>
          </w:p>
          <w:p w14:paraId="6AD51665" w14:textId="735A7E44" w:rsidR="00F37163" w:rsidRPr="00DE67BA" w:rsidRDefault="00F37163" w:rsidP="007028FC">
            <w:pPr>
              <w:rPr>
                <w:lang w:val="lv-LV"/>
              </w:rPr>
            </w:pPr>
            <w:r w:rsidRPr="00DE67BA">
              <w:rPr>
                <w:lang w:val="lv-LV"/>
              </w:rPr>
              <w:t>2.6.</w:t>
            </w:r>
          </w:p>
          <w:p w14:paraId="0BC9240B" w14:textId="59BCFFA6" w:rsidR="00F37163" w:rsidRPr="00DE67BA" w:rsidRDefault="00F37163" w:rsidP="007028FC">
            <w:pPr>
              <w:rPr>
                <w:lang w:val="lv-LV"/>
              </w:rPr>
            </w:pPr>
          </w:p>
          <w:p w14:paraId="42A86995" w14:textId="51E750A5" w:rsidR="00F37163" w:rsidRPr="00DE67BA" w:rsidRDefault="00F37163" w:rsidP="007028FC">
            <w:pPr>
              <w:rPr>
                <w:lang w:val="lv-LV"/>
              </w:rPr>
            </w:pPr>
          </w:p>
          <w:p w14:paraId="320DA9C7" w14:textId="5136F6FB" w:rsidR="00F37163" w:rsidRPr="00DE67BA" w:rsidRDefault="00F37163" w:rsidP="007028FC">
            <w:pPr>
              <w:rPr>
                <w:lang w:val="lv-LV"/>
              </w:rPr>
            </w:pPr>
          </w:p>
          <w:p w14:paraId="44ADE428" w14:textId="5E16BEBA" w:rsidR="00F37163" w:rsidRPr="00DE67BA" w:rsidRDefault="00F37163" w:rsidP="007028FC">
            <w:pPr>
              <w:rPr>
                <w:lang w:val="lv-LV"/>
              </w:rPr>
            </w:pPr>
          </w:p>
          <w:p w14:paraId="299FCA80" w14:textId="306234E7" w:rsidR="00F37163" w:rsidRPr="00DE67BA" w:rsidRDefault="00F37163" w:rsidP="007028FC">
            <w:pPr>
              <w:rPr>
                <w:lang w:val="lv-LV"/>
              </w:rPr>
            </w:pPr>
            <w:r w:rsidRPr="00DE67BA">
              <w:rPr>
                <w:lang w:val="lv-LV"/>
              </w:rPr>
              <w:t>2.7.</w:t>
            </w:r>
          </w:p>
          <w:p w14:paraId="3E787D82" w14:textId="77777777" w:rsidR="00F37163" w:rsidRPr="00DE67BA" w:rsidRDefault="00F37163" w:rsidP="007028FC">
            <w:pPr>
              <w:rPr>
                <w:lang w:val="lv-LV"/>
              </w:rPr>
            </w:pPr>
          </w:p>
        </w:tc>
        <w:tc>
          <w:tcPr>
            <w:tcW w:w="9355" w:type="dxa"/>
            <w:hideMark/>
          </w:tcPr>
          <w:p w14:paraId="49F81801" w14:textId="78F77733" w:rsidR="00F37163" w:rsidRPr="00DE67BA" w:rsidRDefault="00F37163" w:rsidP="007028FC">
            <w:pPr>
              <w:ind w:right="566"/>
              <w:jc w:val="both"/>
              <w:rPr>
                <w:lang w:val="lv-LV"/>
              </w:rPr>
            </w:pPr>
            <w:r w:rsidRPr="00DE67BA">
              <w:rPr>
                <w:lang w:val="lv-LV"/>
              </w:rPr>
              <w:lastRenderedPageBreak/>
              <w:t xml:space="preserve">Līguma cenā tiek iekļauti visi IZPILDĪTĀJA izdevumi saistībā ar Pakalpojuma izpildi, t.sk., Ēdiena </w:t>
            </w:r>
            <w:r w:rsidR="00D8591D" w:rsidRPr="00DE67BA">
              <w:rPr>
                <w:lang w:val="lv-LV"/>
              </w:rPr>
              <w:t>p</w:t>
            </w:r>
            <w:r w:rsidRPr="00DE67BA">
              <w:rPr>
                <w:lang w:val="lv-LV"/>
              </w:rPr>
              <w:t xml:space="preserve">agatavošanas un </w:t>
            </w:r>
            <w:r w:rsidR="005B1361" w:rsidRPr="00DE67BA">
              <w:rPr>
                <w:lang w:val="lv-LV"/>
              </w:rPr>
              <w:t>piegādes</w:t>
            </w:r>
            <w:r w:rsidRPr="00DE67BA">
              <w:rPr>
                <w:lang w:val="lv-LV"/>
              </w:rPr>
              <w:t xml:space="preserve"> izmaksas, personāla un administratīvās izmaksas, sociālais u.c. nodokļi (izņemot PVN), pieskaitāmās izmaksas, ar peļņu un riska faktoriem saistītās izmaksas, neparedzamie izdevumi u.tml., kurus IZPILDĪTĀJS apņemas nomaksāt.</w:t>
            </w:r>
          </w:p>
          <w:p w14:paraId="4E49C6D0" w14:textId="069224CF" w:rsidR="00D84BFD" w:rsidRPr="00DE67BA" w:rsidRDefault="00D84BFD" w:rsidP="007028FC">
            <w:pPr>
              <w:ind w:right="566"/>
              <w:jc w:val="both"/>
              <w:rPr>
                <w:lang w:val="lv-LV"/>
              </w:rPr>
            </w:pPr>
            <w:r w:rsidRPr="00DE67BA">
              <w:rPr>
                <w:lang w:val="lv-LV"/>
              </w:rPr>
              <w:lastRenderedPageBreak/>
              <w:t>Līguma 2.1.punktā fiksētā cena ir nemainīga visā Līguma darbības laikā.</w:t>
            </w:r>
          </w:p>
          <w:p w14:paraId="4DBDAA1E" w14:textId="231742B3" w:rsidR="00F37163" w:rsidRPr="00DE67BA" w:rsidRDefault="00F37163" w:rsidP="00F37163">
            <w:pPr>
              <w:ind w:right="566"/>
              <w:jc w:val="both"/>
              <w:rPr>
                <w:lang w:val="lv-LV"/>
              </w:rPr>
            </w:pPr>
            <w:r w:rsidRPr="00DE67BA">
              <w:rPr>
                <w:lang w:val="lv-LV"/>
              </w:rPr>
              <w:t xml:space="preserve">PASŪTĪTĀJS veic norēķinu par Pakalpojuma izpildi </w:t>
            </w:r>
            <w:r w:rsidRPr="00DE67BA">
              <w:rPr>
                <w:i/>
                <w:u w:val="single"/>
                <w:lang w:val="lv-LV"/>
              </w:rPr>
              <w:t>katrā reģionā atsevišķi</w:t>
            </w:r>
            <w:r w:rsidRPr="00DE67BA">
              <w:rPr>
                <w:i/>
                <w:lang w:val="lv-LV"/>
              </w:rPr>
              <w:t xml:space="preserve"> (informācija tiks precizēt atbilstoši uzvarētāja iesniegtajam piedāvājumam)</w:t>
            </w:r>
            <w:r w:rsidRPr="00DE67BA">
              <w:rPr>
                <w:lang w:val="lv-LV"/>
              </w:rPr>
              <w:t xml:space="preserve"> 30 (trīsdesmit) kalendāro dienu laikā pēc</w:t>
            </w:r>
            <w:r w:rsidR="001C0874" w:rsidRPr="00DE67BA">
              <w:rPr>
                <w:lang w:val="lv-LV"/>
              </w:rPr>
              <w:t xml:space="preserve"> </w:t>
            </w:r>
            <w:r w:rsidR="00432C2B" w:rsidRPr="00DE67BA">
              <w:rPr>
                <w:lang w:val="lv-LV"/>
              </w:rPr>
              <w:t xml:space="preserve">pavadzīmes </w:t>
            </w:r>
            <w:r w:rsidRPr="00DE67BA">
              <w:rPr>
                <w:lang w:val="lv-LV"/>
              </w:rPr>
              <w:t xml:space="preserve">parakstīšanas. </w:t>
            </w:r>
          </w:p>
          <w:p w14:paraId="45CB4BA2" w14:textId="59056CAB" w:rsidR="00F37163" w:rsidRPr="00DE67BA" w:rsidRDefault="00F37163" w:rsidP="00F37163">
            <w:pPr>
              <w:ind w:right="566"/>
              <w:jc w:val="both"/>
              <w:rPr>
                <w:lang w:val="lv-LV"/>
              </w:rPr>
            </w:pPr>
            <w:r w:rsidRPr="00DE67BA">
              <w:rPr>
                <w:lang w:val="lv-LV"/>
              </w:rPr>
              <w:t>Pakalpojuma apmaksai nav paredzēta priekšapmaksa (avanss).</w:t>
            </w:r>
          </w:p>
          <w:p w14:paraId="6D4EF2EA" w14:textId="5A307B2A" w:rsidR="00F37163" w:rsidRPr="00DE67BA" w:rsidRDefault="00F37163" w:rsidP="00F37163">
            <w:pPr>
              <w:ind w:right="566"/>
              <w:jc w:val="both"/>
              <w:rPr>
                <w:lang w:val="lv-LV"/>
              </w:rPr>
            </w:pPr>
            <w:r w:rsidRPr="00DE67BA">
              <w:rPr>
                <w:lang w:val="lv-LV"/>
              </w:rPr>
              <w:t xml:space="preserve">Maksājums saskaņā ar šo Līgumu tiek veikts ar pārskaitījumu uz IZPILDĪTĀJA Līgumā norādīto </w:t>
            </w:r>
            <w:r w:rsidRPr="00DE67BA">
              <w:rPr>
                <w:bCs/>
                <w:lang w:val="lv-LV"/>
              </w:rPr>
              <w:t>norēķinu</w:t>
            </w:r>
            <w:r w:rsidRPr="00DE67BA">
              <w:rPr>
                <w:b/>
                <w:bCs/>
                <w:lang w:val="lv-LV"/>
              </w:rPr>
              <w:t xml:space="preserve"> </w:t>
            </w:r>
            <w:r w:rsidRPr="00DE67BA">
              <w:rPr>
                <w:lang w:val="lv-LV"/>
              </w:rPr>
              <w:t>kontu, pamatojoties uz iesniegto</w:t>
            </w:r>
            <w:r w:rsidR="00D25E42" w:rsidRPr="00DE67BA">
              <w:rPr>
                <w:lang w:val="lv-LV"/>
              </w:rPr>
              <w:t xml:space="preserve"> pavadzīmi</w:t>
            </w:r>
            <w:r w:rsidRPr="00DE67BA">
              <w:rPr>
                <w:lang w:val="lv-LV"/>
              </w:rPr>
              <w:t>.</w:t>
            </w:r>
          </w:p>
          <w:p w14:paraId="4026B390" w14:textId="6E258820" w:rsidR="00F37163" w:rsidRPr="00DE67BA" w:rsidRDefault="00F37163" w:rsidP="00F37163">
            <w:pPr>
              <w:ind w:right="566"/>
              <w:jc w:val="both"/>
              <w:rPr>
                <w:color w:val="000000"/>
                <w:lang w:val="lv-LV"/>
              </w:rPr>
            </w:pPr>
            <w:r w:rsidRPr="00DE67BA">
              <w:rPr>
                <w:lang w:val="lv-LV"/>
              </w:rPr>
              <w:t xml:space="preserve">IZPILDĪTĀJS </w:t>
            </w:r>
            <w:r w:rsidR="00C90258" w:rsidRPr="00DE67BA">
              <w:rPr>
                <w:lang w:val="lv-LV"/>
              </w:rPr>
              <w:t>pavadzīmē</w:t>
            </w:r>
            <w:r w:rsidRPr="00DE67BA">
              <w:rPr>
                <w:lang w:val="lv-LV"/>
              </w:rPr>
              <w:t xml:space="preserve"> norāda PASŪTĪTĀJA juridisko adresi, PASŪTĪTĀJA struktūrvienību un </w:t>
            </w:r>
            <w:r w:rsidR="001E359E" w:rsidRPr="00DE67BA">
              <w:rPr>
                <w:lang w:val="lv-LV"/>
              </w:rPr>
              <w:t xml:space="preserve">tās </w:t>
            </w:r>
            <w:r w:rsidRPr="00DE67BA">
              <w:rPr>
                <w:lang w:val="lv-LV"/>
              </w:rPr>
              <w:t xml:space="preserve">rekvizītus (sk. šī Līguma 12.sadaļu), kā arī PASŪTĪTĀJA piešķirto Līguma numuru un datumu. </w:t>
            </w:r>
            <w:r w:rsidRPr="00DE67BA">
              <w:rPr>
                <w:color w:val="000000"/>
                <w:lang w:val="lv-LV"/>
              </w:rPr>
              <w:t xml:space="preserve">PASŪTĪTĀJS ir tiesīgs nepieņemt </w:t>
            </w:r>
            <w:r w:rsidR="001E359E" w:rsidRPr="00DE67BA">
              <w:rPr>
                <w:color w:val="000000"/>
                <w:lang w:val="lv-LV"/>
              </w:rPr>
              <w:t>pavadzīmi</w:t>
            </w:r>
            <w:r w:rsidRPr="00DE67BA">
              <w:rPr>
                <w:color w:val="000000"/>
                <w:lang w:val="lv-LV"/>
              </w:rPr>
              <w:t xml:space="preserve"> apmaksai, ja tā nesatur iepriekš minēto informāciju, kā arī, ja</w:t>
            </w:r>
            <w:r w:rsidR="001E359E" w:rsidRPr="00DE67BA">
              <w:rPr>
                <w:color w:val="000000"/>
                <w:lang w:val="lv-LV"/>
              </w:rPr>
              <w:t xml:space="preserve"> pavadzīmē</w:t>
            </w:r>
            <w:r w:rsidRPr="00DE67BA">
              <w:rPr>
                <w:color w:val="000000"/>
                <w:lang w:val="lv-LV"/>
              </w:rPr>
              <w:t xml:space="preserve"> ir pieļautas matemātiskas vai citas kļūdas.</w:t>
            </w:r>
          </w:p>
          <w:p w14:paraId="499D28D8" w14:textId="373AB385" w:rsidR="00F37163" w:rsidRPr="00DE67BA" w:rsidRDefault="00F37163" w:rsidP="00F37163">
            <w:pPr>
              <w:ind w:right="566"/>
              <w:jc w:val="both"/>
              <w:rPr>
                <w:lang w:val="lv-LV"/>
              </w:rPr>
            </w:pPr>
            <w:r w:rsidRPr="00DE67BA">
              <w:rPr>
                <w:lang w:val="lv-LV"/>
              </w:rPr>
              <w:t xml:space="preserve">Gadījumā, ja </w:t>
            </w:r>
            <w:r w:rsidRPr="00DE67BA">
              <w:rPr>
                <w:bCs/>
                <w:lang w:val="lv-LV"/>
              </w:rPr>
              <w:t>Pakalpojuma</w:t>
            </w:r>
            <w:r w:rsidRPr="00DE67BA">
              <w:rPr>
                <w:lang w:val="lv-LV"/>
              </w:rPr>
              <w:t xml:space="preserve"> pavaddokumenti vai </w:t>
            </w:r>
            <w:r w:rsidR="001E359E" w:rsidRPr="00DE67BA">
              <w:rPr>
                <w:lang w:val="lv-LV"/>
              </w:rPr>
              <w:t>pavadzīme</w:t>
            </w:r>
            <w:r w:rsidRPr="00DE67BA">
              <w:rPr>
                <w:lang w:val="lv-LV"/>
              </w:rPr>
              <w:t xml:space="preserve">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2F73B0F4" w14:textId="62C56672" w:rsidR="00F37163" w:rsidRPr="00DE67BA" w:rsidRDefault="00F37163" w:rsidP="007028FC">
            <w:pPr>
              <w:ind w:right="566"/>
              <w:jc w:val="both"/>
              <w:rPr>
                <w:lang w:val="lv-LV"/>
              </w:rPr>
            </w:pPr>
          </w:p>
        </w:tc>
      </w:tr>
    </w:tbl>
    <w:p w14:paraId="2E29C6E4" w14:textId="77777777" w:rsidR="00F37163" w:rsidRPr="00DE67BA" w:rsidRDefault="00F37163" w:rsidP="00837705">
      <w:pPr>
        <w:tabs>
          <w:tab w:val="num" w:pos="426"/>
        </w:tabs>
        <w:ind w:right="566"/>
        <w:rPr>
          <w:b/>
          <w:highlight w:val="yellow"/>
          <w:lang w:val="lv-LV"/>
        </w:rPr>
      </w:pPr>
    </w:p>
    <w:p w14:paraId="0E46F05E" w14:textId="77777777" w:rsidR="00837705" w:rsidRPr="00DE67BA" w:rsidRDefault="00837705" w:rsidP="00837705">
      <w:pPr>
        <w:tabs>
          <w:tab w:val="num" w:pos="426"/>
        </w:tabs>
        <w:ind w:left="426" w:right="566" w:hanging="653"/>
        <w:jc w:val="center"/>
        <w:rPr>
          <w:b/>
          <w:lang w:val="lv-LV"/>
        </w:rPr>
      </w:pPr>
      <w:r w:rsidRPr="00DE67BA">
        <w:rPr>
          <w:b/>
          <w:lang w:val="lv-LV"/>
        </w:rPr>
        <w:t>3. Līguma izpildes termiņš</w:t>
      </w:r>
    </w:p>
    <w:p w14:paraId="52800EFA" w14:textId="77777777" w:rsidR="00837705" w:rsidRPr="00DE67BA" w:rsidRDefault="00837705" w:rsidP="000613C9">
      <w:pPr>
        <w:tabs>
          <w:tab w:val="num" w:pos="426"/>
        </w:tabs>
        <w:ind w:right="566"/>
        <w:rPr>
          <w:lang w:val="lv-LV"/>
        </w:rPr>
      </w:pPr>
    </w:p>
    <w:tbl>
      <w:tblPr>
        <w:tblW w:w="10363" w:type="dxa"/>
        <w:tblInd w:w="-459" w:type="dxa"/>
        <w:tblLook w:val="04A0" w:firstRow="1" w:lastRow="0" w:firstColumn="1" w:lastColumn="0" w:noHBand="0" w:noVBand="1"/>
      </w:tblPr>
      <w:tblGrid>
        <w:gridCol w:w="1143"/>
        <w:gridCol w:w="9220"/>
      </w:tblGrid>
      <w:tr w:rsidR="00837705" w:rsidRPr="00DE67BA" w14:paraId="58876583" w14:textId="77777777" w:rsidTr="00F86527">
        <w:trPr>
          <w:trHeight w:val="80"/>
        </w:trPr>
        <w:tc>
          <w:tcPr>
            <w:tcW w:w="1026" w:type="dxa"/>
            <w:hideMark/>
          </w:tcPr>
          <w:p w14:paraId="15CB7BF1" w14:textId="77777777" w:rsidR="00837705" w:rsidRPr="00DE67BA" w:rsidRDefault="00837705" w:rsidP="0017052B">
            <w:pPr>
              <w:ind w:right="566"/>
              <w:jc w:val="center"/>
              <w:rPr>
                <w:lang w:val="lv-LV"/>
              </w:rPr>
            </w:pPr>
            <w:r w:rsidRPr="00DE67BA">
              <w:rPr>
                <w:lang w:val="lv-LV"/>
              </w:rPr>
              <w:t>3.1.</w:t>
            </w:r>
          </w:p>
        </w:tc>
        <w:tc>
          <w:tcPr>
            <w:tcW w:w="9337" w:type="dxa"/>
            <w:hideMark/>
          </w:tcPr>
          <w:p w14:paraId="2DBBCD46" w14:textId="118F3D01" w:rsidR="00A0082A" w:rsidRPr="00DE67BA" w:rsidRDefault="00837705" w:rsidP="003F4E06">
            <w:pPr>
              <w:ind w:left="-86" w:right="566"/>
              <w:jc w:val="both"/>
              <w:rPr>
                <w:lang w:val="lv-LV"/>
              </w:rPr>
            </w:pPr>
            <w:r w:rsidRPr="00DE67BA">
              <w:rPr>
                <w:lang w:val="lv-LV"/>
              </w:rPr>
              <w:t xml:space="preserve">Līgums stājas spēkā ar tā abpusēju parakstīšanas brīdi un ir spēkā līdz </w:t>
            </w:r>
            <w:r w:rsidR="00ED2844" w:rsidRPr="00DE67BA">
              <w:rPr>
                <w:lang w:val="lv-LV"/>
              </w:rPr>
              <w:t>P</w:t>
            </w:r>
            <w:r w:rsidRPr="00DE67BA">
              <w:rPr>
                <w:lang w:val="lv-LV"/>
              </w:rPr>
              <w:t>ušu saistību pilnīgai izpildei un ne ilg</w:t>
            </w:r>
            <w:r w:rsidR="00A0082A" w:rsidRPr="00DE67BA">
              <w:rPr>
                <w:lang w:val="lv-LV"/>
              </w:rPr>
              <w:t>āk, kā līdz</w:t>
            </w:r>
            <w:r w:rsidR="00A0082A" w:rsidRPr="00DE67BA">
              <w:rPr>
                <w:b/>
                <w:lang w:val="lv-LV"/>
              </w:rPr>
              <w:t xml:space="preserve"> 2020.gada 31.decembrim</w:t>
            </w:r>
            <w:r w:rsidR="002C31F5" w:rsidRPr="00DE67BA">
              <w:rPr>
                <w:b/>
                <w:lang w:val="lv-LV"/>
              </w:rPr>
              <w:t>.</w:t>
            </w:r>
          </w:p>
          <w:p w14:paraId="3A5E8E57" w14:textId="72C12944" w:rsidR="00A0082A" w:rsidRPr="00DE67BA" w:rsidRDefault="00A0082A" w:rsidP="003F4E06">
            <w:pPr>
              <w:ind w:left="-86" w:right="566"/>
              <w:jc w:val="both"/>
              <w:rPr>
                <w:lang w:val="lv-LV"/>
              </w:rPr>
            </w:pPr>
          </w:p>
        </w:tc>
      </w:tr>
    </w:tbl>
    <w:p w14:paraId="5F2258B4" w14:textId="77777777" w:rsidR="00837705" w:rsidRPr="00DE67BA" w:rsidRDefault="00837705" w:rsidP="00837705">
      <w:pPr>
        <w:ind w:left="426" w:right="566"/>
        <w:jc w:val="center"/>
        <w:rPr>
          <w:b/>
          <w:lang w:val="lv-LV"/>
        </w:rPr>
      </w:pPr>
    </w:p>
    <w:p w14:paraId="43B1D618" w14:textId="325C00FF" w:rsidR="00837705" w:rsidRPr="00DE67BA" w:rsidRDefault="008C23B8" w:rsidP="003F4E06">
      <w:pPr>
        <w:ind w:left="426" w:right="566"/>
        <w:jc w:val="center"/>
        <w:rPr>
          <w:b/>
          <w:lang w:val="lv-LV"/>
        </w:rPr>
      </w:pPr>
      <w:r w:rsidRPr="00DE67BA">
        <w:rPr>
          <w:b/>
          <w:lang w:val="lv-LV"/>
        </w:rPr>
        <w:t>4</w:t>
      </w:r>
      <w:r w:rsidR="00837705" w:rsidRPr="00DE67BA">
        <w:rPr>
          <w:b/>
          <w:lang w:val="lv-LV"/>
        </w:rPr>
        <w:t>. Pušu tiesības un pienākumi</w:t>
      </w:r>
    </w:p>
    <w:p w14:paraId="186F355B" w14:textId="77777777" w:rsidR="00837705" w:rsidRPr="00DE67BA" w:rsidRDefault="00837705" w:rsidP="003F4E06">
      <w:pPr>
        <w:ind w:left="426" w:right="566"/>
        <w:jc w:val="both"/>
        <w:rPr>
          <w:b/>
          <w:lang w:val="lv-LV"/>
        </w:rPr>
      </w:pPr>
    </w:p>
    <w:tbl>
      <w:tblPr>
        <w:tblW w:w="10811" w:type="dxa"/>
        <w:tblInd w:w="-851" w:type="dxa"/>
        <w:tblLayout w:type="fixed"/>
        <w:tblLook w:val="04A0" w:firstRow="1" w:lastRow="0" w:firstColumn="1" w:lastColumn="0" w:noHBand="0" w:noVBand="1"/>
      </w:tblPr>
      <w:tblGrid>
        <w:gridCol w:w="567"/>
        <w:gridCol w:w="851"/>
        <w:gridCol w:w="142"/>
        <w:gridCol w:w="8647"/>
        <w:gridCol w:w="345"/>
        <w:gridCol w:w="259"/>
      </w:tblGrid>
      <w:tr w:rsidR="00837705" w:rsidRPr="00DE67BA" w14:paraId="3346B928" w14:textId="77777777" w:rsidTr="00D17524">
        <w:trPr>
          <w:gridBefore w:val="1"/>
          <w:gridAfter w:val="2"/>
          <w:wBefore w:w="567" w:type="dxa"/>
          <w:wAfter w:w="604" w:type="dxa"/>
        </w:trPr>
        <w:tc>
          <w:tcPr>
            <w:tcW w:w="9640" w:type="dxa"/>
            <w:gridSpan w:val="3"/>
            <w:hideMark/>
          </w:tcPr>
          <w:p w14:paraId="7D5EA757" w14:textId="77777777" w:rsidR="00837705" w:rsidRPr="00DE67BA" w:rsidRDefault="00837705" w:rsidP="006D50A7">
            <w:pPr>
              <w:ind w:left="1173" w:right="566" w:hanging="284"/>
              <w:jc w:val="both"/>
              <w:rPr>
                <w:lang w:val="lv-LV"/>
              </w:rPr>
            </w:pPr>
            <w:r w:rsidRPr="00DE67BA">
              <w:rPr>
                <w:u w:val="single"/>
                <w:lang w:val="lv-LV"/>
              </w:rPr>
              <w:t>PASŪTĪTĀJS</w:t>
            </w:r>
            <w:r w:rsidRPr="00DE67BA">
              <w:rPr>
                <w:lang w:val="lv-LV"/>
              </w:rPr>
              <w:t>:</w:t>
            </w:r>
          </w:p>
        </w:tc>
      </w:tr>
      <w:tr w:rsidR="00837705" w:rsidRPr="00DE67BA" w14:paraId="7BFE114A" w14:textId="77777777" w:rsidTr="00D17524">
        <w:trPr>
          <w:gridBefore w:val="1"/>
          <w:gridAfter w:val="2"/>
          <w:wBefore w:w="567" w:type="dxa"/>
          <w:wAfter w:w="604" w:type="dxa"/>
        </w:trPr>
        <w:tc>
          <w:tcPr>
            <w:tcW w:w="993" w:type="dxa"/>
            <w:gridSpan w:val="2"/>
            <w:hideMark/>
          </w:tcPr>
          <w:p w14:paraId="3B39F372" w14:textId="05707F35" w:rsidR="00837705" w:rsidRPr="00DE67BA" w:rsidRDefault="008C23B8" w:rsidP="006B5FC7">
            <w:pPr>
              <w:ind w:left="-120" w:right="316" w:hanging="16"/>
              <w:jc w:val="both"/>
              <w:rPr>
                <w:lang w:val="lv-LV"/>
              </w:rPr>
            </w:pPr>
            <w:r w:rsidRPr="00DE67BA">
              <w:rPr>
                <w:lang w:val="lv-LV"/>
              </w:rPr>
              <w:t>4</w:t>
            </w:r>
            <w:r w:rsidR="00837705" w:rsidRPr="00DE67BA">
              <w:rPr>
                <w:lang w:val="lv-LV"/>
              </w:rPr>
              <w:t>.1.</w:t>
            </w:r>
          </w:p>
        </w:tc>
        <w:tc>
          <w:tcPr>
            <w:tcW w:w="8647" w:type="dxa"/>
            <w:hideMark/>
          </w:tcPr>
          <w:p w14:paraId="393D33EE" w14:textId="5B5FB99E" w:rsidR="00837705" w:rsidRPr="00DE67BA" w:rsidRDefault="00543893" w:rsidP="003F4E06">
            <w:pPr>
              <w:ind w:left="-102" w:hanging="7"/>
              <w:jc w:val="both"/>
              <w:rPr>
                <w:b/>
                <w:lang w:val="lv-LV"/>
              </w:rPr>
            </w:pPr>
            <w:r w:rsidRPr="00DE67BA">
              <w:rPr>
                <w:lang w:val="lv-LV"/>
              </w:rPr>
              <w:t xml:space="preserve">nozīmē </w:t>
            </w:r>
            <w:r w:rsidR="00136B40" w:rsidRPr="00DE67BA">
              <w:rPr>
                <w:lang w:val="lv-LV"/>
              </w:rPr>
              <w:t>PASŪTĪTĀJA</w:t>
            </w:r>
            <w:r w:rsidR="004D6B57" w:rsidRPr="00DE67BA">
              <w:rPr>
                <w:lang w:val="lv-LV"/>
              </w:rPr>
              <w:t xml:space="preserve"> pilnvarotās personas:</w:t>
            </w:r>
            <w:r w:rsidRPr="00DE67BA">
              <w:rPr>
                <w:lang w:val="lv-LV"/>
              </w:rPr>
              <w:t xml:space="preserve"> _____________</w:t>
            </w:r>
            <w:r w:rsidR="004D6B57" w:rsidRPr="00DE67BA">
              <w:rPr>
                <w:lang w:val="lv-LV"/>
              </w:rPr>
              <w:t>,</w:t>
            </w:r>
            <w:r w:rsidRPr="00DE67BA">
              <w:rPr>
                <w:lang w:val="lv-LV"/>
              </w:rPr>
              <w:t xml:space="preserve"> tālr.: +371 ____________, e-pasta adrese: _______</w:t>
            </w:r>
            <w:r w:rsidR="004D6B57" w:rsidRPr="00DE67BA">
              <w:rPr>
                <w:lang w:val="lv-LV"/>
              </w:rPr>
              <w:t xml:space="preserve"> un </w:t>
            </w:r>
            <w:r w:rsidRPr="00DE67BA">
              <w:rPr>
                <w:lang w:val="lv-LV"/>
              </w:rPr>
              <w:t xml:space="preserve">_____________, tālr.: +371 ____________, e-pasta adrese: _______ </w:t>
            </w:r>
            <w:r w:rsidR="004D6B57" w:rsidRPr="00DE67BA">
              <w:rPr>
                <w:lang w:val="lv-LV"/>
              </w:rPr>
              <w:t xml:space="preserve"> vai viņu prombūtnes laikā viņu pienākumu izpildītājs</w:t>
            </w:r>
            <w:r w:rsidR="00136B40" w:rsidRPr="00DE67BA">
              <w:rPr>
                <w:lang w:val="lv-LV"/>
              </w:rPr>
              <w:t xml:space="preserve"> (</w:t>
            </w:r>
            <w:r w:rsidR="004D6B57" w:rsidRPr="00DE67BA">
              <w:rPr>
                <w:lang w:val="lv-LV"/>
              </w:rPr>
              <w:t>turpmāk -</w:t>
            </w:r>
            <w:r w:rsidR="00136B40" w:rsidRPr="00DE67BA">
              <w:rPr>
                <w:lang w:val="lv-LV"/>
              </w:rPr>
              <w:t xml:space="preserve"> </w:t>
            </w:r>
            <w:r w:rsidR="004D6B57" w:rsidRPr="00DE67BA">
              <w:rPr>
                <w:lang w:val="lv-LV"/>
              </w:rPr>
              <w:t>pilnvarotā persona</w:t>
            </w:r>
            <w:r w:rsidR="00136B40" w:rsidRPr="00DE67BA">
              <w:rPr>
                <w:lang w:val="lv-LV"/>
              </w:rPr>
              <w:t>)</w:t>
            </w:r>
            <w:r w:rsidR="004D6B57" w:rsidRPr="00DE67BA">
              <w:rPr>
                <w:lang w:val="lv-LV"/>
              </w:rPr>
              <w:t>,</w:t>
            </w:r>
            <w:r w:rsidRPr="00DE67BA">
              <w:rPr>
                <w:lang w:val="lv-LV"/>
              </w:rPr>
              <w:t xml:space="preserve"> kuras veic pasūtījuma pieprasījumu un</w:t>
            </w:r>
            <w:r w:rsidR="004D6B57" w:rsidRPr="00DE67BA">
              <w:rPr>
                <w:lang w:val="lv-LV"/>
              </w:rPr>
              <w:t xml:space="preserve"> ne mazāk kā 2 (divas) darba dienas iepriekš rakstiski saskaņo ar</w:t>
            </w:r>
            <w:r w:rsidR="00136B40" w:rsidRPr="00DE67BA">
              <w:rPr>
                <w:lang w:val="lv-LV"/>
              </w:rPr>
              <w:t xml:space="preserve"> IZPILDĪTĀJU </w:t>
            </w:r>
            <w:r w:rsidR="00754EBB" w:rsidRPr="00DE67BA">
              <w:rPr>
                <w:lang w:val="lv-LV"/>
              </w:rPr>
              <w:t>Ēdiena piegādes</w:t>
            </w:r>
            <w:r w:rsidR="00C1155E" w:rsidRPr="00DE67BA">
              <w:rPr>
                <w:lang w:val="lv-LV"/>
              </w:rPr>
              <w:t xml:space="preserve"> vietu, </w:t>
            </w:r>
            <w:r w:rsidR="004D6B57" w:rsidRPr="00DE67BA">
              <w:rPr>
                <w:lang w:val="lv-LV"/>
              </w:rPr>
              <w:t>d</w:t>
            </w:r>
            <w:r w:rsidR="00754EBB" w:rsidRPr="00DE67BA">
              <w:rPr>
                <w:lang w:val="lv-LV"/>
              </w:rPr>
              <w:t>atumu</w:t>
            </w:r>
            <w:r w:rsidR="004D6B57" w:rsidRPr="00DE67BA">
              <w:rPr>
                <w:lang w:val="lv-LV"/>
              </w:rPr>
              <w:t xml:space="preserve"> un laiku, darbinieku skaitu un ēdienkarti</w:t>
            </w:r>
            <w:r w:rsidR="002665A9" w:rsidRPr="00DE67BA">
              <w:rPr>
                <w:lang w:val="lv-LV"/>
              </w:rPr>
              <w:t>;</w:t>
            </w:r>
          </w:p>
        </w:tc>
      </w:tr>
      <w:tr w:rsidR="00837705" w:rsidRPr="00DE67BA" w14:paraId="2F4D6C11" w14:textId="77777777" w:rsidTr="00D17524">
        <w:trPr>
          <w:gridBefore w:val="1"/>
          <w:gridAfter w:val="2"/>
          <w:wBefore w:w="567" w:type="dxa"/>
          <w:wAfter w:w="604" w:type="dxa"/>
        </w:trPr>
        <w:tc>
          <w:tcPr>
            <w:tcW w:w="993" w:type="dxa"/>
            <w:gridSpan w:val="2"/>
            <w:hideMark/>
          </w:tcPr>
          <w:p w14:paraId="5CEA504C" w14:textId="13D27CBB" w:rsidR="00837705" w:rsidRPr="00DE67BA" w:rsidRDefault="008C23B8" w:rsidP="003F4E06">
            <w:pPr>
              <w:ind w:left="-104"/>
              <w:jc w:val="both"/>
              <w:rPr>
                <w:lang w:val="lv-LV"/>
              </w:rPr>
            </w:pPr>
            <w:r w:rsidRPr="00DE67BA">
              <w:rPr>
                <w:lang w:val="lv-LV"/>
              </w:rPr>
              <w:t>4</w:t>
            </w:r>
            <w:r w:rsidR="00837705" w:rsidRPr="00DE67BA">
              <w:rPr>
                <w:lang w:val="lv-LV"/>
              </w:rPr>
              <w:t>.2.</w:t>
            </w:r>
          </w:p>
        </w:tc>
        <w:tc>
          <w:tcPr>
            <w:tcW w:w="8647" w:type="dxa"/>
            <w:hideMark/>
          </w:tcPr>
          <w:p w14:paraId="24175CBC" w14:textId="4072D674" w:rsidR="00837705" w:rsidRPr="00DE67BA" w:rsidRDefault="00136B40" w:rsidP="00D17524">
            <w:pPr>
              <w:ind w:left="-104"/>
              <w:jc w:val="both"/>
              <w:rPr>
                <w:lang w:val="lv-LV"/>
              </w:rPr>
            </w:pPr>
            <w:r w:rsidRPr="00DE67BA">
              <w:rPr>
                <w:lang w:val="lv-LV"/>
              </w:rPr>
              <w:t>Līgumā noteiktajā kārtībā samaksā IZPILDĪTĀJAM par iepriekšējā mēnesī faktiski sniegt</w:t>
            </w:r>
            <w:r w:rsidR="001E6FF7" w:rsidRPr="00DE67BA">
              <w:rPr>
                <w:lang w:val="lv-LV"/>
              </w:rPr>
              <w:t>o</w:t>
            </w:r>
            <w:r w:rsidRPr="00DE67BA">
              <w:rPr>
                <w:lang w:val="lv-LV"/>
              </w:rPr>
              <w:t xml:space="preserve"> Pakalpojum</w:t>
            </w:r>
            <w:r w:rsidR="001E6FF7" w:rsidRPr="00DE67BA">
              <w:rPr>
                <w:lang w:val="lv-LV"/>
              </w:rPr>
              <w:t xml:space="preserve">u </w:t>
            </w:r>
            <w:r w:rsidR="001E6FF7" w:rsidRPr="00DE67BA">
              <w:rPr>
                <w:i/>
                <w:u w:val="single"/>
                <w:lang w:val="lv-LV"/>
              </w:rPr>
              <w:t>katrā reģionā atsevišķi</w:t>
            </w:r>
            <w:r w:rsidR="001E6FF7" w:rsidRPr="00DE67BA">
              <w:rPr>
                <w:i/>
                <w:lang w:val="lv-LV"/>
              </w:rPr>
              <w:t xml:space="preserve"> (informācija tiks precizēt</w:t>
            </w:r>
            <w:r w:rsidR="005608FF" w:rsidRPr="00DE67BA">
              <w:rPr>
                <w:i/>
                <w:lang w:val="lv-LV"/>
              </w:rPr>
              <w:t>a</w:t>
            </w:r>
            <w:r w:rsidR="001E6FF7" w:rsidRPr="00DE67BA">
              <w:rPr>
                <w:i/>
                <w:lang w:val="lv-LV"/>
              </w:rPr>
              <w:t xml:space="preserve"> atbilstoši uzvarētāja iesniegtajam piedāvājumam)</w:t>
            </w:r>
            <w:r w:rsidRPr="00DE67BA">
              <w:rPr>
                <w:lang w:val="lv-LV"/>
              </w:rPr>
              <w:t>;</w:t>
            </w:r>
          </w:p>
        </w:tc>
      </w:tr>
      <w:tr w:rsidR="00837705" w:rsidRPr="00DE67BA" w14:paraId="6F8F6DDB" w14:textId="77777777" w:rsidTr="00D17524">
        <w:trPr>
          <w:gridBefore w:val="1"/>
          <w:gridAfter w:val="2"/>
          <w:wBefore w:w="567" w:type="dxa"/>
          <w:wAfter w:w="604" w:type="dxa"/>
        </w:trPr>
        <w:tc>
          <w:tcPr>
            <w:tcW w:w="993" w:type="dxa"/>
            <w:gridSpan w:val="2"/>
            <w:hideMark/>
          </w:tcPr>
          <w:p w14:paraId="4837A4DD" w14:textId="65BA6D0A" w:rsidR="00837705" w:rsidRPr="00DE67BA" w:rsidRDefault="008C23B8" w:rsidP="003F4E06">
            <w:pPr>
              <w:ind w:left="-104"/>
              <w:jc w:val="both"/>
              <w:rPr>
                <w:lang w:val="lv-LV"/>
              </w:rPr>
            </w:pPr>
            <w:r w:rsidRPr="00DE67BA">
              <w:rPr>
                <w:lang w:val="lv-LV"/>
              </w:rPr>
              <w:t>4</w:t>
            </w:r>
            <w:r w:rsidR="00837705" w:rsidRPr="00DE67BA">
              <w:rPr>
                <w:lang w:val="lv-LV"/>
              </w:rPr>
              <w:t>.3.</w:t>
            </w:r>
          </w:p>
        </w:tc>
        <w:tc>
          <w:tcPr>
            <w:tcW w:w="8647" w:type="dxa"/>
            <w:hideMark/>
          </w:tcPr>
          <w:p w14:paraId="19BC8037" w14:textId="0BBD9008" w:rsidR="00837705" w:rsidRPr="00DE67BA" w:rsidRDefault="00470675" w:rsidP="00D17524">
            <w:pPr>
              <w:ind w:left="-104"/>
              <w:jc w:val="both"/>
              <w:rPr>
                <w:lang w:val="lv-LV"/>
              </w:rPr>
            </w:pPr>
            <w:r w:rsidRPr="00DE67BA">
              <w:rPr>
                <w:lang w:val="lv-LV"/>
              </w:rPr>
              <w:t>informē IZPILDĪTĀJU par sniegtā Pakalpojuma neatbilstību Līgumam un normatīvajos aktos noteiktajiem kvalitātes kritērijiem, iesniedzot paziņojumu par konstatētajiem pārkāpumiem.</w:t>
            </w:r>
          </w:p>
        </w:tc>
      </w:tr>
      <w:tr w:rsidR="00837705" w:rsidRPr="00DE67BA" w14:paraId="30B26942" w14:textId="77777777" w:rsidTr="00D17524">
        <w:trPr>
          <w:gridAfter w:val="1"/>
          <w:wAfter w:w="259" w:type="dxa"/>
        </w:trPr>
        <w:tc>
          <w:tcPr>
            <w:tcW w:w="10552" w:type="dxa"/>
            <w:gridSpan w:val="5"/>
            <w:hideMark/>
          </w:tcPr>
          <w:p w14:paraId="6A9D5428" w14:textId="553D445E" w:rsidR="00837705" w:rsidRPr="00DE67BA" w:rsidRDefault="00475AF9" w:rsidP="006D50A7">
            <w:pPr>
              <w:ind w:left="608" w:firstLine="851"/>
              <w:jc w:val="both"/>
              <w:rPr>
                <w:bCs/>
                <w:lang w:val="lv-LV"/>
              </w:rPr>
            </w:pPr>
            <w:r w:rsidRPr="00DE67BA">
              <w:rPr>
                <w:u w:val="single"/>
                <w:lang w:val="lv-LV"/>
              </w:rPr>
              <w:t>IZPILDĪTĀ</w:t>
            </w:r>
            <w:r w:rsidR="00837705" w:rsidRPr="00DE67BA">
              <w:rPr>
                <w:u w:val="single"/>
                <w:lang w:val="lv-LV"/>
              </w:rPr>
              <w:t>JS</w:t>
            </w:r>
            <w:r w:rsidR="00837705" w:rsidRPr="00DE67BA">
              <w:rPr>
                <w:bCs/>
                <w:lang w:val="lv-LV"/>
              </w:rPr>
              <w:t>:</w:t>
            </w:r>
          </w:p>
        </w:tc>
      </w:tr>
      <w:tr w:rsidR="00837705" w:rsidRPr="00DE67BA" w14:paraId="6F662454" w14:textId="77777777" w:rsidTr="00D17524">
        <w:trPr>
          <w:gridBefore w:val="1"/>
          <w:wBefore w:w="567" w:type="dxa"/>
        </w:trPr>
        <w:tc>
          <w:tcPr>
            <w:tcW w:w="851" w:type="dxa"/>
            <w:hideMark/>
          </w:tcPr>
          <w:p w14:paraId="477CE3F0" w14:textId="5140B988" w:rsidR="00837705" w:rsidRPr="00DE67BA" w:rsidRDefault="008C23B8" w:rsidP="003F4E06">
            <w:pPr>
              <w:ind w:left="-104"/>
              <w:jc w:val="both"/>
              <w:rPr>
                <w:lang w:val="lv-LV"/>
              </w:rPr>
            </w:pPr>
            <w:r w:rsidRPr="00DE67BA">
              <w:rPr>
                <w:lang w:val="lv-LV"/>
              </w:rPr>
              <w:t>4</w:t>
            </w:r>
            <w:r w:rsidR="00837705" w:rsidRPr="00DE67BA">
              <w:rPr>
                <w:lang w:val="lv-LV"/>
              </w:rPr>
              <w:t>.</w:t>
            </w:r>
            <w:r w:rsidRPr="00DE67BA">
              <w:rPr>
                <w:lang w:val="lv-LV"/>
              </w:rPr>
              <w:t>4</w:t>
            </w:r>
            <w:r w:rsidR="00837705" w:rsidRPr="00DE67BA">
              <w:rPr>
                <w:lang w:val="lv-LV"/>
              </w:rPr>
              <w:t>.</w:t>
            </w:r>
          </w:p>
        </w:tc>
        <w:tc>
          <w:tcPr>
            <w:tcW w:w="9393" w:type="dxa"/>
            <w:gridSpan w:val="4"/>
            <w:hideMark/>
          </w:tcPr>
          <w:p w14:paraId="1D415BA9" w14:textId="7D2C9D26" w:rsidR="00837705" w:rsidRPr="00DE67BA" w:rsidRDefault="00837705" w:rsidP="00D17524">
            <w:pPr>
              <w:ind w:right="566"/>
              <w:jc w:val="both"/>
              <w:rPr>
                <w:bCs/>
                <w:lang w:val="lv-LV"/>
              </w:rPr>
            </w:pPr>
            <w:r w:rsidRPr="00DE67BA">
              <w:rPr>
                <w:lang w:val="lv-LV"/>
              </w:rPr>
              <w:t xml:space="preserve">sniedz </w:t>
            </w:r>
            <w:r w:rsidR="00BD67D6" w:rsidRPr="00DE67BA">
              <w:rPr>
                <w:lang w:val="lv-LV"/>
              </w:rPr>
              <w:t>P</w:t>
            </w:r>
            <w:r w:rsidRPr="00DE67BA">
              <w:rPr>
                <w:lang w:val="lv-LV"/>
              </w:rPr>
              <w:t>akalpojumu savlaicīgi un kvalitatīvi;</w:t>
            </w:r>
          </w:p>
        </w:tc>
      </w:tr>
      <w:tr w:rsidR="00837705" w:rsidRPr="00DE67BA" w14:paraId="3B9A37F6" w14:textId="77777777" w:rsidTr="00D17524">
        <w:trPr>
          <w:gridBefore w:val="1"/>
          <w:wBefore w:w="567" w:type="dxa"/>
        </w:trPr>
        <w:tc>
          <w:tcPr>
            <w:tcW w:w="851" w:type="dxa"/>
            <w:hideMark/>
          </w:tcPr>
          <w:p w14:paraId="3C8CA4B9" w14:textId="63FDE1B7" w:rsidR="00837705" w:rsidRPr="00DE67BA" w:rsidRDefault="008C23B8" w:rsidP="003F4E06">
            <w:pPr>
              <w:ind w:left="-104"/>
              <w:jc w:val="both"/>
              <w:rPr>
                <w:lang w:val="lv-LV"/>
              </w:rPr>
            </w:pPr>
            <w:r w:rsidRPr="00DE67BA">
              <w:rPr>
                <w:lang w:val="lv-LV"/>
              </w:rPr>
              <w:t>4</w:t>
            </w:r>
            <w:r w:rsidR="00837705" w:rsidRPr="00DE67BA">
              <w:rPr>
                <w:lang w:val="lv-LV"/>
              </w:rPr>
              <w:t>.</w:t>
            </w:r>
            <w:r w:rsidRPr="00DE67BA">
              <w:rPr>
                <w:lang w:val="lv-LV"/>
              </w:rPr>
              <w:t>5</w:t>
            </w:r>
            <w:r w:rsidR="00837705" w:rsidRPr="00DE67BA">
              <w:rPr>
                <w:lang w:val="lv-LV"/>
              </w:rPr>
              <w:t>.</w:t>
            </w:r>
          </w:p>
        </w:tc>
        <w:tc>
          <w:tcPr>
            <w:tcW w:w="9393" w:type="dxa"/>
            <w:gridSpan w:val="4"/>
            <w:hideMark/>
          </w:tcPr>
          <w:p w14:paraId="7A9830EF" w14:textId="6237F4EF" w:rsidR="00837705" w:rsidRPr="00DE67BA" w:rsidRDefault="00837705" w:rsidP="00D17524">
            <w:pPr>
              <w:ind w:right="566"/>
              <w:jc w:val="both"/>
              <w:rPr>
                <w:lang w:val="lv-LV"/>
              </w:rPr>
            </w:pPr>
            <w:r w:rsidRPr="00DE67BA">
              <w:rPr>
                <w:lang w:val="lv-LV"/>
              </w:rPr>
              <w:t>nozīmē</w:t>
            </w:r>
            <w:r w:rsidRPr="00DE67BA">
              <w:rPr>
                <w:color w:val="FF0000"/>
                <w:lang w:val="lv-LV"/>
              </w:rPr>
              <w:t xml:space="preserve"> </w:t>
            </w:r>
            <w:r w:rsidRPr="00DE67BA">
              <w:rPr>
                <w:lang w:val="lv-LV"/>
              </w:rPr>
              <w:t xml:space="preserve">savus pārstāvjus, kuri ir pilnvaroti risināt jautājumus, kas ir saistīti ar šī Līguma nosacījumu izpildīšanu un parakstīt dokumentus par </w:t>
            </w:r>
            <w:r w:rsidR="00C34DD4" w:rsidRPr="00DE67BA">
              <w:rPr>
                <w:lang w:val="lv-LV"/>
              </w:rPr>
              <w:t>Ēdiena</w:t>
            </w:r>
            <w:r w:rsidRPr="00DE67BA">
              <w:rPr>
                <w:lang w:val="lv-LV"/>
              </w:rPr>
              <w:t xml:space="preserve"> pieņemšanu un nodošanu;</w:t>
            </w:r>
          </w:p>
        </w:tc>
      </w:tr>
      <w:tr w:rsidR="00837705" w:rsidRPr="00DE67BA" w14:paraId="3D3DE3FC" w14:textId="77777777" w:rsidTr="00D17524">
        <w:trPr>
          <w:gridBefore w:val="1"/>
          <w:wBefore w:w="567" w:type="dxa"/>
        </w:trPr>
        <w:tc>
          <w:tcPr>
            <w:tcW w:w="851" w:type="dxa"/>
            <w:hideMark/>
          </w:tcPr>
          <w:p w14:paraId="2661AB04" w14:textId="278942E4" w:rsidR="00837705" w:rsidRPr="00DE67BA" w:rsidRDefault="008C23B8" w:rsidP="003F4E06">
            <w:pPr>
              <w:ind w:left="-104"/>
              <w:jc w:val="both"/>
              <w:rPr>
                <w:lang w:val="lv-LV"/>
              </w:rPr>
            </w:pPr>
            <w:r w:rsidRPr="00DE67BA">
              <w:rPr>
                <w:lang w:val="lv-LV"/>
              </w:rPr>
              <w:t>4</w:t>
            </w:r>
            <w:r w:rsidR="00837705" w:rsidRPr="00DE67BA">
              <w:rPr>
                <w:lang w:val="lv-LV"/>
              </w:rPr>
              <w:t>.</w:t>
            </w:r>
            <w:r w:rsidRPr="00DE67BA">
              <w:rPr>
                <w:lang w:val="lv-LV"/>
              </w:rPr>
              <w:t>6</w:t>
            </w:r>
            <w:r w:rsidR="00837705" w:rsidRPr="00DE67BA">
              <w:rPr>
                <w:lang w:val="lv-LV"/>
              </w:rPr>
              <w:t>.</w:t>
            </w:r>
          </w:p>
        </w:tc>
        <w:tc>
          <w:tcPr>
            <w:tcW w:w="9393" w:type="dxa"/>
            <w:gridSpan w:val="4"/>
            <w:hideMark/>
          </w:tcPr>
          <w:p w14:paraId="0BEA7958" w14:textId="78DA12A9" w:rsidR="00837705" w:rsidRPr="00DE67BA" w:rsidRDefault="00BD67D6" w:rsidP="00D17524">
            <w:pPr>
              <w:ind w:right="566"/>
              <w:jc w:val="both"/>
              <w:rPr>
                <w:lang w:val="lv-LV"/>
              </w:rPr>
            </w:pPr>
            <w:r w:rsidRPr="00DE67BA">
              <w:rPr>
                <w:lang w:val="lv-LV"/>
              </w:rPr>
              <w:t xml:space="preserve">nodrošina Ēdiena </w:t>
            </w:r>
            <w:r w:rsidR="00D8591D" w:rsidRPr="00DE67BA">
              <w:rPr>
                <w:lang w:val="lv-LV"/>
              </w:rPr>
              <w:t>p</w:t>
            </w:r>
            <w:r w:rsidRPr="00DE67BA">
              <w:rPr>
                <w:lang w:val="lv-LV"/>
              </w:rPr>
              <w:t>agatavošanu</w:t>
            </w:r>
            <w:r w:rsidR="003E032E" w:rsidRPr="00DE67BA">
              <w:rPr>
                <w:lang w:val="lv-LV"/>
              </w:rPr>
              <w:t xml:space="preserve"> paredzētajā Ēdiena piegādes dienā</w:t>
            </w:r>
            <w:r w:rsidRPr="00DE67BA">
              <w:rPr>
                <w:lang w:val="lv-LV"/>
              </w:rPr>
              <w:t xml:space="preserve"> no IZPILDĪTĀJA pārtikas produktiem, izmantojot IZPILDĪTĀJA iekārtas, inventāru, traukus, termosus u.c. inventāru, telpas un personālu</w:t>
            </w:r>
            <w:r w:rsidR="003E032E" w:rsidRPr="00DE67BA">
              <w:rPr>
                <w:lang w:val="lv-LV"/>
              </w:rPr>
              <w:t xml:space="preserve">, kā arī </w:t>
            </w:r>
            <w:r w:rsidRPr="00DE67BA">
              <w:rPr>
                <w:lang w:val="lv-LV"/>
              </w:rPr>
              <w:t>ievērojot ar PASŪTĪTĀJU saskaņoto ēdienkarti</w:t>
            </w:r>
            <w:r w:rsidR="00CE345D" w:rsidRPr="00DE67BA">
              <w:rPr>
                <w:lang w:val="lv-LV"/>
              </w:rPr>
              <w:t>;</w:t>
            </w:r>
          </w:p>
        </w:tc>
      </w:tr>
      <w:tr w:rsidR="00837705" w:rsidRPr="00DE67BA" w14:paraId="1359C50E" w14:textId="77777777" w:rsidTr="00D17524">
        <w:trPr>
          <w:gridBefore w:val="1"/>
          <w:wBefore w:w="567" w:type="dxa"/>
        </w:trPr>
        <w:tc>
          <w:tcPr>
            <w:tcW w:w="851" w:type="dxa"/>
            <w:hideMark/>
          </w:tcPr>
          <w:p w14:paraId="0A600B2C" w14:textId="1285CC7D" w:rsidR="00837705" w:rsidRPr="00DE67BA" w:rsidRDefault="008C23B8" w:rsidP="003F4E06">
            <w:pPr>
              <w:ind w:left="-104"/>
              <w:jc w:val="both"/>
              <w:rPr>
                <w:lang w:val="lv-LV"/>
              </w:rPr>
            </w:pPr>
            <w:r w:rsidRPr="00DE67BA">
              <w:rPr>
                <w:lang w:val="lv-LV"/>
              </w:rPr>
              <w:t>4</w:t>
            </w:r>
            <w:r w:rsidR="00837705" w:rsidRPr="00DE67BA">
              <w:rPr>
                <w:lang w:val="lv-LV"/>
              </w:rPr>
              <w:t>.</w:t>
            </w:r>
            <w:r w:rsidRPr="00DE67BA">
              <w:rPr>
                <w:lang w:val="lv-LV"/>
              </w:rPr>
              <w:t>7</w:t>
            </w:r>
            <w:r w:rsidR="00837705" w:rsidRPr="00DE67BA">
              <w:rPr>
                <w:lang w:val="lv-LV"/>
              </w:rPr>
              <w:t>.</w:t>
            </w:r>
          </w:p>
        </w:tc>
        <w:tc>
          <w:tcPr>
            <w:tcW w:w="9393" w:type="dxa"/>
            <w:gridSpan w:val="4"/>
            <w:hideMark/>
          </w:tcPr>
          <w:p w14:paraId="4532604F" w14:textId="761288B6" w:rsidR="00BD67D6" w:rsidRPr="00DE67BA" w:rsidRDefault="00BD67D6" w:rsidP="00D17524">
            <w:pPr>
              <w:ind w:right="566"/>
              <w:jc w:val="both"/>
              <w:rPr>
                <w:lang w:val="lv-LV"/>
              </w:rPr>
            </w:pPr>
            <w:r w:rsidRPr="00DE67BA">
              <w:rPr>
                <w:lang w:val="lv-LV"/>
              </w:rPr>
              <w:t xml:space="preserve">nodrošina Ēdiena piegādi uz Tehnoloģiskā loga vietu un </w:t>
            </w:r>
            <w:r w:rsidRPr="00DE67BA">
              <w:rPr>
                <w:color w:val="000000"/>
                <w:lang w:val="lv-LV"/>
              </w:rPr>
              <w:t xml:space="preserve">Ēdienu uzglabāšanas trauku nogādāšanu </w:t>
            </w:r>
            <w:r w:rsidRPr="00DE67BA">
              <w:rPr>
                <w:lang w:val="lv-LV"/>
              </w:rPr>
              <w:t xml:space="preserve">atpakaļ uz Ēdiena </w:t>
            </w:r>
            <w:r w:rsidR="00D8591D" w:rsidRPr="00DE67BA">
              <w:rPr>
                <w:lang w:val="lv-LV"/>
              </w:rPr>
              <w:t>p</w:t>
            </w:r>
            <w:r w:rsidRPr="00DE67BA">
              <w:rPr>
                <w:lang w:val="lv-LV"/>
              </w:rPr>
              <w:t>agatavošanas vietu</w:t>
            </w:r>
            <w:r w:rsidR="00CE345D" w:rsidRPr="00DE67BA">
              <w:rPr>
                <w:lang w:val="lv-LV"/>
              </w:rPr>
              <w:t>;</w:t>
            </w:r>
          </w:p>
          <w:p w14:paraId="21995B8C" w14:textId="5984580A" w:rsidR="00837705" w:rsidRPr="00DE67BA" w:rsidRDefault="00837705" w:rsidP="00D17524">
            <w:pPr>
              <w:ind w:right="566"/>
              <w:jc w:val="both"/>
              <w:rPr>
                <w:lang w:val="lv-LV"/>
              </w:rPr>
            </w:pPr>
          </w:p>
        </w:tc>
      </w:tr>
      <w:tr w:rsidR="00837705" w:rsidRPr="00DE67BA" w14:paraId="3C6F632A" w14:textId="77777777" w:rsidTr="00D17524">
        <w:trPr>
          <w:gridBefore w:val="1"/>
          <w:wBefore w:w="567" w:type="dxa"/>
        </w:trPr>
        <w:tc>
          <w:tcPr>
            <w:tcW w:w="851" w:type="dxa"/>
          </w:tcPr>
          <w:p w14:paraId="75E97097" w14:textId="4D7B6A43" w:rsidR="00837705" w:rsidRPr="00DE67BA" w:rsidRDefault="008C23B8" w:rsidP="003F4E06">
            <w:pPr>
              <w:ind w:left="-104"/>
              <w:jc w:val="both"/>
              <w:rPr>
                <w:lang w:val="lv-LV"/>
              </w:rPr>
            </w:pPr>
            <w:r w:rsidRPr="00DE67BA">
              <w:rPr>
                <w:lang w:val="lv-LV"/>
              </w:rPr>
              <w:t>4</w:t>
            </w:r>
            <w:r w:rsidR="00837705" w:rsidRPr="00DE67BA">
              <w:rPr>
                <w:lang w:val="lv-LV"/>
              </w:rPr>
              <w:t>.</w:t>
            </w:r>
            <w:r w:rsidRPr="00DE67BA">
              <w:rPr>
                <w:lang w:val="lv-LV"/>
              </w:rPr>
              <w:t>8</w:t>
            </w:r>
            <w:r w:rsidR="00837705" w:rsidRPr="00DE67BA">
              <w:rPr>
                <w:lang w:val="lv-LV"/>
              </w:rPr>
              <w:t>.</w:t>
            </w:r>
          </w:p>
        </w:tc>
        <w:tc>
          <w:tcPr>
            <w:tcW w:w="9393" w:type="dxa"/>
            <w:gridSpan w:val="4"/>
          </w:tcPr>
          <w:p w14:paraId="17914E23" w14:textId="6CA389C1" w:rsidR="00837705" w:rsidRPr="00DE67BA" w:rsidRDefault="00CE345D" w:rsidP="00D17524">
            <w:pPr>
              <w:ind w:right="566"/>
              <w:jc w:val="both"/>
              <w:rPr>
                <w:lang w:val="lv-LV"/>
              </w:rPr>
            </w:pPr>
            <w:r w:rsidRPr="00DE67BA">
              <w:rPr>
                <w:lang w:val="lv-LV"/>
              </w:rPr>
              <w:t>visas izmaiņas ēdienkartē vai produktu izvēlē 2 (divas) darb</w:t>
            </w:r>
            <w:r w:rsidR="0068564D" w:rsidRPr="00DE67BA">
              <w:rPr>
                <w:lang w:val="lv-LV"/>
              </w:rPr>
              <w:t xml:space="preserve">a </w:t>
            </w:r>
            <w:r w:rsidRPr="00DE67BA">
              <w:rPr>
                <w:lang w:val="lv-LV"/>
              </w:rPr>
              <w:t>dienas iepriekš rakstiski saskaņo ar PASŪTĪTĀJA pilnvaroto personu;</w:t>
            </w:r>
          </w:p>
        </w:tc>
      </w:tr>
      <w:tr w:rsidR="00837705" w:rsidRPr="00DE67BA" w14:paraId="6473B58D" w14:textId="77777777" w:rsidTr="00D17524">
        <w:trPr>
          <w:gridBefore w:val="1"/>
          <w:wBefore w:w="567" w:type="dxa"/>
        </w:trPr>
        <w:tc>
          <w:tcPr>
            <w:tcW w:w="851" w:type="dxa"/>
            <w:hideMark/>
          </w:tcPr>
          <w:p w14:paraId="183C22EB" w14:textId="04F2C2BE" w:rsidR="00837705" w:rsidRPr="00DE67BA" w:rsidRDefault="008C23B8" w:rsidP="003F4E06">
            <w:pPr>
              <w:ind w:left="-104"/>
              <w:jc w:val="both"/>
              <w:rPr>
                <w:lang w:val="lv-LV"/>
              </w:rPr>
            </w:pPr>
            <w:r w:rsidRPr="00DE67BA">
              <w:rPr>
                <w:lang w:val="lv-LV"/>
              </w:rPr>
              <w:lastRenderedPageBreak/>
              <w:t>4</w:t>
            </w:r>
            <w:r w:rsidR="00837705" w:rsidRPr="00DE67BA">
              <w:rPr>
                <w:lang w:val="lv-LV"/>
              </w:rPr>
              <w:t>.</w:t>
            </w:r>
            <w:r w:rsidRPr="00DE67BA">
              <w:rPr>
                <w:lang w:val="lv-LV"/>
              </w:rPr>
              <w:t>9</w:t>
            </w:r>
            <w:r w:rsidR="00837705" w:rsidRPr="00DE67BA">
              <w:rPr>
                <w:lang w:val="lv-LV"/>
              </w:rPr>
              <w:t>.</w:t>
            </w:r>
          </w:p>
        </w:tc>
        <w:tc>
          <w:tcPr>
            <w:tcW w:w="9393" w:type="dxa"/>
            <w:gridSpan w:val="4"/>
            <w:hideMark/>
          </w:tcPr>
          <w:p w14:paraId="0D3E2821" w14:textId="255BD3D8" w:rsidR="00D37D14" w:rsidRPr="00DE67BA" w:rsidRDefault="00D37D14" w:rsidP="00D17524">
            <w:pPr>
              <w:ind w:right="566"/>
              <w:jc w:val="both"/>
              <w:rPr>
                <w:lang w:val="lv-LV"/>
              </w:rPr>
            </w:pPr>
            <w:r w:rsidRPr="00DE67BA">
              <w:rPr>
                <w:color w:val="000000"/>
                <w:lang w:val="lv-LV"/>
              </w:rPr>
              <w:t xml:space="preserve">gādā par vienreizējiem lietošanas traukiem, Ēdiena uzglabāšanas termosiem </w:t>
            </w:r>
            <w:r w:rsidRPr="00DE67BA">
              <w:rPr>
                <w:rStyle w:val="FontStyle37"/>
                <w:sz w:val="24"/>
                <w:szCs w:val="24"/>
                <w:lang w:val="lv-LV"/>
              </w:rPr>
              <w:t>vai citu piemērotu inventāru, kas nepieciešams silto pusdienu piegādei un atbilstošu iesaiņojuma materiālu, kas derīgs pārtikas produktiem;</w:t>
            </w:r>
          </w:p>
          <w:p w14:paraId="561450FC" w14:textId="48B61B32" w:rsidR="00837705" w:rsidRPr="00DE67BA" w:rsidRDefault="00837705" w:rsidP="00D17524">
            <w:pPr>
              <w:ind w:right="566"/>
              <w:jc w:val="both"/>
              <w:rPr>
                <w:bCs/>
                <w:lang w:val="lv-LV"/>
              </w:rPr>
            </w:pPr>
          </w:p>
        </w:tc>
      </w:tr>
      <w:tr w:rsidR="00837705" w:rsidRPr="00DE67BA" w14:paraId="1FFC1CA3" w14:textId="77777777" w:rsidTr="00D17524">
        <w:trPr>
          <w:gridBefore w:val="1"/>
          <w:wBefore w:w="567" w:type="dxa"/>
        </w:trPr>
        <w:tc>
          <w:tcPr>
            <w:tcW w:w="851" w:type="dxa"/>
            <w:hideMark/>
          </w:tcPr>
          <w:p w14:paraId="4608D28A" w14:textId="6D046A1B" w:rsidR="00837705" w:rsidRPr="00DE67BA" w:rsidRDefault="008C23B8" w:rsidP="003F4E06">
            <w:pPr>
              <w:ind w:left="-104"/>
              <w:jc w:val="both"/>
              <w:rPr>
                <w:lang w:val="lv-LV"/>
              </w:rPr>
            </w:pPr>
            <w:r w:rsidRPr="00DE67BA">
              <w:rPr>
                <w:lang w:val="lv-LV"/>
              </w:rPr>
              <w:t>4</w:t>
            </w:r>
            <w:r w:rsidR="00837705" w:rsidRPr="00DE67BA">
              <w:rPr>
                <w:lang w:val="lv-LV"/>
              </w:rPr>
              <w:t>.</w:t>
            </w:r>
            <w:r w:rsidR="00681B11" w:rsidRPr="00DE67BA">
              <w:rPr>
                <w:lang w:val="lv-LV"/>
              </w:rPr>
              <w:t>1</w:t>
            </w:r>
            <w:r w:rsidRPr="00DE67BA">
              <w:rPr>
                <w:lang w:val="lv-LV"/>
              </w:rPr>
              <w:t>0</w:t>
            </w:r>
            <w:r w:rsidR="00837705" w:rsidRPr="00DE67BA">
              <w:rPr>
                <w:lang w:val="lv-LV"/>
              </w:rPr>
              <w:t>.</w:t>
            </w:r>
          </w:p>
        </w:tc>
        <w:tc>
          <w:tcPr>
            <w:tcW w:w="9393" w:type="dxa"/>
            <w:gridSpan w:val="4"/>
            <w:hideMark/>
          </w:tcPr>
          <w:p w14:paraId="5B81DCAF" w14:textId="4B3DD091" w:rsidR="00837705" w:rsidRPr="00DE67BA" w:rsidRDefault="00C34DD4" w:rsidP="00D17524">
            <w:pPr>
              <w:ind w:right="566"/>
              <w:jc w:val="both"/>
              <w:rPr>
                <w:lang w:val="lv-LV"/>
              </w:rPr>
            </w:pPr>
            <w:r w:rsidRPr="00DE67BA">
              <w:rPr>
                <w:lang w:val="lv-LV"/>
              </w:rPr>
              <w:t>atbild par Ēdiena kvalitāti, atbilstību saskaņotajai ēdienkartei, pasūtītajam daudzumam un</w:t>
            </w:r>
            <w:r w:rsidR="00BE2030" w:rsidRPr="00DE67BA">
              <w:rPr>
                <w:lang w:val="lv-LV"/>
              </w:rPr>
              <w:t xml:space="preserve"> piegādi atbilstoši Latvijas Republikas normatīvajos aktos noteiktajām sanitārajām, higiēnas un citām pārtikas produktu kvalitātei un ēdināšanas pakalpojumu sniegšanai noteiktajām prasībām, kā ar</w:t>
            </w:r>
            <w:r w:rsidR="00041A83" w:rsidRPr="00DE67BA">
              <w:rPr>
                <w:lang w:val="lv-LV"/>
              </w:rPr>
              <w:t>ī</w:t>
            </w:r>
            <w:r w:rsidR="00BE2030" w:rsidRPr="00DE67BA">
              <w:rPr>
                <w:lang w:val="lv-LV"/>
              </w:rPr>
              <w:t xml:space="preserve"> atbilstoši Līgumam un tā pielikumam.</w:t>
            </w:r>
          </w:p>
        </w:tc>
      </w:tr>
      <w:tr w:rsidR="00837705" w:rsidRPr="00DE67BA" w14:paraId="4C1B9425" w14:textId="77777777" w:rsidTr="00D17524">
        <w:trPr>
          <w:gridBefore w:val="1"/>
          <w:wBefore w:w="567" w:type="dxa"/>
        </w:trPr>
        <w:tc>
          <w:tcPr>
            <w:tcW w:w="851" w:type="dxa"/>
            <w:hideMark/>
          </w:tcPr>
          <w:p w14:paraId="25E364BF" w14:textId="641F901E" w:rsidR="00837705" w:rsidRPr="00DE67BA" w:rsidRDefault="008C23B8" w:rsidP="003F4E06">
            <w:pPr>
              <w:ind w:left="-104"/>
              <w:jc w:val="both"/>
              <w:rPr>
                <w:lang w:val="lv-LV"/>
              </w:rPr>
            </w:pPr>
            <w:r w:rsidRPr="00DE67BA">
              <w:rPr>
                <w:lang w:val="lv-LV"/>
              </w:rPr>
              <w:t>4</w:t>
            </w:r>
            <w:r w:rsidR="00837705" w:rsidRPr="00DE67BA">
              <w:rPr>
                <w:lang w:val="lv-LV"/>
              </w:rPr>
              <w:t>.</w:t>
            </w:r>
            <w:r w:rsidR="00681B11" w:rsidRPr="00DE67BA">
              <w:rPr>
                <w:lang w:val="lv-LV"/>
              </w:rPr>
              <w:t>1</w:t>
            </w:r>
            <w:r w:rsidRPr="00DE67BA">
              <w:rPr>
                <w:lang w:val="lv-LV"/>
              </w:rPr>
              <w:t>1</w:t>
            </w:r>
            <w:r w:rsidR="00837705" w:rsidRPr="00DE67BA">
              <w:rPr>
                <w:lang w:val="lv-LV"/>
              </w:rPr>
              <w:t>.</w:t>
            </w:r>
          </w:p>
          <w:p w14:paraId="1F9CAA76" w14:textId="77777777" w:rsidR="00837705" w:rsidRPr="00DE67BA" w:rsidRDefault="00837705" w:rsidP="003F4E06">
            <w:pPr>
              <w:ind w:left="-104"/>
              <w:jc w:val="both"/>
              <w:rPr>
                <w:lang w:val="lv-LV"/>
              </w:rPr>
            </w:pPr>
          </w:p>
        </w:tc>
        <w:tc>
          <w:tcPr>
            <w:tcW w:w="9393" w:type="dxa"/>
            <w:gridSpan w:val="4"/>
            <w:hideMark/>
          </w:tcPr>
          <w:p w14:paraId="584437C0" w14:textId="248DA22B" w:rsidR="00837705" w:rsidRPr="00DE67BA" w:rsidRDefault="00BE2030" w:rsidP="00D17524">
            <w:pPr>
              <w:pStyle w:val="BodyText2"/>
              <w:spacing w:after="0" w:line="240" w:lineRule="auto"/>
              <w:ind w:right="566"/>
              <w:jc w:val="both"/>
              <w:rPr>
                <w:sz w:val="24"/>
                <w:szCs w:val="24"/>
              </w:rPr>
            </w:pPr>
            <w:r w:rsidRPr="00DE67BA">
              <w:rPr>
                <w:sz w:val="24"/>
                <w:szCs w:val="24"/>
              </w:rPr>
              <w:t>ir tiesīgs pieprasīt un saņemt no PASŪTĪTĀJA informāciju un skaidrojumus ar Pakalpojuma sniegšanu saistītu jautājumu risināšanai;</w:t>
            </w:r>
          </w:p>
        </w:tc>
      </w:tr>
      <w:tr w:rsidR="00837705" w:rsidRPr="00DE67BA" w14:paraId="464F471D" w14:textId="77777777" w:rsidTr="00756567">
        <w:trPr>
          <w:gridBefore w:val="1"/>
          <w:wBefore w:w="567" w:type="dxa"/>
          <w:trHeight w:val="913"/>
        </w:trPr>
        <w:tc>
          <w:tcPr>
            <w:tcW w:w="851" w:type="dxa"/>
            <w:hideMark/>
          </w:tcPr>
          <w:p w14:paraId="590F2FA6" w14:textId="6013B002" w:rsidR="00837705" w:rsidRPr="00DE67BA" w:rsidRDefault="008C23B8" w:rsidP="003F4E06">
            <w:pPr>
              <w:ind w:left="-104"/>
              <w:jc w:val="both"/>
              <w:rPr>
                <w:lang w:val="lv-LV"/>
              </w:rPr>
            </w:pPr>
            <w:r w:rsidRPr="00DE67BA">
              <w:rPr>
                <w:lang w:val="lv-LV"/>
              </w:rPr>
              <w:t>4</w:t>
            </w:r>
            <w:r w:rsidR="00837705" w:rsidRPr="00DE67BA">
              <w:rPr>
                <w:lang w:val="lv-LV"/>
              </w:rPr>
              <w:t>.</w:t>
            </w:r>
            <w:r w:rsidR="00681B11" w:rsidRPr="00DE67BA">
              <w:rPr>
                <w:lang w:val="lv-LV"/>
              </w:rPr>
              <w:t>1</w:t>
            </w:r>
            <w:r w:rsidRPr="00DE67BA">
              <w:rPr>
                <w:lang w:val="lv-LV"/>
              </w:rPr>
              <w:t>2</w:t>
            </w:r>
            <w:r w:rsidR="00837705" w:rsidRPr="00DE67BA">
              <w:rPr>
                <w:lang w:val="lv-LV"/>
              </w:rPr>
              <w:t>.</w:t>
            </w:r>
          </w:p>
        </w:tc>
        <w:tc>
          <w:tcPr>
            <w:tcW w:w="9393" w:type="dxa"/>
            <w:gridSpan w:val="4"/>
            <w:hideMark/>
          </w:tcPr>
          <w:p w14:paraId="36A3D5D6" w14:textId="1099F1F7" w:rsidR="009A4BDE" w:rsidRPr="00DE67BA" w:rsidRDefault="00FA04F5" w:rsidP="00D17524">
            <w:pPr>
              <w:autoSpaceDE w:val="0"/>
              <w:autoSpaceDN w:val="0"/>
              <w:adjustRightInd w:val="0"/>
              <w:ind w:right="566"/>
              <w:jc w:val="both"/>
              <w:rPr>
                <w:lang w:val="lv-LV"/>
              </w:rPr>
            </w:pPr>
            <w:r w:rsidRPr="00DE67BA">
              <w:rPr>
                <w:lang w:val="lv-LV"/>
              </w:rPr>
              <w:t xml:space="preserve">ir tiesīgs </w:t>
            </w:r>
            <w:r w:rsidR="007E1EBE" w:rsidRPr="00DE67BA">
              <w:rPr>
                <w:lang w:val="lv-LV"/>
              </w:rPr>
              <w:t xml:space="preserve">saņemt Līgumā noteikto samaksu par iepriekšējā mēnesī faktiski sniegto kvalitatīvo Pakalpojumu </w:t>
            </w:r>
            <w:r w:rsidR="007E1EBE" w:rsidRPr="00DE67BA">
              <w:rPr>
                <w:i/>
                <w:u w:val="single"/>
                <w:lang w:val="lv-LV"/>
              </w:rPr>
              <w:t>katrā reģionā atsevišķi</w:t>
            </w:r>
            <w:r w:rsidR="007E1EBE" w:rsidRPr="00DE67BA">
              <w:rPr>
                <w:i/>
                <w:lang w:val="lv-LV"/>
              </w:rPr>
              <w:t xml:space="preserve"> (informācija tiks precizēt</w:t>
            </w:r>
            <w:r w:rsidR="005608FF" w:rsidRPr="00DE67BA">
              <w:rPr>
                <w:i/>
                <w:lang w:val="lv-LV"/>
              </w:rPr>
              <w:t>a</w:t>
            </w:r>
            <w:r w:rsidR="007E1EBE" w:rsidRPr="00DE67BA">
              <w:rPr>
                <w:i/>
                <w:lang w:val="lv-LV"/>
              </w:rPr>
              <w:t xml:space="preserve"> atbilstoši uzvarētāja iesniegtajam piedāvājumam)</w:t>
            </w:r>
            <w:r w:rsidR="007E1EBE" w:rsidRPr="00DE67BA">
              <w:rPr>
                <w:lang w:val="lv-LV"/>
              </w:rPr>
              <w:t>.</w:t>
            </w:r>
          </w:p>
        </w:tc>
      </w:tr>
    </w:tbl>
    <w:p w14:paraId="72F25B78" w14:textId="77777777" w:rsidR="00837705" w:rsidRPr="00DE67BA" w:rsidRDefault="00837705" w:rsidP="00837705">
      <w:pPr>
        <w:pStyle w:val="BodyText2"/>
        <w:tabs>
          <w:tab w:val="num" w:pos="426"/>
        </w:tabs>
        <w:spacing w:after="0" w:line="240" w:lineRule="auto"/>
        <w:ind w:left="426" w:right="566" w:firstLine="141"/>
        <w:contextualSpacing/>
        <w:jc w:val="center"/>
        <w:rPr>
          <w:b/>
          <w:sz w:val="24"/>
          <w:szCs w:val="24"/>
          <w:highlight w:val="yellow"/>
        </w:rPr>
      </w:pPr>
    </w:p>
    <w:p w14:paraId="56ABEE9F" w14:textId="2D43AFF9" w:rsidR="00837705" w:rsidRPr="00DE67BA" w:rsidRDefault="00D17524" w:rsidP="00837705">
      <w:pPr>
        <w:pStyle w:val="BodyText2"/>
        <w:tabs>
          <w:tab w:val="num" w:pos="426"/>
        </w:tabs>
        <w:spacing w:after="0" w:line="240" w:lineRule="auto"/>
        <w:ind w:left="426" w:right="566" w:firstLine="141"/>
        <w:contextualSpacing/>
        <w:jc w:val="center"/>
        <w:rPr>
          <w:b/>
          <w:sz w:val="24"/>
          <w:szCs w:val="24"/>
        </w:rPr>
      </w:pPr>
      <w:r w:rsidRPr="00DE67BA">
        <w:rPr>
          <w:b/>
          <w:sz w:val="24"/>
          <w:szCs w:val="24"/>
        </w:rPr>
        <w:t>5</w:t>
      </w:r>
      <w:r w:rsidR="00837705" w:rsidRPr="00DE67BA">
        <w:rPr>
          <w:b/>
          <w:sz w:val="24"/>
          <w:szCs w:val="24"/>
        </w:rPr>
        <w:t>. Pakalpojuma izpildes, nodošanas un pieņemšanas kārtība</w:t>
      </w:r>
    </w:p>
    <w:p w14:paraId="1CEE367C" w14:textId="77777777" w:rsidR="00837705" w:rsidRPr="00DE67BA" w:rsidRDefault="00837705" w:rsidP="00837705">
      <w:pPr>
        <w:pStyle w:val="BodyText2"/>
        <w:tabs>
          <w:tab w:val="num" w:pos="426"/>
        </w:tabs>
        <w:spacing w:after="0" w:line="240" w:lineRule="auto"/>
        <w:ind w:left="426" w:right="566" w:hanging="653"/>
        <w:contextualSpacing/>
        <w:jc w:val="center"/>
        <w:rPr>
          <w:b/>
          <w:sz w:val="24"/>
          <w:szCs w:val="24"/>
        </w:rPr>
      </w:pPr>
    </w:p>
    <w:tbl>
      <w:tblPr>
        <w:tblW w:w="101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8923"/>
      </w:tblGrid>
      <w:tr w:rsidR="00837705" w:rsidRPr="00DE67BA" w14:paraId="41B130C8" w14:textId="77777777" w:rsidTr="00890343">
        <w:trPr>
          <w:trHeight w:val="825"/>
        </w:trPr>
        <w:tc>
          <w:tcPr>
            <w:tcW w:w="1182" w:type="dxa"/>
            <w:tcBorders>
              <w:top w:val="nil"/>
              <w:left w:val="nil"/>
              <w:bottom w:val="nil"/>
              <w:right w:val="nil"/>
            </w:tcBorders>
          </w:tcPr>
          <w:p w14:paraId="79ACFC06" w14:textId="7B25167B" w:rsidR="00837705" w:rsidRPr="00DE67BA" w:rsidRDefault="00D17524" w:rsidP="0017052B">
            <w:pPr>
              <w:ind w:right="566"/>
              <w:jc w:val="center"/>
              <w:rPr>
                <w:lang w:val="lv-LV"/>
              </w:rPr>
            </w:pPr>
            <w:r w:rsidRPr="00DE67BA">
              <w:rPr>
                <w:lang w:val="lv-LV"/>
              </w:rPr>
              <w:t>5</w:t>
            </w:r>
            <w:r w:rsidR="00837705" w:rsidRPr="00DE67BA">
              <w:rPr>
                <w:lang w:val="lv-LV"/>
              </w:rPr>
              <w:t>.1.</w:t>
            </w:r>
          </w:p>
        </w:tc>
        <w:tc>
          <w:tcPr>
            <w:tcW w:w="8923" w:type="dxa"/>
            <w:tcBorders>
              <w:top w:val="nil"/>
              <w:left w:val="nil"/>
              <w:bottom w:val="nil"/>
              <w:right w:val="nil"/>
            </w:tcBorders>
          </w:tcPr>
          <w:p w14:paraId="7C4D6F3B" w14:textId="4DCB74D8" w:rsidR="00837705" w:rsidRPr="00DE67BA" w:rsidRDefault="009A4BDE" w:rsidP="0036310B">
            <w:pPr>
              <w:ind w:left="-101" w:right="206"/>
              <w:jc w:val="both"/>
              <w:rPr>
                <w:b/>
                <w:lang w:val="lv-LV"/>
              </w:rPr>
            </w:pPr>
            <w:r w:rsidRPr="00DE67BA">
              <w:rPr>
                <w:lang w:val="lv-LV"/>
              </w:rPr>
              <w:t xml:space="preserve">IZPILDĪTĀJS </w:t>
            </w:r>
            <w:r w:rsidR="00D8591D" w:rsidRPr="00DE67BA">
              <w:rPr>
                <w:lang w:val="lv-LV"/>
              </w:rPr>
              <w:t>p</w:t>
            </w:r>
            <w:r w:rsidRPr="00DE67BA">
              <w:rPr>
                <w:lang w:val="lv-LV"/>
              </w:rPr>
              <w:t xml:space="preserve">agatavo Ēdienu PASŪTĪTĀJAM saskaņā ar veikto </w:t>
            </w:r>
            <w:r w:rsidR="00273EF7" w:rsidRPr="00DE67BA">
              <w:rPr>
                <w:lang w:val="lv-LV"/>
              </w:rPr>
              <w:t xml:space="preserve">pasūtījuma </w:t>
            </w:r>
            <w:r w:rsidRPr="00DE67BA">
              <w:rPr>
                <w:lang w:val="lv-LV"/>
              </w:rPr>
              <w:t xml:space="preserve">pieprasījumu un piegādā _________ reģionā </w:t>
            </w:r>
            <w:r w:rsidRPr="00DE67BA">
              <w:rPr>
                <w:i/>
                <w:lang w:val="lv-LV"/>
              </w:rPr>
              <w:t xml:space="preserve">(norāda attiecīgo reģionu) </w:t>
            </w:r>
            <w:r w:rsidR="00F843D3" w:rsidRPr="00DE67BA">
              <w:rPr>
                <w:i/>
                <w:lang w:val="lv-LV"/>
              </w:rPr>
              <w:t>uz</w:t>
            </w:r>
            <w:r w:rsidRPr="00DE67BA">
              <w:rPr>
                <w:i/>
                <w:lang w:val="lv-LV"/>
              </w:rPr>
              <w:t xml:space="preserve"> </w:t>
            </w:r>
            <w:r w:rsidRPr="00DE67BA">
              <w:rPr>
                <w:lang w:val="lv-LV"/>
              </w:rPr>
              <w:t>Tehniskaj</w:t>
            </w:r>
            <w:r w:rsidR="00F843D3" w:rsidRPr="00DE67BA">
              <w:rPr>
                <w:lang w:val="lv-LV"/>
              </w:rPr>
              <w:t xml:space="preserve">ā </w:t>
            </w:r>
            <w:r w:rsidRPr="00DE67BA">
              <w:rPr>
                <w:lang w:val="lv-LV"/>
              </w:rPr>
              <w:t>specifikācij</w:t>
            </w:r>
            <w:r w:rsidR="00F843D3" w:rsidRPr="00DE67BA">
              <w:rPr>
                <w:lang w:val="lv-LV"/>
              </w:rPr>
              <w:t>ā</w:t>
            </w:r>
            <w:r w:rsidRPr="00DE67BA">
              <w:rPr>
                <w:lang w:val="lv-LV"/>
              </w:rPr>
              <w:t xml:space="preserve"> (Līguma 1.pielikums)</w:t>
            </w:r>
            <w:r w:rsidR="00F843D3" w:rsidRPr="00DE67BA">
              <w:rPr>
                <w:lang w:val="lv-LV"/>
              </w:rPr>
              <w:t xml:space="preserve"> norādīto Pakalpojuma izpildes vietu.</w:t>
            </w:r>
          </w:p>
        </w:tc>
      </w:tr>
      <w:tr w:rsidR="00837705" w:rsidRPr="00DE67BA" w14:paraId="4D03834D" w14:textId="77777777" w:rsidTr="00890343">
        <w:trPr>
          <w:trHeight w:val="309"/>
        </w:trPr>
        <w:tc>
          <w:tcPr>
            <w:tcW w:w="1182" w:type="dxa"/>
            <w:tcBorders>
              <w:top w:val="nil"/>
              <w:left w:val="nil"/>
              <w:bottom w:val="nil"/>
              <w:right w:val="nil"/>
            </w:tcBorders>
          </w:tcPr>
          <w:p w14:paraId="45A9365B" w14:textId="19DA22C5" w:rsidR="00837705" w:rsidRPr="00DE67BA" w:rsidRDefault="00D17524" w:rsidP="0017052B">
            <w:pPr>
              <w:ind w:right="566"/>
              <w:jc w:val="center"/>
              <w:rPr>
                <w:lang w:val="lv-LV"/>
              </w:rPr>
            </w:pPr>
            <w:r w:rsidRPr="00DE67BA">
              <w:rPr>
                <w:lang w:val="lv-LV"/>
              </w:rPr>
              <w:t>5</w:t>
            </w:r>
            <w:r w:rsidR="00837705" w:rsidRPr="00DE67BA">
              <w:rPr>
                <w:lang w:val="lv-LV"/>
              </w:rPr>
              <w:t>.2.</w:t>
            </w:r>
          </w:p>
        </w:tc>
        <w:tc>
          <w:tcPr>
            <w:tcW w:w="8923" w:type="dxa"/>
            <w:tcBorders>
              <w:top w:val="nil"/>
              <w:left w:val="nil"/>
              <w:bottom w:val="nil"/>
              <w:right w:val="nil"/>
            </w:tcBorders>
          </w:tcPr>
          <w:p w14:paraId="079728C3" w14:textId="5BCD4BAA" w:rsidR="00837705" w:rsidRPr="00DE67BA" w:rsidRDefault="002665A9" w:rsidP="0036310B">
            <w:pPr>
              <w:ind w:left="-101" w:right="206"/>
              <w:jc w:val="both"/>
              <w:rPr>
                <w:b/>
                <w:lang w:val="lv-LV"/>
              </w:rPr>
            </w:pPr>
            <w:r w:rsidRPr="00DE67BA">
              <w:rPr>
                <w:lang w:val="lv-LV"/>
              </w:rPr>
              <w:t>Ēdiena saņemšanu apliecina PASŪTĪTĀJA pilnvarotās personas paraksts pavadzīmē.</w:t>
            </w:r>
          </w:p>
        </w:tc>
      </w:tr>
      <w:tr w:rsidR="00837705" w:rsidRPr="00DE67BA" w14:paraId="487F71BC" w14:textId="77777777" w:rsidTr="000647CC">
        <w:trPr>
          <w:trHeight w:val="457"/>
        </w:trPr>
        <w:tc>
          <w:tcPr>
            <w:tcW w:w="1182" w:type="dxa"/>
            <w:tcBorders>
              <w:top w:val="nil"/>
              <w:left w:val="nil"/>
              <w:bottom w:val="nil"/>
              <w:right w:val="nil"/>
            </w:tcBorders>
          </w:tcPr>
          <w:p w14:paraId="1AD0FF3C" w14:textId="72C403F8" w:rsidR="00837705" w:rsidRPr="00DE67BA" w:rsidRDefault="00D17524" w:rsidP="0017052B">
            <w:pPr>
              <w:ind w:right="566"/>
              <w:jc w:val="center"/>
              <w:rPr>
                <w:lang w:val="lv-LV"/>
              </w:rPr>
            </w:pPr>
            <w:r w:rsidRPr="00DE67BA">
              <w:rPr>
                <w:lang w:val="lv-LV"/>
              </w:rPr>
              <w:t>5</w:t>
            </w:r>
            <w:r w:rsidR="00837705" w:rsidRPr="00DE67BA">
              <w:rPr>
                <w:lang w:val="lv-LV"/>
              </w:rPr>
              <w:t>.3.</w:t>
            </w:r>
          </w:p>
        </w:tc>
        <w:tc>
          <w:tcPr>
            <w:tcW w:w="8923" w:type="dxa"/>
            <w:tcBorders>
              <w:top w:val="nil"/>
              <w:left w:val="nil"/>
              <w:bottom w:val="nil"/>
              <w:right w:val="nil"/>
            </w:tcBorders>
          </w:tcPr>
          <w:p w14:paraId="5EDC679A" w14:textId="367F2E6D" w:rsidR="00837705" w:rsidRPr="00DE67BA" w:rsidRDefault="00C02C69" w:rsidP="0036310B">
            <w:pPr>
              <w:ind w:left="-101" w:right="206"/>
              <w:jc w:val="both"/>
              <w:rPr>
                <w:b/>
                <w:lang w:val="lv-LV"/>
              </w:rPr>
            </w:pPr>
            <w:r w:rsidRPr="00DE67BA">
              <w:rPr>
                <w:lang w:val="lv-LV"/>
              </w:rPr>
              <w:t>Ēdiena iztrūkuma gadījumā</w:t>
            </w:r>
            <w:r w:rsidR="000A2B9C" w:rsidRPr="00DE67BA">
              <w:rPr>
                <w:lang w:val="lv-LV"/>
              </w:rPr>
              <w:t xml:space="preserve"> </w:t>
            </w:r>
            <w:r w:rsidRPr="00DE67BA">
              <w:rPr>
                <w:lang w:val="lv-LV"/>
              </w:rPr>
              <w:t xml:space="preserve">(nepietiekams porciju skaits, ēdienkartes neatbilstība u.tml.) PASŪTĪTĀJA pilnvarotai personai ir tiesības neparakstīt pavadzīmi. </w:t>
            </w:r>
          </w:p>
        </w:tc>
      </w:tr>
      <w:tr w:rsidR="00837705" w:rsidRPr="00DE67BA" w14:paraId="21F6530D" w14:textId="77777777" w:rsidTr="00890343">
        <w:trPr>
          <w:trHeight w:val="825"/>
        </w:trPr>
        <w:tc>
          <w:tcPr>
            <w:tcW w:w="1182" w:type="dxa"/>
            <w:tcBorders>
              <w:top w:val="nil"/>
              <w:left w:val="nil"/>
              <w:bottom w:val="nil"/>
              <w:right w:val="nil"/>
            </w:tcBorders>
          </w:tcPr>
          <w:p w14:paraId="5C3B1DA0" w14:textId="7A2CDA80" w:rsidR="00837705" w:rsidRPr="00DE67BA" w:rsidRDefault="00D17524" w:rsidP="0017052B">
            <w:pPr>
              <w:ind w:right="566"/>
              <w:jc w:val="center"/>
              <w:rPr>
                <w:lang w:val="lv-LV"/>
              </w:rPr>
            </w:pPr>
            <w:r w:rsidRPr="00DE67BA">
              <w:rPr>
                <w:lang w:val="lv-LV"/>
              </w:rPr>
              <w:t>5</w:t>
            </w:r>
            <w:r w:rsidR="00837705" w:rsidRPr="00DE67BA">
              <w:rPr>
                <w:lang w:val="lv-LV"/>
              </w:rPr>
              <w:t>.4.</w:t>
            </w:r>
          </w:p>
        </w:tc>
        <w:tc>
          <w:tcPr>
            <w:tcW w:w="8923" w:type="dxa"/>
            <w:tcBorders>
              <w:top w:val="nil"/>
              <w:left w:val="nil"/>
              <w:bottom w:val="nil"/>
              <w:right w:val="nil"/>
            </w:tcBorders>
          </w:tcPr>
          <w:p w14:paraId="62EC6547" w14:textId="14F56FFA" w:rsidR="00837705" w:rsidRPr="00DE67BA" w:rsidRDefault="004C0996" w:rsidP="0036310B">
            <w:pPr>
              <w:ind w:left="-101" w:right="206"/>
              <w:jc w:val="both"/>
              <w:rPr>
                <w:b/>
                <w:lang w:val="lv-LV"/>
              </w:rPr>
            </w:pPr>
            <w:r w:rsidRPr="00DE67BA">
              <w:rPr>
                <w:lang w:val="lv-LV"/>
              </w:rPr>
              <w:t xml:space="preserve">Puses vienojas, ka nepieciešamības gadījumā, Ēdiena izsniegšana un piegāde PASŪTĪTĀJAM tiek nodrošināta </w:t>
            </w:r>
            <w:r w:rsidR="0022300F">
              <w:rPr>
                <w:lang w:val="lv-LV"/>
              </w:rPr>
              <w:t>u</w:t>
            </w:r>
            <w:r w:rsidR="0022300F" w:rsidRPr="00DE67BA">
              <w:rPr>
                <w:color w:val="000000"/>
                <w:lang w:val="lv-LV"/>
              </w:rPr>
              <w:t>z vairākām Tehnoloģisko log</w:t>
            </w:r>
            <w:r w:rsidR="0022300F">
              <w:rPr>
                <w:color w:val="000000"/>
                <w:lang w:val="lv-LV"/>
              </w:rPr>
              <w:t>u</w:t>
            </w:r>
            <w:r w:rsidR="0022300F" w:rsidRPr="00DE67BA">
              <w:rPr>
                <w:color w:val="000000"/>
                <w:lang w:val="lv-LV"/>
              </w:rPr>
              <w:t xml:space="preserve"> vietām vienas darba dienas laikā</w:t>
            </w:r>
            <w:r w:rsidR="0022300F">
              <w:rPr>
                <w:color w:val="000000"/>
                <w:lang w:val="lv-LV"/>
              </w:rPr>
              <w:t xml:space="preserve"> vai</w:t>
            </w:r>
            <w:r w:rsidR="0022300F" w:rsidRPr="00DE67BA">
              <w:rPr>
                <w:lang w:val="lv-LV"/>
              </w:rPr>
              <w:t xml:space="preserve"> </w:t>
            </w:r>
            <w:r w:rsidRPr="00DE67BA">
              <w:rPr>
                <w:lang w:val="lv-LV"/>
              </w:rPr>
              <w:t xml:space="preserve">arī nakts </w:t>
            </w:r>
            <w:r w:rsidRPr="00DE67BA">
              <w:rPr>
                <w:lang w:val="lv-LV"/>
              </w:rPr>
              <w:t>laikā, ne mazāk kā 2 (divas) darba dienas iepriekš to, saskaņojot ar IZPILDĪTĀJU.</w:t>
            </w:r>
          </w:p>
        </w:tc>
      </w:tr>
      <w:tr w:rsidR="00837705" w:rsidRPr="00DE67BA" w14:paraId="4C6CD372" w14:textId="77777777" w:rsidTr="00890343">
        <w:trPr>
          <w:trHeight w:val="891"/>
        </w:trPr>
        <w:tc>
          <w:tcPr>
            <w:tcW w:w="1182" w:type="dxa"/>
            <w:tcBorders>
              <w:top w:val="nil"/>
              <w:left w:val="nil"/>
              <w:bottom w:val="nil"/>
              <w:right w:val="nil"/>
            </w:tcBorders>
          </w:tcPr>
          <w:p w14:paraId="2AB113E1" w14:textId="2C03334E" w:rsidR="00837705" w:rsidRPr="00DE67BA" w:rsidRDefault="00D17524" w:rsidP="00B0399C">
            <w:pPr>
              <w:ind w:right="444"/>
              <w:jc w:val="both"/>
              <w:rPr>
                <w:lang w:val="lv-LV"/>
              </w:rPr>
            </w:pPr>
            <w:r w:rsidRPr="00DE67BA">
              <w:rPr>
                <w:lang w:val="lv-LV"/>
              </w:rPr>
              <w:t>5.</w:t>
            </w:r>
            <w:r w:rsidR="00B0399C" w:rsidRPr="00DE67BA">
              <w:rPr>
                <w:lang w:val="lv-LV"/>
              </w:rPr>
              <w:t>5</w:t>
            </w:r>
            <w:r w:rsidR="00837705" w:rsidRPr="00DE67BA">
              <w:rPr>
                <w:lang w:val="lv-LV"/>
              </w:rPr>
              <w:t>.</w:t>
            </w:r>
          </w:p>
        </w:tc>
        <w:tc>
          <w:tcPr>
            <w:tcW w:w="8923" w:type="dxa"/>
            <w:tcBorders>
              <w:top w:val="nil"/>
              <w:left w:val="nil"/>
              <w:bottom w:val="nil"/>
              <w:right w:val="nil"/>
            </w:tcBorders>
          </w:tcPr>
          <w:p w14:paraId="665455CF" w14:textId="77777777" w:rsidR="00837705" w:rsidRPr="00DE67BA" w:rsidRDefault="00837705" w:rsidP="00D17524">
            <w:pPr>
              <w:pStyle w:val="BodyTextIndent"/>
              <w:ind w:left="-102" w:right="206" w:firstLine="0"/>
              <w:rPr>
                <w:sz w:val="24"/>
                <w:lang w:val="lv-LV"/>
              </w:rPr>
            </w:pPr>
            <w:r w:rsidRPr="00DE67BA">
              <w:rPr>
                <w:sz w:val="24"/>
                <w:lang w:val="lv-LV"/>
              </w:rPr>
              <w:t>PASŪTĪTĀJA atbildīgā persona (kontaktpersona) par Līguma izpildi:</w:t>
            </w:r>
            <w:r w:rsidRPr="00DE67BA">
              <w:rPr>
                <w:b/>
                <w:sz w:val="24"/>
                <w:lang w:val="lv-LV"/>
              </w:rPr>
              <w:t xml:space="preserve"> </w:t>
            </w:r>
            <w:r w:rsidRPr="00DE67BA">
              <w:rPr>
                <w:sz w:val="24"/>
                <w:lang w:val="lv-LV"/>
              </w:rPr>
              <w:t>_____________, tālrunis: +371 _______________, fakss: +371 ____________, e-pasta adrese: _____________</w:t>
            </w:r>
            <w:r w:rsidRPr="00DE67BA">
              <w:rPr>
                <w:i/>
                <w:sz w:val="24"/>
                <w:lang w:val="lv-LV"/>
              </w:rPr>
              <w:t>.</w:t>
            </w:r>
          </w:p>
        </w:tc>
      </w:tr>
      <w:tr w:rsidR="00837705" w:rsidRPr="00DE67BA" w14:paraId="60C7F04F" w14:textId="77777777" w:rsidTr="00890343">
        <w:trPr>
          <w:trHeight w:val="80"/>
        </w:trPr>
        <w:tc>
          <w:tcPr>
            <w:tcW w:w="1182" w:type="dxa"/>
            <w:tcBorders>
              <w:top w:val="nil"/>
              <w:left w:val="nil"/>
              <w:bottom w:val="nil"/>
              <w:right w:val="nil"/>
            </w:tcBorders>
          </w:tcPr>
          <w:p w14:paraId="05F88FD0" w14:textId="56F8252C" w:rsidR="00837705" w:rsidRPr="00DE67BA" w:rsidRDefault="00D17524" w:rsidP="0017052B">
            <w:pPr>
              <w:ind w:right="566"/>
              <w:jc w:val="both"/>
              <w:rPr>
                <w:lang w:val="lv-LV"/>
              </w:rPr>
            </w:pPr>
            <w:r w:rsidRPr="00DE67BA">
              <w:rPr>
                <w:lang w:val="lv-LV"/>
              </w:rPr>
              <w:t>5</w:t>
            </w:r>
            <w:r w:rsidR="00B0399C" w:rsidRPr="00DE67BA">
              <w:rPr>
                <w:lang w:val="lv-LV"/>
              </w:rPr>
              <w:t>.6</w:t>
            </w:r>
            <w:r w:rsidR="00837705" w:rsidRPr="00DE67BA">
              <w:rPr>
                <w:lang w:val="lv-LV"/>
              </w:rPr>
              <w:t>.</w:t>
            </w:r>
          </w:p>
        </w:tc>
        <w:tc>
          <w:tcPr>
            <w:tcW w:w="8923" w:type="dxa"/>
            <w:tcBorders>
              <w:top w:val="nil"/>
              <w:left w:val="nil"/>
              <w:bottom w:val="nil"/>
              <w:right w:val="nil"/>
            </w:tcBorders>
          </w:tcPr>
          <w:p w14:paraId="2BB1D869" w14:textId="4A4A5A13" w:rsidR="00837705" w:rsidRPr="00DE67BA" w:rsidRDefault="00B0399C" w:rsidP="00D17524">
            <w:pPr>
              <w:pStyle w:val="BodyTextIndent"/>
              <w:ind w:left="-102" w:right="206" w:firstLine="0"/>
              <w:rPr>
                <w:sz w:val="24"/>
                <w:lang w:val="lv-LV"/>
              </w:rPr>
            </w:pPr>
            <w:r w:rsidRPr="00DE67BA">
              <w:rPr>
                <w:bCs/>
                <w:sz w:val="24"/>
                <w:lang w:val="lv-LV"/>
              </w:rPr>
              <w:t>IZPILDĪTĀJ</w:t>
            </w:r>
            <w:r w:rsidR="00837705" w:rsidRPr="00DE67BA">
              <w:rPr>
                <w:bCs/>
                <w:sz w:val="24"/>
                <w:lang w:val="lv-LV"/>
              </w:rPr>
              <w:t>A</w:t>
            </w:r>
            <w:r w:rsidR="00837705" w:rsidRPr="00DE67BA">
              <w:rPr>
                <w:sz w:val="24"/>
                <w:lang w:val="lv-LV"/>
              </w:rPr>
              <w:t xml:space="preserve"> atbildīgā persona (kontaktpersona) par Līguma izpildi: ______________, tālrunis: +371 _______________, fakss: +371 ____________, e-pasta adrese: _____________</w:t>
            </w:r>
            <w:r w:rsidR="00837705" w:rsidRPr="00DE67BA">
              <w:rPr>
                <w:i/>
                <w:sz w:val="24"/>
                <w:lang w:val="lv-LV"/>
              </w:rPr>
              <w:t>.</w:t>
            </w:r>
          </w:p>
        </w:tc>
      </w:tr>
    </w:tbl>
    <w:p w14:paraId="715B016E" w14:textId="77777777" w:rsidR="00837705" w:rsidRPr="00DE67BA" w:rsidRDefault="00837705" w:rsidP="00837705">
      <w:pPr>
        <w:pStyle w:val="BodyText2"/>
        <w:tabs>
          <w:tab w:val="num" w:pos="426"/>
        </w:tabs>
        <w:spacing w:after="0" w:line="240" w:lineRule="auto"/>
        <w:ind w:right="567"/>
        <w:contextualSpacing/>
        <w:rPr>
          <w:b/>
          <w:sz w:val="24"/>
          <w:szCs w:val="24"/>
        </w:rPr>
      </w:pPr>
    </w:p>
    <w:p w14:paraId="4B52C708" w14:textId="04606F3F" w:rsidR="00837705" w:rsidRPr="00DE67BA" w:rsidRDefault="00D17524" w:rsidP="00837705">
      <w:pPr>
        <w:pStyle w:val="BodyText2"/>
        <w:tabs>
          <w:tab w:val="num" w:pos="426"/>
        </w:tabs>
        <w:spacing w:after="0" w:line="240" w:lineRule="auto"/>
        <w:ind w:left="426" w:right="567" w:hanging="653"/>
        <w:contextualSpacing/>
        <w:jc w:val="center"/>
        <w:rPr>
          <w:b/>
          <w:sz w:val="24"/>
          <w:szCs w:val="24"/>
        </w:rPr>
      </w:pPr>
      <w:r w:rsidRPr="00DE67BA">
        <w:rPr>
          <w:b/>
          <w:sz w:val="24"/>
          <w:szCs w:val="24"/>
        </w:rPr>
        <w:t>6</w:t>
      </w:r>
      <w:r w:rsidR="00837705" w:rsidRPr="00DE67BA">
        <w:rPr>
          <w:b/>
          <w:sz w:val="24"/>
          <w:szCs w:val="24"/>
        </w:rPr>
        <w:t>. Pušu atbildība</w:t>
      </w:r>
    </w:p>
    <w:p w14:paraId="41AA514D" w14:textId="77777777" w:rsidR="00837705" w:rsidRPr="00DE67BA" w:rsidRDefault="00837705" w:rsidP="00837705">
      <w:pPr>
        <w:pStyle w:val="BodyText2"/>
        <w:tabs>
          <w:tab w:val="num" w:pos="426"/>
        </w:tabs>
        <w:spacing w:after="0" w:line="240" w:lineRule="auto"/>
        <w:ind w:right="567"/>
        <w:contextualSpacing/>
        <w:rPr>
          <w:b/>
          <w:sz w:val="24"/>
          <w:szCs w:val="24"/>
        </w:rPr>
      </w:pPr>
    </w:p>
    <w:tbl>
      <w:tblPr>
        <w:tblW w:w="10216" w:type="dxa"/>
        <w:tblInd w:w="-459" w:type="dxa"/>
        <w:tblLook w:val="04A0" w:firstRow="1" w:lastRow="0" w:firstColumn="1" w:lastColumn="0" w:noHBand="0" w:noVBand="1"/>
      </w:tblPr>
      <w:tblGrid>
        <w:gridCol w:w="1181"/>
        <w:gridCol w:w="9035"/>
      </w:tblGrid>
      <w:tr w:rsidR="00837705" w:rsidRPr="00DE67BA" w14:paraId="5DD838E4" w14:textId="77777777" w:rsidTr="00890343">
        <w:trPr>
          <w:trHeight w:val="1688"/>
        </w:trPr>
        <w:tc>
          <w:tcPr>
            <w:tcW w:w="1181" w:type="dxa"/>
            <w:hideMark/>
          </w:tcPr>
          <w:p w14:paraId="691664DF" w14:textId="2D0B6943" w:rsidR="00837705" w:rsidRPr="00DE67BA" w:rsidRDefault="00D17524" w:rsidP="0017052B">
            <w:pPr>
              <w:ind w:right="567"/>
              <w:contextualSpacing/>
              <w:jc w:val="center"/>
              <w:rPr>
                <w:lang w:val="lv-LV"/>
              </w:rPr>
            </w:pPr>
            <w:r w:rsidRPr="00DE67BA">
              <w:rPr>
                <w:lang w:val="lv-LV"/>
              </w:rPr>
              <w:t>6</w:t>
            </w:r>
            <w:r w:rsidR="00837705" w:rsidRPr="00DE67BA">
              <w:rPr>
                <w:lang w:val="lv-LV"/>
              </w:rPr>
              <w:t>.1.</w:t>
            </w:r>
          </w:p>
          <w:p w14:paraId="2B5ACC4C" w14:textId="555C50AE" w:rsidR="004D6ACD" w:rsidRPr="00DE67BA" w:rsidRDefault="004D6ACD" w:rsidP="0017052B">
            <w:pPr>
              <w:ind w:right="567"/>
              <w:contextualSpacing/>
              <w:jc w:val="center"/>
              <w:rPr>
                <w:lang w:val="lv-LV"/>
              </w:rPr>
            </w:pPr>
          </w:p>
          <w:p w14:paraId="51901194" w14:textId="778C4B58" w:rsidR="004D6ACD" w:rsidRPr="00DE67BA" w:rsidRDefault="00D17524" w:rsidP="0017052B">
            <w:pPr>
              <w:ind w:right="567"/>
              <w:contextualSpacing/>
              <w:jc w:val="center"/>
              <w:rPr>
                <w:lang w:val="lv-LV"/>
              </w:rPr>
            </w:pPr>
            <w:r w:rsidRPr="00DE67BA">
              <w:rPr>
                <w:lang w:val="lv-LV"/>
              </w:rPr>
              <w:t>6</w:t>
            </w:r>
            <w:r w:rsidR="004D6ACD" w:rsidRPr="00DE67BA">
              <w:rPr>
                <w:lang w:val="lv-LV"/>
              </w:rPr>
              <w:t>.2.</w:t>
            </w:r>
          </w:p>
          <w:p w14:paraId="3DFDD72E" w14:textId="182BF302" w:rsidR="004D6ACD" w:rsidRPr="00DE67BA" w:rsidRDefault="004D6ACD" w:rsidP="0017052B">
            <w:pPr>
              <w:ind w:right="567"/>
              <w:contextualSpacing/>
              <w:jc w:val="center"/>
              <w:rPr>
                <w:lang w:val="lv-LV"/>
              </w:rPr>
            </w:pPr>
          </w:p>
        </w:tc>
        <w:tc>
          <w:tcPr>
            <w:tcW w:w="9035" w:type="dxa"/>
            <w:hideMark/>
          </w:tcPr>
          <w:p w14:paraId="05254FEA" w14:textId="32AA8999" w:rsidR="004D6ACD" w:rsidRPr="00DE67BA" w:rsidRDefault="004D6ACD" w:rsidP="00273EF7">
            <w:pPr>
              <w:ind w:left="-101" w:right="311"/>
              <w:jc w:val="both"/>
              <w:rPr>
                <w:lang w:val="lv-LV"/>
              </w:rPr>
            </w:pPr>
            <w:r w:rsidRPr="00DE67BA">
              <w:rPr>
                <w:lang w:val="lv-LV"/>
              </w:rPr>
              <w:t>Puses atbild par pienācīgu Līguma izpildi saskaņā ar spēkā esošiem Latvijas Republikas tiesību aktiem un Līguma nosacījumiem.</w:t>
            </w:r>
          </w:p>
          <w:p w14:paraId="4E34E23E" w14:textId="039BA569" w:rsidR="00837705" w:rsidRPr="00DE67BA" w:rsidRDefault="00837705" w:rsidP="00273EF7">
            <w:pPr>
              <w:ind w:left="-101" w:right="311"/>
              <w:contextualSpacing/>
              <w:jc w:val="both"/>
              <w:rPr>
                <w:lang w:val="lv-LV"/>
              </w:rPr>
            </w:pPr>
            <w:r w:rsidRPr="00DE67BA">
              <w:rPr>
                <w:bCs/>
                <w:lang w:val="lv-LV"/>
              </w:rPr>
              <w:t xml:space="preserve">Ja </w:t>
            </w:r>
            <w:r w:rsidR="00F228BB" w:rsidRPr="00DE67BA">
              <w:rPr>
                <w:bCs/>
                <w:lang w:val="lv-LV"/>
              </w:rPr>
              <w:t>IZPILDĪTĀJS</w:t>
            </w:r>
            <w:r w:rsidRPr="00DE67BA">
              <w:rPr>
                <w:lang w:val="lv-LV"/>
              </w:rPr>
              <w:t xml:space="preserve">S </w:t>
            </w:r>
            <w:r w:rsidRPr="00DE67BA">
              <w:rPr>
                <w:bCs/>
                <w:lang w:val="lv-LV"/>
              </w:rPr>
              <w:t xml:space="preserve">nokavē </w:t>
            </w:r>
            <w:r w:rsidR="00F228BB" w:rsidRPr="00DE67BA">
              <w:rPr>
                <w:bCs/>
                <w:lang w:val="lv-LV"/>
              </w:rPr>
              <w:t>P</w:t>
            </w:r>
            <w:r w:rsidRPr="00DE67BA">
              <w:rPr>
                <w:bCs/>
                <w:lang w:val="lv-LV"/>
              </w:rPr>
              <w:t xml:space="preserve">akalpojuma izpildes termiņu, tad PASŪTĪTĀJAM ir tiesības prasīt, lai </w:t>
            </w:r>
            <w:r w:rsidR="00F228BB" w:rsidRPr="00DE67BA">
              <w:rPr>
                <w:bCs/>
                <w:lang w:val="lv-LV"/>
              </w:rPr>
              <w:t>IZPILDĪTĀ</w:t>
            </w:r>
            <w:r w:rsidRPr="00DE67BA">
              <w:rPr>
                <w:lang w:val="lv-LV"/>
              </w:rPr>
              <w:t>JS</w:t>
            </w:r>
            <w:r w:rsidRPr="00DE67BA">
              <w:rPr>
                <w:bCs/>
                <w:lang w:val="lv-LV"/>
              </w:rPr>
              <w:t xml:space="preserve"> maksā līgumsodu 0,1% (nulle komats viena procenta) apmērā no neizpildītā </w:t>
            </w:r>
            <w:r w:rsidR="00F228BB" w:rsidRPr="00DE67BA">
              <w:rPr>
                <w:bCs/>
                <w:lang w:val="lv-LV"/>
              </w:rPr>
              <w:t>P</w:t>
            </w:r>
            <w:r w:rsidRPr="00DE67BA">
              <w:rPr>
                <w:bCs/>
                <w:lang w:val="lv-LV"/>
              </w:rPr>
              <w:t>akalpojuma apjoma vērtības par katru kavējuma dienu, bet kopumā ne vairāk par 10% (desmit procentiem) no neizpildītās saistības apmēra.</w:t>
            </w:r>
          </w:p>
        </w:tc>
      </w:tr>
      <w:tr w:rsidR="00837705" w:rsidRPr="00DE67BA" w14:paraId="6E033C9D" w14:textId="77777777" w:rsidTr="00890343">
        <w:trPr>
          <w:trHeight w:val="1134"/>
        </w:trPr>
        <w:tc>
          <w:tcPr>
            <w:tcW w:w="1181" w:type="dxa"/>
            <w:hideMark/>
          </w:tcPr>
          <w:p w14:paraId="4B0B70E6" w14:textId="3945DEE0" w:rsidR="00837705" w:rsidRPr="00DE67BA" w:rsidRDefault="00D17524" w:rsidP="0017052B">
            <w:pPr>
              <w:ind w:right="566"/>
              <w:jc w:val="center"/>
              <w:rPr>
                <w:lang w:val="lv-LV"/>
              </w:rPr>
            </w:pPr>
            <w:r w:rsidRPr="00DE67BA">
              <w:rPr>
                <w:lang w:val="lv-LV"/>
              </w:rPr>
              <w:t>6</w:t>
            </w:r>
            <w:r w:rsidR="00837705" w:rsidRPr="00DE67BA">
              <w:rPr>
                <w:lang w:val="lv-LV"/>
              </w:rPr>
              <w:t>.</w:t>
            </w:r>
            <w:r w:rsidR="004D6ACD" w:rsidRPr="00DE67BA">
              <w:rPr>
                <w:lang w:val="lv-LV"/>
              </w:rPr>
              <w:t>3</w:t>
            </w:r>
            <w:r w:rsidR="00837705" w:rsidRPr="00DE67BA">
              <w:rPr>
                <w:lang w:val="lv-LV"/>
              </w:rPr>
              <w:t>.</w:t>
            </w:r>
          </w:p>
        </w:tc>
        <w:tc>
          <w:tcPr>
            <w:tcW w:w="9035" w:type="dxa"/>
            <w:hideMark/>
          </w:tcPr>
          <w:p w14:paraId="10F6FAE1" w14:textId="32061EB0" w:rsidR="00837705" w:rsidRPr="00DE67BA" w:rsidRDefault="00837705" w:rsidP="00273EF7">
            <w:pPr>
              <w:ind w:left="-101" w:right="311"/>
              <w:jc w:val="both"/>
              <w:rPr>
                <w:lang w:val="lv-LV"/>
              </w:rPr>
            </w:pPr>
            <w:r w:rsidRPr="00DE67BA">
              <w:rPr>
                <w:bCs/>
                <w:lang w:val="lv-LV"/>
              </w:rPr>
              <w:t>Ja PASŪTĪTĀJS nokavē galīgo norēķina apmaksu/maksājumu</w:t>
            </w:r>
            <w:r w:rsidR="00F228BB" w:rsidRPr="00DE67BA">
              <w:rPr>
                <w:bCs/>
                <w:lang w:val="lv-LV"/>
              </w:rPr>
              <w:t>,</w:t>
            </w:r>
            <w:r w:rsidRPr="00DE67BA">
              <w:rPr>
                <w:bCs/>
                <w:lang w:val="lv-LV"/>
              </w:rPr>
              <w:t xml:space="preserve"> tad </w:t>
            </w:r>
            <w:r w:rsidR="00F228BB" w:rsidRPr="00DE67BA">
              <w:rPr>
                <w:bCs/>
                <w:lang w:val="lv-LV"/>
              </w:rPr>
              <w:t>IZPILDĪTĀ</w:t>
            </w:r>
            <w:r w:rsidRPr="00DE67BA">
              <w:rPr>
                <w:lang w:val="lv-LV"/>
              </w:rPr>
              <w:t>JS</w:t>
            </w:r>
            <w:r w:rsidRPr="00DE67BA">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tc>
      </w:tr>
      <w:tr w:rsidR="00837705" w:rsidRPr="00DE67BA" w14:paraId="638F4316" w14:textId="77777777" w:rsidTr="00890343">
        <w:trPr>
          <w:trHeight w:val="276"/>
        </w:trPr>
        <w:tc>
          <w:tcPr>
            <w:tcW w:w="1181" w:type="dxa"/>
          </w:tcPr>
          <w:p w14:paraId="4698410A" w14:textId="0AE07BD3" w:rsidR="00837705" w:rsidRPr="00DE67BA" w:rsidRDefault="00D17524" w:rsidP="0017052B">
            <w:pPr>
              <w:ind w:right="566"/>
              <w:jc w:val="center"/>
              <w:rPr>
                <w:lang w:val="lv-LV"/>
              </w:rPr>
            </w:pPr>
            <w:r w:rsidRPr="00DE67BA">
              <w:rPr>
                <w:lang w:val="lv-LV"/>
              </w:rPr>
              <w:t>6</w:t>
            </w:r>
            <w:r w:rsidR="00837705" w:rsidRPr="00DE67BA">
              <w:rPr>
                <w:lang w:val="lv-LV"/>
              </w:rPr>
              <w:t>.</w:t>
            </w:r>
            <w:r w:rsidR="004D6ACD" w:rsidRPr="00DE67BA">
              <w:rPr>
                <w:lang w:val="lv-LV"/>
              </w:rPr>
              <w:t>4</w:t>
            </w:r>
            <w:r w:rsidR="00837705" w:rsidRPr="00DE67BA">
              <w:rPr>
                <w:lang w:val="lv-LV"/>
              </w:rPr>
              <w:t>.</w:t>
            </w:r>
          </w:p>
        </w:tc>
        <w:tc>
          <w:tcPr>
            <w:tcW w:w="9035" w:type="dxa"/>
          </w:tcPr>
          <w:p w14:paraId="5A03EC5B" w14:textId="2D2EF689" w:rsidR="00837705" w:rsidRPr="00DE67BA" w:rsidRDefault="00F228BB" w:rsidP="00273EF7">
            <w:pPr>
              <w:ind w:left="-101"/>
              <w:jc w:val="both"/>
              <w:rPr>
                <w:lang w:val="lv-LV"/>
              </w:rPr>
            </w:pPr>
            <w:r w:rsidRPr="00DE67BA">
              <w:rPr>
                <w:lang w:val="lv-LV"/>
              </w:rPr>
              <w:t>Līgumsoda samaksa neatbrīvo Puses no saistību pilnīgas izpildes pienākuma.</w:t>
            </w:r>
          </w:p>
        </w:tc>
      </w:tr>
      <w:tr w:rsidR="00837705" w:rsidRPr="00DE67BA" w14:paraId="2D58B6A8" w14:textId="77777777" w:rsidTr="00890343">
        <w:trPr>
          <w:trHeight w:val="858"/>
        </w:trPr>
        <w:tc>
          <w:tcPr>
            <w:tcW w:w="1181" w:type="dxa"/>
          </w:tcPr>
          <w:p w14:paraId="0A0D8FA4" w14:textId="17B208CF" w:rsidR="00837705" w:rsidRPr="00DE67BA" w:rsidRDefault="00D17524" w:rsidP="0017052B">
            <w:pPr>
              <w:ind w:right="566"/>
              <w:jc w:val="center"/>
              <w:rPr>
                <w:lang w:val="lv-LV"/>
              </w:rPr>
            </w:pPr>
            <w:r w:rsidRPr="00DE67BA">
              <w:rPr>
                <w:lang w:val="lv-LV"/>
              </w:rPr>
              <w:t>6</w:t>
            </w:r>
            <w:r w:rsidR="00837705" w:rsidRPr="00DE67BA">
              <w:rPr>
                <w:lang w:val="lv-LV"/>
              </w:rPr>
              <w:t>.</w:t>
            </w:r>
            <w:r w:rsidR="004D6ACD" w:rsidRPr="00DE67BA">
              <w:rPr>
                <w:lang w:val="lv-LV"/>
              </w:rPr>
              <w:t>5</w:t>
            </w:r>
            <w:r w:rsidR="00837705" w:rsidRPr="00DE67BA">
              <w:rPr>
                <w:lang w:val="lv-LV"/>
              </w:rPr>
              <w:t>.</w:t>
            </w:r>
          </w:p>
        </w:tc>
        <w:tc>
          <w:tcPr>
            <w:tcW w:w="9035" w:type="dxa"/>
          </w:tcPr>
          <w:p w14:paraId="454C4897" w14:textId="7956795D" w:rsidR="00837705" w:rsidRPr="00DE67BA" w:rsidRDefault="00837705" w:rsidP="00273EF7">
            <w:pPr>
              <w:ind w:left="-101" w:right="311"/>
              <w:jc w:val="both"/>
              <w:rPr>
                <w:lang w:val="lv-LV"/>
              </w:rPr>
            </w:pPr>
            <w:r w:rsidRPr="00DE67BA">
              <w:rPr>
                <w:lang w:val="lv-LV"/>
              </w:rPr>
              <w:t xml:space="preserve">Ja VID apturēs </w:t>
            </w:r>
            <w:r w:rsidR="00F228BB" w:rsidRPr="00DE67BA">
              <w:rPr>
                <w:lang w:val="lv-LV"/>
              </w:rPr>
              <w:t>IZPILDĪTĀ</w:t>
            </w:r>
            <w:r w:rsidRPr="00DE67BA">
              <w:rPr>
                <w:caps/>
                <w:lang w:val="lv-LV"/>
              </w:rPr>
              <w:t>ja</w:t>
            </w:r>
            <w:r w:rsidRPr="00DE67BA">
              <w:rPr>
                <w:lang w:val="lv-LV"/>
              </w:rPr>
              <w:t xml:space="preserve"> saimniecisko darbību, PASŪTĪTĀJS ievēros likuma „Par nodokļiem un nodevām” 34.</w:t>
            </w:r>
            <w:r w:rsidRPr="00DE67BA">
              <w:rPr>
                <w:vertAlign w:val="superscript"/>
                <w:lang w:val="lv-LV"/>
              </w:rPr>
              <w:t>1</w:t>
            </w:r>
            <w:r w:rsidRPr="00DE67BA">
              <w:rPr>
                <w:lang w:val="lv-LV"/>
              </w:rPr>
              <w:t>pantā noteikto.</w:t>
            </w:r>
          </w:p>
          <w:p w14:paraId="1A89A3AC" w14:textId="77777777" w:rsidR="00837705" w:rsidRPr="00DE67BA" w:rsidRDefault="00837705" w:rsidP="00273EF7">
            <w:pPr>
              <w:ind w:left="-101" w:right="311"/>
              <w:jc w:val="both"/>
              <w:rPr>
                <w:lang w:val="lv-LV"/>
              </w:rPr>
            </w:pPr>
          </w:p>
        </w:tc>
      </w:tr>
    </w:tbl>
    <w:p w14:paraId="3F641536" w14:textId="7E614C78" w:rsidR="00837705" w:rsidRPr="00DE67BA" w:rsidRDefault="00837705" w:rsidP="00837705">
      <w:pPr>
        <w:pStyle w:val="BodyText2"/>
        <w:tabs>
          <w:tab w:val="num" w:pos="426"/>
        </w:tabs>
        <w:ind w:right="566"/>
        <w:rPr>
          <w:b/>
          <w:sz w:val="24"/>
          <w:szCs w:val="24"/>
        </w:rPr>
      </w:pPr>
      <w:r w:rsidRPr="00DE67BA">
        <w:rPr>
          <w:b/>
          <w:sz w:val="24"/>
          <w:szCs w:val="24"/>
        </w:rPr>
        <w:t xml:space="preserve">                                                </w:t>
      </w:r>
      <w:r w:rsidR="00D17524" w:rsidRPr="00DE67BA">
        <w:rPr>
          <w:b/>
          <w:sz w:val="24"/>
          <w:szCs w:val="24"/>
        </w:rPr>
        <w:t>7</w:t>
      </w:r>
      <w:r w:rsidRPr="00DE67BA">
        <w:rPr>
          <w:b/>
          <w:sz w:val="24"/>
          <w:szCs w:val="24"/>
        </w:rPr>
        <w:t>. Nepārvaramā vara (</w:t>
      </w:r>
      <w:proofErr w:type="spellStart"/>
      <w:r w:rsidRPr="00DE67BA">
        <w:rPr>
          <w:b/>
          <w:i/>
          <w:sz w:val="24"/>
          <w:szCs w:val="24"/>
        </w:rPr>
        <w:t>force</w:t>
      </w:r>
      <w:proofErr w:type="spellEnd"/>
      <w:r w:rsidRPr="00DE67BA">
        <w:rPr>
          <w:b/>
          <w:i/>
          <w:sz w:val="24"/>
          <w:szCs w:val="24"/>
        </w:rPr>
        <w:t xml:space="preserve"> </w:t>
      </w:r>
      <w:proofErr w:type="spellStart"/>
      <w:r w:rsidRPr="00DE67BA">
        <w:rPr>
          <w:b/>
          <w:i/>
          <w:sz w:val="24"/>
          <w:szCs w:val="24"/>
        </w:rPr>
        <w:t>majeure</w:t>
      </w:r>
      <w:proofErr w:type="spellEnd"/>
      <w:r w:rsidRPr="00DE67BA">
        <w:rPr>
          <w:b/>
          <w:sz w:val="24"/>
          <w:szCs w:val="24"/>
        </w:rPr>
        <w:t>)</w:t>
      </w:r>
    </w:p>
    <w:tbl>
      <w:tblPr>
        <w:tblW w:w="10379" w:type="dxa"/>
        <w:tblInd w:w="-459" w:type="dxa"/>
        <w:tblLayout w:type="fixed"/>
        <w:tblLook w:val="04A0" w:firstRow="1" w:lastRow="0" w:firstColumn="1" w:lastColumn="0" w:noHBand="0" w:noVBand="1"/>
      </w:tblPr>
      <w:tblGrid>
        <w:gridCol w:w="1309"/>
        <w:gridCol w:w="9070"/>
      </w:tblGrid>
      <w:tr w:rsidR="00837705" w:rsidRPr="00DE67BA" w14:paraId="766FB193" w14:textId="77777777" w:rsidTr="005D26AD">
        <w:trPr>
          <w:trHeight w:val="869"/>
        </w:trPr>
        <w:tc>
          <w:tcPr>
            <w:tcW w:w="1309" w:type="dxa"/>
            <w:hideMark/>
          </w:tcPr>
          <w:p w14:paraId="7D8E8BB6" w14:textId="231D6552" w:rsidR="00837705" w:rsidRPr="00DE67BA" w:rsidRDefault="000264D2" w:rsidP="0017052B">
            <w:pPr>
              <w:ind w:right="566"/>
              <w:jc w:val="center"/>
              <w:rPr>
                <w:lang w:val="lv-LV"/>
              </w:rPr>
            </w:pPr>
            <w:r w:rsidRPr="00DE67BA">
              <w:rPr>
                <w:lang w:val="lv-LV"/>
              </w:rPr>
              <w:lastRenderedPageBreak/>
              <w:t>7</w:t>
            </w:r>
            <w:r w:rsidR="00837705" w:rsidRPr="00DE67BA">
              <w:rPr>
                <w:lang w:val="lv-LV"/>
              </w:rPr>
              <w:t>.1.</w:t>
            </w:r>
          </w:p>
        </w:tc>
        <w:tc>
          <w:tcPr>
            <w:tcW w:w="9070" w:type="dxa"/>
            <w:hideMark/>
          </w:tcPr>
          <w:p w14:paraId="6092AFD0" w14:textId="48D41D2C" w:rsidR="00837705" w:rsidRPr="00DE67BA" w:rsidRDefault="00837705" w:rsidP="0017052B">
            <w:pPr>
              <w:tabs>
                <w:tab w:val="left" w:pos="426"/>
                <w:tab w:val="left" w:pos="2268"/>
              </w:tabs>
              <w:ind w:left="-109" w:right="566"/>
              <w:jc w:val="both"/>
              <w:rPr>
                <w:lang w:val="lv-LV"/>
              </w:rPr>
            </w:pPr>
            <w:r w:rsidRPr="00DE67BA">
              <w:rPr>
                <w:lang w:val="lv-LV"/>
              </w:rPr>
              <w:t xml:space="preserve">Ja kāda no </w:t>
            </w:r>
            <w:r w:rsidR="004D6ACD" w:rsidRPr="00DE67BA">
              <w:rPr>
                <w:lang w:val="lv-LV"/>
              </w:rPr>
              <w:t>P</w:t>
            </w:r>
            <w:r w:rsidRPr="00DE67BA">
              <w:rPr>
                <w:lang w:val="lv-LV"/>
              </w:rPr>
              <w:t>usēm kopumā vai daļēji nevar izpildīt savas saistības saskaņā ar minēto Līgumu nepārvaramas varas apstākļu dēļ, tad Līguma saistību izpildes termiņus Puses pagarina attiecīgi par šo apstākļu darbības laiku.</w:t>
            </w:r>
          </w:p>
        </w:tc>
      </w:tr>
      <w:tr w:rsidR="00837705" w:rsidRPr="00DE67BA" w14:paraId="1A7FB17C" w14:textId="77777777" w:rsidTr="005D26AD">
        <w:trPr>
          <w:trHeight w:val="869"/>
        </w:trPr>
        <w:tc>
          <w:tcPr>
            <w:tcW w:w="1309" w:type="dxa"/>
            <w:hideMark/>
          </w:tcPr>
          <w:p w14:paraId="35FC4DA3" w14:textId="4A442E07" w:rsidR="00837705" w:rsidRPr="00DE67BA" w:rsidRDefault="000264D2" w:rsidP="0017052B">
            <w:pPr>
              <w:ind w:right="566"/>
              <w:jc w:val="center"/>
              <w:rPr>
                <w:lang w:val="lv-LV"/>
              </w:rPr>
            </w:pPr>
            <w:r w:rsidRPr="00DE67BA">
              <w:rPr>
                <w:lang w:val="lv-LV"/>
              </w:rPr>
              <w:t>7</w:t>
            </w:r>
            <w:r w:rsidR="00837705" w:rsidRPr="00DE67BA">
              <w:rPr>
                <w:lang w:val="lv-LV"/>
              </w:rPr>
              <w:t>.2.</w:t>
            </w:r>
          </w:p>
        </w:tc>
        <w:tc>
          <w:tcPr>
            <w:tcW w:w="9070" w:type="dxa"/>
            <w:hideMark/>
          </w:tcPr>
          <w:p w14:paraId="2B3B3C29" w14:textId="77777777" w:rsidR="00837705" w:rsidRPr="00DE67BA" w:rsidRDefault="00837705" w:rsidP="0017052B">
            <w:pPr>
              <w:tabs>
                <w:tab w:val="left" w:pos="426"/>
                <w:tab w:val="left" w:pos="2268"/>
              </w:tabs>
              <w:ind w:left="-109" w:right="566"/>
              <w:jc w:val="both"/>
              <w:rPr>
                <w:lang w:val="lv-LV"/>
              </w:rPr>
            </w:pPr>
            <w:r w:rsidRPr="00DE67BA">
              <w:rPr>
                <w:lang w:val="lv-LV"/>
              </w:rPr>
              <w:t>Ja šie apstākļi ilgst vairāk par mēnesi, katra Puse ir tiesīga atteikties no tālākas Līguma saistību izpildes un nevienai no Pusēm nav tiesības prasīt, lai otra Puse atlīdzinātu jebkura rakstura zaudējumus.</w:t>
            </w:r>
          </w:p>
        </w:tc>
      </w:tr>
      <w:tr w:rsidR="00837705" w:rsidRPr="00DE67BA" w14:paraId="77B6A194" w14:textId="77777777" w:rsidTr="005D26AD">
        <w:trPr>
          <w:trHeight w:val="661"/>
        </w:trPr>
        <w:tc>
          <w:tcPr>
            <w:tcW w:w="1309" w:type="dxa"/>
            <w:hideMark/>
          </w:tcPr>
          <w:p w14:paraId="2FC8AB8E" w14:textId="790ED325" w:rsidR="00837705" w:rsidRPr="00DE67BA" w:rsidRDefault="000264D2" w:rsidP="0017052B">
            <w:pPr>
              <w:ind w:right="566"/>
              <w:jc w:val="center"/>
              <w:rPr>
                <w:lang w:val="lv-LV"/>
              </w:rPr>
            </w:pPr>
            <w:r w:rsidRPr="00DE67BA">
              <w:rPr>
                <w:lang w:val="lv-LV"/>
              </w:rPr>
              <w:t>7</w:t>
            </w:r>
            <w:r w:rsidR="00837705" w:rsidRPr="00DE67BA">
              <w:rPr>
                <w:lang w:val="lv-LV"/>
              </w:rPr>
              <w:t>.3.</w:t>
            </w:r>
          </w:p>
        </w:tc>
        <w:tc>
          <w:tcPr>
            <w:tcW w:w="9070" w:type="dxa"/>
            <w:hideMark/>
          </w:tcPr>
          <w:p w14:paraId="428D7CF1" w14:textId="2F049C7B" w:rsidR="00837705" w:rsidRPr="00DE67BA" w:rsidRDefault="00837705" w:rsidP="00351EE0">
            <w:pPr>
              <w:tabs>
                <w:tab w:val="left" w:pos="426"/>
                <w:tab w:val="left" w:pos="2268"/>
              </w:tabs>
              <w:ind w:left="-109" w:right="566"/>
              <w:jc w:val="both"/>
              <w:rPr>
                <w:lang w:val="lv-LV"/>
              </w:rPr>
            </w:pPr>
            <w:r w:rsidRPr="00DE67BA">
              <w:rPr>
                <w:lang w:val="lv-LV"/>
              </w:rPr>
              <w:t>Puse, kurai Līguma saistību izpilde kļuvusi neiespējama, paziņo otrai Pusei rakstveidā par šādu apstākļu darbības sākumu un beigām ne vēlāk kā 5 (piecu) dienu laikā.</w:t>
            </w:r>
          </w:p>
          <w:p w14:paraId="48FEF2D5" w14:textId="77777777" w:rsidR="00837705" w:rsidRPr="00DE67BA" w:rsidRDefault="00837705" w:rsidP="0017052B">
            <w:pPr>
              <w:tabs>
                <w:tab w:val="left" w:pos="426"/>
                <w:tab w:val="left" w:pos="2268"/>
              </w:tabs>
              <w:ind w:left="-109" w:right="566"/>
              <w:jc w:val="both"/>
              <w:rPr>
                <w:lang w:val="lv-LV"/>
              </w:rPr>
            </w:pPr>
          </w:p>
        </w:tc>
      </w:tr>
    </w:tbl>
    <w:p w14:paraId="09B0F27B" w14:textId="77777777" w:rsidR="00837705" w:rsidRPr="00DE67BA" w:rsidRDefault="00837705" w:rsidP="00837705">
      <w:pPr>
        <w:pStyle w:val="BodyTextIndent"/>
        <w:tabs>
          <w:tab w:val="left" w:pos="3686"/>
        </w:tabs>
        <w:ind w:right="566" w:firstLine="0"/>
        <w:jc w:val="left"/>
        <w:rPr>
          <w:b/>
          <w:sz w:val="24"/>
          <w:highlight w:val="yellow"/>
          <w:lang w:val="lv-LV"/>
        </w:rPr>
      </w:pPr>
    </w:p>
    <w:p w14:paraId="645301D1" w14:textId="4D72391D" w:rsidR="00837705" w:rsidRPr="00DE67BA" w:rsidRDefault="000264D2" w:rsidP="00837705">
      <w:pPr>
        <w:pStyle w:val="BodyTextIndent"/>
        <w:tabs>
          <w:tab w:val="left" w:pos="3686"/>
        </w:tabs>
        <w:ind w:right="566" w:firstLine="0"/>
        <w:jc w:val="center"/>
        <w:rPr>
          <w:b/>
          <w:sz w:val="24"/>
          <w:lang w:val="lv-LV"/>
        </w:rPr>
      </w:pPr>
      <w:r w:rsidRPr="00DE67BA">
        <w:rPr>
          <w:b/>
          <w:sz w:val="24"/>
          <w:lang w:val="lv-LV"/>
        </w:rPr>
        <w:t>8</w:t>
      </w:r>
      <w:r w:rsidR="00837705" w:rsidRPr="00DE67BA">
        <w:rPr>
          <w:b/>
          <w:sz w:val="24"/>
          <w:lang w:val="lv-LV"/>
        </w:rPr>
        <w:t>. Līguma pirmstermiņa izbeigšana</w:t>
      </w:r>
    </w:p>
    <w:p w14:paraId="5F79A469" w14:textId="77777777" w:rsidR="00837705" w:rsidRPr="00DE67BA" w:rsidRDefault="00837705" w:rsidP="00837705">
      <w:pPr>
        <w:pStyle w:val="BodyTextIndent"/>
        <w:ind w:right="566"/>
        <w:rPr>
          <w:b/>
          <w:sz w:val="24"/>
          <w:lang w:val="lv-LV"/>
        </w:rPr>
      </w:pPr>
    </w:p>
    <w:tbl>
      <w:tblPr>
        <w:tblW w:w="10348" w:type="dxa"/>
        <w:tblInd w:w="-459" w:type="dxa"/>
        <w:tblLook w:val="04A0" w:firstRow="1" w:lastRow="0" w:firstColumn="1" w:lastColumn="0" w:noHBand="0" w:noVBand="1"/>
      </w:tblPr>
      <w:tblGrid>
        <w:gridCol w:w="1443"/>
        <w:gridCol w:w="8905"/>
      </w:tblGrid>
      <w:tr w:rsidR="00837705" w:rsidRPr="00DE67BA" w14:paraId="50F1A240" w14:textId="77777777" w:rsidTr="0017052B">
        <w:tc>
          <w:tcPr>
            <w:tcW w:w="1443" w:type="dxa"/>
            <w:hideMark/>
          </w:tcPr>
          <w:p w14:paraId="58A54927" w14:textId="39DC8948" w:rsidR="00837705" w:rsidRPr="00DE67BA" w:rsidRDefault="000264D2" w:rsidP="0017052B">
            <w:pPr>
              <w:ind w:right="566"/>
              <w:jc w:val="center"/>
              <w:rPr>
                <w:lang w:val="lv-LV"/>
              </w:rPr>
            </w:pPr>
            <w:r w:rsidRPr="00DE67BA">
              <w:rPr>
                <w:lang w:val="lv-LV"/>
              </w:rPr>
              <w:t>8</w:t>
            </w:r>
            <w:r w:rsidR="00837705" w:rsidRPr="00DE67BA">
              <w:rPr>
                <w:lang w:val="lv-LV"/>
              </w:rPr>
              <w:t>.1.</w:t>
            </w:r>
          </w:p>
        </w:tc>
        <w:tc>
          <w:tcPr>
            <w:tcW w:w="8905" w:type="dxa"/>
            <w:hideMark/>
          </w:tcPr>
          <w:p w14:paraId="57F4446B" w14:textId="77777777" w:rsidR="00837705" w:rsidRPr="00DE67BA" w:rsidRDefault="00837705" w:rsidP="0017052B">
            <w:pPr>
              <w:ind w:left="-102" w:right="566"/>
              <w:jc w:val="both"/>
              <w:rPr>
                <w:bCs/>
                <w:lang w:val="lv-LV"/>
              </w:rPr>
            </w:pPr>
            <w:r w:rsidRPr="00DE67BA">
              <w:rPr>
                <w:lang w:val="lv-LV"/>
              </w:rPr>
              <w:t xml:space="preserve">Līgumu var izbeigt, Pusēm rakstveidā vienojoties. </w:t>
            </w:r>
          </w:p>
        </w:tc>
      </w:tr>
      <w:tr w:rsidR="00837705" w:rsidRPr="00DE67BA" w14:paraId="648D9C61" w14:textId="77777777" w:rsidTr="0017052B">
        <w:tc>
          <w:tcPr>
            <w:tcW w:w="1443" w:type="dxa"/>
            <w:hideMark/>
          </w:tcPr>
          <w:p w14:paraId="60EA41DF" w14:textId="3D2E5D32" w:rsidR="00837705" w:rsidRPr="00DE67BA" w:rsidRDefault="000264D2" w:rsidP="0017052B">
            <w:pPr>
              <w:ind w:right="566"/>
              <w:jc w:val="center"/>
              <w:rPr>
                <w:lang w:val="lv-LV"/>
              </w:rPr>
            </w:pPr>
            <w:r w:rsidRPr="00DE67BA">
              <w:rPr>
                <w:lang w:val="lv-LV"/>
              </w:rPr>
              <w:t>8</w:t>
            </w:r>
            <w:r w:rsidR="00837705" w:rsidRPr="00DE67BA">
              <w:rPr>
                <w:lang w:val="lv-LV"/>
              </w:rPr>
              <w:t>.2.</w:t>
            </w:r>
          </w:p>
        </w:tc>
        <w:tc>
          <w:tcPr>
            <w:tcW w:w="8905" w:type="dxa"/>
            <w:hideMark/>
          </w:tcPr>
          <w:p w14:paraId="15EDF2F0" w14:textId="11E21658" w:rsidR="00837705" w:rsidRPr="00DE67BA" w:rsidRDefault="00837705" w:rsidP="0017052B">
            <w:pPr>
              <w:ind w:left="-102" w:right="566"/>
              <w:jc w:val="both"/>
              <w:rPr>
                <w:bCs/>
                <w:lang w:val="lv-LV"/>
              </w:rPr>
            </w:pPr>
            <w:r w:rsidRPr="00DE67BA">
              <w:rPr>
                <w:lang w:val="lv-LV"/>
              </w:rPr>
              <w:t>PASŪTĪTĀJS var vienpusēji izbeigt Līgumu</w:t>
            </w:r>
            <w:r w:rsidR="00523116" w:rsidRPr="00DE67BA">
              <w:rPr>
                <w:lang w:val="lv-LV"/>
              </w:rPr>
              <w:t xml:space="preserve"> </w:t>
            </w:r>
            <w:r w:rsidRPr="00DE67BA">
              <w:rPr>
                <w:lang w:val="lv-LV"/>
              </w:rPr>
              <w:t>jebkurā no sekojošiem gadījumiem:</w:t>
            </w:r>
          </w:p>
        </w:tc>
      </w:tr>
      <w:tr w:rsidR="00837705" w:rsidRPr="00DE67BA" w14:paraId="3CE837CE" w14:textId="77777777" w:rsidTr="0017052B">
        <w:tc>
          <w:tcPr>
            <w:tcW w:w="1443" w:type="dxa"/>
            <w:hideMark/>
          </w:tcPr>
          <w:p w14:paraId="27B5221C" w14:textId="25E2702A" w:rsidR="00837705" w:rsidRPr="00DE67BA" w:rsidRDefault="000264D2" w:rsidP="0017052B">
            <w:pPr>
              <w:pStyle w:val="BodyTextIndent"/>
              <w:ind w:right="566" w:firstLine="0"/>
              <w:jc w:val="right"/>
              <w:rPr>
                <w:sz w:val="24"/>
                <w:lang w:val="lv-LV"/>
              </w:rPr>
            </w:pPr>
            <w:r w:rsidRPr="00DE67BA">
              <w:rPr>
                <w:sz w:val="24"/>
                <w:lang w:val="lv-LV"/>
              </w:rPr>
              <w:t>8</w:t>
            </w:r>
            <w:r w:rsidR="00837705" w:rsidRPr="00DE67BA">
              <w:rPr>
                <w:sz w:val="24"/>
                <w:lang w:val="lv-LV"/>
              </w:rPr>
              <w:t>.2.1.</w:t>
            </w:r>
          </w:p>
        </w:tc>
        <w:tc>
          <w:tcPr>
            <w:tcW w:w="8905" w:type="dxa"/>
            <w:hideMark/>
          </w:tcPr>
          <w:p w14:paraId="6AEA6316" w14:textId="6C0F2C93" w:rsidR="00837705" w:rsidRPr="00DE67BA" w:rsidRDefault="00837705" w:rsidP="0017052B">
            <w:pPr>
              <w:pStyle w:val="BodyTextIndent"/>
              <w:ind w:left="-102" w:right="566" w:firstLine="0"/>
              <w:rPr>
                <w:sz w:val="24"/>
                <w:lang w:val="lv-LV"/>
              </w:rPr>
            </w:pPr>
            <w:r w:rsidRPr="00DE67BA">
              <w:rPr>
                <w:sz w:val="24"/>
                <w:lang w:val="lv-LV"/>
              </w:rPr>
              <w:t xml:space="preserve">ja </w:t>
            </w:r>
            <w:r w:rsidR="00523116" w:rsidRPr="00DE67BA">
              <w:rPr>
                <w:sz w:val="24"/>
                <w:lang w:val="lv-LV"/>
              </w:rPr>
              <w:t>IZPILDĪTĀJ</w:t>
            </w:r>
            <w:r w:rsidRPr="00DE67BA">
              <w:rPr>
                <w:sz w:val="24"/>
                <w:lang w:val="lv-LV"/>
              </w:rPr>
              <w:t xml:space="preserve">S bez saskaņošanas ar PASŪTĪTĀJU maina </w:t>
            </w:r>
            <w:r w:rsidR="00523116" w:rsidRPr="00DE67BA">
              <w:rPr>
                <w:sz w:val="24"/>
                <w:lang w:val="lv-LV"/>
              </w:rPr>
              <w:t>P</w:t>
            </w:r>
            <w:r w:rsidRPr="00DE67BA">
              <w:rPr>
                <w:sz w:val="24"/>
                <w:lang w:val="lv-LV"/>
              </w:rPr>
              <w:t xml:space="preserve">akalpojuma </w:t>
            </w:r>
            <w:r w:rsidR="00523116" w:rsidRPr="00DE67BA">
              <w:rPr>
                <w:sz w:val="24"/>
                <w:lang w:val="lv-LV"/>
              </w:rPr>
              <w:t>cenu</w:t>
            </w:r>
            <w:r w:rsidRPr="00DE67BA">
              <w:rPr>
                <w:sz w:val="24"/>
                <w:lang w:val="lv-LV"/>
              </w:rPr>
              <w:t>;</w:t>
            </w:r>
          </w:p>
        </w:tc>
      </w:tr>
      <w:tr w:rsidR="00837705" w:rsidRPr="00DE67BA" w14:paraId="2E6266A6" w14:textId="77777777" w:rsidTr="0017052B">
        <w:tc>
          <w:tcPr>
            <w:tcW w:w="1443" w:type="dxa"/>
            <w:hideMark/>
          </w:tcPr>
          <w:p w14:paraId="33B1BA92" w14:textId="745F9C02" w:rsidR="00837705" w:rsidRPr="00DE67BA" w:rsidRDefault="000264D2" w:rsidP="0017052B">
            <w:pPr>
              <w:pStyle w:val="BodyTextIndent"/>
              <w:ind w:right="566" w:firstLine="0"/>
              <w:jc w:val="right"/>
              <w:rPr>
                <w:sz w:val="24"/>
                <w:lang w:val="lv-LV"/>
              </w:rPr>
            </w:pPr>
            <w:r w:rsidRPr="00DE67BA">
              <w:rPr>
                <w:sz w:val="24"/>
                <w:lang w:val="lv-LV"/>
              </w:rPr>
              <w:t>8</w:t>
            </w:r>
            <w:r w:rsidR="00837705" w:rsidRPr="00DE67BA">
              <w:rPr>
                <w:sz w:val="24"/>
                <w:lang w:val="lv-LV"/>
              </w:rPr>
              <w:t>.2.2.</w:t>
            </w:r>
          </w:p>
        </w:tc>
        <w:tc>
          <w:tcPr>
            <w:tcW w:w="8905" w:type="dxa"/>
            <w:hideMark/>
          </w:tcPr>
          <w:p w14:paraId="444F399F" w14:textId="0A671B54" w:rsidR="00837705" w:rsidRPr="00DE67BA" w:rsidRDefault="00837705" w:rsidP="0017052B">
            <w:pPr>
              <w:pStyle w:val="BodyTextIndent"/>
              <w:ind w:left="-102" w:right="566" w:firstLine="0"/>
              <w:rPr>
                <w:sz w:val="24"/>
                <w:lang w:val="lv-LV"/>
              </w:rPr>
            </w:pPr>
            <w:r w:rsidRPr="00DE67BA">
              <w:rPr>
                <w:sz w:val="24"/>
                <w:lang w:val="lv-LV"/>
              </w:rPr>
              <w:t xml:space="preserve">ja </w:t>
            </w:r>
            <w:r w:rsidR="00523116" w:rsidRPr="00DE67BA">
              <w:rPr>
                <w:sz w:val="24"/>
                <w:lang w:val="lv-LV"/>
              </w:rPr>
              <w:t>Ēdiena</w:t>
            </w:r>
            <w:r w:rsidRPr="00DE67BA">
              <w:rPr>
                <w:sz w:val="24"/>
                <w:lang w:val="lv-LV"/>
              </w:rPr>
              <w:t xml:space="preserve"> kvalitāte neatbilst šim Līgumam</w:t>
            </w:r>
            <w:r w:rsidR="00523116" w:rsidRPr="00DE67BA">
              <w:rPr>
                <w:sz w:val="24"/>
                <w:lang w:val="lv-LV"/>
              </w:rPr>
              <w:t xml:space="preserve"> un normatīvajos aktos noteiktajiem kvalitātes kritērijiem</w:t>
            </w:r>
            <w:r w:rsidRPr="00DE67BA">
              <w:rPr>
                <w:sz w:val="24"/>
                <w:lang w:val="lv-LV"/>
              </w:rPr>
              <w:t>;</w:t>
            </w:r>
          </w:p>
        </w:tc>
      </w:tr>
      <w:tr w:rsidR="00837705" w:rsidRPr="00DE67BA" w14:paraId="3775756F" w14:textId="77777777" w:rsidTr="0017052B">
        <w:tc>
          <w:tcPr>
            <w:tcW w:w="1443" w:type="dxa"/>
            <w:hideMark/>
          </w:tcPr>
          <w:p w14:paraId="1008B8A3" w14:textId="0C3A2788" w:rsidR="00837705" w:rsidRPr="00DE67BA" w:rsidRDefault="000264D2" w:rsidP="0017052B">
            <w:pPr>
              <w:pStyle w:val="BodyTextIndent"/>
              <w:ind w:right="566" w:firstLine="0"/>
              <w:jc w:val="right"/>
              <w:rPr>
                <w:sz w:val="24"/>
                <w:lang w:val="lv-LV"/>
              </w:rPr>
            </w:pPr>
            <w:r w:rsidRPr="00DE67BA">
              <w:rPr>
                <w:sz w:val="24"/>
                <w:lang w:val="lv-LV"/>
              </w:rPr>
              <w:t>8</w:t>
            </w:r>
            <w:r w:rsidR="00837705" w:rsidRPr="00DE67BA">
              <w:rPr>
                <w:sz w:val="24"/>
                <w:lang w:val="lv-LV"/>
              </w:rPr>
              <w:t>.2.3.</w:t>
            </w:r>
          </w:p>
          <w:p w14:paraId="399FFFE2" w14:textId="766B9895" w:rsidR="00837705" w:rsidRPr="00DE67BA" w:rsidRDefault="000264D2" w:rsidP="0017052B">
            <w:pPr>
              <w:ind w:right="566"/>
              <w:rPr>
                <w:lang w:val="lv-LV"/>
              </w:rPr>
            </w:pPr>
            <w:r w:rsidRPr="00DE67BA">
              <w:rPr>
                <w:lang w:val="lv-LV"/>
              </w:rPr>
              <w:t xml:space="preserve">  8</w:t>
            </w:r>
            <w:r w:rsidR="00837705" w:rsidRPr="00DE67BA">
              <w:rPr>
                <w:lang w:val="lv-LV"/>
              </w:rPr>
              <w:t>.2.4.</w:t>
            </w:r>
          </w:p>
          <w:p w14:paraId="4A28638F" w14:textId="77777777" w:rsidR="00837705" w:rsidRPr="00DE67BA" w:rsidRDefault="00837705" w:rsidP="0017052B">
            <w:pPr>
              <w:ind w:right="566"/>
              <w:rPr>
                <w:lang w:val="lv-LV"/>
              </w:rPr>
            </w:pPr>
          </w:p>
          <w:p w14:paraId="0A80325B" w14:textId="23C137D6" w:rsidR="00837705" w:rsidRPr="00DE67BA" w:rsidRDefault="000264D2" w:rsidP="0017052B">
            <w:pPr>
              <w:ind w:right="566"/>
              <w:rPr>
                <w:lang w:val="lv-LV"/>
              </w:rPr>
            </w:pPr>
            <w:r w:rsidRPr="00DE67BA">
              <w:rPr>
                <w:lang w:val="lv-LV"/>
              </w:rPr>
              <w:t xml:space="preserve">  8</w:t>
            </w:r>
            <w:r w:rsidR="00837705" w:rsidRPr="00DE67BA">
              <w:rPr>
                <w:lang w:val="lv-LV"/>
              </w:rPr>
              <w:t>.2.5.</w:t>
            </w:r>
          </w:p>
        </w:tc>
        <w:tc>
          <w:tcPr>
            <w:tcW w:w="8905" w:type="dxa"/>
            <w:hideMark/>
          </w:tcPr>
          <w:p w14:paraId="73187285" w14:textId="32559B3C" w:rsidR="00837705" w:rsidRPr="00DE67BA" w:rsidRDefault="00837705" w:rsidP="0017052B">
            <w:pPr>
              <w:pStyle w:val="BodyTextIndent"/>
              <w:ind w:left="-102" w:right="566" w:firstLine="0"/>
              <w:rPr>
                <w:sz w:val="24"/>
                <w:lang w:val="lv-LV"/>
              </w:rPr>
            </w:pPr>
            <w:r w:rsidRPr="00DE67BA">
              <w:rPr>
                <w:sz w:val="24"/>
                <w:lang w:val="lv-LV"/>
              </w:rPr>
              <w:t xml:space="preserve">ja netiek ievēroti </w:t>
            </w:r>
            <w:r w:rsidR="00D37B0D" w:rsidRPr="00DE67BA">
              <w:rPr>
                <w:sz w:val="24"/>
                <w:lang w:val="lv-LV"/>
              </w:rPr>
              <w:t>P</w:t>
            </w:r>
            <w:r w:rsidRPr="00DE67BA">
              <w:rPr>
                <w:sz w:val="24"/>
                <w:lang w:val="lv-LV"/>
              </w:rPr>
              <w:t>akalpojuma izpildes termiņi;</w:t>
            </w:r>
          </w:p>
          <w:p w14:paraId="0BEE51A1" w14:textId="4CABD3A4" w:rsidR="00837705" w:rsidRPr="00DE67BA" w:rsidRDefault="00837705" w:rsidP="0017052B">
            <w:pPr>
              <w:pStyle w:val="BodyTextIndent"/>
              <w:ind w:left="-102" w:right="566" w:firstLine="0"/>
              <w:rPr>
                <w:sz w:val="24"/>
                <w:lang w:val="lv-LV"/>
              </w:rPr>
            </w:pPr>
            <w:r w:rsidRPr="00DE67BA">
              <w:rPr>
                <w:sz w:val="24"/>
                <w:lang w:val="lv-LV"/>
              </w:rPr>
              <w:t xml:space="preserve">ja Līguma izpildes laikā saskaņā ar attiecīgas institūcijas lēmumu tiek apturēta vai pārtraukta </w:t>
            </w:r>
            <w:r w:rsidR="00D37B0D" w:rsidRPr="00DE67BA">
              <w:rPr>
                <w:sz w:val="24"/>
                <w:lang w:val="lv-LV"/>
              </w:rPr>
              <w:t>IZPILDĪTĀJ</w:t>
            </w:r>
            <w:r w:rsidRPr="00DE67BA">
              <w:rPr>
                <w:sz w:val="24"/>
                <w:lang w:val="lv-LV"/>
              </w:rPr>
              <w:t>A saimnieciskā darbība;</w:t>
            </w:r>
          </w:p>
          <w:p w14:paraId="50BE43F6" w14:textId="77777777" w:rsidR="00837705" w:rsidRPr="00DE67BA" w:rsidRDefault="00837705" w:rsidP="0017052B">
            <w:pPr>
              <w:pStyle w:val="BodyTextIndent"/>
              <w:ind w:left="-102" w:right="566" w:firstLine="0"/>
              <w:rPr>
                <w:sz w:val="24"/>
                <w:lang w:val="lv-LV"/>
              </w:rPr>
            </w:pPr>
            <w:r w:rsidRPr="00DE67BA">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42103B" w14:textId="77777777" w:rsidR="00837705" w:rsidRPr="00DE67BA" w:rsidRDefault="00837705" w:rsidP="0017052B">
            <w:pPr>
              <w:pStyle w:val="BodyTextIndent"/>
              <w:ind w:left="-102" w:right="566" w:firstLine="0"/>
              <w:rPr>
                <w:sz w:val="24"/>
                <w:lang w:val="lv-LV"/>
              </w:rPr>
            </w:pPr>
          </w:p>
        </w:tc>
      </w:tr>
      <w:tr w:rsidR="00837705" w:rsidRPr="00DE67BA" w14:paraId="748ABF97" w14:textId="77777777" w:rsidTr="00AA428D">
        <w:trPr>
          <w:trHeight w:val="80"/>
        </w:trPr>
        <w:tc>
          <w:tcPr>
            <w:tcW w:w="1443" w:type="dxa"/>
            <w:hideMark/>
          </w:tcPr>
          <w:p w14:paraId="30270089" w14:textId="5ABAA6DB" w:rsidR="00837705" w:rsidRPr="00DE67BA" w:rsidRDefault="000264D2" w:rsidP="0017052B">
            <w:pPr>
              <w:pStyle w:val="BodyTextIndent"/>
              <w:ind w:right="566" w:firstLine="0"/>
              <w:jc w:val="center"/>
              <w:rPr>
                <w:sz w:val="24"/>
                <w:lang w:val="lv-LV"/>
              </w:rPr>
            </w:pPr>
            <w:r w:rsidRPr="00DE67BA">
              <w:rPr>
                <w:sz w:val="24"/>
                <w:lang w:val="lv-LV"/>
              </w:rPr>
              <w:t>8</w:t>
            </w:r>
            <w:r w:rsidR="00837705" w:rsidRPr="00DE67BA">
              <w:rPr>
                <w:sz w:val="24"/>
                <w:lang w:val="lv-LV"/>
              </w:rPr>
              <w:t>.3.</w:t>
            </w:r>
          </w:p>
        </w:tc>
        <w:tc>
          <w:tcPr>
            <w:tcW w:w="8905" w:type="dxa"/>
            <w:hideMark/>
          </w:tcPr>
          <w:p w14:paraId="15069AFE" w14:textId="1CC2A890" w:rsidR="00523116" w:rsidRPr="00DE67BA" w:rsidRDefault="00837705" w:rsidP="00F47F69">
            <w:pPr>
              <w:pStyle w:val="BodyTextIndent"/>
              <w:ind w:left="-102" w:right="566" w:firstLine="0"/>
              <w:rPr>
                <w:sz w:val="24"/>
                <w:lang w:val="lv-LV"/>
              </w:rPr>
            </w:pPr>
            <w:r w:rsidRPr="00DE67BA">
              <w:rPr>
                <w:sz w:val="24"/>
                <w:lang w:val="lv-LV"/>
              </w:rPr>
              <w:t xml:space="preserve">Ja Līgums tiek izbeigts saskaņā ar Līguma </w:t>
            </w:r>
            <w:r w:rsidR="002D0633" w:rsidRPr="00DE67BA">
              <w:rPr>
                <w:sz w:val="24"/>
                <w:lang w:val="lv-LV"/>
              </w:rPr>
              <w:t>8</w:t>
            </w:r>
            <w:r w:rsidRPr="00DE67BA">
              <w:rPr>
                <w:sz w:val="24"/>
                <w:lang w:val="lv-LV"/>
              </w:rPr>
              <w:t xml:space="preserve">.2.punkta noteikumiem, PASŪTĪTĀJS </w:t>
            </w:r>
            <w:proofErr w:type="spellStart"/>
            <w:r w:rsidRPr="00DE67BA">
              <w:rPr>
                <w:sz w:val="24"/>
                <w:lang w:val="lv-LV"/>
              </w:rPr>
              <w:t>nosūta</w:t>
            </w:r>
            <w:proofErr w:type="spellEnd"/>
            <w:r w:rsidRPr="00DE67BA">
              <w:rPr>
                <w:sz w:val="24"/>
                <w:lang w:val="lv-LV"/>
              </w:rPr>
              <w:t xml:space="preserve"> par to rakstisku paziņojumu </w:t>
            </w:r>
            <w:r w:rsidR="00A73AFC" w:rsidRPr="00DE67BA">
              <w:rPr>
                <w:sz w:val="24"/>
                <w:lang w:val="lv-LV"/>
              </w:rPr>
              <w:t>IZPILDĪTĀJ</w:t>
            </w:r>
            <w:r w:rsidRPr="00DE67BA">
              <w:rPr>
                <w:sz w:val="24"/>
                <w:lang w:val="lv-LV"/>
              </w:rPr>
              <w:t>AM pa pastu. Līgums tiek uzskatīts par izbeigtu PASŪTĪTĀJA noteiktajā termiņā, kas nevar būt īsāks par 5 (piecām) kalendārajām dienām no paziņojuma nosūtīšanas dienas.</w:t>
            </w:r>
          </w:p>
          <w:p w14:paraId="040FF1EF" w14:textId="77777777" w:rsidR="00837705" w:rsidRPr="00DE67BA" w:rsidRDefault="00837705" w:rsidP="00351EE0">
            <w:pPr>
              <w:pStyle w:val="BodyTextIndent"/>
              <w:ind w:right="566" w:firstLine="0"/>
              <w:rPr>
                <w:sz w:val="24"/>
                <w:lang w:val="lv-LV"/>
              </w:rPr>
            </w:pPr>
          </w:p>
          <w:p w14:paraId="72C1168B" w14:textId="77777777" w:rsidR="00837705" w:rsidRPr="00DE67BA" w:rsidRDefault="00837705" w:rsidP="0017052B">
            <w:pPr>
              <w:pStyle w:val="BodyTextIndent"/>
              <w:ind w:left="-102" w:right="566" w:firstLine="0"/>
              <w:rPr>
                <w:sz w:val="24"/>
                <w:lang w:val="lv-LV"/>
              </w:rPr>
            </w:pPr>
          </w:p>
        </w:tc>
      </w:tr>
    </w:tbl>
    <w:p w14:paraId="09E4EFAE" w14:textId="51A664EC" w:rsidR="00837705" w:rsidRPr="00DE67BA" w:rsidRDefault="000264D2" w:rsidP="00837705">
      <w:pPr>
        <w:pStyle w:val="BodyText2"/>
        <w:tabs>
          <w:tab w:val="num" w:pos="426"/>
        </w:tabs>
        <w:ind w:right="566"/>
        <w:jc w:val="center"/>
        <w:rPr>
          <w:b/>
          <w:sz w:val="24"/>
          <w:szCs w:val="24"/>
        </w:rPr>
      </w:pPr>
      <w:r w:rsidRPr="00DE67BA">
        <w:rPr>
          <w:b/>
          <w:sz w:val="24"/>
          <w:szCs w:val="24"/>
        </w:rPr>
        <w:t>9</w:t>
      </w:r>
      <w:r w:rsidR="00837705" w:rsidRPr="00DE67BA">
        <w:rPr>
          <w:b/>
          <w:sz w:val="24"/>
          <w:szCs w:val="24"/>
        </w:rPr>
        <w:t xml:space="preserve">. </w:t>
      </w:r>
      <w:r w:rsidR="00AA428D" w:rsidRPr="00DE67BA">
        <w:rPr>
          <w:b/>
          <w:sz w:val="24"/>
          <w:szCs w:val="24"/>
        </w:rPr>
        <w:t>Personas datu aizsardzība un konfidencialitāte</w:t>
      </w:r>
    </w:p>
    <w:tbl>
      <w:tblPr>
        <w:tblW w:w="10348" w:type="dxa"/>
        <w:tblInd w:w="-459" w:type="dxa"/>
        <w:tblLook w:val="04A0" w:firstRow="1" w:lastRow="0" w:firstColumn="1" w:lastColumn="0" w:noHBand="0" w:noVBand="1"/>
      </w:tblPr>
      <w:tblGrid>
        <w:gridCol w:w="1383"/>
        <w:gridCol w:w="8965"/>
      </w:tblGrid>
      <w:tr w:rsidR="00837705" w:rsidRPr="00DE67BA" w14:paraId="48A1B69B" w14:textId="77777777" w:rsidTr="0017052B">
        <w:tc>
          <w:tcPr>
            <w:tcW w:w="1383" w:type="dxa"/>
            <w:hideMark/>
          </w:tcPr>
          <w:p w14:paraId="2ECBA860" w14:textId="7A6A9A02" w:rsidR="00837705" w:rsidRPr="00DE67BA" w:rsidRDefault="000264D2" w:rsidP="0017052B">
            <w:pPr>
              <w:pStyle w:val="BodyTextIndent"/>
              <w:ind w:right="566" w:firstLine="0"/>
              <w:jc w:val="center"/>
              <w:rPr>
                <w:sz w:val="24"/>
                <w:lang w:val="lv-LV"/>
              </w:rPr>
            </w:pPr>
            <w:r w:rsidRPr="00DE67BA">
              <w:rPr>
                <w:sz w:val="24"/>
                <w:lang w:val="lv-LV"/>
              </w:rPr>
              <w:t>9</w:t>
            </w:r>
            <w:r w:rsidR="00837705" w:rsidRPr="00DE67BA">
              <w:rPr>
                <w:sz w:val="24"/>
                <w:lang w:val="lv-LV"/>
              </w:rPr>
              <w:t>.1.</w:t>
            </w:r>
          </w:p>
          <w:p w14:paraId="56072D43" w14:textId="77777777" w:rsidR="00837705" w:rsidRPr="00DE67BA" w:rsidRDefault="00837705" w:rsidP="0017052B">
            <w:pPr>
              <w:pStyle w:val="BodyTextIndent"/>
              <w:ind w:right="566" w:firstLine="0"/>
              <w:jc w:val="center"/>
              <w:rPr>
                <w:sz w:val="24"/>
                <w:lang w:val="lv-LV"/>
              </w:rPr>
            </w:pPr>
          </w:p>
          <w:p w14:paraId="7A8DA7B5" w14:textId="77777777" w:rsidR="00AA428D" w:rsidRPr="00DE67BA" w:rsidRDefault="00AA428D" w:rsidP="0017052B">
            <w:pPr>
              <w:pStyle w:val="BodyTextIndent"/>
              <w:ind w:right="566" w:firstLine="0"/>
              <w:jc w:val="center"/>
              <w:rPr>
                <w:sz w:val="24"/>
                <w:lang w:val="lv-LV"/>
              </w:rPr>
            </w:pPr>
          </w:p>
          <w:p w14:paraId="538E8E93" w14:textId="77777777" w:rsidR="00AA428D" w:rsidRPr="00DE67BA" w:rsidRDefault="00AA428D" w:rsidP="0017052B">
            <w:pPr>
              <w:pStyle w:val="BodyTextIndent"/>
              <w:ind w:right="566" w:firstLine="0"/>
              <w:jc w:val="center"/>
              <w:rPr>
                <w:sz w:val="24"/>
                <w:lang w:val="lv-LV"/>
              </w:rPr>
            </w:pPr>
          </w:p>
          <w:p w14:paraId="6C603AA1" w14:textId="0BA9FD05" w:rsidR="00837705" w:rsidRPr="00DE67BA" w:rsidRDefault="000264D2" w:rsidP="0017052B">
            <w:pPr>
              <w:pStyle w:val="BodyTextIndent"/>
              <w:ind w:right="566" w:firstLine="0"/>
              <w:jc w:val="center"/>
              <w:rPr>
                <w:sz w:val="24"/>
                <w:lang w:val="lv-LV"/>
              </w:rPr>
            </w:pPr>
            <w:r w:rsidRPr="00DE67BA">
              <w:rPr>
                <w:sz w:val="24"/>
                <w:lang w:val="lv-LV"/>
              </w:rPr>
              <w:t>9</w:t>
            </w:r>
            <w:r w:rsidR="00837705" w:rsidRPr="00DE67BA">
              <w:rPr>
                <w:sz w:val="24"/>
                <w:lang w:val="lv-LV"/>
              </w:rPr>
              <w:t>.2.</w:t>
            </w:r>
          </w:p>
        </w:tc>
        <w:tc>
          <w:tcPr>
            <w:tcW w:w="8965" w:type="dxa"/>
            <w:hideMark/>
          </w:tcPr>
          <w:p w14:paraId="65F5386F" w14:textId="774892EE" w:rsidR="00AA428D" w:rsidRPr="00DE67BA" w:rsidRDefault="00AA428D" w:rsidP="00AA428D">
            <w:pPr>
              <w:widowControl w:val="0"/>
              <w:ind w:right="566"/>
              <w:jc w:val="both"/>
              <w:rPr>
                <w:rFonts w:eastAsia="Calibri"/>
                <w:lang w:val="lv-LV"/>
              </w:rPr>
            </w:pPr>
            <w:r w:rsidRPr="00DE67BA">
              <w:rPr>
                <w:rFonts w:eastAsia="Calibri"/>
                <w:lang w:val="lv-LV"/>
              </w:rPr>
              <w:t>Puses apliecina, ka tās ir informētas, ka vienas Puses iesniegtos personas datus, ja tas nepieciešams Līguma izpildei un Pakalpojuma sniegšanai drīkst apstrādāt tikai saskaņā ar Līguma priekšmetu, Līgumā noteiktajā apjomā, uz Līguma darbības termiņu un tikai saskaņā ar spēkā esošo tiesību aktu prasībām.</w:t>
            </w:r>
          </w:p>
          <w:p w14:paraId="60877BB5" w14:textId="2639CE6D" w:rsidR="00837705" w:rsidRPr="00DE67BA" w:rsidRDefault="00AA428D" w:rsidP="0017052B">
            <w:pPr>
              <w:pStyle w:val="BodyTextIndent"/>
              <w:ind w:right="566" w:firstLine="0"/>
              <w:rPr>
                <w:sz w:val="24"/>
                <w:lang w:val="lv-LV"/>
              </w:rPr>
            </w:pPr>
            <w:r w:rsidRPr="00DE67BA">
              <w:rPr>
                <w:sz w:val="24"/>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837705" w:rsidRPr="00DE67BA" w14:paraId="40F0521A" w14:textId="77777777" w:rsidTr="0017052B">
        <w:trPr>
          <w:trHeight w:val="850"/>
        </w:trPr>
        <w:tc>
          <w:tcPr>
            <w:tcW w:w="1383" w:type="dxa"/>
            <w:hideMark/>
          </w:tcPr>
          <w:p w14:paraId="7EE728B4" w14:textId="1BE6BD7D" w:rsidR="00837705" w:rsidRPr="00DE67BA" w:rsidRDefault="000264D2" w:rsidP="0017052B">
            <w:pPr>
              <w:pStyle w:val="BodyTextIndent"/>
              <w:ind w:right="566" w:firstLine="0"/>
              <w:jc w:val="center"/>
              <w:rPr>
                <w:sz w:val="24"/>
                <w:lang w:val="lv-LV"/>
              </w:rPr>
            </w:pPr>
            <w:r w:rsidRPr="00DE67BA">
              <w:rPr>
                <w:sz w:val="24"/>
                <w:lang w:val="lv-LV"/>
              </w:rPr>
              <w:t>9</w:t>
            </w:r>
            <w:r w:rsidR="00837705" w:rsidRPr="00DE67BA">
              <w:rPr>
                <w:sz w:val="24"/>
                <w:lang w:val="lv-LV"/>
              </w:rPr>
              <w:t>.3.</w:t>
            </w:r>
          </w:p>
          <w:p w14:paraId="05117DC7" w14:textId="77777777" w:rsidR="00837705" w:rsidRPr="00DE67BA" w:rsidRDefault="00837705" w:rsidP="0017052B">
            <w:pPr>
              <w:pStyle w:val="BodyTextIndent"/>
              <w:ind w:right="566" w:firstLine="0"/>
              <w:jc w:val="center"/>
              <w:rPr>
                <w:sz w:val="24"/>
                <w:lang w:val="lv-LV"/>
              </w:rPr>
            </w:pPr>
          </w:p>
          <w:p w14:paraId="0B12DC7D" w14:textId="77777777" w:rsidR="00837705" w:rsidRPr="00DE67BA" w:rsidRDefault="00837705" w:rsidP="0017052B">
            <w:pPr>
              <w:pStyle w:val="BodyTextIndent"/>
              <w:ind w:right="566" w:firstLine="0"/>
              <w:jc w:val="center"/>
              <w:rPr>
                <w:sz w:val="24"/>
                <w:lang w:val="lv-LV"/>
              </w:rPr>
            </w:pPr>
          </w:p>
          <w:p w14:paraId="6DA16CCB" w14:textId="77777777" w:rsidR="00837705" w:rsidRPr="00DE67BA" w:rsidRDefault="00837705" w:rsidP="0017052B">
            <w:pPr>
              <w:pStyle w:val="BodyTextIndent"/>
              <w:ind w:right="566" w:firstLine="0"/>
              <w:jc w:val="center"/>
              <w:rPr>
                <w:sz w:val="24"/>
                <w:lang w:val="lv-LV"/>
              </w:rPr>
            </w:pPr>
          </w:p>
          <w:p w14:paraId="57567237" w14:textId="77777777" w:rsidR="00AA428D" w:rsidRPr="00DE67BA" w:rsidRDefault="00AA428D" w:rsidP="0017052B">
            <w:pPr>
              <w:pStyle w:val="BodyTextIndent"/>
              <w:ind w:right="566" w:firstLine="0"/>
              <w:jc w:val="center"/>
              <w:rPr>
                <w:sz w:val="24"/>
                <w:lang w:val="lv-LV"/>
              </w:rPr>
            </w:pPr>
          </w:p>
          <w:p w14:paraId="64D7893A" w14:textId="12BBC5BC" w:rsidR="00837705" w:rsidRPr="00DE67BA" w:rsidRDefault="000264D2" w:rsidP="0017052B">
            <w:pPr>
              <w:pStyle w:val="BodyTextIndent"/>
              <w:ind w:right="566" w:firstLine="0"/>
              <w:jc w:val="center"/>
              <w:rPr>
                <w:sz w:val="24"/>
                <w:lang w:val="lv-LV"/>
              </w:rPr>
            </w:pPr>
            <w:r w:rsidRPr="00DE67BA">
              <w:rPr>
                <w:sz w:val="24"/>
                <w:lang w:val="lv-LV"/>
              </w:rPr>
              <w:t>9</w:t>
            </w:r>
            <w:r w:rsidR="00837705" w:rsidRPr="00DE67BA">
              <w:rPr>
                <w:sz w:val="24"/>
                <w:lang w:val="lv-LV"/>
              </w:rPr>
              <w:t>.4.</w:t>
            </w:r>
          </w:p>
        </w:tc>
        <w:tc>
          <w:tcPr>
            <w:tcW w:w="8965" w:type="dxa"/>
            <w:hideMark/>
          </w:tcPr>
          <w:p w14:paraId="2698AB82" w14:textId="77777777" w:rsidR="00AA428D" w:rsidRPr="00DE67BA" w:rsidRDefault="00AA428D" w:rsidP="00AA428D">
            <w:pPr>
              <w:pStyle w:val="BodyTextIndent"/>
              <w:ind w:right="566" w:firstLine="0"/>
              <w:rPr>
                <w:sz w:val="24"/>
                <w:lang w:val="lv-LV"/>
              </w:rPr>
            </w:pPr>
            <w:r w:rsidRPr="00DE67BA">
              <w:rPr>
                <w:sz w:val="24"/>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AB01A5E" w14:textId="3CC425BC" w:rsidR="00837705" w:rsidRPr="00DE67BA" w:rsidRDefault="00AA428D" w:rsidP="0017052B">
            <w:pPr>
              <w:pStyle w:val="BodyTextIndent"/>
              <w:ind w:right="566" w:firstLine="0"/>
              <w:rPr>
                <w:sz w:val="24"/>
                <w:lang w:val="lv-LV"/>
              </w:rPr>
            </w:pPr>
            <w:r w:rsidRPr="00DE67BA">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837705" w:rsidRPr="00DE67BA" w14:paraId="4BC1628E" w14:textId="77777777" w:rsidTr="0017052B">
        <w:tc>
          <w:tcPr>
            <w:tcW w:w="1383" w:type="dxa"/>
          </w:tcPr>
          <w:p w14:paraId="5E8A93FF" w14:textId="40B53BDA" w:rsidR="00837705" w:rsidRPr="00DE67BA" w:rsidRDefault="000264D2" w:rsidP="0017052B">
            <w:pPr>
              <w:pStyle w:val="BodyTextIndent"/>
              <w:ind w:right="566" w:firstLine="0"/>
              <w:jc w:val="center"/>
              <w:rPr>
                <w:sz w:val="24"/>
                <w:lang w:val="lv-LV"/>
              </w:rPr>
            </w:pPr>
            <w:r w:rsidRPr="00DE67BA">
              <w:rPr>
                <w:sz w:val="24"/>
                <w:lang w:val="lv-LV"/>
              </w:rPr>
              <w:lastRenderedPageBreak/>
              <w:t>9</w:t>
            </w:r>
            <w:r w:rsidR="00837705" w:rsidRPr="00DE67BA">
              <w:rPr>
                <w:sz w:val="24"/>
                <w:lang w:val="lv-LV"/>
              </w:rPr>
              <w:t>.5.</w:t>
            </w:r>
          </w:p>
        </w:tc>
        <w:tc>
          <w:tcPr>
            <w:tcW w:w="8965" w:type="dxa"/>
          </w:tcPr>
          <w:p w14:paraId="055C94B4" w14:textId="40B75F2C" w:rsidR="00837705" w:rsidRPr="00DE67BA" w:rsidRDefault="00AA428D" w:rsidP="0017052B">
            <w:pPr>
              <w:pStyle w:val="BodyTextIndent"/>
              <w:ind w:right="566" w:firstLine="0"/>
              <w:rPr>
                <w:sz w:val="24"/>
                <w:lang w:val="lv-LV"/>
              </w:rPr>
            </w:pPr>
            <w:r w:rsidRPr="00DE67BA">
              <w:rPr>
                <w:sz w:val="24"/>
                <w:lang w:val="lv-LV"/>
              </w:rPr>
              <w:t>Puses apņemas iznīcināt otras Puses iesniegtos personas datus, tiklīdz izbeidzas nepieciešamība tos apstrādāt.</w:t>
            </w:r>
          </w:p>
        </w:tc>
      </w:tr>
      <w:tr w:rsidR="00837705" w:rsidRPr="00DE67BA" w14:paraId="6A2C0935" w14:textId="77777777" w:rsidTr="0017052B">
        <w:tc>
          <w:tcPr>
            <w:tcW w:w="1383" w:type="dxa"/>
          </w:tcPr>
          <w:p w14:paraId="282C16BD" w14:textId="3AE37B79" w:rsidR="00837705" w:rsidRPr="00DE67BA" w:rsidRDefault="000264D2" w:rsidP="0017052B">
            <w:pPr>
              <w:pStyle w:val="BodyTextIndent"/>
              <w:ind w:right="566" w:firstLine="0"/>
              <w:jc w:val="center"/>
              <w:rPr>
                <w:sz w:val="24"/>
                <w:lang w:val="lv-LV"/>
              </w:rPr>
            </w:pPr>
            <w:r w:rsidRPr="00DE67BA">
              <w:rPr>
                <w:sz w:val="24"/>
                <w:lang w:val="lv-LV"/>
              </w:rPr>
              <w:t>9</w:t>
            </w:r>
            <w:r w:rsidR="00837705" w:rsidRPr="00DE67BA">
              <w:rPr>
                <w:sz w:val="24"/>
                <w:lang w:val="lv-LV"/>
              </w:rPr>
              <w:t>.6.</w:t>
            </w:r>
          </w:p>
          <w:p w14:paraId="62CC936C" w14:textId="5D4082A7" w:rsidR="00D1020D" w:rsidRPr="00DE67BA" w:rsidRDefault="00D1020D" w:rsidP="0017052B">
            <w:pPr>
              <w:pStyle w:val="BodyTextIndent"/>
              <w:ind w:right="566" w:firstLine="0"/>
              <w:jc w:val="center"/>
              <w:rPr>
                <w:sz w:val="24"/>
                <w:lang w:val="lv-LV"/>
              </w:rPr>
            </w:pPr>
          </w:p>
          <w:p w14:paraId="0EE13A81" w14:textId="718E27AC" w:rsidR="00D1020D" w:rsidRPr="00DE67BA" w:rsidRDefault="00D1020D" w:rsidP="0017052B">
            <w:pPr>
              <w:pStyle w:val="BodyTextIndent"/>
              <w:ind w:right="566" w:firstLine="0"/>
              <w:jc w:val="center"/>
              <w:rPr>
                <w:sz w:val="24"/>
                <w:lang w:val="lv-LV"/>
              </w:rPr>
            </w:pPr>
          </w:p>
          <w:p w14:paraId="7594F641" w14:textId="6EB816B8" w:rsidR="00D1020D" w:rsidRPr="00DE67BA" w:rsidRDefault="00D1020D" w:rsidP="0017052B">
            <w:pPr>
              <w:pStyle w:val="BodyTextIndent"/>
              <w:ind w:right="566" w:firstLine="0"/>
              <w:jc w:val="center"/>
              <w:rPr>
                <w:sz w:val="24"/>
                <w:lang w:val="lv-LV"/>
              </w:rPr>
            </w:pPr>
          </w:p>
          <w:p w14:paraId="274C7B78" w14:textId="3C29705A" w:rsidR="00D1020D" w:rsidRPr="00DE67BA" w:rsidRDefault="00D1020D" w:rsidP="0017052B">
            <w:pPr>
              <w:pStyle w:val="BodyTextIndent"/>
              <w:ind w:right="566" w:firstLine="0"/>
              <w:jc w:val="center"/>
              <w:rPr>
                <w:sz w:val="24"/>
                <w:lang w:val="lv-LV"/>
              </w:rPr>
            </w:pPr>
          </w:p>
          <w:p w14:paraId="1CC80AA8" w14:textId="414DA054" w:rsidR="00D1020D" w:rsidRPr="00DE67BA" w:rsidRDefault="00D1020D" w:rsidP="0017052B">
            <w:pPr>
              <w:pStyle w:val="BodyTextIndent"/>
              <w:ind w:right="566" w:firstLine="0"/>
              <w:jc w:val="center"/>
              <w:rPr>
                <w:sz w:val="24"/>
                <w:lang w:val="lv-LV"/>
              </w:rPr>
            </w:pPr>
          </w:p>
          <w:p w14:paraId="1D759C2F" w14:textId="77777777" w:rsidR="00351EE0" w:rsidRPr="00DE67BA" w:rsidRDefault="00351EE0" w:rsidP="0017052B">
            <w:pPr>
              <w:pStyle w:val="BodyTextIndent"/>
              <w:ind w:right="566" w:firstLine="0"/>
              <w:jc w:val="center"/>
              <w:rPr>
                <w:sz w:val="24"/>
                <w:lang w:val="lv-LV"/>
              </w:rPr>
            </w:pPr>
          </w:p>
          <w:p w14:paraId="5A0C936D" w14:textId="05EC8EAA" w:rsidR="00D1020D" w:rsidRPr="00DE67BA" w:rsidRDefault="000264D2" w:rsidP="0017052B">
            <w:pPr>
              <w:pStyle w:val="BodyTextIndent"/>
              <w:ind w:right="566" w:firstLine="0"/>
              <w:jc w:val="center"/>
              <w:rPr>
                <w:sz w:val="24"/>
                <w:lang w:val="lv-LV"/>
              </w:rPr>
            </w:pPr>
            <w:r w:rsidRPr="00DE67BA">
              <w:rPr>
                <w:sz w:val="24"/>
                <w:lang w:val="lv-LV"/>
              </w:rPr>
              <w:t>9</w:t>
            </w:r>
            <w:r w:rsidR="00D1020D" w:rsidRPr="00DE67BA">
              <w:rPr>
                <w:sz w:val="24"/>
                <w:lang w:val="lv-LV"/>
              </w:rPr>
              <w:t>.7.</w:t>
            </w:r>
          </w:p>
          <w:p w14:paraId="157B590F" w14:textId="77777777" w:rsidR="00D1020D" w:rsidRPr="00DE67BA" w:rsidRDefault="00D1020D" w:rsidP="0017052B">
            <w:pPr>
              <w:pStyle w:val="BodyTextIndent"/>
              <w:ind w:right="566" w:firstLine="0"/>
              <w:jc w:val="center"/>
              <w:rPr>
                <w:sz w:val="24"/>
                <w:lang w:val="lv-LV"/>
              </w:rPr>
            </w:pPr>
          </w:p>
          <w:p w14:paraId="54EEBF05" w14:textId="3E7123E8" w:rsidR="00D1020D" w:rsidRPr="00DE67BA" w:rsidRDefault="00D1020D" w:rsidP="0017052B">
            <w:pPr>
              <w:pStyle w:val="BodyTextIndent"/>
              <w:ind w:right="566" w:firstLine="0"/>
              <w:jc w:val="center"/>
              <w:rPr>
                <w:sz w:val="24"/>
                <w:lang w:val="lv-LV"/>
              </w:rPr>
            </w:pPr>
          </w:p>
        </w:tc>
        <w:tc>
          <w:tcPr>
            <w:tcW w:w="8965" w:type="dxa"/>
          </w:tcPr>
          <w:p w14:paraId="4BF7EB67" w14:textId="67FCE695" w:rsidR="00837705" w:rsidRPr="00DE67BA" w:rsidRDefault="00D1020D" w:rsidP="0017052B">
            <w:pPr>
              <w:pStyle w:val="BodyTextIndent"/>
              <w:ind w:right="566" w:firstLine="0"/>
              <w:rPr>
                <w:bCs/>
                <w:sz w:val="24"/>
                <w:lang w:val="lv-LV"/>
              </w:rPr>
            </w:pPr>
            <w:r w:rsidRPr="00DE67BA">
              <w:rPr>
                <w:bCs/>
                <w:sz w:val="24"/>
                <w:lang w:val="lv-LV"/>
              </w:rPr>
              <w:t xml:space="preserve">Šī Līguma noteikumi, kā arī informācija, kas saistīta ar Pušu sadarbību </w:t>
            </w:r>
            <w:r w:rsidRPr="00DE67BA">
              <w:rPr>
                <w:sz w:val="24"/>
                <w:lang w:val="lv-LV"/>
              </w:rPr>
              <w:t xml:space="preserve">vai kas par VAS „Latvijas dzelzceļš” </w:t>
            </w:r>
            <w:r w:rsidR="00351EE0" w:rsidRPr="00DE67BA">
              <w:rPr>
                <w:sz w:val="24"/>
                <w:lang w:val="lv-LV"/>
              </w:rPr>
              <w:t>IZPILDĪTĀ</w:t>
            </w:r>
            <w:r w:rsidRPr="00DE67BA">
              <w:rPr>
                <w:sz w:val="24"/>
                <w:lang w:val="lv-LV"/>
              </w:rPr>
              <w:t xml:space="preserve">JA </w:t>
            </w:r>
            <w:r w:rsidRPr="00DE67BA">
              <w:rPr>
                <w:bCs/>
                <w:sz w:val="24"/>
                <w:lang w:val="lv-LV"/>
              </w:rPr>
              <w:t xml:space="preserve">rīcībā nonākusi šī Līguma izpildīšanas rezultātā, </w:t>
            </w:r>
            <w:r w:rsidRPr="00DE67BA">
              <w:rPr>
                <w:sz w:val="24"/>
                <w:lang w:val="lv-LV"/>
              </w:rPr>
              <w:t>uzskatāma par VAS „Latvijas dzelzceļš” (</w:t>
            </w:r>
            <w:r w:rsidRPr="00DE67BA">
              <w:rPr>
                <w:bCs/>
                <w:sz w:val="24"/>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56C6BC24" w14:textId="388C04A4" w:rsidR="00D1020D" w:rsidRPr="00DE67BA" w:rsidRDefault="00D1020D" w:rsidP="0017052B">
            <w:pPr>
              <w:pStyle w:val="BodyTextIndent"/>
              <w:ind w:right="566" w:firstLine="0"/>
              <w:rPr>
                <w:bCs/>
                <w:sz w:val="24"/>
                <w:lang w:val="lv-LV"/>
              </w:rPr>
            </w:pPr>
            <w:r w:rsidRPr="00DE67BA">
              <w:rPr>
                <w:bCs/>
                <w:sz w:val="24"/>
                <w:lang w:val="lv-LV"/>
              </w:rPr>
              <w:t>Saņemto PASŪTĪTĀJA komercnoslēpumu saturošo informāciju</w:t>
            </w:r>
            <w:r w:rsidR="00351EE0" w:rsidRPr="00DE67BA">
              <w:rPr>
                <w:bCs/>
                <w:sz w:val="24"/>
                <w:lang w:val="lv-LV"/>
              </w:rPr>
              <w:t xml:space="preserve"> IZPILDĪTĀ</w:t>
            </w:r>
            <w:r w:rsidRPr="00DE67BA">
              <w:rPr>
                <w:sz w:val="24"/>
                <w:lang w:val="lv-LV"/>
              </w:rPr>
              <w:t xml:space="preserve">JS </w:t>
            </w:r>
            <w:r w:rsidRPr="00DE67BA">
              <w:rPr>
                <w:bCs/>
                <w:sz w:val="24"/>
                <w:lang w:val="lv-LV"/>
              </w:rPr>
              <w:t>apņemas izmantot vienīgi šī Līguma 1.1.punktā norādītajam mērķim, ievērojot PASŪTĪTĀJA komercintereses un šo konfidencialitātes pienākumu.</w:t>
            </w:r>
          </w:p>
          <w:p w14:paraId="6623100F" w14:textId="376C74B9" w:rsidR="00D1020D" w:rsidRPr="00DE67BA" w:rsidRDefault="00D1020D" w:rsidP="0017052B">
            <w:pPr>
              <w:pStyle w:val="BodyTextIndent"/>
              <w:ind w:right="566" w:firstLine="0"/>
              <w:rPr>
                <w:bCs/>
                <w:sz w:val="24"/>
                <w:lang w:val="lv-LV"/>
              </w:rPr>
            </w:pPr>
          </w:p>
        </w:tc>
      </w:tr>
    </w:tbl>
    <w:p w14:paraId="7EDBE018" w14:textId="5E0BD64B" w:rsidR="00B82374" w:rsidRPr="00DE67BA" w:rsidRDefault="00AA428D" w:rsidP="00B82374">
      <w:pPr>
        <w:suppressAutoHyphens/>
        <w:spacing w:after="20"/>
        <w:ind w:right="935"/>
        <w:jc w:val="center"/>
        <w:rPr>
          <w:b/>
          <w:bCs/>
          <w:iCs/>
          <w:lang w:val="lv-LV"/>
        </w:rPr>
      </w:pPr>
      <w:r w:rsidRPr="00DE67BA">
        <w:rPr>
          <w:b/>
          <w:lang w:val="lv-LV"/>
        </w:rPr>
        <w:t>1</w:t>
      </w:r>
      <w:r w:rsidR="000264D2" w:rsidRPr="00DE67BA">
        <w:rPr>
          <w:b/>
          <w:lang w:val="lv-LV"/>
        </w:rPr>
        <w:t>0</w:t>
      </w:r>
      <w:r w:rsidRPr="00DE67BA">
        <w:rPr>
          <w:b/>
          <w:lang w:val="lv-LV"/>
        </w:rPr>
        <w:t xml:space="preserve">. </w:t>
      </w:r>
      <w:r w:rsidR="00B82374" w:rsidRPr="00DE67BA">
        <w:rPr>
          <w:b/>
          <w:color w:val="222222"/>
          <w:lang w:val="lv-LV"/>
        </w:rPr>
        <w:t>„</w:t>
      </w:r>
      <w:r w:rsidR="00B82374" w:rsidRPr="00DE67BA">
        <w:rPr>
          <w:b/>
          <w:bCs/>
          <w:iCs/>
          <w:lang w:val="lv-LV"/>
        </w:rPr>
        <w:t xml:space="preserve">Latvijas dzelzceļš” koncerna sadarbības </w:t>
      </w:r>
    </w:p>
    <w:p w14:paraId="7CD37AF2" w14:textId="169C2248" w:rsidR="00B82374" w:rsidRPr="00DE67BA" w:rsidRDefault="00B82374" w:rsidP="00B82374">
      <w:pPr>
        <w:suppressAutoHyphens/>
        <w:spacing w:after="20"/>
        <w:ind w:right="935"/>
        <w:jc w:val="center"/>
        <w:rPr>
          <w:b/>
          <w:bCs/>
          <w:iCs/>
          <w:lang w:val="lv-LV"/>
        </w:rPr>
      </w:pPr>
      <w:r w:rsidRPr="00DE67BA">
        <w:rPr>
          <w:b/>
          <w:bCs/>
          <w:iCs/>
          <w:lang w:val="lv-LV"/>
        </w:rPr>
        <w:t>partneru biznesa ētikas pamatprincipi</w:t>
      </w:r>
    </w:p>
    <w:p w14:paraId="115E0D85" w14:textId="6DDAC564" w:rsidR="00B82374" w:rsidRPr="00DE67BA" w:rsidRDefault="00B82374" w:rsidP="00B82374">
      <w:pPr>
        <w:pStyle w:val="BodyText2"/>
        <w:tabs>
          <w:tab w:val="num" w:pos="426"/>
        </w:tabs>
        <w:spacing w:after="0" w:line="240" w:lineRule="auto"/>
        <w:ind w:right="567"/>
        <w:contextualSpacing/>
        <w:jc w:val="center"/>
        <w:rPr>
          <w:b/>
          <w:sz w:val="24"/>
          <w:szCs w:val="24"/>
        </w:rPr>
      </w:pPr>
    </w:p>
    <w:tbl>
      <w:tblPr>
        <w:tblW w:w="10348" w:type="dxa"/>
        <w:tblInd w:w="-459" w:type="dxa"/>
        <w:tblLook w:val="04A0" w:firstRow="1" w:lastRow="0" w:firstColumn="1" w:lastColumn="0" w:noHBand="0" w:noVBand="1"/>
      </w:tblPr>
      <w:tblGrid>
        <w:gridCol w:w="1383"/>
        <w:gridCol w:w="8965"/>
      </w:tblGrid>
      <w:tr w:rsidR="00AA428D" w:rsidRPr="00DE67BA" w14:paraId="729A5D6A" w14:textId="77777777" w:rsidTr="007028FC">
        <w:tc>
          <w:tcPr>
            <w:tcW w:w="1383" w:type="dxa"/>
          </w:tcPr>
          <w:p w14:paraId="2007D539" w14:textId="0CCEAB22" w:rsidR="00AA428D" w:rsidRPr="00DE67BA" w:rsidRDefault="00AA428D" w:rsidP="007028FC">
            <w:pPr>
              <w:pStyle w:val="BodyTextIndent"/>
              <w:ind w:right="566" w:firstLine="0"/>
              <w:jc w:val="center"/>
              <w:rPr>
                <w:sz w:val="24"/>
                <w:lang w:val="lv-LV"/>
              </w:rPr>
            </w:pPr>
            <w:r w:rsidRPr="00DE67BA">
              <w:rPr>
                <w:sz w:val="24"/>
                <w:lang w:val="lv-LV"/>
              </w:rPr>
              <w:t>1</w:t>
            </w:r>
            <w:r w:rsidR="00A07C6E" w:rsidRPr="00DE67BA">
              <w:rPr>
                <w:sz w:val="24"/>
                <w:lang w:val="lv-LV"/>
              </w:rPr>
              <w:t>0</w:t>
            </w:r>
            <w:r w:rsidRPr="00DE67BA">
              <w:rPr>
                <w:sz w:val="24"/>
                <w:lang w:val="lv-LV"/>
              </w:rPr>
              <w:t>.</w:t>
            </w:r>
            <w:r w:rsidR="002A25DD" w:rsidRPr="00DE67BA">
              <w:rPr>
                <w:sz w:val="24"/>
                <w:lang w:val="lv-LV"/>
              </w:rPr>
              <w:t>1</w:t>
            </w:r>
            <w:r w:rsidRPr="00DE67BA">
              <w:rPr>
                <w:sz w:val="24"/>
                <w:lang w:val="lv-LV"/>
              </w:rPr>
              <w:t>.</w:t>
            </w:r>
          </w:p>
        </w:tc>
        <w:tc>
          <w:tcPr>
            <w:tcW w:w="8965" w:type="dxa"/>
          </w:tcPr>
          <w:p w14:paraId="678BA088" w14:textId="27BAE0C1" w:rsidR="00AA428D" w:rsidRPr="00DE67BA" w:rsidRDefault="002A25DD" w:rsidP="007028FC">
            <w:pPr>
              <w:pStyle w:val="BodyTextIndent"/>
              <w:ind w:right="566" w:firstLine="0"/>
              <w:rPr>
                <w:sz w:val="24"/>
                <w:lang w:val="lv-LV"/>
              </w:rPr>
            </w:pPr>
            <w:r w:rsidRPr="00DE67BA">
              <w:rPr>
                <w:sz w:val="24"/>
                <w:lang w:val="lv-LV"/>
              </w:rPr>
              <w:t>IZPILDĪTĀ</w:t>
            </w:r>
            <w:r w:rsidR="00AA428D" w:rsidRPr="00DE67BA">
              <w:rPr>
                <w:sz w:val="24"/>
                <w:lang w:val="lv-LV"/>
              </w:rPr>
              <w:t>JS</w:t>
            </w:r>
            <w:r w:rsidR="00AA428D" w:rsidRPr="00DE67BA">
              <w:rPr>
                <w:sz w:val="24"/>
                <w:lang w:val="lv-LV" w:eastAsia="lv-LV"/>
              </w:rPr>
              <w:t>, parakstot Līgumu, apliecina, ka ir iepazinies ar koncerna mājas lapā</w:t>
            </w:r>
            <w:r w:rsidRPr="00DE67BA">
              <w:rPr>
                <w:sz w:val="24"/>
                <w:lang w:val="lv-LV" w:eastAsia="lv-LV"/>
              </w:rPr>
              <w:t>:</w:t>
            </w:r>
            <w:r w:rsidR="00AA428D" w:rsidRPr="00DE67BA">
              <w:rPr>
                <w:sz w:val="24"/>
                <w:lang w:val="lv-LV" w:eastAsia="lv-LV"/>
              </w:rPr>
              <w:t xml:space="preserve"> </w:t>
            </w:r>
            <w:r w:rsidR="00AA428D" w:rsidRPr="00DE67BA">
              <w:rPr>
                <w:i/>
                <w:sz w:val="24"/>
                <w:lang w:val="lv-LV" w:eastAsia="lv-LV"/>
              </w:rPr>
              <w:t>www.ldz.lv</w:t>
            </w:r>
            <w:r w:rsidR="00AA428D" w:rsidRPr="00DE67BA">
              <w:rPr>
                <w:sz w:val="24"/>
                <w:lang w:val="lv-LV" w:eastAsia="lv-LV"/>
              </w:rPr>
              <w:t xml:space="preserve"> publicētajiem </w:t>
            </w:r>
            <w:r w:rsidR="00AA428D" w:rsidRPr="00DE67BA">
              <w:rPr>
                <w:sz w:val="24"/>
                <w:lang w:val="lv-LV"/>
              </w:rPr>
              <w:t>„</w:t>
            </w:r>
            <w:r w:rsidR="00AA428D" w:rsidRPr="00DE67BA">
              <w:rPr>
                <w:sz w:val="24"/>
                <w:lang w:val="lv-LV" w:eastAsia="lv-LV"/>
              </w:rPr>
              <w:t>Latvijas dzelzceļš” koncerna sadarbības partneru biznesa ētikas pamatprincipiem, atbilst tiem un apņemas arī turpmāk strikti tos ievērot pats un nodrošināt, ka tos ievēro arī tā darbinieki.</w:t>
            </w:r>
          </w:p>
        </w:tc>
      </w:tr>
      <w:tr w:rsidR="00AA428D" w:rsidRPr="00DE67BA" w14:paraId="330F3195" w14:textId="77777777" w:rsidTr="007028FC">
        <w:tc>
          <w:tcPr>
            <w:tcW w:w="1383" w:type="dxa"/>
          </w:tcPr>
          <w:p w14:paraId="26FEADCF" w14:textId="4D7C2AD9" w:rsidR="00AA428D" w:rsidRPr="00DE67BA" w:rsidRDefault="00AA428D" w:rsidP="007028FC">
            <w:pPr>
              <w:pStyle w:val="BodyTextIndent"/>
              <w:ind w:right="566" w:firstLine="0"/>
              <w:jc w:val="center"/>
              <w:rPr>
                <w:sz w:val="24"/>
                <w:lang w:val="lv-LV"/>
              </w:rPr>
            </w:pPr>
            <w:r w:rsidRPr="00DE67BA">
              <w:rPr>
                <w:sz w:val="24"/>
                <w:lang w:val="lv-LV"/>
              </w:rPr>
              <w:t>1</w:t>
            </w:r>
            <w:r w:rsidR="00A07C6E" w:rsidRPr="00DE67BA">
              <w:rPr>
                <w:sz w:val="24"/>
                <w:lang w:val="lv-LV"/>
              </w:rPr>
              <w:t>0</w:t>
            </w:r>
            <w:r w:rsidRPr="00DE67BA">
              <w:rPr>
                <w:sz w:val="24"/>
                <w:lang w:val="lv-LV"/>
              </w:rPr>
              <w:t>.</w:t>
            </w:r>
            <w:r w:rsidR="002A25DD" w:rsidRPr="00DE67BA">
              <w:rPr>
                <w:sz w:val="24"/>
                <w:lang w:val="lv-LV"/>
              </w:rPr>
              <w:t>2</w:t>
            </w:r>
            <w:r w:rsidRPr="00DE67BA">
              <w:rPr>
                <w:sz w:val="24"/>
                <w:lang w:val="lv-LV"/>
              </w:rPr>
              <w:t>.</w:t>
            </w:r>
          </w:p>
        </w:tc>
        <w:tc>
          <w:tcPr>
            <w:tcW w:w="8965" w:type="dxa"/>
          </w:tcPr>
          <w:p w14:paraId="135EB33F" w14:textId="61319860" w:rsidR="00AA428D" w:rsidRPr="00DE67BA" w:rsidRDefault="002A25DD" w:rsidP="007028FC">
            <w:pPr>
              <w:pStyle w:val="BodyTextIndent"/>
              <w:ind w:right="566" w:firstLine="0"/>
              <w:rPr>
                <w:bCs/>
                <w:sz w:val="24"/>
                <w:lang w:val="lv-LV"/>
              </w:rPr>
            </w:pPr>
            <w:r w:rsidRPr="00DE67BA">
              <w:rPr>
                <w:sz w:val="24"/>
                <w:lang w:val="lv-LV"/>
              </w:rPr>
              <w:t>IZPILDĪTĀJ</w:t>
            </w:r>
            <w:r w:rsidR="00AA428D" w:rsidRPr="00DE67BA">
              <w:rPr>
                <w:sz w:val="24"/>
                <w:lang w:val="lv-LV"/>
              </w:rPr>
              <w:t xml:space="preserve">AM </w:t>
            </w:r>
            <w:r w:rsidR="00AA428D" w:rsidRPr="00DE67BA">
              <w:rPr>
                <w:sz w:val="24"/>
                <w:lang w:val="lv-LV" w:eastAsia="lv-LV"/>
              </w:rPr>
              <w:t xml:space="preserve">ir pienākums nekavējoties informēt </w:t>
            </w:r>
            <w:r w:rsidR="00AA428D" w:rsidRPr="00DE67BA">
              <w:rPr>
                <w:sz w:val="24"/>
                <w:lang w:val="lv-LV"/>
              </w:rPr>
              <w:t>PASŪTĪTĀJU</w:t>
            </w:r>
            <w:r w:rsidR="00AA428D" w:rsidRPr="00DE67BA">
              <w:rPr>
                <w:sz w:val="24"/>
                <w:lang w:val="lv-LV" w:eastAsia="lv-LV"/>
              </w:rPr>
              <w:t xml:space="preserve">, ja identificēta situācija, kad pārkāpts kāds no </w:t>
            </w:r>
            <w:r w:rsidR="00AA428D" w:rsidRPr="00DE67BA">
              <w:rPr>
                <w:sz w:val="24"/>
                <w:lang w:val="lv-LV"/>
              </w:rPr>
              <w:t>„</w:t>
            </w:r>
            <w:r w:rsidR="00AA428D" w:rsidRPr="00DE67BA">
              <w:rPr>
                <w:sz w:val="24"/>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AA428D" w:rsidRPr="00DE67BA">
              <w:rPr>
                <w:sz w:val="24"/>
                <w:lang w:val="lv-LV"/>
              </w:rPr>
              <w:t>PASŪTĪTĀJAM</w:t>
            </w:r>
            <w:r w:rsidR="00AA428D" w:rsidRPr="00DE67BA">
              <w:rPr>
                <w:sz w:val="24"/>
                <w:lang w:val="lv-LV" w:eastAsia="lv-LV"/>
              </w:rPr>
              <w:t xml:space="preserve"> kļūst zināms, ka </w:t>
            </w:r>
            <w:r w:rsidRPr="00DE67BA">
              <w:rPr>
                <w:sz w:val="24"/>
                <w:lang w:val="lv-LV" w:eastAsia="lv-LV"/>
              </w:rPr>
              <w:t>IZPILDĪTĀ</w:t>
            </w:r>
            <w:r w:rsidR="00AA428D" w:rsidRPr="00DE67BA">
              <w:rPr>
                <w:sz w:val="24"/>
                <w:lang w:val="lv-LV"/>
              </w:rPr>
              <w:t xml:space="preserve">JS </w:t>
            </w:r>
            <w:r w:rsidR="00AA428D" w:rsidRPr="00DE67BA">
              <w:rPr>
                <w:sz w:val="24"/>
                <w:lang w:val="lv-LV" w:eastAsia="lv-LV"/>
              </w:rPr>
              <w:t xml:space="preserve">ir pārkāpis kādu no </w:t>
            </w:r>
            <w:r w:rsidR="00AA428D" w:rsidRPr="00DE67BA">
              <w:rPr>
                <w:sz w:val="24"/>
                <w:lang w:val="lv-LV"/>
              </w:rPr>
              <w:t>„</w:t>
            </w:r>
            <w:r w:rsidR="00AA428D" w:rsidRPr="00DE67BA">
              <w:rPr>
                <w:sz w:val="24"/>
                <w:lang w:val="lv-LV" w:eastAsia="lv-LV"/>
              </w:rPr>
              <w:t>Latvijas dzelzceļš” koncerna sadarbības partneru biznesa ētikas pamatprincipiem, tiks izvērtēta turpmākā sadarbība likumā noteiktajā kārtībā un apjomā.</w:t>
            </w:r>
          </w:p>
        </w:tc>
      </w:tr>
      <w:tr w:rsidR="00AA428D" w:rsidRPr="00DE67BA" w14:paraId="0BF38299" w14:textId="77777777" w:rsidTr="00533C8E">
        <w:trPr>
          <w:trHeight w:val="4005"/>
        </w:trPr>
        <w:tc>
          <w:tcPr>
            <w:tcW w:w="1383" w:type="dxa"/>
          </w:tcPr>
          <w:p w14:paraId="68EDF5B9" w14:textId="10EED750" w:rsidR="00AA428D" w:rsidRPr="00DE67BA" w:rsidRDefault="00AA428D" w:rsidP="007028FC">
            <w:pPr>
              <w:pStyle w:val="BodyTextIndent"/>
              <w:ind w:right="566" w:firstLine="0"/>
              <w:jc w:val="center"/>
              <w:rPr>
                <w:sz w:val="24"/>
                <w:lang w:val="lv-LV"/>
              </w:rPr>
            </w:pPr>
            <w:r w:rsidRPr="00DE67BA">
              <w:rPr>
                <w:sz w:val="24"/>
                <w:lang w:val="lv-LV"/>
              </w:rPr>
              <w:t>1</w:t>
            </w:r>
            <w:r w:rsidR="00A07C6E" w:rsidRPr="00DE67BA">
              <w:rPr>
                <w:sz w:val="24"/>
                <w:lang w:val="lv-LV"/>
              </w:rPr>
              <w:t>0</w:t>
            </w:r>
            <w:r w:rsidRPr="00DE67BA">
              <w:rPr>
                <w:sz w:val="24"/>
                <w:lang w:val="lv-LV"/>
              </w:rPr>
              <w:t>.</w:t>
            </w:r>
            <w:r w:rsidR="002A25DD" w:rsidRPr="00DE67BA">
              <w:rPr>
                <w:sz w:val="24"/>
                <w:lang w:val="lv-LV"/>
              </w:rPr>
              <w:t>3</w:t>
            </w:r>
            <w:r w:rsidRPr="00DE67BA">
              <w:rPr>
                <w:sz w:val="24"/>
                <w:lang w:val="lv-LV"/>
              </w:rPr>
              <w:t>.</w:t>
            </w:r>
          </w:p>
          <w:p w14:paraId="0BF896D2" w14:textId="77777777" w:rsidR="00AA428D" w:rsidRPr="00DE67BA" w:rsidRDefault="00AA428D" w:rsidP="007028FC">
            <w:pPr>
              <w:pStyle w:val="BodyTextIndent"/>
              <w:ind w:right="566" w:firstLine="0"/>
              <w:jc w:val="center"/>
              <w:rPr>
                <w:sz w:val="24"/>
                <w:lang w:val="lv-LV"/>
              </w:rPr>
            </w:pPr>
          </w:p>
          <w:p w14:paraId="5ABEBD3F" w14:textId="77777777" w:rsidR="00AA428D" w:rsidRPr="00DE67BA" w:rsidRDefault="00AA428D" w:rsidP="007028FC">
            <w:pPr>
              <w:pStyle w:val="BodyTextIndent"/>
              <w:ind w:right="566" w:firstLine="0"/>
              <w:jc w:val="center"/>
              <w:rPr>
                <w:sz w:val="24"/>
                <w:lang w:val="lv-LV"/>
              </w:rPr>
            </w:pPr>
          </w:p>
          <w:p w14:paraId="626EF440" w14:textId="77777777" w:rsidR="00AA428D" w:rsidRPr="00DE67BA" w:rsidRDefault="00AA428D" w:rsidP="007028FC">
            <w:pPr>
              <w:pStyle w:val="BodyTextIndent"/>
              <w:ind w:right="566" w:firstLine="0"/>
              <w:jc w:val="center"/>
              <w:rPr>
                <w:sz w:val="24"/>
                <w:lang w:val="lv-LV"/>
              </w:rPr>
            </w:pPr>
          </w:p>
          <w:p w14:paraId="559D1756" w14:textId="77777777" w:rsidR="00AA428D" w:rsidRPr="00DE67BA" w:rsidRDefault="00AA428D" w:rsidP="007028FC">
            <w:pPr>
              <w:pStyle w:val="BodyTextIndent"/>
              <w:ind w:right="566" w:firstLine="0"/>
              <w:jc w:val="center"/>
              <w:rPr>
                <w:sz w:val="24"/>
                <w:lang w:val="lv-LV"/>
              </w:rPr>
            </w:pPr>
          </w:p>
          <w:p w14:paraId="06952127" w14:textId="77777777" w:rsidR="00AA428D" w:rsidRPr="00DE67BA" w:rsidRDefault="00AA428D" w:rsidP="007028FC">
            <w:pPr>
              <w:pStyle w:val="BodyTextIndent"/>
              <w:ind w:right="566" w:firstLine="0"/>
              <w:rPr>
                <w:sz w:val="24"/>
                <w:lang w:val="lv-LV"/>
              </w:rPr>
            </w:pPr>
          </w:p>
          <w:p w14:paraId="22257FA8" w14:textId="77777777" w:rsidR="00AA428D" w:rsidRPr="00DE67BA" w:rsidRDefault="00AA428D" w:rsidP="007028FC">
            <w:pPr>
              <w:pStyle w:val="BodyTextIndent"/>
              <w:ind w:right="566" w:firstLine="0"/>
              <w:jc w:val="center"/>
              <w:rPr>
                <w:sz w:val="24"/>
                <w:lang w:val="lv-LV"/>
              </w:rPr>
            </w:pPr>
          </w:p>
          <w:p w14:paraId="139F0323" w14:textId="77777777" w:rsidR="00AA428D" w:rsidRPr="00DE67BA" w:rsidRDefault="00AA428D" w:rsidP="007028FC">
            <w:pPr>
              <w:pStyle w:val="BodyTextIndent"/>
              <w:ind w:right="566" w:firstLine="0"/>
              <w:jc w:val="center"/>
              <w:rPr>
                <w:sz w:val="24"/>
                <w:lang w:val="lv-LV"/>
              </w:rPr>
            </w:pPr>
          </w:p>
          <w:p w14:paraId="5648048B" w14:textId="77777777" w:rsidR="00AA428D" w:rsidRPr="00DE67BA" w:rsidRDefault="00AA428D" w:rsidP="007028FC">
            <w:pPr>
              <w:pStyle w:val="BodyTextIndent"/>
              <w:ind w:right="566" w:firstLine="0"/>
              <w:jc w:val="center"/>
              <w:rPr>
                <w:sz w:val="24"/>
                <w:lang w:val="lv-LV"/>
              </w:rPr>
            </w:pPr>
          </w:p>
          <w:p w14:paraId="23E3367E" w14:textId="77777777" w:rsidR="00AA428D" w:rsidRPr="00DE67BA" w:rsidRDefault="00AA428D" w:rsidP="007028FC">
            <w:pPr>
              <w:pStyle w:val="BodyTextIndent"/>
              <w:ind w:right="566" w:firstLine="0"/>
              <w:jc w:val="center"/>
              <w:rPr>
                <w:sz w:val="24"/>
                <w:lang w:val="lv-LV"/>
              </w:rPr>
            </w:pPr>
          </w:p>
          <w:p w14:paraId="5EAE4C20" w14:textId="77777777" w:rsidR="00AA428D" w:rsidRPr="00DE67BA" w:rsidRDefault="00AA428D" w:rsidP="007028FC">
            <w:pPr>
              <w:pStyle w:val="BodyTextIndent"/>
              <w:ind w:right="566" w:firstLine="0"/>
              <w:jc w:val="center"/>
              <w:rPr>
                <w:sz w:val="24"/>
                <w:lang w:val="lv-LV"/>
              </w:rPr>
            </w:pPr>
          </w:p>
          <w:p w14:paraId="5FAB44FC" w14:textId="77777777" w:rsidR="00AA428D" w:rsidRPr="00DE67BA" w:rsidRDefault="00AA428D" w:rsidP="007028FC">
            <w:pPr>
              <w:pStyle w:val="BodyTextIndent"/>
              <w:ind w:right="566" w:firstLine="0"/>
              <w:jc w:val="center"/>
              <w:rPr>
                <w:sz w:val="24"/>
                <w:lang w:val="lv-LV"/>
              </w:rPr>
            </w:pPr>
          </w:p>
          <w:p w14:paraId="48825DD3" w14:textId="77777777" w:rsidR="00AA428D" w:rsidRPr="00DE67BA" w:rsidRDefault="00AA428D" w:rsidP="007028FC">
            <w:pPr>
              <w:pStyle w:val="BodyTextIndent"/>
              <w:ind w:right="566" w:firstLine="0"/>
              <w:jc w:val="center"/>
              <w:rPr>
                <w:sz w:val="24"/>
                <w:lang w:val="lv-LV"/>
              </w:rPr>
            </w:pPr>
          </w:p>
          <w:p w14:paraId="4C563F2B" w14:textId="77777777" w:rsidR="00AA428D" w:rsidRPr="00DE67BA" w:rsidRDefault="00AA428D" w:rsidP="007028FC">
            <w:pPr>
              <w:pStyle w:val="BodyTextIndent"/>
              <w:ind w:right="566" w:firstLine="0"/>
              <w:jc w:val="center"/>
              <w:rPr>
                <w:sz w:val="24"/>
                <w:lang w:val="lv-LV"/>
              </w:rPr>
            </w:pPr>
          </w:p>
          <w:p w14:paraId="7C3978B1" w14:textId="77777777" w:rsidR="00AA428D" w:rsidRPr="00DE67BA" w:rsidRDefault="00AA428D" w:rsidP="002A25DD">
            <w:pPr>
              <w:pStyle w:val="BodyTextIndent"/>
              <w:ind w:right="566" w:firstLine="0"/>
              <w:rPr>
                <w:sz w:val="24"/>
                <w:lang w:val="lv-LV"/>
              </w:rPr>
            </w:pPr>
          </w:p>
        </w:tc>
        <w:tc>
          <w:tcPr>
            <w:tcW w:w="8965" w:type="dxa"/>
          </w:tcPr>
          <w:p w14:paraId="70C9E217" w14:textId="36046407" w:rsidR="00AA428D" w:rsidRPr="00DE67BA" w:rsidRDefault="00AA428D" w:rsidP="002A25DD">
            <w:pPr>
              <w:pStyle w:val="BodyTextIndent"/>
              <w:ind w:right="566" w:firstLine="0"/>
              <w:rPr>
                <w:sz w:val="24"/>
                <w:lang w:val="lv-LV" w:eastAsia="lv-LV"/>
              </w:rPr>
            </w:pPr>
            <w:r w:rsidRPr="00DE67BA">
              <w:rPr>
                <w:sz w:val="24"/>
                <w:lang w:val="lv-LV" w:eastAsia="lv-LV"/>
              </w:rPr>
              <w:t xml:space="preserve">Ja </w:t>
            </w:r>
            <w:r w:rsidR="002A25DD" w:rsidRPr="00DE67BA">
              <w:rPr>
                <w:sz w:val="24"/>
                <w:lang w:val="lv-LV" w:eastAsia="lv-LV"/>
              </w:rPr>
              <w:t>IZPILDĪTĀ</w:t>
            </w:r>
            <w:r w:rsidRPr="00DE67BA">
              <w:rPr>
                <w:sz w:val="24"/>
                <w:lang w:val="lv-LV"/>
              </w:rPr>
              <w:t xml:space="preserve">JA </w:t>
            </w:r>
            <w:r w:rsidRPr="00DE67BA">
              <w:rPr>
                <w:sz w:val="24"/>
                <w:lang w:val="lv-LV" w:eastAsia="lv-LV"/>
              </w:rPr>
              <w:t xml:space="preserve">rīcībā Līguma izpildes ietvaros nonāk informācija vai pamatotas aizdomas, ka </w:t>
            </w:r>
            <w:r w:rsidRPr="00DE67BA">
              <w:rPr>
                <w:sz w:val="24"/>
                <w:lang w:val="lv-LV"/>
              </w:rPr>
              <w:t>„</w:t>
            </w:r>
            <w:r w:rsidRPr="00DE67BA">
              <w:rPr>
                <w:sz w:val="24"/>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E67BA">
              <w:rPr>
                <w:sz w:val="24"/>
                <w:lang w:val="lv-LV"/>
              </w:rPr>
              <w:t>PASŪTĪTĀJA</w:t>
            </w:r>
            <w:r w:rsidRPr="00DE67BA">
              <w:rPr>
                <w:sz w:val="24"/>
                <w:lang w:val="lv-LV" w:eastAsia="lv-LV"/>
              </w:rPr>
              <w:t xml:space="preserve"> vai jebkādu citu personu interesēs, </w:t>
            </w:r>
            <w:r w:rsidR="002A25DD" w:rsidRPr="00DE67BA">
              <w:rPr>
                <w:sz w:val="24"/>
                <w:lang w:val="lv-LV" w:eastAsia="lv-LV"/>
              </w:rPr>
              <w:t>IZPILDĪTĀJ</w:t>
            </w:r>
            <w:r w:rsidRPr="00DE67BA">
              <w:rPr>
                <w:sz w:val="24"/>
                <w:lang w:val="lv-LV"/>
              </w:rPr>
              <w:t xml:space="preserve">AM </w:t>
            </w:r>
            <w:r w:rsidRPr="00DE67BA">
              <w:rPr>
                <w:sz w:val="24"/>
                <w:lang w:val="lv-LV" w:eastAsia="lv-LV"/>
              </w:rPr>
              <w:t xml:space="preserve">ir pienākums par to nekavējoties informēt </w:t>
            </w:r>
            <w:r w:rsidRPr="00DE67BA">
              <w:rPr>
                <w:sz w:val="24"/>
                <w:lang w:val="lv-LV"/>
              </w:rPr>
              <w:t>„</w:t>
            </w:r>
            <w:r w:rsidRPr="00DE67BA">
              <w:rPr>
                <w:sz w:val="24"/>
                <w:lang w:val="lv-LV" w:eastAsia="lv-LV"/>
              </w:rPr>
              <w:t>Latvijas dzelzceļš” koncerna valdošā uzņēmuma Krāpšanas novēršanas daļu, izmantojot ziņošanas iespējas koncerna mājas lapā</w:t>
            </w:r>
            <w:r w:rsidR="002A25DD" w:rsidRPr="00DE67BA">
              <w:rPr>
                <w:sz w:val="24"/>
                <w:lang w:val="lv-LV" w:eastAsia="lv-LV"/>
              </w:rPr>
              <w:t>:</w:t>
            </w:r>
            <w:r w:rsidRPr="00DE67BA">
              <w:rPr>
                <w:sz w:val="24"/>
                <w:lang w:val="lv-LV" w:eastAsia="lv-LV"/>
              </w:rPr>
              <w:t xml:space="preserve"> </w:t>
            </w:r>
            <w:r w:rsidRPr="00DE67BA">
              <w:rPr>
                <w:i/>
                <w:sz w:val="24"/>
                <w:lang w:val="lv-LV" w:eastAsia="lv-LV"/>
              </w:rPr>
              <w:t>www.ldz.lv</w:t>
            </w:r>
            <w:r w:rsidRPr="00DE67BA">
              <w:rPr>
                <w:sz w:val="24"/>
                <w:lang w:val="lv-LV" w:eastAsia="lv-LV"/>
              </w:rPr>
              <w:t xml:space="preserve">. Paziņojumā jābūt iekļautai informācijai, faktiem vai materiāliem, kas ticami norāda uz minētajām darbībām vai sniedz pamatotu iemeslu aizdomām par šādām darbībām. </w:t>
            </w:r>
            <w:r w:rsidRPr="00DE67BA">
              <w:rPr>
                <w:sz w:val="24"/>
                <w:lang w:val="lv-LV"/>
              </w:rPr>
              <w:t>PASŪTĪTĀJS</w:t>
            </w:r>
            <w:r w:rsidRPr="00DE67BA">
              <w:rPr>
                <w:sz w:val="24"/>
                <w:lang w:val="lv-LV" w:eastAsia="lv-LV"/>
              </w:rPr>
              <w:t xml:space="preserve"> garantē, ka informācija tiks vispusīgi un objektīvi izvērtēta un pret ziņotāju, kā arī viņa pārstāvēto uzņēmumu un citiem tā darbiniekiem netiks vērstas nepamatotas negatīvas sekas vai darbības.</w:t>
            </w:r>
          </w:p>
        </w:tc>
      </w:tr>
    </w:tbl>
    <w:p w14:paraId="74A8F5B7" w14:textId="43CED497" w:rsidR="00B82374" w:rsidRPr="00DE67BA" w:rsidRDefault="00B82374" w:rsidP="002D0633">
      <w:pPr>
        <w:pStyle w:val="BodyText2"/>
        <w:tabs>
          <w:tab w:val="num" w:pos="426"/>
        </w:tabs>
        <w:spacing w:after="0" w:line="240" w:lineRule="auto"/>
        <w:ind w:right="567"/>
        <w:contextualSpacing/>
        <w:jc w:val="center"/>
        <w:rPr>
          <w:b/>
          <w:sz w:val="24"/>
          <w:szCs w:val="24"/>
        </w:rPr>
      </w:pPr>
      <w:r w:rsidRPr="00DE67BA">
        <w:rPr>
          <w:b/>
          <w:sz w:val="24"/>
          <w:szCs w:val="24"/>
        </w:rPr>
        <w:t>11. Citi noteikumi</w:t>
      </w:r>
    </w:p>
    <w:p w14:paraId="70BE6DD5" w14:textId="77777777" w:rsidR="002D0633" w:rsidRPr="00DE67BA" w:rsidRDefault="002D0633" w:rsidP="002D0633">
      <w:pPr>
        <w:pStyle w:val="BodyText2"/>
        <w:tabs>
          <w:tab w:val="num" w:pos="426"/>
        </w:tabs>
        <w:spacing w:after="0" w:line="240" w:lineRule="auto"/>
        <w:ind w:right="567"/>
        <w:contextualSpacing/>
        <w:jc w:val="center"/>
        <w:rPr>
          <w:b/>
          <w:sz w:val="24"/>
          <w:szCs w:val="24"/>
        </w:rPr>
      </w:pPr>
    </w:p>
    <w:tbl>
      <w:tblPr>
        <w:tblW w:w="10348" w:type="dxa"/>
        <w:tblInd w:w="-459" w:type="dxa"/>
        <w:tblLook w:val="04A0" w:firstRow="1" w:lastRow="0" w:firstColumn="1" w:lastColumn="0" w:noHBand="0" w:noVBand="1"/>
      </w:tblPr>
      <w:tblGrid>
        <w:gridCol w:w="1383"/>
        <w:gridCol w:w="8965"/>
      </w:tblGrid>
      <w:tr w:rsidR="00B82374" w:rsidRPr="00DE67BA" w14:paraId="52BEA141" w14:textId="77777777" w:rsidTr="007028FC">
        <w:tc>
          <w:tcPr>
            <w:tcW w:w="1383" w:type="dxa"/>
            <w:hideMark/>
          </w:tcPr>
          <w:p w14:paraId="10E76C30" w14:textId="77777777" w:rsidR="00B82374" w:rsidRPr="00DE67BA" w:rsidRDefault="00B82374" w:rsidP="002D0633">
            <w:pPr>
              <w:pStyle w:val="BodyTextIndent"/>
              <w:ind w:right="567" w:firstLine="0"/>
              <w:contextualSpacing/>
              <w:jc w:val="center"/>
              <w:rPr>
                <w:sz w:val="24"/>
                <w:lang w:val="lv-LV"/>
              </w:rPr>
            </w:pPr>
            <w:r w:rsidRPr="00DE67BA">
              <w:rPr>
                <w:sz w:val="24"/>
                <w:lang w:val="lv-LV"/>
              </w:rPr>
              <w:t>11.1.</w:t>
            </w:r>
          </w:p>
          <w:p w14:paraId="4FA24BF4" w14:textId="77777777" w:rsidR="00533C8E" w:rsidRPr="00DE67BA" w:rsidRDefault="00533C8E" w:rsidP="002D0633">
            <w:pPr>
              <w:pStyle w:val="BodyTextIndent"/>
              <w:ind w:right="567" w:firstLine="0"/>
              <w:contextualSpacing/>
              <w:rPr>
                <w:sz w:val="24"/>
                <w:lang w:val="lv-LV"/>
              </w:rPr>
            </w:pPr>
          </w:p>
          <w:p w14:paraId="1A977856" w14:textId="376598C3" w:rsidR="00B82374" w:rsidRPr="00DE67BA" w:rsidRDefault="00B82374" w:rsidP="002D0633">
            <w:pPr>
              <w:pStyle w:val="BodyTextIndent"/>
              <w:ind w:right="567" w:firstLine="0"/>
              <w:contextualSpacing/>
              <w:jc w:val="center"/>
              <w:rPr>
                <w:sz w:val="24"/>
                <w:lang w:val="lv-LV"/>
              </w:rPr>
            </w:pPr>
            <w:r w:rsidRPr="00DE67BA">
              <w:rPr>
                <w:sz w:val="24"/>
                <w:lang w:val="lv-LV"/>
              </w:rPr>
              <w:t>11.2.</w:t>
            </w:r>
          </w:p>
        </w:tc>
        <w:tc>
          <w:tcPr>
            <w:tcW w:w="8965" w:type="dxa"/>
            <w:hideMark/>
          </w:tcPr>
          <w:p w14:paraId="3FF03DDB" w14:textId="77777777" w:rsidR="00B82374" w:rsidRPr="00DE67BA" w:rsidRDefault="00B82374" w:rsidP="002D0633">
            <w:pPr>
              <w:pStyle w:val="BodyTextIndent"/>
              <w:ind w:right="567" w:firstLine="0"/>
              <w:contextualSpacing/>
              <w:rPr>
                <w:bCs/>
                <w:sz w:val="24"/>
                <w:lang w:val="lv-LV"/>
              </w:rPr>
            </w:pPr>
            <w:r w:rsidRPr="00DE67BA">
              <w:rPr>
                <w:bCs/>
                <w:sz w:val="24"/>
                <w:lang w:val="lv-LV"/>
              </w:rPr>
              <w:t>Nevienai no Pusēm nav tiesību nodot savas tiesības un pienākumus trešajai pusei bez otras līgumslēdzējas Puses rakstveida piekrišanas.</w:t>
            </w:r>
          </w:p>
          <w:p w14:paraId="7E81C063" w14:textId="77777777" w:rsidR="00B82374" w:rsidRPr="00DE67BA" w:rsidRDefault="00B82374" w:rsidP="002D0633">
            <w:pPr>
              <w:pStyle w:val="BodyTextIndent"/>
              <w:ind w:right="567" w:firstLine="0"/>
              <w:contextualSpacing/>
              <w:rPr>
                <w:bCs/>
                <w:sz w:val="24"/>
                <w:lang w:val="lv-LV"/>
              </w:rPr>
            </w:pPr>
            <w:r w:rsidRPr="00DE67BA">
              <w:rPr>
                <w:bCs/>
                <w:sz w:val="24"/>
                <w:lang w:val="lv-LV"/>
              </w:rPr>
              <w:t>Visi šī Līguma grozījumi un papildinājumi ir spēkā tikai tad, ja tie noformēti rakstveidā un ir abu Pušu parakstīti. Tie pievienojami Līgumam un kļūst par tā neatņemamu sastāvdaļu.</w:t>
            </w:r>
          </w:p>
        </w:tc>
      </w:tr>
      <w:tr w:rsidR="00B82374" w:rsidRPr="00DE67BA" w14:paraId="28B82AB0" w14:textId="77777777" w:rsidTr="007028FC">
        <w:trPr>
          <w:trHeight w:val="850"/>
        </w:trPr>
        <w:tc>
          <w:tcPr>
            <w:tcW w:w="1383" w:type="dxa"/>
            <w:hideMark/>
          </w:tcPr>
          <w:p w14:paraId="763D2E3A" w14:textId="77777777" w:rsidR="00B82374" w:rsidRPr="00DE67BA" w:rsidRDefault="00B82374" w:rsidP="007028FC">
            <w:pPr>
              <w:pStyle w:val="BodyTextIndent"/>
              <w:ind w:right="566" w:firstLine="0"/>
              <w:jc w:val="center"/>
              <w:rPr>
                <w:sz w:val="24"/>
                <w:lang w:val="lv-LV"/>
              </w:rPr>
            </w:pPr>
            <w:r w:rsidRPr="00DE67BA">
              <w:rPr>
                <w:sz w:val="24"/>
                <w:lang w:val="lv-LV"/>
              </w:rPr>
              <w:lastRenderedPageBreak/>
              <w:t>11.3.</w:t>
            </w:r>
          </w:p>
          <w:p w14:paraId="24234B54" w14:textId="77777777" w:rsidR="00B82374" w:rsidRPr="00DE67BA" w:rsidRDefault="00B82374" w:rsidP="007028FC">
            <w:pPr>
              <w:pStyle w:val="BodyTextIndent"/>
              <w:ind w:right="566" w:firstLine="0"/>
              <w:jc w:val="center"/>
              <w:rPr>
                <w:sz w:val="24"/>
                <w:lang w:val="lv-LV"/>
              </w:rPr>
            </w:pPr>
          </w:p>
          <w:p w14:paraId="790D8A7D" w14:textId="77777777" w:rsidR="00B82374" w:rsidRPr="00DE67BA" w:rsidRDefault="00B82374" w:rsidP="007028FC">
            <w:pPr>
              <w:pStyle w:val="BodyTextIndent"/>
              <w:ind w:right="566" w:firstLine="0"/>
              <w:jc w:val="center"/>
              <w:rPr>
                <w:sz w:val="24"/>
                <w:lang w:val="lv-LV"/>
              </w:rPr>
            </w:pPr>
          </w:p>
          <w:p w14:paraId="1786C75D" w14:textId="77777777" w:rsidR="00B82374" w:rsidRPr="00DE67BA" w:rsidRDefault="00B82374" w:rsidP="007028FC">
            <w:pPr>
              <w:pStyle w:val="BodyTextIndent"/>
              <w:ind w:right="566" w:firstLine="0"/>
              <w:jc w:val="center"/>
              <w:rPr>
                <w:sz w:val="24"/>
                <w:lang w:val="lv-LV"/>
              </w:rPr>
            </w:pPr>
          </w:p>
          <w:p w14:paraId="289AE845" w14:textId="77777777" w:rsidR="00B82374" w:rsidRPr="00DE67BA" w:rsidRDefault="00B82374" w:rsidP="007028FC">
            <w:pPr>
              <w:pStyle w:val="BodyTextIndent"/>
              <w:ind w:right="566" w:firstLine="0"/>
              <w:jc w:val="center"/>
              <w:rPr>
                <w:sz w:val="24"/>
                <w:lang w:val="lv-LV"/>
              </w:rPr>
            </w:pPr>
            <w:r w:rsidRPr="00DE67BA">
              <w:rPr>
                <w:sz w:val="24"/>
                <w:lang w:val="lv-LV"/>
              </w:rPr>
              <w:t>11.4.</w:t>
            </w:r>
          </w:p>
        </w:tc>
        <w:tc>
          <w:tcPr>
            <w:tcW w:w="8965" w:type="dxa"/>
            <w:hideMark/>
          </w:tcPr>
          <w:p w14:paraId="59CD5C5B" w14:textId="77777777" w:rsidR="00B82374" w:rsidRPr="00DE67BA" w:rsidRDefault="00B82374" w:rsidP="007028FC">
            <w:pPr>
              <w:pStyle w:val="BodyTextIndent"/>
              <w:ind w:right="566" w:firstLine="0"/>
              <w:rPr>
                <w:bCs/>
                <w:sz w:val="24"/>
                <w:lang w:val="lv-LV"/>
              </w:rPr>
            </w:pPr>
            <w:r w:rsidRPr="00DE67BA">
              <w:rPr>
                <w:bCs/>
                <w:sz w:val="24"/>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DE67BA">
              <w:rPr>
                <w:bCs/>
                <w:sz w:val="24"/>
                <w:lang w:val="lv-LV"/>
              </w:rPr>
              <w:t>paraksttiesīgā</w:t>
            </w:r>
            <w:proofErr w:type="spellEnd"/>
            <w:r w:rsidRPr="00DE67BA">
              <w:rPr>
                <w:bCs/>
                <w:sz w:val="24"/>
                <w:lang w:val="lv-LV"/>
              </w:rPr>
              <w:t xml:space="preserve"> persona) uzņēmumā.</w:t>
            </w:r>
          </w:p>
          <w:p w14:paraId="365CFF3A" w14:textId="77777777" w:rsidR="00B82374" w:rsidRPr="00DE67BA" w:rsidRDefault="00B82374" w:rsidP="007028FC">
            <w:pPr>
              <w:pStyle w:val="BodyTextIndent"/>
              <w:ind w:right="566" w:firstLine="0"/>
              <w:rPr>
                <w:bCs/>
                <w:sz w:val="24"/>
                <w:lang w:val="lv-LV"/>
              </w:rPr>
            </w:pPr>
            <w:r w:rsidRPr="00DE67BA">
              <w:rPr>
                <w:bCs/>
                <w:sz w:val="24"/>
                <w:lang w:val="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B82374" w:rsidRPr="00DE67BA" w14:paraId="30A0561A" w14:textId="77777777" w:rsidTr="007028FC">
        <w:tc>
          <w:tcPr>
            <w:tcW w:w="1383" w:type="dxa"/>
          </w:tcPr>
          <w:p w14:paraId="3114CCD4" w14:textId="5C2292CE" w:rsidR="00B82374" w:rsidRPr="00DE67BA" w:rsidRDefault="00B82374" w:rsidP="007028FC">
            <w:pPr>
              <w:pStyle w:val="BodyTextIndent"/>
              <w:ind w:right="566" w:firstLine="0"/>
              <w:jc w:val="center"/>
              <w:rPr>
                <w:sz w:val="24"/>
                <w:lang w:val="lv-LV"/>
              </w:rPr>
            </w:pPr>
            <w:r w:rsidRPr="00DE67BA">
              <w:rPr>
                <w:sz w:val="24"/>
                <w:lang w:val="lv-LV"/>
              </w:rPr>
              <w:t>11.</w:t>
            </w:r>
            <w:r w:rsidR="00E8748F" w:rsidRPr="00DE67BA">
              <w:rPr>
                <w:sz w:val="24"/>
                <w:lang w:val="lv-LV"/>
              </w:rPr>
              <w:t>5</w:t>
            </w:r>
            <w:r w:rsidRPr="00DE67BA">
              <w:rPr>
                <w:sz w:val="24"/>
                <w:lang w:val="lv-LV"/>
              </w:rPr>
              <w:t>.</w:t>
            </w:r>
          </w:p>
          <w:p w14:paraId="66CB431E" w14:textId="1EDAB8A8" w:rsidR="00533C8E" w:rsidRPr="00DE67BA" w:rsidRDefault="00533C8E" w:rsidP="007028FC">
            <w:pPr>
              <w:pStyle w:val="BodyTextIndent"/>
              <w:ind w:right="566" w:firstLine="0"/>
              <w:jc w:val="center"/>
              <w:rPr>
                <w:sz w:val="24"/>
                <w:lang w:val="lv-LV"/>
              </w:rPr>
            </w:pPr>
          </w:p>
          <w:p w14:paraId="47EAC7F1" w14:textId="43836A4B" w:rsidR="00533C8E" w:rsidRPr="00DE67BA" w:rsidRDefault="00533C8E" w:rsidP="007028FC">
            <w:pPr>
              <w:pStyle w:val="BodyTextIndent"/>
              <w:ind w:right="566" w:firstLine="0"/>
              <w:jc w:val="center"/>
              <w:rPr>
                <w:sz w:val="24"/>
                <w:lang w:val="lv-LV"/>
              </w:rPr>
            </w:pPr>
            <w:r w:rsidRPr="00DE67BA">
              <w:rPr>
                <w:sz w:val="24"/>
                <w:lang w:val="lv-LV"/>
              </w:rPr>
              <w:t>11.</w:t>
            </w:r>
            <w:r w:rsidR="00E8748F" w:rsidRPr="00DE67BA">
              <w:rPr>
                <w:sz w:val="24"/>
                <w:lang w:val="lv-LV"/>
              </w:rPr>
              <w:t>6</w:t>
            </w:r>
            <w:r w:rsidRPr="00DE67BA">
              <w:rPr>
                <w:sz w:val="24"/>
                <w:lang w:val="lv-LV"/>
              </w:rPr>
              <w:t>.</w:t>
            </w:r>
          </w:p>
          <w:p w14:paraId="0602A2A8" w14:textId="77777777" w:rsidR="00B82374" w:rsidRPr="00DE67BA" w:rsidRDefault="00B82374" w:rsidP="007028FC">
            <w:pPr>
              <w:pStyle w:val="BodyTextIndent"/>
              <w:ind w:right="566" w:firstLine="0"/>
              <w:jc w:val="center"/>
              <w:rPr>
                <w:sz w:val="24"/>
                <w:lang w:val="lv-LV"/>
              </w:rPr>
            </w:pPr>
          </w:p>
          <w:p w14:paraId="2E26BF01" w14:textId="77777777" w:rsidR="00B82374" w:rsidRPr="00DE67BA" w:rsidRDefault="00B82374" w:rsidP="007028FC">
            <w:pPr>
              <w:pStyle w:val="BodyTextIndent"/>
              <w:ind w:right="566" w:firstLine="0"/>
              <w:jc w:val="center"/>
              <w:rPr>
                <w:sz w:val="24"/>
                <w:lang w:val="lv-LV"/>
              </w:rPr>
            </w:pPr>
          </w:p>
          <w:p w14:paraId="1F7A5724" w14:textId="77777777" w:rsidR="00B82374" w:rsidRPr="00DE67BA" w:rsidRDefault="00B82374" w:rsidP="007028FC">
            <w:pPr>
              <w:pStyle w:val="BodyTextIndent"/>
              <w:ind w:right="566" w:firstLine="0"/>
              <w:jc w:val="center"/>
              <w:rPr>
                <w:sz w:val="24"/>
                <w:lang w:val="lv-LV"/>
              </w:rPr>
            </w:pPr>
          </w:p>
          <w:p w14:paraId="51EA273B" w14:textId="77777777" w:rsidR="00B82374" w:rsidRPr="00DE67BA" w:rsidRDefault="00B82374" w:rsidP="007028FC">
            <w:pPr>
              <w:pStyle w:val="BodyTextIndent"/>
              <w:ind w:right="566" w:firstLine="0"/>
              <w:rPr>
                <w:sz w:val="24"/>
                <w:lang w:val="lv-LV"/>
              </w:rPr>
            </w:pPr>
          </w:p>
        </w:tc>
        <w:tc>
          <w:tcPr>
            <w:tcW w:w="8965" w:type="dxa"/>
          </w:tcPr>
          <w:p w14:paraId="0C1A9903" w14:textId="77777777" w:rsidR="00B82374" w:rsidRPr="00DE67BA" w:rsidRDefault="00B82374" w:rsidP="007028F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right="566"/>
              <w:contextualSpacing/>
              <w:rPr>
                <w:rFonts w:ascii="Times New Roman" w:hAnsi="Times New Roman"/>
                <w:color w:val="auto"/>
                <w:sz w:val="24"/>
                <w:szCs w:val="24"/>
                <w:lang w:val="lv-LV"/>
              </w:rPr>
            </w:pPr>
            <w:r w:rsidRPr="00DE67BA">
              <w:rPr>
                <w:rFonts w:ascii="Times New Roman" w:hAnsi="Times New Roman"/>
                <w:color w:val="auto"/>
                <w:sz w:val="24"/>
                <w:szCs w:val="24"/>
                <w:lang w:val="lv-LV"/>
              </w:rPr>
              <w:t>Ja kāds no Līguma noteikumiem zaudē juridisko spēku, tad tas neietekmē citus Līguma noteikumus.</w:t>
            </w:r>
          </w:p>
          <w:p w14:paraId="736CD124" w14:textId="4391A4E2" w:rsidR="00B82374" w:rsidRPr="00DE67BA" w:rsidRDefault="00B82374" w:rsidP="007028F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right="566"/>
              <w:contextualSpacing/>
              <w:rPr>
                <w:rFonts w:ascii="Times New Roman" w:hAnsi="Times New Roman"/>
                <w:color w:val="auto"/>
                <w:sz w:val="24"/>
                <w:szCs w:val="24"/>
                <w:lang w:val="lv-LV"/>
              </w:rPr>
            </w:pPr>
            <w:r w:rsidRPr="00DE67BA">
              <w:rPr>
                <w:rFonts w:ascii="Times New Roman" w:hAnsi="Times New Roman"/>
                <w:sz w:val="24"/>
                <w:szCs w:val="24"/>
                <w:lang w:val="lv-LV"/>
              </w:rPr>
              <w:t xml:space="preserve">Līgums ir noformēts uz ______ (________) lapām kopā ar 1 (vienu) pielikumu, latviešu valodā un parakstīts 2 (divos) vienādos eksemplāros, viens - PASŪTĪTĀJAM, otrs - </w:t>
            </w:r>
            <w:r w:rsidR="00E8748F" w:rsidRPr="00DE67BA">
              <w:rPr>
                <w:rFonts w:ascii="Times New Roman" w:hAnsi="Times New Roman"/>
                <w:sz w:val="24"/>
                <w:szCs w:val="24"/>
                <w:lang w:val="lv-LV"/>
              </w:rPr>
              <w:t>IZPILDĪTĀ</w:t>
            </w:r>
            <w:r w:rsidRPr="00DE67BA">
              <w:rPr>
                <w:rFonts w:ascii="Times New Roman" w:hAnsi="Times New Roman"/>
                <w:sz w:val="24"/>
                <w:szCs w:val="24"/>
                <w:lang w:val="lv-LV"/>
              </w:rPr>
              <w:t>JAM. Abiem Līguma eksemplāriem ir vienāds juridiskais spēks.</w:t>
            </w:r>
          </w:p>
        </w:tc>
      </w:tr>
    </w:tbl>
    <w:p w14:paraId="1CD352BE" w14:textId="77777777" w:rsidR="00837705" w:rsidRPr="00DE67BA" w:rsidRDefault="00837705" w:rsidP="006855C7">
      <w:pPr>
        <w:numPr>
          <w:ilvl w:val="0"/>
          <w:numId w:val="12"/>
        </w:numPr>
        <w:contextualSpacing/>
        <w:jc w:val="center"/>
        <w:rPr>
          <w:b/>
          <w:lang w:val="lv-LV"/>
        </w:rPr>
      </w:pPr>
      <w:r w:rsidRPr="00DE67BA">
        <w:rPr>
          <w:b/>
          <w:lang w:val="lv-LV"/>
        </w:rPr>
        <w:t>Pušu rekvizīti</w:t>
      </w:r>
    </w:p>
    <w:p w14:paraId="721A0B40" w14:textId="77777777" w:rsidR="00837705" w:rsidRPr="00DE67BA" w:rsidRDefault="00837705" w:rsidP="00837705">
      <w:pPr>
        <w:ind w:right="326"/>
        <w:contextualSpacing/>
        <w:jc w:val="center"/>
        <w:rPr>
          <w:lang w:val="lv-LV"/>
        </w:rPr>
      </w:pPr>
    </w:p>
    <w:tbl>
      <w:tblPr>
        <w:tblW w:w="9904" w:type="dxa"/>
        <w:tblInd w:w="-142" w:type="dxa"/>
        <w:tblLook w:val="04A0" w:firstRow="1" w:lastRow="0" w:firstColumn="1" w:lastColumn="0" w:noHBand="0" w:noVBand="1"/>
      </w:tblPr>
      <w:tblGrid>
        <w:gridCol w:w="4952"/>
        <w:gridCol w:w="4952"/>
      </w:tblGrid>
      <w:tr w:rsidR="00837705" w:rsidRPr="00DE67BA" w14:paraId="3402FD2B" w14:textId="77777777" w:rsidTr="0017052B">
        <w:trPr>
          <w:trHeight w:val="80"/>
        </w:trPr>
        <w:tc>
          <w:tcPr>
            <w:tcW w:w="4952" w:type="dxa"/>
            <w:shd w:val="clear" w:color="auto" w:fill="auto"/>
          </w:tcPr>
          <w:p w14:paraId="6C2E9A59" w14:textId="0D122280" w:rsidR="00837705" w:rsidRPr="00DE67BA" w:rsidRDefault="00837705" w:rsidP="0017052B">
            <w:pPr>
              <w:pStyle w:val="NoSpacing"/>
              <w:contextualSpacing/>
              <w:rPr>
                <w:b/>
                <w:szCs w:val="24"/>
              </w:rPr>
            </w:pPr>
            <w:r w:rsidRPr="00DE67BA">
              <w:rPr>
                <w:b/>
                <w:szCs w:val="24"/>
              </w:rPr>
              <w:t>PASŪTĪTĀJ</w:t>
            </w:r>
            <w:r w:rsidR="000D28F3" w:rsidRPr="00DE67BA">
              <w:rPr>
                <w:b/>
                <w:szCs w:val="24"/>
              </w:rPr>
              <w:t>S</w:t>
            </w:r>
            <w:r w:rsidRPr="00DE67BA">
              <w:rPr>
                <w:b/>
                <w:szCs w:val="24"/>
              </w:rPr>
              <w:t>:</w:t>
            </w:r>
          </w:p>
          <w:p w14:paraId="22CE5546" w14:textId="77777777" w:rsidR="00361E8B" w:rsidRPr="00DE67BA" w:rsidRDefault="00837705" w:rsidP="0017052B">
            <w:pPr>
              <w:ind w:right="-2"/>
              <w:contextualSpacing/>
              <w:rPr>
                <w:b/>
                <w:lang w:val="lv-LV"/>
              </w:rPr>
            </w:pPr>
            <w:r w:rsidRPr="00DE67BA">
              <w:rPr>
                <w:b/>
                <w:lang w:val="lv-LV"/>
              </w:rPr>
              <w:t xml:space="preserve">VAS </w:t>
            </w:r>
            <w:r w:rsidRPr="00DE67BA">
              <w:rPr>
                <w:b/>
                <w:iCs/>
                <w:lang w:val="lv-LV"/>
              </w:rPr>
              <w:t>„</w:t>
            </w:r>
            <w:r w:rsidRPr="00DE67BA">
              <w:rPr>
                <w:b/>
                <w:lang w:val="lv-LV"/>
              </w:rPr>
              <w:t xml:space="preserve">Latvijas dzelzceļš” </w:t>
            </w:r>
          </w:p>
          <w:p w14:paraId="3D8DD68A" w14:textId="056C3232" w:rsidR="00361E8B" w:rsidRPr="00DE67BA" w:rsidRDefault="00361E8B" w:rsidP="0017052B">
            <w:pPr>
              <w:ind w:right="-2"/>
              <w:contextualSpacing/>
              <w:rPr>
                <w:b/>
                <w:lang w:val="lv-LV"/>
              </w:rPr>
            </w:pPr>
            <w:r w:rsidRPr="00DE67BA">
              <w:rPr>
                <w:b/>
                <w:lang w:val="lv-LV"/>
              </w:rPr>
              <w:t>Sliežu ceļu pārvalde</w:t>
            </w:r>
          </w:p>
          <w:p w14:paraId="52E42B29" w14:textId="71329BBF" w:rsidR="00837705" w:rsidRPr="00DE67BA" w:rsidRDefault="00837705" w:rsidP="0017052B">
            <w:pPr>
              <w:ind w:right="-2"/>
              <w:contextualSpacing/>
              <w:rPr>
                <w:lang w:val="lv-LV"/>
              </w:rPr>
            </w:pPr>
            <w:r w:rsidRPr="00DE67BA">
              <w:rPr>
                <w:lang w:val="lv-LV"/>
              </w:rPr>
              <w:t xml:space="preserve">Juridiskā adrese: Gogoļa iela 3, </w:t>
            </w:r>
            <w:r w:rsidRPr="00DE67BA">
              <w:rPr>
                <w:lang w:val="lv-LV"/>
              </w:rPr>
              <w:br/>
              <w:t>Rīga, LV-1547, Latvija</w:t>
            </w:r>
          </w:p>
          <w:p w14:paraId="1658B437" w14:textId="77777777" w:rsidR="00837705" w:rsidRPr="00DE67BA" w:rsidRDefault="00837705" w:rsidP="0017052B">
            <w:pPr>
              <w:ind w:right="-2"/>
              <w:contextualSpacing/>
              <w:rPr>
                <w:lang w:val="lv-LV"/>
              </w:rPr>
            </w:pPr>
            <w:r w:rsidRPr="00DE67BA">
              <w:rPr>
                <w:lang w:val="lv-LV"/>
              </w:rPr>
              <w:t xml:space="preserve">Faktiskā adrese: Torņkalna iela 16, </w:t>
            </w:r>
          </w:p>
          <w:p w14:paraId="6406602B" w14:textId="2BF61051" w:rsidR="00837705" w:rsidRPr="00DE67BA" w:rsidRDefault="00837705" w:rsidP="0017052B">
            <w:pPr>
              <w:ind w:right="-2"/>
              <w:contextualSpacing/>
              <w:rPr>
                <w:lang w:val="lv-LV"/>
              </w:rPr>
            </w:pPr>
            <w:r w:rsidRPr="00DE67BA">
              <w:rPr>
                <w:lang w:val="lv-LV"/>
              </w:rPr>
              <w:t>Rīga, LV-1004</w:t>
            </w:r>
            <w:r w:rsidR="000D28F3" w:rsidRPr="00DE67BA">
              <w:rPr>
                <w:lang w:val="lv-LV"/>
              </w:rPr>
              <w:t>, Latvija</w:t>
            </w:r>
          </w:p>
          <w:p w14:paraId="63A448AE" w14:textId="7B99A471" w:rsidR="00837705" w:rsidRPr="00DE67BA" w:rsidRDefault="000D28F3" w:rsidP="0017052B">
            <w:pPr>
              <w:ind w:right="-2"/>
              <w:contextualSpacing/>
              <w:rPr>
                <w:lang w:val="lv-LV"/>
              </w:rPr>
            </w:pPr>
            <w:r w:rsidRPr="00DE67BA">
              <w:rPr>
                <w:lang w:val="lv-LV"/>
              </w:rPr>
              <w:t xml:space="preserve">Vienotais </w:t>
            </w:r>
            <w:proofErr w:type="spellStart"/>
            <w:r w:rsidRPr="00DE67BA">
              <w:rPr>
                <w:lang w:val="lv-LV"/>
              </w:rPr>
              <w:t>r</w:t>
            </w:r>
            <w:r w:rsidR="00837705" w:rsidRPr="00DE67BA">
              <w:rPr>
                <w:lang w:val="lv-LV"/>
              </w:rPr>
              <w:t>eģ.Nr</w:t>
            </w:r>
            <w:proofErr w:type="spellEnd"/>
            <w:r w:rsidR="00837705" w:rsidRPr="00DE67BA">
              <w:rPr>
                <w:lang w:val="lv-LV"/>
              </w:rPr>
              <w:t>.: 40003032065</w:t>
            </w:r>
          </w:p>
          <w:p w14:paraId="30852D1A" w14:textId="0D5D66E8" w:rsidR="00837705" w:rsidRPr="00DE67BA" w:rsidRDefault="00837705" w:rsidP="0017052B">
            <w:pPr>
              <w:ind w:right="-2"/>
              <w:contextualSpacing/>
              <w:rPr>
                <w:lang w:val="lv-LV"/>
              </w:rPr>
            </w:pPr>
            <w:r w:rsidRPr="00DE67BA">
              <w:rPr>
                <w:snapToGrid w:val="0"/>
                <w:lang w:val="lv-LV"/>
              </w:rPr>
              <w:t>PVN</w:t>
            </w:r>
            <w:r w:rsidR="000D28F3" w:rsidRPr="00DE67BA">
              <w:rPr>
                <w:snapToGrid w:val="0"/>
                <w:lang w:val="lv-LV"/>
              </w:rPr>
              <w:t xml:space="preserve"> maksātāja</w:t>
            </w:r>
            <w:r w:rsidRPr="00DE67BA">
              <w:rPr>
                <w:snapToGrid w:val="0"/>
                <w:lang w:val="lv-LV"/>
              </w:rPr>
              <w:t xml:space="preserve"> </w:t>
            </w:r>
            <w:proofErr w:type="spellStart"/>
            <w:r w:rsidRPr="00DE67BA">
              <w:rPr>
                <w:snapToGrid w:val="0"/>
                <w:lang w:val="lv-LV"/>
              </w:rPr>
              <w:t>reģ.Nr</w:t>
            </w:r>
            <w:proofErr w:type="spellEnd"/>
            <w:r w:rsidRPr="00DE67BA">
              <w:rPr>
                <w:snapToGrid w:val="0"/>
                <w:lang w:val="lv-LV"/>
              </w:rPr>
              <w:t xml:space="preserve">.: </w:t>
            </w:r>
            <w:r w:rsidRPr="00DE67BA">
              <w:rPr>
                <w:lang w:val="lv-LV"/>
              </w:rPr>
              <w:t>LV40003032065</w:t>
            </w:r>
          </w:p>
          <w:p w14:paraId="00201BE3" w14:textId="77777777" w:rsidR="00837705" w:rsidRPr="00DE67BA" w:rsidRDefault="00837705" w:rsidP="0017052B">
            <w:pPr>
              <w:ind w:right="-2"/>
              <w:contextualSpacing/>
              <w:rPr>
                <w:lang w:val="lv-LV"/>
              </w:rPr>
            </w:pPr>
            <w:r w:rsidRPr="00DE67BA">
              <w:rPr>
                <w:lang w:val="lv-LV"/>
              </w:rPr>
              <w:t xml:space="preserve">Norēķinu konta Nr.: </w:t>
            </w:r>
            <w:r w:rsidRPr="00DE67BA">
              <w:rPr>
                <w:rFonts w:eastAsia="Calibri"/>
                <w:lang w:val="lv-LV"/>
              </w:rPr>
              <w:t>LV58NDEA0000080249645</w:t>
            </w:r>
          </w:p>
          <w:p w14:paraId="6ADA73FB" w14:textId="02647EA3" w:rsidR="00837705" w:rsidRPr="00DE67BA" w:rsidRDefault="00837705" w:rsidP="0017052B">
            <w:pPr>
              <w:ind w:right="-2"/>
              <w:contextualSpacing/>
              <w:rPr>
                <w:lang w:val="lv-LV"/>
              </w:rPr>
            </w:pPr>
            <w:r w:rsidRPr="00DE67BA">
              <w:rPr>
                <w:lang w:val="lv-LV"/>
              </w:rPr>
              <w:t xml:space="preserve">Banka: </w:t>
            </w:r>
            <w:proofErr w:type="spellStart"/>
            <w:r w:rsidRPr="00DE67BA">
              <w:rPr>
                <w:lang w:val="lv-LV"/>
              </w:rPr>
              <w:t>Luminor</w:t>
            </w:r>
            <w:proofErr w:type="spellEnd"/>
            <w:r w:rsidRPr="00DE67BA">
              <w:rPr>
                <w:lang w:val="lv-LV"/>
              </w:rPr>
              <w:t xml:space="preserve"> </w:t>
            </w:r>
            <w:proofErr w:type="spellStart"/>
            <w:r w:rsidRPr="00DE67BA">
              <w:rPr>
                <w:lang w:val="lv-LV"/>
              </w:rPr>
              <w:t>Bank</w:t>
            </w:r>
            <w:proofErr w:type="spellEnd"/>
            <w:r w:rsidRPr="00DE67BA">
              <w:rPr>
                <w:lang w:val="lv-LV"/>
              </w:rPr>
              <w:t xml:space="preserve"> AS</w:t>
            </w:r>
          </w:p>
          <w:p w14:paraId="59A05DF1" w14:textId="77777777" w:rsidR="00837705" w:rsidRPr="00DE67BA" w:rsidRDefault="00837705" w:rsidP="0017052B">
            <w:pPr>
              <w:ind w:right="-2"/>
              <w:contextualSpacing/>
              <w:rPr>
                <w:lang w:val="lv-LV"/>
              </w:rPr>
            </w:pPr>
            <w:r w:rsidRPr="00DE67BA">
              <w:rPr>
                <w:rFonts w:eastAsia="Calibri"/>
                <w:lang w:val="lv-LV"/>
              </w:rPr>
              <w:t>Latvijas filiāle</w:t>
            </w:r>
          </w:p>
          <w:p w14:paraId="7840D537" w14:textId="78A3B1F2" w:rsidR="00837705" w:rsidRPr="00DE67BA" w:rsidRDefault="00837705" w:rsidP="0017052B">
            <w:pPr>
              <w:ind w:right="-2"/>
              <w:contextualSpacing/>
              <w:rPr>
                <w:lang w:val="lv-LV"/>
              </w:rPr>
            </w:pPr>
            <w:r w:rsidRPr="00DE67BA">
              <w:rPr>
                <w:lang w:val="lv-LV"/>
              </w:rPr>
              <w:t>Bankas kods: NDEALV2X</w:t>
            </w:r>
          </w:p>
          <w:p w14:paraId="6D1AA5B2" w14:textId="77777777" w:rsidR="00133972" w:rsidRPr="00DE67BA" w:rsidRDefault="00133972" w:rsidP="00133972">
            <w:pPr>
              <w:ind w:right="-2"/>
              <w:contextualSpacing/>
              <w:rPr>
                <w:lang w:val="lv-LV"/>
              </w:rPr>
            </w:pPr>
            <w:r w:rsidRPr="00DE67BA">
              <w:rPr>
                <w:lang w:val="lv-LV"/>
              </w:rPr>
              <w:t>Tālr.: +371 67236699</w:t>
            </w:r>
          </w:p>
          <w:p w14:paraId="6B5C3393" w14:textId="44EE552B" w:rsidR="00133972" w:rsidRPr="00DE67BA" w:rsidRDefault="00133972" w:rsidP="00133972">
            <w:pPr>
              <w:ind w:right="-2"/>
              <w:contextualSpacing/>
              <w:rPr>
                <w:lang w:val="lv-LV"/>
              </w:rPr>
            </w:pPr>
            <w:r w:rsidRPr="00DE67BA">
              <w:rPr>
                <w:lang w:val="lv-LV"/>
              </w:rPr>
              <w:t>Fakss: +371 67232567</w:t>
            </w:r>
          </w:p>
          <w:p w14:paraId="4B337BA6" w14:textId="3898DB3F" w:rsidR="00133972" w:rsidRPr="00DE67BA" w:rsidRDefault="00133972" w:rsidP="00133972">
            <w:pPr>
              <w:ind w:right="-2"/>
              <w:contextualSpacing/>
              <w:rPr>
                <w:lang w:val="lv-LV"/>
              </w:rPr>
            </w:pPr>
            <w:r w:rsidRPr="00DE67BA">
              <w:rPr>
                <w:lang w:val="lv-LV"/>
              </w:rPr>
              <w:t xml:space="preserve">E-pasta adrese: </w:t>
            </w:r>
            <w:r w:rsidRPr="00DE67BA">
              <w:rPr>
                <w:i/>
                <w:lang w:val="lv-LV"/>
              </w:rPr>
              <w:t>cs@ldz.lv</w:t>
            </w:r>
          </w:p>
          <w:p w14:paraId="6A40AA0C" w14:textId="77777777" w:rsidR="00837705" w:rsidRPr="00DE67BA" w:rsidRDefault="00837705" w:rsidP="0017052B">
            <w:pPr>
              <w:tabs>
                <w:tab w:val="left" w:pos="567"/>
              </w:tabs>
              <w:contextualSpacing/>
              <w:rPr>
                <w:lang w:val="lv-LV"/>
              </w:rPr>
            </w:pPr>
          </w:p>
          <w:p w14:paraId="078205E6" w14:textId="77777777" w:rsidR="00837705" w:rsidRPr="00DE67BA" w:rsidRDefault="00837705" w:rsidP="0017052B">
            <w:pPr>
              <w:pStyle w:val="NoSpacing"/>
              <w:contextualSpacing/>
              <w:rPr>
                <w:szCs w:val="24"/>
              </w:rPr>
            </w:pPr>
          </w:p>
          <w:p w14:paraId="2229016D" w14:textId="77777777" w:rsidR="00837705" w:rsidRPr="00DE67BA" w:rsidRDefault="00837705" w:rsidP="0017052B">
            <w:pPr>
              <w:pStyle w:val="NoSpacing"/>
              <w:contextualSpacing/>
              <w:rPr>
                <w:szCs w:val="24"/>
              </w:rPr>
            </w:pPr>
          </w:p>
        </w:tc>
        <w:tc>
          <w:tcPr>
            <w:tcW w:w="4952" w:type="dxa"/>
            <w:shd w:val="clear" w:color="auto" w:fill="auto"/>
          </w:tcPr>
          <w:p w14:paraId="1A288745" w14:textId="52F197DA" w:rsidR="00837705" w:rsidRPr="00DE67BA" w:rsidRDefault="00BC3259" w:rsidP="0017052B">
            <w:pPr>
              <w:pStyle w:val="NoSpacing"/>
              <w:contextualSpacing/>
              <w:rPr>
                <w:b/>
                <w:szCs w:val="24"/>
              </w:rPr>
            </w:pPr>
            <w:r w:rsidRPr="00DE67BA">
              <w:rPr>
                <w:b/>
                <w:szCs w:val="24"/>
              </w:rPr>
              <w:t>IZPILDĪTĀ</w:t>
            </w:r>
            <w:r w:rsidR="00837705" w:rsidRPr="00DE67BA">
              <w:rPr>
                <w:b/>
                <w:szCs w:val="24"/>
              </w:rPr>
              <w:t>JS:</w:t>
            </w:r>
          </w:p>
          <w:p w14:paraId="1FDA1F49" w14:textId="77777777" w:rsidR="00837705" w:rsidRPr="00DE67BA" w:rsidRDefault="00837705" w:rsidP="0017052B">
            <w:pPr>
              <w:pStyle w:val="NoSpacing"/>
              <w:contextualSpacing/>
              <w:rPr>
                <w:b/>
                <w:szCs w:val="24"/>
              </w:rPr>
            </w:pPr>
            <w:r w:rsidRPr="00DE67BA">
              <w:rPr>
                <w:b/>
                <w:szCs w:val="24"/>
              </w:rPr>
              <w:t>__________________________________</w:t>
            </w:r>
          </w:p>
          <w:p w14:paraId="0DEEF65C" w14:textId="793BFC3E" w:rsidR="00837705" w:rsidRPr="00DE67BA" w:rsidRDefault="00837705" w:rsidP="0017052B">
            <w:pPr>
              <w:pStyle w:val="NoSpacing"/>
              <w:contextualSpacing/>
              <w:rPr>
                <w:szCs w:val="24"/>
              </w:rPr>
            </w:pPr>
            <w:r w:rsidRPr="00DE67BA">
              <w:rPr>
                <w:szCs w:val="24"/>
              </w:rPr>
              <w:t>Jur</w:t>
            </w:r>
            <w:r w:rsidR="000D28F3" w:rsidRPr="00DE67BA">
              <w:rPr>
                <w:szCs w:val="24"/>
              </w:rPr>
              <w:t>idiskā</w:t>
            </w:r>
            <w:r w:rsidRPr="00DE67BA">
              <w:rPr>
                <w:szCs w:val="24"/>
              </w:rPr>
              <w:t xml:space="preserve"> adrese:______________________</w:t>
            </w:r>
          </w:p>
          <w:p w14:paraId="236DDBCC" w14:textId="77777777" w:rsidR="00837705" w:rsidRPr="00DE67BA" w:rsidRDefault="00837705" w:rsidP="0017052B">
            <w:pPr>
              <w:pStyle w:val="NoSpacing"/>
              <w:contextualSpacing/>
              <w:rPr>
                <w:szCs w:val="24"/>
              </w:rPr>
            </w:pPr>
            <w:r w:rsidRPr="00DE67BA">
              <w:rPr>
                <w:szCs w:val="24"/>
              </w:rPr>
              <w:t xml:space="preserve">Vienotais </w:t>
            </w:r>
            <w:proofErr w:type="spellStart"/>
            <w:r w:rsidRPr="00DE67BA">
              <w:rPr>
                <w:szCs w:val="24"/>
              </w:rPr>
              <w:t>reģ.Nr</w:t>
            </w:r>
            <w:proofErr w:type="spellEnd"/>
            <w:r w:rsidRPr="00DE67BA">
              <w:rPr>
                <w:szCs w:val="24"/>
              </w:rPr>
              <w:t>.: _____________________</w:t>
            </w:r>
          </w:p>
          <w:p w14:paraId="4895F9AD" w14:textId="3662D78C" w:rsidR="00837705" w:rsidRPr="00DE67BA" w:rsidRDefault="00837705" w:rsidP="0017052B">
            <w:pPr>
              <w:pStyle w:val="NoSpacing"/>
              <w:contextualSpacing/>
              <w:rPr>
                <w:szCs w:val="24"/>
              </w:rPr>
            </w:pPr>
            <w:r w:rsidRPr="00DE67BA">
              <w:rPr>
                <w:szCs w:val="24"/>
              </w:rPr>
              <w:t xml:space="preserve">PVN maksātāja </w:t>
            </w:r>
            <w:proofErr w:type="spellStart"/>
            <w:r w:rsidRPr="00DE67BA">
              <w:rPr>
                <w:szCs w:val="24"/>
              </w:rPr>
              <w:t>reģ.Nr</w:t>
            </w:r>
            <w:proofErr w:type="spellEnd"/>
            <w:r w:rsidRPr="00DE67BA">
              <w:rPr>
                <w:szCs w:val="24"/>
              </w:rPr>
              <w:t>._________________</w:t>
            </w:r>
          </w:p>
          <w:p w14:paraId="6F60A6E6" w14:textId="3C0F6A03" w:rsidR="00837705" w:rsidRPr="00DE67BA" w:rsidRDefault="00837705" w:rsidP="0017052B">
            <w:pPr>
              <w:contextualSpacing/>
              <w:rPr>
                <w:lang w:val="lv-LV"/>
              </w:rPr>
            </w:pPr>
            <w:r w:rsidRPr="00DE67BA">
              <w:rPr>
                <w:lang w:val="lv-LV"/>
              </w:rPr>
              <w:t>Norēķinu konta Nr.:____________________</w:t>
            </w:r>
          </w:p>
          <w:p w14:paraId="3EE0321F" w14:textId="77777777" w:rsidR="000D28F3" w:rsidRPr="00DE67BA" w:rsidRDefault="000D28F3" w:rsidP="000D28F3">
            <w:pPr>
              <w:pStyle w:val="NoSpacing"/>
              <w:contextualSpacing/>
              <w:rPr>
                <w:szCs w:val="24"/>
              </w:rPr>
            </w:pPr>
            <w:r w:rsidRPr="00DE67BA">
              <w:rPr>
                <w:szCs w:val="24"/>
              </w:rPr>
              <w:t>Banka: _____________________</w:t>
            </w:r>
          </w:p>
          <w:p w14:paraId="0F5EB205" w14:textId="1DC21BAF" w:rsidR="000D28F3" w:rsidRPr="00DE67BA" w:rsidRDefault="000D28F3" w:rsidP="0017052B">
            <w:pPr>
              <w:contextualSpacing/>
              <w:rPr>
                <w:lang w:val="lv-LV"/>
              </w:rPr>
            </w:pPr>
            <w:r w:rsidRPr="00DE67BA">
              <w:rPr>
                <w:lang w:val="lv-LV"/>
              </w:rPr>
              <w:t>Bankas kods: ________________________</w:t>
            </w:r>
          </w:p>
          <w:p w14:paraId="11AE19C4" w14:textId="21652949" w:rsidR="00133972" w:rsidRPr="00DE67BA" w:rsidRDefault="00133972" w:rsidP="00133972">
            <w:pPr>
              <w:ind w:right="-2"/>
              <w:contextualSpacing/>
              <w:rPr>
                <w:lang w:val="lv-LV"/>
              </w:rPr>
            </w:pPr>
            <w:r w:rsidRPr="00DE67BA">
              <w:rPr>
                <w:lang w:val="lv-LV"/>
              </w:rPr>
              <w:t>Tālr.: +371 __________</w:t>
            </w:r>
          </w:p>
          <w:p w14:paraId="5F1F2EF2" w14:textId="4842057C" w:rsidR="00133972" w:rsidRPr="00DE67BA" w:rsidRDefault="00133972" w:rsidP="00133972">
            <w:pPr>
              <w:ind w:right="-2"/>
              <w:contextualSpacing/>
              <w:rPr>
                <w:lang w:val="lv-LV"/>
              </w:rPr>
            </w:pPr>
            <w:r w:rsidRPr="00DE67BA">
              <w:rPr>
                <w:lang w:val="lv-LV"/>
              </w:rPr>
              <w:t>Fakss: +371 __________</w:t>
            </w:r>
          </w:p>
          <w:p w14:paraId="4A58E356" w14:textId="595BEDBC" w:rsidR="00133972" w:rsidRPr="00DE67BA" w:rsidRDefault="00133972" w:rsidP="00133972">
            <w:pPr>
              <w:ind w:right="-2"/>
              <w:contextualSpacing/>
              <w:rPr>
                <w:lang w:val="lv-LV"/>
              </w:rPr>
            </w:pPr>
            <w:r w:rsidRPr="00DE67BA">
              <w:rPr>
                <w:lang w:val="lv-LV"/>
              </w:rPr>
              <w:t>E-pasta adrese: _________</w:t>
            </w:r>
          </w:p>
          <w:p w14:paraId="3AACC92A" w14:textId="77777777" w:rsidR="00133972" w:rsidRPr="00DE67BA" w:rsidRDefault="00133972" w:rsidP="0017052B">
            <w:pPr>
              <w:contextualSpacing/>
              <w:rPr>
                <w:lang w:val="lv-LV"/>
              </w:rPr>
            </w:pPr>
          </w:p>
          <w:p w14:paraId="69EFA6CF" w14:textId="77777777" w:rsidR="00837705" w:rsidRPr="00DE67BA" w:rsidRDefault="00837705" w:rsidP="0017052B">
            <w:pPr>
              <w:contextualSpacing/>
              <w:rPr>
                <w:lang w:val="lv-LV"/>
              </w:rPr>
            </w:pPr>
          </w:p>
          <w:p w14:paraId="5BB1186D" w14:textId="77777777" w:rsidR="00837705" w:rsidRPr="00DE67BA" w:rsidRDefault="00837705" w:rsidP="000D28F3">
            <w:pPr>
              <w:pStyle w:val="NoSpacing"/>
              <w:contextualSpacing/>
            </w:pPr>
          </w:p>
        </w:tc>
      </w:tr>
      <w:tr w:rsidR="00837705" w:rsidRPr="00DE67BA" w14:paraId="213E088E" w14:textId="77777777" w:rsidTr="0017052B">
        <w:trPr>
          <w:trHeight w:val="80"/>
        </w:trPr>
        <w:tc>
          <w:tcPr>
            <w:tcW w:w="4952" w:type="dxa"/>
            <w:shd w:val="clear" w:color="auto" w:fill="auto"/>
          </w:tcPr>
          <w:p w14:paraId="71B71FDA" w14:textId="77777777" w:rsidR="00837705" w:rsidRPr="00DE67BA" w:rsidRDefault="00837705" w:rsidP="0017052B">
            <w:pPr>
              <w:contextualSpacing/>
              <w:rPr>
                <w:lang w:val="lv-LV"/>
              </w:rPr>
            </w:pPr>
            <w:r w:rsidRPr="00DE67BA">
              <w:rPr>
                <w:b/>
                <w:lang w:val="lv-LV"/>
              </w:rPr>
              <w:t xml:space="preserve">PASŪTĪTĀJS: </w:t>
            </w:r>
            <w:r w:rsidRPr="00DE67BA">
              <w:rPr>
                <w:b/>
                <w:lang w:val="lv-LV"/>
              </w:rPr>
              <w:tab/>
            </w:r>
            <w:r w:rsidRPr="00DE67BA">
              <w:rPr>
                <w:b/>
                <w:lang w:val="lv-LV"/>
              </w:rPr>
              <w:tab/>
            </w:r>
            <w:r w:rsidRPr="00DE67BA">
              <w:rPr>
                <w:b/>
                <w:lang w:val="lv-LV"/>
              </w:rPr>
              <w:tab/>
            </w:r>
          </w:p>
          <w:p w14:paraId="194DE81B" w14:textId="77777777" w:rsidR="00837705" w:rsidRPr="00DE67BA" w:rsidRDefault="00837705" w:rsidP="0017052B">
            <w:pPr>
              <w:tabs>
                <w:tab w:val="left" w:pos="426"/>
                <w:tab w:val="left" w:pos="567"/>
              </w:tabs>
              <w:ind w:left="284" w:hanging="284"/>
              <w:contextualSpacing/>
              <w:rPr>
                <w:lang w:val="lv-LV"/>
              </w:rPr>
            </w:pPr>
            <w:r w:rsidRPr="00DE67BA">
              <w:rPr>
                <w:lang w:val="lv-LV"/>
              </w:rPr>
              <w:t>__________________ _.______</w:t>
            </w:r>
          </w:p>
          <w:p w14:paraId="5CCE1BAA" w14:textId="77777777" w:rsidR="00837705" w:rsidRPr="00DE67BA" w:rsidRDefault="00837705" w:rsidP="0017052B">
            <w:pPr>
              <w:ind w:left="284" w:hanging="284"/>
              <w:contextualSpacing/>
              <w:rPr>
                <w:lang w:val="lv-LV"/>
              </w:rPr>
            </w:pPr>
          </w:p>
          <w:p w14:paraId="6A082A03" w14:textId="77777777" w:rsidR="00837705" w:rsidRPr="00DE67BA" w:rsidRDefault="00837705" w:rsidP="0017052B">
            <w:pPr>
              <w:pStyle w:val="NoSpacing"/>
              <w:contextualSpacing/>
              <w:rPr>
                <w:szCs w:val="24"/>
              </w:rPr>
            </w:pPr>
            <w:r w:rsidRPr="00DE67BA">
              <w:rPr>
                <w:szCs w:val="24"/>
              </w:rPr>
              <w:t>2020.gada „___”_____________</w:t>
            </w:r>
          </w:p>
          <w:p w14:paraId="5640AC73" w14:textId="77777777" w:rsidR="00837705" w:rsidRPr="00DE67BA" w:rsidRDefault="00837705" w:rsidP="0017052B">
            <w:pPr>
              <w:pStyle w:val="NoSpacing"/>
              <w:contextualSpacing/>
              <w:rPr>
                <w:szCs w:val="24"/>
              </w:rPr>
            </w:pPr>
          </w:p>
        </w:tc>
        <w:tc>
          <w:tcPr>
            <w:tcW w:w="4952" w:type="dxa"/>
            <w:shd w:val="clear" w:color="auto" w:fill="auto"/>
          </w:tcPr>
          <w:p w14:paraId="0A249F2F" w14:textId="3D30D9A3" w:rsidR="00837705" w:rsidRPr="00DE67BA" w:rsidRDefault="00BC3259" w:rsidP="0017052B">
            <w:pPr>
              <w:contextualSpacing/>
              <w:rPr>
                <w:lang w:val="lv-LV"/>
              </w:rPr>
            </w:pPr>
            <w:r w:rsidRPr="00DE67BA">
              <w:rPr>
                <w:b/>
                <w:lang w:val="lv-LV"/>
              </w:rPr>
              <w:t>IZPILDĪTĀ</w:t>
            </w:r>
            <w:r w:rsidR="00837705" w:rsidRPr="00DE67BA">
              <w:rPr>
                <w:b/>
                <w:lang w:val="lv-LV"/>
              </w:rPr>
              <w:t xml:space="preserve">JS: </w:t>
            </w:r>
            <w:r w:rsidR="00837705" w:rsidRPr="00DE67BA">
              <w:rPr>
                <w:b/>
                <w:lang w:val="lv-LV"/>
              </w:rPr>
              <w:tab/>
            </w:r>
            <w:r w:rsidR="00837705" w:rsidRPr="00DE67BA">
              <w:rPr>
                <w:b/>
                <w:lang w:val="lv-LV"/>
              </w:rPr>
              <w:tab/>
            </w:r>
            <w:r w:rsidR="00837705" w:rsidRPr="00DE67BA">
              <w:rPr>
                <w:b/>
                <w:lang w:val="lv-LV"/>
              </w:rPr>
              <w:tab/>
            </w:r>
          </w:p>
          <w:p w14:paraId="39FB74AA" w14:textId="77777777" w:rsidR="00837705" w:rsidRPr="00DE67BA" w:rsidRDefault="00837705" w:rsidP="0017052B">
            <w:pPr>
              <w:tabs>
                <w:tab w:val="left" w:pos="426"/>
                <w:tab w:val="left" w:pos="567"/>
              </w:tabs>
              <w:ind w:left="284" w:hanging="284"/>
              <w:contextualSpacing/>
              <w:rPr>
                <w:lang w:val="lv-LV"/>
              </w:rPr>
            </w:pPr>
            <w:r w:rsidRPr="00DE67BA">
              <w:rPr>
                <w:lang w:val="lv-LV"/>
              </w:rPr>
              <w:t>__________________ _.______</w:t>
            </w:r>
          </w:p>
          <w:p w14:paraId="7EB76623" w14:textId="77777777" w:rsidR="00837705" w:rsidRPr="00DE67BA" w:rsidRDefault="00837705" w:rsidP="0017052B">
            <w:pPr>
              <w:ind w:left="284" w:hanging="284"/>
              <w:contextualSpacing/>
              <w:rPr>
                <w:lang w:val="lv-LV"/>
              </w:rPr>
            </w:pPr>
          </w:p>
          <w:p w14:paraId="5CD63863" w14:textId="77777777" w:rsidR="00837705" w:rsidRPr="00DE67BA" w:rsidRDefault="00837705" w:rsidP="0017052B">
            <w:pPr>
              <w:pStyle w:val="NoSpacing"/>
              <w:contextualSpacing/>
              <w:rPr>
                <w:szCs w:val="24"/>
              </w:rPr>
            </w:pPr>
            <w:r w:rsidRPr="00DE67BA">
              <w:rPr>
                <w:szCs w:val="24"/>
              </w:rPr>
              <w:t>2020.gada „___”_____________</w:t>
            </w:r>
          </w:p>
        </w:tc>
      </w:tr>
    </w:tbl>
    <w:p w14:paraId="63DAFA36" w14:textId="77777777" w:rsidR="00837705" w:rsidRPr="00DE67BA" w:rsidRDefault="00837705" w:rsidP="00837705">
      <w:pPr>
        <w:pStyle w:val="BodyTextIndent31"/>
        <w:ind w:firstLine="0"/>
        <w:contextualSpacing/>
        <w:jc w:val="right"/>
        <w:rPr>
          <w:rFonts w:ascii="Times New Roman" w:hAnsi="Times New Roman"/>
        </w:rPr>
      </w:pPr>
    </w:p>
    <w:p w14:paraId="62BDE685" w14:textId="77777777" w:rsidR="00837705" w:rsidRPr="00DE67BA" w:rsidRDefault="00837705" w:rsidP="00837705">
      <w:pPr>
        <w:pStyle w:val="Pamatteksts1"/>
        <w:spacing w:line="240" w:lineRule="auto"/>
        <w:ind w:firstLine="0"/>
        <w:rPr>
          <w:rFonts w:cs="Times New Roman"/>
          <w:szCs w:val="24"/>
        </w:rPr>
      </w:pPr>
    </w:p>
    <w:p w14:paraId="2A4174A7" w14:textId="77777777" w:rsidR="00837705" w:rsidRPr="00DE67BA" w:rsidRDefault="00837705" w:rsidP="002D0633">
      <w:pPr>
        <w:pStyle w:val="BodyTextIndent31"/>
        <w:ind w:left="2160" w:right="170"/>
        <w:jc w:val="right"/>
        <w:rPr>
          <w:rFonts w:ascii="Times New Roman" w:hAnsi="Times New Roman"/>
        </w:rPr>
      </w:pPr>
      <w:r w:rsidRPr="00DE67BA">
        <w:rPr>
          <w:rFonts w:ascii="Times New Roman" w:hAnsi="Times New Roman"/>
        </w:rPr>
        <w:t>______ līguma Nr._______</w:t>
      </w:r>
    </w:p>
    <w:p w14:paraId="2C24F992" w14:textId="77777777" w:rsidR="00837705" w:rsidRPr="00DE67BA" w:rsidRDefault="00837705" w:rsidP="002D0633">
      <w:pPr>
        <w:spacing w:line="0" w:lineRule="atLeast"/>
        <w:ind w:right="170"/>
        <w:jc w:val="right"/>
        <w:rPr>
          <w:lang w:val="lv-LV"/>
        </w:rPr>
      </w:pPr>
      <w:r w:rsidRPr="00DE67BA">
        <w:rPr>
          <w:lang w:val="lv-LV"/>
        </w:rPr>
        <w:t>1.pielikums</w:t>
      </w:r>
    </w:p>
    <w:p w14:paraId="218713C8" w14:textId="77777777" w:rsidR="00837705" w:rsidRPr="00DE67BA" w:rsidRDefault="00837705" w:rsidP="002D0633">
      <w:pPr>
        <w:pStyle w:val="Title"/>
        <w:ind w:right="170"/>
        <w:jc w:val="both"/>
      </w:pPr>
    </w:p>
    <w:p w14:paraId="560EACE8" w14:textId="236538BD" w:rsidR="00837705" w:rsidRPr="00DE67BA" w:rsidRDefault="002D0633" w:rsidP="002D0633">
      <w:pPr>
        <w:pStyle w:val="Title"/>
        <w:ind w:right="170"/>
        <w:rPr>
          <w:u w:val="none"/>
        </w:rPr>
      </w:pPr>
      <w:r w:rsidRPr="00DE67BA">
        <w:rPr>
          <w:u w:val="none"/>
        </w:rPr>
        <w:t xml:space="preserve">TEHNISKĀ </w:t>
      </w:r>
      <w:r w:rsidR="00837705" w:rsidRPr="00DE67BA">
        <w:rPr>
          <w:u w:val="none"/>
        </w:rPr>
        <w:t>SPECIFIKĀCIJA</w:t>
      </w:r>
    </w:p>
    <w:p w14:paraId="48E276F5" w14:textId="080696BF" w:rsidR="0098236C" w:rsidRPr="00DE67BA" w:rsidRDefault="00837705" w:rsidP="00384978">
      <w:pPr>
        <w:ind w:right="170"/>
        <w:jc w:val="center"/>
        <w:rPr>
          <w:i/>
          <w:lang w:val="lv-LV"/>
        </w:rPr>
      </w:pPr>
      <w:r w:rsidRPr="00DE67BA">
        <w:rPr>
          <w:i/>
          <w:lang w:val="lv-LV"/>
        </w:rPr>
        <w:t xml:space="preserve">(informācija tiks papildināta atbilstoši sarunu procedūras nolikuma 3.pielikumam </w:t>
      </w:r>
      <w:r w:rsidRPr="00DE67BA">
        <w:rPr>
          <w:lang w:val="lv-LV"/>
        </w:rPr>
        <w:t>„</w:t>
      </w:r>
      <w:r w:rsidRPr="00DE67BA">
        <w:rPr>
          <w:i/>
          <w:lang w:val="lv-LV"/>
        </w:rPr>
        <w:t>Tehniskā specifikācija</w:t>
      </w:r>
      <w:r w:rsidR="00BC3259" w:rsidRPr="00DE67BA">
        <w:rPr>
          <w:i/>
          <w:lang w:val="lv-LV"/>
        </w:rPr>
        <w:t>”</w:t>
      </w:r>
      <w:r w:rsidR="003349CF" w:rsidRPr="00DE67BA">
        <w:rPr>
          <w:i/>
          <w:lang w:val="lv-LV"/>
        </w:rPr>
        <w:t xml:space="preserve"> un uzvarētāja iesniegtajam tehniskajam piedāvājumam</w:t>
      </w:r>
      <w:r w:rsidRPr="00DE67BA">
        <w:rPr>
          <w:i/>
          <w:lang w:val="lv-LV"/>
        </w:rPr>
        <w:t>)</w:t>
      </w:r>
    </w:p>
    <w:sectPr w:rsidR="0098236C" w:rsidRPr="00DE67BA" w:rsidSect="0017052B">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7318" w14:textId="77777777" w:rsidR="00DB70AC" w:rsidRDefault="00DB70AC" w:rsidP="00837705">
      <w:r>
        <w:separator/>
      </w:r>
    </w:p>
  </w:endnote>
  <w:endnote w:type="continuationSeparator" w:id="0">
    <w:p w14:paraId="62452453" w14:textId="77777777" w:rsidR="00DB70AC" w:rsidRDefault="00DB70AC" w:rsidP="0083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3B63AC91" w14:textId="77777777" w:rsidR="00D009DE" w:rsidRDefault="00D009DE">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9E0195A" w14:textId="77777777" w:rsidR="00D009DE" w:rsidRPr="00C933BB" w:rsidRDefault="00D009DE" w:rsidP="0017052B">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2DE3C79D" w14:textId="77777777" w:rsidR="00D009DE" w:rsidRDefault="00D009D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66DA61C" w14:textId="77777777" w:rsidR="00D009DE" w:rsidRDefault="00D00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062B" w14:textId="77777777" w:rsidR="00D009DE" w:rsidRDefault="00D009DE" w:rsidP="00170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044775D" w14:textId="77777777" w:rsidR="00D009DE" w:rsidRDefault="00D00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169A7396" w14:textId="77777777" w:rsidR="00D009DE" w:rsidRDefault="00D009DE">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E51054D" w14:textId="77777777" w:rsidR="00D009DE" w:rsidRDefault="00D009DE" w:rsidP="0017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7026" w14:textId="77777777" w:rsidR="00DB70AC" w:rsidRDefault="00DB70AC" w:rsidP="00837705">
      <w:r>
        <w:separator/>
      </w:r>
    </w:p>
  </w:footnote>
  <w:footnote w:type="continuationSeparator" w:id="0">
    <w:p w14:paraId="30E3B741" w14:textId="77777777" w:rsidR="00DB70AC" w:rsidRDefault="00DB70AC" w:rsidP="00837705">
      <w:r>
        <w:continuationSeparator/>
      </w:r>
    </w:p>
  </w:footnote>
  <w:footnote w:id="1">
    <w:p w14:paraId="248810A6" w14:textId="77777777" w:rsidR="00D009DE" w:rsidRPr="003B3CA3" w:rsidRDefault="00D009DE" w:rsidP="00837705">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2">
    <w:p w14:paraId="12F37B9C" w14:textId="77777777" w:rsidR="00D009DE" w:rsidRPr="003B3CA3" w:rsidRDefault="00D009DE" w:rsidP="00837705">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21D9D834" w14:textId="77777777" w:rsidR="00D009DE" w:rsidRPr="003B3CA3" w:rsidRDefault="00D009DE" w:rsidP="00837705">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3">
    <w:p w14:paraId="4603DF01" w14:textId="3DC9481A" w:rsidR="00D009DE" w:rsidRPr="003F09D9" w:rsidRDefault="00D009DE">
      <w:pPr>
        <w:pStyle w:val="FootnoteText"/>
        <w:rPr>
          <w:b/>
          <w:i/>
          <w:lang w:val="lv-LV"/>
        </w:rPr>
      </w:pPr>
      <w:r w:rsidRPr="005A7886">
        <w:rPr>
          <w:rStyle w:val="FootnoteReference"/>
          <w:b/>
          <w:i/>
        </w:rPr>
        <w:footnoteRef/>
      </w:r>
      <w:r>
        <w:rPr>
          <w:b/>
          <w:i/>
          <w:lang w:val="lv-LV"/>
        </w:rPr>
        <w:t>Pretendenta piedāvātā c</w:t>
      </w:r>
      <w:r w:rsidRPr="005A7886">
        <w:rPr>
          <w:b/>
          <w:i/>
          <w:lang w:val="lv-LV"/>
        </w:rPr>
        <w:t>ena nedrīkst pārsniegt 5.00 EUR (pieci euro un 00 centi) bez PVN apmēru.</w:t>
      </w:r>
      <w:r w:rsidRPr="003F09D9">
        <w:rPr>
          <w:rFonts w:ascii="Arial" w:hAnsi="Arial" w:cs="Arial"/>
          <w:b/>
          <w:i/>
          <w:sz w:val="21"/>
          <w:szCs w:val="21"/>
          <w:lang w:val="lv-LV"/>
        </w:rPr>
        <w:t xml:space="preserve">  </w:t>
      </w:r>
    </w:p>
  </w:footnote>
  <w:footnote w:id="4">
    <w:p w14:paraId="306F329C" w14:textId="58A02572" w:rsidR="00D009DE" w:rsidRPr="004F2694" w:rsidRDefault="00D009DE" w:rsidP="00E02141">
      <w:pPr>
        <w:pStyle w:val="FootnoteText"/>
        <w:jc w:val="both"/>
        <w:rPr>
          <w:i/>
          <w:lang w:val="lv-LV"/>
        </w:rPr>
      </w:pPr>
      <w:r w:rsidRPr="004F2694">
        <w:rPr>
          <w:rStyle w:val="FootnoteReference"/>
          <w:i/>
        </w:rPr>
        <w:footnoteRef/>
      </w:r>
      <w:r w:rsidRPr="004F2694">
        <w:rPr>
          <w:i/>
          <w:lang w:val="lv-LV" w:eastAsia="lv-LV"/>
        </w:rPr>
        <w:t xml:space="preserve">Pretendenta piedāvātā ēdienkarte pēc </w:t>
      </w:r>
      <w:r w:rsidR="004F2694" w:rsidRPr="004F2694">
        <w:rPr>
          <w:i/>
          <w:lang w:val="lv-LV" w:eastAsia="lv-LV"/>
        </w:rPr>
        <w:t>pretendenta</w:t>
      </w:r>
      <w:r w:rsidRPr="004F2694">
        <w:rPr>
          <w:i/>
          <w:lang w:val="lv-LV" w:eastAsia="lv-LV"/>
        </w:rPr>
        <w:t xml:space="preserve"> iniciatīvas var tikt mainīta</w:t>
      </w:r>
      <w:r w:rsidR="004F2694" w:rsidRPr="004F2694">
        <w:rPr>
          <w:i/>
          <w:lang w:val="lv-LV" w:eastAsia="lv-LV"/>
        </w:rPr>
        <w:t xml:space="preserve"> līguma izpildes laikā</w:t>
      </w:r>
      <w:r w:rsidRPr="004F2694">
        <w:rPr>
          <w:i/>
          <w:lang w:val="lv-LV" w:eastAsia="lv-LV"/>
        </w:rPr>
        <w:t xml:space="preserve"> (nemainot noteiktās Ēdiena daudzuma attiecības),</w:t>
      </w:r>
      <w:r w:rsidRPr="004F2694">
        <w:rPr>
          <w:rStyle w:val="FontStyle37"/>
          <w:i/>
          <w:sz w:val="20"/>
          <w:szCs w:val="20"/>
          <w:lang w:val="lv-LV"/>
        </w:rPr>
        <w:t xml:space="preserve"> izmaiņas </w:t>
      </w:r>
      <w:r w:rsidRPr="004F2694">
        <w:rPr>
          <w:i/>
          <w:lang w:val="lv-LV"/>
        </w:rPr>
        <w:t>ne mazāk kā 2 (divas) darba dienas iepriekš rakstiski saskaņojot ar Pasūtītāja pilnvaroto personu.</w:t>
      </w:r>
      <w:r w:rsidR="00D8508E" w:rsidRPr="004F2694">
        <w:rPr>
          <w:i/>
          <w:lang w:val="lv-LV" w:eastAsia="lv-LV"/>
        </w:rPr>
        <w:t xml:space="preserve"> Ē</w:t>
      </w:r>
      <w:r w:rsidR="00D8508E" w:rsidRPr="004F2694">
        <w:rPr>
          <w:i/>
          <w:lang w:val="lv-LV" w:eastAsia="lv-LV"/>
        </w:rPr>
        <w:t xml:space="preserve">dienkarte </w:t>
      </w:r>
      <w:r w:rsidR="004F2694" w:rsidRPr="004F2694">
        <w:rPr>
          <w:b/>
          <w:i/>
          <w:u w:val="single"/>
          <w:lang w:val="lv-LV" w:eastAsia="lv-LV"/>
        </w:rPr>
        <w:t xml:space="preserve">obligāti </w:t>
      </w:r>
      <w:r w:rsidR="00D8508E" w:rsidRPr="004F2694">
        <w:rPr>
          <w:b/>
          <w:i/>
          <w:u w:val="single"/>
          <w:lang w:val="lv-LV" w:eastAsia="lv-LV"/>
        </w:rPr>
        <w:t>tiek mainīta ik pēc</w:t>
      </w:r>
      <w:r w:rsidR="004F2694" w:rsidRPr="004F2694">
        <w:rPr>
          <w:b/>
          <w:i/>
          <w:u w:val="single"/>
          <w:lang w:val="lv-LV" w:eastAsia="lv-LV"/>
        </w:rPr>
        <w:t xml:space="preserve"> 3 (</w:t>
      </w:r>
      <w:r w:rsidR="004F2694" w:rsidRPr="004F2694">
        <w:rPr>
          <w:b/>
          <w:i/>
          <w:u w:val="single"/>
          <w:lang w:val="lv-LV" w:eastAsia="lv-LV"/>
        </w:rPr>
        <w:t>trīs</w:t>
      </w:r>
      <w:r w:rsidR="004F2694" w:rsidRPr="004F2694">
        <w:rPr>
          <w:b/>
          <w:i/>
          <w:u w:val="single"/>
          <w:lang w:val="lv-LV" w:eastAsia="lv-LV"/>
        </w:rPr>
        <w:t>)</w:t>
      </w:r>
      <w:r w:rsidR="004F2694" w:rsidRPr="004F2694">
        <w:rPr>
          <w:b/>
          <w:i/>
          <w:u w:val="single"/>
          <w:lang w:val="lv-LV" w:eastAsia="lv-LV"/>
        </w:rPr>
        <w:t xml:space="preserve"> kalendāriem mēnešiem</w:t>
      </w:r>
      <w:r w:rsidR="004F2694" w:rsidRPr="004F2694">
        <w:rPr>
          <w:i/>
          <w:lang w:val="lv-LV" w:eastAsia="lv-LV"/>
        </w:rPr>
        <w:t xml:space="preserve"> </w:t>
      </w:r>
      <w:r w:rsidR="004F2694" w:rsidRPr="004F2694">
        <w:rPr>
          <w:i/>
          <w:lang w:val="lv-LV" w:eastAsia="lv-LV"/>
        </w:rPr>
        <w:t>(nemainot noteiktās Ēdiena daudzuma attiecības),</w:t>
      </w:r>
      <w:r w:rsidR="004F2694" w:rsidRPr="004F2694">
        <w:rPr>
          <w:rStyle w:val="FontStyle37"/>
          <w:i/>
          <w:sz w:val="20"/>
          <w:szCs w:val="20"/>
          <w:lang w:val="lv-LV"/>
        </w:rPr>
        <w:t xml:space="preserve"> izmaiņas </w:t>
      </w:r>
      <w:r w:rsidR="004F2694" w:rsidRPr="004F2694">
        <w:rPr>
          <w:i/>
          <w:lang w:val="lv-LV"/>
        </w:rPr>
        <w:t>ne mazāk kā 2 (divas) darba dienas iepriekš rakstiski saskaņojot ar Pasūtītāja pilnvaroto personu.</w:t>
      </w:r>
    </w:p>
  </w:footnote>
  <w:footnote w:id="5">
    <w:p w14:paraId="5FFF9001" w14:textId="1B30DC1D" w:rsidR="00D009DE" w:rsidRPr="00C22B5D" w:rsidRDefault="00D009DE" w:rsidP="00E0480B">
      <w:pPr>
        <w:pStyle w:val="FootnoteText"/>
        <w:jc w:val="both"/>
        <w:rPr>
          <w:lang w:val="lv-LV"/>
        </w:rPr>
      </w:pPr>
      <w:r w:rsidRPr="004F2694">
        <w:rPr>
          <w:rStyle w:val="FootnoteReference"/>
          <w:i/>
        </w:rPr>
        <w:footnoteRef/>
      </w:r>
      <w:r w:rsidRPr="004F2694">
        <w:rPr>
          <w:i/>
          <w:lang w:val="lv-LV"/>
        </w:rPr>
        <w:t>1</w:t>
      </w:r>
      <w:r w:rsidR="0029440A">
        <w:rPr>
          <w:i/>
          <w:lang w:val="lv-LV"/>
        </w:rPr>
        <w:t xml:space="preserve"> </w:t>
      </w:r>
      <w:r w:rsidRPr="004F2694">
        <w:rPr>
          <w:i/>
          <w:lang w:val="lv-LV"/>
        </w:rPr>
        <w:t xml:space="preserve">(vienu) komplekso pusdienu sastāvs nedrīkst atšķirties no sarunu procedūras nolikuma Tehniskajā specifikācijā </w:t>
      </w:r>
      <w:r w:rsidRPr="004F2694">
        <w:rPr>
          <w:i/>
          <w:u w:val="single"/>
          <w:lang w:val="lv-LV"/>
        </w:rPr>
        <w:t>noteiktajām proporcijām</w:t>
      </w:r>
      <w:r w:rsidRPr="004F2694">
        <w:rPr>
          <w:i/>
          <w:lang w:val="lv-LV"/>
        </w:rPr>
        <w:t>.</w:t>
      </w:r>
    </w:p>
  </w:footnote>
  <w:footnote w:id="6">
    <w:p w14:paraId="11860EFD" w14:textId="77777777" w:rsidR="00D009DE" w:rsidRPr="00487573" w:rsidRDefault="00D009DE" w:rsidP="00837705">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5"/>
  </w:num>
  <w:num w:numId="3">
    <w:abstractNumId w:val="17"/>
  </w:num>
  <w:num w:numId="4">
    <w:abstractNumId w:val="0"/>
  </w:num>
  <w:num w:numId="5">
    <w:abstractNumId w:val="7"/>
  </w:num>
  <w:num w:numId="6">
    <w:abstractNumId w:val="6"/>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5"/>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18"/>
  </w:num>
  <w:num w:numId="17">
    <w:abstractNumId w:val="9"/>
  </w:num>
  <w:num w:numId="18">
    <w:abstractNumId w:val="1"/>
  </w:num>
  <w:num w:numId="19">
    <w:abstractNumId w:val="2"/>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05"/>
    <w:rsid w:val="00010391"/>
    <w:rsid w:val="00016167"/>
    <w:rsid w:val="000171C3"/>
    <w:rsid w:val="00020C44"/>
    <w:rsid w:val="000220CD"/>
    <w:rsid w:val="00024BCE"/>
    <w:rsid w:val="00025471"/>
    <w:rsid w:val="0002624D"/>
    <w:rsid w:val="000264D2"/>
    <w:rsid w:val="00026866"/>
    <w:rsid w:val="000320E5"/>
    <w:rsid w:val="00034A24"/>
    <w:rsid w:val="00037F5D"/>
    <w:rsid w:val="00041881"/>
    <w:rsid w:val="00041A83"/>
    <w:rsid w:val="00042146"/>
    <w:rsid w:val="00045874"/>
    <w:rsid w:val="00046E60"/>
    <w:rsid w:val="00047880"/>
    <w:rsid w:val="00056B18"/>
    <w:rsid w:val="000613C9"/>
    <w:rsid w:val="000647CC"/>
    <w:rsid w:val="0007071F"/>
    <w:rsid w:val="00072C3C"/>
    <w:rsid w:val="00073B42"/>
    <w:rsid w:val="00080DBE"/>
    <w:rsid w:val="000821EF"/>
    <w:rsid w:val="00083DA6"/>
    <w:rsid w:val="00086809"/>
    <w:rsid w:val="00086AF6"/>
    <w:rsid w:val="000905A1"/>
    <w:rsid w:val="00091C78"/>
    <w:rsid w:val="00094029"/>
    <w:rsid w:val="00095C0C"/>
    <w:rsid w:val="000A2B9C"/>
    <w:rsid w:val="000A44D7"/>
    <w:rsid w:val="000A5358"/>
    <w:rsid w:val="000A723D"/>
    <w:rsid w:val="000A7620"/>
    <w:rsid w:val="000B4A36"/>
    <w:rsid w:val="000B7724"/>
    <w:rsid w:val="000B7D1E"/>
    <w:rsid w:val="000C3A4F"/>
    <w:rsid w:val="000C6FA7"/>
    <w:rsid w:val="000D1D49"/>
    <w:rsid w:val="000D27E7"/>
    <w:rsid w:val="000D28F3"/>
    <w:rsid w:val="000D33F0"/>
    <w:rsid w:val="000D5F9F"/>
    <w:rsid w:val="000F2FEC"/>
    <w:rsid w:val="000F6D20"/>
    <w:rsid w:val="00104575"/>
    <w:rsid w:val="00133972"/>
    <w:rsid w:val="00134E0C"/>
    <w:rsid w:val="0013600E"/>
    <w:rsid w:val="00136B40"/>
    <w:rsid w:val="00141829"/>
    <w:rsid w:val="001436AB"/>
    <w:rsid w:val="00143B17"/>
    <w:rsid w:val="00144C34"/>
    <w:rsid w:val="001478E4"/>
    <w:rsid w:val="00154962"/>
    <w:rsid w:val="00156F37"/>
    <w:rsid w:val="00162AED"/>
    <w:rsid w:val="0016329C"/>
    <w:rsid w:val="00166A66"/>
    <w:rsid w:val="0017052B"/>
    <w:rsid w:val="00175ABE"/>
    <w:rsid w:val="00176CF0"/>
    <w:rsid w:val="0017712D"/>
    <w:rsid w:val="001816D8"/>
    <w:rsid w:val="001A0AAC"/>
    <w:rsid w:val="001A0B60"/>
    <w:rsid w:val="001A1629"/>
    <w:rsid w:val="001A5191"/>
    <w:rsid w:val="001A7174"/>
    <w:rsid w:val="001A75AE"/>
    <w:rsid w:val="001A766B"/>
    <w:rsid w:val="001B0920"/>
    <w:rsid w:val="001B2C95"/>
    <w:rsid w:val="001B378D"/>
    <w:rsid w:val="001C0874"/>
    <w:rsid w:val="001C3C43"/>
    <w:rsid w:val="001C584D"/>
    <w:rsid w:val="001C6E2C"/>
    <w:rsid w:val="001C7493"/>
    <w:rsid w:val="001D438C"/>
    <w:rsid w:val="001D576B"/>
    <w:rsid w:val="001E0103"/>
    <w:rsid w:val="001E12D2"/>
    <w:rsid w:val="001E359E"/>
    <w:rsid w:val="001E5946"/>
    <w:rsid w:val="001E6FF7"/>
    <w:rsid w:val="001F44B7"/>
    <w:rsid w:val="001F494A"/>
    <w:rsid w:val="001F4D7C"/>
    <w:rsid w:val="001F5D54"/>
    <w:rsid w:val="002028E4"/>
    <w:rsid w:val="00211DFE"/>
    <w:rsid w:val="00213C36"/>
    <w:rsid w:val="00222EBA"/>
    <w:rsid w:val="0022300F"/>
    <w:rsid w:val="002255EB"/>
    <w:rsid w:val="00232CE3"/>
    <w:rsid w:val="00237046"/>
    <w:rsid w:val="00264513"/>
    <w:rsid w:val="002665A9"/>
    <w:rsid w:val="00267E59"/>
    <w:rsid w:val="00273EF7"/>
    <w:rsid w:val="002802DD"/>
    <w:rsid w:val="002839AA"/>
    <w:rsid w:val="00286EE7"/>
    <w:rsid w:val="00287773"/>
    <w:rsid w:val="0029440A"/>
    <w:rsid w:val="002A25DD"/>
    <w:rsid w:val="002A28F3"/>
    <w:rsid w:val="002A2E0F"/>
    <w:rsid w:val="002A2EED"/>
    <w:rsid w:val="002A373F"/>
    <w:rsid w:val="002A5933"/>
    <w:rsid w:val="002A71FE"/>
    <w:rsid w:val="002A79DB"/>
    <w:rsid w:val="002B1E9F"/>
    <w:rsid w:val="002B5FBB"/>
    <w:rsid w:val="002C167B"/>
    <w:rsid w:val="002C31F5"/>
    <w:rsid w:val="002C34BE"/>
    <w:rsid w:val="002C4D3F"/>
    <w:rsid w:val="002D0633"/>
    <w:rsid w:val="002D138A"/>
    <w:rsid w:val="002D1C2D"/>
    <w:rsid w:val="002D45F8"/>
    <w:rsid w:val="002D5C79"/>
    <w:rsid w:val="002D7246"/>
    <w:rsid w:val="002F2AFF"/>
    <w:rsid w:val="002F4E7A"/>
    <w:rsid w:val="0031137A"/>
    <w:rsid w:val="003113AC"/>
    <w:rsid w:val="003144B4"/>
    <w:rsid w:val="00317794"/>
    <w:rsid w:val="003204EA"/>
    <w:rsid w:val="0032200D"/>
    <w:rsid w:val="003228C8"/>
    <w:rsid w:val="00324EBE"/>
    <w:rsid w:val="003260BC"/>
    <w:rsid w:val="00327A2E"/>
    <w:rsid w:val="003349CF"/>
    <w:rsid w:val="0033681C"/>
    <w:rsid w:val="0034217E"/>
    <w:rsid w:val="00347858"/>
    <w:rsid w:val="00347CEB"/>
    <w:rsid w:val="00351EE0"/>
    <w:rsid w:val="00353B3F"/>
    <w:rsid w:val="00357528"/>
    <w:rsid w:val="00361E8B"/>
    <w:rsid w:val="0036310B"/>
    <w:rsid w:val="0036444C"/>
    <w:rsid w:val="00372751"/>
    <w:rsid w:val="0038023A"/>
    <w:rsid w:val="00384978"/>
    <w:rsid w:val="00385F0E"/>
    <w:rsid w:val="0039193F"/>
    <w:rsid w:val="00393DFA"/>
    <w:rsid w:val="003964CD"/>
    <w:rsid w:val="003A3DF0"/>
    <w:rsid w:val="003A5B8C"/>
    <w:rsid w:val="003A77FE"/>
    <w:rsid w:val="003C1165"/>
    <w:rsid w:val="003C1548"/>
    <w:rsid w:val="003C7412"/>
    <w:rsid w:val="003D351C"/>
    <w:rsid w:val="003D6DBB"/>
    <w:rsid w:val="003D7C88"/>
    <w:rsid w:val="003E0103"/>
    <w:rsid w:val="003E032E"/>
    <w:rsid w:val="003E2926"/>
    <w:rsid w:val="003E6133"/>
    <w:rsid w:val="003E641C"/>
    <w:rsid w:val="003F09D9"/>
    <w:rsid w:val="003F12BC"/>
    <w:rsid w:val="003F3469"/>
    <w:rsid w:val="003F4E06"/>
    <w:rsid w:val="003F5D40"/>
    <w:rsid w:val="003F7B0D"/>
    <w:rsid w:val="0040112C"/>
    <w:rsid w:val="00401756"/>
    <w:rsid w:val="004017DB"/>
    <w:rsid w:val="00404BCE"/>
    <w:rsid w:val="00406376"/>
    <w:rsid w:val="00410566"/>
    <w:rsid w:val="00412D65"/>
    <w:rsid w:val="004144EE"/>
    <w:rsid w:val="00414DF2"/>
    <w:rsid w:val="00421EF1"/>
    <w:rsid w:val="00424002"/>
    <w:rsid w:val="00432C2B"/>
    <w:rsid w:val="00436BBD"/>
    <w:rsid w:val="00441139"/>
    <w:rsid w:val="004416BC"/>
    <w:rsid w:val="00451DAF"/>
    <w:rsid w:val="004532E7"/>
    <w:rsid w:val="00454079"/>
    <w:rsid w:val="0045453D"/>
    <w:rsid w:val="00454B27"/>
    <w:rsid w:val="00462C06"/>
    <w:rsid w:val="00463CDC"/>
    <w:rsid w:val="00463FD6"/>
    <w:rsid w:val="004641EC"/>
    <w:rsid w:val="00466683"/>
    <w:rsid w:val="00466F3E"/>
    <w:rsid w:val="00467542"/>
    <w:rsid w:val="00470675"/>
    <w:rsid w:val="0047255D"/>
    <w:rsid w:val="00472753"/>
    <w:rsid w:val="00475AF9"/>
    <w:rsid w:val="0049556E"/>
    <w:rsid w:val="0049600F"/>
    <w:rsid w:val="00496D26"/>
    <w:rsid w:val="004A0A0D"/>
    <w:rsid w:val="004A0BBF"/>
    <w:rsid w:val="004A445F"/>
    <w:rsid w:val="004A5F1C"/>
    <w:rsid w:val="004A7901"/>
    <w:rsid w:val="004B2C16"/>
    <w:rsid w:val="004B444A"/>
    <w:rsid w:val="004B75B0"/>
    <w:rsid w:val="004C0996"/>
    <w:rsid w:val="004D249C"/>
    <w:rsid w:val="004D616F"/>
    <w:rsid w:val="004D6ACD"/>
    <w:rsid w:val="004D6B57"/>
    <w:rsid w:val="004E2D0A"/>
    <w:rsid w:val="004E33F2"/>
    <w:rsid w:val="004E3D4A"/>
    <w:rsid w:val="004F1646"/>
    <w:rsid w:val="004F2694"/>
    <w:rsid w:val="004F5E46"/>
    <w:rsid w:val="00501433"/>
    <w:rsid w:val="00503714"/>
    <w:rsid w:val="00504E73"/>
    <w:rsid w:val="00510B4B"/>
    <w:rsid w:val="0051497F"/>
    <w:rsid w:val="0051686F"/>
    <w:rsid w:val="00523116"/>
    <w:rsid w:val="00526D33"/>
    <w:rsid w:val="00527524"/>
    <w:rsid w:val="00533106"/>
    <w:rsid w:val="0053325E"/>
    <w:rsid w:val="00533C8E"/>
    <w:rsid w:val="00534A71"/>
    <w:rsid w:val="00540091"/>
    <w:rsid w:val="0054011B"/>
    <w:rsid w:val="005431EA"/>
    <w:rsid w:val="00543893"/>
    <w:rsid w:val="00551F8C"/>
    <w:rsid w:val="00552211"/>
    <w:rsid w:val="00553764"/>
    <w:rsid w:val="005608FF"/>
    <w:rsid w:val="0057370A"/>
    <w:rsid w:val="00573F47"/>
    <w:rsid w:val="00574D86"/>
    <w:rsid w:val="005777EC"/>
    <w:rsid w:val="0058284A"/>
    <w:rsid w:val="00583918"/>
    <w:rsid w:val="00585515"/>
    <w:rsid w:val="00585545"/>
    <w:rsid w:val="00586C9A"/>
    <w:rsid w:val="005931A4"/>
    <w:rsid w:val="00596BD8"/>
    <w:rsid w:val="005A406D"/>
    <w:rsid w:val="005A7846"/>
    <w:rsid w:val="005A7886"/>
    <w:rsid w:val="005B1361"/>
    <w:rsid w:val="005B4B10"/>
    <w:rsid w:val="005B535C"/>
    <w:rsid w:val="005B7EAF"/>
    <w:rsid w:val="005C0015"/>
    <w:rsid w:val="005C788A"/>
    <w:rsid w:val="005D12B1"/>
    <w:rsid w:val="005D1E0D"/>
    <w:rsid w:val="005D26AD"/>
    <w:rsid w:val="005D508B"/>
    <w:rsid w:val="005D59FE"/>
    <w:rsid w:val="005E136A"/>
    <w:rsid w:val="005E5A82"/>
    <w:rsid w:val="005E5E30"/>
    <w:rsid w:val="005E6E4A"/>
    <w:rsid w:val="006000ED"/>
    <w:rsid w:val="00601992"/>
    <w:rsid w:val="0060404D"/>
    <w:rsid w:val="006057F0"/>
    <w:rsid w:val="006071D7"/>
    <w:rsid w:val="0061125D"/>
    <w:rsid w:val="0061181B"/>
    <w:rsid w:val="00613A19"/>
    <w:rsid w:val="006203C8"/>
    <w:rsid w:val="00621AEF"/>
    <w:rsid w:val="006237A4"/>
    <w:rsid w:val="00625425"/>
    <w:rsid w:val="0063298A"/>
    <w:rsid w:val="00634C1C"/>
    <w:rsid w:val="006364A7"/>
    <w:rsid w:val="00636D91"/>
    <w:rsid w:val="0063704A"/>
    <w:rsid w:val="006434E0"/>
    <w:rsid w:val="00645894"/>
    <w:rsid w:val="00655ECF"/>
    <w:rsid w:val="0065717F"/>
    <w:rsid w:val="00662D91"/>
    <w:rsid w:val="00667802"/>
    <w:rsid w:val="006740AB"/>
    <w:rsid w:val="0067602C"/>
    <w:rsid w:val="00681B11"/>
    <w:rsid w:val="006820A7"/>
    <w:rsid w:val="0068228E"/>
    <w:rsid w:val="006827FA"/>
    <w:rsid w:val="006855C7"/>
    <w:rsid w:val="0068564D"/>
    <w:rsid w:val="006909FD"/>
    <w:rsid w:val="00696B40"/>
    <w:rsid w:val="006A0760"/>
    <w:rsid w:val="006A1CB7"/>
    <w:rsid w:val="006B1394"/>
    <w:rsid w:val="006B54E0"/>
    <w:rsid w:val="006B5FC7"/>
    <w:rsid w:val="006C0162"/>
    <w:rsid w:val="006C53BF"/>
    <w:rsid w:val="006C5D11"/>
    <w:rsid w:val="006D00C3"/>
    <w:rsid w:val="006D4067"/>
    <w:rsid w:val="006D50A7"/>
    <w:rsid w:val="006E00B0"/>
    <w:rsid w:val="006E1126"/>
    <w:rsid w:val="006E2A60"/>
    <w:rsid w:val="006E31B5"/>
    <w:rsid w:val="006F6917"/>
    <w:rsid w:val="007002D0"/>
    <w:rsid w:val="00701026"/>
    <w:rsid w:val="00701AE9"/>
    <w:rsid w:val="007028FC"/>
    <w:rsid w:val="00706B45"/>
    <w:rsid w:val="0070726A"/>
    <w:rsid w:val="00721518"/>
    <w:rsid w:val="00735495"/>
    <w:rsid w:val="00735694"/>
    <w:rsid w:val="007440F1"/>
    <w:rsid w:val="00746473"/>
    <w:rsid w:val="007478E3"/>
    <w:rsid w:val="00750F1D"/>
    <w:rsid w:val="00754EBB"/>
    <w:rsid w:val="00756567"/>
    <w:rsid w:val="0075754F"/>
    <w:rsid w:val="007628D6"/>
    <w:rsid w:val="00762A0F"/>
    <w:rsid w:val="00763EDD"/>
    <w:rsid w:val="00764D33"/>
    <w:rsid w:val="007671B8"/>
    <w:rsid w:val="00767CBF"/>
    <w:rsid w:val="00772232"/>
    <w:rsid w:val="00785183"/>
    <w:rsid w:val="007919E4"/>
    <w:rsid w:val="00792EB3"/>
    <w:rsid w:val="00796455"/>
    <w:rsid w:val="00797827"/>
    <w:rsid w:val="007A3877"/>
    <w:rsid w:val="007A60FF"/>
    <w:rsid w:val="007B51F8"/>
    <w:rsid w:val="007C060F"/>
    <w:rsid w:val="007C1E67"/>
    <w:rsid w:val="007C4A0C"/>
    <w:rsid w:val="007D0066"/>
    <w:rsid w:val="007D4E1F"/>
    <w:rsid w:val="007D52A2"/>
    <w:rsid w:val="007D64D3"/>
    <w:rsid w:val="007E1B67"/>
    <w:rsid w:val="007E1EBE"/>
    <w:rsid w:val="00801689"/>
    <w:rsid w:val="00801C35"/>
    <w:rsid w:val="00805421"/>
    <w:rsid w:val="0080758C"/>
    <w:rsid w:val="008113D8"/>
    <w:rsid w:val="00812636"/>
    <w:rsid w:val="00813752"/>
    <w:rsid w:val="00813890"/>
    <w:rsid w:val="00817B0C"/>
    <w:rsid w:val="00822479"/>
    <w:rsid w:val="00822608"/>
    <w:rsid w:val="00827F20"/>
    <w:rsid w:val="00831CB0"/>
    <w:rsid w:val="00834B16"/>
    <w:rsid w:val="00837705"/>
    <w:rsid w:val="008447B6"/>
    <w:rsid w:val="00844CA4"/>
    <w:rsid w:val="008534D3"/>
    <w:rsid w:val="0087020A"/>
    <w:rsid w:val="008716C1"/>
    <w:rsid w:val="008813B3"/>
    <w:rsid w:val="00885782"/>
    <w:rsid w:val="00885CB2"/>
    <w:rsid w:val="00886FC1"/>
    <w:rsid w:val="00887C4C"/>
    <w:rsid w:val="00890343"/>
    <w:rsid w:val="008930E7"/>
    <w:rsid w:val="008956CE"/>
    <w:rsid w:val="00895CE4"/>
    <w:rsid w:val="008A3839"/>
    <w:rsid w:val="008A6273"/>
    <w:rsid w:val="008B4C4C"/>
    <w:rsid w:val="008B6D26"/>
    <w:rsid w:val="008B6EF9"/>
    <w:rsid w:val="008C23B8"/>
    <w:rsid w:val="008C3AF3"/>
    <w:rsid w:val="008C3F78"/>
    <w:rsid w:val="008C428C"/>
    <w:rsid w:val="008D0BFD"/>
    <w:rsid w:val="008D0FCB"/>
    <w:rsid w:val="008D5C95"/>
    <w:rsid w:val="008F070A"/>
    <w:rsid w:val="008F3D04"/>
    <w:rsid w:val="008F5184"/>
    <w:rsid w:val="008F5BFC"/>
    <w:rsid w:val="00906E86"/>
    <w:rsid w:val="00911F14"/>
    <w:rsid w:val="00917ACC"/>
    <w:rsid w:val="00922B46"/>
    <w:rsid w:val="0092577B"/>
    <w:rsid w:val="009257B5"/>
    <w:rsid w:val="009269C3"/>
    <w:rsid w:val="00926D90"/>
    <w:rsid w:val="009308F1"/>
    <w:rsid w:val="00930EBE"/>
    <w:rsid w:val="00937173"/>
    <w:rsid w:val="00937B48"/>
    <w:rsid w:val="0094068F"/>
    <w:rsid w:val="00942BC2"/>
    <w:rsid w:val="0094596C"/>
    <w:rsid w:val="00947422"/>
    <w:rsid w:val="0096591E"/>
    <w:rsid w:val="0096728E"/>
    <w:rsid w:val="009764C1"/>
    <w:rsid w:val="009814D8"/>
    <w:rsid w:val="0098236C"/>
    <w:rsid w:val="009829B4"/>
    <w:rsid w:val="00983CF0"/>
    <w:rsid w:val="00986EAF"/>
    <w:rsid w:val="00994CEB"/>
    <w:rsid w:val="009A4A12"/>
    <w:rsid w:val="009A4BDE"/>
    <w:rsid w:val="009A571B"/>
    <w:rsid w:val="009A5B00"/>
    <w:rsid w:val="009B1950"/>
    <w:rsid w:val="009B22F7"/>
    <w:rsid w:val="009B6791"/>
    <w:rsid w:val="009C0086"/>
    <w:rsid w:val="009C16DF"/>
    <w:rsid w:val="009C54CF"/>
    <w:rsid w:val="009C686E"/>
    <w:rsid w:val="009D45DE"/>
    <w:rsid w:val="009D7DE5"/>
    <w:rsid w:val="009F2859"/>
    <w:rsid w:val="009F5B76"/>
    <w:rsid w:val="009F78D6"/>
    <w:rsid w:val="009F7FD7"/>
    <w:rsid w:val="00A0082A"/>
    <w:rsid w:val="00A01347"/>
    <w:rsid w:val="00A01554"/>
    <w:rsid w:val="00A07097"/>
    <w:rsid w:val="00A07C6E"/>
    <w:rsid w:val="00A112B6"/>
    <w:rsid w:val="00A136B7"/>
    <w:rsid w:val="00A20A86"/>
    <w:rsid w:val="00A20D22"/>
    <w:rsid w:val="00A22F42"/>
    <w:rsid w:val="00A256C9"/>
    <w:rsid w:val="00A34D9C"/>
    <w:rsid w:val="00A34EA1"/>
    <w:rsid w:val="00A41697"/>
    <w:rsid w:val="00A43747"/>
    <w:rsid w:val="00A4666D"/>
    <w:rsid w:val="00A47E98"/>
    <w:rsid w:val="00A5053F"/>
    <w:rsid w:val="00A544F3"/>
    <w:rsid w:val="00A60759"/>
    <w:rsid w:val="00A60EC9"/>
    <w:rsid w:val="00A64AA2"/>
    <w:rsid w:val="00A66CA4"/>
    <w:rsid w:val="00A673CA"/>
    <w:rsid w:val="00A707CB"/>
    <w:rsid w:val="00A71782"/>
    <w:rsid w:val="00A73AFC"/>
    <w:rsid w:val="00A81E92"/>
    <w:rsid w:val="00A8329D"/>
    <w:rsid w:val="00A92FE9"/>
    <w:rsid w:val="00A9632C"/>
    <w:rsid w:val="00AA073C"/>
    <w:rsid w:val="00AA39CD"/>
    <w:rsid w:val="00AA428D"/>
    <w:rsid w:val="00AA42E6"/>
    <w:rsid w:val="00AA64BE"/>
    <w:rsid w:val="00AB17A9"/>
    <w:rsid w:val="00AB29CC"/>
    <w:rsid w:val="00AB354D"/>
    <w:rsid w:val="00AC3A1C"/>
    <w:rsid w:val="00AC54BB"/>
    <w:rsid w:val="00AD333D"/>
    <w:rsid w:val="00AD33E2"/>
    <w:rsid w:val="00AE68C2"/>
    <w:rsid w:val="00AE6BAB"/>
    <w:rsid w:val="00AF28AA"/>
    <w:rsid w:val="00AF29D1"/>
    <w:rsid w:val="00AF3377"/>
    <w:rsid w:val="00AF3874"/>
    <w:rsid w:val="00AF4580"/>
    <w:rsid w:val="00AF7D8F"/>
    <w:rsid w:val="00B0399C"/>
    <w:rsid w:val="00B1148E"/>
    <w:rsid w:val="00B149A5"/>
    <w:rsid w:val="00B201E0"/>
    <w:rsid w:val="00B21822"/>
    <w:rsid w:val="00B22B1C"/>
    <w:rsid w:val="00B27201"/>
    <w:rsid w:val="00B3090C"/>
    <w:rsid w:val="00B31704"/>
    <w:rsid w:val="00B34E62"/>
    <w:rsid w:val="00B378B9"/>
    <w:rsid w:val="00B4606A"/>
    <w:rsid w:val="00B474C3"/>
    <w:rsid w:val="00B549BE"/>
    <w:rsid w:val="00B56956"/>
    <w:rsid w:val="00B6175A"/>
    <w:rsid w:val="00B71F52"/>
    <w:rsid w:val="00B74F61"/>
    <w:rsid w:val="00B81326"/>
    <w:rsid w:val="00B82374"/>
    <w:rsid w:val="00B875CF"/>
    <w:rsid w:val="00B94422"/>
    <w:rsid w:val="00B948E4"/>
    <w:rsid w:val="00B95F10"/>
    <w:rsid w:val="00B9751F"/>
    <w:rsid w:val="00BA223D"/>
    <w:rsid w:val="00BB3789"/>
    <w:rsid w:val="00BB5E87"/>
    <w:rsid w:val="00BB70D6"/>
    <w:rsid w:val="00BC15A8"/>
    <w:rsid w:val="00BC2167"/>
    <w:rsid w:val="00BC3259"/>
    <w:rsid w:val="00BC50D6"/>
    <w:rsid w:val="00BD0E99"/>
    <w:rsid w:val="00BD10BB"/>
    <w:rsid w:val="00BD184F"/>
    <w:rsid w:val="00BD2846"/>
    <w:rsid w:val="00BD34EE"/>
    <w:rsid w:val="00BD3ACA"/>
    <w:rsid w:val="00BD67D6"/>
    <w:rsid w:val="00BD768F"/>
    <w:rsid w:val="00BD7B02"/>
    <w:rsid w:val="00BE0B9B"/>
    <w:rsid w:val="00BE2030"/>
    <w:rsid w:val="00BE4271"/>
    <w:rsid w:val="00BE5CD6"/>
    <w:rsid w:val="00BE63E4"/>
    <w:rsid w:val="00BF30D1"/>
    <w:rsid w:val="00BF319F"/>
    <w:rsid w:val="00BF429C"/>
    <w:rsid w:val="00BF604E"/>
    <w:rsid w:val="00BF7281"/>
    <w:rsid w:val="00C0232F"/>
    <w:rsid w:val="00C02C69"/>
    <w:rsid w:val="00C02F47"/>
    <w:rsid w:val="00C05450"/>
    <w:rsid w:val="00C0567B"/>
    <w:rsid w:val="00C06847"/>
    <w:rsid w:val="00C10648"/>
    <w:rsid w:val="00C1155E"/>
    <w:rsid w:val="00C11E85"/>
    <w:rsid w:val="00C14AEE"/>
    <w:rsid w:val="00C16B42"/>
    <w:rsid w:val="00C17200"/>
    <w:rsid w:val="00C179F9"/>
    <w:rsid w:val="00C20434"/>
    <w:rsid w:val="00C22B5D"/>
    <w:rsid w:val="00C249E7"/>
    <w:rsid w:val="00C26BD7"/>
    <w:rsid w:val="00C27A6A"/>
    <w:rsid w:val="00C34DD4"/>
    <w:rsid w:val="00C42321"/>
    <w:rsid w:val="00C4355F"/>
    <w:rsid w:val="00C51331"/>
    <w:rsid w:val="00C541B9"/>
    <w:rsid w:val="00C6381E"/>
    <w:rsid w:val="00C65D83"/>
    <w:rsid w:val="00C720C6"/>
    <w:rsid w:val="00C8038B"/>
    <w:rsid w:val="00C824E1"/>
    <w:rsid w:val="00C86770"/>
    <w:rsid w:val="00C86CA4"/>
    <w:rsid w:val="00C90258"/>
    <w:rsid w:val="00C93F44"/>
    <w:rsid w:val="00CA3D9B"/>
    <w:rsid w:val="00CA4574"/>
    <w:rsid w:val="00CA51E3"/>
    <w:rsid w:val="00CA77C5"/>
    <w:rsid w:val="00CB1701"/>
    <w:rsid w:val="00CB55F2"/>
    <w:rsid w:val="00CB6295"/>
    <w:rsid w:val="00CC0FBD"/>
    <w:rsid w:val="00CC2076"/>
    <w:rsid w:val="00CC2205"/>
    <w:rsid w:val="00CC35FF"/>
    <w:rsid w:val="00CC4F2E"/>
    <w:rsid w:val="00CD06D0"/>
    <w:rsid w:val="00CD5218"/>
    <w:rsid w:val="00CE345D"/>
    <w:rsid w:val="00CE3FCD"/>
    <w:rsid w:val="00CE46BE"/>
    <w:rsid w:val="00CE79F5"/>
    <w:rsid w:val="00CF1536"/>
    <w:rsid w:val="00CF2A19"/>
    <w:rsid w:val="00CF3C8C"/>
    <w:rsid w:val="00CF4507"/>
    <w:rsid w:val="00D009DE"/>
    <w:rsid w:val="00D018A5"/>
    <w:rsid w:val="00D031CC"/>
    <w:rsid w:val="00D0576A"/>
    <w:rsid w:val="00D1020D"/>
    <w:rsid w:val="00D11B0A"/>
    <w:rsid w:val="00D125C3"/>
    <w:rsid w:val="00D17524"/>
    <w:rsid w:val="00D17FCB"/>
    <w:rsid w:val="00D209A0"/>
    <w:rsid w:val="00D232FA"/>
    <w:rsid w:val="00D25E42"/>
    <w:rsid w:val="00D26E15"/>
    <w:rsid w:val="00D330D2"/>
    <w:rsid w:val="00D34B12"/>
    <w:rsid w:val="00D37B0D"/>
    <w:rsid w:val="00D37D14"/>
    <w:rsid w:val="00D51B20"/>
    <w:rsid w:val="00D52394"/>
    <w:rsid w:val="00D720AB"/>
    <w:rsid w:val="00D721FF"/>
    <w:rsid w:val="00D736EB"/>
    <w:rsid w:val="00D743D5"/>
    <w:rsid w:val="00D84BFD"/>
    <w:rsid w:val="00D8508E"/>
    <w:rsid w:val="00D8591D"/>
    <w:rsid w:val="00D90216"/>
    <w:rsid w:val="00D91B4A"/>
    <w:rsid w:val="00DA007C"/>
    <w:rsid w:val="00DA2B13"/>
    <w:rsid w:val="00DA466F"/>
    <w:rsid w:val="00DA63D7"/>
    <w:rsid w:val="00DB0BE4"/>
    <w:rsid w:val="00DB70AC"/>
    <w:rsid w:val="00DC06C6"/>
    <w:rsid w:val="00DC3B02"/>
    <w:rsid w:val="00DD03AA"/>
    <w:rsid w:val="00DD2015"/>
    <w:rsid w:val="00DD3447"/>
    <w:rsid w:val="00DD45F3"/>
    <w:rsid w:val="00DD4711"/>
    <w:rsid w:val="00DD5D85"/>
    <w:rsid w:val="00DD6180"/>
    <w:rsid w:val="00DE2240"/>
    <w:rsid w:val="00DE25BB"/>
    <w:rsid w:val="00DE4B16"/>
    <w:rsid w:val="00DE67BA"/>
    <w:rsid w:val="00DE73A0"/>
    <w:rsid w:val="00DE7F25"/>
    <w:rsid w:val="00DF1E57"/>
    <w:rsid w:val="00DF40D9"/>
    <w:rsid w:val="00DF4CDB"/>
    <w:rsid w:val="00DF573D"/>
    <w:rsid w:val="00E01C9D"/>
    <w:rsid w:val="00E02141"/>
    <w:rsid w:val="00E0480B"/>
    <w:rsid w:val="00E04E5A"/>
    <w:rsid w:val="00E075AE"/>
    <w:rsid w:val="00E10628"/>
    <w:rsid w:val="00E13FD5"/>
    <w:rsid w:val="00E14E40"/>
    <w:rsid w:val="00E158C0"/>
    <w:rsid w:val="00E165FD"/>
    <w:rsid w:val="00E2031A"/>
    <w:rsid w:val="00E2115B"/>
    <w:rsid w:val="00E2676F"/>
    <w:rsid w:val="00E3346F"/>
    <w:rsid w:val="00E3533F"/>
    <w:rsid w:val="00E37045"/>
    <w:rsid w:val="00E41EA2"/>
    <w:rsid w:val="00E4232C"/>
    <w:rsid w:val="00E432CC"/>
    <w:rsid w:val="00E4594F"/>
    <w:rsid w:val="00E5332D"/>
    <w:rsid w:val="00E53572"/>
    <w:rsid w:val="00E57D01"/>
    <w:rsid w:val="00E60574"/>
    <w:rsid w:val="00E61D7E"/>
    <w:rsid w:val="00E6382C"/>
    <w:rsid w:val="00E6636A"/>
    <w:rsid w:val="00E74F3D"/>
    <w:rsid w:val="00E82F29"/>
    <w:rsid w:val="00E8748F"/>
    <w:rsid w:val="00EA0CA0"/>
    <w:rsid w:val="00EA0F9C"/>
    <w:rsid w:val="00EA3D43"/>
    <w:rsid w:val="00EA49DF"/>
    <w:rsid w:val="00EA5629"/>
    <w:rsid w:val="00EB23D5"/>
    <w:rsid w:val="00EB7D86"/>
    <w:rsid w:val="00EC40AB"/>
    <w:rsid w:val="00EC6666"/>
    <w:rsid w:val="00EC6A67"/>
    <w:rsid w:val="00ED1EF7"/>
    <w:rsid w:val="00ED2844"/>
    <w:rsid w:val="00EE3808"/>
    <w:rsid w:val="00EF2B01"/>
    <w:rsid w:val="00EF38D9"/>
    <w:rsid w:val="00EF3AD0"/>
    <w:rsid w:val="00EF5E3E"/>
    <w:rsid w:val="00EF7208"/>
    <w:rsid w:val="00F0151B"/>
    <w:rsid w:val="00F10D33"/>
    <w:rsid w:val="00F11091"/>
    <w:rsid w:val="00F122D1"/>
    <w:rsid w:val="00F12B94"/>
    <w:rsid w:val="00F12C4C"/>
    <w:rsid w:val="00F228BB"/>
    <w:rsid w:val="00F22C5B"/>
    <w:rsid w:val="00F22D72"/>
    <w:rsid w:val="00F308FB"/>
    <w:rsid w:val="00F30E21"/>
    <w:rsid w:val="00F33E36"/>
    <w:rsid w:val="00F34385"/>
    <w:rsid w:val="00F3464E"/>
    <w:rsid w:val="00F37163"/>
    <w:rsid w:val="00F37F99"/>
    <w:rsid w:val="00F4143D"/>
    <w:rsid w:val="00F452F2"/>
    <w:rsid w:val="00F455D5"/>
    <w:rsid w:val="00F47C38"/>
    <w:rsid w:val="00F47F69"/>
    <w:rsid w:val="00F536C4"/>
    <w:rsid w:val="00F5681B"/>
    <w:rsid w:val="00F73183"/>
    <w:rsid w:val="00F82CFB"/>
    <w:rsid w:val="00F82E68"/>
    <w:rsid w:val="00F83BF7"/>
    <w:rsid w:val="00F83C00"/>
    <w:rsid w:val="00F843D3"/>
    <w:rsid w:val="00F84EDF"/>
    <w:rsid w:val="00F86527"/>
    <w:rsid w:val="00F86E7F"/>
    <w:rsid w:val="00F9002D"/>
    <w:rsid w:val="00F92E8F"/>
    <w:rsid w:val="00F9531E"/>
    <w:rsid w:val="00FA04F5"/>
    <w:rsid w:val="00FA1DDF"/>
    <w:rsid w:val="00FA40DB"/>
    <w:rsid w:val="00FA4E5D"/>
    <w:rsid w:val="00FB27AC"/>
    <w:rsid w:val="00FC0ABB"/>
    <w:rsid w:val="00FD0BBF"/>
    <w:rsid w:val="00FE0F68"/>
    <w:rsid w:val="00FE26E4"/>
    <w:rsid w:val="00FE4A15"/>
    <w:rsid w:val="00FE737F"/>
    <w:rsid w:val="00FF1136"/>
    <w:rsid w:val="00FF5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5ACA"/>
  <w15:chartTrackingRefBased/>
  <w15:docId w15:val="{5E807868-E971-419B-A7F4-69D03CBB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70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377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77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377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37705"/>
    <w:pPr>
      <w:keepNext/>
      <w:outlineLvl w:val="3"/>
    </w:pPr>
    <w:rPr>
      <w:b/>
      <w:bCs/>
      <w:lang w:val="lv-LV"/>
    </w:rPr>
  </w:style>
  <w:style w:type="paragraph" w:styleId="Heading5">
    <w:name w:val="heading 5"/>
    <w:basedOn w:val="Normal"/>
    <w:next w:val="Normal"/>
    <w:link w:val="Heading5Char"/>
    <w:qFormat/>
    <w:rsid w:val="00837705"/>
    <w:pPr>
      <w:keepNext/>
      <w:ind w:firstLine="567"/>
      <w:jc w:val="right"/>
      <w:outlineLvl w:val="4"/>
    </w:pPr>
    <w:rPr>
      <w:bCs/>
      <w:lang w:val="lv-LV"/>
    </w:rPr>
  </w:style>
  <w:style w:type="paragraph" w:styleId="Heading6">
    <w:name w:val="heading 6"/>
    <w:basedOn w:val="Normal"/>
    <w:next w:val="Normal"/>
    <w:link w:val="Heading6Char"/>
    <w:qFormat/>
    <w:rsid w:val="0083770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70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770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3770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3770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3770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37705"/>
    <w:rPr>
      <w:rFonts w:ascii="Times New Roman" w:eastAsia="Times New Roman" w:hAnsi="Times New Roman" w:cs="Times New Roman"/>
      <w:b/>
      <w:bCs/>
      <w:lang w:val="en-GB"/>
    </w:rPr>
  </w:style>
  <w:style w:type="numbering" w:customStyle="1" w:styleId="Style1">
    <w:name w:val="Style1"/>
    <w:rsid w:val="00837705"/>
    <w:pPr>
      <w:numPr>
        <w:numId w:val="1"/>
      </w:numPr>
    </w:pPr>
  </w:style>
  <w:style w:type="paragraph" w:customStyle="1" w:styleId="Teksts">
    <w:name w:val="Teksts"/>
    <w:rsid w:val="0083770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3770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3770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37705"/>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37705"/>
    <w:pPr>
      <w:tabs>
        <w:tab w:val="center" w:pos="4153"/>
        <w:tab w:val="right" w:pos="8306"/>
      </w:tabs>
    </w:pPr>
  </w:style>
  <w:style w:type="character" w:customStyle="1" w:styleId="HeaderChar">
    <w:name w:val="Header Char"/>
    <w:aliases w:val="Header Char Char Char1"/>
    <w:basedOn w:val="DefaultParagraphFont"/>
    <w:link w:val="Header"/>
    <w:rsid w:val="0083770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37705"/>
    <w:pPr>
      <w:tabs>
        <w:tab w:val="center" w:pos="4153"/>
        <w:tab w:val="right" w:pos="8306"/>
      </w:tabs>
    </w:pPr>
  </w:style>
  <w:style w:type="character" w:customStyle="1" w:styleId="FooterChar">
    <w:name w:val="Footer Char"/>
    <w:basedOn w:val="DefaultParagraphFont"/>
    <w:link w:val="Footer"/>
    <w:uiPriority w:val="99"/>
    <w:rsid w:val="00837705"/>
    <w:rPr>
      <w:rFonts w:ascii="Times New Roman" w:eastAsia="Times New Roman" w:hAnsi="Times New Roman" w:cs="Times New Roman"/>
      <w:sz w:val="24"/>
      <w:szCs w:val="24"/>
      <w:lang w:val="en-GB"/>
    </w:rPr>
  </w:style>
  <w:style w:type="table" w:styleId="TableGrid">
    <w:name w:val="Table Grid"/>
    <w:basedOn w:val="TableNormal"/>
    <w:uiPriority w:val="39"/>
    <w:rsid w:val="008377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7705"/>
    <w:pPr>
      <w:ind w:firstLine="720"/>
      <w:jc w:val="both"/>
    </w:pPr>
    <w:rPr>
      <w:sz w:val="22"/>
      <w:lang w:val="ru-RU"/>
    </w:rPr>
  </w:style>
  <w:style w:type="character" w:customStyle="1" w:styleId="BodyTextIndentChar">
    <w:name w:val="Body Text Indent Char"/>
    <w:basedOn w:val="DefaultParagraphFont"/>
    <w:link w:val="BodyTextIndent"/>
    <w:rsid w:val="00837705"/>
    <w:rPr>
      <w:rFonts w:ascii="Times New Roman" w:eastAsia="Times New Roman" w:hAnsi="Times New Roman" w:cs="Times New Roman"/>
      <w:szCs w:val="24"/>
      <w:lang w:val="ru-RU"/>
    </w:rPr>
  </w:style>
  <w:style w:type="paragraph" w:customStyle="1" w:styleId="Tabnos">
    <w:name w:val="Tab_nos"/>
    <w:rsid w:val="0083770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37705"/>
    <w:pPr>
      <w:numPr>
        <w:ilvl w:val="1"/>
        <w:numId w:val="3"/>
      </w:numPr>
      <w:tabs>
        <w:tab w:val="clear" w:pos="426"/>
        <w:tab w:val="left" w:pos="709"/>
      </w:tabs>
      <w:ind w:left="709" w:hanging="709"/>
    </w:pPr>
  </w:style>
  <w:style w:type="paragraph" w:customStyle="1" w:styleId="TekstsN2">
    <w:name w:val="TekstsN2"/>
    <w:basedOn w:val="Teksts"/>
    <w:rsid w:val="00837705"/>
    <w:pPr>
      <w:numPr>
        <w:ilvl w:val="2"/>
        <w:numId w:val="3"/>
      </w:numPr>
      <w:tabs>
        <w:tab w:val="clear" w:pos="426"/>
        <w:tab w:val="left" w:pos="709"/>
        <w:tab w:val="left" w:pos="992"/>
      </w:tabs>
      <w:ind w:left="720" w:hanging="720"/>
    </w:pPr>
  </w:style>
  <w:style w:type="paragraph" w:customStyle="1" w:styleId="TekstsN3">
    <w:name w:val="TekstsN3"/>
    <w:basedOn w:val="Teksts"/>
    <w:rsid w:val="00837705"/>
    <w:pPr>
      <w:numPr>
        <w:ilvl w:val="3"/>
        <w:numId w:val="3"/>
      </w:numPr>
      <w:tabs>
        <w:tab w:val="clear" w:pos="426"/>
        <w:tab w:val="left" w:pos="1134"/>
      </w:tabs>
      <w:ind w:left="709" w:hanging="709"/>
    </w:pPr>
  </w:style>
  <w:style w:type="paragraph" w:customStyle="1" w:styleId="TekstsN4">
    <w:name w:val="TekstsN4"/>
    <w:basedOn w:val="Teksts"/>
    <w:rsid w:val="00837705"/>
    <w:pPr>
      <w:numPr>
        <w:ilvl w:val="4"/>
        <w:numId w:val="3"/>
      </w:numPr>
      <w:ind w:left="709" w:hanging="709"/>
    </w:pPr>
  </w:style>
  <w:style w:type="paragraph" w:customStyle="1" w:styleId="naisf">
    <w:name w:val="naisf"/>
    <w:basedOn w:val="Normal"/>
    <w:rsid w:val="00837705"/>
    <w:pPr>
      <w:spacing w:before="100" w:beforeAutospacing="1" w:after="100" w:afterAutospacing="1"/>
    </w:pPr>
    <w:rPr>
      <w:lang w:val="lv-LV" w:eastAsia="lv-LV"/>
    </w:rPr>
  </w:style>
  <w:style w:type="paragraph" w:customStyle="1" w:styleId="BodyText21">
    <w:name w:val="Body Text 21"/>
    <w:basedOn w:val="Normal"/>
    <w:link w:val="BodyText21Char"/>
    <w:rsid w:val="00837705"/>
    <w:pPr>
      <w:jc w:val="both"/>
    </w:pPr>
    <w:rPr>
      <w:szCs w:val="20"/>
      <w:lang w:val="lv-LV"/>
    </w:rPr>
  </w:style>
  <w:style w:type="paragraph" w:customStyle="1" w:styleId="BodyTextIndent31">
    <w:name w:val="Body Text Indent 31"/>
    <w:basedOn w:val="Normal"/>
    <w:rsid w:val="0083770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37705"/>
    <w:pPr>
      <w:spacing w:after="120"/>
    </w:pPr>
  </w:style>
  <w:style w:type="character" w:customStyle="1" w:styleId="BodyTextChar">
    <w:name w:val="Body Text Char"/>
    <w:basedOn w:val="DefaultParagraphFont"/>
    <w:link w:val="BodyText"/>
    <w:rsid w:val="00837705"/>
    <w:rPr>
      <w:rFonts w:ascii="Times New Roman" w:eastAsia="Times New Roman" w:hAnsi="Times New Roman" w:cs="Times New Roman"/>
      <w:sz w:val="24"/>
      <w:szCs w:val="24"/>
      <w:lang w:val="en-GB"/>
    </w:rPr>
  </w:style>
  <w:style w:type="character" w:styleId="FootnoteReference">
    <w:name w:val="footnote reference"/>
    <w:rsid w:val="00837705"/>
    <w:rPr>
      <w:vertAlign w:val="superscript"/>
    </w:rPr>
  </w:style>
  <w:style w:type="paragraph" w:styleId="BodyText2">
    <w:name w:val="Body Text 2"/>
    <w:basedOn w:val="Normal"/>
    <w:link w:val="BodyText2Char"/>
    <w:rsid w:val="00837705"/>
    <w:pPr>
      <w:spacing w:after="120" w:line="480" w:lineRule="auto"/>
    </w:pPr>
    <w:rPr>
      <w:sz w:val="20"/>
      <w:szCs w:val="20"/>
      <w:lang w:val="lv-LV"/>
    </w:rPr>
  </w:style>
  <w:style w:type="character" w:customStyle="1" w:styleId="BodyText2Char">
    <w:name w:val="Body Text 2 Char"/>
    <w:basedOn w:val="DefaultParagraphFont"/>
    <w:link w:val="BodyText2"/>
    <w:rsid w:val="00837705"/>
    <w:rPr>
      <w:rFonts w:ascii="Times New Roman" w:eastAsia="Times New Roman" w:hAnsi="Times New Roman" w:cs="Times New Roman"/>
      <w:sz w:val="20"/>
      <w:szCs w:val="20"/>
    </w:rPr>
  </w:style>
  <w:style w:type="character" w:styleId="PageNumber">
    <w:name w:val="page number"/>
    <w:basedOn w:val="DefaultParagraphFont"/>
    <w:rsid w:val="00837705"/>
  </w:style>
  <w:style w:type="paragraph" w:styleId="BodyTextIndent2">
    <w:name w:val="Body Text Indent 2"/>
    <w:basedOn w:val="Normal"/>
    <w:link w:val="BodyTextIndent2Char"/>
    <w:rsid w:val="00837705"/>
    <w:pPr>
      <w:spacing w:after="120" w:line="480" w:lineRule="auto"/>
      <w:ind w:left="283"/>
    </w:pPr>
  </w:style>
  <w:style w:type="character" w:customStyle="1" w:styleId="BodyTextIndent2Char">
    <w:name w:val="Body Text Indent 2 Char"/>
    <w:basedOn w:val="DefaultParagraphFont"/>
    <w:link w:val="BodyTextIndent2"/>
    <w:rsid w:val="00837705"/>
    <w:rPr>
      <w:rFonts w:ascii="Times New Roman" w:eastAsia="Times New Roman" w:hAnsi="Times New Roman" w:cs="Times New Roman"/>
      <w:sz w:val="24"/>
      <w:szCs w:val="24"/>
      <w:lang w:val="en-GB"/>
    </w:rPr>
  </w:style>
  <w:style w:type="paragraph" w:customStyle="1" w:styleId="Teksts1">
    <w:name w:val="Teksts1"/>
    <w:basedOn w:val="Normal"/>
    <w:rsid w:val="00837705"/>
    <w:pPr>
      <w:widowControl w:val="0"/>
      <w:spacing w:after="320"/>
    </w:pPr>
    <w:rPr>
      <w:rFonts w:ascii="BaltTimes" w:hAnsi="BaltTimes"/>
      <w:szCs w:val="20"/>
      <w:lang w:val="lv-LV"/>
    </w:rPr>
  </w:style>
  <w:style w:type="character" w:customStyle="1" w:styleId="CharChar8">
    <w:name w:val="Char Char8"/>
    <w:semiHidden/>
    <w:locked/>
    <w:rsid w:val="00837705"/>
    <w:rPr>
      <w:rFonts w:ascii="BaltHelvetica" w:hAnsi="BaltHelvetica"/>
      <w:sz w:val="24"/>
      <w:lang w:val="ru-RU" w:eastAsia="en-US" w:bidi="ar-SA"/>
    </w:rPr>
  </w:style>
  <w:style w:type="paragraph" w:styleId="BalloonText">
    <w:name w:val="Balloon Text"/>
    <w:basedOn w:val="Normal"/>
    <w:link w:val="BalloonTextChar"/>
    <w:semiHidden/>
    <w:rsid w:val="00837705"/>
    <w:rPr>
      <w:rFonts w:ascii="Tahoma" w:hAnsi="Tahoma" w:cs="Tahoma"/>
      <w:sz w:val="16"/>
      <w:szCs w:val="16"/>
    </w:rPr>
  </w:style>
  <w:style w:type="character" w:customStyle="1" w:styleId="BalloonTextChar">
    <w:name w:val="Balloon Text Char"/>
    <w:basedOn w:val="DefaultParagraphFont"/>
    <w:link w:val="BalloonText"/>
    <w:semiHidden/>
    <w:rsid w:val="00837705"/>
    <w:rPr>
      <w:rFonts w:ascii="Tahoma" w:eastAsia="Times New Roman" w:hAnsi="Tahoma" w:cs="Tahoma"/>
      <w:sz w:val="16"/>
      <w:szCs w:val="16"/>
      <w:lang w:val="en-GB"/>
    </w:rPr>
  </w:style>
  <w:style w:type="paragraph" w:customStyle="1" w:styleId="Default">
    <w:name w:val="Default"/>
    <w:rsid w:val="0083770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37705"/>
    <w:rPr>
      <w:sz w:val="16"/>
      <w:szCs w:val="16"/>
    </w:rPr>
  </w:style>
  <w:style w:type="paragraph" w:styleId="CommentText">
    <w:name w:val="annotation text"/>
    <w:basedOn w:val="Normal"/>
    <w:link w:val="CommentTextChar"/>
    <w:rsid w:val="00837705"/>
    <w:rPr>
      <w:sz w:val="20"/>
      <w:szCs w:val="20"/>
    </w:rPr>
  </w:style>
  <w:style w:type="character" w:customStyle="1" w:styleId="CommentTextChar">
    <w:name w:val="Comment Text Char"/>
    <w:basedOn w:val="DefaultParagraphFont"/>
    <w:link w:val="CommentText"/>
    <w:rsid w:val="0083770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37705"/>
    <w:rPr>
      <w:b/>
      <w:bCs/>
    </w:rPr>
  </w:style>
  <w:style w:type="character" w:customStyle="1" w:styleId="CommentSubjectChar">
    <w:name w:val="Comment Subject Char"/>
    <w:basedOn w:val="CommentTextChar"/>
    <w:link w:val="CommentSubject"/>
    <w:rsid w:val="0083770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3770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837705"/>
    <w:pPr>
      <w:ind w:left="720"/>
      <w:contextualSpacing/>
    </w:pPr>
  </w:style>
  <w:style w:type="character" w:styleId="Hyperlink">
    <w:name w:val="Hyperlink"/>
    <w:uiPriority w:val="99"/>
    <w:rsid w:val="00837705"/>
    <w:rPr>
      <w:rFonts w:cs="Times New Roman"/>
      <w:color w:val="0000FF"/>
      <w:u w:val="single"/>
    </w:rPr>
  </w:style>
  <w:style w:type="character" w:customStyle="1" w:styleId="BodyText21Char">
    <w:name w:val="Body Text 21 Char"/>
    <w:link w:val="BodyText21"/>
    <w:locked/>
    <w:rsid w:val="00837705"/>
    <w:rPr>
      <w:rFonts w:ascii="Times New Roman" w:eastAsia="Times New Roman" w:hAnsi="Times New Roman" w:cs="Times New Roman"/>
      <w:sz w:val="24"/>
      <w:szCs w:val="20"/>
    </w:rPr>
  </w:style>
  <w:style w:type="paragraph" w:styleId="FootnoteText">
    <w:name w:val="footnote text"/>
    <w:basedOn w:val="Normal"/>
    <w:link w:val="FootnoteTextChar"/>
    <w:rsid w:val="00837705"/>
    <w:rPr>
      <w:sz w:val="20"/>
      <w:szCs w:val="20"/>
    </w:rPr>
  </w:style>
  <w:style w:type="character" w:customStyle="1" w:styleId="FootnoteTextChar">
    <w:name w:val="Footnote Text Char"/>
    <w:basedOn w:val="DefaultParagraphFont"/>
    <w:link w:val="FootnoteText"/>
    <w:uiPriority w:val="99"/>
    <w:rsid w:val="00837705"/>
    <w:rPr>
      <w:rFonts w:ascii="Times New Roman" w:eastAsia="Times New Roman" w:hAnsi="Times New Roman" w:cs="Times New Roman"/>
      <w:sz w:val="20"/>
      <w:szCs w:val="20"/>
      <w:lang w:val="en-GB"/>
    </w:rPr>
  </w:style>
  <w:style w:type="paragraph" w:styleId="Revision">
    <w:name w:val="Revision"/>
    <w:hidden/>
    <w:uiPriority w:val="99"/>
    <w:semiHidden/>
    <w:rsid w:val="0083770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3770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837705"/>
    <w:rPr>
      <w:rFonts w:ascii="Times New Roman" w:eastAsia="Times New Roman" w:hAnsi="Times New Roman" w:cs="Times New Roman"/>
      <w:sz w:val="24"/>
      <w:szCs w:val="24"/>
      <w:lang w:val="en-GB"/>
    </w:rPr>
  </w:style>
  <w:style w:type="paragraph" w:customStyle="1" w:styleId="xl106">
    <w:name w:val="xl106"/>
    <w:basedOn w:val="Normal"/>
    <w:rsid w:val="0083770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37705"/>
  </w:style>
  <w:style w:type="character" w:styleId="Emphasis">
    <w:name w:val="Emphasis"/>
    <w:basedOn w:val="DefaultParagraphFont"/>
    <w:uiPriority w:val="20"/>
    <w:qFormat/>
    <w:rsid w:val="00837705"/>
    <w:rPr>
      <w:b/>
      <w:bCs/>
      <w:i w:val="0"/>
      <w:iCs w:val="0"/>
    </w:rPr>
  </w:style>
  <w:style w:type="paragraph" w:styleId="Title">
    <w:name w:val="Title"/>
    <w:basedOn w:val="Normal"/>
    <w:link w:val="TitleChar"/>
    <w:qFormat/>
    <w:rsid w:val="00837705"/>
    <w:pPr>
      <w:jc w:val="center"/>
    </w:pPr>
    <w:rPr>
      <w:b/>
      <w:bCs/>
      <w:u w:val="single"/>
      <w:lang w:val="lv-LV"/>
    </w:rPr>
  </w:style>
  <w:style w:type="character" w:customStyle="1" w:styleId="TitleChar">
    <w:name w:val="Title Char"/>
    <w:basedOn w:val="DefaultParagraphFont"/>
    <w:link w:val="Title"/>
    <w:rsid w:val="0083770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37705"/>
    <w:pPr>
      <w:jc w:val="center"/>
    </w:pPr>
    <w:rPr>
      <w:szCs w:val="20"/>
      <w:lang w:val="lv-LV"/>
    </w:rPr>
  </w:style>
  <w:style w:type="character" w:customStyle="1" w:styleId="SubtitleChar">
    <w:name w:val="Subtitle Char"/>
    <w:basedOn w:val="DefaultParagraphFont"/>
    <w:link w:val="Subtitle"/>
    <w:uiPriority w:val="11"/>
    <w:rsid w:val="00837705"/>
    <w:rPr>
      <w:rFonts w:ascii="Times New Roman" w:eastAsia="Times New Roman" w:hAnsi="Times New Roman" w:cs="Times New Roman"/>
      <w:sz w:val="24"/>
      <w:szCs w:val="20"/>
    </w:rPr>
  </w:style>
  <w:style w:type="paragraph" w:styleId="NormalWeb">
    <w:name w:val="Normal (Web)"/>
    <w:basedOn w:val="Normal"/>
    <w:rsid w:val="00837705"/>
    <w:rPr>
      <w:lang w:val="lv-LV" w:eastAsia="lv-LV"/>
    </w:rPr>
  </w:style>
  <w:style w:type="character" w:styleId="FollowedHyperlink">
    <w:name w:val="FollowedHyperlink"/>
    <w:basedOn w:val="DefaultParagraphFont"/>
    <w:uiPriority w:val="99"/>
    <w:semiHidden/>
    <w:unhideWhenUsed/>
    <w:rsid w:val="00837705"/>
    <w:rPr>
      <w:color w:val="800080"/>
      <w:u w:val="single"/>
    </w:rPr>
  </w:style>
  <w:style w:type="paragraph" w:customStyle="1" w:styleId="font5">
    <w:name w:val="font5"/>
    <w:basedOn w:val="Normal"/>
    <w:rsid w:val="00837705"/>
    <w:pPr>
      <w:spacing w:before="100" w:beforeAutospacing="1" w:after="100" w:afterAutospacing="1"/>
    </w:pPr>
    <w:rPr>
      <w:b/>
      <w:bCs/>
      <w:lang w:val="lv-LV" w:eastAsia="lv-LV"/>
    </w:rPr>
  </w:style>
  <w:style w:type="paragraph" w:customStyle="1" w:styleId="font6">
    <w:name w:val="font6"/>
    <w:basedOn w:val="Normal"/>
    <w:rsid w:val="00837705"/>
    <w:pPr>
      <w:spacing w:before="100" w:beforeAutospacing="1" w:after="100" w:afterAutospacing="1"/>
    </w:pPr>
    <w:rPr>
      <w:b/>
      <w:bCs/>
      <w:i/>
      <w:iCs/>
      <w:sz w:val="22"/>
      <w:szCs w:val="22"/>
      <w:lang w:val="lv-LV" w:eastAsia="lv-LV"/>
    </w:rPr>
  </w:style>
  <w:style w:type="paragraph" w:customStyle="1" w:styleId="font7">
    <w:name w:val="font7"/>
    <w:basedOn w:val="Normal"/>
    <w:rsid w:val="00837705"/>
    <w:pPr>
      <w:spacing w:before="100" w:beforeAutospacing="1" w:after="100" w:afterAutospacing="1"/>
    </w:pPr>
    <w:rPr>
      <w:b/>
      <w:bCs/>
      <w:sz w:val="22"/>
      <w:szCs w:val="22"/>
      <w:lang w:val="lv-LV" w:eastAsia="lv-LV"/>
    </w:rPr>
  </w:style>
  <w:style w:type="paragraph" w:customStyle="1" w:styleId="xl65">
    <w:name w:val="xl65"/>
    <w:basedOn w:val="Normal"/>
    <w:rsid w:val="00837705"/>
    <w:pPr>
      <w:spacing w:before="100" w:beforeAutospacing="1" w:after="100" w:afterAutospacing="1"/>
      <w:jc w:val="center"/>
    </w:pPr>
    <w:rPr>
      <w:lang w:val="lv-LV" w:eastAsia="lv-LV"/>
    </w:rPr>
  </w:style>
  <w:style w:type="paragraph" w:customStyle="1" w:styleId="xl66">
    <w:name w:val="xl66"/>
    <w:basedOn w:val="Normal"/>
    <w:rsid w:val="00837705"/>
    <w:pPr>
      <w:spacing w:before="100" w:beforeAutospacing="1" w:after="100" w:afterAutospacing="1"/>
    </w:pPr>
    <w:rPr>
      <w:lang w:val="lv-LV" w:eastAsia="lv-LV"/>
    </w:rPr>
  </w:style>
  <w:style w:type="paragraph" w:customStyle="1" w:styleId="xl67">
    <w:name w:val="xl67"/>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37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37705"/>
    <w:pPr>
      <w:jc w:val="both"/>
    </w:pPr>
    <w:rPr>
      <w:szCs w:val="20"/>
      <w:lang w:val="lv-LV"/>
    </w:rPr>
  </w:style>
  <w:style w:type="paragraph" w:customStyle="1" w:styleId="LDZHeading">
    <w:name w:val="LDZ Heading"/>
    <w:basedOn w:val="Normal"/>
    <w:next w:val="Normal"/>
    <w:rsid w:val="00837705"/>
    <w:pPr>
      <w:ind w:left="4536"/>
    </w:pPr>
    <w:rPr>
      <w:b/>
      <w:szCs w:val="20"/>
      <w:lang w:val="lv-LV"/>
    </w:rPr>
  </w:style>
  <w:style w:type="paragraph" w:styleId="HTMLPreformatted">
    <w:name w:val="HTML Preformatted"/>
    <w:basedOn w:val="Normal"/>
    <w:link w:val="HTMLPreformattedChar"/>
    <w:rsid w:val="008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37705"/>
    <w:rPr>
      <w:rFonts w:ascii="Courier New" w:eastAsia="Courier New" w:hAnsi="Courier New" w:cs="Times New Roman"/>
      <w:sz w:val="20"/>
      <w:szCs w:val="20"/>
      <w:lang w:val="en-GB"/>
    </w:rPr>
  </w:style>
  <w:style w:type="paragraph" w:styleId="BodyText3">
    <w:name w:val="Body Text 3"/>
    <w:basedOn w:val="Normal"/>
    <w:link w:val="BodyText3Char"/>
    <w:rsid w:val="00837705"/>
    <w:pPr>
      <w:spacing w:after="120"/>
    </w:pPr>
    <w:rPr>
      <w:sz w:val="16"/>
      <w:szCs w:val="16"/>
      <w:lang w:val="x-none"/>
    </w:rPr>
  </w:style>
  <w:style w:type="character" w:customStyle="1" w:styleId="BodyText3Char">
    <w:name w:val="Body Text 3 Char"/>
    <w:basedOn w:val="DefaultParagraphFont"/>
    <w:link w:val="BodyText3"/>
    <w:rsid w:val="0083770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3770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3770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3770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3770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3770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3770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3770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3770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3770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3770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3770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377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3770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3770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3770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377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3770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377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3770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3770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3770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3770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3770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3770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3770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3770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377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377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377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3770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3770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377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377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377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3770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3770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3770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3770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3770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3770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3770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37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37705"/>
  </w:style>
  <w:style w:type="paragraph" w:styleId="NoSpacing">
    <w:name w:val="No Spacing"/>
    <w:uiPriority w:val="1"/>
    <w:qFormat/>
    <w:rsid w:val="00837705"/>
    <w:pPr>
      <w:spacing w:after="0" w:line="240" w:lineRule="auto"/>
      <w:jc w:val="both"/>
    </w:pPr>
    <w:rPr>
      <w:rFonts w:ascii="Times New Roman" w:hAnsi="Times New Roman" w:cs="Times New Roman"/>
      <w:sz w:val="24"/>
    </w:rPr>
  </w:style>
  <w:style w:type="paragraph" w:customStyle="1" w:styleId="txt1">
    <w:name w:val="txt1"/>
    <w:rsid w:val="0083770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37705"/>
    <w:pPr>
      <w:spacing w:line="276" w:lineRule="auto"/>
      <w:ind w:firstLine="720"/>
      <w:contextualSpacing/>
    </w:pPr>
    <w:rPr>
      <w:rFonts w:cstheme="minorBidi"/>
    </w:rPr>
  </w:style>
  <w:style w:type="table" w:styleId="PlainTable2">
    <w:name w:val="Plain Table 2"/>
    <w:basedOn w:val="TableNormal"/>
    <w:uiPriority w:val="42"/>
    <w:rsid w:val="0083770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3770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3770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3770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3770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37705"/>
    <w:rPr>
      <w:rFonts w:ascii="Arial" w:eastAsia="Times New Roman" w:hAnsi="Arial" w:cs="Arial"/>
      <w:vanish/>
      <w:sz w:val="16"/>
      <w:szCs w:val="16"/>
      <w:lang w:eastAsia="lv-LV"/>
    </w:rPr>
  </w:style>
  <w:style w:type="character" w:customStyle="1" w:styleId="FontStyle37">
    <w:name w:val="Font Style37"/>
    <w:uiPriority w:val="99"/>
    <w:rsid w:val="00466F3E"/>
    <w:rPr>
      <w:rFonts w:ascii="Times New Roman" w:hAnsi="Times New Roman" w:cs="Times New Roman"/>
      <w:sz w:val="22"/>
      <w:szCs w:val="22"/>
    </w:rPr>
  </w:style>
  <w:style w:type="paragraph" w:customStyle="1" w:styleId="msonormal0">
    <w:name w:val="msonormal"/>
    <w:basedOn w:val="Normal"/>
    <w:rsid w:val="006E2A60"/>
    <w:pPr>
      <w:spacing w:before="100" w:beforeAutospacing="1" w:after="100" w:afterAutospacing="1"/>
    </w:pPr>
    <w:rPr>
      <w:lang w:val="lv-LV" w:eastAsia="lv-LV"/>
    </w:rPr>
  </w:style>
  <w:style w:type="paragraph" w:customStyle="1" w:styleId="xl63">
    <w:name w:val="xl63"/>
    <w:basedOn w:val="Normal"/>
    <w:rsid w:val="006E2A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6E2A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6E2A6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6E2A60"/>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6E2A60"/>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6E2A60"/>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6E2A6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6E2A60"/>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6E2A60"/>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6E2A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6E2A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6E2A6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6E2A6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6E2A6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6E2A60"/>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6E2A6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6E2A6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6E2A6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6E2A60"/>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6E2A60"/>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6E2A6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6E2A6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6E2A6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6E2A60"/>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6E2A6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6E2A60"/>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6E2A60"/>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6E2A60"/>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6E2A60"/>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6E2A6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6E2A60"/>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6E2A60"/>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6E2A60"/>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6E2A60"/>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6E2A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6E2A60"/>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6E2A60"/>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6E2A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2F4E7A"/>
    <w:rPr>
      <w:sz w:val="20"/>
      <w:szCs w:val="20"/>
    </w:rPr>
  </w:style>
  <w:style w:type="character" w:customStyle="1" w:styleId="EndnoteTextChar">
    <w:name w:val="Endnote Text Char"/>
    <w:basedOn w:val="DefaultParagraphFont"/>
    <w:link w:val="EndnoteText"/>
    <w:uiPriority w:val="99"/>
    <w:semiHidden/>
    <w:rsid w:val="002F4E7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F4E7A"/>
    <w:rPr>
      <w:vertAlign w:val="superscript"/>
    </w:rPr>
  </w:style>
  <w:style w:type="paragraph" w:customStyle="1" w:styleId="a">
    <w:name w:val="Обычный + по ширине"/>
    <w:aliases w:val="Слева:  2,49 см"/>
    <w:basedOn w:val="Normal"/>
    <w:rsid w:val="006E1126"/>
    <w:pPr>
      <w:tabs>
        <w:tab w:val="left" w:pos="180"/>
      </w:tabs>
      <w:ind w:left="1410"/>
      <w:jc w:val="both"/>
    </w:pPr>
    <w:rPr>
      <w:lang w:val="lv-LV" w:eastAsia="ru-RU"/>
    </w:rPr>
  </w:style>
  <w:style w:type="paragraph" w:styleId="BodyTextIndent3">
    <w:name w:val="Body Text Indent 3"/>
    <w:basedOn w:val="Normal"/>
    <w:link w:val="BodyTextIndent3Char"/>
    <w:rsid w:val="006E1126"/>
    <w:pPr>
      <w:spacing w:after="120"/>
      <w:ind w:left="283"/>
    </w:pPr>
    <w:rPr>
      <w:sz w:val="16"/>
      <w:szCs w:val="16"/>
      <w:lang w:val="en-US"/>
    </w:rPr>
  </w:style>
  <w:style w:type="character" w:customStyle="1" w:styleId="BodyTextIndent3Char">
    <w:name w:val="Body Text Indent 3 Char"/>
    <w:basedOn w:val="DefaultParagraphFont"/>
    <w:link w:val="BodyTextIndent3"/>
    <w:rsid w:val="006E1126"/>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eur-lex.europa.eu/eli/reg/2009/1221/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B540-2F5E-49D1-9BF0-A0326AE6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27</Pages>
  <Words>38295</Words>
  <Characters>21829</Characters>
  <Application>Microsoft Office Word</Application>
  <DocSecurity>0</DocSecurity>
  <Lines>181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655</cp:revision>
  <dcterms:created xsi:type="dcterms:W3CDTF">2020-01-22T09:24:00Z</dcterms:created>
  <dcterms:modified xsi:type="dcterms:W3CDTF">2020-02-04T11:17:00Z</dcterms:modified>
</cp:coreProperties>
</file>