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061E" w14:textId="0E976871" w:rsidR="00096921" w:rsidRDefault="00096921" w:rsidP="00096921">
      <w:pPr>
        <w:pBdr>
          <w:bottom w:val="single" w:sz="4" w:space="1" w:color="000000"/>
        </w:pBdr>
        <w:tabs>
          <w:tab w:val="center" w:pos="4536"/>
          <w:tab w:val="right" w:pos="9072"/>
        </w:tabs>
        <w:overflowPunct w:val="0"/>
        <w:autoSpaceDE w:val="0"/>
        <w:autoSpaceDN w:val="0"/>
        <w:adjustRightInd w:val="0"/>
        <w:jc w:val="center"/>
        <w:textAlignment w:val="baseline"/>
        <w:rPr>
          <w:rFonts w:ascii="Arial" w:hAnsi="Arial" w:cs="Arial"/>
          <w:i/>
          <w:iCs/>
          <w:sz w:val="16"/>
          <w:szCs w:val="16"/>
          <w:lang w:val="lv-LV"/>
        </w:rPr>
      </w:pPr>
      <w:r>
        <w:rPr>
          <w:rFonts w:ascii="Arial" w:hAnsi="Arial" w:cs="Arial"/>
          <w:i/>
          <w:iCs/>
          <w:sz w:val="16"/>
          <w:szCs w:val="16"/>
          <w:lang w:val="lv-LV"/>
        </w:rPr>
        <w:t>Iepirkums ar publikāciju “</w:t>
      </w:r>
      <w:r w:rsidRPr="00096921">
        <w:rPr>
          <w:rFonts w:ascii="Arial" w:hAnsi="Arial" w:cs="Arial"/>
          <w:i/>
          <w:iCs/>
          <w:sz w:val="16"/>
          <w:szCs w:val="16"/>
          <w:lang w:val="lv-LV"/>
        </w:rPr>
        <w:t>Signalizācijas, centralizācijas un bloķēšanas releju produkcijas piegāde</w:t>
      </w:r>
      <w:r w:rsidRPr="007E467A">
        <w:rPr>
          <w:rFonts w:ascii="Arial" w:hAnsi="Arial" w:cs="Arial"/>
          <w:i/>
          <w:iCs/>
          <w:sz w:val="16"/>
          <w:szCs w:val="16"/>
          <w:lang w:val="lv-LV"/>
        </w:rPr>
        <w:t>”</w:t>
      </w:r>
      <w:r>
        <w:rPr>
          <w:rFonts w:ascii="Arial" w:hAnsi="Arial" w:cs="Arial"/>
          <w:i/>
          <w:iCs/>
          <w:sz w:val="16"/>
          <w:szCs w:val="16"/>
          <w:lang w:val="lv-LV"/>
        </w:rPr>
        <w:t xml:space="preserve"> nolikums</w:t>
      </w:r>
    </w:p>
    <w:p w14:paraId="07AA5BBB" w14:textId="07D5F0CC" w:rsidR="00096921" w:rsidRDefault="00096921" w:rsidP="00096921">
      <w:pPr>
        <w:tabs>
          <w:tab w:val="center" w:pos="4536"/>
          <w:tab w:val="right" w:pos="9072"/>
        </w:tabs>
        <w:overflowPunct w:val="0"/>
        <w:autoSpaceDE w:val="0"/>
        <w:autoSpaceDN w:val="0"/>
        <w:adjustRightInd w:val="0"/>
        <w:ind w:left="-540"/>
        <w:jc w:val="center"/>
        <w:textAlignment w:val="baseline"/>
        <w:rPr>
          <w:rFonts w:ascii="Arial" w:hAnsi="Arial" w:cs="Arial"/>
          <w:sz w:val="16"/>
          <w:szCs w:val="16"/>
          <w:lang w:val="lv-LV"/>
        </w:rPr>
      </w:pPr>
      <w:r>
        <w:rPr>
          <w:rFonts w:ascii="Arial" w:hAnsi="Arial" w:cs="Arial"/>
          <w:i/>
          <w:sz w:val="16"/>
          <w:szCs w:val="16"/>
          <w:lang w:val="lv-LV"/>
        </w:rPr>
        <w:t xml:space="preserve">(apstiprināts ar iepirkuma komisijas 2026.gada </w:t>
      </w:r>
      <w:r w:rsidR="005F6591">
        <w:rPr>
          <w:rFonts w:ascii="Arial" w:hAnsi="Arial" w:cs="Arial"/>
          <w:i/>
          <w:sz w:val="16"/>
          <w:szCs w:val="16"/>
          <w:lang w:val="lv-LV"/>
        </w:rPr>
        <w:t>15</w:t>
      </w:r>
      <w:r w:rsidR="00EF038E">
        <w:rPr>
          <w:rFonts w:ascii="Arial" w:hAnsi="Arial" w:cs="Arial"/>
          <w:i/>
          <w:sz w:val="16"/>
          <w:szCs w:val="16"/>
          <w:lang w:val="lv-LV"/>
        </w:rPr>
        <w:t>.maija</w:t>
      </w:r>
      <w:r w:rsidRPr="009C39B2">
        <w:rPr>
          <w:rFonts w:ascii="Arial" w:hAnsi="Arial" w:cs="Arial"/>
          <w:i/>
          <w:sz w:val="16"/>
          <w:szCs w:val="16"/>
          <w:lang w:val="lv-LV"/>
        </w:rPr>
        <w:t xml:space="preserve"> </w:t>
      </w:r>
      <w:r w:rsidR="00EF038E">
        <w:rPr>
          <w:rFonts w:ascii="Arial" w:hAnsi="Arial" w:cs="Arial"/>
          <w:i/>
          <w:sz w:val="16"/>
          <w:szCs w:val="16"/>
          <w:lang w:val="lv-LV"/>
        </w:rPr>
        <w:t>3</w:t>
      </w:r>
      <w:r w:rsidRPr="009C39B2">
        <w:rPr>
          <w:rFonts w:ascii="Arial" w:hAnsi="Arial" w:cs="Arial"/>
          <w:i/>
          <w:sz w:val="16"/>
          <w:szCs w:val="16"/>
          <w:lang w:val="lv-LV"/>
        </w:rPr>
        <w:t>.sēdes protokolu</w:t>
      </w:r>
      <w:r>
        <w:rPr>
          <w:rFonts w:ascii="Arial" w:hAnsi="Arial" w:cs="Arial"/>
          <w:i/>
          <w:sz w:val="16"/>
          <w:szCs w:val="16"/>
          <w:lang w:val="lv-LV"/>
        </w:rPr>
        <w:t>)</w:t>
      </w:r>
    </w:p>
    <w:p w14:paraId="2D8DDC91" w14:textId="77777777" w:rsidR="00096921" w:rsidRDefault="00096921" w:rsidP="00096921">
      <w:pPr>
        <w:rPr>
          <w:rFonts w:ascii="Arial" w:hAnsi="Arial" w:cs="Arial"/>
          <w:lang w:val="lv-LV"/>
        </w:rPr>
      </w:pPr>
    </w:p>
    <w:p w14:paraId="36537307" w14:textId="77777777" w:rsidR="00096921" w:rsidRDefault="00096921" w:rsidP="00096921">
      <w:pPr>
        <w:rPr>
          <w:rFonts w:ascii="Arial" w:hAnsi="Arial" w:cs="Arial"/>
          <w:lang w:val="lv-LV"/>
        </w:rPr>
      </w:pPr>
    </w:p>
    <w:p w14:paraId="3A70B0E7" w14:textId="77777777" w:rsidR="00096921" w:rsidRDefault="00096921" w:rsidP="00096921">
      <w:pPr>
        <w:pStyle w:val="Nos2"/>
        <w:spacing w:before="0" w:after="0"/>
        <w:rPr>
          <w:rFonts w:ascii="Arial" w:hAnsi="Arial" w:cs="Arial"/>
          <w:bCs w:val="0"/>
          <w:i/>
          <w:sz w:val="20"/>
          <w:szCs w:val="20"/>
        </w:rPr>
      </w:pPr>
    </w:p>
    <w:p w14:paraId="103F7433" w14:textId="77777777" w:rsidR="00096921" w:rsidRDefault="00096921" w:rsidP="00096921">
      <w:pPr>
        <w:rPr>
          <w:rFonts w:ascii="Arial" w:hAnsi="Arial" w:cs="Arial"/>
          <w:lang w:val="lv-LV"/>
        </w:rPr>
      </w:pPr>
    </w:p>
    <w:p w14:paraId="6D5979AE" w14:textId="77777777" w:rsidR="00096921" w:rsidRDefault="00096921" w:rsidP="00096921">
      <w:pPr>
        <w:rPr>
          <w:rFonts w:ascii="Arial" w:hAnsi="Arial" w:cs="Arial"/>
          <w:lang w:val="lv-LV"/>
        </w:rPr>
      </w:pPr>
    </w:p>
    <w:p w14:paraId="1C9DE80C" w14:textId="77777777" w:rsidR="00096921" w:rsidRDefault="00096921" w:rsidP="00096921">
      <w:pPr>
        <w:rPr>
          <w:rFonts w:ascii="Arial" w:hAnsi="Arial" w:cs="Arial"/>
          <w:caps/>
          <w:lang w:val="lv-LV"/>
        </w:rPr>
      </w:pPr>
    </w:p>
    <w:p w14:paraId="70DBD41F" w14:textId="77777777" w:rsidR="00096921" w:rsidRDefault="00096921" w:rsidP="00096921">
      <w:pPr>
        <w:pStyle w:val="Nos2"/>
        <w:rPr>
          <w:rFonts w:ascii="Arial" w:hAnsi="Arial" w:cs="Arial"/>
          <w:b/>
          <w:sz w:val="28"/>
          <w:szCs w:val="28"/>
        </w:rPr>
      </w:pPr>
    </w:p>
    <w:p w14:paraId="3C659935" w14:textId="77777777" w:rsidR="00096921" w:rsidRDefault="00096921" w:rsidP="00096921">
      <w:pPr>
        <w:pStyle w:val="Nos2"/>
        <w:rPr>
          <w:rFonts w:ascii="Arial" w:hAnsi="Arial" w:cs="Arial"/>
          <w:b/>
          <w:sz w:val="28"/>
          <w:szCs w:val="28"/>
        </w:rPr>
      </w:pPr>
    </w:p>
    <w:p w14:paraId="20B3481E" w14:textId="77777777" w:rsidR="00096921" w:rsidRDefault="00096921" w:rsidP="00096921">
      <w:pPr>
        <w:pStyle w:val="Nos2"/>
        <w:rPr>
          <w:rFonts w:ascii="Arial" w:hAnsi="Arial" w:cs="Arial"/>
          <w:b/>
          <w:sz w:val="28"/>
          <w:szCs w:val="28"/>
        </w:rPr>
      </w:pPr>
    </w:p>
    <w:p w14:paraId="18E273C7" w14:textId="77777777" w:rsidR="00096921" w:rsidRDefault="00096921" w:rsidP="00096921">
      <w:pPr>
        <w:pStyle w:val="Nos2"/>
        <w:rPr>
          <w:rFonts w:ascii="Arial" w:hAnsi="Arial" w:cs="Arial"/>
          <w:b/>
          <w:sz w:val="28"/>
          <w:szCs w:val="28"/>
        </w:rPr>
      </w:pPr>
    </w:p>
    <w:p w14:paraId="42805AB5" w14:textId="77777777" w:rsidR="00096921" w:rsidRDefault="00096921" w:rsidP="00096921">
      <w:pPr>
        <w:pStyle w:val="Nos2"/>
        <w:rPr>
          <w:rFonts w:ascii="Arial" w:hAnsi="Arial" w:cs="Arial"/>
          <w:b/>
          <w:sz w:val="28"/>
          <w:szCs w:val="28"/>
        </w:rPr>
      </w:pPr>
    </w:p>
    <w:p w14:paraId="51249B2F" w14:textId="77777777" w:rsidR="00096921" w:rsidRDefault="00096921" w:rsidP="00096921">
      <w:pPr>
        <w:pStyle w:val="Nos2"/>
        <w:rPr>
          <w:rFonts w:ascii="Arial" w:hAnsi="Arial" w:cs="Arial"/>
          <w:b/>
          <w:sz w:val="28"/>
          <w:szCs w:val="28"/>
        </w:rPr>
      </w:pPr>
    </w:p>
    <w:p w14:paraId="04623438" w14:textId="21B4F54F" w:rsidR="00096921" w:rsidRDefault="00096921" w:rsidP="00096921">
      <w:pPr>
        <w:pStyle w:val="Nos2"/>
        <w:rPr>
          <w:rFonts w:ascii="Arial" w:hAnsi="Arial" w:cs="Arial"/>
          <w:b/>
          <w:sz w:val="24"/>
          <w:szCs w:val="24"/>
        </w:rPr>
      </w:pPr>
      <w:r>
        <w:rPr>
          <w:rFonts w:ascii="Arial" w:hAnsi="Arial" w:cs="Arial"/>
          <w:b/>
          <w:sz w:val="24"/>
          <w:szCs w:val="24"/>
        </w:rPr>
        <w:t>IEPIRKUMS AR PUBLIKĀCIJU</w:t>
      </w:r>
    </w:p>
    <w:p w14:paraId="4679E92A" w14:textId="77777777" w:rsidR="00096921" w:rsidRDefault="00096921" w:rsidP="00096921">
      <w:pPr>
        <w:pStyle w:val="Nos2"/>
        <w:rPr>
          <w:rFonts w:ascii="Arial" w:hAnsi="Arial" w:cs="Arial"/>
          <w:sz w:val="24"/>
          <w:szCs w:val="24"/>
        </w:rPr>
      </w:pPr>
    </w:p>
    <w:p w14:paraId="4DF2B92A" w14:textId="77777777" w:rsidR="00096921" w:rsidRDefault="00096921" w:rsidP="00096921">
      <w:pPr>
        <w:pStyle w:val="Nos2"/>
        <w:rPr>
          <w:rFonts w:ascii="Arial" w:hAnsi="Arial" w:cs="Arial"/>
          <w:sz w:val="24"/>
          <w:szCs w:val="24"/>
        </w:rPr>
      </w:pPr>
    </w:p>
    <w:p w14:paraId="73B64FFB" w14:textId="7BE8BFCC" w:rsidR="00096921" w:rsidRPr="007E467A" w:rsidRDefault="00096921" w:rsidP="00096921">
      <w:pPr>
        <w:pStyle w:val="Nos2"/>
        <w:spacing w:before="0" w:after="0"/>
        <w:rPr>
          <w:rFonts w:ascii="Arial" w:hAnsi="Arial" w:cs="Arial"/>
          <w:b/>
          <w:smallCaps/>
          <w:color w:val="2F3239" w:themeColor="text1"/>
          <w:sz w:val="24"/>
          <w:szCs w:val="24"/>
        </w:rPr>
      </w:pPr>
      <w:r w:rsidRPr="007E467A">
        <w:rPr>
          <w:rFonts w:ascii="Arial" w:hAnsi="Arial" w:cs="Arial"/>
          <w:b/>
          <w:smallCaps/>
          <w:sz w:val="24"/>
          <w:szCs w:val="24"/>
        </w:rPr>
        <w:t>“</w:t>
      </w:r>
      <w:bookmarkStart w:id="0" w:name="_Hlk225865013"/>
      <w:r w:rsidRPr="00096921">
        <w:rPr>
          <w:rFonts w:ascii="Arial" w:hAnsi="Arial" w:cs="Arial"/>
          <w:b/>
          <w:bCs w:val="0"/>
          <w:sz w:val="32"/>
          <w:szCs w:val="32"/>
        </w:rPr>
        <w:t>Signalizācijas, centralizācijas un bloķēšanas releju produkcijas piegāde</w:t>
      </w:r>
      <w:bookmarkEnd w:id="0"/>
      <w:r w:rsidRPr="007E467A">
        <w:rPr>
          <w:rFonts w:ascii="Arial" w:hAnsi="Arial" w:cs="Arial"/>
          <w:b/>
          <w:smallCaps/>
          <w:sz w:val="24"/>
          <w:szCs w:val="24"/>
        </w:rPr>
        <w:t>”</w:t>
      </w:r>
    </w:p>
    <w:p w14:paraId="34273437" w14:textId="2CB09D3A" w:rsidR="00096921" w:rsidRPr="007E467A" w:rsidRDefault="00096921" w:rsidP="00096921">
      <w:pPr>
        <w:jc w:val="center"/>
        <w:rPr>
          <w:rFonts w:ascii="Arial" w:hAnsi="Arial" w:cs="Arial"/>
          <w:b/>
          <w:bCs/>
          <w:lang w:val="lv-LV"/>
        </w:rPr>
      </w:pPr>
      <w:r w:rsidRPr="007E467A">
        <w:rPr>
          <w:rFonts w:ascii="Arial" w:hAnsi="Arial" w:cs="Arial"/>
          <w:b/>
          <w:bCs/>
          <w:lang w:val="lv-LV" w:eastAsia="ar-SA"/>
        </w:rPr>
        <w:t>(iepirkuma id.Nr</w:t>
      </w:r>
      <w:r w:rsidRPr="00096921">
        <w:rPr>
          <w:rFonts w:ascii="Arial" w:hAnsi="Arial" w:cs="Arial"/>
          <w:b/>
          <w:bCs/>
          <w:lang w:val="lv-LV" w:eastAsia="ar-SA"/>
        </w:rPr>
        <w:t xml:space="preserve">. </w:t>
      </w:r>
      <w:bookmarkStart w:id="1" w:name="_Hlk229495219"/>
      <w:r w:rsidRPr="00096921">
        <w:rPr>
          <w:rFonts w:ascii="Arial" w:hAnsi="Arial" w:cs="Arial"/>
          <w:b/>
          <w:bCs/>
          <w:lang w:val="lv-LV"/>
        </w:rPr>
        <w:t>LDZ 2026/139</w:t>
      </w:r>
      <w:r w:rsidR="00EF038E">
        <w:rPr>
          <w:rFonts w:ascii="Arial" w:hAnsi="Arial" w:cs="Arial"/>
          <w:b/>
          <w:bCs/>
          <w:lang w:val="lv-LV"/>
        </w:rPr>
        <w:t xml:space="preserve"> (1)</w:t>
      </w:r>
      <w:r w:rsidRPr="00096921">
        <w:rPr>
          <w:rFonts w:ascii="Arial" w:hAnsi="Arial" w:cs="Arial"/>
          <w:b/>
          <w:bCs/>
          <w:lang w:val="lv-LV"/>
        </w:rPr>
        <w:t>-IAPV</w:t>
      </w:r>
      <w:bookmarkEnd w:id="1"/>
      <w:r w:rsidRPr="003C2215">
        <w:rPr>
          <w:rFonts w:ascii="Arial" w:hAnsi="Arial" w:cs="Arial"/>
          <w:b/>
          <w:bCs/>
          <w:lang w:val="lv-LV"/>
        </w:rPr>
        <w:t>)</w:t>
      </w:r>
    </w:p>
    <w:p w14:paraId="5F0AE856" w14:textId="77777777" w:rsidR="00096921" w:rsidRDefault="00096921" w:rsidP="00096921">
      <w:pPr>
        <w:spacing w:before="120" w:after="120"/>
        <w:jc w:val="center"/>
        <w:rPr>
          <w:rFonts w:ascii="Arial" w:hAnsi="Arial" w:cs="Arial"/>
          <w:b/>
          <w:bCs/>
          <w:lang w:val="lv-LV" w:eastAsia="ar-SA"/>
        </w:rPr>
      </w:pPr>
    </w:p>
    <w:p w14:paraId="40801A96" w14:textId="77777777" w:rsidR="00096921" w:rsidRDefault="00096921" w:rsidP="00096921">
      <w:pPr>
        <w:pStyle w:val="Nos2"/>
        <w:rPr>
          <w:rFonts w:ascii="Arial" w:hAnsi="Arial" w:cs="Arial"/>
          <w:b/>
          <w:sz w:val="24"/>
          <w:szCs w:val="24"/>
        </w:rPr>
      </w:pPr>
    </w:p>
    <w:p w14:paraId="0D88C330" w14:textId="77777777" w:rsidR="00096921" w:rsidRDefault="00096921" w:rsidP="00096921">
      <w:pPr>
        <w:pStyle w:val="Nos3"/>
        <w:jc w:val="left"/>
        <w:rPr>
          <w:rFonts w:ascii="Arial" w:hAnsi="Arial" w:cs="Arial"/>
          <w:b w:val="0"/>
          <w:sz w:val="24"/>
        </w:rPr>
      </w:pPr>
    </w:p>
    <w:p w14:paraId="52B4C1FB" w14:textId="77777777" w:rsidR="00096921" w:rsidRDefault="00096921" w:rsidP="00096921">
      <w:pPr>
        <w:pStyle w:val="Nos3"/>
        <w:jc w:val="left"/>
        <w:rPr>
          <w:rFonts w:ascii="Arial" w:hAnsi="Arial" w:cs="Arial"/>
          <w:b w:val="0"/>
          <w:sz w:val="24"/>
        </w:rPr>
      </w:pPr>
    </w:p>
    <w:p w14:paraId="7B82A733" w14:textId="77777777" w:rsidR="00096921" w:rsidRDefault="00096921" w:rsidP="00096921">
      <w:pPr>
        <w:pStyle w:val="Nos3"/>
        <w:rPr>
          <w:rFonts w:ascii="Arial" w:hAnsi="Arial" w:cs="Arial"/>
          <w:b w:val="0"/>
          <w:sz w:val="24"/>
        </w:rPr>
      </w:pPr>
      <w:r>
        <w:rPr>
          <w:rFonts w:ascii="Arial" w:hAnsi="Arial" w:cs="Arial"/>
          <w:b w:val="0"/>
          <w:sz w:val="24"/>
        </w:rPr>
        <w:t>NOLIKUMS</w:t>
      </w:r>
    </w:p>
    <w:p w14:paraId="5E555ABE" w14:textId="77777777" w:rsidR="00096921" w:rsidRDefault="00096921" w:rsidP="00096921">
      <w:pPr>
        <w:rPr>
          <w:rFonts w:ascii="Arial" w:hAnsi="Arial" w:cs="Arial"/>
          <w:lang w:val="lv-LV"/>
        </w:rPr>
      </w:pPr>
    </w:p>
    <w:p w14:paraId="0B8717BF" w14:textId="77777777" w:rsidR="00096921" w:rsidRDefault="00096921" w:rsidP="00096921">
      <w:pPr>
        <w:rPr>
          <w:rFonts w:ascii="Arial" w:hAnsi="Arial" w:cs="Arial"/>
          <w:lang w:val="lv-LV"/>
        </w:rPr>
      </w:pPr>
    </w:p>
    <w:p w14:paraId="58A6C35E" w14:textId="77777777" w:rsidR="00096921" w:rsidRDefault="00096921" w:rsidP="00096921">
      <w:pPr>
        <w:rPr>
          <w:rFonts w:ascii="Arial" w:hAnsi="Arial" w:cs="Arial"/>
          <w:lang w:val="lv-LV"/>
        </w:rPr>
      </w:pPr>
    </w:p>
    <w:p w14:paraId="10A1C3D8" w14:textId="77777777" w:rsidR="00096921" w:rsidRDefault="00096921" w:rsidP="00096921">
      <w:pPr>
        <w:rPr>
          <w:rFonts w:ascii="Arial" w:hAnsi="Arial" w:cs="Arial"/>
          <w:lang w:val="lv-LV"/>
        </w:rPr>
      </w:pPr>
    </w:p>
    <w:p w14:paraId="28E2EF04" w14:textId="77777777" w:rsidR="00096921" w:rsidRDefault="00096921" w:rsidP="00096921">
      <w:pPr>
        <w:rPr>
          <w:rFonts w:ascii="Arial" w:hAnsi="Arial" w:cs="Arial"/>
          <w:lang w:val="lv-LV"/>
        </w:rPr>
      </w:pPr>
    </w:p>
    <w:p w14:paraId="24F8331D" w14:textId="77777777" w:rsidR="00096921" w:rsidRDefault="00096921" w:rsidP="00096921">
      <w:pPr>
        <w:rPr>
          <w:rFonts w:ascii="Arial" w:hAnsi="Arial" w:cs="Arial"/>
          <w:lang w:val="lv-LV"/>
        </w:rPr>
      </w:pPr>
    </w:p>
    <w:p w14:paraId="60CD9E06" w14:textId="77777777" w:rsidR="00096921" w:rsidRDefault="00096921" w:rsidP="00096921">
      <w:pPr>
        <w:rPr>
          <w:rFonts w:ascii="Arial" w:hAnsi="Arial" w:cs="Arial"/>
          <w:lang w:val="lv-LV"/>
        </w:rPr>
      </w:pPr>
    </w:p>
    <w:p w14:paraId="4B3438C0" w14:textId="77777777" w:rsidR="00096921" w:rsidRDefault="00096921" w:rsidP="00096921">
      <w:pPr>
        <w:jc w:val="center"/>
        <w:rPr>
          <w:rFonts w:ascii="Arial" w:hAnsi="Arial" w:cs="Arial"/>
          <w:b/>
          <w:sz w:val="28"/>
          <w:szCs w:val="28"/>
          <w:lang w:val="lv-LV"/>
        </w:rPr>
      </w:pPr>
    </w:p>
    <w:p w14:paraId="2D71FF29" w14:textId="77777777" w:rsidR="00096921" w:rsidRDefault="00096921" w:rsidP="00096921">
      <w:pPr>
        <w:jc w:val="center"/>
        <w:rPr>
          <w:rFonts w:ascii="Arial" w:hAnsi="Arial" w:cs="Arial"/>
          <w:b/>
          <w:sz w:val="28"/>
          <w:szCs w:val="28"/>
          <w:lang w:val="lv-LV"/>
        </w:rPr>
      </w:pPr>
    </w:p>
    <w:p w14:paraId="09568078" w14:textId="77777777" w:rsidR="00096921" w:rsidRDefault="00096921" w:rsidP="00096921">
      <w:pPr>
        <w:jc w:val="center"/>
        <w:rPr>
          <w:rFonts w:ascii="Arial" w:hAnsi="Arial" w:cs="Arial"/>
          <w:b/>
          <w:sz w:val="28"/>
          <w:szCs w:val="28"/>
          <w:lang w:val="lv-LV"/>
        </w:rPr>
      </w:pPr>
    </w:p>
    <w:p w14:paraId="568B3463" w14:textId="77777777" w:rsidR="00096921" w:rsidRDefault="00096921" w:rsidP="00096921">
      <w:pPr>
        <w:jc w:val="center"/>
        <w:rPr>
          <w:rFonts w:ascii="Arial" w:hAnsi="Arial" w:cs="Arial"/>
          <w:b/>
          <w:sz w:val="28"/>
          <w:szCs w:val="28"/>
          <w:lang w:val="lv-LV"/>
        </w:rPr>
      </w:pPr>
    </w:p>
    <w:p w14:paraId="3565AE08" w14:textId="77777777" w:rsidR="00096921" w:rsidRDefault="00096921" w:rsidP="00096921">
      <w:pPr>
        <w:jc w:val="center"/>
        <w:rPr>
          <w:rFonts w:ascii="Arial" w:hAnsi="Arial" w:cs="Arial"/>
          <w:b/>
          <w:sz w:val="28"/>
          <w:szCs w:val="28"/>
          <w:lang w:val="lv-LV"/>
        </w:rPr>
      </w:pPr>
    </w:p>
    <w:p w14:paraId="18D22A3F" w14:textId="77777777" w:rsidR="00096921" w:rsidRDefault="00096921" w:rsidP="00096921">
      <w:pPr>
        <w:jc w:val="center"/>
        <w:rPr>
          <w:rFonts w:ascii="Arial" w:hAnsi="Arial" w:cs="Arial"/>
          <w:b/>
          <w:sz w:val="28"/>
          <w:szCs w:val="28"/>
          <w:lang w:val="lv-LV"/>
        </w:rPr>
      </w:pPr>
    </w:p>
    <w:p w14:paraId="51AB7559" w14:textId="77777777" w:rsidR="00096921" w:rsidRDefault="00096921" w:rsidP="00096921">
      <w:pPr>
        <w:jc w:val="center"/>
        <w:rPr>
          <w:rFonts w:ascii="Arial" w:hAnsi="Arial" w:cs="Arial"/>
          <w:b/>
          <w:sz w:val="28"/>
          <w:szCs w:val="28"/>
          <w:lang w:val="lv-LV"/>
        </w:rPr>
      </w:pPr>
    </w:p>
    <w:p w14:paraId="39C1B598" w14:textId="77777777" w:rsidR="00096921" w:rsidRDefault="00096921" w:rsidP="00096921">
      <w:pPr>
        <w:jc w:val="center"/>
        <w:rPr>
          <w:rFonts w:ascii="Arial" w:hAnsi="Arial" w:cs="Arial"/>
          <w:b/>
          <w:sz w:val="28"/>
          <w:szCs w:val="28"/>
          <w:lang w:val="lv-LV"/>
        </w:rPr>
      </w:pPr>
    </w:p>
    <w:p w14:paraId="57604F06" w14:textId="5329F44D" w:rsidR="00096921" w:rsidRDefault="00096921" w:rsidP="00096921">
      <w:pPr>
        <w:jc w:val="center"/>
        <w:rPr>
          <w:rFonts w:ascii="Arial" w:hAnsi="Arial" w:cs="Arial"/>
          <w:sz w:val="20"/>
          <w:szCs w:val="20"/>
          <w:lang w:val="lv-LV"/>
        </w:rPr>
      </w:pPr>
      <w:r>
        <w:rPr>
          <w:rFonts w:ascii="Arial" w:hAnsi="Arial" w:cs="Arial"/>
          <w:sz w:val="20"/>
          <w:szCs w:val="20"/>
          <w:lang w:val="lv-LV"/>
        </w:rPr>
        <w:t>Rīga, 202</w:t>
      </w:r>
      <w:r w:rsidR="00B55782">
        <w:rPr>
          <w:rFonts w:ascii="Arial" w:hAnsi="Arial" w:cs="Arial"/>
          <w:sz w:val="20"/>
          <w:szCs w:val="20"/>
          <w:lang w:val="lv-LV"/>
        </w:rPr>
        <w:t>6</w:t>
      </w:r>
    </w:p>
    <w:p w14:paraId="24C48BF9" w14:textId="77777777" w:rsidR="00096921" w:rsidRDefault="00096921" w:rsidP="00096921">
      <w:pPr>
        <w:spacing w:after="160" w:line="256" w:lineRule="auto"/>
        <w:rPr>
          <w:rFonts w:ascii="Arial" w:hAnsi="Arial" w:cs="Arial"/>
          <w:lang w:val="lv-LV"/>
        </w:rPr>
      </w:pPr>
      <w:r>
        <w:rPr>
          <w:rFonts w:ascii="Arial" w:hAnsi="Arial" w:cs="Arial"/>
          <w:lang w:val="lv-LV"/>
        </w:rPr>
        <w:br w:type="page"/>
      </w:r>
    </w:p>
    <w:p w14:paraId="233A8D6D" w14:textId="77777777" w:rsidR="00096921" w:rsidRPr="00BA6A8A" w:rsidRDefault="00096921" w:rsidP="00096921">
      <w:pPr>
        <w:numPr>
          <w:ilvl w:val="0"/>
          <w:numId w:val="6"/>
        </w:numPr>
        <w:tabs>
          <w:tab w:val="num" w:pos="360"/>
        </w:tabs>
        <w:ind w:hanging="720"/>
        <w:jc w:val="center"/>
        <w:rPr>
          <w:rFonts w:ascii="Arial" w:hAnsi="Arial" w:cs="Arial"/>
          <w:b/>
          <w:sz w:val="20"/>
          <w:szCs w:val="20"/>
          <w:lang w:val="lv-LV"/>
        </w:rPr>
      </w:pPr>
      <w:r w:rsidRPr="00BA6A8A">
        <w:rPr>
          <w:rFonts w:ascii="Arial" w:hAnsi="Arial" w:cs="Arial"/>
          <w:b/>
          <w:sz w:val="20"/>
          <w:szCs w:val="20"/>
          <w:lang w:val="lv-LV"/>
        </w:rPr>
        <w:lastRenderedPageBreak/>
        <w:t>VISPĀRĪGĀ INFORMĀCIJA</w:t>
      </w:r>
    </w:p>
    <w:p w14:paraId="18504A65" w14:textId="77777777" w:rsidR="00096921" w:rsidRPr="00BA6A8A" w:rsidRDefault="00096921" w:rsidP="00096921">
      <w:pPr>
        <w:rPr>
          <w:rFonts w:ascii="Arial" w:hAnsi="Arial" w:cs="Arial"/>
          <w:sz w:val="20"/>
          <w:szCs w:val="20"/>
          <w:lang w:val="lv-LV"/>
        </w:rPr>
      </w:pPr>
    </w:p>
    <w:p w14:paraId="5B42B638" w14:textId="3C20D2A8" w:rsidR="00096921" w:rsidRPr="00BA6A8A" w:rsidRDefault="00B55782" w:rsidP="00096921">
      <w:pPr>
        <w:pStyle w:val="Sarakstarindkopa"/>
        <w:numPr>
          <w:ilvl w:val="1"/>
          <w:numId w:val="8"/>
        </w:numPr>
        <w:jc w:val="both"/>
        <w:rPr>
          <w:rFonts w:ascii="Arial" w:hAnsi="Arial" w:cs="Arial"/>
          <w:b/>
          <w:sz w:val="20"/>
          <w:szCs w:val="20"/>
          <w:lang w:val="lv-LV"/>
        </w:rPr>
      </w:pPr>
      <w:r>
        <w:rPr>
          <w:rFonts w:ascii="Arial" w:hAnsi="Arial" w:cs="Arial"/>
          <w:b/>
          <w:sz w:val="20"/>
          <w:szCs w:val="20"/>
          <w:lang w:val="lv-LV"/>
        </w:rPr>
        <w:t>Iepirkuma</w:t>
      </w:r>
      <w:r w:rsidR="00096921" w:rsidRPr="00BA6A8A">
        <w:rPr>
          <w:rFonts w:ascii="Arial" w:hAnsi="Arial" w:cs="Arial"/>
          <w:b/>
          <w:sz w:val="20"/>
          <w:szCs w:val="20"/>
          <w:lang w:val="lv-LV"/>
        </w:rPr>
        <w:t xml:space="preserve"> procedūras nolikumā ir lietoti šādi termini:</w:t>
      </w:r>
    </w:p>
    <w:p w14:paraId="29555EA8" w14:textId="35A0A444" w:rsidR="00096921" w:rsidRPr="00BA6A8A" w:rsidRDefault="00096921" w:rsidP="00096921">
      <w:pPr>
        <w:pStyle w:val="Sarakstarindkopa"/>
        <w:numPr>
          <w:ilvl w:val="2"/>
          <w:numId w:val="8"/>
        </w:numPr>
        <w:jc w:val="both"/>
        <w:rPr>
          <w:rFonts w:ascii="Arial" w:hAnsi="Arial" w:cs="Arial"/>
          <w:b/>
          <w:sz w:val="20"/>
          <w:szCs w:val="20"/>
          <w:lang w:val="lv-LV"/>
        </w:rPr>
      </w:pPr>
      <w:r w:rsidRPr="00BA6A8A">
        <w:rPr>
          <w:rFonts w:ascii="Arial" w:hAnsi="Arial" w:cs="Arial"/>
          <w:sz w:val="20"/>
          <w:szCs w:val="20"/>
          <w:lang w:val="lv-LV"/>
        </w:rPr>
        <w:t xml:space="preserve">komisija – VAS “Latvijas dzelzceļš” iepirkuma komisija, kas pilnvarota organizēt </w:t>
      </w:r>
      <w:r w:rsidR="00B55782">
        <w:rPr>
          <w:rFonts w:ascii="Arial" w:hAnsi="Arial" w:cs="Arial"/>
          <w:sz w:val="20"/>
          <w:szCs w:val="20"/>
          <w:lang w:val="lv-LV"/>
        </w:rPr>
        <w:t>iepirkumu</w:t>
      </w:r>
      <w:r w:rsidRPr="00BA6A8A">
        <w:rPr>
          <w:rFonts w:ascii="Arial" w:hAnsi="Arial" w:cs="Arial"/>
          <w:sz w:val="20"/>
          <w:szCs w:val="20"/>
          <w:lang w:val="lv-LV"/>
        </w:rPr>
        <w:t xml:space="preserve"> ar publikāciju;</w:t>
      </w:r>
    </w:p>
    <w:p w14:paraId="4B1D247A" w14:textId="14906333" w:rsidR="00096921" w:rsidRPr="00BA6A8A" w:rsidRDefault="00B55782" w:rsidP="00096921">
      <w:pPr>
        <w:pStyle w:val="Sarakstarindkopa"/>
        <w:numPr>
          <w:ilvl w:val="2"/>
          <w:numId w:val="8"/>
        </w:numPr>
        <w:jc w:val="both"/>
        <w:rPr>
          <w:rFonts w:ascii="Arial" w:hAnsi="Arial" w:cs="Arial"/>
          <w:b/>
          <w:sz w:val="20"/>
          <w:szCs w:val="20"/>
          <w:lang w:val="lv-LV"/>
        </w:rPr>
      </w:pPr>
      <w:r>
        <w:rPr>
          <w:rFonts w:ascii="Arial" w:hAnsi="Arial" w:cs="Arial"/>
          <w:sz w:val="20"/>
          <w:szCs w:val="20"/>
          <w:lang w:val="lv-LV"/>
        </w:rPr>
        <w:t>iepirkuma</w:t>
      </w:r>
      <w:r w:rsidR="00096921" w:rsidRPr="00BA6A8A">
        <w:rPr>
          <w:rFonts w:ascii="Arial" w:hAnsi="Arial" w:cs="Arial"/>
          <w:sz w:val="20"/>
          <w:szCs w:val="20"/>
          <w:lang w:val="lv-LV"/>
        </w:rPr>
        <w:t xml:space="preserve"> procedūra (turpmāk var tikt saukts arī kā iepirkums) – </w:t>
      </w:r>
      <w:r w:rsidRPr="00B55782">
        <w:rPr>
          <w:rFonts w:ascii="Arial" w:hAnsi="Arial" w:cs="Arial"/>
          <w:sz w:val="20"/>
          <w:szCs w:val="20"/>
          <w:lang w:val="lv-LV"/>
        </w:rPr>
        <w:t>iepirkums</w:t>
      </w:r>
      <w:r w:rsidR="00096921" w:rsidRPr="00B55782">
        <w:rPr>
          <w:rFonts w:ascii="Arial" w:hAnsi="Arial" w:cs="Arial"/>
          <w:sz w:val="20"/>
          <w:szCs w:val="20"/>
          <w:lang w:val="lv-LV"/>
        </w:rPr>
        <w:t xml:space="preserve"> ar publikāciju “</w:t>
      </w:r>
      <w:r w:rsidRPr="00B55782">
        <w:rPr>
          <w:rFonts w:ascii="Arial" w:hAnsi="Arial" w:cs="Arial"/>
          <w:sz w:val="20"/>
          <w:szCs w:val="20"/>
          <w:lang w:val="lv-LV"/>
        </w:rPr>
        <w:t>Signalizācijas, centralizācijas un bloķēšanas releju produkcijas piegāde</w:t>
      </w:r>
      <w:r w:rsidR="00096921" w:rsidRPr="00B55782">
        <w:rPr>
          <w:rFonts w:ascii="Arial" w:hAnsi="Arial" w:cs="Arial"/>
          <w:sz w:val="20"/>
          <w:szCs w:val="20"/>
          <w:lang w:val="lv-LV"/>
        </w:rPr>
        <w:t xml:space="preserve">” (iepirkuma id.Nr. </w:t>
      </w:r>
      <w:r w:rsidRPr="00B55782">
        <w:rPr>
          <w:rFonts w:ascii="Arial" w:hAnsi="Arial" w:cs="Arial"/>
          <w:sz w:val="20"/>
          <w:szCs w:val="20"/>
          <w:lang w:val="lv-LV"/>
        </w:rPr>
        <w:t>LDZ 2026/139</w:t>
      </w:r>
      <w:r w:rsidR="00EF038E">
        <w:rPr>
          <w:rFonts w:ascii="Arial" w:hAnsi="Arial" w:cs="Arial"/>
          <w:sz w:val="20"/>
          <w:szCs w:val="20"/>
          <w:lang w:val="lv-LV"/>
        </w:rPr>
        <w:t>(1)</w:t>
      </w:r>
      <w:r w:rsidRPr="00B55782">
        <w:rPr>
          <w:rFonts w:ascii="Arial" w:hAnsi="Arial" w:cs="Arial"/>
          <w:sz w:val="20"/>
          <w:szCs w:val="20"/>
          <w:lang w:val="lv-LV"/>
        </w:rPr>
        <w:t>-IAPV</w:t>
      </w:r>
      <w:r w:rsidR="00096921" w:rsidRPr="00B55782">
        <w:rPr>
          <w:rFonts w:ascii="Arial" w:hAnsi="Arial" w:cs="Arial"/>
          <w:sz w:val="20"/>
          <w:szCs w:val="20"/>
          <w:lang w:val="lv-LV"/>
        </w:rPr>
        <w:t>), kas tiek veikta saskaņā ar Iepirkumu vadlīnijām sabiedrisko pakalpojumu</w:t>
      </w:r>
      <w:r w:rsidR="00096921" w:rsidRPr="00BA6A8A">
        <w:rPr>
          <w:rFonts w:ascii="Arial" w:hAnsi="Arial" w:cs="Arial"/>
          <w:sz w:val="20"/>
          <w:szCs w:val="20"/>
          <w:lang w:val="lv-LV"/>
        </w:rPr>
        <w:t xml:space="preserve"> sniedzējiem un VAS “Latvijas dzelzceļš” Iepirkumu noteikumiem</w:t>
      </w:r>
      <w:r>
        <w:rPr>
          <w:rFonts w:ascii="Arial" w:hAnsi="Arial" w:cs="Arial"/>
          <w:sz w:val="20"/>
          <w:szCs w:val="20"/>
          <w:lang w:val="lv-LV"/>
        </w:rPr>
        <w:t>.</w:t>
      </w:r>
      <w:r w:rsidR="00096921" w:rsidRPr="00BA6A8A">
        <w:rPr>
          <w:rFonts w:ascii="Arial" w:hAnsi="Arial" w:cs="Arial"/>
          <w:sz w:val="20"/>
          <w:szCs w:val="20"/>
          <w:lang w:val="lv-LV"/>
        </w:rPr>
        <w:t xml:space="preserve"> </w:t>
      </w:r>
    </w:p>
    <w:p w14:paraId="380D472B" w14:textId="623508FC" w:rsidR="00096921" w:rsidRPr="00BA6A8A" w:rsidRDefault="00B55782" w:rsidP="00096921">
      <w:pPr>
        <w:pStyle w:val="Sarakstarindkopa"/>
        <w:numPr>
          <w:ilvl w:val="2"/>
          <w:numId w:val="8"/>
        </w:numPr>
        <w:jc w:val="both"/>
        <w:rPr>
          <w:rFonts w:ascii="Arial" w:hAnsi="Arial" w:cs="Arial"/>
          <w:b/>
          <w:sz w:val="20"/>
          <w:szCs w:val="20"/>
          <w:lang w:val="lv-LV"/>
        </w:rPr>
      </w:pPr>
      <w:r>
        <w:rPr>
          <w:rFonts w:ascii="Arial" w:hAnsi="Arial" w:cs="Arial"/>
          <w:sz w:val="20"/>
          <w:szCs w:val="20"/>
          <w:lang w:val="lv-LV"/>
        </w:rPr>
        <w:t>iepirkuma</w:t>
      </w:r>
      <w:r w:rsidR="00096921" w:rsidRPr="00BA6A8A">
        <w:rPr>
          <w:rFonts w:ascii="Arial" w:hAnsi="Arial" w:cs="Arial"/>
          <w:sz w:val="20"/>
          <w:szCs w:val="20"/>
          <w:lang w:val="lv-LV"/>
        </w:rPr>
        <w:t xml:space="preserve"> procedūras nolikums (turpmāk var tik saukts arī kā nolikums vai </w:t>
      </w:r>
      <w:r>
        <w:rPr>
          <w:rFonts w:ascii="Arial" w:hAnsi="Arial" w:cs="Arial"/>
          <w:sz w:val="20"/>
          <w:szCs w:val="20"/>
          <w:lang w:val="lv-LV"/>
        </w:rPr>
        <w:t>iepirkuma</w:t>
      </w:r>
      <w:r w:rsidR="00096921" w:rsidRPr="00BA6A8A">
        <w:rPr>
          <w:rFonts w:ascii="Arial" w:hAnsi="Arial" w:cs="Arial"/>
          <w:sz w:val="20"/>
          <w:szCs w:val="20"/>
          <w:lang w:val="lv-LV"/>
        </w:rPr>
        <w:t xml:space="preserve"> procedūras dokumenti) – </w:t>
      </w:r>
      <w:r>
        <w:rPr>
          <w:rFonts w:ascii="Arial" w:hAnsi="Arial" w:cs="Arial"/>
          <w:sz w:val="20"/>
          <w:szCs w:val="20"/>
          <w:lang w:val="lv-LV"/>
        </w:rPr>
        <w:t>iepirkuma</w:t>
      </w:r>
      <w:r w:rsidR="00096921" w:rsidRPr="00BA6A8A">
        <w:rPr>
          <w:rFonts w:ascii="Arial" w:hAnsi="Arial" w:cs="Arial"/>
          <w:sz w:val="20"/>
          <w:szCs w:val="20"/>
          <w:lang w:val="lv-LV"/>
        </w:rPr>
        <w:t xml:space="preserve"> procedūras nolikums ar pielikumiem un jebkuri </w:t>
      </w:r>
      <w:r>
        <w:rPr>
          <w:rFonts w:ascii="Arial" w:hAnsi="Arial" w:cs="Arial"/>
          <w:sz w:val="20"/>
          <w:szCs w:val="20"/>
          <w:lang w:val="lv-LV"/>
        </w:rPr>
        <w:t xml:space="preserve">iepirkuma </w:t>
      </w:r>
      <w:r w:rsidR="00096921" w:rsidRPr="00BA6A8A">
        <w:rPr>
          <w:rFonts w:ascii="Arial" w:hAnsi="Arial" w:cs="Arial"/>
          <w:sz w:val="20"/>
          <w:szCs w:val="20"/>
          <w:lang w:val="lv-LV"/>
        </w:rPr>
        <w:t xml:space="preserve">nolikuma precizējumi, skaidrojumi, izmaiņas vai grozījumi, kas var rasties iepirkuma procedūras gaitā; </w:t>
      </w:r>
    </w:p>
    <w:p w14:paraId="70701735" w14:textId="65FED0B7" w:rsidR="00096921" w:rsidRPr="00BA6A8A" w:rsidRDefault="00096921" w:rsidP="00096921">
      <w:pPr>
        <w:pStyle w:val="Sarakstarindkopa"/>
        <w:numPr>
          <w:ilvl w:val="2"/>
          <w:numId w:val="8"/>
        </w:numPr>
        <w:jc w:val="both"/>
        <w:rPr>
          <w:rFonts w:ascii="Arial" w:hAnsi="Arial" w:cs="Arial"/>
          <w:b/>
          <w:sz w:val="20"/>
          <w:szCs w:val="20"/>
          <w:lang w:val="lv-LV"/>
        </w:rPr>
      </w:pPr>
      <w:r w:rsidRPr="00BA6A8A">
        <w:rPr>
          <w:rFonts w:ascii="Arial" w:hAnsi="Arial" w:cs="Arial"/>
          <w:sz w:val="20"/>
          <w:szCs w:val="20"/>
          <w:lang w:val="lv-LV"/>
        </w:rPr>
        <w:t xml:space="preserve">ieinteresētais piegādātājs – piegādātājs, kas izteicis vēlmi piedalīties </w:t>
      </w:r>
      <w:r w:rsidR="00B55782">
        <w:rPr>
          <w:rFonts w:ascii="Arial" w:hAnsi="Arial" w:cs="Arial"/>
          <w:sz w:val="20"/>
          <w:szCs w:val="20"/>
          <w:lang w:val="lv-LV"/>
        </w:rPr>
        <w:t>iepirkuma</w:t>
      </w:r>
      <w:r w:rsidRPr="00BA6A8A">
        <w:rPr>
          <w:rFonts w:ascii="Arial" w:hAnsi="Arial" w:cs="Arial"/>
          <w:sz w:val="20"/>
          <w:szCs w:val="20"/>
          <w:lang w:val="lv-LV"/>
        </w:rPr>
        <w:t xml:space="preserve"> procedūrā;</w:t>
      </w:r>
    </w:p>
    <w:p w14:paraId="17373D40" w14:textId="165F8E8C" w:rsidR="00096921" w:rsidRPr="00BA6A8A" w:rsidRDefault="00096921" w:rsidP="00096921">
      <w:pPr>
        <w:pStyle w:val="Sarakstarindkopa"/>
        <w:numPr>
          <w:ilvl w:val="2"/>
          <w:numId w:val="8"/>
        </w:numPr>
        <w:jc w:val="both"/>
        <w:rPr>
          <w:rFonts w:ascii="Arial" w:hAnsi="Arial" w:cs="Arial"/>
          <w:b/>
          <w:sz w:val="20"/>
          <w:szCs w:val="20"/>
          <w:lang w:val="lv-LV"/>
        </w:rPr>
      </w:pPr>
      <w:r w:rsidRPr="00BA6A8A">
        <w:rPr>
          <w:rFonts w:ascii="Arial" w:hAnsi="Arial" w:cs="Arial"/>
          <w:sz w:val="20"/>
          <w:szCs w:val="20"/>
          <w:lang w:val="lv-LV"/>
        </w:rPr>
        <w:t>pasūtītājs/ pircējs – VAS “Latvijas dzelzceļš”</w:t>
      </w:r>
      <w:r w:rsidR="009F489F">
        <w:rPr>
          <w:rFonts w:ascii="Arial" w:hAnsi="Arial" w:cs="Arial"/>
          <w:sz w:val="20"/>
          <w:szCs w:val="20"/>
          <w:lang w:val="lv-LV"/>
        </w:rPr>
        <w:t xml:space="preserve"> vai LDZ</w:t>
      </w:r>
      <w:r w:rsidRPr="00BA6A8A">
        <w:rPr>
          <w:rFonts w:ascii="Arial" w:hAnsi="Arial" w:cs="Arial"/>
          <w:sz w:val="20"/>
          <w:szCs w:val="20"/>
          <w:lang w:val="lv-LV"/>
        </w:rPr>
        <w:t>;</w:t>
      </w:r>
    </w:p>
    <w:p w14:paraId="3D35706E" w14:textId="3B1E644D" w:rsidR="00096921" w:rsidRPr="00BA6A8A" w:rsidRDefault="00096921" w:rsidP="00096921">
      <w:pPr>
        <w:pStyle w:val="Sarakstarindkopa"/>
        <w:numPr>
          <w:ilvl w:val="2"/>
          <w:numId w:val="8"/>
        </w:numPr>
        <w:jc w:val="both"/>
        <w:rPr>
          <w:rFonts w:ascii="Arial" w:hAnsi="Arial" w:cs="Arial"/>
          <w:b/>
          <w:sz w:val="20"/>
          <w:szCs w:val="20"/>
          <w:lang w:val="lv-LV"/>
        </w:rPr>
      </w:pPr>
      <w:r w:rsidRPr="00BA6A8A">
        <w:rPr>
          <w:rFonts w:ascii="Arial" w:hAnsi="Arial" w:cs="Arial"/>
          <w:sz w:val="20"/>
          <w:szCs w:val="20"/>
          <w:lang w:val="lv-LV"/>
        </w:rPr>
        <w:t xml:space="preserve">pretendents - piegādātājs, kas ir iesniedzis piedāvājumu </w:t>
      </w:r>
      <w:r w:rsidR="00B55782">
        <w:rPr>
          <w:rFonts w:ascii="Arial" w:hAnsi="Arial" w:cs="Arial"/>
          <w:sz w:val="20"/>
          <w:szCs w:val="20"/>
          <w:lang w:val="lv-LV"/>
        </w:rPr>
        <w:t>iepirkuma</w:t>
      </w:r>
      <w:r w:rsidRPr="00BA6A8A">
        <w:rPr>
          <w:rFonts w:ascii="Arial" w:hAnsi="Arial" w:cs="Arial"/>
          <w:sz w:val="20"/>
          <w:szCs w:val="20"/>
          <w:lang w:val="lv-LV"/>
        </w:rPr>
        <w:t xml:space="preserve"> procedūrai;</w:t>
      </w:r>
    </w:p>
    <w:p w14:paraId="4626FDEF" w14:textId="3D7434D0" w:rsidR="00096921" w:rsidRPr="00BA6A8A" w:rsidRDefault="00096921" w:rsidP="00096921">
      <w:pPr>
        <w:pStyle w:val="Sarakstarindkopa"/>
        <w:numPr>
          <w:ilvl w:val="2"/>
          <w:numId w:val="8"/>
        </w:numPr>
        <w:jc w:val="both"/>
        <w:rPr>
          <w:rFonts w:ascii="Arial" w:hAnsi="Arial" w:cs="Arial"/>
          <w:b/>
          <w:sz w:val="20"/>
          <w:szCs w:val="20"/>
          <w:lang w:val="lv-LV"/>
        </w:rPr>
      </w:pPr>
      <w:r w:rsidRPr="00BA6A8A">
        <w:rPr>
          <w:rFonts w:ascii="Arial" w:hAnsi="Arial" w:cs="Arial"/>
          <w:sz w:val="20"/>
          <w:szCs w:val="20"/>
          <w:lang w:val="lv-LV"/>
        </w:rPr>
        <w:t xml:space="preserve">prece – </w:t>
      </w:r>
      <w:r w:rsidR="00A841BC">
        <w:rPr>
          <w:rFonts w:ascii="Arial" w:hAnsi="Arial" w:cs="Arial"/>
          <w:sz w:val="20"/>
          <w:szCs w:val="20"/>
          <w:lang w:val="lv-LV"/>
        </w:rPr>
        <w:t>s</w:t>
      </w:r>
      <w:r w:rsidR="00B55782" w:rsidRPr="00B55782">
        <w:rPr>
          <w:rFonts w:ascii="Arial" w:hAnsi="Arial" w:cs="Arial"/>
          <w:sz w:val="20"/>
          <w:szCs w:val="20"/>
          <w:lang w:val="lv-LV"/>
        </w:rPr>
        <w:t xml:space="preserve">ignalizācijas, centralizācijas un bloķēšanas releju produkcijas </w:t>
      </w:r>
      <w:r w:rsidRPr="00BA6A8A">
        <w:rPr>
          <w:rFonts w:ascii="Arial" w:hAnsi="Arial" w:cs="Arial"/>
          <w:sz w:val="20"/>
          <w:szCs w:val="20"/>
          <w:lang w:val="lv-LV"/>
        </w:rPr>
        <w:t xml:space="preserve">piegāde saskaņā ar nolikuma un tā pielikumu prasībām (var tikt saukti arī kā </w:t>
      </w:r>
      <w:r w:rsidR="00B55782">
        <w:rPr>
          <w:rFonts w:ascii="Arial" w:hAnsi="Arial" w:cs="Arial"/>
          <w:sz w:val="20"/>
          <w:szCs w:val="20"/>
          <w:lang w:val="lv-LV"/>
        </w:rPr>
        <w:t>iepirkuma</w:t>
      </w:r>
      <w:r w:rsidRPr="00BA6A8A">
        <w:rPr>
          <w:rFonts w:ascii="Arial" w:hAnsi="Arial" w:cs="Arial"/>
          <w:sz w:val="20"/>
          <w:szCs w:val="20"/>
          <w:lang w:val="lv-LV"/>
        </w:rPr>
        <w:t xml:space="preserve"> procedūras priekšmets).</w:t>
      </w:r>
    </w:p>
    <w:p w14:paraId="60E888B9" w14:textId="77777777" w:rsidR="00096921" w:rsidRPr="00BA6A8A" w:rsidRDefault="00096921" w:rsidP="00096921">
      <w:pPr>
        <w:ind w:firstLine="720"/>
        <w:jc w:val="both"/>
        <w:rPr>
          <w:rFonts w:ascii="Arial" w:hAnsi="Arial" w:cs="Arial"/>
          <w:sz w:val="16"/>
          <w:szCs w:val="16"/>
          <w:lang w:val="lv-LV"/>
        </w:rPr>
      </w:pPr>
    </w:p>
    <w:p w14:paraId="53D2054F" w14:textId="77777777" w:rsidR="00096921" w:rsidRPr="00BA6A8A" w:rsidRDefault="00096921" w:rsidP="00096921">
      <w:pPr>
        <w:jc w:val="both"/>
        <w:rPr>
          <w:rFonts w:ascii="Arial" w:hAnsi="Arial" w:cs="Arial"/>
          <w:b/>
          <w:sz w:val="20"/>
          <w:szCs w:val="20"/>
          <w:lang w:val="lv-LV"/>
        </w:rPr>
      </w:pPr>
      <w:r w:rsidRPr="00BA6A8A">
        <w:rPr>
          <w:rFonts w:ascii="Arial" w:hAnsi="Arial" w:cs="Arial"/>
          <w:b/>
          <w:sz w:val="20"/>
          <w:szCs w:val="20"/>
          <w:lang w:val="lv-LV"/>
        </w:rPr>
        <w:t xml:space="preserve">1.2. Rekvizīti: </w:t>
      </w:r>
    </w:p>
    <w:p w14:paraId="3B229B50" w14:textId="77777777" w:rsidR="00096921" w:rsidRPr="00BA6A8A" w:rsidRDefault="00096921" w:rsidP="00096921">
      <w:pPr>
        <w:pStyle w:val="Sarakstarindkopa"/>
        <w:numPr>
          <w:ilvl w:val="2"/>
          <w:numId w:val="10"/>
        </w:numPr>
        <w:ind w:left="567" w:right="-2" w:hanging="567"/>
        <w:jc w:val="both"/>
        <w:rPr>
          <w:rFonts w:ascii="Arial" w:hAnsi="Arial" w:cs="Arial"/>
          <w:sz w:val="20"/>
          <w:szCs w:val="20"/>
          <w:lang w:val="lv-LV"/>
        </w:rPr>
      </w:pPr>
      <w:r w:rsidRPr="00BA6A8A">
        <w:rPr>
          <w:rFonts w:ascii="Arial" w:hAnsi="Arial" w:cs="Arial"/>
          <w:b/>
          <w:sz w:val="20"/>
          <w:szCs w:val="20"/>
          <w:lang w:val="lv-LV"/>
        </w:rPr>
        <w:t>Pasūtītājs:</w:t>
      </w:r>
      <w:r w:rsidRPr="00BA6A8A">
        <w:rPr>
          <w:rFonts w:ascii="Arial" w:hAnsi="Arial" w:cs="Arial"/>
          <w:sz w:val="20"/>
          <w:szCs w:val="20"/>
          <w:lang w:val="lv-LV"/>
        </w:rPr>
        <w:t xml:space="preserve"> </w:t>
      </w:r>
    </w:p>
    <w:p w14:paraId="39AD3051" w14:textId="77777777" w:rsidR="00096921" w:rsidRPr="00BA6A8A" w:rsidRDefault="00096921" w:rsidP="00096921">
      <w:pPr>
        <w:pStyle w:val="Sarakstarindkopa"/>
        <w:ind w:left="851" w:right="-2"/>
        <w:jc w:val="both"/>
        <w:rPr>
          <w:rFonts w:ascii="Arial" w:hAnsi="Arial" w:cs="Arial"/>
          <w:sz w:val="20"/>
          <w:szCs w:val="20"/>
          <w:lang w:val="lv-LV"/>
        </w:rPr>
      </w:pPr>
      <w:r w:rsidRPr="00BA6A8A">
        <w:rPr>
          <w:rFonts w:ascii="Arial" w:hAnsi="Arial" w:cs="Arial"/>
          <w:sz w:val="20"/>
          <w:szCs w:val="20"/>
          <w:lang w:val="lv-LV"/>
        </w:rPr>
        <w:t>VAS “Latvijas dzelzceļš”, vienotais reģistrācijas Nr. 40003032065, PVN reģistrācijas Nr. LV40003032065, juridiskā adrese: Emīlijas Benjamiņas iela 3, Rīga, LV-1547, Latvija.</w:t>
      </w:r>
    </w:p>
    <w:p w14:paraId="44236E9D" w14:textId="77777777" w:rsidR="00096921" w:rsidRPr="00BA6A8A" w:rsidRDefault="00096921" w:rsidP="00096921">
      <w:pPr>
        <w:ind w:left="851" w:firstLine="22"/>
        <w:jc w:val="both"/>
        <w:rPr>
          <w:rFonts w:ascii="Arial" w:hAnsi="Arial" w:cs="Arial"/>
          <w:sz w:val="20"/>
          <w:szCs w:val="20"/>
          <w:lang w:val="lv-LV"/>
        </w:rPr>
      </w:pPr>
      <w:r w:rsidRPr="00BA6A8A">
        <w:rPr>
          <w:rFonts w:ascii="Arial" w:hAnsi="Arial" w:cs="Arial"/>
          <w:sz w:val="20"/>
          <w:szCs w:val="20"/>
          <w:lang w:val="lv-LV"/>
        </w:rPr>
        <w:t xml:space="preserve">Banka: </w:t>
      </w:r>
      <w:r w:rsidRPr="00BA6A8A">
        <w:rPr>
          <w:rFonts w:ascii="Arial" w:hAnsi="Arial" w:cs="Arial"/>
          <w:sz w:val="20"/>
          <w:szCs w:val="20"/>
          <w:shd w:val="clear" w:color="auto" w:fill="FFFFFF"/>
          <w:lang w:val="lv-LV"/>
        </w:rPr>
        <w:t>Luminor Bank AS Latvijas filiāle</w:t>
      </w:r>
      <w:r w:rsidRPr="00BA6A8A">
        <w:rPr>
          <w:rFonts w:ascii="Arial" w:hAnsi="Arial" w:cs="Arial"/>
          <w:sz w:val="20"/>
          <w:szCs w:val="20"/>
          <w:lang w:val="lv-LV"/>
        </w:rPr>
        <w:t>, norēķinu konta Nr.:</w:t>
      </w:r>
      <w:r w:rsidRPr="00BA6A8A">
        <w:rPr>
          <w:rFonts w:ascii="Arial" w:hAnsi="Arial" w:cs="Arial"/>
          <w:color w:val="333333"/>
          <w:sz w:val="20"/>
          <w:szCs w:val="20"/>
          <w:shd w:val="clear" w:color="auto" w:fill="FFFFFF"/>
          <w:lang w:val="lv-LV"/>
        </w:rPr>
        <w:t xml:space="preserve"> </w:t>
      </w:r>
      <w:r w:rsidRPr="00BA6A8A">
        <w:rPr>
          <w:rFonts w:ascii="Arial" w:hAnsi="Arial" w:cs="Arial"/>
          <w:sz w:val="20"/>
          <w:szCs w:val="20"/>
          <w:shd w:val="clear" w:color="auto" w:fill="FFFFFF"/>
          <w:lang w:val="lv-LV"/>
        </w:rPr>
        <w:t>LV17RIKO0000080249645</w:t>
      </w:r>
      <w:r w:rsidRPr="00BA6A8A">
        <w:rPr>
          <w:rFonts w:ascii="Arial" w:hAnsi="Arial" w:cs="Arial"/>
          <w:sz w:val="20"/>
          <w:szCs w:val="20"/>
          <w:lang w:val="lv-LV"/>
        </w:rPr>
        <w:t>, kods: RIKO</w:t>
      </w:r>
      <w:r w:rsidRPr="00BA6A8A">
        <w:rPr>
          <w:rFonts w:ascii="Arial" w:hAnsi="Arial" w:cs="Arial"/>
          <w:color w:val="333333"/>
          <w:sz w:val="20"/>
          <w:szCs w:val="20"/>
          <w:shd w:val="clear" w:color="auto" w:fill="FFFFFF"/>
          <w:lang w:val="lv-LV"/>
        </w:rPr>
        <w:t>LV2X</w:t>
      </w:r>
      <w:r w:rsidRPr="00BA6A8A">
        <w:rPr>
          <w:rFonts w:ascii="Arial" w:hAnsi="Arial" w:cs="Arial"/>
          <w:sz w:val="20"/>
          <w:szCs w:val="20"/>
          <w:lang w:val="lv-LV"/>
        </w:rPr>
        <w:t>.</w:t>
      </w:r>
    </w:p>
    <w:p w14:paraId="1E57590D" w14:textId="77777777" w:rsidR="00096921" w:rsidRPr="00BA6A8A" w:rsidRDefault="00096921" w:rsidP="00096921">
      <w:pPr>
        <w:numPr>
          <w:ilvl w:val="2"/>
          <w:numId w:val="12"/>
        </w:numPr>
        <w:tabs>
          <w:tab w:val="left" w:pos="567"/>
        </w:tabs>
        <w:ind w:left="709"/>
        <w:contextualSpacing/>
        <w:jc w:val="both"/>
        <w:rPr>
          <w:rFonts w:ascii="Arial" w:hAnsi="Arial" w:cs="Arial"/>
          <w:b/>
          <w:sz w:val="20"/>
          <w:szCs w:val="20"/>
          <w:lang w:val="lv-LV"/>
        </w:rPr>
      </w:pPr>
      <w:r w:rsidRPr="00BA6A8A">
        <w:rPr>
          <w:rFonts w:ascii="Arial" w:hAnsi="Arial" w:cs="Arial"/>
          <w:b/>
          <w:sz w:val="20"/>
          <w:szCs w:val="20"/>
          <w:lang w:val="lv-LV"/>
        </w:rPr>
        <w:t xml:space="preserve">Saņēmējs (pasūtītāja struktūrvienība): </w:t>
      </w:r>
    </w:p>
    <w:p w14:paraId="17FFFD4D" w14:textId="4E8B6611" w:rsidR="00096921" w:rsidRPr="00BA6A8A" w:rsidRDefault="00096921" w:rsidP="00096921">
      <w:pPr>
        <w:ind w:left="851" w:right="-2"/>
        <w:contextualSpacing/>
        <w:jc w:val="both"/>
        <w:rPr>
          <w:rFonts w:ascii="Arial" w:hAnsi="Arial" w:cs="Arial"/>
          <w:sz w:val="20"/>
          <w:szCs w:val="20"/>
          <w:lang w:val="lv-LV"/>
        </w:rPr>
      </w:pPr>
      <w:r w:rsidRPr="00BA6A8A">
        <w:rPr>
          <w:rFonts w:ascii="Arial" w:hAnsi="Arial" w:cs="Arial"/>
          <w:sz w:val="20"/>
          <w:szCs w:val="20"/>
          <w:lang w:val="lv-LV"/>
        </w:rPr>
        <w:t xml:space="preserve">VAS </w:t>
      </w:r>
      <w:r w:rsidRPr="00BA6A8A">
        <w:rPr>
          <w:rFonts w:ascii="Arial" w:hAnsi="Arial" w:cs="Arial"/>
          <w:iCs/>
          <w:sz w:val="20"/>
          <w:szCs w:val="20"/>
          <w:lang w:val="lv-LV"/>
        </w:rPr>
        <w:t>„</w:t>
      </w:r>
      <w:r w:rsidRPr="00BA6A8A">
        <w:rPr>
          <w:rFonts w:ascii="Arial" w:hAnsi="Arial" w:cs="Arial"/>
          <w:sz w:val="20"/>
          <w:szCs w:val="20"/>
          <w:lang w:val="lv-LV"/>
        </w:rPr>
        <w:t xml:space="preserve">Latvijas dzelzceļš” </w:t>
      </w:r>
      <w:r w:rsidR="00B55782" w:rsidRPr="00016CEE">
        <w:rPr>
          <w:rFonts w:ascii="Arial" w:hAnsi="Arial" w:cs="Arial"/>
          <w:sz w:val="20"/>
          <w:szCs w:val="20"/>
          <w:lang w:val="lv-LV"/>
        </w:rPr>
        <w:t>Tehniskās ekspluatācijas direkcijas</w:t>
      </w:r>
      <w:r w:rsidR="00B55782">
        <w:rPr>
          <w:rFonts w:ascii="Arial" w:hAnsi="Arial" w:cs="Arial"/>
          <w:sz w:val="20"/>
          <w:szCs w:val="20"/>
          <w:lang w:val="lv-LV"/>
        </w:rPr>
        <w:t xml:space="preserve"> Elektrotehniskā pārvalde (EP)</w:t>
      </w:r>
      <w:r w:rsidRPr="00BA6A8A">
        <w:rPr>
          <w:rFonts w:ascii="Arial" w:hAnsi="Arial" w:cs="Arial"/>
          <w:sz w:val="20"/>
          <w:szCs w:val="20"/>
          <w:lang w:val="lv-LV"/>
        </w:rPr>
        <w:t xml:space="preserve">, juridiskā adrese: Emīlijas Benjamiņas iela 3, Rīga, LV-1547, Latvija, vienotais reģ.Nr.40003032065, </w:t>
      </w:r>
      <w:r w:rsidRPr="00BA6A8A">
        <w:rPr>
          <w:rFonts w:ascii="Arial" w:hAnsi="Arial" w:cs="Arial"/>
          <w:snapToGrid w:val="0"/>
          <w:sz w:val="20"/>
          <w:szCs w:val="20"/>
          <w:lang w:val="lv-LV"/>
        </w:rPr>
        <w:t xml:space="preserve">PVN maksātāja reģ.Nr. </w:t>
      </w:r>
      <w:r w:rsidRPr="00BA6A8A">
        <w:rPr>
          <w:rFonts w:ascii="Arial" w:hAnsi="Arial" w:cs="Arial"/>
          <w:sz w:val="20"/>
          <w:szCs w:val="20"/>
          <w:lang w:val="lv-LV"/>
        </w:rPr>
        <w:t xml:space="preserve">LV40003032065, norēķinu konts Nr. </w:t>
      </w:r>
      <w:r w:rsidRPr="00BA6A8A">
        <w:rPr>
          <w:rFonts w:ascii="Arial" w:eastAsia="Calibri" w:hAnsi="Arial" w:cs="Arial"/>
          <w:sz w:val="20"/>
          <w:szCs w:val="20"/>
          <w:lang w:val="lv-LV"/>
        </w:rPr>
        <w:t>LV17RIKO0000080249645</w:t>
      </w:r>
      <w:r w:rsidRPr="00BA6A8A">
        <w:rPr>
          <w:rFonts w:ascii="Arial" w:hAnsi="Arial" w:cs="Arial"/>
          <w:sz w:val="20"/>
          <w:szCs w:val="20"/>
          <w:lang w:val="lv-LV"/>
        </w:rPr>
        <w:t xml:space="preserve">, banka: </w:t>
      </w:r>
      <w:r w:rsidRPr="00BA6A8A">
        <w:rPr>
          <w:rFonts w:ascii="Arial" w:eastAsia="Calibri" w:hAnsi="Arial" w:cs="Arial"/>
          <w:sz w:val="20"/>
          <w:szCs w:val="20"/>
          <w:lang w:val="lv-LV"/>
        </w:rPr>
        <w:t>Luminor Bank AS Latvijas filiāle</w:t>
      </w:r>
      <w:r w:rsidRPr="00BA6A8A">
        <w:rPr>
          <w:rFonts w:ascii="Arial" w:hAnsi="Arial" w:cs="Arial"/>
          <w:sz w:val="20"/>
          <w:szCs w:val="20"/>
          <w:lang w:val="lv-LV"/>
        </w:rPr>
        <w:t>, SWIFT kods: RIKOLV2X.</w:t>
      </w:r>
    </w:p>
    <w:p w14:paraId="52A52194" w14:textId="77777777" w:rsidR="00096921" w:rsidRPr="00BA6A8A" w:rsidRDefault="00096921" w:rsidP="00096921">
      <w:pPr>
        <w:ind w:left="851" w:right="-2" w:hanging="851"/>
        <w:contextualSpacing/>
        <w:rPr>
          <w:rFonts w:ascii="Arial" w:hAnsi="Arial" w:cs="Arial"/>
          <w:sz w:val="16"/>
          <w:szCs w:val="16"/>
          <w:lang w:val="lv-LV"/>
        </w:rPr>
      </w:pPr>
    </w:p>
    <w:p w14:paraId="240603DB" w14:textId="4C5855DB" w:rsidR="00096921" w:rsidRPr="00BA6A8A" w:rsidRDefault="00096921" w:rsidP="00096921">
      <w:pPr>
        <w:numPr>
          <w:ilvl w:val="1"/>
          <w:numId w:val="10"/>
        </w:numPr>
        <w:ind w:left="567"/>
        <w:jc w:val="both"/>
        <w:rPr>
          <w:rStyle w:val="Hipersaite"/>
          <w:rFonts w:ascii="Arial" w:hAnsi="Arial" w:cs="Arial"/>
          <w:b/>
          <w:sz w:val="20"/>
          <w:szCs w:val="20"/>
          <w:lang w:val="lv-LV"/>
        </w:rPr>
      </w:pPr>
      <w:r w:rsidRPr="00BA6A8A">
        <w:rPr>
          <w:rFonts w:ascii="Arial" w:hAnsi="Arial" w:cs="Arial"/>
          <w:b/>
          <w:sz w:val="20"/>
          <w:szCs w:val="20"/>
          <w:lang w:val="lv-LV"/>
        </w:rPr>
        <w:t xml:space="preserve">Pasūtītāja kontaktpersona: </w:t>
      </w:r>
      <w:r w:rsidRPr="00BA6A8A">
        <w:rPr>
          <w:rFonts w:ascii="Arial" w:hAnsi="Arial" w:cs="Arial"/>
          <w:sz w:val="20"/>
          <w:szCs w:val="20"/>
          <w:lang w:val="lv-LV"/>
        </w:rPr>
        <w:t xml:space="preserve">organizatoriska rakstura jautājumos un jautājumos par nolikumu: VAS “Latvijas dzelzceļš” </w:t>
      </w:r>
      <w:r w:rsidR="00B55782">
        <w:rPr>
          <w:rFonts w:ascii="Arial" w:hAnsi="Arial" w:cs="Arial"/>
          <w:sz w:val="20"/>
          <w:szCs w:val="20"/>
          <w:lang w:val="lv-LV"/>
        </w:rPr>
        <w:t xml:space="preserve">Finanšu direkcijas </w:t>
      </w:r>
      <w:r w:rsidRPr="00BA6A8A">
        <w:rPr>
          <w:rFonts w:ascii="Arial" w:hAnsi="Arial" w:cs="Arial"/>
          <w:sz w:val="20"/>
          <w:szCs w:val="20"/>
          <w:lang w:val="lv-LV"/>
        </w:rPr>
        <w:t xml:space="preserve">Iepirkumu </w:t>
      </w:r>
      <w:r w:rsidR="00B55782">
        <w:rPr>
          <w:rFonts w:ascii="Arial" w:hAnsi="Arial" w:cs="Arial"/>
          <w:sz w:val="20"/>
          <w:szCs w:val="20"/>
          <w:lang w:val="lv-LV"/>
        </w:rPr>
        <w:t>daļas</w:t>
      </w:r>
      <w:r w:rsidRPr="00BA6A8A">
        <w:rPr>
          <w:rFonts w:ascii="Arial" w:hAnsi="Arial" w:cs="Arial"/>
          <w:sz w:val="20"/>
          <w:szCs w:val="20"/>
          <w:lang w:val="lv-LV"/>
        </w:rPr>
        <w:t xml:space="preserve"> vecākā iepirkumu speciāliste Dace Kārkle, tālruņa numurs: +371 25685472, e-pasta adrese: dace.karkle@ldz.lv.</w:t>
      </w:r>
    </w:p>
    <w:p w14:paraId="15CEC147" w14:textId="77777777" w:rsidR="00096921" w:rsidRPr="00B55782" w:rsidRDefault="00096921" w:rsidP="00096921">
      <w:pPr>
        <w:jc w:val="both"/>
        <w:rPr>
          <w:rFonts w:ascii="Arial" w:hAnsi="Arial" w:cs="Arial"/>
          <w:sz w:val="16"/>
          <w:szCs w:val="16"/>
          <w:lang w:val="lv-LV"/>
        </w:rPr>
      </w:pPr>
    </w:p>
    <w:p w14:paraId="773C3CB4" w14:textId="77777777" w:rsidR="00B55782" w:rsidRPr="00B55782" w:rsidRDefault="00B55782" w:rsidP="00B55782">
      <w:pPr>
        <w:numPr>
          <w:ilvl w:val="1"/>
          <w:numId w:val="10"/>
        </w:numPr>
        <w:ind w:hanging="682"/>
        <w:contextualSpacing/>
        <w:jc w:val="both"/>
        <w:rPr>
          <w:rFonts w:ascii="Arial" w:hAnsi="Arial" w:cs="Arial"/>
          <w:b/>
          <w:sz w:val="20"/>
          <w:szCs w:val="20"/>
          <w:lang w:val="lv-LV"/>
        </w:rPr>
      </w:pPr>
      <w:r w:rsidRPr="00B55782">
        <w:rPr>
          <w:rFonts w:ascii="Arial" w:hAnsi="Arial" w:cs="Arial"/>
          <w:b/>
          <w:sz w:val="20"/>
          <w:szCs w:val="20"/>
          <w:lang w:val="lv-LV"/>
        </w:rPr>
        <w:t>Iepirkuma dokumentu pieejamība, informācijas sniegšana par iepirkumu, datu apstrāde</w:t>
      </w:r>
    </w:p>
    <w:p w14:paraId="68A72265" w14:textId="742C66BE" w:rsidR="00EF038E" w:rsidRPr="00EF038E" w:rsidRDefault="00EF038E" w:rsidP="00EF038E">
      <w:pPr>
        <w:pStyle w:val="Sarakstarindkopa"/>
        <w:numPr>
          <w:ilvl w:val="2"/>
          <w:numId w:val="63"/>
        </w:numPr>
        <w:ind w:left="709" w:hanging="709"/>
        <w:jc w:val="both"/>
        <w:rPr>
          <w:rFonts w:ascii="Arial" w:hAnsi="Arial" w:cs="Arial"/>
          <w:sz w:val="20"/>
          <w:szCs w:val="20"/>
          <w:lang w:val="lv-LV"/>
        </w:rPr>
      </w:pPr>
      <w:r w:rsidRPr="00EF038E">
        <w:rPr>
          <w:rFonts w:ascii="Arial" w:hAnsi="Arial" w:cs="Arial"/>
          <w:sz w:val="20"/>
          <w:szCs w:val="20"/>
          <w:lang w:val="lv-LV"/>
        </w:rPr>
        <w:t>Visai aktuālajai informācijai par sarunu procedūru, tai skaitā nolikumam ar tā pielikumiem, grozījumiem un atbildēm uz ieinteresēto piegādātāju jautājumiem, skaidrojumiem un visiem papildus nepieciešamajiem dokumentiem tiek nodrošināta tieša un brīva pieeja pasūtītāja mājas lapā: https://www.ldz.lv.</w:t>
      </w:r>
    </w:p>
    <w:p w14:paraId="6EDF6D3B" w14:textId="066F870A" w:rsidR="00EF038E" w:rsidRPr="00EF038E" w:rsidRDefault="00EF038E" w:rsidP="00EF038E">
      <w:pPr>
        <w:pStyle w:val="Sarakstarindkopa"/>
        <w:numPr>
          <w:ilvl w:val="2"/>
          <w:numId w:val="63"/>
        </w:numPr>
        <w:tabs>
          <w:tab w:val="left" w:pos="709"/>
        </w:tabs>
        <w:ind w:left="709" w:hanging="709"/>
        <w:jc w:val="both"/>
        <w:rPr>
          <w:rFonts w:ascii="Arial" w:hAnsi="Arial" w:cs="Arial"/>
          <w:sz w:val="20"/>
          <w:szCs w:val="20"/>
          <w:lang w:val="lv-LV"/>
        </w:rPr>
      </w:pPr>
      <w:r w:rsidRPr="00EF038E">
        <w:rPr>
          <w:rFonts w:ascii="Arial" w:hAnsi="Arial" w:cs="Arial"/>
          <w:sz w:val="20"/>
          <w:szCs w:val="20"/>
          <w:lang w:val="lv-LV"/>
        </w:rPr>
        <w:t>Ja pasūtītājs objektīvu iemeslu dēļ nevar nodrošināt brīvu un tiešu elektronisku pieeju iepirkuma dokumentiem un visiem papildus nepieciešamajiem dokumentiem, tai skaitā iepirkuma vispārīgās vienošanās projektam, pasūtītājs tos izsūta vai izsniedz ieinteresētajiem piegādātājiem (pretendentiem) 5 (piecu) dienu laikā pēc tam, kad saņemts šo dokumentu pieprasījums.</w:t>
      </w:r>
    </w:p>
    <w:p w14:paraId="0C6E69E5" w14:textId="40E42E1F" w:rsidR="00EF038E" w:rsidRPr="00753B97" w:rsidRDefault="00EF038E" w:rsidP="00EF038E">
      <w:pPr>
        <w:pStyle w:val="Pamatteksts2"/>
        <w:numPr>
          <w:ilvl w:val="2"/>
          <w:numId w:val="63"/>
        </w:numPr>
        <w:tabs>
          <w:tab w:val="left" w:pos="709"/>
        </w:tabs>
        <w:spacing w:after="0" w:line="240" w:lineRule="auto"/>
        <w:ind w:left="709" w:right="43" w:hanging="709"/>
        <w:jc w:val="both"/>
        <w:rPr>
          <w:rFonts w:ascii="Arial" w:hAnsi="Arial" w:cs="Arial"/>
          <w:kern w:val="3"/>
        </w:rPr>
      </w:pPr>
      <w:r w:rsidRPr="00753B97">
        <w:rPr>
          <w:rFonts w:ascii="Arial" w:hAnsi="Arial" w:cs="Arial"/>
          <w:kern w:val="3"/>
        </w:rPr>
        <w:t>Šis nolikums pretendentiem tiek izsniegts latviešu valodā. Saziņa (paziņojumi, skaidrojumi, sarakste utml.) starp iepirkuma komisiju un ieinteresēto piegādātāju / pretendentu notiek latviešu valodā.</w:t>
      </w:r>
    </w:p>
    <w:p w14:paraId="02E13A9B" w14:textId="4DEF11C4" w:rsidR="00EF038E" w:rsidRPr="00753B97" w:rsidRDefault="00EF038E" w:rsidP="00EF038E">
      <w:pPr>
        <w:pStyle w:val="Standard"/>
        <w:numPr>
          <w:ilvl w:val="2"/>
          <w:numId w:val="63"/>
        </w:numPr>
        <w:tabs>
          <w:tab w:val="left" w:pos="709"/>
        </w:tabs>
        <w:ind w:left="709" w:hanging="709"/>
        <w:jc w:val="both"/>
        <w:rPr>
          <w:rFonts w:ascii="Arial" w:hAnsi="Arial" w:cs="Arial"/>
          <w:i/>
          <w:color w:val="auto"/>
          <w:sz w:val="20"/>
          <w:szCs w:val="20"/>
          <w:lang w:val="lv-LV"/>
        </w:rPr>
      </w:pPr>
      <w:r w:rsidRPr="00753B97">
        <w:rPr>
          <w:rFonts w:ascii="Arial" w:hAnsi="Arial" w:cs="Arial"/>
          <w:color w:val="auto"/>
          <w:sz w:val="20"/>
          <w:szCs w:val="20"/>
          <w:lang w:val="lv-LV"/>
        </w:rPr>
        <w:t>Ieinteresētajam piegādātājam ir pienākums sekot līdzi pasūtītāja tīmekļvietnē www.ldz.lv sadaļā “Iepirkumi” pie attiecīgā iepirkuma sludinājuma publicētajai informācijai. Pasūtītājs nav atbildīgs par to, ja ieinteresētais piegādātājs  nav iepazinies ar publicēto informāciju.</w:t>
      </w:r>
    </w:p>
    <w:p w14:paraId="1591F991" w14:textId="0C1FBE21" w:rsidR="00EF038E" w:rsidRPr="00753B97" w:rsidRDefault="00EF038E" w:rsidP="00EF038E">
      <w:pPr>
        <w:pStyle w:val="Standard"/>
        <w:numPr>
          <w:ilvl w:val="2"/>
          <w:numId w:val="63"/>
        </w:numPr>
        <w:tabs>
          <w:tab w:val="left" w:pos="709"/>
        </w:tabs>
        <w:ind w:left="709" w:hanging="709"/>
        <w:jc w:val="both"/>
        <w:rPr>
          <w:rFonts w:ascii="Arial" w:hAnsi="Arial" w:cs="Arial"/>
          <w:color w:val="auto"/>
          <w:sz w:val="20"/>
          <w:szCs w:val="20"/>
          <w:lang w:val="lv-LV"/>
        </w:rPr>
      </w:pPr>
      <w:r w:rsidRPr="00753B97">
        <w:rPr>
          <w:rFonts w:ascii="Arial" w:hAnsi="Arial" w:cs="Arial"/>
          <w:color w:val="auto"/>
          <w:sz w:val="20"/>
          <w:szCs w:val="20"/>
          <w:lang w:val="lv-LV"/>
        </w:rPr>
        <w:t>Ja ieinteresētais piegādātājs ir laikus (ne vēlāk kā sešas dienas pirms piedāvājuma iesniegšanas termiņa beigām) pieprasījis pasūtītājam uz 1.3.punktā norādīto e-pasta adresi papildu informāciju (skaidrojumu)</w:t>
      </w:r>
      <w:r w:rsidRPr="00753B97">
        <w:rPr>
          <w:rFonts w:ascii="Arial" w:hAnsi="Arial" w:cs="Arial"/>
          <w:color w:val="auto"/>
          <w:sz w:val="22"/>
          <w:szCs w:val="22"/>
          <w:lang w:val="lv-LV"/>
        </w:rPr>
        <w:t xml:space="preserve"> </w:t>
      </w:r>
      <w:r w:rsidRPr="00753B97">
        <w:rPr>
          <w:rFonts w:ascii="Arial" w:hAnsi="Arial" w:cs="Arial"/>
          <w:color w:val="auto"/>
          <w:sz w:val="20"/>
          <w:szCs w:val="20"/>
          <w:lang w:val="lv-LV"/>
        </w:rPr>
        <w:t>par iepirkumu, pasūtītājs to sniedz 5 (piecu) darba dienu laikā pēc attiecīga pieprasījuma saņemšanas. Ja pieprasījums ir iesniegts vēlāk par norādīto termiņu, pasūtītājs izvērtē, vai atbildes sniegšanai ir nepieciešama papildus informācijas apstrāde, un, ja informācija ir ātri sagatavojama, pasūtītājs sniedz atbildi.</w:t>
      </w:r>
    </w:p>
    <w:p w14:paraId="1C1FFE6E" w14:textId="42427422" w:rsidR="00EF038E" w:rsidRPr="00EF038E" w:rsidRDefault="00EF038E" w:rsidP="00EF038E">
      <w:pPr>
        <w:pStyle w:val="Sarakstarindkopa"/>
        <w:numPr>
          <w:ilvl w:val="2"/>
          <w:numId w:val="63"/>
        </w:numPr>
        <w:tabs>
          <w:tab w:val="left" w:pos="709"/>
        </w:tabs>
        <w:ind w:left="709" w:hanging="709"/>
        <w:jc w:val="both"/>
        <w:rPr>
          <w:rFonts w:ascii="Arial" w:hAnsi="Arial" w:cs="Arial"/>
          <w:sz w:val="20"/>
          <w:szCs w:val="20"/>
          <w:lang w:val="lv-LV"/>
        </w:rPr>
      </w:pPr>
      <w:r w:rsidRPr="00EF038E">
        <w:rPr>
          <w:rFonts w:ascii="Arial" w:hAnsi="Arial" w:cs="Arial"/>
          <w:sz w:val="20"/>
          <w:szCs w:val="20"/>
          <w:lang w:val="lv-LV"/>
        </w:rPr>
        <w:t>Pasūtītājs ievieto 1.4.1.punktā minēto informāciju tīmekļvietnē, kurā ir pieejami iepirkuma dokumenti un visi papildus nepieciešamie dokumenti, kā arī elektroniski nosūta atbildi piegādātājam, kas uzdevis jautājumu.</w:t>
      </w:r>
    </w:p>
    <w:p w14:paraId="1B85A195" w14:textId="3660D205" w:rsidR="00096921" w:rsidRPr="00EF038E" w:rsidRDefault="00EF038E" w:rsidP="00EF038E">
      <w:pPr>
        <w:pStyle w:val="Sarakstarindkopa"/>
        <w:numPr>
          <w:ilvl w:val="2"/>
          <w:numId w:val="63"/>
        </w:numPr>
        <w:tabs>
          <w:tab w:val="left" w:pos="709"/>
        </w:tabs>
        <w:ind w:left="709" w:hanging="709"/>
        <w:jc w:val="both"/>
        <w:rPr>
          <w:rFonts w:ascii="Arial" w:hAnsi="Arial" w:cs="Arial"/>
          <w:sz w:val="20"/>
          <w:szCs w:val="20"/>
          <w:lang w:val="lv-LV"/>
        </w:rPr>
      </w:pPr>
      <w:r w:rsidRPr="00EF038E">
        <w:rPr>
          <w:rFonts w:ascii="Arial" w:hAnsi="Arial" w:cs="Arial"/>
          <w:sz w:val="20"/>
          <w:szCs w:val="20"/>
          <w:lang w:val="lv-LV"/>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apakšpunktu. Personas datu apstrādes pārzinis ir VAS “Latvijas dzelzceļš”</w:t>
      </w:r>
    </w:p>
    <w:p w14:paraId="46B5AD15" w14:textId="77777777" w:rsidR="00EF038E" w:rsidRPr="00B976A3" w:rsidRDefault="00EF038E" w:rsidP="00EF038E">
      <w:pPr>
        <w:pStyle w:val="Sarakstarindkopa"/>
        <w:tabs>
          <w:tab w:val="left" w:pos="567"/>
        </w:tabs>
        <w:ind w:left="567"/>
        <w:jc w:val="both"/>
        <w:rPr>
          <w:rFonts w:ascii="Arial" w:hAnsi="Arial" w:cs="Arial"/>
          <w:sz w:val="16"/>
          <w:szCs w:val="16"/>
          <w:lang w:val="lv-LV"/>
        </w:rPr>
      </w:pPr>
    </w:p>
    <w:p w14:paraId="70949A55" w14:textId="77777777" w:rsidR="00096921" w:rsidRPr="001136B6" w:rsidRDefault="00096921" w:rsidP="00096921">
      <w:pPr>
        <w:pStyle w:val="Sarakstarindkopa"/>
        <w:numPr>
          <w:ilvl w:val="1"/>
          <w:numId w:val="10"/>
        </w:numPr>
        <w:ind w:left="426" w:hanging="426"/>
        <w:jc w:val="both"/>
        <w:rPr>
          <w:rFonts w:ascii="Arial" w:hAnsi="Arial" w:cs="Arial"/>
          <w:sz w:val="20"/>
          <w:szCs w:val="20"/>
          <w:lang w:val="lv-LV"/>
        </w:rPr>
      </w:pPr>
      <w:r w:rsidRPr="001136B6">
        <w:rPr>
          <w:rFonts w:ascii="Arial" w:hAnsi="Arial" w:cs="Arial"/>
          <w:b/>
          <w:sz w:val="20"/>
          <w:szCs w:val="20"/>
          <w:lang w:val="lv-LV"/>
        </w:rPr>
        <w:t xml:space="preserve">Piedāvājuma derīguma termiņš: </w:t>
      </w:r>
      <w:r w:rsidRPr="001136B6">
        <w:rPr>
          <w:rFonts w:ascii="Arial" w:hAnsi="Arial" w:cs="Arial"/>
          <w:sz w:val="20"/>
          <w:szCs w:val="20"/>
          <w:lang w:val="lv-LV"/>
        </w:rPr>
        <w:t>100 (viens simts) dienas no piedāvājuma atvēršanas dienas.</w:t>
      </w:r>
    </w:p>
    <w:p w14:paraId="42C00DDE" w14:textId="77777777" w:rsidR="00096921" w:rsidRPr="00B976A3" w:rsidRDefault="00096921" w:rsidP="00096921">
      <w:pPr>
        <w:jc w:val="both"/>
        <w:rPr>
          <w:rFonts w:ascii="Arial" w:hAnsi="Arial" w:cs="Arial"/>
          <w:b/>
          <w:bCs/>
          <w:sz w:val="20"/>
          <w:szCs w:val="20"/>
          <w:lang w:val="lv-LV"/>
        </w:rPr>
      </w:pPr>
      <w:r w:rsidRPr="00B976A3">
        <w:rPr>
          <w:rFonts w:ascii="Arial" w:hAnsi="Arial" w:cs="Arial"/>
          <w:b/>
          <w:bCs/>
          <w:sz w:val="20"/>
          <w:szCs w:val="20"/>
          <w:lang w:val="lv-LV"/>
        </w:rPr>
        <w:lastRenderedPageBreak/>
        <w:t>1.6.</w:t>
      </w:r>
      <w:r w:rsidRPr="00B976A3">
        <w:rPr>
          <w:rFonts w:ascii="Arial" w:hAnsi="Arial" w:cs="Arial"/>
          <w:b/>
          <w:bCs/>
          <w:sz w:val="20"/>
          <w:szCs w:val="20"/>
          <w:lang w:val="lv-LV"/>
        </w:rPr>
        <w:tab/>
        <w:t xml:space="preserve">Piedāvājuma nodrošinājums: </w:t>
      </w:r>
    </w:p>
    <w:p w14:paraId="5CE0C56E" w14:textId="77777777" w:rsidR="00096921" w:rsidRPr="006142ED" w:rsidRDefault="00096921" w:rsidP="00096921">
      <w:pPr>
        <w:ind w:left="567" w:hanging="567"/>
        <w:jc w:val="both"/>
        <w:rPr>
          <w:rFonts w:ascii="Arial" w:hAnsi="Arial" w:cs="Arial"/>
          <w:sz w:val="20"/>
          <w:szCs w:val="20"/>
          <w:lang w:val="lv-LV"/>
        </w:rPr>
      </w:pPr>
      <w:r w:rsidRPr="00B976A3">
        <w:rPr>
          <w:rFonts w:ascii="Arial" w:hAnsi="Arial" w:cs="Arial"/>
          <w:sz w:val="20"/>
          <w:szCs w:val="20"/>
          <w:lang w:val="lv-LV"/>
        </w:rPr>
        <w:t>1.6.1.</w:t>
      </w:r>
      <w:r w:rsidRPr="00B976A3">
        <w:rPr>
          <w:rFonts w:ascii="Arial" w:hAnsi="Arial" w:cs="Arial"/>
          <w:sz w:val="20"/>
          <w:szCs w:val="20"/>
          <w:lang w:val="lv-LV"/>
        </w:rPr>
        <w:tab/>
      </w:r>
      <w:r w:rsidRPr="006142ED">
        <w:rPr>
          <w:rFonts w:ascii="Arial" w:hAnsi="Arial" w:cs="Arial"/>
          <w:sz w:val="20"/>
          <w:szCs w:val="20"/>
          <w:lang w:val="lv-LV"/>
        </w:rPr>
        <w:t>kopā ar piedāvājumu jāiesniedz piedāvājuma nodrošinājums par piedāvājuma nodrošinājuma summu 1% (viena procenta) apmērā no piedāvājuma kopējās summas (EUR, bez PVN);</w:t>
      </w:r>
    </w:p>
    <w:p w14:paraId="3602E740" w14:textId="2F1603F8" w:rsidR="00096921" w:rsidRPr="001136B6" w:rsidRDefault="00096921" w:rsidP="00096921">
      <w:pPr>
        <w:ind w:left="567" w:hanging="567"/>
        <w:jc w:val="both"/>
        <w:rPr>
          <w:rFonts w:ascii="Arial" w:hAnsi="Arial" w:cs="Arial"/>
          <w:sz w:val="20"/>
          <w:szCs w:val="20"/>
          <w:lang w:val="lv-LV"/>
        </w:rPr>
      </w:pPr>
      <w:r w:rsidRPr="006142ED">
        <w:rPr>
          <w:rFonts w:ascii="Arial" w:hAnsi="Arial" w:cs="Arial"/>
          <w:sz w:val="20"/>
          <w:szCs w:val="20"/>
          <w:lang w:val="lv-LV"/>
        </w:rPr>
        <w:t>1.6.2.</w:t>
      </w:r>
      <w:r w:rsidRPr="006142ED">
        <w:rPr>
          <w:rFonts w:ascii="Arial" w:hAnsi="Arial" w:cs="Arial"/>
          <w:sz w:val="20"/>
          <w:szCs w:val="20"/>
          <w:lang w:val="lv-LV"/>
        </w:rPr>
        <w:tab/>
        <w:t>piedāvājuma nodrošinājums jāiesniedz kā iemaksa pasūtītāja bankas kontā (konta Nr. norādīts nolikuma 1.2.punktā), maksājuma</w:t>
      </w:r>
      <w:r w:rsidRPr="00B976A3">
        <w:rPr>
          <w:rFonts w:ascii="Arial" w:hAnsi="Arial" w:cs="Arial"/>
          <w:sz w:val="20"/>
          <w:szCs w:val="20"/>
          <w:lang w:val="lv-LV"/>
        </w:rPr>
        <w:t xml:space="preserve"> mērķī norādot: “Piedāvājuma nodrošinājums </w:t>
      </w:r>
      <w:r w:rsidR="00B976A3" w:rsidRPr="00B976A3">
        <w:rPr>
          <w:rFonts w:ascii="Arial" w:hAnsi="Arial" w:cs="Arial"/>
          <w:sz w:val="20"/>
          <w:szCs w:val="20"/>
          <w:lang w:val="lv-LV"/>
        </w:rPr>
        <w:t>iepirkumam</w:t>
      </w:r>
      <w:r w:rsidRPr="00B976A3">
        <w:rPr>
          <w:rFonts w:ascii="Arial" w:hAnsi="Arial" w:cs="Arial"/>
          <w:sz w:val="20"/>
          <w:szCs w:val="20"/>
          <w:lang w:val="lv-LV"/>
        </w:rPr>
        <w:t xml:space="preserve"> ar</w:t>
      </w:r>
      <w:r w:rsidRPr="001136B6">
        <w:rPr>
          <w:rFonts w:ascii="Arial" w:hAnsi="Arial" w:cs="Arial"/>
          <w:sz w:val="20"/>
          <w:szCs w:val="20"/>
          <w:lang w:val="lv-LV"/>
        </w:rPr>
        <w:t xml:space="preserve"> publikāciju “</w:t>
      </w:r>
      <w:r w:rsidR="00B976A3" w:rsidRPr="00B55782">
        <w:rPr>
          <w:rFonts w:ascii="Arial" w:hAnsi="Arial" w:cs="Arial"/>
          <w:sz w:val="20"/>
          <w:szCs w:val="20"/>
          <w:lang w:val="lv-LV"/>
        </w:rPr>
        <w:t>Signalizācijas, centralizācijas un bloķēšanas releju produkcijas piegāde” (iepirkuma id.Nr. LDZ 2026/139-IAPV</w:t>
      </w:r>
      <w:r w:rsidRPr="001136B6">
        <w:rPr>
          <w:rFonts w:ascii="Arial" w:hAnsi="Arial" w:cs="Arial"/>
          <w:sz w:val="20"/>
          <w:szCs w:val="20"/>
          <w:lang w:val="lv-LV"/>
        </w:rPr>
        <w:t xml:space="preserve">), saskaņā ar nolikuma prasībām. Kopā ar piedāvājuma dokumentiem jāiesniedz maksājuma uzdevums, kas pierāda, ka piedāvājuma nodrošinājuma summa ir iemaksāta pasūtītāja bankas kontā. Valūta, kādā pretendents veic piedāvājuma nodrošinājuma summas iemaksu, ir EUR; </w:t>
      </w:r>
    </w:p>
    <w:p w14:paraId="286E575F" w14:textId="77777777" w:rsidR="00096921" w:rsidRPr="001136B6" w:rsidRDefault="00096921" w:rsidP="00096921">
      <w:pPr>
        <w:ind w:left="567" w:hanging="567"/>
        <w:jc w:val="both"/>
        <w:rPr>
          <w:rFonts w:ascii="Arial" w:hAnsi="Arial" w:cs="Arial"/>
          <w:sz w:val="20"/>
          <w:szCs w:val="20"/>
          <w:lang w:val="lv-LV"/>
        </w:rPr>
      </w:pPr>
      <w:r w:rsidRPr="001136B6">
        <w:rPr>
          <w:rFonts w:ascii="Arial" w:hAnsi="Arial" w:cs="Arial"/>
          <w:sz w:val="20"/>
          <w:szCs w:val="20"/>
          <w:lang w:val="lv-LV"/>
        </w:rPr>
        <w:t>1.6.3.</w:t>
      </w:r>
      <w:r w:rsidRPr="001136B6">
        <w:rPr>
          <w:rFonts w:ascii="Arial" w:hAnsi="Arial" w:cs="Arial"/>
          <w:sz w:val="20"/>
          <w:szCs w:val="20"/>
          <w:lang w:val="lv-LV"/>
        </w:rPr>
        <w:tab/>
        <w:t xml:space="preserve">piedāvājuma nodrošinājums garantē, ka pasūtītājs ietur piedāvājuma nodrošinājuma summu, ja: </w:t>
      </w:r>
    </w:p>
    <w:p w14:paraId="2C1A982D" w14:textId="77777777" w:rsidR="00096921" w:rsidRPr="001136B6" w:rsidRDefault="00096921" w:rsidP="00096921">
      <w:pPr>
        <w:tabs>
          <w:tab w:val="left" w:pos="851"/>
          <w:tab w:val="left" w:pos="1134"/>
        </w:tabs>
        <w:ind w:left="567"/>
        <w:jc w:val="both"/>
        <w:rPr>
          <w:rFonts w:ascii="Arial" w:hAnsi="Arial" w:cs="Arial"/>
          <w:sz w:val="20"/>
          <w:szCs w:val="20"/>
          <w:lang w:val="lv-LV"/>
        </w:rPr>
      </w:pPr>
      <w:r w:rsidRPr="001136B6">
        <w:rPr>
          <w:rFonts w:ascii="Arial" w:hAnsi="Arial" w:cs="Arial"/>
          <w:sz w:val="20"/>
          <w:szCs w:val="20"/>
          <w:lang w:val="lv-LV"/>
        </w:rPr>
        <w:t>1.6.3.1.</w:t>
      </w:r>
      <w:r w:rsidRPr="001136B6">
        <w:rPr>
          <w:rFonts w:ascii="Arial" w:hAnsi="Arial" w:cs="Arial"/>
          <w:sz w:val="20"/>
          <w:szCs w:val="20"/>
          <w:lang w:val="lv-LV"/>
        </w:rPr>
        <w:tab/>
        <w:t xml:space="preserve"> pretendents atsauc savu piedāvājumu, kamēr ir spēkā piedāvājuma nodrošinājums;</w:t>
      </w:r>
    </w:p>
    <w:p w14:paraId="134CC6D3" w14:textId="77777777" w:rsidR="00096921" w:rsidRPr="001136B6" w:rsidRDefault="00096921" w:rsidP="00096921">
      <w:pPr>
        <w:tabs>
          <w:tab w:val="left" w:pos="851"/>
          <w:tab w:val="left" w:pos="1134"/>
        </w:tabs>
        <w:ind w:left="567"/>
        <w:jc w:val="both"/>
        <w:rPr>
          <w:rFonts w:ascii="Arial" w:hAnsi="Arial" w:cs="Arial"/>
          <w:sz w:val="20"/>
          <w:szCs w:val="20"/>
          <w:lang w:val="lv-LV"/>
        </w:rPr>
      </w:pPr>
      <w:r w:rsidRPr="001136B6">
        <w:rPr>
          <w:rFonts w:ascii="Arial" w:hAnsi="Arial" w:cs="Arial"/>
          <w:sz w:val="20"/>
          <w:szCs w:val="20"/>
          <w:lang w:val="lv-LV"/>
        </w:rPr>
        <w:t>1.6.3.2.</w:t>
      </w:r>
      <w:r w:rsidRPr="001136B6">
        <w:rPr>
          <w:rFonts w:ascii="Arial" w:hAnsi="Arial" w:cs="Arial"/>
          <w:sz w:val="20"/>
          <w:szCs w:val="20"/>
          <w:lang w:val="lv-LV"/>
        </w:rPr>
        <w:tab/>
        <w:t xml:space="preserve"> pretendents, kura piedāvājums izraudzīts saskaņā ar piedāvājuma izvēles kritēriju, pasūtītāja noteiktajā termiņā nav iesniedzis (iemaksājis pasūtītāja bankas kontā) tam sarunu procedūras nolikumā un iepirkuma līgumā paredzēto līguma nodrošinājumu;</w:t>
      </w:r>
    </w:p>
    <w:p w14:paraId="03744347" w14:textId="77777777" w:rsidR="00096921" w:rsidRPr="001136B6" w:rsidRDefault="00096921" w:rsidP="00096921">
      <w:pPr>
        <w:tabs>
          <w:tab w:val="left" w:pos="851"/>
          <w:tab w:val="left" w:pos="1134"/>
        </w:tabs>
        <w:ind w:left="567"/>
        <w:jc w:val="both"/>
        <w:rPr>
          <w:rFonts w:ascii="Arial" w:hAnsi="Arial" w:cs="Arial"/>
          <w:sz w:val="20"/>
          <w:szCs w:val="20"/>
          <w:lang w:val="lv-LV"/>
        </w:rPr>
      </w:pPr>
      <w:r w:rsidRPr="001136B6">
        <w:rPr>
          <w:rFonts w:ascii="Arial" w:hAnsi="Arial" w:cs="Arial"/>
          <w:sz w:val="20"/>
          <w:szCs w:val="20"/>
          <w:lang w:val="lv-LV"/>
        </w:rPr>
        <w:t>1.6.3.3.</w:t>
      </w:r>
      <w:r w:rsidRPr="001136B6">
        <w:rPr>
          <w:rFonts w:ascii="Arial" w:hAnsi="Arial" w:cs="Arial"/>
          <w:sz w:val="20"/>
          <w:szCs w:val="20"/>
          <w:lang w:val="lv-LV"/>
        </w:rPr>
        <w:tab/>
        <w:t xml:space="preserve"> pretendents, kura piedāvājums izraudzīts saskaņā ar piedāvājumu izvēles kritēriju, neparaksta iepirkuma līgumu pasūtītāja noteiktajā termiņā;</w:t>
      </w:r>
    </w:p>
    <w:p w14:paraId="1E45BE3B" w14:textId="77777777" w:rsidR="00096921" w:rsidRPr="001136B6" w:rsidRDefault="00096921" w:rsidP="00096921">
      <w:pPr>
        <w:ind w:left="567" w:hanging="567"/>
        <w:jc w:val="both"/>
        <w:rPr>
          <w:rFonts w:ascii="Arial" w:hAnsi="Arial" w:cs="Arial"/>
          <w:sz w:val="20"/>
          <w:szCs w:val="20"/>
          <w:lang w:val="lv-LV"/>
        </w:rPr>
      </w:pPr>
      <w:r w:rsidRPr="001136B6">
        <w:rPr>
          <w:rFonts w:ascii="Arial" w:hAnsi="Arial" w:cs="Arial"/>
          <w:sz w:val="20"/>
          <w:szCs w:val="20"/>
          <w:lang w:val="lv-LV"/>
        </w:rPr>
        <w:t>1.6.4.</w:t>
      </w:r>
      <w:r w:rsidRPr="001136B6">
        <w:rPr>
          <w:rFonts w:ascii="Arial" w:hAnsi="Arial" w:cs="Arial"/>
          <w:sz w:val="20"/>
          <w:szCs w:val="20"/>
          <w:lang w:val="lv-LV"/>
        </w:rPr>
        <w:tab/>
        <w:t xml:space="preserve"> piedāvājuma nodrošinājumu iesniedz (iemaksā pasūtītāja bankas kontā) ar derīguma termiņu, kas nav īsāks par piedāvājuma derīguma termiņu (sk. nolikuma 1.5.punktu) un tas ir spēkā īsākajā no šādiem termiņiem:</w:t>
      </w:r>
    </w:p>
    <w:p w14:paraId="749FA330" w14:textId="77777777" w:rsidR="00096921" w:rsidRPr="001136B6" w:rsidRDefault="00096921" w:rsidP="00096921">
      <w:pPr>
        <w:ind w:left="567"/>
        <w:jc w:val="both"/>
        <w:rPr>
          <w:rFonts w:ascii="Arial" w:hAnsi="Arial" w:cs="Arial"/>
          <w:sz w:val="20"/>
          <w:szCs w:val="20"/>
          <w:lang w:val="lv-LV"/>
        </w:rPr>
      </w:pPr>
      <w:r w:rsidRPr="001136B6">
        <w:rPr>
          <w:rFonts w:ascii="Arial" w:hAnsi="Arial" w:cs="Arial"/>
          <w:sz w:val="20"/>
          <w:szCs w:val="20"/>
          <w:lang w:val="lv-LV"/>
        </w:rPr>
        <w:t xml:space="preserve">1.6.4.1. nolikuma 1.5.punktā minētā piedāvājuma derīguma termiņā, kas noteikts, skaitot no piedāvājumu atvēršanas dienas, vai jebkurā piedāvājuma derīguma termiņa pagarinājumā, kuru pasūtītājam rakstveidā paziņojis pretendents; </w:t>
      </w:r>
    </w:p>
    <w:p w14:paraId="2B446CC3" w14:textId="77777777" w:rsidR="00096921" w:rsidRPr="001136B6" w:rsidRDefault="00096921" w:rsidP="00096921">
      <w:pPr>
        <w:ind w:left="567"/>
        <w:jc w:val="both"/>
        <w:rPr>
          <w:rFonts w:ascii="Arial" w:hAnsi="Arial" w:cs="Arial"/>
          <w:sz w:val="20"/>
          <w:szCs w:val="20"/>
          <w:lang w:val="lv-LV"/>
        </w:rPr>
      </w:pPr>
      <w:r w:rsidRPr="001136B6">
        <w:rPr>
          <w:rFonts w:ascii="Arial" w:hAnsi="Arial" w:cs="Arial"/>
          <w:sz w:val="20"/>
          <w:szCs w:val="20"/>
          <w:lang w:val="lv-LV"/>
        </w:rPr>
        <w:t>1.6.4.2. līdz iepirkuma līguma noslēgšanai;</w:t>
      </w:r>
    </w:p>
    <w:p w14:paraId="7B0D4649" w14:textId="77777777" w:rsidR="00096921" w:rsidRDefault="00096921" w:rsidP="00096921">
      <w:pPr>
        <w:ind w:left="567" w:hanging="567"/>
        <w:jc w:val="both"/>
        <w:rPr>
          <w:rFonts w:ascii="Arial" w:hAnsi="Arial" w:cs="Arial"/>
          <w:sz w:val="20"/>
          <w:szCs w:val="20"/>
          <w:lang w:val="lv-LV"/>
        </w:rPr>
      </w:pPr>
      <w:r w:rsidRPr="001136B6">
        <w:rPr>
          <w:rFonts w:ascii="Arial" w:hAnsi="Arial" w:cs="Arial"/>
          <w:sz w:val="20"/>
          <w:szCs w:val="20"/>
          <w:lang w:val="lv-LV"/>
        </w:rPr>
        <w:t>1.6.5.</w:t>
      </w:r>
      <w:r w:rsidRPr="001136B6">
        <w:rPr>
          <w:rFonts w:ascii="Arial" w:hAnsi="Arial" w:cs="Arial"/>
          <w:sz w:val="20"/>
          <w:szCs w:val="20"/>
          <w:lang w:val="lv-LV"/>
        </w:rPr>
        <w:tab/>
        <w:t>pasūtītājs pretendentam, kuram nav piešķirtas līguma slēgšanas tiesības, piedāvājuma nodrošinājumu izsniedz (izmaksā) atpakaļ 5 (piecu) darba dienu laikā pēc tā 1.6.4.punktā noteiktā spēkā esamības termiņa beigām.</w:t>
      </w:r>
    </w:p>
    <w:p w14:paraId="474E495E" w14:textId="77777777" w:rsidR="00096921" w:rsidRPr="001136B6" w:rsidRDefault="00096921" w:rsidP="00096921">
      <w:pPr>
        <w:ind w:left="567" w:hanging="567"/>
        <w:jc w:val="both"/>
        <w:rPr>
          <w:rFonts w:ascii="Arial" w:hAnsi="Arial" w:cs="Arial"/>
          <w:sz w:val="16"/>
          <w:szCs w:val="16"/>
          <w:lang w:val="lv-LV"/>
        </w:rPr>
      </w:pPr>
    </w:p>
    <w:p w14:paraId="216175E4" w14:textId="77777777" w:rsidR="00096921" w:rsidRPr="00220B0E" w:rsidRDefault="00096921" w:rsidP="00096921">
      <w:pPr>
        <w:pStyle w:val="Sarakstarindkopa"/>
        <w:numPr>
          <w:ilvl w:val="1"/>
          <w:numId w:val="14"/>
        </w:numPr>
        <w:tabs>
          <w:tab w:val="left" w:pos="567"/>
        </w:tabs>
        <w:ind w:hanging="900"/>
        <w:jc w:val="both"/>
        <w:rPr>
          <w:rFonts w:ascii="Arial" w:hAnsi="Arial" w:cs="Arial"/>
          <w:b/>
          <w:sz w:val="21"/>
          <w:szCs w:val="21"/>
          <w:lang w:val="lv-LV"/>
        </w:rPr>
      </w:pPr>
      <w:bookmarkStart w:id="2" w:name="_Hlk361758"/>
      <w:r w:rsidRPr="00A841BC">
        <w:rPr>
          <w:rFonts w:ascii="Arial" w:hAnsi="Arial" w:cs="Arial"/>
          <w:b/>
          <w:sz w:val="20"/>
          <w:szCs w:val="20"/>
          <w:lang w:val="lv-LV"/>
        </w:rPr>
        <w:t>Piedāvājuma noformēšana</w:t>
      </w:r>
      <w:r w:rsidRPr="00220B0E">
        <w:rPr>
          <w:rFonts w:ascii="Arial" w:hAnsi="Arial" w:cs="Arial"/>
          <w:b/>
          <w:sz w:val="21"/>
          <w:szCs w:val="21"/>
          <w:lang w:val="lv-LV"/>
        </w:rPr>
        <w:t>:</w:t>
      </w:r>
    </w:p>
    <w:p w14:paraId="7A538183" w14:textId="2C657295" w:rsidR="006142ED" w:rsidRPr="006142ED" w:rsidRDefault="006142ED" w:rsidP="006142ED">
      <w:pPr>
        <w:numPr>
          <w:ilvl w:val="2"/>
          <w:numId w:val="14"/>
        </w:numPr>
        <w:shd w:val="clear" w:color="auto" w:fill="FFFFFF"/>
        <w:ind w:left="567" w:hanging="567"/>
        <w:contextualSpacing/>
        <w:jc w:val="both"/>
        <w:rPr>
          <w:rFonts w:ascii="Arial" w:hAnsi="Arial" w:cs="Arial"/>
          <w:sz w:val="20"/>
          <w:szCs w:val="20"/>
          <w:lang w:val="lv-LV"/>
        </w:rPr>
      </w:pPr>
      <w:r w:rsidRPr="006142ED">
        <w:rPr>
          <w:rFonts w:ascii="Arial" w:hAnsi="Arial" w:cs="Arial"/>
          <w:sz w:val="20"/>
          <w:szCs w:val="20"/>
          <w:lang w:val="lv-LV"/>
        </w:rPr>
        <w:t xml:space="preserve">Piedāvājumu sarunu procedūrai </w:t>
      </w:r>
      <w:r w:rsidRPr="006142ED">
        <w:rPr>
          <w:rFonts w:ascii="Arial" w:hAnsi="Arial" w:cs="Arial"/>
          <w:b/>
          <w:sz w:val="20"/>
          <w:szCs w:val="20"/>
          <w:lang w:val="lv-LV"/>
        </w:rPr>
        <w:t>iesniedz elektroniski līdz</w:t>
      </w:r>
      <w:r w:rsidRPr="006142ED">
        <w:rPr>
          <w:rFonts w:ascii="Arial" w:hAnsi="Arial" w:cs="Arial"/>
          <w:sz w:val="20"/>
          <w:szCs w:val="20"/>
          <w:lang w:val="lv-LV"/>
        </w:rPr>
        <w:t xml:space="preserve"> </w:t>
      </w:r>
      <w:r w:rsidRPr="006142ED">
        <w:rPr>
          <w:rFonts w:ascii="Arial" w:hAnsi="Arial" w:cs="Arial"/>
          <w:b/>
          <w:sz w:val="20"/>
          <w:szCs w:val="20"/>
          <w:lang w:val="lv-LV"/>
        </w:rPr>
        <w:t>2026.</w:t>
      </w:r>
      <w:r w:rsidRPr="005F6591">
        <w:rPr>
          <w:rFonts w:ascii="Arial" w:hAnsi="Arial" w:cs="Arial"/>
          <w:b/>
          <w:sz w:val="20"/>
          <w:szCs w:val="20"/>
          <w:lang w:val="lv-LV"/>
        </w:rPr>
        <w:t xml:space="preserve">gada </w:t>
      </w:r>
      <w:r w:rsidR="005F6591" w:rsidRPr="005F6591">
        <w:rPr>
          <w:rFonts w:ascii="Arial" w:hAnsi="Arial" w:cs="Arial"/>
          <w:b/>
          <w:sz w:val="20"/>
          <w:szCs w:val="20"/>
          <w:lang w:val="lv-LV"/>
        </w:rPr>
        <w:t>5</w:t>
      </w:r>
      <w:r w:rsidRPr="005F6591">
        <w:rPr>
          <w:rFonts w:ascii="Arial" w:hAnsi="Arial" w:cs="Arial"/>
          <w:b/>
          <w:sz w:val="20"/>
          <w:szCs w:val="20"/>
          <w:lang w:val="lv-LV"/>
        </w:rPr>
        <w:t>.jūnija, plkst</w:t>
      </w:r>
      <w:r w:rsidRPr="006142ED">
        <w:rPr>
          <w:rFonts w:ascii="Arial" w:hAnsi="Arial" w:cs="Arial"/>
          <w:b/>
          <w:sz w:val="20"/>
          <w:szCs w:val="20"/>
          <w:lang w:val="lv-LV"/>
        </w:rPr>
        <w:t>.10.00.</w:t>
      </w:r>
    </w:p>
    <w:p w14:paraId="709C7580" w14:textId="77777777" w:rsidR="006142ED" w:rsidRPr="006142ED" w:rsidRDefault="006142ED" w:rsidP="006142ED">
      <w:pPr>
        <w:numPr>
          <w:ilvl w:val="2"/>
          <w:numId w:val="14"/>
        </w:numPr>
        <w:ind w:left="567" w:hanging="567"/>
        <w:contextualSpacing/>
        <w:jc w:val="both"/>
        <w:rPr>
          <w:rFonts w:ascii="Arial" w:hAnsi="Arial" w:cs="Arial"/>
          <w:sz w:val="20"/>
          <w:szCs w:val="20"/>
          <w:lang w:val="lv-LV"/>
        </w:rPr>
      </w:pPr>
      <w:r w:rsidRPr="006142ED">
        <w:rPr>
          <w:rFonts w:ascii="Arial" w:hAnsi="Arial" w:cs="Arial"/>
          <w:sz w:val="20"/>
          <w:szCs w:val="20"/>
          <w:lang w:val="lv-LV"/>
        </w:rPr>
        <w:t xml:space="preserve">Piedāvājumu sarunu procedūrai </w:t>
      </w:r>
      <w:r w:rsidRPr="006142ED">
        <w:rPr>
          <w:rFonts w:ascii="Arial" w:hAnsi="Arial" w:cs="Arial"/>
          <w:b/>
          <w:sz w:val="20"/>
          <w:szCs w:val="20"/>
          <w:lang w:val="lv-LV"/>
        </w:rPr>
        <w:t>atver uzreiz pēc noteiktā piedāvājumu iesniegšanas termiņa beigām</w:t>
      </w:r>
      <w:r w:rsidRPr="006142ED">
        <w:rPr>
          <w:rFonts w:ascii="Arial" w:hAnsi="Arial" w:cs="Arial"/>
          <w:sz w:val="20"/>
          <w:szCs w:val="20"/>
          <w:lang w:val="lv-LV"/>
        </w:rPr>
        <w:t>.</w:t>
      </w:r>
    </w:p>
    <w:p w14:paraId="3D549388" w14:textId="1B27FC81" w:rsidR="006142ED" w:rsidRPr="006142ED" w:rsidRDefault="006142ED" w:rsidP="006142ED">
      <w:pPr>
        <w:numPr>
          <w:ilvl w:val="2"/>
          <w:numId w:val="14"/>
        </w:numPr>
        <w:shd w:val="clear" w:color="auto" w:fill="FFFFFF"/>
        <w:ind w:left="567" w:hanging="567"/>
        <w:contextualSpacing/>
        <w:jc w:val="both"/>
        <w:rPr>
          <w:rFonts w:ascii="Arial" w:hAnsi="Arial" w:cs="Arial"/>
          <w:iCs/>
          <w:sz w:val="20"/>
          <w:szCs w:val="20"/>
          <w:lang w:val="lv-LV"/>
        </w:rPr>
      </w:pPr>
      <w:bookmarkStart w:id="3" w:name="_Ref160424148"/>
      <w:bookmarkStart w:id="4" w:name="_Ref104800850"/>
      <w:r w:rsidRPr="006142ED">
        <w:rPr>
          <w:rFonts w:ascii="Arial" w:hAnsi="Arial" w:cs="Arial"/>
          <w:sz w:val="20"/>
          <w:szCs w:val="20"/>
          <w:lang w:val="lv-LV"/>
        </w:rPr>
        <w:t xml:space="preserve">Pretendents </w:t>
      </w:r>
      <w:r w:rsidRPr="006142ED">
        <w:rPr>
          <w:rFonts w:ascii="Arial" w:hAnsi="Arial" w:cs="Arial"/>
          <w:b/>
          <w:bCs/>
          <w:sz w:val="20"/>
          <w:szCs w:val="20"/>
          <w:lang w:val="lv-LV"/>
        </w:rPr>
        <w:t>iesniedz pied</w:t>
      </w:r>
      <w:r w:rsidRPr="006142ED">
        <w:rPr>
          <w:rFonts w:ascii="Arial" w:hAnsi="Arial" w:cs="Arial"/>
          <w:b/>
          <w:sz w:val="20"/>
          <w:szCs w:val="20"/>
          <w:lang w:val="lv-LV"/>
        </w:rPr>
        <w:t>ā</w:t>
      </w:r>
      <w:r w:rsidRPr="006142ED">
        <w:rPr>
          <w:rFonts w:ascii="Arial" w:hAnsi="Arial" w:cs="Arial"/>
          <w:b/>
          <w:bCs/>
          <w:sz w:val="20"/>
          <w:szCs w:val="20"/>
          <w:lang w:val="lv-LV"/>
        </w:rPr>
        <w:t>v</w:t>
      </w:r>
      <w:r w:rsidRPr="006142ED">
        <w:rPr>
          <w:rFonts w:ascii="Arial" w:hAnsi="Arial" w:cs="Arial"/>
          <w:b/>
          <w:sz w:val="20"/>
          <w:szCs w:val="20"/>
          <w:lang w:val="lv-LV"/>
        </w:rPr>
        <w:t>ā</w:t>
      </w:r>
      <w:r w:rsidRPr="006142ED">
        <w:rPr>
          <w:rFonts w:ascii="Arial" w:hAnsi="Arial" w:cs="Arial"/>
          <w:b/>
          <w:bCs/>
          <w:sz w:val="20"/>
          <w:szCs w:val="20"/>
          <w:lang w:val="lv-LV"/>
        </w:rPr>
        <w:t>jumu (pied</w:t>
      </w:r>
      <w:r w:rsidRPr="006142ED">
        <w:rPr>
          <w:rFonts w:ascii="Arial" w:hAnsi="Arial" w:cs="Arial"/>
          <w:b/>
          <w:sz w:val="20"/>
          <w:szCs w:val="20"/>
          <w:lang w:val="lv-LV"/>
        </w:rPr>
        <w:t>ā</w:t>
      </w:r>
      <w:r w:rsidRPr="006142ED">
        <w:rPr>
          <w:rFonts w:ascii="Arial" w:hAnsi="Arial" w:cs="Arial"/>
          <w:b/>
          <w:bCs/>
          <w:sz w:val="20"/>
          <w:szCs w:val="20"/>
          <w:lang w:val="lv-LV"/>
        </w:rPr>
        <w:t>v</w:t>
      </w:r>
      <w:r w:rsidRPr="006142ED">
        <w:rPr>
          <w:rFonts w:ascii="Arial" w:hAnsi="Arial" w:cs="Arial"/>
          <w:b/>
          <w:sz w:val="20"/>
          <w:szCs w:val="20"/>
          <w:lang w:val="lv-LV"/>
        </w:rPr>
        <w:t>ā</w:t>
      </w:r>
      <w:r w:rsidRPr="006142ED">
        <w:rPr>
          <w:rFonts w:ascii="Arial" w:hAnsi="Arial" w:cs="Arial"/>
          <w:b/>
          <w:bCs/>
          <w:sz w:val="20"/>
          <w:szCs w:val="20"/>
          <w:lang w:val="lv-LV"/>
        </w:rPr>
        <w:t>juma dokumentus) parakst</w:t>
      </w:r>
      <w:r w:rsidRPr="006142ED">
        <w:rPr>
          <w:rFonts w:ascii="Arial" w:hAnsi="Arial" w:cs="Arial"/>
          <w:b/>
          <w:sz w:val="20"/>
          <w:szCs w:val="20"/>
          <w:lang w:val="lv-LV"/>
        </w:rPr>
        <w:t>ī</w:t>
      </w:r>
      <w:r w:rsidRPr="006142ED">
        <w:rPr>
          <w:rFonts w:ascii="Arial" w:hAnsi="Arial" w:cs="Arial"/>
          <w:b/>
          <w:bCs/>
          <w:sz w:val="20"/>
          <w:szCs w:val="20"/>
          <w:lang w:val="lv-LV"/>
        </w:rPr>
        <w:t>tu ar drošu elektronisku parakstu</w:t>
      </w:r>
      <w:r w:rsidRPr="006142ED">
        <w:rPr>
          <w:rFonts w:ascii="Arial" w:hAnsi="Arial" w:cs="Arial"/>
          <w:sz w:val="20"/>
          <w:szCs w:val="20"/>
          <w:lang w:val="lv-LV"/>
        </w:rPr>
        <w:t xml:space="preserve">, noteiktajā termiņā nosūtot to nolikuma 1.3.punktā norādītajai pasūtītāja kontaktpersonai uz e-pasta adresi. </w:t>
      </w:r>
      <w:r w:rsidRPr="006142ED">
        <w:rPr>
          <w:rFonts w:ascii="Arial" w:hAnsi="Arial" w:cs="Arial"/>
          <w:b/>
          <w:bCs/>
          <w:sz w:val="20"/>
          <w:szCs w:val="20"/>
          <w:lang w:val="lv-LV"/>
        </w:rPr>
        <w:t xml:space="preserve">E-pasta vēstulē, ar kuru tiek iesniegts piedāvājums, jābūt norādei uz iepirkuma, kurā tas tiek iesniegts, nosaukumu </w:t>
      </w:r>
      <w:r w:rsidRPr="006142ED">
        <w:rPr>
          <w:rFonts w:ascii="Arial" w:hAnsi="Arial" w:cs="Arial"/>
          <w:i/>
          <w:sz w:val="20"/>
          <w:szCs w:val="20"/>
          <w:lang w:val="lv-LV" w:eastAsia="lv-LV"/>
        </w:rPr>
        <w:t>“</w:t>
      </w:r>
      <w:r w:rsidRPr="006142ED">
        <w:rPr>
          <w:rFonts w:ascii="Arial" w:hAnsi="Arial" w:cs="Arial"/>
          <w:iCs/>
          <w:sz w:val="20"/>
          <w:szCs w:val="20"/>
          <w:lang w:val="lv-LV"/>
        </w:rPr>
        <w:t xml:space="preserve">Piedāvājums </w:t>
      </w:r>
      <w:r>
        <w:rPr>
          <w:rFonts w:ascii="Arial" w:hAnsi="Arial" w:cs="Arial"/>
          <w:iCs/>
          <w:sz w:val="20"/>
          <w:szCs w:val="20"/>
          <w:lang w:val="lv-LV"/>
        </w:rPr>
        <w:t>iepirkumam</w:t>
      </w:r>
      <w:r w:rsidRPr="006142ED">
        <w:rPr>
          <w:rFonts w:ascii="Arial" w:hAnsi="Arial" w:cs="Arial"/>
          <w:iCs/>
          <w:sz w:val="20"/>
          <w:szCs w:val="20"/>
          <w:lang w:val="lv-LV"/>
        </w:rPr>
        <w:t xml:space="preserve"> ar publikāciju “</w:t>
      </w:r>
      <w:r w:rsidRPr="00B55782">
        <w:rPr>
          <w:rFonts w:ascii="Arial" w:hAnsi="Arial" w:cs="Arial"/>
          <w:sz w:val="20"/>
          <w:szCs w:val="20"/>
          <w:lang w:val="lv-LV"/>
        </w:rPr>
        <w:t>Signalizācijas, centralizācijas un bloķēšanas releju produkcijas piegāde</w:t>
      </w:r>
      <w:r w:rsidRPr="006142ED">
        <w:rPr>
          <w:rFonts w:ascii="Arial" w:hAnsi="Arial" w:cs="Arial"/>
          <w:iCs/>
          <w:sz w:val="20"/>
          <w:szCs w:val="20"/>
          <w:lang w:val="lv-LV"/>
        </w:rPr>
        <w:t>” un pretendenta kontaktinformācijai.</w:t>
      </w:r>
    </w:p>
    <w:p w14:paraId="70AC8EC3" w14:textId="77777777" w:rsidR="006142ED" w:rsidRPr="006142ED" w:rsidRDefault="006142ED" w:rsidP="006142ED">
      <w:pPr>
        <w:numPr>
          <w:ilvl w:val="2"/>
          <w:numId w:val="14"/>
        </w:numPr>
        <w:tabs>
          <w:tab w:val="left" w:pos="709"/>
        </w:tabs>
        <w:ind w:left="567" w:hanging="567"/>
        <w:contextualSpacing/>
        <w:jc w:val="both"/>
        <w:rPr>
          <w:rFonts w:ascii="Arial" w:hAnsi="Arial" w:cs="Arial"/>
          <w:sz w:val="20"/>
          <w:szCs w:val="20"/>
          <w:lang w:val="lv-LV"/>
        </w:rPr>
      </w:pPr>
      <w:r w:rsidRPr="006142ED">
        <w:rPr>
          <w:rFonts w:ascii="Arial" w:hAnsi="Arial" w:cs="Arial"/>
          <w:b/>
          <w:bCs/>
          <w:sz w:val="20"/>
          <w:szCs w:val="20"/>
          <w:u w:val="single"/>
          <w:lang w:val="lv-LV"/>
        </w:rPr>
        <w:t xml:space="preserve">Piedāvājumam jābūt aizsargātam (šifrētam) ar paroli, </w:t>
      </w:r>
      <w:r w:rsidRPr="006142ED">
        <w:rPr>
          <w:rFonts w:ascii="Arial" w:hAnsi="Arial" w:cs="Arial"/>
          <w:sz w:val="20"/>
          <w:szCs w:val="20"/>
          <w:lang w:val="lv-LV"/>
        </w:rPr>
        <w:t xml:space="preserve">lai to nevar atvērt līdz nolikuma 1.7.1.punktā norādītajam termiņam. Pretendentam ne vēlāk kā 15 minūšu laikā pēc piedāvājuma atvēršanas termiņa uz nolikuma 1.3.punktā minēto e-pasta adresi jānosūta derīga parole piedāvājuma (dokumenta) atvēršanai. </w:t>
      </w:r>
    </w:p>
    <w:bookmarkEnd w:id="3"/>
    <w:bookmarkEnd w:id="4"/>
    <w:p w14:paraId="26EDBE2F" w14:textId="77777777" w:rsidR="006142ED" w:rsidRPr="005B7CA8" w:rsidRDefault="006142ED" w:rsidP="006142ED">
      <w:pPr>
        <w:numPr>
          <w:ilvl w:val="2"/>
          <w:numId w:val="14"/>
        </w:numPr>
        <w:ind w:left="567" w:hanging="567"/>
        <w:jc w:val="both"/>
        <w:rPr>
          <w:rFonts w:ascii="Arial" w:hAnsi="Arial" w:cs="Arial"/>
          <w:sz w:val="20"/>
          <w:szCs w:val="20"/>
          <w:lang w:eastAsia="lv-LV"/>
        </w:rPr>
      </w:pPr>
      <w:r w:rsidRPr="006142ED">
        <w:rPr>
          <w:rFonts w:ascii="Arial" w:hAnsi="Arial" w:cs="Arial"/>
          <w:sz w:val="20"/>
          <w:szCs w:val="20"/>
          <w:lang w:val="lv-LV" w:eastAsia="lv-LV"/>
        </w:rPr>
        <w:t xml:space="preserve">Piedāvājumam jābūt latviešu valodā vai citā valodā, pievienojot apliecinātu tulkojumu latviešu valodā. </w:t>
      </w:r>
      <w:r w:rsidRPr="005B7CA8">
        <w:rPr>
          <w:rFonts w:ascii="Arial" w:hAnsi="Arial" w:cs="Arial"/>
          <w:sz w:val="20"/>
          <w:szCs w:val="20"/>
          <w:lang w:eastAsia="lv-LV"/>
        </w:rPr>
        <w:t>Par dokumentu tulkojuma atbilstību oriģinālam atbild pretendents.</w:t>
      </w:r>
    </w:p>
    <w:p w14:paraId="09A5E7EB" w14:textId="77777777" w:rsidR="006142ED" w:rsidRPr="005B7CA8" w:rsidRDefault="006142ED" w:rsidP="006142ED">
      <w:pPr>
        <w:numPr>
          <w:ilvl w:val="2"/>
          <w:numId w:val="14"/>
        </w:numPr>
        <w:ind w:left="567" w:hanging="567"/>
        <w:jc w:val="both"/>
        <w:rPr>
          <w:rFonts w:ascii="Arial" w:hAnsi="Arial" w:cs="Arial"/>
          <w:sz w:val="20"/>
          <w:szCs w:val="20"/>
          <w:lang w:eastAsia="lv-LV"/>
        </w:rPr>
      </w:pPr>
      <w:r w:rsidRPr="005B7CA8">
        <w:rPr>
          <w:rFonts w:ascii="Arial" w:hAnsi="Arial" w:cs="Arial"/>
          <w:sz w:val="20"/>
          <w:szCs w:val="20"/>
        </w:rPr>
        <w:t xml:space="preserve">Visus piedāvājuma dokumentus pretendents noformē atbilstoši spēkā esošajiem normatīvajiem aktiem, kas nosaka dokumentu izstrādāšanu, noformēšanu un parakstīšanu, elektronisko dokumentu apriti, tai skaitā, Ministru kabineta 2018.gada </w:t>
      </w:r>
      <w:proofErr w:type="gramStart"/>
      <w:r w:rsidRPr="005B7CA8">
        <w:rPr>
          <w:rFonts w:ascii="Arial" w:hAnsi="Arial" w:cs="Arial"/>
          <w:sz w:val="20"/>
          <w:szCs w:val="20"/>
        </w:rPr>
        <w:t>4.septembra</w:t>
      </w:r>
      <w:proofErr w:type="gramEnd"/>
      <w:r w:rsidRPr="005B7CA8">
        <w:rPr>
          <w:rFonts w:ascii="Arial" w:hAnsi="Arial" w:cs="Arial"/>
          <w:sz w:val="20"/>
          <w:szCs w:val="20"/>
        </w:rPr>
        <w:t xml:space="preserve"> noteikumiem Nr.558 “Dokumentu izstrādāšanas un noformēšanas kārtība”.</w:t>
      </w:r>
    </w:p>
    <w:p w14:paraId="3CBEE9DA" w14:textId="77777777" w:rsidR="006142ED" w:rsidRPr="005B7CA8" w:rsidRDefault="006142ED" w:rsidP="006142ED">
      <w:pPr>
        <w:numPr>
          <w:ilvl w:val="2"/>
          <w:numId w:val="14"/>
        </w:numPr>
        <w:ind w:left="567" w:hanging="567"/>
        <w:jc w:val="both"/>
        <w:rPr>
          <w:rFonts w:ascii="Arial" w:hAnsi="Arial" w:cs="Arial"/>
          <w:sz w:val="20"/>
          <w:szCs w:val="20"/>
          <w:lang w:eastAsia="lv-LV"/>
        </w:rPr>
      </w:pPr>
      <w:r w:rsidRPr="005B7CA8">
        <w:rPr>
          <w:rFonts w:ascii="Arial" w:hAnsi="Arial" w:cs="Arial"/>
          <w:sz w:val="20"/>
          <w:szCs w:val="20"/>
          <w:lang w:eastAsia="lv-LV"/>
        </w:rPr>
        <w:t>Pretendents ir tiesīgs ar vienu drošu elektronisko parakstu parakstīt un ar atbilstošu atzīmi apliecināt dokumentu kopiju (-as), tulkojumu (-us), norakstu (-us), izrakstu (-us), visus piedāvājumu veidojošos dokumentus kā vienu kopumu.</w:t>
      </w:r>
    </w:p>
    <w:p w14:paraId="031E34FA" w14:textId="77777777" w:rsidR="006142ED" w:rsidRPr="005B7CA8" w:rsidRDefault="006142ED" w:rsidP="006142ED">
      <w:pPr>
        <w:numPr>
          <w:ilvl w:val="2"/>
          <w:numId w:val="14"/>
        </w:numPr>
        <w:tabs>
          <w:tab w:val="left" w:pos="851"/>
        </w:tabs>
        <w:ind w:left="567" w:hanging="567"/>
        <w:contextualSpacing/>
        <w:jc w:val="both"/>
        <w:rPr>
          <w:rFonts w:ascii="Arial" w:hAnsi="Arial" w:cs="Arial"/>
          <w:sz w:val="20"/>
          <w:szCs w:val="20"/>
        </w:rPr>
      </w:pPr>
      <w:r w:rsidRPr="005B7CA8">
        <w:rPr>
          <w:rFonts w:ascii="Arial" w:eastAsia="Batang" w:hAnsi="Arial" w:cs="Arial"/>
          <w:sz w:val="20"/>
          <w:szCs w:val="20"/>
        </w:rPr>
        <w:t xml:space="preserve">Ārvalsts </w:t>
      </w:r>
      <w:r w:rsidRPr="005B7CA8">
        <w:rPr>
          <w:rFonts w:ascii="Arial" w:hAnsi="Arial" w:cs="Arial"/>
          <w:sz w:val="20"/>
          <w:szCs w:val="20"/>
        </w:rPr>
        <w:t xml:space="preserve">ieinteresētais piegādātājs </w:t>
      </w:r>
      <w:r w:rsidRPr="005B7CA8">
        <w:rPr>
          <w:rFonts w:ascii="Arial" w:eastAsia="Batang" w:hAnsi="Arial" w:cs="Arial"/>
          <w:sz w:val="20"/>
          <w:szCs w:val="20"/>
        </w:rPr>
        <w:t xml:space="preserve">piedāvājuma noformēšanā ievēro </w:t>
      </w:r>
      <w:r w:rsidRPr="005B7CA8">
        <w:rPr>
          <w:rFonts w:ascii="Arial" w:hAnsi="Arial" w:cs="Arial"/>
          <w:sz w:val="20"/>
          <w:szCs w:val="20"/>
        </w:rPr>
        <w:t>tā reģistrācijas valsts normatīvos aktus, kas reglamentē dokumentu vispārīgās noformēšanas prasības, kas vistuvāk atbilst Latvijas Republikas attiecīgajam normatīvajam dokumentam.</w:t>
      </w:r>
    </w:p>
    <w:p w14:paraId="38E31A10" w14:textId="77777777" w:rsidR="006142ED" w:rsidRPr="005B7CA8" w:rsidRDefault="006142ED" w:rsidP="006142ED">
      <w:pPr>
        <w:numPr>
          <w:ilvl w:val="2"/>
          <w:numId w:val="14"/>
        </w:numPr>
        <w:tabs>
          <w:tab w:val="left" w:pos="709"/>
        </w:tabs>
        <w:ind w:left="567" w:hanging="567"/>
        <w:contextualSpacing/>
        <w:jc w:val="both"/>
        <w:rPr>
          <w:rFonts w:ascii="Arial" w:hAnsi="Arial" w:cs="Arial"/>
          <w:sz w:val="20"/>
          <w:szCs w:val="20"/>
          <w:u w:val="single"/>
        </w:rPr>
      </w:pPr>
      <w:r w:rsidRPr="005B7CA8">
        <w:rPr>
          <w:rFonts w:ascii="Arial" w:hAnsi="Arial" w:cs="Arial"/>
          <w:sz w:val="20"/>
          <w:szCs w:val="20"/>
        </w:rPr>
        <w:t xml:space="preserve">Informāciju, kas ir komercnoslēpums atbilstoši Komercnoslēpuma aizsardzības likuma </w:t>
      </w:r>
      <w:proofErr w:type="gramStart"/>
      <w:r w:rsidRPr="005B7CA8">
        <w:rPr>
          <w:rFonts w:ascii="Arial" w:hAnsi="Arial" w:cs="Arial"/>
          <w:sz w:val="20"/>
          <w:szCs w:val="20"/>
        </w:rPr>
        <w:t>2.pantam</w:t>
      </w:r>
      <w:proofErr w:type="gramEnd"/>
      <w:r w:rsidRPr="005B7CA8">
        <w:rPr>
          <w:rFonts w:ascii="Arial" w:hAnsi="Arial" w:cs="Arial"/>
          <w:sz w:val="20"/>
          <w:szCs w:val="20"/>
        </w:rPr>
        <w:t xml:space="preserve"> vai kas uzskatāma par konfidenciālu informāciju, pretendents norāda savā piedāvājumā.</w:t>
      </w:r>
      <w:r w:rsidRPr="005B7CA8">
        <w:rPr>
          <w:rFonts w:ascii="Arial" w:hAnsi="Arial" w:cs="Arial"/>
          <w:i/>
          <w:iCs/>
          <w:sz w:val="20"/>
          <w:szCs w:val="20"/>
        </w:rPr>
        <w:t xml:space="preserve"> </w:t>
      </w:r>
      <w:r w:rsidRPr="005B7CA8">
        <w:rPr>
          <w:rFonts w:ascii="Arial" w:hAnsi="Arial" w:cs="Arial"/>
          <w:sz w:val="20"/>
          <w:szCs w:val="20"/>
        </w:rPr>
        <w:t xml:space="preserve">Komercnoslēpums vai konfidenciāla informācija nevar būt informācija, kas Sabiedrisko pakalpojumu sniedzēju iepirkumu likumā ir noteikta par vispārpieejamu informāciju. </w:t>
      </w:r>
    </w:p>
    <w:p w14:paraId="7B6B96FA" w14:textId="77777777" w:rsidR="006142ED" w:rsidRPr="005B7CA8" w:rsidRDefault="006142ED" w:rsidP="006142ED">
      <w:pPr>
        <w:numPr>
          <w:ilvl w:val="2"/>
          <w:numId w:val="14"/>
        </w:numPr>
        <w:tabs>
          <w:tab w:val="left" w:pos="709"/>
        </w:tabs>
        <w:ind w:left="709" w:hanging="709"/>
        <w:contextualSpacing/>
        <w:jc w:val="both"/>
        <w:rPr>
          <w:rFonts w:ascii="Arial" w:hAnsi="Arial" w:cs="Arial"/>
          <w:sz w:val="20"/>
          <w:szCs w:val="20"/>
        </w:rPr>
      </w:pPr>
      <w:r w:rsidRPr="005B7CA8">
        <w:rPr>
          <w:rFonts w:ascii="Arial" w:hAnsi="Arial" w:cs="Arial"/>
          <w:kern w:val="3"/>
          <w:sz w:val="20"/>
          <w:szCs w:val="20"/>
        </w:rPr>
        <w:t>Piedāvājumu, kas iesniegts komisijai pēc nolikuma 1.7.</w:t>
      </w:r>
      <w:proofErr w:type="gramStart"/>
      <w:r w:rsidRPr="005B7CA8">
        <w:rPr>
          <w:rFonts w:ascii="Arial" w:hAnsi="Arial" w:cs="Arial"/>
          <w:kern w:val="3"/>
          <w:sz w:val="20"/>
          <w:szCs w:val="20"/>
        </w:rPr>
        <w:t>1.punktā</w:t>
      </w:r>
      <w:proofErr w:type="gramEnd"/>
      <w:r w:rsidRPr="005B7CA8">
        <w:rPr>
          <w:rFonts w:ascii="Arial" w:hAnsi="Arial" w:cs="Arial"/>
          <w:kern w:val="3"/>
          <w:sz w:val="20"/>
          <w:szCs w:val="20"/>
        </w:rPr>
        <w:t xml:space="preserve"> noteiktā termiņa, pasūtītājs nosūta atpakaļ pretendentam bez izskatīšanas.</w:t>
      </w:r>
    </w:p>
    <w:p w14:paraId="698BEA61" w14:textId="77777777" w:rsidR="006142ED" w:rsidRPr="005B7CA8" w:rsidRDefault="006142ED" w:rsidP="006142ED">
      <w:pPr>
        <w:numPr>
          <w:ilvl w:val="2"/>
          <w:numId w:val="14"/>
        </w:numPr>
        <w:tabs>
          <w:tab w:val="left" w:pos="709"/>
        </w:tabs>
        <w:ind w:left="709" w:hanging="709"/>
        <w:contextualSpacing/>
        <w:jc w:val="both"/>
        <w:rPr>
          <w:rFonts w:ascii="Arial" w:hAnsi="Arial" w:cs="Arial"/>
          <w:bCs/>
          <w:i/>
          <w:sz w:val="20"/>
          <w:szCs w:val="20"/>
        </w:rPr>
      </w:pPr>
      <w:r>
        <w:rPr>
          <w:rFonts w:ascii="Arial" w:hAnsi="Arial" w:cs="Arial"/>
          <w:kern w:val="3"/>
          <w:sz w:val="20"/>
          <w:szCs w:val="20"/>
        </w:rPr>
        <w:t xml:space="preserve">Sarunu </w:t>
      </w:r>
      <w:r w:rsidRPr="005B7CA8">
        <w:rPr>
          <w:rFonts w:ascii="Arial" w:hAnsi="Arial" w:cs="Arial"/>
          <w:kern w:val="3"/>
          <w:sz w:val="20"/>
          <w:szCs w:val="20"/>
        </w:rPr>
        <w:t>procedūr</w:t>
      </w:r>
      <w:r>
        <w:rPr>
          <w:rFonts w:ascii="Arial" w:hAnsi="Arial" w:cs="Arial"/>
          <w:kern w:val="3"/>
          <w:sz w:val="20"/>
          <w:szCs w:val="20"/>
        </w:rPr>
        <w:t>ā</w:t>
      </w:r>
      <w:r w:rsidRPr="005B7CA8">
        <w:rPr>
          <w:rFonts w:ascii="Arial" w:hAnsi="Arial" w:cs="Arial"/>
          <w:kern w:val="3"/>
          <w:sz w:val="20"/>
          <w:szCs w:val="20"/>
        </w:rPr>
        <w:t xml:space="preserve"> </w:t>
      </w:r>
      <w:r w:rsidRPr="005B7CA8">
        <w:rPr>
          <w:rFonts w:ascii="Arial" w:hAnsi="Arial" w:cs="Arial"/>
          <w:bCs/>
          <w:i/>
          <w:kern w:val="3"/>
          <w:sz w:val="20"/>
          <w:szCs w:val="20"/>
        </w:rPr>
        <w:t>nav atļauts iesniegt piedāvājuma variantus.</w:t>
      </w:r>
    </w:p>
    <w:p w14:paraId="37AB8B4B" w14:textId="77777777" w:rsidR="006142ED" w:rsidRPr="005B7CA8" w:rsidRDefault="006142ED" w:rsidP="006142ED">
      <w:pPr>
        <w:numPr>
          <w:ilvl w:val="2"/>
          <w:numId w:val="14"/>
        </w:numPr>
        <w:tabs>
          <w:tab w:val="left" w:pos="709"/>
        </w:tabs>
        <w:ind w:left="709" w:hanging="709"/>
        <w:contextualSpacing/>
        <w:jc w:val="both"/>
        <w:rPr>
          <w:rFonts w:ascii="Arial" w:hAnsi="Arial" w:cs="Arial"/>
          <w:sz w:val="20"/>
          <w:szCs w:val="20"/>
        </w:rPr>
      </w:pPr>
      <w:r w:rsidRPr="005B7CA8">
        <w:rPr>
          <w:rFonts w:ascii="Arial" w:hAnsi="Arial" w:cs="Arial"/>
          <w:bCs/>
          <w:kern w:val="3"/>
          <w:sz w:val="20"/>
          <w:szCs w:val="20"/>
        </w:rPr>
        <w:t>Pretendents var grozīt vai atsaukt savu piedāvājumu, iesniedzot komisijai par to rakstisku paziņojumu līdz nolikuma 1.7.</w:t>
      </w:r>
      <w:proofErr w:type="gramStart"/>
      <w:r w:rsidRPr="005B7CA8">
        <w:rPr>
          <w:rFonts w:ascii="Arial" w:hAnsi="Arial" w:cs="Arial"/>
          <w:bCs/>
          <w:kern w:val="3"/>
          <w:sz w:val="20"/>
          <w:szCs w:val="20"/>
        </w:rPr>
        <w:t>1.punktā</w:t>
      </w:r>
      <w:proofErr w:type="gramEnd"/>
      <w:r w:rsidRPr="005B7CA8">
        <w:rPr>
          <w:rFonts w:ascii="Arial" w:hAnsi="Arial" w:cs="Arial"/>
          <w:bCs/>
          <w:kern w:val="3"/>
          <w:sz w:val="20"/>
          <w:szCs w:val="20"/>
        </w:rPr>
        <w:t xml:space="preserve"> noteiktajam termiņam. Šādā gadījumā pretendents uz aploksnes norāda “Piedāvājuma grozījums” vai “Piedāvājuma atsaukums”.</w:t>
      </w:r>
    </w:p>
    <w:p w14:paraId="4B0B7FFB" w14:textId="77777777" w:rsidR="006142ED" w:rsidRPr="005B7CA8" w:rsidRDefault="006142ED" w:rsidP="006142ED">
      <w:pPr>
        <w:numPr>
          <w:ilvl w:val="2"/>
          <w:numId w:val="14"/>
        </w:numPr>
        <w:tabs>
          <w:tab w:val="left" w:pos="709"/>
        </w:tabs>
        <w:ind w:left="851" w:hanging="851"/>
        <w:contextualSpacing/>
        <w:jc w:val="both"/>
        <w:rPr>
          <w:rFonts w:ascii="Arial" w:hAnsi="Arial" w:cs="Arial"/>
          <w:sz w:val="20"/>
          <w:szCs w:val="20"/>
        </w:rPr>
      </w:pPr>
      <w:r w:rsidRPr="005B7CA8">
        <w:rPr>
          <w:rFonts w:ascii="Arial" w:hAnsi="Arial" w:cs="Arial"/>
          <w:bCs/>
          <w:kern w:val="3"/>
          <w:sz w:val="20"/>
          <w:szCs w:val="20"/>
        </w:rPr>
        <w:t>Ja komisija saņem pretendenta piedāvājuma atsaukumu vai grozījumu, to atver pirms piedāvājuma.</w:t>
      </w:r>
    </w:p>
    <w:p w14:paraId="1339A1D1" w14:textId="77777777" w:rsidR="006142ED" w:rsidRPr="005B7CA8" w:rsidRDefault="006142ED" w:rsidP="006142ED">
      <w:pPr>
        <w:numPr>
          <w:ilvl w:val="2"/>
          <w:numId w:val="14"/>
        </w:numPr>
        <w:tabs>
          <w:tab w:val="left" w:pos="709"/>
        </w:tabs>
        <w:ind w:left="851" w:hanging="851"/>
        <w:contextualSpacing/>
        <w:jc w:val="both"/>
        <w:rPr>
          <w:rFonts w:ascii="Arial" w:hAnsi="Arial" w:cs="Arial"/>
          <w:sz w:val="20"/>
          <w:szCs w:val="20"/>
        </w:rPr>
      </w:pPr>
      <w:r w:rsidRPr="005B7CA8">
        <w:rPr>
          <w:rFonts w:ascii="Arial" w:hAnsi="Arial" w:cs="Arial"/>
          <w:bCs/>
          <w:kern w:val="3"/>
          <w:sz w:val="20"/>
          <w:szCs w:val="20"/>
        </w:rPr>
        <w:t>Piedāvājumu atvēršana nav atklāta.</w:t>
      </w:r>
    </w:p>
    <w:p w14:paraId="25019C67" w14:textId="77777777" w:rsidR="006142ED" w:rsidRPr="005B7CA8" w:rsidRDefault="006142ED" w:rsidP="006142ED">
      <w:pPr>
        <w:numPr>
          <w:ilvl w:val="2"/>
          <w:numId w:val="14"/>
        </w:numPr>
        <w:tabs>
          <w:tab w:val="left" w:pos="709"/>
        </w:tabs>
        <w:ind w:left="851" w:hanging="851"/>
        <w:contextualSpacing/>
        <w:jc w:val="both"/>
        <w:rPr>
          <w:rFonts w:ascii="Arial" w:hAnsi="Arial" w:cs="Arial"/>
          <w:sz w:val="20"/>
          <w:szCs w:val="20"/>
        </w:rPr>
      </w:pPr>
      <w:r w:rsidRPr="005B7CA8">
        <w:rPr>
          <w:rFonts w:ascii="Arial" w:hAnsi="Arial" w:cs="Arial"/>
          <w:kern w:val="3"/>
          <w:sz w:val="20"/>
          <w:szCs w:val="20"/>
        </w:rPr>
        <w:t xml:space="preserve">Komisija piedāvājumus atver to iesniegšanas secībā, </w:t>
      </w:r>
      <w:r w:rsidRPr="005B7CA8">
        <w:rPr>
          <w:rFonts w:ascii="Arial" w:hAnsi="Arial" w:cs="Arial"/>
          <w:kern w:val="3"/>
          <w:sz w:val="20"/>
          <w:szCs w:val="20"/>
          <w:lang w:eastAsia="lv-LV"/>
        </w:rPr>
        <w:t>nosaucot pretendentu, piedāvājuma iesniegšanas laiku</w:t>
      </w:r>
      <w:r w:rsidRPr="005B7CA8">
        <w:rPr>
          <w:rFonts w:ascii="Arial" w:hAnsi="Arial" w:cs="Arial"/>
          <w:i/>
          <w:kern w:val="3"/>
          <w:sz w:val="20"/>
          <w:szCs w:val="20"/>
        </w:rPr>
        <w:t>.</w:t>
      </w:r>
    </w:p>
    <w:p w14:paraId="49D9EE37" w14:textId="77777777" w:rsidR="006142ED" w:rsidRPr="005B7CA8" w:rsidRDefault="006142ED" w:rsidP="006142ED">
      <w:pPr>
        <w:tabs>
          <w:tab w:val="left" w:pos="709"/>
        </w:tabs>
        <w:ind w:left="720"/>
        <w:contextualSpacing/>
        <w:jc w:val="both"/>
        <w:rPr>
          <w:rFonts w:ascii="Arial" w:hAnsi="Arial" w:cs="Arial"/>
          <w:sz w:val="16"/>
          <w:szCs w:val="16"/>
        </w:rPr>
      </w:pPr>
    </w:p>
    <w:p w14:paraId="0E5DABCF" w14:textId="77777777" w:rsidR="00096921" w:rsidRPr="001136B6" w:rsidRDefault="00096921" w:rsidP="00096921">
      <w:pPr>
        <w:pStyle w:val="Sarakstarindkopa"/>
        <w:numPr>
          <w:ilvl w:val="1"/>
          <w:numId w:val="14"/>
        </w:numPr>
        <w:ind w:left="567" w:hanging="567"/>
        <w:jc w:val="both"/>
        <w:rPr>
          <w:rFonts w:ascii="Arial" w:hAnsi="Arial" w:cs="Arial"/>
          <w:sz w:val="20"/>
          <w:szCs w:val="20"/>
          <w:lang w:val="lv-LV"/>
        </w:rPr>
      </w:pPr>
      <w:r w:rsidRPr="001136B6">
        <w:rPr>
          <w:rFonts w:ascii="Arial" w:hAnsi="Arial" w:cs="Arial"/>
          <w:b/>
          <w:sz w:val="20"/>
          <w:szCs w:val="20"/>
          <w:lang w:val="lv-LV"/>
        </w:rPr>
        <w:t>Piedāvājuma cena:</w:t>
      </w:r>
    </w:p>
    <w:p w14:paraId="3A94E9E2" w14:textId="77777777" w:rsidR="00096921" w:rsidRPr="001136B6" w:rsidRDefault="00096921" w:rsidP="00096921">
      <w:pPr>
        <w:pStyle w:val="Sarakstarindkopa"/>
        <w:numPr>
          <w:ilvl w:val="2"/>
          <w:numId w:val="14"/>
        </w:numPr>
        <w:ind w:left="567" w:hanging="567"/>
        <w:jc w:val="both"/>
        <w:rPr>
          <w:rFonts w:ascii="Arial" w:hAnsi="Arial" w:cs="Arial"/>
          <w:sz w:val="20"/>
          <w:szCs w:val="20"/>
          <w:lang w:val="lv-LV"/>
        </w:rPr>
      </w:pPr>
      <w:r w:rsidRPr="001136B6">
        <w:rPr>
          <w:rFonts w:ascii="Arial" w:hAnsi="Arial" w:cs="Arial"/>
          <w:sz w:val="20"/>
          <w:szCs w:val="20"/>
          <w:lang w:val="lv-LV"/>
        </w:rPr>
        <w:t xml:space="preserve">finanšu piedāvājumā </w:t>
      </w:r>
      <w:r w:rsidRPr="001136B6">
        <w:rPr>
          <w:rFonts w:ascii="Arial" w:hAnsi="Arial" w:cs="Arial"/>
          <w:sz w:val="20"/>
          <w:szCs w:val="20"/>
          <w:u w:val="single"/>
          <w:lang w:val="lv-LV"/>
        </w:rPr>
        <w:t>cenu un summu</w:t>
      </w:r>
      <w:r w:rsidRPr="001136B6">
        <w:rPr>
          <w:rFonts w:ascii="Arial" w:hAnsi="Arial" w:cs="Arial"/>
          <w:sz w:val="20"/>
          <w:szCs w:val="20"/>
          <w:lang w:val="lv-LV"/>
        </w:rPr>
        <w:t xml:space="preserve"> norāda EUR, bez pievienotās vērtības nodokļa (PVN). Norādot cenu un summu, skaitļi tiek noapaļoti līdz simtdaļām</w:t>
      </w:r>
      <w:r w:rsidRPr="001136B6">
        <w:rPr>
          <w:rFonts w:ascii="Arial" w:hAnsi="Arial" w:cs="Arial"/>
          <w:sz w:val="20"/>
          <w:szCs w:val="20"/>
          <w:u w:val="single"/>
          <w:lang w:val="lv-LV"/>
        </w:rPr>
        <w:t xml:space="preserve"> (divi cipari aiz komata); </w:t>
      </w:r>
    </w:p>
    <w:p w14:paraId="7DDD5A17" w14:textId="77777777" w:rsidR="00096921" w:rsidRPr="001136B6" w:rsidRDefault="00096921" w:rsidP="00096921">
      <w:pPr>
        <w:pStyle w:val="Sarakstarindkopa"/>
        <w:numPr>
          <w:ilvl w:val="2"/>
          <w:numId w:val="14"/>
        </w:numPr>
        <w:ind w:left="567" w:hanging="567"/>
        <w:jc w:val="both"/>
        <w:rPr>
          <w:rFonts w:ascii="Arial" w:hAnsi="Arial" w:cs="Arial"/>
          <w:sz w:val="20"/>
          <w:szCs w:val="20"/>
          <w:lang w:val="lv-LV"/>
        </w:rPr>
      </w:pPr>
      <w:r w:rsidRPr="001136B6">
        <w:rPr>
          <w:rFonts w:ascii="Arial" w:hAnsi="Arial" w:cs="Arial"/>
          <w:sz w:val="20"/>
          <w:szCs w:val="20"/>
          <w:u w:val="single"/>
          <w:lang w:val="lv-LV"/>
        </w:rPr>
        <w:t xml:space="preserve">piedāvājuma cenā </w:t>
      </w:r>
      <w:r w:rsidRPr="001136B6">
        <w:rPr>
          <w:rFonts w:ascii="Arial" w:hAnsi="Arial" w:cs="Arial"/>
          <w:sz w:val="20"/>
          <w:szCs w:val="20"/>
          <w:lang w:val="lv-LV"/>
        </w:rPr>
        <w:t>(finanšu piedāvājumā) jābūt iekļautām pilnīgi visām pretendenta izmaksām, kas saistītas ar preces piegādi atbilstoši nolikuma prasībām, t.sk., preces cena, transportēšanas izmaksas līdz piegādes vietām, pārkraušanas, izkraušanas, personāla un administratīvās izmaksas, dabas resursu, muitas un atmuitošanas nodokļi, kurus pārdevējs apņemas samaksāt, kā arī citas iespējamās izmaksas;</w:t>
      </w:r>
    </w:p>
    <w:p w14:paraId="2FD62023" w14:textId="77777777" w:rsidR="00096921" w:rsidRDefault="00096921" w:rsidP="00096921">
      <w:pPr>
        <w:pStyle w:val="Sarakstarindkopa"/>
        <w:numPr>
          <w:ilvl w:val="2"/>
          <w:numId w:val="14"/>
        </w:numPr>
        <w:ind w:left="567" w:hanging="567"/>
        <w:jc w:val="both"/>
        <w:rPr>
          <w:rFonts w:ascii="Arial" w:hAnsi="Arial" w:cs="Arial"/>
          <w:sz w:val="20"/>
          <w:szCs w:val="20"/>
          <w:lang w:val="lv-LV"/>
        </w:rPr>
      </w:pPr>
      <w:r w:rsidRPr="001136B6">
        <w:rPr>
          <w:rFonts w:ascii="Arial" w:hAnsi="Arial" w:cs="Arial"/>
          <w:sz w:val="20"/>
          <w:szCs w:val="20"/>
          <w:lang w:val="lv-LV"/>
        </w:rPr>
        <w:t>piedāvājuma cenā (finanšu piedāvājumā) neiekļautās izmaksas līguma izpildes laikā netiks kompensētas. Piedāvātajai cenai (attiecīgi līgumā fiksētajai cenai par preci) līguma izpildes laikā jābūt nemainīgai: arī valūtas kursa, cenu inflācijas un citu preču un pakalpojumu izmaksas ietekmējošu faktoru izmaiņu gadījumos</w:t>
      </w:r>
      <w:bookmarkEnd w:id="2"/>
      <w:r>
        <w:rPr>
          <w:rFonts w:ascii="Arial" w:hAnsi="Arial" w:cs="Arial"/>
          <w:sz w:val="20"/>
          <w:szCs w:val="20"/>
          <w:lang w:val="lv-LV"/>
        </w:rPr>
        <w:t>.</w:t>
      </w:r>
    </w:p>
    <w:p w14:paraId="449BBB40" w14:textId="77777777" w:rsidR="00096921" w:rsidRPr="00B976A3" w:rsidRDefault="00096921" w:rsidP="00096921">
      <w:pPr>
        <w:ind w:firstLine="720"/>
        <w:jc w:val="both"/>
        <w:rPr>
          <w:rFonts w:ascii="Arial" w:hAnsi="Arial" w:cs="Arial"/>
          <w:color w:val="FF0000"/>
          <w:sz w:val="16"/>
          <w:szCs w:val="16"/>
          <w:lang w:val="lv-LV"/>
        </w:rPr>
      </w:pPr>
    </w:p>
    <w:p w14:paraId="256B6C9B" w14:textId="77777777" w:rsidR="00096921" w:rsidRPr="006B0F42" w:rsidRDefault="00096921" w:rsidP="00096921">
      <w:pPr>
        <w:pStyle w:val="Sarakstarindkopa"/>
        <w:numPr>
          <w:ilvl w:val="1"/>
          <w:numId w:val="14"/>
        </w:numPr>
        <w:ind w:left="567" w:hanging="567"/>
        <w:jc w:val="both"/>
        <w:rPr>
          <w:rFonts w:ascii="Arial" w:hAnsi="Arial" w:cs="Arial"/>
          <w:b/>
          <w:sz w:val="20"/>
          <w:szCs w:val="20"/>
          <w:lang w:val="lv-LV"/>
        </w:rPr>
      </w:pPr>
      <w:r w:rsidRPr="006B0F42">
        <w:rPr>
          <w:rFonts w:ascii="Arial" w:hAnsi="Arial" w:cs="Arial"/>
          <w:b/>
          <w:sz w:val="20"/>
          <w:szCs w:val="20"/>
          <w:lang w:val="lv-LV"/>
        </w:rPr>
        <w:t xml:space="preserve">Piedāvājumā iekļaujamā informācija un dokumenti: </w:t>
      </w:r>
    </w:p>
    <w:p w14:paraId="25322E6F" w14:textId="77777777" w:rsidR="00096921" w:rsidRPr="006B0F42" w:rsidRDefault="00096921" w:rsidP="00096921">
      <w:pPr>
        <w:ind w:left="567"/>
        <w:jc w:val="both"/>
        <w:rPr>
          <w:rFonts w:ascii="Arial" w:hAnsi="Arial" w:cs="Arial"/>
          <w:sz w:val="20"/>
          <w:szCs w:val="20"/>
          <w:lang w:val="lv-LV"/>
        </w:rPr>
      </w:pPr>
      <w:r w:rsidRPr="006B0F42">
        <w:rPr>
          <w:rFonts w:ascii="Arial" w:hAnsi="Arial" w:cs="Arial"/>
          <w:sz w:val="20"/>
          <w:szCs w:val="20"/>
          <w:lang w:val="lv-LV"/>
        </w:rPr>
        <w:t>„</w:t>
      </w:r>
      <w:bookmarkStart w:id="5" w:name="_Hlk363161"/>
      <w:r w:rsidRPr="006B0F42">
        <w:rPr>
          <w:rFonts w:ascii="Arial" w:hAnsi="Arial" w:cs="Arial"/>
          <w:sz w:val="20"/>
          <w:szCs w:val="20"/>
          <w:lang w:val="lv-LV"/>
        </w:rPr>
        <w:t>Pretendentu atlases prasības (izslēgšanas noteikumi, kvalifikācijas prasības un noteikumi) / piedāvājumā iekļaujamā informācija un dokumenti</w:t>
      </w:r>
      <w:bookmarkEnd w:id="5"/>
      <w:r w:rsidRPr="006B0F42">
        <w:rPr>
          <w:rFonts w:ascii="Arial" w:hAnsi="Arial" w:cs="Arial"/>
          <w:sz w:val="20"/>
          <w:szCs w:val="20"/>
          <w:lang w:val="lv-LV"/>
        </w:rPr>
        <w:t xml:space="preserve">”. </w:t>
      </w:r>
    </w:p>
    <w:tbl>
      <w:tblPr>
        <w:tblW w:w="9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541"/>
        <w:gridCol w:w="986"/>
        <w:gridCol w:w="4267"/>
        <w:gridCol w:w="239"/>
      </w:tblGrid>
      <w:tr w:rsidR="00096921" w:rsidRPr="00B55782" w14:paraId="253E8321" w14:textId="77777777" w:rsidTr="005662F0">
        <w:trPr>
          <w:trHeight w:val="66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112C0DAD" w14:textId="77777777" w:rsidR="00096921" w:rsidRPr="006B0F42" w:rsidRDefault="00096921" w:rsidP="005662F0">
            <w:pPr>
              <w:overflowPunct w:val="0"/>
              <w:autoSpaceDE w:val="0"/>
              <w:autoSpaceDN w:val="0"/>
              <w:adjustRightInd w:val="0"/>
              <w:jc w:val="center"/>
              <w:textAlignment w:val="baseline"/>
              <w:rPr>
                <w:rFonts w:ascii="Arial" w:hAnsi="Arial" w:cs="Arial"/>
                <w:b/>
                <w:sz w:val="20"/>
                <w:szCs w:val="20"/>
                <w:lang w:val="lv-LV" w:eastAsia="lv-LV"/>
              </w:rPr>
            </w:pPr>
            <w:r w:rsidRPr="006B0F42">
              <w:rPr>
                <w:rFonts w:ascii="Arial" w:hAnsi="Arial" w:cs="Arial"/>
                <w:b/>
                <w:sz w:val="20"/>
                <w:szCs w:val="20"/>
                <w:lang w:val="lv-LV" w:eastAsia="lv-LV"/>
              </w:rPr>
              <w:t>Nr.</w:t>
            </w:r>
          </w:p>
        </w:tc>
        <w:tc>
          <w:tcPr>
            <w:tcW w:w="3541" w:type="dxa"/>
            <w:tcBorders>
              <w:top w:val="single" w:sz="4" w:space="0" w:color="auto"/>
              <w:left w:val="single" w:sz="4" w:space="0" w:color="auto"/>
              <w:bottom w:val="single" w:sz="4" w:space="0" w:color="auto"/>
              <w:right w:val="single" w:sz="4" w:space="0" w:color="auto"/>
            </w:tcBorders>
            <w:vAlign w:val="center"/>
            <w:hideMark/>
          </w:tcPr>
          <w:p w14:paraId="621565E9" w14:textId="77777777" w:rsidR="00096921" w:rsidRPr="006B0F42" w:rsidRDefault="00096921" w:rsidP="005662F0">
            <w:pPr>
              <w:overflowPunct w:val="0"/>
              <w:autoSpaceDE w:val="0"/>
              <w:autoSpaceDN w:val="0"/>
              <w:adjustRightInd w:val="0"/>
              <w:jc w:val="center"/>
              <w:textAlignment w:val="baseline"/>
              <w:rPr>
                <w:rFonts w:ascii="Arial" w:hAnsi="Arial" w:cs="Arial"/>
                <w:b/>
                <w:sz w:val="20"/>
                <w:szCs w:val="20"/>
                <w:lang w:val="lv-LV" w:eastAsia="lv-LV"/>
              </w:rPr>
            </w:pPr>
            <w:r w:rsidRPr="006B0F42">
              <w:rPr>
                <w:rFonts w:ascii="Arial" w:hAnsi="Arial" w:cs="Arial"/>
                <w:b/>
                <w:sz w:val="20"/>
                <w:szCs w:val="20"/>
                <w:lang w:val="lv-LV" w:eastAsia="lv-LV"/>
              </w:rPr>
              <w:t>Pretendentu atlases prasības</w:t>
            </w:r>
          </w:p>
        </w:tc>
        <w:tc>
          <w:tcPr>
            <w:tcW w:w="986" w:type="dxa"/>
            <w:tcBorders>
              <w:top w:val="single" w:sz="4" w:space="0" w:color="auto"/>
              <w:left w:val="single" w:sz="4" w:space="0" w:color="auto"/>
              <w:bottom w:val="single" w:sz="4" w:space="0" w:color="auto"/>
              <w:right w:val="single" w:sz="4" w:space="0" w:color="auto"/>
            </w:tcBorders>
            <w:vAlign w:val="center"/>
            <w:hideMark/>
          </w:tcPr>
          <w:p w14:paraId="69F38118" w14:textId="77777777" w:rsidR="00096921" w:rsidRPr="006B0F42" w:rsidRDefault="00096921" w:rsidP="005662F0">
            <w:pPr>
              <w:overflowPunct w:val="0"/>
              <w:autoSpaceDE w:val="0"/>
              <w:autoSpaceDN w:val="0"/>
              <w:adjustRightInd w:val="0"/>
              <w:jc w:val="center"/>
              <w:textAlignment w:val="baseline"/>
              <w:rPr>
                <w:rFonts w:ascii="Arial" w:hAnsi="Arial" w:cs="Arial"/>
                <w:b/>
                <w:sz w:val="20"/>
                <w:szCs w:val="20"/>
                <w:lang w:val="lv-LV" w:eastAsia="lv-LV"/>
              </w:rPr>
            </w:pPr>
            <w:r w:rsidRPr="006B0F42">
              <w:rPr>
                <w:rFonts w:ascii="Arial" w:hAnsi="Arial" w:cs="Arial"/>
                <w:b/>
                <w:sz w:val="20"/>
                <w:szCs w:val="20"/>
                <w:lang w:val="lv-LV" w:eastAsia="lv-LV"/>
              </w:rPr>
              <w:t>Nr.</w:t>
            </w:r>
          </w:p>
          <w:p w14:paraId="3DAC73AC" w14:textId="77777777" w:rsidR="00096921" w:rsidRPr="006B0F42" w:rsidRDefault="00096921" w:rsidP="005662F0">
            <w:pPr>
              <w:overflowPunct w:val="0"/>
              <w:autoSpaceDE w:val="0"/>
              <w:autoSpaceDN w:val="0"/>
              <w:adjustRightInd w:val="0"/>
              <w:jc w:val="center"/>
              <w:textAlignment w:val="baseline"/>
              <w:rPr>
                <w:rFonts w:ascii="Arial" w:hAnsi="Arial" w:cs="Arial"/>
                <w:b/>
                <w:sz w:val="20"/>
                <w:szCs w:val="20"/>
                <w:lang w:val="lv-LV" w:eastAsia="lv-LV"/>
              </w:rPr>
            </w:pPr>
            <w:r w:rsidRPr="006B0F42">
              <w:rPr>
                <w:rFonts w:ascii="Arial" w:hAnsi="Arial" w:cs="Arial"/>
                <w:b/>
                <w:sz w:val="20"/>
                <w:szCs w:val="20"/>
                <w:lang w:val="lv-LV" w:eastAsia="lv-LV"/>
              </w:rPr>
              <w:t>1.9.p.</w:t>
            </w:r>
          </w:p>
        </w:tc>
        <w:tc>
          <w:tcPr>
            <w:tcW w:w="4267" w:type="dxa"/>
            <w:tcBorders>
              <w:top w:val="single" w:sz="4" w:space="0" w:color="auto"/>
              <w:left w:val="single" w:sz="4" w:space="0" w:color="auto"/>
              <w:bottom w:val="single" w:sz="4" w:space="0" w:color="auto"/>
              <w:right w:val="nil"/>
            </w:tcBorders>
            <w:vAlign w:val="center"/>
            <w:hideMark/>
          </w:tcPr>
          <w:p w14:paraId="1BDE744A" w14:textId="4123581D" w:rsidR="00096921" w:rsidRPr="006B0F42" w:rsidRDefault="00096921" w:rsidP="005662F0">
            <w:pPr>
              <w:overflowPunct w:val="0"/>
              <w:autoSpaceDE w:val="0"/>
              <w:autoSpaceDN w:val="0"/>
              <w:adjustRightInd w:val="0"/>
              <w:jc w:val="center"/>
              <w:textAlignment w:val="baseline"/>
              <w:rPr>
                <w:rFonts w:ascii="Arial" w:hAnsi="Arial" w:cs="Arial"/>
                <w:b/>
                <w:sz w:val="20"/>
                <w:szCs w:val="20"/>
                <w:lang w:val="lv-LV" w:eastAsia="lv-LV"/>
              </w:rPr>
            </w:pPr>
            <w:r w:rsidRPr="006B0F42">
              <w:rPr>
                <w:rFonts w:ascii="Arial" w:hAnsi="Arial" w:cs="Arial"/>
                <w:b/>
                <w:sz w:val="20"/>
                <w:szCs w:val="20"/>
                <w:lang w:val="lv-LV" w:eastAsia="lv-LV"/>
              </w:rPr>
              <w:t xml:space="preserve">Piedāvājumā iekļaujamā informācija un dokumenti </w:t>
            </w:r>
            <w:r w:rsidRPr="006B0F42">
              <w:rPr>
                <w:rFonts w:ascii="Arial" w:hAnsi="Arial" w:cs="Arial"/>
                <w:i/>
                <w:sz w:val="20"/>
                <w:szCs w:val="20"/>
                <w:lang w:val="lv-LV" w:eastAsia="lv-LV"/>
              </w:rPr>
              <w:t xml:space="preserve">(noformējuma prasības skat. </w:t>
            </w:r>
            <w:r w:rsidR="00B976A3">
              <w:rPr>
                <w:rFonts w:ascii="Arial" w:hAnsi="Arial" w:cs="Arial"/>
                <w:i/>
                <w:sz w:val="20"/>
                <w:szCs w:val="20"/>
                <w:lang w:val="lv-LV" w:eastAsia="lv-LV"/>
              </w:rPr>
              <w:t xml:space="preserve">Iepirkuma </w:t>
            </w:r>
            <w:r w:rsidRPr="006B0F42">
              <w:rPr>
                <w:rFonts w:ascii="Arial" w:hAnsi="Arial" w:cs="Arial"/>
                <w:i/>
                <w:sz w:val="20"/>
                <w:szCs w:val="20"/>
                <w:lang w:val="lv-LV" w:eastAsia="lv-LV"/>
              </w:rPr>
              <w:t>procedūras nolikuma 1.6. un 1.7.punktā</w:t>
            </w:r>
            <w:r w:rsidRPr="006B0F42">
              <w:rPr>
                <w:rFonts w:ascii="Arial" w:hAnsi="Arial" w:cs="Arial"/>
                <w:sz w:val="20"/>
                <w:szCs w:val="20"/>
                <w:lang w:val="lv-LV" w:eastAsia="lv-LV"/>
              </w:rPr>
              <w:t>):</w:t>
            </w:r>
          </w:p>
        </w:tc>
        <w:tc>
          <w:tcPr>
            <w:tcW w:w="239" w:type="dxa"/>
            <w:tcBorders>
              <w:top w:val="single" w:sz="4" w:space="0" w:color="auto"/>
              <w:left w:val="nil"/>
              <w:bottom w:val="single" w:sz="4" w:space="0" w:color="auto"/>
              <w:right w:val="single" w:sz="4" w:space="0" w:color="auto"/>
            </w:tcBorders>
            <w:vAlign w:val="center"/>
          </w:tcPr>
          <w:p w14:paraId="401FF673" w14:textId="77777777" w:rsidR="00096921" w:rsidRPr="006B0F42" w:rsidRDefault="00096921" w:rsidP="005662F0">
            <w:pPr>
              <w:overflowPunct w:val="0"/>
              <w:autoSpaceDE w:val="0"/>
              <w:autoSpaceDN w:val="0"/>
              <w:adjustRightInd w:val="0"/>
              <w:jc w:val="center"/>
              <w:textAlignment w:val="baseline"/>
              <w:rPr>
                <w:rFonts w:ascii="Arial" w:hAnsi="Arial" w:cs="Arial"/>
                <w:b/>
                <w:sz w:val="20"/>
                <w:szCs w:val="20"/>
                <w:lang w:val="lv-LV" w:eastAsia="lv-LV"/>
              </w:rPr>
            </w:pPr>
          </w:p>
        </w:tc>
      </w:tr>
      <w:tr w:rsidR="00096921" w:rsidRPr="00FA7F35" w14:paraId="17A36A13" w14:textId="77777777" w:rsidTr="005662F0">
        <w:trPr>
          <w:trHeight w:val="463"/>
          <w:jc w:val="center"/>
        </w:trPr>
        <w:tc>
          <w:tcPr>
            <w:tcW w:w="4108" w:type="dxa"/>
            <w:gridSpan w:val="2"/>
            <w:vMerge w:val="restart"/>
            <w:tcBorders>
              <w:top w:val="single" w:sz="4" w:space="0" w:color="auto"/>
              <w:left w:val="single" w:sz="4" w:space="0" w:color="auto"/>
              <w:bottom w:val="single" w:sz="4" w:space="0" w:color="auto"/>
              <w:right w:val="single" w:sz="4" w:space="0" w:color="auto"/>
            </w:tcBorders>
            <w:hideMark/>
          </w:tcPr>
          <w:p w14:paraId="6A394B4C" w14:textId="77777777" w:rsidR="00096921" w:rsidRPr="006B0F42" w:rsidRDefault="00096921" w:rsidP="005662F0">
            <w:pPr>
              <w:tabs>
                <w:tab w:val="center" w:pos="4536"/>
                <w:tab w:val="right" w:pos="9072"/>
              </w:tabs>
              <w:overflowPunct w:val="0"/>
              <w:autoSpaceDE w:val="0"/>
              <w:autoSpaceDN w:val="0"/>
              <w:adjustRightInd w:val="0"/>
              <w:textAlignment w:val="baseline"/>
              <w:rPr>
                <w:rFonts w:ascii="Arial" w:hAnsi="Arial" w:cs="Arial"/>
                <w:sz w:val="20"/>
                <w:szCs w:val="20"/>
                <w:lang w:val="lv-LV" w:eastAsia="lv-LV"/>
              </w:rPr>
            </w:pPr>
            <w:r w:rsidRPr="006B0F42">
              <w:rPr>
                <w:rFonts w:ascii="Arial" w:hAnsi="Arial" w:cs="Arial"/>
                <w:sz w:val="20"/>
                <w:szCs w:val="20"/>
                <w:lang w:val="lv-LV" w:eastAsia="lv-LV"/>
              </w:rPr>
              <w:t>Pretendents apliecina dalību iepirkumā</w:t>
            </w:r>
          </w:p>
        </w:tc>
        <w:tc>
          <w:tcPr>
            <w:tcW w:w="986" w:type="dxa"/>
            <w:tcBorders>
              <w:top w:val="single" w:sz="4" w:space="0" w:color="auto"/>
              <w:left w:val="single" w:sz="4" w:space="0" w:color="auto"/>
              <w:bottom w:val="single" w:sz="4" w:space="0" w:color="auto"/>
              <w:right w:val="single" w:sz="4" w:space="0" w:color="auto"/>
            </w:tcBorders>
            <w:hideMark/>
          </w:tcPr>
          <w:p w14:paraId="330A994C" w14:textId="77777777" w:rsidR="00096921" w:rsidRPr="006B0F42" w:rsidRDefault="00096921" w:rsidP="005662F0">
            <w:pPr>
              <w:overflowPunct w:val="0"/>
              <w:autoSpaceDE w:val="0"/>
              <w:autoSpaceDN w:val="0"/>
              <w:adjustRightInd w:val="0"/>
              <w:textAlignment w:val="baseline"/>
              <w:rPr>
                <w:rFonts w:ascii="Arial" w:hAnsi="Arial" w:cs="Arial"/>
                <w:sz w:val="20"/>
                <w:szCs w:val="20"/>
                <w:lang w:val="lv-LV" w:eastAsia="lv-LV"/>
              </w:rPr>
            </w:pPr>
            <w:r w:rsidRPr="006B0F42">
              <w:rPr>
                <w:rFonts w:ascii="Arial" w:hAnsi="Arial" w:cs="Arial"/>
                <w:sz w:val="20"/>
                <w:szCs w:val="20"/>
                <w:lang w:val="lv-LV" w:eastAsia="lv-LV"/>
              </w:rPr>
              <w:t>1.9.1.</w:t>
            </w:r>
          </w:p>
        </w:tc>
        <w:tc>
          <w:tcPr>
            <w:tcW w:w="4506" w:type="dxa"/>
            <w:gridSpan w:val="2"/>
            <w:tcBorders>
              <w:top w:val="single" w:sz="4" w:space="0" w:color="auto"/>
              <w:left w:val="single" w:sz="4" w:space="0" w:color="auto"/>
              <w:bottom w:val="single" w:sz="4" w:space="0" w:color="auto"/>
              <w:right w:val="single" w:sz="4" w:space="0" w:color="auto"/>
            </w:tcBorders>
            <w:hideMark/>
          </w:tcPr>
          <w:p w14:paraId="38A7C7A9" w14:textId="7018530C" w:rsidR="00096921" w:rsidRPr="006B0F42" w:rsidRDefault="00096921" w:rsidP="005662F0">
            <w:pPr>
              <w:overflowPunct w:val="0"/>
              <w:autoSpaceDE w:val="0"/>
              <w:autoSpaceDN w:val="0"/>
              <w:adjustRightInd w:val="0"/>
              <w:jc w:val="both"/>
              <w:textAlignment w:val="baseline"/>
              <w:rPr>
                <w:rFonts w:ascii="Arial" w:hAnsi="Arial" w:cs="Arial"/>
                <w:sz w:val="20"/>
                <w:szCs w:val="20"/>
                <w:lang w:val="lv-LV" w:eastAsia="lv-LV"/>
              </w:rPr>
            </w:pPr>
            <w:r w:rsidRPr="006B0F42">
              <w:rPr>
                <w:rFonts w:ascii="Arial" w:hAnsi="Arial" w:cs="Arial"/>
                <w:b/>
                <w:sz w:val="20"/>
                <w:szCs w:val="20"/>
                <w:lang w:val="lv-LV" w:eastAsia="lv-LV"/>
              </w:rPr>
              <w:t>pieteikums</w:t>
            </w:r>
            <w:r w:rsidRPr="006B0F42">
              <w:rPr>
                <w:rFonts w:ascii="Arial" w:hAnsi="Arial" w:cs="Arial"/>
                <w:sz w:val="20"/>
                <w:szCs w:val="20"/>
                <w:lang w:val="lv-LV" w:eastAsia="lv-LV"/>
              </w:rPr>
              <w:t xml:space="preserve"> dalībai </w:t>
            </w:r>
            <w:r w:rsidR="00B976A3">
              <w:rPr>
                <w:rFonts w:ascii="Arial" w:hAnsi="Arial" w:cs="Arial"/>
                <w:sz w:val="20"/>
                <w:szCs w:val="20"/>
                <w:lang w:val="lv-LV" w:eastAsia="lv-LV"/>
              </w:rPr>
              <w:t>iepirkuma</w:t>
            </w:r>
            <w:r w:rsidRPr="006B0F42">
              <w:rPr>
                <w:rFonts w:ascii="Arial" w:hAnsi="Arial" w:cs="Arial"/>
                <w:sz w:val="20"/>
                <w:szCs w:val="20"/>
                <w:lang w:val="lv-LV" w:eastAsia="lv-LV"/>
              </w:rPr>
              <w:t xml:space="preserve"> procedūrā (</w:t>
            </w:r>
            <w:r w:rsidRPr="006B0F42">
              <w:rPr>
                <w:rFonts w:ascii="Arial" w:hAnsi="Arial" w:cs="Arial"/>
                <w:i/>
                <w:sz w:val="20"/>
                <w:szCs w:val="20"/>
                <w:lang w:val="lv-LV" w:eastAsia="lv-LV"/>
              </w:rPr>
              <w:t>forma sarunu procedūras nolikuma 1.pielikumā</w:t>
            </w:r>
            <w:r w:rsidRPr="006B0F42">
              <w:rPr>
                <w:rFonts w:ascii="Arial" w:hAnsi="Arial" w:cs="Arial"/>
                <w:sz w:val="20"/>
                <w:szCs w:val="20"/>
                <w:lang w:val="lv-LV" w:eastAsia="lv-LV"/>
              </w:rPr>
              <w:t>);</w:t>
            </w:r>
          </w:p>
        </w:tc>
      </w:tr>
      <w:tr w:rsidR="00096921" w:rsidRPr="00FA7F35" w14:paraId="12EA9AF2" w14:textId="77777777" w:rsidTr="005662F0">
        <w:trPr>
          <w:trHeight w:val="533"/>
          <w:jc w:val="center"/>
        </w:trPr>
        <w:tc>
          <w:tcPr>
            <w:tcW w:w="4108" w:type="dxa"/>
            <w:gridSpan w:val="2"/>
            <w:vMerge/>
            <w:tcBorders>
              <w:top w:val="single" w:sz="4" w:space="0" w:color="auto"/>
              <w:left w:val="single" w:sz="4" w:space="0" w:color="auto"/>
              <w:bottom w:val="single" w:sz="4" w:space="0" w:color="auto"/>
              <w:right w:val="single" w:sz="4" w:space="0" w:color="auto"/>
            </w:tcBorders>
            <w:vAlign w:val="center"/>
            <w:hideMark/>
          </w:tcPr>
          <w:p w14:paraId="73291FE9" w14:textId="77777777" w:rsidR="00096921" w:rsidRPr="006B0F42" w:rsidRDefault="00096921" w:rsidP="005662F0">
            <w:pPr>
              <w:rPr>
                <w:rFonts w:ascii="Arial" w:hAnsi="Arial" w:cs="Arial"/>
                <w:sz w:val="20"/>
                <w:szCs w:val="20"/>
                <w:lang w:val="lv-LV" w:eastAsia="lv-LV"/>
              </w:rPr>
            </w:pPr>
          </w:p>
        </w:tc>
        <w:tc>
          <w:tcPr>
            <w:tcW w:w="986" w:type="dxa"/>
            <w:tcBorders>
              <w:top w:val="single" w:sz="4" w:space="0" w:color="auto"/>
              <w:left w:val="single" w:sz="4" w:space="0" w:color="auto"/>
              <w:bottom w:val="single" w:sz="4" w:space="0" w:color="auto"/>
              <w:right w:val="single" w:sz="4" w:space="0" w:color="auto"/>
            </w:tcBorders>
            <w:hideMark/>
          </w:tcPr>
          <w:p w14:paraId="0BBA12A7" w14:textId="77777777" w:rsidR="00096921" w:rsidRPr="006B0F42" w:rsidRDefault="00096921" w:rsidP="005662F0">
            <w:pPr>
              <w:overflowPunct w:val="0"/>
              <w:autoSpaceDE w:val="0"/>
              <w:autoSpaceDN w:val="0"/>
              <w:adjustRightInd w:val="0"/>
              <w:textAlignment w:val="baseline"/>
              <w:rPr>
                <w:rFonts w:ascii="Arial" w:hAnsi="Arial" w:cs="Arial"/>
                <w:sz w:val="20"/>
                <w:szCs w:val="20"/>
                <w:lang w:val="lv-LV" w:eastAsia="lv-LV"/>
              </w:rPr>
            </w:pPr>
            <w:r w:rsidRPr="006B0F42">
              <w:rPr>
                <w:rFonts w:ascii="Arial" w:hAnsi="Arial" w:cs="Arial"/>
                <w:sz w:val="20"/>
                <w:szCs w:val="20"/>
                <w:lang w:val="lv-LV" w:eastAsia="lv-LV"/>
              </w:rPr>
              <w:t>1.9.2.</w:t>
            </w:r>
          </w:p>
        </w:tc>
        <w:tc>
          <w:tcPr>
            <w:tcW w:w="4506" w:type="dxa"/>
            <w:gridSpan w:val="2"/>
            <w:tcBorders>
              <w:top w:val="single" w:sz="4" w:space="0" w:color="auto"/>
              <w:left w:val="single" w:sz="4" w:space="0" w:color="auto"/>
              <w:bottom w:val="single" w:sz="4" w:space="0" w:color="auto"/>
              <w:right w:val="single" w:sz="4" w:space="0" w:color="auto"/>
            </w:tcBorders>
            <w:hideMark/>
          </w:tcPr>
          <w:p w14:paraId="7C6A3E72" w14:textId="488EEC33" w:rsidR="00096921" w:rsidRPr="006B0F42" w:rsidRDefault="00096921" w:rsidP="005662F0">
            <w:pPr>
              <w:overflowPunct w:val="0"/>
              <w:autoSpaceDE w:val="0"/>
              <w:autoSpaceDN w:val="0"/>
              <w:adjustRightInd w:val="0"/>
              <w:jc w:val="both"/>
              <w:textAlignment w:val="baseline"/>
              <w:rPr>
                <w:rFonts w:ascii="Arial" w:hAnsi="Arial" w:cs="Arial"/>
                <w:i/>
                <w:sz w:val="20"/>
                <w:szCs w:val="20"/>
                <w:lang w:val="lv-LV" w:eastAsia="lv-LV"/>
              </w:rPr>
            </w:pPr>
            <w:r w:rsidRPr="006B0F42">
              <w:rPr>
                <w:rFonts w:ascii="Arial" w:hAnsi="Arial" w:cs="Arial"/>
                <w:b/>
                <w:sz w:val="20"/>
                <w:szCs w:val="20"/>
                <w:lang w:val="lv-LV" w:eastAsia="lv-LV"/>
              </w:rPr>
              <w:t xml:space="preserve">Tehniskais - finanšu piedāvājums </w:t>
            </w:r>
            <w:r w:rsidRPr="006B0F42">
              <w:rPr>
                <w:rFonts w:ascii="Arial" w:hAnsi="Arial" w:cs="Arial"/>
                <w:i/>
                <w:sz w:val="20"/>
                <w:szCs w:val="20"/>
                <w:lang w:val="lv-LV" w:eastAsia="lv-LV"/>
              </w:rPr>
              <w:t xml:space="preserve">(forma </w:t>
            </w:r>
            <w:r w:rsidR="00B976A3">
              <w:rPr>
                <w:rFonts w:ascii="Arial" w:hAnsi="Arial" w:cs="Arial"/>
                <w:i/>
                <w:sz w:val="20"/>
                <w:szCs w:val="20"/>
                <w:lang w:val="lv-LV" w:eastAsia="lv-LV"/>
              </w:rPr>
              <w:t>iepirkuma</w:t>
            </w:r>
            <w:r w:rsidRPr="006B0F42">
              <w:rPr>
                <w:rFonts w:ascii="Arial" w:hAnsi="Arial" w:cs="Arial"/>
                <w:i/>
                <w:sz w:val="20"/>
                <w:szCs w:val="20"/>
                <w:lang w:val="lv-LV" w:eastAsia="lv-LV"/>
              </w:rPr>
              <w:t xml:space="preserve"> procedūras nolikuma 2.pielikumā</w:t>
            </w:r>
            <w:r w:rsidRPr="006B0F42">
              <w:rPr>
                <w:rFonts w:ascii="Arial" w:hAnsi="Arial" w:cs="Arial"/>
                <w:sz w:val="20"/>
                <w:szCs w:val="20"/>
                <w:lang w:val="lv-LV" w:eastAsia="lv-LV"/>
              </w:rPr>
              <w:t>;</w:t>
            </w:r>
          </w:p>
        </w:tc>
      </w:tr>
      <w:tr w:rsidR="00096921" w:rsidRPr="00843A8F" w14:paraId="0F4D908A" w14:textId="77777777" w:rsidTr="005662F0">
        <w:trPr>
          <w:trHeight w:val="511"/>
          <w:jc w:val="center"/>
        </w:trPr>
        <w:tc>
          <w:tcPr>
            <w:tcW w:w="4108" w:type="dxa"/>
            <w:gridSpan w:val="2"/>
            <w:vMerge/>
            <w:tcBorders>
              <w:top w:val="single" w:sz="4" w:space="0" w:color="auto"/>
              <w:left w:val="single" w:sz="4" w:space="0" w:color="auto"/>
              <w:bottom w:val="single" w:sz="4" w:space="0" w:color="auto"/>
              <w:right w:val="single" w:sz="4" w:space="0" w:color="auto"/>
            </w:tcBorders>
            <w:vAlign w:val="center"/>
            <w:hideMark/>
          </w:tcPr>
          <w:p w14:paraId="4D46EF62" w14:textId="77777777" w:rsidR="00096921" w:rsidRPr="006B0F42" w:rsidRDefault="00096921" w:rsidP="005662F0">
            <w:pPr>
              <w:spacing w:line="256" w:lineRule="auto"/>
              <w:rPr>
                <w:rFonts w:ascii="Arial" w:hAnsi="Arial" w:cs="Arial"/>
                <w:sz w:val="20"/>
                <w:szCs w:val="20"/>
                <w:lang w:val="lv-LV" w:eastAsia="lv-LV"/>
              </w:rPr>
            </w:pPr>
          </w:p>
        </w:tc>
        <w:tc>
          <w:tcPr>
            <w:tcW w:w="986" w:type="dxa"/>
            <w:tcBorders>
              <w:top w:val="single" w:sz="4" w:space="0" w:color="auto"/>
              <w:left w:val="single" w:sz="4" w:space="0" w:color="auto"/>
              <w:bottom w:val="single" w:sz="4" w:space="0" w:color="auto"/>
              <w:right w:val="single" w:sz="4" w:space="0" w:color="auto"/>
            </w:tcBorders>
            <w:hideMark/>
          </w:tcPr>
          <w:p w14:paraId="355A68A8" w14:textId="77777777" w:rsidR="00096921" w:rsidRPr="006B0F42" w:rsidRDefault="00096921" w:rsidP="005662F0">
            <w:pPr>
              <w:overflowPunct w:val="0"/>
              <w:autoSpaceDE w:val="0"/>
              <w:autoSpaceDN w:val="0"/>
              <w:adjustRightInd w:val="0"/>
              <w:spacing w:line="256" w:lineRule="auto"/>
              <w:textAlignment w:val="baseline"/>
              <w:rPr>
                <w:rFonts w:ascii="Arial" w:hAnsi="Arial" w:cs="Arial"/>
                <w:sz w:val="20"/>
                <w:szCs w:val="20"/>
                <w:lang w:val="lv-LV" w:eastAsia="lv-LV"/>
              </w:rPr>
            </w:pPr>
            <w:r w:rsidRPr="006B0F42">
              <w:rPr>
                <w:rFonts w:ascii="Arial" w:hAnsi="Arial" w:cs="Arial"/>
                <w:sz w:val="20"/>
                <w:szCs w:val="20"/>
                <w:lang w:val="lv-LV" w:eastAsia="lv-LV"/>
              </w:rPr>
              <w:t>1.9.3.</w:t>
            </w:r>
          </w:p>
        </w:tc>
        <w:tc>
          <w:tcPr>
            <w:tcW w:w="4506" w:type="dxa"/>
            <w:gridSpan w:val="2"/>
            <w:tcBorders>
              <w:top w:val="single" w:sz="4" w:space="0" w:color="auto"/>
              <w:left w:val="single" w:sz="4" w:space="0" w:color="auto"/>
              <w:bottom w:val="single" w:sz="4" w:space="0" w:color="auto"/>
              <w:right w:val="single" w:sz="4" w:space="0" w:color="auto"/>
            </w:tcBorders>
          </w:tcPr>
          <w:p w14:paraId="686DB7A4" w14:textId="77777777" w:rsidR="00096921" w:rsidRPr="006B0F42" w:rsidRDefault="00096921" w:rsidP="005662F0">
            <w:pPr>
              <w:overflowPunct w:val="0"/>
              <w:autoSpaceDE w:val="0"/>
              <w:autoSpaceDN w:val="0"/>
              <w:adjustRightInd w:val="0"/>
              <w:jc w:val="both"/>
              <w:textAlignment w:val="baseline"/>
              <w:rPr>
                <w:rFonts w:ascii="Arial" w:hAnsi="Arial" w:cs="Arial"/>
                <w:i/>
                <w:sz w:val="20"/>
                <w:szCs w:val="20"/>
                <w:lang w:val="lv-LV" w:eastAsia="lv-LV"/>
              </w:rPr>
            </w:pPr>
            <w:r w:rsidRPr="006B0F42">
              <w:rPr>
                <w:rFonts w:ascii="Arial" w:hAnsi="Arial" w:cs="Arial"/>
                <w:i/>
                <w:sz w:val="20"/>
                <w:szCs w:val="20"/>
                <w:lang w:val="lv-LV" w:eastAsia="lv-LV"/>
              </w:rPr>
              <w:t>Latvijas Republikā reģistrēts uzņēmums:</w:t>
            </w:r>
          </w:p>
          <w:p w14:paraId="542AFAC6" w14:textId="77777777" w:rsidR="00096921" w:rsidRPr="006B0F42" w:rsidRDefault="00096921" w:rsidP="005662F0">
            <w:pPr>
              <w:tabs>
                <w:tab w:val="left" w:pos="851"/>
              </w:tabs>
              <w:jc w:val="both"/>
              <w:rPr>
                <w:rFonts w:ascii="Arial" w:hAnsi="Arial" w:cs="Arial"/>
                <w:i/>
                <w:sz w:val="20"/>
                <w:szCs w:val="20"/>
                <w:lang w:val="lv-LV" w:eastAsia="lv-LV"/>
              </w:rPr>
            </w:pPr>
            <w:r w:rsidRPr="006B0F42">
              <w:rPr>
                <w:rFonts w:ascii="Arial" w:hAnsi="Arial" w:cs="Arial"/>
                <w:i/>
                <w:sz w:val="20"/>
                <w:szCs w:val="20"/>
                <w:lang w:val="lv-LV" w:eastAsia="lv-LV"/>
              </w:rPr>
              <w:t>informāciju iepirkuma komisija pārbauda publiskajās datu bāzēs.</w:t>
            </w:r>
          </w:p>
          <w:p w14:paraId="0FE362DD" w14:textId="3BFF9916" w:rsidR="00096921" w:rsidRPr="006B0F42" w:rsidRDefault="00096921" w:rsidP="005662F0">
            <w:pPr>
              <w:tabs>
                <w:tab w:val="left" w:pos="851"/>
              </w:tabs>
              <w:jc w:val="both"/>
              <w:rPr>
                <w:rFonts w:ascii="Arial" w:hAnsi="Arial" w:cs="Arial"/>
                <w:color w:val="000000"/>
                <w:sz w:val="20"/>
                <w:szCs w:val="20"/>
                <w:lang w:val="lv-LV"/>
              </w:rPr>
            </w:pPr>
            <w:r w:rsidRPr="006B0F42">
              <w:rPr>
                <w:rFonts w:ascii="Arial" w:hAnsi="Arial" w:cs="Arial"/>
                <w:color w:val="000000"/>
                <w:sz w:val="20"/>
                <w:szCs w:val="20"/>
                <w:lang w:val="lv-LV"/>
              </w:rPr>
              <w:t xml:space="preserve">Ja piedāvājumu neparaksta pretendenta likumiskais pārstāvis, dokuments, kas apliecina </w:t>
            </w:r>
            <w:r w:rsidR="00B976A3">
              <w:rPr>
                <w:rFonts w:ascii="Arial" w:hAnsi="Arial" w:cs="Arial"/>
                <w:color w:val="000000"/>
                <w:sz w:val="20"/>
                <w:szCs w:val="20"/>
                <w:lang w:val="lv-LV"/>
              </w:rPr>
              <w:t>iepirkuma</w:t>
            </w:r>
            <w:r w:rsidRPr="006B0F42">
              <w:rPr>
                <w:rFonts w:ascii="Arial" w:hAnsi="Arial" w:cs="Arial"/>
                <w:color w:val="000000"/>
                <w:sz w:val="20"/>
                <w:szCs w:val="20"/>
                <w:lang w:val="lv-LV"/>
              </w:rPr>
              <w:t xml:space="preserve"> procedūras piedāvājumu parakstījušās personas tiesības pārstāvēt pretendentu; </w:t>
            </w:r>
          </w:p>
          <w:p w14:paraId="21545F1A" w14:textId="77777777" w:rsidR="00096921" w:rsidRPr="006B0F42" w:rsidRDefault="00096921" w:rsidP="005662F0">
            <w:pPr>
              <w:tabs>
                <w:tab w:val="left" w:pos="851"/>
              </w:tabs>
              <w:jc w:val="both"/>
              <w:rPr>
                <w:rFonts w:ascii="Arial" w:hAnsi="Arial" w:cs="Arial"/>
                <w:color w:val="000000"/>
                <w:sz w:val="16"/>
                <w:szCs w:val="16"/>
                <w:lang w:val="lv-LV"/>
              </w:rPr>
            </w:pPr>
          </w:p>
          <w:p w14:paraId="3CD11F5E" w14:textId="77777777" w:rsidR="00096921" w:rsidRPr="006B0F42" w:rsidRDefault="00096921" w:rsidP="005662F0">
            <w:pPr>
              <w:overflowPunct w:val="0"/>
              <w:autoSpaceDE w:val="0"/>
              <w:autoSpaceDN w:val="0"/>
              <w:adjustRightInd w:val="0"/>
              <w:jc w:val="both"/>
              <w:textAlignment w:val="baseline"/>
              <w:rPr>
                <w:rFonts w:ascii="Arial" w:hAnsi="Arial" w:cs="Arial"/>
                <w:i/>
                <w:iCs/>
                <w:sz w:val="20"/>
                <w:szCs w:val="20"/>
                <w:lang w:val="lv-LV" w:eastAsia="lv-LV"/>
              </w:rPr>
            </w:pPr>
            <w:r w:rsidRPr="006B0F42">
              <w:rPr>
                <w:rFonts w:ascii="Arial" w:hAnsi="Arial" w:cs="Arial"/>
                <w:i/>
                <w:iCs/>
                <w:sz w:val="20"/>
                <w:szCs w:val="20"/>
                <w:lang w:val="lv-LV" w:eastAsia="lv-LV"/>
              </w:rPr>
              <w:t xml:space="preserve">Ārvalstīs reģistrēts </w:t>
            </w:r>
            <w:r w:rsidRPr="006B0F42">
              <w:rPr>
                <w:rFonts w:ascii="Arial" w:hAnsi="Arial" w:cs="Arial"/>
                <w:i/>
                <w:sz w:val="20"/>
                <w:szCs w:val="20"/>
                <w:lang w:val="lv-LV" w:eastAsia="lv-LV"/>
              </w:rPr>
              <w:t>uzņēmums</w:t>
            </w:r>
            <w:r w:rsidRPr="006B0F42">
              <w:rPr>
                <w:rFonts w:ascii="Arial" w:hAnsi="Arial" w:cs="Arial"/>
                <w:i/>
                <w:iCs/>
                <w:sz w:val="20"/>
                <w:szCs w:val="20"/>
                <w:lang w:val="lv-LV" w:eastAsia="lv-LV"/>
              </w:rPr>
              <w:t>:</w:t>
            </w:r>
          </w:p>
          <w:p w14:paraId="3DAD3875" w14:textId="77777777" w:rsidR="00096921" w:rsidRPr="006B0F42" w:rsidRDefault="00096921" w:rsidP="00096921">
            <w:pPr>
              <w:pStyle w:val="Sarakstarindkopa"/>
              <w:numPr>
                <w:ilvl w:val="0"/>
                <w:numId w:val="17"/>
              </w:numPr>
              <w:overflowPunct w:val="0"/>
              <w:autoSpaceDE w:val="0"/>
              <w:autoSpaceDN w:val="0"/>
              <w:adjustRightInd w:val="0"/>
              <w:jc w:val="both"/>
              <w:textAlignment w:val="baseline"/>
              <w:rPr>
                <w:rFonts w:ascii="Arial" w:hAnsi="Arial" w:cs="Arial"/>
                <w:i/>
                <w:iCs/>
                <w:sz w:val="20"/>
                <w:szCs w:val="20"/>
                <w:lang w:val="lv-LV" w:eastAsia="lv-LV"/>
              </w:rPr>
            </w:pPr>
            <w:r w:rsidRPr="006B0F42">
              <w:rPr>
                <w:rFonts w:ascii="Arial" w:hAnsi="Arial" w:cs="Arial"/>
                <w:sz w:val="20"/>
                <w:szCs w:val="20"/>
                <w:lang w:val="lv-LV"/>
              </w:rPr>
              <w:t>ārvalsts kompetentas institūcijas</w:t>
            </w:r>
            <w:r w:rsidRPr="006B0F42">
              <w:rPr>
                <w:rFonts w:ascii="Arial" w:hAnsi="Arial" w:cs="Arial"/>
                <w:color w:val="000000"/>
                <w:sz w:val="20"/>
                <w:szCs w:val="20"/>
                <w:lang w:val="lv-LV"/>
              </w:rPr>
              <w:t xml:space="preserve"> izdots dokuments par pretendenta pārstāvības tiesībām;</w:t>
            </w:r>
          </w:p>
          <w:p w14:paraId="395BBC24" w14:textId="5DF2C3FC" w:rsidR="00096921" w:rsidRPr="006B0F42" w:rsidRDefault="00096921" w:rsidP="00096921">
            <w:pPr>
              <w:pStyle w:val="Sarakstarindkopa"/>
              <w:numPr>
                <w:ilvl w:val="0"/>
                <w:numId w:val="17"/>
              </w:numPr>
              <w:overflowPunct w:val="0"/>
              <w:autoSpaceDE w:val="0"/>
              <w:autoSpaceDN w:val="0"/>
              <w:adjustRightInd w:val="0"/>
              <w:jc w:val="both"/>
              <w:textAlignment w:val="baseline"/>
              <w:rPr>
                <w:rFonts w:ascii="Arial" w:hAnsi="Arial" w:cs="Arial"/>
                <w:i/>
                <w:iCs/>
                <w:sz w:val="20"/>
                <w:szCs w:val="20"/>
                <w:lang w:val="lv-LV" w:eastAsia="lv-LV"/>
              </w:rPr>
            </w:pPr>
            <w:r w:rsidRPr="006B0F42">
              <w:rPr>
                <w:rFonts w:ascii="Arial" w:hAnsi="Arial" w:cs="Arial"/>
                <w:color w:val="000000"/>
                <w:sz w:val="20"/>
                <w:szCs w:val="20"/>
                <w:lang w:val="lv-LV"/>
              </w:rPr>
              <w:t xml:space="preserve">dokuments, kas apliecina </w:t>
            </w:r>
            <w:r w:rsidR="00B976A3">
              <w:rPr>
                <w:rFonts w:ascii="Arial" w:hAnsi="Arial" w:cs="Arial"/>
                <w:color w:val="000000"/>
                <w:sz w:val="20"/>
                <w:szCs w:val="20"/>
                <w:lang w:val="lv-LV"/>
              </w:rPr>
              <w:t xml:space="preserve">iepirkuma </w:t>
            </w:r>
            <w:r w:rsidRPr="006B0F42">
              <w:rPr>
                <w:rFonts w:ascii="Arial" w:hAnsi="Arial" w:cs="Arial"/>
                <w:color w:val="000000"/>
                <w:sz w:val="20"/>
                <w:szCs w:val="20"/>
                <w:lang w:val="lv-LV"/>
              </w:rPr>
              <w:t>procedūras piedāvājumu parakstījušās personas tiesības pārstāvēt pretendentu (piem., pilnvara), ja piedāvājumu neparaksta pretendenta likumiskais pārstāvis;</w:t>
            </w:r>
          </w:p>
        </w:tc>
      </w:tr>
      <w:tr w:rsidR="00096921" w14:paraId="1D865E3B" w14:textId="77777777" w:rsidTr="005662F0">
        <w:trPr>
          <w:trHeight w:val="281"/>
          <w:jc w:val="center"/>
        </w:trPr>
        <w:tc>
          <w:tcPr>
            <w:tcW w:w="4108" w:type="dxa"/>
            <w:gridSpan w:val="2"/>
            <w:tcBorders>
              <w:top w:val="single" w:sz="4" w:space="0" w:color="auto"/>
              <w:left w:val="single" w:sz="4" w:space="0" w:color="auto"/>
              <w:bottom w:val="single" w:sz="4" w:space="0" w:color="auto"/>
              <w:right w:val="single" w:sz="4" w:space="0" w:color="auto"/>
            </w:tcBorders>
          </w:tcPr>
          <w:p w14:paraId="2DAEC158" w14:textId="77777777" w:rsidR="00096921" w:rsidRDefault="00096921" w:rsidP="005662F0">
            <w:pPr>
              <w:tabs>
                <w:tab w:val="center" w:pos="4536"/>
                <w:tab w:val="right" w:pos="9072"/>
              </w:tabs>
              <w:overflowPunct w:val="0"/>
              <w:autoSpaceDE w:val="0"/>
              <w:autoSpaceDN w:val="0"/>
              <w:adjustRightInd w:val="0"/>
              <w:jc w:val="center"/>
              <w:textAlignment w:val="baseline"/>
              <w:rPr>
                <w:rFonts w:ascii="Arial" w:hAnsi="Arial" w:cs="Arial"/>
                <w:sz w:val="22"/>
                <w:szCs w:val="22"/>
                <w:lang w:val="lv-LV" w:eastAsia="lv-LV"/>
              </w:rPr>
            </w:pPr>
          </w:p>
        </w:tc>
        <w:tc>
          <w:tcPr>
            <w:tcW w:w="986" w:type="dxa"/>
            <w:tcBorders>
              <w:top w:val="single" w:sz="4" w:space="0" w:color="auto"/>
              <w:left w:val="single" w:sz="4" w:space="0" w:color="auto"/>
              <w:bottom w:val="single" w:sz="4" w:space="0" w:color="auto"/>
              <w:right w:val="single" w:sz="4" w:space="0" w:color="auto"/>
            </w:tcBorders>
            <w:hideMark/>
          </w:tcPr>
          <w:p w14:paraId="243C2430" w14:textId="77777777" w:rsidR="00096921" w:rsidRPr="006B0F42" w:rsidRDefault="00096921" w:rsidP="005662F0">
            <w:pPr>
              <w:overflowPunct w:val="0"/>
              <w:autoSpaceDE w:val="0"/>
              <w:autoSpaceDN w:val="0"/>
              <w:adjustRightInd w:val="0"/>
              <w:textAlignment w:val="baseline"/>
              <w:rPr>
                <w:rFonts w:ascii="Arial" w:hAnsi="Arial" w:cs="Arial"/>
                <w:sz w:val="20"/>
                <w:szCs w:val="20"/>
                <w:lang w:val="lv-LV" w:eastAsia="lv-LV"/>
              </w:rPr>
            </w:pPr>
            <w:r w:rsidRPr="006B0F42">
              <w:rPr>
                <w:rFonts w:ascii="Arial" w:hAnsi="Arial" w:cs="Arial"/>
                <w:sz w:val="20"/>
                <w:szCs w:val="20"/>
                <w:lang w:val="lv-LV" w:eastAsia="lv-LV"/>
              </w:rPr>
              <w:t>1.9.4.</w:t>
            </w:r>
          </w:p>
        </w:tc>
        <w:tc>
          <w:tcPr>
            <w:tcW w:w="4506" w:type="dxa"/>
            <w:gridSpan w:val="2"/>
            <w:tcBorders>
              <w:top w:val="single" w:sz="4" w:space="0" w:color="auto"/>
              <w:left w:val="single" w:sz="4" w:space="0" w:color="auto"/>
              <w:bottom w:val="single" w:sz="4" w:space="0" w:color="auto"/>
              <w:right w:val="single" w:sz="4" w:space="0" w:color="auto"/>
            </w:tcBorders>
            <w:hideMark/>
          </w:tcPr>
          <w:p w14:paraId="32450966" w14:textId="77777777" w:rsidR="00096921" w:rsidRPr="006B0F42" w:rsidRDefault="00096921" w:rsidP="005662F0">
            <w:pPr>
              <w:pStyle w:val="Pamattekstsaratkpi"/>
              <w:ind w:firstLine="0"/>
              <w:rPr>
                <w:rFonts w:ascii="Arial" w:eastAsia="Calibri" w:hAnsi="Arial" w:cs="Arial"/>
                <w:iCs/>
                <w:sz w:val="20"/>
                <w:szCs w:val="20"/>
                <w:lang w:val="lv-LV"/>
              </w:rPr>
            </w:pPr>
            <w:r w:rsidRPr="006B0F42">
              <w:rPr>
                <w:rFonts w:ascii="Arial" w:eastAsia="Calibri" w:hAnsi="Arial" w:cs="Arial"/>
                <w:iCs/>
                <w:sz w:val="20"/>
                <w:szCs w:val="20"/>
                <w:lang w:val="lv-LV"/>
              </w:rPr>
              <w:t>piedāvājuma nodrošinājums;</w:t>
            </w:r>
          </w:p>
        </w:tc>
      </w:tr>
      <w:tr w:rsidR="00096921" w:rsidRPr="00843A8F" w14:paraId="5EEFBD0E" w14:textId="77777777" w:rsidTr="005662F0">
        <w:trPr>
          <w:trHeight w:val="88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46D9BE8C" w14:textId="77777777" w:rsidR="00096921" w:rsidRPr="006B0F42" w:rsidRDefault="00096921" w:rsidP="005662F0">
            <w:pPr>
              <w:overflowPunct w:val="0"/>
              <w:autoSpaceDE w:val="0"/>
              <w:autoSpaceDN w:val="0"/>
              <w:adjustRightInd w:val="0"/>
              <w:textAlignment w:val="baseline"/>
              <w:rPr>
                <w:rFonts w:ascii="Arial" w:hAnsi="Arial" w:cs="Arial"/>
                <w:b/>
                <w:sz w:val="20"/>
                <w:szCs w:val="20"/>
                <w:lang w:val="lv-LV" w:eastAsia="lv-LV"/>
              </w:rPr>
            </w:pPr>
            <w:r w:rsidRPr="006B0F42">
              <w:rPr>
                <w:rFonts w:ascii="Arial" w:hAnsi="Arial" w:cs="Arial"/>
                <w:b/>
                <w:sz w:val="20"/>
                <w:szCs w:val="20"/>
                <w:lang w:val="lv-LV" w:eastAsia="lv-LV"/>
              </w:rPr>
              <w:t>3.</w:t>
            </w:r>
          </w:p>
        </w:tc>
        <w:tc>
          <w:tcPr>
            <w:tcW w:w="9033" w:type="dxa"/>
            <w:gridSpan w:val="4"/>
            <w:tcBorders>
              <w:top w:val="single" w:sz="4" w:space="0" w:color="auto"/>
              <w:left w:val="single" w:sz="4" w:space="0" w:color="auto"/>
              <w:bottom w:val="single" w:sz="4" w:space="0" w:color="auto"/>
              <w:right w:val="single" w:sz="4" w:space="0" w:color="auto"/>
            </w:tcBorders>
            <w:hideMark/>
          </w:tcPr>
          <w:p w14:paraId="2A6FD4C8" w14:textId="77777777" w:rsidR="00096921" w:rsidRPr="006B0F42" w:rsidRDefault="00096921" w:rsidP="005662F0">
            <w:pPr>
              <w:tabs>
                <w:tab w:val="center" w:pos="4536"/>
                <w:tab w:val="right" w:pos="9072"/>
              </w:tabs>
              <w:overflowPunct w:val="0"/>
              <w:autoSpaceDE w:val="0"/>
              <w:autoSpaceDN w:val="0"/>
              <w:adjustRightInd w:val="0"/>
              <w:jc w:val="center"/>
              <w:textAlignment w:val="baseline"/>
              <w:rPr>
                <w:rFonts w:ascii="Arial" w:hAnsi="Arial" w:cs="Arial"/>
                <w:b/>
                <w:sz w:val="20"/>
                <w:szCs w:val="20"/>
                <w:lang w:val="lv-LV" w:eastAsia="lv-LV"/>
              </w:rPr>
            </w:pPr>
            <w:r w:rsidRPr="006B0F42">
              <w:rPr>
                <w:rFonts w:ascii="Arial" w:hAnsi="Arial" w:cs="Arial"/>
                <w:b/>
                <w:sz w:val="20"/>
                <w:szCs w:val="20"/>
                <w:lang w:val="lv-LV" w:eastAsia="lv-LV"/>
              </w:rPr>
              <w:t>Pretendentu izslēgšanas noteikumi</w:t>
            </w:r>
            <w:r w:rsidRPr="006B0F42">
              <w:rPr>
                <w:rStyle w:val="Vresatsauce"/>
                <w:rFonts w:ascii="Arial" w:eastAsia="Calibri" w:hAnsi="Arial" w:cs="Arial"/>
                <w:b/>
                <w:sz w:val="20"/>
                <w:szCs w:val="20"/>
                <w:lang w:val="lv-LV"/>
              </w:rPr>
              <w:footnoteReference w:id="1"/>
            </w:r>
          </w:p>
          <w:p w14:paraId="1F42C0EB" w14:textId="57EDEEE7" w:rsidR="00096921" w:rsidRPr="006B0F42" w:rsidRDefault="00096921" w:rsidP="005662F0">
            <w:pPr>
              <w:overflowPunct w:val="0"/>
              <w:autoSpaceDE w:val="0"/>
              <w:autoSpaceDN w:val="0"/>
              <w:adjustRightInd w:val="0"/>
              <w:jc w:val="both"/>
              <w:textAlignment w:val="baseline"/>
              <w:rPr>
                <w:rFonts w:ascii="Arial" w:hAnsi="Arial" w:cs="Arial"/>
                <w:b/>
                <w:i/>
                <w:sz w:val="20"/>
                <w:szCs w:val="20"/>
                <w:lang w:val="lv-LV" w:eastAsia="lv-LV"/>
              </w:rPr>
            </w:pPr>
            <w:r w:rsidRPr="006B0F42">
              <w:rPr>
                <w:rFonts w:ascii="Arial" w:eastAsia="Calibri" w:hAnsi="Arial" w:cs="Arial"/>
                <w:b/>
                <w:sz w:val="20"/>
                <w:szCs w:val="20"/>
                <w:lang w:val="lv-LV"/>
              </w:rPr>
              <w:t xml:space="preserve">Pasūtītājs izslēdz pretendentu no turpmākās dalības </w:t>
            </w:r>
            <w:r w:rsidR="00B976A3">
              <w:rPr>
                <w:rFonts w:ascii="Arial" w:eastAsia="Calibri" w:hAnsi="Arial" w:cs="Arial"/>
                <w:b/>
                <w:sz w:val="20"/>
                <w:szCs w:val="20"/>
                <w:lang w:val="lv-LV"/>
              </w:rPr>
              <w:t>iepirkuma</w:t>
            </w:r>
            <w:r w:rsidRPr="006B0F42">
              <w:rPr>
                <w:rFonts w:ascii="Arial" w:eastAsia="Calibri" w:hAnsi="Arial" w:cs="Arial"/>
                <w:b/>
                <w:sz w:val="20"/>
                <w:szCs w:val="20"/>
                <w:lang w:val="lv-LV"/>
              </w:rPr>
              <w:t xml:space="preserve"> procedūrā, neizskata piedāvājumu, kā arī neslēdz iepirkuma līgumu ar pretendentu</w:t>
            </w:r>
            <w:r w:rsidRPr="006B0F42">
              <w:rPr>
                <w:rFonts w:ascii="Arial" w:hAnsi="Arial" w:cs="Arial"/>
                <w:b/>
                <w:sz w:val="20"/>
                <w:szCs w:val="20"/>
                <w:lang w:val="lv-LV"/>
              </w:rPr>
              <w:t>, uz kuru attiecas jebkurš no šādiem gadījumiem:</w:t>
            </w:r>
          </w:p>
        </w:tc>
      </w:tr>
      <w:tr w:rsidR="00096921" w:rsidRPr="00843A8F" w14:paraId="2E98005D" w14:textId="77777777" w:rsidTr="005662F0">
        <w:trPr>
          <w:trHeight w:val="415"/>
          <w:jc w:val="center"/>
        </w:trPr>
        <w:tc>
          <w:tcPr>
            <w:tcW w:w="567" w:type="dxa"/>
            <w:tcBorders>
              <w:top w:val="single" w:sz="4" w:space="0" w:color="auto"/>
              <w:left w:val="single" w:sz="4" w:space="0" w:color="auto"/>
              <w:bottom w:val="single" w:sz="4" w:space="0" w:color="auto"/>
              <w:right w:val="single" w:sz="4" w:space="0" w:color="auto"/>
            </w:tcBorders>
            <w:hideMark/>
          </w:tcPr>
          <w:p w14:paraId="2E349914" w14:textId="77777777" w:rsidR="00096921" w:rsidRPr="006B0F42" w:rsidRDefault="00096921" w:rsidP="005662F0">
            <w:pPr>
              <w:overflowPunct w:val="0"/>
              <w:autoSpaceDE w:val="0"/>
              <w:autoSpaceDN w:val="0"/>
              <w:adjustRightInd w:val="0"/>
              <w:spacing w:line="256" w:lineRule="auto"/>
              <w:ind w:right="-107"/>
              <w:textAlignment w:val="baseline"/>
              <w:rPr>
                <w:rFonts w:ascii="Arial" w:hAnsi="Arial" w:cs="Arial"/>
                <w:sz w:val="20"/>
                <w:szCs w:val="20"/>
                <w:lang w:val="lv-LV" w:eastAsia="lv-LV"/>
              </w:rPr>
            </w:pPr>
            <w:r w:rsidRPr="006B0F42">
              <w:rPr>
                <w:rFonts w:ascii="Arial" w:hAnsi="Arial" w:cs="Arial"/>
                <w:sz w:val="20"/>
                <w:szCs w:val="20"/>
                <w:lang w:val="lv-LV" w:eastAsia="lv-LV"/>
              </w:rPr>
              <w:t>3.1.</w:t>
            </w:r>
          </w:p>
        </w:tc>
        <w:tc>
          <w:tcPr>
            <w:tcW w:w="3541" w:type="dxa"/>
            <w:tcBorders>
              <w:top w:val="single" w:sz="4" w:space="0" w:color="auto"/>
              <w:left w:val="single" w:sz="4" w:space="0" w:color="auto"/>
              <w:bottom w:val="single" w:sz="4" w:space="0" w:color="auto"/>
              <w:right w:val="single" w:sz="4" w:space="0" w:color="auto"/>
            </w:tcBorders>
            <w:hideMark/>
          </w:tcPr>
          <w:p w14:paraId="32E169AF" w14:textId="77777777" w:rsidR="00096921" w:rsidRPr="006B0F42" w:rsidRDefault="00096921" w:rsidP="005662F0">
            <w:pPr>
              <w:jc w:val="both"/>
              <w:rPr>
                <w:rFonts w:ascii="Arial" w:hAnsi="Arial" w:cs="Arial"/>
                <w:b/>
                <w:sz w:val="20"/>
                <w:szCs w:val="20"/>
                <w:lang w:val="lv-LV"/>
              </w:rPr>
            </w:pPr>
            <w:r w:rsidRPr="006B0F42">
              <w:rPr>
                <w:rFonts w:ascii="Arial" w:hAnsi="Arial" w:cs="Arial"/>
                <w:sz w:val="20"/>
                <w:szCs w:val="20"/>
                <w:lang w:val="lv-LV"/>
              </w:rPr>
              <w:t xml:space="preserve">ir konstatēts, ka pretendentam Latvijā vai valstī, kurā tas reģistrēts vai kurā atrodas tā pastāvīgā dzīvesvieta, ir nodokļu parādi (tai skaitā valsts sociālās apdrošināšanas obligāto iemaksu parādi), kas kopsummā Latvijā pārsniedz 150 </w:t>
            </w:r>
            <w:r w:rsidRPr="006B0F42">
              <w:rPr>
                <w:rFonts w:ascii="Arial" w:hAnsi="Arial" w:cs="Arial"/>
                <w:i/>
                <w:iCs/>
                <w:sz w:val="20"/>
                <w:szCs w:val="20"/>
                <w:lang w:val="lv-LV"/>
              </w:rPr>
              <w:t>euro vai</w:t>
            </w:r>
            <w:r w:rsidRPr="006B0F42">
              <w:rPr>
                <w:rFonts w:ascii="Arial" w:hAnsi="Arial" w:cs="Arial"/>
                <w:sz w:val="20"/>
                <w:szCs w:val="20"/>
                <w:lang w:val="lv-LV"/>
              </w:rPr>
              <w:t xml:space="preserve"> valstī, kurā tas reģistrēts saskaņā ar attiecīgās ārvalsts normatīvajiem aktiem ir neizpildītas saistības nodokļu;</w:t>
            </w:r>
          </w:p>
        </w:tc>
        <w:tc>
          <w:tcPr>
            <w:tcW w:w="986" w:type="dxa"/>
            <w:tcBorders>
              <w:top w:val="single" w:sz="4" w:space="0" w:color="auto"/>
              <w:left w:val="single" w:sz="4" w:space="0" w:color="auto"/>
              <w:bottom w:val="single" w:sz="4" w:space="0" w:color="auto"/>
              <w:right w:val="single" w:sz="4" w:space="0" w:color="auto"/>
            </w:tcBorders>
            <w:hideMark/>
          </w:tcPr>
          <w:p w14:paraId="0CA03B1D" w14:textId="77777777" w:rsidR="00096921" w:rsidRPr="006B0F42" w:rsidRDefault="00096921" w:rsidP="005662F0">
            <w:pPr>
              <w:overflowPunct w:val="0"/>
              <w:autoSpaceDE w:val="0"/>
              <w:autoSpaceDN w:val="0"/>
              <w:adjustRightInd w:val="0"/>
              <w:textAlignment w:val="baseline"/>
              <w:rPr>
                <w:rFonts w:ascii="Arial" w:hAnsi="Arial" w:cs="Arial"/>
                <w:color w:val="000000"/>
                <w:sz w:val="20"/>
                <w:szCs w:val="20"/>
                <w:lang w:val="lv-LV" w:eastAsia="lv-LV"/>
              </w:rPr>
            </w:pPr>
            <w:r w:rsidRPr="006B0F42">
              <w:rPr>
                <w:rFonts w:ascii="Arial" w:hAnsi="Arial" w:cs="Arial"/>
                <w:color w:val="000000"/>
                <w:sz w:val="20"/>
                <w:szCs w:val="20"/>
                <w:lang w:val="lv-LV" w:eastAsia="lv-LV"/>
              </w:rPr>
              <w:t>1.9.5.</w:t>
            </w:r>
          </w:p>
        </w:tc>
        <w:tc>
          <w:tcPr>
            <w:tcW w:w="4506" w:type="dxa"/>
            <w:gridSpan w:val="2"/>
            <w:tcBorders>
              <w:top w:val="single" w:sz="4" w:space="0" w:color="auto"/>
              <w:left w:val="single" w:sz="4" w:space="0" w:color="auto"/>
              <w:bottom w:val="single" w:sz="4" w:space="0" w:color="auto"/>
              <w:right w:val="single" w:sz="4" w:space="0" w:color="auto"/>
            </w:tcBorders>
          </w:tcPr>
          <w:p w14:paraId="7A088785" w14:textId="77777777" w:rsidR="00096921" w:rsidRPr="006B0F42" w:rsidRDefault="00096921" w:rsidP="005662F0">
            <w:pPr>
              <w:overflowPunct w:val="0"/>
              <w:autoSpaceDE w:val="0"/>
              <w:autoSpaceDN w:val="0"/>
              <w:adjustRightInd w:val="0"/>
              <w:jc w:val="both"/>
              <w:textAlignment w:val="baseline"/>
              <w:rPr>
                <w:rFonts w:ascii="Arial" w:hAnsi="Arial" w:cs="Arial"/>
                <w:i/>
                <w:sz w:val="20"/>
                <w:szCs w:val="20"/>
                <w:lang w:val="lv-LV" w:eastAsia="lv-LV"/>
              </w:rPr>
            </w:pPr>
            <w:r w:rsidRPr="006B0F42">
              <w:rPr>
                <w:rFonts w:ascii="Arial" w:hAnsi="Arial" w:cs="Arial"/>
                <w:i/>
                <w:sz w:val="20"/>
                <w:szCs w:val="20"/>
                <w:lang w:val="lv-LV" w:eastAsia="lv-LV"/>
              </w:rPr>
              <w:t>Latvijas Republikā reģistrēts uzņēmums:</w:t>
            </w:r>
          </w:p>
          <w:p w14:paraId="3443FE2A" w14:textId="77777777" w:rsidR="00096921" w:rsidRPr="006B0F42" w:rsidRDefault="00096921" w:rsidP="005662F0">
            <w:pPr>
              <w:overflowPunct w:val="0"/>
              <w:autoSpaceDE w:val="0"/>
              <w:autoSpaceDN w:val="0"/>
              <w:adjustRightInd w:val="0"/>
              <w:jc w:val="both"/>
              <w:textAlignment w:val="baseline"/>
              <w:rPr>
                <w:rFonts w:ascii="Arial" w:hAnsi="Arial" w:cs="Arial"/>
                <w:iCs/>
                <w:sz w:val="20"/>
                <w:szCs w:val="20"/>
                <w:lang w:val="lv-LV" w:eastAsia="lv-LV"/>
              </w:rPr>
            </w:pPr>
            <w:r w:rsidRPr="006B0F42">
              <w:rPr>
                <w:rFonts w:ascii="Arial" w:hAnsi="Arial" w:cs="Arial"/>
                <w:iCs/>
                <w:sz w:val="20"/>
                <w:szCs w:val="20"/>
                <w:lang w:val="lv-LV" w:eastAsia="lv-LV"/>
              </w:rPr>
              <w:t>pretendents dokumentu neiesniedz, informāciju iepirkuma komisija pārbauda publiskajās datu bāzēs un izmantojot publiski pieejamo informāciju.</w:t>
            </w:r>
          </w:p>
          <w:p w14:paraId="2F7A6D0C" w14:textId="77777777" w:rsidR="00096921" w:rsidRPr="006B0F42" w:rsidRDefault="00096921" w:rsidP="005662F0">
            <w:pPr>
              <w:overflowPunct w:val="0"/>
              <w:autoSpaceDE w:val="0"/>
              <w:autoSpaceDN w:val="0"/>
              <w:adjustRightInd w:val="0"/>
              <w:jc w:val="both"/>
              <w:textAlignment w:val="baseline"/>
              <w:rPr>
                <w:rFonts w:ascii="Arial" w:hAnsi="Arial" w:cs="Arial"/>
                <w:iCs/>
                <w:sz w:val="16"/>
                <w:szCs w:val="16"/>
                <w:lang w:val="lv-LV" w:eastAsia="lv-LV"/>
              </w:rPr>
            </w:pPr>
          </w:p>
          <w:p w14:paraId="06B62C65" w14:textId="77777777" w:rsidR="00096921" w:rsidRPr="006B0F42" w:rsidRDefault="00096921" w:rsidP="005662F0">
            <w:pPr>
              <w:overflowPunct w:val="0"/>
              <w:autoSpaceDE w:val="0"/>
              <w:autoSpaceDN w:val="0"/>
              <w:adjustRightInd w:val="0"/>
              <w:jc w:val="both"/>
              <w:textAlignment w:val="baseline"/>
              <w:rPr>
                <w:rFonts w:ascii="Arial" w:hAnsi="Arial" w:cs="Arial"/>
                <w:i/>
                <w:iCs/>
                <w:sz w:val="20"/>
                <w:szCs w:val="20"/>
                <w:lang w:val="lv-LV" w:eastAsia="lv-LV"/>
              </w:rPr>
            </w:pPr>
            <w:r w:rsidRPr="006B0F42">
              <w:rPr>
                <w:rFonts w:ascii="Arial" w:hAnsi="Arial" w:cs="Arial"/>
                <w:i/>
                <w:iCs/>
                <w:sz w:val="20"/>
                <w:szCs w:val="20"/>
                <w:lang w:val="lv-LV" w:eastAsia="lv-LV"/>
              </w:rPr>
              <w:t xml:space="preserve">Ārvalstīs reģistrēts </w:t>
            </w:r>
            <w:r w:rsidRPr="006B0F42">
              <w:rPr>
                <w:rFonts w:ascii="Arial" w:hAnsi="Arial" w:cs="Arial"/>
                <w:i/>
                <w:sz w:val="20"/>
                <w:szCs w:val="20"/>
                <w:lang w:val="lv-LV" w:eastAsia="lv-LV"/>
              </w:rPr>
              <w:t>uzņēmums</w:t>
            </w:r>
            <w:r w:rsidRPr="006B0F42">
              <w:rPr>
                <w:rFonts w:ascii="Arial" w:hAnsi="Arial" w:cs="Arial"/>
                <w:i/>
                <w:iCs/>
                <w:sz w:val="20"/>
                <w:szCs w:val="20"/>
                <w:lang w:val="lv-LV" w:eastAsia="lv-LV"/>
              </w:rPr>
              <w:t>:</w:t>
            </w:r>
          </w:p>
          <w:p w14:paraId="15D1D9AA" w14:textId="77777777" w:rsidR="00096921" w:rsidRPr="006B0F42" w:rsidRDefault="00096921" w:rsidP="005662F0">
            <w:pPr>
              <w:overflowPunct w:val="0"/>
              <w:autoSpaceDE w:val="0"/>
              <w:autoSpaceDN w:val="0"/>
              <w:adjustRightInd w:val="0"/>
              <w:jc w:val="both"/>
              <w:textAlignment w:val="baseline"/>
              <w:rPr>
                <w:rFonts w:ascii="Arial" w:hAnsi="Arial" w:cs="Arial"/>
                <w:i/>
                <w:sz w:val="20"/>
                <w:szCs w:val="20"/>
                <w:lang w:val="lv-LV" w:eastAsia="lv-LV"/>
              </w:rPr>
            </w:pPr>
            <w:r w:rsidRPr="006B0F42">
              <w:rPr>
                <w:rFonts w:ascii="Arial" w:hAnsi="Arial" w:cs="Arial"/>
                <w:sz w:val="20"/>
                <w:szCs w:val="20"/>
                <w:lang w:val="lv-LV"/>
              </w:rPr>
              <w:t>ārvalsts kompetentas institūcijas izdota izziņa, kas apliecina, ka pretendentam piedāvājumu iesniegšanas termiņa pēdējā dienā vai dienā, kad pieņemts lēmums par iespējamu iepirkuma līguma slēgšanas tiesību piešķiršanu, Latvijā vai valstī, kurā tas reģistrēts vai kurā atrodas tā pastāvīgā dzīvesvieta, nav nodokļu parādi (tai skaitā valsts sociālās apdrošināšanas obligāto iemaksu parādi), kas kopsummā kādā no valstīm pārsniedz 150 euro;</w:t>
            </w:r>
          </w:p>
        </w:tc>
      </w:tr>
      <w:tr w:rsidR="00096921" w:rsidRPr="00843A8F" w14:paraId="50C8143D" w14:textId="77777777" w:rsidTr="005662F0">
        <w:trPr>
          <w:trHeight w:val="117"/>
          <w:jc w:val="center"/>
        </w:trPr>
        <w:tc>
          <w:tcPr>
            <w:tcW w:w="567" w:type="dxa"/>
            <w:tcBorders>
              <w:top w:val="single" w:sz="4" w:space="0" w:color="auto"/>
              <w:left w:val="single" w:sz="4" w:space="0" w:color="auto"/>
              <w:bottom w:val="single" w:sz="4" w:space="0" w:color="auto"/>
              <w:right w:val="single" w:sz="4" w:space="0" w:color="auto"/>
            </w:tcBorders>
            <w:hideMark/>
          </w:tcPr>
          <w:p w14:paraId="1852ACB4" w14:textId="77777777" w:rsidR="00096921" w:rsidRPr="006B0F42" w:rsidRDefault="00096921" w:rsidP="005662F0">
            <w:pPr>
              <w:overflowPunct w:val="0"/>
              <w:autoSpaceDE w:val="0"/>
              <w:autoSpaceDN w:val="0"/>
              <w:adjustRightInd w:val="0"/>
              <w:spacing w:line="256" w:lineRule="auto"/>
              <w:ind w:right="-102"/>
              <w:textAlignment w:val="baseline"/>
              <w:rPr>
                <w:rFonts w:ascii="Arial" w:hAnsi="Arial" w:cs="Arial"/>
                <w:color w:val="000000"/>
                <w:sz w:val="20"/>
                <w:szCs w:val="20"/>
                <w:lang w:val="lv-LV" w:eastAsia="lv-LV"/>
              </w:rPr>
            </w:pPr>
            <w:r w:rsidRPr="006B0F42">
              <w:rPr>
                <w:rFonts w:ascii="Arial" w:hAnsi="Arial" w:cs="Arial"/>
                <w:color w:val="000000"/>
                <w:sz w:val="20"/>
                <w:szCs w:val="20"/>
                <w:lang w:val="lv-LV" w:eastAsia="lv-LV"/>
              </w:rPr>
              <w:t>3.2.</w:t>
            </w:r>
          </w:p>
        </w:tc>
        <w:tc>
          <w:tcPr>
            <w:tcW w:w="3541" w:type="dxa"/>
            <w:tcBorders>
              <w:top w:val="single" w:sz="4" w:space="0" w:color="auto"/>
              <w:left w:val="single" w:sz="4" w:space="0" w:color="auto"/>
              <w:bottom w:val="single" w:sz="4" w:space="0" w:color="auto"/>
              <w:right w:val="single" w:sz="4" w:space="0" w:color="auto"/>
            </w:tcBorders>
            <w:hideMark/>
          </w:tcPr>
          <w:p w14:paraId="36B842B8" w14:textId="77777777" w:rsidR="00096921" w:rsidRPr="006B0F42" w:rsidRDefault="00096921" w:rsidP="005662F0">
            <w:pPr>
              <w:jc w:val="both"/>
              <w:rPr>
                <w:rFonts w:ascii="Arial" w:hAnsi="Arial" w:cs="Arial"/>
                <w:b/>
                <w:sz w:val="20"/>
                <w:szCs w:val="20"/>
                <w:lang w:val="lv-LV"/>
              </w:rPr>
            </w:pPr>
            <w:r w:rsidRPr="006B0F42">
              <w:rPr>
                <w:rFonts w:ascii="Arial" w:hAnsi="Arial" w:cs="Arial"/>
                <w:sz w:val="20"/>
                <w:szCs w:val="20"/>
                <w:lang w:val="lv-LV"/>
              </w:rPr>
              <w:t>ir pasludināts pretendenta maksātnespējas process, apturēta pretendenta saimnieciskā darbība vai pretendents tiek likvidēts;</w:t>
            </w:r>
          </w:p>
        </w:tc>
        <w:tc>
          <w:tcPr>
            <w:tcW w:w="986" w:type="dxa"/>
            <w:tcBorders>
              <w:top w:val="single" w:sz="4" w:space="0" w:color="auto"/>
              <w:left w:val="single" w:sz="4" w:space="0" w:color="auto"/>
              <w:bottom w:val="single" w:sz="4" w:space="0" w:color="auto"/>
              <w:right w:val="single" w:sz="4" w:space="0" w:color="auto"/>
            </w:tcBorders>
            <w:hideMark/>
          </w:tcPr>
          <w:p w14:paraId="55E451B4" w14:textId="77777777" w:rsidR="00096921" w:rsidRPr="006B0F42" w:rsidRDefault="00096921" w:rsidP="005662F0">
            <w:pPr>
              <w:overflowPunct w:val="0"/>
              <w:autoSpaceDE w:val="0"/>
              <w:autoSpaceDN w:val="0"/>
              <w:adjustRightInd w:val="0"/>
              <w:textAlignment w:val="baseline"/>
              <w:rPr>
                <w:rFonts w:ascii="Arial" w:hAnsi="Arial" w:cs="Arial"/>
                <w:color w:val="000000"/>
                <w:sz w:val="20"/>
                <w:szCs w:val="20"/>
                <w:lang w:val="lv-LV" w:eastAsia="lv-LV"/>
              </w:rPr>
            </w:pPr>
            <w:r w:rsidRPr="006B0F42">
              <w:rPr>
                <w:rFonts w:ascii="Arial" w:hAnsi="Arial" w:cs="Arial"/>
                <w:color w:val="000000"/>
                <w:sz w:val="20"/>
                <w:szCs w:val="20"/>
                <w:lang w:val="lv-LV" w:eastAsia="lv-LV"/>
              </w:rPr>
              <w:t>1.9.6.</w:t>
            </w:r>
          </w:p>
        </w:tc>
        <w:tc>
          <w:tcPr>
            <w:tcW w:w="4506" w:type="dxa"/>
            <w:gridSpan w:val="2"/>
            <w:tcBorders>
              <w:top w:val="single" w:sz="4" w:space="0" w:color="auto"/>
              <w:left w:val="single" w:sz="4" w:space="0" w:color="auto"/>
              <w:bottom w:val="single" w:sz="4" w:space="0" w:color="auto"/>
              <w:right w:val="single" w:sz="4" w:space="0" w:color="auto"/>
            </w:tcBorders>
          </w:tcPr>
          <w:p w14:paraId="331F3D75" w14:textId="77777777" w:rsidR="00096921" w:rsidRPr="006B0F42" w:rsidRDefault="00096921" w:rsidP="005662F0">
            <w:pPr>
              <w:overflowPunct w:val="0"/>
              <w:autoSpaceDE w:val="0"/>
              <w:autoSpaceDN w:val="0"/>
              <w:adjustRightInd w:val="0"/>
              <w:jc w:val="both"/>
              <w:textAlignment w:val="baseline"/>
              <w:rPr>
                <w:rFonts w:ascii="Arial" w:hAnsi="Arial" w:cs="Arial"/>
                <w:i/>
                <w:sz w:val="20"/>
                <w:szCs w:val="20"/>
                <w:lang w:val="lv-LV" w:eastAsia="lv-LV"/>
              </w:rPr>
            </w:pPr>
            <w:r w:rsidRPr="006B0F42">
              <w:rPr>
                <w:rFonts w:ascii="Arial" w:hAnsi="Arial" w:cs="Arial"/>
                <w:i/>
                <w:sz w:val="20"/>
                <w:szCs w:val="20"/>
                <w:lang w:val="lv-LV" w:eastAsia="lv-LV"/>
              </w:rPr>
              <w:t>Latvijas Republikā reģistrēts uzņēmums:</w:t>
            </w:r>
          </w:p>
          <w:p w14:paraId="50858DE4" w14:textId="77777777" w:rsidR="00096921" w:rsidRPr="006B0F42" w:rsidRDefault="00096921" w:rsidP="005662F0">
            <w:pPr>
              <w:overflowPunct w:val="0"/>
              <w:autoSpaceDE w:val="0"/>
              <w:autoSpaceDN w:val="0"/>
              <w:adjustRightInd w:val="0"/>
              <w:jc w:val="both"/>
              <w:textAlignment w:val="baseline"/>
              <w:rPr>
                <w:rFonts w:ascii="Arial" w:hAnsi="Arial" w:cs="Arial"/>
                <w:iCs/>
                <w:sz w:val="20"/>
                <w:szCs w:val="20"/>
                <w:lang w:val="lv-LV" w:eastAsia="lv-LV"/>
              </w:rPr>
            </w:pPr>
            <w:r w:rsidRPr="006B0F42">
              <w:rPr>
                <w:rFonts w:ascii="Arial" w:hAnsi="Arial" w:cs="Arial"/>
                <w:iCs/>
                <w:sz w:val="20"/>
                <w:szCs w:val="20"/>
                <w:lang w:val="lv-LV" w:eastAsia="lv-LV"/>
              </w:rPr>
              <w:t>pretendents dokumentu neiesniedz, informāciju iepirkuma komisija pārbauda publiskajās datu bāzēs un izmantojot publiski pieejamo informāciju.</w:t>
            </w:r>
          </w:p>
          <w:p w14:paraId="2EA13C3F" w14:textId="77777777" w:rsidR="00096921" w:rsidRPr="006B0F42" w:rsidRDefault="00096921" w:rsidP="005662F0">
            <w:pPr>
              <w:overflowPunct w:val="0"/>
              <w:autoSpaceDE w:val="0"/>
              <w:autoSpaceDN w:val="0"/>
              <w:adjustRightInd w:val="0"/>
              <w:jc w:val="both"/>
              <w:textAlignment w:val="baseline"/>
              <w:rPr>
                <w:rFonts w:ascii="Arial" w:hAnsi="Arial" w:cs="Arial"/>
                <w:iCs/>
                <w:sz w:val="20"/>
                <w:szCs w:val="20"/>
                <w:lang w:val="lv-LV" w:eastAsia="lv-LV"/>
              </w:rPr>
            </w:pPr>
          </w:p>
          <w:p w14:paraId="7A90FD3F" w14:textId="77777777" w:rsidR="00096921" w:rsidRPr="006B0F42" w:rsidRDefault="00096921" w:rsidP="005662F0">
            <w:pPr>
              <w:overflowPunct w:val="0"/>
              <w:autoSpaceDE w:val="0"/>
              <w:autoSpaceDN w:val="0"/>
              <w:adjustRightInd w:val="0"/>
              <w:jc w:val="both"/>
              <w:textAlignment w:val="baseline"/>
              <w:rPr>
                <w:rFonts w:ascii="Arial" w:hAnsi="Arial" w:cs="Arial"/>
                <w:i/>
                <w:iCs/>
                <w:sz w:val="20"/>
                <w:szCs w:val="20"/>
                <w:lang w:val="lv-LV" w:eastAsia="lv-LV"/>
              </w:rPr>
            </w:pPr>
            <w:r w:rsidRPr="006B0F42">
              <w:rPr>
                <w:rFonts w:ascii="Arial" w:hAnsi="Arial" w:cs="Arial"/>
                <w:i/>
                <w:iCs/>
                <w:sz w:val="20"/>
                <w:szCs w:val="20"/>
                <w:lang w:val="lv-LV" w:eastAsia="lv-LV"/>
              </w:rPr>
              <w:t xml:space="preserve">Ārvalstīs reģistrēts </w:t>
            </w:r>
            <w:r w:rsidRPr="006B0F42">
              <w:rPr>
                <w:rFonts w:ascii="Arial" w:hAnsi="Arial" w:cs="Arial"/>
                <w:i/>
                <w:sz w:val="20"/>
                <w:szCs w:val="20"/>
                <w:lang w:val="lv-LV" w:eastAsia="lv-LV"/>
              </w:rPr>
              <w:t>uzņēmums</w:t>
            </w:r>
            <w:r w:rsidRPr="006B0F42">
              <w:rPr>
                <w:rFonts w:ascii="Arial" w:hAnsi="Arial" w:cs="Arial"/>
                <w:i/>
                <w:iCs/>
                <w:sz w:val="20"/>
                <w:szCs w:val="20"/>
                <w:lang w:val="lv-LV" w:eastAsia="lv-LV"/>
              </w:rPr>
              <w:t>:</w:t>
            </w:r>
          </w:p>
          <w:p w14:paraId="27505B37" w14:textId="77777777" w:rsidR="00096921" w:rsidRPr="006B0F42" w:rsidRDefault="00096921" w:rsidP="005662F0">
            <w:pPr>
              <w:overflowPunct w:val="0"/>
              <w:autoSpaceDE w:val="0"/>
              <w:autoSpaceDN w:val="0"/>
              <w:adjustRightInd w:val="0"/>
              <w:jc w:val="both"/>
              <w:textAlignment w:val="baseline"/>
              <w:rPr>
                <w:rFonts w:ascii="Arial" w:hAnsi="Arial" w:cs="Arial"/>
                <w:i/>
                <w:sz w:val="20"/>
                <w:szCs w:val="20"/>
                <w:lang w:val="lv-LV" w:eastAsia="lv-LV"/>
              </w:rPr>
            </w:pPr>
            <w:r w:rsidRPr="006B0F42">
              <w:rPr>
                <w:rFonts w:ascii="Arial" w:hAnsi="Arial" w:cs="Arial"/>
                <w:sz w:val="20"/>
                <w:szCs w:val="20"/>
                <w:lang w:val="lv-LV"/>
              </w:rPr>
              <w:t>ārvalsts kompetentas institūcijas izdota izziņa, kas apliecina, ka pretendentam nav pasludināts maksātnespējas process, apturēta pretendenta saimnieciskā darbība vai pretendents tiek likvidēts;</w:t>
            </w:r>
          </w:p>
        </w:tc>
      </w:tr>
      <w:tr w:rsidR="00096921" w:rsidRPr="00843A8F" w14:paraId="34D54CB3" w14:textId="77777777" w:rsidTr="005662F0">
        <w:trPr>
          <w:trHeight w:val="117"/>
          <w:jc w:val="center"/>
        </w:trPr>
        <w:tc>
          <w:tcPr>
            <w:tcW w:w="567" w:type="dxa"/>
            <w:tcBorders>
              <w:top w:val="single" w:sz="4" w:space="0" w:color="auto"/>
              <w:left w:val="single" w:sz="4" w:space="0" w:color="auto"/>
              <w:bottom w:val="single" w:sz="4" w:space="0" w:color="auto"/>
              <w:right w:val="single" w:sz="4" w:space="0" w:color="auto"/>
            </w:tcBorders>
            <w:hideMark/>
          </w:tcPr>
          <w:p w14:paraId="26BD3809" w14:textId="77777777" w:rsidR="00096921" w:rsidRPr="006B0F42" w:rsidRDefault="00096921" w:rsidP="005662F0">
            <w:pPr>
              <w:overflowPunct w:val="0"/>
              <w:autoSpaceDE w:val="0"/>
              <w:autoSpaceDN w:val="0"/>
              <w:adjustRightInd w:val="0"/>
              <w:spacing w:line="256" w:lineRule="auto"/>
              <w:ind w:right="-102"/>
              <w:textAlignment w:val="baseline"/>
              <w:rPr>
                <w:rFonts w:ascii="Arial" w:hAnsi="Arial" w:cs="Arial"/>
                <w:color w:val="000000"/>
                <w:sz w:val="20"/>
                <w:szCs w:val="20"/>
                <w:lang w:val="lv-LV" w:eastAsia="lv-LV"/>
              </w:rPr>
            </w:pPr>
            <w:r w:rsidRPr="006B0F42">
              <w:rPr>
                <w:rFonts w:ascii="Arial" w:hAnsi="Arial" w:cs="Arial"/>
                <w:color w:val="000000"/>
                <w:sz w:val="20"/>
                <w:szCs w:val="20"/>
                <w:lang w:val="lv-LV" w:eastAsia="lv-LV"/>
              </w:rPr>
              <w:t>3.3.</w:t>
            </w:r>
          </w:p>
        </w:tc>
        <w:tc>
          <w:tcPr>
            <w:tcW w:w="3541" w:type="dxa"/>
            <w:tcBorders>
              <w:top w:val="single" w:sz="4" w:space="0" w:color="auto"/>
              <w:left w:val="single" w:sz="4" w:space="0" w:color="auto"/>
              <w:bottom w:val="single" w:sz="4" w:space="0" w:color="auto"/>
              <w:right w:val="single" w:sz="4" w:space="0" w:color="auto"/>
            </w:tcBorders>
            <w:hideMark/>
          </w:tcPr>
          <w:p w14:paraId="441B7CDF" w14:textId="77777777" w:rsidR="00096921" w:rsidRPr="006B0F42" w:rsidRDefault="00096921" w:rsidP="005662F0">
            <w:pPr>
              <w:jc w:val="both"/>
              <w:rPr>
                <w:rFonts w:ascii="Arial" w:hAnsi="Arial" w:cs="Arial"/>
                <w:sz w:val="20"/>
                <w:szCs w:val="20"/>
                <w:lang w:val="lv-LV"/>
              </w:rPr>
            </w:pPr>
            <w:r w:rsidRPr="006B0F42">
              <w:rPr>
                <w:rFonts w:ascii="Arial" w:hAnsi="Arial" w:cs="Arial"/>
                <w:sz w:val="20"/>
                <w:szCs w:val="20"/>
                <w:lang w:val="lv-LV"/>
              </w:rPr>
              <w:t>pretendents, tā darbinieks vai pretendenta piedāvājumā norādītā persona ir konsultējusi vai citādi bijusi iesaistīta iepirkuma dokumentu sagatavošanā;</w:t>
            </w:r>
          </w:p>
        </w:tc>
        <w:tc>
          <w:tcPr>
            <w:tcW w:w="986" w:type="dxa"/>
            <w:tcBorders>
              <w:top w:val="single" w:sz="4" w:space="0" w:color="auto"/>
              <w:left w:val="single" w:sz="4" w:space="0" w:color="auto"/>
              <w:bottom w:val="single" w:sz="4" w:space="0" w:color="auto"/>
              <w:right w:val="single" w:sz="4" w:space="0" w:color="auto"/>
            </w:tcBorders>
            <w:hideMark/>
          </w:tcPr>
          <w:p w14:paraId="6D925B6A" w14:textId="77777777" w:rsidR="00096921" w:rsidRPr="006B0F42" w:rsidRDefault="00096921" w:rsidP="005662F0">
            <w:pPr>
              <w:overflowPunct w:val="0"/>
              <w:autoSpaceDE w:val="0"/>
              <w:autoSpaceDN w:val="0"/>
              <w:adjustRightInd w:val="0"/>
              <w:textAlignment w:val="baseline"/>
              <w:rPr>
                <w:rFonts w:ascii="Arial" w:hAnsi="Arial" w:cs="Arial"/>
                <w:color w:val="000000"/>
                <w:sz w:val="20"/>
                <w:szCs w:val="20"/>
                <w:lang w:val="lv-LV" w:eastAsia="lv-LV"/>
              </w:rPr>
            </w:pPr>
            <w:r w:rsidRPr="006B0F42">
              <w:rPr>
                <w:rFonts w:ascii="Arial" w:hAnsi="Arial" w:cs="Arial"/>
                <w:color w:val="000000"/>
                <w:sz w:val="20"/>
                <w:szCs w:val="20"/>
                <w:lang w:val="lv-LV" w:eastAsia="lv-LV"/>
              </w:rPr>
              <w:t>1.9.7.</w:t>
            </w:r>
          </w:p>
        </w:tc>
        <w:tc>
          <w:tcPr>
            <w:tcW w:w="4506" w:type="dxa"/>
            <w:gridSpan w:val="2"/>
            <w:tcBorders>
              <w:top w:val="single" w:sz="4" w:space="0" w:color="auto"/>
              <w:left w:val="single" w:sz="4" w:space="0" w:color="auto"/>
              <w:bottom w:val="single" w:sz="4" w:space="0" w:color="auto"/>
              <w:right w:val="single" w:sz="4" w:space="0" w:color="auto"/>
            </w:tcBorders>
            <w:hideMark/>
          </w:tcPr>
          <w:p w14:paraId="22C9DAA2" w14:textId="77777777" w:rsidR="00096921" w:rsidRPr="006B0F42" w:rsidRDefault="00096921" w:rsidP="005662F0">
            <w:pPr>
              <w:jc w:val="both"/>
              <w:rPr>
                <w:rFonts w:ascii="Arial" w:hAnsi="Arial" w:cs="Arial"/>
                <w:sz w:val="20"/>
                <w:szCs w:val="20"/>
                <w:lang w:val="lv-LV"/>
              </w:rPr>
            </w:pPr>
            <w:r w:rsidRPr="006B0F42">
              <w:rPr>
                <w:rFonts w:ascii="Arial" w:hAnsi="Arial" w:cs="Arial"/>
                <w:sz w:val="20"/>
                <w:szCs w:val="20"/>
                <w:lang w:val="lv-LV"/>
              </w:rPr>
              <w:t>informācija (apliecinājums), ka pretendents, tā darbinieks vai pretendenta piedāvājumā norādītā persona nav konsultējusi vai citādi bijusi iesaistīta iepirkuma dokumentu sagatavošanā (</w:t>
            </w:r>
            <w:r w:rsidRPr="006B0F42">
              <w:rPr>
                <w:rFonts w:ascii="Arial" w:hAnsi="Arial" w:cs="Arial"/>
                <w:i/>
                <w:sz w:val="20"/>
                <w:szCs w:val="20"/>
                <w:lang w:val="lv-LV" w:eastAsia="lv-LV"/>
              </w:rPr>
              <w:t>nolikuma 1.pielikuma 14.punkts</w:t>
            </w:r>
            <w:r w:rsidRPr="006B0F42">
              <w:rPr>
                <w:rFonts w:ascii="Arial" w:hAnsi="Arial" w:cs="Arial"/>
                <w:sz w:val="20"/>
                <w:szCs w:val="20"/>
                <w:lang w:val="lv-LV"/>
              </w:rPr>
              <w:t>);</w:t>
            </w:r>
          </w:p>
        </w:tc>
      </w:tr>
      <w:tr w:rsidR="00096921" w:rsidRPr="00843A8F" w14:paraId="3857DB76" w14:textId="77777777" w:rsidTr="005662F0">
        <w:trPr>
          <w:trHeight w:val="117"/>
          <w:jc w:val="center"/>
        </w:trPr>
        <w:tc>
          <w:tcPr>
            <w:tcW w:w="567" w:type="dxa"/>
            <w:tcBorders>
              <w:top w:val="single" w:sz="4" w:space="0" w:color="auto"/>
              <w:left w:val="single" w:sz="4" w:space="0" w:color="auto"/>
              <w:bottom w:val="single" w:sz="4" w:space="0" w:color="auto"/>
              <w:right w:val="single" w:sz="4" w:space="0" w:color="auto"/>
            </w:tcBorders>
            <w:hideMark/>
          </w:tcPr>
          <w:p w14:paraId="75EC2C51" w14:textId="77777777" w:rsidR="00096921" w:rsidRPr="006B0F42" w:rsidRDefault="00096921" w:rsidP="005662F0">
            <w:pPr>
              <w:overflowPunct w:val="0"/>
              <w:autoSpaceDE w:val="0"/>
              <w:autoSpaceDN w:val="0"/>
              <w:adjustRightInd w:val="0"/>
              <w:spacing w:line="256" w:lineRule="auto"/>
              <w:ind w:right="-102"/>
              <w:textAlignment w:val="baseline"/>
              <w:rPr>
                <w:rFonts w:ascii="Arial" w:hAnsi="Arial" w:cs="Arial"/>
                <w:color w:val="000000"/>
                <w:sz w:val="20"/>
                <w:szCs w:val="20"/>
                <w:lang w:val="lv-LV" w:eastAsia="lv-LV"/>
              </w:rPr>
            </w:pPr>
            <w:r w:rsidRPr="006B0F42">
              <w:rPr>
                <w:rFonts w:ascii="Arial" w:hAnsi="Arial" w:cs="Arial"/>
                <w:color w:val="000000"/>
                <w:sz w:val="20"/>
                <w:szCs w:val="20"/>
                <w:lang w:val="lv-LV" w:eastAsia="lv-LV"/>
              </w:rPr>
              <w:t>3.4.</w:t>
            </w:r>
          </w:p>
        </w:tc>
        <w:tc>
          <w:tcPr>
            <w:tcW w:w="3541" w:type="dxa"/>
            <w:tcBorders>
              <w:top w:val="single" w:sz="4" w:space="0" w:color="auto"/>
              <w:left w:val="single" w:sz="4" w:space="0" w:color="auto"/>
              <w:bottom w:val="single" w:sz="4" w:space="0" w:color="auto"/>
              <w:right w:val="single" w:sz="4" w:space="0" w:color="auto"/>
            </w:tcBorders>
            <w:hideMark/>
          </w:tcPr>
          <w:p w14:paraId="006D0F99" w14:textId="77777777" w:rsidR="00096921" w:rsidRPr="006B0F42" w:rsidRDefault="00096921" w:rsidP="005662F0">
            <w:pPr>
              <w:overflowPunct w:val="0"/>
              <w:autoSpaceDE w:val="0"/>
              <w:autoSpaceDN w:val="0"/>
              <w:adjustRightInd w:val="0"/>
              <w:jc w:val="both"/>
              <w:textAlignment w:val="baseline"/>
              <w:rPr>
                <w:rFonts w:ascii="Arial" w:eastAsia="Calibri" w:hAnsi="Arial" w:cs="Arial"/>
                <w:sz w:val="20"/>
                <w:szCs w:val="20"/>
                <w:lang w:val="lv-LV"/>
              </w:rPr>
            </w:pPr>
            <w:r w:rsidRPr="006B0F42">
              <w:rPr>
                <w:rFonts w:ascii="Arial" w:hAnsi="Arial" w:cs="Arial"/>
                <w:sz w:val="20"/>
                <w:szCs w:val="20"/>
                <w:lang w:val="lv-LV"/>
              </w:rPr>
              <w:t xml:space="preserve">ir konstatēts, ka uz pretendentu, tā piegādes ķēdes dalībniekiem vai piedāvāto preci </w:t>
            </w:r>
            <w:r w:rsidRPr="006B0F42">
              <w:rPr>
                <w:rFonts w:ascii="Arial" w:hAnsi="Arial" w:cs="Arial"/>
                <w:sz w:val="20"/>
                <w:szCs w:val="20"/>
                <w:shd w:val="clear" w:color="auto" w:fill="FFFFFF"/>
                <w:lang w:val="lv-LV"/>
              </w:rPr>
              <w:t>ir piemērotas starptautiskās vai nacionālās sankcijas vai būtiskas finanšu un kapitāla tirgus intereses ietekmējošas Eiropas Savienības vai Ziemeļatlantijas līguma organizācijas dalībvalsts noteiktās sankcijas;</w:t>
            </w:r>
          </w:p>
        </w:tc>
        <w:tc>
          <w:tcPr>
            <w:tcW w:w="986" w:type="dxa"/>
            <w:tcBorders>
              <w:top w:val="single" w:sz="4" w:space="0" w:color="auto"/>
              <w:left w:val="single" w:sz="4" w:space="0" w:color="auto"/>
              <w:bottom w:val="single" w:sz="4" w:space="0" w:color="auto"/>
              <w:right w:val="single" w:sz="4" w:space="0" w:color="auto"/>
            </w:tcBorders>
            <w:hideMark/>
          </w:tcPr>
          <w:p w14:paraId="72FC10E8" w14:textId="77777777" w:rsidR="00096921" w:rsidRPr="006B0F42" w:rsidRDefault="00096921" w:rsidP="005662F0">
            <w:pPr>
              <w:overflowPunct w:val="0"/>
              <w:autoSpaceDE w:val="0"/>
              <w:autoSpaceDN w:val="0"/>
              <w:adjustRightInd w:val="0"/>
              <w:jc w:val="both"/>
              <w:textAlignment w:val="baseline"/>
              <w:rPr>
                <w:rFonts w:ascii="Arial" w:hAnsi="Arial" w:cs="Arial"/>
                <w:i/>
                <w:color w:val="000000"/>
                <w:sz w:val="20"/>
                <w:szCs w:val="20"/>
                <w:lang w:val="lv-LV" w:eastAsia="lv-LV"/>
              </w:rPr>
            </w:pPr>
            <w:r w:rsidRPr="006B0F42">
              <w:rPr>
                <w:rFonts w:ascii="Arial" w:hAnsi="Arial" w:cs="Arial"/>
                <w:color w:val="000000"/>
                <w:sz w:val="20"/>
                <w:szCs w:val="20"/>
                <w:lang w:val="lv-LV" w:eastAsia="lv-LV"/>
              </w:rPr>
              <w:t>1.9.8.</w:t>
            </w:r>
          </w:p>
        </w:tc>
        <w:tc>
          <w:tcPr>
            <w:tcW w:w="4506" w:type="dxa"/>
            <w:gridSpan w:val="2"/>
            <w:tcBorders>
              <w:top w:val="single" w:sz="4" w:space="0" w:color="auto"/>
              <w:left w:val="single" w:sz="4" w:space="0" w:color="auto"/>
              <w:bottom w:val="single" w:sz="4" w:space="0" w:color="auto"/>
              <w:right w:val="single" w:sz="4" w:space="0" w:color="auto"/>
            </w:tcBorders>
          </w:tcPr>
          <w:p w14:paraId="4B219A8E" w14:textId="77777777" w:rsidR="00096921" w:rsidRPr="006B0F42" w:rsidRDefault="00096921" w:rsidP="005662F0">
            <w:pPr>
              <w:pStyle w:val="Komentrateksts"/>
              <w:jc w:val="both"/>
              <w:rPr>
                <w:rFonts w:ascii="Arial" w:hAnsi="Arial" w:cs="Arial"/>
                <w:iCs/>
                <w:lang w:val="lv-LV"/>
              </w:rPr>
            </w:pPr>
            <w:r w:rsidRPr="006B0F42">
              <w:rPr>
                <w:rFonts w:ascii="Arial" w:hAnsi="Arial" w:cs="Arial"/>
                <w:iCs/>
                <w:lang w:val="lv-LV" w:eastAsia="lv-LV"/>
              </w:rPr>
              <w:t>Pretendents ar piedāvājumu dokumentus neiesniedz, informāciju pasūtītājs pārbauda patstāvīgi publiskajās datu bāzēs saskaņā ar nolikuma</w:t>
            </w:r>
            <w:r w:rsidRPr="006B0F42">
              <w:rPr>
                <w:rFonts w:ascii="Arial" w:hAnsi="Arial" w:cs="Arial"/>
                <w:iCs/>
                <w:lang w:val="lv-LV"/>
              </w:rPr>
              <w:t xml:space="preserve"> 5.2.6.punktu.</w:t>
            </w:r>
          </w:p>
          <w:p w14:paraId="63330BC8" w14:textId="77777777" w:rsidR="00096921" w:rsidRPr="006B0F42" w:rsidRDefault="00096921" w:rsidP="005662F0">
            <w:pPr>
              <w:pStyle w:val="Komentrateksts"/>
              <w:jc w:val="both"/>
              <w:rPr>
                <w:rFonts w:ascii="Arial" w:hAnsi="Arial" w:cs="Arial"/>
                <w:lang w:val="lv-LV" w:eastAsia="lv-LV"/>
              </w:rPr>
            </w:pPr>
            <w:r w:rsidRPr="006B0F42">
              <w:rPr>
                <w:rFonts w:ascii="Arial" w:hAnsi="Arial" w:cs="Arial"/>
                <w:i/>
                <w:iCs/>
                <w:lang w:val="lv-LV"/>
              </w:rPr>
              <w:t xml:space="preserve">Piedāvājumu vērtēšanas gaitā </w:t>
            </w:r>
            <w:r w:rsidRPr="006B0F42">
              <w:rPr>
                <w:rFonts w:ascii="Arial" w:hAnsi="Arial" w:cs="Arial"/>
                <w:b/>
                <w:bCs/>
                <w:i/>
                <w:iCs/>
                <w:lang w:val="lv-LV"/>
              </w:rPr>
              <w:t xml:space="preserve">pēc </w:t>
            </w:r>
            <w:r w:rsidRPr="006B0F42">
              <w:rPr>
                <w:rFonts w:ascii="Arial" w:hAnsi="Arial" w:cs="Arial"/>
                <w:i/>
                <w:iCs/>
                <w:lang w:val="lv-LV"/>
              </w:rPr>
              <w:t xml:space="preserve">komisijas pārstāvju pirmā </w:t>
            </w:r>
            <w:r w:rsidRPr="006B0F42">
              <w:rPr>
                <w:rFonts w:ascii="Arial" w:hAnsi="Arial" w:cs="Arial"/>
                <w:b/>
                <w:bCs/>
                <w:i/>
                <w:iCs/>
                <w:lang w:val="lv-LV"/>
              </w:rPr>
              <w:t>pieprasījuma</w:t>
            </w:r>
            <w:r w:rsidRPr="006B0F42">
              <w:rPr>
                <w:rFonts w:ascii="Arial" w:hAnsi="Arial" w:cs="Arial"/>
                <w:i/>
                <w:iCs/>
                <w:lang w:val="lv-LV"/>
              </w:rPr>
              <w:t xml:space="preserve"> pretendentam pienākums nekavējoties iesniegt papildus informāciju, lai identificētu sadarbības partneri (katru ražotāju), piedāvātās preces pieejamību (atrašanās vietu Eiropas Savienībā vai ārpus tās, transportēšanas maršrutu, muitas kodus utml)</w:t>
            </w:r>
            <w:r w:rsidRPr="006B0F42">
              <w:rPr>
                <w:rFonts w:ascii="Arial" w:hAnsi="Arial" w:cs="Arial"/>
                <w:iCs/>
                <w:lang w:val="lv-LV"/>
              </w:rPr>
              <w:t>;</w:t>
            </w:r>
          </w:p>
        </w:tc>
      </w:tr>
      <w:tr w:rsidR="00096921" w14:paraId="71A6EC14" w14:textId="77777777" w:rsidTr="005662F0">
        <w:trPr>
          <w:trHeight w:val="117"/>
          <w:jc w:val="center"/>
        </w:trPr>
        <w:tc>
          <w:tcPr>
            <w:tcW w:w="567" w:type="dxa"/>
            <w:tcBorders>
              <w:top w:val="single" w:sz="4" w:space="0" w:color="auto"/>
              <w:left w:val="single" w:sz="4" w:space="0" w:color="auto"/>
              <w:bottom w:val="single" w:sz="4" w:space="0" w:color="auto"/>
              <w:right w:val="single" w:sz="4" w:space="0" w:color="auto"/>
            </w:tcBorders>
          </w:tcPr>
          <w:p w14:paraId="1D8B159C" w14:textId="77777777" w:rsidR="00096921" w:rsidRPr="006B0F42" w:rsidRDefault="00096921" w:rsidP="005662F0">
            <w:pPr>
              <w:overflowPunct w:val="0"/>
              <w:autoSpaceDE w:val="0"/>
              <w:autoSpaceDN w:val="0"/>
              <w:adjustRightInd w:val="0"/>
              <w:spacing w:line="256" w:lineRule="auto"/>
              <w:ind w:right="-102"/>
              <w:textAlignment w:val="baseline"/>
              <w:rPr>
                <w:rFonts w:ascii="Arial" w:hAnsi="Arial" w:cs="Arial"/>
                <w:sz w:val="20"/>
                <w:szCs w:val="20"/>
                <w:lang w:val="lv-LV" w:eastAsia="lv-LV"/>
              </w:rPr>
            </w:pPr>
            <w:r w:rsidRPr="006B0F42">
              <w:rPr>
                <w:rFonts w:ascii="Arial" w:hAnsi="Arial" w:cs="Arial"/>
                <w:sz w:val="20"/>
                <w:szCs w:val="20"/>
                <w:lang w:val="lv-LV" w:eastAsia="lv-LV"/>
              </w:rPr>
              <w:t>3.5.</w:t>
            </w:r>
          </w:p>
          <w:p w14:paraId="7BC8D00B" w14:textId="77777777" w:rsidR="00096921" w:rsidRPr="006B0F42" w:rsidRDefault="00096921" w:rsidP="005662F0">
            <w:pPr>
              <w:overflowPunct w:val="0"/>
              <w:autoSpaceDE w:val="0"/>
              <w:autoSpaceDN w:val="0"/>
              <w:adjustRightInd w:val="0"/>
              <w:spacing w:line="256" w:lineRule="auto"/>
              <w:textAlignment w:val="baseline"/>
              <w:rPr>
                <w:rFonts w:ascii="Arial" w:hAnsi="Arial" w:cs="Arial"/>
                <w:sz w:val="20"/>
                <w:szCs w:val="20"/>
                <w:lang w:val="lv-LV" w:eastAsia="lv-LV"/>
              </w:rPr>
            </w:pPr>
          </w:p>
        </w:tc>
        <w:tc>
          <w:tcPr>
            <w:tcW w:w="3541" w:type="dxa"/>
            <w:tcBorders>
              <w:top w:val="single" w:sz="4" w:space="0" w:color="auto"/>
              <w:left w:val="single" w:sz="4" w:space="0" w:color="auto"/>
              <w:bottom w:val="single" w:sz="4" w:space="0" w:color="auto"/>
              <w:right w:val="single" w:sz="4" w:space="0" w:color="auto"/>
            </w:tcBorders>
            <w:hideMark/>
          </w:tcPr>
          <w:p w14:paraId="61E2360C" w14:textId="77777777" w:rsidR="00096921" w:rsidRPr="006B0F42" w:rsidRDefault="00096921" w:rsidP="005662F0">
            <w:pPr>
              <w:overflowPunct w:val="0"/>
              <w:autoSpaceDE w:val="0"/>
              <w:autoSpaceDN w:val="0"/>
              <w:adjustRightInd w:val="0"/>
              <w:jc w:val="both"/>
              <w:textAlignment w:val="baseline"/>
              <w:rPr>
                <w:rFonts w:ascii="Arial" w:eastAsia="Calibri" w:hAnsi="Arial" w:cs="Arial"/>
                <w:sz w:val="20"/>
                <w:szCs w:val="20"/>
                <w:lang w:val="lv-LV"/>
              </w:rPr>
            </w:pPr>
            <w:r w:rsidRPr="006B0F42">
              <w:rPr>
                <w:rFonts w:ascii="Arial" w:eastAsia="Calibri" w:hAnsi="Arial" w:cs="Arial"/>
                <w:sz w:val="20"/>
                <w:szCs w:val="20"/>
                <w:lang w:val="lv-LV"/>
              </w:rPr>
              <w:t>pretendents ir sniedzis nepatiesu informāciju tā kvalifikācijas novērtēšanai vai vispār nav sniedzis pieprasīto informāciju;</w:t>
            </w:r>
          </w:p>
        </w:tc>
        <w:tc>
          <w:tcPr>
            <w:tcW w:w="986" w:type="dxa"/>
            <w:tcBorders>
              <w:top w:val="single" w:sz="4" w:space="0" w:color="auto"/>
              <w:left w:val="single" w:sz="4" w:space="0" w:color="auto"/>
              <w:bottom w:val="single" w:sz="4" w:space="0" w:color="auto"/>
              <w:right w:val="single" w:sz="4" w:space="0" w:color="auto"/>
            </w:tcBorders>
            <w:hideMark/>
          </w:tcPr>
          <w:p w14:paraId="3E405488" w14:textId="77777777" w:rsidR="00096921" w:rsidRPr="006B0F42" w:rsidRDefault="00096921" w:rsidP="005662F0">
            <w:pPr>
              <w:overflowPunct w:val="0"/>
              <w:autoSpaceDE w:val="0"/>
              <w:autoSpaceDN w:val="0"/>
              <w:adjustRightInd w:val="0"/>
              <w:jc w:val="both"/>
              <w:textAlignment w:val="baseline"/>
              <w:rPr>
                <w:rFonts w:ascii="Arial" w:hAnsi="Arial" w:cs="Arial"/>
                <w:iCs/>
                <w:color w:val="000000"/>
                <w:sz w:val="20"/>
                <w:szCs w:val="20"/>
                <w:lang w:val="lv-LV" w:eastAsia="lv-LV"/>
              </w:rPr>
            </w:pPr>
            <w:r w:rsidRPr="006B0F42">
              <w:rPr>
                <w:rFonts w:ascii="Arial" w:hAnsi="Arial" w:cs="Arial"/>
                <w:iCs/>
                <w:color w:val="000000"/>
                <w:sz w:val="20"/>
                <w:szCs w:val="20"/>
                <w:lang w:val="lv-LV" w:eastAsia="lv-LV"/>
              </w:rPr>
              <w:t>1.9.9.</w:t>
            </w:r>
          </w:p>
        </w:tc>
        <w:tc>
          <w:tcPr>
            <w:tcW w:w="4506" w:type="dxa"/>
            <w:gridSpan w:val="2"/>
            <w:tcBorders>
              <w:top w:val="single" w:sz="4" w:space="0" w:color="auto"/>
              <w:left w:val="single" w:sz="4" w:space="0" w:color="auto"/>
              <w:bottom w:val="single" w:sz="4" w:space="0" w:color="auto"/>
              <w:right w:val="single" w:sz="4" w:space="0" w:color="auto"/>
            </w:tcBorders>
            <w:hideMark/>
          </w:tcPr>
          <w:p w14:paraId="44F7CE02" w14:textId="77777777" w:rsidR="00096921" w:rsidRPr="006B0F42" w:rsidRDefault="00096921" w:rsidP="005662F0">
            <w:pPr>
              <w:overflowPunct w:val="0"/>
              <w:autoSpaceDE w:val="0"/>
              <w:autoSpaceDN w:val="0"/>
              <w:adjustRightInd w:val="0"/>
              <w:jc w:val="both"/>
              <w:textAlignment w:val="baseline"/>
              <w:rPr>
                <w:rFonts w:ascii="Arial" w:hAnsi="Arial" w:cs="Arial"/>
                <w:i/>
                <w:iCs/>
                <w:color w:val="000000"/>
                <w:sz w:val="20"/>
                <w:szCs w:val="20"/>
                <w:lang w:val="lv-LV" w:eastAsia="lv-LV"/>
              </w:rPr>
            </w:pPr>
            <w:r w:rsidRPr="006B0F42">
              <w:rPr>
                <w:rFonts w:ascii="Arial" w:hAnsi="Arial" w:cs="Arial"/>
                <w:i/>
                <w:iCs/>
                <w:sz w:val="20"/>
                <w:szCs w:val="20"/>
                <w:lang w:val="lv-LV" w:eastAsia="lv-LV"/>
              </w:rPr>
              <w:t>informāciju pārbauda pasūtītājs;</w:t>
            </w:r>
          </w:p>
        </w:tc>
      </w:tr>
      <w:tr w:rsidR="00096921" w:rsidRPr="00843A8F" w14:paraId="363A96AE" w14:textId="77777777" w:rsidTr="005662F0">
        <w:trPr>
          <w:trHeight w:val="403"/>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BBBB4CD" w14:textId="77777777" w:rsidR="00096921" w:rsidRPr="006B0F42" w:rsidRDefault="00096921" w:rsidP="005662F0">
            <w:pPr>
              <w:overflowPunct w:val="0"/>
              <w:autoSpaceDE w:val="0"/>
              <w:autoSpaceDN w:val="0"/>
              <w:adjustRightInd w:val="0"/>
              <w:spacing w:line="256" w:lineRule="auto"/>
              <w:textAlignment w:val="baseline"/>
              <w:rPr>
                <w:rFonts w:ascii="Arial" w:hAnsi="Arial" w:cs="Arial"/>
                <w:sz w:val="20"/>
                <w:szCs w:val="20"/>
                <w:lang w:val="lv-LV" w:eastAsia="lv-LV"/>
              </w:rPr>
            </w:pPr>
            <w:r w:rsidRPr="006B0F42">
              <w:rPr>
                <w:rFonts w:ascii="Arial" w:hAnsi="Arial" w:cs="Arial"/>
                <w:b/>
                <w:sz w:val="20"/>
                <w:szCs w:val="20"/>
                <w:lang w:val="lv-LV" w:eastAsia="lv-LV"/>
              </w:rPr>
              <w:t>4</w:t>
            </w:r>
            <w:r w:rsidRPr="006B0F42">
              <w:rPr>
                <w:rFonts w:ascii="Arial" w:hAnsi="Arial" w:cs="Arial"/>
                <w:sz w:val="20"/>
                <w:szCs w:val="20"/>
                <w:lang w:val="lv-LV" w:eastAsia="lv-LV"/>
              </w:rPr>
              <w:t>.</w:t>
            </w:r>
          </w:p>
        </w:tc>
        <w:tc>
          <w:tcPr>
            <w:tcW w:w="9033" w:type="dxa"/>
            <w:gridSpan w:val="4"/>
            <w:tcBorders>
              <w:top w:val="single" w:sz="4" w:space="0" w:color="auto"/>
              <w:left w:val="single" w:sz="4" w:space="0" w:color="auto"/>
              <w:bottom w:val="single" w:sz="4" w:space="0" w:color="auto"/>
              <w:right w:val="single" w:sz="4" w:space="0" w:color="auto"/>
            </w:tcBorders>
            <w:hideMark/>
          </w:tcPr>
          <w:p w14:paraId="5B13E7ED" w14:textId="77777777" w:rsidR="00096921" w:rsidRPr="006B0F42" w:rsidRDefault="00096921" w:rsidP="005662F0">
            <w:pPr>
              <w:overflowPunct w:val="0"/>
              <w:autoSpaceDE w:val="0"/>
              <w:autoSpaceDN w:val="0"/>
              <w:adjustRightInd w:val="0"/>
              <w:spacing w:line="256" w:lineRule="auto"/>
              <w:jc w:val="center"/>
              <w:textAlignment w:val="baseline"/>
              <w:rPr>
                <w:rFonts w:ascii="Arial" w:hAnsi="Arial" w:cs="Arial"/>
                <w:b/>
                <w:caps/>
                <w:sz w:val="20"/>
                <w:szCs w:val="20"/>
                <w:lang w:val="lv-LV" w:eastAsia="lv-LV"/>
              </w:rPr>
            </w:pPr>
            <w:r w:rsidRPr="006B0F42">
              <w:rPr>
                <w:rFonts w:ascii="Arial" w:hAnsi="Arial" w:cs="Arial"/>
                <w:b/>
                <w:caps/>
                <w:sz w:val="20"/>
                <w:szCs w:val="20"/>
                <w:lang w:val="lv-LV" w:eastAsia="lv-LV"/>
              </w:rPr>
              <w:t>kvalifikācijas PRASĪBAS PRETENDENTIEM</w:t>
            </w:r>
          </w:p>
          <w:p w14:paraId="25B54591" w14:textId="77777777" w:rsidR="00096921" w:rsidRPr="006B0F42" w:rsidRDefault="00096921" w:rsidP="005662F0">
            <w:pPr>
              <w:overflowPunct w:val="0"/>
              <w:autoSpaceDE w:val="0"/>
              <w:autoSpaceDN w:val="0"/>
              <w:adjustRightInd w:val="0"/>
              <w:spacing w:line="256" w:lineRule="auto"/>
              <w:jc w:val="center"/>
              <w:textAlignment w:val="baseline"/>
              <w:rPr>
                <w:rFonts w:ascii="Arial" w:eastAsia="Calibri" w:hAnsi="Arial" w:cs="Arial"/>
                <w:sz w:val="20"/>
                <w:szCs w:val="20"/>
                <w:lang w:val="lv-LV"/>
              </w:rPr>
            </w:pPr>
            <w:r w:rsidRPr="006B0F42">
              <w:rPr>
                <w:rFonts w:ascii="Arial" w:hAnsi="Arial" w:cs="Arial"/>
                <w:b/>
                <w:sz w:val="20"/>
                <w:szCs w:val="20"/>
                <w:lang w:val="lv-LV" w:eastAsia="lv-LV"/>
              </w:rPr>
              <w:t>Prasības attiecībā uz pretendenta iespējām veikt profesionālo darbību</w:t>
            </w:r>
            <w:r w:rsidRPr="006B0F42">
              <w:rPr>
                <w:rFonts w:ascii="Arial" w:hAnsi="Arial" w:cs="Arial"/>
                <w:b/>
                <w:caps/>
                <w:sz w:val="20"/>
                <w:szCs w:val="20"/>
                <w:lang w:val="lv-LV" w:eastAsia="lv-LV"/>
              </w:rPr>
              <w:t xml:space="preserve">, </w:t>
            </w:r>
            <w:r w:rsidRPr="006B0F42">
              <w:rPr>
                <w:rFonts w:ascii="Arial" w:hAnsi="Arial" w:cs="Arial"/>
                <w:b/>
                <w:sz w:val="20"/>
                <w:szCs w:val="20"/>
                <w:lang w:val="lv-LV"/>
              </w:rPr>
              <w:t>saimniecisko stāvokli,</w:t>
            </w:r>
            <w:r w:rsidRPr="006B0F42">
              <w:rPr>
                <w:rFonts w:ascii="Arial" w:eastAsia="Calibri" w:hAnsi="Arial" w:cs="Arial"/>
                <w:b/>
                <w:sz w:val="20"/>
                <w:szCs w:val="20"/>
                <w:lang w:val="lv-LV"/>
              </w:rPr>
              <w:t xml:space="preserve"> tehniskajām un profesionālajām spējām</w:t>
            </w:r>
          </w:p>
        </w:tc>
      </w:tr>
      <w:tr w:rsidR="00096921" w:rsidRPr="00843A8F" w14:paraId="6FEB86B7" w14:textId="77777777" w:rsidTr="005662F0">
        <w:trPr>
          <w:trHeight w:val="780"/>
          <w:jc w:val="center"/>
        </w:trPr>
        <w:tc>
          <w:tcPr>
            <w:tcW w:w="567" w:type="dxa"/>
            <w:tcBorders>
              <w:top w:val="single" w:sz="4" w:space="0" w:color="auto"/>
              <w:left w:val="single" w:sz="4" w:space="0" w:color="auto"/>
              <w:bottom w:val="single" w:sz="4" w:space="0" w:color="auto"/>
              <w:right w:val="single" w:sz="4" w:space="0" w:color="auto"/>
            </w:tcBorders>
          </w:tcPr>
          <w:p w14:paraId="00B3643C" w14:textId="77777777" w:rsidR="00096921" w:rsidRPr="006B0F42" w:rsidRDefault="00096921" w:rsidP="005662F0">
            <w:pPr>
              <w:overflowPunct w:val="0"/>
              <w:autoSpaceDE w:val="0"/>
              <w:autoSpaceDN w:val="0"/>
              <w:adjustRightInd w:val="0"/>
              <w:spacing w:line="256" w:lineRule="auto"/>
              <w:ind w:right="-102"/>
              <w:textAlignment w:val="baseline"/>
              <w:rPr>
                <w:rFonts w:ascii="Arial" w:hAnsi="Arial" w:cs="Arial"/>
                <w:b/>
                <w:sz w:val="20"/>
                <w:szCs w:val="20"/>
                <w:lang w:val="lv-LV" w:eastAsia="lv-LV"/>
              </w:rPr>
            </w:pPr>
            <w:r w:rsidRPr="006B0F42">
              <w:rPr>
                <w:rFonts w:ascii="Arial" w:eastAsia="Calibri" w:hAnsi="Arial" w:cs="Arial"/>
                <w:sz w:val="20"/>
                <w:szCs w:val="20"/>
                <w:lang w:val="lv-LV"/>
              </w:rPr>
              <w:t>4.1.</w:t>
            </w:r>
          </w:p>
          <w:p w14:paraId="7D190F29" w14:textId="77777777" w:rsidR="00096921" w:rsidRPr="006B0F42" w:rsidRDefault="00096921" w:rsidP="005662F0">
            <w:pPr>
              <w:overflowPunct w:val="0"/>
              <w:autoSpaceDE w:val="0"/>
              <w:autoSpaceDN w:val="0"/>
              <w:adjustRightInd w:val="0"/>
              <w:spacing w:line="256" w:lineRule="auto"/>
              <w:textAlignment w:val="baseline"/>
              <w:rPr>
                <w:rFonts w:ascii="Arial" w:eastAsia="Calibri" w:hAnsi="Arial" w:cs="Arial"/>
                <w:sz w:val="20"/>
                <w:szCs w:val="20"/>
                <w:lang w:val="lv-LV"/>
              </w:rPr>
            </w:pPr>
          </w:p>
        </w:tc>
        <w:tc>
          <w:tcPr>
            <w:tcW w:w="3541" w:type="dxa"/>
            <w:tcBorders>
              <w:top w:val="single" w:sz="4" w:space="0" w:color="auto"/>
              <w:left w:val="single" w:sz="4" w:space="0" w:color="auto"/>
              <w:bottom w:val="single" w:sz="4" w:space="0" w:color="auto"/>
              <w:right w:val="single" w:sz="4" w:space="0" w:color="auto"/>
            </w:tcBorders>
            <w:hideMark/>
          </w:tcPr>
          <w:p w14:paraId="45678F08" w14:textId="77777777" w:rsidR="00096921" w:rsidRPr="006B0F42" w:rsidRDefault="00096921" w:rsidP="005662F0">
            <w:pPr>
              <w:jc w:val="both"/>
              <w:rPr>
                <w:rFonts w:ascii="Arial" w:eastAsia="Calibri" w:hAnsi="Arial" w:cs="Arial"/>
                <w:sz w:val="20"/>
                <w:szCs w:val="20"/>
                <w:lang w:val="lv-LV"/>
              </w:rPr>
            </w:pPr>
            <w:r w:rsidRPr="006B0F42">
              <w:rPr>
                <w:rFonts w:ascii="Arial" w:eastAsia="Calibri" w:hAnsi="Arial" w:cs="Arial"/>
                <w:sz w:val="20"/>
                <w:szCs w:val="20"/>
                <w:lang w:val="lv-LV"/>
              </w:rPr>
              <w:t>pretendents ir reģistrēts, licencēts vai sertificēts Latvijas Republikā atbilstoši normatīvo aktu prasībām;</w:t>
            </w:r>
          </w:p>
        </w:tc>
        <w:tc>
          <w:tcPr>
            <w:tcW w:w="986" w:type="dxa"/>
            <w:tcBorders>
              <w:top w:val="single" w:sz="4" w:space="0" w:color="auto"/>
              <w:left w:val="single" w:sz="4" w:space="0" w:color="auto"/>
              <w:bottom w:val="single" w:sz="4" w:space="0" w:color="auto"/>
              <w:right w:val="single" w:sz="4" w:space="0" w:color="auto"/>
            </w:tcBorders>
            <w:hideMark/>
          </w:tcPr>
          <w:p w14:paraId="30E703F1" w14:textId="77777777" w:rsidR="00096921" w:rsidRPr="006B0F42" w:rsidRDefault="00096921" w:rsidP="005662F0">
            <w:pPr>
              <w:overflowPunct w:val="0"/>
              <w:autoSpaceDE w:val="0"/>
              <w:autoSpaceDN w:val="0"/>
              <w:adjustRightInd w:val="0"/>
              <w:jc w:val="center"/>
              <w:textAlignment w:val="baseline"/>
              <w:rPr>
                <w:rFonts w:ascii="Arial" w:hAnsi="Arial" w:cs="Arial"/>
                <w:sz w:val="20"/>
                <w:szCs w:val="20"/>
                <w:lang w:val="lv-LV" w:eastAsia="lv-LV"/>
              </w:rPr>
            </w:pPr>
            <w:r w:rsidRPr="006B0F42">
              <w:rPr>
                <w:rFonts w:ascii="Arial" w:hAnsi="Arial" w:cs="Arial"/>
                <w:color w:val="000000"/>
                <w:sz w:val="20"/>
                <w:szCs w:val="20"/>
                <w:lang w:val="lv-LV" w:eastAsia="lv-LV"/>
              </w:rPr>
              <w:t>1.9.10.</w:t>
            </w:r>
          </w:p>
        </w:tc>
        <w:tc>
          <w:tcPr>
            <w:tcW w:w="4506" w:type="dxa"/>
            <w:gridSpan w:val="2"/>
            <w:tcBorders>
              <w:top w:val="single" w:sz="4" w:space="0" w:color="auto"/>
              <w:left w:val="single" w:sz="4" w:space="0" w:color="auto"/>
              <w:bottom w:val="single" w:sz="4" w:space="0" w:color="auto"/>
              <w:right w:val="single" w:sz="4" w:space="0" w:color="auto"/>
            </w:tcBorders>
            <w:hideMark/>
          </w:tcPr>
          <w:p w14:paraId="298F0CD1" w14:textId="77777777" w:rsidR="00096921" w:rsidRPr="006B0F42" w:rsidRDefault="00096921" w:rsidP="005662F0">
            <w:pPr>
              <w:overflowPunct w:val="0"/>
              <w:autoSpaceDE w:val="0"/>
              <w:autoSpaceDN w:val="0"/>
              <w:adjustRightInd w:val="0"/>
              <w:jc w:val="both"/>
              <w:textAlignment w:val="baseline"/>
              <w:rPr>
                <w:rFonts w:ascii="Arial" w:hAnsi="Arial" w:cs="Arial"/>
                <w:sz w:val="20"/>
                <w:szCs w:val="20"/>
                <w:lang w:val="lv-LV"/>
              </w:rPr>
            </w:pPr>
            <w:r w:rsidRPr="006B0F42">
              <w:rPr>
                <w:rFonts w:ascii="Arial" w:hAnsi="Arial" w:cs="Arial"/>
                <w:sz w:val="20"/>
                <w:szCs w:val="20"/>
                <w:lang w:val="lv-LV" w:eastAsia="lv-LV"/>
              </w:rPr>
              <w:t>pretendents dokumentu neiesniedz, informāciju pasūtītājs pārbauda publiskajās datu bāzē un izmantojot publiski pieejamo informāciju;</w:t>
            </w:r>
          </w:p>
        </w:tc>
      </w:tr>
      <w:tr w:rsidR="00096921" w:rsidRPr="00843A8F" w14:paraId="75D6E817" w14:textId="77777777" w:rsidTr="005662F0">
        <w:trPr>
          <w:trHeight w:val="1423"/>
          <w:jc w:val="center"/>
        </w:trPr>
        <w:tc>
          <w:tcPr>
            <w:tcW w:w="567" w:type="dxa"/>
            <w:tcBorders>
              <w:top w:val="single" w:sz="4" w:space="0" w:color="auto"/>
              <w:left w:val="single" w:sz="4" w:space="0" w:color="auto"/>
              <w:bottom w:val="single" w:sz="4" w:space="0" w:color="auto"/>
              <w:right w:val="single" w:sz="4" w:space="0" w:color="auto"/>
            </w:tcBorders>
          </w:tcPr>
          <w:p w14:paraId="399BFDB0" w14:textId="77777777" w:rsidR="00096921" w:rsidRPr="006B0F42" w:rsidRDefault="00096921" w:rsidP="005662F0">
            <w:pPr>
              <w:overflowPunct w:val="0"/>
              <w:autoSpaceDE w:val="0"/>
              <w:autoSpaceDN w:val="0"/>
              <w:adjustRightInd w:val="0"/>
              <w:spacing w:line="256" w:lineRule="auto"/>
              <w:ind w:right="-102"/>
              <w:textAlignment w:val="baseline"/>
              <w:rPr>
                <w:rFonts w:ascii="Arial" w:hAnsi="Arial" w:cs="Arial"/>
                <w:b/>
                <w:sz w:val="20"/>
                <w:szCs w:val="20"/>
                <w:lang w:val="lv-LV" w:eastAsia="lv-LV"/>
              </w:rPr>
            </w:pPr>
            <w:r w:rsidRPr="006B0F42">
              <w:rPr>
                <w:rFonts w:ascii="Arial" w:eastAsia="Calibri" w:hAnsi="Arial" w:cs="Arial"/>
                <w:sz w:val="20"/>
                <w:szCs w:val="20"/>
                <w:lang w:val="lv-LV"/>
              </w:rPr>
              <w:t>4.2.</w:t>
            </w:r>
          </w:p>
          <w:p w14:paraId="30600F4C" w14:textId="77777777" w:rsidR="00096921" w:rsidRPr="006B0F42" w:rsidRDefault="00096921" w:rsidP="005662F0">
            <w:pPr>
              <w:overflowPunct w:val="0"/>
              <w:autoSpaceDE w:val="0"/>
              <w:autoSpaceDN w:val="0"/>
              <w:adjustRightInd w:val="0"/>
              <w:spacing w:line="256" w:lineRule="auto"/>
              <w:textAlignment w:val="baseline"/>
              <w:rPr>
                <w:rFonts w:ascii="Arial" w:hAnsi="Arial" w:cs="Arial"/>
                <w:b/>
                <w:sz w:val="20"/>
                <w:szCs w:val="20"/>
                <w:lang w:val="lv-LV" w:eastAsia="lv-LV"/>
              </w:rPr>
            </w:pPr>
          </w:p>
        </w:tc>
        <w:tc>
          <w:tcPr>
            <w:tcW w:w="3541" w:type="dxa"/>
            <w:tcBorders>
              <w:top w:val="single" w:sz="4" w:space="0" w:color="auto"/>
              <w:left w:val="single" w:sz="4" w:space="0" w:color="auto"/>
              <w:bottom w:val="single" w:sz="4" w:space="0" w:color="auto"/>
              <w:right w:val="single" w:sz="4" w:space="0" w:color="auto"/>
            </w:tcBorders>
            <w:hideMark/>
          </w:tcPr>
          <w:p w14:paraId="70379F96" w14:textId="6694968A" w:rsidR="00096921" w:rsidRPr="006B0F42" w:rsidRDefault="00096921" w:rsidP="005662F0">
            <w:pPr>
              <w:jc w:val="both"/>
              <w:rPr>
                <w:rFonts w:ascii="Arial" w:hAnsi="Arial" w:cs="Arial"/>
                <w:sz w:val="20"/>
                <w:szCs w:val="20"/>
                <w:lang w:val="lv-LV"/>
              </w:rPr>
            </w:pPr>
            <w:r w:rsidRPr="006B0F42">
              <w:rPr>
                <w:rFonts w:ascii="Arial" w:hAnsi="Arial" w:cs="Arial"/>
                <w:sz w:val="20"/>
                <w:szCs w:val="20"/>
                <w:lang w:val="lv-LV"/>
              </w:rPr>
              <w:t xml:space="preserve">pretendents pēdējo 3 (trīs) gadu laikā (vai atbilstoši saimnieciskās darbības periodam, ja pretendents darbojas īsāku periodu kā 3 (trīs) gadi) ir sekmīgi izpildījis </w:t>
            </w:r>
            <w:r w:rsidRPr="006B0F42">
              <w:rPr>
                <w:rFonts w:ascii="Arial" w:hAnsi="Arial" w:cs="Arial"/>
                <w:sz w:val="20"/>
                <w:szCs w:val="20"/>
                <w:u w:val="single"/>
                <w:lang w:val="lv-LV"/>
              </w:rPr>
              <w:t xml:space="preserve">vismaz 1 (vienu) </w:t>
            </w:r>
            <w:r w:rsidR="00B976A3">
              <w:rPr>
                <w:rFonts w:ascii="Arial" w:hAnsi="Arial" w:cs="Arial"/>
                <w:sz w:val="20"/>
                <w:szCs w:val="20"/>
                <w:lang w:val="lv-LV"/>
              </w:rPr>
              <w:t xml:space="preserve">iepirkuma </w:t>
            </w:r>
            <w:r w:rsidRPr="006B0F42">
              <w:rPr>
                <w:rFonts w:ascii="Arial" w:hAnsi="Arial" w:cs="Arial"/>
                <w:sz w:val="20"/>
                <w:szCs w:val="20"/>
                <w:lang w:val="lv-LV"/>
              </w:rPr>
              <w:t>procedūras priekšmetam pēc satura līdzvērtīgu preču piegādi;</w:t>
            </w:r>
          </w:p>
        </w:tc>
        <w:tc>
          <w:tcPr>
            <w:tcW w:w="986" w:type="dxa"/>
            <w:tcBorders>
              <w:top w:val="single" w:sz="4" w:space="0" w:color="auto"/>
              <w:left w:val="single" w:sz="4" w:space="0" w:color="auto"/>
              <w:bottom w:val="single" w:sz="4" w:space="0" w:color="auto"/>
              <w:right w:val="single" w:sz="4" w:space="0" w:color="auto"/>
            </w:tcBorders>
            <w:hideMark/>
          </w:tcPr>
          <w:p w14:paraId="20F23A8D" w14:textId="77777777" w:rsidR="00096921" w:rsidRPr="006B0F42" w:rsidRDefault="00096921" w:rsidP="005662F0">
            <w:pPr>
              <w:overflowPunct w:val="0"/>
              <w:autoSpaceDE w:val="0"/>
              <w:autoSpaceDN w:val="0"/>
              <w:adjustRightInd w:val="0"/>
              <w:ind w:right="-102"/>
              <w:jc w:val="center"/>
              <w:textAlignment w:val="baseline"/>
              <w:rPr>
                <w:rFonts w:ascii="Arial" w:hAnsi="Arial" w:cs="Arial"/>
                <w:bCs/>
                <w:color w:val="FF0000"/>
                <w:sz w:val="20"/>
                <w:szCs w:val="20"/>
                <w:lang w:val="lv-LV" w:eastAsia="lv-LV"/>
              </w:rPr>
            </w:pPr>
            <w:r w:rsidRPr="006B0F42">
              <w:rPr>
                <w:rFonts w:ascii="Arial" w:hAnsi="Arial" w:cs="Arial"/>
                <w:bCs/>
                <w:sz w:val="20"/>
                <w:szCs w:val="20"/>
                <w:lang w:val="lv-LV" w:eastAsia="lv-LV"/>
              </w:rPr>
              <w:t>1.9.11.</w:t>
            </w:r>
          </w:p>
        </w:tc>
        <w:tc>
          <w:tcPr>
            <w:tcW w:w="4506" w:type="dxa"/>
            <w:gridSpan w:val="2"/>
            <w:tcBorders>
              <w:top w:val="single" w:sz="4" w:space="0" w:color="auto"/>
              <w:left w:val="single" w:sz="4" w:space="0" w:color="auto"/>
              <w:bottom w:val="single" w:sz="4" w:space="0" w:color="auto"/>
              <w:right w:val="single" w:sz="4" w:space="0" w:color="auto"/>
            </w:tcBorders>
            <w:hideMark/>
          </w:tcPr>
          <w:p w14:paraId="07BCECD9" w14:textId="3647194E" w:rsidR="00096921" w:rsidRPr="006B0F42" w:rsidRDefault="00096921" w:rsidP="005662F0">
            <w:pPr>
              <w:overflowPunct w:val="0"/>
              <w:autoSpaceDE w:val="0"/>
              <w:autoSpaceDN w:val="0"/>
              <w:adjustRightInd w:val="0"/>
              <w:jc w:val="both"/>
              <w:textAlignment w:val="baseline"/>
              <w:rPr>
                <w:rFonts w:ascii="Arial" w:hAnsi="Arial" w:cs="Arial"/>
                <w:iCs/>
                <w:sz w:val="20"/>
                <w:szCs w:val="20"/>
                <w:lang w:val="lv-LV" w:eastAsia="lv-LV"/>
              </w:rPr>
            </w:pPr>
            <w:r w:rsidRPr="006B0F42">
              <w:rPr>
                <w:rFonts w:ascii="Arial" w:hAnsi="Arial" w:cs="Arial"/>
                <w:sz w:val="20"/>
                <w:szCs w:val="20"/>
                <w:lang w:val="lv-LV"/>
              </w:rPr>
              <w:t xml:space="preserve">informācija par pretendenta pēdējo 3 (trīs) darbības gadu laikā (vai atbilstoši saimnieciskās darbības periodam, ja pretendents darbojas īsāku laika periodu nekā 3 (trīs) gadi) sekmīgi izpildītu vismaz 1 (vienu) </w:t>
            </w:r>
            <w:r w:rsidR="00B976A3">
              <w:rPr>
                <w:rFonts w:ascii="Arial" w:hAnsi="Arial" w:cs="Arial"/>
                <w:sz w:val="20"/>
                <w:szCs w:val="20"/>
                <w:lang w:val="lv-LV"/>
              </w:rPr>
              <w:t>iepirkuma</w:t>
            </w:r>
            <w:r w:rsidRPr="006B0F42">
              <w:rPr>
                <w:rFonts w:ascii="Arial" w:hAnsi="Arial" w:cs="Arial"/>
                <w:sz w:val="20"/>
                <w:szCs w:val="20"/>
                <w:lang w:val="lv-LV"/>
              </w:rPr>
              <w:t xml:space="preserve"> procedūras priekšmetam pēc satura līdzvērtīgu preču piegādi </w:t>
            </w:r>
            <w:r w:rsidRPr="006B0F42">
              <w:rPr>
                <w:rFonts w:ascii="Arial" w:hAnsi="Arial" w:cs="Arial"/>
                <w:i/>
                <w:sz w:val="20"/>
                <w:szCs w:val="20"/>
                <w:lang w:val="lv-LV"/>
              </w:rPr>
              <w:t>(</w:t>
            </w:r>
            <w:r w:rsidRPr="006B0F42">
              <w:rPr>
                <w:rFonts w:ascii="Arial" w:hAnsi="Arial" w:cs="Arial"/>
                <w:i/>
                <w:sz w:val="20"/>
                <w:szCs w:val="20"/>
                <w:lang w:val="lv-LV" w:eastAsia="lv-LV"/>
              </w:rPr>
              <w:t>noformētu atbilstoši nolikuma 4.pielikumā pievienotajai formai</w:t>
            </w:r>
            <w:r w:rsidRPr="006B0F42">
              <w:rPr>
                <w:rFonts w:ascii="Arial" w:hAnsi="Arial" w:cs="Arial"/>
                <w:sz w:val="20"/>
                <w:szCs w:val="20"/>
                <w:lang w:val="lv-LV"/>
              </w:rPr>
              <w:t>);</w:t>
            </w:r>
          </w:p>
        </w:tc>
      </w:tr>
      <w:tr w:rsidR="00096921" w:rsidRPr="00843A8F" w14:paraId="25E1C154" w14:textId="77777777" w:rsidTr="005662F0">
        <w:trPr>
          <w:trHeight w:val="274"/>
          <w:jc w:val="center"/>
        </w:trPr>
        <w:tc>
          <w:tcPr>
            <w:tcW w:w="567" w:type="dxa"/>
            <w:tcBorders>
              <w:top w:val="single" w:sz="4" w:space="0" w:color="auto"/>
              <w:left w:val="single" w:sz="4" w:space="0" w:color="auto"/>
              <w:bottom w:val="single" w:sz="4" w:space="0" w:color="auto"/>
              <w:right w:val="single" w:sz="4" w:space="0" w:color="auto"/>
            </w:tcBorders>
            <w:hideMark/>
          </w:tcPr>
          <w:p w14:paraId="5092C173" w14:textId="77777777" w:rsidR="00096921" w:rsidRPr="006B0F42" w:rsidRDefault="00096921" w:rsidP="005662F0">
            <w:pPr>
              <w:overflowPunct w:val="0"/>
              <w:autoSpaceDE w:val="0"/>
              <w:autoSpaceDN w:val="0"/>
              <w:adjustRightInd w:val="0"/>
              <w:spacing w:line="256" w:lineRule="auto"/>
              <w:ind w:right="-102"/>
              <w:textAlignment w:val="baseline"/>
              <w:rPr>
                <w:rFonts w:ascii="Arial" w:eastAsia="Calibri" w:hAnsi="Arial" w:cs="Arial"/>
                <w:sz w:val="20"/>
                <w:szCs w:val="20"/>
                <w:lang w:val="lv-LV"/>
              </w:rPr>
            </w:pPr>
            <w:r w:rsidRPr="006B0F42">
              <w:rPr>
                <w:rFonts w:ascii="Arial" w:eastAsia="Calibri" w:hAnsi="Arial" w:cs="Arial"/>
                <w:sz w:val="20"/>
                <w:szCs w:val="20"/>
                <w:lang w:val="lv-LV"/>
              </w:rPr>
              <w:t>4.3.</w:t>
            </w:r>
          </w:p>
        </w:tc>
        <w:tc>
          <w:tcPr>
            <w:tcW w:w="3541" w:type="dxa"/>
            <w:tcBorders>
              <w:top w:val="single" w:sz="4" w:space="0" w:color="auto"/>
              <w:left w:val="single" w:sz="4" w:space="0" w:color="auto"/>
              <w:bottom w:val="single" w:sz="4" w:space="0" w:color="auto"/>
              <w:right w:val="single" w:sz="4" w:space="0" w:color="auto"/>
            </w:tcBorders>
            <w:hideMark/>
          </w:tcPr>
          <w:p w14:paraId="291445CD" w14:textId="77777777" w:rsidR="00096921" w:rsidRPr="006B0F42" w:rsidRDefault="00096921" w:rsidP="005662F0">
            <w:pPr>
              <w:pStyle w:val="Komentrateksts"/>
              <w:jc w:val="both"/>
              <w:rPr>
                <w:rFonts w:ascii="Arial" w:hAnsi="Arial" w:cs="Arial"/>
                <w:lang w:val="lv-LV"/>
              </w:rPr>
            </w:pPr>
            <w:r w:rsidRPr="006B0F42">
              <w:rPr>
                <w:rFonts w:ascii="Arial" w:hAnsi="Arial" w:cs="Arial"/>
                <w:lang w:val="lv-LV"/>
              </w:rPr>
              <w:t>pretendenta vidējais</w:t>
            </w:r>
            <w:r w:rsidRPr="006B0F42">
              <w:rPr>
                <w:rFonts w:ascii="Arial" w:hAnsi="Arial" w:cs="Arial"/>
                <w:b/>
                <w:lang w:val="lv-LV"/>
              </w:rPr>
              <w:t xml:space="preserve"> </w:t>
            </w:r>
            <w:r w:rsidRPr="006B0F42">
              <w:rPr>
                <w:rFonts w:ascii="Arial" w:hAnsi="Arial" w:cs="Arial"/>
                <w:lang w:val="lv-LV"/>
              </w:rPr>
              <w:t xml:space="preserve">neto finanšu apgrozījums </w:t>
            </w:r>
            <w:r w:rsidRPr="006B0F42">
              <w:rPr>
                <w:rFonts w:ascii="Arial" w:hAnsi="Arial" w:cs="Arial"/>
                <w:u w:val="single"/>
                <w:lang w:val="lv-LV"/>
              </w:rPr>
              <w:t>ir 2 (divas) reizes lielāks par pretendenta piedāvājumā piedāvāto līgumcenu</w:t>
            </w:r>
            <w:r w:rsidRPr="006B0F42">
              <w:rPr>
                <w:rFonts w:ascii="Arial" w:hAnsi="Arial" w:cs="Arial"/>
                <w:lang w:val="lv-LV"/>
              </w:rPr>
              <w:t xml:space="preserve"> iepriekšējos 3 (trīs) gados, par kuriem atbilstoši normatīvo aktu prasībām sagatavoti, apstiprināti un iesniegti gada pārskati -Valsts ieņēmumu dienestam.</w:t>
            </w:r>
          </w:p>
          <w:p w14:paraId="09C687F7" w14:textId="77777777" w:rsidR="00096921" w:rsidRPr="006B0F42" w:rsidRDefault="00096921" w:rsidP="005662F0">
            <w:pPr>
              <w:ind w:left="42"/>
              <w:contextualSpacing/>
              <w:jc w:val="both"/>
              <w:rPr>
                <w:rFonts w:ascii="Arial" w:hAnsi="Arial" w:cs="Arial"/>
                <w:sz w:val="20"/>
                <w:szCs w:val="20"/>
                <w:lang w:val="lv-LV"/>
              </w:rPr>
            </w:pPr>
            <w:r w:rsidRPr="006B0F42">
              <w:rPr>
                <w:rFonts w:ascii="Arial" w:hAnsi="Arial" w:cs="Arial"/>
                <w:i/>
                <w:sz w:val="20"/>
                <w:szCs w:val="20"/>
                <w:lang w:val="lv-LV"/>
              </w:rPr>
              <w:t>Ja pretendenta saimnieciskās darbības periods ir īsāks nekā 3 (trīs) gadi, tad vidējam neto finanšu apgrozījumam jāatbilst iepriekš minētajai prasībai laika periodā atbilstoši saimnieciskās darbības periodam;</w:t>
            </w:r>
          </w:p>
        </w:tc>
        <w:tc>
          <w:tcPr>
            <w:tcW w:w="986" w:type="dxa"/>
            <w:tcBorders>
              <w:top w:val="single" w:sz="4" w:space="0" w:color="auto"/>
              <w:left w:val="single" w:sz="4" w:space="0" w:color="auto"/>
              <w:bottom w:val="single" w:sz="4" w:space="0" w:color="auto"/>
              <w:right w:val="single" w:sz="4" w:space="0" w:color="auto"/>
            </w:tcBorders>
            <w:hideMark/>
          </w:tcPr>
          <w:p w14:paraId="205AD4F1" w14:textId="77777777" w:rsidR="00096921" w:rsidRPr="006B0F42" w:rsidRDefault="00096921" w:rsidP="005662F0">
            <w:pPr>
              <w:overflowPunct w:val="0"/>
              <w:autoSpaceDE w:val="0"/>
              <w:autoSpaceDN w:val="0"/>
              <w:adjustRightInd w:val="0"/>
              <w:ind w:right="-102"/>
              <w:textAlignment w:val="baseline"/>
              <w:rPr>
                <w:rFonts w:ascii="Arial" w:hAnsi="Arial" w:cs="Arial"/>
                <w:sz w:val="20"/>
                <w:szCs w:val="20"/>
                <w:lang w:val="lv-LV" w:eastAsia="lv-LV"/>
              </w:rPr>
            </w:pPr>
            <w:r w:rsidRPr="006B0F42">
              <w:rPr>
                <w:rFonts w:ascii="Arial" w:hAnsi="Arial" w:cs="Arial"/>
                <w:sz w:val="20"/>
                <w:szCs w:val="20"/>
                <w:lang w:val="lv-LV" w:eastAsia="lv-LV"/>
              </w:rPr>
              <w:t>1.9.12.</w:t>
            </w:r>
          </w:p>
        </w:tc>
        <w:tc>
          <w:tcPr>
            <w:tcW w:w="4267" w:type="dxa"/>
            <w:tcBorders>
              <w:top w:val="single" w:sz="4" w:space="0" w:color="auto"/>
              <w:left w:val="single" w:sz="4" w:space="0" w:color="auto"/>
              <w:bottom w:val="single" w:sz="4" w:space="0" w:color="auto"/>
              <w:right w:val="nil"/>
            </w:tcBorders>
            <w:hideMark/>
          </w:tcPr>
          <w:p w14:paraId="57A7DC98" w14:textId="6FCEBB5A" w:rsidR="00096921" w:rsidRPr="006B0F42" w:rsidRDefault="00096921" w:rsidP="005662F0">
            <w:pPr>
              <w:jc w:val="both"/>
              <w:rPr>
                <w:rFonts w:ascii="Arial" w:hAnsi="Arial" w:cs="Arial"/>
                <w:sz w:val="20"/>
                <w:szCs w:val="20"/>
                <w:lang w:val="lv-LV"/>
              </w:rPr>
            </w:pPr>
            <w:r w:rsidRPr="006B0F42">
              <w:rPr>
                <w:rFonts w:ascii="Arial" w:hAnsi="Arial" w:cs="Arial"/>
                <w:sz w:val="20"/>
                <w:szCs w:val="20"/>
                <w:lang w:val="lv-LV"/>
              </w:rPr>
              <w:t>informācija par pretendenta vidējo neto finanšu apgrozījumu iepriekšējos 3 (trīs) finanšu atskaites gados (</w:t>
            </w:r>
            <w:r w:rsidRPr="006B0F42">
              <w:rPr>
                <w:rFonts w:ascii="Arial" w:hAnsi="Arial" w:cs="Arial"/>
                <w:i/>
                <w:sz w:val="20"/>
                <w:szCs w:val="20"/>
                <w:lang w:val="lv-LV" w:eastAsia="lv-LV"/>
              </w:rPr>
              <w:t xml:space="preserve">forma </w:t>
            </w:r>
            <w:r w:rsidR="00B976A3">
              <w:rPr>
                <w:rFonts w:ascii="Arial" w:hAnsi="Arial" w:cs="Arial"/>
                <w:i/>
                <w:sz w:val="20"/>
                <w:szCs w:val="20"/>
                <w:lang w:val="lv-LV" w:eastAsia="lv-LV"/>
              </w:rPr>
              <w:t>iepirkuma</w:t>
            </w:r>
            <w:r w:rsidRPr="006B0F42">
              <w:rPr>
                <w:rFonts w:ascii="Arial" w:hAnsi="Arial" w:cs="Arial"/>
                <w:i/>
                <w:sz w:val="20"/>
                <w:szCs w:val="20"/>
                <w:lang w:val="lv-LV" w:eastAsia="lv-LV"/>
              </w:rPr>
              <w:t xml:space="preserve"> procedūras nolikuma 3.pielikumā)</w:t>
            </w:r>
            <w:r w:rsidRPr="006B0F42">
              <w:rPr>
                <w:rFonts w:ascii="Arial" w:hAnsi="Arial" w:cs="Arial"/>
                <w:sz w:val="20"/>
                <w:szCs w:val="20"/>
                <w:lang w:val="lv-LV" w:eastAsia="lv-LV"/>
              </w:rPr>
              <w:t>;</w:t>
            </w:r>
          </w:p>
        </w:tc>
        <w:tc>
          <w:tcPr>
            <w:tcW w:w="239" w:type="dxa"/>
            <w:tcBorders>
              <w:top w:val="single" w:sz="4" w:space="0" w:color="auto"/>
              <w:left w:val="nil"/>
              <w:bottom w:val="single" w:sz="4" w:space="0" w:color="auto"/>
              <w:right w:val="single" w:sz="4" w:space="0" w:color="auto"/>
            </w:tcBorders>
          </w:tcPr>
          <w:p w14:paraId="5DC69227" w14:textId="77777777" w:rsidR="00096921" w:rsidRPr="006B0F42" w:rsidRDefault="00096921" w:rsidP="005662F0">
            <w:pPr>
              <w:jc w:val="both"/>
              <w:rPr>
                <w:rFonts w:ascii="Arial" w:eastAsia="Calibri" w:hAnsi="Arial" w:cs="Arial"/>
                <w:color w:val="FF0000"/>
                <w:sz w:val="20"/>
                <w:szCs w:val="20"/>
                <w:lang w:val="lv-LV"/>
              </w:rPr>
            </w:pPr>
          </w:p>
        </w:tc>
      </w:tr>
      <w:tr w:rsidR="00096921" w14:paraId="14196D55" w14:textId="77777777" w:rsidTr="005662F0">
        <w:trPr>
          <w:trHeight w:val="200"/>
          <w:jc w:val="center"/>
        </w:trPr>
        <w:tc>
          <w:tcPr>
            <w:tcW w:w="567" w:type="dxa"/>
            <w:vMerge w:val="restart"/>
            <w:tcBorders>
              <w:top w:val="single" w:sz="4" w:space="0" w:color="auto"/>
              <w:left w:val="single" w:sz="4" w:space="0" w:color="auto"/>
              <w:bottom w:val="single" w:sz="4" w:space="0" w:color="auto"/>
              <w:right w:val="single" w:sz="4" w:space="0" w:color="auto"/>
            </w:tcBorders>
            <w:hideMark/>
          </w:tcPr>
          <w:p w14:paraId="60C28137" w14:textId="77777777" w:rsidR="00096921" w:rsidRPr="006B0F42" w:rsidRDefault="00096921" w:rsidP="005662F0">
            <w:pPr>
              <w:overflowPunct w:val="0"/>
              <w:autoSpaceDE w:val="0"/>
              <w:autoSpaceDN w:val="0"/>
              <w:adjustRightInd w:val="0"/>
              <w:spacing w:line="256" w:lineRule="auto"/>
              <w:ind w:right="-102"/>
              <w:textAlignment w:val="baseline"/>
              <w:rPr>
                <w:rFonts w:ascii="Arial" w:eastAsia="Calibri" w:hAnsi="Arial" w:cs="Arial"/>
                <w:sz w:val="20"/>
                <w:szCs w:val="20"/>
                <w:lang w:val="lv-LV"/>
              </w:rPr>
            </w:pPr>
            <w:r w:rsidRPr="006B0F42">
              <w:rPr>
                <w:rFonts w:ascii="Arial" w:eastAsia="Calibri" w:hAnsi="Arial" w:cs="Arial"/>
                <w:sz w:val="20"/>
                <w:szCs w:val="20"/>
                <w:lang w:val="lv-LV"/>
              </w:rPr>
              <w:t>4.4.</w:t>
            </w:r>
          </w:p>
        </w:tc>
        <w:tc>
          <w:tcPr>
            <w:tcW w:w="3541" w:type="dxa"/>
            <w:vMerge w:val="restart"/>
            <w:tcBorders>
              <w:top w:val="single" w:sz="4" w:space="0" w:color="auto"/>
              <w:left w:val="single" w:sz="4" w:space="0" w:color="auto"/>
              <w:bottom w:val="single" w:sz="4" w:space="0" w:color="auto"/>
              <w:right w:val="single" w:sz="4" w:space="0" w:color="auto"/>
            </w:tcBorders>
          </w:tcPr>
          <w:p w14:paraId="20E402AF" w14:textId="77777777" w:rsidR="00096921" w:rsidRPr="006B0F42" w:rsidRDefault="00096921" w:rsidP="005662F0">
            <w:pPr>
              <w:jc w:val="both"/>
              <w:rPr>
                <w:rFonts w:ascii="Arial" w:hAnsi="Arial" w:cs="Arial"/>
                <w:sz w:val="20"/>
                <w:szCs w:val="20"/>
                <w:lang w:val="lv-LV"/>
              </w:rPr>
            </w:pPr>
            <w:r w:rsidRPr="006B0F42">
              <w:rPr>
                <w:rFonts w:ascii="Arial" w:hAnsi="Arial" w:cs="Arial"/>
                <w:sz w:val="20"/>
                <w:szCs w:val="20"/>
                <w:lang w:val="lv-LV"/>
              </w:rPr>
              <w:t>pretendents piedāvā nolikuma (tai skaitā tehniskās specifikācijas) prasībām atbilstošu preci;</w:t>
            </w:r>
          </w:p>
          <w:p w14:paraId="6647B609" w14:textId="77777777" w:rsidR="00096921" w:rsidRPr="006B0F42" w:rsidRDefault="00096921" w:rsidP="005662F0">
            <w:pPr>
              <w:jc w:val="both"/>
              <w:rPr>
                <w:rFonts w:ascii="Arial" w:hAnsi="Arial" w:cs="Arial"/>
                <w:sz w:val="20"/>
                <w:szCs w:val="20"/>
                <w:lang w:val="lv-LV"/>
              </w:rPr>
            </w:pPr>
          </w:p>
          <w:p w14:paraId="681F5587" w14:textId="77777777" w:rsidR="00096921" w:rsidRPr="006B0F42" w:rsidRDefault="00096921" w:rsidP="005662F0">
            <w:pPr>
              <w:jc w:val="both"/>
              <w:rPr>
                <w:rFonts w:ascii="Arial" w:hAnsi="Arial" w:cs="Arial"/>
                <w:sz w:val="20"/>
                <w:szCs w:val="20"/>
                <w:lang w:val="lv-LV"/>
              </w:rPr>
            </w:pPr>
          </w:p>
          <w:p w14:paraId="15210937" w14:textId="77777777" w:rsidR="00096921" w:rsidRPr="006B0F42" w:rsidRDefault="00096921" w:rsidP="005662F0">
            <w:pPr>
              <w:jc w:val="both"/>
              <w:rPr>
                <w:rFonts w:ascii="Arial" w:hAnsi="Arial" w:cs="Arial"/>
                <w:sz w:val="20"/>
                <w:szCs w:val="20"/>
                <w:lang w:val="lv-LV"/>
              </w:rPr>
            </w:pPr>
          </w:p>
        </w:tc>
        <w:tc>
          <w:tcPr>
            <w:tcW w:w="986" w:type="dxa"/>
            <w:tcBorders>
              <w:top w:val="single" w:sz="4" w:space="0" w:color="auto"/>
              <w:left w:val="single" w:sz="4" w:space="0" w:color="auto"/>
              <w:bottom w:val="single" w:sz="4" w:space="0" w:color="auto"/>
              <w:right w:val="single" w:sz="4" w:space="0" w:color="auto"/>
            </w:tcBorders>
            <w:hideMark/>
          </w:tcPr>
          <w:p w14:paraId="2F6B4F69" w14:textId="77777777" w:rsidR="00096921" w:rsidRPr="006B0F42" w:rsidRDefault="00096921" w:rsidP="005662F0">
            <w:pPr>
              <w:ind w:right="-102"/>
              <w:rPr>
                <w:rFonts w:ascii="Arial" w:eastAsia="Calibri" w:hAnsi="Arial" w:cs="Arial"/>
                <w:color w:val="FF0000"/>
                <w:sz w:val="20"/>
                <w:szCs w:val="20"/>
                <w:lang w:val="lv-LV"/>
              </w:rPr>
            </w:pPr>
            <w:r w:rsidRPr="006B0F42">
              <w:rPr>
                <w:rFonts w:ascii="Arial" w:hAnsi="Arial" w:cs="Arial"/>
                <w:sz w:val="20"/>
                <w:szCs w:val="20"/>
                <w:lang w:val="lv-LV" w:eastAsia="lv-LV"/>
              </w:rPr>
              <w:t>1.9.13.</w:t>
            </w:r>
          </w:p>
        </w:tc>
        <w:tc>
          <w:tcPr>
            <w:tcW w:w="4506" w:type="dxa"/>
            <w:gridSpan w:val="2"/>
            <w:tcBorders>
              <w:top w:val="single" w:sz="4" w:space="0" w:color="auto"/>
              <w:left w:val="single" w:sz="4" w:space="0" w:color="auto"/>
              <w:bottom w:val="single" w:sz="4" w:space="0" w:color="auto"/>
              <w:right w:val="single" w:sz="4" w:space="0" w:color="auto"/>
            </w:tcBorders>
            <w:hideMark/>
          </w:tcPr>
          <w:p w14:paraId="42D22D1C" w14:textId="3D9C71E9" w:rsidR="00096921" w:rsidRPr="006B0F42" w:rsidRDefault="00096921" w:rsidP="005662F0">
            <w:pPr>
              <w:jc w:val="both"/>
              <w:rPr>
                <w:rFonts w:ascii="Arial" w:eastAsia="Calibri" w:hAnsi="Arial" w:cs="Arial"/>
                <w:iCs/>
                <w:sz w:val="20"/>
                <w:szCs w:val="20"/>
                <w:lang w:val="lv-LV"/>
              </w:rPr>
            </w:pPr>
            <w:r w:rsidRPr="006B0F42">
              <w:rPr>
                <w:rFonts w:ascii="Arial" w:hAnsi="Arial" w:cs="Arial"/>
                <w:sz w:val="20"/>
                <w:szCs w:val="20"/>
                <w:lang w:val="lv-LV"/>
              </w:rPr>
              <w:t>piedāvātās preces tehniskā dokumentācija, kas apliecina piedāvātās preces kvalitāti un atbilstību prasībai: tehniskā datu lapa, ražotāja tehniskā specifikācija u.tml. Pieļaujams iesniegt ziņas par minētās informācijas pieejamību internetā (noradot interneta vietnes adresi Tehniskā specifikācija</w:t>
            </w:r>
            <w:r w:rsidRPr="00D96F0A">
              <w:rPr>
                <w:rFonts w:ascii="Arial" w:hAnsi="Arial" w:cs="Arial"/>
                <w:sz w:val="20"/>
                <w:szCs w:val="20"/>
                <w:lang w:val="lv-LV"/>
              </w:rPr>
              <w:t>/Tehniskā piedāvājumā 3.kolonnā).</w:t>
            </w:r>
            <w:r w:rsidRPr="006B0F42">
              <w:rPr>
                <w:rFonts w:ascii="Arial" w:hAnsi="Arial" w:cs="Arial"/>
                <w:sz w:val="20"/>
                <w:szCs w:val="20"/>
                <w:lang w:val="lv-LV"/>
              </w:rPr>
              <w:t xml:space="preserve"> (</w:t>
            </w:r>
            <w:r w:rsidRPr="006B0F42">
              <w:rPr>
                <w:rFonts w:ascii="Arial" w:hAnsi="Arial" w:cs="Arial"/>
                <w:i/>
                <w:sz w:val="20"/>
                <w:szCs w:val="20"/>
                <w:lang w:val="lv-LV" w:eastAsia="lv-LV"/>
              </w:rPr>
              <w:t xml:space="preserve">forma </w:t>
            </w:r>
            <w:r w:rsidR="00B976A3">
              <w:rPr>
                <w:rFonts w:ascii="Arial" w:hAnsi="Arial" w:cs="Arial"/>
                <w:i/>
                <w:sz w:val="20"/>
                <w:szCs w:val="20"/>
                <w:lang w:val="lv-LV" w:eastAsia="lv-LV"/>
              </w:rPr>
              <w:t>iepirkuma</w:t>
            </w:r>
            <w:r w:rsidRPr="006B0F42">
              <w:rPr>
                <w:rFonts w:ascii="Arial" w:hAnsi="Arial" w:cs="Arial"/>
                <w:i/>
                <w:sz w:val="20"/>
                <w:szCs w:val="20"/>
                <w:lang w:val="lv-LV" w:eastAsia="lv-LV"/>
              </w:rPr>
              <w:t xml:space="preserve"> procedūras nolikuma 2.pielikumā)</w:t>
            </w:r>
            <w:r w:rsidRPr="006B0F42">
              <w:rPr>
                <w:rFonts w:ascii="Arial" w:hAnsi="Arial" w:cs="Arial"/>
                <w:sz w:val="20"/>
                <w:szCs w:val="20"/>
                <w:lang w:val="lv-LV" w:eastAsia="lv-LV"/>
              </w:rPr>
              <w:t>;</w:t>
            </w:r>
          </w:p>
        </w:tc>
      </w:tr>
      <w:tr w:rsidR="00096921" w:rsidRPr="00843A8F" w14:paraId="6E6DAF65" w14:textId="77777777" w:rsidTr="005662F0">
        <w:trPr>
          <w:trHeight w:val="2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2E840768" w14:textId="77777777" w:rsidR="00096921" w:rsidRPr="006B0F42" w:rsidRDefault="00096921" w:rsidP="005662F0">
            <w:pPr>
              <w:spacing w:line="256" w:lineRule="auto"/>
              <w:rPr>
                <w:rFonts w:ascii="Arial" w:eastAsia="Calibri" w:hAnsi="Arial" w:cs="Arial"/>
                <w:sz w:val="20"/>
                <w:szCs w:val="20"/>
                <w:lang w:val="lv-LV"/>
              </w:rPr>
            </w:pPr>
          </w:p>
        </w:tc>
        <w:tc>
          <w:tcPr>
            <w:tcW w:w="3541" w:type="dxa"/>
            <w:vMerge/>
            <w:tcBorders>
              <w:top w:val="single" w:sz="4" w:space="0" w:color="auto"/>
              <w:left w:val="single" w:sz="4" w:space="0" w:color="auto"/>
              <w:bottom w:val="single" w:sz="4" w:space="0" w:color="auto"/>
              <w:right w:val="single" w:sz="4" w:space="0" w:color="auto"/>
            </w:tcBorders>
            <w:vAlign w:val="center"/>
            <w:hideMark/>
          </w:tcPr>
          <w:p w14:paraId="1A1CFD18" w14:textId="77777777" w:rsidR="00096921" w:rsidRPr="006B0F42" w:rsidRDefault="00096921" w:rsidP="005662F0">
            <w:pPr>
              <w:rPr>
                <w:rFonts w:ascii="Arial" w:hAnsi="Arial" w:cs="Arial"/>
                <w:sz w:val="20"/>
                <w:szCs w:val="20"/>
                <w:lang w:val="lv-LV"/>
              </w:rPr>
            </w:pPr>
          </w:p>
        </w:tc>
        <w:tc>
          <w:tcPr>
            <w:tcW w:w="986" w:type="dxa"/>
            <w:tcBorders>
              <w:top w:val="single" w:sz="4" w:space="0" w:color="auto"/>
              <w:left w:val="single" w:sz="4" w:space="0" w:color="auto"/>
              <w:bottom w:val="single" w:sz="4" w:space="0" w:color="auto"/>
              <w:right w:val="single" w:sz="4" w:space="0" w:color="auto"/>
            </w:tcBorders>
            <w:hideMark/>
          </w:tcPr>
          <w:p w14:paraId="6526532A" w14:textId="77777777" w:rsidR="00096921" w:rsidRPr="006B0F42" w:rsidRDefault="00096921" w:rsidP="005662F0">
            <w:pPr>
              <w:ind w:right="-102"/>
              <w:rPr>
                <w:rFonts w:ascii="Arial" w:hAnsi="Arial" w:cs="Arial"/>
                <w:sz w:val="20"/>
                <w:szCs w:val="20"/>
                <w:lang w:val="lv-LV" w:eastAsia="lv-LV"/>
              </w:rPr>
            </w:pPr>
            <w:r w:rsidRPr="006B0F42">
              <w:rPr>
                <w:rFonts w:ascii="Arial" w:hAnsi="Arial" w:cs="Arial"/>
                <w:sz w:val="20"/>
                <w:szCs w:val="20"/>
                <w:lang w:val="lv-LV" w:eastAsia="lv-LV"/>
              </w:rPr>
              <w:t>1.9.14.</w:t>
            </w:r>
          </w:p>
        </w:tc>
        <w:tc>
          <w:tcPr>
            <w:tcW w:w="4506" w:type="dxa"/>
            <w:gridSpan w:val="2"/>
            <w:tcBorders>
              <w:top w:val="single" w:sz="4" w:space="0" w:color="auto"/>
              <w:left w:val="single" w:sz="4" w:space="0" w:color="auto"/>
              <w:bottom w:val="single" w:sz="4" w:space="0" w:color="auto"/>
              <w:right w:val="single" w:sz="4" w:space="0" w:color="auto"/>
            </w:tcBorders>
            <w:hideMark/>
          </w:tcPr>
          <w:p w14:paraId="0A515D1C" w14:textId="7CB59980" w:rsidR="00096921" w:rsidRPr="006B0F42" w:rsidRDefault="00096921" w:rsidP="005662F0">
            <w:pPr>
              <w:jc w:val="both"/>
              <w:rPr>
                <w:rFonts w:ascii="Arial" w:hAnsi="Arial" w:cs="Arial"/>
                <w:color w:val="FF0000"/>
                <w:sz w:val="20"/>
                <w:szCs w:val="20"/>
                <w:lang w:val="lv-LV"/>
              </w:rPr>
            </w:pPr>
            <w:r w:rsidRPr="006B0F42">
              <w:rPr>
                <w:rFonts w:ascii="Arial" w:hAnsi="Arial" w:cs="Arial"/>
                <w:i/>
                <w:iCs/>
                <w:sz w:val="20"/>
                <w:szCs w:val="20"/>
                <w:lang w:val="lv-LV"/>
              </w:rPr>
              <w:t xml:space="preserve">ja pretendenta piedāvātā prece neatbilst </w:t>
            </w:r>
            <w:r w:rsidR="00B976A3">
              <w:rPr>
                <w:rFonts w:ascii="Arial" w:hAnsi="Arial" w:cs="Arial"/>
                <w:i/>
                <w:iCs/>
                <w:sz w:val="20"/>
                <w:szCs w:val="20"/>
                <w:lang w:val="lv-LV"/>
              </w:rPr>
              <w:t>iepirkuma</w:t>
            </w:r>
            <w:r w:rsidRPr="006B0F42">
              <w:rPr>
                <w:rFonts w:ascii="Arial" w:hAnsi="Arial" w:cs="Arial"/>
                <w:i/>
                <w:iCs/>
                <w:sz w:val="20"/>
                <w:szCs w:val="20"/>
                <w:lang w:val="lv-LV"/>
              </w:rPr>
              <w:t xml:space="preserve"> procedūras nolikuma un Tehniskās specifikācijas noteikumiem vai norādītajiem standartiem,</w:t>
            </w:r>
            <w:r w:rsidRPr="006B0F42">
              <w:rPr>
                <w:rFonts w:ascii="Arial" w:hAnsi="Arial" w:cs="Arial"/>
                <w:sz w:val="20"/>
                <w:szCs w:val="20"/>
                <w:lang w:val="lv-LV"/>
              </w:rPr>
              <w:t xml:space="preserve"> jāiesniedz ražotāja dokumentāciju vai Eiropas Savienības standartiem atbilstošu Latvijas Republikas vai citas valsts testēšanas un kalibrēšanas laboratoriju un sertificēšanas un inspicēšanas institūciju izsniegtu apliecinājumu par piedāvātās preces pārbaudes rezultātiem, kas pierāda, ka piedāvājums ir ekvivalents.</w:t>
            </w:r>
          </w:p>
        </w:tc>
      </w:tr>
    </w:tbl>
    <w:p w14:paraId="00EEA6B0" w14:textId="77777777" w:rsidR="00096921" w:rsidRPr="00A841BC" w:rsidRDefault="00096921" w:rsidP="00096921">
      <w:pPr>
        <w:jc w:val="both"/>
        <w:rPr>
          <w:rFonts w:ascii="Arial" w:hAnsi="Arial" w:cs="Arial"/>
          <w:b/>
          <w:sz w:val="16"/>
          <w:szCs w:val="16"/>
          <w:lang w:val="lv-LV"/>
        </w:rPr>
      </w:pPr>
    </w:p>
    <w:p w14:paraId="5E7D5E1D" w14:textId="77777777" w:rsidR="00096921" w:rsidRPr="006B0F42" w:rsidRDefault="00096921" w:rsidP="00096921">
      <w:pPr>
        <w:pStyle w:val="Sarakstarindkopa"/>
        <w:numPr>
          <w:ilvl w:val="1"/>
          <w:numId w:val="14"/>
        </w:numPr>
        <w:ind w:left="567" w:hanging="567"/>
        <w:jc w:val="both"/>
        <w:rPr>
          <w:rFonts w:ascii="Arial" w:hAnsi="Arial" w:cs="Arial"/>
          <w:b/>
          <w:sz w:val="20"/>
          <w:szCs w:val="20"/>
          <w:lang w:val="lv-LV"/>
        </w:rPr>
      </w:pPr>
      <w:r w:rsidRPr="006B0F42">
        <w:rPr>
          <w:rFonts w:ascii="Arial" w:hAnsi="Arial" w:cs="Arial"/>
          <w:b/>
          <w:sz w:val="20"/>
          <w:szCs w:val="20"/>
          <w:lang w:val="lv-LV"/>
        </w:rPr>
        <w:t xml:space="preserve">Pasūtītājam iesniedzamo dokumentu derīguma termiņš: </w:t>
      </w:r>
      <w:bookmarkStart w:id="6" w:name="_Hlk361930"/>
      <w:bookmarkStart w:id="7" w:name="_Hlk363102"/>
    </w:p>
    <w:p w14:paraId="0A9076E0" w14:textId="77777777" w:rsidR="00096921" w:rsidRPr="006B0F42" w:rsidRDefault="00096921" w:rsidP="00096921">
      <w:pPr>
        <w:pStyle w:val="Sarakstarindkopa"/>
        <w:numPr>
          <w:ilvl w:val="2"/>
          <w:numId w:val="14"/>
        </w:numPr>
        <w:ind w:left="567" w:hanging="567"/>
        <w:jc w:val="both"/>
        <w:rPr>
          <w:rFonts w:ascii="Arial" w:hAnsi="Arial" w:cs="Arial"/>
          <w:b/>
          <w:sz w:val="20"/>
          <w:szCs w:val="20"/>
          <w:lang w:val="lv-LV"/>
        </w:rPr>
      </w:pPr>
      <w:r w:rsidRPr="006B0F42">
        <w:rPr>
          <w:rFonts w:ascii="Arial" w:hAnsi="Arial" w:cs="Arial"/>
          <w:sz w:val="20"/>
          <w:szCs w:val="20"/>
          <w:lang w:val="lv-LV"/>
        </w:rPr>
        <w:t xml:space="preserve">pretendenta izslēgšanas gadījumu neattiecināmību apliecinošās izziņas un citus līdzvērtīgus dokumentus, kurus izsniedz </w:t>
      </w:r>
      <w:r w:rsidRPr="006B0F42">
        <w:rPr>
          <w:rFonts w:ascii="Arial" w:hAnsi="Arial" w:cs="Arial"/>
          <w:i/>
          <w:iCs/>
          <w:sz w:val="20"/>
          <w:szCs w:val="20"/>
          <w:lang w:val="lv-LV"/>
        </w:rPr>
        <w:t>Latvijas Republikas</w:t>
      </w:r>
      <w:r w:rsidRPr="006B0F42">
        <w:rPr>
          <w:rFonts w:ascii="Arial" w:hAnsi="Arial" w:cs="Arial"/>
          <w:sz w:val="20"/>
          <w:szCs w:val="20"/>
          <w:lang w:val="lv-LV"/>
        </w:rPr>
        <w:t xml:space="preserve"> kompetentās institūcijas, komisija pieņem un atzīst, ja tie izdoti ne agrāk kā vienu mēnesi pirms iesniegšanas dienas vai ne agrāk kā sešus mēnešus pirms iesniegšanas dienas - ja tos izsniedz </w:t>
      </w:r>
      <w:r w:rsidRPr="006B0F42">
        <w:rPr>
          <w:rFonts w:ascii="Arial" w:hAnsi="Arial" w:cs="Arial"/>
          <w:i/>
          <w:iCs/>
          <w:sz w:val="20"/>
          <w:szCs w:val="20"/>
          <w:lang w:val="lv-LV"/>
        </w:rPr>
        <w:t>ārvalstu kompetentās institūcijas</w:t>
      </w:r>
      <w:r w:rsidRPr="006B0F42">
        <w:rPr>
          <w:rFonts w:ascii="Arial" w:hAnsi="Arial" w:cs="Arial"/>
          <w:sz w:val="20"/>
          <w:szCs w:val="20"/>
          <w:lang w:val="lv-LV"/>
        </w:rPr>
        <w:t xml:space="preserve">, ja vien izziņas vai dokumenta izdevējs nav norādījis īsāku tā derīguma termiņu; </w:t>
      </w:r>
    </w:p>
    <w:p w14:paraId="632D2360" w14:textId="77777777" w:rsidR="00096921" w:rsidRPr="006B0F42" w:rsidRDefault="00096921" w:rsidP="00096921">
      <w:pPr>
        <w:pStyle w:val="Sarakstarindkopa"/>
        <w:numPr>
          <w:ilvl w:val="2"/>
          <w:numId w:val="14"/>
        </w:numPr>
        <w:ind w:left="567" w:hanging="567"/>
        <w:jc w:val="both"/>
        <w:rPr>
          <w:rFonts w:ascii="Arial" w:hAnsi="Arial" w:cs="Arial"/>
          <w:b/>
          <w:sz w:val="20"/>
          <w:szCs w:val="20"/>
          <w:lang w:val="lv-LV"/>
        </w:rPr>
      </w:pPr>
      <w:r w:rsidRPr="006B0F42">
        <w:rPr>
          <w:rFonts w:ascii="Arial" w:hAnsi="Arial" w:cs="Arial"/>
          <w:sz w:val="20"/>
          <w:szCs w:val="20"/>
          <w:lang w:val="lv-LV"/>
        </w:rPr>
        <w:t xml:space="preserve">komisija, izmantojot publiski pieejamās datu bāzes un publiski pieejamo informāciju var pārbaudīt un pārliecināties par pretendenta faktisko situāciju uz pieprasījuma brīdi - vai uz tiem neattiecas obligātie pretendentu izslēgšanas nosacījumi; </w:t>
      </w:r>
    </w:p>
    <w:p w14:paraId="55B2F5F6" w14:textId="77777777" w:rsidR="00096921" w:rsidRPr="006B0F42" w:rsidRDefault="00096921" w:rsidP="00096921">
      <w:pPr>
        <w:pStyle w:val="Sarakstarindkopa"/>
        <w:numPr>
          <w:ilvl w:val="2"/>
          <w:numId w:val="14"/>
        </w:numPr>
        <w:ind w:left="567" w:hanging="567"/>
        <w:jc w:val="both"/>
        <w:rPr>
          <w:rFonts w:ascii="Arial" w:hAnsi="Arial" w:cs="Arial"/>
          <w:b/>
          <w:sz w:val="20"/>
          <w:szCs w:val="20"/>
          <w:lang w:val="lv-LV"/>
        </w:rPr>
      </w:pPr>
      <w:r w:rsidRPr="006B0F42">
        <w:rPr>
          <w:rFonts w:ascii="Arial" w:hAnsi="Arial" w:cs="Arial"/>
          <w:sz w:val="20"/>
          <w:szCs w:val="20"/>
          <w:lang w:val="lv-LV"/>
        </w:rPr>
        <w:t>komisija ir tiesīga jebkurā brīdī pieprasīt no pretendenta iesniegt kompetentu institūciju izsniegtus aktuālus dokumentus, kas apliecina, ka uz pretendentu neattiecas obligātie pretendentu izslēgšanas nosacījumi, īpaši gadījumos, ja minēto informāciju nav iespējams pārbaudīt publiski pieejamās datu bāzēs.</w:t>
      </w:r>
    </w:p>
    <w:bookmarkEnd w:id="6"/>
    <w:bookmarkEnd w:id="7"/>
    <w:p w14:paraId="4D92C146" w14:textId="77777777" w:rsidR="00096921" w:rsidRPr="006B0F42" w:rsidRDefault="00096921" w:rsidP="00096921">
      <w:pPr>
        <w:jc w:val="both"/>
        <w:rPr>
          <w:rFonts w:ascii="Arial" w:hAnsi="Arial" w:cs="Arial"/>
          <w:sz w:val="16"/>
          <w:szCs w:val="16"/>
          <w:lang w:val="lv-LV"/>
        </w:rPr>
      </w:pPr>
    </w:p>
    <w:p w14:paraId="0FE155DE" w14:textId="36F93528" w:rsidR="006142ED" w:rsidRPr="006142ED" w:rsidRDefault="006142ED" w:rsidP="006142ED">
      <w:pPr>
        <w:pStyle w:val="Sarakstarindkopa"/>
        <w:numPr>
          <w:ilvl w:val="1"/>
          <w:numId w:val="14"/>
        </w:numPr>
        <w:tabs>
          <w:tab w:val="left" w:pos="567"/>
        </w:tabs>
        <w:ind w:hanging="900"/>
        <w:jc w:val="both"/>
        <w:rPr>
          <w:rFonts w:ascii="Arial" w:hAnsi="Arial" w:cs="Arial"/>
          <w:b/>
          <w:sz w:val="20"/>
          <w:szCs w:val="20"/>
          <w:lang w:val="lv-LV"/>
        </w:rPr>
      </w:pPr>
      <w:r w:rsidRPr="006142ED">
        <w:rPr>
          <w:rFonts w:ascii="Arial" w:hAnsi="Arial" w:cs="Arial"/>
          <w:b/>
          <w:sz w:val="20"/>
          <w:szCs w:val="20"/>
          <w:lang w:val="lv-LV"/>
        </w:rPr>
        <w:t xml:space="preserve">Iepirkuma procedūras dokumentu izsniegšana un informācijas sniegšana: </w:t>
      </w:r>
    </w:p>
    <w:p w14:paraId="52A7D12E" w14:textId="77777777" w:rsidR="006142ED" w:rsidRPr="006142ED" w:rsidRDefault="006142ED" w:rsidP="006142ED">
      <w:pPr>
        <w:pStyle w:val="Sarakstarindkopa"/>
        <w:numPr>
          <w:ilvl w:val="2"/>
          <w:numId w:val="14"/>
        </w:numPr>
        <w:tabs>
          <w:tab w:val="left" w:pos="567"/>
          <w:tab w:val="left" w:pos="851"/>
        </w:tabs>
        <w:ind w:left="567" w:hanging="567"/>
        <w:jc w:val="both"/>
        <w:rPr>
          <w:rFonts w:ascii="Arial" w:hAnsi="Arial" w:cs="Arial"/>
          <w:sz w:val="20"/>
          <w:szCs w:val="20"/>
          <w:lang w:val="lv-LV"/>
        </w:rPr>
      </w:pPr>
      <w:r w:rsidRPr="006142ED">
        <w:rPr>
          <w:rFonts w:ascii="Arial" w:hAnsi="Arial" w:cs="Arial"/>
          <w:sz w:val="20"/>
          <w:szCs w:val="20"/>
          <w:lang w:val="lv-LV"/>
        </w:rPr>
        <w:t xml:space="preserve">pasūtītājs </w:t>
      </w:r>
      <w:r w:rsidRPr="006142ED">
        <w:rPr>
          <w:rFonts w:ascii="Arial" w:hAnsi="Arial" w:cs="Arial"/>
          <w:b/>
          <w:sz w:val="20"/>
          <w:szCs w:val="20"/>
          <w:lang w:val="lv-LV"/>
        </w:rPr>
        <w:t>nodrošina brīvu un tiešu elektronisku pieeju iepirkuma dokumentiem un visiem papildus nepieciešamajiem dokumentiem</w:t>
      </w:r>
      <w:r w:rsidRPr="006142ED">
        <w:rPr>
          <w:rFonts w:ascii="Arial" w:hAnsi="Arial" w:cs="Arial"/>
          <w:sz w:val="20"/>
          <w:szCs w:val="20"/>
          <w:lang w:val="lv-LV"/>
        </w:rPr>
        <w:t xml:space="preserve">, tai skaitā iepirkuma līguma projektam, pasūtītāja tīmekļvietnē </w:t>
      </w:r>
      <w:hyperlink r:id="rId7" w:history="1">
        <w:r w:rsidRPr="006142ED">
          <w:rPr>
            <w:rStyle w:val="Hipersaite"/>
            <w:rFonts w:ascii="Arial" w:hAnsi="Arial" w:cs="Arial"/>
            <w:i/>
            <w:iCs/>
            <w:sz w:val="20"/>
            <w:szCs w:val="20"/>
            <w:lang w:val="lv-LV"/>
          </w:rPr>
          <w:t>www.ldz.lv</w:t>
        </w:r>
      </w:hyperlink>
      <w:r w:rsidRPr="006142ED">
        <w:rPr>
          <w:rFonts w:ascii="Arial" w:hAnsi="Arial" w:cs="Arial"/>
          <w:sz w:val="20"/>
          <w:szCs w:val="20"/>
          <w:lang w:val="lv-LV"/>
        </w:rPr>
        <w:t xml:space="preserve"> sadaļā „</w:t>
      </w:r>
      <w:r w:rsidRPr="006142ED">
        <w:rPr>
          <w:rFonts w:ascii="Arial" w:hAnsi="Arial" w:cs="Arial"/>
          <w:i/>
          <w:iCs/>
          <w:sz w:val="20"/>
          <w:szCs w:val="20"/>
          <w:lang w:val="lv-LV"/>
        </w:rPr>
        <w:t>Iepirkumi</w:t>
      </w:r>
      <w:r w:rsidRPr="006142ED">
        <w:rPr>
          <w:rFonts w:ascii="Arial" w:hAnsi="Arial" w:cs="Arial"/>
          <w:sz w:val="20"/>
          <w:szCs w:val="20"/>
          <w:lang w:val="lv-LV"/>
        </w:rPr>
        <w:t>” pie attiecīgā iepirkuma sludinājuma;</w:t>
      </w:r>
    </w:p>
    <w:p w14:paraId="0B10C002" w14:textId="77777777" w:rsidR="006142ED" w:rsidRPr="006142ED" w:rsidRDefault="006142ED" w:rsidP="006142ED">
      <w:pPr>
        <w:pStyle w:val="Sarakstarindkopa"/>
        <w:numPr>
          <w:ilvl w:val="2"/>
          <w:numId w:val="14"/>
        </w:numPr>
        <w:tabs>
          <w:tab w:val="left" w:pos="567"/>
          <w:tab w:val="left" w:pos="851"/>
        </w:tabs>
        <w:ind w:left="567" w:hanging="567"/>
        <w:jc w:val="both"/>
        <w:rPr>
          <w:rFonts w:ascii="Arial" w:hAnsi="Arial" w:cs="Arial"/>
          <w:sz w:val="20"/>
          <w:szCs w:val="20"/>
          <w:lang w:val="lv-LV"/>
        </w:rPr>
      </w:pPr>
      <w:r w:rsidRPr="006142ED">
        <w:rPr>
          <w:rFonts w:ascii="Arial" w:hAnsi="Arial" w:cs="Arial"/>
          <w:sz w:val="20"/>
          <w:szCs w:val="20"/>
          <w:lang w:val="lv-LV"/>
        </w:rPr>
        <w:t>ja pasūtītājs objektīvu iemeslu dēļ nevar nodrošināt brīvu un tiešu elektronisku pieeju iepirkuma dokumentiem un visiem papildus nepieciešamajiem dokumentiem, tai skaitā iepirkuma līguma projektam, pasūtītājs tos izsūta vai izsniedz ieinteresētajiem piegādātājiem (pretendentiem) 6 (sešu) darba dienu laikā pēc attiecīga pieprasījuma saņemšanas;</w:t>
      </w:r>
    </w:p>
    <w:p w14:paraId="1CA2CE97" w14:textId="77777777" w:rsidR="006142ED" w:rsidRPr="006142ED" w:rsidRDefault="006142ED" w:rsidP="006142ED">
      <w:pPr>
        <w:pStyle w:val="Sarakstarindkopa"/>
        <w:numPr>
          <w:ilvl w:val="2"/>
          <w:numId w:val="14"/>
        </w:numPr>
        <w:tabs>
          <w:tab w:val="left" w:pos="567"/>
          <w:tab w:val="left" w:pos="851"/>
        </w:tabs>
        <w:ind w:left="567" w:hanging="567"/>
        <w:jc w:val="both"/>
        <w:rPr>
          <w:rFonts w:ascii="Arial" w:hAnsi="Arial" w:cs="Arial"/>
          <w:sz w:val="20"/>
          <w:szCs w:val="20"/>
          <w:lang w:val="lv-LV"/>
        </w:rPr>
      </w:pPr>
      <w:r w:rsidRPr="006142ED">
        <w:rPr>
          <w:rFonts w:ascii="Arial" w:hAnsi="Arial" w:cs="Arial"/>
          <w:sz w:val="20"/>
          <w:szCs w:val="20"/>
          <w:lang w:val="lv-LV"/>
        </w:rPr>
        <w:t>pasūtītājs nodrošina ieinteresētajiem piegādātājiem iespēju iepazīties uz vietas ar iepirkuma dokumentiem, sākot no iepirkuma izsludināšanas brīža VAS „Latvijas dzelzceļš” Iepirkumu birojā, Emīlijas Benjamiņas ielā 3, Rīgā, LV-1547, 3.stāvā, 341.kabinetā (</w:t>
      </w:r>
      <w:r w:rsidRPr="006142ED">
        <w:rPr>
          <w:rFonts w:ascii="Arial" w:hAnsi="Arial" w:cs="Arial"/>
          <w:sz w:val="20"/>
          <w:szCs w:val="20"/>
          <w:u w:val="single"/>
          <w:lang w:val="lv-LV"/>
        </w:rPr>
        <w:t>līdzi ņemot personu apliecinošu dokumentu un caurlaides noformēšanai iepriekš savlaicīgi, paziņojot konkrētu ierašanās laiku nolikuma 1.3.punktā norādītajai kontaktpersonai)</w:t>
      </w:r>
      <w:r w:rsidRPr="006142ED">
        <w:rPr>
          <w:rFonts w:ascii="Arial" w:hAnsi="Arial" w:cs="Arial"/>
          <w:sz w:val="20"/>
          <w:szCs w:val="20"/>
          <w:lang w:val="lv-LV"/>
        </w:rPr>
        <w:t xml:space="preserve">; </w:t>
      </w:r>
    </w:p>
    <w:p w14:paraId="2CDC43BC" w14:textId="77777777" w:rsidR="006142ED" w:rsidRPr="006142ED" w:rsidRDefault="006142ED" w:rsidP="006142ED">
      <w:pPr>
        <w:pStyle w:val="Sarakstarindkopa"/>
        <w:numPr>
          <w:ilvl w:val="2"/>
          <w:numId w:val="14"/>
        </w:numPr>
        <w:tabs>
          <w:tab w:val="left" w:pos="567"/>
          <w:tab w:val="left" w:pos="851"/>
        </w:tabs>
        <w:ind w:left="567" w:hanging="567"/>
        <w:jc w:val="both"/>
        <w:rPr>
          <w:rFonts w:ascii="Arial" w:hAnsi="Arial" w:cs="Arial"/>
          <w:sz w:val="20"/>
          <w:szCs w:val="20"/>
          <w:lang w:val="lv-LV"/>
        </w:rPr>
      </w:pPr>
      <w:r w:rsidRPr="006142ED">
        <w:rPr>
          <w:rFonts w:ascii="Arial" w:hAnsi="Arial" w:cs="Arial"/>
          <w:sz w:val="20"/>
          <w:szCs w:val="20"/>
          <w:lang w:val="lv-LV"/>
        </w:rPr>
        <w:t xml:space="preserve">ieinteresētajam piegādātājam ir pienākums sekot līdzi pasūtītāja tīmekļvietnē </w:t>
      </w:r>
      <w:r w:rsidRPr="006142ED">
        <w:rPr>
          <w:rFonts w:ascii="Arial" w:hAnsi="Arial" w:cs="Arial"/>
          <w:sz w:val="20"/>
          <w:szCs w:val="20"/>
          <w:u w:val="single"/>
          <w:lang w:val="lv-LV"/>
        </w:rPr>
        <w:t>www.ldz.lv</w:t>
      </w:r>
      <w:r w:rsidRPr="006142ED">
        <w:rPr>
          <w:rFonts w:ascii="Arial" w:hAnsi="Arial" w:cs="Arial"/>
          <w:sz w:val="20"/>
          <w:szCs w:val="20"/>
          <w:lang w:val="lv-LV"/>
        </w:rPr>
        <w:t xml:space="preserve"> </w:t>
      </w:r>
      <w:hyperlink w:history="1"/>
      <w:r w:rsidRPr="006142ED">
        <w:rPr>
          <w:rFonts w:ascii="Arial" w:hAnsi="Arial" w:cs="Arial"/>
          <w:sz w:val="20"/>
          <w:szCs w:val="20"/>
          <w:lang w:val="lv-LV"/>
        </w:rPr>
        <w:t>sadaļā „</w:t>
      </w:r>
      <w:r w:rsidRPr="006142ED">
        <w:rPr>
          <w:rFonts w:ascii="Arial" w:hAnsi="Arial" w:cs="Arial"/>
          <w:i/>
          <w:iCs/>
          <w:sz w:val="20"/>
          <w:szCs w:val="20"/>
          <w:lang w:val="lv-LV"/>
        </w:rPr>
        <w:t>Iepirkumi</w:t>
      </w:r>
      <w:r w:rsidRPr="006142ED">
        <w:rPr>
          <w:rFonts w:ascii="Arial" w:hAnsi="Arial" w:cs="Arial"/>
          <w:sz w:val="20"/>
          <w:szCs w:val="20"/>
          <w:lang w:val="lv-LV"/>
        </w:rPr>
        <w:t>” pie attiecīgā iepirkuma sludinājuma publicētajai informācijai. Pasūtītājs nav atbildīgs par to, ja ieinteresētā persona nav iepazinusies ar minēto informāciju;</w:t>
      </w:r>
    </w:p>
    <w:p w14:paraId="191F44B6" w14:textId="77777777" w:rsidR="006142ED" w:rsidRPr="00D166AD" w:rsidRDefault="006142ED" w:rsidP="006142ED">
      <w:pPr>
        <w:pStyle w:val="Sarakstarindkopa"/>
        <w:numPr>
          <w:ilvl w:val="2"/>
          <w:numId w:val="14"/>
        </w:numPr>
        <w:tabs>
          <w:tab w:val="left" w:pos="567"/>
          <w:tab w:val="left" w:pos="851"/>
        </w:tabs>
        <w:ind w:left="567" w:hanging="567"/>
        <w:jc w:val="both"/>
        <w:rPr>
          <w:rFonts w:ascii="Arial" w:hAnsi="Arial" w:cs="Arial"/>
          <w:sz w:val="20"/>
          <w:szCs w:val="20"/>
          <w:lang w:val="lv-LV"/>
        </w:rPr>
      </w:pPr>
      <w:r w:rsidRPr="00D166AD">
        <w:rPr>
          <w:rFonts w:ascii="Arial" w:hAnsi="Arial" w:cs="Arial"/>
          <w:sz w:val="20"/>
          <w:szCs w:val="20"/>
          <w:lang w:val="lv-LV"/>
        </w:rPr>
        <w:t>ja ieinteresētais piegādātājs ir laikus (ne vēlāk kā 6 (sešas) dienas pirms piedāvājuma iesniegšanas termiņa beigām) pieprasījis pasūtītājam uz nolikuma 1.3.punktā norādīto e-pasta adresi papildu informāciju (skaidrojumu) par iepirkumu, pasūtītājs to sniedz 5 (piecu) darba dienu laikā pēc attiecīga pieprasījuma saņemšanas. Ja pieprasījums ir iesniegts vēlāk par norādīto</w:t>
      </w:r>
      <w:r>
        <w:rPr>
          <w:rFonts w:ascii="Arial" w:hAnsi="Arial" w:cs="Arial"/>
          <w:sz w:val="22"/>
          <w:szCs w:val="22"/>
          <w:lang w:val="lv-LV"/>
        </w:rPr>
        <w:t xml:space="preserve"> </w:t>
      </w:r>
      <w:r w:rsidRPr="00D166AD">
        <w:rPr>
          <w:rFonts w:ascii="Arial" w:hAnsi="Arial" w:cs="Arial"/>
          <w:sz w:val="20"/>
          <w:szCs w:val="20"/>
          <w:lang w:val="lv-LV"/>
        </w:rPr>
        <w:t>termiņu, pasūtītājs izvērtē, vai atbildes sniegšanai ir nepieciešama papildus informācijas apstrāde, un, ja informācija ir ātri sagatavojama, pasūtītājs sniedz atbildi;</w:t>
      </w:r>
    </w:p>
    <w:p w14:paraId="5F9BC38C" w14:textId="76AB56EB" w:rsidR="006142ED" w:rsidRPr="00D166AD" w:rsidRDefault="006142ED" w:rsidP="006142ED">
      <w:pPr>
        <w:pStyle w:val="Sarakstarindkopa"/>
        <w:numPr>
          <w:ilvl w:val="2"/>
          <w:numId w:val="14"/>
        </w:numPr>
        <w:tabs>
          <w:tab w:val="left" w:pos="567"/>
          <w:tab w:val="left" w:pos="851"/>
        </w:tabs>
        <w:ind w:left="567" w:hanging="567"/>
        <w:jc w:val="both"/>
        <w:rPr>
          <w:rFonts w:ascii="Arial" w:hAnsi="Arial" w:cs="Arial"/>
          <w:bCs/>
          <w:sz w:val="20"/>
          <w:szCs w:val="20"/>
          <w:lang w:val="lv-LV"/>
        </w:rPr>
      </w:pPr>
      <w:r w:rsidRPr="00D166AD">
        <w:rPr>
          <w:rFonts w:ascii="Arial" w:hAnsi="Arial" w:cs="Arial"/>
          <w:bCs/>
          <w:sz w:val="20"/>
          <w:szCs w:val="20"/>
          <w:lang w:val="lv-LV"/>
        </w:rPr>
        <w:t>pasūtītājs ievieto nolikuma 1.1</w:t>
      </w:r>
      <w:r w:rsidR="00D166AD" w:rsidRPr="00D166AD">
        <w:rPr>
          <w:rFonts w:ascii="Arial" w:hAnsi="Arial" w:cs="Arial"/>
          <w:bCs/>
          <w:sz w:val="20"/>
          <w:szCs w:val="20"/>
          <w:lang w:val="lv-LV"/>
        </w:rPr>
        <w:t>1</w:t>
      </w:r>
      <w:r w:rsidRPr="00D166AD">
        <w:rPr>
          <w:rFonts w:ascii="Arial" w:hAnsi="Arial" w:cs="Arial"/>
          <w:bCs/>
          <w:sz w:val="20"/>
          <w:szCs w:val="20"/>
          <w:lang w:val="lv-LV"/>
        </w:rPr>
        <w:t>.1.punktā minēto informāciju tīmekļvietnē, kurā ir pieejami iepirkuma dokumenti un visi papildus nepieciešamie dokumenti, kā arī elektroniski nosūta atbildi ieinteresētajam piegādātājam, kurš uzdevis jautājumu;</w:t>
      </w:r>
    </w:p>
    <w:p w14:paraId="75A9ABFF" w14:textId="77777777" w:rsidR="006142ED" w:rsidRPr="00D166AD" w:rsidRDefault="006142ED" w:rsidP="006142ED">
      <w:pPr>
        <w:pStyle w:val="Sarakstarindkopa"/>
        <w:numPr>
          <w:ilvl w:val="2"/>
          <w:numId w:val="14"/>
        </w:numPr>
        <w:tabs>
          <w:tab w:val="left" w:pos="567"/>
          <w:tab w:val="left" w:pos="851"/>
        </w:tabs>
        <w:ind w:left="567" w:hanging="567"/>
        <w:jc w:val="both"/>
        <w:rPr>
          <w:rFonts w:ascii="Arial" w:hAnsi="Arial" w:cs="Arial"/>
          <w:sz w:val="20"/>
          <w:szCs w:val="20"/>
          <w:lang w:val="lv-LV"/>
        </w:rPr>
      </w:pPr>
      <w:r w:rsidRPr="00D166AD">
        <w:rPr>
          <w:rFonts w:ascii="Arial" w:hAnsi="Arial" w:cs="Arial"/>
          <w:color w:val="222222"/>
          <w:sz w:val="20"/>
          <w:szCs w:val="20"/>
          <w:shd w:val="clear" w:color="auto" w:fill="FFFFFF"/>
          <w:lang w:val="lv-LV"/>
        </w:rPr>
        <w:t>iepirkuma dokumentos iekļautie fizisko personu dati tiks apstrādāti, pamatojoties uz 2016.gada 27.aprīļa Eiropas Parlamenta un Padomes Regulu 2016/679 par fizisku personu aizsardzību attiecībā uz personas datu apstrādi un šādu datu brīvu apriti, ar ko atceļ Direktīvu 95/46/EK (Vispārīgā datu aizsardzības regula) 6.panta 1.daļas f) apakšpunktu.</w:t>
      </w:r>
      <w:r w:rsidRPr="00D166AD">
        <w:rPr>
          <w:rFonts w:ascii="Arial" w:hAnsi="Arial" w:cs="Arial"/>
          <w:iCs/>
          <w:sz w:val="20"/>
          <w:szCs w:val="20"/>
          <w:lang w:val="lv-LV" w:eastAsia="ar-SA"/>
        </w:rPr>
        <w:t xml:space="preserve"> Personas datu apstrādes pārzinis ir </w:t>
      </w:r>
      <w:r w:rsidRPr="00D166AD">
        <w:rPr>
          <w:rFonts w:ascii="Arial" w:hAnsi="Arial" w:cs="Arial"/>
          <w:color w:val="222222"/>
          <w:sz w:val="20"/>
          <w:szCs w:val="20"/>
          <w:shd w:val="clear" w:color="auto" w:fill="FFFFFF"/>
          <w:lang w:val="lv-LV"/>
        </w:rPr>
        <w:t xml:space="preserve">VAS </w:t>
      </w:r>
      <w:r w:rsidRPr="00D166AD">
        <w:rPr>
          <w:rFonts w:ascii="Arial" w:hAnsi="Arial" w:cs="Arial"/>
          <w:color w:val="222222"/>
          <w:sz w:val="20"/>
          <w:szCs w:val="20"/>
          <w:lang w:val="lv-LV"/>
        </w:rPr>
        <w:t>„</w:t>
      </w:r>
      <w:r w:rsidRPr="00D166AD">
        <w:rPr>
          <w:rFonts w:ascii="Arial" w:hAnsi="Arial" w:cs="Arial"/>
          <w:color w:val="222222"/>
          <w:sz w:val="20"/>
          <w:szCs w:val="20"/>
          <w:shd w:val="clear" w:color="auto" w:fill="FFFFFF"/>
          <w:lang w:val="lv-LV"/>
        </w:rPr>
        <w:t>Latvijas dzelzceļš”.</w:t>
      </w:r>
    </w:p>
    <w:p w14:paraId="3C683965" w14:textId="77777777" w:rsidR="00096921" w:rsidRPr="00A841BC" w:rsidRDefault="00096921" w:rsidP="00096921">
      <w:pPr>
        <w:jc w:val="both"/>
        <w:rPr>
          <w:rFonts w:ascii="Arial" w:hAnsi="Arial" w:cs="Arial"/>
          <w:sz w:val="16"/>
          <w:szCs w:val="16"/>
          <w:shd w:val="clear" w:color="auto" w:fill="FFFFFF"/>
          <w:lang w:val="lv-LV"/>
        </w:rPr>
      </w:pPr>
    </w:p>
    <w:p w14:paraId="056EA15A" w14:textId="58EB150F" w:rsidR="00096921" w:rsidRPr="006758DC" w:rsidRDefault="00096921" w:rsidP="00096921">
      <w:pPr>
        <w:pStyle w:val="Sarakstarindkopa"/>
        <w:numPr>
          <w:ilvl w:val="0"/>
          <w:numId w:val="19"/>
        </w:numPr>
        <w:jc w:val="center"/>
        <w:rPr>
          <w:rFonts w:ascii="Arial" w:hAnsi="Arial" w:cs="Arial"/>
          <w:b/>
          <w:sz w:val="20"/>
          <w:szCs w:val="20"/>
          <w:lang w:val="lv-LV"/>
        </w:rPr>
      </w:pPr>
      <w:r w:rsidRPr="006758DC">
        <w:rPr>
          <w:rFonts w:ascii="Arial" w:hAnsi="Arial" w:cs="Arial"/>
          <w:b/>
          <w:sz w:val="20"/>
          <w:szCs w:val="20"/>
          <w:lang w:val="lv-LV"/>
        </w:rPr>
        <w:t xml:space="preserve">INFORMĀCIJA PAR </w:t>
      </w:r>
      <w:r w:rsidR="00D166AD">
        <w:rPr>
          <w:rFonts w:ascii="Arial" w:hAnsi="Arial" w:cs="Arial"/>
          <w:b/>
          <w:sz w:val="20"/>
          <w:szCs w:val="20"/>
          <w:lang w:val="lv-LV"/>
        </w:rPr>
        <w:t>IEPIRKUMA</w:t>
      </w:r>
      <w:r w:rsidRPr="006758DC">
        <w:rPr>
          <w:rFonts w:ascii="Arial" w:hAnsi="Arial" w:cs="Arial"/>
          <w:b/>
          <w:sz w:val="20"/>
          <w:szCs w:val="20"/>
          <w:lang w:val="lv-LV"/>
        </w:rPr>
        <w:t xml:space="preserve"> PROCEDŪRAS PRIEKŠMETU</w:t>
      </w:r>
    </w:p>
    <w:p w14:paraId="00309C04" w14:textId="0211DF7B" w:rsidR="00096921" w:rsidRPr="006758DC" w:rsidRDefault="00D166AD" w:rsidP="00096921">
      <w:pPr>
        <w:pStyle w:val="Sarakstarindkopa"/>
        <w:numPr>
          <w:ilvl w:val="1"/>
          <w:numId w:val="19"/>
        </w:numPr>
        <w:ind w:left="567" w:hanging="567"/>
        <w:jc w:val="both"/>
        <w:rPr>
          <w:rFonts w:ascii="Arial" w:hAnsi="Arial" w:cs="Arial"/>
          <w:b/>
          <w:sz w:val="20"/>
          <w:szCs w:val="20"/>
          <w:lang w:val="lv-LV"/>
        </w:rPr>
      </w:pPr>
      <w:r>
        <w:rPr>
          <w:rFonts w:ascii="Arial" w:hAnsi="Arial" w:cs="Arial"/>
          <w:b/>
          <w:sz w:val="20"/>
          <w:szCs w:val="20"/>
          <w:lang w:val="lv-LV"/>
        </w:rPr>
        <w:t>Iepirkuma</w:t>
      </w:r>
      <w:r w:rsidR="00096921" w:rsidRPr="006758DC">
        <w:rPr>
          <w:rFonts w:ascii="Arial" w:hAnsi="Arial" w:cs="Arial"/>
          <w:b/>
          <w:sz w:val="20"/>
          <w:szCs w:val="20"/>
          <w:lang w:val="lv-LV"/>
        </w:rPr>
        <w:t xml:space="preserve"> procedūras priekšmeta apraksts</w:t>
      </w:r>
      <w:bookmarkStart w:id="8" w:name="_Hlk512061"/>
      <w:bookmarkStart w:id="9" w:name="_Hlk8717092"/>
      <w:bookmarkStart w:id="10" w:name="_Hlk18419816"/>
      <w:r w:rsidR="00096921" w:rsidRPr="006758DC">
        <w:rPr>
          <w:rFonts w:ascii="Arial" w:hAnsi="Arial" w:cs="Arial"/>
          <w:b/>
          <w:sz w:val="20"/>
          <w:szCs w:val="20"/>
          <w:lang w:val="lv-LV"/>
        </w:rPr>
        <w:t>:</w:t>
      </w:r>
      <w:r w:rsidR="00096921" w:rsidRPr="006758DC">
        <w:rPr>
          <w:rFonts w:ascii="Arial" w:hAnsi="Arial" w:cs="Arial"/>
          <w:sz w:val="20"/>
          <w:szCs w:val="20"/>
          <w:lang w:val="lv-LV"/>
        </w:rPr>
        <w:t xml:space="preserve"> </w:t>
      </w:r>
      <w:bookmarkEnd w:id="8"/>
      <w:bookmarkEnd w:id="9"/>
      <w:r w:rsidR="00A841BC">
        <w:rPr>
          <w:rFonts w:ascii="Arial" w:hAnsi="Arial" w:cs="Arial"/>
          <w:sz w:val="20"/>
          <w:szCs w:val="20"/>
          <w:lang w:val="lv-LV"/>
        </w:rPr>
        <w:t>s</w:t>
      </w:r>
      <w:r w:rsidR="00A841BC" w:rsidRPr="00B55782">
        <w:rPr>
          <w:rFonts w:ascii="Arial" w:hAnsi="Arial" w:cs="Arial"/>
          <w:sz w:val="20"/>
          <w:szCs w:val="20"/>
          <w:lang w:val="lv-LV"/>
        </w:rPr>
        <w:t>ignalizācijas, centralizācijas un bloķēšanas releju produkcija</w:t>
      </w:r>
      <w:r w:rsidR="00096921" w:rsidRPr="006758DC">
        <w:rPr>
          <w:rFonts w:ascii="Arial" w:hAnsi="Arial" w:cs="Arial"/>
          <w:sz w:val="20"/>
          <w:szCs w:val="20"/>
          <w:lang w:val="lv-LV"/>
        </w:rPr>
        <w:t xml:space="preserve"> </w:t>
      </w:r>
      <w:r w:rsidR="00096921" w:rsidRPr="006758DC">
        <w:rPr>
          <w:rFonts w:ascii="Arial" w:hAnsi="Arial" w:cs="Arial"/>
          <w:bCs/>
          <w:sz w:val="20"/>
          <w:szCs w:val="20"/>
          <w:lang w:val="lv-LV"/>
        </w:rPr>
        <w:t>(</w:t>
      </w:r>
      <w:r w:rsidR="00096921" w:rsidRPr="006758DC">
        <w:rPr>
          <w:rFonts w:ascii="Arial" w:hAnsi="Arial" w:cs="Arial"/>
          <w:sz w:val="20"/>
          <w:szCs w:val="20"/>
          <w:lang w:val="lv-LV"/>
        </w:rPr>
        <w:t>turpmāk – prece)</w:t>
      </w:r>
      <w:r w:rsidR="00096921" w:rsidRPr="006758DC">
        <w:rPr>
          <w:rFonts w:ascii="Arial" w:hAnsi="Arial" w:cs="Arial"/>
          <w:bCs/>
          <w:sz w:val="20"/>
          <w:szCs w:val="20"/>
          <w:lang w:val="lv-LV"/>
        </w:rPr>
        <w:t xml:space="preserve">, saskaņā ar </w:t>
      </w:r>
      <w:r>
        <w:rPr>
          <w:rFonts w:ascii="Arial" w:hAnsi="Arial" w:cs="Arial"/>
          <w:bCs/>
          <w:sz w:val="20"/>
          <w:szCs w:val="20"/>
          <w:lang w:val="lv-LV"/>
        </w:rPr>
        <w:t>iepirkuma</w:t>
      </w:r>
      <w:r w:rsidR="00096921" w:rsidRPr="006758DC">
        <w:rPr>
          <w:rFonts w:ascii="Arial" w:hAnsi="Arial" w:cs="Arial"/>
          <w:bCs/>
          <w:sz w:val="20"/>
          <w:szCs w:val="20"/>
          <w:lang w:val="lv-LV"/>
        </w:rPr>
        <w:t xml:space="preserve"> procedūras nolikumu un tā pielikumu nosacījumiem</w:t>
      </w:r>
      <w:r w:rsidR="00096921" w:rsidRPr="006758DC">
        <w:rPr>
          <w:rFonts w:ascii="Arial" w:hAnsi="Arial" w:cs="Arial"/>
          <w:sz w:val="20"/>
          <w:szCs w:val="20"/>
          <w:lang w:val="lv-LV"/>
        </w:rPr>
        <w:t>, kā arī tehnisko specifikāciju (turpmāk – Tehniskā specifikācija) (2.pielikums).</w:t>
      </w:r>
    </w:p>
    <w:p w14:paraId="63DE0045" w14:textId="1FEB32B6" w:rsidR="00096921" w:rsidRPr="006758DC" w:rsidRDefault="00096921" w:rsidP="00096921">
      <w:pPr>
        <w:pStyle w:val="Sarakstarindkopa"/>
        <w:numPr>
          <w:ilvl w:val="1"/>
          <w:numId w:val="19"/>
        </w:numPr>
        <w:ind w:left="567" w:hanging="567"/>
        <w:jc w:val="both"/>
        <w:rPr>
          <w:rFonts w:ascii="Arial" w:hAnsi="Arial" w:cs="Arial"/>
          <w:sz w:val="20"/>
          <w:szCs w:val="20"/>
          <w:lang w:val="lv-LV"/>
        </w:rPr>
      </w:pPr>
      <w:bookmarkStart w:id="11" w:name="_Hlk37314815"/>
      <w:r w:rsidRPr="006758DC">
        <w:rPr>
          <w:rFonts w:ascii="Arial" w:hAnsi="Arial" w:cs="Arial"/>
          <w:sz w:val="20"/>
          <w:szCs w:val="20"/>
          <w:lang w:val="lv-LV"/>
        </w:rPr>
        <w:t xml:space="preserve">Iepirkuma priekšmets ir </w:t>
      </w:r>
      <w:r w:rsidRPr="005F6591">
        <w:rPr>
          <w:rFonts w:ascii="Arial" w:hAnsi="Arial" w:cs="Arial"/>
          <w:sz w:val="20"/>
          <w:szCs w:val="20"/>
          <w:lang w:val="lv-LV"/>
        </w:rPr>
        <w:t xml:space="preserve">sadalīts </w:t>
      </w:r>
      <w:r w:rsidR="00D166AD" w:rsidRPr="005F6591">
        <w:rPr>
          <w:rFonts w:ascii="Arial" w:hAnsi="Arial" w:cs="Arial"/>
          <w:sz w:val="20"/>
          <w:szCs w:val="20"/>
          <w:lang w:val="lv-LV"/>
        </w:rPr>
        <w:t>5</w:t>
      </w:r>
      <w:r w:rsidR="00137909" w:rsidRPr="005F6591">
        <w:rPr>
          <w:rFonts w:ascii="Arial" w:hAnsi="Arial" w:cs="Arial"/>
          <w:sz w:val="20"/>
          <w:szCs w:val="20"/>
          <w:lang w:val="lv-LV"/>
        </w:rPr>
        <w:t>0</w:t>
      </w:r>
      <w:r w:rsidRPr="005F6591">
        <w:rPr>
          <w:rFonts w:ascii="Arial" w:hAnsi="Arial" w:cs="Arial"/>
          <w:sz w:val="20"/>
          <w:szCs w:val="20"/>
          <w:lang w:val="lv-LV"/>
        </w:rPr>
        <w:t xml:space="preserve"> (</w:t>
      </w:r>
      <w:r w:rsidR="00D166AD" w:rsidRPr="005F6591">
        <w:rPr>
          <w:rFonts w:ascii="Arial" w:hAnsi="Arial" w:cs="Arial"/>
          <w:sz w:val="20"/>
          <w:szCs w:val="20"/>
          <w:lang w:val="lv-LV"/>
        </w:rPr>
        <w:t>piecdesmit</w:t>
      </w:r>
      <w:r w:rsidRPr="005F6591">
        <w:rPr>
          <w:rFonts w:ascii="Arial" w:hAnsi="Arial" w:cs="Arial"/>
          <w:sz w:val="20"/>
          <w:szCs w:val="20"/>
          <w:lang w:val="lv-LV"/>
        </w:rPr>
        <w:t>) daļā</w:t>
      </w:r>
      <w:r w:rsidR="00137909" w:rsidRPr="005F6591">
        <w:rPr>
          <w:rFonts w:ascii="Arial" w:hAnsi="Arial" w:cs="Arial"/>
          <w:sz w:val="20"/>
          <w:szCs w:val="20"/>
          <w:lang w:val="lv-LV"/>
        </w:rPr>
        <w:t>s</w:t>
      </w:r>
      <w:r w:rsidRPr="007C71F3">
        <w:rPr>
          <w:rFonts w:ascii="Arial" w:hAnsi="Arial" w:cs="Arial"/>
          <w:sz w:val="20"/>
          <w:szCs w:val="20"/>
          <w:lang w:val="lv-LV"/>
        </w:rPr>
        <w:t>.</w:t>
      </w:r>
    </w:p>
    <w:p w14:paraId="56BD4776" w14:textId="71AEF42F" w:rsidR="00096921" w:rsidRPr="006758DC" w:rsidRDefault="00096921" w:rsidP="00096921">
      <w:pPr>
        <w:pStyle w:val="Sarakstarindkopa"/>
        <w:numPr>
          <w:ilvl w:val="1"/>
          <w:numId w:val="19"/>
        </w:numPr>
        <w:ind w:left="567" w:hanging="567"/>
        <w:jc w:val="both"/>
        <w:rPr>
          <w:rFonts w:ascii="Arial" w:hAnsi="Arial" w:cs="Arial"/>
          <w:sz w:val="20"/>
          <w:szCs w:val="20"/>
          <w:lang w:val="lv-LV"/>
        </w:rPr>
      </w:pPr>
      <w:r w:rsidRPr="006758DC">
        <w:rPr>
          <w:rFonts w:ascii="Arial" w:hAnsi="Arial" w:cs="Arial"/>
          <w:sz w:val="20"/>
          <w:szCs w:val="20"/>
          <w:u w:val="single"/>
          <w:lang w:val="lv-LV"/>
        </w:rPr>
        <w:t xml:space="preserve">Piedāvājumu pretendents var iesniegt gan par visu </w:t>
      </w:r>
      <w:r w:rsidR="00D166AD">
        <w:rPr>
          <w:rFonts w:ascii="Arial" w:hAnsi="Arial" w:cs="Arial"/>
          <w:sz w:val="20"/>
          <w:szCs w:val="20"/>
          <w:u w:val="single"/>
          <w:lang w:val="lv-LV"/>
        </w:rPr>
        <w:t>iepirkuma</w:t>
      </w:r>
      <w:r w:rsidRPr="006758DC">
        <w:rPr>
          <w:rFonts w:ascii="Arial" w:hAnsi="Arial" w:cs="Arial"/>
          <w:sz w:val="20"/>
          <w:szCs w:val="20"/>
          <w:u w:val="single"/>
          <w:lang w:val="lv-LV"/>
        </w:rPr>
        <w:t xml:space="preserve"> procedūras priekšmetu kopumā, gan atsevišķām tā daļām pilnā apjomā</w:t>
      </w:r>
      <w:bookmarkEnd w:id="10"/>
      <w:r w:rsidRPr="006758DC">
        <w:rPr>
          <w:rFonts w:ascii="Arial" w:hAnsi="Arial" w:cs="Arial"/>
          <w:sz w:val="20"/>
          <w:szCs w:val="20"/>
          <w:lang w:val="lv-LV"/>
        </w:rPr>
        <w:t>.</w:t>
      </w:r>
    </w:p>
    <w:bookmarkEnd w:id="11"/>
    <w:p w14:paraId="366B4D6A" w14:textId="77777777" w:rsidR="00096921" w:rsidRPr="006758DC" w:rsidRDefault="00096921" w:rsidP="00096921">
      <w:pPr>
        <w:pStyle w:val="Sarakstarindkopa"/>
        <w:numPr>
          <w:ilvl w:val="1"/>
          <w:numId w:val="19"/>
        </w:numPr>
        <w:ind w:left="567" w:hanging="567"/>
        <w:jc w:val="both"/>
        <w:rPr>
          <w:rFonts w:ascii="Arial" w:hAnsi="Arial" w:cs="Arial"/>
          <w:b/>
          <w:sz w:val="20"/>
          <w:szCs w:val="20"/>
          <w:lang w:val="lv-LV"/>
        </w:rPr>
      </w:pPr>
      <w:r w:rsidRPr="006758DC">
        <w:rPr>
          <w:rFonts w:ascii="Arial" w:hAnsi="Arial" w:cs="Arial"/>
          <w:sz w:val="20"/>
          <w:szCs w:val="20"/>
          <w:lang w:val="lv-LV"/>
        </w:rPr>
        <w:t>Pasūtītājs ir tiesīgs finansiālu vai citu apsvērumu dēļ palielināt vai samazināt iepirkuma priekšmeta apjomu un līguma kopējo summu.</w:t>
      </w:r>
    </w:p>
    <w:p w14:paraId="4D85A34A" w14:textId="77777777" w:rsidR="00096921" w:rsidRPr="006758DC" w:rsidRDefault="00096921" w:rsidP="00096921">
      <w:pPr>
        <w:pStyle w:val="Sarakstarindkopa"/>
        <w:numPr>
          <w:ilvl w:val="1"/>
          <w:numId w:val="19"/>
        </w:numPr>
        <w:ind w:left="567" w:hanging="567"/>
        <w:jc w:val="both"/>
        <w:rPr>
          <w:rFonts w:ascii="Arial" w:hAnsi="Arial" w:cs="Arial"/>
          <w:b/>
          <w:sz w:val="20"/>
          <w:szCs w:val="20"/>
          <w:lang w:val="lv-LV"/>
        </w:rPr>
      </w:pPr>
      <w:r w:rsidRPr="006758DC">
        <w:rPr>
          <w:rFonts w:ascii="Arial" w:hAnsi="Arial" w:cs="Arial"/>
          <w:b/>
          <w:sz w:val="20"/>
          <w:szCs w:val="20"/>
          <w:lang w:val="lv-LV"/>
        </w:rPr>
        <w:t>Preces atbilstība un piegādes būtiskākie noteikumi:</w:t>
      </w:r>
    </w:p>
    <w:p w14:paraId="1AD6282D" w14:textId="77777777" w:rsidR="00096921" w:rsidRPr="006758DC" w:rsidRDefault="00096921" w:rsidP="00096921">
      <w:pPr>
        <w:pStyle w:val="Sarakstarindkopa"/>
        <w:numPr>
          <w:ilvl w:val="2"/>
          <w:numId w:val="19"/>
        </w:numPr>
        <w:ind w:left="567" w:hanging="567"/>
        <w:jc w:val="both"/>
        <w:rPr>
          <w:rFonts w:ascii="Arial" w:hAnsi="Arial" w:cs="Arial"/>
          <w:b/>
          <w:sz w:val="20"/>
          <w:szCs w:val="20"/>
          <w:lang w:val="lv-LV"/>
        </w:rPr>
      </w:pPr>
      <w:r w:rsidRPr="006758DC">
        <w:rPr>
          <w:rFonts w:ascii="Arial" w:hAnsi="Arial" w:cs="Arial"/>
          <w:sz w:val="20"/>
          <w:szCs w:val="20"/>
          <w:u w:val="single"/>
          <w:lang w:val="lv-LV"/>
        </w:rPr>
        <w:t>preces dokumentācija:</w:t>
      </w:r>
      <w:r w:rsidRPr="006758DC">
        <w:rPr>
          <w:rFonts w:ascii="Arial" w:hAnsi="Arial" w:cs="Arial"/>
          <w:sz w:val="20"/>
          <w:szCs w:val="20"/>
          <w:lang w:val="lv-LV"/>
        </w:rPr>
        <w:t xml:space="preserve"> piegādājot preci, pretendentam jāiesniedz ražotāja izsniegtas tehniskās dokumentācijas kopijas, kas apliecina, ka prece atbilst noteiktajām tehniskajām prasībām;</w:t>
      </w:r>
      <w:bookmarkStart w:id="12" w:name="_Hlk21425615"/>
    </w:p>
    <w:p w14:paraId="069B9059" w14:textId="77777777" w:rsidR="00CE3622" w:rsidRPr="00CE3622" w:rsidRDefault="00096921" w:rsidP="00096921">
      <w:pPr>
        <w:pStyle w:val="Sarakstarindkopa"/>
        <w:numPr>
          <w:ilvl w:val="2"/>
          <w:numId w:val="19"/>
        </w:numPr>
        <w:ind w:left="567" w:hanging="567"/>
        <w:jc w:val="both"/>
        <w:rPr>
          <w:rFonts w:ascii="Arial" w:hAnsi="Arial" w:cs="Arial"/>
          <w:b/>
          <w:sz w:val="20"/>
          <w:szCs w:val="20"/>
          <w:lang w:val="lv-LV"/>
        </w:rPr>
      </w:pPr>
      <w:r w:rsidRPr="006758DC">
        <w:rPr>
          <w:rFonts w:ascii="Arial" w:hAnsi="Arial" w:cs="Arial"/>
          <w:sz w:val="20"/>
          <w:szCs w:val="20"/>
          <w:u w:val="single"/>
          <w:lang w:val="lv-LV"/>
        </w:rPr>
        <w:t>preču daudzums</w:t>
      </w:r>
      <w:r w:rsidRPr="006758DC">
        <w:rPr>
          <w:rFonts w:ascii="Arial" w:hAnsi="Arial" w:cs="Arial"/>
          <w:sz w:val="20"/>
          <w:szCs w:val="20"/>
          <w:lang w:val="lv-LV"/>
        </w:rPr>
        <w:t>: saskaņā ar nolikuma tehnisko specifikāciju (skat. nolikuma 2.pielikumu)</w:t>
      </w:r>
      <w:r w:rsidR="00CE3622">
        <w:rPr>
          <w:rFonts w:ascii="Arial" w:hAnsi="Arial" w:cs="Arial"/>
          <w:sz w:val="20"/>
          <w:szCs w:val="20"/>
          <w:lang w:val="lv-LV"/>
        </w:rPr>
        <w:t>;</w:t>
      </w:r>
    </w:p>
    <w:p w14:paraId="24CFF51B" w14:textId="67F832FD" w:rsidR="00096921" w:rsidRPr="006758DC" w:rsidRDefault="00CE3622" w:rsidP="00096921">
      <w:pPr>
        <w:pStyle w:val="Sarakstarindkopa"/>
        <w:numPr>
          <w:ilvl w:val="2"/>
          <w:numId w:val="19"/>
        </w:numPr>
        <w:ind w:left="567" w:hanging="567"/>
        <w:jc w:val="both"/>
        <w:rPr>
          <w:rFonts w:ascii="Arial" w:hAnsi="Arial" w:cs="Arial"/>
          <w:b/>
          <w:sz w:val="20"/>
          <w:szCs w:val="20"/>
          <w:lang w:val="lv-LV"/>
        </w:rPr>
      </w:pPr>
      <w:r>
        <w:rPr>
          <w:rFonts w:ascii="Arial" w:hAnsi="Arial" w:cs="Arial"/>
          <w:sz w:val="20"/>
          <w:szCs w:val="20"/>
          <w:u w:val="single"/>
          <w:lang w:val="lv-LV"/>
        </w:rPr>
        <w:t xml:space="preserve">preču garantija </w:t>
      </w:r>
      <w:r>
        <w:rPr>
          <w:rFonts w:ascii="Arial" w:hAnsi="Arial" w:cs="Arial"/>
          <w:sz w:val="20"/>
          <w:szCs w:val="20"/>
          <w:lang w:val="lv-LV"/>
        </w:rPr>
        <w:t>– 2 (divi) gadi</w:t>
      </w:r>
      <w:r w:rsidR="00096921" w:rsidRPr="006758DC">
        <w:rPr>
          <w:rFonts w:ascii="Arial" w:hAnsi="Arial" w:cs="Arial"/>
          <w:sz w:val="20"/>
          <w:szCs w:val="20"/>
          <w:lang w:val="lv-LV"/>
        </w:rPr>
        <w:t>.</w:t>
      </w:r>
    </w:p>
    <w:p w14:paraId="58FACD78" w14:textId="77777777" w:rsidR="00096921" w:rsidRPr="006758DC" w:rsidRDefault="00096921" w:rsidP="00096921">
      <w:pPr>
        <w:pStyle w:val="Sarakstarindkopa"/>
        <w:numPr>
          <w:ilvl w:val="1"/>
          <w:numId w:val="19"/>
        </w:numPr>
        <w:ind w:left="567" w:hanging="567"/>
        <w:jc w:val="both"/>
        <w:rPr>
          <w:rFonts w:ascii="Arial" w:hAnsi="Arial" w:cs="Arial"/>
          <w:b/>
          <w:sz w:val="20"/>
          <w:szCs w:val="20"/>
          <w:lang w:val="lv-LV"/>
        </w:rPr>
      </w:pPr>
      <w:r w:rsidRPr="006758DC">
        <w:rPr>
          <w:rFonts w:ascii="Arial" w:hAnsi="Arial" w:cs="Arial"/>
          <w:b/>
          <w:sz w:val="20"/>
          <w:szCs w:val="20"/>
          <w:lang w:val="lv-LV"/>
        </w:rPr>
        <w:t>Līguma izpildes laiks un vieta:</w:t>
      </w:r>
    </w:p>
    <w:p w14:paraId="28A96B6F" w14:textId="03FCD597" w:rsidR="00096921" w:rsidRPr="006758DC" w:rsidRDefault="00096921" w:rsidP="00096921">
      <w:pPr>
        <w:pStyle w:val="Sarakstarindkopa"/>
        <w:numPr>
          <w:ilvl w:val="2"/>
          <w:numId w:val="19"/>
        </w:numPr>
        <w:spacing w:before="240"/>
        <w:ind w:left="567" w:hanging="567"/>
        <w:jc w:val="both"/>
        <w:rPr>
          <w:rFonts w:ascii="Arial" w:hAnsi="Arial" w:cs="Arial"/>
          <w:b/>
          <w:sz w:val="20"/>
          <w:szCs w:val="20"/>
          <w:lang w:val="lv-LV"/>
        </w:rPr>
      </w:pPr>
      <w:r w:rsidRPr="006758DC">
        <w:rPr>
          <w:rFonts w:ascii="Arial" w:hAnsi="Arial" w:cs="Arial"/>
          <w:sz w:val="20"/>
          <w:szCs w:val="20"/>
          <w:u w:val="single"/>
          <w:lang w:val="lv-LV"/>
        </w:rPr>
        <w:t>līguma termiņš</w:t>
      </w:r>
      <w:r w:rsidRPr="006758DC">
        <w:rPr>
          <w:rFonts w:ascii="Arial" w:hAnsi="Arial" w:cs="Arial"/>
          <w:sz w:val="20"/>
          <w:szCs w:val="20"/>
          <w:lang w:val="lv-LV"/>
        </w:rPr>
        <w:t xml:space="preserve">: preces piegāde pilnā apjomā </w:t>
      </w:r>
      <w:r w:rsidR="007C71F3">
        <w:rPr>
          <w:rFonts w:ascii="Arial" w:hAnsi="Arial" w:cs="Arial"/>
          <w:b/>
          <w:bCs/>
          <w:sz w:val="20"/>
          <w:szCs w:val="20"/>
          <w:lang w:val="lv-LV"/>
        </w:rPr>
        <w:t>5</w:t>
      </w:r>
      <w:r w:rsidRPr="006758DC">
        <w:rPr>
          <w:rFonts w:ascii="Arial" w:hAnsi="Arial" w:cs="Arial"/>
          <w:b/>
          <w:bCs/>
          <w:sz w:val="20"/>
          <w:szCs w:val="20"/>
          <w:lang w:val="lv-LV"/>
        </w:rPr>
        <w:t xml:space="preserve"> (</w:t>
      </w:r>
      <w:r w:rsidR="007C71F3">
        <w:rPr>
          <w:rFonts w:ascii="Arial" w:hAnsi="Arial" w:cs="Arial"/>
          <w:b/>
          <w:bCs/>
          <w:sz w:val="20"/>
          <w:szCs w:val="20"/>
          <w:lang w:val="lv-LV"/>
        </w:rPr>
        <w:t>piecu</w:t>
      </w:r>
      <w:r w:rsidRPr="006758DC">
        <w:rPr>
          <w:rFonts w:ascii="Arial" w:hAnsi="Arial" w:cs="Arial"/>
          <w:b/>
          <w:bCs/>
          <w:sz w:val="20"/>
          <w:szCs w:val="20"/>
          <w:lang w:val="lv-LV"/>
        </w:rPr>
        <w:t>) mēnešu</w:t>
      </w:r>
      <w:r w:rsidRPr="006758DC">
        <w:rPr>
          <w:rFonts w:ascii="Arial" w:hAnsi="Arial" w:cs="Arial"/>
          <w:sz w:val="20"/>
          <w:szCs w:val="20"/>
          <w:lang w:val="lv-LV"/>
        </w:rPr>
        <w:t xml:space="preserve"> laikā no līguma abpusējas parakstīšanas brīža;</w:t>
      </w:r>
    </w:p>
    <w:bookmarkEnd w:id="12"/>
    <w:p w14:paraId="068B37F3" w14:textId="23A405F4" w:rsidR="00096921" w:rsidRPr="006758DC" w:rsidRDefault="00096921" w:rsidP="00096921">
      <w:pPr>
        <w:pStyle w:val="Sarakstarindkopa"/>
        <w:numPr>
          <w:ilvl w:val="2"/>
          <w:numId w:val="19"/>
        </w:numPr>
        <w:ind w:left="567" w:hanging="567"/>
        <w:jc w:val="both"/>
        <w:rPr>
          <w:rFonts w:ascii="Arial" w:hAnsi="Arial" w:cs="Arial"/>
          <w:b/>
          <w:sz w:val="20"/>
          <w:szCs w:val="20"/>
          <w:lang w:val="lv-LV"/>
        </w:rPr>
      </w:pPr>
      <w:r w:rsidRPr="006758DC">
        <w:rPr>
          <w:rFonts w:ascii="Arial" w:hAnsi="Arial" w:cs="Arial"/>
          <w:sz w:val="20"/>
          <w:szCs w:val="20"/>
          <w:u w:val="single"/>
          <w:lang w:val="lv-LV"/>
        </w:rPr>
        <w:t>Plānotā līgumcena:</w:t>
      </w:r>
      <w:r w:rsidRPr="006758DC">
        <w:rPr>
          <w:rFonts w:ascii="Arial" w:hAnsi="Arial" w:cs="Arial"/>
          <w:sz w:val="20"/>
          <w:szCs w:val="20"/>
          <w:lang w:val="lv-LV"/>
        </w:rPr>
        <w:t xml:space="preserve"> ~</w:t>
      </w:r>
      <w:r w:rsidR="00FA7F35">
        <w:rPr>
          <w:rFonts w:ascii="Arial" w:hAnsi="Arial" w:cs="Arial"/>
          <w:sz w:val="20"/>
          <w:szCs w:val="20"/>
          <w:lang w:val="lv-LV"/>
        </w:rPr>
        <w:t>80</w:t>
      </w:r>
      <w:r w:rsidRPr="006758DC">
        <w:rPr>
          <w:rFonts w:ascii="Arial" w:hAnsi="Arial" w:cs="Arial"/>
          <w:sz w:val="20"/>
          <w:szCs w:val="20"/>
          <w:lang w:val="lv-LV"/>
        </w:rPr>
        <w:t> 000.00 EUR;</w:t>
      </w:r>
    </w:p>
    <w:p w14:paraId="25EE28B7" w14:textId="77777777" w:rsidR="00096921" w:rsidRPr="006758DC" w:rsidRDefault="00096921" w:rsidP="00096921">
      <w:pPr>
        <w:pStyle w:val="Sarakstarindkopa"/>
        <w:numPr>
          <w:ilvl w:val="2"/>
          <w:numId w:val="19"/>
        </w:numPr>
        <w:ind w:left="567" w:hanging="567"/>
        <w:jc w:val="both"/>
        <w:rPr>
          <w:rFonts w:ascii="Arial" w:hAnsi="Arial" w:cs="Arial"/>
          <w:b/>
          <w:sz w:val="20"/>
          <w:szCs w:val="20"/>
          <w:lang w:val="lv-LV"/>
        </w:rPr>
      </w:pPr>
      <w:r w:rsidRPr="006758DC">
        <w:rPr>
          <w:rFonts w:ascii="Arial" w:hAnsi="Arial" w:cs="Arial"/>
          <w:b/>
          <w:sz w:val="20"/>
          <w:szCs w:val="20"/>
          <w:lang w:val="lv-LV"/>
        </w:rPr>
        <w:t xml:space="preserve">Iepirkuma nomenklatūras </w:t>
      </w:r>
      <w:r w:rsidRPr="00A841BC">
        <w:rPr>
          <w:rFonts w:ascii="Arial" w:hAnsi="Arial" w:cs="Arial"/>
          <w:b/>
          <w:sz w:val="20"/>
          <w:szCs w:val="20"/>
          <w:lang w:val="lv-LV"/>
        </w:rPr>
        <w:t>(CPV) galvenais kods:</w:t>
      </w:r>
      <w:r w:rsidRPr="006758DC">
        <w:rPr>
          <w:rFonts w:ascii="Arial" w:hAnsi="Arial" w:cs="Arial"/>
          <w:b/>
          <w:sz w:val="20"/>
          <w:szCs w:val="20"/>
          <w:lang w:val="lv-LV"/>
        </w:rPr>
        <w:t xml:space="preserve"> </w:t>
      </w:r>
      <w:hyperlink r:id="rId8" w:tooltip="38410000-2" w:history="1">
        <w:r w:rsidRPr="006758DC">
          <w:rPr>
            <w:rStyle w:val="Hipersaite"/>
            <w:rFonts w:ascii="Arial" w:hAnsi="Arial" w:cs="Arial"/>
            <w:color w:val="000000"/>
            <w:sz w:val="20"/>
            <w:szCs w:val="20"/>
            <w:shd w:val="clear" w:color="auto" w:fill="FFFFFF"/>
            <w:lang w:val="lv-LV"/>
          </w:rPr>
          <w:t>38570000-1</w:t>
        </w:r>
      </w:hyperlink>
      <w:r w:rsidRPr="006758DC">
        <w:rPr>
          <w:rFonts w:ascii="Arial" w:hAnsi="Arial" w:cs="Arial"/>
          <w:sz w:val="20"/>
          <w:szCs w:val="20"/>
          <w:lang w:val="lv-LV"/>
        </w:rPr>
        <w:t xml:space="preserve"> (Regulēšanas un kontroles instrumenti un aparāti).</w:t>
      </w:r>
    </w:p>
    <w:p w14:paraId="3C9CBA3D" w14:textId="77777777" w:rsidR="00096921" w:rsidRPr="00A841BC" w:rsidRDefault="00096921" w:rsidP="00096921">
      <w:pPr>
        <w:pStyle w:val="Sarakstarindkopa"/>
        <w:spacing w:before="240"/>
        <w:ind w:left="567"/>
        <w:jc w:val="both"/>
        <w:rPr>
          <w:rFonts w:ascii="Arial" w:hAnsi="Arial" w:cs="Arial"/>
          <w:b/>
          <w:sz w:val="16"/>
          <w:szCs w:val="16"/>
          <w:lang w:val="lv-LV"/>
        </w:rPr>
      </w:pPr>
    </w:p>
    <w:p w14:paraId="63A1941E" w14:textId="77777777" w:rsidR="00096921" w:rsidRPr="006758DC" w:rsidRDefault="00096921" w:rsidP="00096921">
      <w:pPr>
        <w:pStyle w:val="Sarakstarindkopa"/>
        <w:numPr>
          <w:ilvl w:val="0"/>
          <w:numId w:val="19"/>
        </w:numPr>
        <w:jc w:val="center"/>
        <w:rPr>
          <w:rFonts w:ascii="Arial" w:hAnsi="Arial" w:cs="Arial"/>
          <w:b/>
          <w:sz w:val="20"/>
          <w:szCs w:val="20"/>
          <w:lang w:val="lv-LV"/>
        </w:rPr>
      </w:pPr>
      <w:r w:rsidRPr="006758DC">
        <w:rPr>
          <w:rFonts w:ascii="Arial" w:hAnsi="Arial" w:cs="Arial"/>
          <w:b/>
          <w:sz w:val="20"/>
          <w:szCs w:val="20"/>
          <w:lang w:val="lv-LV"/>
        </w:rPr>
        <w:t xml:space="preserve">PRETENDENTU IZSLĒGŠANAS NOTEIKUMI </w:t>
      </w:r>
    </w:p>
    <w:p w14:paraId="48BC3A8F" w14:textId="46B88D8F" w:rsidR="00096921" w:rsidRPr="006758DC" w:rsidRDefault="00096921" w:rsidP="00096921">
      <w:pPr>
        <w:jc w:val="both"/>
        <w:rPr>
          <w:rFonts w:ascii="Arial" w:hAnsi="Arial" w:cs="Arial"/>
          <w:sz w:val="20"/>
          <w:szCs w:val="20"/>
          <w:lang w:val="lv-LV"/>
        </w:rPr>
      </w:pPr>
      <w:r w:rsidRPr="006758DC">
        <w:rPr>
          <w:rFonts w:ascii="Arial" w:hAnsi="Arial" w:cs="Arial"/>
          <w:b/>
          <w:sz w:val="20"/>
          <w:szCs w:val="20"/>
          <w:lang w:val="lv-LV"/>
        </w:rPr>
        <w:t xml:space="preserve">Pretendentu izslēgšanas noteikumus </w:t>
      </w:r>
      <w:r w:rsidRPr="006758DC">
        <w:rPr>
          <w:rFonts w:ascii="Arial" w:hAnsi="Arial" w:cs="Arial"/>
          <w:sz w:val="20"/>
          <w:szCs w:val="20"/>
          <w:lang w:val="lv-LV"/>
        </w:rPr>
        <w:t xml:space="preserve">skatīt </w:t>
      </w:r>
      <w:r w:rsidR="00616C36">
        <w:rPr>
          <w:rFonts w:ascii="Arial" w:hAnsi="Arial" w:cs="Arial"/>
          <w:sz w:val="20"/>
          <w:szCs w:val="20"/>
          <w:lang w:val="lv-LV"/>
        </w:rPr>
        <w:t>iepirkuma</w:t>
      </w:r>
      <w:r w:rsidRPr="006758DC">
        <w:rPr>
          <w:rFonts w:ascii="Arial" w:hAnsi="Arial" w:cs="Arial"/>
          <w:sz w:val="20"/>
          <w:szCs w:val="20"/>
          <w:lang w:val="lv-LV"/>
        </w:rPr>
        <w:t xml:space="preserve"> procedūras nolikuma 1.9.punkta tabulā „Pretendentu atlases prasības (izslēgšanas noteikumi, kvalifikācijas prasības) / piedāvājumā iekļaujamā informācija un dokumenti”.</w:t>
      </w:r>
    </w:p>
    <w:p w14:paraId="781F5CDB" w14:textId="77777777" w:rsidR="00096921" w:rsidRPr="00A841BC" w:rsidRDefault="00096921" w:rsidP="00096921">
      <w:pPr>
        <w:tabs>
          <w:tab w:val="left" w:pos="720"/>
        </w:tabs>
        <w:jc w:val="both"/>
        <w:rPr>
          <w:rFonts w:ascii="Arial" w:hAnsi="Arial" w:cs="Arial"/>
          <w:sz w:val="16"/>
          <w:szCs w:val="16"/>
          <w:lang w:val="lv-LV"/>
        </w:rPr>
      </w:pPr>
    </w:p>
    <w:p w14:paraId="663A46C0" w14:textId="77777777" w:rsidR="00096921" w:rsidRPr="006758DC" w:rsidRDefault="00096921" w:rsidP="00096921">
      <w:pPr>
        <w:pStyle w:val="Sarakstarindkopa"/>
        <w:numPr>
          <w:ilvl w:val="0"/>
          <w:numId w:val="19"/>
        </w:numPr>
        <w:tabs>
          <w:tab w:val="left" w:pos="360"/>
        </w:tabs>
        <w:jc w:val="center"/>
        <w:rPr>
          <w:rFonts w:ascii="Arial" w:hAnsi="Arial" w:cs="Arial"/>
          <w:b/>
          <w:caps/>
          <w:sz w:val="20"/>
          <w:szCs w:val="20"/>
          <w:lang w:val="lv-LV"/>
        </w:rPr>
      </w:pPr>
      <w:r w:rsidRPr="006758DC">
        <w:rPr>
          <w:rFonts w:ascii="Arial" w:hAnsi="Arial" w:cs="Arial"/>
          <w:b/>
          <w:caps/>
          <w:sz w:val="20"/>
          <w:szCs w:val="20"/>
          <w:lang w:val="lv-LV"/>
        </w:rPr>
        <w:t>kvalifikācijas prasības UN NOTEIKUMI</w:t>
      </w:r>
    </w:p>
    <w:p w14:paraId="64B92411" w14:textId="4547886D" w:rsidR="00096921" w:rsidRPr="006758DC" w:rsidRDefault="00096921" w:rsidP="00096921">
      <w:pPr>
        <w:jc w:val="both"/>
        <w:rPr>
          <w:rFonts w:ascii="Arial" w:hAnsi="Arial" w:cs="Arial"/>
          <w:sz w:val="20"/>
          <w:szCs w:val="20"/>
          <w:lang w:val="lv-LV"/>
        </w:rPr>
      </w:pPr>
      <w:r w:rsidRPr="006758DC">
        <w:rPr>
          <w:rFonts w:ascii="Arial" w:hAnsi="Arial" w:cs="Arial"/>
          <w:b/>
          <w:sz w:val="20"/>
          <w:szCs w:val="20"/>
          <w:lang w:val="lv-LV"/>
        </w:rPr>
        <w:t>Kvalifikācijas prasības pretendentiem</w:t>
      </w:r>
      <w:r w:rsidRPr="006758DC">
        <w:rPr>
          <w:rFonts w:ascii="Arial" w:hAnsi="Arial" w:cs="Arial"/>
          <w:sz w:val="20"/>
          <w:szCs w:val="20"/>
          <w:lang w:val="lv-LV"/>
        </w:rPr>
        <w:t xml:space="preserve"> skatīt </w:t>
      </w:r>
      <w:r w:rsidR="00616C36">
        <w:rPr>
          <w:rFonts w:ascii="Arial" w:hAnsi="Arial" w:cs="Arial"/>
          <w:sz w:val="20"/>
          <w:szCs w:val="20"/>
          <w:lang w:val="lv-LV"/>
        </w:rPr>
        <w:t>iepirkuma</w:t>
      </w:r>
      <w:r w:rsidRPr="006758DC">
        <w:rPr>
          <w:rFonts w:ascii="Arial" w:hAnsi="Arial" w:cs="Arial"/>
          <w:sz w:val="20"/>
          <w:szCs w:val="20"/>
          <w:lang w:val="lv-LV"/>
        </w:rPr>
        <w:t xml:space="preserve"> procedūras nolikuma 1.9.punkta tabulu „Pretendentu atlase (izslēgšanas noteikumi, kvalifikācijas prasības un noteikumi) / piedāvājumā iekļaujamā informācija un dokumenti.</w:t>
      </w:r>
    </w:p>
    <w:p w14:paraId="2DA984BB" w14:textId="77777777" w:rsidR="00096921" w:rsidRPr="00A841BC" w:rsidRDefault="00096921" w:rsidP="00096921">
      <w:pPr>
        <w:jc w:val="both"/>
        <w:rPr>
          <w:rFonts w:ascii="Arial" w:hAnsi="Arial" w:cs="Arial"/>
          <w:sz w:val="16"/>
          <w:szCs w:val="16"/>
          <w:lang w:val="lv-LV"/>
        </w:rPr>
      </w:pPr>
    </w:p>
    <w:p w14:paraId="5B55CAA1" w14:textId="77777777" w:rsidR="00096921" w:rsidRPr="00A841BC" w:rsidRDefault="00096921" w:rsidP="00096921">
      <w:pPr>
        <w:pStyle w:val="Sarakstarindkopa"/>
        <w:numPr>
          <w:ilvl w:val="0"/>
          <w:numId w:val="19"/>
        </w:numPr>
        <w:jc w:val="center"/>
        <w:rPr>
          <w:rFonts w:ascii="Arial" w:hAnsi="Arial" w:cs="Arial"/>
          <w:b/>
          <w:sz w:val="20"/>
          <w:szCs w:val="20"/>
          <w:lang w:val="lv-LV"/>
        </w:rPr>
      </w:pPr>
      <w:r w:rsidRPr="00A841BC">
        <w:rPr>
          <w:rFonts w:ascii="Arial" w:hAnsi="Arial" w:cs="Arial"/>
          <w:b/>
          <w:sz w:val="20"/>
          <w:szCs w:val="20"/>
          <w:lang w:val="lv-LV"/>
        </w:rPr>
        <w:t>PRETENDENTU PIEDĀVĀJUMU IZVĒRTĒŠANA</w:t>
      </w:r>
    </w:p>
    <w:p w14:paraId="054B7462" w14:textId="470FAC9B" w:rsidR="00096921" w:rsidRPr="00A841BC" w:rsidRDefault="00096921" w:rsidP="00096921">
      <w:pPr>
        <w:pStyle w:val="Sarakstarindkopa"/>
        <w:numPr>
          <w:ilvl w:val="1"/>
          <w:numId w:val="19"/>
        </w:numPr>
        <w:ind w:left="567" w:hanging="567"/>
        <w:jc w:val="both"/>
        <w:rPr>
          <w:rFonts w:ascii="Arial" w:hAnsi="Arial" w:cs="Arial"/>
          <w:b/>
          <w:sz w:val="20"/>
          <w:szCs w:val="20"/>
          <w:lang w:val="lv-LV"/>
        </w:rPr>
      </w:pPr>
      <w:r w:rsidRPr="006758DC">
        <w:rPr>
          <w:rFonts w:ascii="Arial" w:hAnsi="Arial" w:cs="Arial"/>
          <w:b/>
          <w:sz w:val="20"/>
          <w:szCs w:val="20"/>
          <w:lang w:val="lv-LV"/>
        </w:rPr>
        <w:t xml:space="preserve">Piedāvājumu izvēles kritērijs: </w:t>
      </w:r>
      <w:r w:rsidR="00A841BC" w:rsidRPr="00A841BC">
        <w:rPr>
          <w:rFonts w:ascii="Arial" w:hAnsi="Arial" w:cs="Arial"/>
          <w:sz w:val="20"/>
          <w:szCs w:val="20"/>
          <w:lang w:val="lv-LV"/>
        </w:rPr>
        <w:t>iepirkuma</w:t>
      </w:r>
      <w:r w:rsidR="00A841BC" w:rsidRPr="00A841BC">
        <w:rPr>
          <w:rFonts w:ascii="Arial" w:hAnsi="Arial" w:cs="Arial"/>
          <w:bCs/>
          <w:sz w:val="20"/>
          <w:szCs w:val="20"/>
          <w:lang w:val="lv-LV"/>
        </w:rPr>
        <w:t xml:space="preserve"> procedūras</w:t>
      </w:r>
      <w:r w:rsidR="00A841BC" w:rsidRPr="00A841BC">
        <w:rPr>
          <w:rFonts w:ascii="Arial" w:hAnsi="Arial" w:cs="Arial"/>
          <w:sz w:val="20"/>
          <w:szCs w:val="20"/>
          <w:lang w:val="lv-LV"/>
        </w:rPr>
        <w:t xml:space="preserve"> nolikuma prasībām atbilstošs piedāvājums ar viszemāko cenu (EUR bez PVN) katrai </w:t>
      </w:r>
      <w:r w:rsidR="00D166AD">
        <w:rPr>
          <w:rFonts w:ascii="Arial" w:hAnsi="Arial" w:cs="Arial"/>
          <w:sz w:val="20"/>
          <w:szCs w:val="20"/>
          <w:lang w:val="lv-LV"/>
        </w:rPr>
        <w:t>iepirkuma</w:t>
      </w:r>
      <w:r w:rsidR="00A841BC" w:rsidRPr="00A841BC">
        <w:rPr>
          <w:rFonts w:ascii="Arial" w:hAnsi="Arial" w:cs="Arial"/>
          <w:sz w:val="20"/>
          <w:szCs w:val="20"/>
          <w:lang w:val="lv-LV"/>
        </w:rPr>
        <w:t xml:space="preserve"> procedūras priekšmeta daļai pilnā apjomā</w:t>
      </w:r>
      <w:r w:rsidRPr="00A841BC">
        <w:rPr>
          <w:rFonts w:ascii="Arial" w:hAnsi="Arial" w:cs="Arial"/>
          <w:sz w:val="20"/>
          <w:szCs w:val="20"/>
          <w:lang w:val="lv-LV"/>
        </w:rPr>
        <w:t>.</w:t>
      </w:r>
    </w:p>
    <w:p w14:paraId="3ABC8AAD" w14:textId="77777777" w:rsidR="00096921" w:rsidRPr="006758DC" w:rsidRDefault="00096921" w:rsidP="00096921">
      <w:pPr>
        <w:pStyle w:val="Sarakstarindkopa"/>
        <w:numPr>
          <w:ilvl w:val="1"/>
          <w:numId w:val="19"/>
        </w:numPr>
        <w:ind w:hanging="502"/>
        <w:jc w:val="both"/>
        <w:rPr>
          <w:rFonts w:ascii="Arial" w:hAnsi="Arial" w:cs="Arial"/>
          <w:b/>
          <w:sz w:val="20"/>
          <w:szCs w:val="20"/>
          <w:lang w:val="lv-LV"/>
        </w:rPr>
      </w:pPr>
      <w:r w:rsidRPr="006758DC">
        <w:rPr>
          <w:rFonts w:ascii="Arial" w:hAnsi="Arial" w:cs="Arial"/>
          <w:b/>
          <w:sz w:val="20"/>
          <w:szCs w:val="20"/>
          <w:lang w:val="lv-LV"/>
        </w:rPr>
        <w:t xml:space="preserve"> Piedāvājumu vērtēšanas kārtība:</w:t>
      </w:r>
    </w:p>
    <w:p w14:paraId="6E20D5BA" w14:textId="6F0C094A" w:rsidR="00096921" w:rsidRPr="006758DC" w:rsidRDefault="00096921" w:rsidP="00096921">
      <w:pPr>
        <w:pStyle w:val="Sarakstarindkopa"/>
        <w:numPr>
          <w:ilvl w:val="2"/>
          <w:numId w:val="19"/>
        </w:numPr>
        <w:ind w:left="567" w:hanging="567"/>
        <w:jc w:val="both"/>
        <w:rPr>
          <w:rFonts w:ascii="Arial" w:hAnsi="Arial" w:cs="Arial"/>
          <w:sz w:val="20"/>
          <w:szCs w:val="20"/>
          <w:lang w:val="lv-LV"/>
        </w:rPr>
      </w:pPr>
      <w:r w:rsidRPr="006758DC">
        <w:rPr>
          <w:rFonts w:ascii="Arial" w:hAnsi="Arial" w:cs="Arial"/>
          <w:sz w:val="20"/>
          <w:szCs w:val="20"/>
          <w:lang w:val="lv-LV"/>
        </w:rPr>
        <w:t xml:space="preserve">komisija ir tiesīga pretendentu kvalifikācijas un piedāvājumu atbilstības pārbaudi veikt tikai pretendentam, kuram būtu piešķiramas iepirkuma līguma slēgšanas tiesības. Veicot pretendentu atlasi, komisija pārbauda piedāvājuma noformējuma, satura, pretendenta kvalifikācijas atbilstību </w:t>
      </w:r>
      <w:r w:rsidR="00616C36">
        <w:rPr>
          <w:rFonts w:ascii="Arial" w:hAnsi="Arial" w:cs="Arial"/>
          <w:sz w:val="20"/>
          <w:szCs w:val="20"/>
          <w:lang w:val="lv-LV"/>
        </w:rPr>
        <w:t>iepirkuma</w:t>
      </w:r>
      <w:r w:rsidRPr="006758DC">
        <w:rPr>
          <w:rFonts w:ascii="Arial" w:hAnsi="Arial" w:cs="Arial"/>
          <w:sz w:val="20"/>
          <w:szCs w:val="20"/>
          <w:lang w:val="lv-LV"/>
        </w:rPr>
        <w:t xml:space="preserve"> procedūras nolikuma prasībām, kā arī vai ir iesniegti visi nepieciešamie dokumenti (t.sk. atbilstošs piedāvājuma nodrošinājums) un pārliecinās, vai uz pretendentu neattiecas </w:t>
      </w:r>
      <w:r w:rsidR="00616C36">
        <w:rPr>
          <w:rFonts w:ascii="Arial" w:hAnsi="Arial" w:cs="Arial"/>
          <w:sz w:val="20"/>
          <w:szCs w:val="20"/>
          <w:lang w:val="lv-LV"/>
        </w:rPr>
        <w:t>iepirkuma</w:t>
      </w:r>
      <w:r w:rsidRPr="006758DC">
        <w:rPr>
          <w:rFonts w:ascii="Arial" w:hAnsi="Arial" w:cs="Arial"/>
          <w:sz w:val="20"/>
          <w:szCs w:val="20"/>
          <w:lang w:val="lv-LV"/>
        </w:rPr>
        <w:t xml:space="preserve"> procedūras nolikuma 3.punktā minētie izslēgšanas gadījumi. Ja pretendents vai pretendenta</w:t>
      </w:r>
      <w:r>
        <w:rPr>
          <w:rFonts w:ascii="Arial" w:hAnsi="Arial" w:cs="Arial"/>
          <w:sz w:val="22"/>
          <w:szCs w:val="22"/>
          <w:lang w:val="lv-LV"/>
        </w:rPr>
        <w:t xml:space="preserve"> </w:t>
      </w:r>
      <w:r w:rsidRPr="006758DC">
        <w:rPr>
          <w:rFonts w:ascii="Arial" w:hAnsi="Arial" w:cs="Arial"/>
          <w:sz w:val="20"/>
          <w:szCs w:val="20"/>
          <w:lang w:val="lv-LV"/>
        </w:rPr>
        <w:t xml:space="preserve">piedāvājums neatbilst kādām no minētajām prasībām, komisija var noraidīt pretendenta piedāvājumu un izslēgt pretendentu no turpmākās dalības </w:t>
      </w:r>
      <w:r w:rsidR="00616C36">
        <w:rPr>
          <w:rFonts w:ascii="Arial" w:hAnsi="Arial" w:cs="Arial"/>
          <w:sz w:val="20"/>
          <w:szCs w:val="20"/>
          <w:lang w:val="lv-LV"/>
        </w:rPr>
        <w:t>iepirkuma</w:t>
      </w:r>
      <w:r w:rsidRPr="006758DC">
        <w:rPr>
          <w:rFonts w:ascii="Arial" w:hAnsi="Arial" w:cs="Arial"/>
          <w:sz w:val="20"/>
          <w:szCs w:val="20"/>
          <w:lang w:val="lv-LV"/>
        </w:rPr>
        <w:t xml:space="preserve"> procedūrā. Ja piedāvājumā ir pieļauta noformējuma prasību neatbilstība, komisija vērtē to būtiskumu un lemj par piedāvājuma noraidīšanas pamatotību. Ja ar piedāvājuma dokumentiem nav iesniegts atbilstošs piedāvājuma nodrošinājums, iepirkuma komisija noraida pretendenta piedāvājumu un izslēdz pretendentu no turpmākās dalības </w:t>
      </w:r>
      <w:r w:rsidR="00616C36">
        <w:rPr>
          <w:rFonts w:ascii="Arial" w:hAnsi="Arial" w:cs="Arial"/>
          <w:sz w:val="20"/>
          <w:szCs w:val="20"/>
          <w:lang w:val="lv-LV"/>
        </w:rPr>
        <w:t>iepirkuma</w:t>
      </w:r>
      <w:r w:rsidRPr="006758DC">
        <w:rPr>
          <w:rFonts w:ascii="Arial" w:hAnsi="Arial" w:cs="Arial"/>
          <w:sz w:val="20"/>
          <w:szCs w:val="20"/>
          <w:lang w:val="lv-LV"/>
        </w:rPr>
        <w:t xml:space="preserve"> procedūrā;</w:t>
      </w:r>
    </w:p>
    <w:p w14:paraId="7CB43A53" w14:textId="0BBE9688" w:rsidR="00096921" w:rsidRPr="006758DC" w:rsidRDefault="00096921" w:rsidP="00096921">
      <w:pPr>
        <w:ind w:left="567" w:hanging="567"/>
        <w:jc w:val="both"/>
        <w:rPr>
          <w:rFonts w:ascii="Arial" w:hAnsi="Arial" w:cs="Arial"/>
          <w:color w:val="2F3239" w:themeColor="text1"/>
          <w:sz w:val="20"/>
          <w:szCs w:val="20"/>
          <w:lang w:val="lv-LV"/>
        </w:rPr>
      </w:pPr>
      <w:r w:rsidRPr="006758DC">
        <w:rPr>
          <w:rFonts w:ascii="Arial" w:hAnsi="Arial" w:cs="Arial"/>
          <w:color w:val="2F3239" w:themeColor="text1"/>
          <w:sz w:val="20"/>
          <w:szCs w:val="20"/>
          <w:lang w:val="lv-LV"/>
        </w:rPr>
        <w:t xml:space="preserve">5.2.2. pēc nolikuma 5.2.1.punktā minētās pārbaudes komisija izvērtē pretendenta piedāvājuma atbilstību </w:t>
      </w:r>
      <w:r w:rsidR="00616C36">
        <w:rPr>
          <w:rFonts w:ascii="Arial" w:hAnsi="Arial" w:cs="Arial"/>
          <w:sz w:val="20"/>
          <w:szCs w:val="20"/>
          <w:lang w:val="lv-LV"/>
        </w:rPr>
        <w:t>iepirkuma</w:t>
      </w:r>
      <w:r w:rsidRPr="006758DC">
        <w:rPr>
          <w:rFonts w:ascii="Arial" w:hAnsi="Arial" w:cs="Arial"/>
          <w:color w:val="2F3239" w:themeColor="text1"/>
          <w:sz w:val="20"/>
          <w:szCs w:val="20"/>
          <w:lang w:val="lv-LV"/>
        </w:rPr>
        <w:t xml:space="preserve"> procedūras nolikuma tehniskajām prasībām. Ja piedāvājums neatbilst minētajām prasībām, komisija lemj par pretendenta piedāvājuma noraidīšanu un pretendenta izslēgšanu no turpmākās dalības </w:t>
      </w:r>
      <w:r w:rsidR="00616C36">
        <w:rPr>
          <w:rFonts w:ascii="Arial" w:hAnsi="Arial" w:cs="Arial"/>
          <w:sz w:val="20"/>
          <w:szCs w:val="20"/>
          <w:lang w:val="lv-LV"/>
        </w:rPr>
        <w:t>iepirkuma</w:t>
      </w:r>
      <w:r w:rsidRPr="006758DC">
        <w:rPr>
          <w:rFonts w:ascii="Arial" w:hAnsi="Arial" w:cs="Arial"/>
          <w:color w:val="2F3239" w:themeColor="text1"/>
          <w:sz w:val="20"/>
          <w:szCs w:val="20"/>
          <w:lang w:val="lv-LV"/>
        </w:rPr>
        <w:t xml:space="preserve"> procedūrā;</w:t>
      </w:r>
    </w:p>
    <w:p w14:paraId="292E88CD" w14:textId="77777777" w:rsidR="00096921" w:rsidRPr="006758DC" w:rsidRDefault="00096921" w:rsidP="00096921">
      <w:pPr>
        <w:pStyle w:val="Sarakstarindkopa"/>
        <w:ind w:left="567" w:hanging="567"/>
        <w:jc w:val="both"/>
        <w:rPr>
          <w:rFonts w:ascii="Arial" w:hAnsi="Arial" w:cs="Arial"/>
          <w:b/>
          <w:sz w:val="20"/>
          <w:szCs w:val="20"/>
          <w:lang w:val="lv-LV"/>
        </w:rPr>
      </w:pPr>
      <w:r w:rsidRPr="006758DC">
        <w:rPr>
          <w:rFonts w:ascii="Arial" w:hAnsi="Arial" w:cs="Arial"/>
          <w:color w:val="2F3239" w:themeColor="text1"/>
          <w:sz w:val="20"/>
          <w:szCs w:val="20"/>
          <w:lang w:val="lv-LV"/>
        </w:rPr>
        <w:t>5.2.3. komisija pārbauda, v</w:t>
      </w:r>
      <w:r w:rsidRPr="006758DC">
        <w:rPr>
          <w:rFonts w:ascii="Arial" w:hAnsi="Arial" w:cs="Arial"/>
          <w:sz w:val="20"/>
          <w:szCs w:val="20"/>
          <w:lang w:val="lv-LV"/>
        </w:rPr>
        <w:t>ai piedāvājumā nav aritmētisku kļūdu. Ja komisija konstatē šādas kļūdas, tā šīs kļūdas izlabo. Par kļūdu labojumu un laboto piedāvājuma summu komisija paziņo pretendentam, kura pieļautās kļūdas labotas. Vērtējot finanšu piedāvājumu, komisija ņem vērā labojumus;</w:t>
      </w:r>
    </w:p>
    <w:p w14:paraId="7942E3AE" w14:textId="383346C3" w:rsidR="00096921" w:rsidRPr="006758DC" w:rsidRDefault="00096921" w:rsidP="00096921">
      <w:pPr>
        <w:pStyle w:val="Sarakstarindkopa"/>
        <w:ind w:left="567" w:hanging="567"/>
        <w:jc w:val="both"/>
        <w:rPr>
          <w:rFonts w:ascii="Arial" w:hAnsi="Arial" w:cs="Arial"/>
          <w:b/>
          <w:sz w:val="20"/>
          <w:szCs w:val="20"/>
          <w:lang w:val="lv-LV"/>
        </w:rPr>
      </w:pPr>
      <w:r w:rsidRPr="006758DC">
        <w:rPr>
          <w:rFonts w:ascii="Arial" w:hAnsi="Arial" w:cs="Arial"/>
          <w:sz w:val="20"/>
          <w:szCs w:val="20"/>
          <w:lang w:val="lv-LV"/>
        </w:rPr>
        <w:t xml:space="preserve">5.2.4. pasūtītājs ir tiesīgs lūgt, lai pretendents vai kompetenta institūcija precizē vai izskaidro piedāvājuma dokumentus, kas iesniegti atbilstoši </w:t>
      </w:r>
      <w:r w:rsidR="00616C36">
        <w:rPr>
          <w:rFonts w:ascii="Arial" w:hAnsi="Arial" w:cs="Arial"/>
          <w:sz w:val="20"/>
          <w:szCs w:val="20"/>
          <w:lang w:val="lv-LV"/>
        </w:rPr>
        <w:t>iepirkuma</w:t>
      </w:r>
      <w:r w:rsidRPr="006758DC">
        <w:rPr>
          <w:rFonts w:ascii="Arial" w:hAnsi="Arial" w:cs="Arial"/>
          <w:sz w:val="20"/>
          <w:szCs w:val="20"/>
          <w:lang w:val="lv-LV"/>
        </w:rPr>
        <w:t xml:space="preserve"> procedūras nolikumā izvirzītajām kvalifikācijas prasībām, kā arī piedāvājumu vērtēšanas gaitā pieprasīt, lai tiek izskaidrota piedāvājumā iekļautā informācija; </w:t>
      </w:r>
    </w:p>
    <w:p w14:paraId="162587CB" w14:textId="77777777" w:rsidR="00096921" w:rsidRPr="006758DC" w:rsidRDefault="00096921" w:rsidP="00096921">
      <w:pPr>
        <w:pStyle w:val="Sarakstarindkopa"/>
        <w:ind w:left="567" w:hanging="567"/>
        <w:jc w:val="both"/>
        <w:rPr>
          <w:rFonts w:ascii="Arial" w:hAnsi="Arial" w:cs="Arial"/>
          <w:b/>
          <w:sz w:val="20"/>
          <w:szCs w:val="20"/>
          <w:lang w:val="lv-LV"/>
        </w:rPr>
      </w:pPr>
      <w:r w:rsidRPr="006758DC">
        <w:rPr>
          <w:rFonts w:ascii="Arial" w:hAnsi="Arial" w:cs="Arial"/>
          <w:sz w:val="20"/>
          <w:szCs w:val="20"/>
          <w:lang w:val="lv-LV"/>
        </w:rPr>
        <w:t xml:space="preserve">5.2.5. </w:t>
      </w:r>
      <w:r w:rsidRPr="006758DC">
        <w:rPr>
          <w:rFonts w:ascii="Arial" w:hAnsi="Arial" w:cs="Arial"/>
          <w:sz w:val="20"/>
          <w:szCs w:val="20"/>
          <w:lang w:val="lv-LV" w:eastAsia="x-none"/>
        </w:rPr>
        <w:t>saskaņā ar Starptautisko un Latvijas Republikas nacionālo sankciju likumu</w:t>
      </w:r>
      <w:r w:rsidRPr="006758DC">
        <w:rPr>
          <w:rFonts w:ascii="Arial" w:hAnsi="Arial" w:cs="Arial"/>
          <w:sz w:val="20"/>
          <w:szCs w:val="20"/>
          <w:lang w:val="lv-LV"/>
        </w:rPr>
        <w:t xml:space="preserve"> pirms lēmuma pieņemšanas par iepirkuma līguma slēgšanas tiesību piešķiršanu</w:t>
      </w:r>
      <w:r w:rsidRPr="006758DC">
        <w:rPr>
          <w:rFonts w:ascii="Arial" w:hAnsi="Arial" w:cs="Arial"/>
          <w:sz w:val="20"/>
          <w:szCs w:val="20"/>
          <w:lang w:val="lv-LV" w:eastAsia="x-none"/>
        </w:rPr>
        <w:t xml:space="preserve"> </w:t>
      </w:r>
      <w:r w:rsidRPr="006758DC">
        <w:rPr>
          <w:rFonts w:ascii="Arial" w:hAnsi="Arial" w:cs="Arial"/>
          <w:sz w:val="20"/>
          <w:szCs w:val="20"/>
          <w:lang w:val="lv-LV"/>
        </w:rPr>
        <w:t>tiek veikta pretendenta</w:t>
      </w:r>
      <w:r w:rsidRPr="006758DC">
        <w:rPr>
          <w:rFonts w:ascii="Arial" w:hAnsi="Arial" w:cs="Arial"/>
          <w:i/>
          <w:color w:val="000000"/>
          <w:sz w:val="20"/>
          <w:szCs w:val="20"/>
          <w:lang w:val="lv-LV"/>
        </w:rPr>
        <w:t>,</w:t>
      </w:r>
      <w:r w:rsidRPr="006758DC">
        <w:rPr>
          <w:rFonts w:ascii="Arial" w:hAnsi="Arial" w:cs="Arial"/>
          <w:sz w:val="20"/>
          <w:szCs w:val="20"/>
          <w:lang w:val="lv-LV"/>
        </w:rPr>
        <w:t xml:space="preserve"> kuram būtu piešķiramas līguma slēgšanas tiesības, pārbaude. Pretendents tiks izslēgts no dalības iepirkumā un tā piedāvājums netiks izskatīts, ja attiecībā uz pretendentu vai kādu no likumā minētajām personām tiks konstatētas Starptautisko un Latvijas Republikas nacionālo sankciju likuma 11.</w:t>
      </w:r>
      <w:r w:rsidRPr="006758DC">
        <w:rPr>
          <w:rFonts w:ascii="Arial" w:hAnsi="Arial" w:cs="Arial"/>
          <w:sz w:val="20"/>
          <w:szCs w:val="20"/>
          <w:vertAlign w:val="superscript"/>
          <w:lang w:val="lv-LV"/>
        </w:rPr>
        <w:t>1</w:t>
      </w:r>
      <w:r w:rsidRPr="006758DC">
        <w:rPr>
          <w:rFonts w:ascii="Arial" w:hAnsi="Arial" w:cs="Arial"/>
          <w:sz w:val="20"/>
          <w:szCs w:val="20"/>
          <w:lang w:val="lv-LV"/>
        </w:rPr>
        <w:t xml:space="preserve"> panta pirmajā daļā noteiktās sankcijas, kuras ietekmē līguma izpildi. Pasūtītājs veic padziļinātu piedāvājuma izvērtējumu, tai skaitā, visu spektru risku izvērtējumu, ja piedāvājums satur preces, kuru izcelsmes valsts ir Krievijas Federācija vai Baltkrievijas Republika (attiecināms uz precēm, to izejvielām (izejmateriāliem), kas nav pakļautas starptautiskajām ekonomiskajām sankcijām); </w:t>
      </w:r>
    </w:p>
    <w:p w14:paraId="38D73AB5" w14:textId="6AF1D272" w:rsidR="00096921" w:rsidRPr="006758DC" w:rsidRDefault="00096921" w:rsidP="00096921">
      <w:pPr>
        <w:pStyle w:val="Sarakstarindkopa"/>
        <w:ind w:left="567" w:hanging="567"/>
        <w:jc w:val="both"/>
        <w:rPr>
          <w:rFonts w:ascii="Arial" w:hAnsi="Arial" w:cs="Arial"/>
          <w:sz w:val="20"/>
          <w:szCs w:val="20"/>
          <w:lang w:val="lv-LV"/>
        </w:rPr>
      </w:pPr>
      <w:r w:rsidRPr="006758DC">
        <w:rPr>
          <w:rFonts w:ascii="Arial" w:hAnsi="Arial" w:cs="Arial"/>
          <w:iCs/>
          <w:sz w:val="20"/>
          <w:szCs w:val="20"/>
          <w:lang w:val="lv-LV" w:eastAsia="ar-SA"/>
        </w:rPr>
        <w:t xml:space="preserve">5.2.6. pēc </w:t>
      </w:r>
      <w:r w:rsidRPr="006758DC">
        <w:rPr>
          <w:rFonts w:ascii="Arial" w:hAnsi="Arial" w:cs="Arial"/>
          <w:iCs/>
          <w:color w:val="2F3239" w:themeColor="text1"/>
          <w:sz w:val="20"/>
          <w:szCs w:val="20"/>
          <w:lang w:val="lv-LV" w:eastAsia="ar-SA"/>
        </w:rPr>
        <w:t xml:space="preserve">nolikuma 5.2.5.punktā minētās </w:t>
      </w:r>
      <w:r w:rsidRPr="006758DC">
        <w:rPr>
          <w:rFonts w:ascii="Arial" w:hAnsi="Arial" w:cs="Arial"/>
          <w:iCs/>
          <w:sz w:val="20"/>
          <w:szCs w:val="20"/>
          <w:lang w:val="lv-LV" w:eastAsia="ar-SA"/>
        </w:rPr>
        <w:t xml:space="preserve">informācijas pārbaudes </w:t>
      </w:r>
      <w:r w:rsidRPr="006758DC">
        <w:rPr>
          <w:rFonts w:ascii="Arial" w:hAnsi="Arial" w:cs="Arial"/>
          <w:sz w:val="20"/>
          <w:szCs w:val="20"/>
          <w:lang w:val="lv-LV"/>
        </w:rPr>
        <w:t xml:space="preserve">iepirkuma komisija izvēlas </w:t>
      </w:r>
      <w:r w:rsidR="00616C36">
        <w:rPr>
          <w:rFonts w:ascii="Arial" w:hAnsi="Arial" w:cs="Arial"/>
          <w:sz w:val="20"/>
          <w:szCs w:val="20"/>
          <w:lang w:val="lv-LV"/>
        </w:rPr>
        <w:t>iepirkuma</w:t>
      </w:r>
      <w:r w:rsidR="00616C36" w:rsidRPr="006758DC">
        <w:rPr>
          <w:rFonts w:ascii="Arial" w:hAnsi="Arial" w:cs="Arial"/>
          <w:sz w:val="20"/>
          <w:szCs w:val="20"/>
          <w:lang w:val="lv-LV"/>
        </w:rPr>
        <w:t xml:space="preserve"> </w:t>
      </w:r>
      <w:r w:rsidRPr="006758DC">
        <w:rPr>
          <w:rFonts w:ascii="Arial" w:hAnsi="Arial" w:cs="Arial"/>
          <w:sz w:val="20"/>
          <w:szCs w:val="20"/>
          <w:lang w:val="lv-LV"/>
        </w:rPr>
        <w:t>procedūras nolikuma prasībām atbilstošu piedāvājumu ar viszemāko cenu katrai iepirkuma priekšmeta daļai, kuru iesniedzis pretendents, uz kuru nav attiecināmi nolikuma 3.punktā minētie izslēgšanas gadījumi.</w:t>
      </w:r>
    </w:p>
    <w:p w14:paraId="33F401EE" w14:textId="77777777" w:rsidR="00096921" w:rsidRPr="006758DC" w:rsidRDefault="00096921" w:rsidP="00096921">
      <w:pPr>
        <w:pStyle w:val="Sarakstarindkopa"/>
        <w:ind w:left="567" w:hanging="567"/>
        <w:jc w:val="both"/>
        <w:rPr>
          <w:rFonts w:ascii="Arial" w:hAnsi="Arial" w:cs="Arial"/>
          <w:b/>
          <w:sz w:val="16"/>
          <w:szCs w:val="16"/>
          <w:lang w:val="lv-LV"/>
        </w:rPr>
      </w:pPr>
    </w:p>
    <w:p w14:paraId="32FAC893" w14:textId="77777777" w:rsidR="00096921" w:rsidRPr="006758DC" w:rsidRDefault="00096921" w:rsidP="00096921">
      <w:pPr>
        <w:pStyle w:val="Sarakstarindkopa"/>
        <w:numPr>
          <w:ilvl w:val="0"/>
          <w:numId w:val="21"/>
        </w:numPr>
        <w:jc w:val="center"/>
        <w:rPr>
          <w:rFonts w:ascii="Arial" w:hAnsi="Arial" w:cs="Arial"/>
          <w:b/>
          <w:sz w:val="20"/>
          <w:szCs w:val="20"/>
          <w:lang w:val="lv-LV"/>
        </w:rPr>
      </w:pPr>
      <w:r w:rsidRPr="006758DC">
        <w:rPr>
          <w:rFonts w:ascii="Arial" w:hAnsi="Arial" w:cs="Arial"/>
          <w:b/>
          <w:sz w:val="20"/>
          <w:szCs w:val="20"/>
          <w:lang w:val="lv-LV"/>
        </w:rPr>
        <w:t>SARUNAS AR PRETENDENTIEM, IZLOZE</w:t>
      </w:r>
    </w:p>
    <w:p w14:paraId="59ED8352" w14:textId="77777777" w:rsidR="00096921" w:rsidRPr="006758DC" w:rsidRDefault="00096921" w:rsidP="00096921">
      <w:pPr>
        <w:pStyle w:val="Sarakstarindkopa"/>
        <w:numPr>
          <w:ilvl w:val="1"/>
          <w:numId w:val="21"/>
        </w:numPr>
        <w:ind w:left="709" w:hanging="709"/>
        <w:jc w:val="both"/>
        <w:rPr>
          <w:rFonts w:ascii="Arial" w:hAnsi="Arial" w:cs="Arial"/>
          <w:sz w:val="20"/>
          <w:szCs w:val="20"/>
          <w:lang w:val="lv-LV"/>
        </w:rPr>
      </w:pPr>
      <w:r w:rsidRPr="006758DC">
        <w:rPr>
          <w:rFonts w:ascii="Arial" w:hAnsi="Arial" w:cs="Arial"/>
          <w:sz w:val="20"/>
          <w:szCs w:val="20"/>
          <w:lang w:val="lv-LV"/>
        </w:rPr>
        <w:t>Sarunas pēc nepieciešamības var tikt rīkotas pēc piedāvājumu pārbaudes vai piedāvājumu pārbaudes gaitā atklātā vai slēgtā sēdē, ja:</w:t>
      </w:r>
    </w:p>
    <w:p w14:paraId="07D3CB6A" w14:textId="77777777" w:rsidR="00096921" w:rsidRPr="006758DC" w:rsidRDefault="00096921" w:rsidP="00096921">
      <w:pPr>
        <w:pStyle w:val="Sarakstarindkopa"/>
        <w:numPr>
          <w:ilvl w:val="2"/>
          <w:numId w:val="21"/>
        </w:numPr>
        <w:ind w:left="709" w:hanging="709"/>
        <w:jc w:val="both"/>
        <w:rPr>
          <w:rFonts w:ascii="Arial" w:hAnsi="Arial" w:cs="Arial"/>
          <w:sz w:val="20"/>
          <w:szCs w:val="20"/>
          <w:lang w:val="lv-LV"/>
        </w:rPr>
      </w:pPr>
      <w:r w:rsidRPr="006758DC">
        <w:rPr>
          <w:rFonts w:ascii="Arial" w:hAnsi="Arial" w:cs="Arial"/>
          <w:sz w:val="20"/>
          <w:szCs w:val="20"/>
          <w:lang w:val="lv-LV"/>
        </w:rPr>
        <w:t>komisijai nepieciešami piedāvājumu precizējumi un / vai skaidrojumi;</w:t>
      </w:r>
    </w:p>
    <w:p w14:paraId="632F6730" w14:textId="00790AC4" w:rsidR="00096921" w:rsidRPr="006758DC" w:rsidRDefault="00096921" w:rsidP="00096921">
      <w:pPr>
        <w:pStyle w:val="Sarakstarindkopa"/>
        <w:numPr>
          <w:ilvl w:val="2"/>
          <w:numId w:val="21"/>
        </w:numPr>
        <w:ind w:left="709" w:hanging="709"/>
        <w:jc w:val="both"/>
        <w:rPr>
          <w:rFonts w:ascii="Arial" w:hAnsi="Arial" w:cs="Arial"/>
          <w:sz w:val="20"/>
          <w:szCs w:val="20"/>
          <w:lang w:val="lv-LV"/>
        </w:rPr>
      </w:pPr>
      <w:r w:rsidRPr="006758DC">
        <w:rPr>
          <w:rFonts w:ascii="Arial" w:hAnsi="Arial" w:cs="Arial"/>
          <w:sz w:val="20"/>
          <w:szCs w:val="20"/>
          <w:lang w:val="lv-LV"/>
        </w:rPr>
        <w:t xml:space="preserve">nepieciešams vienoties par iespējamām izmaiņām </w:t>
      </w:r>
      <w:r w:rsidR="00616C36">
        <w:rPr>
          <w:rFonts w:ascii="Arial" w:hAnsi="Arial" w:cs="Arial"/>
          <w:sz w:val="20"/>
          <w:szCs w:val="20"/>
          <w:lang w:val="lv-LV"/>
        </w:rPr>
        <w:t>iepirkuma</w:t>
      </w:r>
      <w:r w:rsidRPr="006758DC">
        <w:rPr>
          <w:rFonts w:ascii="Arial" w:hAnsi="Arial" w:cs="Arial"/>
          <w:sz w:val="20"/>
          <w:szCs w:val="20"/>
          <w:lang w:val="lv-LV"/>
        </w:rPr>
        <w:t xml:space="preserve"> procedūras priekšmetā, līguma projekta (nolikuma 5.pielikums) būtiskos grozījumos, piemēram: izpildes termiņos, </w:t>
      </w:r>
      <w:r w:rsidR="00616C36">
        <w:rPr>
          <w:rFonts w:ascii="Arial" w:hAnsi="Arial" w:cs="Arial"/>
          <w:sz w:val="20"/>
          <w:szCs w:val="20"/>
          <w:lang w:val="lv-LV"/>
        </w:rPr>
        <w:t>iepirkuma</w:t>
      </w:r>
      <w:r w:rsidRPr="006758DC">
        <w:rPr>
          <w:rFonts w:ascii="Arial" w:hAnsi="Arial" w:cs="Arial"/>
          <w:sz w:val="20"/>
          <w:szCs w:val="20"/>
          <w:lang w:val="lv-LV"/>
        </w:rPr>
        <w:t xml:space="preserve"> procedūras priekšmeta apjomā, tehniskajos noteikumos;</w:t>
      </w:r>
    </w:p>
    <w:p w14:paraId="2C9699CB" w14:textId="77777777" w:rsidR="00096921" w:rsidRPr="006758DC" w:rsidRDefault="00096921" w:rsidP="00096921">
      <w:pPr>
        <w:pStyle w:val="Sarakstarindkopa"/>
        <w:numPr>
          <w:ilvl w:val="2"/>
          <w:numId w:val="21"/>
        </w:numPr>
        <w:ind w:left="709" w:hanging="709"/>
        <w:jc w:val="both"/>
        <w:rPr>
          <w:rFonts w:ascii="Arial" w:hAnsi="Arial" w:cs="Arial"/>
          <w:sz w:val="20"/>
          <w:szCs w:val="20"/>
          <w:lang w:val="lv-LV"/>
        </w:rPr>
      </w:pPr>
      <w:r w:rsidRPr="006758DC">
        <w:rPr>
          <w:rFonts w:ascii="Arial" w:hAnsi="Arial" w:cs="Arial"/>
          <w:sz w:val="20"/>
          <w:szCs w:val="20"/>
          <w:lang w:val="lv-LV"/>
        </w:rPr>
        <w:t>nepieciešams vienoties par pasūtītājam izdevīgāku cenu un samaksas noteikumiem.</w:t>
      </w:r>
    </w:p>
    <w:p w14:paraId="2896D62B" w14:textId="77777777" w:rsidR="00096921" w:rsidRPr="006758DC" w:rsidRDefault="00096921" w:rsidP="00096921">
      <w:pPr>
        <w:pStyle w:val="Sarakstarindkopa"/>
        <w:numPr>
          <w:ilvl w:val="1"/>
          <w:numId w:val="21"/>
        </w:numPr>
        <w:ind w:left="709" w:hanging="709"/>
        <w:jc w:val="both"/>
        <w:rPr>
          <w:rFonts w:ascii="Arial" w:hAnsi="Arial" w:cs="Arial"/>
          <w:sz w:val="20"/>
          <w:szCs w:val="20"/>
          <w:lang w:val="lv-LV"/>
        </w:rPr>
      </w:pPr>
      <w:r w:rsidRPr="006758DC">
        <w:rPr>
          <w:rFonts w:ascii="Arial" w:hAnsi="Arial" w:cs="Arial"/>
          <w:sz w:val="20"/>
          <w:szCs w:val="20"/>
          <w:lang w:val="lv-LV"/>
        </w:rPr>
        <w:t xml:space="preserve">Gadījumā, ja divi vai vairāk pretendenti ir iesnieguši piedāvājumus ar vienādām zemākajām cenām, uzvarētāja noteikšanai komisija veiks izlozi. </w:t>
      </w:r>
    </w:p>
    <w:p w14:paraId="3DA2E5CB" w14:textId="77777777" w:rsidR="00096921" w:rsidRPr="006758DC" w:rsidRDefault="00096921" w:rsidP="00096921">
      <w:pPr>
        <w:pStyle w:val="Sarakstarindkopa"/>
        <w:numPr>
          <w:ilvl w:val="1"/>
          <w:numId w:val="21"/>
        </w:numPr>
        <w:ind w:left="709" w:hanging="709"/>
        <w:jc w:val="both"/>
        <w:rPr>
          <w:rFonts w:ascii="Arial" w:hAnsi="Arial" w:cs="Arial"/>
          <w:sz w:val="20"/>
          <w:szCs w:val="20"/>
          <w:lang w:val="lv-LV"/>
        </w:rPr>
      </w:pPr>
      <w:r w:rsidRPr="006758DC">
        <w:rPr>
          <w:rFonts w:ascii="Arial" w:hAnsi="Arial" w:cs="Arial"/>
          <w:sz w:val="20"/>
          <w:szCs w:val="20"/>
          <w:lang w:val="lv-LV"/>
        </w:rPr>
        <w:t>Sarunas un izloze tiks protokolētas.</w:t>
      </w:r>
    </w:p>
    <w:p w14:paraId="2D568319" w14:textId="77777777" w:rsidR="00096921" w:rsidRPr="006758DC" w:rsidRDefault="00096921" w:rsidP="00096921">
      <w:pPr>
        <w:pStyle w:val="Sarakstarindkopa"/>
        <w:numPr>
          <w:ilvl w:val="1"/>
          <w:numId w:val="21"/>
        </w:numPr>
        <w:ind w:left="709" w:hanging="709"/>
        <w:jc w:val="both"/>
        <w:rPr>
          <w:rFonts w:ascii="Arial" w:hAnsi="Arial" w:cs="Arial"/>
          <w:sz w:val="20"/>
          <w:szCs w:val="20"/>
          <w:lang w:val="lv-LV"/>
        </w:rPr>
      </w:pPr>
      <w:r w:rsidRPr="006758DC">
        <w:rPr>
          <w:rFonts w:ascii="Arial" w:hAnsi="Arial" w:cs="Arial"/>
          <w:i/>
          <w:sz w:val="20"/>
          <w:szCs w:val="20"/>
          <w:lang w:val="lv-LV"/>
        </w:rPr>
        <w:t xml:space="preserve">(ja nepieciešams) </w:t>
      </w:r>
      <w:r w:rsidRPr="006758DC">
        <w:rPr>
          <w:rFonts w:ascii="Arial" w:hAnsi="Arial" w:cs="Arial"/>
          <w:sz w:val="20"/>
          <w:szCs w:val="20"/>
          <w:lang w:val="lv-LV"/>
        </w:rPr>
        <w:t xml:space="preserve">Sarunu rīkošanai var tikt paredzētas atkārtotas piedāvājumu iesniegšanas. </w:t>
      </w:r>
    </w:p>
    <w:p w14:paraId="6AF03490" w14:textId="77777777" w:rsidR="00096921" w:rsidRPr="006758DC" w:rsidRDefault="00096921" w:rsidP="00096921">
      <w:pPr>
        <w:jc w:val="both"/>
        <w:rPr>
          <w:rFonts w:ascii="Arial" w:hAnsi="Arial" w:cs="Arial"/>
          <w:sz w:val="16"/>
          <w:szCs w:val="16"/>
          <w:lang w:val="lv-LV"/>
        </w:rPr>
      </w:pPr>
    </w:p>
    <w:p w14:paraId="1C1D7A64" w14:textId="6717CA26" w:rsidR="00096921" w:rsidRPr="006758DC" w:rsidRDefault="00616C36" w:rsidP="00096921">
      <w:pPr>
        <w:pStyle w:val="Sarakstarindkopa"/>
        <w:numPr>
          <w:ilvl w:val="0"/>
          <w:numId w:val="21"/>
        </w:numPr>
        <w:jc w:val="center"/>
        <w:rPr>
          <w:rFonts w:ascii="Arial" w:hAnsi="Arial" w:cs="Arial"/>
          <w:b/>
          <w:sz w:val="20"/>
          <w:szCs w:val="20"/>
          <w:lang w:val="lv-LV"/>
        </w:rPr>
      </w:pPr>
      <w:r>
        <w:rPr>
          <w:rFonts w:ascii="Arial" w:hAnsi="Arial" w:cs="Arial"/>
          <w:b/>
          <w:sz w:val="20"/>
          <w:szCs w:val="20"/>
          <w:lang w:val="lv-LV"/>
        </w:rPr>
        <w:t>IEPIRKUMA</w:t>
      </w:r>
      <w:r w:rsidR="00096921" w:rsidRPr="006758DC">
        <w:rPr>
          <w:rFonts w:ascii="Arial" w:hAnsi="Arial" w:cs="Arial"/>
          <w:b/>
          <w:sz w:val="20"/>
          <w:szCs w:val="20"/>
          <w:lang w:val="lv-LV"/>
        </w:rPr>
        <w:t xml:space="preserve"> PROCEDŪRAS REZULTĀTU PAZIŅOŠANA UN IEPIRKUMA LĪGUMA NOSLĒGŠANA, LĪGUMA NODROŠINĀJUMA NOSACĪJUMI</w:t>
      </w:r>
    </w:p>
    <w:p w14:paraId="31ED0E65" w14:textId="5D0FA202" w:rsidR="00096921" w:rsidRPr="006758DC" w:rsidRDefault="00616C36" w:rsidP="00096921">
      <w:pPr>
        <w:pStyle w:val="Sarakstarindkopa"/>
        <w:numPr>
          <w:ilvl w:val="1"/>
          <w:numId w:val="21"/>
        </w:numPr>
        <w:ind w:left="567" w:hanging="567"/>
        <w:jc w:val="both"/>
        <w:rPr>
          <w:rFonts w:ascii="Arial" w:hAnsi="Arial" w:cs="Arial"/>
          <w:sz w:val="20"/>
          <w:szCs w:val="20"/>
          <w:lang w:val="lv-LV"/>
        </w:rPr>
      </w:pPr>
      <w:r>
        <w:rPr>
          <w:rFonts w:ascii="Arial" w:hAnsi="Arial" w:cs="Arial"/>
          <w:sz w:val="20"/>
          <w:szCs w:val="20"/>
          <w:lang w:val="lv-LV"/>
        </w:rPr>
        <w:t>Iepirkuma</w:t>
      </w:r>
      <w:r w:rsidR="00096921" w:rsidRPr="006758DC">
        <w:rPr>
          <w:rFonts w:ascii="Arial" w:hAnsi="Arial" w:cs="Arial"/>
          <w:sz w:val="20"/>
          <w:szCs w:val="20"/>
          <w:lang w:val="lv-LV"/>
        </w:rPr>
        <w:t xml:space="preserve"> procedūra beidzas pēc visu pretendentu noteiktā kārtībā iesniegto piedāvājumu, pārbaudes un izvērtēšanas, sarunām (ja nepieciešams), </w:t>
      </w:r>
      <w:r>
        <w:rPr>
          <w:rFonts w:ascii="Arial" w:hAnsi="Arial" w:cs="Arial"/>
          <w:sz w:val="20"/>
          <w:szCs w:val="20"/>
          <w:lang w:val="lv-LV"/>
        </w:rPr>
        <w:t>iepirkuma</w:t>
      </w:r>
      <w:r w:rsidR="00096921" w:rsidRPr="006758DC">
        <w:rPr>
          <w:rFonts w:ascii="Arial" w:hAnsi="Arial" w:cs="Arial"/>
          <w:sz w:val="20"/>
          <w:szCs w:val="20"/>
          <w:lang w:val="lv-LV"/>
        </w:rPr>
        <w:t xml:space="preserve"> procedūras uzvarētāja noteikšanas vai pēc </w:t>
      </w:r>
      <w:r>
        <w:rPr>
          <w:rFonts w:ascii="Arial" w:hAnsi="Arial" w:cs="Arial"/>
          <w:sz w:val="20"/>
          <w:szCs w:val="20"/>
          <w:lang w:val="lv-LV"/>
        </w:rPr>
        <w:t>iepirkuma</w:t>
      </w:r>
      <w:r w:rsidR="00096921" w:rsidRPr="006758DC">
        <w:rPr>
          <w:rFonts w:ascii="Arial" w:hAnsi="Arial" w:cs="Arial"/>
          <w:sz w:val="20"/>
          <w:szCs w:val="20"/>
          <w:lang w:val="lv-LV"/>
        </w:rPr>
        <w:t xml:space="preserve"> procedūras izbeigšanas, vai pārtraukšanas.</w:t>
      </w:r>
    </w:p>
    <w:p w14:paraId="6E4DF7C7" w14:textId="18285167" w:rsidR="00096921" w:rsidRPr="006758DC" w:rsidRDefault="00096921" w:rsidP="00096921">
      <w:pPr>
        <w:pStyle w:val="Sarakstarindkopa"/>
        <w:numPr>
          <w:ilvl w:val="1"/>
          <w:numId w:val="21"/>
        </w:numPr>
        <w:ind w:left="567" w:hanging="567"/>
        <w:jc w:val="both"/>
        <w:rPr>
          <w:rFonts w:ascii="Arial" w:hAnsi="Arial" w:cs="Arial"/>
          <w:sz w:val="20"/>
          <w:szCs w:val="20"/>
          <w:lang w:val="lv-LV"/>
        </w:rPr>
      </w:pPr>
      <w:r w:rsidRPr="006758DC">
        <w:rPr>
          <w:rFonts w:ascii="Arial" w:hAnsi="Arial" w:cs="Arial"/>
          <w:sz w:val="20"/>
          <w:szCs w:val="20"/>
          <w:lang w:val="lv-LV"/>
        </w:rPr>
        <w:t xml:space="preserve">Ja </w:t>
      </w:r>
      <w:r w:rsidR="00616C36">
        <w:rPr>
          <w:rFonts w:ascii="Arial" w:hAnsi="Arial" w:cs="Arial"/>
          <w:sz w:val="20"/>
          <w:szCs w:val="20"/>
          <w:lang w:val="lv-LV"/>
        </w:rPr>
        <w:t>iepirkuma</w:t>
      </w:r>
      <w:r w:rsidRPr="006758DC">
        <w:rPr>
          <w:rFonts w:ascii="Arial" w:hAnsi="Arial" w:cs="Arial"/>
          <w:sz w:val="20"/>
          <w:szCs w:val="20"/>
          <w:lang w:val="lv-LV"/>
        </w:rPr>
        <w:t xml:space="preserve"> procedūrā nav iesniegti piedāvājumi vai ja iesniegtie piedāvājumi neatbilst </w:t>
      </w:r>
      <w:r w:rsidR="00616C36">
        <w:rPr>
          <w:rFonts w:ascii="Arial" w:hAnsi="Arial" w:cs="Arial"/>
          <w:sz w:val="20"/>
          <w:szCs w:val="20"/>
          <w:lang w:val="lv-LV"/>
        </w:rPr>
        <w:t>iepirkuma</w:t>
      </w:r>
      <w:r w:rsidRPr="006758DC">
        <w:rPr>
          <w:rFonts w:ascii="Arial" w:hAnsi="Arial" w:cs="Arial"/>
          <w:sz w:val="20"/>
          <w:szCs w:val="20"/>
          <w:lang w:val="lv-LV"/>
        </w:rPr>
        <w:t xml:space="preserve"> procedūras dokumentos noteiktajām prasībām, komisija pieņem lēmumu izbeigt </w:t>
      </w:r>
      <w:r w:rsidR="00616C36">
        <w:rPr>
          <w:rFonts w:ascii="Arial" w:hAnsi="Arial" w:cs="Arial"/>
          <w:sz w:val="20"/>
          <w:szCs w:val="20"/>
          <w:lang w:val="lv-LV"/>
        </w:rPr>
        <w:t>iepirkuma</w:t>
      </w:r>
      <w:r w:rsidRPr="006758DC">
        <w:rPr>
          <w:rFonts w:ascii="Arial" w:hAnsi="Arial" w:cs="Arial"/>
          <w:sz w:val="20"/>
          <w:szCs w:val="20"/>
          <w:lang w:val="lv-LV"/>
        </w:rPr>
        <w:t xml:space="preserve"> procedūru.</w:t>
      </w:r>
    </w:p>
    <w:p w14:paraId="40278B3F" w14:textId="4F7D0C9C" w:rsidR="00096921" w:rsidRPr="006758DC" w:rsidRDefault="00096921" w:rsidP="00096921">
      <w:pPr>
        <w:pStyle w:val="Sarakstarindkopa"/>
        <w:numPr>
          <w:ilvl w:val="1"/>
          <w:numId w:val="21"/>
        </w:numPr>
        <w:ind w:left="567" w:hanging="567"/>
        <w:jc w:val="both"/>
        <w:rPr>
          <w:rFonts w:ascii="Arial" w:hAnsi="Arial" w:cs="Arial"/>
          <w:sz w:val="20"/>
          <w:szCs w:val="20"/>
          <w:lang w:val="lv-LV"/>
        </w:rPr>
      </w:pPr>
      <w:r w:rsidRPr="006758DC">
        <w:rPr>
          <w:rFonts w:ascii="Arial" w:hAnsi="Arial" w:cs="Arial"/>
          <w:sz w:val="20"/>
          <w:szCs w:val="20"/>
          <w:lang w:val="lv-LV"/>
        </w:rPr>
        <w:t xml:space="preserve">Komisija ir tiesīga jebkurā brīdī pārtraukt </w:t>
      </w:r>
      <w:r w:rsidR="00616C36">
        <w:rPr>
          <w:rFonts w:ascii="Arial" w:hAnsi="Arial" w:cs="Arial"/>
          <w:sz w:val="20"/>
          <w:szCs w:val="20"/>
          <w:lang w:val="lv-LV"/>
        </w:rPr>
        <w:t>iepirkuma</w:t>
      </w:r>
      <w:r w:rsidRPr="006758DC">
        <w:rPr>
          <w:rFonts w:ascii="Arial" w:hAnsi="Arial" w:cs="Arial"/>
          <w:sz w:val="20"/>
          <w:szCs w:val="20"/>
          <w:lang w:val="lv-LV"/>
        </w:rPr>
        <w:t xml:space="preserve"> procedūru, ja tam ir objektīvs pamatojums,</w:t>
      </w:r>
    </w:p>
    <w:p w14:paraId="4815D6C3" w14:textId="66DBB729" w:rsidR="00096921" w:rsidRPr="006758DC" w:rsidRDefault="00096921" w:rsidP="00096921">
      <w:pPr>
        <w:pStyle w:val="Sarakstarindkopa"/>
        <w:numPr>
          <w:ilvl w:val="1"/>
          <w:numId w:val="21"/>
        </w:numPr>
        <w:ind w:left="567" w:hanging="567"/>
        <w:jc w:val="both"/>
        <w:rPr>
          <w:rFonts w:ascii="Arial" w:hAnsi="Arial" w:cs="Arial"/>
          <w:sz w:val="20"/>
          <w:szCs w:val="20"/>
          <w:lang w:val="lv-LV"/>
        </w:rPr>
      </w:pPr>
      <w:r w:rsidRPr="006758DC">
        <w:rPr>
          <w:rFonts w:ascii="Arial" w:hAnsi="Arial" w:cs="Arial"/>
          <w:sz w:val="20"/>
          <w:szCs w:val="20"/>
          <w:lang w:val="lv-LV"/>
        </w:rPr>
        <w:t xml:space="preserve">Gadījumā, ja </w:t>
      </w:r>
      <w:r w:rsidR="00616C36">
        <w:rPr>
          <w:rFonts w:ascii="Arial" w:hAnsi="Arial" w:cs="Arial"/>
          <w:sz w:val="20"/>
          <w:szCs w:val="20"/>
          <w:lang w:val="lv-LV"/>
        </w:rPr>
        <w:t>iepirkuma</w:t>
      </w:r>
      <w:r w:rsidRPr="006758DC">
        <w:rPr>
          <w:rFonts w:ascii="Arial" w:hAnsi="Arial" w:cs="Arial"/>
          <w:sz w:val="20"/>
          <w:szCs w:val="20"/>
          <w:lang w:val="lv-LV"/>
        </w:rPr>
        <w:t xml:space="preserve"> procedūra tiek izbeigta vai pārtraukta, komisija vienlaikus informē visus pretendentus par visiem iemesliem, kuru dēļ </w:t>
      </w:r>
      <w:r w:rsidR="00616C36">
        <w:rPr>
          <w:rFonts w:ascii="Arial" w:hAnsi="Arial" w:cs="Arial"/>
          <w:sz w:val="20"/>
          <w:szCs w:val="20"/>
          <w:lang w:val="lv-LV"/>
        </w:rPr>
        <w:t>iepirkuma</w:t>
      </w:r>
      <w:r w:rsidRPr="006758DC">
        <w:rPr>
          <w:rFonts w:ascii="Arial" w:hAnsi="Arial" w:cs="Arial"/>
          <w:sz w:val="20"/>
          <w:szCs w:val="20"/>
          <w:lang w:val="lv-LV"/>
        </w:rPr>
        <w:t xml:space="preserve"> procedūra tiek izbeigta vai pārtraukta.</w:t>
      </w:r>
    </w:p>
    <w:p w14:paraId="08DCDFBE" w14:textId="6F4A68AD" w:rsidR="00096921" w:rsidRPr="006758DC" w:rsidRDefault="00096921" w:rsidP="00096921">
      <w:pPr>
        <w:pStyle w:val="Sarakstarindkopa"/>
        <w:numPr>
          <w:ilvl w:val="1"/>
          <w:numId w:val="21"/>
        </w:numPr>
        <w:ind w:left="567" w:hanging="567"/>
        <w:jc w:val="both"/>
        <w:rPr>
          <w:rFonts w:ascii="Arial" w:hAnsi="Arial" w:cs="Arial"/>
          <w:sz w:val="20"/>
          <w:szCs w:val="20"/>
          <w:lang w:val="lv-LV"/>
        </w:rPr>
      </w:pPr>
      <w:r w:rsidRPr="006758DC">
        <w:rPr>
          <w:rFonts w:ascii="Arial" w:hAnsi="Arial" w:cs="Arial"/>
          <w:sz w:val="20"/>
          <w:szCs w:val="20"/>
          <w:lang w:val="lv-LV"/>
        </w:rPr>
        <w:t xml:space="preserve">Ja </w:t>
      </w:r>
      <w:r w:rsidR="00616C36">
        <w:rPr>
          <w:rFonts w:ascii="Arial" w:hAnsi="Arial" w:cs="Arial"/>
          <w:sz w:val="20"/>
          <w:szCs w:val="20"/>
          <w:lang w:val="lv-LV"/>
        </w:rPr>
        <w:t>iepirkuma</w:t>
      </w:r>
      <w:r w:rsidRPr="006758DC">
        <w:rPr>
          <w:rFonts w:ascii="Arial" w:hAnsi="Arial" w:cs="Arial"/>
          <w:sz w:val="20"/>
          <w:szCs w:val="20"/>
          <w:lang w:val="lv-LV"/>
        </w:rPr>
        <w:t xml:space="preserve"> procedūrā iesniegts viens piedāvājums, komisija lemj, vai tas atbilst </w:t>
      </w:r>
      <w:r w:rsidR="00616C36">
        <w:rPr>
          <w:rFonts w:ascii="Arial" w:hAnsi="Arial" w:cs="Arial"/>
          <w:sz w:val="20"/>
          <w:szCs w:val="20"/>
          <w:lang w:val="lv-LV"/>
        </w:rPr>
        <w:t>iepirkuma</w:t>
      </w:r>
      <w:r w:rsidRPr="006758DC">
        <w:rPr>
          <w:rFonts w:ascii="Arial" w:hAnsi="Arial" w:cs="Arial"/>
          <w:sz w:val="20"/>
          <w:szCs w:val="20"/>
          <w:lang w:val="lv-LV"/>
        </w:rPr>
        <w:t xml:space="preserve"> procedūras nolikumam, vai tas ir izdevīgs un vai attiecīgo pretendentu var atzīt par uzvarētāju </w:t>
      </w:r>
      <w:r w:rsidR="00654289">
        <w:rPr>
          <w:rFonts w:ascii="Arial" w:hAnsi="Arial" w:cs="Arial"/>
          <w:sz w:val="20"/>
          <w:szCs w:val="20"/>
          <w:lang w:val="lv-LV"/>
        </w:rPr>
        <w:t>iepirkuma</w:t>
      </w:r>
      <w:r w:rsidRPr="006758DC">
        <w:rPr>
          <w:rFonts w:ascii="Arial" w:hAnsi="Arial" w:cs="Arial"/>
          <w:sz w:val="20"/>
          <w:szCs w:val="20"/>
          <w:lang w:val="lv-LV"/>
        </w:rPr>
        <w:t xml:space="preserve"> procedūrā.</w:t>
      </w:r>
    </w:p>
    <w:p w14:paraId="1C803AE4" w14:textId="7BD1CA1E" w:rsidR="00096921" w:rsidRPr="006758DC" w:rsidRDefault="00096921" w:rsidP="00096921">
      <w:pPr>
        <w:pStyle w:val="Sarakstarindkopa"/>
        <w:numPr>
          <w:ilvl w:val="1"/>
          <w:numId w:val="21"/>
        </w:numPr>
        <w:ind w:left="567" w:hanging="567"/>
        <w:jc w:val="both"/>
        <w:rPr>
          <w:rFonts w:ascii="Arial" w:hAnsi="Arial" w:cs="Arial"/>
          <w:sz w:val="20"/>
          <w:szCs w:val="20"/>
          <w:lang w:val="lv-LV"/>
        </w:rPr>
      </w:pPr>
      <w:r w:rsidRPr="006758DC">
        <w:rPr>
          <w:rFonts w:ascii="Arial" w:hAnsi="Arial" w:cs="Arial"/>
          <w:sz w:val="20"/>
          <w:szCs w:val="20"/>
          <w:lang w:val="lv-LV"/>
        </w:rPr>
        <w:t xml:space="preserve">Pasūtītāja iekšējos normatīvajos aktos noteiktajā kārtībā pieņemtais lēmums par </w:t>
      </w:r>
      <w:r w:rsidR="00654289">
        <w:rPr>
          <w:rFonts w:ascii="Arial" w:hAnsi="Arial" w:cs="Arial"/>
          <w:sz w:val="20"/>
          <w:szCs w:val="20"/>
          <w:lang w:val="lv-LV"/>
        </w:rPr>
        <w:t>iepirkuma</w:t>
      </w:r>
      <w:r w:rsidRPr="006758DC">
        <w:rPr>
          <w:rFonts w:ascii="Arial" w:hAnsi="Arial" w:cs="Arial"/>
          <w:sz w:val="20"/>
          <w:szCs w:val="20"/>
          <w:lang w:val="lv-LV"/>
        </w:rPr>
        <w:t xml:space="preserve"> procedūras rezultātu un līguma slēgšanu ir pamats līguma noslēgšanai ar </w:t>
      </w:r>
      <w:r w:rsidR="00654289">
        <w:rPr>
          <w:rFonts w:ascii="Arial" w:hAnsi="Arial" w:cs="Arial"/>
          <w:sz w:val="20"/>
          <w:szCs w:val="20"/>
          <w:lang w:val="lv-LV"/>
        </w:rPr>
        <w:t>iepirkuma</w:t>
      </w:r>
      <w:r w:rsidRPr="006758DC">
        <w:rPr>
          <w:rFonts w:ascii="Arial" w:hAnsi="Arial" w:cs="Arial"/>
          <w:sz w:val="20"/>
          <w:szCs w:val="20"/>
          <w:lang w:val="lv-LV"/>
        </w:rPr>
        <w:t xml:space="preserve"> procedūras uzvarētāju (atbilstoši </w:t>
      </w:r>
      <w:r w:rsidR="00654289">
        <w:rPr>
          <w:rFonts w:ascii="Arial" w:hAnsi="Arial" w:cs="Arial"/>
          <w:sz w:val="20"/>
          <w:szCs w:val="20"/>
          <w:lang w:val="lv-LV"/>
        </w:rPr>
        <w:t>iepirkuma</w:t>
      </w:r>
      <w:r w:rsidRPr="006758DC">
        <w:rPr>
          <w:rFonts w:ascii="Arial" w:hAnsi="Arial" w:cs="Arial"/>
          <w:sz w:val="20"/>
          <w:szCs w:val="20"/>
          <w:lang w:val="lv-LV"/>
        </w:rPr>
        <w:t xml:space="preserve"> procedūras nolikuma 5.pielikumam).</w:t>
      </w:r>
    </w:p>
    <w:p w14:paraId="7E5FFF83" w14:textId="57AF84BF" w:rsidR="00096921" w:rsidRPr="006758DC" w:rsidRDefault="00096921" w:rsidP="00096921">
      <w:pPr>
        <w:pStyle w:val="Sarakstarindkopa"/>
        <w:numPr>
          <w:ilvl w:val="1"/>
          <w:numId w:val="21"/>
        </w:numPr>
        <w:ind w:left="567" w:hanging="567"/>
        <w:jc w:val="both"/>
        <w:rPr>
          <w:rFonts w:ascii="Arial" w:hAnsi="Arial" w:cs="Arial"/>
          <w:sz w:val="20"/>
          <w:szCs w:val="20"/>
          <w:lang w:val="lv-LV"/>
        </w:rPr>
      </w:pPr>
      <w:r w:rsidRPr="006758DC">
        <w:rPr>
          <w:rFonts w:ascii="Arial" w:hAnsi="Arial" w:cs="Arial"/>
          <w:sz w:val="20"/>
          <w:szCs w:val="20"/>
          <w:lang w:val="lv-LV"/>
        </w:rPr>
        <w:t xml:space="preserve">Pasūtītājs 5 (piecu) darba dienu laikā pēc lēmuma pieņemšanas rakstiski informē visus pretendentus par </w:t>
      </w:r>
      <w:r w:rsidR="00654289">
        <w:rPr>
          <w:rFonts w:ascii="Arial" w:hAnsi="Arial" w:cs="Arial"/>
          <w:sz w:val="20"/>
          <w:szCs w:val="20"/>
          <w:lang w:val="lv-LV"/>
        </w:rPr>
        <w:t>iepirkuma</w:t>
      </w:r>
      <w:r w:rsidRPr="006758DC">
        <w:rPr>
          <w:rFonts w:ascii="Arial" w:hAnsi="Arial" w:cs="Arial"/>
          <w:sz w:val="20"/>
          <w:szCs w:val="20"/>
          <w:lang w:val="lv-LV"/>
        </w:rPr>
        <w:t xml:space="preserve"> procedūras rezultātiem.</w:t>
      </w:r>
    </w:p>
    <w:p w14:paraId="43DA37C1" w14:textId="3E36F489" w:rsidR="00096921" w:rsidRPr="00A841BC" w:rsidRDefault="00096921" w:rsidP="00096921">
      <w:pPr>
        <w:pStyle w:val="Sarakstarindkopa"/>
        <w:numPr>
          <w:ilvl w:val="1"/>
          <w:numId w:val="21"/>
        </w:numPr>
        <w:ind w:left="567" w:hanging="567"/>
        <w:jc w:val="both"/>
        <w:rPr>
          <w:rFonts w:ascii="Arial" w:hAnsi="Arial" w:cs="Arial"/>
          <w:sz w:val="20"/>
          <w:szCs w:val="20"/>
          <w:lang w:val="lv-LV"/>
        </w:rPr>
      </w:pPr>
      <w:r w:rsidRPr="00A841BC">
        <w:rPr>
          <w:rFonts w:ascii="Arial" w:hAnsi="Arial" w:cs="Arial"/>
          <w:sz w:val="20"/>
          <w:szCs w:val="20"/>
          <w:lang w:val="lv-LV"/>
        </w:rPr>
        <w:t xml:space="preserve">Ja </w:t>
      </w:r>
      <w:r w:rsidR="00654289" w:rsidRPr="00A841BC">
        <w:rPr>
          <w:rFonts w:ascii="Arial" w:hAnsi="Arial" w:cs="Arial"/>
          <w:sz w:val="20"/>
          <w:szCs w:val="20"/>
          <w:lang w:val="lv-LV"/>
        </w:rPr>
        <w:t>iepirkuma</w:t>
      </w:r>
      <w:r w:rsidRPr="00A841BC">
        <w:rPr>
          <w:rFonts w:ascii="Arial" w:hAnsi="Arial" w:cs="Arial"/>
          <w:sz w:val="20"/>
          <w:szCs w:val="20"/>
          <w:lang w:val="lv-LV"/>
        </w:rPr>
        <w:t xml:space="preserve"> procedūras uzvarētājs atsakās slēgt iepirkuma līgumu, tiek pieņemts lēmums slēgt līgumu ar nākamo nolikuma prasībām atbilstošo pretendentu, kurš iesniedzis nolikuma 5.1.punktā noteiktajam izvēles kritērijam un nolikuma prasībām atbilstošu piedāvājumu, vai pārtraukt </w:t>
      </w:r>
      <w:r w:rsidR="00654289" w:rsidRPr="00A841BC">
        <w:rPr>
          <w:rFonts w:ascii="Arial" w:hAnsi="Arial" w:cs="Arial"/>
          <w:sz w:val="20"/>
          <w:szCs w:val="20"/>
          <w:lang w:val="lv-LV"/>
        </w:rPr>
        <w:t>iepirkuma</w:t>
      </w:r>
      <w:r w:rsidRPr="00A841BC">
        <w:rPr>
          <w:rFonts w:ascii="Arial" w:hAnsi="Arial" w:cs="Arial"/>
          <w:sz w:val="22"/>
          <w:szCs w:val="22"/>
          <w:lang w:val="lv-LV"/>
        </w:rPr>
        <w:t xml:space="preserve"> </w:t>
      </w:r>
      <w:r w:rsidRPr="00A841BC">
        <w:rPr>
          <w:rFonts w:ascii="Arial" w:hAnsi="Arial" w:cs="Arial"/>
          <w:sz w:val="20"/>
          <w:szCs w:val="20"/>
          <w:lang w:val="lv-LV"/>
        </w:rPr>
        <w:t xml:space="preserve">procedūru, neizvēloties nevienu piedāvājumu. Ja pieņemts lēmums slēgt līgumu ar nākamo atbilstošo pretendentu, kurš iesniedzis nolikuma 5.1.punktā noteiktajam izvēles kritērijam un piedāvājumu atlases prasībām atbilstošu piedāvājumu, bet tas atsakās līgumu slēgt, komisija pieņem lēmumu pārtraukt </w:t>
      </w:r>
      <w:r w:rsidR="00654289" w:rsidRPr="00A841BC">
        <w:rPr>
          <w:rFonts w:ascii="Arial" w:hAnsi="Arial" w:cs="Arial"/>
          <w:sz w:val="20"/>
          <w:szCs w:val="20"/>
          <w:lang w:val="lv-LV"/>
        </w:rPr>
        <w:t>iepirkuma</w:t>
      </w:r>
      <w:r w:rsidRPr="00A841BC">
        <w:rPr>
          <w:rFonts w:ascii="Arial" w:hAnsi="Arial" w:cs="Arial"/>
          <w:sz w:val="20"/>
          <w:szCs w:val="20"/>
          <w:lang w:val="lv-LV"/>
        </w:rPr>
        <w:t xml:space="preserve"> procedūru, neizvēloties nevienu piedāvājumu.</w:t>
      </w:r>
    </w:p>
    <w:p w14:paraId="2599C7FF" w14:textId="4154BA7D" w:rsidR="00096921" w:rsidRPr="006758DC" w:rsidRDefault="00096921" w:rsidP="00096921">
      <w:pPr>
        <w:pStyle w:val="Sarakstarindkopa"/>
        <w:numPr>
          <w:ilvl w:val="1"/>
          <w:numId w:val="21"/>
        </w:numPr>
        <w:ind w:left="567" w:hanging="567"/>
        <w:jc w:val="both"/>
        <w:rPr>
          <w:rFonts w:ascii="Arial" w:hAnsi="Arial" w:cs="Arial"/>
          <w:sz w:val="20"/>
          <w:szCs w:val="20"/>
          <w:lang w:val="lv-LV"/>
        </w:rPr>
      </w:pPr>
      <w:r w:rsidRPr="006758DC">
        <w:rPr>
          <w:rFonts w:ascii="Arial" w:hAnsi="Arial" w:cs="Arial"/>
          <w:sz w:val="20"/>
          <w:szCs w:val="20"/>
          <w:lang w:val="lv-LV"/>
        </w:rPr>
        <w:t xml:space="preserve">Pēc iepirkuma līguma noslēgšanas izraudzītais pretendents 10 (desmit) darba dienu laikā veic līguma nodrošinājuma summas iemaksu </w:t>
      </w:r>
      <w:r w:rsidR="004C20F4">
        <w:rPr>
          <w:rFonts w:ascii="Arial" w:hAnsi="Arial" w:cs="Arial"/>
          <w:sz w:val="20"/>
          <w:szCs w:val="20"/>
          <w:lang w:val="lv-LV"/>
        </w:rPr>
        <w:t>10</w:t>
      </w:r>
      <w:r w:rsidRPr="006758DC">
        <w:rPr>
          <w:rFonts w:ascii="Arial" w:hAnsi="Arial" w:cs="Arial"/>
          <w:sz w:val="20"/>
          <w:szCs w:val="20"/>
          <w:lang w:val="lv-LV"/>
        </w:rPr>
        <w:t>% (</w:t>
      </w:r>
      <w:r w:rsidR="004C20F4">
        <w:rPr>
          <w:rFonts w:ascii="Arial" w:hAnsi="Arial" w:cs="Arial"/>
          <w:sz w:val="20"/>
          <w:szCs w:val="20"/>
          <w:lang w:val="lv-LV"/>
        </w:rPr>
        <w:t>desmit</w:t>
      </w:r>
      <w:r w:rsidRPr="006758DC">
        <w:rPr>
          <w:rFonts w:ascii="Arial" w:hAnsi="Arial" w:cs="Arial"/>
          <w:sz w:val="20"/>
          <w:szCs w:val="20"/>
          <w:lang w:val="lv-LV"/>
        </w:rPr>
        <w:t xml:space="preserve"> procentu) apmērā no līguma summas (bez PVN) kredītiestādes (Eiropas Savienības, Eiropas Ekonomikas zonas dalībvalstī vai Pasaules tirdzniecības organizācijas dalībvalstī reģistrēta kredītiestāde) izsniegtas garantijas vai apdrošināšanas sabiedrības (Eiropas Savienības, Eiropas Ekonomikas zonas dalībvalstī vai Pasaules tirdzniecības organizācijas dalībvalstī reģistrēta apdrošināšanas sabiedrība) izsniegtas apdrošināšanas polises veidā (pievienojot arī maksājuma uzdevumu, kas liecina, ka veikts prēmijas maksājums), vai veic līguma nodrošinājuma summas iemaksu Pasūtītāja bankas kontā Nr. LV17 RIKO 0000 0802 49645, Luminor Bank AS Latvijas filiāle, bankas kods: RIKOLV2X  (iesniedzot maksājuma apliecinājumu Pasūtītājam),  maksājuma mērķī norādot: „Līguma nodrošinājums līgumam ___(datums)____ un Nr._______”. [šie lauki aizpildāmi pēc tam, kad noslēgts līgums].</w:t>
      </w:r>
    </w:p>
    <w:p w14:paraId="179A5629" w14:textId="6302372F" w:rsidR="00096921" w:rsidRPr="006758DC" w:rsidRDefault="00096921" w:rsidP="00096921">
      <w:pPr>
        <w:pStyle w:val="Sarakstarindkopa"/>
        <w:numPr>
          <w:ilvl w:val="1"/>
          <w:numId w:val="21"/>
        </w:numPr>
        <w:ind w:left="567" w:hanging="567"/>
        <w:jc w:val="both"/>
        <w:rPr>
          <w:rFonts w:ascii="Arial" w:hAnsi="Arial" w:cs="Arial"/>
          <w:sz w:val="20"/>
          <w:szCs w:val="20"/>
          <w:lang w:val="lv-LV"/>
        </w:rPr>
      </w:pPr>
      <w:r w:rsidRPr="006758DC">
        <w:rPr>
          <w:rFonts w:ascii="Arial" w:hAnsi="Arial" w:cs="Arial"/>
          <w:sz w:val="20"/>
          <w:szCs w:val="20"/>
          <w:lang w:val="lv-LV"/>
        </w:rPr>
        <w:t xml:space="preserve">Pēc līguma nodrošinājuma summas iemaksas, līgumā norādītajai kontaktpersonai tiek iesniegts apliecinājums (sīkāk līguma nodrošinājumu nosacījumus skat. arī šī nolikuma 5.pielikuma 9.sadaļā). Valūta, kādā pretendents veic līguma nodrošinājuma summas iemaksu, ir EUR. Iesniegtais (iemaksātais) līguma nodrošinājums garantē, ka pasūtītājs ieturēs līguma nodrošinājumu, ja pretendents neveiks līguma izpildi saskaņā ar </w:t>
      </w:r>
      <w:r w:rsidR="00654289">
        <w:rPr>
          <w:rFonts w:ascii="Arial" w:hAnsi="Arial" w:cs="Arial"/>
          <w:sz w:val="20"/>
          <w:szCs w:val="20"/>
          <w:lang w:val="lv-LV"/>
        </w:rPr>
        <w:t>iepirkuma</w:t>
      </w:r>
      <w:r w:rsidRPr="006758DC">
        <w:rPr>
          <w:rFonts w:ascii="Arial" w:hAnsi="Arial" w:cs="Arial"/>
          <w:sz w:val="20"/>
          <w:szCs w:val="20"/>
          <w:lang w:val="lv-LV"/>
        </w:rPr>
        <w:t xml:space="preserve"> procedūras nolikuma nosacījumiem.</w:t>
      </w:r>
    </w:p>
    <w:p w14:paraId="16E8122D" w14:textId="77777777" w:rsidR="00096921" w:rsidRDefault="00096921" w:rsidP="00096921">
      <w:pPr>
        <w:pStyle w:val="Sarakstarindkopa"/>
        <w:numPr>
          <w:ilvl w:val="1"/>
          <w:numId w:val="21"/>
        </w:numPr>
        <w:ind w:left="567" w:hanging="567"/>
        <w:jc w:val="both"/>
        <w:rPr>
          <w:rFonts w:ascii="Arial" w:hAnsi="Arial" w:cs="Arial"/>
          <w:sz w:val="22"/>
          <w:szCs w:val="22"/>
          <w:lang w:val="lv-LV"/>
        </w:rPr>
      </w:pPr>
      <w:r w:rsidRPr="006758DC">
        <w:rPr>
          <w:rFonts w:ascii="Arial" w:hAnsi="Arial" w:cs="Arial"/>
          <w:sz w:val="20"/>
          <w:szCs w:val="20"/>
          <w:lang w:val="lv-LV"/>
        </w:rPr>
        <w:t>Līguma nodrošinājumam jābūt spēkā līdz abu pušu līguma saistību pilnīgai izpildei.</w:t>
      </w:r>
      <w:r>
        <w:rPr>
          <w:rFonts w:ascii="Arial" w:hAnsi="Arial" w:cs="Arial"/>
          <w:sz w:val="22"/>
          <w:szCs w:val="22"/>
          <w:lang w:val="lv-LV"/>
        </w:rPr>
        <w:t xml:space="preserve"> </w:t>
      </w:r>
    </w:p>
    <w:p w14:paraId="600E136D" w14:textId="77777777" w:rsidR="00096921" w:rsidRDefault="00096921" w:rsidP="00096921">
      <w:pPr>
        <w:pStyle w:val="Sarakstarindkopa"/>
        <w:ind w:left="567"/>
        <w:jc w:val="both"/>
        <w:rPr>
          <w:rFonts w:ascii="Arial" w:hAnsi="Arial" w:cs="Arial"/>
          <w:sz w:val="22"/>
          <w:szCs w:val="22"/>
          <w:lang w:val="lv-LV"/>
        </w:rPr>
      </w:pPr>
    </w:p>
    <w:p w14:paraId="170C1697" w14:textId="77777777" w:rsidR="00096921" w:rsidRDefault="00096921" w:rsidP="00096921">
      <w:pPr>
        <w:pStyle w:val="Sarakstarindkopa"/>
        <w:ind w:left="567"/>
        <w:jc w:val="both"/>
        <w:rPr>
          <w:rFonts w:ascii="Arial" w:hAnsi="Arial" w:cs="Arial"/>
          <w:sz w:val="22"/>
          <w:szCs w:val="22"/>
          <w:lang w:val="lv-LV"/>
        </w:rPr>
      </w:pPr>
    </w:p>
    <w:p w14:paraId="45CB581A" w14:textId="77777777" w:rsidR="00096921" w:rsidRPr="006758DC" w:rsidRDefault="00096921" w:rsidP="00096921">
      <w:pPr>
        <w:pStyle w:val="Pamattekstsaratkpi"/>
        <w:ind w:firstLine="0"/>
        <w:rPr>
          <w:rFonts w:ascii="Arial" w:hAnsi="Arial" w:cs="Arial"/>
          <w:b/>
          <w:sz w:val="20"/>
          <w:szCs w:val="20"/>
          <w:lang w:val="lv-LV"/>
        </w:rPr>
      </w:pPr>
      <w:r w:rsidRPr="006758DC">
        <w:rPr>
          <w:rFonts w:ascii="Arial" w:hAnsi="Arial" w:cs="Arial"/>
          <w:b/>
          <w:sz w:val="20"/>
          <w:szCs w:val="20"/>
          <w:lang w:val="lv-LV"/>
        </w:rPr>
        <w:t xml:space="preserve">Pielikumā:  </w:t>
      </w:r>
    </w:p>
    <w:p w14:paraId="24FFAE98" w14:textId="52B8AAB5" w:rsidR="00096921" w:rsidRPr="006758DC" w:rsidRDefault="00096921" w:rsidP="00096921">
      <w:pPr>
        <w:pStyle w:val="Pamattekstsaratkpi"/>
        <w:ind w:left="720" w:hanging="720"/>
        <w:rPr>
          <w:rFonts w:ascii="Arial" w:hAnsi="Arial" w:cs="Arial"/>
          <w:sz w:val="20"/>
          <w:szCs w:val="20"/>
          <w:lang w:val="lv-LV"/>
        </w:rPr>
      </w:pPr>
      <w:r w:rsidRPr="006758DC">
        <w:rPr>
          <w:rFonts w:ascii="Arial" w:hAnsi="Arial" w:cs="Arial"/>
          <w:sz w:val="20"/>
          <w:szCs w:val="20"/>
          <w:lang w:val="lv-LV"/>
        </w:rPr>
        <w:t xml:space="preserve">1.pielikums </w:t>
      </w:r>
      <w:r w:rsidRPr="006758DC">
        <w:rPr>
          <w:rFonts w:ascii="Arial" w:hAnsi="Arial" w:cs="Arial"/>
          <w:sz w:val="20"/>
          <w:szCs w:val="20"/>
          <w:lang w:val="lv-LV"/>
        </w:rPr>
        <w:tab/>
        <w:t xml:space="preserve">Pieteikums dalībai </w:t>
      </w:r>
      <w:r w:rsidR="00654289">
        <w:rPr>
          <w:rFonts w:ascii="Arial" w:hAnsi="Arial" w:cs="Arial"/>
          <w:sz w:val="20"/>
          <w:szCs w:val="20"/>
          <w:lang w:val="lv-LV"/>
        </w:rPr>
        <w:t>iepirkuma</w:t>
      </w:r>
      <w:r w:rsidRPr="006758DC">
        <w:rPr>
          <w:rFonts w:ascii="Arial" w:hAnsi="Arial" w:cs="Arial"/>
          <w:sz w:val="20"/>
          <w:szCs w:val="20"/>
          <w:lang w:val="lv-LV"/>
        </w:rPr>
        <w:t xml:space="preserve"> procedūrā /forma;</w:t>
      </w:r>
    </w:p>
    <w:p w14:paraId="7FD9CC31" w14:textId="77777777" w:rsidR="00096921" w:rsidRPr="006758DC" w:rsidRDefault="00096921" w:rsidP="00096921">
      <w:pPr>
        <w:pStyle w:val="Pamattekstsaratkpi"/>
        <w:ind w:left="1440" w:hanging="1440"/>
        <w:rPr>
          <w:rFonts w:ascii="Arial" w:hAnsi="Arial" w:cs="Arial"/>
          <w:sz w:val="20"/>
          <w:szCs w:val="20"/>
          <w:lang w:val="lv-LV"/>
        </w:rPr>
      </w:pPr>
      <w:r w:rsidRPr="006758DC">
        <w:rPr>
          <w:rFonts w:ascii="Arial" w:hAnsi="Arial" w:cs="Arial"/>
          <w:sz w:val="20"/>
          <w:szCs w:val="20"/>
          <w:lang w:val="lv-LV"/>
        </w:rPr>
        <w:t>2.pielikums</w:t>
      </w:r>
      <w:r w:rsidRPr="006758DC">
        <w:rPr>
          <w:rFonts w:ascii="Arial" w:hAnsi="Arial" w:cs="Arial"/>
          <w:sz w:val="20"/>
          <w:szCs w:val="20"/>
          <w:lang w:val="lv-LV"/>
        </w:rPr>
        <w:tab/>
        <w:t>Tehniskā specifikācija/ tehniskais- finanšu piedāvājums;</w:t>
      </w:r>
    </w:p>
    <w:p w14:paraId="617B5EDF" w14:textId="77777777" w:rsidR="00096921" w:rsidRPr="006758DC" w:rsidRDefault="00096921" w:rsidP="00096921">
      <w:pPr>
        <w:pStyle w:val="Pamattekstsaratkpi"/>
        <w:ind w:left="1440" w:hanging="1440"/>
        <w:rPr>
          <w:rFonts w:ascii="Arial" w:hAnsi="Arial" w:cs="Arial"/>
          <w:sz w:val="20"/>
          <w:szCs w:val="20"/>
          <w:lang w:val="lv-LV"/>
        </w:rPr>
      </w:pPr>
      <w:r w:rsidRPr="006758DC">
        <w:rPr>
          <w:rFonts w:ascii="Arial" w:hAnsi="Arial" w:cs="Arial"/>
          <w:sz w:val="20"/>
          <w:szCs w:val="20"/>
          <w:lang w:val="lv-LV"/>
        </w:rPr>
        <w:t>3.pielikums</w:t>
      </w:r>
      <w:r w:rsidRPr="006758DC">
        <w:rPr>
          <w:rFonts w:ascii="Arial" w:hAnsi="Arial" w:cs="Arial"/>
          <w:sz w:val="20"/>
          <w:szCs w:val="20"/>
          <w:lang w:val="lv-LV"/>
        </w:rPr>
        <w:tab/>
        <w:t>Informācija par pretendenta finanšu apgrozījumu /forma;</w:t>
      </w:r>
    </w:p>
    <w:p w14:paraId="54F38094" w14:textId="77777777" w:rsidR="00096921" w:rsidRPr="006758DC" w:rsidRDefault="00096921" w:rsidP="00096921">
      <w:pPr>
        <w:pStyle w:val="Pamattekstsaratkpi"/>
        <w:ind w:left="1440" w:hanging="1440"/>
        <w:rPr>
          <w:rFonts w:ascii="Arial" w:hAnsi="Arial" w:cs="Arial"/>
          <w:sz w:val="20"/>
          <w:szCs w:val="20"/>
          <w:lang w:val="lv-LV"/>
        </w:rPr>
      </w:pPr>
      <w:r w:rsidRPr="006758DC">
        <w:rPr>
          <w:rFonts w:ascii="Arial" w:hAnsi="Arial" w:cs="Arial"/>
          <w:sz w:val="20"/>
          <w:szCs w:val="20"/>
          <w:lang w:val="lv-LV"/>
        </w:rPr>
        <w:t>4.pielikums</w:t>
      </w:r>
      <w:r w:rsidRPr="006758DC">
        <w:rPr>
          <w:rFonts w:ascii="Arial" w:hAnsi="Arial" w:cs="Arial"/>
          <w:sz w:val="20"/>
          <w:szCs w:val="20"/>
          <w:lang w:val="lv-LV"/>
        </w:rPr>
        <w:tab/>
        <w:t>Informācija par pēdējo 3 (trīs) darbības gadu laikā sekmīgi izpildītiem līdzīgiem līgumiem</w:t>
      </w:r>
      <w:r w:rsidRPr="006758DC">
        <w:rPr>
          <w:rFonts w:ascii="Arial" w:hAnsi="Arial" w:cs="Arial"/>
          <w:smallCaps/>
          <w:sz w:val="20"/>
          <w:szCs w:val="20"/>
          <w:lang w:val="lv-LV"/>
        </w:rPr>
        <w:t xml:space="preserve"> </w:t>
      </w:r>
      <w:r w:rsidRPr="006758DC">
        <w:rPr>
          <w:rFonts w:ascii="Arial" w:hAnsi="Arial" w:cs="Arial"/>
          <w:sz w:val="20"/>
          <w:szCs w:val="20"/>
          <w:lang w:val="lv-LV"/>
        </w:rPr>
        <w:t>(forma) /forma/;</w:t>
      </w:r>
    </w:p>
    <w:p w14:paraId="1C98995D" w14:textId="77777777" w:rsidR="00096921" w:rsidRPr="006758DC" w:rsidRDefault="00096921" w:rsidP="00096921">
      <w:pPr>
        <w:pStyle w:val="Pamattekstsaratkpi"/>
        <w:ind w:left="1440" w:hanging="1440"/>
        <w:rPr>
          <w:rFonts w:ascii="Arial" w:hAnsi="Arial" w:cs="Arial"/>
          <w:sz w:val="20"/>
          <w:szCs w:val="20"/>
          <w:lang w:val="lv-LV"/>
        </w:rPr>
      </w:pPr>
      <w:r w:rsidRPr="006758DC">
        <w:rPr>
          <w:rFonts w:ascii="Arial" w:hAnsi="Arial" w:cs="Arial"/>
          <w:sz w:val="20"/>
          <w:szCs w:val="20"/>
          <w:lang w:val="lv-LV"/>
        </w:rPr>
        <w:t>5.pielikums</w:t>
      </w:r>
      <w:r w:rsidRPr="006758DC">
        <w:rPr>
          <w:rFonts w:ascii="Arial" w:hAnsi="Arial" w:cs="Arial"/>
          <w:sz w:val="20"/>
          <w:szCs w:val="20"/>
          <w:lang w:val="lv-LV"/>
        </w:rPr>
        <w:tab/>
        <w:t>Līguma projekts.</w:t>
      </w:r>
    </w:p>
    <w:p w14:paraId="25405855" w14:textId="77777777" w:rsidR="00096921" w:rsidRPr="006758DC" w:rsidRDefault="00096921" w:rsidP="00096921">
      <w:pPr>
        <w:pStyle w:val="Pamattekstsaratkpi"/>
        <w:tabs>
          <w:tab w:val="left" w:pos="2127"/>
        </w:tabs>
        <w:ind w:firstLine="0"/>
        <w:rPr>
          <w:rFonts w:ascii="Arial" w:hAnsi="Arial" w:cs="Arial"/>
          <w:sz w:val="20"/>
          <w:szCs w:val="20"/>
          <w:lang w:val="lv-LV"/>
        </w:rPr>
      </w:pPr>
    </w:p>
    <w:p w14:paraId="30897CA9" w14:textId="77777777" w:rsidR="00096921" w:rsidRDefault="00096921" w:rsidP="00096921">
      <w:pPr>
        <w:pStyle w:val="Pamattekstsaratkpi"/>
        <w:tabs>
          <w:tab w:val="left" w:pos="2127"/>
        </w:tabs>
        <w:ind w:firstLine="0"/>
        <w:rPr>
          <w:rFonts w:ascii="Arial" w:hAnsi="Arial" w:cs="Arial"/>
          <w:szCs w:val="22"/>
          <w:lang w:val="lv-LV"/>
        </w:rPr>
      </w:pPr>
    </w:p>
    <w:p w14:paraId="258039AF" w14:textId="77777777" w:rsidR="00096921" w:rsidRDefault="00096921" w:rsidP="00096921">
      <w:pPr>
        <w:rPr>
          <w:rFonts w:ascii="Arial" w:hAnsi="Arial" w:cs="Arial"/>
          <w:sz w:val="22"/>
          <w:szCs w:val="22"/>
          <w:lang w:val="lv-LV"/>
        </w:rPr>
      </w:pPr>
    </w:p>
    <w:p w14:paraId="4331C3B1" w14:textId="77777777" w:rsidR="00096921" w:rsidRDefault="00096921" w:rsidP="00096921">
      <w:pPr>
        <w:rPr>
          <w:rFonts w:ascii="Arial" w:hAnsi="Arial" w:cs="Arial"/>
          <w:sz w:val="22"/>
          <w:szCs w:val="22"/>
          <w:lang w:val="lv-LV"/>
        </w:rPr>
      </w:pPr>
    </w:p>
    <w:p w14:paraId="672D4453" w14:textId="77777777" w:rsidR="00096921" w:rsidRDefault="00096921" w:rsidP="00096921">
      <w:pPr>
        <w:rPr>
          <w:rFonts w:ascii="Arial" w:hAnsi="Arial" w:cs="Arial"/>
          <w:sz w:val="20"/>
          <w:szCs w:val="20"/>
          <w:lang w:val="lv-LV"/>
        </w:rPr>
      </w:pPr>
      <w:r>
        <w:rPr>
          <w:rFonts w:ascii="Arial" w:hAnsi="Arial" w:cs="Arial"/>
          <w:sz w:val="20"/>
          <w:szCs w:val="20"/>
          <w:lang w:val="lv-LV"/>
        </w:rPr>
        <w:t xml:space="preserve">Kārkle </w:t>
      </w:r>
      <w:r>
        <w:rPr>
          <w:rFonts w:ascii="Arial" w:hAnsi="Arial" w:cs="Arial"/>
          <w:color w:val="333333"/>
          <w:sz w:val="20"/>
          <w:szCs w:val="20"/>
          <w:lang w:val="lv-LV"/>
        </w:rPr>
        <w:t>25685472</w:t>
      </w:r>
    </w:p>
    <w:p w14:paraId="4EA31AFD" w14:textId="77777777" w:rsidR="00096921" w:rsidRDefault="00096921" w:rsidP="00096921">
      <w:pPr>
        <w:rPr>
          <w:rFonts w:ascii="Arial" w:hAnsi="Arial" w:cs="Arial"/>
          <w:sz w:val="20"/>
          <w:szCs w:val="20"/>
          <w:lang w:val="lv-LV"/>
        </w:rPr>
      </w:pPr>
      <w:r>
        <w:rPr>
          <w:rFonts w:ascii="Arial" w:hAnsi="Arial" w:cs="Arial"/>
          <w:sz w:val="20"/>
          <w:szCs w:val="20"/>
          <w:lang w:val="lv-LV"/>
        </w:rPr>
        <w:t>dace.karkle@ldz.lv</w:t>
      </w:r>
    </w:p>
    <w:p w14:paraId="624F38E5" w14:textId="77777777" w:rsidR="00096921" w:rsidRDefault="00096921" w:rsidP="00096921">
      <w:pPr>
        <w:rPr>
          <w:rFonts w:ascii="Arial" w:hAnsi="Arial" w:cs="Arial"/>
          <w:sz w:val="22"/>
          <w:szCs w:val="22"/>
          <w:lang w:val="lv-LV"/>
        </w:rPr>
        <w:sectPr w:rsidR="00096921" w:rsidSect="00A841BC">
          <w:pgSz w:w="11907" w:h="16840"/>
          <w:pgMar w:top="1021" w:right="964" w:bottom="992" w:left="1588" w:header="709" w:footer="709" w:gutter="0"/>
          <w:pgNumType w:start="1"/>
          <w:cols w:space="720"/>
        </w:sectPr>
      </w:pPr>
    </w:p>
    <w:p w14:paraId="144692FE" w14:textId="77777777" w:rsidR="00096921" w:rsidRPr="00637F41" w:rsidRDefault="00096921" w:rsidP="00096921">
      <w:pPr>
        <w:pStyle w:val="Virsraksts4"/>
        <w:jc w:val="right"/>
        <w:rPr>
          <w:rFonts w:ascii="Arial" w:hAnsi="Arial" w:cs="Arial"/>
          <w:bCs/>
          <w:color w:val="auto"/>
          <w:sz w:val="20"/>
          <w:szCs w:val="20"/>
          <w:lang w:val="lv-LV" w:eastAsia="x-none"/>
        </w:rPr>
      </w:pPr>
      <w:r w:rsidRPr="00637F41">
        <w:rPr>
          <w:rFonts w:ascii="Arial" w:hAnsi="Arial" w:cs="Arial"/>
          <w:color w:val="auto"/>
          <w:sz w:val="20"/>
          <w:szCs w:val="20"/>
          <w:lang w:val="lv-LV"/>
        </w:rPr>
        <w:t>1</w:t>
      </w:r>
      <w:r w:rsidRPr="00637F41">
        <w:rPr>
          <w:rFonts w:ascii="Arial" w:hAnsi="Arial" w:cs="Arial"/>
          <w:color w:val="auto"/>
          <w:sz w:val="20"/>
          <w:szCs w:val="20"/>
          <w:lang w:val="lv-LV" w:eastAsia="x-none"/>
        </w:rPr>
        <w:t xml:space="preserve">. pielikums </w:t>
      </w:r>
    </w:p>
    <w:p w14:paraId="7281E007" w14:textId="38DCE300" w:rsidR="00096921" w:rsidRDefault="00096921" w:rsidP="00096921">
      <w:pPr>
        <w:jc w:val="right"/>
        <w:rPr>
          <w:rFonts w:ascii="Arial" w:hAnsi="Arial" w:cs="Arial"/>
          <w:sz w:val="20"/>
          <w:szCs w:val="20"/>
          <w:lang w:val="lv-LV"/>
        </w:rPr>
      </w:pPr>
      <w:r>
        <w:rPr>
          <w:rFonts w:ascii="Arial" w:hAnsi="Arial" w:cs="Arial"/>
          <w:sz w:val="20"/>
          <w:szCs w:val="20"/>
          <w:lang w:val="lv-LV"/>
        </w:rPr>
        <w:t xml:space="preserve">VAS „Latvijas dzelzceļš” </w:t>
      </w:r>
      <w:r w:rsidR="00654289">
        <w:rPr>
          <w:rFonts w:ascii="Arial" w:hAnsi="Arial" w:cs="Arial"/>
          <w:sz w:val="20"/>
          <w:szCs w:val="20"/>
          <w:lang w:val="lv-LV"/>
        </w:rPr>
        <w:t xml:space="preserve">iepirkuma </w:t>
      </w:r>
      <w:r>
        <w:rPr>
          <w:rFonts w:ascii="Arial" w:hAnsi="Arial" w:cs="Arial"/>
          <w:sz w:val="20"/>
          <w:szCs w:val="20"/>
          <w:lang w:val="lv-LV"/>
        </w:rPr>
        <w:t xml:space="preserve">ar publikāciju </w:t>
      </w:r>
      <w:r>
        <w:rPr>
          <w:rFonts w:ascii="Arial" w:hAnsi="Arial" w:cs="Arial"/>
          <w:i/>
          <w:sz w:val="20"/>
          <w:szCs w:val="20"/>
          <w:lang w:val="lv-LV"/>
        </w:rPr>
        <w:t xml:space="preserve"> </w:t>
      </w:r>
    </w:p>
    <w:p w14:paraId="7B7C70DD" w14:textId="395E9FF5" w:rsidR="00096921" w:rsidRDefault="00096921" w:rsidP="00096921">
      <w:pPr>
        <w:jc w:val="right"/>
        <w:rPr>
          <w:rFonts w:ascii="Arial" w:hAnsi="Arial" w:cs="Arial"/>
          <w:sz w:val="20"/>
          <w:szCs w:val="20"/>
          <w:lang w:val="lv-LV"/>
        </w:rPr>
      </w:pPr>
      <w:r>
        <w:rPr>
          <w:rFonts w:ascii="Arial" w:hAnsi="Arial" w:cs="Arial"/>
          <w:sz w:val="20"/>
          <w:szCs w:val="20"/>
          <w:lang w:val="lv-LV"/>
        </w:rPr>
        <w:t>„</w:t>
      </w:r>
      <w:r w:rsidR="00654289" w:rsidRPr="00B55782">
        <w:rPr>
          <w:rFonts w:ascii="Arial" w:hAnsi="Arial" w:cs="Arial"/>
          <w:sz w:val="20"/>
          <w:szCs w:val="20"/>
          <w:lang w:val="lv-LV"/>
        </w:rPr>
        <w:t>Signalizācijas, centralizācijas un bloķēšanas releju produkcijas piegāde</w:t>
      </w:r>
      <w:r>
        <w:rPr>
          <w:rFonts w:ascii="Arial" w:hAnsi="Arial" w:cs="Arial"/>
          <w:sz w:val="20"/>
          <w:szCs w:val="20"/>
          <w:lang w:val="lv-LV"/>
        </w:rPr>
        <w:t>” nolikumam</w:t>
      </w:r>
    </w:p>
    <w:p w14:paraId="7002C618" w14:textId="77777777" w:rsidR="00096921" w:rsidRDefault="00096921" w:rsidP="00096921">
      <w:pPr>
        <w:ind w:left="720" w:firstLine="720"/>
        <w:jc w:val="center"/>
        <w:rPr>
          <w:rFonts w:ascii="Arial" w:hAnsi="Arial" w:cs="Arial"/>
          <w:i/>
          <w:sz w:val="22"/>
          <w:szCs w:val="22"/>
          <w:lang w:val="lv-LV"/>
        </w:rPr>
      </w:pPr>
    </w:p>
    <w:p w14:paraId="357671A4" w14:textId="77777777" w:rsidR="00096921" w:rsidRDefault="00096921" w:rsidP="00096921">
      <w:pPr>
        <w:jc w:val="center"/>
        <w:rPr>
          <w:rFonts w:ascii="Arial" w:hAnsi="Arial" w:cs="Arial"/>
          <w:sz w:val="22"/>
          <w:szCs w:val="22"/>
          <w:lang w:val="lv-LV"/>
        </w:rPr>
      </w:pPr>
      <w:r>
        <w:rPr>
          <w:rFonts w:ascii="Arial" w:hAnsi="Arial" w:cs="Arial"/>
          <w:i/>
          <w:sz w:val="22"/>
          <w:szCs w:val="22"/>
          <w:lang w:val="lv-LV"/>
        </w:rPr>
        <w:t>[uz pretendenta uzņēmuma veidlapas]</w:t>
      </w:r>
      <w:r>
        <w:rPr>
          <w:rFonts w:ascii="Arial" w:hAnsi="Arial" w:cs="Arial"/>
          <w:sz w:val="22"/>
          <w:szCs w:val="22"/>
          <w:lang w:val="lv-LV"/>
        </w:rPr>
        <w:tab/>
      </w:r>
    </w:p>
    <w:p w14:paraId="1BF28236" w14:textId="77777777" w:rsidR="00096921" w:rsidRDefault="00096921" w:rsidP="00096921">
      <w:pPr>
        <w:ind w:left="720" w:firstLine="720"/>
        <w:jc w:val="center"/>
        <w:rPr>
          <w:rFonts w:ascii="Arial" w:hAnsi="Arial" w:cs="Arial"/>
          <w:i/>
          <w:sz w:val="22"/>
          <w:szCs w:val="22"/>
          <w:lang w:val="lv-LV"/>
        </w:rPr>
      </w:pPr>
      <w:r>
        <w:rPr>
          <w:rFonts w:ascii="Arial" w:hAnsi="Arial" w:cs="Arial"/>
          <w:b/>
          <w:sz w:val="22"/>
          <w:szCs w:val="22"/>
          <w:lang w:val="lv-LV"/>
        </w:rPr>
        <w:tab/>
        <w:t xml:space="preserve"> </w:t>
      </w:r>
    </w:p>
    <w:p w14:paraId="417A1F18" w14:textId="77777777" w:rsidR="00096921" w:rsidRPr="006758DC" w:rsidRDefault="00096921" w:rsidP="00096921">
      <w:pPr>
        <w:pStyle w:val="BodyText21"/>
        <w:rPr>
          <w:rFonts w:ascii="Arial" w:hAnsi="Arial" w:cs="Arial"/>
          <w:sz w:val="20"/>
        </w:rPr>
      </w:pPr>
      <w:r w:rsidRPr="006758DC">
        <w:rPr>
          <w:rFonts w:ascii="Arial" w:hAnsi="Arial" w:cs="Arial"/>
          <w:sz w:val="20"/>
        </w:rPr>
        <w:t>20__.gada “___.”_________ Nr.____________________</w:t>
      </w:r>
    </w:p>
    <w:p w14:paraId="0507AE85" w14:textId="77777777" w:rsidR="00096921" w:rsidRPr="006758DC" w:rsidRDefault="00096921" w:rsidP="00096921">
      <w:pPr>
        <w:pStyle w:val="BodyText21"/>
        <w:rPr>
          <w:rFonts w:ascii="Arial" w:hAnsi="Arial" w:cs="Arial"/>
          <w:sz w:val="20"/>
        </w:rPr>
      </w:pPr>
    </w:p>
    <w:p w14:paraId="12BECCC8" w14:textId="77777777" w:rsidR="00096921" w:rsidRPr="00A841BC" w:rsidRDefault="00096921" w:rsidP="00096921">
      <w:pPr>
        <w:pStyle w:val="Virsraksts5"/>
        <w:jc w:val="center"/>
        <w:rPr>
          <w:rFonts w:ascii="Arial" w:hAnsi="Arial" w:cs="Arial"/>
          <w:b/>
          <w:color w:val="auto"/>
          <w:sz w:val="20"/>
          <w:szCs w:val="20"/>
          <w:lang w:val="lv-LV"/>
        </w:rPr>
      </w:pPr>
      <w:r w:rsidRPr="00A841BC">
        <w:rPr>
          <w:rFonts w:ascii="Arial" w:hAnsi="Arial" w:cs="Arial"/>
          <w:b/>
          <w:color w:val="auto"/>
          <w:sz w:val="20"/>
          <w:szCs w:val="20"/>
          <w:lang w:val="lv-LV"/>
        </w:rPr>
        <w:t>PIETEIKUMS DALĪBAI SARUNU PROCEDŪRĀ AR PUBLIKĀCIJU</w:t>
      </w:r>
    </w:p>
    <w:p w14:paraId="17CCA4E0" w14:textId="4E935AEE" w:rsidR="00654289" w:rsidRDefault="00096921" w:rsidP="00096921">
      <w:pPr>
        <w:jc w:val="center"/>
        <w:rPr>
          <w:rFonts w:ascii="Arial" w:hAnsi="Arial" w:cs="Arial"/>
          <w:sz w:val="20"/>
          <w:szCs w:val="20"/>
          <w:lang w:val="lv-LV"/>
        </w:rPr>
      </w:pPr>
      <w:r w:rsidRPr="006758DC">
        <w:rPr>
          <w:rFonts w:ascii="Arial" w:hAnsi="Arial" w:cs="Arial"/>
          <w:b/>
          <w:sz w:val="20"/>
          <w:szCs w:val="20"/>
          <w:lang w:val="lv-LV"/>
        </w:rPr>
        <w:t>„</w:t>
      </w:r>
      <w:bookmarkStart w:id="13" w:name="_Hlk171317096"/>
      <w:r w:rsidR="00654289" w:rsidRPr="00B55782">
        <w:rPr>
          <w:rFonts w:ascii="Arial" w:hAnsi="Arial" w:cs="Arial"/>
          <w:sz w:val="20"/>
          <w:szCs w:val="20"/>
          <w:lang w:val="lv-LV"/>
        </w:rPr>
        <w:t>Signalizācijas, centralizācijas un bloķēšanas releju produkcijas piegāde”</w:t>
      </w:r>
    </w:p>
    <w:p w14:paraId="3CC2CB6E" w14:textId="7EB8613E" w:rsidR="00096921" w:rsidRPr="006758DC" w:rsidRDefault="00654289" w:rsidP="00096921">
      <w:pPr>
        <w:jc w:val="center"/>
        <w:rPr>
          <w:rFonts w:ascii="Arial" w:hAnsi="Arial" w:cs="Arial"/>
          <w:sz w:val="20"/>
          <w:szCs w:val="20"/>
          <w:lang w:val="lv-LV"/>
        </w:rPr>
      </w:pPr>
      <w:r w:rsidRPr="00B55782">
        <w:rPr>
          <w:rFonts w:ascii="Arial" w:hAnsi="Arial" w:cs="Arial"/>
          <w:sz w:val="20"/>
          <w:szCs w:val="20"/>
          <w:lang w:val="lv-LV"/>
        </w:rPr>
        <w:t>(iepirkuma id.Nr. LDZ 2026/139</w:t>
      </w:r>
      <w:r w:rsidR="00B133D0">
        <w:rPr>
          <w:rFonts w:ascii="Arial" w:hAnsi="Arial" w:cs="Arial"/>
          <w:sz w:val="20"/>
          <w:szCs w:val="20"/>
          <w:lang w:val="lv-LV"/>
        </w:rPr>
        <w:t>(1)</w:t>
      </w:r>
      <w:r w:rsidRPr="00B55782">
        <w:rPr>
          <w:rFonts w:ascii="Arial" w:hAnsi="Arial" w:cs="Arial"/>
          <w:sz w:val="20"/>
          <w:szCs w:val="20"/>
          <w:lang w:val="lv-LV"/>
        </w:rPr>
        <w:t>-IAPV)</w:t>
      </w:r>
      <w:r w:rsidR="00096921" w:rsidRPr="006758DC">
        <w:rPr>
          <w:rFonts w:ascii="Arial" w:hAnsi="Arial" w:cs="Arial"/>
          <w:sz w:val="20"/>
          <w:szCs w:val="20"/>
          <w:lang w:val="lv-LV"/>
        </w:rPr>
        <w:t xml:space="preserve">” </w:t>
      </w:r>
    </w:p>
    <w:bookmarkEnd w:id="13"/>
    <w:p w14:paraId="47FCFCC2" w14:textId="77777777" w:rsidR="00096921" w:rsidRPr="006758DC" w:rsidRDefault="00096921" w:rsidP="00096921">
      <w:pPr>
        <w:jc w:val="center"/>
        <w:rPr>
          <w:rFonts w:ascii="Arial" w:hAnsi="Arial" w:cs="Arial"/>
          <w:bCs/>
          <w:sz w:val="20"/>
          <w:szCs w:val="20"/>
          <w:lang w:val="lv-LV"/>
        </w:rPr>
      </w:pPr>
      <w:r w:rsidRPr="006758DC">
        <w:rPr>
          <w:rFonts w:ascii="Arial" w:hAnsi="Arial" w:cs="Arial"/>
          <w:bCs/>
          <w:sz w:val="20"/>
          <w:szCs w:val="20"/>
          <w:lang w:val="lv-LV"/>
        </w:rPr>
        <w:t>/forma/</w:t>
      </w:r>
    </w:p>
    <w:p w14:paraId="4F797D2F" w14:textId="77777777" w:rsidR="00096921" w:rsidRPr="006758DC" w:rsidRDefault="00096921" w:rsidP="00096921">
      <w:pPr>
        <w:jc w:val="center"/>
        <w:rPr>
          <w:rFonts w:ascii="Arial" w:hAnsi="Arial" w:cs="Arial"/>
          <w:b/>
          <w:sz w:val="20"/>
          <w:szCs w:val="20"/>
          <w:lang w:val="lv-LV"/>
        </w:rPr>
      </w:pPr>
    </w:p>
    <w:p w14:paraId="02C464B2" w14:textId="77777777" w:rsidR="00096921" w:rsidRPr="006758DC" w:rsidRDefault="00096921" w:rsidP="00096921">
      <w:pPr>
        <w:pStyle w:val="Galvene"/>
        <w:rPr>
          <w:rFonts w:ascii="Arial" w:hAnsi="Arial" w:cs="Arial"/>
          <w:sz w:val="20"/>
          <w:szCs w:val="20"/>
          <w:lang w:val="lv-LV"/>
        </w:rPr>
      </w:pPr>
      <w:r w:rsidRPr="006758DC">
        <w:rPr>
          <w:rFonts w:ascii="Arial" w:hAnsi="Arial" w:cs="Arial"/>
          <w:sz w:val="20"/>
          <w:szCs w:val="20"/>
          <w:lang w:val="lv-LV"/>
        </w:rPr>
        <w:t>Pretendents_________________________________________________________________</w:t>
      </w:r>
    </w:p>
    <w:p w14:paraId="4357B45D" w14:textId="77777777" w:rsidR="00096921" w:rsidRPr="006758DC" w:rsidRDefault="00096921" w:rsidP="00096921">
      <w:pPr>
        <w:pStyle w:val="Galvene"/>
        <w:jc w:val="center"/>
        <w:rPr>
          <w:rFonts w:ascii="Arial" w:hAnsi="Arial" w:cs="Arial"/>
          <w:sz w:val="20"/>
          <w:szCs w:val="20"/>
          <w:lang w:val="lv-LV"/>
        </w:rPr>
      </w:pPr>
      <w:r w:rsidRPr="006758DC">
        <w:rPr>
          <w:rFonts w:ascii="Arial" w:hAnsi="Arial" w:cs="Arial"/>
          <w:sz w:val="20"/>
          <w:szCs w:val="20"/>
          <w:lang w:val="lv-LV"/>
        </w:rPr>
        <w:t>(Pretendenta nosaukums)</w:t>
      </w:r>
    </w:p>
    <w:p w14:paraId="16AF3A5E" w14:textId="77777777" w:rsidR="00096921" w:rsidRPr="006758DC" w:rsidRDefault="00096921" w:rsidP="00096921">
      <w:pPr>
        <w:pStyle w:val="Galvene"/>
        <w:rPr>
          <w:rFonts w:ascii="Arial" w:hAnsi="Arial" w:cs="Arial"/>
          <w:sz w:val="20"/>
          <w:szCs w:val="20"/>
          <w:lang w:val="lv-LV"/>
        </w:rPr>
      </w:pPr>
      <w:r w:rsidRPr="006758DC">
        <w:rPr>
          <w:rFonts w:ascii="Arial" w:hAnsi="Arial" w:cs="Arial"/>
          <w:sz w:val="20"/>
          <w:szCs w:val="20"/>
          <w:lang w:val="lv-LV"/>
        </w:rPr>
        <w:t>reģ.Nr. ____________________________________________________________________,</w:t>
      </w:r>
    </w:p>
    <w:p w14:paraId="5B5EE5D0" w14:textId="77777777" w:rsidR="00096921" w:rsidRPr="006758DC" w:rsidRDefault="00096921" w:rsidP="00096921">
      <w:pPr>
        <w:rPr>
          <w:rFonts w:ascii="Arial" w:hAnsi="Arial" w:cs="Arial"/>
          <w:sz w:val="20"/>
          <w:szCs w:val="20"/>
          <w:lang w:val="lv-LV"/>
        </w:rPr>
      </w:pPr>
      <w:r w:rsidRPr="006758DC">
        <w:rPr>
          <w:rFonts w:ascii="Arial" w:hAnsi="Arial" w:cs="Arial"/>
          <w:sz w:val="20"/>
          <w:szCs w:val="20"/>
          <w:lang w:val="lv-LV"/>
        </w:rPr>
        <w:t xml:space="preserve">tā __________________________________________________________________ personā, </w:t>
      </w:r>
    </w:p>
    <w:p w14:paraId="62A34935" w14:textId="77777777" w:rsidR="00096921" w:rsidRPr="006758DC" w:rsidRDefault="00096921" w:rsidP="00096921">
      <w:pPr>
        <w:jc w:val="center"/>
        <w:rPr>
          <w:rFonts w:ascii="Arial" w:hAnsi="Arial" w:cs="Arial"/>
          <w:sz w:val="20"/>
          <w:szCs w:val="20"/>
          <w:lang w:val="lv-LV"/>
        </w:rPr>
      </w:pPr>
      <w:r w:rsidRPr="006758DC">
        <w:rPr>
          <w:rFonts w:ascii="Arial" w:hAnsi="Arial" w:cs="Arial"/>
          <w:sz w:val="20"/>
          <w:szCs w:val="20"/>
          <w:lang w:val="lv-LV"/>
        </w:rPr>
        <w:t>(vadītāja vai pilnvarotās personas vārds, uzvārds, amats)</w:t>
      </w:r>
    </w:p>
    <w:p w14:paraId="2D3C5EA1" w14:textId="77777777" w:rsidR="00096921" w:rsidRPr="006758DC" w:rsidRDefault="00096921" w:rsidP="00096921">
      <w:pPr>
        <w:rPr>
          <w:rFonts w:ascii="Arial" w:hAnsi="Arial" w:cs="Arial"/>
          <w:i/>
          <w:sz w:val="20"/>
          <w:szCs w:val="20"/>
          <w:lang w:val="lv-LV"/>
        </w:rPr>
      </w:pPr>
      <w:r w:rsidRPr="006758DC">
        <w:rPr>
          <w:rFonts w:ascii="Arial" w:hAnsi="Arial" w:cs="Arial"/>
          <w:sz w:val="20"/>
          <w:szCs w:val="20"/>
          <w:lang w:val="lv-LV"/>
        </w:rPr>
        <w:tab/>
      </w:r>
      <w:r w:rsidRPr="006758DC">
        <w:rPr>
          <w:rFonts w:ascii="Arial" w:hAnsi="Arial" w:cs="Arial"/>
          <w:sz w:val="20"/>
          <w:szCs w:val="20"/>
          <w:lang w:val="lv-LV"/>
        </w:rPr>
        <w:tab/>
      </w:r>
      <w:r w:rsidRPr="006758DC">
        <w:rPr>
          <w:rFonts w:ascii="Arial" w:hAnsi="Arial" w:cs="Arial"/>
          <w:sz w:val="20"/>
          <w:szCs w:val="20"/>
          <w:lang w:val="lv-LV"/>
        </w:rPr>
        <w:tab/>
      </w:r>
      <w:r w:rsidRPr="006758DC">
        <w:rPr>
          <w:rFonts w:ascii="Arial" w:hAnsi="Arial" w:cs="Arial"/>
          <w:sz w:val="20"/>
          <w:szCs w:val="20"/>
          <w:lang w:val="lv-LV"/>
        </w:rPr>
        <w:tab/>
      </w:r>
      <w:r w:rsidRPr="006758DC">
        <w:rPr>
          <w:rFonts w:ascii="Arial" w:hAnsi="Arial" w:cs="Arial"/>
          <w:sz w:val="20"/>
          <w:szCs w:val="20"/>
          <w:lang w:val="lv-LV"/>
        </w:rPr>
        <w:tab/>
      </w:r>
      <w:r w:rsidRPr="006758DC">
        <w:rPr>
          <w:rFonts w:ascii="Arial" w:hAnsi="Arial" w:cs="Arial"/>
          <w:sz w:val="20"/>
          <w:szCs w:val="20"/>
          <w:lang w:val="lv-LV"/>
        </w:rPr>
        <w:tab/>
      </w:r>
      <w:r w:rsidRPr="006758DC">
        <w:rPr>
          <w:rFonts w:ascii="Arial" w:hAnsi="Arial" w:cs="Arial"/>
          <w:sz w:val="20"/>
          <w:szCs w:val="20"/>
          <w:lang w:val="lv-LV"/>
        </w:rPr>
        <w:tab/>
      </w:r>
      <w:r w:rsidRPr="006758DC">
        <w:rPr>
          <w:rFonts w:ascii="Arial" w:hAnsi="Arial" w:cs="Arial"/>
          <w:sz w:val="20"/>
          <w:szCs w:val="20"/>
          <w:lang w:val="lv-LV"/>
        </w:rPr>
        <w:tab/>
      </w:r>
    </w:p>
    <w:p w14:paraId="0007214E" w14:textId="77777777" w:rsidR="00096921" w:rsidRPr="006758DC" w:rsidRDefault="00096921" w:rsidP="00096921">
      <w:pPr>
        <w:jc w:val="both"/>
        <w:rPr>
          <w:rFonts w:ascii="Arial" w:hAnsi="Arial" w:cs="Arial"/>
          <w:sz w:val="20"/>
          <w:szCs w:val="20"/>
          <w:lang w:val="lv-LV"/>
        </w:rPr>
      </w:pPr>
      <w:r w:rsidRPr="006758DC">
        <w:rPr>
          <w:rFonts w:ascii="Arial" w:hAnsi="Arial" w:cs="Arial"/>
          <w:sz w:val="20"/>
          <w:szCs w:val="20"/>
          <w:lang w:val="lv-LV"/>
        </w:rPr>
        <w:t>ar šī pieteikuma iesniegšanu:</w:t>
      </w:r>
    </w:p>
    <w:p w14:paraId="2C956682" w14:textId="0C75D228" w:rsidR="00096921" w:rsidRPr="006758DC" w:rsidRDefault="00096921" w:rsidP="00760343">
      <w:pPr>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 xml:space="preserve">apliecina savu dalību VAS „Latvijas dzelzceļš” izsludinātajā </w:t>
      </w:r>
      <w:r w:rsidR="00654289">
        <w:rPr>
          <w:rFonts w:ascii="Arial" w:hAnsi="Arial" w:cs="Arial"/>
          <w:sz w:val="20"/>
          <w:szCs w:val="20"/>
          <w:lang w:val="lv-LV"/>
        </w:rPr>
        <w:t>iepirkumā</w:t>
      </w:r>
      <w:r w:rsidRPr="006758DC">
        <w:rPr>
          <w:rFonts w:ascii="Arial" w:hAnsi="Arial" w:cs="Arial"/>
          <w:sz w:val="20"/>
          <w:szCs w:val="20"/>
          <w:lang w:val="lv-LV"/>
        </w:rPr>
        <w:t xml:space="preserve"> ar publikāciju “</w:t>
      </w:r>
      <w:r w:rsidR="00654289" w:rsidRPr="00B55782">
        <w:rPr>
          <w:rFonts w:ascii="Arial" w:hAnsi="Arial" w:cs="Arial"/>
          <w:sz w:val="20"/>
          <w:szCs w:val="20"/>
          <w:lang w:val="lv-LV"/>
        </w:rPr>
        <w:t>Signalizācijas, centralizācijas un bloķēšanas releju produkcijas piegāde” (iepirkuma id.Nr. LDZ 2026/139</w:t>
      </w:r>
      <w:r w:rsidR="00B133D0">
        <w:rPr>
          <w:rFonts w:ascii="Arial" w:hAnsi="Arial" w:cs="Arial"/>
          <w:sz w:val="20"/>
          <w:szCs w:val="20"/>
          <w:lang w:val="lv-LV"/>
        </w:rPr>
        <w:t>(1)</w:t>
      </w:r>
      <w:r w:rsidR="00654289" w:rsidRPr="00B55782">
        <w:rPr>
          <w:rFonts w:ascii="Arial" w:hAnsi="Arial" w:cs="Arial"/>
          <w:sz w:val="20"/>
          <w:szCs w:val="20"/>
          <w:lang w:val="lv-LV"/>
        </w:rPr>
        <w:t>-IAPV)</w:t>
      </w:r>
      <w:r w:rsidR="00654289" w:rsidRPr="006758DC">
        <w:rPr>
          <w:rFonts w:ascii="Arial" w:hAnsi="Arial" w:cs="Arial"/>
          <w:sz w:val="20"/>
          <w:szCs w:val="20"/>
          <w:lang w:val="lv-LV"/>
        </w:rPr>
        <w:t xml:space="preserve"> </w:t>
      </w:r>
      <w:r w:rsidRPr="006758DC">
        <w:rPr>
          <w:rFonts w:ascii="Arial" w:hAnsi="Arial" w:cs="Arial"/>
          <w:sz w:val="20"/>
          <w:szCs w:val="20"/>
          <w:lang w:val="lv-LV"/>
        </w:rPr>
        <w:t xml:space="preserve">(turpmāk – </w:t>
      </w:r>
      <w:r w:rsidR="00654289">
        <w:rPr>
          <w:rFonts w:ascii="Arial" w:hAnsi="Arial" w:cs="Arial"/>
          <w:sz w:val="20"/>
          <w:szCs w:val="20"/>
          <w:lang w:val="lv-LV"/>
        </w:rPr>
        <w:t>iepirkuma</w:t>
      </w:r>
      <w:r w:rsidRPr="006758DC">
        <w:rPr>
          <w:rFonts w:ascii="Arial" w:hAnsi="Arial" w:cs="Arial"/>
          <w:sz w:val="20"/>
          <w:szCs w:val="20"/>
          <w:lang w:val="lv-LV"/>
        </w:rPr>
        <w:t xml:space="preserve"> procedūra); </w:t>
      </w:r>
    </w:p>
    <w:p w14:paraId="7A8A5367" w14:textId="04FD1976" w:rsidR="00096921" w:rsidRPr="006758DC" w:rsidRDefault="00096921" w:rsidP="00760343">
      <w:pPr>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 xml:space="preserve">piedāvā veikt </w:t>
      </w:r>
      <w:r w:rsidR="00654289">
        <w:rPr>
          <w:rFonts w:ascii="Arial" w:hAnsi="Arial" w:cs="Arial"/>
          <w:sz w:val="20"/>
          <w:szCs w:val="20"/>
          <w:lang w:val="lv-LV"/>
        </w:rPr>
        <w:t xml:space="preserve">signalizācijas, centralizācijas un bloķēšanas releju produkcijas </w:t>
      </w:r>
      <w:r w:rsidRPr="006758DC">
        <w:rPr>
          <w:rFonts w:ascii="Arial" w:hAnsi="Arial" w:cs="Arial"/>
          <w:sz w:val="20"/>
          <w:szCs w:val="20"/>
          <w:lang w:val="lv-LV"/>
        </w:rPr>
        <w:t xml:space="preserve">piegādi saskaņā ar </w:t>
      </w:r>
      <w:r w:rsidR="00654289">
        <w:rPr>
          <w:rFonts w:ascii="Arial" w:hAnsi="Arial" w:cs="Arial"/>
          <w:sz w:val="20"/>
          <w:szCs w:val="20"/>
          <w:lang w:val="lv-LV"/>
        </w:rPr>
        <w:t>iepirkuma</w:t>
      </w:r>
      <w:r w:rsidRPr="006758DC">
        <w:rPr>
          <w:rFonts w:ascii="Arial" w:hAnsi="Arial" w:cs="Arial"/>
          <w:sz w:val="20"/>
          <w:szCs w:val="20"/>
          <w:lang w:val="lv-LV"/>
        </w:rPr>
        <w:t xml:space="preserve"> procedūras </w:t>
      </w:r>
      <w:r w:rsidRPr="006758DC">
        <w:rPr>
          <w:rFonts w:ascii="Arial" w:hAnsi="Arial" w:cs="Arial"/>
          <w:bCs/>
          <w:sz w:val="20"/>
          <w:szCs w:val="20"/>
          <w:lang w:val="lv-LV"/>
        </w:rPr>
        <w:t xml:space="preserve">nolikuma un tā pielikumu </w:t>
      </w:r>
      <w:r w:rsidRPr="006758DC">
        <w:rPr>
          <w:rFonts w:ascii="Arial" w:hAnsi="Arial" w:cs="Arial"/>
          <w:sz w:val="20"/>
          <w:szCs w:val="20"/>
          <w:lang w:val="lv-LV"/>
        </w:rPr>
        <w:t>prasībām par finanšu piedāvājumā norādīto cenu EUR bez PVN</w:t>
      </w:r>
      <w:r w:rsidRPr="006758DC">
        <w:rPr>
          <w:rFonts w:ascii="Arial" w:hAnsi="Arial" w:cs="Arial"/>
          <w:bCs/>
          <w:sz w:val="20"/>
          <w:szCs w:val="20"/>
          <w:lang w:val="lv-LV"/>
        </w:rPr>
        <w:t>.</w:t>
      </w:r>
    </w:p>
    <w:p w14:paraId="27AE9D84" w14:textId="554680F9" w:rsidR="00096921" w:rsidRPr="006758DC" w:rsidRDefault="00096921" w:rsidP="00760343">
      <w:pPr>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 xml:space="preserve">apliecina, ka </w:t>
      </w:r>
      <w:r w:rsidR="00654289">
        <w:rPr>
          <w:rFonts w:ascii="Arial" w:hAnsi="Arial" w:cs="Arial"/>
          <w:sz w:val="20"/>
          <w:szCs w:val="20"/>
          <w:lang w:val="lv-LV" w:eastAsia="lv-LV"/>
        </w:rPr>
        <w:t>iepirkuma</w:t>
      </w:r>
      <w:r w:rsidRPr="006758DC">
        <w:rPr>
          <w:rFonts w:ascii="Arial" w:hAnsi="Arial" w:cs="Arial"/>
          <w:sz w:val="20"/>
          <w:szCs w:val="20"/>
          <w:lang w:val="lv-LV" w:eastAsia="lv-LV"/>
        </w:rPr>
        <w:t xml:space="preserve"> procedūras nolikums ir skaidrs un saprotams, iebildumu un pretenziju nav un līguma slēgšanas tiesību piešķiršanas gadījumā apņemas pildīt visus </w:t>
      </w:r>
      <w:r w:rsidR="00760343">
        <w:rPr>
          <w:rFonts w:ascii="Arial" w:hAnsi="Arial" w:cs="Arial"/>
          <w:sz w:val="20"/>
          <w:szCs w:val="20"/>
          <w:lang w:val="lv-LV" w:eastAsia="lv-LV"/>
        </w:rPr>
        <w:t>iepirkuma</w:t>
      </w:r>
      <w:r w:rsidRPr="006758DC">
        <w:rPr>
          <w:rFonts w:ascii="Arial" w:hAnsi="Arial" w:cs="Arial"/>
          <w:sz w:val="20"/>
          <w:szCs w:val="20"/>
          <w:lang w:val="lv-LV" w:eastAsia="lv-LV"/>
        </w:rPr>
        <w:t xml:space="preserve"> procedūras nolikuma noteikumus, kā arī slēgt iepirkuma līgumu atbilstoši nolikumam pievienotajam līguma projektam;</w:t>
      </w:r>
    </w:p>
    <w:p w14:paraId="70DD979C" w14:textId="77777777" w:rsidR="00096921" w:rsidRPr="006758DC" w:rsidRDefault="00096921" w:rsidP="00760343">
      <w:pPr>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 xml:space="preserve">atzīst sava piedāvājuma derīguma termiņu </w:t>
      </w:r>
      <w:r w:rsidRPr="006758DC">
        <w:rPr>
          <w:rFonts w:ascii="Arial" w:hAnsi="Arial" w:cs="Arial"/>
          <w:sz w:val="20"/>
          <w:szCs w:val="20"/>
          <w:highlight w:val="lightGray"/>
          <w:lang w:val="lv-LV"/>
        </w:rPr>
        <w:t>____</w:t>
      </w:r>
      <w:r w:rsidRPr="006758DC">
        <w:rPr>
          <w:rFonts w:ascii="Arial" w:hAnsi="Arial" w:cs="Arial"/>
          <w:sz w:val="20"/>
          <w:szCs w:val="20"/>
          <w:lang w:val="lv-LV"/>
        </w:rPr>
        <w:t xml:space="preserve"> (nosacījums: ne mazāk kā 100 (viens simts) dienas no piedāvājumu atvēršanas dienas;</w:t>
      </w:r>
    </w:p>
    <w:p w14:paraId="000E2088" w14:textId="77777777" w:rsidR="00096921" w:rsidRPr="006758DC" w:rsidRDefault="00096921" w:rsidP="00760343">
      <w:pPr>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apliecina, ka neatbilst nevienam no šī nolikuma 3.punktā minētajiem pretendentu izslēgšanas gadījumiem;</w:t>
      </w:r>
    </w:p>
    <w:p w14:paraId="3902A167" w14:textId="77777777" w:rsidR="00096921" w:rsidRPr="006758DC" w:rsidRDefault="00096921" w:rsidP="00760343">
      <w:pPr>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apliecina, ka ir informēts, ka, izpildoties kādam no šī nolikuma 3.punktā minētajiem pretendentu izslēgšanas gadījumiem piedāvājuma derīguma termiņa laikā, pretendenta piedāvājums var tikt noraidīts vai līguma slēgšanas tiesību piešķiršanas gadījumā pasūtītājs var atteikties slēgt iepirkuma līgumu;</w:t>
      </w:r>
    </w:p>
    <w:p w14:paraId="34F6B567" w14:textId="77777777" w:rsidR="00096921" w:rsidRPr="006758DC" w:rsidRDefault="00096921" w:rsidP="00760343">
      <w:pPr>
        <w:pStyle w:val="Sarakstarindkopa"/>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apliecina, ka iepirkuma procedūras priekšmets un pretendents, kā arī tā piegādes ķēdes dalībnieki, nav iekļauti un uz tiem nav attiecināmas starptautiskās vai nacionālās sankcijas atbilstoši Eiropas Savienības tiesību aktos un Latvijas Republikas nacionālajos tiesību aktos norādītajam. Ja iepirkuma ietvaros vai iespējamā iepirkuma līguma izpildes laikā šādas sankcijas tiks piemērotas vai kļūs attiecināmas, pretendents nekavējoties rakstveidā par to paziņo pasūtītājam;</w:t>
      </w:r>
    </w:p>
    <w:p w14:paraId="7799EE61" w14:textId="77777777" w:rsidR="00096921" w:rsidRPr="006758DC" w:rsidRDefault="00096921" w:rsidP="00760343">
      <w:pPr>
        <w:pStyle w:val="Sarakstarindkopa"/>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 xml:space="preserve">apliecina, ka piedāvājumā netiek piedāvātas Krievijas Federācijas un Baltkrievijas Republikas izcelsmes preces/preces </w:t>
      </w:r>
      <w:r w:rsidRPr="006758DC">
        <w:rPr>
          <w:rFonts w:ascii="Arial" w:hAnsi="Arial" w:cs="Arial"/>
          <w:sz w:val="20"/>
          <w:szCs w:val="20"/>
          <w:lang w:val="lv-LV" w:eastAsia="x-none"/>
        </w:rPr>
        <w:t>izejvielas (izejmateriāli)</w:t>
      </w:r>
      <w:r w:rsidRPr="006758DC">
        <w:rPr>
          <w:rFonts w:ascii="Arial" w:hAnsi="Arial" w:cs="Arial"/>
          <w:sz w:val="20"/>
          <w:szCs w:val="20"/>
          <w:lang w:val="lv-LV"/>
        </w:rPr>
        <w:t>;</w:t>
      </w:r>
    </w:p>
    <w:p w14:paraId="675B07C1" w14:textId="3C8636D6" w:rsidR="00096921" w:rsidRPr="006758DC" w:rsidRDefault="00096921" w:rsidP="00760343">
      <w:pPr>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 xml:space="preserve">piedāvā samaksas termiņu </w:t>
      </w:r>
      <w:r w:rsidRPr="006758DC">
        <w:rPr>
          <w:rFonts w:ascii="Arial" w:hAnsi="Arial" w:cs="Arial"/>
          <w:sz w:val="20"/>
          <w:szCs w:val="20"/>
          <w:highlight w:val="lightGray"/>
          <w:lang w:val="lv-LV"/>
        </w:rPr>
        <w:t>__</w:t>
      </w:r>
      <w:r w:rsidRPr="006758DC">
        <w:rPr>
          <w:rFonts w:ascii="Arial" w:hAnsi="Arial" w:cs="Arial"/>
          <w:sz w:val="20"/>
          <w:szCs w:val="20"/>
          <w:lang w:val="lv-LV"/>
        </w:rPr>
        <w:t xml:space="preserve"> kalendāra dienas (nosacījums: ne mazāk kā 30 (trīsdesmit) dienas) no preces pieņemšanas dokumenta </w:t>
      </w:r>
      <w:r w:rsidR="00D51063">
        <w:rPr>
          <w:rFonts w:ascii="Arial" w:hAnsi="Arial" w:cs="Arial"/>
          <w:sz w:val="20"/>
          <w:szCs w:val="20"/>
          <w:lang w:val="lv-LV"/>
        </w:rPr>
        <w:t xml:space="preserve">abpusējas </w:t>
      </w:r>
      <w:r w:rsidRPr="006758DC">
        <w:rPr>
          <w:rFonts w:ascii="Arial" w:hAnsi="Arial" w:cs="Arial"/>
          <w:sz w:val="20"/>
          <w:szCs w:val="20"/>
          <w:lang w:val="lv-LV"/>
        </w:rPr>
        <w:t>parakstīšanas dienas;</w:t>
      </w:r>
    </w:p>
    <w:p w14:paraId="2A457585" w14:textId="77777777" w:rsidR="00096921" w:rsidRPr="006758DC" w:rsidRDefault="00096921" w:rsidP="00760343">
      <w:pPr>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piedāvā nodrošināt preces piegādi saskaņā ar nolikuma tehniskās specifikācijas prasībām;</w:t>
      </w:r>
    </w:p>
    <w:p w14:paraId="45BA3334" w14:textId="77777777" w:rsidR="00096921" w:rsidRPr="006758DC" w:rsidRDefault="00096921" w:rsidP="00760343">
      <w:pPr>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apliecina, ka preces piegāde noteiktajā termiņā tiks nodrošināta bez papildus maksas;</w:t>
      </w:r>
    </w:p>
    <w:p w14:paraId="134B1B19" w14:textId="77777777" w:rsidR="00096921" w:rsidRPr="006758DC" w:rsidRDefault="00096921" w:rsidP="00760343">
      <w:pPr>
        <w:pStyle w:val="Sarakstarindkopa"/>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apliecina, ka piedāvājuma cenā (finanšu piedāvājumā) ir iekļautas visas izmaksas, kas saistītas ar transportēšanas, pārkraušanas, izkraušanas un administratīvām izmaksām t.sk. muitas, atmuitošanas, dabas resursu u.c. nodokļi (izņemot PVN) saskaņā ar Latvijas Republikas tiesību aktiem, apdrošināšanai u.c.;</w:t>
      </w:r>
    </w:p>
    <w:p w14:paraId="435B5351" w14:textId="77777777" w:rsidR="00096921" w:rsidRPr="006758DC" w:rsidRDefault="00096921" w:rsidP="00760343">
      <w:pPr>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apliecina, ka komplektā ar preci tiks iesniegti ražotāja dokumentu oriģināli (preces kvalitāti apliecinoši dokumenti), kas apliecina, ka prece atbilst noteiktajām tehniskajām prasībām;</w:t>
      </w:r>
    </w:p>
    <w:p w14:paraId="21981DF9" w14:textId="77777777" w:rsidR="00096921" w:rsidRPr="006758DC" w:rsidRDefault="00096921" w:rsidP="00760343">
      <w:pPr>
        <w:pStyle w:val="Sarakstarindkopa"/>
        <w:numPr>
          <w:ilvl w:val="0"/>
          <w:numId w:val="23"/>
        </w:numPr>
        <w:tabs>
          <w:tab w:val="clear" w:pos="360"/>
        </w:tabs>
        <w:ind w:left="426" w:hanging="426"/>
        <w:jc w:val="both"/>
        <w:rPr>
          <w:rFonts w:ascii="Arial" w:hAnsi="Arial" w:cs="Arial"/>
          <w:sz w:val="20"/>
          <w:szCs w:val="20"/>
          <w:lang w:val="lv-LV"/>
        </w:rPr>
      </w:pPr>
      <w:r w:rsidRPr="006758DC">
        <w:rPr>
          <w:rFonts w:ascii="Arial" w:hAnsi="Arial" w:cs="Arial"/>
          <w:sz w:val="20"/>
          <w:szCs w:val="20"/>
          <w:lang w:val="lv-LV"/>
        </w:rPr>
        <w:t>apliecina, ka pretendents ____________, tā darbinieks vai pretendenta piedāvājumā norādītā persona nav konsultējusi vai citādi bijusi iesaistīta iepirkuma dokumentu sagatavošanā, kā arī nav mēģinājusi prettiesiski ietekmēt pasūtītāju, iepirkuma komisijas vai iepirkuma komisijas locekļa lēmumu attiecībā uz iepirkuma procedūru vai iegūt tādu konfidenciālu informāciju, kas tam sniegtu nepamatotas priekšrocības iepirkumā;</w:t>
      </w:r>
    </w:p>
    <w:p w14:paraId="63C2A13D" w14:textId="77777777" w:rsidR="00096921" w:rsidRPr="006758DC" w:rsidRDefault="00096921" w:rsidP="00760343">
      <w:pPr>
        <w:numPr>
          <w:ilvl w:val="0"/>
          <w:numId w:val="23"/>
        </w:numPr>
        <w:ind w:left="426" w:hanging="426"/>
        <w:jc w:val="both"/>
        <w:rPr>
          <w:rFonts w:ascii="Arial" w:hAnsi="Arial" w:cs="Arial"/>
          <w:sz w:val="20"/>
          <w:szCs w:val="20"/>
          <w:lang w:val="lv-LV"/>
        </w:rPr>
      </w:pPr>
      <w:r w:rsidRPr="006758DC">
        <w:rPr>
          <w:rFonts w:ascii="Arial" w:hAnsi="Arial" w:cs="Arial"/>
          <w:sz w:val="20"/>
          <w:szCs w:val="20"/>
          <w:lang w:val="lv-LV"/>
        </w:rPr>
        <w:t xml:space="preserve">apliecina, ka ir iepazinies ar “Latvijas dzelzceļš” koncerna mājas lapā </w:t>
      </w:r>
      <w:r w:rsidRPr="006758DC">
        <w:rPr>
          <w:rFonts w:ascii="Arial" w:hAnsi="Arial" w:cs="Arial"/>
          <w:i/>
          <w:sz w:val="20"/>
          <w:szCs w:val="20"/>
          <w:lang w:val="lv-LV"/>
        </w:rPr>
        <w:t>www.ldz.lv</w:t>
      </w:r>
      <w:r w:rsidRPr="006758DC">
        <w:rPr>
          <w:rFonts w:ascii="Arial" w:hAnsi="Arial" w:cs="Arial"/>
          <w:sz w:val="20"/>
          <w:szCs w:val="20"/>
          <w:lang w:val="lv-LV"/>
        </w:rPr>
        <w:t xml:space="preserve"> publicētajiem “Latvijas dzelzceļš” koncerna sadarbības partneru biznesa ētikas pamatprincipiem, atbilst tiem un apņemas arī turpmāk strikti tos ievērot pats un nodrošināt, ka tos ievēro arī tā darbinieki;</w:t>
      </w:r>
    </w:p>
    <w:p w14:paraId="3CB07B73" w14:textId="148301C8" w:rsidR="00096921" w:rsidRPr="006758DC" w:rsidRDefault="00096921" w:rsidP="00760343">
      <w:pPr>
        <w:pStyle w:val="Sarakstarindkopa"/>
        <w:numPr>
          <w:ilvl w:val="0"/>
          <w:numId w:val="23"/>
        </w:numPr>
        <w:tabs>
          <w:tab w:val="clear" w:pos="360"/>
          <w:tab w:val="num" w:pos="567"/>
        </w:tabs>
        <w:ind w:left="426" w:hanging="426"/>
        <w:jc w:val="both"/>
        <w:rPr>
          <w:rFonts w:ascii="Arial" w:hAnsi="Arial" w:cs="Arial"/>
          <w:sz w:val="20"/>
          <w:szCs w:val="20"/>
          <w:lang w:val="lv-LV"/>
        </w:rPr>
      </w:pPr>
      <w:r w:rsidRPr="006758DC">
        <w:rPr>
          <w:rFonts w:ascii="Arial" w:hAnsi="Arial" w:cs="Arial"/>
          <w:sz w:val="20"/>
          <w:szCs w:val="20"/>
          <w:lang w:val="lv-LV"/>
        </w:rPr>
        <w:t xml:space="preserve">apliecina, ka līguma nodrošinājuma nosacījumi ir saprotami un līguma slēgšanas tiesību piešķiršanas gadījumā 10 (desmit) darba dienu laikā pēc iepirkuma līguma noslēgšanas, tiks iesniegts iepirkuma nolikuma prasībām atbilstošs līguma izpildes nodrošinājums </w:t>
      </w:r>
      <w:r w:rsidR="00637F41" w:rsidRPr="004C20F4">
        <w:rPr>
          <w:rFonts w:ascii="Arial" w:hAnsi="Arial" w:cs="Arial"/>
          <w:sz w:val="20"/>
          <w:szCs w:val="20"/>
          <w:lang w:val="lv-LV"/>
        </w:rPr>
        <w:t>10</w:t>
      </w:r>
      <w:r w:rsidRPr="004C20F4">
        <w:rPr>
          <w:rFonts w:ascii="Arial" w:hAnsi="Arial" w:cs="Arial"/>
          <w:sz w:val="20"/>
          <w:szCs w:val="20"/>
          <w:lang w:val="lv-LV"/>
        </w:rPr>
        <w:t>% (</w:t>
      </w:r>
      <w:r w:rsidR="00637F41" w:rsidRPr="004C20F4">
        <w:rPr>
          <w:rFonts w:ascii="Arial" w:hAnsi="Arial" w:cs="Arial"/>
          <w:sz w:val="20"/>
          <w:szCs w:val="20"/>
          <w:lang w:val="lv-LV"/>
        </w:rPr>
        <w:t>desmit</w:t>
      </w:r>
      <w:r w:rsidRPr="006758DC">
        <w:rPr>
          <w:rFonts w:ascii="Arial" w:hAnsi="Arial" w:cs="Arial"/>
          <w:sz w:val="20"/>
          <w:szCs w:val="20"/>
          <w:lang w:val="lv-LV"/>
        </w:rPr>
        <w:t xml:space="preserve"> procentu) EUR bez PVN apmērā no piedāvājuma līgumcenas;</w:t>
      </w:r>
    </w:p>
    <w:p w14:paraId="597CBFE5" w14:textId="77777777" w:rsidR="00096921" w:rsidRPr="006758DC" w:rsidRDefault="00096921" w:rsidP="00760343">
      <w:pPr>
        <w:numPr>
          <w:ilvl w:val="0"/>
          <w:numId w:val="23"/>
        </w:numPr>
        <w:ind w:left="426" w:hanging="426"/>
        <w:jc w:val="both"/>
        <w:rPr>
          <w:rFonts w:ascii="Arial" w:hAnsi="Arial" w:cs="Arial"/>
          <w:sz w:val="20"/>
          <w:szCs w:val="20"/>
          <w:lang w:val="lv-LV"/>
        </w:rPr>
      </w:pPr>
      <w:r w:rsidRPr="006758DC">
        <w:rPr>
          <w:rFonts w:ascii="Arial" w:hAnsi="Arial" w:cs="Arial"/>
          <w:sz w:val="20"/>
          <w:szCs w:val="20"/>
          <w:lang w:val="lv-LV"/>
        </w:rPr>
        <w:t>sniedz informāciju par kontaktpersonu šim iepirkumam (vārds, uzvārds, amats, adrese, telefona Nr., e-pasta adrese): ___________________________;</w:t>
      </w:r>
    </w:p>
    <w:p w14:paraId="21DA9B38" w14:textId="77777777" w:rsidR="00096921" w:rsidRPr="006758DC" w:rsidRDefault="00096921" w:rsidP="00760343">
      <w:pPr>
        <w:numPr>
          <w:ilvl w:val="0"/>
          <w:numId w:val="23"/>
        </w:numPr>
        <w:ind w:left="426" w:hanging="426"/>
        <w:jc w:val="both"/>
        <w:rPr>
          <w:rFonts w:ascii="Arial" w:hAnsi="Arial" w:cs="Arial"/>
          <w:sz w:val="20"/>
          <w:szCs w:val="20"/>
          <w:lang w:val="lv-LV"/>
        </w:rPr>
      </w:pPr>
      <w:r w:rsidRPr="006758DC">
        <w:rPr>
          <w:rFonts w:ascii="Arial" w:hAnsi="Arial" w:cs="Arial"/>
          <w:sz w:val="20"/>
          <w:szCs w:val="20"/>
          <w:lang w:val="lv-LV"/>
        </w:rPr>
        <w:t>garantē, ka visas sniegtās ziņas ir patiesas.</w:t>
      </w:r>
    </w:p>
    <w:p w14:paraId="5A8183D1" w14:textId="77777777" w:rsidR="00096921" w:rsidRPr="006758DC" w:rsidRDefault="00096921" w:rsidP="00096921">
      <w:pPr>
        <w:pStyle w:val="Pamattekstsaratkpi"/>
        <w:tabs>
          <w:tab w:val="num" w:pos="0"/>
        </w:tabs>
        <w:ind w:firstLine="0"/>
        <w:rPr>
          <w:rFonts w:ascii="Arial" w:hAnsi="Arial" w:cs="Arial"/>
          <w:sz w:val="20"/>
          <w:szCs w:val="20"/>
          <w:lang w:val="lv-LV"/>
        </w:rPr>
      </w:pPr>
    </w:p>
    <w:p w14:paraId="35AAC5EA" w14:textId="77777777" w:rsidR="00096921" w:rsidRPr="006758DC" w:rsidRDefault="00096921" w:rsidP="00096921">
      <w:pPr>
        <w:pStyle w:val="Pamattekstsaratkpi"/>
        <w:tabs>
          <w:tab w:val="num" w:pos="0"/>
        </w:tabs>
        <w:ind w:firstLine="0"/>
        <w:jc w:val="right"/>
        <w:rPr>
          <w:rFonts w:ascii="Arial" w:hAnsi="Arial" w:cs="Arial"/>
          <w:sz w:val="20"/>
          <w:szCs w:val="20"/>
          <w:lang w:val="lv-LV"/>
        </w:rPr>
      </w:pPr>
      <w:r w:rsidRPr="006758DC">
        <w:rPr>
          <w:rFonts w:ascii="Arial" w:hAnsi="Arial" w:cs="Arial"/>
          <w:sz w:val="20"/>
          <w:szCs w:val="20"/>
          <w:lang w:val="lv-LV"/>
        </w:rPr>
        <w:t>_________________</w:t>
      </w:r>
    </w:p>
    <w:p w14:paraId="73776571" w14:textId="77777777" w:rsidR="00096921" w:rsidRPr="006758DC" w:rsidRDefault="00096921" w:rsidP="00096921">
      <w:pPr>
        <w:pStyle w:val="Pamattekstsaratkpi"/>
        <w:ind w:left="6480"/>
        <w:contextualSpacing/>
        <w:jc w:val="center"/>
        <w:rPr>
          <w:rFonts w:ascii="Arial" w:hAnsi="Arial" w:cs="Arial"/>
          <w:sz w:val="20"/>
          <w:szCs w:val="20"/>
          <w:lang w:val="lv-LV"/>
        </w:rPr>
      </w:pPr>
      <w:r w:rsidRPr="006758DC">
        <w:rPr>
          <w:rFonts w:ascii="Arial" w:hAnsi="Arial" w:cs="Arial"/>
          <w:sz w:val="20"/>
          <w:szCs w:val="20"/>
          <w:lang w:val="lv-LV"/>
        </w:rPr>
        <w:t xml:space="preserve">      (paraksts)</w:t>
      </w:r>
    </w:p>
    <w:p w14:paraId="467B8C2C" w14:textId="77777777" w:rsidR="00096921" w:rsidRPr="006758DC" w:rsidRDefault="00096921" w:rsidP="00096921">
      <w:pPr>
        <w:pStyle w:val="Default"/>
        <w:rPr>
          <w:rFonts w:ascii="Arial" w:hAnsi="Arial" w:cs="Arial"/>
          <w:color w:val="auto"/>
          <w:sz w:val="20"/>
          <w:szCs w:val="20"/>
        </w:rPr>
      </w:pPr>
      <w:r w:rsidRPr="006758DC">
        <w:rPr>
          <w:rFonts w:ascii="Arial" w:hAnsi="Arial" w:cs="Arial"/>
          <w:color w:val="auto"/>
          <w:sz w:val="20"/>
          <w:szCs w:val="20"/>
        </w:rPr>
        <w:t>Pretendenta juridiskā (un faktiskā, ja atšķiras) adrese _________________________________________,</w:t>
      </w:r>
    </w:p>
    <w:p w14:paraId="0CBD5206" w14:textId="77777777" w:rsidR="00096921" w:rsidRPr="006758DC" w:rsidRDefault="00096921" w:rsidP="00096921">
      <w:pPr>
        <w:pStyle w:val="Default"/>
        <w:rPr>
          <w:rFonts w:ascii="Arial" w:hAnsi="Arial" w:cs="Arial"/>
          <w:color w:val="auto"/>
          <w:sz w:val="20"/>
          <w:szCs w:val="20"/>
        </w:rPr>
      </w:pPr>
    </w:p>
    <w:p w14:paraId="56006215" w14:textId="77777777" w:rsidR="00096921" w:rsidRPr="006758DC" w:rsidRDefault="00096921" w:rsidP="00096921">
      <w:pPr>
        <w:pStyle w:val="Default"/>
        <w:rPr>
          <w:rFonts w:ascii="Arial" w:hAnsi="Arial" w:cs="Arial"/>
          <w:color w:val="auto"/>
          <w:sz w:val="20"/>
          <w:szCs w:val="20"/>
        </w:rPr>
      </w:pPr>
      <w:r w:rsidRPr="006758DC">
        <w:rPr>
          <w:rFonts w:ascii="Arial" w:hAnsi="Arial" w:cs="Arial"/>
          <w:color w:val="auto"/>
          <w:sz w:val="20"/>
          <w:szCs w:val="20"/>
        </w:rPr>
        <w:t>tālruņa numuri, oficiālā e-pasta adrese ______________________________________________.</w:t>
      </w:r>
    </w:p>
    <w:p w14:paraId="67BF986B" w14:textId="77777777" w:rsidR="00096921" w:rsidRPr="006758DC" w:rsidRDefault="00096921" w:rsidP="00096921">
      <w:pPr>
        <w:pStyle w:val="Default"/>
        <w:rPr>
          <w:rFonts w:ascii="Arial" w:hAnsi="Arial" w:cs="Arial"/>
          <w:color w:val="auto"/>
          <w:sz w:val="20"/>
          <w:szCs w:val="20"/>
        </w:rPr>
      </w:pPr>
    </w:p>
    <w:p w14:paraId="3C472414" w14:textId="77777777" w:rsidR="00096921" w:rsidRPr="006758DC" w:rsidRDefault="00096921" w:rsidP="00096921">
      <w:pPr>
        <w:pStyle w:val="Default"/>
        <w:rPr>
          <w:rFonts w:ascii="Arial" w:hAnsi="Arial" w:cs="Arial"/>
          <w:color w:val="auto"/>
          <w:sz w:val="20"/>
          <w:szCs w:val="20"/>
        </w:rPr>
      </w:pPr>
      <w:r w:rsidRPr="006758DC">
        <w:rPr>
          <w:rFonts w:ascii="Arial" w:hAnsi="Arial" w:cs="Arial"/>
          <w:color w:val="auto"/>
          <w:sz w:val="20"/>
          <w:szCs w:val="20"/>
        </w:rPr>
        <w:t>Pretendenta vadītāja vai pilnvarotās personas amats, vārds un uzvārds_____________________.</w:t>
      </w:r>
    </w:p>
    <w:p w14:paraId="4DF0F82C" w14:textId="77777777" w:rsidR="00760343" w:rsidRPr="00EF038E" w:rsidRDefault="00760343" w:rsidP="00096921">
      <w:pPr>
        <w:pStyle w:val="Virsraksts4"/>
        <w:jc w:val="right"/>
        <w:rPr>
          <w:rFonts w:ascii="Arial" w:hAnsi="Arial" w:cs="Arial"/>
          <w:sz w:val="20"/>
          <w:szCs w:val="20"/>
          <w:lang w:val="sv-SE"/>
        </w:rPr>
        <w:sectPr w:rsidR="00760343" w:rsidRPr="00EF038E" w:rsidSect="00637F41">
          <w:pgSz w:w="11906" w:h="16838"/>
          <w:pgMar w:top="1021" w:right="964" w:bottom="964" w:left="1531" w:header="709" w:footer="709" w:gutter="0"/>
          <w:cols w:space="720"/>
        </w:sectPr>
      </w:pPr>
    </w:p>
    <w:p w14:paraId="38B41A80" w14:textId="77777777" w:rsidR="00096921" w:rsidRPr="00637F41" w:rsidRDefault="00096921" w:rsidP="00096921">
      <w:pPr>
        <w:pStyle w:val="Virsraksts4"/>
        <w:jc w:val="right"/>
        <w:rPr>
          <w:rFonts w:ascii="Arial" w:hAnsi="Arial" w:cs="Arial"/>
          <w:bCs/>
          <w:color w:val="auto"/>
          <w:sz w:val="20"/>
          <w:szCs w:val="20"/>
          <w:lang w:val="lv-LV" w:eastAsia="x-none"/>
        </w:rPr>
      </w:pPr>
      <w:r w:rsidRPr="00637F41">
        <w:rPr>
          <w:rFonts w:ascii="Arial" w:hAnsi="Arial" w:cs="Arial"/>
          <w:color w:val="auto"/>
          <w:sz w:val="20"/>
          <w:szCs w:val="20"/>
          <w:lang w:val="lv-LV"/>
        </w:rPr>
        <w:t>2</w:t>
      </w:r>
      <w:r w:rsidRPr="00637F41">
        <w:rPr>
          <w:rFonts w:ascii="Arial" w:hAnsi="Arial" w:cs="Arial"/>
          <w:color w:val="auto"/>
          <w:sz w:val="20"/>
          <w:szCs w:val="20"/>
          <w:lang w:val="lv-LV" w:eastAsia="x-none"/>
        </w:rPr>
        <w:t xml:space="preserve">.pielikums </w:t>
      </w:r>
    </w:p>
    <w:p w14:paraId="7069807B" w14:textId="705EC5D1" w:rsidR="00096921" w:rsidRPr="00637F41" w:rsidRDefault="00096921" w:rsidP="00096921">
      <w:pPr>
        <w:jc w:val="right"/>
        <w:rPr>
          <w:rFonts w:ascii="Arial" w:hAnsi="Arial" w:cs="Arial"/>
          <w:sz w:val="20"/>
          <w:szCs w:val="20"/>
          <w:lang w:val="lv-LV"/>
        </w:rPr>
      </w:pPr>
      <w:bookmarkStart w:id="14" w:name="_Hlk31200865"/>
      <w:r w:rsidRPr="00637F41">
        <w:rPr>
          <w:rFonts w:ascii="Arial" w:hAnsi="Arial" w:cs="Arial"/>
          <w:sz w:val="20"/>
          <w:szCs w:val="20"/>
          <w:lang w:val="lv-LV"/>
        </w:rPr>
        <w:t xml:space="preserve">VAS „Latvijas dzelzceļš” </w:t>
      </w:r>
      <w:r w:rsidR="00760343" w:rsidRPr="00637F41">
        <w:rPr>
          <w:rFonts w:ascii="Arial" w:hAnsi="Arial" w:cs="Arial"/>
          <w:sz w:val="20"/>
          <w:szCs w:val="20"/>
          <w:lang w:val="lv-LV"/>
        </w:rPr>
        <w:t>iepirkuma</w:t>
      </w:r>
      <w:r w:rsidRPr="00637F41">
        <w:rPr>
          <w:rFonts w:ascii="Arial" w:hAnsi="Arial" w:cs="Arial"/>
          <w:sz w:val="20"/>
          <w:szCs w:val="20"/>
          <w:lang w:val="lv-LV"/>
        </w:rPr>
        <w:t xml:space="preserve"> ar publikāciju </w:t>
      </w:r>
      <w:r w:rsidRPr="00637F41">
        <w:rPr>
          <w:rFonts w:ascii="Arial" w:hAnsi="Arial" w:cs="Arial"/>
          <w:i/>
          <w:sz w:val="20"/>
          <w:szCs w:val="20"/>
          <w:lang w:val="lv-LV"/>
        </w:rPr>
        <w:t xml:space="preserve"> </w:t>
      </w:r>
    </w:p>
    <w:p w14:paraId="1A72E2AD" w14:textId="24716CF4" w:rsidR="00096921" w:rsidRPr="00637F41" w:rsidRDefault="00096921" w:rsidP="00096921">
      <w:pPr>
        <w:jc w:val="right"/>
        <w:rPr>
          <w:rFonts w:ascii="Arial" w:hAnsi="Arial" w:cs="Arial"/>
          <w:sz w:val="20"/>
          <w:szCs w:val="20"/>
          <w:lang w:val="lv-LV"/>
        </w:rPr>
      </w:pPr>
      <w:r w:rsidRPr="00637F41">
        <w:rPr>
          <w:rFonts w:ascii="Arial" w:hAnsi="Arial" w:cs="Arial"/>
          <w:sz w:val="20"/>
          <w:szCs w:val="20"/>
          <w:lang w:val="lv-LV"/>
        </w:rPr>
        <w:t>„</w:t>
      </w:r>
      <w:r w:rsidR="00760343" w:rsidRPr="00637F41">
        <w:rPr>
          <w:rFonts w:ascii="Arial" w:hAnsi="Arial" w:cs="Arial"/>
          <w:sz w:val="20"/>
          <w:szCs w:val="20"/>
          <w:lang w:val="lv-LV"/>
        </w:rPr>
        <w:t>Signalizācijas, centralizācijas un bloķēšanas releju produkcijas piegāde”</w:t>
      </w:r>
      <w:r w:rsidRPr="00637F41">
        <w:rPr>
          <w:rFonts w:ascii="Arial" w:hAnsi="Arial" w:cs="Arial"/>
          <w:sz w:val="20"/>
          <w:szCs w:val="20"/>
          <w:lang w:val="lv-LV"/>
        </w:rPr>
        <w:t xml:space="preserve"> nolikumam</w:t>
      </w:r>
    </w:p>
    <w:p w14:paraId="446EC138" w14:textId="77777777" w:rsidR="00096921" w:rsidRPr="00637F41" w:rsidRDefault="00096921" w:rsidP="00096921">
      <w:pPr>
        <w:jc w:val="center"/>
        <w:rPr>
          <w:rFonts w:ascii="Arial" w:hAnsi="Arial" w:cs="Arial"/>
          <w:b/>
          <w:sz w:val="20"/>
          <w:szCs w:val="20"/>
          <w:lang w:val="lv-LV"/>
        </w:rPr>
      </w:pPr>
    </w:p>
    <w:bookmarkEnd w:id="14"/>
    <w:p w14:paraId="67F747ED" w14:textId="77777777" w:rsidR="00096921" w:rsidRDefault="00096921" w:rsidP="00096921">
      <w:pPr>
        <w:jc w:val="center"/>
        <w:rPr>
          <w:rFonts w:ascii="Arial" w:hAnsi="Arial" w:cs="Arial"/>
          <w:b/>
          <w:sz w:val="22"/>
          <w:szCs w:val="22"/>
          <w:lang w:val="lv-LV"/>
        </w:rPr>
      </w:pPr>
      <w:r>
        <w:rPr>
          <w:rFonts w:ascii="Arial" w:hAnsi="Arial" w:cs="Arial"/>
          <w:b/>
          <w:sz w:val="22"/>
          <w:szCs w:val="22"/>
          <w:lang w:val="lv-LV"/>
        </w:rPr>
        <w:t>TEHNISKĀ SPECIFIKĀCIJA / tehniskais- finanšu piedāvājums</w:t>
      </w:r>
    </w:p>
    <w:p w14:paraId="148F2CFC" w14:textId="77777777" w:rsidR="00096921" w:rsidRDefault="00096921" w:rsidP="00096921">
      <w:pPr>
        <w:jc w:val="center"/>
        <w:rPr>
          <w:rFonts w:ascii="Arial" w:hAnsi="Arial" w:cs="Arial"/>
          <w:i/>
          <w:iCs/>
          <w:sz w:val="20"/>
          <w:szCs w:val="20"/>
          <w:lang w:val="lv-LV"/>
        </w:rPr>
      </w:pPr>
      <w:r w:rsidRPr="00760343">
        <w:rPr>
          <w:rFonts w:ascii="Arial" w:hAnsi="Arial" w:cs="Arial"/>
          <w:i/>
          <w:iCs/>
          <w:sz w:val="20"/>
          <w:szCs w:val="20"/>
          <w:lang w:val="lv-LV"/>
        </w:rPr>
        <w:t>(forma, kas ietver sevī arī izvērstu pretendentam aizpildāmo finanšu aprēķinu, aizpilda pretendents atbilstoši tai iepirkuma priekšmeta daļai, kurā tiek iesniegts piedāvājums)</w:t>
      </w:r>
    </w:p>
    <w:p w14:paraId="2CF7660F" w14:textId="77777777" w:rsidR="00B133D0" w:rsidRDefault="00B133D0" w:rsidP="00096921">
      <w:pPr>
        <w:jc w:val="center"/>
        <w:rPr>
          <w:rFonts w:ascii="Arial" w:hAnsi="Arial" w:cs="Arial"/>
          <w:i/>
          <w:iCs/>
          <w:sz w:val="20"/>
          <w:szCs w:val="20"/>
          <w:lang w:val="lv-LV"/>
        </w:rPr>
      </w:pPr>
    </w:p>
    <w:p w14:paraId="2784EDDB" w14:textId="77777777" w:rsidR="00B133D0" w:rsidRDefault="00B133D0" w:rsidP="00B133D0">
      <w:pPr>
        <w:jc w:val="center"/>
        <w:rPr>
          <w:rFonts w:cs="Arial"/>
          <w:i/>
          <w:sz w:val="20"/>
          <w:szCs w:val="20"/>
          <w:lang w:val="lv-LV"/>
        </w:rPr>
      </w:pPr>
      <w:r w:rsidRPr="00791E17">
        <w:rPr>
          <w:rFonts w:cs="Arial"/>
          <w:i/>
          <w:sz w:val="20"/>
          <w:szCs w:val="20"/>
          <w:lang w:val="lv-LV"/>
        </w:rPr>
        <w:t>/forma/</w:t>
      </w:r>
    </w:p>
    <w:p w14:paraId="31A5AAB3" w14:textId="77777777" w:rsidR="00B133D0" w:rsidRDefault="00B133D0" w:rsidP="00B133D0">
      <w:pPr>
        <w:jc w:val="center"/>
        <w:rPr>
          <w:rFonts w:cs="Arial"/>
          <w:i/>
          <w:sz w:val="20"/>
          <w:szCs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353"/>
        <w:gridCol w:w="606"/>
        <w:gridCol w:w="626"/>
        <w:gridCol w:w="527"/>
        <w:gridCol w:w="527"/>
        <w:gridCol w:w="585"/>
        <w:gridCol w:w="1086"/>
        <w:gridCol w:w="1317"/>
        <w:gridCol w:w="972"/>
        <w:gridCol w:w="895"/>
        <w:gridCol w:w="1668"/>
      </w:tblGrid>
      <w:tr w:rsidR="00B133D0" w:rsidRPr="0048347B" w14:paraId="0DEB41CD" w14:textId="77777777" w:rsidTr="00CE3622">
        <w:tc>
          <w:tcPr>
            <w:tcW w:w="661" w:type="dxa"/>
            <w:vMerge w:val="restart"/>
            <w:tcBorders>
              <w:top w:val="single" w:sz="12" w:space="0" w:color="auto"/>
              <w:left w:val="single" w:sz="12" w:space="0" w:color="auto"/>
            </w:tcBorders>
            <w:shd w:val="clear" w:color="auto" w:fill="auto"/>
            <w:textDirection w:val="btLr"/>
            <w:vAlign w:val="center"/>
            <w:hideMark/>
          </w:tcPr>
          <w:p w14:paraId="3B925B16" w14:textId="77777777" w:rsidR="00B133D0" w:rsidRPr="00B133D0" w:rsidRDefault="00B133D0" w:rsidP="00206E9F">
            <w:pPr>
              <w:ind w:left="113" w:right="113"/>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Daļas Nr.</w:t>
            </w:r>
          </w:p>
        </w:tc>
        <w:tc>
          <w:tcPr>
            <w:tcW w:w="5353" w:type="dxa"/>
            <w:vMerge w:val="restart"/>
            <w:tcBorders>
              <w:top w:val="single" w:sz="12" w:space="0" w:color="auto"/>
            </w:tcBorders>
            <w:shd w:val="clear" w:color="auto" w:fill="auto"/>
            <w:vAlign w:val="center"/>
            <w:hideMark/>
          </w:tcPr>
          <w:p w14:paraId="78BD2E76" w14:textId="77777777" w:rsidR="00B133D0" w:rsidRPr="00B133D0" w:rsidRDefault="00B133D0" w:rsidP="00206E9F">
            <w:pPr>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Preces nosaukums un tehniskais raksturojums</w:t>
            </w:r>
          </w:p>
        </w:tc>
        <w:tc>
          <w:tcPr>
            <w:tcW w:w="0" w:type="auto"/>
            <w:vMerge w:val="restart"/>
            <w:tcBorders>
              <w:top w:val="single" w:sz="12" w:space="0" w:color="auto"/>
            </w:tcBorders>
            <w:shd w:val="clear" w:color="auto" w:fill="auto"/>
            <w:textDirection w:val="btLr"/>
            <w:vAlign w:val="center"/>
            <w:hideMark/>
          </w:tcPr>
          <w:p w14:paraId="0CAC4C0C" w14:textId="77777777" w:rsidR="00B133D0" w:rsidRPr="00B133D0" w:rsidRDefault="00B133D0" w:rsidP="00206E9F">
            <w:pPr>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Mērvienība</w:t>
            </w:r>
          </w:p>
        </w:tc>
        <w:tc>
          <w:tcPr>
            <w:tcW w:w="0" w:type="auto"/>
            <w:gridSpan w:val="3"/>
            <w:tcBorders>
              <w:top w:val="single" w:sz="12" w:space="0" w:color="auto"/>
            </w:tcBorders>
            <w:shd w:val="clear" w:color="auto" w:fill="auto"/>
            <w:vAlign w:val="center"/>
            <w:hideMark/>
          </w:tcPr>
          <w:p w14:paraId="48EE207B"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val="lv-LV" w:eastAsia="lv-LV"/>
              </w:rPr>
              <w:t>Piegādes vieta*</w:t>
            </w:r>
          </w:p>
        </w:tc>
        <w:tc>
          <w:tcPr>
            <w:tcW w:w="585" w:type="dxa"/>
            <w:vMerge w:val="restart"/>
            <w:tcBorders>
              <w:top w:val="single" w:sz="12" w:space="0" w:color="auto"/>
            </w:tcBorders>
            <w:shd w:val="clear" w:color="auto" w:fill="auto"/>
            <w:textDirection w:val="btLr"/>
            <w:vAlign w:val="center"/>
            <w:hideMark/>
          </w:tcPr>
          <w:p w14:paraId="7260EA65" w14:textId="77777777" w:rsidR="00B133D0" w:rsidRPr="00B133D0" w:rsidRDefault="00B133D0" w:rsidP="00206E9F">
            <w:pPr>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KOPĀ</w:t>
            </w:r>
          </w:p>
        </w:tc>
        <w:tc>
          <w:tcPr>
            <w:tcW w:w="1086" w:type="dxa"/>
            <w:vMerge w:val="restart"/>
            <w:tcBorders>
              <w:top w:val="single" w:sz="12" w:space="0" w:color="auto"/>
            </w:tcBorders>
            <w:shd w:val="clear" w:color="auto" w:fill="auto"/>
            <w:vAlign w:val="center"/>
            <w:hideMark/>
          </w:tcPr>
          <w:p w14:paraId="0B0D0B1F" w14:textId="77777777" w:rsidR="00B133D0" w:rsidRPr="00B133D0" w:rsidRDefault="00B133D0" w:rsidP="00206E9F">
            <w:pPr>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Vienības cena</w:t>
            </w:r>
          </w:p>
          <w:p w14:paraId="0E70636E" w14:textId="77777777" w:rsidR="00B133D0" w:rsidRPr="00B133D0" w:rsidRDefault="00B133D0" w:rsidP="00206E9F">
            <w:pPr>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(EUR bez PVN)</w:t>
            </w:r>
          </w:p>
        </w:tc>
        <w:tc>
          <w:tcPr>
            <w:tcW w:w="1317" w:type="dxa"/>
            <w:vMerge w:val="restart"/>
            <w:tcBorders>
              <w:top w:val="single" w:sz="12" w:space="0" w:color="auto"/>
              <w:right w:val="single" w:sz="12" w:space="0" w:color="auto"/>
            </w:tcBorders>
            <w:shd w:val="clear" w:color="auto" w:fill="auto"/>
            <w:vAlign w:val="center"/>
            <w:hideMark/>
          </w:tcPr>
          <w:p w14:paraId="08A32B29" w14:textId="77777777" w:rsidR="00B133D0" w:rsidRPr="00B133D0" w:rsidRDefault="00B133D0" w:rsidP="00206E9F">
            <w:pPr>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Summa</w:t>
            </w:r>
          </w:p>
          <w:p w14:paraId="76BB8035" w14:textId="77777777" w:rsidR="00B133D0" w:rsidRPr="00B133D0" w:rsidRDefault="00B133D0" w:rsidP="00206E9F">
            <w:pPr>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(EUR bez PVN)</w:t>
            </w:r>
          </w:p>
        </w:tc>
        <w:tc>
          <w:tcPr>
            <w:tcW w:w="972" w:type="dxa"/>
            <w:vMerge w:val="restart"/>
            <w:tcBorders>
              <w:top w:val="single" w:sz="12" w:space="0" w:color="auto"/>
              <w:left w:val="single" w:sz="12" w:space="0" w:color="auto"/>
            </w:tcBorders>
            <w:vAlign w:val="center"/>
          </w:tcPr>
          <w:p w14:paraId="123279ED" w14:textId="77777777" w:rsidR="00B133D0" w:rsidRPr="00B133D0" w:rsidRDefault="00B133D0" w:rsidP="00206E9F">
            <w:pPr>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Preces ražotājs</w:t>
            </w:r>
          </w:p>
        </w:tc>
        <w:tc>
          <w:tcPr>
            <w:tcW w:w="895" w:type="dxa"/>
            <w:vMerge w:val="restart"/>
            <w:tcBorders>
              <w:top w:val="single" w:sz="12" w:space="0" w:color="auto"/>
            </w:tcBorders>
            <w:vAlign w:val="center"/>
          </w:tcPr>
          <w:p w14:paraId="357C3890" w14:textId="77777777" w:rsidR="00B133D0" w:rsidRPr="00B133D0" w:rsidRDefault="00B133D0" w:rsidP="00206E9F">
            <w:pPr>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Valsts, no kuras prece tiks ievesta</w:t>
            </w:r>
          </w:p>
        </w:tc>
        <w:tc>
          <w:tcPr>
            <w:tcW w:w="0" w:type="auto"/>
            <w:vMerge w:val="restart"/>
            <w:tcBorders>
              <w:top w:val="single" w:sz="12" w:space="0" w:color="auto"/>
              <w:right w:val="single" w:sz="12" w:space="0" w:color="auto"/>
            </w:tcBorders>
            <w:vAlign w:val="center"/>
          </w:tcPr>
          <w:p w14:paraId="7992C061" w14:textId="77777777" w:rsidR="00B133D0" w:rsidRPr="00B133D0" w:rsidRDefault="00B133D0" w:rsidP="00206E9F">
            <w:pPr>
              <w:jc w:val="center"/>
              <w:rPr>
                <w:rFonts w:ascii="Arial" w:hAnsi="Arial" w:cs="Arial"/>
                <w:b/>
                <w:bCs/>
                <w:color w:val="000000"/>
                <w:sz w:val="20"/>
                <w:szCs w:val="20"/>
                <w:lang w:val="lv-LV" w:eastAsia="lv-LV"/>
              </w:rPr>
            </w:pPr>
            <w:r w:rsidRPr="00B133D0">
              <w:rPr>
                <w:rFonts w:ascii="Arial" w:hAnsi="Arial" w:cs="Arial"/>
                <w:b/>
                <w:bCs/>
                <w:color w:val="000000"/>
                <w:sz w:val="20"/>
                <w:szCs w:val="20"/>
                <w:lang w:val="lv-LV" w:eastAsia="lv-LV"/>
              </w:rPr>
              <w:t>Preces muitas kods</w:t>
            </w:r>
          </w:p>
        </w:tc>
      </w:tr>
      <w:tr w:rsidR="00B133D0" w:rsidRPr="0048347B" w14:paraId="65C4E0E5" w14:textId="77777777" w:rsidTr="00CE3622">
        <w:trPr>
          <w:trHeight w:val="1173"/>
        </w:trPr>
        <w:tc>
          <w:tcPr>
            <w:tcW w:w="661" w:type="dxa"/>
            <w:vMerge/>
            <w:tcBorders>
              <w:left w:val="single" w:sz="12" w:space="0" w:color="auto"/>
              <w:bottom w:val="single" w:sz="12" w:space="0" w:color="auto"/>
            </w:tcBorders>
            <w:vAlign w:val="center"/>
            <w:hideMark/>
          </w:tcPr>
          <w:p w14:paraId="154812FE" w14:textId="77777777" w:rsidR="00B133D0" w:rsidRPr="00B133D0" w:rsidRDefault="00B133D0" w:rsidP="00206E9F">
            <w:pPr>
              <w:rPr>
                <w:rFonts w:ascii="Arial" w:hAnsi="Arial" w:cs="Arial"/>
                <w:b/>
                <w:bCs/>
                <w:color w:val="000000"/>
                <w:sz w:val="20"/>
                <w:szCs w:val="20"/>
                <w:lang w:val="lv-LV" w:eastAsia="lv-LV"/>
              </w:rPr>
            </w:pPr>
          </w:p>
        </w:tc>
        <w:tc>
          <w:tcPr>
            <w:tcW w:w="5353" w:type="dxa"/>
            <w:vMerge/>
            <w:tcBorders>
              <w:bottom w:val="single" w:sz="12" w:space="0" w:color="auto"/>
            </w:tcBorders>
            <w:vAlign w:val="center"/>
            <w:hideMark/>
          </w:tcPr>
          <w:p w14:paraId="090D52A0" w14:textId="77777777" w:rsidR="00B133D0" w:rsidRPr="00B133D0" w:rsidRDefault="00B133D0" w:rsidP="00206E9F">
            <w:pPr>
              <w:rPr>
                <w:rFonts w:ascii="Arial" w:hAnsi="Arial" w:cs="Arial"/>
                <w:b/>
                <w:bCs/>
                <w:color w:val="000000"/>
                <w:sz w:val="20"/>
                <w:szCs w:val="20"/>
                <w:lang w:val="lv-LV" w:eastAsia="lv-LV"/>
              </w:rPr>
            </w:pPr>
          </w:p>
        </w:tc>
        <w:tc>
          <w:tcPr>
            <w:tcW w:w="0" w:type="auto"/>
            <w:vMerge/>
            <w:tcBorders>
              <w:bottom w:val="single" w:sz="12" w:space="0" w:color="auto"/>
            </w:tcBorders>
            <w:vAlign w:val="center"/>
            <w:hideMark/>
          </w:tcPr>
          <w:p w14:paraId="5F276804" w14:textId="77777777" w:rsidR="00B133D0" w:rsidRPr="00B133D0" w:rsidRDefault="00B133D0" w:rsidP="00206E9F">
            <w:pPr>
              <w:rPr>
                <w:rFonts w:ascii="Arial" w:hAnsi="Arial" w:cs="Arial"/>
                <w:b/>
                <w:bCs/>
                <w:color w:val="000000"/>
                <w:sz w:val="20"/>
                <w:szCs w:val="20"/>
                <w:lang w:val="lv-LV" w:eastAsia="lv-LV"/>
              </w:rPr>
            </w:pPr>
          </w:p>
        </w:tc>
        <w:tc>
          <w:tcPr>
            <w:tcW w:w="0" w:type="auto"/>
            <w:tcBorders>
              <w:bottom w:val="single" w:sz="12" w:space="0" w:color="auto"/>
            </w:tcBorders>
            <w:shd w:val="clear" w:color="auto" w:fill="auto"/>
            <w:textDirection w:val="btLr"/>
            <w:vAlign w:val="center"/>
            <w:hideMark/>
          </w:tcPr>
          <w:p w14:paraId="05CE3B85" w14:textId="77777777" w:rsidR="00B133D0" w:rsidRPr="00B133D0" w:rsidRDefault="00B133D0" w:rsidP="00206E9F">
            <w:pPr>
              <w:jc w:val="center"/>
              <w:rPr>
                <w:rFonts w:ascii="Arial" w:hAnsi="Arial" w:cs="Arial"/>
                <w:b/>
                <w:bCs/>
                <w:i/>
                <w:iCs/>
                <w:sz w:val="20"/>
                <w:szCs w:val="20"/>
                <w:lang w:val="lv-LV" w:eastAsia="lv-LV"/>
              </w:rPr>
            </w:pPr>
            <w:r w:rsidRPr="00B133D0">
              <w:rPr>
                <w:rFonts w:ascii="Arial" w:hAnsi="Arial" w:cs="Arial"/>
                <w:b/>
                <w:bCs/>
                <w:i/>
                <w:iCs/>
                <w:sz w:val="20"/>
                <w:szCs w:val="20"/>
              </w:rPr>
              <w:t>Rīga</w:t>
            </w:r>
          </w:p>
        </w:tc>
        <w:tc>
          <w:tcPr>
            <w:tcW w:w="0" w:type="auto"/>
            <w:tcBorders>
              <w:bottom w:val="single" w:sz="12" w:space="0" w:color="auto"/>
            </w:tcBorders>
            <w:shd w:val="clear" w:color="auto" w:fill="auto"/>
            <w:textDirection w:val="btLr"/>
            <w:vAlign w:val="center"/>
            <w:hideMark/>
          </w:tcPr>
          <w:p w14:paraId="53CE1D87" w14:textId="77777777" w:rsidR="00B133D0" w:rsidRPr="00B133D0" w:rsidRDefault="00B133D0" w:rsidP="00206E9F">
            <w:pPr>
              <w:jc w:val="center"/>
              <w:rPr>
                <w:rFonts w:ascii="Arial" w:hAnsi="Arial" w:cs="Arial"/>
                <w:b/>
                <w:bCs/>
                <w:i/>
                <w:iCs/>
                <w:sz w:val="20"/>
                <w:szCs w:val="20"/>
                <w:lang w:val="lv-LV" w:eastAsia="lv-LV"/>
              </w:rPr>
            </w:pPr>
            <w:r w:rsidRPr="00B133D0">
              <w:rPr>
                <w:rFonts w:ascii="Arial" w:hAnsi="Arial" w:cs="Arial"/>
                <w:b/>
                <w:bCs/>
                <w:i/>
                <w:iCs/>
                <w:sz w:val="20"/>
                <w:szCs w:val="20"/>
              </w:rPr>
              <w:t>Daugavpils</w:t>
            </w:r>
          </w:p>
        </w:tc>
        <w:tc>
          <w:tcPr>
            <w:tcW w:w="0" w:type="auto"/>
            <w:tcBorders>
              <w:bottom w:val="single" w:sz="12" w:space="0" w:color="auto"/>
            </w:tcBorders>
            <w:shd w:val="clear" w:color="auto" w:fill="auto"/>
            <w:textDirection w:val="btLr"/>
            <w:vAlign w:val="center"/>
            <w:hideMark/>
          </w:tcPr>
          <w:p w14:paraId="254FB76F" w14:textId="77777777" w:rsidR="00B133D0" w:rsidRPr="00B133D0" w:rsidRDefault="00B133D0" w:rsidP="00206E9F">
            <w:pPr>
              <w:jc w:val="center"/>
              <w:rPr>
                <w:rFonts w:ascii="Arial" w:hAnsi="Arial" w:cs="Arial"/>
                <w:b/>
                <w:bCs/>
                <w:i/>
                <w:iCs/>
                <w:sz w:val="20"/>
                <w:szCs w:val="20"/>
                <w:lang w:val="lv-LV" w:eastAsia="lv-LV"/>
              </w:rPr>
            </w:pPr>
            <w:r w:rsidRPr="00B133D0">
              <w:rPr>
                <w:rFonts w:ascii="Arial" w:hAnsi="Arial" w:cs="Arial"/>
                <w:b/>
                <w:bCs/>
                <w:i/>
                <w:iCs/>
                <w:sz w:val="20"/>
                <w:szCs w:val="20"/>
              </w:rPr>
              <w:t>Jelgava</w:t>
            </w:r>
          </w:p>
        </w:tc>
        <w:tc>
          <w:tcPr>
            <w:tcW w:w="585" w:type="dxa"/>
            <w:vMerge/>
            <w:tcBorders>
              <w:bottom w:val="single" w:sz="12" w:space="0" w:color="auto"/>
            </w:tcBorders>
            <w:vAlign w:val="center"/>
            <w:hideMark/>
          </w:tcPr>
          <w:p w14:paraId="7E3CECAB" w14:textId="77777777" w:rsidR="00B133D0" w:rsidRPr="00B133D0" w:rsidRDefault="00B133D0" w:rsidP="00206E9F">
            <w:pPr>
              <w:rPr>
                <w:rFonts w:ascii="Arial" w:hAnsi="Arial" w:cs="Arial"/>
                <w:b/>
                <w:bCs/>
                <w:color w:val="000000"/>
                <w:sz w:val="20"/>
                <w:szCs w:val="20"/>
                <w:lang w:val="lv-LV" w:eastAsia="lv-LV"/>
              </w:rPr>
            </w:pPr>
          </w:p>
        </w:tc>
        <w:tc>
          <w:tcPr>
            <w:tcW w:w="1086" w:type="dxa"/>
            <w:vMerge/>
            <w:tcBorders>
              <w:bottom w:val="single" w:sz="12" w:space="0" w:color="auto"/>
            </w:tcBorders>
            <w:vAlign w:val="center"/>
            <w:hideMark/>
          </w:tcPr>
          <w:p w14:paraId="02506A0A" w14:textId="77777777" w:rsidR="00B133D0" w:rsidRPr="00B133D0" w:rsidRDefault="00B133D0" w:rsidP="00206E9F">
            <w:pPr>
              <w:jc w:val="center"/>
              <w:rPr>
                <w:rFonts w:ascii="Arial" w:hAnsi="Arial" w:cs="Arial"/>
                <w:b/>
                <w:bCs/>
                <w:color w:val="000000"/>
                <w:sz w:val="20"/>
                <w:szCs w:val="20"/>
                <w:lang w:val="lv-LV" w:eastAsia="lv-LV"/>
              </w:rPr>
            </w:pPr>
          </w:p>
        </w:tc>
        <w:tc>
          <w:tcPr>
            <w:tcW w:w="1317" w:type="dxa"/>
            <w:vMerge/>
            <w:tcBorders>
              <w:bottom w:val="single" w:sz="12" w:space="0" w:color="auto"/>
              <w:right w:val="single" w:sz="12" w:space="0" w:color="auto"/>
            </w:tcBorders>
            <w:vAlign w:val="center"/>
            <w:hideMark/>
          </w:tcPr>
          <w:p w14:paraId="6200B64E" w14:textId="77777777" w:rsidR="00B133D0" w:rsidRPr="00B133D0" w:rsidRDefault="00B133D0" w:rsidP="00206E9F">
            <w:pPr>
              <w:jc w:val="center"/>
              <w:rPr>
                <w:rFonts w:ascii="Arial" w:hAnsi="Arial" w:cs="Arial"/>
                <w:b/>
                <w:bCs/>
                <w:color w:val="000000"/>
                <w:sz w:val="20"/>
                <w:szCs w:val="20"/>
                <w:lang w:val="lv-LV" w:eastAsia="lv-LV"/>
              </w:rPr>
            </w:pPr>
          </w:p>
        </w:tc>
        <w:tc>
          <w:tcPr>
            <w:tcW w:w="972" w:type="dxa"/>
            <w:vMerge/>
            <w:tcBorders>
              <w:left w:val="single" w:sz="12" w:space="0" w:color="auto"/>
              <w:bottom w:val="single" w:sz="12" w:space="0" w:color="auto"/>
            </w:tcBorders>
            <w:vAlign w:val="center"/>
          </w:tcPr>
          <w:p w14:paraId="505EC2C7" w14:textId="77777777" w:rsidR="00B133D0" w:rsidRPr="00B133D0" w:rsidRDefault="00B133D0" w:rsidP="00206E9F">
            <w:pPr>
              <w:jc w:val="center"/>
              <w:rPr>
                <w:rFonts w:ascii="Arial" w:hAnsi="Arial" w:cs="Arial"/>
                <w:b/>
                <w:bCs/>
                <w:color w:val="000000"/>
                <w:sz w:val="20"/>
                <w:szCs w:val="20"/>
                <w:lang w:val="lv-LV" w:eastAsia="lv-LV"/>
              </w:rPr>
            </w:pPr>
          </w:p>
        </w:tc>
        <w:tc>
          <w:tcPr>
            <w:tcW w:w="895" w:type="dxa"/>
            <w:vMerge/>
            <w:tcBorders>
              <w:bottom w:val="single" w:sz="12" w:space="0" w:color="auto"/>
            </w:tcBorders>
          </w:tcPr>
          <w:p w14:paraId="5E63211C" w14:textId="77777777" w:rsidR="00B133D0" w:rsidRPr="00B133D0" w:rsidRDefault="00B133D0" w:rsidP="00206E9F">
            <w:pPr>
              <w:jc w:val="center"/>
              <w:rPr>
                <w:rFonts w:ascii="Arial" w:hAnsi="Arial" w:cs="Arial"/>
                <w:b/>
                <w:bCs/>
                <w:color w:val="000000"/>
                <w:sz w:val="20"/>
                <w:szCs w:val="20"/>
                <w:lang w:val="lv-LV" w:eastAsia="lv-LV"/>
              </w:rPr>
            </w:pPr>
          </w:p>
        </w:tc>
        <w:tc>
          <w:tcPr>
            <w:tcW w:w="0" w:type="auto"/>
            <w:vMerge/>
            <w:tcBorders>
              <w:bottom w:val="single" w:sz="12" w:space="0" w:color="auto"/>
              <w:right w:val="single" w:sz="12" w:space="0" w:color="auto"/>
            </w:tcBorders>
          </w:tcPr>
          <w:p w14:paraId="1BFA20B1" w14:textId="77777777" w:rsidR="00B133D0" w:rsidRPr="00B133D0" w:rsidRDefault="00B133D0" w:rsidP="00206E9F">
            <w:pPr>
              <w:jc w:val="center"/>
              <w:rPr>
                <w:rFonts w:ascii="Arial" w:hAnsi="Arial" w:cs="Arial"/>
                <w:b/>
                <w:bCs/>
                <w:color w:val="000000"/>
                <w:sz w:val="20"/>
                <w:szCs w:val="20"/>
                <w:lang w:val="lv-LV" w:eastAsia="lv-LV"/>
              </w:rPr>
            </w:pPr>
          </w:p>
        </w:tc>
      </w:tr>
      <w:tr w:rsidR="0009791A" w:rsidRPr="0009791A" w14:paraId="254F445E" w14:textId="77777777" w:rsidTr="00CE3622">
        <w:trPr>
          <w:trHeight w:val="340"/>
        </w:trPr>
        <w:tc>
          <w:tcPr>
            <w:tcW w:w="11277" w:type="dxa"/>
            <w:gridSpan w:val="9"/>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07305CBB" w14:textId="77777777" w:rsidR="0009791A" w:rsidRPr="0009791A" w:rsidRDefault="0009791A" w:rsidP="00C61E72">
            <w:pPr>
              <w:rPr>
                <w:rFonts w:asciiTheme="majorHAnsi" w:hAnsiTheme="majorHAnsi" w:cstheme="majorHAnsi"/>
                <w:b/>
                <w:bCs/>
                <w:color w:val="000000"/>
                <w:sz w:val="20"/>
                <w:szCs w:val="20"/>
                <w:lang w:val="lv-LV" w:eastAsia="lv-LV"/>
              </w:rPr>
            </w:pPr>
            <w:r w:rsidRPr="0009791A">
              <w:rPr>
                <w:rFonts w:asciiTheme="majorHAnsi" w:hAnsiTheme="majorHAnsi" w:cstheme="majorHAnsi"/>
                <w:b/>
                <w:bCs/>
                <w:color w:val="000000"/>
                <w:sz w:val="20"/>
                <w:szCs w:val="20"/>
                <w:lang w:val="lv-LV" w:eastAsia="lv-LV"/>
              </w:rPr>
              <w:t>Releji, transmiteri:</w:t>
            </w:r>
          </w:p>
        </w:tc>
        <w:tc>
          <w:tcPr>
            <w:tcW w:w="972" w:type="dxa"/>
            <w:tcBorders>
              <w:top w:val="single" w:sz="12" w:space="0" w:color="auto"/>
              <w:left w:val="single" w:sz="12" w:space="0" w:color="auto"/>
              <w:bottom w:val="single" w:sz="12" w:space="0" w:color="auto"/>
            </w:tcBorders>
            <w:shd w:val="clear" w:color="000000" w:fill="D9D9D9"/>
          </w:tcPr>
          <w:p w14:paraId="65623358" w14:textId="77777777" w:rsidR="0009791A" w:rsidRPr="0009791A" w:rsidRDefault="0009791A" w:rsidP="00C61E72">
            <w:pPr>
              <w:rPr>
                <w:rFonts w:asciiTheme="majorHAnsi" w:hAnsiTheme="majorHAnsi" w:cstheme="majorHAnsi"/>
                <w:b/>
                <w:bCs/>
                <w:color w:val="000000"/>
                <w:sz w:val="20"/>
                <w:szCs w:val="20"/>
                <w:lang w:val="lv-LV" w:eastAsia="lv-LV"/>
              </w:rPr>
            </w:pPr>
          </w:p>
        </w:tc>
        <w:tc>
          <w:tcPr>
            <w:tcW w:w="895" w:type="dxa"/>
            <w:tcBorders>
              <w:top w:val="single" w:sz="12" w:space="0" w:color="auto"/>
              <w:bottom w:val="single" w:sz="12" w:space="0" w:color="auto"/>
            </w:tcBorders>
            <w:shd w:val="clear" w:color="000000" w:fill="D9D9D9"/>
          </w:tcPr>
          <w:p w14:paraId="0358A6C4" w14:textId="77777777" w:rsidR="0009791A" w:rsidRPr="0009791A" w:rsidRDefault="0009791A" w:rsidP="00C61E72">
            <w:pPr>
              <w:rPr>
                <w:rFonts w:asciiTheme="majorHAnsi" w:hAnsiTheme="majorHAnsi" w:cstheme="majorHAnsi"/>
                <w:b/>
                <w:bCs/>
                <w:color w:val="000000"/>
                <w:sz w:val="20"/>
                <w:szCs w:val="20"/>
                <w:lang w:val="lv-LV" w:eastAsia="lv-LV"/>
              </w:rPr>
            </w:pPr>
          </w:p>
        </w:tc>
        <w:tc>
          <w:tcPr>
            <w:tcW w:w="0" w:type="auto"/>
            <w:tcBorders>
              <w:top w:val="single" w:sz="12" w:space="0" w:color="auto"/>
              <w:bottom w:val="single" w:sz="12" w:space="0" w:color="auto"/>
              <w:right w:val="single" w:sz="12" w:space="0" w:color="auto"/>
            </w:tcBorders>
            <w:shd w:val="clear" w:color="000000" w:fill="D9D9D9"/>
          </w:tcPr>
          <w:p w14:paraId="7B0260FA" w14:textId="77777777" w:rsidR="0009791A" w:rsidRPr="0009791A" w:rsidRDefault="0009791A" w:rsidP="00C61E72">
            <w:pPr>
              <w:rPr>
                <w:rFonts w:asciiTheme="majorHAnsi" w:hAnsiTheme="majorHAnsi" w:cstheme="majorHAnsi"/>
                <w:b/>
                <w:bCs/>
                <w:color w:val="000000"/>
                <w:sz w:val="20"/>
                <w:szCs w:val="20"/>
                <w:lang w:val="lv-LV" w:eastAsia="lv-LV"/>
              </w:rPr>
            </w:pPr>
          </w:p>
        </w:tc>
      </w:tr>
      <w:tr w:rsidR="00B133D0" w:rsidRPr="0048347B" w14:paraId="2C6F31E9" w14:textId="77777777" w:rsidTr="00CE3622">
        <w:tc>
          <w:tcPr>
            <w:tcW w:w="661" w:type="dxa"/>
            <w:tcBorders>
              <w:top w:val="single" w:sz="12" w:space="0" w:color="auto"/>
              <w:left w:val="single" w:sz="12" w:space="0" w:color="auto"/>
              <w:bottom w:val="single" w:sz="4" w:space="0" w:color="auto"/>
              <w:right w:val="single" w:sz="8" w:space="0" w:color="auto"/>
            </w:tcBorders>
            <w:shd w:val="clear" w:color="auto" w:fill="auto"/>
            <w:vAlign w:val="center"/>
          </w:tcPr>
          <w:p w14:paraId="72144B5A"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1</w:t>
            </w:r>
          </w:p>
        </w:tc>
        <w:tc>
          <w:tcPr>
            <w:tcW w:w="5353" w:type="dxa"/>
            <w:tcBorders>
              <w:top w:val="single" w:sz="12" w:space="0" w:color="auto"/>
              <w:left w:val="nil"/>
              <w:bottom w:val="single" w:sz="4" w:space="0" w:color="auto"/>
              <w:right w:val="nil"/>
            </w:tcBorders>
            <w:shd w:val="clear" w:color="auto" w:fill="auto"/>
            <w:vAlign w:val="center"/>
          </w:tcPr>
          <w:p w14:paraId="0F9B9F6E" w14:textId="266F36DD"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eastAsia="lv-LV"/>
              </w:rPr>
              <w:t>Relejs NMŠ2-4000</w:t>
            </w:r>
            <w:r w:rsidR="00AF2772" w:rsidRPr="00C6520B">
              <w:rPr>
                <w:rFonts w:asciiTheme="minorHAnsi" w:hAnsiTheme="minorHAnsi" w:cstheme="minorHAnsi"/>
                <w:b/>
                <w:bCs/>
                <w:color w:val="FF0000"/>
                <w:sz w:val="22"/>
                <w:szCs w:val="22"/>
                <w:vertAlign w:val="superscript"/>
              </w:rPr>
              <w:t xml:space="preserve"> K-L</w:t>
            </w:r>
          </w:p>
        </w:tc>
        <w:tc>
          <w:tcPr>
            <w:tcW w:w="0" w:type="auto"/>
            <w:tcBorders>
              <w:top w:val="single" w:sz="12" w:space="0" w:color="auto"/>
            </w:tcBorders>
            <w:shd w:val="clear" w:color="auto" w:fill="auto"/>
            <w:vAlign w:val="center"/>
          </w:tcPr>
          <w:p w14:paraId="603FE972"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12" w:space="0" w:color="auto"/>
              <w:left w:val="single" w:sz="8" w:space="0" w:color="auto"/>
              <w:bottom w:val="single" w:sz="4" w:space="0" w:color="auto"/>
              <w:right w:val="single" w:sz="4" w:space="0" w:color="auto"/>
            </w:tcBorders>
            <w:shd w:val="clear" w:color="auto" w:fill="auto"/>
            <w:vAlign w:val="center"/>
          </w:tcPr>
          <w:p w14:paraId="0EEB93E2"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2</w:t>
            </w:r>
          </w:p>
        </w:tc>
        <w:tc>
          <w:tcPr>
            <w:tcW w:w="0" w:type="auto"/>
            <w:tcBorders>
              <w:top w:val="single" w:sz="12" w:space="0" w:color="auto"/>
              <w:left w:val="nil"/>
              <w:bottom w:val="single" w:sz="4" w:space="0" w:color="auto"/>
              <w:right w:val="single" w:sz="4" w:space="0" w:color="auto"/>
            </w:tcBorders>
            <w:shd w:val="clear" w:color="auto" w:fill="auto"/>
            <w:vAlign w:val="center"/>
          </w:tcPr>
          <w:p w14:paraId="7E94F3EE"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12" w:space="0" w:color="auto"/>
              <w:left w:val="nil"/>
              <w:bottom w:val="single" w:sz="4" w:space="0" w:color="auto"/>
              <w:right w:val="nil"/>
            </w:tcBorders>
            <w:shd w:val="clear" w:color="auto" w:fill="auto"/>
            <w:vAlign w:val="center"/>
          </w:tcPr>
          <w:p w14:paraId="335EDF75"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12" w:space="0" w:color="auto"/>
              <w:left w:val="single" w:sz="8" w:space="0" w:color="auto"/>
              <w:bottom w:val="single" w:sz="4" w:space="0" w:color="auto"/>
              <w:right w:val="nil"/>
            </w:tcBorders>
            <w:shd w:val="clear" w:color="auto" w:fill="auto"/>
            <w:vAlign w:val="center"/>
          </w:tcPr>
          <w:p w14:paraId="59AF57DB"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2</w:t>
            </w:r>
          </w:p>
        </w:tc>
        <w:tc>
          <w:tcPr>
            <w:tcW w:w="1086" w:type="dxa"/>
            <w:tcBorders>
              <w:top w:val="single" w:sz="12" w:space="0" w:color="auto"/>
            </w:tcBorders>
            <w:shd w:val="clear" w:color="auto" w:fill="auto"/>
            <w:vAlign w:val="center"/>
          </w:tcPr>
          <w:p w14:paraId="36CA49EC"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12" w:space="0" w:color="auto"/>
              <w:right w:val="single" w:sz="12" w:space="0" w:color="auto"/>
            </w:tcBorders>
            <w:shd w:val="clear" w:color="auto" w:fill="auto"/>
            <w:vAlign w:val="center"/>
          </w:tcPr>
          <w:p w14:paraId="0982A2A7"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top w:val="single" w:sz="12" w:space="0" w:color="auto"/>
              <w:left w:val="single" w:sz="12" w:space="0" w:color="auto"/>
            </w:tcBorders>
          </w:tcPr>
          <w:p w14:paraId="73A691D1"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Borders>
              <w:top w:val="single" w:sz="12" w:space="0" w:color="auto"/>
            </w:tcBorders>
          </w:tcPr>
          <w:p w14:paraId="5835051F"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top w:val="single" w:sz="12" w:space="0" w:color="auto"/>
              <w:right w:val="single" w:sz="12" w:space="0" w:color="auto"/>
            </w:tcBorders>
          </w:tcPr>
          <w:p w14:paraId="05125C65"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742E8221"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40DA795B"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2</w:t>
            </w:r>
          </w:p>
        </w:tc>
        <w:tc>
          <w:tcPr>
            <w:tcW w:w="5353" w:type="dxa"/>
            <w:tcBorders>
              <w:top w:val="single" w:sz="4" w:space="0" w:color="auto"/>
              <w:left w:val="nil"/>
              <w:bottom w:val="single" w:sz="4" w:space="0" w:color="auto"/>
              <w:right w:val="nil"/>
            </w:tcBorders>
            <w:shd w:val="clear" w:color="auto" w:fill="auto"/>
            <w:vAlign w:val="center"/>
          </w:tcPr>
          <w:p w14:paraId="186E7D5D" w14:textId="35CB0310"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eastAsia="lv-LV"/>
              </w:rPr>
              <w:t>Relejs NMPŠ2-400</w:t>
            </w:r>
            <w:r w:rsidR="00AF2772" w:rsidRPr="00C6520B">
              <w:rPr>
                <w:rFonts w:asciiTheme="minorHAnsi" w:hAnsiTheme="minorHAnsi" w:cstheme="minorHAnsi"/>
                <w:b/>
                <w:bCs/>
                <w:color w:val="FF0000"/>
                <w:sz w:val="22"/>
                <w:szCs w:val="22"/>
                <w:vertAlign w:val="superscript"/>
              </w:rPr>
              <w:t xml:space="preserve"> K-L</w:t>
            </w:r>
          </w:p>
        </w:tc>
        <w:tc>
          <w:tcPr>
            <w:tcW w:w="0" w:type="auto"/>
            <w:tcBorders>
              <w:top w:val="single" w:sz="4" w:space="0" w:color="auto"/>
            </w:tcBorders>
            <w:shd w:val="clear" w:color="auto" w:fill="auto"/>
            <w:vAlign w:val="center"/>
          </w:tcPr>
          <w:p w14:paraId="61CC2270"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6F5211BB"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4</w:t>
            </w:r>
          </w:p>
        </w:tc>
        <w:tc>
          <w:tcPr>
            <w:tcW w:w="0" w:type="auto"/>
            <w:tcBorders>
              <w:top w:val="single" w:sz="4" w:space="0" w:color="auto"/>
              <w:left w:val="nil"/>
              <w:bottom w:val="single" w:sz="4" w:space="0" w:color="auto"/>
              <w:right w:val="single" w:sz="4" w:space="0" w:color="auto"/>
            </w:tcBorders>
            <w:shd w:val="clear" w:color="auto" w:fill="auto"/>
            <w:vAlign w:val="center"/>
          </w:tcPr>
          <w:p w14:paraId="3A7F141E"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38338D01"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2CB52B7E"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4</w:t>
            </w:r>
          </w:p>
        </w:tc>
        <w:tc>
          <w:tcPr>
            <w:tcW w:w="1086" w:type="dxa"/>
            <w:tcBorders>
              <w:top w:val="single" w:sz="4" w:space="0" w:color="auto"/>
            </w:tcBorders>
            <w:shd w:val="clear" w:color="auto" w:fill="auto"/>
            <w:vAlign w:val="center"/>
          </w:tcPr>
          <w:p w14:paraId="3D52493B"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18D028B7"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04B6A483"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6DD1F99F"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2B624645"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3621C7E7"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37432D9D"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3</w:t>
            </w:r>
          </w:p>
        </w:tc>
        <w:tc>
          <w:tcPr>
            <w:tcW w:w="5353" w:type="dxa"/>
            <w:tcBorders>
              <w:top w:val="single" w:sz="4" w:space="0" w:color="auto"/>
              <w:left w:val="nil"/>
              <w:bottom w:val="single" w:sz="4" w:space="0" w:color="auto"/>
              <w:right w:val="nil"/>
            </w:tcBorders>
            <w:shd w:val="clear" w:color="auto" w:fill="auto"/>
            <w:vAlign w:val="center"/>
          </w:tcPr>
          <w:p w14:paraId="2739C32B" w14:textId="4471A016"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eastAsia="lv-LV"/>
              </w:rPr>
              <w:t>Relejs ANŠ2-1230</w:t>
            </w:r>
            <w:r w:rsidR="00AF2772" w:rsidRPr="00C6520B">
              <w:rPr>
                <w:rFonts w:asciiTheme="minorHAnsi" w:hAnsiTheme="minorHAnsi" w:cstheme="minorHAnsi"/>
                <w:b/>
                <w:bCs/>
                <w:color w:val="FF0000"/>
                <w:sz w:val="22"/>
                <w:szCs w:val="22"/>
                <w:vertAlign w:val="superscript"/>
              </w:rPr>
              <w:t xml:space="preserve"> K-L</w:t>
            </w:r>
          </w:p>
        </w:tc>
        <w:tc>
          <w:tcPr>
            <w:tcW w:w="0" w:type="auto"/>
            <w:tcBorders>
              <w:top w:val="single" w:sz="4" w:space="0" w:color="auto"/>
            </w:tcBorders>
            <w:shd w:val="clear" w:color="auto" w:fill="auto"/>
            <w:vAlign w:val="center"/>
          </w:tcPr>
          <w:p w14:paraId="6E010802"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389D2831"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001BB633"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42296033"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485C5BAC"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1</w:t>
            </w:r>
          </w:p>
        </w:tc>
        <w:tc>
          <w:tcPr>
            <w:tcW w:w="1086" w:type="dxa"/>
            <w:tcBorders>
              <w:top w:val="single" w:sz="4" w:space="0" w:color="auto"/>
            </w:tcBorders>
            <w:shd w:val="clear" w:color="auto" w:fill="auto"/>
            <w:vAlign w:val="center"/>
          </w:tcPr>
          <w:p w14:paraId="1A35A0DD"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16690DC9"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5742A725"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33130917"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7C50783D"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00E4E034"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48FEB99E"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4</w:t>
            </w:r>
          </w:p>
        </w:tc>
        <w:tc>
          <w:tcPr>
            <w:tcW w:w="5353" w:type="dxa"/>
            <w:tcBorders>
              <w:top w:val="single" w:sz="4" w:space="0" w:color="auto"/>
              <w:left w:val="nil"/>
              <w:bottom w:val="single" w:sz="4" w:space="0" w:color="auto"/>
              <w:right w:val="nil"/>
            </w:tcBorders>
            <w:shd w:val="clear" w:color="auto" w:fill="auto"/>
            <w:vAlign w:val="center"/>
          </w:tcPr>
          <w:p w14:paraId="6F23ADEC" w14:textId="3DA94933" w:rsidR="00B133D0" w:rsidRPr="00B133D0" w:rsidRDefault="00B133D0" w:rsidP="00206E9F">
            <w:pPr>
              <w:rPr>
                <w:rFonts w:ascii="Arial" w:hAnsi="Arial" w:cs="Arial"/>
                <w:sz w:val="20"/>
                <w:szCs w:val="20"/>
                <w:lang w:val="lv-LV" w:eastAsia="lv-LV"/>
              </w:rPr>
            </w:pPr>
            <w:r w:rsidRPr="00CE3622">
              <w:rPr>
                <w:rFonts w:ascii="Arial" w:hAnsi="Arial" w:cs="Arial"/>
                <w:sz w:val="20"/>
                <w:szCs w:val="20"/>
                <w:lang w:val="pt-BR" w:eastAsia="lv-LV"/>
              </w:rPr>
              <w:t>Relejs ASŠ2-220M</w:t>
            </w:r>
            <w:r w:rsidR="00AF2772" w:rsidRPr="00CE3622">
              <w:rPr>
                <w:rFonts w:asciiTheme="minorHAnsi" w:hAnsiTheme="minorHAnsi" w:cstheme="minorHAnsi"/>
                <w:b/>
                <w:bCs/>
                <w:color w:val="FF0000"/>
                <w:sz w:val="22"/>
                <w:szCs w:val="22"/>
                <w:vertAlign w:val="superscript"/>
                <w:lang w:val="pt-BR"/>
              </w:rPr>
              <w:t xml:space="preserve"> K-L</w:t>
            </w:r>
          </w:p>
        </w:tc>
        <w:tc>
          <w:tcPr>
            <w:tcW w:w="0" w:type="auto"/>
            <w:tcBorders>
              <w:top w:val="single" w:sz="4" w:space="0" w:color="auto"/>
            </w:tcBorders>
            <w:shd w:val="clear" w:color="auto" w:fill="auto"/>
            <w:vAlign w:val="center"/>
          </w:tcPr>
          <w:p w14:paraId="46D43A88"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56D660BA"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794999EE"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17A341EA"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6D246A9F"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1</w:t>
            </w:r>
          </w:p>
        </w:tc>
        <w:tc>
          <w:tcPr>
            <w:tcW w:w="1086" w:type="dxa"/>
            <w:tcBorders>
              <w:top w:val="single" w:sz="4" w:space="0" w:color="auto"/>
            </w:tcBorders>
            <w:shd w:val="clear" w:color="auto" w:fill="auto"/>
            <w:vAlign w:val="center"/>
          </w:tcPr>
          <w:p w14:paraId="291B53F1"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187019E6"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1F9E3BC3"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14676BF4"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5EA52763"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6D7454AD"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6779D932"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5</w:t>
            </w:r>
          </w:p>
        </w:tc>
        <w:tc>
          <w:tcPr>
            <w:tcW w:w="5353" w:type="dxa"/>
            <w:tcBorders>
              <w:top w:val="single" w:sz="4" w:space="0" w:color="auto"/>
              <w:left w:val="nil"/>
              <w:bottom w:val="single" w:sz="4" w:space="0" w:color="auto"/>
              <w:right w:val="nil"/>
            </w:tcBorders>
            <w:shd w:val="clear" w:color="auto" w:fill="auto"/>
            <w:vAlign w:val="center"/>
          </w:tcPr>
          <w:p w14:paraId="488E36BF" w14:textId="0F7C0B88"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eastAsia="lv-LV"/>
              </w:rPr>
              <w:t>Relejs AOŠ2-1</w:t>
            </w:r>
            <w:r w:rsidR="00AF2772" w:rsidRPr="00C6520B">
              <w:rPr>
                <w:rFonts w:asciiTheme="minorHAnsi" w:hAnsiTheme="minorHAnsi" w:cstheme="minorHAnsi"/>
                <w:b/>
                <w:bCs/>
                <w:color w:val="FF0000"/>
                <w:sz w:val="22"/>
                <w:szCs w:val="22"/>
                <w:vertAlign w:val="superscript"/>
              </w:rPr>
              <w:t xml:space="preserve"> K-L</w:t>
            </w:r>
          </w:p>
        </w:tc>
        <w:tc>
          <w:tcPr>
            <w:tcW w:w="0" w:type="auto"/>
            <w:tcBorders>
              <w:top w:val="single" w:sz="4" w:space="0" w:color="auto"/>
            </w:tcBorders>
            <w:shd w:val="clear" w:color="auto" w:fill="auto"/>
            <w:vAlign w:val="center"/>
          </w:tcPr>
          <w:p w14:paraId="12D70BB1"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5EE831A8"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13</w:t>
            </w:r>
          </w:p>
        </w:tc>
        <w:tc>
          <w:tcPr>
            <w:tcW w:w="0" w:type="auto"/>
            <w:tcBorders>
              <w:top w:val="single" w:sz="4" w:space="0" w:color="auto"/>
              <w:left w:val="nil"/>
              <w:bottom w:val="single" w:sz="4" w:space="0" w:color="auto"/>
              <w:right w:val="single" w:sz="4" w:space="0" w:color="auto"/>
            </w:tcBorders>
            <w:shd w:val="clear" w:color="auto" w:fill="auto"/>
            <w:vAlign w:val="center"/>
          </w:tcPr>
          <w:p w14:paraId="0CC5E841"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1F6BC082"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03C50C3A"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13</w:t>
            </w:r>
          </w:p>
        </w:tc>
        <w:tc>
          <w:tcPr>
            <w:tcW w:w="1086" w:type="dxa"/>
            <w:tcBorders>
              <w:top w:val="single" w:sz="4" w:space="0" w:color="auto"/>
            </w:tcBorders>
            <w:shd w:val="clear" w:color="auto" w:fill="auto"/>
            <w:vAlign w:val="center"/>
          </w:tcPr>
          <w:p w14:paraId="3972CE1C"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0459D521"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0551F502"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34311309"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59B41AC8"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4094940A"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22E171E0"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6</w:t>
            </w:r>
          </w:p>
        </w:tc>
        <w:tc>
          <w:tcPr>
            <w:tcW w:w="5353" w:type="dxa"/>
            <w:tcBorders>
              <w:top w:val="single" w:sz="4" w:space="0" w:color="auto"/>
              <w:left w:val="nil"/>
              <w:bottom w:val="single" w:sz="4" w:space="0" w:color="auto"/>
              <w:right w:val="nil"/>
            </w:tcBorders>
            <w:shd w:val="clear" w:color="auto" w:fill="auto"/>
            <w:vAlign w:val="center"/>
          </w:tcPr>
          <w:p w14:paraId="3DDA701F" w14:textId="2C3F7F98"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eastAsia="lv-LV"/>
              </w:rPr>
              <w:t>Relejs AOŠ2-180/0,45</w:t>
            </w:r>
            <w:r w:rsidR="00AF2772" w:rsidRPr="00C6520B">
              <w:rPr>
                <w:rFonts w:asciiTheme="minorHAnsi" w:hAnsiTheme="minorHAnsi" w:cstheme="minorHAnsi"/>
                <w:b/>
                <w:bCs/>
                <w:color w:val="FF0000"/>
                <w:sz w:val="22"/>
                <w:szCs w:val="22"/>
                <w:vertAlign w:val="superscript"/>
              </w:rPr>
              <w:t xml:space="preserve"> K-L</w:t>
            </w:r>
          </w:p>
        </w:tc>
        <w:tc>
          <w:tcPr>
            <w:tcW w:w="0" w:type="auto"/>
            <w:tcBorders>
              <w:top w:val="single" w:sz="4" w:space="0" w:color="auto"/>
            </w:tcBorders>
            <w:shd w:val="clear" w:color="auto" w:fill="auto"/>
            <w:vAlign w:val="center"/>
          </w:tcPr>
          <w:p w14:paraId="000C35A0"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6F71DEDD"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single" w:sz="4" w:space="0" w:color="auto"/>
              <w:left w:val="nil"/>
              <w:bottom w:val="single" w:sz="4" w:space="0" w:color="auto"/>
              <w:right w:val="single" w:sz="4" w:space="0" w:color="auto"/>
            </w:tcBorders>
            <w:shd w:val="clear" w:color="auto" w:fill="auto"/>
            <w:vAlign w:val="center"/>
          </w:tcPr>
          <w:p w14:paraId="7E7FB6C6"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0493C68A"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3434524F"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1</w:t>
            </w:r>
          </w:p>
        </w:tc>
        <w:tc>
          <w:tcPr>
            <w:tcW w:w="1086" w:type="dxa"/>
            <w:tcBorders>
              <w:top w:val="single" w:sz="4" w:space="0" w:color="auto"/>
            </w:tcBorders>
            <w:shd w:val="clear" w:color="auto" w:fill="auto"/>
            <w:vAlign w:val="center"/>
          </w:tcPr>
          <w:p w14:paraId="564660B0"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64F81E6C"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1DB3F0F3"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1B2F5A58"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02A9A110"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084B0D17"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1F002A70"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7</w:t>
            </w:r>
          </w:p>
        </w:tc>
        <w:tc>
          <w:tcPr>
            <w:tcW w:w="5353" w:type="dxa"/>
            <w:tcBorders>
              <w:top w:val="single" w:sz="4" w:space="0" w:color="auto"/>
              <w:left w:val="nil"/>
              <w:bottom w:val="single" w:sz="4" w:space="0" w:color="auto"/>
              <w:right w:val="nil"/>
            </w:tcBorders>
            <w:shd w:val="clear" w:color="auto" w:fill="auto"/>
            <w:vAlign w:val="center"/>
          </w:tcPr>
          <w:p w14:paraId="6468DD42" w14:textId="574C8D0D" w:rsidR="00B133D0" w:rsidRPr="00AF2772" w:rsidRDefault="00B133D0" w:rsidP="00206E9F">
            <w:pPr>
              <w:rPr>
                <w:rFonts w:ascii="Arial" w:hAnsi="Arial" w:cs="Arial"/>
                <w:sz w:val="20"/>
                <w:szCs w:val="20"/>
                <w:lang w:val="lv-LV" w:eastAsia="lv-LV"/>
              </w:rPr>
            </w:pPr>
            <w:r w:rsidRPr="00B133D0">
              <w:rPr>
                <w:rFonts w:ascii="Arial" w:hAnsi="Arial" w:cs="Arial"/>
                <w:sz w:val="20"/>
                <w:szCs w:val="20"/>
                <w:lang w:val="pl-PL" w:eastAsia="lv-LV"/>
              </w:rPr>
              <w:t>Bezkontaktu relejs IMVŠ-110B (NTPU.665231.006-04)</w:t>
            </w:r>
            <w:r w:rsidR="00AF2772" w:rsidRPr="00AF2772">
              <w:rPr>
                <w:rFonts w:asciiTheme="minorHAnsi" w:hAnsiTheme="minorHAnsi" w:cstheme="minorHAnsi"/>
                <w:b/>
                <w:bCs/>
                <w:color w:val="FF0000"/>
                <w:sz w:val="22"/>
                <w:szCs w:val="22"/>
                <w:vertAlign w:val="superscript"/>
                <w:lang w:val="lv-LV"/>
              </w:rPr>
              <w:t xml:space="preserve"> K-L</w:t>
            </w:r>
          </w:p>
        </w:tc>
        <w:tc>
          <w:tcPr>
            <w:tcW w:w="0" w:type="auto"/>
            <w:tcBorders>
              <w:top w:val="single" w:sz="4" w:space="0" w:color="auto"/>
            </w:tcBorders>
            <w:shd w:val="clear" w:color="auto" w:fill="auto"/>
            <w:vAlign w:val="center"/>
          </w:tcPr>
          <w:p w14:paraId="25FD0D43"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77F28679"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15</w:t>
            </w:r>
          </w:p>
        </w:tc>
        <w:tc>
          <w:tcPr>
            <w:tcW w:w="0" w:type="auto"/>
            <w:tcBorders>
              <w:top w:val="single" w:sz="4" w:space="0" w:color="auto"/>
              <w:left w:val="nil"/>
              <w:bottom w:val="single" w:sz="4" w:space="0" w:color="auto"/>
              <w:right w:val="single" w:sz="4" w:space="0" w:color="auto"/>
            </w:tcBorders>
            <w:shd w:val="clear" w:color="auto" w:fill="auto"/>
            <w:vAlign w:val="center"/>
          </w:tcPr>
          <w:p w14:paraId="2E1DC692"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47579732"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06502FEF"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15</w:t>
            </w:r>
          </w:p>
        </w:tc>
        <w:tc>
          <w:tcPr>
            <w:tcW w:w="1086" w:type="dxa"/>
            <w:tcBorders>
              <w:top w:val="single" w:sz="4" w:space="0" w:color="auto"/>
            </w:tcBorders>
            <w:shd w:val="clear" w:color="auto" w:fill="auto"/>
            <w:vAlign w:val="center"/>
          </w:tcPr>
          <w:p w14:paraId="4D4BA456"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69EC6024"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2C312A4F"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7530DB62"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6E5D31C4"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22F198DA"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4241D996"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8</w:t>
            </w:r>
          </w:p>
        </w:tc>
        <w:tc>
          <w:tcPr>
            <w:tcW w:w="5353" w:type="dxa"/>
            <w:tcBorders>
              <w:top w:val="single" w:sz="4" w:space="0" w:color="auto"/>
              <w:left w:val="nil"/>
              <w:bottom w:val="single" w:sz="4" w:space="0" w:color="auto"/>
              <w:right w:val="nil"/>
            </w:tcBorders>
            <w:shd w:val="clear" w:color="auto" w:fill="auto"/>
            <w:vAlign w:val="center"/>
          </w:tcPr>
          <w:p w14:paraId="73452C1A" w14:textId="1B403975"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val="lv-LV" w:eastAsia="lv-LV"/>
              </w:rPr>
              <w:t>Relejs IMŠ1-0,3B, bez papildu barošanas (SCB.252.00.00.00)</w:t>
            </w:r>
            <w:r w:rsidR="00DF0A3C" w:rsidRPr="00CE3622">
              <w:rPr>
                <w:rFonts w:asciiTheme="minorHAnsi" w:hAnsiTheme="minorHAnsi" w:cstheme="minorHAnsi"/>
                <w:b/>
                <w:bCs/>
                <w:color w:val="FF0000"/>
                <w:sz w:val="22"/>
                <w:szCs w:val="22"/>
                <w:vertAlign w:val="superscript"/>
                <w:lang w:val="lv-LV"/>
              </w:rPr>
              <w:t xml:space="preserve"> K-L</w:t>
            </w:r>
          </w:p>
        </w:tc>
        <w:tc>
          <w:tcPr>
            <w:tcW w:w="0" w:type="auto"/>
            <w:tcBorders>
              <w:top w:val="single" w:sz="4" w:space="0" w:color="auto"/>
            </w:tcBorders>
            <w:shd w:val="clear" w:color="auto" w:fill="auto"/>
            <w:vAlign w:val="center"/>
          </w:tcPr>
          <w:p w14:paraId="3FB9CEC4"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563E0FA4"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25EAE9A3"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8</w:t>
            </w:r>
          </w:p>
        </w:tc>
        <w:tc>
          <w:tcPr>
            <w:tcW w:w="0" w:type="auto"/>
            <w:tcBorders>
              <w:top w:val="single" w:sz="4" w:space="0" w:color="auto"/>
              <w:left w:val="nil"/>
              <w:bottom w:val="single" w:sz="4" w:space="0" w:color="auto"/>
              <w:right w:val="nil"/>
            </w:tcBorders>
            <w:shd w:val="clear" w:color="auto" w:fill="auto"/>
            <w:vAlign w:val="center"/>
          </w:tcPr>
          <w:p w14:paraId="4011CAA3"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0597A071"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8</w:t>
            </w:r>
          </w:p>
        </w:tc>
        <w:tc>
          <w:tcPr>
            <w:tcW w:w="1086" w:type="dxa"/>
            <w:tcBorders>
              <w:top w:val="single" w:sz="4" w:space="0" w:color="auto"/>
            </w:tcBorders>
            <w:shd w:val="clear" w:color="auto" w:fill="auto"/>
            <w:vAlign w:val="center"/>
          </w:tcPr>
          <w:p w14:paraId="24F2BEA2"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0F880D71"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7178718E"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34A935B2"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5A7DB0B9"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13CD71FB"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2981AF66"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9</w:t>
            </w:r>
          </w:p>
        </w:tc>
        <w:tc>
          <w:tcPr>
            <w:tcW w:w="5353" w:type="dxa"/>
            <w:tcBorders>
              <w:top w:val="single" w:sz="4" w:space="0" w:color="auto"/>
              <w:left w:val="nil"/>
              <w:bottom w:val="single" w:sz="4" w:space="0" w:color="auto"/>
              <w:right w:val="nil"/>
            </w:tcBorders>
            <w:shd w:val="clear" w:color="auto" w:fill="auto"/>
            <w:vAlign w:val="center"/>
          </w:tcPr>
          <w:p w14:paraId="6F32AB7A" w14:textId="54A4A344"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val="pl-PL" w:eastAsia="lv-LV"/>
              </w:rPr>
              <w:t>Bezkontaktu relejs IMŠ1-1700B (037.00.00.00 RE / NTPU.665231.006-09)</w:t>
            </w:r>
            <w:r w:rsidR="00DF0A3C" w:rsidRPr="00CE3622">
              <w:rPr>
                <w:rFonts w:asciiTheme="minorHAnsi" w:hAnsiTheme="minorHAnsi" w:cstheme="minorHAnsi"/>
                <w:b/>
                <w:bCs/>
                <w:color w:val="FF0000"/>
                <w:sz w:val="22"/>
                <w:szCs w:val="22"/>
                <w:vertAlign w:val="superscript"/>
                <w:lang w:val="pl-PL"/>
              </w:rPr>
              <w:t xml:space="preserve"> K-L</w:t>
            </w:r>
          </w:p>
        </w:tc>
        <w:tc>
          <w:tcPr>
            <w:tcW w:w="0" w:type="auto"/>
            <w:tcBorders>
              <w:top w:val="single" w:sz="4" w:space="0" w:color="auto"/>
            </w:tcBorders>
            <w:shd w:val="clear" w:color="auto" w:fill="auto"/>
            <w:vAlign w:val="center"/>
          </w:tcPr>
          <w:p w14:paraId="05E955D8"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638EEFF2"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7D9804C1"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3</w:t>
            </w:r>
          </w:p>
        </w:tc>
        <w:tc>
          <w:tcPr>
            <w:tcW w:w="0" w:type="auto"/>
            <w:tcBorders>
              <w:top w:val="single" w:sz="4" w:space="0" w:color="auto"/>
              <w:left w:val="nil"/>
              <w:bottom w:val="single" w:sz="4" w:space="0" w:color="auto"/>
              <w:right w:val="nil"/>
            </w:tcBorders>
            <w:shd w:val="clear" w:color="auto" w:fill="auto"/>
            <w:vAlign w:val="center"/>
          </w:tcPr>
          <w:p w14:paraId="4BFB6B41"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074E824B"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3</w:t>
            </w:r>
          </w:p>
        </w:tc>
        <w:tc>
          <w:tcPr>
            <w:tcW w:w="1086" w:type="dxa"/>
            <w:tcBorders>
              <w:top w:val="single" w:sz="4" w:space="0" w:color="auto"/>
            </w:tcBorders>
            <w:shd w:val="clear" w:color="auto" w:fill="auto"/>
            <w:vAlign w:val="center"/>
          </w:tcPr>
          <w:p w14:paraId="69E93D60"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33E48CAE"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61F5ABE7"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28D09BB4"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65F2199C"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095B5A08"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4B9A6AC5"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10</w:t>
            </w:r>
          </w:p>
        </w:tc>
        <w:tc>
          <w:tcPr>
            <w:tcW w:w="5353" w:type="dxa"/>
            <w:tcBorders>
              <w:top w:val="single" w:sz="4" w:space="0" w:color="auto"/>
              <w:left w:val="nil"/>
              <w:bottom w:val="single" w:sz="4" w:space="0" w:color="auto"/>
              <w:right w:val="nil"/>
            </w:tcBorders>
            <w:shd w:val="clear" w:color="auto" w:fill="auto"/>
            <w:vAlign w:val="center"/>
          </w:tcPr>
          <w:p w14:paraId="7DFEF76E" w14:textId="219ECE08" w:rsidR="00B133D0" w:rsidRPr="00DF0A3C" w:rsidRDefault="00B133D0" w:rsidP="00206E9F">
            <w:pPr>
              <w:rPr>
                <w:rFonts w:ascii="Arial" w:hAnsi="Arial" w:cs="Arial"/>
                <w:sz w:val="20"/>
                <w:szCs w:val="20"/>
                <w:lang w:val="lv-LV" w:eastAsia="lv-LV"/>
              </w:rPr>
            </w:pPr>
            <w:r w:rsidRPr="00B133D0">
              <w:rPr>
                <w:rFonts w:ascii="Arial" w:hAnsi="Arial" w:cs="Arial"/>
                <w:sz w:val="20"/>
                <w:szCs w:val="20"/>
                <w:lang w:val="lv-LV" w:eastAsia="lv-LV"/>
              </w:rPr>
              <w:t>Bezkontaktu relejs IR1-0,3B, bez papildu barošanas (SCB.219.00.00.00)</w:t>
            </w:r>
            <w:r w:rsidR="00DF0A3C" w:rsidRPr="00DF0A3C">
              <w:rPr>
                <w:rFonts w:asciiTheme="minorHAnsi" w:hAnsiTheme="minorHAnsi" w:cstheme="minorHAnsi"/>
                <w:b/>
                <w:bCs/>
                <w:color w:val="FF0000"/>
                <w:sz w:val="22"/>
                <w:szCs w:val="22"/>
                <w:vertAlign w:val="superscript"/>
                <w:lang w:val="lv-LV"/>
              </w:rPr>
              <w:t xml:space="preserve"> K-L</w:t>
            </w:r>
          </w:p>
        </w:tc>
        <w:tc>
          <w:tcPr>
            <w:tcW w:w="0" w:type="auto"/>
            <w:tcBorders>
              <w:top w:val="single" w:sz="4" w:space="0" w:color="auto"/>
            </w:tcBorders>
            <w:shd w:val="clear" w:color="auto" w:fill="auto"/>
            <w:vAlign w:val="center"/>
          </w:tcPr>
          <w:p w14:paraId="39673E6F"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48D2EB63"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5E9CFE3E"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23</w:t>
            </w:r>
          </w:p>
        </w:tc>
        <w:tc>
          <w:tcPr>
            <w:tcW w:w="0" w:type="auto"/>
            <w:tcBorders>
              <w:top w:val="single" w:sz="4" w:space="0" w:color="auto"/>
              <w:left w:val="nil"/>
              <w:bottom w:val="single" w:sz="4" w:space="0" w:color="auto"/>
              <w:right w:val="nil"/>
            </w:tcBorders>
            <w:shd w:val="clear" w:color="auto" w:fill="auto"/>
            <w:vAlign w:val="center"/>
          </w:tcPr>
          <w:p w14:paraId="47D28317"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71FBD8C7"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23</w:t>
            </w:r>
          </w:p>
        </w:tc>
        <w:tc>
          <w:tcPr>
            <w:tcW w:w="1086" w:type="dxa"/>
            <w:tcBorders>
              <w:top w:val="single" w:sz="4" w:space="0" w:color="auto"/>
            </w:tcBorders>
            <w:shd w:val="clear" w:color="auto" w:fill="auto"/>
            <w:vAlign w:val="center"/>
          </w:tcPr>
          <w:p w14:paraId="65B838CF"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67685A67"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29610F44"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0B93621F"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3027FE81"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66FBFBE1"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10999D1B"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11</w:t>
            </w:r>
          </w:p>
        </w:tc>
        <w:tc>
          <w:tcPr>
            <w:tcW w:w="5353" w:type="dxa"/>
            <w:tcBorders>
              <w:top w:val="single" w:sz="4" w:space="0" w:color="auto"/>
              <w:left w:val="nil"/>
              <w:bottom w:val="single" w:sz="4" w:space="0" w:color="auto"/>
              <w:right w:val="nil"/>
            </w:tcBorders>
            <w:shd w:val="clear" w:color="auto" w:fill="auto"/>
            <w:vAlign w:val="center"/>
          </w:tcPr>
          <w:p w14:paraId="702CD120" w14:textId="450703E7"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val="pl-PL" w:eastAsia="lv-LV"/>
              </w:rPr>
              <w:t>Bezkontaktu relejs TR-3/2000SZ (SCB Group)</w:t>
            </w:r>
            <w:r w:rsidR="00DF0A3C" w:rsidRPr="00CE3622">
              <w:rPr>
                <w:rFonts w:asciiTheme="minorHAnsi" w:hAnsiTheme="minorHAnsi" w:cstheme="minorHAnsi"/>
                <w:b/>
                <w:bCs/>
                <w:color w:val="FF0000"/>
                <w:sz w:val="22"/>
                <w:szCs w:val="22"/>
                <w:vertAlign w:val="superscript"/>
                <w:lang w:val="pl-PL"/>
              </w:rPr>
              <w:t xml:space="preserve"> K-L</w:t>
            </w:r>
          </w:p>
        </w:tc>
        <w:tc>
          <w:tcPr>
            <w:tcW w:w="0" w:type="auto"/>
            <w:tcBorders>
              <w:top w:val="single" w:sz="4" w:space="0" w:color="auto"/>
            </w:tcBorders>
            <w:shd w:val="clear" w:color="auto" w:fill="auto"/>
            <w:vAlign w:val="center"/>
          </w:tcPr>
          <w:p w14:paraId="025F9AEF"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28C7824A"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08DE24F5"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4D3C8DD7"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40</w:t>
            </w:r>
          </w:p>
        </w:tc>
        <w:tc>
          <w:tcPr>
            <w:tcW w:w="585" w:type="dxa"/>
            <w:tcBorders>
              <w:top w:val="single" w:sz="4" w:space="0" w:color="auto"/>
              <w:left w:val="single" w:sz="8" w:space="0" w:color="auto"/>
              <w:bottom w:val="single" w:sz="4" w:space="0" w:color="auto"/>
              <w:right w:val="nil"/>
            </w:tcBorders>
            <w:shd w:val="clear" w:color="auto" w:fill="auto"/>
            <w:vAlign w:val="center"/>
          </w:tcPr>
          <w:p w14:paraId="271A4BD8"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40</w:t>
            </w:r>
          </w:p>
        </w:tc>
        <w:tc>
          <w:tcPr>
            <w:tcW w:w="1086" w:type="dxa"/>
            <w:tcBorders>
              <w:top w:val="single" w:sz="4" w:space="0" w:color="auto"/>
            </w:tcBorders>
            <w:shd w:val="clear" w:color="auto" w:fill="auto"/>
            <w:vAlign w:val="center"/>
          </w:tcPr>
          <w:p w14:paraId="36DC7609"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42A90592"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694784C2"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77BCF4B1"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270431EC"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4E7736FE"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6BFADC13"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12</w:t>
            </w:r>
          </w:p>
        </w:tc>
        <w:tc>
          <w:tcPr>
            <w:tcW w:w="5353" w:type="dxa"/>
            <w:tcBorders>
              <w:top w:val="single" w:sz="4" w:space="0" w:color="auto"/>
              <w:left w:val="nil"/>
              <w:bottom w:val="single" w:sz="4" w:space="0" w:color="auto"/>
              <w:right w:val="nil"/>
            </w:tcBorders>
            <w:shd w:val="clear" w:color="auto" w:fill="auto"/>
            <w:vAlign w:val="center"/>
          </w:tcPr>
          <w:p w14:paraId="11D9AFFA" w14:textId="54058FD8"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val="pl-PL" w:eastAsia="lv-LV"/>
              </w:rPr>
              <w:t>Bezkontaktu relejs TŠ-65SB (UTS 169.00.00.00 )</w:t>
            </w:r>
            <w:r w:rsidR="00DF0A3C" w:rsidRPr="00CE3622">
              <w:rPr>
                <w:rFonts w:asciiTheme="minorHAnsi" w:hAnsiTheme="minorHAnsi" w:cstheme="minorHAnsi"/>
                <w:b/>
                <w:bCs/>
                <w:color w:val="FF0000"/>
                <w:sz w:val="22"/>
                <w:szCs w:val="22"/>
                <w:vertAlign w:val="superscript"/>
                <w:lang w:val="pl-PL"/>
              </w:rPr>
              <w:t xml:space="preserve"> K-L</w:t>
            </w:r>
          </w:p>
        </w:tc>
        <w:tc>
          <w:tcPr>
            <w:tcW w:w="0" w:type="auto"/>
            <w:tcBorders>
              <w:top w:val="single" w:sz="4" w:space="0" w:color="auto"/>
            </w:tcBorders>
            <w:shd w:val="clear" w:color="auto" w:fill="auto"/>
            <w:vAlign w:val="center"/>
          </w:tcPr>
          <w:p w14:paraId="6740D306"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3CEC78C7"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56E23DD6"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406B28E3"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30</w:t>
            </w:r>
          </w:p>
        </w:tc>
        <w:tc>
          <w:tcPr>
            <w:tcW w:w="585" w:type="dxa"/>
            <w:tcBorders>
              <w:top w:val="single" w:sz="4" w:space="0" w:color="auto"/>
              <w:left w:val="single" w:sz="8" w:space="0" w:color="auto"/>
              <w:bottom w:val="single" w:sz="4" w:space="0" w:color="auto"/>
              <w:right w:val="nil"/>
            </w:tcBorders>
            <w:shd w:val="clear" w:color="auto" w:fill="auto"/>
            <w:vAlign w:val="center"/>
          </w:tcPr>
          <w:p w14:paraId="6A0C66C0"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30</w:t>
            </w:r>
          </w:p>
        </w:tc>
        <w:tc>
          <w:tcPr>
            <w:tcW w:w="1086" w:type="dxa"/>
            <w:tcBorders>
              <w:top w:val="single" w:sz="4" w:space="0" w:color="auto"/>
            </w:tcBorders>
            <w:shd w:val="clear" w:color="auto" w:fill="auto"/>
            <w:vAlign w:val="center"/>
          </w:tcPr>
          <w:p w14:paraId="78CECF3B"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30F0F176"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266C0C6B"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1A252277"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1DA7EE8C"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3167B76A"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4E8588B6"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13</w:t>
            </w:r>
          </w:p>
        </w:tc>
        <w:tc>
          <w:tcPr>
            <w:tcW w:w="5353" w:type="dxa"/>
            <w:tcBorders>
              <w:top w:val="single" w:sz="4" w:space="0" w:color="auto"/>
              <w:left w:val="nil"/>
              <w:bottom w:val="single" w:sz="4" w:space="0" w:color="auto"/>
              <w:right w:val="nil"/>
            </w:tcBorders>
            <w:shd w:val="clear" w:color="auto" w:fill="auto"/>
            <w:vAlign w:val="center"/>
          </w:tcPr>
          <w:p w14:paraId="73DA912B" w14:textId="6368DDC1"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val="pl-PL" w:eastAsia="lv-LV"/>
              </w:rPr>
              <w:t>Bezkontaktu relejs TŠ65-V2B (052.00.00.00 RE / NTPU.665231.006-08)</w:t>
            </w:r>
            <w:r w:rsidR="00DF0A3C" w:rsidRPr="00CE3622">
              <w:rPr>
                <w:rFonts w:asciiTheme="minorHAnsi" w:hAnsiTheme="minorHAnsi" w:cstheme="minorHAnsi"/>
                <w:b/>
                <w:bCs/>
                <w:color w:val="FF0000"/>
                <w:sz w:val="22"/>
                <w:szCs w:val="22"/>
                <w:vertAlign w:val="superscript"/>
                <w:lang w:val="pl-PL"/>
              </w:rPr>
              <w:t xml:space="preserve"> K-L</w:t>
            </w:r>
          </w:p>
        </w:tc>
        <w:tc>
          <w:tcPr>
            <w:tcW w:w="0" w:type="auto"/>
            <w:tcBorders>
              <w:top w:val="single" w:sz="4" w:space="0" w:color="auto"/>
            </w:tcBorders>
            <w:shd w:val="clear" w:color="auto" w:fill="auto"/>
            <w:vAlign w:val="center"/>
          </w:tcPr>
          <w:p w14:paraId="230023C5"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57690DDD"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20</w:t>
            </w:r>
          </w:p>
        </w:tc>
        <w:tc>
          <w:tcPr>
            <w:tcW w:w="0" w:type="auto"/>
            <w:tcBorders>
              <w:top w:val="single" w:sz="4" w:space="0" w:color="auto"/>
              <w:left w:val="nil"/>
              <w:bottom w:val="single" w:sz="4" w:space="0" w:color="auto"/>
              <w:right w:val="single" w:sz="4" w:space="0" w:color="auto"/>
            </w:tcBorders>
            <w:shd w:val="clear" w:color="auto" w:fill="auto"/>
            <w:vAlign w:val="center"/>
          </w:tcPr>
          <w:p w14:paraId="7445B432"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311EC4FF"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04783498"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20</w:t>
            </w:r>
          </w:p>
        </w:tc>
        <w:tc>
          <w:tcPr>
            <w:tcW w:w="1086" w:type="dxa"/>
            <w:tcBorders>
              <w:top w:val="single" w:sz="4" w:space="0" w:color="auto"/>
            </w:tcBorders>
            <w:shd w:val="clear" w:color="auto" w:fill="auto"/>
            <w:vAlign w:val="center"/>
          </w:tcPr>
          <w:p w14:paraId="1286696A"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4986B1D8"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4F6176FF"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691EF212"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633989C8" w14:textId="77777777" w:rsidR="00B133D0" w:rsidRPr="00B133D0" w:rsidRDefault="00B133D0" w:rsidP="00206E9F">
            <w:pPr>
              <w:jc w:val="center"/>
              <w:rPr>
                <w:rFonts w:ascii="Arial" w:hAnsi="Arial" w:cs="Arial"/>
                <w:b/>
                <w:bCs/>
                <w:color w:val="FF0000"/>
                <w:sz w:val="20"/>
                <w:szCs w:val="20"/>
                <w:lang w:val="lv-LV" w:eastAsia="lv-LV"/>
              </w:rPr>
            </w:pPr>
          </w:p>
        </w:tc>
      </w:tr>
      <w:tr w:rsidR="00B133D0" w:rsidRPr="0048347B" w14:paraId="1826122A" w14:textId="77777777" w:rsidTr="00CE3622">
        <w:tc>
          <w:tcPr>
            <w:tcW w:w="661" w:type="dxa"/>
            <w:tcBorders>
              <w:top w:val="single" w:sz="4" w:space="0" w:color="auto"/>
              <w:left w:val="single" w:sz="12" w:space="0" w:color="auto"/>
              <w:bottom w:val="single" w:sz="12" w:space="0" w:color="auto"/>
              <w:right w:val="single" w:sz="8" w:space="0" w:color="auto"/>
            </w:tcBorders>
            <w:shd w:val="clear" w:color="auto" w:fill="auto"/>
            <w:vAlign w:val="center"/>
          </w:tcPr>
          <w:p w14:paraId="72F43DB7"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14</w:t>
            </w:r>
          </w:p>
        </w:tc>
        <w:tc>
          <w:tcPr>
            <w:tcW w:w="5353" w:type="dxa"/>
            <w:tcBorders>
              <w:top w:val="single" w:sz="4" w:space="0" w:color="auto"/>
              <w:left w:val="nil"/>
              <w:bottom w:val="single" w:sz="12" w:space="0" w:color="auto"/>
              <w:right w:val="nil"/>
            </w:tcBorders>
            <w:shd w:val="clear" w:color="auto" w:fill="auto"/>
            <w:vAlign w:val="center"/>
          </w:tcPr>
          <w:p w14:paraId="1EF07803" w14:textId="6A8F2A5A" w:rsidR="00B133D0" w:rsidRPr="00B133D0" w:rsidRDefault="00B133D0" w:rsidP="00206E9F">
            <w:pPr>
              <w:rPr>
                <w:rFonts w:ascii="Arial" w:hAnsi="Arial" w:cs="Arial"/>
                <w:sz w:val="20"/>
                <w:szCs w:val="20"/>
                <w:lang w:val="lv-LV" w:eastAsia="lv-LV"/>
              </w:rPr>
            </w:pPr>
            <w:r w:rsidRPr="00CE3622">
              <w:rPr>
                <w:rFonts w:ascii="Arial" w:hAnsi="Arial" w:cs="Arial"/>
                <w:sz w:val="20"/>
                <w:szCs w:val="20"/>
                <w:lang w:val="sv-SE" w:eastAsia="lv-LV"/>
              </w:rPr>
              <w:t>Pusvadītāju transmiters TP-24 (SCB.084.00.00.00)</w:t>
            </w:r>
            <w:r w:rsidR="00DF0A3C" w:rsidRPr="00CE3622">
              <w:rPr>
                <w:rFonts w:asciiTheme="minorHAnsi" w:hAnsiTheme="minorHAnsi" w:cstheme="minorHAnsi"/>
                <w:b/>
                <w:bCs/>
                <w:color w:val="FF0000"/>
                <w:sz w:val="22"/>
                <w:szCs w:val="22"/>
                <w:vertAlign w:val="superscript"/>
                <w:lang w:val="sv-SE"/>
              </w:rPr>
              <w:t xml:space="preserve"> K-L</w:t>
            </w:r>
          </w:p>
        </w:tc>
        <w:tc>
          <w:tcPr>
            <w:tcW w:w="0" w:type="auto"/>
            <w:tcBorders>
              <w:top w:val="single" w:sz="4" w:space="0" w:color="auto"/>
              <w:bottom w:val="single" w:sz="12" w:space="0" w:color="auto"/>
            </w:tcBorders>
            <w:shd w:val="clear" w:color="auto" w:fill="auto"/>
            <w:vAlign w:val="center"/>
          </w:tcPr>
          <w:p w14:paraId="0A38DF8A"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8" w:space="0" w:color="auto"/>
              <w:bottom w:val="single" w:sz="12" w:space="0" w:color="auto"/>
              <w:right w:val="single" w:sz="4" w:space="0" w:color="auto"/>
            </w:tcBorders>
            <w:shd w:val="clear" w:color="auto" w:fill="auto"/>
            <w:vAlign w:val="center"/>
          </w:tcPr>
          <w:p w14:paraId="42E45972"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12" w:space="0" w:color="auto"/>
              <w:right w:val="single" w:sz="4" w:space="0" w:color="auto"/>
            </w:tcBorders>
            <w:shd w:val="clear" w:color="auto" w:fill="auto"/>
            <w:vAlign w:val="center"/>
          </w:tcPr>
          <w:p w14:paraId="4D48399D"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12" w:space="0" w:color="auto"/>
              <w:right w:val="nil"/>
            </w:tcBorders>
            <w:shd w:val="clear" w:color="auto" w:fill="auto"/>
            <w:vAlign w:val="center"/>
          </w:tcPr>
          <w:p w14:paraId="66D715A6"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2</w:t>
            </w:r>
          </w:p>
        </w:tc>
        <w:tc>
          <w:tcPr>
            <w:tcW w:w="585" w:type="dxa"/>
            <w:tcBorders>
              <w:top w:val="single" w:sz="4" w:space="0" w:color="auto"/>
              <w:left w:val="single" w:sz="8" w:space="0" w:color="auto"/>
              <w:bottom w:val="single" w:sz="12" w:space="0" w:color="auto"/>
              <w:right w:val="nil"/>
            </w:tcBorders>
            <w:shd w:val="clear" w:color="auto" w:fill="auto"/>
            <w:vAlign w:val="center"/>
          </w:tcPr>
          <w:p w14:paraId="6466646F"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2</w:t>
            </w:r>
          </w:p>
        </w:tc>
        <w:tc>
          <w:tcPr>
            <w:tcW w:w="1086" w:type="dxa"/>
            <w:tcBorders>
              <w:top w:val="single" w:sz="4" w:space="0" w:color="auto"/>
              <w:bottom w:val="single" w:sz="12" w:space="0" w:color="auto"/>
            </w:tcBorders>
            <w:shd w:val="clear" w:color="auto" w:fill="auto"/>
            <w:vAlign w:val="center"/>
          </w:tcPr>
          <w:p w14:paraId="4727DC14"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4" w:space="0" w:color="auto"/>
              <w:bottom w:val="single" w:sz="12" w:space="0" w:color="auto"/>
              <w:right w:val="single" w:sz="12" w:space="0" w:color="auto"/>
            </w:tcBorders>
            <w:shd w:val="clear" w:color="auto" w:fill="auto"/>
            <w:vAlign w:val="center"/>
          </w:tcPr>
          <w:p w14:paraId="5F32B85E"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left w:val="single" w:sz="12" w:space="0" w:color="auto"/>
            </w:tcBorders>
          </w:tcPr>
          <w:p w14:paraId="37D7C477"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Pr>
          <w:p w14:paraId="6B98ECA8"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right w:val="single" w:sz="12" w:space="0" w:color="auto"/>
            </w:tcBorders>
          </w:tcPr>
          <w:p w14:paraId="64BBEAA8" w14:textId="77777777" w:rsidR="00B133D0" w:rsidRPr="00B133D0" w:rsidRDefault="00B133D0" w:rsidP="00206E9F">
            <w:pPr>
              <w:jc w:val="center"/>
              <w:rPr>
                <w:rFonts w:ascii="Arial" w:hAnsi="Arial" w:cs="Arial"/>
                <w:b/>
                <w:bCs/>
                <w:color w:val="FF0000"/>
                <w:sz w:val="20"/>
                <w:szCs w:val="20"/>
                <w:lang w:val="lv-LV" w:eastAsia="lv-LV"/>
              </w:rPr>
            </w:pPr>
          </w:p>
        </w:tc>
      </w:tr>
      <w:tr w:rsidR="0009791A" w:rsidRPr="0009791A" w14:paraId="0C0387C9" w14:textId="77777777" w:rsidTr="00CE3622">
        <w:trPr>
          <w:trHeight w:val="340"/>
        </w:trPr>
        <w:tc>
          <w:tcPr>
            <w:tcW w:w="11277" w:type="dxa"/>
            <w:gridSpan w:val="9"/>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1AEDD7AE" w14:textId="77777777" w:rsidR="0009791A" w:rsidRPr="0009791A" w:rsidRDefault="0009791A" w:rsidP="00C61E72">
            <w:pPr>
              <w:rPr>
                <w:rFonts w:asciiTheme="majorHAnsi" w:hAnsiTheme="majorHAnsi" w:cstheme="majorHAnsi"/>
                <w:b/>
                <w:bCs/>
                <w:color w:val="000000"/>
                <w:sz w:val="20"/>
                <w:szCs w:val="20"/>
                <w:lang w:val="lv-LV" w:eastAsia="lv-LV"/>
              </w:rPr>
            </w:pPr>
            <w:r w:rsidRPr="0009791A">
              <w:rPr>
                <w:rFonts w:asciiTheme="majorHAnsi" w:hAnsiTheme="majorHAnsi" w:cstheme="majorHAnsi"/>
                <w:b/>
                <w:bCs/>
                <w:color w:val="000000"/>
                <w:sz w:val="20"/>
                <w:szCs w:val="20"/>
                <w:lang w:val="lv-LV" w:eastAsia="lv-LV"/>
              </w:rPr>
              <w:t>Releju bloki:</w:t>
            </w:r>
          </w:p>
        </w:tc>
        <w:tc>
          <w:tcPr>
            <w:tcW w:w="972" w:type="dxa"/>
            <w:tcBorders>
              <w:top w:val="single" w:sz="12" w:space="0" w:color="auto"/>
              <w:left w:val="single" w:sz="12" w:space="0" w:color="auto"/>
              <w:bottom w:val="single" w:sz="12" w:space="0" w:color="auto"/>
            </w:tcBorders>
            <w:shd w:val="clear" w:color="000000" w:fill="D9D9D9"/>
          </w:tcPr>
          <w:p w14:paraId="317800A2" w14:textId="77777777" w:rsidR="0009791A" w:rsidRPr="0009791A" w:rsidRDefault="0009791A" w:rsidP="00C61E72">
            <w:pPr>
              <w:rPr>
                <w:rFonts w:asciiTheme="majorHAnsi" w:hAnsiTheme="majorHAnsi" w:cstheme="majorHAnsi"/>
                <w:b/>
                <w:bCs/>
                <w:color w:val="000000"/>
                <w:sz w:val="20"/>
                <w:szCs w:val="20"/>
                <w:lang w:val="lv-LV" w:eastAsia="lv-LV"/>
              </w:rPr>
            </w:pPr>
          </w:p>
        </w:tc>
        <w:tc>
          <w:tcPr>
            <w:tcW w:w="895" w:type="dxa"/>
            <w:tcBorders>
              <w:top w:val="single" w:sz="12" w:space="0" w:color="auto"/>
              <w:bottom w:val="single" w:sz="12" w:space="0" w:color="auto"/>
            </w:tcBorders>
            <w:shd w:val="clear" w:color="000000" w:fill="D9D9D9"/>
          </w:tcPr>
          <w:p w14:paraId="63BD1932" w14:textId="77777777" w:rsidR="0009791A" w:rsidRPr="0009791A" w:rsidRDefault="0009791A" w:rsidP="00C61E72">
            <w:pPr>
              <w:rPr>
                <w:rFonts w:asciiTheme="majorHAnsi" w:hAnsiTheme="majorHAnsi" w:cstheme="majorHAnsi"/>
                <w:b/>
                <w:bCs/>
                <w:color w:val="000000"/>
                <w:sz w:val="20"/>
                <w:szCs w:val="20"/>
                <w:lang w:val="lv-LV" w:eastAsia="lv-LV"/>
              </w:rPr>
            </w:pPr>
          </w:p>
        </w:tc>
        <w:tc>
          <w:tcPr>
            <w:tcW w:w="0" w:type="auto"/>
            <w:tcBorders>
              <w:top w:val="single" w:sz="12" w:space="0" w:color="auto"/>
              <w:bottom w:val="single" w:sz="12" w:space="0" w:color="auto"/>
              <w:right w:val="single" w:sz="12" w:space="0" w:color="auto"/>
            </w:tcBorders>
            <w:shd w:val="clear" w:color="000000" w:fill="D9D9D9"/>
          </w:tcPr>
          <w:p w14:paraId="687C84E7" w14:textId="77777777" w:rsidR="0009791A" w:rsidRPr="0009791A" w:rsidRDefault="0009791A" w:rsidP="00C61E72">
            <w:pPr>
              <w:rPr>
                <w:rFonts w:asciiTheme="majorHAnsi" w:hAnsiTheme="majorHAnsi" w:cstheme="majorHAnsi"/>
                <w:b/>
                <w:bCs/>
                <w:color w:val="000000"/>
                <w:sz w:val="20"/>
                <w:szCs w:val="20"/>
                <w:lang w:val="lv-LV" w:eastAsia="lv-LV"/>
              </w:rPr>
            </w:pPr>
          </w:p>
        </w:tc>
      </w:tr>
      <w:tr w:rsidR="00B133D0" w:rsidRPr="0048347B" w14:paraId="37692430" w14:textId="77777777" w:rsidTr="00CE3622">
        <w:tc>
          <w:tcPr>
            <w:tcW w:w="661" w:type="dxa"/>
            <w:tcBorders>
              <w:top w:val="single" w:sz="12" w:space="0" w:color="auto"/>
              <w:left w:val="single" w:sz="12" w:space="0" w:color="auto"/>
              <w:bottom w:val="single" w:sz="4" w:space="0" w:color="auto"/>
              <w:right w:val="single" w:sz="4" w:space="0" w:color="auto"/>
            </w:tcBorders>
            <w:shd w:val="clear" w:color="auto" w:fill="auto"/>
            <w:vAlign w:val="center"/>
          </w:tcPr>
          <w:p w14:paraId="7ABD0BF7"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b/>
                <w:bCs/>
                <w:sz w:val="20"/>
                <w:szCs w:val="20"/>
                <w:lang w:eastAsia="lv-LV"/>
              </w:rPr>
              <w:t>15</w:t>
            </w:r>
          </w:p>
        </w:tc>
        <w:tc>
          <w:tcPr>
            <w:tcW w:w="5353" w:type="dxa"/>
            <w:tcBorders>
              <w:top w:val="single" w:sz="12" w:space="0" w:color="auto"/>
              <w:left w:val="single" w:sz="4" w:space="0" w:color="auto"/>
              <w:bottom w:val="single" w:sz="4" w:space="0" w:color="auto"/>
              <w:right w:val="single" w:sz="4" w:space="0" w:color="auto"/>
            </w:tcBorders>
            <w:shd w:val="clear" w:color="auto" w:fill="auto"/>
            <w:vAlign w:val="center"/>
          </w:tcPr>
          <w:p w14:paraId="4180FDD6" w14:textId="538A19A7" w:rsidR="00B133D0" w:rsidRPr="00B133D0" w:rsidRDefault="00B133D0" w:rsidP="00206E9F">
            <w:pPr>
              <w:rPr>
                <w:rFonts w:ascii="Arial" w:hAnsi="Arial" w:cs="Arial"/>
                <w:sz w:val="20"/>
                <w:szCs w:val="20"/>
                <w:lang w:val="lv-LV" w:eastAsia="lv-LV"/>
              </w:rPr>
            </w:pPr>
            <w:r w:rsidRPr="00B133D0">
              <w:rPr>
                <w:rFonts w:ascii="Arial" w:hAnsi="Arial" w:cs="Arial"/>
                <w:sz w:val="20"/>
                <w:szCs w:val="20"/>
                <w:lang w:val="pl-PL" w:eastAsia="lv-LV"/>
              </w:rPr>
              <w:t>Bezkontaktu bloks</w:t>
            </w:r>
            <w:r w:rsidR="00CE3622">
              <w:rPr>
                <w:rFonts w:ascii="Arial" w:hAnsi="Arial" w:cs="Arial"/>
                <w:sz w:val="20"/>
                <w:szCs w:val="20"/>
                <w:lang w:val="pl-PL" w:eastAsia="lv-LV"/>
              </w:rPr>
              <w:t>:</w:t>
            </w:r>
            <w:r w:rsidRPr="00B133D0">
              <w:rPr>
                <w:rFonts w:ascii="Arial" w:hAnsi="Arial" w:cs="Arial"/>
                <w:sz w:val="20"/>
                <w:szCs w:val="20"/>
                <w:lang w:val="pl-PL" w:eastAsia="lv-LV"/>
              </w:rPr>
              <w:t xml:space="preserve"> </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hideMark/>
          </w:tcPr>
          <w:p w14:paraId="0C96E55E" w14:textId="77777777" w:rsidR="00B133D0" w:rsidRPr="00B133D0" w:rsidRDefault="00B133D0" w:rsidP="00206E9F">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14:paraId="13EA0CD6"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14:paraId="14FB1E60"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14:paraId="00C8F7EF" w14:textId="77777777" w:rsidR="00B133D0" w:rsidRPr="00B133D0" w:rsidRDefault="00B133D0" w:rsidP="00206E9F">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12" w:space="0" w:color="auto"/>
              <w:left w:val="single" w:sz="4" w:space="0" w:color="auto"/>
              <w:bottom w:val="single" w:sz="4" w:space="0" w:color="auto"/>
              <w:right w:val="single" w:sz="4" w:space="0" w:color="auto"/>
            </w:tcBorders>
            <w:shd w:val="clear" w:color="auto" w:fill="auto"/>
            <w:vAlign w:val="center"/>
          </w:tcPr>
          <w:p w14:paraId="38DC4200" w14:textId="77777777" w:rsidR="00B133D0" w:rsidRPr="00B133D0" w:rsidRDefault="00B133D0" w:rsidP="00206E9F">
            <w:pPr>
              <w:jc w:val="center"/>
              <w:rPr>
                <w:rFonts w:ascii="Arial" w:hAnsi="Arial" w:cs="Arial"/>
                <w:b/>
                <w:bCs/>
                <w:sz w:val="20"/>
                <w:szCs w:val="20"/>
                <w:lang w:val="lv-LV" w:eastAsia="lv-LV"/>
              </w:rPr>
            </w:pPr>
            <w:r w:rsidRPr="00B133D0">
              <w:rPr>
                <w:rFonts w:ascii="Arial" w:hAnsi="Arial" w:cs="Arial"/>
                <w:b/>
                <w:bCs/>
                <w:sz w:val="20"/>
                <w:szCs w:val="20"/>
                <w:lang w:eastAsia="lv-LV"/>
              </w:rPr>
              <w:t>8</w:t>
            </w:r>
          </w:p>
        </w:tc>
        <w:tc>
          <w:tcPr>
            <w:tcW w:w="1086" w:type="dxa"/>
            <w:tcBorders>
              <w:top w:val="single" w:sz="12" w:space="0" w:color="auto"/>
              <w:left w:val="single" w:sz="4" w:space="0" w:color="auto"/>
              <w:bottom w:val="single" w:sz="4" w:space="0" w:color="auto"/>
              <w:right w:val="single" w:sz="4" w:space="0" w:color="auto"/>
            </w:tcBorders>
            <w:shd w:val="clear" w:color="auto" w:fill="auto"/>
            <w:vAlign w:val="center"/>
          </w:tcPr>
          <w:p w14:paraId="74DCB9FD" w14:textId="77777777" w:rsidR="00B133D0" w:rsidRPr="00B133D0" w:rsidRDefault="00B133D0" w:rsidP="00206E9F">
            <w:pPr>
              <w:jc w:val="center"/>
              <w:rPr>
                <w:rFonts w:ascii="Arial" w:hAnsi="Arial" w:cs="Arial"/>
                <w:color w:val="FF0000"/>
                <w:sz w:val="20"/>
                <w:szCs w:val="20"/>
                <w:lang w:val="lv-LV" w:eastAsia="lv-LV"/>
              </w:rPr>
            </w:pPr>
          </w:p>
        </w:tc>
        <w:tc>
          <w:tcPr>
            <w:tcW w:w="1317" w:type="dxa"/>
            <w:tcBorders>
              <w:top w:val="single" w:sz="12" w:space="0" w:color="auto"/>
              <w:left w:val="single" w:sz="4" w:space="0" w:color="auto"/>
              <w:bottom w:val="single" w:sz="4" w:space="0" w:color="auto"/>
              <w:right w:val="single" w:sz="12" w:space="0" w:color="auto"/>
            </w:tcBorders>
            <w:shd w:val="clear" w:color="auto" w:fill="auto"/>
            <w:vAlign w:val="center"/>
          </w:tcPr>
          <w:p w14:paraId="52D808DC" w14:textId="77777777" w:rsidR="00B133D0" w:rsidRPr="00B133D0" w:rsidRDefault="00B133D0" w:rsidP="00206E9F">
            <w:pPr>
              <w:jc w:val="center"/>
              <w:rPr>
                <w:rFonts w:ascii="Arial" w:hAnsi="Arial" w:cs="Arial"/>
                <w:b/>
                <w:bCs/>
                <w:color w:val="FF0000"/>
                <w:sz w:val="20"/>
                <w:szCs w:val="20"/>
                <w:lang w:val="lv-LV" w:eastAsia="lv-LV"/>
              </w:rPr>
            </w:pPr>
          </w:p>
        </w:tc>
        <w:tc>
          <w:tcPr>
            <w:tcW w:w="972" w:type="dxa"/>
            <w:tcBorders>
              <w:top w:val="single" w:sz="12" w:space="0" w:color="auto"/>
              <w:left w:val="single" w:sz="12" w:space="0" w:color="auto"/>
            </w:tcBorders>
          </w:tcPr>
          <w:p w14:paraId="44D8B3C4" w14:textId="77777777" w:rsidR="00B133D0" w:rsidRPr="00B133D0" w:rsidRDefault="00B133D0" w:rsidP="00206E9F">
            <w:pPr>
              <w:jc w:val="center"/>
              <w:rPr>
                <w:rFonts w:ascii="Arial" w:hAnsi="Arial" w:cs="Arial"/>
                <w:b/>
                <w:bCs/>
                <w:color w:val="FF0000"/>
                <w:sz w:val="20"/>
                <w:szCs w:val="20"/>
                <w:lang w:val="lv-LV" w:eastAsia="lv-LV"/>
              </w:rPr>
            </w:pPr>
          </w:p>
        </w:tc>
        <w:tc>
          <w:tcPr>
            <w:tcW w:w="895" w:type="dxa"/>
            <w:tcBorders>
              <w:top w:val="single" w:sz="12" w:space="0" w:color="auto"/>
            </w:tcBorders>
          </w:tcPr>
          <w:p w14:paraId="487549DC" w14:textId="77777777" w:rsidR="00B133D0" w:rsidRPr="00B133D0" w:rsidRDefault="00B133D0" w:rsidP="00206E9F">
            <w:pPr>
              <w:jc w:val="center"/>
              <w:rPr>
                <w:rFonts w:ascii="Arial" w:hAnsi="Arial" w:cs="Arial"/>
                <w:b/>
                <w:bCs/>
                <w:color w:val="FF0000"/>
                <w:sz w:val="20"/>
                <w:szCs w:val="20"/>
                <w:lang w:val="lv-LV" w:eastAsia="lv-LV"/>
              </w:rPr>
            </w:pPr>
          </w:p>
        </w:tc>
        <w:tc>
          <w:tcPr>
            <w:tcW w:w="0" w:type="auto"/>
            <w:tcBorders>
              <w:top w:val="single" w:sz="12" w:space="0" w:color="auto"/>
              <w:right w:val="single" w:sz="12" w:space="0" w:color="auto"/>
            </w:tcBorders>
          </w:tcPr>
          <w:p w14:paraId="569F46BA" w14:textId="77777777" w:rsidR="00B133D0" w:rsidRPr="00B133D0" w:rsidRDefault="00B133D0" w:rsidP="00206E9F">
            <w:pPr>
              <w:jc w:val="center"/>
              <w:rPr>
                <w:rFonts w:ascii="Arial" w:hAnsi="Arial" w:cs="Arial"/>
                <w:b/>
                <w:bCs/>
                <w:color w:val="FF0000"/>
                <w:sz w:val="20"/>
                <w:szCs w:val="20"/>
                <w:lang w:val="lv-LV" w:eastAsia="lv-LV"/>
              </w:rPr>
            </w:pPr>
          </w:p>
        </w:tc>
      </w:tr>
      <w:tr w:rsidR="00CE3622" w:rsidRPr="00CE3622" w14:paraId="0F9B44A6" w14:textId="77777777" w:rsidTr="00CE3622">
        <w:tc>
          <w:tcPr>
            <w:tcW w:w="661" w:type="dxa"/>
            <w:tcBorders>
              <w:top w:val="single" w:sz="12" w:space="0" w:color="auto"/>
              <w:left w:val="single" w:sz="12" w:space="0" w:color="auto"/>
              <w:bottom w:val="single" w:sz="4" w:space="0" w:color="auto"/>
              <w:right w:val="single" w:sz="4" w:space="0" w:color="auto"/>
            </w:tcBorders>
            <w:shd w:val="clear" w:color="auto" w:fill="auto"/>
            <w:vAlign w:val="center"/>
          </w:tcPr>
          <w:p w14:paraId="2F34A585" w14:textId="1B4CEC82" w:rsidR="00CE3622" w:rsidRPr="00B133D0" w:rsidRDefault="00CE3622" w:rsidP="00CE3622">
            <w:pPr>
              <w:jc w:val="center"/>
              <w:rPr>
                <w:rFonts w:ascii="Arial" w:hAnsi="Arial" w:cs="Arial"/>
                <w:b/>
                <w:bCs/>
                <w:sz w:val="20"/>
                <w:szCs w:val="20"/>
                <w:lang w:eastAsia="lv-LV"/>
              </w:rPr>
            </w:pPr>
            <w:r>
              <w:rPr>
                <w:rFonts w:ascii="Arial" w:hAnsi="Arial" w:cs="Arial"/>
                <w:b/>
                <w:bCs/>
                <w:sz w:val="20"/>
                <w:szCs w:val="20"/>
                <w:lang w:eastAsia="lv-LV"/>
              </w:rPr>
              <w:t>15.1.</w:t>
            </w:r>
          </w:p>
        </w:tc>
        <w:tc>
          <w:tcPr>
            <w:tcW w:w="5353" w:type="dxa"/>
            <w:tcBorders>
              <w:top w:val="single" w:sz="12" w:space="0" w:color="auto"/>
              <w:left w:val="single" w:sz="4" w:space="0" w:color="auto"/>
              <w:bottom w:val="single" w:sz="4" w:space="0" w:color="auto"/>
              <w:right w:val="single" w:sz="4" w:space="0" w:color="auto"/>
            </w:tcBorders>
            <w:shd w:val="clear" w:color="auto" w:fill="auto"/>
            <w:vAlign w:val="center"/>
          </w:tcPr>
          <w:p w14:paraId="11BEA634" w14:textId="3BC37750" w:rsidR="00CE3622" w:rsidRPr="00B133D0" w:rsidRDefault="00CE3622" w:rsidP="00CE3622">
            <w:pPr>
              <w:rPr>
                <w:rFonts w:ascii="Arial" w:hAnsi="Arial" w:cs="Arial"/>
                <w:sz w:val="20"/>
                <w:szCs w:val="20"/>
                <w:lang w:val="pl-PL" w:eastAsia="lv-LV"/>
              </w:rPr>
            </w:pPr>
            <w:r w:rsidRPr="00B133D0">
              <w:rPr>
                <w:rFonts w:ascii="Arial" w:hAnsi="Arial" w:cs="Arial"/>
                <w:sz w:val="20"/>
                <w:szCs w:val="20"/>
                <w:lang w:val="pl-PL" w:eastAsia="lv-LV"/>
              </w:rPr>
              <w:t>Bezkontaktu bloks BI-DAB (NTPU.665231.006-01)</w:t>
            </w:r>
            <w:r w:rsidRPr="00CE3622">
              <w:rPr>
                <w:rFonts w:asciiTheme="minorHAnsi" w:hAnsiTheme="minorHAnsi" w:cstheme="minorHAnsi"/>
                <w:b/>
                <w:bCs/>
                <w:color w:val="FF0000"/>
                <w:sz w:val="22"/>
                <w:szCs w:val="22"/>
                <w:vertAlign w:val="superscript"/>
                <w:lang w:val="pl-PL"/>
              </w:rPr>
              <w:t xml:space="preserve"> K-L</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14:paraId="59FAC5EC" w14:textId="6391773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14:paraId="0487CEF2" w14:textId="5E975A76" w:rsidR="00CE3622" w:rsidRPr="00CE3622" w:rsidRDefault="00CE3622" w:rsidP="00CE3622">
            <w:pPr>
              <w:jc w:val="center"/>
              <w:rPr>
                <w:rFonts w:ascii="Arial" w:hAnsi="Arial" w:cs="Arial"/>
                <w:i/>
                <w:iCs/>
                <w:sz w:val="20"/>
                <w:szCs w:val="20"/>
                <w:lang w:val="pl-PL" w:eastAsia="lv-LV"/>
              </w:rPr>
            </w:pPr>
            <w:r w:rsidRPr="00B133D0">
              <w:rPr>
                <w:rFonts w:ascii="Arial" w:hAnsi="Arial" w:cs="Arial"/>
                <w:i/>
                <w:iCs/>
                <w:sz w:val="20"/>
                <w:szCs w:val="20"/>
                <w:lang w:eastAsia="lv-LV"/>
              </w:rPr>
              <w:t>8</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14:paraId="691AD614" w14:textId="6F7646C4" w:rsidR="00CE3622" w:rsidRPr="00CE3622" w:rsidRDefault="00CE3622" w:rsidP="00CE3622">
            <w:pPr>
              <w:jc w:val="center"/>
              <w:rPr>
                <w:rFonts w:ascii="Arial" w:hAnsi="Arial" w:cs="Arial"/>
                <w:i/>
                <w:iCs/>
                <w:sz w:val="20"/>
                <w:szCs w:val="20"/>
                <w:lang w:val="pl-PL" w:eastAsia="lv-LV"/>
              </w:rPr>
            </w:pPr>
            <w:r w:rsidRPr="00B133D0">
              <w:rPr>
                <w:rFonts w:ascii="Arial" w:hAnsi="Arial" w:cs="Arial"/>
                <w:i/>
                <w:iCs/>
                <w:sz w:val="20"/>
                <w:szCs w:val="20"/>
                <w:lang w:eastAsia="lv-LV"/>
              </w:rPr>
              <w:t> </w:t>
            </w:r>
          </w:p>
        </w:tc>
        <w:tc>
          <w:tcPr>
            <w:tcW w:w="0" w:type="auto"/>
            <w:tcBorders>
              <w:top w:val="single" w:sz="12" w:space="0" w:color="auto"/>
              <w:left w:val="single" w:sz="4" w:space="0" w:color="auto"/>
              <w:bottom w:val="single" w:sz="4" w:space="0" w:color="auto"/>
              <w:right w:val="single" w:sz="4" w:space="0" w:color="auto"/>
            </w:tcBorders>
            <w:shd w:val="clear" w:color="auto" w:fill="auto"/>
            <w:vAlign w:val="center"/>
          </w:tcPr>
          <w:p w14:paraId="4593B800" w14:textId="2785CE9B" w:rsidR="00CE3622" w:rsidRPr="00CE3622" w:rsidRDefault="00CE3622" w:rsidP="00CE3622">
            <w:pPr>
              <w:jc w:val="center"/>
              <w:rPr>
                <w:rFonts w:ascii="Arial" w:hAnsi="Arial" w:cs="Arial"/>
                <w:i/>
                <w:iCs/>
                <w:sz w:val="20"/>
                <w:szCs w:val="20"/>
                <w:lang w:val="pl-PL" w:eastAsia="lv-LV"/>
              </w:rPr>
            </w:pPr>
            <w:r w:rsidRPr="00B133D0">
              <w:rPr>
                <w:rFonts w:ascii="Arial" w:hAnsi="Arial" w:cs="Arial"/>
                <w:i/>
                <w:iCs/>
                <w:sz w:val="20"/>
                <w:szCs w:val="20"/>
                <w:lang w:eastAsia="lv-LV"/>
              </w:rPr>
              <w:t> </w:t>
            </w:r>
          </w:p>
        </w:tc>
        <w:tc>
          <w:tcPr>
            <w:tcW w:w="585" w:type="dxa"/>
            <w:tcBorders>
              <w:top w:val="single" w:sz="12" w:space="0" w:color="auto"/>
              <w:left w:val="single" w:sz="4" w:space="0" w:color="auto"/>
              <w:bottom w:val="single" w:sz="4" w:space="0" w:color="auto"/>
              <w:right w:val="single" w:sz="4" w:space="0" w:color="auto"/>
            </w:tcBorders>
            <w:shd w:val="clear" w:color="auto" w:fill="auto"/>
            <w:vAlign w:val="center"/>
          </w:tcPr>
          <w:p w14:paraId="4F069FB5" w14:textId="5353DE75" w:rsidR="00CE3622" w:rsidRPr="00CE3622" w:rsidRDefault="00CE3622" w:rsidP="00CE3622">
            <w:pPr>
              <w:jc w:val="center"/>
              <w:rPr>
                <w:rFonts w:ascii="Arial" w:hAnsi="Arial" w:cs="Arial"/>
                <w:b/>
                <w:bCs/>
                <w:sz w:val="20"/>
                <w:szCs w:val="20"/>
                <w:lang w:val="pl-PL" w:eastAsia="lv-LV"/>
              </w:rPr>
            </w:pPr>
            <w:r w:rsidRPr="00B133D0">
              <w:rPr>
                <w:rFonts w:ascii="Arial" w:hAnsi="Arial" w:cs="Arial"/>
                <w:b/>
                <w:bCs/>
                <w:sz w:val="20"/>
                <w:szCs w:val="20"/>
                <w:lang w:eastAsia="lv-LV"/>
              </w:rPr>
              <w:t>8</w:t>
            </w:r>
          </w:p>
        </w:tc>
        <w:tc>
          <w:tcPr>
            <w:tcW w:w="1086" w:type="dxa"/>
            <w:tcBorders>
              <w:top w:val="single" w:sz="12" w:space="0" w:color="auto"/>
              <w:left w:val="single" w:sz="4" w:space="0" w:color="auto"/>
              <w:bottom w:val="single" w:sz="4" w:space="0" w:color="auto"/>
              <w:right w:val="single" w:sz="4" w:space="0" w:color="auto"/>
            </w:tcBorders>
            <w:shd w:val="clear" w:color="auto" w:fill="auto"/>
            <w:vAlign w:val="center"/>
          </w:tcPr>
          <w:p w14:paraId="4C29B613"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12" w:space="0" w:color="auto"/>
              <w:left w:val="single" w:sz="4" w:space="0" w:color="auto"/>
              <w:bottom w:val="single" w:sz="4" w:space="0" w:color="auto"/>
              <w:right w:val="single" w:sz="12" w:space="0" w:color="auto"/>
            </w:tcBorders>
            <w:shd w:val="clear" w:color="auto" w:fill="auto"/>
            <w:vAlign w:val="center"/>
          </w:tcPr>
          <w:p w14:paraId="773AD024"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top w:val="single" w:sz="12" w:space="0" w:color="auto"/>
              <w:left w:val="single" w:sz="12" w:space="0" w:color="auto"/>
            </w:tcBorders>
          </w:tcPr>
          <w:p w14:paraId="264FDBBB"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top w:val="single" w:sz="12" w:space="0" w:color="auto"/>
            </w:tcBorders>
          </w:tcPr>
          <w:p w14:paraId="60AD6914"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top w:val="single" w:sz="12" w:space="0" w:color="auto"/>
              <w:right w:val="single" w:sz="12" w:space="0" w:color="auto"/>
            </w:tcBorders>
          </w:tcPr>
          <w:p w14:paraId="77A4FD6D"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2EB7C961" w14:textId="77777777" w:rsidTr="00CE3622">
        <w:tc>
          <w:tcPr>
            <w:tcW w:w="661" w:type="dxa"/>
            <w:tcBorders>
              <w:top w:val="single" w:sz="4" w:space="0" w:color="auto"/>
              <w:left w:val="single" w:sz="12" w:space="0" w:color="auto"/>
              <w:bottom w:val="single" w:sz="4" w:space="0" w:color="auto"/>
              <w:right w:val="single" w:sz="4" w:space="0" w:color="auto"/>
            </w:tcBorders>
            <w:shd w:val="clear" w:color="auto" w:fill="auto"/>
            <w:vAlign w:val="center"/>
          </w:tcPr>
          <w:p w14:paraId="579E1E60" w14:textId="5F76C507" w:rsidR="00CE3622" w:rsidRPr="00B133D0" w:rsidRDefault="00CE3622" w:rsidP="00CE3622">
            <w:pPr>
              <w:jc w:val="center"/>
              <w:rPr>
                <w:rFonts w:ascii="Arial" w:hAnsi="Arial" w:cs="Arial"/>
                <w:sz w:val="20"/>
                <w:szCs w:val="20"/>
                <w:lang w:val="lv-LV" w:eastAsia="lv-LV"/>
              </w:rPr>
            </w:pPr>
            <w:r>
              <w:rPr>
                <w:rFonts w:ascii="Arial" w:hAnsi="Arial" w:cs="Arial"/>
                <w:b/>
                <w:bCs/>
                <w:sz w:val="20"/>
                <w:szCs w:val="20"/>
                <w:lang w:eastAsia="lv-LV"/>
              </w:rPr>
              <w:t>15.2.</w:t>
            </w:r>
          </w:p>
        </w:tc>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14:paraId="68003A04" w14:textId="14A8704E" w:rsidR="00CE3622" w:rsidRPr="00E05EFE" w:rsidRDefault="00CE3622" w:rsidP="00CE3622">
            <w:pPr>
              <w:rPr>
                <w:rFonts w:ascii="Arial" w:hAnsi="Arial" w:cs="Arial"/>
                <w:sz w:val="20"/>
                <w:szCs w:val="20"/>
                <w:lang w:val="lv-LV" w:eastAsia="lv-LV"/>
              </w:rPr>
            </w:pPr>
            <w:r w:rsidRPr="00B133D0">
              <w:rPr>
                <w:rFonts w:ascii="Arial" w:hAnsi="Arial" w:cs="Arial"/>
                <w:sz w:val="20"/>
                <w:szCs w:val="20"/>
                <w:lang w:val="pl-PL" w:eastAsia="lv-LV"/>
              </w:rPr>
              <w:t>Bezkontaktu bloks BS-DAB (NTPU.665231.006-02)</w:t>
            </w:r>
            <w:r w:rsidRPr="00CE3622">
              <w:rPr>
                <w:rFonts w:asciiTheme="minorHAnsi" w:hAnsiTheme="minorHAnsi" w:cstheme="minorHAnsi"/>
                <w:b/>
                <w:bCs/>
                <w:color w:val="FF0000"/>
                <w:sz w:val="22"/>
                <w:szCs w:val="22"/>
                <w:vertAlign w:val="superscript"/>
                <w:lang w:val="pl-PL"/>
              </w:rPr>
              <w:t xml:space="preserve"> K-L</w:t>
            </w:r>
          </w:p>
        </w:tc>
        <w:tc>
          <w:tcPr>
            <w:tcW w:w="0" w:type="auto"/>
            <w:tcBorders>
              <w:top w:val="single" w:sz="4" w:space="0" w:color="auto"/>
              <w:left w:val="single" w:sz="4" w:space="0" w:color="auto"/>
              <w:right w:val="single" w:sz="4" w:space="0" w:color="auto"/>
            </w:tcBorders>
            <w:shd w:val="clear" w:color="auto" w:fill="auto"/>
            <w:vAlign w:val="center"/>
            <w:hideMark/>
          </w:tcPr>
          <w:p w14:paraId="6BBE8FEE"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8A48D8F"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BD7503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E2DEADB"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4297C453"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8</w:t>
            </w:r>
          </w:p>
        </w:tc>
        <w:tc>
          <w:tcPr>
            <w:tcW w:w="1086" w:type="dxa"/>
            <w:tcBorders>
              <w:top w:val="single" w:sz="4" w:space="0" w:color="auto"/>
              <w:left w:val="single" w:sz="4" w:space="0" w:color="auto"/>
              <w:right w:val="single" w:sz="4" w:space="0" w:color="auto"/>
            </w:tcBorders>
            <w:shd w:val="clear" w:color="auto" w:fill="auto"/>
            <w:vAlign w:val="center"/>
          </w:tcPr>
          <w:p w14:paraId="53538C3A"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4" w:space="0" w:color="auto"/>
              <w:left w:val="single" w:sz="4" w:space="0" w:color="auto"/>
              <w:right w:val="single" w:sz="12" w:space="0" w:color="auto"/>
            </w:tcBorders>
            <w:shd w:val="clear" w:color="auto" w:fill="auto"/>
            <w:vAlign w:val="center"/>
          </w:tcPr>
          <w:p w14:paraId="47377260"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352B9688"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643AA816"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394F352D"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4DFF2F97" w14:textId="77777777" w:rsidTr="00CE3622">
        <w:tc>
          <w:tcPr>
            <w:tcW w:w="661" w:type="dxa"/>
            <w:tcBorders>
              <w:top w:val="single" w:sz="4" w:space="0" w:color="auto"/>
              <w:left w:val="single" w:sz="12" w:space="0" w:color="auto"/>
              <w:bottom w:val="single" w:sz="4" w:space="0" w:color="auto"/>
              <w:right w:val="single" w:sz="4" w:space="0" w:color="auto"/>
            </w:tcBorders>
            <w:shd w:val="clear" w:color="auto" w:fill="auto"/>
            <w:vAlign w:val="center"/>
          </w:tcPr>
          <w:p w14:paraId="5BB55365" w14:textId="488F9EB6" w:rsidR="00CE3622" w:rsidRPr="00B133D0" w:rsidRDefault="00CE3622" w:rsidP="00CE3622">
            <w:pPr>
              <w:jc w:val="center"/>
              <w:rPr>
                <w:rFonts w:ascii="Arial" w:hAnsi="Arial" w:cs="Arial"/>
                <w:sz w:val="20"/>
                <w:szCs w:val="20"/>
                <w:lang w:val="lv-LV" w:eastAsia="lv-LV"/>
              </w:rPr>
            </w:pPr>
            <w:r w:rsidRPr="00B133D0">
              <w:rPr>
                <w:rFonts w:ascii="Arial" w:hAnsi="Arial" w:cs="Arial"/>
                <w:b/>
                <w:bCs/>
                <w:sz w:val="20"/>
                <w:szCs w:val="20"/>
                <w:lang w:eastAsia="lv-LV"/>
              </w:rPr>
              <w:t>1</w:t>
            </w:r>
            <w:r>
              <w:rPr>
                <w:rFonts w:ascii="Arial" w:hAnsi="Arial" w:cs="Arial"/>
                <w:b/>
                <w:bCs/>
                <w:sz w:val="20"/>
                <w:szCs w:val="20"/>
                <w:lang w:eastAsia="lv-LV"/>
              </w:rPr>
              <w:t>6</w:t>
            </w:r>
          </w:p>
        </w:tc>
        <w:tc>
          <w:tcPr>
            <w:tcW w:w="5353" w:type="dxa"/>
            <w:tcBorders>
              <w:top w:val="single" w:sz="4" w:space="0" w:color="auto"/>
              <w:left w:val="single" w:sz="4" w:space="0" w:color="auto"/>
              <w:bottom w:val="single" w:sz="4" w:space="0" w:color="auto"/>
              <w:right w:val="single" w:sz="4" w:space="0" w:color="auto"/>
            </w:tcBorders>
            <w:shd w:val="clear" w:color="auto" w:fill="auto"/>
            <w:vAlign w:val="center"/>
          </w:tcPr>
          <w:p w14:paraId="564D3CA1" w14:textId="4A54313A"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val="lv-LV" w:eastAsia="lv-LV"/>
              </w:rPr>
              <w:t>Barošanas bloks BP-3R, rasējums 36100-101-00-B, gabarīts 230*134*203</w:t>
            </w:r>
            <w:r w:rsidRPr="00CE3622">
              <w:rPr>
                <w:rFonts w:asciiTheme="minorHAnsi" w:hAnsiTheme="minorHAnsi" w:cstheme="minorHAnsi"/>
                <w:b/>
                <w:bCs/>
                <w:color w:val="FF0000"/>
                <w:sz w:val="22"/>
                <w:szCs w:val="22"/>
                <w:vertAlign w:val="superscript"/>
                <w:lang w:val="lv-LV"/>
              </w:rPr>
              <w:t xml:space="preserve"> K-L</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C1BDEC0"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3D6C08"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366212F"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13DD58"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4" w:space="0" w:color="auto"/>
              <w:bottom w:val="single" w:sz="4" w:space="0" w:color="auto"/>
              <w:right w:val="single" w:sz="4" w:space="0" w:color="auto"/>
            </w:tcBorders>
            <w:shd w:val="clear" w:color="auto" w:fill="auto"/>
            <w:vAlign w:val="center"/>
          </w:tcPr>
          <w:p w14:paraId="551F4791"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2</w:t>
            </w:r>
          </w:p>
        </w:tc>
        <w:tc>
          <w:tcPr>
            <w:tcW w:w="1086" w:type="dxa"/>
            <w:tcBorders>
              <w:top w:val="single" w:sz="4" w:space="0" w:color="auto"/>
              <w:left w:val="single" w:sz="4" w:space="0" w:color="auto"/>
              <w:bottom w:val="single" w:sz="4" w:space="0" w:color="auto"/>
              <w:right w:val="single" w:sz="4" w:space="0" w:color="auto"/>
            </w:tcBorders>
            <w:shd w:val="clear" w:color="auto" w:fill="auto"/>
            <w:vAlign w:val="center"/>
          </w:tcPr>
          <w:p w14:paraId="2C097445"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4" w:space="0" w:color="auto"/>
              <w:left w:val="single" w:sz="4" w:space="0" w:color="auto"/>
              <w:bottom w:val="single" w:sz="4" w:space="0" w:color="auto"/>
              <w:right w:val="single" w:sz="12" w:space="0" w:color="auto"/>
            </w:tcBorders>
            <w:shd w:val="clear" w:color="auto" w:fill="auto"/>
            <w:vAlign w:val="center"/>
          </w:tcPr>
          <w:p w14:paraId="01BE58CE"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7E61933A"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005A015A"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17F285AE"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7F83AC91" w14:textId="77777777" w:rsidTr="00CE3622">
        <w:tc>
          <w:tcPr>
            <w:tcW w:w="661" w:type="dxa"/>
            <w:tcBorders>
              <w:top w:val="single" w:sz="4" w:space="0" w:color="auto"/>
              <w:left w:val="single" w:sz="12" w:space="0" w:color="auto"/>
              <w:bottom w:val="single" w:sz="12" w:space="0" w:color="auto"/>
              <w:right w:val="single" w:sz="4" w:space="0" w:color="auto"/>
            </w:tcBorders>
            <w:shd w:val="clear" w:color="auto" w:fill="auto"/>
            <w:vAlign w:val="center"/>
          </w:tcPr>
          <w:p w14:paraId="51D191B9" w14:textId="4F82DCC7" w:rsidR="00CE3622" w:rsidRPr="00B133D0" w:rsidRDefault="00CE3622" w:rsidP="00CE3622">
            <w:pPr>
              <w:jc w:val="center"/>
              <w:rPr>
                <w:rFonts w:ascii="Arial" w:hAnsi="Arial" w:cs="Arial"/>
                <w:sz w:val="20"/>
                <w:szCs w:val="20"/>
                <w:lang w:val="lv-LV" w:eastAsia="lv-LV"/>
              </w:rPr>
            </w:pPr>
            <w:r w:rsidRPr="00B133D0">
              <w:rPr>
                <w:rFonts w:ascii="Arial" w:hAnsi="Arial" w:cs="Arial"/>
                <w:b/>
                <w:bCs/>
                <w:sz w:val="20"/>
                <w:szCs w:val="20"/>
                <w:lang w:eastAsia="lv-LV"/>
              </w:rPr>
              <w:t>1</w:t>
            </w:r>
            <w:r>
              <w:rPr>
                <w:rFonts w:ascii="Arial" w:hAnsi="Arial" w:cs="Arial"/>
                <w:b/>
                <w:bCs/>
                <w:sz w:val="20"/>
                <w:szCs w:val="20"/>
                <w:lang w:eastAsia="lv-LV"/>
              </w:rPr>
              <w:t>7</w:t>
            </w:r>
          </w:p>
        </w:tc>
        <w:tc>
          <w:tcPr>
            <w:tcW w:w="5353" w:type="dxa"/>
            <w:tcBorders>
              <w:top w:val="single" w:sz="4" w:space="0" w:color="auto"/>
              <w:left w:val="single" w:sz="4" w:space="0" w:color="auto"/>
              <w:bottom w:val="single" w:sz="12" w:space="0" w:color="auto"/>
              <w:right w:val="single" w:sz="4" w:space="0" w:color="auto"/>
            </w:tcBorders>
            <w:shd w:val="clear" w:color="auto" w:fill="auto"/>
            <w:vAlign w:val="center"/>
          </w:tcPr>
          <w:p w14:paraId="6FD03867" w14:textId="6668BBF2" w:rsidR="00CE3622" w:rsidRPr="00B133D0" w:rsidRDefault="00CE3622" w:rsidP="00CE3622">
            <w:pPr>
              <w:rPr>
                <w:rFonts w:ascii="Arial" w:hAnsi="Arial" w:cs="Arial"/>
                <w:sz w:val="20"/>
                <w:szCs w:val="20"/>
                <w:lang w:val="lv-LV" w:eastAsia="lv-LV"/>
              </w:rPr>
            </w:pPr>
            <w:r w:rsidRPr="00CE3622">
              <w:rPr>
                <w:rFonts w:ascii="Arial" w:hAnsi="Arial" w:cs="Arial"/>
                <w:sz w:val="20"/>
                <w:szCs w:val="20"/>
                <w:lang w:val="lv-LV" w:eastAsia="lv-LV"/>
              </w:rPr>
              <w:t>Stabilizētais barošanas bloks BPS-1 (rasējums 573.43.93)</w:t>
            </w:r>
            <w:r w:rsidRPr="00CE3622">
              <w:rPr>
                <w:rFonts w:asciiTheme="minorHAnsi" w:hAnsiTheme="minorHAnsi" w:cstheme="minorHAnsi"/>
                <w:b/>
                <w:bCs/>
                <w:color w:val="FF0000"/>
                <w:sz w:val="22"/>
                <w:szCs w:val="22"/>
                <w:vertAlign w:val="superscript"/>
                <w:lang w:val="lv-LV"/>
              </w:rPr>
              <w:t xml:space="preserve"> K-L</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hideMark/>
          </w:tcPr>
          <w:p w14:paraId="2210AB39"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val="lv-LV" w:eastAsia="lv-LV"/>
              </w:rPr>
              <w:t>gab.</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74858172"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40C3E727"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single" w:sz="4" w:space="0" w:color="auto"/>
              <w:bottom w:val="single" w:sz="12" w:space="0" w:color="auto"/>
              <w:right w:val="single" w:sz="4" w:space="0" w:color="auto"/>
            </w:tcBorders>
            <w:shd w:val="clear" w:color="auto" w:fill="auto"/>
            <w:vAlign w:val="center"/>
          </w:tcPr>
          <w:p w14:paraId="36879D02"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4" w:space="0" w:color="auto"/>
              <w:bottom w:val="single" w:sz="12" w:space="0" w:color="auto"/>
              <w:right w:val="single" w:sz="4" w:space="0" w:color="auto"/>
            </w:tcBorders>
            <w:shd w:val="clear" w:color="auto" w:fill="auto"/>
            <w:vAlign w:val="center"/>
          </w:tcPr>
          <w:p w14:paraId="0B9F2767"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w:t>
            </w:r>
          </w:p>
        </w:tc>
        <w:tc>
          <w:tcPr>
            <w:tcW w:w="1086" w:type="dxa"/>
            <w:tcBorders>
              <w:top w:val="single" w:sz="4" w:space="0" w:color="auto"/>
              <w:left w:val="single" w:sz="4" w:space="0" w:color="auto"/>
              <w:bottom w:val="single" w:sz="12" w:space="0" w:color="auto"/>
              <w:right w:val="single" w:sz="4" w:space="0" w:color="auto"/>
            </w:tcBorders>
            <w:shd w:val="clear" w:color="auto" w:fill="auto"/>
            <w:vAlign w:val="center"/>
          </w:tcPr>
          <w:p w14:paraId="73B74D71"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4" w:space="0" w:color="auto"/>
              <w:left w:val="single" w:sz="4" w:space="0" w:color="auto"/>
              <w:bottom w:val="single" w:sz="12" w:space="0" w:color="auto"/>
              <w:right w:val="single" w:sz="12" w:space="0" w:color="auto"/>
            </w:tcBorders>
            <w:shd w:val="clear" w:color="auto" w:fill="auto"/>
            <w:vAlign w:val="center"/>
          </w:tcPr>
          <w:p w14:paraId="5A22DCA3"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bottom w:val="single" w:sz="12" w:space="0" w:color="auto"/>
            </w:tcBorders>
          </w:tcPr>
          <w:p w14:paraId="06774B56"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bottom w:val="single" w:sz="12" w:space="0" w:color="auto"/>
            </w:tcBorders>
          </w:tcPr>
          <w:p w14:paraId="2991C7DC"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bottom w:val="single" w:sz="12" w:space="0" w:color="auto"/>
              <w:right w:val="single" w:sz="12" w:space="0" w:color="auto"/>
            </w:tcBorders>
          </w:tcPr>
          <w:p w14:paraId="58ACFD71"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FA7F35" w14:paraId="27865AD0" w14:textId="77777777" w:rsidTr="00CE3622">
        <w:trPr>
          <w:trHeight w:val="340"/>
        </w:trPr>
        <w:tc>
          <w:tcPr>
            <w:tcW w:w="11277" w:type="dxa"/>
            <w:gridSpan w:val="9"/>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0D930CE7" w14:textId="77777777" w:rsidR="00CE3622" w:rsidRPr="0009791A" w:rsidRDefault="00CE3622" w:rsidP="00CE3622">
            <w:pPr>
              <w:rPr>
                <w:rFonts w:asciiTheme="majorHAnsi" w:hAnsiTheme="majorHAnsi" w:cstheme="majorHAnsi"/>
                <w:b/>
                <w:bCs/>
                <w:color w:val="000000"/>
                <w:sz w:val="20"/>
                <w:szCs w:val="20"/>
                <w:lang w:val="lv-LV" w:eastAsia="lv-LV"/>
              </w:rPr>
            </w:pPr>
            <w:r w:rsidRPr="0009791A">
              <w:rPr>
                <w:rFonts w:asciiTheme="majorHAnsi" w:hAnsiTheme="majorHAnsi" w:cstheme="majorHAnsi"/>
                <w:b/>
                <w:bCs/>
                <w:color w:val="000000"/>
                <w:sz w:val="20"/>
                <w:szCs w:val="20"/>
                <w:lang w:val="lv-LV" w:eastAsia="lv-LV"/>
              </w:rPr>
              <w:t>Releju un transmiteru rezerves daļas:</w:t>
            </w:r>
          </w:p>
        </w:tc>
        <w:tc>
          <w:tcPr>
            <w:tcW w:w="972" w:type="dxa"/>
            <w:tcBorders>
              <w:top w:val="single" w:sz="12" w:space="0" w:color="auto"/>
              <w:left w:val="single" w:sz="12" w:space="0" w:color="auto"/>
              <w:bottom w:val="single" w:sz="12" w:space="0" w:color="auto"/>
            </w:tcBorders>
            <w:shd w:val="clear" w:color="000000" w:fill="D9D9D9"/>
          </w:tcPr>
          <w:p w14:paraId="5D62A90C" w14:textId="77777777" w:rsidR="00CE3622" w:rsidRPr="0009791A" w:rsidRDefault="00CE3622" w:rsidP="00CE3622">
            <w:pPr>
              <w:rPr>
                <w:rFonts w:asciiTheme="majorHAnsi" w:hAnsiTheme="majorHAnsi" w:cstheme="majorHAnsi"/>
                <w:b/>
                <w:bCs/>
                <w:color w:val="000000"/>
                <w:sz w:val="20"/>
                <w:szCs w:val="20"/>
                <w:lang w:val="lv-LV" w:eastAsia="lv-LV"/>
              </w:rPr>
            </w:pPr>
          </w:p>
        </w:tc>
        <w:tc>
          <w:tcPr>
            <w:tcW w:w="895" w:type="dxa"/>
            <w:tcBorders>
              <w:top w:val="single" w:sz="12" w:space="0" w:color="auto"/>
              <w:bottom w:val="single" w:sz="12" w:space="0" w:color="auto"/>
            </w:tcBorders>
            <w:shd w:val="clear" w:color="000000" w:fill="D9D9D9"/>
          </w:tcPr>
          <w:p w14:paraId="2CFC14DE" w14:textId="77777777" w:rsidR="00CE3622" w:rsidRPr="0009791A" w:rsidRDefault="00CE3622" w:rsidP="00CE3622">
            <w:pPr>
              <w:rPr>
                <w:rFonts w:asciiTheme="majorHAnsi" w:hAnsiTheme="majorHAnsi" w:cstheme="majorHAnsi"/>
                <w:b/>
                <w:bCs/>
                <w:color w:val="000000"/>
                <w:sz w:val="20"/>
                <w:szCs w:val="20"/>
                <w:lang w:val="lv-LV" w:eastAsia="lv-LV"/>
              </w:rPr>
            </w:pPr>
          </w:p>
        </w:tc>
        <w:tc>
          <w:tcPr>
            <w:tcW w:w="0" w:type="auto"/>
            <w:tcBorders>
              <w:top w:val="single" w:sz="12" w:space="0" w:color="auto"/>
              <w:bottom w:val="single" w:sz="12" w:space="0" w:color="auto"/>
              <w:right w:val="single" w:sz="12" w:space="0" w:color="auto"/>
            </w:tcBorders>
            <w:shd w:val="clear" w:color="000000" w:fill="D9D9D9"/>
          </w:tcPr>
          <w:p w14:paraId="5DB94484" w14:textId="77777777" w:rsidR="00CE3622" w:rsidRPr="0009791A" w:rsidRDefault="00CE3622" w:rsidP="00CE3622">
            <w:pPr>
              <w:rPr>
                <w:rFonts w:asciiTheme="majorHAnsi" w:hAnsiTheme="majorHAnsi" w:cstheme="majorHAnsi"/>
                <w:b/>
                <w:bCs/>
                <w:color w:val="000000"/>
                <w:sz w:val="20"/>
                <w:szCs w:val="20"/>
                <w:lang w:val="lv-LV" w:eastAsia="lv-LV"/>
              </w:rPr>
            </w:pPr>
          </w:p>
        </w:tc>
      </w:tr>
      <w:tr w:rsidR="00CE3622" w:rsidRPr="0048347B" w14:paraId="3A41F54C"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58B0C095" w14:textId="0086BC86"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1</w:t>
            </w:r>
            <w:r>
              <w:rPr>
                <w:rFonts w:ascii="Arial" w:hAnsi="Arial" w:cs="Arial"/>
                <w:b/>
                <w:bCs/>
                <w:color w:val="000000"/>
                <w:sz w:val="20"/>
                <w:szCs w:val="20"/>
                <w:lang w:eastAsia="lv-LV"/>
              </w:rPr>
              <w:t>8</w:t>
            </w:r>
          </w:p>
        </w:tc>
        <w:tc>
          <w:tcPr>
            <w:tcW w:w="5353" w:type="dxa"/>
            <w:tcBorders>
              <w:top w:val="single" w:sz="4" w:space="0" w:color="auto"/>
              <w:left w:val="nil"/>
              <w:bottom w:val="single" w:sz="4" w:space="0" w:color="auto"/>
              <w:right w:val="nil"/>
            </w:tcBorders>
            <w:shd w:val="clear" w:color="auto" w:fill="auto"/>
            <w:vAlign w:val="center"/>
          </w:tcPr>
          <w:p w14:paraId="0FD908A5" w14:textId="178CCEC7"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АОŠ-2 Kontaktrozete, rasējums 13553-00-00B-06</w:t>
            </w:r>
            <w:r w:rsidRPr="00C6520B">
              <w:rPr>
                <w:rFonts w:asciiTheme="minorHAnsi" w:hAnsiTheme="minorHAnsi" w:cstheme="minorHAnsi"/>
                <w:b/>
                <w:bCs/>
                <w:color w:val="FF0000"/>
                <w:sz w:val="22"/>
                <w:szCs w:val="22"/>
                <w:vertAlign w:val="superscript"/>
              </w:rPr>
              <w:t xml:space="preserve"> K-L</w:t>
            </w:r>
          </w:p>
        </w:tc>
        <w:tc>
          <w:tcPr>
            <w:tcW w:w="0" w:type="auto"/>
            <w:tcBorders>
              <w:top w:val="single" w:sz="4" w:space="0" w:color="auto"/>
              <w:left w:val="single" w:sz="8" w:space="0" w:color="auto"/>
              <w:bottom w:val="single" w:sz="4" w:space="0" w:color="auto"/>
              <w:right w:val="nil"/>
            </w:tcBorders>
            <w:shd w:val="clear" w:color="auto" w:fill="auto"/>
            <w:vAlign w:val="center"/>
          </w:tcPr>
          <w:p w14:paraId="142D66BB"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2CCABDA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9</w:t>
            </w:r>
          </w:p>
        </w:tc>
        <w:tc>
          <w:tcPr>
            <w:tcW w:w="0" w:type="auto"/>
            <w:tcBorders>
              <w:top w:val="single" w:sz="4" w:space="0" w:color="auto"/>
              <w:left w:val="nil"/>
              <w:bottom w:val="single" w:sz="4" w:space="0" w:color="auto"/>
              <w:right w:val="single" w:sz="4" w:space="0" w:color="auto"/>
            </w:tcBorders>
            <w:shd w:val="clear" w:color="auto" w:fill="auto"/>
            <w:vAlign w:val="center"/>
          </w:tcPr>
          <w:p w14:paraId="78DB29A0"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0AD8DD88"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nil"/>
            </w:tcBorders>
            <w:shd w:val="clear" w:color="auto" w:fill="auto"/>
            <w:vAlign w:val="center"/>
          </w:tcPr>
          <w:p w14:paraId="3CB76E5E"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9</w:t>
            </w:r>
          </w:p>
        </w:tc>
        <w:tc>
          <w:tcPr>
            <w:tcW w:w="1086" w:type="dxa"/>
            <w:tcBorders>
              <w:top w:val="single" w:sz="12" w:space="0" w:color="auto"/>
            </w:tcBorders>
            <w:shd w:val="clear" w:color="auto" w:fill="auto"/>
            <w:vAlign w:val="center"/>
          </w:tcPr>
          <w:p w14:paraId="6411DC52"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12" w:space="0" w:color="auto"/>
              <w:right w:val="single" w:sz="12" w:space="0" w:color="auto"/>
            </w:tcBorders>
            <w:shd w:val="clear" w:color="auto" w:fill="auto"/>
            <w:vAlign w:val="center"/>
          </w:tcPr>
          <w:p w14:paraId="1C3E1D44"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top w:val="single" w:sz="12" w:space="0" w:color="auto"/>
              <w:left w:val="single" w:sz="12" w:space="0" w:color="auto"/>
            </w:tcBorders>
          </w:tcPr>
          <w:p w14:paraId="15F58DA0"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top w:val="single" w:sz="12" w:space="0" w:color="auto"/>
            </w:tcBorders>
          </w:tcPr>
          <w:p w14:paraId="0846F763"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top w:val="single" w:sz="12" w:space="0" w:color="auto"/>
              <w:right w:val="single" w:sz="12" w:space="0" w:color="auto"/>
            </w:tcBorders>
          </w:tcPr>
          <w:p w14:paraId="258D56A6"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FA7F35" w14:paraId="5A4E0EBE" w14:textId="77777777" w:rsidTr="00CE3622">
        <w:trPr>
          <w:trHeight w:val="340"/>
        </w:trPr>
        <w:tc>
          <w:tcPr>
            <w:tcW w:w="11277" w:type="dxa"/>
            <w:gridSpan w:val="9"/>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0D5C8E03" w14:textId="77777777" w:rsidR="00CE3622" w:rsidRPr="0009791A" w:rsidRDefault="00CE3622" w:rsidP="00CE3622">
            <w:pPr>
              <w:rPr>
                <w:rFonts w:asciiTheme="majorHAnsi" w:hAnsiTheme="majorHAnsi" w:cstheme="majorHAnsi"/>
                <w:b/>
                <w:bCs/>
                <w:color w:val="000000"/>
                <w:sz w:val="20"/>
                <w:szCs w:val="20"/>
                <w:lang w:val="lv-LV" w:eastAsia="lv-LV"/>
              </w:rPr>
            </w:pPr>
            <w:r w:rsidRPr="0009791A">
              <w:rPr>
                <w:rFonts w:asciiTheme="majorHAnsi" w:hAnsiTheme="majorHAnsi" w:cstheme="majorHAnsi"/>
                <w:b/>
                <w:bCs/>
                <w:color w:val="000000"/>
                <w:sz w:val="20"/>
                <w:szCs w:val="20"/>
                <w:lang w:val="lv-LV" w:eastAsia="lv-LV"/>
              </w:rPr>
              <w:t>Specializētie sprieguma releji un bloki:</w:t>
            </w:r>
          </w:p>
        </w:tc>
        <w:tc>
          <w:tcPr>
            <w:tcW w:w="972" w:type="dxa"/>
            <w:tcBorders>
              <w:top w:val="single" w:sz="12" w:space="0" w:color="auto"/>
              <w:left w:val="single" w:sz="12" w:space="0" w:color="auto"/>
              <w:bottom w:val="single" w:sz="12" w:space="0" w:color="auto"/>
            </w:tcBorders>
            <w:shd w:val="clear" w:color="000000" w:fill="D9D9D9"/>
          </w:tcPr>
          <w:p w14:paraId="32C0AF61" w14:textId="77777777" w:rsidR="00CE3622" w:rsidRPr="0009791A" w:rsidRDefault="00CE3622" w:rsidP="00CE3622">
            <w:pPr>
              <w:rPr>
                <w:rFonts w:asciiTheme="majorHAnsi" w:hAnsiTheme="majorHAnsi" w:cstheme="majorHAnsi"/>
                <w:b/>
                <w:bCs/>
                <w:color w:val="000000"/>
                <w:sz w:val="20"/>
                <w:szCs w:val="20"/>
                <w:lang w:val="lv-LV" w:eastAsia="lv-LV"/>
              </w:rPr>
            </w:pPr>
          </w:p>
        </w:tc>
        <w:tc>
          <w:tcPr>
            <w:tcW w:w="895" w:type="dxa"/>
            <w:tcBorders>
              <w:top w:val="single" w:sz="12" w:space="0" w:color="auto"/>
              <w:bottom w:val="single" w:sz="12" w:space="0" w:color="auto"/>
            </w:tcBorders>
            <w:shd w:val="clear" w:color="000000" w:fill="D9D9D9"/>
          </w:tcPr>
          <w:p w14:paraId="2514EF1C" w14:textId="77777777" w:rsidR="00CE3622" w:rsidRPr="0009791A" w:rsidRDefault="00CE3622" w:rsidP="00CE3622">
            <w:pPr>
              <w:rPr>
                <w:rFonts w:asciiTheme="majorHAnsi" w:hAnsiTheme="majorHAnsi" w:cstheme="majorHAnsi"/>
                <w:b/>
                <w:bCs/>
                <w:color w:val="000000"/>
                <w:sz w:val="20"/>
                <w:szCs w:val="20"/>
                <w:lang w:val="lv-LV" w:eastAsia="lv-LV"/>
              </w:rPr>
            </w:pPr>
          </w:p>
        </w:tc>
        <w:tc>
          <w:tcPr>
            <w:tcW w:w="0" w:type="auto"/>
            <w:tcBorders>
              <w:top w:val="single" w:sz="12" w:space="0" w:color="auto"/>
              <w:bottom w:val="single" w:sz="12" w:space="0" w:color="auto"/>
              <w:right w:val="single" w:sz="12" w:space="0" w:color="auto"/>
            </w:tcBorders>
            <w:shd w:val="clear" w:color="000000" w:fill="D9D9D9"/>
          </w:tcPr>
          <w:p w14:paraId="2F25DAF7" w14:textId="77777777" w:rsidR="00CE3622" w:rsidRPr="0009791A" w:rsidRDefault="00CE3622" w:rsidP="00CE3622">
            <w:pPr>
              <w:rPr>
                <w:rFonts w:asciiTheme="majorHAnsi" w:hAnsiTheme="majorHAnsi" w:cstheme="majorHAnsi"/>
                <w:b/>
                <w:bCs/>
                <w:color w:val="000000"/>
                <w:sz w:val="20"/>
                <w:szCs w:val="20"/>
                <w:lang w:val="lv-LV" w:eastAsia="lv-LV"/>
              </w:rPr>
            </w:pPr>
          </w:p>
        </w:tc>
      </w:tr>
      <w:tr w:rsidR="00CE3622" w:rsidRPr="0048347B" w14:paraId="37D3EE18"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1806CDFE" w14:textId="7E9634ED" w:rsidR="00CE3622" w:rsidRPr="00B133D0" w:rsidRDefault="00CE3622" w:rsidP="00CE3622">
            <w:pPr>
              <w:jc w:val="center"/>
              <w:rPr>
                <w:rFonts w:ascii="Arial" w:hAnsi="Arial" w:cs="Arial"/>
                <w:color w:val="000000"/>
                <w:sz w:val="20"/>
                <w:szCs w:val="20"/>
                <w:lang w:val="lv-LV" w:eastAsia="lv-LV"/>
              </w:rPr>
            </w:pPr>
            <w:r>
              <w:rPr>
                <w:rFonts w:ascii="Arial" w:hAnsi="Arial" w:cs="Arial"/>
                <w:b/>
                <w:bCs/>
                <w:color w:val="000000"/>
                <w:sz w:val="20"/>
                <w:szCs w:val="20"/>
                <w:lang w:eastAsia="lv-LV"/>
              </w:rPr>
              <w:t>19</w:t>
            </w:r>
          </w:p>
        </w:tc>
        <w:tc>
          <w:tcPr>
            <w:tcW w:w="5353" w:type="dxa"/>
            <w:tcBorders>
              <w:top w:val="single" w:sz="4" w:space="0" w:color="auto"/>
              <w:left w:val="nil"/>
              <w:bottom w:val="single" w:sz="4" w:space="0" w:color="auto"/>
              <w:right w:val="nil"/>
            </w:tcBorders>
            <w:shd w:val="clear" w:color="auto" w:fill="auto"/>
            <w:vAlign w:val="center"/>
          </w:tcPr>
          <w:p w14:paraId="5819485D" w14:textId="77777777" w:rsidR="00CE3622" w:rsidRPr="00B133D0" w:rsidRDefault="00CE3622" w:rsidP="00CE3622">
            <w:pPr>
              <w:rPr>
                <w:rFonts w:ascii="Arial" w:hAnsi="Arial" w:cs="Arial"/>
                <w:color w:val="000000"/>
                <w:sz w:val="20"/>
                <w:szCs w:val="20"/>
                <w:lang w:val="lv-LV" w:eastAsia="lv-LV"/>
              </w:rPr>
            </w:pPr>
            <w:r w:rsidRPr="00B133D0">
              <w:rPr>
                <w:rFonts w:ascii="Arial" w:hAnsi="Arial" w:cs="Arial"/>
                <w:color w:val="000000"/>
                <w:sz w:val="20"/>
                <w:szCs w:val="20"/>
                <w:lang w:val="pt-BR" w:eastAsia="lv-LV"/>
              </w:rPr>
              <w:t>Sprieguma relejs RTA-1M (PS-BAE)</w:t>
            </w:r>
          </w:p>
        </w:tc>
        <w:tc>
          <w:tcPr>
            <w:tcW w:w="0" w:type="auto"/>
            <w:tcBorders>
              <w:top w:val="single" w:sz="4" w:space="0" w:color="auto"/>
              <w:left w:val="single" w:sz="8" w:space="0" w:color="auto"/>
              <w:bottom w:val="single" w:sz="4" w:space="0" w:color="auto"/>
              <w:right w:val="nil"/>
            </w:tcBorders>
            <w:shd w:val="clear" w:color="auto" w:fill="auto"/>
            <w:vAlign w:val="center"/>
          </w:tcPr>
          <w:p w14:paraId="5CF9EF60"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color w:val="000000"/>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7B611CA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single" w:sz="4" w:space="0" w:color="auto"/>
              <w:left w:val="nil"/>
              <w:bottom w:val="nil"/>
              <w:right w:val="single" w:sz="4" w:space="0" w:color="auto"/>
            </w:tcBorders>
            <w:shd w:val="clear" w:color="auto" w:fill="auto"/>
            <w:vAlign w:val="center"/>
          </w:tcPr>
          <w:p w14:paraId="5795FAC7"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nil"/>
              <w:right w:val="nil"/>
            </w:tcBorders>
            <w:shd w:val="clear" w:color="auto" w:fill="auto"/>
            <w:vAlign w:val="center"/>
          </w:tcPr>
          <w:p w14:paraId="2FC28DB8"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single" w:sz="8" w:space="0" w:color="auto"/>
            </w:tcBorders>
            <w:shd w:val="clear" w:color="auto" w:fill="auto"/>
            <w:vAlign w:val="center"/>
          </w:tcPr>
          <w:p w14:paraId="55C3951F"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1</w:t>
            </w:r>
          </w:p>
        </w:tc>
        <w:tc>
          <w:tcPr>
            <w:tcW w:w="1086" w:type="dxa"/>
            <w:tcBorders>
              <w:top w:val="single" w:sz="12" w:space="0" w:color="auto"/>
            </w:tcBorders>
            <w:shd w:val="clear" w:color="auto" w:fill="auto"/>
            <w:vAlign w:val="center"/>
          </w:tcPr>
          <w:p w14:paraId="4B3CB8D4"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12" w:space="0" w:color="auto"/>
              <w:right w:val="single" w:sz="12" w:space="0" w:color="auto"/>
            </w:tcBorders>
            <w:shd w:val="clear" w:color="auto" w:fill="auto"/>
            <w:vAlign w:val="center"/>
          </w:tcPr>
          <w:p w14:paraId="738B6C70"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top w:val="single" w:sz="12" w:space="0" w:color="auto"/>
              <w:left w:val="single" w:sz="12" w:space="0" w:color="auto"/>
            </w:tcBorders>
          </w:tcPr>
          <w:p w14:paraId="46CBF335"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top w:val="single" w:sz="12" w:space="0" w:color="auto"/>
            </w:tcBorders>
          </w:tcPr>
          <w:p w14:paraId="193E0F19"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top w:val="single" w:sz="12" w:space="0" w:color="auto"/>
              <w:right w:val="single" w:sz="12" w:space="0" w:color="auto"/>
            </w:tcBorders>
          </w:tcPr>
          <w:p w14:paraId="7CD5F98F"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2DC2DCB3"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5861CE08" w14:textId="41C03972"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2</w:t>
            </w:r>
            <w:r>
              <w:rPr>
                <w:rFonts w:ascii="Arial" w:hAnsi="Arial" w:cs="Arial"/>
                <w:b/>
                <w:bCs/>
                <w:color w:val="000000"/>
                <w:sz w:val="20"/>
                <w:szCs w:val="20"/>
                <w:lang w:eastAsia="lv-LV"/>
              </w:rPr>
              <w:t>0</w:t>
            </w:r>
          </w:p>
        </w:tc>
        <w:tc>
          <w:tcPr>
            <w:tcW w:w="5353" w:type="dxa"/>
            <w:tcBorders>
              <w:top w:val="nil"/>
              <w:left w:val="nil"/>
              <w:bottom w:val="single" w:sz="4" w:space="0" w:color="auto"/>
              <w:right w:val="nil"/>
            </w:tcBorders>
            <w:shd w:val="clear" w:color="auto" w:fill="auto"/>
            <w:vAlign w:val="center"/>
          </w:tcPr>
          <w:p w14:paraId="3B29F567" w14:textId="77777777" w:rsidR="00CE3622" w:rsidRPr="00B133D0" w:rsidRDefault="00CE3622" w:rsidP="00CE3622">
            <w:pPr>
              <w:rPr>
                <w:rFonts w:ascii="Arial" w:hAnsi="Arial" w:cs="Arial"/>
                <w:color w:val="000000"/>
                <w:sz w:val="20"/>
                <w:szCs w:val="20"/>
                <w:lang w:val="lv-LV" w:eastAsia="lv-LV"/>
              </w:rPr>
            </w:pPr>
            <w:r w:rsidRPr="00B133D0">
              <w:rPr>
                <w:rFonts w:ascii="Arial" w:hAnsi="Arial" w:cs="Arial"/>
                <w:color w:val="000000"/>
                <w:sz w:val="20"/>
                <w:szCs w:val="20"/>
                <w:lang w:eastAsia="lv-LV"/>
              </w:rPr>
              <w:t>Sprieguma relejs RTA-1MS</w:t>
            </w:r>
          </w:p>
        </w:tc>
        <w:tc>
          <w:tcPr>
            <w:tcW w:w="0" w:type="auto"/>
            <w:tcBorders>
              <w:top w:val="nil"/>
              <w:left w:val="single" w:sz="8" w:space="0" w:color="auto"/>
              <w:bottom w:val="single" w:sz="4" w:space="0" w:color="auto"/>
              <w:right w:val="nil"/>
            </w:tcBorders>
            <w:shd w:val="clear" w:color="auto" w:fill="auto"/>
            <w:vAlign w:val="center"/>
          </w:tcPr>
          <w:p w14:paraId="53B84ADB"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color w:val="000000"/>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601C969D"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3</w:t>
            </w:r>
          </w:p>
        </w:tc>
        <w:tc>
          <w:tcPr>
            <w:tcW w:w="0" w:type="auto"/>
            <w:tcBorders>
              <w:top w:val="single" w:sz="4" w:space="0" w:color="auto"/>
              <w:left w:val="nil"/>
              <w:bottom w:val="nil"/>
              <w:right w:val="single" w:sz="4" w:space="0" w:color="auto"/>
            </w:tcBorders>
            <w:shd w:val="clear" w:color="auto" w:fill="auto"/>
            <w:vAlign w:val="center"/>
          </w:tcPr>
          <w:p w14:paraId="43CAE3D2"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nil"/>
              <w:right w:val="nil"/>
            </w:tcBorders>
            <w:shd w:val="clear" w:color="auto" w:fill="auto"/>
            <w:vAlign w:val="center"/>
          </w:tcPr>
          <w:p w14:paraId="5992C083"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6DF03788"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3</w:t>
            </w:r>
          </w:p>
        </w:tc>
        <w:tc>
          <w:tcPr>
            <w:tcW w:w="1086" w:type="dxa"/>
            <w:shd w:val="clear" w:color="auto" w:fill="auto"/>
            <w:vAlign w:val="center"/>
          </w:tcPr>
          <w:p w14:paraId="338F435C"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1A17EA14"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227BC9F3"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01FF2A1A"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34FECB1D"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6FF2BCF7"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27997C3F" w14:textId="78B134ED"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2</w:t>
            </w:r>
            <w:r>
              <w:rPr>
                <w:rFonts w:ascii="Arial" w:hAnsi="Arial" w:cs="Arial"/>
                <w:b/>
                <w:bCs/>
                <w:color w:val="000000"/>
                <w:sz w:val="20"/>
                <w:szCs w:val="20"/>
                <w:lang w:eastAsia="lv-LV"/>
              </w:rPr>
              <w:t>1</w:t>
            </w:r>
          </w:p>
        </w:tc>
        <w:tc>
          <w:tcPr>
            <w:tcW w:w="5353" w:type="dxa"/>
            <w:tcBorders>
              <w:top w:val="nil"/>
              <w:left w:val="nil"/>
              <w:bottom w:val="single" w:sz="4" w:space="0" w:color="auto"/>
              <w:right w:val="nil"/>
            </w:tcBorders>
            <w:shd w:val="clear" w:color="auto" w:fill="auto"/>
            <w:vAlign w:val="center"/>
          </w:tcPr>
          <w:p w14:paraId="46403FB9" w14:textId="77777777" w:rsidR="00CE3622" w:rsidRPr="00B133D0" w:rsidRDefault="00CE3622" w:rsidP="00CE3622">
            <w:pPr>
              <w:rPr>
                <w:rFonts w:ascii="Arial" w:hAnsi="Arial" w:cs="Arial"/>
                <w:color w:val="000000"/>
                <w:sz w:val="20"/>
                <w:szCs w:val="20"/>
                <w:lang w:val="lv-LV" w:eastAsia="lv-LV"/>
              </w:rPr>
            </w:pPr>
            <w:r w:rsidRPr="00B133D0">
              <w:rPr>
                <w:rFonts w:ascii="Arial" w:hAnsi="Arial" w:cs="Arial"/>
                <w:color w:val="000000"/>
                <w:sz w:val="20"/>
                <w:szCs w:val="20"/>
                <w:lang w:eastAsia="lv-LV"/>
              </w:rPr>
              <w:t>Bloks BAR-MS</w:t>
            </w:r>
          </w:p>
        </w:tc>
        <w:tc>
          <w:tcPr>
            <w:tcW w:w="0" w:type="auto"/>
            <w:tcBorders>
              <w:top w:val="nil"/>
              <w:left w:val="single" w:sz="8" w:space="0" w:color="auto"/>
              <w:bottom w:val="single" w:sz="4" w:space="0" w:color="auto"/>
              <w:right w:val="nil"/>
            </w:tcBorders>
            <w:shd w:val="clear" w:color="auto" w:fill="auto"/>
            <w:vAlign w:val="center"/>
          </w:tcPr>
          <w:p w14:paraId="29D976F2"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color w:val="000000"/>
                <w:sz w:val="20"/>
                <w:szCs w:val="20"/>
                <w:lang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16B4FA7B"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37FA0EF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single" w:sz="4" w:space="0" w:color="auto"/>
              <w:left w:val="nil"/>
              <w:bottom w:val="single" w:sz="4" w:space="0" w:color="auto"/>
              <w:right w:val="nil"/>
            </w:tcBorders>
            <w:shd w:val="clear" w:color="auto" w:fill="auto"/>
            <w:vAlign w:val="center"/>
          </w:tcPr>
          <w:p w14:paraId="0F1DAC45"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00669AED"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1</w:t>
            </w:r>
          </w:p>
        </w:tc>
        <w:tc>
          <w:tcPr>
            <w:tcW w:w="1086" w:type="dxa"/>
            <w:shd w:val="clear" w:color="auto" w:fill="auto"/>
            <w:vAlign w:val="center"/>
          </w:tcPr>
          <w:p w14:paraId="7B5230FD"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1B2E5146"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5AF0B9ED"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6019AE95"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544B8323"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2FFDBD14"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4E48351C" w14:textId="1234FF61"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2</w:t>
            </w:r>
            <w:r>
              <w:rPr>
                <w:rFonts w:ascii="Arial" w:hAnsi="Arial" w:cs="Arial"/>
                <w:b/>
                <w:bCs/>
                <w:color w:val="000000"/>
                <w:sz w:val="20"/>
                <w:szCs w:val="20"/>
                <w:lang w:eastAsia="lv-LV"/>
              </w:rPr>
              <w:t>2</w:t>
            </w:r>
          </w:p>
        </w:tc>
        <w:tc>
          <w:tcPr>
            <w:tcW w:w="5353" w:type="dxa"/>
            <w:tcBorders>
              <w:top w:val="nil"/>
              <w:left w:val="nil"/>
              <w:bottom w:val="single" w:sz="4" w:space="0" w:color="auto"/>
              <w:right w:val="nil"/>
            </w:tcBorders>
            <w:shd w:val="clear" w:color="auto" w:fill="auto"/>
            <w:vAlign w:val="center"/>
          </w:tcPr>
          <w:p w14:paraId="432A43DF" w14:textId="77777777" w:rsidR="00CE3622" w:rsidRPr="00B133D0" w:rsidRDefault="00CE3622" w:rsidP="00CE3622">
            <w:pPr>
              <w:rPr>
                <w:rFonts w:ascii="Arial" w:hAnsi="Arial" w:cs="Arial"/>
                <w:color w:val="000000"/>
                <w:sz w:val="20"/>
                <w:szCs w:val="20"/>
                <w:lang w:val="lv-LV" w:eastAsia="lv-LV"/>
              </w:rPr>
            </w:pPr>
            <w:r w:rsidRPr="00B133D0">
              <w:rPr>
                <w:rFonts w:ascii="Arial" w:hAnsi="Arial" w:cs="Arial"/>
                <w:color w:val="000000"/>
                <w:sz w:val="20"/>
                <w:szCs w:val="20"/>
                <w:lang w:eastAsia="lv-LV"/>
              </w:rPr>
              <w:t>Devējs IDM-MT1</w:t>
            </w:r>
          </w:p>
        </w:tc>
        <w:tc>
          <w:tcPr>
            <w:tcW w:w="0" w:type="auto"/>
            <w:tcBorders>
              <w:top w:val="nil"/>
              <w:left w:val="single" w:sz="8" w:space="0" w:color="auto"/>
              <w:bottom w:val="single" w:sz="4" w:space="0" w:color="auto"/>
              <w:right w:val="nil"/>
            </w:tcBorders>
            <w:shd w:val="clear" w:color="auto" w:fill="auto"/>
            <w:vAlign w:val="center"/>
          </w:tcPr>
          <w:p w14:paraId="477A8D8A"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color w:val="000000"/>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4394C492"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2</w:t>
            </w:r>
          </w:p>
        </w:tc>
        <w:tc>
          <w:tcPr>
            <w:tcW w:w="0" w:type="auto"/>
            <w:tcBorders>
              <w:top w:val="nil"/>
              <w:left w:val="nil"/>
              <w:bottom w:val="single" w:sz="4" w:space="0" w:color="auto"/>
              <w:right w:val="single" w:sz="4" w:space="0" w:color="auto"/>
            </w:tcBorders>
            <w:shd w:val="clear" w:color="auto" w:fill="auto"/>
            <w:vAlign w:val="center"/>
          </w:tcPr>
          <w:p w14:paraId="3D45DBE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3C12C021"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36619232"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2</w:t>
            </w:r>
          </w:p>
        </w:tc>
        <w:tc>
          <w:tcPr>
            <w:tcW w:w="1086" w:type="dxa"/>
            <w:shd w:val="clear" w:color="auto" w:fill="auto"/>
            <w:vAlign w:val="center"/>
          </w:tcPr>
          <w:p w14:paraId="58326AB2"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21340309"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636537F9"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3D214524"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40664F51"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0E754672"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344B7C43" w14:textId="2E60C3CC"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2</w:t>
            </w:r>
            <w:r>
              <w:rPr>
                <w:rFonts w:ascii="Arial" w:hAnsi="Arial" w:cs="Arial"/>
                <w:b/>
                <w:bCs/>
                <w:color w:val="000000"/>
                <w:sz w:val="20"/>
                <w:szCs w:val="20"/>
                <w:lang w:eastAsia="lv-LV"/>
              </w:rPr>
              <w:t>3</w:t>
            </w:r>
          </w:p>
        </w:tc>
        <w:tc>
          <w:tcPr>
            <w:tcW w:w="5353" w:type="dxa"/>
            <w:tcBorders>
              <w:top w:val="nil"/>
              <w:left w:val="nil"/>
              <w:bottom w:val="single" w:sz="4" w:space="0" w:color="auto"/>
              <w:right w:val="nil"/>
            </w:tcBorders>
            <w:shd w:val="clear" w:color="auto" w:fill="auto"/>
            <w:vAlign w:val="center"/>
          </w:tcPr>
          <w:p w14:paraId="4EEAE191" w14:textId="77777777" w:rsidR="00CE3622" w:rsidRPr="00B133D0" w:rsidRDefault="00CE3622" w:rsidP="00CE3622">
            <w:pPr>
              <w:rPr>
                <w:rFonts w:ascii="Arial" w:hAnsi="Arial" w:cs="Arial"/>
                <w:color w:val="000000"/>
                <w:sz w:val="20"/>
                <w:szCs w:val="20"/>
                <w:lang w:val="lv-LV" w:eastAsia="lv-LV"/>
              </w:rPr>
            </w:pPr>
            <w:r w:rsidRPr="00B133D0">
              <w:rPr>
                <w:rFonts w:ascii="Arial" w:hAnsi="Arial" w:cs="Arial"/>
                <w:color w:val="000000"/>
                <w:sz w:val="20"/>
                <w:szCs w:val="20"/>
                <w:lang w:eastAsia="lv-LV"/>
              </w:rPr>
              <w:t>Sprieguma kontroles ierīce PKN-M</w:t>
            </w:r>
          </w:p>
        </w:tc>
        <w:tc>
          <w:tcPr>
            <w:tcW w:w="0" w:type="auto"/>
            <w:tcBorders>
              <w:top w:val="nil"/>
              <w:left w:val="single" w:sz="8" w:space="0" w:color="auto"/>
              <w:bottom w:val="single" w:sz="4" w:space="0" w:color="auto"/>
              <w:right w:val="nil"/>
            </w:tcBorders>
            <w:shd w:val="clear" w:color="auto" w:fill="auto"/>
            <w:vAlign w:val="center"/>
          </w:tcPr>
          <w:p w14:paraId="23DC5F9A"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color w:val="000000"/>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584C6E4F"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single" w:sz="4" w:space="0" w:color="auto"/>
            </w:tcBorders>
            <w:shd w:val="clear" w:color="auto" w:fill="auto"/>
            <w:vAlign w:val="center"/>
          </w:tcPr>
          <w:p w14:paraId="0730C4F7"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7500D94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5</w:t>
            </w:r>
          </w:p>
        </w:tc>
        <w:tc>
          <w:tcPr>
            <w:tcW w:w="585" w:type="dxa"/>
            <w:tcBorders>
              <w:top w:val="nil"/>
              <w:left w:val="single" w:sz="8" w:space="0" w:color="auto"/>
              <w:bottom w:val="single" w:sz="4" w:space="0" w:color="auto"/>
              <w:right w:val="single" w:sz="8" w:space="0" w:color="auto"/>
            </w:tcBorders>
            <w:shd w:val="clear" w:color="auto" w:fill="auto"/>
            <w:vAlign w:val="center"/>
          </w:tcPr>
          <w:p w14:paraId="3C9D20D6"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5</w:t>
            </w:r>
          </w:p>
        </w:tc>
        <w:tc>
          <w:tcPr>
            <w:tcW w:w="1086" w:type="dxa"/>
            <w:shd w:val="clear" w:color="auto" w:fill="auto"/>
            <w:vAlign w:val="center"/>
          </w:tcPr>
          <w:p w14:paraId="73017EB1"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1B663B0C"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3BF400D2"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1AD03A61"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415C56A8"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42FAAD56"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441C4DF8" w14:textId="4081B034"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2</w:t>
            </w:r>
            <w:r>
              <w:rPr>
                <w:rFonts w:ascii="Arial" w:hAnsi="Arial" w:cs="Arial"/>
                <w:b/>
                <w:bCs/>
                <w:color w:val="000000"/>
                <w:sz w:val="20"/>
                <w:szCs w:val="20"/>
                <w:lang w:eastAsia="lv-LV"/>
              </w:rPr>
              <w:t>4</w:t>
            </w:r>
          </w:p>
        </w:tc>
        <w:tc>
          <w:tcPr>
            <w:tcW w:w="5353" w:type="dxa"/>
            <w:tcBorders>
              <w:top w:val="nil"/>
              <w:left w:val="nil"/>
              <w:bottom w:val="single" w:sz="4" w:space="0" w:color="auto"/>
              <w:right w:val="nil"/>
            </w:tcBorders>
            <w:shd w:val="clear" w:color="auto" w:fill="auto"/>
            <w:vAlign w:val="center"/>
          </w:tcPr>
          <w:p w14:paraId="0CE7F2AC" w14:textId="77777777" w:rsidR="00CE3622" w:rsidRPr="00B133D0" w:rsidRDefault="00CE3622" w:rsidP="00CE3622">
            <w:pPr>
              <w:rPr>
                <w:rFonts w:ascii="Arial" w:hAnsi="Arial" w:cs="Arial"/>
                <w:color w:val="000000"/>
                <w:sz w:val="20"/>
                <w:szCs w:val="20"/>
                <w:lang w:val="lv-LV" w:eastAsia="lv-LV"/>
              </w:rPr>
            </w:pPr>
            <w:r w:rsidRPr="00B133D0">
              <w:rPr>
                <w:rFonts w:ascii="Arial" w:hAnsi="Arial" w:cs="Arial"/>
                <w:color w:val="000000"/>
                <w:sz w:val="20"/>
                <w:szCs w:val="20"/>
                <w:lang w:eastAsia="lv-LV"/>
              </w:rPr>
              <w:t>Devējs DIM-MT 12</w:t>
            </w:r>
          </w:p>
        </w:tc>
        <w:tc>
          <w:tcPr>
            <w:tcW w:w="0" w:type="auto"/>
            <w:tcBorders>
              <w:top w:val="nil"/>
              <w:left w:val="single" w:sz="8" w:space="0" w:color="auto"/>
              <w:bottom w:val="single" w:sz="4" w:space="0" w:color="auto"/>
              <w:right w:val="nil"/>
            </w:tcBorders>
            <w:shd w:val="clear" w:color="auto" w:fill="auto"/>
            <w:vAlign w:val="center"/>
          </w:tcPr>
          <w:p w14:paraId="39556037"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color w:val="000000"/>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1B58EC82"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single" w:sz="4" w:space="0" w:color="auto"/>
            </w:tcBorders>
            <w:shd w:val="clear" w:color="auto" w:fill="auto"/>
            <w:vAlign w:val="center"/>
          </w:tcPr>
          <w:p w14:paraId="3D75F87D"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71CAB544"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5</w:t>
            </w:r>
          </w:p>
        </w:tc>
        <w:tc>
          <w:tcPr>
            <w:tcW w:w="585" w:type="dxa"/>
            <w:tcBorders>
              <w:top w:val="nil"/>
              <w:left w:val="single" w:sz="8" w:space="0" w:color="auto"/>
              <w:bottom w:val="single" w:sz="4" w:space="0" w:color="auto"/>
              <w:right w:val="single" w:sz="8" w:space="0" w:color="auto"/>
            </w:tcBorders>
            <w:shd w:val="clear" w:color="auto" w:fill="auto"/>
            <w:vAlign w:val="center"/>
          </w:tcPr>
          <w:p w14:paraId="0898D416"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5</w:t>
            </w:r>
          </w:p>
        </w:tc>
        <w:tc>
          <w:tcPr>
            <w:tcW w:w="1086" w:type="dxa"/>
            <w:shd w:val="clear" w:color="auto" w:fill="auto"/>
            <w:vAlign w:val="center"/>
          </w:tcPr>
          <w:p w14:paraId="6A0D167F"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1325036B"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0E00EE53"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54C3A072"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6FEF1B64"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41396DA5"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25D88633" w14:textId="3595C930"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2</w:t>
            </w:r>
            <w:r>
              <w:rPr>
                <w:rFonts w:ascii="Arial" w:hAnsi="Arial" w:cs="Arial"/>
                <w:b/>
                <w:bCs/>
                <w:color w:val="000000"/>
                <w:sz w:val="20"/>
                <w:szCs w:val="20"/>
                <w:lang w:eastAsia="lv-LV"/>
              </w:rPr>
              <w:t>5</w:t>
            </w:r>
          </w:p>
        </w:tc>
        <w:tc>
          <w:tcPr>
            <w:tcW w:w="5353" w:type="dxa"/>
            <w:tcBorders>
              <w:top w:val="nil"/>
              <w:left w:val="nil"/>
              <w:bottom w:val="single" w:sz="4" w:space="0" w:color="auto"/>
              <w:right w:val="nil"/>
            </w:tcBorders>
            <w:shd w:val="clear" w:color="auto" w:fill="auto"/>
            <w:vAlign w:val="center"/>
          </w:tcPr>
          <w:p w14:paraId="7EA110B7" w14:textId="77777777" w:rsidR="00CE3622" w:rsidRPr="00B133D0" w:rsidRDefault="00CE3622" w:rsidP="00CE3622">
            <w:pPr>
              <w:rPr>
                <w:rFonts w:ascii="Arial" w:hAnsi="Arial" w:cs="Arial"/>
                <w:color w:val="000000"/>
                <w:sz w:val="20"/>
                <w:szCs w:val="20"/>
                <w:lang w:val="lv-LV" w:eastAsia="lv-LV"/>
              </w:rPr>
            </w:pPr>
            <w:r w:rsidRPr="00B133D0">
              <w:rPr>
                <w:rFonts w:ascii="Arial" w:hAnsi="Arial" w:cs="Arial"/>
                <w:color w:val="000000"/>
                <w:sz w:val="20"/>
                <w:szCs w:val="20"/>
                <w:lang w:eastAsia="lv-LV"/>
              </w:rPr>
              <w:t>Kondensatoru bloks MKB-1</w:t>
            </w:r>
          </w:p>
        </w:tc>
        <w:tc>
          <w:tcPr>
            <w:tcW w:w="0" w:type="auto"/>
            <w:tcBorders>
              <w:top w:val="nil"/>
              <w:left w:val="single" w:sz="8" w:space="0" w:color="auto"/>
              <w:bottom w:val="single" w:sz="4" w:space="0" w:color="auto"/>
              <w:right w:val="nil"/>
            </w:tcBorders>
            <w:shd w:val="clear" w:color="auto" w:fill="auto"/>
            <w:vAlign w:val="center"/>
          </w:tcPr>
          <w:p w14:paraId="040B338C"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color w:val="000000"/>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3CC52719"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single" w:sz="4" w:space="0" w:color="auto"/>
            </w:tcBorders>
            <w:shd w:val="clear" w:color="auto" w:fill="auto"/>
            <w:vAlign w:val="center"/>
          </w:tcPr>
          <w:p w14:paraId="7279CE7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45F3542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5</w:t>
            </w:r>
          </w:p>
        </w:tc>
        <w:tc>
          <w:tcPr>
            <w:tcW w:w="585" w:type="dxa"/>
            <w:tcBorders>
              <w:top w:val="nil"/>
              <w:left w:val="single" w:sz="8" w:space="0" w:color="auto"/>
              <w:bottom w:val="single" w:sz="4" w:space="0" w:color="auto"/>
              <w:right w:val="single" w:sz="8" w:space="0" w:color="auto"/>
            </w:tcBorders>
            <w:shd w:val="clear" w:color="auto" w:fill="auto"/>
            <w:vAlign w:val="center"/>
          </w:tcPr>
          <w:p w14:paraId="22F0EFD5"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5</w:t>
            </w:r>
          </w:p>
        </w:tc>
        <w:tc>
          <w:tcPr>
            <w:tcW w:w="1086" w:type="dxa"/>
            <w:shd w:val="clear" w:color="auto" w:fill="auto"/>
            <w:vAlign w:val="center"/>
          </w:tcPr>
          <w:p w14:paraId="102D7BAC"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3BEE3F4A"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3DFED080"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73919770"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336B94D5"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09791A" w14:paraId="71F86CF6" w14:textId="77777777" w:rsidTr="00CE3622">
        <w:trPr>
          <w:trHeight w:val="340"/>
        </w:trPr>
        <w:tc>
          <w:tcPr>
            <w:tcW w:w="11277" w:type="dxa"/>
            <w:gridSpan w:val="9"/>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03393893" w14:textId="6617B4CA" w:rsidR="00CE3622" w:rsidRPr="0009791A" w:rsidRDefault="00CE3622" w:rsidP="00CE3622">
            <w:pPr>
              <w:rPr>
                <w:rFonts w:asciiTheme="majorHAnsi" w:hAnsiTheme="majorHAnsi" w:cstheme="majorHAnsi"/>
                <w:b/>
                <w:bCs/>
                <w:sz w:val="20"/>
                <w:szCs w:val="20"/>
                <w:lang w:val="lv-LV" w:eastAsia="lv-LV"/>
              </w:rPr>
            </w:pPr>
            <w:r w:rsidRPr="0009791A">
              <w:rPr>
                <w:rFonts w:asciiTheme="majorHAnsi" w:hAnsiTheme="majorHAnsi" w:cstheme="majorHAnsi"/>
                <w:b/>
                <w:bCs/>
                <w:sz w:val="20"/>
                <w:szCs w:val="20"/>
                <w:lang w:val="lv-LV" w:eastAsia="lv-LV"/>
              </w:rPr>
              <w:t>Tranzistori, rezistori u.tml.:</w:t>
            </w:r>
          </w:p>
        </w:tc>
        <w:tc>
          <w:tcPr>
            <w:tcW w:w="972" w:type="dxa"/>
            <w:tcBorders>
              <w:top w:val="single" w:sz="12" w:space="0" w:color="auto"/>
              <w:left w:val="single" w:sz="12" w:space="0" w:color="auto"/>
              <w:bottom w:val="single" w:sz="12" w:space="0" w:color="auto"/>
            </w:tcBorders>
            <w:shd w:val="clear" w:color="000000" w:fill="D9D9D9"/>
          </w:tcPr>
          <w:p w14:paraId="453C1FB1" w14:textId="77777777" w:rsidR="00CE3622" w:rsidRPr="0009791A" w:rsidRDefault="00CE3622" w:rsidP="00CE3622">
            <w:pPr>
              <w:rPr>
                <w:rFonts w:asciiTheme="majorHAnsi" w:hAnsiTheme="majorHAnsi" w:cstheme="majorHAnsi"/>
                <w:b/>
                <w:bCs/>
                <w:sz w:val="20"/>
                <w:szCs w:val="20"/>
                <w:lang w:val="lv-LV" w:eastAsia="lv-LV"/>
              </w:rPr>
            </w:pPr>
          </w:p>
        </w:tc>
        <w:tc>
          <w:tcPr>
            <w:tcW w:w="895" w:type="dxa"/>
            <w:tcBorders>
              <w:top w:val="single" w:sz="12" w:space="0" w:color="auto"/>
              <w:bottom w:val="single" w:sz="12" w:space="0" w:color="auto"/>
            </w:tcBorders>
            <w:shd w:val="clear" w:color="000000" w:fill="D9D9D9"/>
          </w:tcPr>
          <w:p w14:paraId="2E989D4D" w14:textId="77777777" w:rsidR="00CE3622" w:rsidRPr="0009791A" w:rsidRDefault="00CE3622" w:rsidP="00CE3622">
            <w:pPr>
              <w:rPr>
                <w:rFonts w:asciiTheme="majorHAnsi" w:hAnsiTheme="majorHAnsi" w:cstheme="majorHAnsi"/>
                <w:b/>
                <w:bCs/>
                <w:sz w:val="20"/>
                <w:szCs w:val="20"/>
                <w:lang w:val="lv-LV" w:eastAsia="lv-LV"/>
              </w:rPr>
            </w:pPr>
          </w:p>
        </w:tc>
        <w:tc>
          <w:tcPr>
            <w:tcW w:w="0" w:type="auto"/>
            <w:tcBorders>
              <w:top w:val="single" w:sz="12" w:space="0" w:color="auto"/>
              <w:bottom w:val="single" w:sz="12" w:space="0" w:color="auto"/>
              <w:right w:val="single" w:sz="12" w:space="0" w:color="auto"/>
            </w:tcBorders>
            <w:shd w:val="clear" w:color="000000" w:fill="D9D9D9"/>
          </w:tcPr>
          <w:p w14:paraId="2FD74ED7" w14:textId="77777777" w:rsidR="00CE3622" w:rsidRPr="0009791A" w:rsidRDefault="00CE3622" w:rsidP="00CE3622">
            <w:pPr>
              <w:rPr>
                <w:rFonts w:asciiTheme="majorHAnsi" w:hAnsiTheme="majorHAnsi" w:cstheme="majorHAnsi"/>
                <w:b/>
                <w:bCs/>
                <w:sz w:val="20"/>
                <w:szCs w:val="20"/>
                <w:lang w:val="lv-LV" w:eastAsia="lv-LV"/>
              </w:rPr>
            </w:pPr>
          </w:p>
        </w:tc>
      </w:tr>
      <w:tr w:rsidR="00CE3622" w:rsidRPr="0048347B" w14:paraId="778C7F7D"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24D6D43A" w14:textId="05CB55F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2</w:t>
            </w:r>
            <w:r>
              <w:rPr>
                <w:rFonts w:ascii="Arial" w:hAnsi="Arial" w:cs="Arial"/>
                <w:b/>
                <w:bCs/>
                <w:color w:val="000000"/>
                <w:sz w:val="20"/>
                <w:szCs w:val="20"/>
                <w:lang w:eastAsia="lv-LV"/>
              </w:rPr>
              <w:t>6</w:t>
            </w:r>
          </w:p>
        </w:tc>
        <w:tc>
          <w:tcPr>
            <w:tcW w:w="5353" w:type="dxa"/>
            <w:tcBorders>
              <w:top w:val="single" w:sz="4" w:space="0" w:color="auto"/>
              <w:left w:val="nil"/>
              <w:bottom w:val="single" w:sz="4" w:space="0" w:color="auto"/>
              <w:right w:val="nil"/>
            </w:tcBorders>
            <w:shd w:val="clear" w:color="auto" w:fill="auto"/>
            <w:vAlign w:val="center"/>
          </w:tcPr>
          <w:p w14:paraId="609876DB" w14:textId="06EFA9D1" w:rsidR="00CE3622" w:rsidRPr="00B133D0" w:rsidRDefault="00CE3622" w:rsidP="00CE3622">
            <w:pPr>
              <w:rPr>
                <w:rFonts w:ascii="Arial" w:hAnsi="Arial" w:cs="Arial"/>
                <w:sz w:val="20"/>
                <w:szCs w:val="20"/>
                <w:lang w:val="lv-LV" w:eastAsia="lv-LV"/>
              </w:rPr>
            </w:pPr>
            <w:r w:rsidRPr="00CE3622">
              <w:rPr>
                <w:rFonts w:ascii="Arial" w:hAnsi="Arial" w:cs="Arial"/>
                <w:color w:val="000000"/>
                <w:sz w:val="20"/>
                <w:szCs w:val="20"/>
                <w:lang w:val="sv-SE" w:eastAsia="lv-LV"/>
              </w:rPr>
              <w:t>Simistors (simetriskais) TS161-160</w:t>
            </w:r>
            <w:r w:rsidRPr="00CE3622">
              <w:rPr>
                <w:rFonts w:asciiTheme="minorHAnsi" w:hAnsiTheme="minorHAnsi" w:cstheme="minorHAnsi"/>
                <w:b/>
                <w:bCs/>
                <w:color w:val="FF0000"/>
                <w:sz w:val="22"/>
                <w:szCs w:val="22"/>
                <w:vertAlign w:val="superscript"/>
                <w:lang w:val="sv-SE"/>
              </w:rPr>
              <w:t xml:space="preserve"> K-L</w:t>
            </w:r>
          </w:p>
        </w:tc>
        <w:tc>
          <w:tcPr>
            <w:tcW w:w="0" w:type="auto"/>
            <w:tcBorders>
              <w:top w:val="single" w:sz="4" w:space="0" w:color="auto"/>
              <w:left w:val="single" w:sz="8" w:space="0" w:color="auto"/>
              <w:bottom w:val="single" w:sz="4" w:space="0" w:color="auto"/>
              <w:right w:val="nil"/>
            </w:tcBorders>
            <w:shd w:val="clear" w:color="auto" w:fill="auto"/>
            <w:vAlign w:val="center"/>
          </w:tcPr>
          <w:p w14:paraId="54149BD4"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color w:val="000000"/>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35AAFFEA"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single" w:sz="4" w:space="0" w:color="auto"/>
              <w:left w:val="nil"/>
              <w:bottom w:val="nil"/>
              <w:right w:val="single" w:sz="4" w:space="0" w:color="auto"/>
            </w:tcBorders>
            <w:shd w:val="clear" w:color="auto" w:fill="auto"/>
            <w:vAlign w:val="center"/>
          </w:tcPr>
          <w:p w14:paraId="7C287D0F"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nil"/>
              <w:right w:val="nil"/>
            </w:tcBorders>
            <w:shd w:val="clear" w:color="auto" w:fill="auto"/>
            <w:vAlign w:val="center"/>
          </w:tcPr>
          <w:p w14:paraId="3852AC79"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single" w:sz="8" w:space="0" w:color="auto"/>
            </w:tcBorders>
            <w:shd w:val="clear" w:color="auto" w:fill="auto"/>
            <w:vAlign w:val="center"/>
          </w:tcPr>
          <w:p w14:paraId="56AF79E5"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color w:val="000000"/>
                <w:sz w:val="20"/>
                <w:szCs w:val="20"/>
                <w:lang w:eastAsia="lv-LV"/>
              </w:rPr>
              <w:t>1</w:t>
            </w:r>
          </w:p>
        </w:tc>
        <w:tc>
          <w:tcPr>
            <w:tcW w:w="1086" w:type="dxa"/>
            <w:tcBorders>
              <w:top w:val="single" w:sz="12" w:space="0" w:color="auto"/>
            </w:tcBorders>
            <w:shd w:val="clear" w:color="auto" w:fill="auto"/>
            <w:vAlign w:val="center"/>
          </w:tcPr>
          <w:p w14:paraId="24E41B29"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12" w:space="0" w:color="auto"/>
              <w:right w:val="single" w:sz="12" w:space="0" w:color="auto"/>
            </w:tcBorders>
            <w:shd w:val="clear" w:color="auto" w:fill="auto"/>
            <w:vAlign w:val="center"/>
          </w:tcPr>
          <w:p w14:paraId="5DF2CCFC"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46AEB843"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top w:val="single" w:sz="12" w:space="0" w:color="auto"/>
            </w:tcBorders>
          </w:tcPr>
          <w:p w14:paraId="37DFBE94"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top w:val="single" w:sz="12" w:space="0" w:color="auto"/>
              <w:right w:val="single" w:sz="12" w:space="0" w:color="auto"/>
            </w:tcBorders>
          </w:tcPr>
          <w:p w14:paraId="1D9EFE3F"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0D12185F" w14:textId="77777777" w:rsidTr="00CE3622">
        <w:tc>
          <w:tcPr>
            <w:tcW w:w="661" w:type="dxa"/>
            <w:tcBorders>
              <w:top w:val="nil"/>
              <w:left w:val="single" w:sz="12" w:space="0" w:color="auto"/>
              <w:bottom w:val="single" w:sz="4" w:space="0" w:color="auto"/>
              <w:right w:val="nil"/>
            </w:tcBorders>
            <w:shd w:val="clear" w:color="auto" w:fill="auto"/>
            <w:vAlign w:val="center"/>
          </w:tcPr>
          <w:p w14:paraId="6403DEFC" w14:textId="744488F2"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2</w:t>
            </w:r>
            <w:r>
              <w:rPr>
                <w:rFonts w:ascii="Arial" w:hAnsi="Arial" w:cs="Arial"/>
                <w:b/>
                <w:bCs/>
                <w:color w:val="000000"/>
                <w:sz w:val="20"/>
                <w:szCs w:val="20"/>
                <w:lang w:eastAsia="lv-LV"/>
              </w:rPr>
              <w:t>7</w:t>
            </w:r>
          </w:p>
        </w:tc>
        <w:tc>
          <w:tcPr>
            <w:tcW w:w="5353" w:type="dxa"/>
            <w:tcBorders>
              <w:top w:val="nil"/>
              <w:left w:val="single" w:sz="8" w:space="0" w:color="auto"/>
              <w:bottom w:val="single" w:sz="4" w:space="0" w:color="auto"/>
              <w:right w:val="single" w:sz="8" w:space="0" w:color="auto"/>
            </w:tcBorders>
            <w:shd w:val="clear" w:color="auto" w:fill="auto"/>
            <w:vAlign w:val="center"/>
          </w:tcPr>
          <w:p w14:paraId="038E5E10" w14:textId="6697EADE" w:rsidR="00CE3622" w:rsidRPr="00B133D0" w:rsidRDefault="00CE3622" w:rsidP="00CE3622">
            <w:pPr>
              <w:rPr>
                <w:rFonts w:ascii="Arial" w:hAnsi="Arial" w:cs="Arial"/>
                <w:color w:val="000000"/>
                <w:sz w:val="20"/>
                <w:szCs w:val="20"/>
                <w:lang w:val="lv-LV" w:eastAsia="lv-LV"/>
              </w:rPr>
            </w:pPr>
            <w:r w:rsidRPr="00B133D0">
              <w:rPr>
                <w:rFonts w:ascii="Arial" w:hAnsi="Arial" w:cs="Arial"/>
                <w:sz w:val="20"/>
                <w:szCs w:val="20"/>
                <w:lang w:val="sv-SE" w:eastAsia="lv-LV"/>
              </w:rPr>
              <w:t>Rezistors PEVT-25-56 Om (25W, 56 Om) vai PEV</w:t>
            </w:r>
            <w:r w:rsidRPr="00CE3622">
              <w:rPr>
                <w:rFonts w:asciiTheme="minorHAnsi" w:hAnsiTheme="minorHAnsi" w:cstheme="minorHAnsi"/>
                <w:b/>
                <w:bCs/>
                <w:color w:val="FF0000"/>
                <w:sz w:val="22"/>
                <w:szCs w:val="22"/>
                <w:vertAlign w:val="superscript"/>
                <w:lang w:val="sv-SE"/>
              </w:rPr>
              <w:t xml:space="preserve"> K-L</w:t>
            </w:r>
          </w:p>
        </w:tc>
        <w:tc>
          <w:tcPr>
            <w:tcW w:w="0" w:type="auto"/>
            <w:tcBorders>
              <w:top w:val="nil"/>
              <w:left w:val="nil"/>
              <w:bottom w:val="single" w:sz="4" w:space="0" w:color="auto"/>
              <w:right w:val="nil"/>
            </w:tcBorders>
            <w:shd w:val="clear" w:color="auto" w:fill="auto"/>
            <w:vAlign w:val="center"/>
          </w:tcPr>
          <w:p w14:paraId="07BB509A"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380FCDAE"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270</w:t>
            </w:r>
          </w:p>
        </w:tc>
        <w:tc>
          <w:tcPr>
            <w:tcW w:w="0" w:type="auto"/>
            <w:tcBorders>
              <w:top w:val="single" w:sz="4" w:space="0" w:color="auto"/>
              <w:left w:val="nil"/>
              <w:bottom w:val="single" w:sz="4" w:space="0" w:color="auto"/>
              <w:right w:val="single" w:sz="4" w:space="0" w:color="auto"/>
            </w:tcBorders>
            <w:shd w:val="clear" w:color="auto" w:fill="auto"/>
            <w:vAlign w:val="center"/>
          </w:tcPr>
          <w:p w14:paraId="51526CB8"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6221A6E2"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400C165A"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sz w:val="20"/>
                <w:szCs w:val="20"/>
                <w:lang w:eastAsia="lv-LV"/>
              </w:rPr>
              <w:t>270</w:t>
            </w:r>
          </w:p>
        </w:tc>
        <w:tc>
          <w:tcPr>
            <w:tcW w:w="1086" w:type="dxa"/>
            <w:shd w:val="clear" w:color="auto" w:fill="auto"/>
            <w:vAlign w:val="center"/>
          </w:tcPr>
          <w:p w14:paraId="2AC243E7"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79B3BA26"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7EF93DB6"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3AC15D56"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27268D93"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522FA845"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0A3DB16F" w14:textId="269928D2"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2</w:t>
            </w:r>
            <w:r>
              <w:rPr>
                <w:rFonts w:ascii="Arial" w:hAnsi="Arial" w:cs="Arial"/>
                <w:b/>
                <w:bCs/>
                <w:color w:val="000000"/>
                <w:sz w:val="20"/>
                <w:szCs w:val="20"/>
                <w:lang w:eastAsia="lv-LV"/>
              </w:rPr>
              <w:t>8</w:t>
            </w:r>
          </w:p>
        </w:tc>
        <w:tc>
          <w:tcPr>
            <w:tcW w:w="5353" w:type="dxa"/>
            <w:tcBorders>
              <w:top w:val="nil"/>
              <w:left w:val="nil"/>
              <w:bottom w:val="single" w:sz="4" w:space="0" w:color="auto"/>
              <w:right w:val="single" w:sz="8" w:space="0" w:color="auto"/>
            </w:tcBorders>
            <w:shd w:val="clear" w:color="auto" w:fill="auto"/>
            <w:vAlign w:val="center"/>
          </w:tcPr>
          <w:p w14:paraId="7BCC9649" w14:textId="2068558C" w:rsidR="00CE3622" w:rsidRPr="00B133D0" w:rsidRDefault="00CE3622" w:rsidP="00CE3622">
            <w:pPr>
              <w:rPr>
                <w:rFonts w:ascii="Arial" w:hAnsi="Arial" w:cs="Arial"/>
                <w:color w:val="000000"/>
                <w:sz w:val="20"/>
                <w:szCs w:val="20"/>
                <w:lang w:val="lv-LV" w:eastAsia="lv-LV"/>
              </w:rPr>
            </w:pPr>
            <w:r w:rsidRPr="00CE3622">
              <w:rPr>
                <w:rFonts w:ascii="Arial" w:hAnsi="Arial" w:cs="Arial"/>
                <w:sz w:val="20"/>
                <w:szCs w:val="20"/>
                <w:lang w:val="lv-LV" w:eastAsia="lv-LV"/>
              </w:rPr>
              <w:t>Regulējamais rezistors RMR (2,2 Om), rasējums 155.03.00.000-04</w:t>
            </w:r>
            <w:r w:rsidRPr="00CE3622">
              <w:rPr>
                <w:rFonts w:asciiTheme="minorHAnsi" w:hAnsiTheme="minorHAnsi" w:cstheme="minorHAnsi"/>
                <w:b/>
                <w:bCs/>
                <w:color w:val="FF0000"/>
                <w:sz w:val="22"/>
                <w:szCs w:val="22"/>
                <w:vertAlign w:val="superscript"/>
                <w:lang w:val="lv-LV"/>
              </w:rPr>
              <w:t xml:space="preserve"> K-L</w:t>
            </w:r>
          </w:p>
        </w:tc>
        <w:tc>
          <w:tcPr>
            <w:tcW w:w="0" w:type="auto"/>
            <w:tcBorders>
              <w:top w:val="nil"/>
              <w:left w:val="nil"/>
              <w:bottom w:val="single" w:sz="4" w:space="0" w:color="auto"/>
              <w:right w:val="nil"/>
            </w:tcBorders>
            <w:shd w:val="clear" w:color="auto" w:fill="auto"/>
            <w:vAlign w:val="center"/>
          </w:tcPr>
          <w:p w14:paraId="72AE59BD"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25B5A52B"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single" w:sz="4" w:space="0" w:color="auto"/>
            </w:tcBorders>
            <w:shd w:val="clear" w:color="auto" w:fill="auto"/>
            <w:vAlign w:val="center"/>
          </w:tcPr>
          <w:p w14:paraId="448E1FB0"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1B627E34"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10</w:t>
            </w:r>
          </w:p>
        </w:tc>
        <w:tc>
          <w:tcPr>
            <w:tcW w:w="585" w:type="dxa"/>
            <w:tcBorders>
              <w:top w:val="nil"/>
              <w:left w:val="single" w:sz="8" w:space="0" w:color="auto"/>
              <w:bottom w:val="single" w:sz="4" w:space="0" w:color="auto"/>
              <w:right w:val="single" w:sz="8" w:space="0" w:color="auto"/>
            </w:tcBorders>
            <w:shd w:val="clear" w:color="auto" w:fill="auto"/>
            <w:vAlign w:val="center"/>
          </w:tcPr>
          <w:p w14:paraId="2C904D82"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sz w:val="20"/>
                <w:szCs w:val="20"/>
                <w:lang w:eastAsia="lv-LV"/>
              </w:rPr>
              <w:t>10</w:t>
            </w:r>
          </w:p>
        </w:tc>
        <w:tc>
          <w:tcPr>
            <w:tcW w:w="1086" w:type="dxa"/>
            <w:shd w:val="clear" w:color="auto" w:fill="auto"/>
            <w:vAlign w:val="center"/>
          </w:tcPr>
          <w:p w14:paraId="36FA4C0B"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3B441757"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3E403A2D"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41049475"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67C02A9D"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5A186DA7" w14:textId="77777777" w:rsidTr="00CE3622">
        <w:tc>
          <w:tcPr>
            <w:tcW w:w="661" w:type="dxa"/>
            <w:tcBorders>
              <w:top w:val="nil"/>
              <w:left w:val="single" w:sz="12" w:space="0" w:color="auto"/>
              <w:bottom w:val="single" w:sz="4" w:space="0" w:color="auto"/>
              <w:right w:val="nil"/>
            </w:tcBorders>
            <w:shd w:val="clear" w:color="auto" w:fill="auto"/>
            <w:vAlign w:val="center"/>
          </w:tcPr>
          <w:p w14:paraId="095733BD" w14:textId="303F4AE4" w:rsidR="00CE3622" w:rsidRPr="00B133D0" w:rsidRDefault="00CE3622" w:rsidP="00CE3622">
            <w:pPr>
              <w:jc w:val="center"/>
              <w:rPr>
                <w:rFonts w:ascii="Arial" w:hAnsi="Arial" w:cs="Arial"/>
                <w:color w:val="000000"/>
                <w:sz w:val="20"/>
                <w:szCs w:val="20"/>
                <w:lang w:val="lv-LV" w:eastAsia="lv-LV"/>
              </w:rPr>
            </w:pPr>
            <w:r>
              <w:rPr>
                <w:rFonts w:ascii="Arial" w:hAnsi="Arial" w:cs="Arial"/>
                <w:b/>
                <w:bCs/>
                <w:color w:val="000000"/>
                <w:sz w:val="20"/>
                <w:szCs w:val="20"/>
                <w:lang w:eastAsia="lv-LV"/>
              </w:rPr>
              <w:t>29</w:t>
            </w:r>
          </w:p>
        </w:tc>
        <w:tc>
          <w:tcPr>
            <w:tcW w:w="5353" w:type="dxa"/>
            <w:tcBorders>
              <w:top w:val="nil"/>
              <w:left w:val="single" w:sz="8" w:space="0" w:color="auto"/>
              <w:bottom w:val="single" w:sz="4" w:space="0" w:color="auto"/>
              <w:right w:val="single" w:sz="8" w:space="0" w:color="auto"/>
            </w:tcBorders>
            <w:shd w:val="clear" w:color="auto" w:fill="auto"/>
            <w:vAlign w:val="center"/>
          </w:tcPr>
          <w:p w14:paraId="3CBD8503" w14:textId="77777777" w:rsidR="00CE3622" w:rsidRPr="00CE3622" w:rsidRDefault="00CE3622" w:rsidP="00CE3622">
            <w:pPr>
              <w:rPr>
                <w:rFonts w:ascii="Arial" w:hAnsi="Arial" w:cs="Arial"/>
                <w:sz w:val="20"/>
                <w:szCs w:val="20"/>
                <w:lang w:val="lv-LV" w:eastAsia="lv-LV"/>
              </w:rPr>
            </w:pPr>
            <w:r w:rsidRPr="00CE3622">
              <w:rPr>
                <w:rFonts w:ascii="Arial" w:hAnsi="Arial" w:cs="Arial"/>
                <w:sz w:val="20"/>
                <w:szCs w:val="20"/>
                <w:lang w:val="lv-LV" w:eastAsia="lv-LV"/>
              </w:rPr>
              <w:t>Neregulējamais rezistors RP 1.1-200, rasējums</w:t>
            </w:r>
          </w:p>
          <w:p w14:paraId="716896E0" w14:textId="4DA487AD" w:rsidR="00CE3622" w:rsidRPr="00B133D0" w:rsidRDefault="00CE3622" w:rsidP="00CE3622">
            <w:pPr>
              <w:rPr>
                <w:rFonts w:ascii="Arial" w:hAnsi="Arial" w:cs="Arial"/>
                <w:color w:val="000000"/>
                <w:sz w:val="20"/>
                <w:szCs w:val="20"/>
                <w:lang w:val="lv-LV" w:eastAsia="lv-LV"/>
              </w:rPr>
            </w:pPr>
            <w:r w:rsidRPr="00CE3622">
              <w:rPr>
                <w:rFonts w:ascii="Arial" w:hAnsi="Arial" w:cs="Arial"/>
                <w:sz w:val="20"/>
                <w:szCs w:val="20"/>
                <w:lang w:val="lv-LV" w:eastAsia="lv-LV"/>
              </w:rPr>
              <w:t>17385-00-00</w:t>
            </w:r>
            <w:r w:rsidRPr="00CE3622">
              <w:rPr>
                <w:rFonts w:asciiTheme="minorHAnsi" w:hAnsiTheme="minorHAnsi" w:cstheme="minorHAnsi"/>
                <w:b/>
                <w:bCs/>
                <w:color w:val="FF0000"/>
                <w:sz w:val="22"/>
                <w:szCs w:val="22"/>
                <w:vertAlign w:val="superscript"/>
                <w:lang w:val="lv-LV"/>
              </w:rPr>
              <w:t xml:space="preserve"> K-L</w:t>
            </w:r>
          </w:p>
        </w:tc>
        <w:tc>
          <w:tcPr>
            <w:tcW w:w="0" w:type="auto"/>
            <w:tcBorders>
              <w:top w:val="nil"/>
              <w:left w:val="nil"/>
              <w:bottom w:val="single" w:sz="4" w:space="0" w:color="auto"/>
              <w:right w:val="nil"/>
            </w:tcBorders>
            <w:shd w:val="clear" w:color="auto" w:fill="auto"/>
            <w:vAlign w:val="center"/>
          </w:tcPr>
          <w:p w14:paraId="5470F893"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0CFCFA25"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12</w:t>
            </w:r>
          </w:p>
        </w:tc>
        <w:tc>
          <w:tcPr>
            <w:tcW w:w="0" w:type="auto"/>
            <w:tcBorders>
              <w:top w:val="nil"/>
              <w:left w:val="nil"/>
              <w:bottom w:val="single" w:sz="4" w:space="0" w:color="auto"/>
              <w:right w:val="single" w:sz="4" w:space="0" w:color="auto"/>
            </w:tcBorders>
            <w:shd w:val="clear" w:color="auto" w:fill="auto"/>
            <w:vAlign w:val="center"/>
          </w:tcPr>
          <w:p w14:paraId="60150FA4"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2305FB3E"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37844C3F"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sz w:val="20"/>
                <w:szCs w:val="20"/>
                <w:lang w:eastAsia="lv-LV"/>
              </w:rPr>
              <w:t>12</w:t>
            </w:r>
          </w:p>
        </w:tc>
        <w:tc>
          <w:tcPr>
            <w:tcW w:w="1086" w:type="dxa"/>
            <w:shd w:val="clear" w:color="auto" w:fill="auto"/>
            <w:vAlign w:val="center"/>
          </w:tcPr>
          <w:p w14:paraId="696DD4BE"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35875E48"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2538C128"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0D56DC93"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585899FD"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160DC298"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76338B56" w14:textId="47A17265"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3</w:t>
            </w:r>
            <w:r>
              <w:rPr>
                <w:rFonts w:ascii="Arial" w:hAnsi="Arial" w:cs="Arial"/>
                <w:b/>
                <w:bCs/>
                <w:color w:val="000000"/>
                <w:sz w:val="20"/>
                <w:szCs w:val="20"/>
                <w:lang w:eastAsia="lv-LV"/>
              </w:rPr>
              <w:t>0</w:t>
            </w:r>
          </w:p>
        </w:tc>
        <w:tc>
          <w:tcPr>
            <w:tcW w:w="5353" w:type="dxa"/>
            <w:tcBorders>
              <w:top w:val="nil"/>
              <w:left w:val="nil"/>
              <w:bottom w:val="single" w:sz="4" w:space="0" w:color="auto"/>
              <w:right w:val="single" w:sz="8" w:space="0" w:color="auto"/>
            </w:tcBorders>
            <w:shd w:val="clear" w:color="auto" w:fill="auto"/>
            <w:vAlign w:val="center"/>
          </w:tcPr>
          <w:p w14:paraId="033DFA6F" w14:textId="77777777" w:rsidR="00CE3622" w:rsidRPr="00CE3622" w:rsidRDefault="00CE3622" w:rsidP="00CE3622">
            <w:pPr>
              <w:rPr>
                <w:rFonts w:ascii="Arial" w:hAnsi="Arial" w:cs="Arial"/>
                <w:sz w:val="20"/>
                <w:szCs w:val="20"/>
                <w:lang w:val="lv-LV" w:eastAsia="lv-LV"/>
              </w:rPr>
            </w:pPr>
            <w:r w:rsidRPr="00CE3622">
              <w:rPr>
                <w:rFonts w:ascii="Arial" w:hAnsi="Arial" w:cs="Arial"/>
                <w:sz w:val="20"/>
                <w:szCs w:val="20"/>
                <w:lang w:val="lv-LV" w:eastAsia="lv-LV"/>
              </w:rPr>
              <w:t>Neregulējamais rezistors RPN 0,28, rasējums</w:t>
            </w:r>
          </w:p>
          <w:p w14:paraId="3275631F" w14:textId="328A6B2A" w:rsidR="00CE3622" w:rsidRPr="00B133D0" w:rsidRDefault="00CE3622" w:rsidP="00CE3622">
            <w:pPr>
              <w:rPr>
                <w:rFonts w:ascii="Arial" w:hAnsi="Arial" w:cs="Arial"/>
                <w:color w:val="000000"/>
                <w:sz w:val="20"/>
                <w:szCs w:val="20"/>
                <w:lang w:val="lv-LV" w:eastAsia="lv-LV"/>
              </w:rPr>
            </w:pPr>
            <w:r w:rsidRPr="00CE3622">
              <w:rPr>
                <w:rFonts w:ascii="Arial" w:hAnsi="Arial" w:cs="Arial"/>
                <w:sz w:val="20"/>
                <w:szCs w:val="20"/>
                <w:lang w:val="lv-LV" w:eastAsia="lv-LV"/>
              </w:rPr>
              <w:t>17510-00-00-05</w:t>
            </w:r>
            <w:r w:rsidRPr="00CE3622">
              <w:rPr>
                <w:rFonts w:asciiTheme="minorHAnsi" w:hAnsiTheme="minorHAnsi" w:cstheme="minorHAnsi"/>
                <w:b/>
                <w:bCs/>
                <w:color w:val="FF0000"/>
                <w:sz w:val="22"/>
                <w:szCs w:val="22"/>
                <w:vertAlign w:val="superscript"/>
                <w:lang w:val="lv-LV"/>
              </w:rPr>
              <w:t xml:space="preserve"> K-L</w:t>
            </w:r>
          </w:p>
        </w:tc>
        <w:tc>
          <w:tcPr>
            <w:tcW w:w="0" w:type="auto"/>
            <w:tcBorders>
              <w:top w:val="nil"/>
              <w:left w:val="nil"/>
              <w:bottom w:val="single" w:sz="4" w:space="0" w:color="auto"/>
              <w:right w:val="nil"/>
            </w:tcBorders>
            <w:shd w:val="clear" w:color="auto" w:fill="auto"/>
            <w:vAlign w:val="center"/>
          </w:tcPr>
          <w:p w14:paraId="5C685FEC"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2B34BB66"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3</w:t>
            </w:r>
          </w:p>
        </w:tc>
        <w:tc>
          <w:tcPr>
            <w:tcW w:w="0" w:type="auto"/>
            <w:tcBorders>
              <w:top w:val="nil"/>
              <w:left w:val="nil"/>
              <w:bottom w:val="single" w:sz="4" w:space="0" w:color="auto"/>
              <w:right w:val="single" w:sz="4" w:space="0" w:color="auto"/>
            </w:tcBorders>
            <w:shd w:val="clear" w:color="auto" w:fill="auto"/>
            <w:vAlign w:val="center"/>
          </w:tcPr>
          <w:p w14:paraId="210609A7"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7FAD1E16"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2F682AB4"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sz w:val="20"/>
                <w:szCs w:val="20"/>
                <w:lang w:eastAsia="lv-LV"/>
              </w:rPr>
              <w:t>3</w:t>
            </w:r>
          </w:p>
        </w:tc>
        <w:tc>
          <w:tcPr>
            <w:tcW w:w="1086" w:type="dxa"/>
            <w:shd w:val="clear" w:color="auto" w:fill="auto"/>
            <w:vAlign w:val="center"/>
          </w:tcPr>
          <w:p w14:paraId="4A3B06D8"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558262EF"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061A5C32"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3C4F96D2"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5459DA05"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51CC6068" w14:textId="77777777" w:rsidTr="00CE3622">
        <w:tc>
          <w:tcPr>
            <w:tcW w:w="661" w:type="dxa"/>
            <w:tcBorders>
              <w:top w:val="nil"/>
              <w:left w:val="single" w:sz="12" w:space="0" w:color="auto"/>
              <w:bottom w:val="single" w:sz="4" w:space="0" w:color="auto"/>
              <w:right w:val="nil"/>
            </w:tcBorders>
            <w:shd w:val="clear" w:color="auto" w:fill="auto"/>
            <w:vAlign w:val="center"/>
          </w:tcPr>
          <w:p w14:paraId="28EEED5A" w14:textId="1838C5BD"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3</w:t>
            </w:r>
            <w:r>
              <w:rPr>
                <w:rFonts w:ascii="Arial" w:hAnsi="Arial" w:cs="Arial"/>
                <w:b/>
                <w:bCs/>
                <w:color w:val="000000"/>
                <w:sz w:val="20"/>
                <w:szCs w:val="20"/>
                <w:lang w:eastAsia="lv-LV"/>
              </w:rPr>
              <w:t>1</w:t>
            </w:r>
          </w:p>
        </w:tc>
        <w:tc>
          <w:tcPr>
            <w:tcW w:w="5353" w:type="dxa"/>
            <w:tcBorders>
              <w:top w:val="nil"/>
              <w:left w:val="single" w:sz="8" w:space="0" w:color="auto"/>
              <w:bottom w:val="single" w:sz="4" w:space="0" w:color="auto"/>
              <w:right w:val="single" w:sz="8" w:space="0" w:color="auto"/>
            </w:tcBorders>
            <w:shd w:val="clear" w:color="auto" w:fill="auto"/>
            <w:vAlign w:val="center"/>
          </w:tcPr>
          <w:p w14:paraId="71146F02" w14:textId="0B776091" w:rsidR="00CE3622" w:rsidRPr="00B133D0" w:rsidRDefault="00CE3622" w:rsidP="00CE3622">
            <w:pPr>
              <w:rPr>
                <w:rFonts w:ascii="Arial" w:hAnsi="Arial" w:cs="Arial"/>
                <w:color w:val="000000"/>
                <w:sz w:val="20"/>
                <w:szCs w:val="20"/>
                <w:lang w:val="lv-LV" w:eastAsia="lv-LV"/>
              </w:rPr>
            </w:pPr>
            <w:r w:rsidRPr="00B133D0">
              <w:rPr>
                <w:rFonts w:ascii="Arial" w:hAnsi="Arial" w:cs="Arial"/>
                <w:sz w:val="20"/>
                <w:szCs w:val="20"/>
                <w:lang w:val="pl-PL" w:eastAsia="lv-LV"/>
              </w:rPr>
              <w:t>Regulējamais rezistors SP5-22-1,0 W-10 kOm ±5%</w:t>
            </w:r>
            <w:r w:rsidRPr="00CE3622">
              <w:rPr>
                <w:rFonts w:asciiTheme="minorHAnsi" w:hAnsiTheme="minorHAnsi" w:cstheme="minorHAnsi"/>
                <w:b/>
                <w:bCs/>
                <w:color w:val="FF0000"/>
                <w:sz w:val="22"/>
                <w:szCs w:val="22"/>
                <w:vertAlign w:val="superscript"/>
                <w:lang w:val="pl-PL"/>
              </w:rPr>
              <w:t xml:space="preserve"> K-L</w:t>
            </w:r>
          </w:p>
        </w:tc>
        <w:tc>
          <w:tcPr>
            <w:tcW w:w="0" w:type="auto"/>
            <w:tcBorders>
              <w:top w:val="nil"/>
              <w:left w:val="nil"/>
              <w:bottom w:val="single" w:sz="4" w:space="0" w:color="auto"/>
              <w:right w:val="nil"/>
            </w:tcBorders>
            <w:shd w:val="clear" w:color="auto" w:fill="auto"/>
            <w:vAlign w:val="center"/>
          </w:tcPr>
          <w:p w14:paraId="37F38D59" w14:textId="7777777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15825F49"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12</w:t>
            </w:r>
          </w:p>
        </w:tc>
        <w:tc>
          <w:tcPr>
            <w:tcW w:w="0" w:type="auto"/>
            <w:tcBorders>
              <w:top w:val="nil"/>
              <w:left w:val="nil"/>
              <w:bottom w:val="single" w:sz="4" w:space="0" w:color="auto"/>
              <w:right w:val="single" w:sz="4" w:space="0" w:color="auto"/>
            </w:tcBorders>
            <w:shd w:val="clear" w:color="auto" w:fill="auto"/>
            <w:vAlign w:val="center"/>
          </w:tcPr>
          <w:p w14:paraId="458E1FBA"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786402DA"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2FCE4EB2" w14:textId="77777777"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sz w:val="20"/>
                <w:szCs w:val="20"/>
                <w:lang w:eastAsia="lv-LV"/>
              </w:rPr>
              <w:t>12</w:t>
            </w:r>
          </w:p>
        </w:tc>
        <w:tc>
          <w:tcPr>
            <w:tcW w:w="1086" w:type="dxa"/>
            <w:shd w:val="clear" w:color="auto" w:fill="auto"/>
            <w:vAlign w:val="center"/>
          </w:tcPr>
          <w:p w14:paraId="18ADD2EA"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5F812316"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782BF927"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4A02382A"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52318BC8"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50FEF810"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289B4D13" w14:textId="780C34F4"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3</w:t>
            </w:r>
            <w:r>
              <w:rPr>
                <w:rFonts w:ascii="Arial" w:hAnsi="Arial" w:cs="Arial"/>
                <w:b/>
                <w:bCs/>
                <w:color w:val="000000"/>
                <w:sz w:val="20"/>
                <w:szCs w:val="20"/>
                <w:lang w:eastAsia="lv-LV"/>
              </w:rPr>
              <w:t>2</w:t>
            </w:r>
          </w:p>
        </w:tc>
        <w:tc>
          <w:tcPr>
            <w:tcW w:w="5353" w:type="dxa"/>
            <w:tcBorders>
              <w:top w:val="nil"/>
              <w:left w:val="nil"/>
              <w:bottom w:val="single" w:sz="4" w:space="0" w:color="auto"/>
              <w:right w:val="single" w:sz="8" w:space="0" w:color="auto"/>
            </w:tcBorders>
            <w:shd w:val="clear" w:color="auto" w:fill="auto"/>
            <w:vAlign w:val="center"/>
          </w:tcPr>
          <w:p w14:paraId="6B58B60C" w14:textId="77777777" w:rsidR="00CE3622" w:rsidRPr="00DF0A3C" w:rsidRDefault="00CE3622" w:rsidP="00CE3622">
            <w:pPr>
              <w:rPr>
                <w:rFonts w:ascii="Arial" w:hAnsi="Arial" w:cs="Arial"/>
                <w:sz w:val="20"/>
                <w:szCs w:val="20"/>
                <w:lang w:eastAsia="lv-LV"/>
              </w:rPr>
            </w:pPr>
            <w:r w:rsidRPr="00B133D0">
              <w:rPr>
                <w:rFonts w:ascii="Arial" w:hAnsi="Arial" w:cs="Arial"/>
                <w:sz w:val="20"/>
                <w:szCs w:val="20"/>
                <w:lang w:val="pl-PL" w:eastAsia="lv-LV"/>
              </w:rPr>
              <w:t>Regulējamais rezistors SP5-16VB-1,0</w:t>
            </w:r>
          </w:p>
          <w:p w14:paraId="68E89CD4" w14:textId="6CED6C18"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val="pl-PL" w:eastAsia="lv-LV"/>
              </w:rPr>
              <w:t>W-2,2 kOm ±5%</w:t>
            </w:r>
            <w:r w:rsidRPr="00C6520B">
              <w:rPr>
                <w:rFonts w:asciiTheme="minorHAnsi" w:hAnsiTheme="minorHAnsi" w:cstheme="minorHAnsi"/>
                <w:b/>
                <w:bCs/>
                <w:color w:val="FF0000"/>
                <w:sz w:val="22"/>
                <w:szCs w:val="22"/>
                <w:vertAlign w:val="superscript"/>
              </w:rPr>
              <w:t xml:space="preserve"> K-L</w:t>
            </w:r>
          </w:p>
        </w:tc>
        <w:tc>
          <w:tcPr>
            <w:tcW w:w="0" w:type="auto"/>
            <w:tcBorders>
              <w:top w:val="nil"/>
              <w:left w:val="nil"/>
              <w:bottom w:val="single" w:sz="4" w:space="0" w:color="auto"/>
              <w:right w:val="nil"/>
            </w:tcBorders>
            <w:shd w:val="clear" w:color="auto" w:fill="auto"/>
            <w:vAlign w:val="center"/>
          </w:tcPr>
          <w:p w14:paraId="3ED5636E"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1B545AD0"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20</w:t>
            </w:r>
          </w:p>
        </w:tc>
        <w:tc>
          <w:tcPr>
            <w:tcW w:w="0" w:type="auto"/>
            <w:tcBorders>
              <w:top w:val="nil"/>
              <w:left w:val="nil"/>
              <w:bottom w:val="single" w:sz="4" w:space="0" w:color="auto"/>
              <w:right w:val="single" w:sz="4" w:space="0" w:color="auto"/>
            </w:tcBorders>
            <w:shd w:val="clear" w:color="auto" w:fill="auto"/>
            <w:vAlign w:val="center"/>
          </w:tcPr>
          <w:p w14:paraId="0E2CADF7"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631A8C62"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0C887986"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20</w:t>
            </w:r>
          </w:p>
        </w:tc>
        <w:tc>
          <w:tcPr>
            <w:tcW w:w="1086" w:type="dxa"/>
            <w:shd w:val="clear" w:color="auto" w:fill="auto"/>
            <w:vAlign w:val="center"/>
          </w:tcPr>
          <w:p w14:paraId="6AAACF10"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35D67A4C"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001E7527"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2B810DD8"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10FCE58C"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09791A" w14:paraId="1BE71A3E" w14:textId="77777777" w:rsidTr="00CE3622">
        <w:trPr>
          <w:trHeight w:val="340"/>
        </w:trPr>
        <w:tc>
          <w:tcPr>
            <w:tcW w:w="11277" w:type="dxa"/>
            <w:gridSpan w:val="9"/>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14DE15AD" w14:textId="77777777" w:rsidR="00CE3622" w:rsidRPr="0009791A" w:rsidRDefault="00CE3622" w:rsidP="00CE3622">
            <w:pPr>
              <w:rPr>
                <w:rFonts w:asciiTheme="majorHAnsi" w:hAnsiTheme="majorHAnsi" w:cstheme="majorHAnsi"/>
                <w:b/>
                <w:bCs/>
                <w:sz w:val="20"/>
                <w:szCs w:val="20"/>
                <w:lang w:val="lv-LV" w:eastAsia="lv-LV"/>
              </w:rPr>
            </w:pPr>
            <w:r w:rsidRPr="0009791A">
              <w:rPr>
                <w:rFonts w:asciiTheme="majorHAnsi" w:hAnsiTheme="majorHAnsi" w:cstheme="majorHAnsi"/>
                <w:b/>
                <w:bCs/>
                <w:sz w:val="20"/>
                <w:szCs w:val="20"/>
                <w:lang w:val="lv-LV" w:eastAsia="lv-LV"/>
              </w:rPr>
              <w:t>Ceļa uztvērēji:</w:t>
            </w:r>
          </w:p>
        </w:tc>
        <w:tc>
          <w:tcPr>
            <w:tcW w:w="972" w:type="dxa"/>
            <w:tcBorders>
              <w:top w:val="single" w:sz="12" w:space="0" w:color="auto"/>
              <w:left w:val="single" w:sz="12" w:space="0" w:color="auto"/>
              <w:bottom w:val="single" w:sz="12" w:space="0" w:color="auto"/>
            </w:tcBorders>
            <w:shd w:val="clear" w:color="000000" w:fill="D9D9D9"/>
          </w:tcPr>
          <w:p w14:paraId="26F2473F" w14:textId="77777777" w:rsidR="00CE3622" w:rsidRPr="0009791A" w:rsidRDefault="00CE3622" w:rsidP="00CE3622">
            <w:pPr>
              <w:rPr>
                <w:rFonts w:asciiTheme="majorHAnsi" w:hAnsiTheme="majorHAnsi" w:cstheme="majorHAnsi"/>
                <w:b/>
                <w:bCs/>
                <w:sz w:val="20"/>
                <w:szCs w:val="20"/>
                <w:lang w:val="lv-LV" w:eastAsia="lv-LV"/>
              </w:rPr>
            </w:pPr>
          </w:p>
        </w:tc>
        <w:tc>
          <w:tcPr>
            <w:tcW w:w="895" w:type="dxa"/>
            <w:tcBorders>
              <w:top w:val="single" w:sz="12" w:space="0" w:color="auto"/>
              <w:bottom w:val="single" w:sz="12" w:space="0" w:color="auto"/>
            </w:tcBorders>
            <w:shd w:val="clear" w:color="000000" w:fill="D9D9D9"/>
          </w:tcPr>
          <w:p w14:paraId="37A3F49C" w14:textId="77777777" w:rsidR="00CE3622" w:rsidRPr="0009791A" w:rsidRDefault="00CE3622" w:rsidP="00CE3622">
            <w:pPr>
              <w:rPr>
                <w:rFonts w:asciiTheme="majorHAnsi" w:hAnsiTheme="majorHAnsi" w:cstheme="majorHAnsi"/>
                <w:b/>
                <w:bCs/>
                <w:sz w:val="20"/>
                <w:szCs w:val="20"/>
                <w:lang w:val="lv-LV" w:eastAsia="lv-LV"/>
              </w:rPr>
            </w:pPr>
          </w:p>
        </w:tc>
        <w:tc>
          <w:tcPr>
            <w:tcW w:w="0" w:type="auto"/>
            <w:tcBorders>
              <w:top w:val="single" w:sz="12" w:space="0" w:color="auto"/>
              <w:bottom w:val="single" w:sz="12" w:space="0" w:color="auto"/>
              <w:right w:val="single" w:sz="12" w:space="0" w:color="auto"/>
            </w:tcBorders>
            <w:shd w:val="clear" w:color="000000" w:fill="D9D9D9"/>
          </w:tcPr>
          <w:p w14:paraId="27EBCB68" w14:textId="77777777" w:rsidR="00CE3622" w:rsidRPr="0009791A" w:rsidRDefault="00CE3622" w:rsidP="00CE3622">
            <w:pPr>
              <w:rPr>
                <w:rFonts w:asciiTheme="majorHAnsi" w:hAnsiTheme="majorHAnsi" w:cstheme="majorHAnsi"/>
                <w:b/>
                <w:bCs/>
                <w:sz w:val="20"/>
                <w:szCs w:val="20"/>
                <w:lang w:val="lv-LV" w:eastAsia="lv-LV"/>
              </w:rPr>
            </w:pPr>
          </w:p>
        </w:tc>
      </w:tr>
      <w:tr w:rsidR="00CE3622" w:rsidRPr="0048347B" w14:paraId="0A5CAE63"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noWrap/>
            <w:vAlign w:val="center"/>
          </w:tcPr>
          <w:p w14:paraId="481FCF4B" w14:textId="672B585A"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3</w:t>
            </w:r>
            <w:r>
              <w:rPr>
                <w:rFonts w:ascii="Arial" w:hAnsi="Arial" w:cs="Arial"/>
                <w:b/>
                <w:bCs/>
                <w:color w:val="000000"/>
                <w:sz w:val="20"/>
                <w:szCs w:val="20"/>
                <w:lang w:eastAsia="lv-LV"/>
              </w:rPr>
              <w:t>3</w:t>
            </w:r>
          </w:p>
        </w:tc>
        <w:tc>
          <w:tcPr>
            <w:tcW w:w="5353" w:type="dxa"/>
            <w:tcBorders>
              <w:top w:val="single" w:sz="4" w:space="0" w:color="auto"/>
              <w:left w:val="nil"/>
              <w:bottom w:val="single" w:sz="4" w:space="0" w:color="auto"/>
              <w:right w:val="nil"/>
            </w:tcBorders>
            <w:shd w:val="clear" w:color="auto" w:fill="auto"/>
            <w:vAlign w:val="center"/>
          </w:tcPr>
          <w:p w14:paraId="07604FC9" w14:textId="1CCCC103" w:rsidR="00CE3622" w:rsidRPr="00DF0A3C" w:rsidRDefault="00CE3622" w:rsidP="00CE3622">
            <w:pPr>
              <w:rPr>
                <w:rFonts w:ascii="Arial" w:hAnsi="Arial" w:cs="Arial"/>
                <w:sz w:val="20"/>
                <w:szCs w:val="20"/>
                <w:lang w:val="lv-LV" w:eastAsia="lv-LV"/>
              </w:rPr>
            </w:pPr>
            <w:r w:rsidRPr="00DF0A3C">
              <w:rPr>
                <w:rFonts w:ascii="Arial" w:hAnsi="Arial" w:cs="Arial"/>
                <w:sz w:val="20"/>
                <w:szCs w:val="20"/>
                <w:lang w:val="lv-LV" w:eastAsia="lv-LV"/>
              </w:rPr>
              <w:t>Uztvērējs PP1-8/12, rasējums 36162-00-00-31</w:t>
            </w:r>
            <w:r w:rsidRPr="00DF0A3C">
              <w:rPr>
                <w:rFonts w:asciiTheme="minorHAnsi" w:hAnsiTheme="minorHAnsi" w:cstheme="minorHAnsi"/>
                <w:b/>
                <w:bCs/>
                <w:color w:val="FF0000"/>
                <w:sz w:val="22"/>
                <w:szCs w:val="22"/>
                <w:vertAlign w:val="superscript"/>
                <w:lang w:val="lv-LV"/>
              </w:rPr>
              <w:t xml:space="preserve"> K-L</w:t>
            </w:r>
          </w:p>
        </w:tc>
        <w:tc>
          <w:tcPr>
            <w:tcW w:w="0" w:type="auto"/>
            <w:tcBorders>
              <w:top w:val="single" w:sz="4" w:space="0" w:color="auto"/>
              <w:left w:val="single" w:sz="8" w:space="0" w:color="auto"/>
              <w:bottom w:val="single" w:sz="4" w:space="0" w:color="auto"/>
              <w:right w:val="nil"/>
            </w:tcBorders>
            <w:shd w:val="clear" w:color="auto" w:fill="auto"/>
            <w:vAlign w:val="center"/>
          </w:tcPr>
          <w:p w14:paraId="14E175D7"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287265D7"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47B9AD71"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393F94B4"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3</w:t>
            </w:r>
          </w:p>
        </w:tc>
        <w:tc>
          <w:tcPr>
            <w:tcW w:w="585" w:type="dxa"/>
            <w:tcBorders>
              <w:top w:val="single" w:sz="4" w:space="0" w:color="auto"/>
              <w:left w:val="single" w:sz="8" w:space="0" w:color="auto"/>
              <w:bottom w:val="single" w:sz="4" w:space="0" w:color="auto"/>
              <w:right w:val="nil"/>
            </w:tcBorders>
            <w:shd w:val="clear" w:color="auto" w:fill="auto"/>
            <w:vAlign w:val="center"/>
          </w:tcPr>
          <w:p w14:paraId="57389043"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3</w:t>
            </w:r>
          </w:p>
        </w:tc>
        <w:tc>
          <w:tcPr>
            <w:tcW w:w="1086" w:type="dxa"/>
            <w:tcBorders>
              <w:top w:val="single" w:sz="12" w:space="0" w:color="auto"/>
            </w:tcBorders>
            <w:shd w:val="clear" w:color="auto" w:fill="auto"/>
            <w:vAlign w:val="center"/>
          </w:tcPr>
          <w:p w14:paraId="30033022"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12" w:space="0" w:color="auto"/>
              <w:right w:val="single" w:sz="12" w:space="0" w:color="auto"/>
            </w:tcBorders>
            <w:shd w:val="clear" w:color="auto" w:fill="auto"/>
            <w:vAlign w:val="center"/>
          </w:tcPr>
          <w:p w14:paraId="055A615F"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775624E4"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top w:val="single" w:sz="12" w:space="0" w:color="auto"/>
            </w:tcBorders>
          </w:tcPr>
          <w:p w14:paraId="3ED2458D"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top w:val="single" w:sz="12" w:space="0" w:color="auto"/>
              <w:right w:val="single" w:sz="12" w:space="0" w:color="auto"/>
            </w:tcBorders>
          </w:tcPr>
          <w:p w14:paraId="23C2FC7B"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6FBA986F" w14:textId="77777777" w:rsidTr="00CE3622">
        <w:tc>
          <w:tcPr>
            <w:tcW w:w="661" w:type="dxa"/>
            <w:tcBorders>
              <w:top w:val="nil"/>
              <w:left w:val="single" w:sz="12" w:space="0" w:color="auto"/>
              <w:bottom w:val="single" w:sz="4" w:space="0" w:color="auto"/>
              <w:right w:val="single" w:sz="8" w:space="0" w:color="auto"/>
            </w:tcBorders>
            <w:shd w:val="clear" w:color="auto" w:fill="auto"/>
            <w:noWrap/>
            <w:vAlign w:val="center"/>
          </w:tcPr>
          <w:p w14:paraId="209ACC2E" w14:textId="08F4A73A"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3</w:t>
            </w:r>
            <w:r>
              <w:rPr>
                <w:rFonts w:ascii="Arial" w:hAnsi="Arial" w:cs="Arial"/>
                <w:b/>
                <w:bCs/>
                <w:color w:val="000000"/>
                <w:sz w:val="20"/>
                <w:szCs w:val="20"/>
                <w:lang w:eastAsia="lv-LV"/>
              </w:rPr>
              <w:t>4</w:t>
            </w:r>
          </w:p>
        </w:tc>
        <w:tc>
          <w:tcPr>
            <w:tcW w:w="5353" w:type="dxa"/>
            <w:tcBorders>
              <w:top w:val="nil"/>
              <w:left w:val="nil"/>
              <w:bottom w:val="single" w:sz="4" w:space="0" w:color="auto"/>
              <w:right w:val="nil"/>
            </w:tcBorders>
            <w:shd w:val="clear" w:color="auto" w:fill="auto"/>
            <w:vAlign w:val="center"/>
          </w:tcPr>
          <w:p w14:paraId="6D97CDBC" w14:textId="7615443D" w:rsidR="00CE3622" w:rsidRPr="00DF0A3C" w:rsidRDefault="00CE3622" w:rsidP="00CE3622">
            <w:pPr>
              <w:rPr>
                <w:rFonts w:ascii="Arial" w:hAnsi="Arial" w:cs="Arial"/>
                <w:sz w:val="20"/>
                <w:szCs w:val="20"/>
                <w:lang w:val="lv-LV" w:eastAsia="lv-LV"/>
              </w:rPr>
            </w:pPr>
            <w:r w:rsidRPr="00DF0A3C">
              <w:rPr>
                <w:rFonts w:ascii="Arial" w:hAnsi="Arial" w:cs="Arial"/>
                <w:sz w:val="20"/>
                <w:szCs w:val="20"/>
                <w:lang w:val="lv-LV" w:eastAsia="lv-LV"/>
              </w:rPr>
              <w:t>Uztvērējs PP1-9/12, rasējums 36162-00-00-33</w:t>
            </w:r>
            <w:r w:rsidRPr="00DF0A3C">
              <w:rPr>
                <w:rFonts w:asciiTheme="minorHAnsi" w:hAnsiTheme="minorHAnsi" w:cstheme="minorHAnsi"/>
                <w:b/>
                <w:bCs/>
                <w:color w:val="FF0000"/>
                <w:sz w:val="22"/>
                <w:szCs w:val="22"/>
                <w:vertAlign w:val="superscript"/>
                <w:lang w:val="lv-LV"/>
              </w:rPr>
              <w:t xml:space="preserve"> K-L</w:t>
            </w:r>
          </w:p>
        </w:tc>
        <w:tc>
          <w:tcPr>
            <w:tcW w:w="0" w:type="auto"/>
            <w:tcBorders>
              <w:top w:val="nil"/>
              <w:left w:val="single" w:sz="8" w:space="0" w:color="auto"/>
              <w:bottom w:val="single" w:sz="4" w:space="0" w:color="auto"/>
              <w:right w:val="nil"/>
            </w:tcBorders>
            <w:shd w:val="clear" w:color="auto" w:fill="auto"/>
            <w:vAlign w:val="center"/>
          </w:tcPr>
          <w:p w14:paraId="73BC9B02"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2593835B"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single" w:sz="4" w:space="0" w:color="auto"/>
            </w:tcBorders>
            <w:shd w:val="clear" w:color="auto" w:fill="auto"/>
            <w:vAlign w:val="center"/>
          </w:tcPr>
          <w:p w14:paraId="2722F5A1"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0335E47A"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3</w:t>
            </w:r>
          </w:p>
        </w:tc>
        <w:tc>
          <w:tcPr>
            <w:tcW w:w="585" w:type="dxa"/>
            <w:tcBorders>
              <w:top w:val="nil"/>
              <w:left w:val="single" w:sz="8" w:space="0" w:color="auto"/>
              <w:bottom w:val="single" w:sz="4" w:space="0" w:color="auto"/>
              <w:right w:val="nil"/>
            </w:tcBorders>
            <w:shd w:val="clear" w:color="auto" w:fill="auto"/>
            <w:vAlign w:val="center"/>
          </w:tcPr>
          <w:p w14:paraId="458ADEA2"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3</w:t>
            </w:r>
          </w:p>
        </w:tc>
        <w:tc>
          <w:tcPr>
            <w:tcW w:w="1086" w:type="dxa"/>
            <w:shd w:val="clear" w:color="auto" w:fill="auto"/>
            <w:vAlign w:val="center"/>
          </w:tcPr>
          <w:p w14:paraId="7B8BBD2C"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3AE54D67"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09D72B2F"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1EA0577C"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0848E660"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49FAA4B3"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6476D6EE" w14:textId="5CB73B56"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3</w:t>
            </w:r>
            <w:r>
              <w:rPr>
                <w:rFonts w:ascii="Arial" w:hAnsi="Arial" w:cs="Arial"/>
                <w:b/>
                <w:bCs/>
                <w:color w:val="000000"/>
                <w:sz w:val="20"/>
                <w:szCs w:val="20"/>
                <w:lang w:eastAsia="lv-LV"/>
              </w:rPr>
              <w:t>5</w:t>
            </w:r>
          </w:p>
        </w:tc>
        <w:tc>
          <w:tcPr>
            <w:tcW w:w="5353" w:type="dxa"/>
            <w:tcBorders>
              <w:top w:val="nil"/>
              <w:left w:val="nil"/>
              <w:bottom w:val="single" w:sz="4" w:space="0" w:color="auto"/>
              <w:right w:val="nil"/>
            </w:tcBorders>
            <w:shd w:val="clear" w:color="auto" w:fill="auto"/>
            <w:vAlign w:val="center"/>
          </w:tcPr>
          <w:p w14:paraId="3E2044FF" w14:textId="28E7C22F" w:rsidR="00CE3622" w:rsidRPr="00DF0A3C" w:rsidRDefault="00CE3622" w:rsidP="00CE3622">
            <w:pPr>
              <w:rPr>
                <w:rFonts w:ascii="Arial" w:hAnsi="Arial" w:cs="Arial"/>
                <w:sz w:val="20"/>
                <w:szCs w:val="20"/>
                <w:lang w:val="lv-LV" w:eastAsia="lv-LV"/>
              </w:rPr>
            </w:pPr>
            <w:r w:rsidRPr="00DF0A3C">
              <w:rPr>
                <w:rFonts w:ascii="Arial" w:hAnsi="Arial" w:cs="Arial"/>
                <w:sz w:val="20"/>
                <w:szCs w:val="20"/>
                <w:lang w:val="lv-LV" w:eastAsia="lv-LV"/>
              </w:rPr>
              <w:t>Uztvērējs PP1-15/8, rasējums 36162-00-00-38</w:t>
            </w:r>
            <w:r w:rsidRPr="00DF0A3C">
              <w:rPr>
                <w:rFonts w:asciiTheme="minorHAnsi" w:hAnsiTheme="minorHAnsi" w:cstheme="minorHAnsi"/>
                <w:b/>
                <w:bCs/>
                <w:color w:val="FF0000"/>
                <w:sz w:val="22"/>
                <w:szCs w:val="22"/>
                <w:vertAlign w:val="superscript"/>
                <w:lang w:val="lv-LV"/>
              </w:rPr>
              <w:t xml:space="preserve"> K-L</w:t>
            </w:r>
          </w:p>
        </w:tc>
        <w:tc>
          <w:tcPr>
            <w:tcW w:w="0" w:type="auto"/>
            <w:tcBorders>
              <w:top w:val="nil"/>
              <w:left w:val="single" w:sz="8" w:space="0" w:color="auto"/>
              <w:bottom w:val="single" w:sz="4" w:space="0" w:color="auto"/>
              <w:right w:val="nil"/>
            </w:tcBorders>
            <w:shd w:val="clear" w:color="auto" w:fill="auto"/>
            <w:vAlign w:val="center"/>
          </w:tcPr>
          <w:p w14:paraId="7703D0FC"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nil"/>
              <w:left w:val="single" w:sz="8" w:space="0" w:color="auto"/>
              <w:bottom w:val="single" w:sz="4" w:space="0" w:color="auto"/>
              <w:right w:val="single" w:sz="4" w:space="0" w:color="auto"/>
            </w:tcBorders>
            <w:shd w:val="clear" w:color="auto" w:fill="auto"/>
            <w:vAlign w:val="center"/>
          </w:tcPr>
          <w:p w14:paraId="68755865"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single" w:sz="4" w:space="0" w:color="auto"/>
            </w:tcBorders>
            <w:shd w:val="clear" w:color="auto" w:fill="auto"/>
            <w:vAlign w:val="center"/>
          </w:tcPr>
          <w:p w14:paraId="78CCF67A"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4" w:space="0" w:color="auto"/>
              <w:right w:val="nil"/>
            </w:tcBorders>
            <w:shd w:val="clear" w:color="auto" w:fill="auto"/>
            <w:vAlign w:val="center"/>
          </w:tcPr>
          <w:p w14:paraId="6A1893B7"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3</w:t>
            </w:r>
          </w:p>
        </w:tc>
        <w:tc>
          <w:tcPr>
            <w:tcW w:w="585" w:type="dxa"/>
            <w:tcBorders>
              <w:top w:val="nil"/>
              <w:left w:val="single" w:sz="8" w:space="0" w:color="auto"/>
              <w:bottom w:val="single" w:sz="4" w:space="0" w:color="auto"/>
              <w:right w:val="nil"/>
            </w:tcBorders>
            <w:shd w:val="clear" w:color="auto" w:fill="auto"/>
            <w:vAlign w:val="center"/>
          </w:tcPr>
          <w:p w14:paraId="4BE7B4D0"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3</w:t>
            </w:r>
          </w:p>
        </w:tc>
        <w:tc>
          <w:tcPr>
            <w:tcW w:w="1086" w:type="dxa"/>
            <w:tcBorders>
              <w:bottom w:val="single" w:sz="12" w:space="0" w:color="auto"/>
            </w:tcBorders>
            <w:shd w:val="clear" w:color="auto" w:fill="auto"/>
            <w:vAlign w:val="center"/>
          </w:tcPr>
          <w:p w14:paraId="13106788"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bottom w:val="single" w:sz="12" w:space="0" w:color="auto"/>
              <w:right w:val="single" w:sz="12" w:space="0" w:color="auto"/>
            </w:tcBorders>
            <w:shd w:val="clear" w:color="auto" w:fill="auto"/>
            <w:vAlign w:val="center"/>
          </w:tcPr>
          <w:p w14:paraId="77608952"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bottom w:val="single" w:sz="12" w:space="0" w:color="auto"/>
            </w:tcBorders>
          </w:tcPr>
          <w:p w14:paraId="4D81027A"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bottom w:val="single" w:sz="12" w:space="0" w:color="auto"/>
            </w:tcBorders>
          </w:tcPr>
          <w:p w14:paraId="6948ED8A"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bottom w:val="single" w:sz="12" w:space="0" w:color="auto"/>
              <w:right w:val="single" w:sz="12" w:space="0" w:color="auto"/>
            </w:tcBorders>
          </w:tcPr>
          <w:p w14:paraId="2DCDC490"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09791A" w14:paraId="1D6D3134" w14:textId="77777777" w:rsidTr="00CE3622">
        <w:trPr>
          <w:trHeight w:val="340"/>
        </w:trPr>
        <w:tc>
          <w:tcPr>
            <w:tcW w:w="11277" w:type="dxa"/>
            <w:gridSpan w:val="9"/>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6AFBE73F" w14:textId="77777777" w:rsidR="00CE3622" w:rsidRPr="0009791A" w:rsidRDefault="00CE3622" w:rsidP="00CE3622">
            <w:pPr>
              <w:rPr>
                <w:rFonts w:asciiTheme="majorHAnsi" w:hAnsiTheme="majorHAnsi" w:cstheme="majorHAnsi"/>
                <w:b/>
                <w:bCs/>
                <w:sz w:val="20"/>
                <w:szCs w:val="20"/>
                <w:lang w:val="lv-LV" w:eastAsia="lv-LV"/>
              </w:rPr>
            </w:pPr>
            <w:r w:rsidRPr="0009791A">
              <w:rPr>
                <w:rFonts w:asciiTheme="majorHAnsi" w:hAnsiTheme="majorHAnsi" w:cstheme="majorHAnsi"/>
                <w:b/>
                <w:bCs/>
                <w:sz w:val="20"/>
                <w:szCs w:val="20"/>
                <w:lang w:val="lv-LV" w:eastAsia="lv-LV"/>
              </w:rPr>
              <w:t>SCB mērierīces:</w:t>
            </w:r>
          </w:p>
        </w:tc>
        <w:tc>
          <w:tcPr>
            <w:tcW w:w="972" w:type="dxa"/>
            <w:tcBorders>
              <w:top w:val="single" w:sz="12" w:space="0" w:color="auto"/>
              <w:left w:val="single" w:sz="12" w:space="0" w:color="auto"/>
              <w:bottom w:val="single" w:sz="12" w:space="0" w:color="auto"/>
            </w:tcBorders>
            <w:shd w:val="clear" w:color="000000" w:fill="D9D9D9"/>
          </w:tcPr>
          <w:p w14:paraId="5CE352F2" w14:textId="77777777" w:rsidR="00CE3622" w:rsidRPr="0009791A" w:rsidRDefault="00CE3622" w:rsidP="00CE3622">
            <w:pPr>
              <w:rPr>
                <w:rFonts w:asciiTheme="majorHAnsi" w:hAnsiTheme="majorHAnsi" w:cstheme="majorHAnsi"/>
                <w:b/>
                <w:bCs/>
                <w:sz w:val="20"/>
                <w:szCs w:val="20"/>
                <w:lang w:val="lv-LV" w:eastAsia="lv-LV"/>
              </w:rPr>
            </w:pPr>
          </w:p>
        </w:tc>
        <w:tc>
          <w:tcPr>
            <w:tcW w:w="895" w:type="dxa"/>
            <w:tcBorders>
              <w:top w:val="single" w:sz="12" w:space="0" w:color="auto"/>
              <w:bottom w:val="single" w:sz="12" w:space="0" w:color="auto"/>
            </w:tcBorders>
            <w:shd w:val="clear" w:color="000000" w:fill="D9D9D9"/>
          </w:tcPr>
          <w:p w14:paraId="17F1FFE2" w14:textId="77777777" w:rsidR="00CE3622" w:rsidRPr="0009791A" w:rsidRDefault="00CE3622" w:rsidP="00CE3622">
            <w:pPr>
              <w:rPr>
                <w:rFonts w:asciiTheme="majorHAnsi" w:hAnsiTheme="majorHAnsi" w:cstheme="majorHAnsi"/>
                <w:b/>
                <w:bCs/>
                <w:sz w:val="20"/>
                <w:szCs w:val="20"/>
                <w:lang w:val="lv-LV" w:eastAsia="lv-LV"/>
              </w:rPr>
            </w:pPr>
          </w:p>
        </w:tc>
        <w:tc>
          <w:tcPr>
            <w:tcW w:w="0" w:type="auto"/>
            <w:tcBorders>
              <w:top w:val="single" w:sz="12" w:space="0" w:color="auto"/>
              <w:bottom w:val="single" w:sz="12" w:space="0" w:color="auto"/>
              <w:right w:val="single" w:sz="12" w:space="0" w:color="auto"/>
            </w:tcBorders>
            <w:shd w:val="clear" w:color="000000" w:fill="D9D9D9"/>
          </w:tcPr>
          <w:p w14:paraId="39F23F25" w14:textId="77777777" w:rsidR="00CE3622" w:rsidRPr="0009791A" w:rsidRDefault="00CE3622" w:rsidP="00CE3622">
            <w:pPr>
              <w:rPr>
                <w:rFonts w:asciiTheme="majorHAnsi" w:hAnsiTheme="majorHAnsi" w:cstheme="majorHAnsi"/>
                <w:b/>
                <w:bCs/>
                <w:sz w:val="20"/>
                <w:szCs w:val="20"/>
                <w:lang w:val="lv-LV" w:eastAsia="lv-LV"/>
              </w:rPr>
            </w:pPr>
          </w:p>
        </w:tc>
      </w:tr>
      <w:tr w:rsidR="00CE3622" w:rsidRPr="0048347B" w14:paraId="1562717A" w14:textId="77777777" w:rsidTr="00CE3622">
        <w:tc>
          <w:tcPr>
            <w:tcW w:w="661" w:type="dxa"/>
            <w:tcBorders>
              <w:top w:val="single" w:sz="8" w:space="0" w:color="auto"/>
              <w:left w:val="single" w:sz="12" w:space="0" w:color="auto"/>
              <w:bottom w:val="single" w:sz="4" w:space="0" w:color="auto"/>
              <w:right w:val="single" w:sz="8" w:space="0" w:color="auto"/>
            </w:tcBorders>
            <w:shd w:val="clear" w:color="auto" w:fill="auto"/>
            <w:vAlign w:val="center"/>
          </w:tcPr>
          <w:p w14:paraId="3FF8DC1E" w14:textId="5D5F8DBD"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3</w:t>
            </w:r>
            <w:r>
              <w:rPr>
                <w:rFonts w:ascii="Arial" w:hAnsi="Arial" w:cs="Arial"/>
                <w:b/>
                <w:bCs/>
                <w:color w:val="000000"/>
                <w:sz w:val="20"/>
                <w:szCs w:val="20"/>
                <w:lang w:eastAsia="lv-LV"/>
              </w:rPr>
              <w:t>6</w:t>
            </w:r>
          </w:p>
        </w:tc>
        <w:tc>
          <w:tcPr>
            <w:tcW w:w="5353" w:type="dxa"/>
            <w:tcBorders>
              <w:top w:val="single" w:sz="8" w:space="0" w:color="auto"/>
              <w:left w:val="nil"/>
              <w:bottom w:val="nil"/>
              <w:right w:val="nil"/>
            </w:tcBorders>
            <w:shd w:val="clear" w:color="auto" w:fill="auto"/>
            <w:vAlign w:val="center"/>
          </w:tcPr>
          <w:p w14:paraId="492132FB" w14:textId="2A58694F"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Šunts ŠU-01-006</w:t>
            </w:r>
            <w:r w:rsidRPr="00C6520B">
              <w:rPr>
                <w:rFonts w:asciiTheme="minorHAnsi" w:hAnsiTheme="minorHAnsi" w:cstheme="minorHAnsi"/>
                <w:b/>
                <w:bCs/>
                <w:color w:val="FF0000"/>
                <w:sz w:val="22"/>
                <w:szCs w:val="22"/>
                <w:vertAlign w:val="superscript"/>
              </w:rPr>
              <w:t xml:space="preserve"> K-L</w:t>
            </w:r>
          </w:p>
        </w:tc>
        <w:tc>
          <w:tcPr>
            <w:tcW w:w="0" w:type="auto"/>
            <w:tcBorders>
              <w:top w:val="single" w:sz="8" w:space="0" w:color="auto"/>
              <w:left w:val="single" w:sz="8" w:space="0" w:color="auto"/>
              <w:bottom w:val="single" w:sz="4" w:space="0" w:color="auto"/>
              <w:right w:val="nil"/>
            </w:tcBorders>
            <w:shd w:val="clear" w:color="auto" w:fill="auto"/>
            <w:vAlign w:val="center"/>
          </w:tcPr>
          <w:p w14:paraId="19AD96FC"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8" w:space="0" w:color="auto"/>
              <w:left w:val="single" w:sz="8" w:space="0" w:color="auto"/>
              <w:bottom w:val="nil"/>
              <w:right w:val="single" w:sz="4" w:space="0" w:color="auto"/>
            </w:tcBorders>
            <w:shd w:val="clear" w:color="auto" w:fill="auto"/>
            <w:vAlign w:val="center"/>
          </w:tcPr>
          <w:p w14:paraId="3386062F"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2</w:t>
            </w:r>
          </w:p>
        </w:tc>
        <w:tc>
          <w:tcPr>
            <w:tcW w:w="0" w:type="auto"/>
            <w:tcBorders>
              <w:top w:val="single" w:sz="8" w:space="0" w:color="auto"/>
              <w:left w:val="nil"/>
              <w:bottom w:val="nil"/>
              <w:right w:val="single" w:sz="4" w:space="0" w:color="auto"/>
            </w:tcBorders>
            <w:shd w:val="clear" w:color="auto" w:fill="auto"/>
            <w:vAlign w:val="center"/>
          </w:tcPr>
          <w:p w14:paraId="37A7FB3D"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8" w:space="0" w:color="auto"/>
              <w:left w:val="nil"/>
              <w:bottom w:val="nil"/>
              <w:right w:val="nil"/>
            </w:tcBorders>
            <w:shd w:val="clear" w:color="auto" w:fill="auto"/>
            <w:vAlign w:val="center"/>
          </w:tcPr>
          <w:p w14:paraId="425E158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2</w:t>
            </w:r>
          </w:p>
        </w:tc>
        <w:tc>
          <w:tcPr>
            <w:tcW w:w="585" w:type="dxa"/>
            <w:tcBorders>
              <w:top w:val="single" w:sz="8" w:space="0" w:color="auto"/>
              <w:left w:val="single" w:sz="8" w:space="0" w:color="auto"/>
              <w:bottom w:val="single" w:sz="4" w:space="0" w:color="auto"/>
              <w:right w:val="single" w:sz="8" w:space="0" w:color="auto"/>
            </w:tcBorders>
            <w:shd w:val="clear" w:color="auto" w:fill="auto"/>
            <w:vAlign w:val="center"/>
          </w:tcPr>
          <w:p w14:paraId="2E6D7327"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4</w:t>
            </w:r>
          </w:p>
        </w:tc>
        <w:tc>
          <w:tcPr>
            <w:tcW w:w="1086" w:type="dxa"/>
            <w:tcBorders>
              <w:top w:val="single" w:sz="12" w:space="0" w:color="auto"/>
            </w:tcBorders>
            <w:shd w:val="clear" w:color="auto" w:fill="auto"/>
            <w:vAlign w:val="center"/>
          </w:tcPr>
          <w:p w14:paraId="37E76A19"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12" w:space="0" w:color="auto"/>
              <w:right w:val="single" w:sz="12" w:space="0" w:color="auto"/>
            </w:tcBorders>
            <w:shd w:val="clear" w:color="auto" w:fill="auto"/>
            <w:vAlign w:val="center"/>
          </w:tcPr>
          <w:p w14:paraId="43DE0D22"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38AAB934"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top w:val="single" w:sz="12" w:space="0" w:color="auto"/>
            </w:tcBorders>
          </w:tcPr>
          <w:p w14:paraId="088FD04B"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top w:val="single" w:sz="12" w:space="0" w:color="auto"/>
              <w:right w:val="single" w:sz="12" w:space="0" w:color="auto"/>
            </w:tcBorders>
          </w:tcPr>
          <w:p w14:paraId="10367CE7"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188F609E"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7CA81AB3" w14:textId="25DDD89A"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3</w:t>
            </w:r>
            <w:r>
              <w:rPr>
                <w:rFonts w:ascii="Arial" w:hAnsi="Arial" w:cs="Arial"/>
                <w:b/>
                <w:bCs/>
                <w:color w:val="000000"/>
                <w:sz w:val="20"/>
                <w:szCs w:val="20"/>
                <w:lang w:eastAsia="lv-LV"/>
              </w:rPr>
              <w:t>7</w:t>
            </w:r>
          </w:p>
        </w:tc>
        <w:tc>
          <w:tcPr>
            <w:tcW w:w="5353" w:type="dxa"/>
            <w:tcBorders>
              <w:top w:val="single" w:sz="4" w:space="0" w:color="auto"/>
              <w:left w:val="nil"/>
              <w:bottom w:val="nil"/>
              <w:right w:val="nil"/>
            </w:tcBorders>
            <w:shd w:val="clear" w:color="auto" w:fill="auto"/>
            <w:vAlign w:val="center"/>
          </w:tcPr>
          <w:p w14:paraId="58154CDF" w14:textId="77777777"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Spraugmērs 2mm (ŠES-234 TU32CŠ3875-97)</w:t>
            </w:r>
          </w:p>
        </w:tc>
        <w:tc>
          <w:tcPr>
            <w:tcW w:w="0" w:type="auto"/>
            <w:tcBorders>
              <w:top w:val="nil"/>
              <w:left w:val="single" w:sz="8" w:space="0" w:color="auto"/>
              <w:bottom w:val="single" w:sz="4" w:space="0" w:color="auto"/>
              <w:right w:val="nil"/>
            </w:tcBorders>
            <w:shd w:val="clear" w:color="auto" w:fill="auto"/>
            <w:vAlign w:val="center"/>
          </w:tcPr>
          <w:p w14:paraId="4432ECFD"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70BA87EA"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10</w:t>
            </w:r>
          </w:p>
        </w:tc>
        <w:tc>
          <w:tcPr>
            <w:tcW w:w="0" w:type="auto"/>
            <w:tcBorders>
              <w:top w:val="single" w:sz="4" w:space="0" w:color="auto"/>
              <w:left w:val="nil"/>
              <w:bottom w:val="nil"/>
              <w:right w:val="single" w:sz="4" w:space="0" w:color="auto"/>
            </w:tcBorders>
            <w:shd w:val="clear" w:color="auto" w:fill="auto"/>
            <w:vAlign w:val="center"/>
          </w:tcPr>
          <w:p w14:paraId="3EFD0C53"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nil"/>
              <w:right w:val="nil"/>
            </w:tcBorders>
            <w:shd w:val="clear" w:color="auto" w:fill="auto"/>
            <w:vAlign w:val="center"/>
          </w:tcPr>
          <w:p w14:paraId="0CCEB0C9"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7060C052"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10</w:t>
            </w:r>
          </w:p>
        </w:tc>
        <w:tc>
          <w:tcPr>
            <w:tcW w:w="1086" w:type="dxa"/>
            <w:shd w:val="clear" w:color="auto" w:fill="auto"/>
            <w:vAlign w:val="center"/>
          </w:tcPr>
          <w:p w14:paraId="4ABEF78F"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1B2C06D6"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030F0A13"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73023592"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36CE0480"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74D98A17"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4F7A5721" w14:textId="759FBD9F"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3</w:t>
            </w:r>
            <w:r>
              <w:rPr>
                <w:rFonts w:ascii="Arial" w:hAnsi="Arial" w:cs="Arial"/>
                <w:b/>
                <w:bCs/>
                <w:color w:val="000000"/>
                <w:sz w:val="20"/>
                <w:szCs w:val="20"/>
                <w:lang w:eastAsia="lv-LV"/>
              </w:rPr>
              <w:t>8</w:t>
            </w:r>
          </w:p>
        </w:tc>
        <w:tc>
          <w:tcPr>
            <w:tcW w:w="5353" w:type="dxa"/>
            <w:tcBorders>
              <w:top w:val="single" w:sz="4" w:space="0" w:color="auto"/>
              <w:left w:val="nil"/>
              <w:bottom w:val="nil"/>
              <w:right w:val="nil"/>
            </w:tcBorders>
            <w:shd w:val="clear" w:color="auto" w:fill="auto"/>
            <w:vAlign w:val="center"/>
          </w:tcPr>
          <w:p w14:paraId="236D5CA4" w14:textId="77777777"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Spraugmērs 3mm (ŠES-234 TU32CŠ3875-97)</w:t>
            </w:r>
          </w:p>
        </w:tc>
        <w:tc>
          <w:tcPr>
            <w:tcW w:w="0" w:type="auto"/>
            <w:tcBorders>
              <w:top w:val="nil"/>
              <w:left w:val="single" w:sz="8" w:space="0" w:color="auto"/>
              <w:bottom w:val="single" w:sz="4" w:space="0" w:color="auto"/>
              <w:right w:val="nil"/>
            </w:tcBorders>
            <w:shd w:val="clear" w:color="auto" w:fill="auto"/>
            <w:vAlign w:val="center"/>
          </w:tcPr>
          <w:p w14:paraId="3587B647"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32688C33"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6</w:t>
            </w:r>
          </w:p>
        </w:tc>
        <w:tc>
          <w:tcPr>
            <w:tcW w:w="0" w:type="auto"/>
            <w:tcBorders>
              <w:top w:val="single" w:sz="4" w:space="0" w:color="auto"/>
              <w:left w:val="nil"/>
              <w:bottom w:val="nil"/>
              <w:right w:val="single" w:sz="4" w:space="0" w:color="auto"/>
            </w:tcBorders>
            <w:shd w:val="clear" w:color="auto" w:fill="auto"/>
            <w:vAlign w:val="center"/>
          </w:tcPr>
          <w:p w14:paraId="6FD74229"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nil"/>
              <w:right w:val="nil"/>
            </w:tcBorders>
            <w:shd w:val="clear" w:color="auto" w:fill="auto"/>
            <w:vAlign w:val="center"/>
          </w:tcPr>
          <w:p w14:paraId="30122398"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42EC4C12"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6</w:t>
            </w:r>
          </w:p>
        </w:tc>
        <w:tc>
          <w:tcPr>
            <w:tcW w:w="1086" w:type="dxa"/>
            <w:shd w:val="clear" w:color="auto" w:fill="auto"/>
            <w:vAlign w:val="center"/>
          </w:tcPr>
          <w:p w14:paraId="7E2F1DCF"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70979524"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02418B88"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279280DA"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3A65F7A0"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5DB5883E" w14:textId="77777777" w:rsidTr="00CE3622">
        <w:tc>
          <w:tcPr>
            <w:tcW w:w="661" w:type="dxa"/>
            <w:tcBorders>
              <w:top w:val="nil"/>
              <w:left w:val="single" w:sz="12" w:space="0" w:color="auto"/>
              <w:bottom w:val="single" w:sz="8" w:space="0" w:color="auto"/>
              <w:right w:val="single" w:sz="8" w:space="0" w:color="auto"/>
            </w:tcBorders>
            <w:shd w:val="clear" w:color="auto" w:fill="auto"/>
            <w:vAlign w:val="center"/>
          </w:tcPr>
          <w:p w14:paraId="589393CF" w14:textId="64436EF6" w:rsidR="00CE3622" w:rsidRPr="00B133D0" w:rsidRDefault="00CE3622" w:rsidP="00CE3622">
            <w:pPr>
              <w:jc w:val="center"/>
              <w:rPr>
                <w:rFonts w:ascii="Arial" w:hAnsi="Arial" w:cs="Arial"/>
                <w:color w:val="000000"/>
                <w:sz w:val="20"/>
                <w:szCs w:val="20"/>
                <w:lang w:val="lv-LV" w:eastAsia="lv-LV"/>
              </w:rPr>
            </w:pPr>
            <w:r>
              <w:rPr>
                <w:rFonts w:ascii="Arial" w:hAnsi="Arial" w:cs="Arial"/>
                <w:b/>
                <w:bCs/>
                <w:color w:val="000000"/>
                <w:sz w:val="20"/>
                <w:szCs w:val="20"/>
                <w:lang w:eastAsia="lv-LV"/>
              </w:rPr>
              <w:t>39</w:t>
            </w:r>
          </w:p>
        </w:tc>
        <w:tc>
          <w:tcPr>
            <w:tcW w:w="5353" w:type="dxa"/>
            <w:tcBorders>
              <w:top w:val="single" w:sz="4" w:space="0" w:color="auto"/>
              <w:left w:val="nil"/>
              <w:bottom w:val="single" w:sz="8" w:space="0" w:color="auto"/>
              <w:right w:val="nil"/>
            </w:tcBorders>
            <w:shd w:val="clear" w:color="auto" w:fill="auto"/>
            <w:vAlign w:val="center"/>
          </w:tcPr>
          <w:p w14:paraId="309A44FE" w14:textId="77777777"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Spraugmērs 4mm (ŠES-234 TU32CŠ3875-97)</w:t>
            </w:r>
          </w:p>
        </w:tc>
        <w:tc>
          <w:tcPr>
            <w:tcW w:w="0" w:type="auto"/>
            <w:tcBorders>
              <w:top w:val="nil"/>
              <w:left w:val="single" w:sz="8" w:space="0" w:color="auto"/>
              <w:bottom w:val="single" w:sz="8" w:space="0" w:color="auto"/>
              <w:right w:val="nil"/>
            </w:tcBorders>
            <w:shd w:val="clear" w:color="auto" w:fill="auto"/>
            <w:vAlign w:val="center"/>
          </w:tcPr>
          <w:p w14:paraId="2955811E"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single" w:sz="8" w:space="0" w:color="auto"/>
              <w:right w:val="single" w:sz="4" w:space="0" w:color="auto"/>
            </w:tcBorders>
            <w:shd w:val="clear" w:color="auto" w:fill="auto"/>
            <w:vAlign w:val="center"/>
          </w:tcPr>
          <w:p w14:paraId="50472241"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4</w:t>
            </w:r>
          </w:p>
        </w:tc>
        <w:tc>
          <w:tcPr>
            <w:tcW w:w="0" w:type="auto"/>
            <w:tcBorders>
              <w:top w:val="single" w:sz="4" w:space="0" w:color="auto"/>
              <w:left w:val="nil"/>
              <w:bottom w:val="single" w:sz="8" w:space="0" w:color="auto"/>
              <w:right w:val="single" w:sz="4" w:space="0" w:color="auto"/>
            </w:tcBorders>
            <w:shd w:val="clear" w:color="auto" w:fill="auto"/>
            <w:vAlign w:val="center"/>
          </w:tcPr>
          <w:p w14:paraId="53FA06F5"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8" w:space="0" w:color="auto"/>
              <w:right w:val="nil"/>
            </w:tcBorders>
            <w:shd w:val="clear" w:color="auto" w:fill="auto"/>
            <w:vAlign w:val="center"/>
          </w:tcPr>
          <w:p w14:paraId="39E9BBB2"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8" w:space="0" w:color="auto"/>
              <w:right w:val="single" w:sz="8" w:space="0" w:color="auto"/>
            </w:tcBorders>
            <w:shd w:val="clear" w:color="auto" w:fill="auto"/>
            <w:vAlign w:val="center"/>
          </w:tcPr>
          <w:p w14:paraId="56D27B92"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4</w:t>
            </w:r>
          </w:p>
        </w:tc>
        <w:tc>
          <w:tcPr>
            <w:tcW w:w="1086" w:type="dxa"/>
            <w:tcBorders>
              <w:bottom w:val="single" w:sz="12" w:space="0" w:color="auto"/>
            </w:tcBorders>
            <w:shd w:val="clear" w:color="auto" w:fill="auto"/>
            <w:vAlign w:val="center"/>
          </w:tcPr>
          <w:p w14:paraId="63DB7D0F"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bottom w:val="single" w:sz="12" w:space="0" w:color="auto"/>
              <w:right w:val="single" w:sz="12" w:space="0" w:color="auto"/>
            </w:tcBorders>
            <w:shd w:val="clear" w:color="auto" w:fill="auto"/>
            <w:vAlign w:val="center"/>
          </w:tcPr>
          <w:p w14:paraId="76598D4D"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bottom w:val="single" w:sz="12" w:space="0" w:color="auto"/>
            </w:tcBorders>
          </w:tcPr>
          <w:p w14:paraId="648EAF8B"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bottom w:val="single" w:sz="12" w:space="0" w:color="auto"/>
            </w:tcBorders>
          </w:tcPr>
          <w:p w14:paraId="50F148FA"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bottom w:val="single" w:sz="12" w:space="0" w:color="auto"/>
              <w:right w:val="single" w:sz="12" w:space="0" w:color="auto"/>
            </w:tcBorders>
          </w:tcPr>
          <w:p w14:paraId="538984B9"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09791A" w14:paraId="23031F6C" w14:textId="77777777" w:rsidTr="00CE3622">
        <w:trPr>
          <w:trHeight w:val="340"/>
        </w:trPr>
        <w:tc>
          <w:tcPr>
            <w:tcW w:w="11277" w:type="dxa"/>
            <w:gridSpan w:val="9"/>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5FEF8195" w14:textId="77777777" w:rsidR="00CE3622" w:rsidRPr="0009791A" w:rsidRDefault="00CE3622" w:rsidP="00CE3622">
            <w:pPr>
              <w:rPr>
                <w:rFonts w:asciiTheme="majorHAnsi" w:hAnsiTheme="majorHAnsi" w:cstheme="majorHAnsi"/>
                <w:b/>
                <w:bCs/>
                <w:sz w:val="20"/>
                <w:szCs w:val="20"/>
                <w:lang w:val="lv-LV" w:eastAsia="lv-LV"/>
              </w:rPr>
            </w:pPr>
            <w:r w:rsidRPr="0009791A">
              <w:rPr>
                <w:rFonts w:asciiTheme="majorHAnsi" w:hAnsiTheme="majorHAnsi" w:cstheme="majorHAnsi"/>
                <w:b/>
                <w:bCs/>
                <w:sz w:val="20"/>
                <w:szCs w:val="20"/>
                <w:lang w:val="lv-LV" w:eastAsia="lv-LV"/>
              </w:rPr>
              <w:t>Pārejās ierīces (1):</w:t>
            </w:r>
          </w:p>
        </w:tc>
        <w:tc>
          <w:tcPr>
            <w:tcW w:w="972" w:type="dxa"/>
            <w:tcBorders>
              <w:top w:val="single" w:sz="12" w:space="0" w:color="auto"/>
              <w:left w:val="single" w:sz="12" w:space="0" w:color="auto"/>
              <w:bottom w:val="single" w:sz="12" w:space="0" w:color="auto"/>
            </w:tcBorders>
            <w:shd w:val="clear" w:color="000000" w:fill="D9D9D9"/>
          </w:tcPr>
          <w:p w14:paraId="024B2ABE" w14:textId="77777777" w:rsidR="00CE3622" w:rsidRPr="0009791A" w:rsidRDefault="00CE3622" w:rsidP="00CE3622">
            <w:pPr>
              <w:rPr>
                <w:rFonts w:asciiTheme="majorHAnsi" w:hAnsiTheme="majorHAnsi" w:cstheme="majorHAnsi"/>
                <w:b/>
                <w:bCs/>
                <w:sz w:val="20"/>
                <w:szCs w:val="20"/>
                <w:lang w:val="lv-LV" w:eastAsia="lv-LV"/>
              </w:rPr>
            </w:pPr>
          </w:p>
        </w:tc>
        <w:tc>
          <w:tcPr>
            <w:tcW w:w="895" w:type="dxa"/>
            <w:tcBorders>
              <w:top w:val="single" w:sz="12" w:space="0" w:color="auto"/>
              <w:bottom w:val="single" w:sz="12" w:space="0" w:color="auto"/>
            </w:tcBorders>
            <w:shd w:val="clear" w:color="000000" w:fill="D9D9D9"/>
          </w:tcPr>
          <w:p w14:paraId="18B366EF" w14:textId="77777777" w:rsidR="00CE3622" w:rsidRPr="0009791A" w:rsidRDefault="00CE3622" w:rsidP="00CE3622">
            <w:pPr>
              <w:rPr>
                <w:rFonts w:asciiTheme="majorHAnsi" w:hAnsiTheme="majorHAnsi" w:cstheme="majorHAnsi"/>
                <w:b/>
                <w:bCs/>
                <w:sz w:val="20"/>
                <w:szCs w:val="20"/>
                <w:lang w:val="lv-LV" w:eastAsia="lv-LV"/>
              </w:rPr>
            </w:pPr>
          </w:p>
        </w:tc>
        <w:tc>
          <w:tcPr>
            <w:tcW w:w="0" w:type="auto"/>
            <w:tcBorders>
              <w:top w:val="single" w:sz="12" w:space="0" w:color="auto"/>
              <w:bottom w:val="single" w:sz="12" w:space="0" w:color="auto"/>
              <w:right w:val="single" w:sz="12" w:space="0" w:color="auto"/>
            </w:tcBorders>
            <w:shd w:val="clear" w:color="000000" w:fill="D9D9D9"/>
          </w:tcPr>
          <w:p w14:paraId="3580A33D" w14:textId="77777777" w:rsidR="00CE3622" w:rsidRPr="0009791A" w:rsidRDefault="00CE3622" w:rsidP="00CE3622">
            <w:pPr>
              <w:rPr>
                <w:rFonts w:asciiTheme="majorHAnsi" w:hAnsiTheme="majorHAnsi" w:cstheme="majorHAnsi"/>
                <w:b/>
                <w:bCs/>
                <w:sz w:val="20"/>
                <w:szCs w:val="20"/>
                <w:lang w:val="lv-LV" w:eastAsia="lv-LV"/>
              </w:rPr>
            </w:pPr>
          </w:p>
        </w:tc>
      </w:tr>
      <w:tr w:rsidR="00CE3622" w:rsidRPr="0048347B" w14:paraId="7E49EE93"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73C38B33" w14:textId="739A77B6"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4</w:t>
            </w:r>
            <w:r>
              <w:rPr>
                <w:rFonts w:ascii="Arial" w:hAnsi="Arial" w:cs="Arial"/>
                <w:b/>
                <w:bCs/>
                <w:color w:val="000000"/>
                <w:sz w:val="20"/>
                <w:szCs w:val="20"/>
                <w:lang w:eastAsia="lv-LV"/>
              </w:rPr>
              <w:t>0</w:t>
            </w:r>
          </w:p>
        </w:tc>
        <w:tc>
          <w:tcPr>
            <w:tcW w:w="5353" w:type="dxa"/>
            <w:tcBorders>
              <w:top w:val="nil"/>
              <w:left w:val="nil"/>
              <w:bottom w:val="single" w:sz="4" w:space="0" w:color="auto"/>
              <w:right w:val="nil"/>
            </w:tcBorders>
            <w:shd w:val="clear" w:color="auto" w:fill="auto"/>
            <w:vAlign w:val="center"/>
          </w:tcPr>
          <w:p w14:paraId="2FC02933" w14:textId="349A9BD1"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Bloks BV, rasējums 51054-00-00</w:t>
            </w:r>
            <w:r w:rsidRPr="00C6520B">
              <w:rPr>
                <w:rFonts w:asciiTheme="minorHAnsi" w:hAnsiTheme="minorHAnsi" w:cstheme="minorHAnsi"/>
                <w:b/>
                <w:bCs/>
                <w:color w:val="FF0000"/>
                <w:sz w:val="22"/>
                <w:szCs w:val="22"/>
                <w:vertAlign w:val="superscript"/>
              </w:rPr>
              <w:t xml:space="preserve"> K-L</w:t>
            </w:r>
          </w:p>
        </w:tc>
        <w:tc>
          <w:tcPr>
            <w:tcW w:w="0" w:type="auto"/>
            <w:tcBorders>
              <w:top w:val="nil"/>
              <w:left w:val="single" w:sz="8" w:space="0" w:color="auto"/>
              <w:bottom w:val="single" w:sz="4" w:space="0" w:color="auto"/>
              <w:right w:val="nil"/>
            </w:tcBorders>
            <w:shd w:val="clear" w:color="auto" w:fill="auto"/>
            <w:vAlign w:val="center"/>
          </w:tcPr>
          <w:p w14:paraId="79F96529"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nil"/>
              <w:left w:val="single" w:sz="8" w:space="0" w:color="auto"/>
              <w:bottom w:val="nil"/>
              <w:right w:val="single" w:sz="4" w:space="0" w:color="auto"/>
            </w:tcBorders>
            <w:shd w:val="clear" w:color="auto" w:fill="auto"/>
            <w:vAlign w:val="center"/>
          </w:tcPr>
          <w:p w14:paraId="6FAADBB7"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nil"/>
              <w:left w:val="nil"/>
              <w:bottom w:val="nil"/>
              <w:right w:val="single" w:sz="4" w:space="0" w:color="auto"/>
            </w:tcBorders>
            <w:shd w:val="clear" w:color="auto" w:fill="auto"/>
            <w:vAlign w:val="center"/>
          </w:tcPr>
          <w:p w14:paraId="08BBE535"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nil"/>
              <w:right w:val="nil"/>
            </w:tcBorders>
            <w:shd w:val="clear" w:color="auto" w:fill="auto"/>
            <w:vAlign w:val="center"/>
          </w:tcPr>
          <w:p w14:paraId="2B54E11F"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8" w:space="0" w:color="auto"/>
              <w:left w:val="single" w:sz="8" w:space="0" w:color="auto"/>
              <w:bottom w:val="single" w:sz="4" w:space="0" w:color="auto"/>
              <w:right w:val="single" w:sz="8" w:space="0" w:color="auto"/>
            </w:tcBorders>
            <w:shd w:val="clear" w:color="auto" w:fill="auto"/>
            <w:vAlign w:val="center"/>
          </w:tcPr>
          <w:p w14:paraId="724D24F2"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w:t>
            </w:r>
          </w:p>
        </w:tc>
        <w:tc>
          <w:tcPr>
            <w:tcW w:w="1086" w:type="dxa"/>
            <w:tcBorders>
              <w:top w:val="single" w:sz="12" w:space="0" w:color="auto"/>
            </w:tcBorders>
            <w:shd w:val="clear" w:color="auto" w:fill="auto"/>
            <w:vAlign w:val="center"/>
          </w:tcPr>
          <w:p w14:paraId="148F4B15"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12" w:space="0" w:color="auto"/>
              <w:right w:val="single" w:sz="12" w:space="0" w:color="auto"/>
            </w:tcBorders>
            <w:shd w:val="clear" w:color="auto" w:fill="auto"/>
            <w:vAlign w:val="center"/>
          </w:tcPr>
          <w:p w14:paraId="58401F26"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2EF7C953"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top w:val="single" w:sz="12" w:space="0" w:color="auto"/>
            </w:tcBorders>
          </w:tcPr>
          <w:p w14:paraId="72F34ACB"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top w:val="single" w:sz="12" w:space="0" w:color="auto"/>
              <w:right w:val="single" w:sz="12" w:space="0" w:color="auto"/>
            </w:tcBorders>
          </w:tcPr>
          <w:p w14:paraId="7A893F2F"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179D43ED"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75526B05" w14:textId="09BCBE7D"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4</w:t>
            </w:r>
            <w:r>
              <w:rPr>
                <w:rFonts w:ascii="Arial" w:hAnsi="Arial" w:cs="Arial"/>
                <w:b/>
                <w:bCs/>
                <w:color w:val="000000"/>
                <w:sz w:val="20"/>
                <w:szCs w:val="20"/>
                <w:lang w:eastAsia="lv-LV"/>
              </w:rPr>
              <w:t>1</w:t>
            </w:r>
          </w:p>
        </w:tc>
        <w:tc>
          <w:tcPr>
            <w:tcW w:w="5353" w:type="dxa"/>
            <w:tcBorders>
              <w:top w:val="nil"/>
              <w:left w:val="nil"/>
              <w:bottom w:val="single" w:sz="4" w:space="0" w:color="auto"/>
              <w:right w:val="nil"/>
            </w:tcBorders>
            <w:shd w:val="clear" w:color="auto" w:fill="auto"/>
            <w:vAlign w:val="center"/>
          </w:tcPr>
          <w:p w14:paraId="7B7D0A29" w14:textId="77777777" w:rsidR="00CE3622" w:rsidRPr="00CE3622" w:rsidRDefault="00CE3622" w:rsidP="00CE3622">
            <w:pPr>
              <w:rPr>
                <w:rFonts w:ascii="Arial" w:hAnsi="Arial" w:cs="Arial"/>
                <w:sz w:val="20"/>
                <w:szCs w:val="20"/>
                <w:lang w:val="lv-LV" w:eastAsia="lv-LV"/>
              </w:rPr>
            </w:pPr>
            <w:r w:rsidRPr="00B133D0">
              <w:rPr>
                <w:rFonts w:ascii="Arial" w:hAnsi="Arial" w:cs="Arial"/>
                <w:sz w:val="20"/>
                <w:szCs w:val="20"/>
                <w:lang w:val="lv-LV" w:eastAsia="lv-LV"/>
              </w:rPr>
              <w:t>Informācijas pārraides bloks BPI-1</w:t>
            </w:r>
          </w:p>
          <w:p w14:paraId="75E09520" w14:textId="191CA89B"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val="lv-LV" w:eastAsia="lv-LV"/>
              </w:rPr>
              <w:t>(rasējums 573.46.26)</w:t>
            </w:r>
            <w:r w:rsidRPr="00CE3622">
              <w:rPr>
                <w:rFonts w:asciiTheme="minorHAnsi" w:hAnsiTheme="minorHAnsi" w:cstheme="minorHAnsi"/>
                <w:b/>
                <w:bCs/>
                <w:color w:val="FF0000"/>
                <w:sz w:val="22"/>
                <w:szCs w:val="22"/>
                <w:vertAlign w:val="superscript"/>
                <w:lang w:val="lv-LV"/>
              </w:rPr>
              <w:t xml:space="preserve"> K-L</w:t>
            </w:r>
          </w:p>
        </w:tc>
        <w:tc>
          <w:tcPr>
            <w:tcW w:w="0" w:type="auto"/>
            <w:tcBorders>
              <w:top w:val="nil"/>
              <w:left w:val="single" w:sz="8" w:space="0" w:color="auto"/>
              <w:bottom w:val="single" w:sz="4" w:space="0" w:color="auto"/>
              <w:right w:val="nil"/>
            </w:tcBorders>
            <w:shd w:val="clear" w:color="auto" w:fill="auto"/>
            <w:vAlign w:val="center"/>
          </w:tcPr>
          <w:p w14:paraId="43C5E5A2"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1A075F2E"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single" w:sz="4" w:space="0" w:color="auto"/>
              <w:left w:val="nil"/>
              <w:bottom w:val="nil"/>
              <w:right w:val="single" w:sz="4" w:space="0" w:color="auto"/>
            </w:tcBorders>
            <w:shd w:val="clear" w:color="auto" w:fill="auto"/>
            <w:vAlign w:val="center"/>
          </w:tcPr>
          <w:p w14:paraId="27DB2DB2"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0</w:t>
            </w:r>
          </w:p>
        </w:tc>
        <w:tc>
          <w:tcPr>
            <w:tcW w:w="0" w:type="auto"/>
            <w:tcBorders>
              <w:top w:val="single" w:sz="4" w:space="0" w:color="auto"/>
              <w:left w:val="nil"/>
              <w:bottom w:val="nil"/>
              <w:right w:val="nil"/>
            </w:tcBorders>
            <w:shd w:val="clear" w:color="auto" w:fill="auto"/>
            <w:vAlign w:val="center"/>
          </w:tcPr>
          <w:p w14:paraId="1E74D22B"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02AF808F"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w:t>
            </w:r>
          </w:p>
        </w:tc>
        <w:tc>
          <w:tcPr>
            <w:tcW w:w="1086" w:type="dxa"/>
            <w:shd w:val="clear" w:color="auto" w:fill="auto"/>
            <w:vAlign w:val="center"/>
          </w:tcPr>
          <w:p w14:paraId="21E3A5A0"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35559D08"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30760556"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3AB78E62"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2EDE0CC9"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22F81216"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0743AAD3" w14:textId="6008D2C3"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4</w:t>
            </w:r>
            <w:r>
              <w:rPr>
                <w:rFonts w:ascii="Arial" w:hAnsi="Arial" w:cs="Arial"/>
                <w:b/>
                <w:bCs/>
                <w:color w:val="000000"/>
                <w:sz w:val="20"/>
                <w:szCs w:val="20"/>
                <w:lang w:eastAsia="lv-LV"/>
              </w:rPr>
              <w:t>2</w:t>
            </w:r>
          </w:p>
        </w:tc>
        <w:tc>
          <w:tcPr>
            <w:tcW w:w="5353" w:type="dxa"/>
            <w:tcBorders>
              <w:top w:val="nil"/>
              <w:left w:val="nil"/>
              <w:bottom w:val="single" w:sz="4" w:space="0" w:color="auto"/>
              <w:right w:val="nil"/>
            </w:tcBorders>
            <w:shd w:val="clear" w:color="auto" w:fill="auto"/>
            <w:vAlign w:val="center"/>
          </w:tcPr>
          <w:p w14:paraId="6169076B" w14:textId="77777777" w:rsidR="00CE3622" w:rsidRPr="00CE3622" w:rsidRDefault="00CE3622" w:rsidP="00CE3622">
            <w:pPr>
              <w:rPr>
                <w:rFonts w:ascii="Arial" w:hAnsi="Arial" w:cs="Arial"/>
                <w:sz w:val="20"/>
                <w:szCs w:val="20"/>
                <w:lang w:val="lv-LV" w:eastAsia="lv-LV"/>
              </w:rPr>
            </w:pPr>
            <w:r w:rsidRPr="00B133D0">
              <w:rPr>
                <w:rFonts w:ascii="Arial" w:hAnsi="Arial" w:cs="Arial"/>
                <w:sz w:val="20"/>
                <w:szCs w:val="20"/>
                <w:lang w:val="lv-LV" w:eastAsia="lv-LV"/>
              </w:rPr>
              <w:t>Izolācijas kontroles automāts AKI-2, rasējums</w:t>
            </w:r>
          </w:p>
          <w:p w14:paraId="49FD1E51" w14:textId="052E6F1B"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val="lv-LV" w:eastAsia="lv-LV"/>
              </w:rPr>
              <w:t>36201-00-00</w:t>
            </w:r>
            <w:r w:rsidRPr="00CE3622">
              <w:rPr>
                <w:rFonts w:asciiTheme="minorHAnsi" w:hAnsiTheme="minorHAnsi" w:cstheme="minorHAnsi"/>
                <w:b/>
                <w:bCs/>
                <w:color w:val="FF0000"/>
                <w:sz w:val="22"/>
                <w:szCs w:val="22"/>
                <w:vertAlign w:val="superscript"/>
                <w:lang w:val="lv-LV"/>
              </w:rPr>
              <w:t xml:space="preserve"> K-L</w:t>
            </w:r>
          </w:p>
        </w:tc>
        <w:tc>
          <w:tcPr>
            <w:tcW w:w="0" w:type="auto"/>
            <w:tcBorders>
              <w:top w:val="nil"/>
              <w:left w:val="single" w:sz="8" w:space="0" w:color="auto"/>
              <w:bottom w:val="single" w:sz="4" w:space="0" w:color="auto"/>
              <w:right w:val="nil"/>
            </w:tcBorders>
            <w:shd w:val="clear" w:color="auto" w:fill="auto"/>
            <w:vAlign w:val="center"/>
          </w:tcPr>
          <w:p w14:paraId="0E80F613"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046CF8EB"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single" w:sz="4" w:space="0" w:color="auto"/>
            </w:tcBorders>
            <w:shd w:val="clear" w:color="auto" w:fill="auto"/>
            <w:vAlign w:val="center"/>
          </w:tcPr>
          <w:p w14:paraId="639603D2"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single" w:sz="4" w:space="0" w:color="auto"/>
              <w:left w:val="nil"/>
              <w:bottom w:val="single" w:sz="4" w:space="0" w:color="auto"/>
              <w:right w:val="nil"/>
            </w:tcBorders>
            <w:shd w:val="clear" w:color="auto" w:fill="auto"/>
            <w:vAlign w:val="center"/>
          </w:tcPr>
          <w:p w14:paraId="0D1D6ED3"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3D315ED5"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w:t>
            </w:r>
          </w:p>
        </w:tc>
        <w:tc>
          <w:tcPr>
            <w:tcW w:w="1086" w:type="dxa"/>
            <w:shd w:val="clear" w:color="auto" w:fill="auto"/>
            <w:vAlign w:val="center"/>
          </w:tcPr>
          <w:p w14:paraId="2A0FE47A"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3EBCE0A8"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6F0359AE"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6E946171"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4D6B285B"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4AFD14AF"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21DAA678" w14:textId="550BB797"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4</w:t>
            </w:r>
            <w:r>
              <w:rPr>
                <w:rFonts w:ascii="Arial" w:hAnsi="Arial" w:cs="Arial"/>
                <w:b/>
                <w:bCs/>
                <w:color w:val="000000"/>
                <w:sz w:val="20"/>
                <w:szCs w:val="20"/>
                <w:lang w:eastAsia="lv-LV"/>
              </w:rPr>
              <w:t>3</w:t>
            </w:r>
          </w:p>
        </w:tc>
        <w:tc>
          <w:tcPr>
            <w:tcW w:w="5353" w:type="dxa"/>
            <w:tcBorders>
              <w:top w:val="single" w:sz="4" w:space="0" w:color="auto"/>
              <w:left w:val="nil"/>
              <w:bottom w:val="nil"/>
              <w:right w:val="nil"/>
            </w:tcBorders>
            <w:shd w:val="clear" w:color="auto" w:fill="auto"/>
            <w:vAlign w:val="center"/>
          </w:tcPr>
          <w:p w14:paraId="5C310037" w14:textId="154E7EF2"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Displeja (tablo) sprieguma regulators RNT, rasējums 36768-01-00</w:t>
            </w:r>
            <w:r w:rsidRPr="00C6520B">
              <w:rPr>
                <w:rFonts w:asciiTheme="minorHAnsi" w:hAnsiTheme="minorHAnsi" w:cstheme="minorHAnsi"/>
                <w:b/>
                <w:bCs/>
                <w:color w:val="FF0000"/>
                <w:sz w:val="22"/>
                <w:szCs w:val="22"/>
                <w:vertAlign w:val="superscript"/>
              </w:rPr>
              <w:t xml:space="preserve"> K-L</w:t>
            </w:r>
          </w:p>
        </w:tc>
        <w:tc>
          <w:tcPr>
            <w:tcW w:w="0" w:type="auto"/>
            <w:tcBorders>
              <w:top w:val="single" w:sz="4" w:space="0" w:color="auto"/>
              <w:left w:val="single" w:sz="8" w:space="0" w:color="auto"/>
              <w:bottom w:val="single" w:sz="4" w:space="0" w:color="auto"/>
              <w:right w:val="nil"/>
            </w:tcBorders>
            <w:shd w:val="clear" w:color="auto" w:fill="auto"/>
            <w:vAlign w:val="center"/>
          </w:tcPr>
          <w:p w14:paraId="5EE227C7"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251CE96B"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w:t>
            </w:r>
          </w:p>
        </w:tc>
        <w:tc>
          <w:tcPr>
            <w:tcW w:w="0" w:type="auto"/>
            <w:tcBorders>
              <w:top w:val="single" w:sz="4" w:space="0" w:color="auto"/>
              <w:left w:val="nil"/>
              <w:bottom w:val="nil"/>
              <w:right w:val="single" w:sz="4" w:space="0" w:color="auto"/>
            </w:tcBorders>
            <w:shd w:val="clear" w:color="auto" w:fill="auto"/>
            <w:vAlign w:val="center"/>
          </w:tcPr>
          <w:p w14:paraId="61336577"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nil"/>
              <w:right w:val="nil"/>
            </w:tcBorders>
            <w:shd w:val="clear" w:color="auto" w:fill="auto"/>
            <w:vAlign w:val="center"/>
          </w:tcPr>
          <w:p w14:paraId="0BC87DE5"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single" w:sz="8" w:space="0" w:color="auto"/>
            </w:tcBorders>
            <w:shd w:val="clear" w:color="auto" w:fill="auto"/>
            <w:vAlign w:val="center"/>
          </w:tcPr>
          <w:p w14:paraId="259270BE"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w:t>
            </w:r>
          </w:p>
        </w:tc>
        <w:tc>
          <w:tcPr>
            <w:tcW w:w="1086" w:type="dxa"/>
            <w:tcBorders>
              <w:top w:val="single" w:sz="4" w:space="0" w:color="auto"/>
            </w:tcBorders>
            <w:shd w:val="clear" w:color="auto" w:fill="auto"/>
            <w:vAlign w:val="center"/>
          </w:tcPr>
          <w:p w14:paraId="7DFBE57D"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439FDCA7"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top w:val="single" w:sz="4" w:space="0" w:color="auto"/>
              <w:left w:val="single" w:sz="12" w:space="0" w:color="auto"/>
            </w:tcBorders>
          </w:tcPr>
          <w:p w14:paraId="66E0D067"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top w:val="single" w:sz="4" w:space="0" w:color="auto"/>
            </w:tcBorders>
          </w:tcPr>
          <w:p w14:paraId="59A7E22C"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top w:val="single" w:sz="4" w:space="0" w:color="auto"/>
              <w:right w:val="single" w:sz="12" w:space="0" w:color="auto"/>
            </w:tcBorders>
          </w:tcPr>
          <w:p w14:paraId="189C9B43"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6B19950B"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6A0F5204" w14:textId="32C1C4D3"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4</w:t>
            </w:r>
            <w:r>
              <w:rPr>
                <w:rFonts w:ascii="Arial" w:hAnsi="Arial" w:cs="Arial"/>
                <w:b/>
                <w:bCs/>
                <w:color w:val="000000"/>
                <w:sz w:val="20"/>
                <w:szCs w:val="20"/>
                <w:lang w:eastAsia="lv-LV"/>
              </w:rPr>
              <w:t>4</w:t>
            </w:r>
          </w:p>
        </w:tc>
        <w:tc>
          <w:tcPr>
            <w:tcW w:w="5353" w:type="dxa"/>
            <w:tcBorders>
              <w:top w:val="single" w:sz="4" w:space="0" w:color="auto"/>
              <w:left w:val="nil"/>
              <w:bottom w:val="nil"/>
              <w:right w:val="nil"/>
            </w:tcBorders>
            <w:shd w:val="clear" w:color="auto" w:fill="auto"/>
            <w:vAlign w:val="center"/>
          </w:tcPr>
          <w:p w14:paraId="68CA587D" w14:textId="69E13B8E" w:rsidR="00CE3622" w:rsidRPr="00CE3622" w:rsidRDefault="00CE3622" w:rsidP="00CE3622">
            <w:pPr>
              <w:rPr>
                <w:rFonts w:ascii="Arial" w:hAnsi="Arial" w:cs="Arial"/>
                <w:sz w:val="20"/>
                <w:szCs w:val="20"/>
                <w:lang w:val="pl-PL" w:eastAsia="lv-LV"/>
              </w:rPr>
            </w:pPr>
            <w:r w:rsidRPr="00B133D0">
              <w:rPr>
                <w:rFonts w:ascii="Arial" w:hAnsi="Arial" w:cs="Arial"/>
                <w:sz w:val="20"/>
                <w:szCs w:val="20"/>
                <w:lang w:val="pl-PL" w:eastAsia="lv-LV"/>
              </w:rPr>
              <w:t>Bloka SG-76U termoelements,</w:t>
            </w:r>
            <w:r w:rsidRPr="00B133D0">
              <w:rPr>
                <w:rFonts w:ascii="Arial" w:hAnsi="Arial" w:cs="Arial"/>
                <w:sz w:val="20"/>
                <w:szCs w:val="20"/>
                <w:lang w:val="pl-PL" w:eastAsia="lv-LV"/>
              </w:rPr>
              <w:br/>
              <w:t>rasējums 24531.06.00</w:t>
            </w:r>
            <w:r w:rsidRPr="00CE3622">
              <w:rPr>
                <w:rFonts w:ascii="Arial" w:hAnsi="Arial" w:cs="Arial"/>
                <w:sz w:val="20"/>
                <w:szCs w:val="20"/>
                <w:lang w:val="pl-PL" w:eastAsia="lv-LV"/>
              </w:rPr>
              <w:t xml:space="preserve"> </w:t>
            </w:r>
            <w:r w:rsidRPr="00CE3622">
              <w:rPr>
                <w:rFonts w:asciiTheme="minorHAnsi" w:hAnsiTheme="minorHAnsi" w:cstheme="minorHAnsi"/>
                <w:b/>
                <w:bCs/>
                <w:color w:val="FF0000"/>
                <w:sz w:val="22"/>
                <w:szCs w:val="22"/>
                <w:vertAlign w:val="superscript"/>
                <w:lang w:val="pl-PL"/>
              </w:rPr>
              <w:t>K-L</w:t>
            </w:r>
          </w:p>
        </w:tc>
        <w:tc>
          <w:tcPr>
            <w:tcW w:w="0" w:type="auto"/>
            <w:tcBorders>
              <w:top w:val="nil"/>
              <w:left w:val="single" w:sz="8" w:space="0" w:color="auto"/>
              <w:bottom w:val="single" w:sz="4" w:space="0" w:color="auto"/>
              <w:right w:val="nil"/>
            </w:tcBorders>
            <w:shd w:val="clear" w:color="auto" w:fill="auto"/>
            <w:vAlign w:val="center"/>
          </w:tcPr>
          <w:p w14:paraId="35B1A8F9"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7BAC3211"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18</w:t>
            </w:r>
          </w:p>
        </w:tc>
        <w:tc>
          <w:tcPr>
            <w:tcW w:w="0" w:type="auto"/>
            <w:tcBorders>
              <w:top w:val="single" w:sz="4" w:space="0" w:color="auto"/>
              <w:left w:val="nil"/>
              <w:bottom w:val="nil"/>
              <w:right w:val="single" w:sz="4" w:space="0" w:color="auto"/>
            </w:tcBorders>
            <w:shd w:val="clear" w:color="auto" w:fill="auto"/>
            <w:vAlign w:val="center"/>
          </w:tcPr>
          <w:p w14:paraId="1809BFA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nil"/>
              <w:right w:val="nil"/>
            </w:tcBorders>
            <w:shd w:val="clear" w:color="auto" w:fill="auto"/>
            <w:vAlign w:val="center"/>
          </w:tcPr>
          <w:p w14:paraId="490AE8F3"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42978659"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18</w:t>
            </w:r>
          </w:p>
        </w:tc>
        <w:tc>
          <w:tcPr>
            <w:tcW w:w="1086" w:type="dxa"/>
            <w:shd w:val="clear" w:color="auto" w:fill="auto"/>
            <w:vAlign w:val="center"/>
          </w:tcPr>
          <w:p w14:paraId="4A09D687"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7677DCD8"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6F604892"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5BCCFDDA"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623374ED"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549E969F" w14:textId="77777777" w:rsidTr="00CE3622">
        <w:tc>
          <w:tcPr>
            <w:tcW w:w="661" w:type="dxa"/>
            <w:tcBorders>
              <w:top w:val="single" w:sz="4" w:space="0" w:color="auto"/>
              <w:left w:val="single" w:sz="12" w:space="0" w:color="auto"/>
              <w:bottom w:val="single" w:sz="4" w:space="0" w:color="auto"/>
              <w:right w:val="single" w:sz="8" w:space="0" w:color="auto"/>
            </w:tcBorders>
            <w:shd w:val="clear" w:color="auto" w:fill="auto"/>
            <w:vAlign w:val="center"/>
          </w:tcPr>
          <w:p w14:paraId="4F77A4E1" w14:textId="37BD51A5" w:rsidR="00CE3622" w:rsidRPr="00B133D0" w:rsidRDefault="00CE3622" w:rsidP="00CE3622">
            <w:pPr>
              <w:jc w:val="center"/>
              <w:rPr>
                <w:rFonts w:ascii="Arial" w:hAnsi="Arial" w:cs="Arial"/>
                <w:color w:val="000000"/>
                <w:sz w:val="20"/>
                <w:szCs w:val="20"/>
                <w:lang w:val="lv-LV" w:eastAsia="lv-LV"/>
              </w:rPr>
            </w:pPr>
            <w:r w:rsidRPr="00B133D0">
              <w:rPr>
                <w:rFonts w:ascii="Arial" w:hAnsi="Arial" w:cs="Arial"/>
                <w:b/>
                <w:bCs/>
                <w:color w:val="000000"/>
                <w:sz w:val="20"/>
                <w:szCs w:val="20"/>
                <w:lang w:eastAsia="lv-LV"/>
              </w:rPr>
              <w:t>4</w:t>
            </w:r>
            <w:r>
              <w:rPr>
                <w:rFonts w:ascii="Arial" w:hAnsi="Arial" w:cs="Arial"/>
                <w:b/>
                <w:bCs/>
                <w:color w:val="000000"/>
                <w:sz w:val="20"/>
                <w:szCs w:val="20"/>
                <w:lang w:eastAsia="lv-LV"/>
              </w:rPr>
              <w:t>5</w:t>
            </w:r>
          </w:p>
        </w:tc>
        <w:tc>
          <w:tcPr>
            <w:tcW w:w="5353" w:type="dxa"/>
            <w:tcBorders>
              <w:top w:val="single" w:sz="4" w:space="0" w:color="auto"/>
              <w:left w:val="nil"/>
              <w:bottom w:val="nil"/>
              <w:right w:val="nil"/>
            </w:tcBorders>
            <w:shd w:val="clear" w:color="auto" w:fill="auto"/>
            <w:vAlign w:val="center"/>
          </w:tcPr>
          <w:p w14:paraId="3BFD3C82" w14:textId="00B69680"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val="sv-SE" w:eastAsia="lv-LV"/>
              </w:rPr>
              <w:t>Ģeneratora GP31 kvarca rezonators RK170BA-9DU-1000K, rasējums 36161-09-00-01</w:t>
            </w:r>
            <w:r w:rsidRPr="00CE3622">
              <w:rPr>
                <w:rFonts w:asciiTheme="minorHAnsi" w:hAnsiTheme="minorHAnsi" w:cstheme="minorHAnsi"/>
                <w:b/>
                <w:bCs/>
                <w:color w:val="FF0000"/>
                <w:sz w:val="22"/>
                <w:szCs w:val="22"/>
                <w:vertAlign w:val="superscript"/>
                <w:lang w:val="sv-SE"/>
              </w:rPr>
              <w:t xml:space="preserve"> K-L</w:t>
            </w:r>
          </w:p>
        </w:tc>
        <w:tc>
          <w:tcPr>
            <w:tcW w:w="0" w:type="auto"/>
            <w:tcBorders>
              <w:top w:val="single" w:sz="4" w:space="0" w:color="auto"/>
              <w:left w:val="single" w:sz="8" w:space="0" w:color="auto"/>
              <w:bottom w:val="single" w:sz="4" w:space="0" w:color="auto"/>
              <w:right w:val="nil"/>
            </w:tcBorders>
            <w:shd w:val="clear" w:color="auto" w:fill="auto"/>
            <w:vAlign w:val="center"/>
          </w:tcPr>
          <w:p w14:paraId="7D0708DC"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11EBE49F"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19</w:t>
            </w:r>
          </w:p>
        </w:tc>
        <w:tc>
          <w:tcPr>
            <w:tcW w:w="0" w:type="auto"/>
            <w:tcBorders>
              <w:top w:val="single" w:sz="4" w:space="0" w:color="auto"/>
              <w:left w:val="nil"/>
              <w:bottom w:val="nil"/>
              <w:right w:val="single" w:sz="4" w:space="0" w:color="auto"/>
            </w:tcBorders>
            <w:shd w:val="clear" w:color="auto" w:fill="auto"/>
            <w:vAlign w:val="center"/>
          </w:tcPr>
          <w:p w14:paraId="21AE759D"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nil"/>
              <w:right w:val="nil"/>
            </w:tcBorders>
            <w:shd w:val="clear" w:color="auto" w:fill="auto"/>
            <w:vAlign w:val="center"/>
          </w:tcPr>
          <w:p w14:paraId="3CE2D74F"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4" w:space="0" w:color="auto"/>
              <w:left w:val="single" w:sz="8" w:space="0" w:color="auto"/>
              <w:bottom w:val="single" w:sz="4" w:space="0" w:color="auto"/>
              <w:right w:val="single" w:sz="8" w:space="0" w:color="auto"/>
            </w:tcBorders>
            <w:shd w:val="clear" w:color="auto" w:fill="auto"/>
            <w:vAlign w:val="center"/>
          </w:tcPr>
          <w:p w14:paraId="656AD248"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19</w:t>
            </w:r>
          </w:p>
        </w:tc>
        <w:tc>
          <w:tcPr>
            <w:tcW w:w="1086" w:type="dxa"/>
            <w:tcBorders>
              <w:top w:val="single" w:sz="4" w:space="0" w:color="auto"/>
            </w:tcBorders>
            <w:shd w:val="clear" w:color="auto" w:fill="auto"/>
            <w:vAlign w:val="center"/>
          </w:tcPr>
          <w:p w14:paraId="4E11F32A"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4" w:space="0" w:color="auto"/>
              <w:right w:val="single" w:sz="12" w:space="0" w:color="auto"/>
            </w:tcBorders>
            <w:shd w:val="clear" w:color="auto" w:fill="auto"/>
            <w:vAlign w:val="center"/>
          </w:tcPr>
          <w:p w14:paraId="21AA7863"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top w:val="single" w:sz="4" w:space="0" w:color="auto"/>
              <w:left w:val="single" w:sz="12" w:space="0" w:color="auto"/>
            </w:tcBorders>
          </w:tcPr>
          <w:p w14:paraId="23D9378C"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top w:val="single" w:sz="4" w:space="0" w:color="auto"/>
            </w:tcBorders>
          </w:tcPr>
          <w:p w14:paraId="5F34B792"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top w:val="single" w:sz="4" w:space="0" w:color="auto"/>
              <w:right w:val="single" w:sz="12" w:space="0" w:color="auto"/>
            </w:tcBorders>
          </w:tcPr>
          <w:p w14:paraId="04734159"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09791A" w14:paraId="047267C5" w14:textId="77777777" w:rsidTr="00CE3622">
        <w:trPr>
          <w:trHeight w:val="340"/>
        </w:trPr>
        <w:tc>
          <w:tcPr>
            <w:tcW w:w="11277" w:type="dxa"/>
            <w:gridSpan w:val="9"/>
            <w:tcBorders>
              <w:top w:val="single" w:sz="12" w:space="0" w:color="auto"/>
              <w:left w:val="single" w:sz="12" w:space="0" w:color="auto"/>
              <w:bottom w:val="single" w:sz="12" w:space="0" w:color="auto"/>
              <w:right w:val="single" w:sz="12" w:space="0" w:color="auto"/>
            </w:tcBorders>
            <w:shd w:val="clear" w:color="000000" w:fill="D9D9D9"/>
            <w:vAlign w:val="center"/>
            <w:hideMark/>
          </w:tcPr>
          <w:p w14:paraId="74126E7C" w14:textId="77777777" w:rsidR="00CE3622" w:rsidRPr="0009791A" w:rsidRDefault="00CE3622" w:rsidP="00CE3622">
            <w:pPr>
              <w:rPr>
                <w:rFonts w:asciiTheme="majorHAnsi" w:hAnsiTheme="majorHAnsi" w:cstheme="majorHAnsi"/>
                <w:b/>
                <w:bCs/>
                <w:sz w:val="20"/>
                <w:szCs w:val="20"/>
                <w:lang w:val="lv-LV" w:eastAsia="lv-LV"/>
              </w:rPr>
            </w:pPr>
            <w:r w:rsidRPr="0009791A">
              <w:rPr>
                <w:rFonts w:asciiTheme="majorHAnsi" w:hAnsiTheme="majorHAnsi" w:cstheme="majorHAnsi"/>
                <w:b/>
                <w:bCs/>
                <w:sz w:val="20"/>
                <w:szCs w:val="20"/>
                <w:lang w:val="lv-LV" w:eastAsia="lv-LV"/>
              </w:rPr>
              <w:t>Pārejās ierīces (2):</w:t>
            </w:r>
          </w:p>
        </w:tc>
        <w:tc>
          <w:tcPr>
            <w:tcW w:w="972" w:type="dxa"/>
            <w:tcBorders>
              <w:top w:val="single" w:sz="12" w:space="0" w:color="auto"/>
              <w:left w:val="single" w:sz="12" w:space="0" w:color="auto"/>
              <w:bottom w:val="single" w:sz="12" w:space="0" w:color="auto"/>
            </w:tcBorders>
            <w:shd w:val="clear" w:color="000000" w:fill="D9D9D9"/>
          </w:tcPr>
          <w:p w14:paraId="02256EC8" w14:textId="77777777" w:rsidR="00CE3622" w:rsidRPr="0009791A" w:rsidRDefault="00CE3622" w:rsidP="00CE3622">
            <w:pPr>
              <w:rPr>
                <w:rFonts w:asciiTheme="majorHAnsi" w:hAnsiTheme="majorHAnsi" w:cstheme="majorHAnsi"/>
                <w:b/>
                <w:bCs/>
                <w:sz w:val="20"/>
                <w:szCs w:val="20"/>
                <w:lang w:val="lv-LV" w:eastAsia="lv-LV"/>
              </w:rPr>
            </w:pPr>
          </w:p>
        </w:tc>
        <w:tc>
          <w:tcPr>
            <w:tcW w:w="895" w:type="dxa"/>
            <w:tcBorders>
              <w:top w:val="single" w:sz="12" w:space="0" w:color="auto"/>
              <w:bottom w:val="single" w:sz="12" w:space="0" w:color="auto"/>
            </w:tcBorders>
            <w:shd w:val="clear" w:color="000000" w:fill="D9D9D9"/>
          </w:tcPr>
          <w:p w14:paraId="71179923" w14:textId="77777777" w:rsidR="00CE3622" w:rsidRPr="0009791A" w:rsidRDefault="00CE3622" w:rsidP="00CE3622">
            <w:pPr>
              <w:rPr>
                <w:rFonts w:asciiTheme="majorHAnsi" w:hAnsiTheme="majorHAnsi" w:cstheme="majorHAnsi"/>
                <w:b/>
                <w:bCs/>
                <w:sz w:val="20"/>
                <w:szCs w:val="20"/>
                <w:lang w:val="lv-LV" w:eastAsia="lv-LV"/>
              </w:rPr>
            </w:pPr>
          </w:p>
        </w:tc>
        <w:tc>
          <w:tcPr>
            <w:tcW w:w="0" w:type="auto"/>
            <w:tcBorders>
              <w:top w:val="single" w:sz="12" w:space="0" w:color="auto"/>
              <w:bottom w:val="single" w:sz="12" w:space="0" w:color="auto"/>
              <w:right w:val="single" w:sz="12" w:space="0" w:color="auto"/>
            </w:tcBorders>
            <w:shd w:val="clear" w:color="000000" w:fill="D9D9D9"/>
          </w:tcPr>
          <w:p w14:paraId="315AD38C" w14:textId="77777777" w:rsidR="00CE3622" w:rsidRPr="0009791A" w:rsidRDefault="00CE3622" w:rsidP="00CE3622">
            <w:pPr>
              <w:rPr>
                <w:rFonts w:asciiTheme="majorHAnsi" w:hAnsiTheme="majorHAnsi" w:cstheme="majorHAnsi"/>
                <w:b/>
                <w:bCs/>
                <w:sz w:val="20"/>
                <w:szCs w:val="20"/>
                <w:lang w:val="lv-LV" w:eastAsia="lv-LV"/>
              </w:rPr>
            </w:pPr>
          </w:p>
        </w:tc>
      </w:tr>
      <w:tr w:rsidR="00CE3622" w:rsidRPr="0048347B" w14:paraId="26527BC9" w14:textId="77777777" w:rsidTr="00CE3622">
        <w:tc>
          <w:tcPr>
            <w:tcW w:w="661" w:type="dxa"/>
            <w:tcBorders>
              <w:top w:val="single" w:sz="8" w:space="0" w:color="auto"/>
              <w:left w:val="single" w:sz="12" w:space="0" w:color="auto"/>
              <w:bottom w:val="single" w:sz="4" w:space="0" w:color="auto"/>
              <w:right w:val="single" w:sz="8" w:space="0" w:color="auto"/>
            </w:tcBorders>
            <w:shd w:val="clear" w:color="auto" w:fill="auto"/>
            <w:vAlign w:val="center"/>
          </w:tcPr>
          <w:p w14:paraId="3B7F5BE5" w14:textId="0203B69E"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4</w:t>
            </w:r>
            <w:r>
              <w:rPr>
                <w:rFonts w:ascii="Arial" w:hAnsi="Arial" w:cs="Arial"/>
                <w:b/>
                <w:bCs/>
                <w:color w:val="000000"/>
                <w:sz w:val="20"/>
                <w:szCs w:val="20"/>
                <w:lang w:eastAsia="lv-LV"/>
              </w:rPr>
              <w:t>6</w:t>
            </w:r>
          </w:p>
        </w:tc>
        <w:tc>
          <w:tcPr>
            <w:tcW w:w="5353" w:type="dxa"/>
            <w:tcBorders>
              <w:top w:val="single" w:sz="8" w:space="0" w:color="auto"/>
              <w:left w:val="nil"/>
              <w:bottom w:val="single" w:sz="4" w:space="0" w:color="auto"/>
              <w:right w:val="nil"/>
            </w:tcBorders>
            <w:shd w:val="clear" w:color="auto" w:fill="auto"/>
            <w:vAlign w:val="center"/>
          </w:tcPr>
          <w:p w14:paraId="1FF54040" w14:textId="77B84CCB"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Ģenerators GKŠ-M (SCB.013.00.00.00 КЕ)</w:t>
            </w:r>
            <w:r w:rsidRPr="00C6520B">
              <w:rPr>
                <w:rFonts w:asciiTheme="minorHAnsi" w:hAnsiTheme="minorHAnsi" w:cstheme="minorHAnsi"/>
                <w:b/>
                <w:bCs/>
                <w:color w:val="FF0000"/>
                <w:sz w:val="22"/>
                <w:szCs w:val="22"/>
                <w:vertAlign w:val="superscript"/>
              </w:rPr>
              <w:t xml:space="preserve"> K-L</w:t>
            </w:r>
          </w:p>
        </w:tc>
        <w:tc>
          <w:tcPr>
            <w:tcW w:w="0" w:type="auto"/>
            <w:tcBorders>
              <w:top w:val="single" w:sz="8" w:space="0" w:color="auto"/>
              <w:left w:val="single" w:sz="8" w:space="0" w:color="auto"/>
              <w:bottom w:val="single" w:sz="4" w:space="0" w:color="auto"/>
              <w:right w:val="nil"/>
            </w:tcBorders>
            <w:shd w:val="clear" w:color="auto" w:fill="auto"/>
            <w:vAlign w:val="center"/>
          </w:tcPr>
          <w:p w14:paraId="1EAEABD9"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8" w:space="0" w:color="auto"/>
              <w:left w:val="single" w:sz="8" w:space="0" w:color="auto"/>
              <w:bottom w:val="nil"/>
              <w:right w:val="single" w:sz="4" w:space="0" w:color="auto"/>
            </w:tcBorders>
            <w:shd w:val="clear" w:color="auto" w:fill="auto"/>
            <w:vAlign w:val="center"/>
          </w:tcPr>
          <w:p w14:paraId="2E035A15"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10</w:t>
            </w:r>
          </w:p>
        </w:tc>
        <w:tc>
          <w:tcPr>
            <w:tcW w:w="0" w:type="auto"/>
            <w:tcBorders>
              <w:top w:val="single" w:sz="8" w:space="0" w:color="auto"/>
              <w:left w:val="nil"/>
              <w:bottom w:val="nil"/>
              <w:right w:val="single" w:sz="4" w:space="0" w:color="auto"/>
            </w:tcBorders>
            <w:shd w:val="clear" w:color="auto" w:fill="auto"/>
            <w:vAlign w:val="center"/>
          </w:tcPr>
          <w:p w14:paraId="51A39E96"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8" w:space="0" w:color="auto"/>
              <w:left w:val="nil"/>
              <w:bottom w:val="nil"/>
              <w:right w:val="nil"/>
            </w:tcBorders>
            <w:shd w:val="clear" w:color="auto" w:fill="auto"/>
            <w:vAlign w:val="center"/>
          </w:tcPr>
          <w:p w14:paraId="0D07BAD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single" w:sz="8" w:space="0" w:color="auto"/>
              <w:left w:val="single" w:sz="8" w:space="0" w:color="auto"/>
              <w:bottom w:val="single" w:sz="4" w:space="0" w:color="auto"/>
              <w:right w:val="single" w:sz="8" w:space="0" w:color="auto"/>
            </w:tcBorders>
            <w:shd w:val="clear" w:color="auto" w:fill="auto"/>
            <w:vAlign w:val="center"/>
          </w:tcPr>
          <w:p w14:paraId="7C983FA4"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10</w:t>
            </w:r>
          </w:p>
        </w:tc>
        <w:tc>
          <w:tcPr>
            <w:tcW w:w="1086" w:type="dxa"/>
            <w:tcBorders>
              <w:top w:val="single" w:sz="12" w:space="0" w:color="auto"/>
            </w:tcBorders>
            <w:shd w:val="clear" w:color="auto" w:fill="auto"/>
            <w:vAlign w:val="center"/>
          </w:tcPr>
          <w:p w14:paraId="77CE7FD8"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top w:val="single" w:sz="12" w:space="0" w:color="auto"/>
              <w:right w:val="single" w:sz="12" w:space="0" w:color="auto"/>
            </w:tcBorders>
            <w:shd w:val="clear" w:color="auto" w:fill="auto"/>
            <w:vAlign w:val="center"/>
          </w:tcPr>
          <w:p w14:paraId="480B78AE"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7B2184BF"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Borders>
              <w:top w:val="single" w:sz="12" w:space="0" w:color="auto"/>
            </w:tcBorders>
          </w:tcPr>
          <w:p w14:paraId="4FEE95E9"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top w:val="single" w:sz="12" w:space="0" w:color="auto"/>
              <w:right w:val="single" w:sz="12" w:space="0" w:color="auto"/>
            </w:tcBorders>
          </w:tcPr>
          <w:p w14:paraId="0EF9F5AC"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0FAA12C3"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45639F9E" w14:textId="7B0C9C1D"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4</w:t>
            </w:r>
            <w:r>
              <w:rPr>
                <w:rFonts w:ascii="Arial" w:hAnsi="Arial" w:cs="Arial"/>
                <w:b/>
                <w:bCs/>
                <w:color w:val="000000"/>
                <w:sz w:val="20"/>
                <w:szCs w:val="20"/>
                <w:lang w:eastAsia="lv-LV"/>
              </w:rPr>
              <w:t>7</w:t>
            </w:r>
          </w:p>
        </w:tc>
        <w:tc>
          <w:tcPr>
            <w:tcW w:w="5353" w:type="dxa"/>
            <w:tcBorders>
              <w:top w:val="nil"/>
              <w:left w:val="nil"/>
              <w:bottom w:val="single" w:sz="4" w:space="0" w:color="auto"/>
              <w:right w:val="nil"/>
            </w:tcBorders>
            <w:shd w:val="clear" w:color="auto" w:fill="auto"/>
            <w:vAlign w:val="center"/>
          </w:tcPr>
          <w:p w14:paraId="19EF42D2" w14:textId="2E3F745F"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Ģenerators GK-6M, rasējums УТС 111.00.00.00</w:t>
            </w:r>
            <w:r w:rsidRPr="00C6520B">
              <w:rPr>
                <w:rFonts w:asciiTheme="minorHAnsi" w:hAnsiTheme="minorHAnsi" w:cstheme="minorHAnsi"/>
                <w:b/>
                <w:bCs/>
                <w:color w:val="FF0000"/>
                <w:sz w:val="22"/>
                <w:szCs w:val="22"/>
                <w:vertAlign w:val="superscript"/>
              </w:rPr>
              <w:t xml:space="preserve"> K-L</w:t>
            </w:r>
          </w:p>
        </w:tc>
        <w:tc>
          <w:tcPr>
            <w:tcW w:w="0" w:type="auto"/>
            <w:tcBorders>
              <w:top w:val="nil"/>
              <w:left w:val="single" w:sz="8" w:space="0" w:color="auto"/>
              <w:bottom w:val="single" w:sz="4" w:space="0" w:color="auto"/>
              <w:right w:val="nil"/>
            </w:tcBorders>
            <w:shd w:val="clear" w:color="auto" w:fill="auto"/>
            <w:vAlign w:val="center"/>
          </w:tcPr>
          <w:p w14:paraId="0AE344A4"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4BCCEC98"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10</w:t>
            </w:r>
          </w:p>
        </w:tc>
        <w:tc>
          <w:tcPr>
            <w:tcW w:w="0" w:type="auto"/>
            <w:tcBorders>
              <w:top w:val="single" w:sz="4" w:space="0" w:color="auto"/>
              <w:left w:val="nil"/>
              <w:bottom w:val="nil"/>
              <w:right w:val="single" w:sz="4" w:space="0" w:color="auto"/>
            </w:tcBorders>
            <w:shd w:val="clear" w:color="auto" w:fill="auto"/>
            <w:vAlign w:val="center"/>
          </w:tcPr>
          <w:p w14:paraId="0F9D52B9"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nil"/>
              <w:right w:val="nil"/>
            </w:tcBorders>
            <w:shd w:val="clear" w:color="auto" w:fill="auto"/>
            <w:vAlign w:val="center"/>
          </w:tcPr>
          <w:p w14:paraId="217B2BF8"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0D529BBE"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10</w:t>
            </w:r>
          </w:p>
        </w:tc>
        <w:tc>
          <w:tcPr>
            <w:tcW w:w="1086" w:type="dxa"/>
            <w:shd w:val="clear" w:color="auto" w:fill="auto"/>
            <w:vAlign w:val="center"/>
          </w:tcPr>
          <w:p w14:paraId="352D88EA"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2EEA3806"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6A740ECD"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0168B966"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299D3940"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27A2D90C"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0A9E7EE6" w14:textId="52B5828C"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4</w:t>
            </w:r>
            <w:r>
              <w:rPr>
                <w:rFonts w:ascii="Arial" w:hAnsi="Arial" w:cs="Arial"/>
                <w:b/>
                <w:bCs/>
                <w:color w:val="000000"/>
                <w:sz w:val="20"/>
                <w:szCs w:val="20"/>
                <w:lang w:eastAsia="lv-LV"/>
              </w:rPr>
              <w:t>8</w:t>
            </w:r>
          </w:p>
        </w:tc>
        <w:tc>
          <w:tcPr>
            <w:tcW w:w="5353" w:type="dxa"/>
            <w:tcBorders>
              <w:top w:val="nil"/>
              <w:left w:val="nil"/>
              <w:bottom w:val="single" w:sz="4" w:space="0" w:color="auto"/>
              <w:right w:val="nil"/>
            </w:tcBorders>
            <w:shd w:val="clear" w:color="auto" w:fill="auto"/>
            <w:vAlign w:val="center"/>
          </w:tcPr>
          <w:p w14:paraId="7D76F449" w14:textId="403AE3BC"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Ģenerators GP31/8,9,11, rasējums 36166-00-00, TU32CŠ3975-2001</w:t>
            </w:r>
            <w:r w:rsidRPr="00C6520B">
              <w:rPr>
                <w:rFonts w:asciiTheme="minorHAnsi" w:hAnsiTheme="minorHAnsi" w:cstheme="minorHAnsi"/>
                <w:b/>
                <w:bCs/>
                <w:color w:val="FF0000"/>
                <w:sz w:val="22"/>
                <w:szCs w:val="22"/>
                <w:vertAlign w:val="superscript"/>
              </w:rPr>
              <w:t xml:space="preserve"> K-L</w:t>
            </w:r>
          </w:p>
        </w:tc>
        <w:tc>
          <w:tcPr>
            <w:tcW w:w="0" w:type="auto"/>
            <w:tcBorders>
              <w:top w:val="nil"/>
              <w:left w:val="single" w:sz="8" w:space="0" w:color="auto"/>
              <w:bottom w:val="single" w:sz="4" w:space="0" w:color="auto"/>
              <w:right w:val="nil"/>
            </w:tcBorders>
            <w:shd w:val="clear" w:color="auto" w:fill="auto"/>
            <w:vAlign w:val="center"/>
          </w:tcPr>
          <w:p w14:paraId="57869BF4"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nil"/>
              <w:right w:val="single" w:sz="4" w:space="0" w:color="auto"/>
            </w:tcBorders>
            <w:shd w:val="clear" w:color="auto" w:fill="auto"/>
            <w:vAlign w:val="center"/>
          </w:tcPr>
          <w:p w14:paraId="6219B26F"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10</w:t>
            </w:r>
          </w:p>
        </w:tc>
        <w:tc>
          <w:tcPr>
            <w:tcW w:w="0" w:type="auto"/>
            <w:tcBorders>
              <w:top w:val="single" w:sz="4" w:space="0" w:color="auto"/>
              <w:left w:val="nil"/>
              <w:bottom w:val="nil"/>
              <w:right w:val="single" w:sz="4" w:space="0" w:color="auto"/>
            </w:tcBorders>
            <w:shd w:val="clear" w:color="auto" w:fill="auto"/>
            <w:vAlign w:val="center"/>
          </w:tcPr>
          <w:p w14:paraId="0EDF4184"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nil"/>
              <w:right w:val="nil"/>
            </w:tcBorders>
            <w:shd w:val="clear" w:color="auto" w:fill="auto"/>
            <w:vAlign w:val="center"/>
          </w:tcPr>
          <w:p w14:paraId="25E11BBA"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5</w:t>
            </w:r>
          </w:p>
        </w:tc>
        <w:tc>
          <w:tcPr>
            <w:tcW w:w="585" w:type="dxa"/>
            <w:tcBorders>
              <w:top w:val="nil"/>
              <w:left w:val="single" w:sz="8" w:space="0" w:color="auto"/>
              <w:bottom w:val="single" w:sz="4" w:space="0" w:color="auto"/>
              <w:right w:val="single" w:sz="8" w:space="0" w:color="auto"/>
            </w:tcBorders>
            <w:shd w:val="clear" w:color="auto" w:fill="auto"/>
            <w:vAlign w:val="center"/>
          </w:tcPr>
          <w:p w14:paraId="47F17FF1"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15</w:t>
            </w:r>
          </w:p>
        </w:tc>
        <w:tc>
          <w:tcPr>
            <w:tcW w:w="1086" w:type="dxa"/>
            <w:shd w:val="clear" w:color="auto" w:fill="auto"/>
            <w:vAlign w:val="center"/>
          </w:tcPr>
          <w:p w14:paraId="16C6246F"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4A706EAC"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565286BD"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3707DABA"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435ED1C9"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06997FB1" w14:textId="77777777" w:rsidTr="00CE3622">
        <w:tc>
          <w:tcPr>
            <w:tcW w:w="661" w:type="dxa"/>
            <w:tcBorders>
              <w:top w:val="nil"/>
              <w:left w:val="single" w:sz="12" w:space="0" w:color="auto"/>
              <w:bottom w:val="single" w:sz="4" w:space="0" w:color="auto"/>
              <w:right w:val="single" w:sz="8" w:space="0" w:color="auto"/>
            </w:tcBorders>
            <w:shd w:val="clear" w:color="auto" w:fill="auto"/>
            <w:vAlign w:val="center"/>
          </w:tcPr>
          <w:p w14:paraId="2D6D70B6" w14:textId="0BEBC1DA" w:rsidR="00CE3622" w:rsidRPr="00B133D0" w:rsidRDefault="00CE3622" w:rsidP="00CE3622">
            <w:pPr>
              <w:jc w:val="center"/>
              <w:rPr>
                <w:rFonts w:ascii="Arial" w:hAnsi="Arial" w:cs="Arial"/>
                <w:b/>
                <w:bCs/>
                <w:color w:val="000000"/>
                <w:sz w:val="20"/>
                <w:szCs w:val="20"/>
                <w:lang w:val="lv-LV" w:eastAsia="lv-LV"/>
              </w:rPr>
            </w:pPr>
            <w:r>
              <w:rPr>
                <w:rFonts w:ascii="Arial" w:hAnsi="Arial" w:cs="Arial"/>
                <w:b/>
                <w:bCs/>
                <w:color w:val="000000"/>
                <w:sz w:val="20"/>
                <w:szCs w:val="20"/>
                <w:lang w:eastAsia="lv-LV"/>
              </w:rPr>
              <w:t>49</w:t>
            </w:r>
          </w:p>
        </w:tc>
        <w:tc>
          <w:tcPr>
            <w:tcW w:w="5353" w:type="dxa"/>
            <w:tcBorders>
              <w:top w:val="nil"/>
              <w:left w:val="nil"/>
              <w:bottom w:val="single" w:sz="4" w:space="0" w:color="auto"/>
              <w:right w:val="nil"/>
            </w:tcBorders>
            <w:shd w:val="clear" w:color="auto" w:fill="auto"/>
            <w:vAlign w:val="center"/>
          </w:tcPr>
          <w:p w14:paraId="5A89B74E" w14:textId="2B8FA1B2"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val="lv-LV" w:eastAsia="lv-LV"/>
              </w:rPr>
              <w:t>Dispečerkontroles uztvērējs PK5-M, rasējums 096.00.00.00</w:t>
            </w:r>
            <w:r w:rsidRPr="00CE3622">
              <w:rPr>
                <w:rFonts w:asciiTheme="minorHAnsi" w:hAnsiTheme="minorHAnsi" w:cstheme="minorHAnsi"/>
                <w:b/>
                <w:bCs/>
                <w:color w:val="FF0000"/>
                <w:sz w:val="22"/>
                <w:szCs w:val="22"/>
                <w:vertAlign w:val="superscript"/>
                <w:lang w:val="lv-LV"/>
              </w:rPr>
              <w:t xml:space="preserve"> K-L</w:t>
            </w:r>
          </w:p>
        </w:tc>
        <w:tc>
          <w:tcPr>
            <w:tcW w:w="0" w:type="auto"/>
            <w:tcBorders>
              <w:top w:val="nil"/>
              <w:left w:val="single" w:sz="8" w:space="0" w:color="auto"/>
              <w:bottom w:val="single" w:sz="4" w:space="0" w:color="auto"/>
              <w:right w:val="nil"/>
            </w:tcBorders>
            <w:shd w:val="clear" w:color="auto" w:fill="auto"/>
            <w:vAlign w:val="center"/>
          </w:tcPr>
          <w:p w14:paraId="704A0639"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single" w:sz="4" w:space="0" w:color="auto"/>
              <w:left w:val="single" w:sz="8" w:space="0" w:color="auto"/>
              <w:bottom w:val="single" w:sz="4" w:space="0" w:color="auto"/>
              <w:right w:val="single" w:sz="4" w:space="0" w:color="auto"/>
            </w:tcBorders>
            <w:shd w:val="clear" w:color="auto" w:fill="auto"/>
            <w:vAlign w:val="center"/>
          </w:tcPr>
          <w:p w14:paraId="62DD9F35"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5</w:t>
            </w:r>
          </w:p>
        </w:tc>
        <w:tc>
          <w:tcPr>
            <w:tcW w:w="0" w:type="auto"/>
            <w:tcBorders>
              <w:top w:val="single" w:sz="4" w:space="0" w:color="auto"/>
              <w:left w:val="nil"/>
              <w:bottom w:val="single" w:sz="4" w:space="0" w:color="auto"/>
              <w:right w:val="single" w:sz="4" w:space="0" w:color="auto"/>
            </w:tcBorders>
            <w:shd w:val="clear" w:color="auto" w:fill="auto"/>
            <w:vAlign w:val="center"/>
          </w:tcPr>
          <w:p w14:paraId="6B31A0AC"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single" w:sz="4" w:space="0" w:color="auto"/>
              <w:left w:val="nil"/>
              <w:bottom w:val="single" w:sz="4" w:space="0" w:color="auto"/>
              <w:right w:val="nil"/>
            </w:tcBorders>
            <w:shd w:val="clear" w:color="auto" w:fill="auto"/>
            <w:vAlign w:val="center"/>
          </w:tcPr>
          <w:p w14:paraId="69EDE051"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585" w:type="dxa"/>
            <w:tcBorders>
              <w:top w:val="nil"/>
              <w:left w:val="single" w:sz="8" w:space="0" w:color="auto"/>
              <w:bottom w:val="single" w:sz="4" w:space="0" w:color="auto"/>
              <w:right w:val="single" w:sz="8" w:space="0" w:color="auto"/>
            </w:tcBorders>
            <w:shd w:val="clear" w:color="auto" w:fill="auto"/>
            <w:vAlign w:val="center"/>
          </w:tcPr>
          <w:p w14:paraId="65C36AC0"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5</w:t>
            </w:r>
          </w:p>
        </w:tc>
        <w:tc>
          <w:tcPr>
            <w:tcW w:w="1086" w:type="dxa"/>
            <w:shd w:val="clear" w:color="auto" w:fill="auto"/>
            <w:vAlign w:val="center"/>
          </w:tcPr>
          <w:p w14:paraId="14E33419"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6B526F95"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548F926D"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22F13DA2"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1BD6481F"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4F98BE57" w14:textId="77777777" w:rsidTr="00CE3622">
        <w:tc>
          <w:tcPr>
            <w:tcW w:w="661" w:type="dxa"/>
            <w:tcBorders>
              <w:top w:val="nil"/>
              <w:left w:val="single" w:sz="12" w:space="0" w:color="auto"/>
              <w:bottom w:val="single" w:sz="8" w:space="0" w:color="auto"/>
              <w:right w:val="single" w:sz="8" w:space="0" w:color="auto"/>
            </w:tcBorders>
            <w:shd w:val="clear" w:color="auto" w:fill="auto"/>
            <w:vAlign w:val="center"/>
          </w:tcPr>
          <w:p w14:paraId="49C46624" w14:textId="1F94C281" w:rsidR="00CE3622" w:rsidRPr="00B133D0" w:rsidRDefault="00CE3622" w:rsidP="00CE3622">
            <w:pPr>
              <w:jc w:val="center"/>
              <w:rPr>
                <w:rFonts w:ascii="Arial" w:hAnsi="Arial" w:cs="Arial"/>
                <w:b/>
                <w:bCs/>
                <w:color w:val="000000"/>
                <w:sz w:val="20"/>
                <w:szCs w:val="20"/>
                <w:lang w:val="lv-LV" w:eastAsia="lv-LV"/>
              </w:rPr>
            </w:pPr>
            <w:r w:rsidRPr="00B133D0">
              <w:rPr>
                <w:rFonts w:ascii="Arial" w:hAnsi="Arial" w:cs="Arial"/>
                <w:b/>
                <w:bCs/>
                <w:color w:val="000000"/>
                <w:sz w:val="20"/>
                <w:szCs w:val="20"/>
                <w:lang w:eastAsia="lv-LV"/>
              </w:rPr>
              <w:t>5</w:t>
            </w:r>
            <w:r>
              <w:rPr>
                <w:rFonts w:ascii="Arial" w:hAnsi="Arial" w:cs="Arial"/>
                <w:b/>
                <w:bCs/>
                <w:color w:val="000000"/>
                <w:sz w:val="20"/>
                <w:szCs w:val="20"/>
                <w:lang w:eastAsia="lv-LV"/>
              </w:rPr>
              <w:t>0</w:t>
            </w:r>
          </w:p>
        </w:tc>
        <w:tc>
          <w:tcPr>
            <w:tcW w:w="5353" w:type="dxa"/>
            <w:tcBorders>
              <w:top w:val="nil"/>
              <w:left w:val="nil"/>
              <w:bottom w:val="single" w:sz="8" w:space="0" w:color="auto"/>
              <w:right w:val="nil"/>
            </w:tcBorders>
            <w:shd w:val="clear" w:color="auto" w:fill="auto"/>
            <w:vAlign w:val="center"/>
          </w:tcPr>
          <w:p w14:paraId="0E8F5FCD" w14:textId="7466EC99" w:rsidR="00CE3622" w:rsidRPr="00B133D0" w:rsidRDefault="00CE3622" w:rsidP="00CE3622">
            <w:pPr>
              <w:rPr>
                <w:rFonts w:ascii="Arial" w:hAnsi="Arial" w:cs="Arial"/>
                <w:sz w:val="20"/>
                <w:szCs w:val="20"/>
                <w:lang w:val="lv-LV" w:eastAsia="lv-LV"/>
              </w:rPr>
            </w:pPr>
            <w:r w:rsidRPr="00B133D0">
              <w:rPr>
                <w:rFonts w:ascii="Arial" w:hAnsi="Arial" w:cs="Arial"/>
                <w:sz w:val="20"/>
                <w:szCs w:val="20"/>
                <w:lang w:eastAsia="lv-LV"/>
              </w:rPr>
              <w:t>Releja SKPRZ remonta komplekts, rasējums 157.1276-00-00-03</w:t>
            </w:r>
            <w:r w:rsidRPr="00C6520B">
              <w:rPr>
                <w:rFonts w:asciiTheme="minorHAnsi" w:hAnsiTheme="minorHAnsi" w:cstheme="minorHAnsi"/>
                <w:b/>
                <w:bCs/>
                <w:color w:val="FF0000"/>
                <w:sz w:val="22"/>
                <w:szCs w:val="22"/>
                <w:vertAlign w:val="superscript"/>
              </w:rPr>
              <w:t xml:space="preserve"> K-L</w:t>
            </w:r>
          </w:p>
        </w:tc>
        <w:tc>
          <w:tcPr>
            <w:tcW w:w="0" w:type="auto"/>
            <w:tcBorders>
              <w:top w:val="nil"/>
              <w:left w:val="single" w:sz="8" w:space="0" w:color="auto"/>
              <w:bottom w:val="single" w:sz="8" w:space="0" w:color="auto"/>
              <w:right w:val="nil"/>
            </w:tcBorders>
            <w:shd w:val="clear" w:color="auto" w:fill="auto"/>
            <w:vAlign w:val="center"/>
          </w:tcPr>
          <w:p w14:paraId="2D5B0474" w14:textId="77777777" w:rsidR="00CE3622" w:rsidRPr="00B133D0" w:rsidRDefault="00CE3622" w:rsidP="00CE3622">
            <w:pPr>
              <w:jc w:val="center"/>
              <w:rPr>
                <w:rFonts w:ascii="Arial" w:hAnsi="Arial" w:cs="Arial"/>
                <w:sz w:val="20"/>
                <w:szCs w:val="20"/>
                <w:lang w:val="lv-LV" w:eastAsia="lv-LV"/>
              </w:rPr>
            </w:pPr>
            <w:r w:rsidRPr="00B133D0">
              <w:rPr>
                <w:rFonts w:ascii="Arial" w:hAnsi="Arial" w:cs="Arial"/>
                <w:sz w:val="20"/>
                <w:szCs w:val="20"/>
                <w:lang w:eastAsia="lv-LV"/>
              </w:rPr>
              <w:t>gab.</w:t>
            </w:r>
          </w:p>
        </w:tc>
        <w:tc>
          <w:tcPr>
            <w:tcW w:w="0" w:type="auto"/>
            <w:tcBorders>
              <w:top w:val="nil"/>
              <w:left w:val="single" w:sz="8" w:space="0" w:color="auto"/>
              <w:bottom w:val="single" w:sz="8" w:space="0" w:color="auto"/>
              <w:right w:val="single" w:sz="4" w:space="0" w:color="auto"/>
            </w:tcBorders>
            <w:shd w:val="clear" w:color="auto" w:fill="auto"/>
            <w:vAlign w:val="center"/>
          </w:tcPr>
          <w:p w14:paraId="17C6ACD6"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8" w:space="0" w:color="auto"/>
              <w:right w:val="single" w:sz="4" w:space="0" w:color="auto"/>
            </w:tcBorders>
            <w:shd w:val="clear" w:color="auto" w:fill="auto"/>
            <w:vAlign w:val="center"/>
          </w:tcPr>
          <w:p w14:paraId="3BE1474A"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 </w:t>
            </w:r>
          </w:p>
        </w:tc>
        <w:tc>
          <w:tcPr>
            <w:tcW w:w="0" w:type="auto"/>
            <w:tcBorders>
              <w:top w:val="nil"/>
              <w:left w:val="nil"/>
              <w:bottom w:val="single" w:sz="8" w:space="0" w:color="auto"/>
              <w:right w:val="nil"/>
            </w:tcBorders>
            <w:shd w:val="clear" w:color="auto" w:fill="auto"/>
            <w:vAlign w:val="center"/>
          </w:tcPr>
          <w:p w14:paraId="4C78A88A" w14:textId="77777777" w:rsidR="00CE3622" w:rsidRPr="00B133D0" w:rsidRDefault="00CE3622" w:rsidP="00CE3622">
            <w:pPr>
              <w:jc w:val="center"/>
              <w:rPr>
                <w:rFonts w:ascii="Arial" w:hAnsi="Arial" w:cs="Arial"/>
                <w:i/>
                <w:iCs/>
                <w:sz w:val="20"/>
                <w:szCs w:val="20"/>
                <w:lang w:val="lv-LV" w:eastAsia="lv-LV"/>
              </w:rPr>
            </w:pPr>
            <w:r w:rsidRPr="00B133D0">
              <w:rPr>
                <w:rFonts w:ascii="Arial" w:hAnsi="Arial" w:cs="Arial"/>
                <w:i/>
                <w:iCs/>
                <w:sz w:val="20"/>
                <w:szCs w:val="20"/>
                <w:lang w:eastAsia="lv-LV"/>
              </w:rPr>
              <w:t>10</w:t>
            </w:r>
          </w:p>
        </w:tc>
        <w:tc>
          <w:tcPr>
            <w:tcW w:w="585" w:type="dxa"/>
            <w:tcBorders>
              <w:top w:val="nil"/>
              <w:left w:val="single" w:sz="8" w:space="0" w:color="auto"/>
              <w:bottom w:val="single" w:sz="8" w:space="0" w:color="auto"/>
              <w:right w:val="nil"/>
            </w:tcBorders>
            <w:shd w:val="clear" w:color="auto" w:fill="auto"/>
            <w:vAlign w:val="center"/>
          </w:tcPr>
          <w:p w14:paraId="4BE69AFC" w14:textId="77777777" w:rsidR="00CE3622" w:rsidRPr="00B133D0" w:rsidRDefault="00CE3622" w:rsidP="00CE3622">
            <w:pPr>
              <w:jc w:val="center"/>
              <w:rPr>
                <w:rFonts w:ascii="Arial" w:hAnsi="Arial" w:cs="Arial"/>
                <w:b/>
                <w:bCs/>
                <w:sz w:val="20"/>
                <w:szCs w:val="20"/>
                <w:lang w:val="lv-LV" w:eastAsia="lv-LV"/>
              </w:rPr>
            </w:pPr>
            <w:r w:rsidRPr="00B133D0">
              <w:rPr>
                <w:rFonts w:ascii="Arial" w:hAnsi="Arial" w:cs="Arial"/>
                <w:b/>
                <w:bCs/>
                <w:sz w:val="20"/>
                <w:szCs w:val="20"/>
                <w:lang w:eastAsia="lv-LV"/>
              </w:rPr>
              <w:t>10</w:t>
            </w:r>
          </w:p>
        </w:tc>
        <w:tc>
          <w:tcPr>
            <w:tcW w:w="1086" w:type="dxa"/>
            <w:shd w:val="clear" w:color="auto" w:fill="auto"/>
            <w:vAlign w:val="center"/>
          </w:tcPr>
          <w:p w14:paraId="68D4A21E" w14:textId="77777777" w:rsidR="00CE3622" w:rsidRPr="00B133D0" w:rsidRDefault="00CE3622" w:rsidP="00CE3622">
            <w:pPr>
              <w:jc w:val="center"/>
              <w:rPr>
                <w:rFonts w:ascii="Arial" w:hAnsi="Arial" w:cs="Arial"/>
                <w:color w:val="FF0000"/>
                <w:sz w:val="20"/>
                <w:szCs w:val="20"/>
                <w:lang w:val="lv-LV" w:eastAsia="lv-LV"/>
              </w:rPr>
            </w:pPr>
          </w:p>
        </w:tc>
        <w:tc>
          <w:tcPr>
            <w:tcW w:w="1317" w:type="dxa"/>
            <w:tcBorders>
              <w:right w:val="single" w:sz="12" w:space="0" w:color="auto"/>
            </w:tcBorders>
            <w:shd w:val="clear" w:color="auto" w:fill="auto"/>
            <w:vAlign w:val="center"/>
          </w:tcPr>
          <w:p w14:paraId="405C3A4E" w14:textId="77777777" w:rsidR="00CE3622" w:rsidRPr="00B133D0" w:rsidRDefault="00CE3622" w:rsidP="00CE3622">
            <w:pPr>
              <w:jc w:val="center"/>
              <w:rPr>
                <w:rFonts w:ascii="Arial" w:hAnsi="Arial" w:cs="Arial"/>
                <w:b/>
                <w:bCs/>
                <w:color w:val="FF0000"/>
                <w:sz w:val="20"/>
                <w:szCs w:val="20"/>
                <w:lang w:val="lv-LV" w:eastAsia="lv-LV"/>
              </w:rPr>
            </w:pPr>
          </w:p>
        </w:tc>
        <w:tc>
          <w:tcPr>
            <w:tcW w:w="972" w:type="dxa"/>
            <w:tcBorders>
              <w:left w:val="single" w:sz="12" w:space="0" w:color="auto"/>
            </w:tcBorders>
          </w:tcPr>
          <w:p w14:paraId="2D35A146" w14:textId="77777777" w:rsidR="00CE3622" w:rsidRPr="00B133D0" w:rsidRDefault="00CE3622" w:rsidP="00CE3622">
            <w:pPr>
              <w:jc w:val="center"/>
              <w:rPr>
                <w:rFonts w:ascii="Arial" w:hAnsi="Arial" w:cs="Arial"/>
                <w:b/>
                <w:bCs/>
                <w:color w:val="FF0000"/>
                <w:sz w:val="20"/>
                <w:szCs w:val="20"/>
                <w:lang w:val="lv-LV" w:eastAsia="lv-LV"/>
              </w:rPr>
            </w:pPr>
          </w:p>
        </w:tc>
        <w:tc>
          <w:tcPr>
            <w:tcW w:w="895" w:type="dxa"/>
          </w:tcPr>
          <w:p w14:paraId="7D78B339" w14:textId="77777777" w:rsidR="00CE3622" w:rsidRPr="00B133D0" w:rsidRDefault="00CE3622" w:rsidP="00CE3622">
            <w:pPr>
              <w:jc w:val="center"/>
              <w:rPr>
                <w:rFonts w:ascii="Arial" w:hAnsi="Arial" w:cs="Arial"/>
                <w:b/>
                <w:bCs/>
                <w:color w:val="FF0000"/>
                <w:sz w:val="20"/>
                <w:szCs w:val="20"/>
                <w:lang w:val="lv-LV" w:eastAsia="lv-LV"/>
              </w:rPr>
            </w:pPr>
          </w:p>
        </w:tc>
        <w:tc>
          <w:tcPr>
            <w:tcW w:w="0" w:type="auto"/>
            <w:tcBorders>
              <w:right w:val="single" w:sz="12" w:space="0" w:color="auto"/>
            </w:tcBorders>
          </w:tcPr>
          <w:p w14:paraId="1A8085C6" w14:textId="77777777" w:rsidR="00CE3622" w:rsidRPr="00B133D0" w:rsidRDefault="00CE3622" w:rsidP="00CE3622">
            <w:pPr>
              <w:jc w:val="center"/>
              <w:rPr>
                <w:rFonts w:ascii="Arial" w:hAnsi="Arial" w:cs="Arial"/>
                <w:b/>
                <w:bCs/>
                <w:color w:val="FF0000"/>
                <w:sz w:val="20"/>
                <w:szCs w:val="20"/>
                <w:lang w:val="lv-LV" w:eastAsia="lv-LV"/>
              </w:rPr>
            </w:pPr>
          </w:p>
        </w:tc>
      </w:tr>
      <w:tr w:rsidR="00CE3622" w:rsidRPr="0048347B" w14:paraId="0334BB4F" w14:textId="77777777" w:rsidTr="00CE3622">
        <w:trPr>
          <w:trHeight w:val="340"/>
        </w:trPr>
        <w:tc>
          <w:tcPr>
            <w:tcW w:w="9960" w:type="dxa"/>
            <w:gridSpan w:val="8"/>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54A61A2" w14:textId="758DB023" w:rsidR="00CE3622" w:rsidRPr="00B133D0" w:rsidRDefault="00CE3622" w:rsidP="00CE3622">
            <w:pPr>
              <w:jc w:val="right"/>
              <w:rPr>
                <w:rFonts w:ascii="Arial" w:hAnsi="Arial" w:cs="Arial"/>
                <w:b/>
                <w:bCs/>
                <w:sz w:val="20"/>
                <w:szCs w:val="20"/>
                <w:lang w:val="lv-LV" w:eastAsia="lv-LV"/>
              </w:rPr>
            </w:pPr>
            <w:r w:rsidRPr="00B133D0">
              <w:rPr>
                <w:rFonts w:ascii="Arial" w:hAnsi="Arial" w:cs="Arial"/>
                <w:b/>
                <w:bCs/>
                <w:sz w:val="20"/>
                <w:szCs w:val="20"/>
                <w:lang w:val="lv-LV" w:eastAsia="lv-LV"/>
              </w:rPr>
              <w:t>KOPĀ:</w:t>
            </w:r>
          </w:p>
        </w:tc>
        <w:tc>
          <w:tcPr>
            <w:tcW w:w="1317" w:type="dxa"/>
            <w:tcBorders>
              <w:top w:val="single" w:sz="12" w:space="0" w:color="auto"/>
              <w:left w:val="single" w:sz="12" w:space="0" w:color="auto"/>
              <w:bottom w:val="single" w:sz="12" w:space="0" w:color="auto"/>
              <w:right w:val="single" w:sz="12" w:space="0" w:color="auto"/>
            </w:tcBorders>
            <w:shd w:val="clear" w:color="000000" w:fill="D9D9D9"/>
            <w:noWrap/>
            <w:vAlign w:val="center"/>
          </w:tcPr>
          <w:p w14:paraId="71906C60" w14:textId="77777777" w:rsidR="00CE3622" w:rsidRPr="00B133D0" w:rsidRDefault="00CE3622" w:rsidP="00CE3622">
            <w:pPr>
              <w:jc w:val="center"/>
              <w:rPr>
                <w:rFonts w:ascii="Arial" w:hAnsi="Arial" w:cs="Arial"/>
                <w:b/>
                <w:bCs/>
                <w:color w:val="FA7D00"/>
                <w:sz w:val="20"/>
                <w:szCs w:val="20"/>
                <w:lang w:val="lv-LV" w:eastAsia="lv-LV"/>
              </w:rPr>
            </w:pPr>
          </w:p>
        </w:tc>
        <w:tc>
          <w:tcPr>
            <w:tcW w:w="972" w:type="dxa"/>
            <w:tcBorders>
              <w:top w:val="single" w:sz="12" w:space="0" w:color="auto"/>
              <w:left w:val="single" w:sz="12" w:space="0" w:color="auto"/>
              <w:bottom w:val="single" w:sz="12" w:space="0" w:color="auto"/>
            </w:tcBorders>
            <w:shd w:val="clear" w:color="000000" w:fill="D9D9D9"/>
          </w:tcPr>
          <w:p w14:paraId="4C9A87A0" w14:textId="77777777" w:rsidR="00CE3622" w:rsidRPr="00B133D0" w:rsidRDefault="00CE3622" w:rsidP="00CE3622">
            <w:pPr>
              <w:jc w:val="center"/>
              <w:rPr>
                <w:rFonts w:ascii="Arial" w:hAnsi="Arial" w:cs="Arial"/>
                <w:b/>
                <w:bCs/>
                <w:color w:val="FA7D00"/>
                <w:sz w:val="20"/>
                <w:szCs w:val="20"/>
                <w:lang w:val="lv-LV" w:eastAsia="lv-LV"/>
              </w:rPr>
            </w:pPr>
          </w:p>
        </w:tc>
        <w:tc>
          <w:tcPr>
            <w:tcW w:w="895" w:type="dxa"/>
            <w:tcBorders>
              <w:top w:val="single" w:sz="12" w:space="0" w:color="auto"/>
              <w:bottom w:val="single" w:sz="12" w:space="0" w:color="auto"/>
            </w:tcBorders>
            <w:shd w:val="clear" w:color="000000" w:fill="D9D9D9"/>
          </w:tcPr>
          <w:p w14:paraId="5F51DC91" w14:textId="77777777" w:rsidR="00CE3622" w:rsidRPr="00B133D0" w:rsidRDefault="00CE3622" w:rsidP="00CE3622">
            <w:pPr>
              <w:jc w:val="center"/>
              <w:rPr>
                <w:rFonts w:ascii="Arial" w:hAnsi="Arial" w:cs="Arial"/>
                <w:b/>
                <w:bCs/>
                <w:color w:val="FA7D00"/>
                <w:sz w:val="20"/>
                <w:szCs w:val="20"/>
                <w:lang w:val="lv-LV" w:eastAsia="lv-LV"/>
              </w:rPr>
            </w:pPr>
          </w:p>
        </w:tc>
        <w:tc>
          <w:tcPr>
            <w:tcW w:w="0" w:type="auto"/>
            <w:tcBorders>
              <w:top w:val="single" w:sz="12" w:space="0" w:color="auto"/>
              <w:bottom w:val="single" w:sz="12" w:space="0" w:color="auto"/>
              <w:right w:val="single" w:sz="12" w:space="0" w:color="auto"/>
            </w:tcBorders>
            <w:shd w:val="clear" w:color="000000" w:fill="D9D9D9"/>
          </w:tcPr>
          <w:p w14:paraId="62877F8A" w14:textId="77777777" w:rsidR="00CE3622" w:rsidRPr="00B133D0" w:rsidRDefault="00CE3622" w:rsidP="00CE3622">
            <w:pPr>
              <w:jc w:val="center"/>
              <w:rPr>
                <w:rFonts w:ascii="Arial" w:hAnsi="Arial" w:cs="Arial"/>
                <w:b/>
                <w:bCs/>
                <w:color w:val="FA7D00"/>
                <w:sz w:val="20"/>
                <w:szCs w:val="20"/>
                <w:lang w:val="lv-LV" w:eastAsia="lv-LV"/>
              </w:rPr>
            </w:pPr>
          </w:p>
        </w:tc>
      </w:tr>
    </w:tbl>
    <w:p w14:paraId="190287F0" w14:textId="028A935D" w:rsidR="00B133D0" w:rsidRPr="00DF0A3C" w:rsidRDefault="00DF0A3C" w:rsidP="00DF0A3C">
      <w:pPr>
        <w:rPr>
          <w:rFonts w:asciiTheme="majorHAnsi" w:hAnsiTheme="majorHAnsi" w:cstheme="majorHAnsi"/>
          <w:i/>
          <w:sz w:val="20"/>
          <w:szCs w:val="20"/>
          <w:lang w:val="lv-LV"/>
        </w:rPr>
      </w:pPr>
      <w:r w:rsidRPr="00DF0A3C">
        <w:rPr>
          <w:rFonts w:asciiTheme="majorHAnsi" w:hAnsiTheme="majorHAnsi" w:cstheme="majorHAnsi"/>
          <w:b/>
          <w:bCs/>
          <w:color w:val="FF0000"/>
          <w:sz w:val="22"/>
          <w:szCs w:val="22"/>
          <w:vertAlign w:val="superscript"/>
        </w:rPr>
        <w:t>K-L</w:t>
      </w:r>
      <w:r w:rsidRPr="00DF0A3C">
        <w:rPr>
          <w:rFonts w:asciiTheme="majorHAnsi" w:hAnsiTheme="majorHAnsi" w:cstheme="majorHAnsi"/>
          <w:color w:val="FF0000"/>
          <w:sz w:val="22"/>
          <w:szCs w:val="22"/>
        </w:rPr>
        <w:t xml:space="preserve"> Elementa tipa apzīmējums kirilicā pārveidots uz latīņu transkripciju</w:t>
      </w:r>
    </w:p>
    <w:p w14:paraId="1125CB8C" w14:textId="77777777" w:rsidR="00B133D0" w:rsidRDefault="00B133D0" w:rsidP="00B133D0">
      <w:pPr>
        <w:jc w:val="center"/>
        <w:rPr>
          <w:rFonts w:cs="Arial"/>
          <w:i/>
          <w:sz w:val="20"/>
          <w:szCs w:val="20"/>
          <w:lang w:val="lv-LV"/>
        </w:rPr>
      </w:pPr>
    </w:p>
    <w:p w14:paraId="4B27F1B8" w14:textId="77777777" w:rsidR="00B133D0" w:rsidRPr="00B133D0" w:rsidRDefault="00B133D0" w:rsidP="00B133D0">
      <w:pPr>
        <w:rPr>
          <w:rFonts w:ascii="Arial" w:hAnsi="Arial" w:cs="Arial"/>
          <w:b/>
          <w:bCs/>
          <w:sz w:val="20"/>
          <w:szCs w:val="20"/>
          <w:u w:val="single"/>
        </w:rPr>
      </w:pPr>
      <w:r w:rsidRPr="00B133D0">
        <w:rPr>
          <w:rFonts w:ascii="Arial" w:hAnsi="Arial" w:cs="Arial"/>
          <w:b/>
          <w:bCs/>
          <w:sz w:val="20"/>
          <w:szCs w:val="20"/>
          <w:u w:val="single"/>
        </w:rPr>
        <w:t>*Piegādes vietas un nosacījumi</w:t>
      </w:r>
    </w:p>
    <w:tbl>
      <w:tblPr>
        <w:tblStyle w:val="Reatabula"/>
        <w:tblW w:w="5000" w:type="pct"/>
        <w:jc w:val="center"/>
        <w:tblInd w:w="0" w:type="dxa"/>
        <w:tblLook w:val="04A0" w:firstRow="1" w:lastRow="0" w:firstColumn="1" w:lastColumn="0" w:noHBand="0" w:noVBand="1"/>
      </w:tblPr>
      <w:tblGrid>
        <w:gridCol w:w="1594"/>
        <w:gridCol w:w="3078"/>
        <w:gridCol w:w="4530"/>
        <w:gridCol w:w="2111"/>
        <w:gridCol w:w="3530"/>
      </w:tblGrid>
      <w:tr w:rsidR="00B133D0" w:rsidRPr="00843A8F" w14:paraId="13E5F0B3" w14:textId="77777777" w:rsidTr="00DF0A3C">
        <w:trPr>
          <w:jc w:val="center"/>
        </w:trPr>
        <w:tc>
          <w:tcPr>
            <w:tcW w:w="1574" w:type="pct"/>
            <w:gridSpan w:val="2"/>
            <w:vAlign w:val="center"/>
          </w:tcPr>
          <w:p w14:paraId="56710F90" w14:textId="77777777" w:rsidR="00B133D0" w:rsidRPr="00B133D0" w:rsidRDefault="00B133D0" w:rsidP="00206E9F">
            <w:pPr>
              <w:jc w:val="center"/>
              <w:rPr>
                <w:rFonts w:ascii="Arial" w:hAnsi="Arial" w:cs="Arial"/>
                <w:b/>
                <w:bCs/>
                <w:iCs/>
                <w:lang w:val="lv-LV"/>
              </w:rPr>
            </w:pPr>
            <w:r w:rsidRPr="00B133D0">
              <w:rPr>
                <w:rFonts w:ascii="Arial" w:hAnsi="Arial" w:cs="Arial"/>
                <w:b/>
                <w:bCs/>
                <w:iCs/>
                <w:lang w:val="lv-LV"/>
              </w:rPr>
              <w:t>Piegādes vieta:</w:t>
            </w:r>
          </w:p>
        </w:tc>
        <w:tc>
          <w:tcPr>
            <w:tcW w:w="1526" w:type="pct"/>
            <w:vAlign w:val="center"/>
          </w:tcPr>
          <w:p w14:paraId="4A6EDA7C" w14:textId="77777777" w:rsidR="00B133D0" w:rsidRPr="00B133D0" w:rsidRDefault="00B133D0" w:rsidP="00206E9F">
            <w:pPr>
              <w:jc w:val="center"/>
              <w:rPr>
                <w:rFonts w:ascii="Arial" w:hAnsi="Arial" w:cs="Arial"/>
                <w:b/>
                <w:bCs/>
                <w:iCs/>
                <w:lang w:val="lv-LV"/>
              </w:rPr>
            </w:pPr>
            <w:r w:rsidRPr="00B133D0">
              <w:rPr>
                <w:rFonts w:ascii="Arial" w:hAnsi="Arial" w:cs="Arial"/>
                <w:b/>
                <w:bCs/>
                <w:iCs/>
                <w:lang w:val="lv-LV"/>
              </w:rPr>
              <w:t>Pilnvarotā persona</w:t>
            </w:r>
          </w:p>
        </w:tc>
        <w:tc>
          <w:tcPr>
            <w:tcW w:w="711" w:type="pct"/>
            <w:vAlign w:val="center"/>
          </w:tcPr>
          <w:p w14:paraId="19C0925A" w14:textId="77777777" w:rsidR="00B133D0" w:rsidRPr="00B133D0" w:rsidRDefault="00B133D0" w:rsidP="00206E9F">
            <w:pPr>
              <w:jc w:val="center"/>
              <w:rPr>
                <w:rFonts w:ascii="Arial" w:hAnsi="Arial" w:cs="Arial"/>
                <w:b/>
                <w:bCs/>
                <w:iCs/>
                <w:lang w:val="lv-LV"/>
              </w:rPr>
            </w:pPr>
            <w:r w:rsidRPr="00DF0A3C">
              <w:rPr>
                <w:rFonts w:ascii="Arial" w:hAnsi="Arial" w:cs="Arial"/>
                <w:b/>
                <w:bCs/>
                <w:iCs/>
                <w:sz w:val="18"/>
                <w:szCs w:val="18"/>
                <w:lang w:val="lv-LV"/>
              </w:rPr>
              <w:t>Piegādes termiņš (visam preces apjomam):</w:t>
            </w:r>
          </w:p>
        </w:tc>
        <w:tc>
          <w:tcPr>
            <w:tcW w:w="1189" w:type="pct"/>
            <w:vAlign w:val="center"/>
          </w:tcPr>
          <w:p w14:paraId="0BBB4F3B" w14:textId="77777777" w:rsidR="00B133D0" w:rsidRPr="00DF0A3C" w:rsidRDefault="00B133D0" w:rsidP="00206E9F">
            <w:pPr>
              <w:jc w:val="center"/>
              <w:rPr>
                <w:rFonts w:ascii="Arial" w:hAnsi="Arial" w:cs="Arial"/>
                <w:b/>
                <w:bCs/>
                <w:iCs/>
                <w:sz w:val="18"/>
                <w:szCs w:val="18"/>
                <w:lang w:val="lv-LV"/>
              </w:rPr>
            </w:pPr>
            <w:r w:rsidRPr="00DF0A3C">
              <w:rPr>
                <w:rFonts w:ascii="Arial" w:hAnsi="Arial" w:cs="Arial"/>
                <w:b/>
                <w:bCs/>
                <w:iCs/>
                <w:sz w:val="18"/>
                <w:szCs w:val="18"/>
                <w:lang w:val="lv-LV"/>
              </w:rPr>
              <w:t>Piegādes nosacījumi</w:t>
            </w:r>
          </w:p>
          <w:p w14:paraId="2BDB3751" w14:textId="77777777" w:rsidR="00B133D0" w:rsidRPr="00B133D0" w:rsidRDefault="00B133D0" w:rsidP="00206E9F">
            <w:pPr>
              <w:jc w:val="center"/>
              <w:rPr>
                <w:rFonts w:ascii="Arial" w:hAnsi="Arial" w:cs="Arial"/>
                <w:b/>
                <w:bCs/>
                <w:iCs/>
                <w:lang w:val="lv-LV"/>
              </w:rPr>
            </w:pPr>
            <w:r w:rsidRPr="00DF0A3C">
              <w:rPr>
                <w:rFonts w:ascii="Arial" w:hAnsi="Arial" w:cs="Arial"/>
                <w:b/>
                <w:bCs/>
                <w:iCs/>
                <w:sz w:val="18"/>
                <w:szCs w:val="18"/>
                <w:lang w:val="lv-LV"/>
              </w:rPr>
              <w:t>saskaņā ar līguma nosacījumiem , t.sk.:</w:t>
            </w:r>
          </w:p>
        </w:tc>
      </w:tr>
      <w:tr w:rsidR="00B133D0" w:rsidRPr="00843A8F" w14:paraId="5C3B4DC0" w14:textId="77777777" w:rsidTr="00DF0A3C">
        <w:trPr>
          <w:jc w:val="center"/>
        </w:trPr>
        <w:tc>
          <w:tcPr>
            <w:tcW w:w="537" w:type="pct"/>
          </w:tcPr>
          <w:p w14:paraId="774FC76F" w14:textId="77777777" w:rsidR="00B133D0" w:rsidRPr="00B133D0" w:rsidRDefault="00B133D0" w:rsidP="00206E9F">
            <w:pPr>
              <w:rPr>
                <w:rFonts w:ascii="Arial" w:hAnsi="Arial" w:cs="Arial"/>
                <w:b/>
                <w:bCs/>
                <w:iCs/>
                <w:u w:val="single"/>
                <w:lang w:val="lv-LV"/>
              </w:rPr>
            </w:pPr>
            <w:r w:rsidRPr="00B133D0">
              <w:rPr>
                <w:rFonts w:ascii="Arial" w:hAnsi="Arial" w:cs="Arial"/>
                <w:b/>
                <w:bCs/>
                <w:lang w:val="lv-LV"/>
              </w:rPr>
              <w:t>RĪGA:</w:t>
            </w:r>
          </w:p>
        </w:tc>
        <w:tc>
          <w:tcPr>
            <w:tcW w:w="1037" w:type="pct"/>
          </w:tcPr>
          <w:p w14:paraId="4AA2E74F" w14:textId="77777777" w:rsidR="00B133D0" w:rsidRPr="00B133D0" w:rsidRDefault="00B133D0" w:rsidP="00206E9F">
            <w:pPr>
              <w:rPr>
                <w:rFonts w:ascii="Arial" w:hAnsi="Arial" w:cs="Arial"/>
                <w:iCs/>
                <w:lang w:val="lv-LV"/>
              </w:rPr>
            </w:pPr>
            <w:r w:rsidRPr="00B133D0">
              <w:rPr>
                <w:rFonts w:ascii="Arial" w:hAnsi="Arial" w:cs="Arial"/>
                <w:iCs/>
                <w:lang w:val="lv-LV"/>
              </w:rPr>
              <w:t>Elektrotehniskā pārvalde, Krustpils 24-noliktava, Rīgā</w:t>
            </w:r>
          </w:p>
        </w:tc>
        <w:tc>
          <w:tcPr>
            <w:tcW w:w="1526" w:type="pct"/>
          </w:tcPr>
          <w:p w14:paraId="66909072" w14:textId="77777777" w:rsidR="00B133D0" w:rsidRPr="00B133D0" w:rsidRDefault="00B133D0" w:rsidP="00206E9F">
            <w:pPr>
              <w:rPr>
                <w:rFonts w:ascii="Arial" w:hAnsi="Arial" w:cs="Arial"/>
                <w:b/>
                <w:bCs/>
                <w:iCs/>
                <w:u w:val="single"/>
                <w:lang w:val="lv-LV"/>
              </w:rPr>
            </w:pPr>
            <w:r w:rsidRPr="00B133D0">
              <w:rPr>
                <w:rFonts w:ascii="Arial" w:hAnsi="Arial" w:cs="Arial"/>
                <w:iCs/>
                <w:lang w:val="lv-LV"/>
              </w:rPr>
              <w:t>Noliktavas pārzine Marina Tkačeva (tālr.+371 67234994, mob.+371 20412265, e-pasts: Marina.Tkaceva@ldz.lv)</w:t>
            </w:r>
          </w:p>
        </w:tc>
        <w:tc>
          <w:tcPr>
            <w:tcW w:w="711" w:type="pct"/>
            <w:vMerge w:val="restart"/>
          </w:tcPr>
          <w:p w14:paraId="530261F2" w14:textId="77777777" w:rsidR="00B133D0" w:rsidRPr="00B133D0" w:rsidRDefault="00B133D0" w:rsidP="00206E9F">
            <w:pPr>
              <w:rPr>
                <w:rFonts w:ascii="Arial" w:hAnsi="Arial" w:cs="Arial"/>
                <w:iCs/>
                <w:lang w:val="lv-LV"/>
              </w:rPr>
            </w:pPr>
            <w:r w:rsidRPr="00B133D0">
              <w:rPr>
                <w:rFonts w:ascii="Arial" w:hAnsi="Arial" w:cs="Arial"/>
                <w:iCs/>
                <w:lang w:val="lv-LV"/>
              </w:rPr>
              <w:t>Pilnā apjomā jāpiegādā</w:t>
            </w:r>
            <w:r w:rsidRPr="00B133D0">
              <w:rPr>
                <w:rFonts w:ascii="Arial" w:hAnsi="Arial" w:cs="Arial"/>
                <w:b/>
                <w:bCs/>
                <w:iCs/>
                <w:lang w:val="lv-LV"/>
              </w:rPr>
              <w:t xml:space="preserve"> 5 (piecu)</w:t>
            </w:r>
            <w:r w:rsidRPr="00B133D0">
              <w:rPr>
                <w:rFonts w:ascii="Arial" w:hAnsi="Arial" w:cs="Arial"/>
                <w:iCs/>
                <w:lang w:val="lv-LV"/>
              </w:rPr>
              <w:t xml:space="preserve"> kalendāra mēnešu laikā pēc līguma abpusējas parakstīšanas</w:t>
            </w:r>
          </w:p>
        </w:tc>
        <w:tc>
          <w:tcPr>
            <w:tcW w:w="1189" w:type="pct"/>
            <w:vMerge w:val="restart"/>
          </w:tcPr>
          <w:p w14:paraId="1D745669" w14:textId="77777777" w:rsidR="00B133D0" w:rsidRPr="00B133D0" w:rsidRDefault="00B133D0" w:rsidP="00206E9F">
            <w:pPr>
              <w:rPr>
                <w:rFonts w:ascii="Arial" w:hAnsi="Arial" w:cs="Arial"/>
                <w:iCs/>
                <w:lang w:val="lv-LV"/>
              </w:rPr>
            </w:pPr>
            <w:r w:rsidRPr="00B133D0">
              <w:rPr>
                <w:rFonts w:ascii="Arial" w:hAnsi="Arial" w:cs="Arial"/>
                <w:iCs/>
                <w:lang w:val="lv-LV"/>
              </w:rPr>
              <w:t>1. Nodrošināta preces piegāde, izkraušana un novietošana Rīgā, Daugavpilī, Jelgavā;</w:t>
            </w:r>
          </w:p>
          <w:p w14:paraId="1323B74A" w14:textId="77777777" w:rsidR="00B133D0" w:rsidRPr="00B133D0" w:rsidRDefault="00B133D0" w:rsidP="00206E9F">
            <w:pPr>
              <w:rPr>
                <w:rFonts w:ascii="Arial" w:hAnsi="Arial" w:cs="Arial"/>
                <w:b/>
                <w:bCs/>
                <w:iCs/>
                <w:u w:val="single"/>
                <w:lang w:val="lv-LV"/>
              </w:rPr>
            </w:pPr>
            <w:r w:rsidRPr="00B133D0">
              <w:rPr>
                <w:rFonts w:ascii="Arial" w:hAnsi="Arial" w:cs="Arial"/>
                <w:iCs/>
                <w:lang w:val="lv-LV"/>
              </w:rPr>
              <w:t xml:space="preserve">2. Pārdevējs informē Pircēja pārstāvi par konkrētu Preces piegādes laiku </w:t>
            </w:r>
            <w:r w:rsidRPr="00B133D0">
              <w:rPr>
                <w:rFonts w:ascii="Arial" w:hAnsi="Arial" w:cs="Arial"/>
                <w:b/>
                <w:bCs/>
                <w:iCs/>
                <w:lang w:val="lv-LV"/>
              </w:rPr>
              <w:t>ne vēlāk kā 5 (piecas) darba dienas</w:t>
            </w:r>
            <w:r w:rsidRPr="00B133D0">
              <w:rPr>
                <w:rFonts w:ascii="Arial" w:hAnsi="Arial" w:cs="Arial"/>
                <w:iCs/>
                <w:lang w:val="lv-LV"/>
              </w:rPr>
              <w:t xml:space="preserve"> pirms piegādes.</w:t>
            </w:r>
          </w:p>
        </w:tc>
      </w:tr>
      <w:tr w:rsidR="00B133D0" w:rsidRPr="00FA7F35" w14:paraId="07D79F88" w14:textId="77777777" w:rsidTr="00DF0A3C">
        <w:trPr>
          <w:jc w:val="center"/>
        </w:trPr>
        <w:tc>
          <w:tcPr>
            <w:tcW w:w="537" w:type="pct"/>
          </w:tcPr>
          <w:p w14:paraId="6A229D9B" w14:textId="77777777" w:rsidR="00B133D0" w:rsidRPr="00B133D0" w:rsidRDefault="00B133D0" w:rsidP="00206E9F">
            <w:pPr>
              <w:rPr>
                <w:rFonts w:ascii="Arial" w:hAnsi="Arial" w:cs="Arial"/>
                <w:b/>
                <w:bCs/>
                <w:iCs/>
                <w:u w:val="single"/>
                <w:lang w:val="lv-LV"/>
              </w:rPr>
            </w:pPr>
            <w:r w:rsidRPr="00B133D0">
              <w:rPr>
                <w:rFonts w:ascii="Arial" w:hAnsi="Arial" w:cs="Arial"/>
                <w:b/>
                <w:bCs/>
                <w:lang w:val="lv-LV"/>
              </w:rPr>
              <w:t>DAUGAVPILS:</w:t>
            </w:r>
          </w:p>
        </w:tc>
        <w:tc>
          <w:tcPr>
            <w:tcW w:w="1037" w:type="pct"/>
          </w:tcPr>
          <w:p w14:paraId="4D0541DD" w14:textId="05290832" w:rsidR="00B133D0" w:rsidRPr="00B133D0" w:rsidRDefault="00B133D0" w:rsidP="00206E9F">
            <w:pPr>
              <w:rPr>
                <w:rFonts w:ascii="Arial" w:hAnsi="Arial" w:cs="Arial"/>
                <w:iCs/>
                <w:lang w:val="lv-LV"/>
              </w:rPr>
            </w:pPr>
            <w:r w:rsidRPr="00B133D0">
              <w:rPr>
                <w:rFonts w:ascii="Arial" w:hAnsi="Arial" w:cs="Arial"/>
                <w:iCs/>
                <w:lang w:val="lv-LV"/>
              </w:rPr>
              <w:t xml:space="preserve">Elektrotehniskā pārvalde, 1.Pasažieru ielā 12, </w:t>
            </w:r>
            <w:r w:rsidR="00DF0A3C">
              <w:rPr>
                <w:rFonts w:ascii="Arial" w:hAnsi="Arial" w:cs="Arial"/>
                <w:iCs/>
                <w:lang w:val="lv-LV"/>
              </w:rPr>
              <w:t>D</w:t>
            </w:r>
            <w:r w:rsidRPr="00B133D0">
              <w:rPr>
                <w:rFonts w:ascii="Arial" w:hAnsi="Arial" w:cs="Arial"/>
                <w:iCs/>
                <w:lang w:val="lv-LV"/>
              </w:rPr>
              <w:t>augavpilī</w:t>
            </w:r>
          </w:p>
        </w:tc>
        <w:tc>
          <w:tcPr>
            <w:tcW w:w="1526" w:type="pct"/>
          </w:tcPr>
          <w:p w14:paraId="5DBC8D1B" w14:textId="77777777" w:rsidR="00B133D0" w:rsidRPr="00B133D0" w:rsidRDefault="00B133D0" w:rsidP="00206E9F">
            <w:pPr>
              <w:rPr>
                <w:rFonts w:ascii="Arial" w:hAnsi="Arial" w:cs="Arial"/>
                <w:b/>
                <w:bCs/>
                <w:iCs/>
                <w:u w:val="single"/>
                <w:lang w:val="lv-LV"/>
              </w:rPr>
            </w:pPr>
            <w:r w:rsidRPr="00B133D0">
              <w:rPr>
                <w:rFonts w:ascii="Arial" w:hAnsi="Arial" w:cs="Arial"/>
                <w:lang w:val="lv-LV"/>
              </w:rPr>
              <w:t>Noliktavas pārzinis Edgars Stankevičs  (mob. +371 67238107, mob. +371 29532721, e-pasts: Edgars.Stankevics@ldz.lv)</w:t>
            </w:r>
          </w:p>
        </w:tc>
        <w:tc>
          <w:tcPr>
            <w:tcW w:w="711" w:type="pct"/>
            <w:vMerge/>
          </w:tcPr>
          <w:p w14:paraId="257E2C23" w14:textId="77777777" w:rsidR="00B133D0" w:rsidRPr="00B133D0" w:rsidRDefault="00B133D0" w:rsidP="00206E9F">
            <w:pPr>
              <w:rPr>
                <w:rFonts w:ascii="Arial" w:hAnsi="Arial" w:cs="Arial"/>
                <w:b/>
                <w:bCs/>
                <w:iCs/>
                <w:u w:val="single"/>
                <w:lang w:val="lv-LV"/>
              </w:rPr>
            </w:pPr>
          </w:p>
        </w:tc>
        <w:tc>
          <w:tcPr>
            <w:tcW w:w="1189" w:type="pct"/>
            <w:vMerge/>
          </w:tcPr>
          <w:p w14:paraId="747000B2" w14:textId="77777777" w:rsidR="00B133D0" w:rsidRPr="00B133D0" w:rsidRDefault="00B133D0" w:rsidP="00206E9F">
            <w:pPr>
              <w:rPr>
                <w:rFonts w:ascii="Arial" w:hAnsi="Arial" w:cs="Arial"/>
                <w:b/>
                <w:bCs/>
                <w:iCs/>
                <w:u w:val="single"/>
                <w:lang w:val="lv-LV"/>
              </w:rPr>
            </w:pPr>
          </w:p>
        </w:tc>
      </w:tr>
      <w:tr w:rsidR="00B133D0" w:rsidRPr="00FA7F35" w14:paraId="17A60858" w14:textId="77777777" w:rsidTr="00DF0A3C">
        <w:trPr>
          <w:jc w:val="center"/>
        </w:trPr>
        <w:tc>
          <w:tcPr>
            <w:tcW w:w="537" w:type="pct"/>
          </w:tcPr>
          <w:p w14:paraId="760FE96A" w14:textId="77777777" w:rsidR="00B133D0" w:rsidRPr="00B133D0" w:rsidRDefault="00B133D0" w:rsidP="00206E9F">
            <w:pPr>
              <w:rPr>
                <w:rFonts w:ascii="Arial" w:hAnsi="Arial" w:cs="Arial"/>
                <w:b/>
                <w:bCs/>
                <w:iCs/>
                <w:lang w:val="lv-LV"/>
              </w:rPr>
            </w:pPr>
            <w:r w:rsidRPr="00B133D0">
              <w:rPr>
                <w:rFonts w:ascii="Arial" w:hAnsi="Arial" w:cs="Arial"/>
                <w:b/>
                <w:bCs/>
                <w:lang w:val="lv-LV"/>
              </w:rPr>
              <w:t>JELGAVA:</w:t>
            </w:r>
          </w:p>
        </w:tc>
        <w:tc>
          <w:tcPr>
            <w:tcW w:w="1037" w:type="pct"/>
          </w:tcPr>
          <w:p w14:paraId="5B7A6C83" w14:textId="77777777" w:rsidR="00B133D0" w:rsidRPr="00B133D0" w:rsidRDefault="00B133D0" w:rsidP="00206E9F">
            <w:pPr>
              <w:rPr>
                <w:rFonts w:ascii="Arial" w:hAnsi="Arial" w:cs="Arial"/>
                <w:iCs/>
                <w:lang w:val="lv-LV"/>
              </w:rPr>
            </w:pPr>
            <w:r w:rsidRPr="00B133D0">
              <w:rPr>
                <w:rFonts w:ascii="Arial" w:hAnsi="Arial" w:cs="Arial"/>
                <w:iCs/>
                <w:lang w:val="lv-LV"/>
              </w:rPr>
              <w:t>Elektrotehniskā pārvalde, Bauskas ielā 5, Jelgavā</w:t>
            </w:r>
          </w:p>
        </w:tc>
        <w:tc>
          <w:tcPr>
            <w:tcW w:w="1526" w:type="pct"/>
          </w:tcPr>
          <w:p w14:paraId="02A1B1BD" w14:textId="77777777" w:rsidR="00B133D0" w:rsidRPr="00B133D0" w:rsidRDefault="00B133D0" w:rsidP="00206E9F">
            <w:pPr>
              <w:rPr>
                <w:rFonts w:ascii="Arial" w:hAnsi="Arial" w:cs="Arial"/>
                <w:iCs/>
                <w:lang w:val="lv-LV"/>
              </w:rPr>
            </w:pPr>
            <w:r w:rsidRPr="00B133D0">
              <w:rPr>
                <w:rFonts w:ascii="Arial" w:hAnsi="Arial" w:cs="Arial"/>
                <w:iCs/>
                <w:lang w:val="lv-LV"/>
              </w:rPr>
              <w:t>Noliktavas pārzine Olga Larionova (mob. +371 20297937, e-pasts: Olga.Larionova@ldz.lv)</w:t>
            </w:r>
          </w:p>
        </w:tc>
        <w:tc>
          <w:tcPr>
            <w:tcW w:w="711" w:type="pct"/>
            <w:vMerge/>
          </w:tcPr>
          <w:p w14:paraId="102C5277" w14:textId="77777777" w:rsidR="00B133D0" w:rsidRPr="00B133D0" w:rsidRDefault="00B133D0" w:rsidP="00206E9F">
            <w:pPr>
              <w:rPr>
                <w:rFonts w:ascii="Arial" w:hAnsi="Arial" w:cs="Arial"/>
                <w:b/>
                <w:bCs/>
                <w:iCs/>
                <w:u w:val="single"/>
                <w:lang w:val="lv-LV"/>
              </w:rPr>
            </w:pPr>
          </w:p>
        </w:tc>
        <w:tc>
          <w:tcPr>
            <w:tcW w:w="1189" w:type="pct"/>
            <w:vMerge/>
          </w:tcPr>
          <w:p w14:paraId="0F64588E" w14:textId="77777777" w:rsidR="00B133D0" w:rsidRPr="00B133D0" w:rsidRDefault="00B133D0" w:rsidP="00206E9F">
            <w:pPr>
              <w:rPr>
                <w:rFonts w:ascii="Arial" w:hAnsi="Arial" w:cs="Arial"/>
                <w:b/>
                <w:bCs/>
                <w:iCs/>
                <w:u w:val="single"/>
                <w:lang w:val="lv-LV"/>
              </w:rPr>
            </w:pPr>
          </w:p>
        </w:tc>
      </w:tr>
    </w:tbl>
    <w:p w14:paraId="31287480" w14:textId="77777777" w:rsidR="00B133D0" w:rsidRPr="00B133D0" w:rsidRDefault="00B133D0" w:rsidP="00B133D0">
      <w:pPr>
        <w:spacing w:line="259" w:lineRule="auto"/>
        <w:contextualSpacing/>
        <w:rPr>
          <w:rFonts w:ascii="Arial" w:hAnsi="Arial" w:cs="Arial"/>
          <w:sz w:val="20"/>
          <w:szCs w:val="20"/>
          <w:lang w:val="lv-LV"/>
        </w:rPr>
      </w:pPr>
      <w:r w:rsidRPr="00B133D0">
        <w:rPr>
          <w:rFonts w:ascii="Arial" w:eastAsiaTheme="minorHAnsi" w:hAnsi="Arial" w:cs="Arial"/>
          <w:b/>
          <w:bCs/>
          <w:spacing w:val="8"/>
          <w:sz w:val="20"/>
          <w:szCs w:val="20"/>
          <w:shd w:val="clear" w:color="auto" w:fill="FFFFFF"/>
          <w:lang w:val="lv-LV"/>
        </w:rPr>
        <w:t xml:space="preserve">Prasības </w:t>
      </w:r>
      <w:r w:rsidRPr="00B133D0">
        <w:rPr>
          <w:rFonts w:ascii="Arial" w:eastAsiaTheme="minorHAnsi" w:hAnsi="Arial" w:cs="Arial"/>
          <w:b/>
          <w:bCs/>
          <w:spacing w:val="8"/>
          <w:sz w:val="20"/>
          <w:szCs w:val="20"/>
          <w:shd w:val="clear" w:color="auto" w:fill="FFFFFF"/>
        </w:rPr>
        <w:t>ierīču analogiem</w:t>
      </w:r>
      <w:r w:rsidRPr="00B133D0">
        <w:rPr>
          <w:rFonts w:ascii="Arial" w:eastAsiaTheme="minorHAnsi" w:hAnsi="Arial" w:cs="Arial"/>
          <w:b/>
          <w:bCs/>
          <w:spacing w:val="8"/>
          <w:sz w:val="20"/>
          <w:szCs w:val="20"/>
          <w:shd w:val="clear" w:color="auto" w:fill="FFFFFF"/>
          <w:lang w:val="lv-LV"/>
        </w:rPr>
        <w:t>:</w:t>
      </w:r>
    </w:p>
    <w:p w14:paraId="36CFF43F" w14:textId="77777777" w:rsidR="00B133D0" w:rsidRPr="00B133D0" w:rsidRDefault="00B133D0" w:rsidP="00B133D0">
      <w:pPr>
        <w:pStyle w:val="Sarakstarindkopa"/>
        <w:numPr>
          <w:ilvl w:val="0"/>
          <w:numId w:val="60"/>
        </w:numPr>
        <w:spacing w:line="259" w:lineRule="auto"/>
        <w:ind w:left="426"/>
        <w:jc w:val="both"/>
        <w:rPr>
          <w:rFonts w:ascii="Arial" w:hAnsi="Arial" w:cs="Arial"/>
          <w:sz w:val="20"/>
          <w:szCs w:val="20"/>
          <w:lang w:val="lv-LV"/>
        </w:rPr>
      </w:pPr>
      <w:r w:rsidRPr="00B133D0">
        <w:rPr>
          <w:rFonts w:ascii="Arial" w:hAnsi="Arial" w:cs="Arial"/>
          <w:sz w:val="20"/>
          <w:szCs w:val="20"/>
          <w:lang w:val="lv-LV"/>
        </w:rPr>
        <w:t>Piedāvātām analoģiskām ierīcēm pilnīgi jāatbilst specifikācijā norādītām ierīcēm elektrisko un mehānisko parametru, uzstādīšanas (ieslēgšanas shēmas) un pārbaudes tehnoloģijas ziņā.</w:t>
      </w:r>
    </w:p>
    <w:p w14:paraId="62D9F0D2" w14:textId="77777777" w:rsidR="00B133D0" w:rsidRPr="00B133D0" w:rsidRDefault="00B133D0" w:rsidP="00B133D0">
      <w:pPr>
        <w:pStyle w:val="Sarakstarindkopa"/>
        <w:numPr>
          <w:ilvl w:val="0"/>
          <w:numId w:val="60"/>
        </w:numPr>
        <w:spacing w:line="259" w:lineRule="auto"/>
        <w:ind w:left="426"/>
        <w:jc w:val="both"/>
        <w:rPr>
          <w:rFonts w:ascii="Arial" w:hAnsi="Arial" w:cs="Arial"/>
          <w:sz w:val="20"/>
          <w:szCs w:val="20"/>
          <w:lang w:val="lv-LV"/>
        </w:rPr>
      </w:pPr>
      <w:r w:rsidRPr="00B133D0">
        <w:rPr>
          <w:rFonts w:ascii="Arial" w:hAnsi="Arial" w:cs="Arial"/>
          <w:sz w:val="20"/>
          <w:szCs w:val="20"/>
          <w:lang w:val="lv-LV"/>
        </w:rPr>
        <w:t>Analoģisko ierīču gadījumā Pasūtītājam jābūt nodrošinātai iespējai veikt jauno ierīču uzstādīšanu un ieslēgšanu darbojošās shēmās bez izmaiņām tajās, kā arī jābūt nodrošinātai iespējai piemērot pārbaudes un apkopes tehnoloģiju (t.sk. izmantot esošus tipveida pārbaudes stendus), kura tiek pielietota specifikācijā norādītām ierīcēm.</w:t>
      </w:r>
    </w:p>
    <w:p w14:paraId="5DF8A39F" w14:textId="77777777" w:rsidR="00B133D0" w:rsidRPr="00E05EFE" w:rsidRDefault="00B133D0" w:rsidP="00B133D0">
      <w:pPr>
        <w:pStyle w:val="Sarakstarindkopa"/>
        <w:numPr>
          <w:ilvl w:val="0"/>
          <w:numId w:val="60"/>
        </w:numPr>
        <w:spacing w:line="259" w:lineRule="auto"/>
        <w:ind w:left="426"/>
        <w:jc w:val="both"/>
        <w:rPr>
          <w:rFonts w:ascii="Arial" w:hAnsi="Arial" w:cs="Arial"/>
          <w:sz w:val="20"/>
          <w:szCs w:val="20"/>
          <w:lang w:val="lv-LV"/>
        </w:rPr>
      </w:pPr>
      <w:r w:rsidRPr="00B133D0">
        <w:rPr>
          <w:rFonts w:ascii="Arial" w:hAnsi="Arial" w:cs="Arial"/>
          <w:sz w:val="20"/>
          <w:szCs w:val="20"/>
          <w:lang w:val="lv-LV"/>
        </w:rPr>
        <w:t>Lai apstiprinātu atbilstību 1. un 2.punktā noteiktām prasībām, kopā ar piedāvājumu jāiesniedz piedāvājamās analoģiskās ierīces tehniskais apraksts, pase, pārbaudes un apkopes tehnoloģijas apraksts (tehnoloģiskā karte), ierīces elektriskā shēma un ierīces komponentu saraksts.</w:t>
      </w:r>
    </w:p>
    <w:p w14:paraId="457D6EF4" w14:textId="77777777" w:rsidR="0054674B" w:rsidRPr="0054674B" w:rsidRDefault="0054674B" w:rsidP="0054674B">
      <w:pPr>
        <w:spacing w:line="259" w:lineRule="auto"/>
        <w:ind w:left="66"/>
        <w:jc w:val="both"/>
        <w:rPr>
          <w:rFonts w:ascii="Arial" w:hAnsi="Arial" w:cs="Arial"/>
          <w:b/>
          <w:bCs/>
          <w:sz w:val="20"/>
          <w:szCs w:val="20"/>
          <w:lang w:val="lv-LV"/>
        </w:rPr>
      </w:pPr>
      <w:r w:rsidRPr="0054674B">
        <w:rPr>
          <w:rFonts w:ascii="Arial" w:hAnsi="Arial" w:cs="Arial"/>
          <w:b/>
          <w:bCs/>
          <w:sz w:val="20"/>
          <w:szCs w:val="20"/>
          <w:lang w:val="lv-LV"/>
        </w:rPr>
        <w:t>Prasības BS-DAB un BI-DAB blokiem:</w:t>
      </w:r>
    </w:p>
    <w:p w14:paraId="78164DE5" w14:textId="77777777" w:rsidR="0054674B" w:rsidRPr="0054674B" w:rsidRDefault="0054674B" w:rsidP="0054674B">
      <w:pPr>
        <w:numPr>
          <w:ilvl w:val="0"/>
          <w:numId w:val="67"/>
        </w:numPr>
        <w:spacing w:line="259" w:lineRule="auto"/>
        <w:jc w:val="both"/>
        <w:rPr>
          <w:rFonts w:ascii="Arial" w:hAnsi="Arial" w:cs="Arial"/>
          <w:sz w:val="20"/>
          <w:szCs w:val="20"/>
          <w:lang w:val="lv-LV"/>
        </w:rPr>
      </w:pPr>
      <w:r w:rsidRPr="0054674B">
        <w:rPr>
          <w:rFonts w:ascii="Arial" w:hAnsi="Arial" w:cs="Arial"/>
          <w:sz w:val="20"/>
          <w:szCs w:val="20"/>
          <w:lang w:val="lv-LV"/>
        </w:rPr>
        <w:t xml:space="preserve">BS-DAB un BI-DAB bloki ir funkcionāli un tehnoloģiski savstarpēji saistītas ierīces, kas paredzētas darbam vienotā sistēmā. </w:t>
      </w:r>
    </w:p>
    <w:p w14:paraId="0AB7406F" w14:textId="77777777" w:rsidR="0054674B" w:rsidRPr="0054674B" w:rsidRDefault="0054674B" w:rsidP="0054674B">
      <w:pPr>
        <w:numPr>
          <w:ilvl w:val="0"/>
          <w:numId w:val="67"/>
        </w:numPr>
        <w:spacing w:line="259" w:lineRule="auto"/>
        <w:jc w:val="both"/>
        <w:rPr>
          <w:rFonts w:ascii="Arial" w:hAnsi="Arial" w:cs="Arial"/>
          <w:sz w:val="20"/>
          <w:szCs w:val="20"/>
          <w:lang w:val="lv-LV"/>
        </w:rPr>
      </w:pPr>
      <w:r w:rsidRPr="0054674B">
        <w:rPr>
          <w:rFonts w:ascii="Arial" w:hAnsi="Arial" w:cs="Arial"/>
          <w:sz w:val="20"/>
          <w:szCs w:val="20"/>
          <w:lang w:val="lv-LV"/>
        </w:rPr>
        <w:t>Lai nodrošinātu pilnīgu funkcionālo, elektrisko un tehnoloģisko savietojamību, kā arī korektu sistēmas darbību, BS-DAB un BI-DAB blokiem jābūt viena ražotāja izpildījumā.</w:t>
      </w:r>
    </w:p>
    <w:p w14:paraId="38419D63" w14:textId="77777777" w:rsidR="00E05EFE" w:rsidRPr="00E05EFE" w:rsidRDefault="00E05EFE" w:rsidP="00E05EFE">
      <w:pPr>
        <w:spacing w:line="259" w:lineRule="auto"/>
        <w:ind w:left="66"/>
        <w:jc w:val="both"/>
        <w:rPr>
          <w:rFonts w:ascii="Arial" w:hAnsi="Arial" w:cs="Arial"/>
          <w:sz w:val="20"/>
          <w:szCs w:val="20"/>
          <w:lang w:val="lv-LV"/>
        </w:rPr>
      </w:pPr>
    </w:p>
    <w:p w14:paraId="550A4274" w14:textId="77777777" w:rsidR="00096921" w:rsidRDefault="00096921" w:rsidP="00096921">
      <w:pPr>
        <w:rPr>
          <w:rFonts w:ascii="Arial" w:hAnsi="Arial" w:cs="Arial"/>
          <w:sz w:val="22"/>
          <w:szCs w:val="22"/>
          <w:lang w:val="lv-LV"/>
        </w:rPr>
      </w:pPr>
    </w:p>
    <w:p w14:paraId="05A44EEF" w14:textId="14AB0D01" w:rsidR="00096921" w:rsidRPr="00A1706D" w:rsidRDefault="00096921" w:rsidP="00096921">
      <w:pPr>
        <w:spacing w:line="360" w:lineRule="auto"/>
        <w:ind w:left="720"/>
        <w:contextualSpacing/>
        <w:jc w:val="both"/>
        <w:rPr>
          <w:rFonts w:ascii="Arial" w:hAnsi="Arial" w:cs="Arial"/>
          <w:sz w:val="20"/>
          <w:szCs w:val="20"/>
          <w:lang w:val="lv-LV"/>
        </w:rPr>
      </w:pPr>
      <w:r w:rsidRPr="00A1706D">
        <w:rPr>
          <w:rFonts w:ascii="Arial" w:hAnsi="Arial" w:cs="Arial"/>
          <w:sz w:val="20"/>
          <w:szCs w:val="20"/>
          <w:lang w:val="lv-LV"/>
        </w:rPr>
        <w:t xml:space="preserve">Tehniskās specifikācijas pēdējā aktualizācija: </w:t>
      </w:r>
      <w:r w:rsidR="00B133D0">
        <w:rPr>
          <w:rFonts w:ascii="Arial" w:hAnsi="Arial" w:cs="Arial"/>
          <w:sz w:val="20"/>
          <w:szCs w:val="20"/>
          <w:lang w:val="lv-LV"/>
        </w:rPr>
        <w:t>1</w:t>
      </w:r>
      <w:r w:rsidR="00CE3622">
        <w:rPr>
          <w:rFonts w:ascii="Arial" w:hAnsi="Arial" w:cs="Arial"/>
          <w:sz w:val="20"/>
          <w:szCs w:val="20"/>
          <w:lang w:val="lv-LV"/>
        </w:rPr>
        <w:t>3</w:t>
      </w:r>
      <w:r w:rsidR="00B133D0">
        <w:rPr>
          <w:rFonts w:ascii="Arial" w:hAnsi="Arial" w:cs="Arial"/>
          <w:sz w:val="20"/>
          <w:szCs w:val="20"/>
          <w:lang w:val="lv-LV"/>
        </w:rPr>
        <w:t>.05</w:t>
      </w:r>
      <w:r w:rsidR="00760343">
        <w:rPr>
          <w:rFonts w:ascii="Arial" w:hAnsi="Arial" w:cs="Arial"/>
          <w:sz w:val="20"/>
          <w:szCs w:val="20"/>
          <w:lang w:val="lv-LV"/>
        </w:rPr>
        <w:t>.2026.</w:t>
      </w:r>
    </w:p>
    <w:p w14:paraId="0B74E4CB" w14:textId="77777777" w:rsidR="00096921" w:rsidRDefault="00096921" w:rsidP="00096921">
      <w:pPr>
        <w:rPr>
          <w:rFonts w:ascii="Arial" w:hAnsi="Arial" w:cs="Arial"/>
          <w:sz w:val="22"/>
          <w:szCs w:val="22"/>
          <w:lang w:val="lv-LV"/>
        </w:rPr>
        <w:sectPr w:rsidR="00096921" w:rsidSect="00760343">
          <w:pgSz w:w="16838" w:h="11906" w:orient="landscape"/>
          <w:pgMar w:top="851" w:right="851" w:bottom="425" w:left="1134" w:header="709" w:footer="709" w:gutter="0"/>
          <w:cols w:space="720"/>
          <w:docGrid w:linePitch="326"/>
        </w:sectPr>
      </w:pPr>
    </w:p>
    <w:p w14:paraId="1E79FB8B" w14:textId="77777777" w:rsidR="00096921" w:rsidRPr="00637F41" w:rsidRDefault="00096921" w:rsidP="00096921">
      <w:pPr>
        <w:pStyle w:val="Virsraksts4"/>
        <w:jc w:val="right"/>
        <w:rPr>
          <w:rFonts w:ascii="Arial" w:hAnsi="Arial" w:cs="Arial"/>
          <w:bCs/>
          <w:color w:val="auto"/>
          <w:sz w:val="20"/>
          <w:szCs w:val="20"/>
          <w:lang w:val="lv-LV" w:eastAsia="x-none"/>
        </w:rPr>
      </w:pPr>
      <w:r w:rsidRPr="00637F41">
        <w:rPr>
          <w:rFonts w:ascii="Arial" w:hAnsi="Arial" w:cs="Arial"/>
          <w:color w:val="auto"/>
          <w:sz w:val="20"/>
          <w:szCs w:val="20"/>
          <w:lang w:val="lv-LV" w:eastAsia="x-none"/>
        </w:rPr>
        <w:t xml:space="preserve">3.pielikums </w:t>
      </w:r>
    </w:p>
    <w:p w14:paraId="48B3B506" w14:textId="46ED52BF" w:rsidR="00096921" w:rsidRDefault="00096921" w:rsidP="00096921">
      <w:pPr>
        <w:jc w:val="right"/>
        <w:rPr>
          <w:rFonts w:ascii="Arial" w:hAnsi="Arial" w:cs="Arial"/>
          <w:sz w:val="20"/>
          <w:szCs w:val="20"/>
          <w:lang w:val="lv-LV"/>
        </w:rPr>
      </w:pPr>
      <w:r>
        <w:rPr>
          <w:rFonts w:ascii="Arial" w:hAnsi="Arial" w:cs="Arial"/>
          <w:sz w:val="20"/>
          <w:szCs w:val="20"/>
          <w:lang w:val="lv-LV"/>
        </w:rPr>
        <w:t xml:space="preserve">VAS „Latvijas dzelzceļš” </w:t>
      </w:r>
      <w:r w:rsidR="00760343">
        <w:rPr>
          <w:rFonts w:ascii="Arial" w:hAnsi="Arial" w:cs="Arial"/>
          <w:sz w:val="20"/>
          <w:szCs w:val="20"/>
          <w:lang w:val="lv-LV"/>
        </w:rPr>
        <w:t>iepirkuma</w:t>
      </w:r>
      <w:r>
        <w:rPr>
          <w:rFonts w:ascii="Arial" w:hAnsi="Arial" w:cs="Arial"/>
          <w:sz w:val="20"/>
          <w:szCs w:val="20"/>
          <w:lang w:val="lv-LV"/>
        </w:rPr>
        <w:t xml:space="preserve"> ar publikāciju </w:t>
      </w:r>
      <w:r>
        <w:rPr>
          <w:rFonts w:ascii="Arial" w:hAnsi="Arial" w:cs="Arial"/>
          <w:i/>
          <w:sz w:val="20"/>
          <w:szCs w:val="20"/>
          <w:lang w:val="lv-LV"/>
        </w:rPr>
        <w:t xml:space="preserve"> </w:t>
      </w:r>
    </w:p>
    <w:p w14:paraId="3134837E" w14:textId="315EBAFE" w:rsidR="00096921" w:rsidRDefault="00096921" w:rsidP="00096921">
      <w:pPr>
        <w:jc w:val="right"/>
        <w:rPr>
          <w:rFonts w:ascii="Arial" w:hAnsi="Arial" w:cs="Arial"/>
          <w:sz w:val="20"/>
          <w:szCs w:val="20"/>
          <w:lang w:val="lv-LV"/>
        </w:rPr>
      </w:pPr>
      <w:r>
        <w:rPr>
          <w:rFonts w:ascii="Arial" w:hAnsi="Arial" w:cs="Arial"/>
          <w:sz w:val="20"/>
          <w:szCs w:val="20"/>
          <w:lang w:val="lv-LV"/>
        </w:rPr>
        <w:t>„</w:t>
      </w:r>
      <w:r w:rsidR="00760343" w:rsidRPr="00B55782">
        <w:rPr>
          <w:rFonts w:ascii="Arial" w:hAnsi="Arial" w:cs="Arial"/>
          <w:sz w:val="20"/>
          <w:szCs w:val="20"/>
          <w:lang w:val="lv-LV"/>
        </w:rPr>
        <w:t>Signalizācijas, centralizācijas un bloķēšanas releju produkcijas piegāde”</w:t>
      </w:r>
      <w:r>
        <w:rPr>
          <w:rFonts w:ascii="Arial" w:hAnsi="Arial" w:cs="Arial"/>
          <w:sz w:val="20"/>
          <w:szCs w:val="20"/>
          <w:lang w:val="lv-LV"/>
        </w:rPr>
        <w:t xml:space="preserve"> nolikumam</w:t>
      </w:r>
    </w:p>
    <w:p w14:paraId="46A54A38" w14:textId="77777777" w:rsidR="00096921" w:rsidRDefault="00096921" w:rsidP="00096921">
      <w:pPr>
        <w:jc w:val="right"/>
        <w:rPr>
          <w:rFonts w:ascii="Arial" w:hAnsi="Arial" w:cs="Arial"/>
          <w:sz w:val="22"/>
          <w:szCs w:val="22"/>
          <w:lang w:val="lv-LV"/>
        </w:rPr>
      </w:pPr>
    </w:p>
    <w:p w14:paraId="4E1D3131" w14:textId="77777777" w:rsidR="00096921" w:rsidRDefault="00096921" w:rsidP="00096921">
      <w:pPr>
        <w:rPr>
          <w:rFonts w:ascii="Arial" w:hAnsi="Arial" w:cs="Arial"/>
          <w:b/>
          <w:sz w:val="22"/>
          <w:szCs w:val="22"/>
          <w:lang w:val="lv-LV"/>
        </w:rPr>
      </w:pPr>
    </w:p>
    <w:p w14:paraId="50F4FF63" w14:textId="77777777" w:rsidR="00096921" w:rsidRPr="003A5DCF" w:rsidRDefault="00096921" w:rsidP="00096921">
      <w:pPr>
        <w:jc w:val="center"/>
        <w:rPr>
          <w:rFonts w:ascii="Arial" w:hAnsi="Arial" w:cs="Arial"/>
          <w:b/>
          <w:sz w:val="20"/>
          <w:szCs w:val="20"/>
          <w:lang w:val="lv-LV"/>
        </w:rPr>
      </w:pPr>
      <w:r w:rsidRPr="003A5DCF">
        <w:rPr>
          <w:rFonts w:ascii="Arial" w:hAnsi="Arial" w:cs="Arial"/>
          <w:b/>
          <w:sz w:val="20"/>
          <w:szCs w:val="20"/>
          <w:lang w:val="lv-LV"/>
        </w:rPr>
        <w:t>INFORMĀCIJA PAR PRETENDENTA FINANŠU APGROZĪJUMU</w:t>
      </w:r>
    </w:p>
    <w:p w14:paraId="61F669F4" w14:textId="77777777" w:rsidR="00096921" w:rsidRPr="003A5DCF" w:rsidRDefault="00096921" w:rsidP="00096921">
      <w:pPr>
        <w:jc w:val="center"/>
        <w:rPr>
          <w:rFonts w:ascii="Arial" w:hAnsi="Arial" w:cs="Arial"/>
          <w:b/>
          <w:sz w:val="20"/>
          <w:szCs w:val="20"/>
          <w:lang w:val="lv-LV"/>
        </w:rPr>
      </w:pPr>
      <w:r w:rsidRPr="003A5DCF">
        <w:rPr>
          <w:rFonts w:ascii="Arial" w:hAnsi="Arial" w:cs="Arial"/>
          <w:b/>
          <w:sz w:val="20"/>
          <w:szCs w:val="20"/>
          <w:lang w:val="lv-LV"/>
        </w:rPr>
        <w:t>iepriekšējos 3 (trīs)</w:t>
      </w:r>
      <w:r w:rsidRPr="003A5DCF">
        <w:rPr>
          <w:rStyle w:val="Vresatsauce"/>
          <w:rFonts w:ascii="Arial" w:eastAsia="Calibri" w:hAnsi="Arial" w:cs="Arial"/>
          <w:b/>
          <w:sz w:val="20"/>
          <w:szCs w:val="20"/>
          <w:lang w:val="lv-LV"/>
        </w:rPr>
        <w:footnoteReference w:id="2"/>
      </w:r>
      <w:r w:rsidRPr="003A5DCF">
        <w:rPr>
          <w:rFonts w:ascii="Arial" w:hAnsi="Arial" w:cs="Arial"/>
          <w:b/>
          <w:sz w:val="20"/>
          <w:szCs w:val="20"/>
          <w:lang w:val="lv-LV"/>
        </w:rPr>
        <w:t xml:space="preserve"> gados</w:t>
      </w:r>
    </w:p>
    <w:p w14:paraId="454BB28C" w14:textId="77777777" w:rsidR="00096921" w:rsidRPr="003A5DCF" w:rsidRDefault="00096921" w:rsidP="00096921">
      <w:pPr>
        <w:jc w:val="center"/>
        <w:rPr>
          <w:rFonts w:ascii="Arial" w:hAnsi="Arial" w:cs="Arial"/>
          <w:sz w:val="20"/>
          <w:szCs w:val="20"/>
          <w:lang w:val="lv-LV"/>
        </w:rPr>
      </w:pPr>
    </w:p>
    <w:p w14:paraId="040D76D6" w14:textId="77777777" w:rsidR="00096921" w:rsidRPr="003A5DCF" w:rsidRDefault="00096921" w:rsidP="00096921">
      <w:pPr>
        <w:jc w:val="both"/>
        <w:rPr>
          <w:rFonts w:ascii="Arial" w:hAnsi="Arial" w:cs="Arial"/>
          <w:i/>
          <w:sz w:val="20"/>
          <w:szCs w:val="20"/>
          <w:lang w:val="lv-LV"/>
        </w:rPr>
      </w:pPr>
      <w:r w:rsidRPr="003A5DCF">
        <w:rPr>
          <w:rFonts w:ascii="Arial" w:hAnsi="Arial" w:cs="Arial"/>
          <w:i/>
          <w:sz w:val="20"/>
          <w:szCs w:val="20"/>
          <w:lang w:val="lv-LV"/>
        </w:rPr>
        <w:t xml:space="preserve">(Saskaņā ar nolikuma 4.3.punktu - pretendenta vidējais neto finanšu apgrozījums ir </w:t>
      </w:r>
      <w:r w:rsidRPr="003A5DCF">
        <w:rPr>
          <w:rFonts w:ascii="Arial" w:hAnsi="Arial" w:cs="Arial"/>
          <w:i/>
          <w:iCs/>
          <w:sz w:val="20"/>
          <w:szCs w:val="20"/>
          <w:lang w:val="lv-LV"/>
        </w:rPr>
        <w:t>2 (divas) reizes lielāks par pretendenta piedāvājumā piedāvāto līgumcenu</w:t>
      </w:r>
      <w:r w:rsidRPr="003A5DCF">
        <w:rPr>
          <w:rFonts w:ascii="Arial" w:hAnsi="Arial" w:cs="Arial"/>
          <w:sz w:val="20"/>
          <w:szCs w:val="20"/>
          <w:u w:val="single"/>
          <w:lang w:val="lv-LV"/>
        </w:rPr>
        <w:t>,</w:t>
      </w:r>
      <w:r w:rsidRPr="003A5DCF">
        <w:rPr>
          <w:rFonts w:ascii="Arial" w:hAnsi="Arial" w:cs="Arial"/>
          <w:sz w:val="20"/>
          <w:szCs w:val="20"/>
          <w:lang w:val="lv-LV"/>
        </w:rPr>
        <w:t xml:space="preserve"> </w:t>
      </w:r>
      <w:r w:rsidRPr="003A5DCF">
        <w:rPr>
          <w:rFonts w:ascii="Arial" w:hAnsi="Arial" w:cs="Arial"/>
          <w:i/>
          <w:sz w:val="20"/>
          <w:szCs w:val="20"/>
          <w:lang w:val="lv-LV"/>
        </w:rPr>
        <w:t>iepriekšējos 3 (trīs) gados, par kuriem atbilstoši normatīvo aktu prasībām sagatavoti, apstiprināti un iesniegti gada pārskati Valsts ieņēmumu dienestam.)</w:t>
      </w:r>
    </w:p>
    <w:p w14:paraId="13949848" w14:textId="77777777" w:rsidR="00096921" w:rsidRPr="003A5DCF" w:rsidRDefault="00096921" w:rsidP="00096921">
      <w:pPr>
        <w:rPr>
          <w:rFonts w:ascii="Arial" w:hAnsi="Arial" w:cs="Arial"/>
          <w:sz w:val="20"/>
          <w:szCs w:val="20"/>
          <w:lang w:val="lv-LV"/>
        </w:rPr>
      </w:pPr>
    </w:p>
    <w:p w14:paraId="46A2BFE6" w14:textId="77777777" w:rsidR="00096921" w:rsidRPr="003A5DCF" w:rsidRDefault="00096921" w:rsidP="00096921">
      <w:pPr>
        <w:jc w:val="center"/>
        <w:rPr>
          <w:rFonts w:ascii="Arial" w:hAnsi="Arial" w:cs="Arial"/>
          <w:bCs/>
          <w:sz w:val="20"/>
          <w:szCs w:val="20"/>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49"/>
        <w:gridCol w:w="2541"/>
        <w:gridCol w:w="2357"/>
      </w:tblGrid>
      <w:tr w:rsidR="00096921" w:rsidRPr="003A5DCF" w14:paraId="0397C741" w14:textId="77777777" w:rsidTr="005662F0">
        <w:tc>
          <w:tcPr>
            <w:tcW w:w="2297" w:type="dxa"/>
            <w:tcBorders>
              <w:top w:val="single" w:sz="4" w:space="0" w:color="auto"/>
              <w:left w:val="single" w:sz="4" w:space="0" w:color="auto"/>
              <w:bottom w:val="single" w:sz="4" w:space="0" w:color="auto"/>
              <w:right w:val="single" w:sz="4" w:space="0" w:color="auto"/>
            </w:tcBorders>
            <w:vAlign w:val="center"/>
            <w:hideMark/>
          </w:tcPr>
          <w:p w14:paraId="6CA8A7CE"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Pretendenta nosaukums</w:t>
            </w:r>
          </w:p>
        </w:tc>
        <w:tc>
          <w:tcPr>
            <w:tcW w:w="7309" w:type="dxa"/>
            <w:gridSpan w:val="3"/>
            <w:tcBorders>
              <w:top w:val="single" w:sz="4" w:space="0" w:color="auto"/>
              <w:left w:val="single" w:sz="4" w:space="0" w:color="auto"/>
              <w:bottom w:val="single" w:sz="4" w:space="0" w:color="auto"/>
              <w:right w:val="single" w:sz="4" w:space="0" w:color="auto"/>
            </w:tcBorders>
            <w:vAlign w:val="center"/>
            <w:hideMark/>
          </w:tcPr>
          <w:p w14:paraId="1D3A6E18"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Apgrozījums</w:t>
            </w:r>
          </w:p>
          <w:p w14:paraId="659E43B1" w14:textId="77777777" w:rsidR="00096921" w:rsidRPr="003A5DCF" w:rsidRDefault="00096921" w:rsidP="005662F0">
            <w:pPr>
              <w:spacing w:line="256" w:lineRule="auto"/>
              <w:jc w:val="center"/>
              <w:rPr>
                <w:rFonts w:ascii="Arial" w:hAnsi="Arial" w:cs="Arial"/>
                <w:bCs/>
                <w:sz w:val="20"/>
                <w:szCs w:val="20"/>
                <w:lang w:val="lv-LV" w:eastAsia="lv-LV"/>
              </w:rPr>
            </w:pPr>
            <w:r w:rsidRPr="003A5DCF">
              <w:rPr>
                <w:rFonts w:ascii="Arial" w:hAnsi="Arial" w:cs="Arial"/>
                <w:sz w:val="20"/>
                <w:szCs w:val="20"/>
                <w:lang w:val="lv-LV"/>
              </w:rPr>
              <w:t>(</w:t>
            </w:r>
            <w:r w:rsidRPr="003A5DCF">
              <w:rPr>
                <w:rFonts w:ascii="Arial" w:hAnsi="Arial" w:cs="Arial"/>
                <w:i/>
                <w:sz w:val="20"/>
                <w:szCs w:val="20"/>
                <w:lang w:val="lv-LV"/>
              </w:rPr>
              <w:t>EUR</w:t>
            </w:r>
            <w:r w:rsidRPr="003A5DCF">
              <w:rPr>
                <w:rFonts w:ascii="Arial" w:hAnsi="Arial" w:cs="Arial"/>
                <w:sz w:val="20"/>
                <w:szCs w:val="20"/>
                <w:lang w:val="lv-LV"/>
              </w:rPr>
              <w:t>, bez PVN)</w:t>
            </w:r>
          </w:p>
        </w:tc>
      </w:tr>
      <w:tr w:rsidR="00096921" w:rsidRPr="003A5DCF" w14:paraId="07A92239" w14:textId="77777777" w:rsidTr="005662F0">
        <w:tc>
          <w:tcPr>
            <w:tcW w:w="2297" w:type="dxa"/>
            <w:tcBorders>
              <w:top w:val="single" w:sz="4" w:space="0" w:color="auto"/>
              <w:left w:val="single" w:sz="4" w:space="0" w:color="auto"/>
              <w:bottom w:val="single" w:sz="4" w:space="0" w:color="auto"/>
              <w:right w:val="single" w:sz="4" w:space="0" w:color="auto"/>
            </w:tcBorders>
          </w:tcPr>
          <w:p w14:paraId="70C3B5F1" w14:textId="77777777" w:rsidR="00096921" w:rsidRPr="003A5DCF" w:rsidRDefault="00096921" w:rsidP="005662F0">
            <w:pPr>
              <w:spacing w:line="256" w:lineRule="auto"/>
              <w:jc w:val="center"/>
              <w:rPr>
                <w:rFonts w:ascii="Arial" w:hAnsi="Arial" w:cs="Arial"/>
                <w:bCs/>
                <w:sz w:val="20"/>
                <w:szCs w:val="20"/>
                <w:lang w:val="lv-LV" w:eastAsia="lv-LV"/>
              </w:rPr>
            </w:pPr>
          </w:p>
        </w:tc>
        <w:tc>
          <w:tcPr>
            <w:tcW w:w="2297" w:type="dxa"/>
            <w:tcBorders>
              <w:top w:val="single" w:sz="4" w:space="0" w:color="auto"/>
              <w:left w:val="single" w:sz="4" w:space="0" w:color="auto"/>
              <w:bottom w:val="single" w:sz="4" w:space="0" w:color="auto"/>
              <w:right w:val="single" w:sz="4" w:space="0" w:color="auto"/>
            </w:tcBorders>
            <w:hideMark/>
          </w:tcPr>
          <w:p w14:paraId="1F27DAA2" w14:textId="77777777" w:rsidR="00096921" w:rsidRPr="003A5DCF" w:rsidRDefault="00096921" w:rsidP="005662F0">
            <w:pPr>
              <w:spacing w:line="256" w:lineRule="auto"/>
              <w:jc w:val="center"/>
              <w:rPr>
                <w:rFonts w:ascii="Arial" w:hAnsi="Arial" w:cs="Arial"/>
                <w:bCs/>
                <w:sz w:val="20"/>
                <w:szCs w:val="20"/>
                <w:lang w:val="lv-LV" w:eastAsia="lv-LV"/>
              </w:rPr>
            </w:pPr>
            <w:r w:rsidRPr="003A5DCF">
              <w:rPr>
                <w:rFonts w:ascii="Arial" w:hAnsi="Arial" w:cs="Arial"/>
                <w:bCs/>
                <w:sz w:val="20"/>
                <w:szCs w:val="20"/>
                <w:lang w:val="lv-LV" w:eastAsia="lv-LV"/>
              </w:rPr>
              <w:t>20</w:t>
            </w:r>
            <w:r w:rsidRPr="003A5DCF">
              <w:rPr>
                <w:rFonts w:ascii="Arial" w:hAnsi="Arial" w:cs="Arial"/>
                <w:bCs/>
                <w:sz w:val="20"/>
                <w:szCs w:val="20"/>
                <w:highlight w:val="lightGray"/>
                <w:lang w:val="lv-LV" w:eastAsia="lv-LV"/>
              </w:rPr>
              <w:t>__</w:t>
            </w:r>
            <w:r w:rsidRPr="003A5DCF">
              <w:rPr>
                <w:rFonts w:ascii="Arial" w:hAnsi="Arial" w:cs="Arial"/>
                <w:bCs/>
                <w:sz w:val="20"/>
                <w:szCs w:val="20"/>
                <w:lang w:val="lv-LV" w:eastAsia="lv-LV"/>
              </w:rPr>
              <w:t>.gadā</w:t>
            </w:r>
          </w:p>
        </w:tc>
        <w:tc>
          <w:tcPr>
            <w:tcW w:w="2602" w:type="dxa"/>
            <w:tcBorders>
              <w:top w:val="single" w:sz="4" w:space="0" w:color="auto"/>
              <w:left w:val="single" w:sz="4" w:space="0" w:color="auto"/>
              <w:bottom w:val="single" w:sz="4" w:space="0" w:color="auto"/>
              <w:right w:val="single" w:sz="4" w:space="0" w:color="auto"/>
            </w:tcBorders>
            <w:hideMark/>
          </w:tcPr>
          <w:p w14:paraId="56FB4AE6" w14:textId="77777777" w:rsidR="00096921" w:rsidRPr="003A5DCF" w:rsidRDefault="00096921" w:rsidP="005662F0">
            <w:pPr>
              <w:spacing w:line="256" w:lineRule="auto"/>
              <w:jc w:val="center"/>
              <w:rPr>
                <w:rFonts w:ascii="Arial" w:hAnsi="Arial" w:cs="Arial"/>
                <w:bCs/>
                <w:sz w:val="20"/>
                <w:szCs w:val="20"/>
                <w:lang w:val="lv-LV" w:eastAsia="lv-LV"/>
              </w:rPr>
            </w:pPr>
            <w:r w:rsidRPr="003A5DCF">
              <w:rPr>
                <w:rFonts w:ascii="Arial" w:hAnsi="Arial" w:cs="Arial"/>
                <w:bCs/>
                <w:sz w:val="20"/>
                <w:szCs w:val="20"/>
                <w:lang w:val="lv-LV" w:eastAsia="lv-LV"/>
              </w:rPr>
              <w:t>20</w:t>
            </w:r>
            <w:r w:rsidRPr="003A5DCF">
              <w:rPr>
                <w:rFonts w:ascii="Arial" w:hAnsi="Arial" w:cs="Arial"/>
                <w:bCs/>
                <w:sz w:val="20"/>
                <w:szCs w:val="20"/>
                <w:highlight w:val="lightGray"/>
                <w:lang w:val="lv-LV" w:eastAsia="lv-LV"/>
              </w:rPr>
              <w:t>__</w:t>
            </w:r>
            <w:r w:rsidRPr="003A5DCF">
              <w:rPr>
                <w:rFonts w:ascii="Arial" w:hAnsi="Arial" w:cs="Arial"/>
                <w:bCs/>
                <w:sz w:val="20"/>
                <w:szCs w:val="20"/>
                <w:lang w:val="lv-LV" w:eastAsia="lv-LV"/>
              </w:rPr>
              <w:t>.gadā</w:t>
            </w:r>
          </w:p>
        </w:tc>
        <w:tc>
          <w:tcPr>
            <w:tcW w:w="2410" w:type="dxa"/>
            <w:tcBorders>
              <w:top w:val="single" w:sz="4" w:space="0" w:color="auto"/>
              <w:left w:val="single" w:sz="4" w:space="0" w:color="auto"/>
              <w:bottom w:val="single" w:sz="4" w:space="0" w:color="auto"/>
              <w:right w:val="single" w:sz="4" w:space="0" w:color="auto"/>
            </w:tcBorders>
            <w:hideMark/>
          </w:tcPr>
          <w:p w14:paraId="01752F6D" w14:textId="77777777" w:rsidR="00096921" w:rsidRPr="003A5DCF" w:rsidRDefault="00096921" w:rsidP="005662F0">
            <w:pPr>
              <w:spacing w:line="256" w:lineRule="auto"/>
              <w:jc w:val="center"/>
              <w:rPr>
                <w:rFonts w:ascii="Arial" w:hAnsi="Arial" w:cs="Arial"/>
                <w:bCs/>
                <w:sz w:val="20"/>
                <w:szCs w:val="20"/>
                <w:lang w:val="lv-LV" w:eastAsia="lv-LV"/>
              </w:rPr>
            </w:pPr>
            <w:r w:rsidRPr="003A5DCF">
              <w:rPr>
                <w:rFonts w:ascii="Arial" w:hAnsi="Arial" w:cs="Arial"/>
                <w:bCs/>
                <w:sz w:val="20"/>
                <w:szCs w:val="20"/>
                <w:lang w:val="lv-LV" w:eastAsia="lv-LV"/>
              </w:rPr>
              <w:t>20</w:t>
            </w:r>
            <w:r w:rsidRPr="003A5DCF">
              <w:rPr>
                <w:rFonts w:ascii="Arial" w:hAnsi="Arial" w:cs="Arial"/>
                <w:bCs/>
                <w:sz w:val="20"/>
                <w:szCs w:val="20"/>
                <w:highlight w:val="lightGray"/>
                <w:lang w:val="lv-LV" w:eastAsia="lv-LV"/>
              </w:rPr>
              <w:t>__</w:t>
            </w:r>
            <w:r w:rsidRPr="003A5DCF">
              <w:rPr>
                <w:rFonts w:ascii="Arial" w:hAnsi="Arial" w:cs="Arial"/>
                <w:bCs/>
                <w:sz w:val="20"/>
                <w:szCs w:val="20"/>
                <w:lang w:val="lv-LV" w:eastAsia="lv-LV"/>
              </w:rPr>
              <w:t>.gadā</w:t>
            </w:r>
          </w:p>
        </w:tc>
      </w:tr>
      <w:tr w:rsidR="00096921" w:rsidRPr="003A5DCF" w14:paraId="1DE00AE3" w14:textId="77777777" w:rsidTr="005662F0">
        <w:tc>
          <w:tcPr>
            <w:tcW w:w="2297" w:type="dxa"/>
            <w:tcBorders>
              <w:top w:val="single" w:sz="4" w:space="0" w:color="auto"/>
              <w:left w:val="single" w:sz="4" w:space="0" w:color="auto"/>
              <w:bottom w:val="single" w:sz="4" w:space="0" w:color="auto"/>
              <w:right w:val="single" w:sz="4" w:space="0" w:color="auto"/>
            </w:tcBorders>
          </w:tcPr>
          <w:p w14:paraId="7E928BF8" w14:textId="77777777" w:rsidR="00096921" w:rsidRPr="003A5DCF" w:rsidRDefault="00096921" w:rsidP="005662F0">
            <w:pPr>
              <w:spacing w:line="256" w:lineRule="auto"/>
              <w:jc w:val="center"/>
              <w:rPr>
                <w:rFonts w:ascii="Arial" w:hAnsi="Arial" w:cs="Arial"/>
                <w:bCs/>
                <w:sz w:val="20"/>
                <w:szCs w:val="20"/>
                <w:lang w:val="lv-LV" w:eastAsia="lv-LV"/>
              </w:rPr>
            </w:pPr>
          </w:p>
        </w:tc>
        <w:tc>
          <w:tcPr>
            <w:tcW w:w="2297" w:type="dxa"/>
            <w:tcBorders>
              <w:top w:val="single" w:sz="4" w:space="0" w:color="auto"/>
              <w:left w:val="single" w:sz="4" w:space="0" w:color="auto"/>
              <w:bottom w:val="single" w:sz="4" w:space="0" w:color="auto"/>
              <w:right w:val="single" w:sz="4" w:space="0" w:color="auto"/>
            </w:tcBorders>
          </w:tcPr>
          <w:p w14:paraId="57109554" w14:textId="77777777" w:rsidR="00096921" w:rsidRPr="003A5DCF" w:rsidRDefault="00096921" w:rsidP="005662F0">
            <w:pPr>
              <w:spacing w:line="256" w:lineRule="auto"/>
              <w:jc w:val="center"/>
              <w:rPr>
                <w:rFonts w:ascii="Arial" w:hAnsi="Arial" w:cs="Arial"/>
                <w:bCs/>
                <w:sz w:val="20"/>
                <w:szCs w:val="20"/>
                <w:lang w:val="lv-LV" w:eastAsia="lv-LV"/>
              </w:rPr>
            </w:pPr>
          </w:p>
        </w:tc>
        <w:tc>
          <w:tcPr>
            <w:tcW w:w="2602" w:type="dxa"/>
            <w:tcBorders>
              <w:top w:val="single" w:sz="4" w:space="0" w:color="auto"/>
              <w:left w:val="single" w:sz="4" w:space="0" w:color="auto"/>
              <w:bottom w:val="single" w:sz="4" w:space="0" w:color="auto"/>
              <w:right w:val="single" w:sz="4" w:space="0" w:color="auto"/>
            </w:tcBorders>
          </w:tcPr>
          <w:p w14:paraId="323D8CDC" w14:textId="77777777" w:rsidR="00096921" w:rsidRPr="003A5DCF" w:rsidRDefault="00096921" w:rsidP="005662F0">
            <w:pPr>
              <w:spacing w:line="256" w:lineRule="auto"/>
              <w:jc w:val="center"/>
              <w:rPr>
                <w:rFonts w:ascii="Arial" w:hAnsi="Arial" w:cs="Arial"/>
                <w:bCs/>
                <w:sz w:val="20"/>
                <w:szCs w:val="20"/>
                <w:lang w:val="lv-LV" w:eastAsia="lv-LV"/>
              </w:rPr>
            </w:pPr>
          </w:p>
        </w:tc>
        <w:tc>
          <w:tcPr>
            <w:tcW w:w="2410" w:type="dxa"/>
            <w:tcBorders>
              <w:top w:val="single" w:sz="4" w:space="0" w:color="auto"/>
              <w:left w:val="single" w:sz="4" w:space="0" w:color="auto"/>
              <w:bottom w:val="single" w:sz="4" w:space="0" w:color="auto"/>
              <w:right w:val="single" w:sz="4" w:space="0" w:color="auto"/>
            </w:tcBorders>
          </w:tcPr>
          <w:p w14:paraId="7E51A97D" w14:textId="77777777" w:rsidR="00096921" w:rsidRPr="003A5DCF" w:rsidRDefault="00096921" w:rsidP="005662F0">
            <w:pPr>
              <w:spacing w:line="256" w:lineRule="auto"/>
              <w:jc w:val="center"/>
              <w:rPr>
                <w:rFonts w:ascii="Arial" w:hAnsi="Arial" w:cs="Arial"/>
                <w:bCs/>
                <w:sz w:val="20"/>
                <w:szCs w:val="20"/>
                <w:lang w:val="lv-LV" w:eastAsia="lv-LV"/>
              </w:rPr>
            </w:pPr>
          </w:p>
        </w:tc>
      </w:tr>
      <w:tr w:rsidR="00096921" w:rsidRPr="003A5DCF" w14:paraId="744315C1" w14:textId="77777777" w:rsidTr="005662F0">
        <w:tc>
          <w:tcPr>
            <w:tcW w:w="7196" w:type="dxa"/>
            <w:gridSpan w:val="3"/>
            <w:tcBorders>
              <w:top w:val="single" w:sz="4" w:space="0" w:color="auto"/>
              <w:left w:val="single" w:sz="4" w:space="0" w:color="auto"/>
              <w:bottom w:val="single" w:sz="4" w:space="0" w:color="auto"/>
              <w:right w:val="single" w:sz="4" w:space="0" w:color="auto"/>
            </w:tcBorders>
            <w:hideMark/>
          </w:tcPr>
          <w:p w14:paraId="370E5E4A" w14:textId="77777777" w:rsidR="00096921" w:rsidRPr="003A5DCF" w:rsidRDefault="00096921" w:rsidP="005662F0">
            <w:pPr>
              <w:spacing w:line="256" w:lineRule="auto"/>
              <w:jc w:val="right"/>
              <w:rPr>
                <w:rFonts w:ascii="Arial" w:hAnsi="Arial" w:cs="Arial"/>
                <w:bCs/>
                <w:sz w:val="20"/>
                <w:szCs w:val="20"/>
                <w:lang w:val="lv-LV" w:eastAsia="lv-LV"/>
              </w:rPr>
            </w:pPr>
            <w:r w:rsidRPr="003A5DCF">
              <w:rPr>
                <w:rFonts w:ascii="Arial" w:hAnsi="Arial" w:cs="Arial"/>
                <w:bCs/>
                <w:sz w:val="20"/>
                <w:szCs w:val="20"/>
                <w:lang w:val="lv-LV" w:eastAsia="lv-LV"/>
              </w:rPr>
              <w:t>Apgrozījums kopā:</w:t>
            </w:r>
          </w:p>
        </w:tc>
        <w:tc>
          <w:tcPr>
            <w:tcW w:w="2410" w:type="dxa"/>
            <w:tcBorders>
              <w:top w:val="single" w:sz="4" w:space="0" w:color="auto"/>
              <w:left w:val="single" w:sz="4" w:space="0" w:color="auto"/>
              <w:bottom w:val="single" w:sz="4" w:space="0" w:color="auto"/>
              <w:right w:val="single" w:sz="4" w:space="0" w:color="auto"/>
            </w:tcBorders>
          </w:tcPr>
          <w:p w14:paraId="3D43FCB9" w14:textId="77777777" w:rsidR="00096921" w:rsidRPr="003A5DCF" w:rsidRDefault="00096921" w:rsidP="005662F0">
            <w:pPr>
              <w:spacing w:line="256" w:lineRule="auto"/>
              <w:jc w:val="center"/>
              <w:rPr>
                <w:rFonts w:ascii="Arial" w:hAnsi="Arial" w:cs="Arial"/>
                <w:bCs/>
                <w:sz w:val="20"/>
                <w:szCs w:val="20"/>
                <w:lang w:val="lv-LV" w:eastAsia="lv-LV"/>
              </w:rPr>
            </w:pPr>
          </w:p>
        </w:tc>
      </w:tr>
      <w:tr w:rsidR="00096921" w:rsidRPr="004D20B9" w14:paraId="19B11D6F" w14:textId="77777777" w:rsidTr="005662F0">
        <w:tc>
          <w:tcPr>
            <w:tcW w:w="7196" w:type="dxa"/>
            <w:gridSpan w:val="3"/>
            <w:tcBorders>
              <w:top w:val="single" w:sz="4" w:space="0" w:color="auto"/>
              <w:left w:val="single" w:sz="4" w:space="0" w:color="auto"/>
              <w:bottom w:val="single" w:sz="4" w:space="0" w:color="auto"/>
              <w:right w:val="single" w:sz="4" w:space="0" w:color="auto"/>
            </w:tcBorders>
            <w:hideMark/>
          </w:tcPr>
          <w:p w14:paraId="4CA67111" w14:textId="77777777" w:rsidR="00096921" w:rsidRPr="003A5DCF" w:rsidRDefault="00096921" w:rsidP="005662F0">
            <w:pPr>
              <w:spacing w:line="256" w:lineRule="auto"/>
              <w:jc w:val="right"/>
              <w:rPr>
                <w:rFonts w:ascii="Arial" w:hAnsi="Arial" w:cs="Arial"/>
                <w:bCs/>
                <w:sz w:val="20"/>
                <w:szCs w:val="20"/>
                <w:lang w:val="lv-LV" w:eastAsia="lv-LV"/>
              </w:rPr>
            </w:pPr>
            <w:r w:rsidRPr="003A5DCF">
              <w:rPr>
                <w:rFonts w:ascii="Arial" w:hAnsi="Arial" w:cs="Arial"/>
                <w:bCs/>
                <w:sz w:val="20"/>
                <w:szCs w:val="20"/>
                <w:lang w:val="lv-LV" w:eastAsia="lv-LV"/>
              </w:rPr>
              <w:t>Vidējais neto finanšu apgrozījums iepriekšējos 3 (trīs) gados:</w:t>
            </w:r>
          </w:p>
        </w:tc>
        <w:tc>
          <w:tcPr>
            <w:tcW w:w="2410" w:type="dxa"/>
            <w:tcBorders>
              <w:top w:val="single" w:sz="4" w:space="0" w:color="auto"/>
              <w:left w:val="single" w:sz="4" w:space="0" w:color="auto"/>
              <w:bottom w:val="single" w:sz="4" w:space="0" w:color="auto"/>
              <w:right w:val="single" w:sz="4" w:space="0" w:color="auto"/>
            </w:tcBorders>
          </w:tcPr>
          <w:p w14:paraId="284C7F01" w14:textId="77777777" w:rsidR="00096921" w:rsidRPr="003A5DCF" w:rsidRDefault="00096921" w:rsidP="005662F0">
            <w:pPr>
              <w:spacing w:line="256" w:lineRule="auto"/>
              <w:jc w:val="center"/>
              <w:rPr>
                <w:rFonts w:ascii="Arial" w:hAnsi="Arial" w:cs="Arial"/>
                <w:bCs/>
                <w:sz w:val="20"/>
                <w:szCs w:val="20"/>
                <w:lang w:val="lv-LV" w:eastAsia="lv-LV"/>
              </w:rPr>
            </w:pPr>
          </w:p>
        </w:tc>
      </w:tr>
    </w:tbl>
    <w:p w14:paraId="3AC2FD85" w14:textId="77777777" w:rsidR="00096921" w:rsidRPr="003A5DCF" w:rsidRDefault="00096921" w:rsidP="00096921">
      <w:pPr>
        <w:rPr>
          <w:rFonts w:ascii="Arial" w:hAnsi="Arial" w:cs="Arial"/>
          <w:sz w:val="20"/>
          <w:szCs w:val="20"/>
          <w:lang w:val="lv-LV"/>
        </w:rPr>
      </w:pPr>
      <w:r w:rsidRPr="003A5DCF">
        <w:rPr>
          <w:rFonts w:ascii="Arial" w:hAnsi="Arial" w:cs="Arial"/>
          <w:sz w:val="20"/>
          <w:szCs w:val="20"/>
          <w:lang w:val="lv-LV"/>
        </w:rPr>
        <w:br w:type="textWrapping" w:clear="all"/>
      </w:r>
    </w:p>
    <w:p w14:paraId="6584BB1E" w14:textId="77777777" w:rsidR="00096921" w:rsidRPr="003A5DCF" w:rsidRDefault="00096921" w:rsidP="00096921">
      <w:pPr>
        <w:rPr>
          <w:rFonts w:ascii="Arial" w:hAnsi="Arial" w:cs="Arial"/>
          <w:b/>
          <w:bCs/>
          <w:caps/>
          <w:sz w:val="20"/>
          <w:szCs w:val="20"/>
          <w:lang w:val="lv-LV"/>
        </w:rPr>
      </w:pPr>
      <w:r w:rsidRPr="003A5DCF">
        <w:rPr>
          <w:rFonts w:ascii="Arial" w:hAnsi="Arial" w:cs="Arial"/>
          <w:sz w:val="20"/>
          <w:szCs w:val="20"/>
          <w:lang w:val="lv-LV"/>
        </w:rPr>
        <w:t>Pretendenta</w:t>
      </w:r>
      <w:r w:rsidRPr="003A5DCF">
        <w:rPr>
          <w:rFonts w:ascii="Arial" w:hAnsi="Arial" w:cs="Arial"/>
          <w:sz w:val="20"/>
          <w:szCs w:val="20"/>
          <w:lang w:val="lv-LV" w:eastAsia="lv-LV"/>
        </w:rPr>
        <w:t xml:space="preserve"> vadītāja vai pilnvarotās personas paraksts: ____________________</w:t>
      </w:r>
    </w:p>
    <w:p w14:paraId="300B6C01" w14:textId="77777777" w:rsidR="00096921" w:rsidRPr="003A5DCF" w:rsidRDefault="00096921" w:rsidP="00096921">
      <w:pPr>
        <w:tabs>
          <w:tab w:val="left" w:pos="8880"/>
        </w:tabs>
        <w:rPr>
          <w:rFonts w:ascii="Arial" w:hAnsi="Arial" w:cs="Arial"/>
          <w:sz w:val="20"/>
          <w:szCs w:val="20"/>
          <w:lang w:val="lv-LV" w:eastAsia="lv-LV"/>
        </w:rPr>
      </w:pPr>
    </w:p>
    <w:p w14:paraId="413B30BD" w14:textId="77777777" w:rsidR="00096921" w:rsidRDefault="00096921" w:rsidP="00096921">
      <w:pPr>
        <w:tabs>
          <w:tab w:val="left" w:pos="8880"/>
        </w:tabs>
        <w:rPr>
          <w:rFonts w:ascii="Arial" w:hAnsi="Arial" w:cs="Arial"/>
          <w:sz w:val="22"/>
          <w:szCs w:val="22"/>
          <w:lang w:val="lv-LV" w:eastAsia="lv-LV"/>
        </w:rPr>
      </w:pPr>
      <w:r w:rsidRPr="003A5DCF">
        <w:rPr>
          <w:rFonts w:ascii="Arial" w:hAnsi="Arial" w:cs="Arial"/>
          <w:sz w:val="20"/>
          <w:szCs w:val="20"/>
          <w:lang w:val="lv-LV"/>
        </w:rPr>
        <w:t>Pretendenta</w:t>
      </w:r>
      <w:r w:rsidRPr="003A5DCF">
        <w:rPr>
          <w:rFonts w:ascii="Arial" w:hAnsi="Arial" w:cs="Arial"/>
          <w:sz w:val="20"/>
          <w:szCs w:val="20"/>
          <w:lang w:val="lv-LV" w:eastAsia="lv-LV"/>
        </w:rPr>
        <w:t xml:space="preserve"> vadītāja vai pilnvarotās personas vārds, uzvārds, amats: ______________________</w:t>
      </w:r>
      <w:r w:rsidRPr="003A5DCF">
        <w:rPr>
          <w:rFonts w:ascii="Arial" w:hAnsi="Arial" w:cs="Arial"/>
          <w:sz w:val="20"/>
          <w:szCs w:val="20"/>
          <w:lang w:val="lv-LV" w:eastAsia="lv-LV"/>
        </w:rPr>
        <w:tab/>
      </w:r>
      <w:r>
        <w:rPr>
          <w:rFonts w:ascii="Arial" w:hAnsi="Arial" w:cs="Arial"/>
          <w:sz w:val="22"/>
          <w:szCs w:val="22"/>
          <w:lang w:val="lv-LV" w:eastAsia="lv-LV"/>
        </w:rPr>
        <w:t xml:space="preserve"> </w:t>
      </w:r>
    </w:p>
    <w:p w14:paraId="16C99C5A" w14:textId="77777777" w:rsidR="00096921" w:rsidRDefault="00096921" w:rsidP="00096921">
      <w:pPr>
        <w:tabs>
          <w:tab w:val="left" w:pos="8880"/>
        </w:tabs>
        <w:rPr>
          <w:rFonts w:ascii="Arial" w:hAnsi="Arial" w:cs="Arial"/>
          <w:sz w:val="22"/>
          <w:szCs w:val="22"/>
          <w:lang w:val="lv-LV" w:eastAsia="lv-LV"/>
        </w:rPr>
      </w:pPr>
    </w:p>
    <w:p w14:paraId="4F7FEC6E" w14:textId="77777777" w:rsidR="00096921" w:rsidRDefault="00096921" w:rsidP="00096921">
      <w:pPr>
        <w:jc w:val="center"/>
        <w:rPr>
          <w:rFonts w:ascii="Arial" w:hAnsi="Arial" w:cs="Arial"/>
          <w:sz w:val="22"/>
          <w:szCs w:val="22"/>
          <w:lang w:val="lv-LV"/>
        </w:rPr>
      </w:pPr>
      <w:r>
        <w:rPr>
          <w:rFonts w:ascii="Arial" w:hAnsi="Arial" w:cs="Arial"/>
          <w:sz w:val="22"/>
          <w:szCs w:val="22"/>
          <w:lang w:val="lv-LV" w:eastAsia="lv-LV"/>
        </w:rPr>
        <w:t xml:space="preserve"> </w:t>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t xml:space="preserve">                                                                                                                                          </w:t>
      </w:r>
    </w:p>
    <w:p w14:paraId="799E1997" w14:textId="77777777" w:rsidR="00096921" w:rsidRDefault="00096921" w:rsidP="00096921">
      <w:pPr>
        <w:rPr>
          <w:rFonts w:ascii="Arial" w:hAnsi="Arial" w:cs="Arial"/>
          <w:sz w:val="22"/>
          <w:szCs w:val="22"/>
          <w:lang w:val="lv-LV"/>
        </w:rPr>
        <w:sectPr w:rsidR="00096921" w:rsidSect="00637F41">
          <w:pgSz w:w="11906" w:h="16838"/>
          <w:pgMar w:top="964" w:right="964" w:bottom="964" w:left="1531" w:header="709" w:footer="709" w:gutter="0"/>
          <w:cols w:space="720"/>
        </w:sectPr>
      </w:pPr>
    </w:p>
    <w:p w14:paraId="4148A9B2" w14:textId="77777777" w:rsidR="00096921" w:rsidRPr="00637F41" w:rsidRDefault="00096921" w:rsidP="00096921">
      <w:pPr>
        <w:pStyle w:val="Virsraksts4"/>
        <w:jc w:val="right"/>
        <w:rPr>
          <w:rFonts w:ascii="Arial" w:hAnsi="Arial" w:cs="Arial"/>
          <w:bCs/>
          <w:color w:val="auto"/>
          <w:sz w:val="20"/>
          <w:szCs w:val="20"/>
          <w:lang w:val="lv-LV" w:eastAsia="x-none"/>
        </w:rPr>
      </w:pPr>
      <w:bookmarkStart w:id="15" w:name="_Hlk22118415"/>
      <w:r w:rsidRPr="00637F41">
        <w:rPr>
          <w:rFonts w:ascii="Arial" w:hAnsi="Arial" w:cs="Arial"/>
          <w:color w:val="auto"/>
          <w:sz w:val="20"/>
          <w:szCs w:val="20"/>
          <w:lang w:val="lv-LV" w:eastAsia="x-none"/>
        </w:rPr>
        <w:t xml:space="preserve">4. pielikums </w:t>
      </w:r>
    </w:p>
    <w:p w14:paraId="1BA2E49D" w14:textId="29823EC6" w:rsidR="00096921" w:rsidRDefault="00096921" w:rsidP="00096921">
      <w:pPr>
        <w:jc w:val="right"/>
        <w:rPr>
          <w:rFonts w:ascii="Arial" w:hAnsi="Arial" w:cs="Arial"/>
          <w:sz w:val="20"/>
          <w:szCs w:val="20"/>
          <w:lang w:val="lv-LV"/>
        </w:rPr>
      </w:pPr>
      <w:r>
        <w:rPr>
          <w:rFonts w:ascii="Arial" w:hAnsi="Arial" w:cs="Arial"/>
          <w:sz w:val="20"/>
          <w:szCs w:val="20"/>
          <w:lang w:val="lv-LV"/>
        </w:rPr>
        <w:t xml:space="preserve">VAS „Latvijas dzelzceļš” </w:t>
      </w:r>
      <w:r w:rsidR="00760343">
        <w:rPr>
          <w:rFonts w:ascii="Arial" w:hAnsi="Arial" w:cs="Arial"/>
          <w:sz w:val="20"/>
          <w:szCs w:val="20"/>
          <w:lang w:val="lv-LV"/>
        </w:rPr>
        <w:t>iepirkuma</w:t>
      </w:r>
      <w:r>
        <w:rPr>
          <w:rFonts w:ascii="Arial" w:hAnsi="Arial" w:cs="Arial"/>
          <w:sz w:val="20"/>
          <w:szCs w:val="20"/>
          <w:lang w:val="lv-LV"/>
        </w:rPr>
        <w:t xml:space="preserve"> ar publikāciju </w:t>
      </w:r>
      <w:r>
        <w:rPr>
          <w:rFonts w:ascii="Arial" w:hAnsi="Arial" w:cs="Arial"/>
          <w:i/>
          <w:sz w:val="20"/>
          <w:szCs w:val="20"/>
          <w:lang w:val="lv-LV"/>
        </w:rPr>
        <w:t xml:space="preserve"> </w:t>
      </w:r>
    </w:p>
    <w:p w14:paraId="5329116F" w14:textId="57918D3F" w:rsidR="00096921" w:rsidRDefault="00096921" w:rsidP="00096921">
      <w:pPr>
        <w:jc w:val="right"/>
        <w:rPr>
          <w:rFonts w:ascii="Arial" w:hAnsi="Arial" w:cs="Arial"/>
          <w:sz w:val="20"/>
          <w:szCs w:val="20"/>
          <w:lang w:val="lv-LV"/>
        </w:rPr>
      </w:pPr>
      <w:r>
        <w:rPr>
          <w:rFonts w:ascii="Arial" w:hAnsi="Arial" w:cs="Arial"/>
          <w:sz w:val="20"/>
          <w:szCs w:val="20"/>
          <w:lang w:val="lv-LV"/>
        </w:rPr>
        <w:t>„</w:t>
      </w:r>
      <w:r w:rsidR="00760343" w:rsidRPr="00760343">
        <w:rPr>
          <w:rFonts w:ascii="Arial" w:hAnsi="Arial" w:cs="Arial"/>
          <w:sz w:val="20"/>
          <w:szCs w:val="20"/>
          <w:lang w:val="lv-LV"/>
        </w:rPr>
        <w:t xml:space="preserve"> </w:t>
      </w:r>
      <w:r w:rsidR="00760343" w:rsidRPr="00B55782">
        <w:rPr>
          <w:rFonts w:ascii="Arial" w:hAnsi="Arial" w:cs="Arial"/>
          <w:sz w:val="20"/>
          <w:szCs w:val="20"/>
          <w:lang w:val="lv-LV"/>
        </w:rPr>
        <w:t>Signalizācijas, centralizācijas un bloķēšanas releju produkcijas piegāde”</w:t>
      </w:r>
      <w:r>
        <w:rPr>
          <w:rFonts w:ascii="Arial" w:hAnsi="Arial" w:cs="Arial"/>
          <w:sz w:val="20"/>
          <w:szCs w:val="20"/>
          <w:lang w:val="lv-LV"/>
        </w:rPr>
        <w:t xml:space="preserve"> nolikumam</w:t>
      </w:r>
    </w:p>
    <w:p w14:paraId="698EA437" w14:textId="77777777" w:rsidR="00096921" w:rsidRDefault="00096921" w:rsidP="00096921">
      <w:pPr>
        <w:tabs>
          <w:tab w:val="left" w:pos="8880"/>
        </w:tabs>
        <w:jc w:val="right"/>
        <w:rPr>
          <w:rFonts w:ascii="Arial" w:hAnsi="Arial" w:cs="Arial"/>
          <w:b/>
          <w:bCs/>
          <w:sz w:val="22"/>
          <w:szCs w:val="22"/>
          <w:lang w:val="lv-LV" w:eastAsia="x-none"/>
        </w:rPr>
      </w:pPr>
    </w:p>
    <w:p w14:paraId="203ECA78" w14:textId="77777777" w:rsidR="00096921" w:rsidRDefault="00096921" w:rsidP="00096921">
      <w:pPr>
        <w:tabs>
          <w:tab w:val="left" w:pos="8880"/>
        </w:tabs>
        <w:jc w:val="right"/>
        <w:rPr>
          <w:rFonts w:ascii="Arial" w:hAnsi="Arial" w:cs="Arial"/>
          <w:b/>
          <w:bCs/>
          <w:sz w:val="22"/>
          <w:szCs w:val="22"/>
          <w:lang w:val="lv-LV" w:eastAsia="x-none"/>
        </w:rPr>
      </w:pPr>
    </w:p>
    <w:p w14:paraId="23EA1412" w14:textId="77777777" w:rsidR="00096921" w:rsidRPr="00760343" w:rsidRDefault="00096921" w:rsidP="00096921">
      <w:pPr>
        <w:pStyle w:val="Virsraksts4"/>
        <w:spacing w:line="360" w:lineRule="auto"/>
        <w:jc w:val="center"/>
        <w:rPr>
          <w:rFonts w:ascii="Arial" w:hAnsi="Arial" w:cs="Arial"/>
          <w:color w:val="auto"/>
          <w:sz w:val="20"/>
          <w:szCs w:val="20"/>
          <w:lang w:val="lv-LV"/>
        </w:rPr>
      </w:pPr>
      <w:r w:rsidRPr="00760343">
        <w:rPr>
          <w:rFonts w:ascii="Arial" w:hAnsi="Arial" w:cs="Arial"/>
          <w:color w:val="auto"/>
          <w:sz w:val="20"/>
          <w:szCs w:val="20"/>
          <w:lang w:val="lv-LV"/>
        </w:rPr>
        <w:t>INFORMĀCIJA PAR PĒDĒJO 3 (TRĪS) DARBĪBAS GADU LAIKĀ PRETENDENTA SEKMĪGI IZPILDĪTU VISMAZ 1 (VIENU) LĪDZĪGU LĪGUMU</w:t>
      </w:r>
    </w:p>
    <w:p w14:paraId="6610AC09" w14:textId="77777777" w:rsidR="00096921" w:rsidRPr="003A5DCF" w:rsidRDefault="00096921" w:rsidP="00096921">
      <w:pPr>
        <w:jc w:val="center"/>
        <w:rPr>
          <w:rFonts w:ascii="Arial" w:hAnsi="Arial" w:cs="Arial"/>
          <w:i/>
          <w:sz w:val="20"/>
          <w:szCs w:val="20"/>
          <w:lang w:val="lv-LV"/>
        </w:rPr>
      </w:pPr>
      <w:r w:rsidRPr="003A5DCF">
        <w:rPr>
          <w:rFonts w:ascii="Arial" w:hAnsi="Arial" w:cs="Arial"/>
          <w:i/>
          <w:sz w:val="20"/>
          <w:szCs w:val="20"/>
          <w:lang w:val="lv-LV"/>
        </w:rPr>
        <w:t>/forma/</w:t>
      </w:r>
    </w:p>
    <w:p w14:paraId="28A4C9A3" w14:textId="77777777" w:rsidR="00096921" w:rsidRPr="003A5DCF" w:rsidRDefault="00096921" w:rsidP="00096921">
      <w:pPr>
        <w:pStyle w:val="Virsraksts4"/>
        <w:rPr>
          <w:rFonts w:ascii="Arial" w:hAnsi="Arial" w:cs="Arial"/>
          <w:sz w:val="20"/>
          <w:szCs w:val="20"/>
        </w:rPr>
      </w:pPr>
    </w:p>
    <w:p w14:paraId="54D82910" w14:textId="77777777" w:rsidR="00096921" w:rsidRPr="003A5DCF" w:rsidRDefault="00096921" w:rsidP="00096921">
      <w:pPr>
        <w:pStyle w:val="Virsraksts4"/>
        <w:jc w:val="right"/>
        <w:rPr>
          <w:rFonts w:ascii="Arial" w:hAnsi="Arial" w:cs="Arial"/>
          <w:sz w:val="20"/>
          <w:szCs w:val="20"/>
        </w:rPr>
      </w:pPr>
    </w:p>
    <w:tbl>
      <w:tblPr>
        <w:tblpPr w:leftFromText="180" w:rightFromText="180" w:bottomFromText="160"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2468"/>
        <w:gridCol w:w="1797"/>
        <w:gridCol w:w="1717"/>
        <w:gridCol w:w="2423"/>
      </w:tblGrid>
      <w:tr w:rsidR="00096921" w:rsidRPr="00FA7F35" w14:paraId="42B4724B" w14:textId="77777777" w:rsidTr="005662F0">
        <w:tc>
          <w:tcPr>
            <w:tcW w:w="827" w:type="dxa"/>
            <w:vMerge w:val="restart"/>
            <w:tcBorders>
              <w:top w:val="single" w:sz="4" w:space="0" w:color="auto"/>
              <w:left w:val="single" w:sz="4" w:space="0" w:color="auto"/>
              <w:bottom w:val="single" w:sz="4" w:space="0" w:color="auto"/>
              <w:right w:val="single" w:sz="4" w:space="0" w:color="auto"/>
            </w:tcBorders>
            <w:vAlign w:val="center"/>
            <w:hideMark/>
          </w:tcPr>
          <w:p w14:paraId="03AC2328"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Nr.</w:t>
            </w:r>
          </w:p>
          <w:p w14:paraId="7DCD6EEC"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p.k.</w:t>
            </w:r>
          </w:p>
        </w:tc>
        <w:tc>
          <w:tcPr>
            <w:tcW w:w="2567" w:type="dxa"/>
            <w:vMerge w:val="restart"/>
            <w:tcBorders>
              <w:top w:val="single" w:sz="4" w:space="0" w:color="auto"/>
              <w:left w:val="single" w:sz="4" w:space="0" w:color="auto"/>
              <w:bottom w:val="single" w:sz="4" w:space="0" w:color="auto"/>
              <w:right w:val="single" w:sz="4" w:space="0" w:color="auto"/>
            </w:tcBorders>
            <w:vAlign w:val="center"/>
            <w:hideMark/>
          </w:tcPr>
          <w:p w14:paraId="4D25592E"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Darbu apjoms, sniegtā pakalpojuma</w:t>
            </w:r>
          </w:p>
          <w:p w14:paraId="2CDB26E2"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izvērsts apraksts</w:t>
            </w:r>
          </w:p>
        </w:tc>
        <w:tc>
          <w:tcPr>
            <w:tcW w:w="3289" w:type="dxa"/>
            <w:gridSpan w:val="2"/>
            <w:tcBorders>
              <w:top w:val="single" w:sz="4" w:space="0" w:color="auto"/>
              <w:left w:val="single" w:sz="4" w:space="0" w:color="auto"/>
              <w:bottom w:val="single" w:sz="4" w:space="0" w:color="auto"/>
              <w:right w:val="single" w:sz="4" w:space="0" w:color="auto"/>
            </w:tcBorders>
            <w:vAlign w:val="center"/>
            <w:hideMark/>
          </w:tcPr>
          <w:p w14:paraId="6E6F7887"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Darbu saņēmējs (pasūtītājs)</w:t>
            </w:r>
          </w:p>
        </w:tc>
        <w:tc>
          <w:tcPr>
            <w:tcW w:w="2526" w:type="dxa"/>
            <w:vMerge w:val="restart"/>
            <w:tcBorders>
              <w:top w:val="single" w:sz="4" w:space="0" w:color="auto"/>
              <w:left w:val="single" w:sz="4" w:space="0" w:color="auto"/>
              <w:bottom w:val="single" w:sz="4" w:space="0" w:color="auto"/>
              <w:right w:val="single" w:sz="4" w:space="0" w:color="auto"/>
            </w:tcBorders>
            <w:vAlign w:val="center"/>
            <w:hideMark/>
          </w:tcPr>
          <w:p w14:paraId="456FB75F"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Līguma termiņš</w:t>
            </w:r>
          </w:p>
          <w:p w14:paraId="69DA99BE"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(pasūtījuma izpildes laiks</w:t>
            </w:r>
          </w:p>
          <w:p w14:paraId="0248ECE3"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(no… līdz..))</w:t>
            </w:r>
          </w:p>
        </w:tc>
      </w:tr>
      <w:tr w:rsidR="00096921" w:rsidRPr="00FA7F35" w14:paraId="73514F03" w14:textId="77777777" w:rsidTr="005662F0">
        <w:tc>
          <w:tcPr>
            <w:tcW w:w="0" w:type="auto"/>
            <w:vMerge/>
            <w:tcBorders>
              <w:top w:val="single" w:sz="4" w:space="0" w:color="auto"/>
              <w:left w:val="single" w:sz="4" w:space="0" w:color="auto"/>
              <w:bottom w:val="single" w:sz="4" w:space="0" w:color="auto"/>
              <w:right w:val="single" w:sz="4" w:space="0" w:color="auto"/>
            </w:tcBorders>
            <w:vAlign w:val="center"/>
            <w:hideMark/>
          </w:tcPr>
          <w:p w14:paraId="1F917913" w14:textId="77777777" w:rsidR="00096921" w:rsidRPr="003A5DCF" w:rsidRDefault="00096921" w:rsidP="005662F0">
            <w:pPr>
              <w:spacing w:line="256" w:lineRule="auto"/>
              <w:rPr>
                <w:rFonts w:ascii="Arial" w:hAnsi="Arial" w:cs="Arial"/>
                <w:sz w:val="20"/>
                <w:szCs w:val="20"/>
                <w:lang w:val="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DE7F82" w14:textId="77777777" w:rsidR="00096921" w:rsidRPr="003A5DCF" w:rsidRDefault="00096921" w:rsidP="005662F0">
            <w:pPr>
              <w:spacing w:line="256" w:lineRule="auto"/>
              <w:rPr>
                <w:rFonts w:ascii="Arial" w:hAnsi="Arial" w:cs="Arial"/>
                <w:sz w:val="20"/>
                <w:szCs w:val="20"/>
                <w:lang w:val="lv-LV"/>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4CE5B25"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Juridiskās personas nosaukums</w:t>
            </w:r>
          </w:p>
        </w:tc>
        <w:tc>
          <w:tcPr>
            <w:tcW w:w="1443" w:type="dxa"/>
            <w:tcBorders>
              <w:top w:val="single" w:sz="4" w:space="0" w:color="auto"/>
              <w:left w:val="single" w:sz="4" w:space="0" w:color="auto"/>
              <w:bottom w:val="single" w:sz="4" w:space="0" w:color="auto"/>
              <w:right w:val="single" w:sz="4" w:space="0" w:color="auto"/>
            </w:tcBorders>
            <w:vAlign w:val="center"/>
            <w:hideMark/>
          </w:tcPr>
          <w:p w14:paraId="6B8B67C4"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Kontaktpersonas vārds, uzvārds, amats, tālrunis</w:t>
            </w:r>
          </w:p>
          <w:p w14:paraId="5E18B56D" w14:textId="77777777" w:rsidR="00096921" w:rsidRPr="003A5DCF" w:rsidRDefault="00096921" w:rsidP="005662F0">
            <w:pPr>
              <w:spacing w:line="256" w:lineRule="auto"/>
              <w:jc w:val="center"/>
              <w:rPr>
                <w:rFonts w:ascii="Arial" w:hAnsi="Arial" w:cs="Arial"/>
                <w:sz w:val="20"/>
                <w:szCs w:val="20"/>
                <w:lang w:val="lv-LV"/>
              </w:rPr>
            </w:pPr>
            <w:r w:rsidRPr="003A5DCF">
              <w:rPr>
                <w:rFonts w:ascii="Arial" w:hAnsi="Arial" w:cs="Arial"/>
                <w:sz w:val="20"/>
                <w:szCs w:val="20"/>
                <w:lang w:val="lv-LV"/>
              </w:rPr>
              <w:t>(atsauksmju sniegšanai)</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F4EDBD" w14:textId="77777777" w:rsidR="00096921" w:rsidRPr="003A5DCF" w:rsidRDefault="00096921" w:rsidP="005662F0">
            <w:pPr>
              <w:spacing w:line="256" w:lineRule="auto"/>
              <w:rPr>
                <w:rFonts w:ascii="Arial" w:hAnsi="Arial" w:cs="Arial"/>
                <w:sz w:val="20"/>
                <w:szCs w:val="20"/>
                <w:lang w:val="lv-LV"/>
              </w:rPr>
            </w:pPr>
          </w:p>
        </w:tc>
      </w:tr>
      <w:tr w:rsidR="00096921" w:rsidRPr="003A5DCF" w14:paraId="16005654" w14:textId="77777777" w:rsidTr="005662F0">
        <w:tc>
          <w:tcPr>
            <w:tcW w:w="827" w:type="dxa"/>
            <w:tcBorders>
              <w:top w:val="single" w:sz="4" w:space="0" w:color="auto"/>
              <w:left w:val="single" w:sz="4" w:space="0" w:color="auto"/>
              <w:bottom w:val="single" w:sz="4" w:space="0" w:color="auto"/>
              <w:right w:val="single" w:sz="4" w:space="0" w:color="auto"/>
            </w:tcBorders>
            <w:hideMark/>
          </w:tcPr>
          <w:p w14:paraId="115120E7" w14:textId="77777777" w:rsidR="00096921" w:rsidRPr="003A5DCF" w:rsidRDefault="00096921" w:rsidP="005662F0">
            <w:pPr>
              <w:spacing w:line="256" w:lineRule="auto"/>
              <w:rPr>
                <w:rFonts w:ascii="Arial" w:hAnsi="Arial" w:cs="Arial"/>
                <w:sz w:val="20"/>
                <w:szCs w:val="20"/>
                <w:lang w:val="lv-LV"/>
              </w:rPr>
            </w:pPr>
            <w:r w:rsidRPr="003A5DCF">
              <w:rPr>
                <w:rFonts w:ascii="Arial" w:hAnsi="Arial" w:cs="Arial"/>
                <w:sz w:val="20"/>
                <w:szCs w:val="20"/>
                <w:lang w:val="lv-LV"/>
              </w:rPr>
              <w:t>1.</w:t>
            </w:r>
          </w:p>
        </w:tc>
        <w:tc>
          <w:tcPr>
            <w:tcW w:w="2567" w:type="dxa"/>
            <w:tcBorders>
              <w:top w:val="single" w:sz="4" w:space="0" w:color="auto"/>
              <w:left w:val="single" w:sz="4" w:space="0" w:color="auto"/>
              <w:bottom w:val="single" w:sz="4" w:space="0" w:color="auto"/>
              <w:right w:val="single" w:sz="4" w:space="0" w:color="auto"/>
            </w:tcBorders>
          </w:tcPr>
          <w:p w14:paraId="7067E64D" w14:textId="77777777" w:rsidR="00096921" w:rsidRPr="003A5DCF" w:rsidRDefault="00096921" w:rsidP="005662F0">
            <w:pPr>
              <w:spacing w:line="256" w:lineRule="auto"/>
              <w:rPr>
                <w:rFonts w:ascii="Arial" w:hAnsi="Arial" w:cs="Arial"/>
                <w:sz w:val="20"/>
                <w:szCs w:val="20"/>
                <w:lang w:val="lv-LV"/>
              </w:rPr>
            </w:pPr>
          </w:p>
        </w:tc>
        <w:tc>
          <w:tcPr>
            <w:tcW w:w="1846" w:type="dxa"/>
            <w:tcBorders>
              <w:top w:val="single" w:sz="4" w:space="0" w:color="auto"/>
              <w:left w:val="single" w:sz="4" w:space="0" w:color="auto"/>
              <w:bottom w:val="single" w:sz="4" w:space="0" w:color="auto"/>
              <w:right w:val="single" w:sz="4" w:space="0" w:color="auto"/>
            </w:tcBorders>
          </w:tcPr>
          <w:p w14:paraId="5CFB1481" w14:textId="77777777" w:rsidR="00096921" w:rsidRPr="003A5DCF" w:rsidRDefault="00096921" w:rsidP="005662F0">
            <w:pPr>
              <w:spacing w:line="256" w:lineRule="auto"/>
              <w:rPr>
                <w:rFonts w:ascii="Arial" w:hAnsi="Arial" w:cs="Arial"/>
                <w:sz w:val="20"/>
                <w:szCs w:val="20"/>
                <w:lang w:val="lv-LV"/>
              </w:rPr>
            </w:pPr>
          </w:p>
        </w:tc>
        <w:tc>
          <w:tcPr>
            <w:tcW w:w="1443" w:type="dxa"/>
            <w:tcBorders>
              <w:top w:val="single" w:sz="4" w:space="0" w:color="auto"/>
              <w:left w:val="single" w:sz="4" w:space="0" w:color="auto"/>
              <w:bottom w:val="single" w:sz="4" w:space="0" w:color="auto"/>
              <w:right w:val="single" w:sz="4" w:space="0" w:color="auto"/>
            </w:tcBorders>
          </w:tcPr>
          <w:p w14:paraId="274E6E82" w14:textId="77777777" w:rsidR="00096921" w:rsidRPr="003A5DCF" w:rsidRDefault="00096921" w:rsidP="005662F0">
            <w:pPr>
              <w:spacing w:line="256" w:lineRule="auto"/>
              <w:rPr>
                <w:rFonts w:ascii="Arial" w:hAnsi="Arial" w:cs="Arial"/>
                <w:sz w:val="20"/>
                <w:szCs w:val="20"/>
                <w:lang w:val="lv-LV"/>
              </w:rPr>
            </w:pPr>
          </w:p>
        </w:tc>
        <w:tc>
          <w:tcPr>
            <w:tcW w:w="2526" w:type="dxa"/>
            <w:tcBorders>
              <w:top w:val="single" w:sz="4" w:space="0" w:color="auto"/>
              <w:left w:val="single" w:sz="4" w:space="0" w:color="auto"/>
              <w:bottom w:val="single" w:sz="4" w:space="0" w:color="auto"/>
              <w:right w:val="single" w:sz="4" w:space="0" w:color="auto"/>
            </w:tcBorders>
          </w:tcPr>
          <w:p w14:paraId="06F23C4F" w14:textId="77777777" w:rsidR="00096921" w:rsidRPr="003A5DCF" w:rsidRDefault="00096921" w:rsidP="005662F0">
            <w:pPr>
              <w:spacing w:line="256" w:lineRule="auto"/>
              <w:rPr>
                <w:rFonts w:ascii="Arial" w:hAnsi="Arial" w:cs="Arial"/>
                <w:sz w:val="20"/>
                <w:szCs w:val="20"/>
                <w:lang w:val="lv-LV"/>
              </w:rPr>
            </w:pPr>
          </w:p>
        </w:tc>
      </w:tr>
      <w:tr w:rsidR="00096921" w:rsidRPr="003A5DCF" w14:paraId="2F6A82F3" w14:textId="77777777" w:rsidTr="005662F0">
        <w:tc>
          <w:tcPr>
            <w:tcW w:w="827" w:type="dxa"/>
            <w:tcBorders>
              <w:top w:val="single" w:sz="4" w:space="0" w:color="auto"/>
              <w:left w:val="single" w:sz="4" w:space="0" w:color="auto"/>
              <w:bottom w:val="single" w:sz="4" w:space="0" w:color="auto"/>
              <w:right w:val="single" w:sz="4" w:space="0" w:color="auto"/>
            </w:tcBorders>
            <w:hideMark/>
          </w:tcPr>
          <w:p w14:paraId="25FC8DC3" w14:textId="77777777" w:rsidR="00096921" w:rsidRPr="003A5DCF" w:rsidRDefault="00096921" w:rsidP="005662F0">
            <w:pPr>
              <w:spacing w:line="256" w:lineRule="auto"/>
              <w:rPr>
                <w:rFonts w:ascii="Arial" w:hAnsi="Arial" w:cs="Arial"/>
                <w:sz w:val="20"/>
                <w:szCs w:val="20"/>
                <w:lang w:val="lv-LV"/>
              </w:rPr>
            </w:pPr>
            <w:r w:rsidRPr="003A5DCF">
              <w:rPr>
                <w:rFonts w:ascii="Arial" w:hAnsi="Arial" w:cs="Arial"/>
                <w:sz w:val="20"/>
                <w:szCs w:val="20"/>
                <w:lang w:val="lv-LV"/>
              </w:rPr>
              <w:t>2.</w:t>
            </w:r>
          </w:p>
        </w:tc>
        <w:tc>
          <w:tcPr>
            <w:tcW w:w="2567" w:type="dxa"/>
            <w:tcBorders>
              <w:top w:val="single" w:sz="4" w:space="0" w:color="auto"/>
              <w:left w:val="single" w:sz="4" w:space="0" w:color="auto"/>
              <w:bottom w:val="single" w:sz="4" w:space="0" w:color="auto"/>
              <w:right w:val="single" w:sz="4" w:space="0" w:color="auto"/>
            </w:tcBorders>
          </w:tcPr>
          <w:p w14:paraId="64D742FC" w14:textId="77777777" w:rsidR="00096921" w:rsidRPr="003A5DCF" w:rsidRDefault="00096921" w:rsidP="005662F0">
            <w:pPr>
              <w:spacing w:line="256" w:lineRule="auto"/>
              <w:rPr>
                <w:rFonts w:ascii="Arial" w:hAnsi="Arial" w:cs="Arial"/>
                <w:sz w:val="20"/>
                <w:szCs w:val="20"/>
                <w:lang w:val="lv-LV"/>
              </w:rPr>
            </w:pPr>
          </w:p>
        </w:tc>
        <w:tc>
          <w:tcPr>
            <w:tcW w:w="1846" w:type="dxa"/>
            <w:tcBorders>
              <w:top w:val="single" w:sz="4" w:space="0" w:color="auto"/>
              <w:left w:val="single" w:sz="4" w:space="0" w:color="auto"/>
              <w:bottom w:val="single" w:sz="4" w:space="0" w:color="auto"/>
              <w:right w:val="single" w:sz="4" w:space="0" w:color="auto"/>
            </w:tcBorders>
          </w:tcPr>
          <w:p w14:paraId="3131B2E3" w14:textId="77777777" w:rsidR="00096921" w:rsidRPr="003A5DCF" w:rsidRDefault="00096921" w:rsidP="005662F0">
            <w:pPr>
              <w:spacing w:line="256" w:lineRule="auto"/>
              <w:rPr>
                <w:rFonts w:ascii="Arial" w:hAnsi="Arial" w:cs="Arial"/>
                <w:sz w:val="20"/>
                <w:szCs w:val="20"/>
                <w:lang w:val="lv-LV"/>
              </w:rPr>
            </w:pPr>
          </w:p>
        </w:tc>
        <w:tc>
          <w:tcPr>
            <w:tcW w:w="1443" w:type="dxa"/>
            <w:tcBorders>
              <w:top w:val="single" w:sz="4" w:space="0" w:color="auto"/>
              <w:left w:val="single" w:sz="4" w:space="0" w:color="auto"/>
              <w:bottom w:val="single" w:sz="4" w:space="0" w:color="auto"/>
              <w:right w:val="single" w:sz="4" w:space="0" w:color="auto"/>
            </w:tcBorders>
          </w:tcPr>
          <w:p w14:paraId="5AA8732C" w14:textId="77777777" w:rsidR="00096921" w:rsidRPr="003A5DCF" w:rsidRDefault="00096921" w:rsidP="005662F0">
            <w:pPr>
              <w:spacing w:line="256" w:lineRule="auto"/>
              <w:rPr>
                <w:rFonts w:ascii="Arial" w:hAnsi="Arial" w:cs="Arial"/>
                <w:sz w:val="20"/>
                <w:szCs w:val="20"/>
                <w:lang w:val="lv-LV"/>
              </w:rPr>
            </w:pPr>
          </w:p>
        </w:tc>
        <w:tc>
          <w:tcPr>
            <w:tcW w:w="2526" w:type="dxa"/>
            <w:tcBorders>
              <w:top w:val="single" w:sz="4" w:space="0" w:color="auto"/>
              <w:left w:val="single" w:sz="4" w:space="0" w:color="auto"/>
              <w:bottom w:val="single" w:sz="4" w:space="0" w:color="auto"/>
              <w:right w:val="single" w:sz="4" w:space="0" w:color="auto"/>
            </w:tcBorders>
          </w:tcPr>
          <w:p w14:paraId="0B574E7B" w14:textId="77777777" w:rsidR="00096921" w:rsidRPr="003A5DCF" w:rsidRDefault="00096921" w:rsidP="005662F0">
            <w:pPr>
              <w:spacing w:line="256" w:lineRule="auto"/>
              <w:rPr>
                <w:rFonts w:ascii="Arial" w:hAnsi="Arial" w:cs="Arial"/>
                <w:sz w:val="20"/>
                <w:szCs w:val="20"/>
                <w:lang w:val="lv-LV"/>
              </w:rPr>
            </w:pPr>
          </w:p>
        </w:tc>
      </w:tr>
      <w:tr w:rsidR="00096921" w:rsidRPr="003A5DCF" w14:paraId="23D32A7E" w14:textId="77777777" w:rsidTr="005662F0">
        <w:tc>
          <w:tcPr>
            <w:tcW w:w="827" w:type="dxa"/>
            <w:tcBorders>
              <w:top w:val="single" w:sz="4" w:space="0" w:color="auto"/>
              <w:left w:val="single" w:sz="4" w:space="0" w:color="auto"/>
              <w:bottom w:val="single" w:sz="4" w:space="0" w:color="auto"/>
              <w:right w:val="single" w:sz="4" w:space="0" w:color="auto"/>
            </w:tcBorders>
            <w:hideMark/>
          </w:tcPr>
          <w:p w14:paraId="242E7BF2" w14:textId="77777777" w:rsidR="00096921" w:rsidRPr="003A5DCF" w:rsidRDefault="00096921" w:rsidP="005662F0">
            <w:pPr>
              <w:spacing w:line="256" w:lineRule="auto"/>
              <w:rPr>
                <w:rFonts w:ascii="Arial" w:hAnsi="Arial" w:cs="Arial"/>
                <w:sz w:val="20"/>
                <w:szCs w:val="20"/>
                <w:lang w:val="lv-LV"/>
              </w:rPr>
            </w:pPr>
            <w:r w:rsidRPr="003A5DCF">
              <w:rPr>
                <w:rFonts w:ascii="Arial" w:hAnsi="Arial" w:cs="Arial"/>
                <w:sz w:val="20"/>
                <w:szCs w:val="20"/>
                <w:lang w:val="lv-LV"/>
              </w:rPr>
              <w:t>3.</w:t>
            </w:r>
          </w:p>
        </w:tc>
        <w:tc>
          <w:tcPr>
            <w:tcW w:w="2567" w:type="dxa"/>
            <w:tcBorders>
              <w:top w:val="single" w:sz="4" w:space="0" w:color="auto"/>
              <w:left w:val="single" w:sz="4" w:space="0" w:color="auto"/>
              <w:bottom w:val="single" w:sz="4" w:space="0" w:color="auto"/>
              <w:right w:val="single" w:sz="4" w:space="0" w:color="auto"/>
            </w:tcBorders>
          </w:tcPr>
          <w:p w14:paraId="2655BA53" w14:textId="77777777" w:rsidR="00096921" w:rsidRPr="003A5DCF" w:rsidRDefault="00096921" w:rsidP="005662F0">
            <w:pPr>
              <w:spacing w:line="256" w:lineRule="auto"/>
              <w:rPr>
                <w:rFonts w:ascii="Arial" w:hAnsi="Arial" w:cs="Arial"/>
                <w:sz w:val="20"/>
                <w:szCs w:val="20"/>
                <w:lang w:val="lv-LV"/>
              </w:rPr>
            </w:pPr>
          </w:p>
        </w:tc>
        <w:tc>
          <w:tcPr>
            <w:tcW w:w="1846" w:type="dxa"/>
            <w:tcBorders>
              <w:top w:val="single" w:sz="4" w:space="0" w:color="auto"/>
              <w:left w:val="single" w:sz="4" w:space="0" w:color="auto"/>
              <w:bottom w:val="single" w:sz="4" w:space="0" w:color="auto"/>
              <w:right w:val="single" w:sz="4" w:space="0" w:color="auto"/>
            </w:tcBorders>
          </w:tcPr>
          <w:p w14:paraId="41D9B999" w14:textId="77777777" w:rsidR="00096921" w:rsidRPr="003A5DCF" w:rsidRDefault="00096921" w:rsidP="005662F0">
            <w:pPr>
              <w:spacing w:line="256" w:lineRule="auto"/>
              <w:rPr>
                <w:rFonts w:ascii="Arial" w:hAnsi="Arial" w:cs="Arial"/>
                <w:sz w:val="20"/>
                <w:szCs w:val="20"/>
                <w:lang w:val="lv-LV"/>
              </w:rPr>
            </w:pPr>
          </w:p>
        </w:tc>
        <w:tc>
          <w:tcPr>
            <w:tcW w:w="1443" w:type="dxa"/>
            <w:tcBorders>
              <w:top w:val="single" w:sz="4" w:space="0" w:color="auto"/>
              <w:left w:val="single" w:sz="4" w:space="0" w:color="auto"/>
              <w:bottom w:val="single" w:sz="4" w:space="0" w:color="auto"/>
              <w:right w:val="single" w:sz="4" w:space="0" w:color="auto"/>
            </w:tcBorders>
          </w:tcPr>
          <w:p w14:paraId="58B20C4E" w14:textId="77777777" w:rsidR="00096921" w:rsidRPr="003A5DCF" w:rsidRDefault="00096921" w:rsidP="005662F0">
            <w:pPr>
              <w:spacing w:line="256" w:lineRule="auto"/>
              <w:rPr>
                <w:rFonts w:ascii="Arial" w:hAnsi="Arial" w:cs="Arial"/>
                <w:sz w:val="20"/>
                <w:szCs w:val="20"/>
                <w:lang w:val="lv-LV"/>
              </w:rPr>
            </w:pPr>
          </w:p>
        </w:tc>
        <w:tc>
          <w:tcPr>
            <w:tcW w:w="2526" w:type="dxa"/>
            <w:tcBorders>
              <w:top w:val="single" w:sz="4" w:space="0" w:color="auto"/>
              <w:left w:val="single" w:sz="4" w:space="0" w:color="auto"/>
              <w:bottom w:val="single" w:sz="4" w:space="0" w:color="auto"/>
              <w:right w:val="single" w:sz="4" w:space="0" w:color="auto"/>
            </w:tcBorders>
          </w:tcPr>
          <w:p w14:paraId="418EF17D" w14:textId="77777777" w:rsidR="00096921" w:rsidRPr="003A5DCF" w:rsidRDefault="00096921" w:rsidP="005662F0">
            <w:pPr>
              <w:spacing w:line="256" w:lineRule="auto"/>
              <w:rPr>
                <w:rFonts w:ascii="Arial" w:hAnsi="Arial" w:cs="Arial"/>
                <w:sz w:val="20"/>
                <w:szCs w:val="20"/>
                <w:lang w:val="lv-LV"/>
              </w:rPr>
            </w:pPr>
          </w:p>
        </w:tc>
      </w:tr>
      <w:tr w:rsidR="00096921" w:rsidRPr="003A5DCF" w14:paraId="68BC41B0" w14:textId="77777777" w:rsidTr="005662F0">
        <w:tc>
          <w:tcPr>
            <w:tcW w:w="827" w:type="dxa"/>
            <w:tcBorders>
              <w:top w:val="single" w:sz="4" w:space="0" w:color="auto"/>
              <w:left w:val="single" w:sz="4" w:space="0" w:color="auto"/>
              <w:bottom w:val="single" w:sz="4" w:space="0" w:color="auto"/>
              <w:right w:val="single" w:sz="4" w:space="0" w:color="auto"/>
            </w:tcBorders>
            <w:hideMark/>
          </w:tcPr>
          <w:p w14:paraId="7711F4B1" w14:textId="77777777" w:rsidR="00096921" w:rsidRPr="003A5DCF" w:rsidRDefault="00096921" w:rsidP="005662F0">
            <w:pPr>
              <w:spacing w:line="256" w:lineRule="auto"/>
              <w:rPr>
                <w:rFonts w:ascii="Arial" w:hAnsi="Arial" w:cs="Arial"/>
                <w:sz w:val="20"/>
                <w:szCs w:val="20"/>
                <w:lang w:val="lv-LV"/>
              </w:rPr>
            </w:pPr>
            <w:r w:rsidRPr="003A5DCF">
              <w:rPr>
                <w:rFonts w:ascii="Arial" w:hAnsi="Arial" w:cs="Arial"/>
                <w:sz w:val="20"/>
                <w:szCs w:val="20"/>
                <w:lang w:val="lv-LV"/>
              </w:rPr>
              <w:t>…</w:t>
            </w:r>
          </w:p>
        </w:tc>
        <w:tc>
          <w:tcPr>
            <w:tcW w:w="2567" w:type="dxa"/>
            <w:tcBorders>
              <w:top w:val="single" w:sz="4" w:space="0" w:color="auto"/>
              <w:left w:val="single" w:sz="4" w:space="0" w:color="auto"/>
              <w:bottom w:val="single" w:sz="4" w:space="0" w:color="auto"/>
              <w:right w:val="single" w:sz="4" w:space="0" w:color="auto"/>
            </w:tcBorders>
          </w:tcPr>
          <w:p w14:paraId="06E5311A" w14:textId="77777777" w:rsidR="00096921" w:rsidRPr="003A5DCF" w:rsidRDefault="00096921" w:rsidP="005662F0">
            <w:pPr>
              <w:spacing w:line="256" w:lineRule="auto"/>
              <w:rPr>
                <w:rFonts w:ascii="Arial" w:hAnsi="Arial" w:cs="Arial"/>
                <w:sz w:val="20"/>
                <w:szCs w:val="20"/>
                <w:lang w:val="lv-LV"/>
              </w:rPr>
            </w:pPr>
          </w:p>
        </w:tc>
        <w:tc>
          <w:tcPr>
            <w:tcW w:w="1846" w:type="dxa"/>
            <w:tcBorders>
              <w:top w:val="single" w:sz="4" w:space="0" w:color="auto"/>
              <w:left w:val="single" w:sz="4" w:space="0" w:color="auto"/>
              <w:bottom w:val="single" w:sz="4" w:space="0" w:color="auto"/>
              <w:right w:val="single" w:sz="4" w:space="0" w:color="auto"/>
            </w:tcBorders>
          </w:tcPr>
          <w:p w14:paraId="21995D3B" w14:textId="77777777" w:rsidR="00096921" w:rsidRPr="003A5DCF" w:rsidRDefault="00096921" w:rsidP="005662F0">
            <w:pPr>
              <w:spacing w:line="256" w:lineRule="auto"/>
              <w:rPr>
                <w:rFonts w:ascii="Arial" w:hAnsi="Arial" w:cs="Arial"/>
                <w:sz w:val="20"/>
                <w:szCs w:val="20"/>
                <w:lang w:val="lv-LV"/>
              </w:rPr>
            </w:pPr>
          </w:p>
        </w:tc>
        <w:tc>
          <w:tcPr>
            <w:tcW w:w="1443" w:type="dxa"/>
            <w:tcBorders>
              <w:top w:val="single" w:sz="4" w:space="0" w:color="auto"/>
              <w:left w:val="single" w:sz="4" w:space="0" w:color="auto"/>
              <w:bottom w:val="single" w:sz="4" w:space="0" w:color="auto"/>
              <w:right w:val="single" w:sz="4" w:space="0" w:color="auto"/>
            </w:tcBorders>
          </w:tcPr>
          <w:p w14:paraId="139A6F69" w14:textId="77777777" w:rsidR="00096921" w:rsidRPr="003A5DCF" w:rsidRDefault="00096921" w:rsidP="005662F0">
            <w:pPr>
              <w:spacing w:line="256" w:lineRule="auto"/>
              <w:rPr>
                <w:rFonts w:ascii="Arial" w:hAnsi="Arial" w:cs="Arial"/>
                <w:sz w:val="20"/>
                <w:szCs w:val="20"/>
                <w:lang w:val="lv-LV"/>
              </w:rPr>
            </w:pPr>
          </w:p>
        </w:tc>
        <w:tc>
          <w:tcPr>
            <w:tcW w:w="2526" w:type="dxa"/>
            <w:tcBorders>
              <w:top w:val="single" w:sz="4" w:space="0" w:color="auto"/>
              <w:left w:val="single" w:sz="4" w:space="0" w:color="auto"/>
              <w:bottom w:val="single" w:sz="4" w:space="0" w:color="auto"/>
              <w:right w:val="single" w:sz="4" w:space="0" w:color="auto"/>
            </w:tcBorders>
          </w:tcPr>
          <w:p w14:paraId="26B0D3DB" w14:textId="77777777" w:rsidR="00096921" w:rsidRPr="003A5DCF" w:rsidRDefault="00096921" w:rsidP="005662F0">
            <w:pPr>
              <w:spacing w:line="256" w:lineRule="auto"/>
              <w:rPr>
                <w:rFonts w:ascii="Arial" w:hAnsi="Arial" w:cs="Arial"/>
                <w:sz w:val="20"/>
                <w:szCs w:val="20"/>
                <w:lang w:val="lv-LV"/>
              </w:rPr>
            </w:pPr>
          </w:p>
        </w:tc>
      </w:tr>
    </w:tbl>
    <w:p w14:paraId="1930E192" w14:textId="77777777" w:rsidR="00096921" w:rsidRPr="003A5DCF" w:rsidRDefault="00096921" w:rsidP="00096921">
      <w:pPr>
        <w:rPr>
          <w:rFonts w:ascii="Arial" w:hAnsi="Arial" w:cs="Arial"/>
          <w:sz w:val="20"/>
          <w:szCs w:val="20"/>
          <w:lang w:val="lv-LV"/>
        </w:rPr>
      </w:pPr>
    </w:p>
    <w:p w14:paraId="034A4F59" w14:textId="77777777" w:rsidR="00096921" w:rsidRPr="003A5DCF" w:rsidRDefault="00096921" w:rsidP="00096921">
      <w:pPr>
        <w:rPr>
          <w:rFonts w:ascii="Arial" w:hAnsi="Arial" w:cs="Arial"/>
          <w:sz w:val="20"/>
          <w:szCs w:val="20"/>
          <w:lang w:val="lv-LV"/>
        </w:rPr>
      </w:pPr>
    </w:p>
    <w:p w14:paraId="54D2AA60" w14:textId="77777777" w:rsidR="00096921" w:rsidRPr="003A5DCF" w:rsidRDefault="00096921" w:rsidP="00096921">
      <w:pPr>
        <w:rPr>
          <w:rFonts w:ascii="Arial" w:hAnsi="Arial" w:cs="Arial"/>
          <w:sz w:val="20"/>
          <w:szCs w:val="20"/>
          <w:lang w:val="lv-LV"/>
        </w:rPr>
      </w:pPr>
    </w:p>
    <w:p w14:paraId="30DF02B0" w14:textId="77777777" w:rsidR="00096921" w:rsidRPr="003A5DCF" w:rsidRDefault="00096921" w:rsidP="00096921">
      <w:pPr>
        <w:rPr>
          <w:rFonts w:ascii="Arial" w:hAnsi="Arial" w:cs="Arial"/>
          <w:sz w:val="20"/>
          <w:szCs w:val="20"/>
          <w:lang w:val="lv-LV"/>
        </w:rPr>
      </w:pPr>
    </w:p>
    <w:p w14:paraId="7676F44C" w14:textId="77777777" w:rsidR="00096921" w:rsidRPr="003A5DCF" w:rsidRDefault="00096921" w:rsidP="00096921">
      <w:pPr>
        <w:rPr>
          <w:rFonts w:ascii="Arial" w:hAnsi="Arial" w:cs="Arial"/>
          <w:sz w:val="20"/>
          <w:szCs w:val="20"/>
          <w:lang w:val="lv-LV"/>
        </w:rPr>
      </w:pPr>
    </w:p>
    <w:p w14:paraId="4C870A0F" w14:textId="77777777" w:rsidR="00096921" w:rsidRPr="003A5DCF" w:rsidRDefault="00096921" w:rsidP="00096921">
      <w:pPr>
        <w:rPr>
          <w:rFonts w:ascii="Arial" w:hAnsi="Arial" w:cs="Arial"/>
          <w:sz w:val="20"/>
          <w:szCs w:val="20"/>
          <w:lang w:val="lv-LV"/>
        </w:rPr>
      </w:pPr>
    </w:p>
    <w:p w14:paraId="7399C46D" w14:textId="77777777" w:rsidR="00096921" w:rsidRPr="003A5DCF" w:rsidRDefault="00096921" w:rsidP="00096921">
      <w:pPr>
        <w:rPr>
          <w:rFonts w:ascii="Arial" w:hAnsi="Arial" w:cs="Arial"/>
          <w:sz w:val="20"/>
          <w:szCs w:val="20"/>
          <w:lang w:val="lv-LV"/>
        </w:rPr>
      </w:pPr>
    </w:p>
    <w:p w14:paraId="6D1187C6" w14:textId="77777777" w:rsidR="00096921" w:rsidRPr="003A5DCF" w:rsidRDefault="00096921" w:rsidP="00096921">
      <w:pPr>
        <w:rPr>
          <w:rFonts w:ascii="Arial" w:hAnsi="Arial" w:cs="Arial"/>
          <w:sz w:val="20"/>
          <w:szCs w:val="20"/>
          <w:lang w:val="lv-LV"/>
        </w:rPr>
      </w:pPr>
    </w:p>
    <w:p w14:paraId="5492B2A3" w14:textId="77777777" w:rsidR="00096921" w:rsidRPr="003A5DCF" w:rsidRDefault="00096921" w:rsidP="00096921">
      <w:pPr>
        <w:rPr>
          <w:rFonts w:ascii="Arial" w:hAnsi="Arial" w:cs="Arial"/>
          <w:sz w:val="20"/>
          <w:szCs w:val="20"/>
          <w:lang w:val="lv-LV"/>
        </w:rPr>
      </w:pPr>
    </w:p>
    <w:p w14:paraId="1ADBECDC" w14:textId="77777777" w:rsidR="00096921" w:rsidRPr="003A5DCF" w:rsidRDefault="00096921" w:rsidP="00096921">
      <w:pPr>
        <w:rPr>
          <w:rFonts w:ascii="Arial" w:hAnsi="Arial" w:cs="Arial"/>
          <w:sz w:val="20"/>
          <w:szCs w:val="20"/>
          <w:lang w:val="lv-LV"/>
        </w:rPr>
      </w:pPr>
    </w:p>
    <w:p w14:paraId="021A7F01" w14:textId="77777777" w:rsidR="00096921" w:rsidRPr="003A5DCF" w:rsidRDefault="00096921" w:rsidP="00096921">
      <w:pPr>
        <w:rPr>
          <w:rFonts w:ascii="Arial" w:hAnsi="Arial" w:cs="Arial"/>
          <w:sz w:val="20"/>
          <w:szCs w:val="20"/>
          <w:lang w:val="lv-LV"/>
        </w:rPr>
      </w:pPr>
    </w:p>
    <w:p w14:paraId="4D86FCFD" w14:textId="77777777" w:rsidR="00096921" w:rsidRPr="003A5DCF" w:rsidRDefault="00096921" w:rsidP="00096921">
      <w:pPr>
        <w:rPr>
          <w:rFonts w:ascii="Arial" w:hAnsi="Arial" w:cs="Arial"/>
          <w:sz w:val="20"/>
          <w:szCs w:val="20"/>
          <w:lang w:val="lv-LV"/>
        </w:rPr>
      </w:pPr>
    </w:p>
    <w:p w14:paraId="4EA45585" w14:textId="77777777" w:rsidR="00096921" w:rsidRPr="003A5DCF" w:rsidRDefault="00096921" w:rsidP="00096921">
      <w:pPr>
        <w:rPr>
          <w:rFonts w:ascii="Arial" w:hAnsi="Arial" w:cs="Arial"/>
          <w:b/>
          <w:bCs/>
          <w:caps/>
          <w:sz w:val="20"/>
          <w:szCs w:val="20"/>
          <w:lang w:val="lv-LV"/>
        </w:rPr>
      </w:pPr>
      <w:r w:rsidRPr="003A5DCF">
        <w:rPr>
          <w:rFonts w:ascii="Arial" w:hAnsi="Arial" w:cs="Arial"/>
          <w:sz w:val="20"/>
          <w:szCs w:val="20"/>
          <w:lang w:val="lv-LV"/>
        </w:rPr>
        <w:t>Pretendenta</w:t>
      </w:r>
      <w:r w:rsidRPr="003A5DCF">
        <w:rPr>
          <w:rFonts w:ascii="Arial" w:hAnsi="Arial" w:cs="Arial"/>
          <w:sz w:val="20"/>
          <w:szCs w:val="20"/>
          <w:lang w:val="lv-LV" w:eastAsia="lv-LV"/>
        </w:rPr>
        <w:t xml:space="preserve"> vadītāja vai pilnvarotās personas paraksts: ____________________</w:t>
      </w:r>
    </w:p>
    <w:p w14:paraId="1171B778" w14:textId="77777777" w:rsidR="00096921" w:rsidRPr="003A5DCF" w:rsidRDefault="00096921" w:rsidP="00096921">
      <w:pPr>
        <w:tabs>
          <w:tab w:val="left" w:pos="8880"/>
        </w:tabs>
        <w:rPr>
          <w:rFonts w:ascii="Arial" w:hAnsi="Arial" w:cs="Arial"/>
          <w:sz w:val="20"/>
          <w:szCs w:val="20"/>
          <w:lang w:val="lv-LV" w:eastAsia="lv-LV"/>
        </w:rPr>
      </w:pPr>
    </w:p>
    <w:p w14:paraId="52983C80" w14:textId="77777777" w:rsidR="00096921" w:rsidRPr="003A5DCF" w:rsidRDefault="00096921" w:rsidP="00096921">
      <w:pPr>
        <w:tabs>
          <w:tab w:val="left" w:pos="8880"/>
        </w:tabs>
        <w:rPr>
          <w:rFonts w:ascii="Arial" w:hAnsi="Arial" w:cs="Arial"/>
          <w:sz w:val="20"/>
          <w:szCs w:val="20"/>
          <w:lang w:val="lv-LV" w:eastAsia="lv-LV"/>
        </w:rPr>
      </w:pPr>
      <w:r w:rsidRPr="003A5DCF">
        <w:rPr>
          <w:rFonts w:ascii="Arial" w:hAnsi="Arial" w:cs="Arial"/>
          <w:sz w:val="20"/>
          <w:szCs w:val="20"/>
          <w:lang w:val="lv-LV"/>
        </w:rPr>
        <w:t>Pretendenta</w:t>
      </w:r>
      <w:r w:rsidRPr="003A5DCF">
        <w:rPr>
          <w:rFonts w:ascii="Arial" w:hAnsi="Arial" w:cs="Arial"/>
          <w:sz w:val="20"/>
          <w:szCs w:val="20"/>
          <w:lang w:val="lv-LV" w:eastAsia="lv-LV"/>
        </w:rPr>
        <w:t xml:space="preserve"> vadītāja vai pilnvarotās personas vārds, uzvārds, amats: ______________________</w:t>
      </w:r>
      <w:r w:rsidRPr="003A5DCF">
        <w:rPr>
          <w:rFonts w:ascii="Arial" w:hAnsi="Arial" w:cs="Arial"/>
          <w:sz w:val="20"/>
          <w:szCs w:val="20"/>
          <w:lang w:val="lv-LV" w:eastAsia="lv-LV"/>
        </w:rPr>
        <w:tab/>
        <w:t xml:space="preserve"> </w:t>
      </w:r>
    </w:p>
    <w:p w14:paraId="3555E666" w14:textId="77777777" w:rsidR="00096921" w:rsidRPr="003A5DCF" w:rsidRDefault="00096921" w:rsidP="00096921">
      <w:pPr>
        <w:tabs>
          <w:tab w:val="left" w:pos="8880"/>
        </w:tabs>
        <w:rPr>
          <w:rFonts w:ascii="Arial" w:hAnsi="Arial" w:cs="Arial"/>
          <w:sz w:val="20"/>
          <w:szCs w:val="20"/>
          <w:lang w:val="lv-LV" w:eastAsia="lv-LV"/>
        </w:rPr>
      </w:pPr>
    </w:p>
    <w:p w14:paraId="3B74A01C" w14:textId="77777777" w:rsidR="00096921" w:rsidRDefault="00096921" w:rsidP="00096921">
      <w:pPr>
        <w:jc w:val="center"/>
        <w:rPr>
          <w:rFonts w:ascii="Arial" w:hAnsi="Arial" w:cs="Arial"/>
          <w:sz w:val="22"/>
          <w:szCs w:val="22"/>
          <w:lang w:val="lv-LV"/>
        </w:rPr>
      </w:pPr>
      <w:r>
        <w:rPr>
          <w:rFonts w:ascii="Arial" w:hAnsi="Arial" w:cs="Arial"/>
          <w:sz w:val="22"/>
          <w:szCs w:val="22"/>
          <w:lang w:val="lv-LV" w:eastAsia="lv-LV"/>
        </w:rPr>
        <w:t xml:space="preserve"> </w:t>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r>
      <w:r>
        <w:rPr>
          <w:rFonts w:ascii="Arial" w:hAnsi="Arial" w:cs="Arial"/>
          <w:sz w:val="22"/>
          <w:szCs w:val="22"/>
          <w:lang w:val="lv-LV" w:eastAsia="lv-LV"/>
        </w:rPr>
        <w:tab/>
        <w:t xml:space="preserve">                                                                                                                                          </w:t>
      </w:r>
    </w:p>
    <w:p w14:paraId="042F2FD6" w14:textId="77777777" w:rsidR="00096921" w:rsidRDefault="00096921" w:rsidP="00096921">
      <w:pPr>
        <w:rPr>
          <w:rFonts w:ascii="Arial" w:hAnsi="Arial" w:cs="Arial"/>
          <w:sz w:val="22"/>
          <w:szCs w:val="22"/>
          <w:lang w:val="lv-LV"/>
        </w:rPr>
        <w:sectPr w:rsidR="00096921" w:rsidSect="00637F41">
          <w:pgSz w:w="11906" w:h="16838"/>
          <w:pgMar w:top="1021" w:right="964" w:bottom="964" w:left="1531" w:header="709" w:footer="709" w:gutter="0"/>
          <w:cols w:space="720"/>
        </w:sectPr>
      </w:pPr>
    </w:p>
    <w:p w14:paraId="214ADA2B" w14:textId="77777777" w:rsidR="00096921" w:rsidRPr="00637F41" w:rsidRDefault="00096921" w:rsidP="00096921">
      <w:pPr>
        <w:tabs>
          <w:tab w:val="left" w:pos="8880"/>
        </w:tabs>
        <w:jc w:val="right"/>
        <w:rPr>
          <w:rFonts w:ascii="Arial" w:hAnsi="Arial" w:cs="Arial"/>
          <w:b/>
          <w:bCs/>
          <w:sz w:val="20"/>
          <w:szCs w:val="20"/>
          <w:lang w:val="lv-LV" w:eastAsia="x-none"/>
        </w:rPr>
      </w:pPr>
      <w:r w:rsidRPr="00637F41">
        <w:rPr>
          <w:rFonts w:ascii="Arial" w:hAnsi="Arial" w:cs="Arial"/>
          <w:b/>
          <w:bCs/>
          <w:sz w:val="20"/>
          <w:szCs w:val="20"/>
          <w:lang w:val="lv-LV" w:eastAsia="x-none"/>
        </w:rPr>
        <w:t xml:space="preserve">5.pielikums </w:t>
      </w:r>
    </w:p>
    <w:p w14:paraId="4FA06AA7" w14:textId="1B6EE409" w:rsidR="00096921" w:rsidRPr="00637F41" w:rsidRDefault="00096921" w:rsidP="00096921">
      <w:pPr>
        <w:jc w:val="right"/>
        <w:rPr>
          <w:rFonts w:ascii="Arial" w:hAnsi="Arial" w:cs="Arial"/>
          <w:sz w:val="20"/>
          <w:szCs w:val="20"/>
          <w:lang w:val="lv-LV"/>
        </w:rPr>
      </w:pPr>
      <w:r w:rsidRPr="00637F41">
        <w:rPr>
          <w:rFonts w:ascii="Arial" w:hAnsi="Arial" w:cs="Arial"/>
          <w:sz w:val="20"/>
          <w:szCs w:val="20"/>
          <w:lang w:val="lv-LV"/>
        </w:rPr>
        <w:t xml:space="preserve">VAS „Latvijas dzelzceļš” </w:t>
      </w:r>
      <w:r w:rsidR="00760343" w:rsidRPr="00637F41">
        <w:rPr>
          <w:rFonts w:ascii="Arial" w:hAnsi="Arial" w:cs="Arial"/>
          <w:sz w:val="20"/>
          <w:szCs w:val="20"/>
          <w:lang w:val="lv-LV"/>
        </w:rPr>
        <w:t>iepirkuma</w:t>
      </w:r>
      <w:r w:rsidRPr="00637F41">
        <w:rPr>
          <w:rFonts w:ascii="Arial" w:hAnsi="Arial" w:cs="Arial"/>
          <w:sz w:val="20"/>
          <w:szCs w:val="20"/>
          <w:lang w:val="lv-LV"/>
        </w:rPr>
        <w:t xml:space="preserve"> ar publikāciju </w:t>
      </w:r>
      <w:r w:rsidRPr="00637F41">
        <w:rPr>
          <w:rFonts w:ascii="Arial" w:hAnsi="Arial" w:cs="Arial"/>
          <w:i/>
          <w:sz w:val="20"/>
          <w:szCs w:val="20"/>
          <w:lang w:val="lv-LV"/>
        </w:rPr>
        <w:t xml:space="preserve"> </w:t>
      </w:r>
    </w:p>
    <w:p w14:paraId="58286A00" w14:textId="7B38E5EC" w:rsidR="00096921" w:rsidRDefault="00096921" w:rsidP="00096921">
      <w:pPr>
        <w:jc w:val="right"/>
        <w:rPr>
          <w:rFonts w:ascii="Arial" w:hAnsi="Arial" w:cs="Arial"/>
          <w:sz w:val="20"/>
          <w:szCs w:val="20"/>
          <w:lang w:val="lv-LV"/>
        </w:rPr>
      </w:pPr>
      <w:r>
        <w:rPr>
          <w:rFonts w:ascii="Arial" w:hAnsi="Arial" w:cs="Arial"/>
          <w:sz w:val="20"/>
          <w:szCs w:val="20"/>
          <w:lang w:val="lv-LV"/>
        </w:rPr>
        <w:t>„</w:t>
      </w:r>
      <w:r w:rsidR="00760343" w:rsidRPr="00B55782">
        <w:rPr>
          <w:rFonts w:ascii="Arial" w:hAnsi="Arial" w:cs="Arial"/>
          <w:sz w:val="20"/>
          <w:szCs w:val="20"/>
          <w:lang w:val="lv-LV"/>
        </w:rPr>
        <w:t xml:space="preserve">Signalizācijas, centralizācijas un bloķēšanas releju produkcijas piegāde” </w:t>
      </w:r>
      <w:r>
        <w:rPr>
          <w:rFonts w:ascii="Arial" w:hAnsi="Arial" w:cs="Arial"/>
          <w:sz w:val="20"/>
          <w:szCs w:val="20"/>
          <w:lang w:val="lv-LV"/>
        </w:rPr>
        <w:t>nolikumam</w:t>
      </w:r>
    </w:p>
    <w:p w14:paraId="217759F8" w14:textId="77777777" w:rsidR="00096921" w:rsidRDefault="00096921" w:rsidP="00096921">
      <w:pPr>
        <w:keepNext/>
        <w:jc w:val="right"/>
        <w:outlineLvl w:val="3"/>
        <w:rPr>
          <w:rFonts w:ascii="Arial" w:hAnsi="Arial" w:cs="Arial"/>
          <w:b/>
          <w:bCs/>
          <w:sz w:val="22"/>
          <w:szCs w:val="22"/>
          <w:lang w:val="lv-LV"/>
        </w:rPr>
      </w:pPr>
    </w:p>
    <w:bookmarkEnd w:id="15"/>
    <w:p w14:paraId="7AC33C02" w14:textId="77777777" w:rsidR="00096921" w:rsidRDefault="00096921" w:rsidP="00096921">
      <w:pPr>
        <w:jc w:val="right"/>
        <w:rPr>
          <w:rFonts w:ascii="Arial" w:hAnsi="Arial" w:cs="Arial"/>
          <w:sz w:val="22"/>
          <w:szCs w:val="22"/>
          <w:lang w:val="lv-LV"/>
        </w:rPr>
      </w:pPr>
      <w:r>
        <w:rPr>
          <w:rFonts w:ascii="Arial" w:hAnsi="Arial" w:cs="Arial"/>
          <w:sz w:val="22"/>
          <w:szCs w:val="22"/>
          <w:lang w:val="lv-LV"/>
        </w:rPr>
        <w:t>PROJEKTS</w:t>
      </w:r>
    </w:p>
    <w:p w14:paraId="2EE20C6B" w14:textId="77777777" w:rsidR="00096921" w:rsidRDefault="00096921" w:rsidP="00096921">
      <w:pPr>
        <w:jc w:val="center"/>
        <w:rPr>
          <w:rFonts w:ascii="Arial" w:hAnsi="Arial" w:cs="Arial"/>
          <w:b/>
          <w:sz w:val="22"/>
          <w:szCs w:val="22"/>
          <w:lang w:val="lv-LV"/>
        </w:rPr>
      </w:pPr>
    </w:p>
    <w:p w14:paraId="6E1447D5" w14:textId="77777777" w:rsidR="00760343" w:rsidRPr="00EA1551" w:rsidRDefault="00760343" w:rsidP="00760343">
      <w:pPr>
        <w:ind w:right="28"/>
        <w:jc w:val="center"/>
        <w:rPr>
          <w:rFonts w:ascii="Arial" w:hAnsi="Arial" w:cs="Arial"/>
          <w:b/>
          <w:sz w:val="20"/>
          <w:szCs w:val="20"/>
          <w:lang w:val="lv-LV"/>
        </w:rPr>
      </w:pPr>
      <w:r w:rsidRPr="00EA1551">
        <w:rPr>
          <w:rFonts w:ascii="Arial" w:hAnsi="Arial" w:cs="Arial"/>
          <w:b/>
          <w:spacing w:val="40"/>
          <w:sz w:val="20"/>
          <w:szCs w:val="20"/>
          <w:lang w:val="lv-LV"/>
        </w:rPr>
        <w:t xml:space="preserve">LĪGUMS </w:t>
      </w:r>
      <w:r w:rsidRPr="00EA1551">
        <w:rPr>
          <w:rFonts w:ascii="Arial" w:hAnsi="Arial" w:cs="Arial"/>
          <w:b/>
          <w:sz w:val="20"/>
          <w:szCs w:val="20"/>
          <w:lang w:val="lv-LV"/>
        </w:rPr>
        <w:t>Nr.____________</w:t>
      </w:r>
    </w:p>
    <w:p w14:paraId="1B149611" w14:textId="77777777" w:rsidR="00760343" w:rsidRPr="00AD225E" w:rsidRDefault="00760343" w:rsidP="00760343">
      <w:pPr>
        <w:spacing w:line="0" w:lineRule="atLeast"/>
        <w:ind w:right="28"/>
        <w:jc w:val="center"/>
        <w:rPr>
          <w:rFonts w:ascii="Arial" w:eastAsiaTheme="minorEastAsia" w:hAnsi="Arial" w:cs="Arial"/>
          <w:iCs/>
          <w:color w:val="000000"/>
          <w:sz w:val="20"/>
          <w:szCs w:val="20"/>
          <w:lang w:val="lv-LV" w:eastAsia="ru-RU"/>
        </w:rPr>
      </w:pPr>
      <w:r w:rsidRPr="00AD225E">
        <w:rPr>
          <w:rFonts w:ascii="Arial" w:hAnsi="Arial" w:cs="Arial"/>
          <w:sz w:val="20"/>
          <w:szCs w:val="20"/>
          <w:lang w:val="lv-LV"/>
        </w:rPr>
        <w:t xml:space="preserve">par _________ piegādi </w:t>
      </w:r>
    </w:p>
    <w:p w14:paraId="7FCDBC00" w14:textId="77777777" w:rsidR="00760343" w:rsidRPr="00AD225E" w:rsidRDefault="00760343" w:rsidP="00760343">
      <w:pPr>
        <w:spacing w:line="0" w:lineRule="atLeast"/>
        <w:ind w:right="28"/>
        <w:jc w:val="center"/>
        <w:rPr>
          <w:rFonts w:ascii="Arial" w:hAnsi="Arial" w:cs="Arial"/>
          <w:b/>
          <w:sz w:val="20"/>
          <w:szCs w:val="20"/>
          <w:lang w:val="lv-LV"/>
        </w:rPr>
      </w:pPr>
    </w:p>
    <w:p w14:paraId="12B24430" w14:textId="77777777" w:rsidR="00760343" w:rsidRPr="00AD225E" w:rsidRDefault="00760343" w:rsidP="00760343">
      <w:pPr>
        <w:spacing w:line="0" w:lineRule="atLeast"/>
        <w:ind w:right="28"/>
        <w:jc w:val="center"/>
        <w:rPr>
          <w:rFonts w:ascii="Arial" w:hAnsi="Arial" w:cs="Arial"/>
          <w:b/>
          <w:sz w:val="20"/>
          <w:szCs w:val="20"/>
          <w:lang w:val="lv-LV"/>
        </w:rPr>
      </w:pPr>
    </w:p>
    <w:p w14:paraId="5BEEA666" w14:textId="77777777" w:rsidR="00760343" w:rsidRPr="00AD225E" w:rsidRDefault="00760343" w:rsidP="00760343">
      <w:pPr>
        <w:tabs>
          <w:tab w:val="left" w:pos="2127"/>
        </w:tabs>
        <w:ind w:left="284" w:right="55"/>
        <w:jc w:val="both"/>
        <w:rPr>
          <w:rFonts w:ascii="Arial" w:hAnsi="Arial" w:cs="Arial"/>
          <w:i/>
          <w:sz w:val="20"/>
          <w:szCs w:val="20"/>
          <w:lang w:val="lv-LV"/>
        </w:rPr>
      </w:pPr>
      <w:r w:rsidRPr="00AD225E">
        <w:rPr>
          <w:rFonts w:ascii="Arial" w:hAnsi="Arial" w:cs="Arial"/>
          <w:sz w:val="20"/>
          <w:szCs w:val="20"/>
          <w:lang w:val="lv-LV"/>
        </w:rPr>
        <w:t xml:space="preserve">Rīgā, </w:t>
      </w:r>
      <w:r w:rsidRPr="00AD225E">
        <w:rPr>
          <w:rFonts w:ascii="Arial" w:hAnsi="Arial" w:cs="Arial"/>
          <w:sz w:val="20"/>
          <w:szCs w:val="20"/>
          <w:lang w:val="lv-LV"/>
        </w:rPr>
        <w:tab/>
      </w:r>
      <w:r w:rsidRPr="00AD225E">
        <w:rPr>
          <w:rFonts w:ascii="Arial" w:hAnsi="Arial" w:cs="Arial"/>
          <w:i/>
          <w:color w:val="8F95A2" w:themeColor="text1" w:themeTint="80"/>
          <w:sz w:val="20"/>
          <w:szCs w:val="20"/>
          <w:lang w:val="lv-LV"/>
        </w:rPr>
        <w:t xml:space="preserve">[ja </w:t>
      </w:r>
      <w:r w:rsidRPr="00AD225E">
        <w:rPr>
          <w:rFonts w:ascii="Arial" w:hAnsi="Arial" w:cs="Arial"/>
          <w:i/>
          <w:iCs/>
          <w:color w:val="8F95A2" w:themeColor="text1" w:themeTint="80"/>
          <w:sz w:val="20"/>
          <w:szCs w:val="20"/>
          <w:lang w:val="lv-LV"/>
        </w:rPr>
        <w:t>līgums</w:t>
      </w:r>
      <w:r w:rsidRPr="00AD225E">
        <w:rPr>
          <w:rFonts w:ascii="Arial" w:hAnsi="Arial" w:cs="Arial"/>
          <w:i/>
          <w:color w:val="8F95A2" w:themeColor="text1" w:themeTint="80"/>
          <w:sz w:val="20"/>
          <w:szCs w:val="20"/>
          <w:lang w:val="lv-LV"/>
        </w:rPr>
        <w:t xml:space="preserve"> noslēgts rakstveidā, tiek norādīts datums:</w:t>
      </w:r>
      <w:r w:rsidRPr="00AD225E">
        <w:rPr>
          <w:rFonts w:ascii="Arial" w:hAnsi="Arial" w:cs="Arial"/>
          <w:i/>
          <w:iCs/>
          <w:color w:val="8F95A2" w:themeColor="text1" w:themeTint="80"/>
          <w:sz w:val="20"/>
          <w:szCs w:val="20"/>
          <w:lang w:val="lv-LV"/>
        </w:rPr>
        <w:t>]</w:t>
      </w:r>
      <w:r w:rsidRPr="00AD225E">
        <w:rPr>
          <w:rFonts w:ascii="Arial" w:hAnsi="Arial" w:cs="Arial"/>
          <w:sz w:val="20"/>
          <w:szCs w:val="20"/>
          <w:lang w:val="lv-LV"/>
        </w:rPr>
        <w:t xml:space="preserve">_________________ </w:t>
      </w:r>
    </w:p>
    <w:p w14:paraId="6D728366" w14:textId="77777777" w:rsidR="00760343" w:rsidRPr="00AD225E" w:rsidRDefault="00760343" w:rsidP="00760343">
      <w:pPr>
        <w:ind w:left="284"/>
        <w:jc w:val="both"/>
        <w:rPr>
          <w:rFonts w:ascii="Arial" w:hAnsi="Arial" w:cs="Arial"/>
          <w:i/>
          <w:iCs/>
          <w:color w:val="8F95A2" w:themeColor="text1" w:themeTint="80"/>
          <w:sz w:val="20"/>
          <w:szCs w:val="20"/>
          <w:lang w:val="lv-LV"/>
        </w:rPr>
      </w:pPr>
      <w:r w:rsidRPr="00AD225E">
        <w:rPr>
          <w:rFonts w:ascii="Arial" w:hAnsi="Arial" w:cs="Arial"/>
          <w:i/>
          <w:iCs/>
          <w:color w:val="8F95A2" w:themeColor="text1" w:themeTint="80"/>
          <w:sz w:val="20"/>
          <w:szCs w:val="20"/>
          <w:lang w:val="lv-LV"/>
        </w:rPr>
        <w:t>[vai, ja</w:t>
      </w:r>
      <w:r w:rsidRPr="00AD225E">
        <w:rPr>
          <w:rFonts w:ascii="Arial" w:hAnsi="Arial" w:cs="Arial"/>
          <w:i/>
          <w:color w:val="8F95A2" w:themeColor="text1" w:themeTint="80"/>
          <w:sz w:val="20"/>
          <w:szCs w:val="20"/>
          <w:lang w:val="lv-LV"/>
        </w:rPr>
        <w:t xml:space="preserve"> līgums noslēgts e-doc formātā:</w:t>
      </w:r>
      <w:r w:rsidRPr="00AD225E">
        <w:rPr>
          <w:rFonts w:ascii="Arial" w:hAnsi="Arial" w:cs="Arial"/>
          <w:i/>
          <w:iCs/>
          <w:color w:val="8F95A2" w:themeColor="text1" w:themeTint="80"/>
          <w:sz w:val="20"/>
          <w:szCs w:val="20"/>
          <w:lang w:val="lv-LV"/>
        </w:rPr>
        <w:t>]</w:t>
      </w:r>
    </w:p>
    <w:tbl>
      <w:tblPr>
        <w:tblStyle w:val="Reatabula"/>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1"/>
        <w:gridCol w:w="5040"/>
      </w:tblGrid>
      <w:tr w:rsidR="00760343" w:rsidRPr="00FA7F35" w14:paraId="60C4D2B0" w14:textId="77777777" w:rsidTr="00306609">
        <w:trPr>
          <w:trHeight w:val="665"/>
          <w:jc w:val="center"/>
        </w:trPr>
        <w:tc>
          <w:tcPr>
            <w:tcW w:w="2273" w:type="pct"/>
            <w:hideMark/>
          </w:tcPr>
          <w:p w14:paraId="5D27D2EB" w14:textId="77777777" w:rsidR="00760343" w:rsidRPr="00AD225E" w:rsidRDefault="00760343" w:rsidP="00306609">
            <w:pPr>
              <w:ind w:left="284" w:right="55"/>
              <w:jc w:val="both"/>
              <w:rPr>
                <w:rFonts w:ascii="Arial" w:hAnsi="Arial" w:cs="Arial"/>
                <w:lang w:val="lv-LV"/>
              </w:rPr>
            </w:pPr>
          </w:p>
        </w:tc>
        <w:tc>
          <w:tcPr>
            <w:tcW w:w="2727" w:type="pct"/>
            <w:hideMark/>
          </w:tcPr>
          <w:p w14:paraId="5BD36CBE" w14:textId="77777777" w:rsidR="00760343" w:rsidRPr="00AD225E" w:rsidRDefault="00760343" w:rsidP="00306609">
            <w:pPr>
              <w:ind w:left="284" w:right="55"/>
              <w:jc w:val="right"/>
              <w:rPr>
                <w:rFonts w:ascii="Arial" w:hAnsi="Arial" w:cs="Arial"/>
                <w:i/>
                <w:iCs/>
                <w:lang w:val="lv-LV"/>
              </w:rPr>
            </w:pPr>
            <w:r w:rsidRPr="00AD225E">
              <w:rPr>
                <w:rFonts w:ascii="Arial" w:hAnsi="Arial" w:cs="Arial"/>
                <w:i/>
                <w:iCs/>
                <w:lang w:val="lv-LV"/>
              </w:rPr>
              <w:t>Līguma datums ir pēdējā pievienotā drošā</w:t>
            </w:r>
          </w:p>
          <w:p w14:paraId="58FF9A07" w14:textId="77777777" w:rsidR="00760343" w:rsidRPr="00AD225E" w:rsidRDefault="00760343" w:rsidP="00306609">
            <w:pPr>
              <w:ind w:left="284" w:right="55"/>
              <w:jc w:val="right"/>
              <w:rPr>
                <w:rFonts w:ascii="Arial" w:hAnsi="Arial" w:cs="Arial"/>
                <w:lang w:val="lv-LV"/>
              </w:rPr>
            </w:pPr>
            <w:r w:rsidRPr="00AD225E">
              <w:rPr>
                <w:rFonts w:ascii="Arial" w:hAnsi="Arial" w:cs="Arial"/>
                <w:i/>
                <w:iCs/>
                <w:lang w:val="lv-LV"/>
              </w:rPr>
              <w:t>elektroniskā paraksta un laika zīmoga datums</w:t>
            </w:r>
          </w:p>
        </w:tc>
      </w:tr>
    </w:tbl>
    <w:p w14:paraId="79D38319" w14:textId="77777777" w:rsidR="00760343" w:rsidRPr="00AD225E" w:rsidRDefault="00760343" w:rsidP="00760343">
      <w:pPr>
        <w:widowControl w:val="0"/>
        <w:ind w:left="567"/>
        <w:jc w:val="both"/>
        <w:rPr>
          <w:rFonts w:ascii="Arial" w:eastAsiaTheme="minorHAnsi" w:hAnsi="Arial" w:cs="Arial"/>
          <w:sz w:val="20"/>
          <w:szCs w:val="20"/>
          <w:lang w:val="lv-LV"/>
        </w:rPr>
      </w:pPr>
      <w:r w:rsidRPr="00AD225E">
        <w:rPr>
          <w:rFonts w:ascii="Arial" w:eastAsiaTheme="minorHAnsi" w:hAnsi="Arial" w:cs="Arial"/>
          <w:b/>
          <w:bCs/>
          <w:color w:val="000000"/>
          <w:sz w:val="20"/>
          <w:szCs w:val="20"/>
          <w:lang w:val="lv-LV"/>
        </w:rPr>
        <w:t>Valsts akciju sabiedrība</w:t>
      </w:r>
      <w:r w:rsidRPr="00AD225E">
        <w:rPr>
          <w:rFonts w:ascii="Arial" w:eastAsiaTheme="minorHAnsi" w:hAnsi="Arial" w:cs="Arial"/>
          <w:b/>
          <w:color w:val="000000"/>
          <w:sz w:val="20"/>
          <w:szCs w:val="20"/>
          <w:lang w:val="lv-LV"/>
        </w:rPr>
        <w:t xml:space="preserve"> “Latvijas dzelzceļš”, </w:t>
      </w:r>
      <w:r w:rsidRPr="00AD225E">
        <w:rPr>
          <w:rFonts w:ascii="Arial" w:eastAsiaTheme="minorHAnsi" w:hAnsi="Arial" w:cs="Arial"/>
          <w:sz w:val="20"/>
          <w:szCs w:val="20"/>
          <w:lang w:val="lv-LV"/>
        </w:rPr>
        <w:t xml:space="preserve">vienotais </w:t>
      </w:r>
      <w:r w:rsidRPr="00AD225E">
        <w:rPr>
          <w:rFonts w:ascii="Arial" w:hAnsi="Arial" w:cs="Arial"/>
          <w:sz w:val="20"/>
          <w:szCs w:val="20"/>
          <w:lang w:val="lv-LV" w:eastAsia="ar-SA"/>
        </w:rPr>
        <w:t xml:space="preserve">reģistrācijas </w:t>
      </w:r>
      <w:r w:rsidRPr="00AD225E">
        <w:rPr>
          <w:rFonts w:ascii="Arial" w:eastAsiaTheme="minorHAnsi" w:hAnsi="Arial" w:cs="Arial"/>
          <w:sz w:val="20"/>
          <w:szCs w:val="20"/>
          <w:lang w:val="lv-LV"/>
        </w:rPr>
        <w:t>Nr.</w:t>
      </w:r>
      <w:r w:rsidRPr="00AD225E">
        <w:rPr>
          <w:rFonts w:ascii="Arial" w:hAnsi="Arial" w:cs="Arial"/>
          <w:sz w:val="20"/>
          <w:szCs w:val="20"/>
          <w:lang w:val="lv-LV" w:eastAsia="ar-SA"/>
        </w:rPr>
        <w:t xml:space="preserve"> </w:t>
      </w:r>
      <w:r w:rsidRPr="00AD225E">
        <w:rPr>
          <w:rFonts w:ascii="Arial" w:eastAsiaTheme="minorHAnsi" w:hAnsi="Arial" w:cs="Arial"/>
          <w:sz w:val="20"/>
          <w:szCs w:val="20"/>
          <w:lang w:val="lv-LV"/>
        </w:rPr>
        <w:t xml:space="preserve">40003032065, </w:t>
      </w:r>
      <w:r w:rsidRPr="00AD225E">
        <w:rPr>
          <w:rFonts w:ascii="Arial" w:eastAsiaTheme="minorHAnsi" w:hAnsi="Arial" w:cs="Arial"/>
          <w:sz w:val="20"/>
          <w:szCs w:val="20"/>
          <w:shd w:val="clear" w:color="auto" w:fill="FFFFFF"/>
          <w:lang w:val="lv-LV"/>
        </w:rPr>
        <w:t xml:space="preserve">turpmāk - </w:t>
      </w:r>
      <w:r w:rsidRPr="00AD225E">
        <w:rPr>
          <w:rFonts w:ascii="Arial" w:eastAsiaTheme="minorHAnsi" w:hAnsi="Arial" w:cs="Arial"/>
          <w:i/>
          <w:iCs/>
          <w:sz w:val="20"/>
          <w:szCs w:val="20"/>
          <w:shd w:val="clear" w:color="auto" w:fill="FFFFFF"/>
          <w:lang w:val="lv-LV"/>
        </w:rPr>
        <w:t>Pircējs</w:t>
      </w:r>
      <w:r w:rsidRPr="00AD225E">
        <w:rPr>
          <w:rFonts w:ascii="Arial" w:eastAsiaTheme="minorHAnsi" w:hAnsi="Arial" w:cs="Arial"/>
          <w:i/>
          <w:color w:val="000000"/>
          <w:sz w:val="20"/>
          <w:szCs w:val="20"/>
          <w:lang w:val="lv-LV"/>
        </w:rPr>
        <w:t>,</w:t>
      </w:r>
      <w:r w:rsidRPr="00AD225E">
        <w:rPr>
          <w:rFonts w:ascii="Arial" w:eastAsiaTheme="minorHAnsi" w:hAnsi="Arial" w:cs="Arial"/>
          <w:sz w:val="20"/>
          <w:szCs w:val="20"/>
          <w:shd w:val="clear" w:color="auto" w:fill="FFFFFF"/>
          <w:lang w:val="lv-LV"/>
        </w:rPr>
        <w:t xml:space="preserve"> tās  (</w:t>
      </w:r>
      <w:r w:rsidRPr="00AD225E">
        <w:rPr>
          <w:rFonts w:ascii="Arial" w:eastAsiaTheme="minorHAnsi" w:hAnsi="Arial" w:cs="Arial"/>
          <w:i/>
          <w:iCs/>
          <w:sz w:val="20"/>
          <w:szCs w:val="20"/>
          <w:shd w:val="clear" w:color="auto" w:fill="FFFFFF"/>
          <w:lang w:val="lv-LV"/>
        </w:rPr>
        <w:t xml:space="preserve">amats) </w:t>
      </w:r>
      <w:r w:rsidRPr="00AD225E">
        <w:rPr>
          <w:rFonts w:ascii="Arial" w:eastAsiaTheme="minorHAnsi" w:hAnsi="Arial" w:cs="Arial"/>
          <w:sz w:val="20"/>
          <w:szCs w:val="20"/>
          <w:shd w:val="clear" w:color="auto" w:fill="FFFFFF"/>
          <w:lang w:val="lv-LV"/>
        </w:rPr>
        <w:t xml:space="preserve">_____________________ </w:t>
      </w:r>
      <w:r w:rsidRPr="00AD225E">
        <w:rPr>
          <w:rFonts w:ascii="Arial" w:eastAsiaTheme="minorHAnsi" w:hAnsi="Arial" w:cs="Arial"/>
          <w:i/>
          <w:iCs/>
          <w:sz w:val="20"/>
          <w:szCs w:val="20"/>
          <w:shd w:val="clear" w:color="auto" w:fill="FFFFFF"/>
          <w:lang w:val="lv-LV"/>
        </w:rPr>
        <w:t xml:space="preserve">(vārds uzvārds) </w:t>
      </w:r>
      <w:r w:rsidRPr="00AD225E">
        <w:rPr>
          <w:rFonts w:ascii="Arial" w:eastAsiaTheme="minorHAnsi" w:hAnsi="Arial" w:cs="Arial"/>
          <w:sz w:val="20"/>
          <w:szCs w:val="20"/>
          <w:shd w:val="clear" w:color="auto" w:fill="FFFFFF"/>
          <w:lang w:val="lv-LV"/>
        </w:rPr>
        <w:t>_____ personā, kurš rīkojas saskaņā ar _____________________________ komercpilnvaru Nr. ____________ no vienas puses, un</w:t>
      </w:r>
    </w:p>
    <w:p w14:paraId="42595C21" w14:textId="77777777" w:rsidR="00760343" w:rsidRPr="00AD225E" w:rsidRDefault="00760343" w:rsidP="00760343">
      <w:pPr>
        <w:widowControl w:val="0"/>
        <w:ind w:left="567"/>
        <w:jc w:val="both"/>
        <w:rPr>
          <w:rFonts w:ascii="Arial" w:eastAsiaTheme="minorHAnsi" w:hAnsi="Arial" w:cs="Arial"/>
          <w:sz w:val="20"/>
          <w:szCs w:val="20"/>
          <w:lang w:val="lv-LV"/>
        </w:rPr>
      </w:pPr>
      <w:r w:rsidRPr="00AD225E">
        <w:rPr>
          <w:rFonts w:ascii="Arial" w:eastAsiaTheme="minorHAnsi" w:hAnsi="Arial" w:cs="Arial"/>
          <w:b/>
          <w:i/>
          <w:sz w:val="20"/>
          <w:szCs w:val="20"/>
          <w:highlight w:val="lightGray"/>
          <w:lang w:val="lv-LV"/>
        </w:rPr>
        <w:t>[</w:t>
      </w:r>
      <w:r w:rsidRPr="00AD225E">
        <w:rPr>
          <w:rFonts w:ascii="Arial" w:eastAsiaTheme="minorHAnsi" w:hAnsi="Arial" w:cs="Arial"/>
          <w:b/>
          <w:i/>
          <w:iCs/>
          <w:sz w:val="20"/>
          <w:szCs w:val="20"/>
          <w:highlight w:val="lightGray"/>
          <w:lang w:val="lv-LV"/>
        </w:rPr>
        <w:t>Izvēlētā</w:t>
      </w:r>
      <w:r w:rsidRPr="00AD225E">
        <w:rPr>
          <w:rFonts w:ascii="Arial" w:eastAsiaTheme="minorHAnsi" w:hAnsi="Arial" w:cs="Arial"/>
          <w:b/>
          <w:i/>
          <w:sz w:val="20"/>
          <w:szCs w:val="20"/>
          <w:highlight w:val="lightGray"/>
          <w:lang w:val="lv-LV"/>
        </w:rPr>
        <w:t xml:space="preserve"> pretendenta nosaukums</w:t>
      </w:r>
      <w:r w:rsidRPr="00AD225E">
        <w:rPr>
          <w:rFonts w:ascii="Arial" w:eastAsiaTheme="minorHAnsi" w:hAnsi="Arial" w:cs="Arial"/>
          <w:b/>
          <w:i/>
          <w:iCs/>
          <w:sz w:val="20"/>
          <w:szCs w:val="20"/>
          <w:highlight w:val="lightGray"/>
          <w:lang w:val="lv-LV"/>
        </w:rPr>
        <w:t>]</w:t>
      </w:r>
      <w:r w:rsidRPr="00AD225E">
        <w:rPr>
          <w:rFonts w:ascii="Arial" w:eastAsiaTheme="minorHAnsi" w:hAnsi="Arial" w:cs="Arial"/>
          <w:b/>
          <w:bCs/>
          <w:color w:val="000000"/>
          <w:sz w:val="20"/>
          <w:szCs w:val="20"/>
          <w:highlight w:val="lightGray"/>
          <w:lang w:val="lv-LV"/>
        </w:rPr>
        <w:t>,</w:t>
      </w:r>
      <w:r w:rsidRPr="00AD225E">
        <w:rPr>
          <w:rFonts w:ascii="Arial" w:eastAsiaTheme="minorHAnsi" w:hAnsi="Arial" w:cs="Arial"/>
          <w:b/>
          <w:bCs/>
          <w:color w:val="000000"/>
          <w:sz w:val="20"/>
          <w:szCs w:val="20"/>
          <w:lang w:val="lv-LV"/>
        </w:rPr>
        <w:t xml:space="preserve"> </w:t>
      </w:r>
      <w:r w:rsidRPr="00AD225E">
        <w:rPr>
          <w:rFonts w:ascii="Arial" w:eastAsiaTheme="minorHAnsi" w:hAnsi="Arial" w:cs="Arial"/>
          <w:sz w:val="20"/>
          <w:szCs w:val="20"/>
          <w:lang w:val="lv-LV" w:eastAsia="ar-SA"/>
        </w:rPr>
        <w:t>vienotais</w:t>
      </w:r>
      <w:r w:rsidRPr="00AD225E">
        <w:rPr>
          <w:rFonts w:ascii="Arial" w:eastAsiaTheme="minorHAnsi" w:hAnsi="Arial" w:cs="Arial"/>
          <w:sz w:val="20"/>
          <w:szCs w:val="20"/>
          <w:lang w:val="lv-LV"/>
        </w:rPr>
        <w:t xml:space="preserve"> reģistrācijas </w:t>
      </w:r>
      <w:r w:rsidRPr="00AD225E">
        <w:rPr>
          <w:rFonts w:ascii="Arial" w:eastAsiaTheme="minorHAnsi" w:hAnsi="Arial" w:cs="Arial"/>
          <w:sz w:val="20"/>
          <w:szCs w:val="20"/>
          <w:lang w:val="lv-LV" w:eastAsia="ar-SA"/>
        </w:rPr>
        <w:t xml:space="preserve">Nr. </w:t>
      </w:r>
      <w:r w:rsidRPr="00AD225E">
        <w:rPr>
          <w:rFonts w:ascii="Arial" w:eastAsiaTheme="minorHAnsi" w:hAnsi="Arial" w:cs="Arial"/>
          <w:sz w:val="20"/>
          <w:szCs w:val="20"/>
          <w:lang w:val="lv-LV"/>
        </w:rPr>
        <w:t xml:space="preserve">_____________, </w:t>
      </w:r>
      <w:r w:rsidRPr="00AD225E">
        <w:rPr>
          <w:rFonts w:ascii="Arial" w:eastAsiaTheme="minorHAnsi" w:hAnsi="Arial" w:cs="Arial"/>
          <w:b/>
          <w:color w:val="000000"/>
          <w:sz w:val="20"/>
          <w:szCs w:val="20"/>
          <w:lang w:val="lv-LV"/>
        </w:rPr>
        <w:t xml:space="preserve"> </w:t>
      </w:r>
      <w:r w:rsidRPr="00AD225E">
        <w:rPr>
          <w:rFonts w:ascii="Arial" w:eastAsiaTheme="minorHAnsi" w:hAnsi="Arial" w:cs="Arial"/>
          <w:sz w:val="20"/>
          <w:szCs w:val="20"/>
          <w:shd w:val="clear" w:color="auto" w:fill="FFFFFF"/>
          <w:lang w:val="lv-LV"/>
        </w:rPr>
        <w:t xml:space="preserve">turpmāk – </w:t>
      </w:r>
      <w:r w:rsidRPr="00AD225E">
        <w:rPr>
          <w:rFonts w:ascii="Arial" w:eastAsiaTheme="minorHAnsi" w:hAnsi="Arial" w:cs="Arial"/>
          <w:i/>
          <w:iCs/>
          <w:sz w:val="20"/>
          <w:szCs w:val="20"/>
          <w:lang w:val="lv-LV"/>
        </w:rPr>
        <w:t>Pārdevējs,</w:t>
      </w:r>
      <w:r w:rsidRPr="00AD225E">
        <w:rPr>
          <w:rFonts w:ascii="Arial" w:eastAsiaTheme="minorHAnsi" w:hAnsi="Arial" w:cs="Arial"/>
          <w:sz w:val="20"/>
          <w:szCs w:val="20"/>
          <w:shd w:val="clear" w:color="auto" w:fill="FFFFFF"/>
          <w:lang w:val="lv-LV"/>
        </w:rPr>
        <w:t xml:space="preserve"> tā ______</w:t>
      </w:r>
      <w:r w:rsidRPr="00AD225E">
        <w:rPr>
          <w:rFonts w:ascii="Arial" w:eastAsiaTheme="minorHAnsi" w:hAnsi="Arial" w:cs="Arial"/>
          <w:i/>
          <w:iCs/>
          <w:sz w:val="20"/>
          <w:szCs w:val="20"/>
          <w:shd w:val="clear" w:color="auto" w:fill="FFFFFF"/>
          <w:lang w:val="lv-LV"/>
        </w:rPr>
        <w:t>(amats)</w:t>
      </w:r>
      <w:r w:rsidRPr="00AD225E">
        <w:rPr>
          <w:rFonts w:ascii="Arial" w:eastAsiaTheme="minorHAnsi" w:hAnsi="Arial" w:cs="Arial"/>
          <w:sz w:val="20"/>
          <w:szCs w:val="20"/>
          <w:shd w:val="clear" w:color="auto" w:fill="FFFFFF"/>
          <w:lang w:val="lv-LV"/>
        </w:rPr>
        <w:t xml:space="preserve"> _____________________</w:t>
      </w:r>
      <w:r w:rsidRPr="00AD225E">
        <w:rPr>
          <w:rFonts w:ascii="Arial" w:eastAsiaTheme="minorHAnsi" w:hAnsi="Arial" w:cs="Arial"/>
          <w:i/>
          <w:iCs/>
          <w:sz w:val="20"/>
          <w:szCs w:val="20"/>
          <w:shd w:val="clear" w:color="auto" w:fill="FFFFFF"/>
          <w:lang w:val="lv-LV"/>
        </w:rPr>
        <w:t xml:space="preserve"> (vārds uzvārds)</w:t>
      </w:r>
      <w:r w:rsidRPr="00AD225E">
        <w:rPr>
          <w:rFonts w:ascii="Arial" w:eastAsiaTheme="minorHAnsi" w:hAnsi="Arial" w:cs="Arial"/>
          <w:sz w:val="20"/>
          <w:szCs w:val="20"/>
          <w:shd w:val="clear" w:color="auto" w:fill="FFFFFF"/>
          <w:lang w:val="lv-LV"/>
        </w:rPr>
        <w:t xml:space="preserve"> personā, </w:t>
      </w:r>
      <w:r w:rsidRPr="00AD225E">
        <w:rPr>
          <w:rFonts w:ascii="Arial" w:eastAsiaTheme="minorHAnsi" w:hAnsi="Arial" w:cs="Arial"/>
          <w:sz w:val="20"/>
          <w:szCs w:val="20"/>
          <w:lang w:val="lv-LV"/>
        </w:rPr>
        <w:t xml:space="preserve">kurš (-a) </w:t>
      </w:r>
      <w:r w:rsidRPr="00AD225E">
        <w:rPr>
          <w:rFonts w:ascii="Arial" w:eastAsiaTheme="minorHAnsi" w:hAnsi="Arial" w:cs="Arial"/>
          <w:sz w:val="20"/>
          <w:szCs w:val="20"/>
          <w:shd w:val="clear" w:color="auto" w:fill="FFFFFF"/>
          <w:lang w:val="lv-LV"/>
        </w:rPr>
        <w:t>rīkojas uz Statūtu pamata, no otras puses, turpmāk abi kopā un katrs atsevišķi turpmāk – Puses/Puse</w:t>
      </w:r>
      <w:r w:rsidRPr="00AD225E">
        <w:rPr>
          <w:rFonts w:ascii="Arial" w:eastAsiaTheme="minorHAnsi" w:hAnsi="Arial" w:cs="Arial"/>
          <w:i/>
          <w:sz w:val="20"/>
          <w:szCs w:val="20"/>
          <w:shd w:val="clear" w:color="auto" w:fill="FFFFFF"/>
          <w:lang w:val="lv-LV"/>
        </w:rPr>
        <w:t xml:space="preserve">, </w:t>
      </w:r>
      <w:r w:rsidRPr="00AD225E">
        <w:rPr>
          <w:rFonts w:ascii="Arial" w:eastAsiaTheme="minorHAnsi" w:hAnsi="Arial" w:cs="Arial"/>
          <w:sz w:val="20"/>
          <w:szCs w:val="20"/>
          <w:shd w:val="clear" w:color="auto" w:fill="FFFFFF"/>
          <w:lang w:val="lv-LV"/>
        </w:rPr>
        <w:t>noslēdz šo līgumu (turpmāk - Līgums) par turpmāko:</w:t>
      </w:r>
    </w:p>
    <w:p w14:paraId="7930362D" w14:textId="77777777" w:rsidR="00760343" w:rsidRPr="00AD225E" w:rsidRDefault="00760343" w:rsidP="00760343">
      <w:pPr>
        <w:ind w:left="567"/>
        <w:jc w:val="both"/>
        <w:rPr>
          <w:rFonts w:ascii="Arial" w:hAnsi="Arial" w:cs="Arial"/>
          <w:sz w:val="20"/>
          <w:szCs w:val="20"/>
          <w:lang w:val="lv-LV"/>
        </w:rPr>
      </w:pPr>
    </w:p>
    <w:p w14:paraId="499B5488" w14:textId="77777777" w:rsidR="00760343" w:rsidRPr="00AD225E" w:rsidRDefault="00760343" w:rsidP="00760343">
      <w:pPr>
        <w:numPr>
          <w:ilvl w:val="0"/>
          <w:numId w:val="61"/>
        </w:numPr>
        <w:spacing w:after="40"/>
        <w:ind w:left="567"/>
        <w:jc w:val="center"/>
        <w:rPr>
          <w:rFonts w:ascii="Arial" w:hAnsi="Arial" w:cs="Arial"/>
          <w:sz w:val="20"/>
          <w:szCs w:val="20"/>
          <w:lang w:val="lv-LV"/>
        </w:rPr>
      </w:pPr>
      <w:r w:rsidRPr="00AD225E">
        <w:rPr>
          <w:rFonts w:ascii="Arial" w:hAnsi="Arial" w:cs="Arial"/>
          <w:b/>
          <w:sz w:val="20"/>
          <w:szCs w:val="20"/>
          <w:lang w:val="lv-LV"/>
        </w:rPr>
        <w:t>Līguma priekšmets</w:t>
      </w:r>
    </w:p>
    <w:p w14:paraId="6706CCBB" w14:textId="655B661F" w:rsidR="00760343" w:rsidRPr="00AD225E" w:rsidRDefault="00760343" w:rsidP="00760343">
      <w:pPr>
        <w:ind w:left="567"/>
        <w:contextualSpacing/>
        <w:jc w:val="both"/>
        <w:rPr>
          <w:rFonts w:ascii="Arial" w:hAnsi="Arial" w:cs="Arial"/>
          <w:sz w:val="20"/>
          <w:szCs w:val="20"/>
          <w:lang w:val="lv-LV"/>
        </w:rPr>
      </w:pPr>
      <w:r w:rsidRPr="00AD225E">
        <w:rPr>
          <w:rFonts w:ascii="Arial" w:hAnsi="Arial" w:cs="Arial"/>
          <w:i/>
          <w:iCs/>
          <w:sz w:val="20"/>
          <w:szCs w:val="20"/>
          <w:lang w:val="lv-LV"/>
        </w:rPr>
        <w:t>Pārdevējs</w:t>
      </w:r>
      <w:r w:rsidRPr="00AD225E">
        <w:rPr>
          <w:rFonts w:ascii="Arial" w:hAnsi="Arial" w:cs="Arial"/>
          <w:sz w:val="20"/>
          <w:szCs w:val="20"/>
          <w:lang w:val="lv-LV"/>
        </w:rPr>
        <w:t xml:space="preserve"> pārdod un piegādā, un </w:t>
      </w:r>
      <w:r w:rsidRPr="00AD225E">
        <w:rPr>
          <w:rFonts w:ascii="Arial" w:hAnsi="Arial" w:cs="Arial"/>
          <w:i/>
          <w:iCs/>
          <w:sz w:val="20"/>
          <w:szCs w:val="20"/>
          <w:lang w:val="lv-LV"/>
        </w:rPr>
        <w:t xml:space="preserve">Pircējs </w:t>
      </w:r>
      <w:r w:rsidRPr="00AD225E">
        <w:rPr>
          <w:rFonts w:ascii="Arial" w:hAnsi="Arial" w:cs="Arial"/>
          <w:sz w:val="20"/>
          <w:szCs w:val="20"/>
          <w:lang w:val="lv-LV"/>
        </w:rPr>
        <w:t xml:space="preserve">pērk </w:t>
      </w:r>
      <w:r w:rsidRPr="00AD225E">
        <w:rPr>
          <w:rFonts w:ascii="Arial" w:hAnsi="Arial" w:cs="Arial"/>
          <w:b/>
          <w:bCs/>
          <w:sz w:val="20"/>
          <w:szCs w:val="20"/>
          <w:u w:val="single"/>
          <w:lang w:val="lv-LV"/>
        </w:rPr>
        <w:t xml:space="preserve">____________  </w:t>
      </w:r>
      <w:r w:rsidRPr="003330A2">
        <w:rPr>
          <w:rFonts w:ascii="Arial" w:hAnsi="Arial" w:cs="Arial"/>
          <w:b/>
          <w:bCs/>
          <w:sz w:val="20"/>
          <w:szCs w:val="20"/>
          <w:lang w:val="lv-LV"/>
        </w:rPr>
        <w:t xml:space="preserve"> </w:t>
      </w:r>
      <w:r w:rsidRPr="00AD225E">
        <w:rPr>
          <w:rFonts w:ascii="Arial" w:hAnsi="Arial" w:cs="Arial"/>
          <w:sz w:val="20"/>
          <w:szCs w:val="20"/>
          <w:lang w:val="lv-LV"/>
        </w:rPr>
        <w:t xml:space="preserve">(turpmāk – Prece), atbilstoši </w:t>
      </w:r>
      <w:r w:rsidRPr="00AD225E">
        <w:rPr>
          <w:rFonts w:ascii="Arial" w:hAnsi="Arial" w:cs="Arial"/>
          <w:i/>
          <w:sz w:val="20"/>
          <w:szCs w:val="20"/>
          <w:lang w:val="lv-LV"/>
        </w:rPr>
        <w:t>Pircēja</w:t>
      </w:r>
      <w:r w:rsidRPr="00AD225E">
        <w:rPr>
          <w:rFonts w:ascii="Arial" w:hAnsi="Arial" w:cs="Arial"/>
          <w:sz w:val="20"/>
          <w:szCs w:val="20"/>
          <w:lang w:val="lv-LV"/>
        </w:rPr>
        <w:t xml:space="preserve"> organizēt</w:t>
      </w:r>
      <w:r w:rsidR="007C71F3">
        <w:rPr>
          <w:rFonts w:ascii="Arial" w:hAnsi="Arial" w:cs="Arial"/>
          <w:sz w:val="20"/>
          <w:szCs w:val="20"/>
          <w:lang w:val="lv-LV"/>
        </w:rPr>
        <w:t>ajam iepirkumam ar</w:t>
      </w:r>
      <w:r w:rsidRPr="00AD225E">
        <w:rPr>
          <w:rFonts w:ascii="Arial" w:hAnsi="Arial" w:cs="Arial"/>
          <w:sz w:val="20"/>
          <w:szCs w:val="20"/>
          <w:lang w:val="lv-LV"/>
        </w:rPr>
        <w:t xml:space="preserve"> publikācij</w:t>
      </w:r>
      <w:r w:rsidR="007C71F3">
        <w:rPr>
          <w:rFonts w:ascii="Arial" w:hAnsi="Arial" w:cs="Arial"/>
          <w:sz w:val="20"/>
          <w:szCs w:val="20"/>
          <w:lang w:val="lv-LV"/>
        </w:rPr>
        <w:t>u</w:t>
      </w:r>
      <w:r w:rsidRPr="00AD225E">
        <w:rPr>
          <w:rFonts w:ascii="Arial" w:hAnsi="Arial" w:cs="Arial"/>
          <w:sz w:val="20"/>
          <w:szCs w:val="20"/>
          <w:lang w:val="lv-LV"/>
        </w:rPr>
        <w:t xml:space="preserve"> </w:t>
      </w:r>
      <w:r w:rsidRPr="003330A2">
        <w:rPr>
          <w:rFonts w:ascii="Arial" w:hAnsi="Arial" w:cs="Arial"/>
          <w:i/>
          <w:iCs/>
          <w:sz w:val="20"/>
          <w:szCs w:val="20"/>
          <w:lang w:val="lv-LV"/>
        </w:rPr>
        <w:t>“</w:t>
      </w:r>
      <w:r w:rsidR="007C71F3" w:rsidRPr="00B55782">
        <w:rPr>
          <w:rFonts w:ascii="Arial" w:hAnsi="Arial" w:cs="Arial"/>
          <w:sz w:val="20"/>
          <w:szCs w:val="20"/>
          <w:lang w:val="lv-LV"/>
        </w:rPr>
        <w:t>Signalizācijas, centralizācijas un bloķēšanas releju produkcijas piegāde</w:t>
      </w:r>
      <w:r w:rsidRPr="003330A2">
        <w:rPr>
          <w:rFonts w:ascii="Arial" w:hAnsi="Arial" w:cs="Arial"/>
          <w:i/>
          <w:iCs/>
          <w:sz w:val="20"/>
          <w:szCs w:val="20"/>
          <w:lang w:val="lv-LV"/>
        </w:rPr>
        <w:t>”</w:t>
      </w:r>
      <w:r w:rsidRPr="00AD225E">
        <w:rPr>
          <w:rFonts w:ascii="Arial" w:hAnsi="Arial" w:cs="Arial"/>
          <w:i/>
          <w:iCs/>
          <w:sz w:val="20"/>
          <w:szCs w:val="20"/>
          <w:lang w:val="lv-LV"/>
        </w:rPr>
        <w:t xml:space="preserve"> </w:t>
      </w:r>
      <w:r w:rsidRPr="00AD225E">
        <w:rPr>
          <w:rFonts w:ascii="Arial" w:hAnsi="Arial" w:cs="Arial"/>
          <w:sz w:val="20"/>
          <w:szCs w:val="20"/>
          <w:lang w:val="lv-LV"/>
        </w:rPr>
        <w:t>(</w:t>
      </w:r>
      <w:r w:rsidR="007C71F3" w:rsidRPr="00B55782">
        <w:rPr>
          <w:rFonts w:ascii="Arial" w:hAnsi="Arial" w:cs="Arial"/>
          <w:sz w:val="20"/>
          <w:szCs w:val="20"/>
          <w:lang w:val="lv-LV"/>
        </w:rPr>
        <w:t>iepirkuma id.Nr. LDZ 2026/139</w:t>
      </w:r>
      <w:r w:rsidR="00573C9C">
        <w:rPr>
          <w:rFonts w:ascii="Arial" w:hAnsi="Arial" w:cs="Arial"/>
          <w:sz w:val="20"/>
          <w:szCs w:val="20"/>
          <w:lang w:val="lv-LV"/>
        </w:rPr>
        <w:t>(1)</w:t>
      </w:r>
      <w:r w:rsidR="007C71F3" w:rsidRPr="00B55782">
        <w:rPr>
          <w:rFonts w:ascii="Arial" w:hAnsi="Arial" w:cs="Arial"/>
          <w:sz w:val="20"/>
          <w:szCs w:val="20"/>
          <w:lang w:val="lv-LV"/>
        </w:rPr>
        <w:t>-IAPV</w:t>
      </w:r>
      <w:r w:rsidRPr="00AD225E">
        <w:rPr>
          <w:rFonts w:ascii="Arial" w:hAnsi="Arial" w:cs="Arial"/>
          <w:sz w:val="20"/>
          <w:szCs w:val="20"/>
          <w:lang w:val="lv-LV"/>
        </w:rPr>
        <w:t xml:space="preserve">) (turpmāk – iepirkums) nolikumam (apstiprināts </w:t>
      </w:r>
      <w:r w:rsidRPr="00AD225E">
        <w:rPr>
          <w:rFonts w:ascii="Arial" w:hAnsi="Arial" w:cs="Arial"/>
          <w:bCs/>
          <w:sz w:val="20"/>
          <w:szCs w:val="20"/>
          <w:lang w:val="lv-LV"/>
        </w:rPr>
        <w:t xml:space="preserve">ar VAS “Latvijas dzelzceļš” iepirkuma komisijas </w:t>
      </w:r>
      <w:r w:rsidRPr="00AD225E">
        <w:rPr>
          <w:rFonts w:ascii="Arial" w:hAnsi="Arial" w:cs="Arial"/>
          <w:sz w:val="20"/>
          <w:szCs w:val="20"/>
          <w:lang w:val="lv-LV"/>
        </w:rPr>
        <w:t>202</w:t>
      </w:r>
      <w:r>
        <w:rPr>
          <w:rFonts w:ascii="Arial" w:hAnsi="Arial" w:cs="Arial"/>
          <w:sz w:val="20"/>
          <w:szCs w:val="20"/>
          <w:lang w:val="lv-LV"/>
        </w:rPr>
        <w:t>6</w:t>
      </w:r>
      <w:r w:rsidRPr="00AD225E">
        <w:rPr>
          <w:rFonts w:ascii="Arial" w:hAnsi="Arial" w:cs="Arial"/>
          <w:sz w:val="20"/>
          <w:szCs w:val="20"/>
          <w:lang w:val="lv-LV"/>
        </w:rPr>
        <w:t xml:space="preserve">.gada _.__ </w:t>
      </w:r>
      <w:r w:rsidRPr="003330A2">
        <w:rPr>
          <w:rFonts w:ascii="Arial" w:hAnsi="Arial" w:cs="Arial"/>
          <w:sz w:val="20"/>
          <w:szCs w:val="20"/>
          <w:highlight w:val="lightGray"/>
          <w:lang w:val="lv-LV"/>
        </w:rPr>
        <w:t>_</w:t>
      </w:r>
      <w:r>
        <w:rPr>
          <w:rFonts w:ascii="Arial" w:hAnsi="Arial" w:cs="Arial"/>
          <w:sz w:val="20"/>
          <w:szCs w:val="20"/>
          <w:lang w:val="lv-LV"/>
        </w:rPr>
        <w:t>.</w:t>
      </w:r>
      <w:r w:rsidRPr="00AD225E">
        <w:rPr>
          <w:rFonts w:ascii="Arial" w:hAnsi="Arial" w:cs="Arial"/>
          <w:sz w:val="20"/>
          <w:szCs w:val="20"/>
          <w:lang w:val="lv-LV"/>
        </w:rPr>
        <w:t xml:space="preserve"> sēdes protokolu) un rezultātiem (apstiprināti ar VAS “Latvijas dzelzceļš” </w:t>
      </w:r>
      <w:r>
        <w:rPr>
          <w:rFonts w:ascii="Arial" w:hAnsi="Arial" w:cs="Arial"/>
          <w:bCs/>
          <w:sz w:val="20"/>
          <w:szCs w:val="20"/>
          <w:lang w:val="lv-LV"/>
        </w:rPr>
        <w:t>2026</w:t>
      </w:r>
      <w:r w:rsidRPr="00AD225E">
        <w:rPr>
          <w:rFonts w:ascii="Arial" w:hAnsi="Arial" w:cs="Arial"/>
          <w:bCs/>
          <w:sz w:val="20"/>
          <w:szCs w:val="20"/>
          <w:lang w:val="lv-LV"/>
        </w:rPr>
        <w:t xml:space="preserve">.gada __.___ </w:t>
      </w:r>
      <w:r w:rsidRPr="00AD225E">
        <w:rPr>
          <w:rFonts w:ascii="Arial" w:hAnsi="Arial" w:cs="Arial"/>
          <w:bCs/>
          <w:i/>
          <w:iCs/>
          <w:sz w:val="20"/>
          <w:szCs w:val="20"/>
          <w:highlight w:val="lightGray"/>
          <w:lang w:val="lv-LV"/>
        </w:rPr>
        <w:t>dokumenta nosaukums</w:t>
      </w:r>
      <w:r w:rsidRPr="00AD225E">
        <w:rPr>
          <w:rFonts w:ascii="Arial" w:hAnsi="Arial" w:cs="Arial"/>
          <w:sz w:val="20"/>
          <w:szCs w:val="20"/>
          <w:lang w:val="lv-LV"/>
        </w:rPr>
        <w:t xml:space="preserve">), </w:t>
      </w:r>
      <w:r w:rsidRPr="00AD225E">
        <w:rPr>
          <w:rFonts w:ascii="Arial" w:hAnsi="Arial" w:cs="Arial"/>
          <w:bCs/>
          <w:i/>
          <w:iCs/>
          <w:sz w:val="20"/>
          <w:szCs w:val="20"/>
          <w:lang w:val="lv-LV"/>
        </w:rPr>
        <w:t>Pārdevēja</w:t>
      </w:r>
      <w:r w:rsidRPr="00AD225E">
        <w:rPr>
          <w:rFonts w:ascii="Arial" w:hAnsi="Arial" w:cs="Arial"/>
          <w:bCs/>
          <w:sz w:val="20"/>
          <w:szCs w:val="20"/>
          <w:lang w:val="lv-LV"/>
        </w:rPr>
        <w:t xml:space="preserve"> piedāvājumam (202</w:t>
      </w:r>
      <w:r>
        <w:rPr>
          <w:rFonts w:ascii="Arial" w:hAnsi="Arial" w:cs="Arial"/>
          <w:bCs/>
          <w:sz w:val="20"/>
          <w:szCs w:val="20"/>
          <w:lang w:val="lv-LV"/>
        </w:rPr>
        <w:t>6</w:t>
      </w:r>
      <w:r w:rsidRPr="00AD225E">
        <w:rPr>
          <w:rFonts w:ascii="Arial" w:hAnsi="Arial" w:cs="Arial"/>
          <w:bCs/>
          <w:sz w:val="20"/>
          <w:szCs w:val="20"/>
          <w:lang w:val="lv-LV"/>
        </w:rPr>
        <w:t xml:space="preserve">.gada __.pieteikums dalībai iepirkumā Nr.___ ar tam pievienotajiem dokumentiem), Tehniskajai specifikācijai (Līguma </w:t>
      </w:r>
      <w:r>
        <w:rPr>
          <w:rFonts w:ascii="Arial" w:hAnsi="Arial" w:cs="Arial"/>
          <w:bCs/>
          <w:sz w:val="20"/>
          <w:szCs w:val="20"/>
          <w:lang w:val="lv-LV"/>
        </w:rPr>
        <w:t>P</w:t>
      </w:r>
      <w:r w:rsidRPr="00AD225E">
        <w:rPr>
          <w:rFonts w:ascii="Arial" w:hAnsi="Arial" w:cs="Arial"/>
          <w:bCs/>
          <w:sz w:val="20"/>
          <w:szCs w:val="20"/>
          <w:lang w:val="lv-LV"/>
        </w:rPr>
        <w:t>ielikums).</w:t>
      </w:r>
    </w:p>
    <w:p w14:paraId="0AE90E49" w14:textId="77777777" w:rsidR="00760343" w:rsidRPr="00AD225E" w:rsidRDefault="00760343" w:rsidP="00760343">
      <w:pPr>
        <w:ind w:left="567" w:right="55"/>
        <w:jc w:val="both"/>
        <w:rPr>
          <w:rFonts w:ascii="Arial" w:hAnsi="Arial" w:cs="Arial"/>
          <w:sz w:val="20"/>
          <w:szCs w:val="20"/>
          <w:lang w:val="lv-LV"/>
        </w:rPr>
      </w:pPr>
    </w:p>
    <w:p w14:paraId="29D5ACA9" w14:textId="77777777" w:rsidR="00760343" w:rsidRPr="00AD225E" w:rsidRDefault="00760343" w:rsidP="00760343">
      <w:pPr>
        <w:numPr>
          <w:ilvl w:val="0"/>
          <w:numId w:val="61"/>
        </w:numPr>
        <w:ind w:left="567" w:right="55"/>
        <w:jc w:val="center"/>
        <w:rPr>
          <w:rFonts w:ascii="Arial" w:hAnsi="Arial" w:cs="Arial"/>
          <w:b/>
          <w:bCs/>
          <w:sz w:val="20"/>
          <w:szCs w:val="20"/>
          <w:lang w:val="lv-LV"/>
        </w:rPr>
      </w:pPr>
      <w:r w:rsidRPr="00AD225E">
        <w:rPr>
          <w:rFonts w:ascii="Arial" w:hAnsi="Arial" w:cs="Arial"/>
          <w:b/>
          <w:bCs/>
          <w:sz w:val="20"/>
          <w:szCs w:val="20"/>
          <w:lang w:val="lv-LV"/>
        </w:rPr>
        <w:t>Līgumcena un norēķinu kārtība</w:t>
      </w:r>
    </w:p>
    <w:p w14:paraId="054D9455" w14:textId="77777777" w:rsidR="00760343" w:rsidRPr="00AD225E" w:rsidRDefault="00760343" w:rsidP="007C71F3">
      <w:pPr>
        <w:numPr>
          <w:ilvl w:val="1"/>
          <w:numId w:val="61"/>
        </w:numPr>
        <w:ind w:left="567" w:right="55" w:hanging="567"/>
        <w:jc w:val="both"/>
        <w:rPr>
          <w:rFonts w:ascii="Arial" w:hAnsi="Arial" w:cs="Arial"/>
          <w:sz w:val="20"/>
          <w:szCs w:val="20"/>
          <w:lang w:val="lv-LV"/>
        </w:rPr>
      </w:pPr>
      <w:r w:rsidRPr="00AD225E">
        <w:rPr>
          <w:rFonts w:ascii="Arial" w:hAnsi="Arial" w:cs="Arial"/>
          <w:b/>
          <w:bCs/>
          <w:sz w:val="20"/>
          <w:szCs w:val="20"/>
          <w:lang w:val="lv-LV"/>
        </w:rPr>
        <w:t>Līgumcena,</w:t>
      </w:r>
      <w:r w:rsidRPr="00AD225E">
        <w:rPr>
          <w:rFonts w:ascii="Arial" w:hAnsi="Arial" w:cs="Arial"/>
          <w:sz w:val="20"/>
          <w:szCs w:val="20"/>
          <w:lang w:val="lv-LV"/>
        </w:rPr>
        <w:t xml:space="preserve"> neieskaitot pievienotās vērtības nodokli (turpmāk – PVN), ir </w:t>
      </w:r>
      <w:r w:rsidRPr="00AD225E">
        <w:rPr>
          <w:rFonts w:ascii="Arial" w:hAnsi="Arial" w:cs="Arial"/>
          <w:b/>
          <w:bCs/>
          <w:sz w:val="20"/>
          <w:szCs w:val="20"/>
          <w:lang w:val="lv-LV"/>
        </w:rPr>
        <w:t>__________</w:t>
      </w:r>
      <w:r w:rsidRPr="00AD225E">
        <w:rPr>
          <w:rFonts w:ascii="Arial" w:hAnsi="Arial" w:cs="Arial"/>
          <w:b/>
          <w:sz w:val="20"/>
          <w:szCs w:val="20"/>
          <w:lang w:val="lv-LV"/>
        </w:rPr>
        <w:t xml:space="preserve"> EUR </w:t>
      </w:r>
      <w:r w:rsidRPr="00AD225E">
        <w:rPr>
          <w:rFonts w:ascii="Arial" w:hAnsi="Arial" w:cs="Arial"/>
          <w:sz w:val="20"/>
          <w:szCs w:val="20"/>
          <w:lang w:val="lv-LV"/>
        </w:rPr>
        <w:t>(______________________ eiro un ___ centi).</w:t>
      </w:r>
    </w:p>
    <w:p w14:paraId="0C40388E" w14:textId="77777777" w:rsidR="00760343" w:rsidRPr="00AD225E" w:rsidRDefault="00760343" w:rsidP="00760343">
      <w:pPr>
        <w:ind w:left="567" w:right="55"/>
        <w:jc w:val="both"/>
        <w:rPr>
          <w:rFonts w:ascii="Arial" w:hAnsi="Arial" w:cs="Arial"/>
          <w:sz w:val="20"/>
          <w:szCs w:val="20"/>
          <w:lang w:val="lv-LV"/>
        </w:rPr>
      </w:pPr>
      <w:r w:rsidRPr="00AD225E">
        <w:rPr>
          <w:rFonts w:ascii="Arial" w:hAnsi="Arial" w:cs="Arial"/>
          <w:sz w:val="20"/>
          <w:szCs w:val="20"/>
          <w:lang w:val="lv-LV"/>
        </w:rPr>
        <w:t xml:space="preserve">Detalizētas preces </w:t>
      </w:r>
      <w:r w:rsidRPr="00AD225E">
        <w:rPr>
          <w:rFonts w:ascii="Arial" w:hAnsi="Arial" w:cs="Arial"/>
          <w:b/>
          <w:bCs/>
          <w:sz w:val="20"/>
          <w:szCs w:val="20"/>
          <w:lang w:val="lv-LV"/>
        </w:rPr>
        <w:t>vienības cenas</w:t>
      </w:r>
      <w:r w:rsidRPr="00AD225E">
        <w:rPr>
          <w:rFonts w:ascii="Arial" w:hAnsi="Arial" w:cs="Arial"/>
          <w:sz w:val="20"/>
          <w:szCs w:val="20"/>
          <w:lang w:val="lv-LV"/>
        </w:rPr>
        <w:t xml:space="preserve"> (EUR bez PVN) pievienotas Līguma </w:t>
      </w:r>
      <w:r>
        <w:rPr>
          <w:rFonts w:ascii="Arial" w:hAnsi="Arial" w:cs="Arial"/>
          <w:sz w:val="20"/>
          <w:szCs w:val="20"/>
          <w:lang w:val="lv-LV"/>
        </w:rPr>
        <w:t>P</w:t>
      </w:r>
      <w:r w:rsidRPr="00AD225E">
        <w:rPr>
          <w:rFonts w:ascii="Arial" w:hAnsi="Arial" w:cs="Arial"/>
          <w:sz w:val="20"/>
          <w:szCs w:val="20"/>
          <w:lang w:val="lv-LV"/>
        </w:rPr>
        <w:t>ielikumā un preču vienības cenas visa līguma darbības laikā ir nemainīgas.</w:t>
      </w:r>
    </w:p>
    <w:p w14:paraId="16C6517E"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PVN aprēķina atbilstoši darījuma brīdī spēkā esošo normatīvo aktu prasībām.</w:t>
      </w:r>
    </w:p>
    <w:p w14:paraId="51310133" w14:textId="77777777" w:rsidR="00760343" w:rsidRPr="00AD225E" w:rsidRDefault="00760343" w:rsidP="00760343">
      <w:pPr>
        <w:numPr>
          <w:ilvl w:val="1"/>
          <w:numId w:val="61"/>
        </w:numPr>
        <w:ind w:left="567" w:right="55" w:hanging="567"/>
        <w:contextualSpacing/>
        <w:jc w:val="both"/>
        <w:rPr>
          <w:rFonts w:ascii="Arial" w:hAnsi="Arial" w:cs="Arial"/>
          <w:sz w:val="20"/>
          <w:szCs w:val="20"/>
          <w:lang w:val="lv-LV"/>
        </w:rPr>
      </w:pPr>
      <w:r w:rsidRPr="00AD225E">
        <w:rPr>
          <w:rFonts w:ascii="Arial" w:hAnsi="Arial" w:cs="Arial"/>
          <w:b/>
          <w:bCs/>
          <w:sz w:val="20"/>
          <w:szCs w:val="20"/>
          <w:lang w:val="lv-LV"/>
        </w:rPr>
        <w:t>Līgumcena</w:t>
      </w:r>
      <w:r w:rsidRPr="00AD225E">
        <w:rPr>
          <w:rFonts w:ascii="Arial" w:hAnsi="Arial" w:cs="Arial"/>
          <w:sz w:val="20"/>
          <w:szCs w:val="20"/>
          <w:lang w:val="lv-LV"/>
        </w:rPr>
        <w:t xml:space="preserve"> ietver</w:t>
      </w:r>
      <w:r w:rsidRPr="00AD225E">
        <w:rPr>
          <w:rFonts w:ascii="Arial" w:hAnsi="Arial" w:cs="Arial"/>
          <w:b/>
          <w:bCs/>
          <w:sz w:val="20"/>
          <w:szCs w:val="20"/>
          <w:lang w:val="lv-LV"/>
        </w:rPr>
        <w:t xml:space="preserve"> </w:t>
      </w:r>
      <w:r w:rsidRPr="00AD225E">
        <w:rPr>
          <w:rFonts w:ascii="Arial" w:hAnsi="Arial" w:cs="Arial"/>
          <w:i/>
          <w:sz w:val="20"/>
          <w:szCs w:val="20"/>
          <w:lang w:val="lv-LV"/>
        </w:rPr>
        <w:t>Pārdevēja</w:t>
      </w:r>
      <w:r w:rsidRPr="00AD225E">
        <w:rPr>
          <w:rFonts w:ascii="Arial" w:hAnsi="Arial" w:cs="Arial"/>
          <w:sz w:val="20"/>
          <w:szCs w:val="20"/>
          <w:lang w:val="lv-LV"/>
        </w:rPr>
        <w:t xml:space="preserve"> absolūti visas izmaksas, kas saistītas ar Līguma izpildi visā Līguma darbības laikā, tai skaitā: preces cena, transportēšanas izmaksas līdz piegādes vietām (kuras norādītas tehniskajā specifikācijā), pārkraušanas, </w:t>
      </w:r>
      <w:r w:rsidRPr="00FF75B8">
        <w:rPr>
          <w:rFonts w:ascii="Arial" w:hAnsi="Arial" w:cs="Arial"/>
          <w:b/>
          <w:bCs/>
          <w:sz w:val="20"/>
          <w:szCs w:val="20"/>
          <w:u w:val="single"/>
          <w:lang w:val="lv-LV"/>
        </w:rPr>
        <w:t>izkraušanas izmaksas</w:t>
      </w:r>
      <w:r w:rsidRPr="00AD225E">
        <w:rPr>
          <w:rFonts w:ascii="Arial" w:hAnsi="Arial" w:cs="Arial"/>
          <w:sz w:val="20"/>
          <w:szCs w:val="20"/>
          <w:lang w:val="lv-LV"/>
        </w:rPr>
        <w:t xml:space="preserve">, personāla un administratīvās izmaksas, sociālie, dabas resursu, muitas, atmuitošanas u.c. nodokļi (izņemot PVN), kurus </w:t>
      </w:r>
      <w:r w:rsidRPr="00AD225E">
        <w:rPr>
          <w:rFonts w:ascii="Arial" w:hAnsi="Arial" w:cs="Arial"/>
          <w:i/>
          <w:iCs/>
          <w:sz w:val="20"/>
          <w:szCs w:val="20"/>
          <w:lang w:val="lv-LV"/>
        </w:rPr>
        <w:t>Pārdevējs</w:t>
      </w:r>
      <w:r w:rsidRPr="00AD225E">
        <w:rPr>
          <w:rFonts w:ascii="Arial" w:hAnsi="Arial" w:cs="Arial"/>
          <w:sz w:val="20"/>
          <w:szCs w:val="20"/>
          <w:lang w:val="lv-LV"/>
        </w:rPr>
        <w:t xml:space="preserve"> apņemas samaksāt, kā arī pieskaitāmās izmaksas, ar peļņu un riska faktoriem saistītās izmaksas, pretendenta neparedzamie izdevumi un citas iespējamās izmaksas, kuras </w:t>
      </w:r>
      <w:r w:rsidRPr="00AD225E">
        <w:rPr>
          <w:rFonts w:ascii="Arial" w:hAnsi="Arial" w:cs="Arial"/>
          <w:i/>
          <w:sz w:val="20"/>
          <w:szCs w:val="20"/>
          <w:lang w:val="lv-LV"/>
        </w:rPr>
        <w:t>Pārdevējs</w:t>
      </w:r>
      <w:r w:rsidRPr="00AD225E">
        <w:rPr>
          <w:rFonts w:ascii="Arial" w:hAnsi="Arial" w:cs="Arial"/>
          <w:sz w:val="20"/>
          <w:szCs w:val="20"/>
          <w:lang w:val="lv-LV"/>
        </w:rPr>
        <w:t xml:space="preserve"> apņemas nomaksāt.</w:t>
      </w:r>
    </w:p>
    <w:p w14:paraId="6007E4BB" w14:textId="77777777" w:rsidR="00760343" w:rsidRPr="00810379"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Pēc Pušu savstarpējas vienošanās </w:t>
      </w:r>
      <w:r w:rsidRPr="00AD225E">
        <w:rPr>
          <w:rFonts w:ascii="Arial" w:hAnsi="Arial" w:cs="Arial"/>
          <w:i/>
          <w:iCs/>
          <w:sz w:val="20"/>
          <w:szCs w:val="20"/>
          <w:lang w:val="lv-LV"/>
        </w:rPr>
        <w:t xml:space="preserve">Pircējam </w:t>
      </w:r>
      <w:r w:rsidRPr="00AD225E">
        <w:rPr>
          <w:rFonts w:ascii="Arial" w:hAnsi="Arial" w:cs="Arial"/>
          <w:sz w:val="20"/>
          <w:szCs w:val="20"/>
          <w:lang w:val="lv-LV"/>
        </w:rPr>
        <w:t xml:space="preserve">ir tiesības iegādāties no </w:t>
      </w:r>
      <w:r w:rsidRPr="00AD225E">
        <w:rPr>
          <w:rFonts w:ascii="Arial" w:hAnsi="Arial" w:cs="Arial"/>
          <w:i/>
          <w:iCs/>
          <w:sz w:val="20"/>
          <w:szCs w:val="20"/>
          <w:lang w:val="lv-LV"/>
        </w:rPr>
        <w:t>Pārdevēja</w:t>
      </w:r>
      <w:r w:rsidRPr="00AD225E">
        <w:rPr>
          <w:rFonts w:ascii="Arial" w:hAnsi="Arial" w:cs="Arial"/>
          <w:sz w:val="20"/>
          <w:szCs w:val="20"/>
          <w:lang w:val="lv-LV"/>
        </w:rPr>
        <w:t xml:space="preserve"> papildus Preces par šī Līguma </w:t>
      </w:r>
      <w:r>
        <w:rPr>
          <w:rFonts w:ascii="Arial" w:hAnsi="Arial" w:cs="Arial"/>
          <w:sz w:val="20"/>
          <w:szCs w:val="20"/>
          <w:lang w:val="lv-LV"/>
        </w:rPr>
        <w:t>P</w:t>
      </w:r>
      <w:r w:rsidRPr="00AD225E">
        <w:rPr>
          <w:rFonts w:ascii="Arial" w:hAnsi="Arial" w:cs="Arial"/>
          <w:sz w:val="20"/>
          <w:szCs w:val="20"/>
          <w:lang w:val="lv-LV"/>
        </w:rPr>
        <w:t xml:space="preserve">ielikumā norādītajām cenām vai samazināt Preces apjomu līdz 20% (divdesmit procentiem), saglabājot Līguma nosacījumus. Ikviena šajā punktā minētā papildus Preču pasūtījuma gadījumā tiek </w:t>
      </w:r>
      <w:r w:rsidRPr="00810379">
        <w:rPr>
          <w:rFonts w:ascii="Arial" w:hAnsi="Arial" w:cs="Arial"/>
          <w:sz w:val="20"/>
          <w:szCs w:val="20"/>
          <w:lang w:val="lv-LV"/>
        </w:rPr>
        <w:t xml:space="preserve">ievēroti </w:t>
      </w:r>
      <w:r w:rsidRPr="00810379">
        <w:rPr>
          <w:rFonts w:ascii="Arial" w:hAnsi="Arial" w:cs="Arial"/>
          <w:i/>
          <w:iCs/>
          <w:sz w:val="20"/>
          <w:szCs w:val="20"/>
          <w:lang w:val="lv-LV"/>
        </w:rPr>
        <w:t>Pircēja</w:t>
      </w:r>
      <w:r w:rsidRPr="00810379">
        <w:rPr>
          <w:rFonts w:ascii="Arial" w:hAnsi="Arial" w:cs="Arial"/>
          <w:sz w:val="20"/>
          <w:szCs w:val="20"/>
          <w:lang w:val="lv-LV"/>
        </w:rPr>
        <w:t xml:space="preserve"> iekšējie normatīvie akti. </w:t>
      </w:r>
    </w:p>
    <w:p w14:paraId="29DEC6A8" w14:textId="77777777" w:rsidR="00760343" w:rsidRPr="00810379" w:rsidRDefault="00760343" w:rsidP="00760343">
      <w:pPr>
        <w:numPr>
          <w:ilvl w:val="1"/>
          <w:numId w:val="61"/>
        </w:numPr>
        <w:ind w:left="567" w:right="55" w:hanging="567"/>
        <w:jc w:val="both"/>
        <w:rPr>
          <w:rFonts w:ascii="Arial" w:hAnsi="Arial" w:cs="Arial"/>
          <w:sz w:val="20"/>
          <w:szCs w:val="20"/>
          <w:lang w:val="lv-LV"/>
        </w:rPr>
      </w:pPr>
      <w:r w:rsidRPr="00810379">
        <w:rPr>
          <w:rFonts w:ascii="Arial" w:hAnsi="Arial" w:cs="Arial"/>
          <w:sz w:val="20"/>
          <w:szCs w:val="20"/>
          <w:lang w:val="lv-LV"/>
        </w:rPr>
        <w:t>Preces sagādei nav paredzēta priekšapmaksa (avanss).</w:t>
      </w:r>
    </w:p>
    <w:p w14:paraId="6277E402" w14:textId="77777777" w:rsidR="00760343" w:rsidRPr="00810379" w:rsidRDefault="00760343" w:rsidP="00760343">
      <w:pPr>
        <w:numPr>
          <w:ilvl w:val="1"/>
          <w:numId w:val="61"/>
        </w:numPr>
        <w:ind w:left="567" w:right="55" w:hanging="567"/>
        <w:jc w:val="both"/>
        <w:rPr>
          <w:rFonts w:ascii="Arial" w:hAnsi="Arial" w:cs="Arial"/>
          <w:sz w:val="20"/>
          <w:szCs w:val="20"/>
          <w:lang w:val="lv-LV"/>
        </w:rPr>
      </w:pPr>
      <w:r w:rsidRPr="00810379">
        <w:rPr>
          <w:rFonts w:ascii="Arial" w:hAnsi="Arial" w:cs="Arial"/>
          <w:kern w:val="3"/>
          <w:sz w:val="20"/>
          <w:szCs w:val="20"/>
          <w:lang w:val="lv-LV"/>
        </w:rPr>
        <w:t xml:space="preserve">Apmaksa par faktiski piegādātām Precēm/Preču piegādēm tiek veikta, pamatojoties uz </w:t>
      </w:r>
      <w:r w:rsidRPr="00810379">
        <w:rPr>
          <w:rFonts w:ascii="Arial" w:hAnsi="Arial" w:cs="Arial"/>
          <w:i/>
          <w:iCs/>
          <w:kern w:val="3"/>
          <w:sz w:val="20"/>
          <w:szCs w:val="20"/>
          <w:lang w:val="lv-LV"/>
        </w:rPr>
        <w:t>Pārdevēja</w:t>
      </w:r>
      <w:r w:rsidRPr="00810379">
        <w:rPr>
          <w:rFonts w:ascii="Arial" w:hAnsi="Arial" w:cs="Arial"/>
          <w:kern w:val="3"/>
          <w:sz w:val="20"/>
          <w:szCs w:val="20"/>
          <w:lang w:val="lv-LV"/>
        </w:rPr>
        <w:t xml:space="preserve"> iesniegto maksājuma dokumentu (rēķins, pavadzīme – rēķins).</w:t>
      </w:r>
      <w:r w:rsidRPr="00810379">
        <w:rPr>
          <w:rFonts w:ascii="Arial" w:hAnsi="Arial" w:cs="Arial"/>
          <w:i/>
          <w:iCs/>
          <w:kern w:val="3"/>
          <w:sz w:val="20"/>
          <w:szCs w:val="20"/>
          <w:lang w:val="lv-LV"/>
        </w:rPr>
        <w:t xml:space="preserve"> </w:t>
      </w:r>
      <w:r w:rsidRPr="00810379">
        <w:rPr>
          <w:rFonts w:ascii="Arial" w:hAnsi="Arial" w:cs="Arial"/>
          <w:sz w:val="20"/>
          <w:szCs w:val="20"/>
          <w:u w:val="single"/>
          <w:lang w:val="lv-LV"/>
        </w:rPr>
        <w:t xml:space="preserve">Maksājuma dokuments tiek noformēts atbilstoši šī līguma </w:t>
      </w:r>
      <w:r w:rsidRPr="00882775">
        <w:rPr>
          <w:rFonts w:ascii="Arial" w:hAnsi="Arial" w:cs="Arial"/>
          <w:i/>
          <w:iCs/>
          <w:sz w:val="20"/>
          <w:szCs w:val="20"/>
          <w:u w:val="single"/>
          <w:lang w:val="lv-LV"/>
        </w:rPr>
        <w:t>5.5.punkta</w:t>
      </w:r>
      <w:r w:rsidRPr="00810379">
        <w:rPr>
          <w:rFonts w:ascii="Arial" w:hAnsi="Arial" w:cs="Arial"/>
          <w:sz w:val="20"/>
          <w:szCs w:val="20"/>
          <w:u w:val="single"/>
          <w:lang w:val="lv-LV"/>
        </w:rPr>
        <w:t xml:space="preserve"> nosacījumiem un iesniegts </w:t>
      </w:r>
      <w:r w:rsidRPr="00810379">
        <w:rPr>
          <w:rFonts w:ascii="Arial" w:hAnsi="Arial" w:cs="Arial"/>
          <w:i/>
          <w:sz w:val="20"/>
          <w:szCs w:val="20"/>
          <w:u w:val="single"/>
          <w:lang w:val="lv-LV"/>
        </w:rPr>
        <w:t>Pircējam</w:t>
      </w:r>
      <w:r w:rsidRPr="00810379">
        <w:rPr>
          <w:rFonts w:ascii="Arial" w:hAnsi="Arial" w:cs="Arial"/>
          <w:iCs/>
          <w:sz w:val="20"/>
          <w:szCs w:val="20"/>
          <w:u w:val="single"/>
          <w:lang w:val="lv-LV"/>
        </w:rPr>
        <w:t xml:space="preserve"> </w:t>
      </w:r>
      <w:r w:rsidRPr="00810379">
        <w:rPr>
          <w:rFonts w:ascii="Arial" w:hAnsi="Arial" w:cs="Arial"/>
          <w:i/>
          <w:sz w:val="20"/>
          <w:szCs w:val="20"/>
          <w:highlight w:val="lightGray"/>
          <w:u w:val="single"/>
          <w:lang w:val="lv-LV"/>
        </w:rPr>
        <w:t>[</w:t>
      </w:r>
      <w:r w:rsidRPr="00810379">
        <w:rPr>
          <w:rFonts w:ascii="Arial" w:hAnsi="Arial" w:cs="Arial"/>
          <w:i/>
          <w:iCs/>
          <w:sz w:val="20"/>
          <w:szCs w:val="20"/>
          <w:highlight w:val="lightGray"/>
          <w:lang w:val="lv-LV"/>
        </w:rPr>
        <w:t>Puses var vienoties par formu un iesniegšanas kārtību un veikt nepieciešamos precizējumus šajā Līgumā:]</w:t>
      </w:r>
      <w:r w:rsidRPr="00810379">
        <w:rPr>
          <w:rFonts w:ascii="Arial" w:hAnsi="Arial" w:cs="Arial"/>
          <w:sz w:val="20"/>
          <w:szCs w:val="20"/>
          <w:lang w:val="lv-LV"/>
        </w:rPr>
        <w:t xml:space="preserve"> papīra formā Preces piegādes brīdī </w:t>
      </w:r>
      <w:r w:rsidRPr="00810379">
        <w:rPr>
          <w:rFonts w:ascii="Arial" w:hAnsi="Arial" w:cs="Arial"/>
          <w:i/>
          <w:iCs/>
          <w:sz w:val="20"/>
          <w:szCs w:val="20"/>
          <w:highlight w:val="lightGray"/>
          <w:lang w:val="lv-LV"/>
        </w:rPr>
        <w:t>[vai]</w:t>
      </w:r>
      <w:r w:rsidRPr="00810379">
        <w:rPr>
          <w:rFonts w:ascii="Arial" w:hAnsi="Arial" w:cs="Arial"/>
          <w:i/>
          <w:iCs/>
          <w:sz w:val="20"/>
          <w:szCs w:val="20"/>
          <w:lang w:val="lv-LV"/>
        </w:rPr>
        <w:t xml:space="preserve"> </w:t>
      </w:r>
      <w:r w:rsidRPr="00810379">
        <w:rPr>
          <w:rFonts w:ascii="Arial" w:hAnsi="Arial" w:cs="Arial"/>
          <w:sz w:val="20"/>
          <w:szCs w:val="20"/>
          <w:lang w:val="lv-LV"/>
        </w:rPr>
        <w:t xml:space="preserve">elektroniski (strukturēts elektroniskais rēķins) un ir derīgs bez paraksta, un ir abām pusēm saistošs. Ja rēķins tiek sagatavots elektroniski, </w:t>
      </w:r>
      <w:r w:rsidRPr="00810379">
        <w:rPr>
          <w:rFonts w:ascii="Arial" w:hAnsi="Arial" w:cs="Arial"/>
          <w:i/>
          <w:iCs/>
          <w:sz w:val="20"/>
          <w:szCs w:val="20"/>
          <w:lang w:val="lv-LV"/>
        </w:rPr>
        <w:t>Pārdevējs</w:t>
      </w:r>
      <w:r w:rsidRPr="00810379">
        <w:rPr>
          <w:rFonts w:ascii="Arial" w:hAnsi="Arial" w:cs="Arial"/>
          <w:sz w:val="20"/>
          <w:szCs w:val="20"/>
          <w:lang w:val="lv-LV"/>
        </w:rPr>
        <w:t xml:space="preserve"> ne vēlāk kā </w:t>
      </w:r>
      <w:r w:rsidRPr="00810379">
        <w:rPr>
          <w:rFonts w:ascii="Arial" w:hAnsi="Arial" w:cs="Arial"/>
          <w:b/>
          <w:bCs/>
          <w:sz w:val="20"/>
          <w:szCs w:val="20"/>
          <w:lang w:val="lv-LV"/>
        </w:rPr>
        <w:t xml:space="preserve">3 darba dienu </w:t>
      </w:r>
      <w:r w:rsidRPr="00810379">
        <w:rPr>
          <w:rFonts w:ascii="Arial" w:hAnsi="Arial" w:cs="Arial"/>
          <w:sz w:val="20"/>
          <w:szCs w:val="20"/>
          <w:lang w:val="lv-LV"/>
        </w:rPr>
        <w:t xml:space="preserve">laikā no preces piegādes brīža nosūta to </w:t>
      </w:r>
      <w:r w:rsidRPr="00810379">
        <w:rPr>
          <w:rFonts w:ascii="Arial" w:hAnsi="Arial" w:cs="Arial"/>
          <w:i/>
          <w:iCs/>
          <w:sz w:val="20"/>
          <w:szCs w:val="20"/>
          <w:lang w:val="lv-LV"/>
        </w:rPr>
        <w:t xml:space="preserve">Pircējam </w:t>
      </w:r>
      <w:r w:rsidRPr="00810379">
        <w:rPr>
          <w:rFonts w:ascii="Arial" w:hAnsi="Arial" w:cs="Arial"/>
          <w:sz w:val="20"/>
          <w:szCs w:val="20"/>
          <w:lang w:val="lv-LV"/>
        </w:rPr>
        <w:t xml:space="preserve">no </w:t>
      </w:r>
      <w:r w:rsidRPr="00810379">
        <w:rPr>
          <w:rFonts w:ascii="Arial" w:hAnsi="Arial" w:cs="Arial"/>
          <w:i/>
          <w:sz w:val="20"/>
          <w:szCs w:val="20"/>
          <w:lang w:val="lv-LV"/>
        </w:rPr>
        <w:t>Pārdevēja</w:t>
      </w:r>
      <w:r w:rsidRPr="00810379">
        <w:rPr>
          <w:rFonts w:ascii="Arial" w:hAnsi="Arial" w:cs="Arial"/>
          <w:sz w:val="20"/>
          <w:szCs w:val="20"/>
          <w:lang w:val="lv-LV"/>
        </w:rPr>
        <w:t xml:space="preserve"> elektroniskās pasta adreses: “________”, uz </w:t>
      </w:r>
      <w:r w:rsidRPr="00810379">
        <w:rPr>
          <w:rFonts w:ascii="Arial" w:hAnsi="Arial" w:cs="Arial"/>
          <w:bCs/>
          <w:i/>
          <w:sz w:val="20"/>
          <w:szCs w:val="20"/>
          <w:lang w:val="lv-LV"/>
        </w:rPr>
        <w:t>Pircēja</w:t>
      </w:r>
      <w:r w:rsidRPr="00810379">
        <w:rPr>
          <w:rFonts w:ascii="Arial" w:hAnsi="Arial" w:cs="Arial"/>
          <w:sz w:val="20"/>
          <w:szCs w:val="20"/>
          <w:lang w:val="lv-LV"/>
        </w:rPr>
        <w:t xml:space="preserve"> elektronisko pasta adresi: </w:t>
      </w:r>
      <w:hyperlink r:id="rId9" w:history="1">
        <w:r w:rsidRPr="00323153">
          <w:rPr>
            <w:rStyle w:val="Hipersaite"/>
            <w:rFonts w:ascii="Arial" w:hAnsi="Arial" w:cs="Arial"/>
            <w:sz w:val="20"/>
            <w:szCs w:val="20"/>
            <w:lang w:val="lv-LV"/>
          </w:rPr>
          <w:t>rekini@ldz.lv</w:t>
        </w:r>
      </w:hyperlink>
      <w:r>
        <w:rPr>
          <w:rFonts w:ascii="Arial" w:hAnsi="Arial" w:cs="Arial"/>
          <w:sz w:val="20"/>
          <w:szCs w:val="20"/>
          <w:u w:val="single"/>
          <w:lang w:val="lv-LV"/>
        </w:rPr>
        <w:t xml:space="preserve"> </w:t>
      </w:r>
      <w:r w:rsidRPr="008617A4">
        <w:rPr>
          <w:rFonts w:ascii="Arial" w:hAnsi="Arial" w:cs="Arial"/>
          <w:sz w:val="20"/>
          <w:szCs w:val="20"/>
          <w:lang w:val="lv-LV"/>
        </w:rPr>
        <w:t>(</w:t>
      </w:r>
      <w:r>
        <w:rPr>
          <w:rFonts w:ascii="Arial" w:hAnsi="Arial" w:cs="Arial"/>
          <w:sz w:val="20"/>
          <w:szCs w:val="20"/>
          <w:lang w:val="lv-LV"/>
        </w:rPr>
        <w:t xml:space="preserve">vēstules </w:t>
      </w:r>
      <w:r w:rsidRPr="008617A4">
        <w:rPr>
          <w:rFonts w:ascii="Arial" w:hAnsi="Arial" w:cs="Arial"/>
          <w:sz w:val="20"/>
          <w:szCs w:val="20"/>
          <w:lang w:val="lv-LV"/>
        </w:rPr>
        <w:t>kopija – Līguma 5.12.punktā norādītajai personai), rēķinā</w:t>
      </w:r>
      <w:r w:rsidRPr="00EC59F4">
        <w:rPr>
          <w:rFonts w:ascii="Arial" w:hAnsi="Arial" w:cs="Arial"/>
          <w:sz w:val="20"/>
          <w:szCs w:val="20"/>
          <w:lang w:val="lv-LV"/>
        </w:rPr>
        <w:t xml:space="preserve"> norādot atsauci uz preču piegādes dokumenta numuru un datumu. Jebkura no Pusēm nekavējoties informē otru, ja mainās šajā punktā noradītās elektroniskā pasta adreses</w:t>
      </w:r>
      <w:r w:rsidRPr="00810379">
        <w:rPr>
          <w:rFonts w:ascii="Arial" w:hAnsi="Arial" w:cs="Arial"/>
          <w:sz w:val="20"/>
          <w:szCs w:val="20"/>
          <w:lang w:val="lv-LV"/>
        </w:rPr>
        <w:t xml:space="preserve"> saskaņā ar Līguma </w:t>
      </w:r>
      <w:r w:rsidRPr="00882775">
        <w:rPr>
          <w:rFonts w:ascii="Arial" w:hAnsi="Arial" w:cs="Arial"/>
          <w:i/>
          <w:iCs/>
          <w:sz w:val="20"/>
          <w:szCs w:val="20"/>
          <w:lang w:val="lv-LV"/>
        </w:rPr>
        <w:t>7.</w:t>
      </w:r>
      <w:r>
        <w:rPr>
          <w:rFonts w:ascii="Arial" w:hAnsi="Arial" w:cs="Arial"/>
          <w:i/>
          <w:iCs/>
          <w:sz w:val="20"/>
          <w:szCs w:val="20"/>
          <w:lang w:val="lv-LV"/>
        </w:rPr>
        <w:t>7</w:t>
      </w:r>
      <w:r w:rsidRPr="00882775">
        <w:rPr>
          <w:rFonts w:ascii="Arial" w:hAnsi="Arial" w:cs="Arial"/>
          <w:i/>
          <w:iCs/>
          <w:sz w:val="20"/>
          <w:szCs w:val="20"/>
          <w:lang w:val="lv-LV"/>
        </w:rPr>
        <w:t>.punktā</w:t>
      </w:r>
      <w:r w:rsidRPr="00810379">
        <w:rPr>
          <w:rFonts w:ascii="Arial" w:hAnsi="Arial" w:cs="Arial"/>
          <w:sz w:val="20"/>
          <w:szCs w:val="20"/>
          <w:lang w:val="lv-LV"/>
        </w:rPr>
        <w:t xml:space="preserve"> noteikto kārtību.</w:t>
      </w:r>
    </w:p>
    <w:p w14:paraId="2C731DC9" w14:textId="77777777" w:rsidR="00760343" w:rsidRPr="00810379" w:rsidRDefault="00760343" w:rsidP="00760343">
      <w:pPr>
        <w:numPr>
          <w:ilvl w:val="1"/>
          <w:numId w:val="61"/>
        </w:numPr>
        <w:ind w:left="567" w:right="55" w:hanging="567"/>
        <w:jc w:val="both"/>
        <w:rPr>
          <w:rFonts w:ascii="Arial" w:hAnsi="Arial" w:cs="Arial"/>
          <w:sz w:val="20"/>
          <w:szCs w:val="20"/>
          <w:lang w:val="lv-LV"/>
        </w:rPr>
      </w:pPr>
      <w:r w:rsidRPr="00810379">
        <w:rPr>
          <w:rFonts w:ascii="Arial" w:hAnsi="Arial" w:cs="Arial"/>
          <w:sz w:val="20"/>
          <w:szCs w:val="20"/>
          <w:lang w:val="lv-LV"/>
        </w:rPr>
        <w:t xml:space="preserve">Līguma </w:t>
      </w:r>
      <w:r w:rsidRPr="00882775">
        <w:rPr>
          <w:rFonts w:ascii="Arial" w:hAnsi="Arial" w:cs="Arial"/>
          <w:i/>
          <w:iCs/>
          <w:sz w:val="20"/>
          <w:szCs w:val="20"/>
          <w:lang w:val="lv-LV"/>
        </w:rPr>
        <w:t>2.6.punktā</w:t>
      </w:r>
      <w:r w:rsidRPr="00810379">
        <w:rPr>
          <w:rFonts w:ascii="Arial" w:hAnsi="Arial" w:cs="Arial"/>
          <w:sz w:val="20"/>
          <w:szCs w:val="20"/>
          <w:lang w:val="lv-LV"/>
        </w:rPr>
        <w:t xml:space="preserve"> minētajā maksājuma dokumentā norāda informāciju saskaņā ar spēkā esošo tiesību aktu prasībām, kā arī sekojošu </w:t>
      </w:r>
      <w:r w:rsidRPr="00810379">
        <w:rPr>
          <w:rFonts w:ascii="Arial" w:hAnsi="Arial" w:cs="Arial"/>
          <w:iCs/>
          <w:sz w:val="20"/>
          <w:szCs w:val="20"/>
          <w:lang w:val="lv-LV"/>
        </w:rPr>
        <w:t>informāciju</w:t>
      </w:r>
      <w:r w:rsidRPr="00810379">
        <w:rPr>
          <w:rFonts w:ascii="Arial" w:hAnsi="Arial" w:cs="Arial"/>
          <w:sz w:val="20"/>
          <w:szCs w:val="20"/>
          <w:lang w:val="lv-LV"/>
        </w:rPr>
        <w:t xml:space="preserve">: </w:t>
      </w:r>
      <w:r w:rsidRPr="00810379">
        <w:rPr>
          <w:rFonts w:ascii="Arial" w:hAnsi="Arial" w:cs="Arial"/>
          <w:i/>
          <w:iCs/>
          <w:sz w:val="20"/>
          <w:szCs w:val="20"/>
          <w:lang w:val="lv-LV"/>
        </w:rPr>
        <w:t>Pircēja</w:t>
      </w:r>
      <w:r w:rsidRPr="00810379">
        <w:rPr>
          <w:rFonts w:ascii="Arial" w:hAnsi="Arial" w:cs="Arial"/>
          <w:sz w:val="20"/>
          <w:szCs w:val="20"/>
          <w:lang w:val="lv-LV"/>
        </w:rPr>
        <w:t xml:space="preserve"> juridisko adresi un </w:t>
      </w:r>
      <w:r w:rsidRPr="00810379">
        <w:rPr>
          <w:rFonts w:ascii="Arial" w:hAnsi="Arial" w:cs="Arial"/>
          <w:i/>
          <w:sz w:val="20"/>
          <w:szCs w:val="20"/>
          <w:lang w:val="lv-LV"/>
        </w:rPr>
        <w:t>Pircēja</w:t>
      </w:r>
      <w:r w:rsidRPr="00810379">
        <w:rPr>
          <w:rFonts w:ascii="Arial" w:hAnsi="Arial" w:cs="Arial"/>
          <w:sz w:val="20"/>
          <w:szCs w:val="20"/>
          <w:lang w:val="lv-LV"/>
        </w:rPr>
        <w:t xml:space="preserve"> struktūras (Preces pieņēmēja) rekvizītus (sk. šī Līguma </w:t>
      </w:r>
      <w:r w:rsidRPr="00882775">
        <w:rPr>
          <w:rFonts w:ascii="Arial" w:hAnsi="Arial" w:cs="Arial"/>
          <w:i/>
          <w:iCs/>
          <w:sz w:val="20"/>
          <w:szCs w:val="20"/>
          <w:lang w:val="lv-LV"/>
        </w:rPr>
        <w:t>1</w:t>
      </w:r>
      <w:r>
        <w:rPr>
          <w:rFonts w:ascii="Arial" w:hAnsi="Arial" w:cs="Arial"/>
          <w:i/>
          <w:iCs/>
          <w:sz w:val="20"/>
          <w:szCs w:val="20"/>
          <w:lang w:val="lv-LV"/>
        </w:rPr>
        <w:t>3</w:t>
      </w:r>
      <w:r w:rsidRPr="00882775">
        <w:rPr>
          <w:rFonts w:ascii="Arial" w:hAnsi="Arial" w:cs="Arial"/>
          <w:i/>
          <w:iCs/>
          <w:sz w:val="20"/>
          <w:szCs w:val="20"/>
          <w:lang w:val="lv-LV"/>
        </w:rPr>
        <w:t>.1.punktu</w:t>
      </w:r>
      <w:r w:rsidRPr="00810379">
        <w:rPr>
          <w:rFonts w:ascii="Arial" w:hAnsi="Arial" w:cs="Arial"/>
          <w:sz w:val="20"/>
          <w:szCs w:val="20"/>
          <w:lang w:val="lv-LV"/>
        </w:rPr>
        <w:t xml:space="preserve">); </w:t>
      </w:r>
      <w:r w:rsidRPr="00810379">
        <w:rPr>
          <w:rFonts w:ascii="Arial" w:hAnsi="Arial" w:cs="Arial"/>
          <w:i/>
          <w:sz w:val="20"/>
          <w:szCs w:val="20"/>
          <w:lang w:val="lv-LV"/>
        </w:rPr>
        <w:t>Pircēja</w:t>
      </w:r>
      <w:r w:rsidRPr="00810379">
        <w:rPr>
          <w:rFonts w:ascii="Arial" w:hAnsi="Arial" w:cs="Arial"/>
          <w:i/>
          <w:iCs/>
          <w:sz w:val="20"/>
          <w:szCs w:val="20"/>
          <w:lang w:val="lv-LV"/>
        </w:rPr>
        <w:t xml:space="preserve"> </w:t>
      </w:r>
      <w:r w:rsidRPr="00810379">
        <w:rPr>
          <w:rFonts w:ascii="Arial" w:hAnsi="Arial" w:cs="Arial"/>
          <w:sz w:val="20"/>
          <w:szCs w:val="20"/>
          <w:lang w:val="lv-LV"/>
        </w:rPr>
        <w:t xml:space="preserve">piešķirto </w:t>
      </w:r>
      <w:r w:rsidRPr="00810379">
        <w:rPr>
          <w:rFonts w:ascii="Arial" w:hAnsi="Arial" w:cs="Arial"/>
          <w:b/>
          <w:bCs/>
          <w:sz w:val="20"/>
          <w:szCs w:val="20"/>
          <w:lang w:val="lv-LV"/>
        </w:rPr>
        <w:t>Līguma</w:t>
      </w:r>
      <w:r w:rsidRPr="00810379">
        <w:rPr>
          <w:rFonts w:ascii="Arial" w:hAnsi="Arial" w:cs="Arial"/>
          <w:sz w:val="20"/>
          <w:szCs w:val="20"/>
          <w:lang w:val="lv-LV"/>
        </w:rPr>
        <w:t xml:space="preserve"> numuru un datumu, Preces nosaukumu, Preces vienības cenu, daudzumu, Preces izcelsmes valsti, Preces piegādes datumu, vietu.</w:t>
      </w:r>
    </w:p>
    <w:p w14:paraId="574A6190" w14:textId="77777777" w:rsidR="00760343" w:rsidRPr="00EC59F4" w:rsidRDefault="00760343" w:rsidP="00760343">
      <w:pPr>
        <w:ind w:left="567" w:right="55"/>
        <w:jc w:val="both"/>
        <w:rPr>
          <w:rFonts w:ascii="Arial" w:hAnsi="Arial" w:cs="Arial"/>
          <w:i/>
          <w:iCs/>
          <w:sz w:val="20"/>
          <w:szCs w:val="20"/>
          <w:highlight w:val="lightGray"/>
          <w:lang w:val="lv-LV"/>
        </w:rPr>
      </w:pPr>
      <w:r w:rsidRPr="00810379">
        <w:rPr>
          <w:rFonts w:ascii="Arial" w:hAnsi="Arial" w:cs="Arial"/>
          <w:i/>
          <w:iCs/>
          <w:sz w:val="20"/>
          <w:szCs w:val="20"/>
          <w:highlight w:val="lightGray"/>
          <w:lang w:val="lv-LV"/>
        </w:rPr>
        <w:t>[ja darījuma partneris - nerezidents]</w:t>
      </w:r>
      <w:r>
        <w:rPr>
          <w:rFonts w:ascii="Arial" w:hAnsi="Arial" w:cs="Arial"/>
          <w:i/>
          <w:iCs/>
          <w:sz w:val="20"/>
          <w:szCs w:val="20"/>
          <w:lang w:val="lv-LV"/>
        </w:rPr>
        <w:t xml:space="preserve"> </w:t>
      </w:r>
      <w:r w:rsidRPr="00EC59F4">
        <w:rPr>
          <w:rFonts w:ascii="Arial" w:hAnsi="Arial" w:cs="Arial"/>
          <w:sz w:val="20"/>
          <w:szCs w:val="20"/>
          <w:highlight w:val="lightGray"/>
          <w:lang w:val="lv-LV"/>
        </w:rPr>
        <w:t>Preces starptautisko kodu, Preces bruto un neto svaru, iepakojumu pa materiāla veidiem un katra atsevišķā iepakojuma materiāla svaru, elektronisko un kaitīgo vielu klātbūtni Precē. Ja iepriekšminētos dokumentos nav noradīta informācija par iepakojumu, Precei jābūt pievienotam iepakojuma lapas oriģinālam ar parakstu.</w:t>
      </w:r>
    </w:p>
    <w:p w14:paraId="5B8DBE55" w14:textId="77777777" w:rsidR="00760343" w:rsidRPr="00810379" w:rsidRDefault="00760343" w:rsidP="00760343">
      <w:pPr>
        <w:ind w:left="567" w:right="55"/>
        <w:jc w:val="both"/>
        <w:rPr>
          <w:rFonts w:ascii="Arial" w:hAnsi="Arial" w:cs="Arial"/>
          <w:sz w:val="20"/>
          <w:szCs w:val="20"/>
          <w:lang w:val="lv-LV"/>
        </w:rPr>
      </w:pPr>
      <w:r w:rsidRPr="00EC59F4">
        <w:rPr>
          <w:rFonts w:ascii="Arial" w:hAnsi="Arial" w:cs="Arial"/>
          <w:sz w:val="20"/>
          <w:szCs w:val="20"/>
          <w:highlight w:val="lightGray"/>
          <w:lang w:val="lv-LV"/>
        </w:rPr>
        <w:t>Dokumenti saistītie ar Preces piegādi un saņemšanu tiks izrakstīti angļu valodā.</w:t>
      </w:r>
    </w:p>
    <w:p w14:paraId="67CBA7BB"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Samaksa tiek veikta par piegādātām un pieņemtām Precēm </w:t>
      </w:r>
      <w:r w:rsidRPr="00AD225E">
        <w:rPr>
          <w:rFonts w:ascii="Arial" w:hAnsi="Arial" w:cs="Arial"/>
          <w:b/>
          <w:bCs/>
          <w:sz w:val="20"/>
          <w:szCs w:val="20"/>
          <w:lang w:val="lv-LV"/>
        </w:rPr>
        <w:t>30 (trīsdesmit)</w:t>
      </w:r>
      <w:r w:rsidRPr="00AD225E">
        <w:rPr>
          <w:rFonts w:ascii="Arial" w:hAnsi="Arial" w:cs="Arial"/>
          <w:b/>
          <w:bCs/>
          <w:i/>
          <w:iCs/>
          <w:sz w:val="20"/>
          <w:szCs w:val="20"/>
          <w:lang w:val="lv-LV"/>
        </w:rPr>
        <w:t xml:space="preserve"> </w:t>
      </w:r>
      <w:r w:rsidRPr="00996125">
        <w:rPr>
          <w:rFonts w:ascii="Arial" w:hAnsi="Arial" w:cs="Arial"/>
          <w:sz w:val="20"/>
          <w:szCs w:val="20"/>
          <w:lang w:val="lv-LV"/>
        </w:rPr>
        <w:t>kalendāra dienu laikā</w:t>
      </w:r>
      <w:r w:rsidRPr="00AD225E">
        <w:rPr>
          <w:rFonts w:ascii="Arial" w:hAnsi="Arial" w:cs="Arial"/>
          <w:sz w:val="20"/>
          <w:szCs w:val="20"/>
          <w:lang w:val="lv-LV"/>
        </w:rPr>
        <w:t xml:space="preserve">, skaitot no dienas, kad saņemts Līguma </w:t>
      </w:r>
      <w:r w:rsidRPr="00882775">
        <w:rPr>
          <w:rFonts w:ascii="Arial" w:hAnsi="Arial" w:cs="Arial"/>
          <w:i/>
          <w:iCs/>
          <w:sz w:val="20"/>
          <w:szCs w:val="20"/>
          <w:lang w:val="lv-LV"/>
        </w:rPr>
        <w:t>2.6.punktā</w:t>
      </w:r>
      <w:r w:rsidRPr="00882775">
        <w:rPr>
          <w:rFonts w:ascii="Arial" w:hAnsi="Arial" w:cs="Arial"/>
          <w:sz w:val="20"/>
          <w:szCs w:val="20"/>
          <w:lang w:val="lv-LV"/>
        </w:rPr>
        <w:t xml:space="preserve"> </w:t>
      </w:r>
      <w:r w:rsidRPr="00AD225E">
        <w:rPr>
          <w:rFonts w:ascii="Arial" w:hAnsi="Arial" w:cs="Arial"/>
          <w:sz w:val="20"/>
          <w:szCs w:val="20"/>
          <w:lang w:val="lv-LV"/>
        </w:rPr>
        <w:t>noteiktais maksājum</w:t>
      </w:r>
      <w:r>
        <w:rPr>
          <w:rFonts w:ascii="Arial" w:hAnsi="Arial" w:cs="Arial"/>
          <w:sz w:val="20"/>
          <w:szCs w:val="20"/>
          <w:lang w:val="lv-LV"/>
        </w:rPr>
        <w:t>a</w:t>
      </w:r>
      <w:r w:rsidRPr="00AD225E">
        <w:rPr>
          <w:rFonts w:ascii="Arial" w:hAnsi="Arial" w:cs="Arial"/>
          <w:sz w:val="20"/>
          <w:szCs w:val="20"/>
          <w:lang w:val="lv-LV"/>
        </w:rPr>
        <w:t xml:space="preserve"> dokuments un Puses parakstījušas preču pieņemšanas dokumentu (Līguma </w:t>
      </w:r>
      <w:r w:rsidRPr="00882775">
        <w:rPr>
          <w:rFonts w:ascii="Arial" w:hAnsi="Arial" w:cs="Arial"/>
          <w:i/>
          <w:iCs/>
          <w:sz w:val="20"/>
          <w:szCs w:val="20"/>
          <w:lang w:val="lv-LV"/>
        </w:rPr>
        <w:t>5.5.punkts</w:t>
      </w:r>
      <w:r w:rsidRPr="00AD225E">
        <w:rPr>
          <w:rFonts w:ascii="Arial" w:hAnsi="Arial" w:cs="Arial"/>
          <w:sz w:val="20"/>
          <w:szCs w:val="20"/>
          <w:lang w:val="lv-LV"/>
        </w:rPr>
        <w:t>).</w:t>
      </w:r>
      <w:r>
        <w:rPr>
          <w:rFonts w:ascii="Arial" w:hAnsi="Arial" w:cs="Arial"/>
          <w:sz w:val="20"/>
          <w:szCs w:val="20"/>
          <w:lang w:val="lv-LV"/>
        </w:rPr>
        <w:t xml:space="preserve"> </w:t>
      </w:r>
      <w:r w:rsidRPr="008070B1">
        <w:rPr>
          <w:rFonts w:ascii="Arial" w:hAnsi="Arial" w:cs="Arial"/>
          <w:sz w:val="20"/>
          <w:szCs w:val="20"/>
          <w:lang w:val="lv-LV"/>
        </w:rPr>
        <w:t xml:space="preserve">Par samaksas brīdi uzskatāms </w:t>
      </w:r>
      <w:r w:rsidRPr="008070B1">
        <w:rPr>
          <w:rFonts w:ascii="Arial" w:hAnsi="Arial" w:cs="Arial"/>
          <w:i/>
          <w:iCs/>
          <w:sz w:val="20"/>
          <w:szCs w:val="20"/>
          <w:lang w:val="lv-LV"/>
        </w:rPr>
        <w:t>Pircēja</w:t>
      </w:r>
      <w:r w:rsidRPr="008070B1">
        <w:rPr>
          <w:rFonts w:ascii="Arial" w:hAnsi="Arial" w:cs="Arial"/>
          <w:sz w:val="20"/>
          <w:szCs w:val="20"/>
          <w:lang w:val="lv-LV"/>
        </w:rPr>
        <w:t xml:space="preserve"> maksājuma uzdevuma datums.</w:t>
      </w:r>
    </w:p>
    <w:p w14:paraId="0AEE9D82"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Gadījumā, ja maksājuma dokuments vai preču pavaddokumenti neatbilst spēkā esošo tiesību aktu prasībām vai nav norādīts </w:t>
      </w:r>
      <w:r w:rsidRPr="00AD225E">
        <w:rPr>
          <w:rFonts w:ascii="Arial" w:hAnsi="Arial" w:cs="Arial"/>
          <w:bCs/>
          <w:i/>
          <w:sz w:val="20"/>
          <w:szCs w:val="20"/>
          <w:lang w:val="lv-LV"/>
        </w:rPr>
        <w:t>Pircēja</w:t>
      </w:r>
      <w:r w:rsidRPr="00AD225E">
        <w:rPr>
          <w:rFonts w:ascii="Arial" w:hAnsi="Arial" w:cs="Arial"/>
          <w:sz w:val="20"/>
          <w:szCs w:val="20"/>
          <w:lang w:val="lv-LV"/>
        </w:rPr>
        <w:t xml:space="preserve"> Līgumam piešķirtais reģistrācijas numurs un/vai pieļautas matemātiskas vai citas kļūdas, kuras padara Līguma saistību izpildi par neiespējamu, </w:t>
      </w:r>
      <w:r w:rsidRPr="00AD225E">
        <w:rPr>
          <w:rFonts w:ascii="Arial" w:hAnsi="Arial" w:cs="Arial"/>
          <w:bCs/>
          <w:i/>
          <w:sz w:val="20"/>
          <w:szCs w:val="20"/>
          <w:lang w:val="lv-LV"/>
        </w:rPr>
        <w:t>Pircējam</w:t>
      </w:r>
      <w:r w:rsidRPr="00AD225E">
        <w:rPr>
          <w:rFonts w:ascii="Arial" w:hAnsi="Arial" w:cs="Arial"/>
          <w:sz w:val="20"/>
          <w:szCs w:val="20"/>
          <w:lang w:val="lv-LV"/>
        </w:rPr>
        <w:t xml:space="preserve"> ir tiesības neveikt maksājumus līdz korekti noformēta dokumenta saņemšanai. Šajā gadījumā maksājuma termiņš sākas no korekti noformēta dokumenta saņemšanas dienas un nav uzskatāms par kavējumu.</w:t>
      </w:r>
    </w:p>
    <w:p w14:paraId="7F1D3F44"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Preces iepakojuma veids nemaina preces cenu.</w:t>
      </w:r>
    </w:p>
    <w:p w14:paraId="20111901" w14:textId="77777777" w:rsidR="00760343" w:rsidRPr="00AD225E" w:rsidRDefault="00760343" w:rsidP="00760343">
      <w:pPr>
        <w:ind w:left="135" w:right="55"/>
        <w:jc w:val="both"/>
        <w:rPr>
          <w:rFonts w:ascii="Arial" w:hAnsi="Arial" w:cs="Arial"/>
          <w:sz w:val="20"/>
          <w:szCs w:val="20"/>
          <w:lang w:val="lv-LV"/>
        </w:rPr>
      </w:pPr>
    </w:p>
    <w:p w14:paraId="4AF8F43C" w14:textId="77777777" w:rsidR="00760343" w:rsidRPr="00AD225E" w:rsidRDefault="00760343" w:rsidP="00760343">
      <w:pPr>
        <w:numPr>
          <w:ilvl w:val="0"/>
          <w:numId w:val="61"/>
        </w:numPr>
        <w:ind w:left="567" w:right="55"/>
        <w:jc w:val="center"/>
        <w:rPr>
          <w:rFonts w:ascii="Arial" w:hAnsi="Arial" w:cs="Arial"/>
          <w:b/>
          <w:bCs/>
          <w:sz w:val="20"/>
          <w:szCs w:val="20"/>
          <w:lang w:val="lv-LV"/>
        </w:rPr>
      </w:pPr>
      <w:r w:rsidRPr="00AD225E">
        <w:rPr>
          <w:rFonts w:ascii="Arial" w:hAnsi="Arial" w:cs="Arial"/>
          <w:b/>
          <w:bCs/>
          <w:sz w:val="20"/>
          <w:szCs w:val="20"/>
          <w:lang w:val="lv-LV"/>
        </w:rPr>
        <w:t>Termiņš preces piegādei</w:t>
      </w:r>
    </w:p>
    <w:p w14:paraId="4BBE7677" w14:textId="77777777" w:rsidR="00760343" w:rsidRPr="00AD225E" w:rsidRDefault="00760343" w:rsidP="00760343">
      <w:pPr>
        <w:ind w:left="567" w:right="55"/>
        <w:jc w:val="both"/>
        <w:rPr>
          <w:rFonts w:ascii="Arial" w:hAnsi="Arial" w:cs="Arial"/>
          <w:sz w:val="20"/>
          <w:szCs w:val="20"/>
          <w:lang w:val="lv-LV"/>
        </w:rPr>
      </w:pPr>
      <w:r w:rsidRPr="00AD225E">
        <w:rPr>
          <w:rFonts w:ascii="Arial" w:hAnsi="Arial" w:cs="Arial"/>
          <w:sz w:val="20"/>
          <w:szCs w:val="20"/>
          <w:lang w:val="lv-LV"/>
        </w:rPr>
        <w:t xml:space="preserve">Prece jāpiegādā pilnā apmērā: </w:t>
      </w:r>
      <w:r w:rsidRPr="00AD225E">
        <w:rPr>
          <w:rFonts w:ascii="Arial" w:hAnsi="Arial" w:cs="Arial"/>
          <w:i/>
          <w:iCs/>
          <w:sz w:val="20"/>
          <w:szCs w:val="20"/>
          <w:highlight w:val="lightGray"/>
          <w:lang w:val="lv-LV"/>
        </w:rPr>
        <w:t>[tiks norādīts atbilstoši iepirkuma nolikumā noteiktajam]</w:t>
      </w:r>
      <w:r w:rsidRPr="00AD225E">
        <w:rPr>
          <w:rFonts w:ascii="Arial" w:hAnsi="Arial" w:cs="Arial"/>
          <w:sz w:val="20"/>
          <w:szCs w:val="20"/>
          <w:lang w:val="lv-LV"/>
        </w:rPr>
        <w:t xml:space="preserve"> _____ (</w:t>
      </w:r>
      <w:r w:rsidRPr="00AD225E">
        <w:rPr>
          <w:rFonts w:ascii="Arial" w:hAnsi="Arial" w:cs="Arial"/>
          <w:i/>
          <w:iCs/>
          <w:sz w:val="20"/>
          <w:szCs w:val="20"/>
          <w:highlight w:val="lightGray"/>
          <w:lang w:val="lv-LV"/>
        </w:rPr>
        <w:t>vārdiem</w:t>
      </w:r>
      <w:r w:rsidRPr="00AD225E">
        <w:rPr>
          <w:rFonts w:ascii="Arial" w:hAnsi="Arial" w:cs="Arial"/>
          <w:sz w:val="20"/>
          <w:szCs w:val="20"/>
          <w:lang w:val="lv-LV"/>
        </w:rPr>
        <w:t>) mēnešos pēc Līguma abpusējas parakstīšanas</w:t>
      </w:r>
      <w:r w:rsidRPr="00AD225E">
        <w:rPr>
          <w:rFonts w:ascii="Arial" w:hAnsi="Arial" w:cs="Arial"/>
          <w:i/>
          <w:iCs/>
          <w:sz w:val="20"/>
          <w:szCs w:val="20"/>
          <w:lang w:val="lv-LV"/>
        </w:rPr>
        <w:t>.</w:t>
      </w:r>
    </w:p>
    <w:p w14:paraId="64D396CF" w14:textId="77777777" w:rsidR="00760343" w:rsidRPr="00AD225E" w:rsidRDefault="00760343" w:rsidP="00760343">
      <w:pPr>
        <w:ind w:left="567" w:right="55"/>
        <w:contextualSpacing/>
        <w:jc w:val="both"/>
        <w:rPr>
          <w:rFonts w:ascii="Arial" w:hAnsi="Arial" w:cs="Arial"/>
          <w:sz w:val="20"/>
          <w:szCs w:val="20"/>
          <w:lang w:val="lv-LV"/>
        </w:rPr>
      </w:pPr>
    </w:p>
    <w:p w14:paraId="244D6C67" w14:textId="77777777" w:rsidR="00760343" w:rsidRPr="00AD225E" w:rsidRDefault="00760343" w:rsidP="00760343">
      <w:pPr>
        <w:numPr>
          <w:ilvl w:val="0"/>
          <w:numId w:val="61"/>
        </w:numPr>
        <w:ind w:left="567" w:right="55"/>
        <w:jc w:val="center"/>
        <w:rPr>
          <w:rFonts w:ascii="Arial" w:hAnsi="Arial" w:cs="Arial"/>
          <w:b/>
          <w:bCs/>
          <w:sz w:val="20"/>
          <w:szCs w:val="20"/>
          <w:lang w:val="lv-LV"/>
        </w:rPr>
      </w:pPr>
      <w:r w:rsidRPr="00AD225E">
        <w:rPr>
          <w:rFonts w:ascii="Arial" w:hAnsi="Arial" w:cs="Arial"/>
          <w:b/>
          <w:bCs/>
          <w:sz w:val="20"/>
          <w:szCs w:val="20"/>
          <w:lang w:val="lv-LV"/>
        </w:rPr>
        <w:t>Preces kvalitāte un garantijas</w:t>
      </w:r>
    </w:p>
    <w:p w14:paraId="49445FCB"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Preces kvalitātei jāatbilst Civillikuma 1593. un 1612.-1618.panta prasībām un Līguma 1.punktā minētajos dokumentos noteiktajām prasībām, tai skaitā  tehniskajiem raksturojumiem (standartiem), kuri norādīti </w:t>
      </w:r>
      <w:r>
        <w:rPr>
          <w:rFonts w:ascii="Arial" w:hAnsi="Arial" w:cs="Arial"/>
          <w:sz w:val="20"/>
          <w:szCs w:val="20"/>
          <w:lang w:val="lv-LV"/>
        </w:rPr>
        <w:t>L</w:t>
      </w:r>
      <w:r w:rsidRPr="00AD225E">
        <w:rPr>
          <w:rFonts w:ascii="Arial" w:hAnsi="Arial" w:cs="Arial"/>
          <w:sz w:val="20"/>
          <w:szCs w:val="20"/>
          <w:lang w:val="lv-LV"/>
        </w:rPr>
        <w:t xml:space="preserve">īguma </w:t>
      </w:r>
      <w:r>
        <w:rPr>
          <w:rFonts w:ascii="Arial" w:hAnsi="Arial" w:cs="Arial"/>
          <w:sz w:val="20"/>
          <w:szCs w:val="20"/>
          <w:lang w:val="lv-LV"/>
        </w:rPr>
        <w:t>P</w:t>
      </w:r>
      <w:r w:rsidRPr="00AD225E">
        <w:rPr>
          <w:rFonts w:ascii="Arial" w:hAnsi="Arial" w:cs="Arial"/>
          <w:sz w:val="20"/>
          <w:szCs w:val="20"/>
          <w:lang w:val="lv-LV"/>
        </w:rPr>
        <w:t>ielikumā pievienotajā Tehniskajā specifikācijā.</w:t>
      </w:r>
    </w:p>
    <w:p w14:paraId="5F1BC74F"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i/>
          <w:sz w:val="20"/>
          <w:szCs w:val="20"/>
          <w:lang w:val="lv-LV"/>
        </w:rPr>
        <w:t>Pārdevējs</w:t>
      </w:r>
      <w:r w:rsidRPr="00AD225E">
        <w:rPr>
          <w:rFonts w:ascii="Arial" w:hAnsi="Arial" w:cs="Arial"/>
          <w:sz w:val="20"/>
          <w:szCs w:val="20"/>
          <w:lang w:val="lv-LV"/>
        </w:rPr>
        <w:t xml:space="preserve"> garantē, ka Prece ir droša, jauna un iepriekš nav lietota vai atjaunota, vai pārveidota, ar standartiem atbilstošu ražošanas kvalitāti, un, ja attiecināms attiecīgās preces specifikai - </w:t>
      </w:r>
      <w:r w:rsidRPr="00AD225E">
        <w:rPr>
          <w:rFonts w:ascii="Arial" w:hAnsi="Arial" w:cs="Arial"/>
          <w:sz w:val="20"/>
          <w:szCs w:val="20"/>
          <w:lang w:val="lv-LV" w:eastAsia="lv-LV"/>
        </w:rPr>
        <w:t>oriģinālā iepakojumā</w:t>
      </w:r>
      <w:r w:rsidRPr="00AD225E">
        <w:rPr>
          <w:rFonts w:ascii="Arial" w:hAnsi="Arial" w:cs="Arial"/>
          <w:sz w:val="20"/>
          <w:szCs w:val="20"/>
          <w:lang w:val="lv-LV"/>
        </w:rPr>
        <w:t>.</w:t>
      </w:r>
    </w:p>
    <w:p w14:paraId="47BA165D"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Precei tiek noteikts garantijas termiņš </w:t>
      </w:r>
      <w:r w:rsidRPr="00AD225E">
        <w:rPr>
          <w:rFonts w:ascii="Arial" w:hAnsi="Arial" w:cs="Arial"/>
          <w:i/>
          <w:iCs/>
          <w:sz w:val="20"/>
          <w:szCs w:val="20"/>
          <w:highlight w:val="lightGray"/>
          <w:lang w:val="lv-LV"/>
        </w:rPr>
        <w:t>[tiks norādīts atbilstoši piedāvājumam un ievērojot iepirkuma nolikumā noteiktās prasības:]</w:t>
      </w:r>
      <w:r w:rsidRPr="00AD225E">
        <w:rPr>
          <w:rFonts w:ascii="Arial" w:hAnsi="Arial" w:cs="Arial"/>
          <w:sz w:val="20"/>
          <w:szCs w:val="20"/>
          <w:lang w:val="lv-LV"/>
        </w:rPr>
        <w:t xml:space="preserve"> __ (</w:t>
      </w:r>
      <w:r w:rsidRPr="00AD225E">
        <w:rPr>
          <w:rFonts w:ascii="Arial" w:hAnsi="Arial" w:cs="Arial"/>
          <w:sz w:val="20"/>
          <w:szCs w:val="20"/>
          <w:highlight w:val="lightGray"/>
          <w:lang w:val="lv-LV"/>
        </w:rPr>
        <w:t>vārdiem</w:t>
      </w:r>
      <w:r w:rsidRPr="00AD225E">
        <w:rPr>
          <w:rFonts w:ascii="Arial" w:hAnsi="Arial" w:cs="Arial"/>
          <w:sz w:val="20"/>
          <w:szCs w:val="20"/>
          <w:lang w:val="lv-LV"/>
        </w:rPr>
        <w:t xml:space="preserve">) gadi no Preces pieņemšanas dokumenta (Līguma </w:t>
      </w:r>
      <w:r w:rsidRPr="008D176C">
        <w:rPr>
          <w:rFonts w:ascii="Arial" w:hAnsi="Arial" w:cs="Arial"/>
          <w:i/>
          <w:iCs/>
          <w:sz w:val="20"/>
          <w:szCs w:val="20"/>
          <w:lang w:val="lv-LV"/>
        </w:rPr>
        <w:t>5.5.punkts</w:t>
      </w:r>
      <w:r w:rsidRPr="00AD225E">
        <w:rPr>
          <w:rFonts w:ascii="Arial" w:hAnsi="Arial" w:cs="Arial"/>
          <w:sz w:val="20"/>
          <w:szCs w:val="20"/>
          <w:lang w:val="lv-LV"/>
        </w:rPr>
        <w:t xml:space="preserve">) </w:t>
      </w:r>
      <w:r w:rsidRPr="00AD225E">
        <w:rPr>
          <w:rFonts w:ascii="Arial" w:hAnsi="Arial" w:cs="Arial"/>
          <w:bCs/>
          <w:sz w:val="20"/>
          <w:szCs w:val="20"/>
          <w:lang w:val="lv-LV"/>
        </w:rPr>
        <w:t>abpusējas parakstīšanas dienas.</w:t>
      </w:r>
    </w:p>
    <w:p w14:paraId="48F8C081"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Ja 10 (desmit) kalendāra dienu laikā no Preces piegādes brīža vai Preces garantijas laikā, </w:t>
      </w:r>
      <w:r w:rsidRPr="00AD225E">
        <w:rPr>
          <w:rFonts w:ascii="Arial" w:hAnsi="Arial" w:cs="Arial"/>
          <w:i/>
          <w:sz w:val="20"/>
          <w:szCs w:val="20"/>
          <w:lang w:val="lv-LV"/>
        </w:rPr>
        <w:t>Pircējs</w:t>
      </w:r>
      <w:r w:rsidRPr="00AD225E">
        <w:rPr>
          <w:rFonts w:ascii="Arial" w:hAnsi="Arial" w:cs="Arial"/>
          <w:sz w:val="20"/>
          <w:szCs w:val="20"/>
          <w:lang w:val="lv-LV"/>
        </w:rPr>
        <w:t xml:space="preserve"> konstatē Preces neatbilstību, </w:t>
      </w:r>
      <w:r w:rsidRPr="00AD225E">
        <w:rPr>
          <w:rFonts w:ascii="Arial" w:hAnsi="Arial" w:cs="Arial"/>
          <w:i/>
          <w:sz w:val="20"/>
          <w:szCs w:val="20"/>
          <w:lang w:val="lv-LV"/>
        </w:rPr>
        <w:t>Pārdevējam</w:t>
      </w:r>
      <w:r w:rsidRPr="00AD225E">
        <w:rPr>
          <w:rFonts w:ascii="Arial" w:hAnsi="Arial" w:cs="Arial"/>
          <w:sz w:val="20"/>
          <w:szCs w:val="20"/>
          <w:lang w:val="lv-LV"/>
        </w:rPr>
        <w:t xml:space="preserve"> ir pienākums pēc </w:t>
      </w:r>
      <w:r w:rsidRPr="00AD225E">
        <w:rPr>
          <w:rFonts w:ascii="Arial" w:hAnsi="Arial" w:cs="Arial"/>
          <w:i/>
          <w:sz w:val="20"/>
          <w:szCs w:val="20"/>
          <w:lang w:val="lv-LV"/>
        </w:rPr>
        <w:t>Pircēja</w:t>
      </w:r>
      <w:r w:rsidRPr="00AD225E">
        <w:rPr>
          <w:rFonts w:ascii="Arial" w:hAnsi="Arial" w:cs="Arial"/>
          <w:sz w:val="20"/>
          <w:szCs w:val="20"/>
          <w:lang w:val="lv-LV"/>
        </w:rPr>
        <w:t xml:space="preserve"> pretenzijas nosūtīšanas </w:t>
      </w:r>
      <w:r w:rsidRPr="00AD225E">
        <w:rPr>
          <w:rFonts w:ascii="Arial" w:hAnsi="Arial" w:cs="Arial"/>
          <w:i/>
          <w:sz w:val="20"/>
          <w:szCs w:val="20"/>
          <w:lang w:val="lv-LV"/>
        </w:rPr>
        <w:t>Pircēja</w:t>
      </w:r>
      <w:r w:rsidRPr="00AD225E">
        <w:rPr>
          <w:rFonts w:ascii="Arial" w:hAnsi="Arial" w:cs="Arial"/>
          <w:sz w:val="20"/>
          <w:szCs w:val="20"/>
          <w:lang w:val="lv-LV"/>
        </w:rPr>
        <w:t xml:space="preserve"> noteiktajā termiņā, kurš nevar būt īsāks par 8 (astoņām) kalendāra dienām no pretenzijas nosūtīšanas dienas, bez papildus samaksas un pēc </w:t>
      </w:r>
      <w:r w:rsidRPr="00AD225E">
        <w:rPr>
          <w:rFonts w:ascii="Arial" w:hAnsi="Arial" w:cs="Arial"/>
          <w:i/>
          <w:sz w:val="20"/>
          <w:szCs w:val="20"/>
          <w:lang w:val="lv-LV"/>
        </w:rPr>
        <w:t xml:space="preserve">Pircēja </w:t>
      </w:r>
      <w:r w:rsidRPr="00AD225E">
        <w:rPr>
          <w:rFonts w:ascii="Arial" w:hAnsi="Arial" w:cs="Arial"/>
          <w:sz w:val="20"/>
          <w:szCs w:val="20"/>
          <w:lang w:val="lv-LV"/>
        </w:rPr>
        <w:t>izvēles veikt kādu no darbībām:</w:t>
      </w:r>
    </w:p>
    <w:p w14:paraId="09FE0316" w14:textId="77777777" w:rsidR="00760343" w:rsidRPr="00AD225E" w:rsidRDefault="00760343" w:rsidP="00760343">
      <w:pPr>
        <w:numPr>
          <w:ilvl w:val="2"/>
          <w:numId w:val="61"/>
        </w:numPr>
        <w:ind w:left="1134" w:right="55" w:hanging="567"/>
        <w:jc w:val="both"/>
        <w:rPr>
          <w:rFonts w:ascii="Arial" w:hAnsi="Arial" w:cs="Arial"/>
          <w:sz w:val="20"/>
          <w:szCs w:val="20"/>
          <w:lang w:val="lv-LV"/>
        </w:rPr>
      </w:pPr>
      <w:r w:rsidRPr="00AD225E">
        <w:rPr>
          <w:rFonts w:ascii="Arial" w:hAnsi="Arial" w:cs="Arial"/>
          <w:sz w:val="20"/>
          <w:szCs w:val="20"/>
          <w:lang w:val="lv-LV"/>
        </w:rPr>
        <w:t>apmainīt neatbilstošu Preci pret atbilstošu;</w:t>
      </w:r>
    </w:p>
    <w:p w14:paraId="70C91DE2" w14:textId="77777777" w:rsidR="00760343" w:rsidRPr="00AD225E" w:rsidRDefault="00760343" w:rsidP="00760343">
      <w:pPr>
        <w:numPr>
          <w:ilvl w:val="2"/>
          <w:numId w:val="61"/>
        </w:numPr>
        <w:ind w:left="1134" w:right="55" w:hanging="567"/>
        <w:jc w:val="both"/>
        <w:rPr>
          <w:rFonts w:ascii="Arial" w:hAnsi="Arial" w:cs="Arial"/>
          <w:sz w:val="20"/>
          <w:szCs w:val="20"/>
          <w:lang w:val="lv-LV"/>
        </w:rPr>
      </w:pPr>
      <w:r w:rsidRPr="00AD225E">
        <w:rPr>
          <w:rFonts w:ascii="Arial" w:hAnsi="Arial" w:cs="Arial"/>
          <w:sz w:val="20"/>
          <w:szCs w:val="20"/>
          <w:lang w:val="lv-LV"/>
        </w:rPr>
        <w:t>novērst Preces trūkumus;</w:t>
      </w:r>
    </w:p>
    <w:p w14:paraId="6E8C5E76" w14:textId="77777777" w:rsidR="00760343" w:rsidRPr="00AD225E" w:rsidRDefault="00760343" w:rsidP="00760343">
      <w:pPr>
        <w:numPr>
          <w:ilvl w:val="2"/>
          <w:numId w:val="61"/>
        </w:numPr>
        <w:ind w:left="1134" w:right="55" w:hanging="567"/>
        <w:jc w:val="both"/>
        <w:rPr>
          <w:rFonts w:ascii="Arial" w:hAnsi="Arial" w:cs="Arial"/>
          <w:sz w:val="20"/>
          <w:szCs w:val="20"/>
          <w:lang w:val="lv-LV"/>
        </w:rPr>
      </w:pPr>
      <w:r w:rsidRPr="00AD225E">
        <w:rPr>
          <w:rFonts w:ascii="Arial" w:hAnsi="Arial" w:cs="Arial"/>
          <w:sz w:val="20"/>
          <w:szCs w:val="20"/>
          <w:lang w:val="lv-LV"/>
        </w:rPr>
        <w:t xml:space="preserve">atmaksāt </w:t>
      </w:r>
      <w:r w:rsidRPr="00AD225E">
        <w:rPr>
          <w:rFonts w:ascii="Arial" w:hAnsi="Arial" w:cs="Arial"/>
          <w:i/>
          <w:iCs/>
          <w:sz w:val="20"/>
          <w:szCs w:val="20"/>
          <w:lang w:val="lv-LV"/>
        </w:rPr>
        <w:t>Pircējam</w:t>
      </w:r>
      <w:r w:rsidRPr="00AD225E">
        <w:rPr>
          <w:rFonts w:ascii="Arial" w:hAnsi="Arial" w:cs="Arial"/>
          <w:sz w:val="20"/>
          <w:szCs w:val="20"/>
          <w:lang w:val="lv-LV"/>
        </w:rPr>
        <w:t xml:space="preserve"> neatbilstošās Preces cenu.</w:t>
      </w:r>
    </w:p>
    <w:p w14:paraId="1A10BC59"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Līguma 4.4.punktā noteiktajam gadījumā, ja </w:t>
      </w:r>
      <w:r w:rsidRPr="00AD225E">
        <w:rPr>
          <w:rFonts w:ascii="Arial" w:hAnsi="Arial" w:cs="Arial"/>
          <w:i/>
          <w:sz w:val="20"/>
          <w:szCs w:val="20"/>
          <w:lang w:val="lv-LV"/>
        </w:rPr>
        <w:t>Pārdevēja</w:t>
      </w:r>
      <w:r w:rsidRPr="00AD225E">
        <w:rPr>
          <w:rFonts w:ascii="Arial" w:hAnsi="Arial" w:cs="Arial"/>
          <w:sz w:val="20"/>
          <w:szCs w:val="20"/>
          <w:lang w:val="lv-LV"/>
        </w:rPr>
        <w:t xml:space="preserve"> pārstāvis nepiekrīt </w:t>
      </w:r>
      <w:r w:rsidRPr="00AD225E">
        <w:rPr>
          <w:rFonts w:ascii="Arial" w:hAnsi="Arial" w:cs="Arial"/>
          <w:i/>
          <w:iCs/>
          <w:sz w:val="20"/>
          <w:szCs w:val="20"/>
          <w:lang w:val="lv-LV"/>
        </w:rPr>
        <w:t xml:space="preserve">Pārdevēja </w:t>
      </w:r>
      <w:r w:rsidRPr="00AD225E">
        <w:rPr>
          <w:rFonts w:ascii="Arial" w:hAnsi="Arial" w:cs="Arial"/>
          <w:sz w:val="20"/>
          <w:szCs w:val="20"/>
          <w:lang w:val="lv-LV"/>
        </w:rPr>
        <w:t xml:space="preserve">norādītajam par Preces neatbilstību, </w:t>
      </w:r>
      <w:r w:rsidRPr="00AD225E">
        <w:rPr>
          <w:rFonts w:ascii="Arial" w:hAnsi="Arial" w:cs="Arial"/>
          <w:i/>
          <w:sz w:val="20"/>
          <w:szCs w:val="20"/>
          <w:lang w:val="lv-LV"/>
        </w:rPr>
        <w:t>Pircējs</w:t>
      </w:r>
      <w:r w:rsidRPr="00AD225E">
        <w:rPr>
          <w:rFonts w:ascii="Arial" w:hAnsi="Arial" w:cs="Arial"/>
          <w:sz w:val="20"/>
          <w:szCs w:val="20"/>
          <w:lang w:val="lv-LV"/>
        </w:rPr>
        <w:t xml:space="preserve"> neatbilstošo Preci nosūta neatkarīgas ekspertīzes veikšanai, kuras slēdziens ir saistošs </w:t>
      </w:r>
      <w:r w:rsidRPr="00AD225E">
        <w:rPr>
          <w:rFonts w:ascii="Arial" w:hAnsi="Arial" w:cs="Arial"/>
          <w:i/>
          <w:sz w:val="20"/>
          <w:szCs w:val="20"/>
          <w:lang w:val="lv-LV"/>
        </w:rPr>
        <w:t>Pārdevējam</w:t>
      </w:r>
      <w:r w:rsidRPr="00AD225E">
        <w:rPr>
          <w:rFonts w:ascii="Arial" w:hAnsi="Arial" w:cs="Arial"/>
          <w:sz w:val="20"/>
          <w:szCs w:val="20"/>
          <w:lang w:val="lv-LV"/>
        </w:rPr>
        <w:t xml:space="preserve"> un ir pamats pretenziju iesniegšanai pret </w:t>
      </w:r>
      <w:r w:rsidRPr="00AD225E">
        <w:rPr>
          <w:rFonts w:ascii="Arial" w:hAnsi="Arial" w:cs="Arial"/>
          <w:i/>
          <w:sz w:val="20"/>
          <w:szCs w:val="20"/>
          <w:lang w:val="lv-LV"/>
        </w:rPr>
        <w:t>Pārdevēju</w:t>
      </w:r>
      <w:r w:rsidRPr="00AD225E">
        <w:rPr>
          <w:rFonts w:ascii="Arial" w:hAnsi="Arial" w:cs="Arial"/>
          <w:iCs/>
          <w:sz w:val="20"/>
          <w:szCs w:val="20"/>
          <w:lang w:val="lv-LV"/>
        </w:rPr>
        <w:t>.</w:t>
      </w:r>
    </w:p>
    <w:p w14:paraId="0F164FF7"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Ja ekspertīzes slēdziens apstiprina Preces neatbilstību, </w:t>
      </w:r>
      <w:r w:rsidRPr="00AD225E">
        <w:rPr>
          <w:rFonts w:ascii="Arial" w:hAnsi="Arial" w:cs="Arial"/>
          <w:i/>
          <w:sz w:val="20"/>
          <w:szCs w:val="20"/>
          <w:lang w:val="lv-LV"/>
        </w:rPr>
        <w:t>Pārdevējam</w:t>
      </w:r>
      <w:r w:rsidRPr="00AD225E">
        <w:rPr>
          <w:rFonts w:ascii="Arial" w:hAnsi="Arial" w:cs="Arial"/>
          <w:sz w:val="20"/>
          <w:szCs w:val="20"/>
          <w:lang w:val="lv-LV"/>
        </w:rPr>
        <w:t xml:space="preserve"> ir pienākums atmaksāt </w:t>
      </w:r>
      <w:r w:rsidRPr="00AD225E">
        <w:rPr>
          <w:rFonts w:ascii="Arial" w:hAnsi="Arial" w:cs="Arial"/>
          <w:i/>
          <w:sz w:val="20"/>
          <w:szCs w:val="20"/>
          <w:lang w:val="lv-LV"/>
        </w:rPr>
        <w:t>Pircējam</w:t>
      </w:r>
      <w:r w:rsidRPr="00AD225E">
        <w:rPr>
          <w:rFonts w:ascii="Arial" w:hAnsi="Arial" w:cs="Arial"/>
          <w:sz w:val="20"/>
          <w:szCs w:val="20"/>
          <w:lang w:val="lv-LV"/>
        </w:rPr>
        <w:t xml:space="preserve"> izdevumus, kas saistīti ar ekspertīzes veikšanu un Preces nogādāšanu ekspertīzei, un ir pienākums izpildīt Līguma 4.4.punktā noteikto.</w:t>
      </w:r>
    </w:p>
    <w:p w14:paraId="660681F5"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i/>
          <w:sz w:val="20"/>
          <w:szCs w:val="20"/>
          <w:lang w:val="lv-LV"/>
        </w:rPr>
        <w:t>Pircējs</w:t>
      </w:r>
      <w:r w:rsidRPr="00AD225E">
        <w:rPr>
          <w:rFonts w:ascii="Arial" w:hAnsi="Arial" w:cs="Arial"/>
          <w:sz w:val="20"/>
          <w:szCs w:val="20"/>
          <w:lang w:val="lv-LV"/>
        </w:rPr>
        <w:t xml:space="preserve"> zaudē tiesības uz konkrētās Preces bez papildus maksas garantijas apkalpošanu šādos gadījumos:</w:t>
      </w:r>
    </w:p>
    <w:p w14:paraId="22B47BEE" w14:textId="77777777" w:rsidR="00760343" w:rsidRPr="00AD225E" w:rsidRDefault="00760343" w:rsidP="00760343">
      <w:pPr>
        <w:numPr>
          <w:ilvl w:val="2"/>
          <w:numId w:val="61"/>
        </w:numPr>
        <w:ind w:left="1134" w:right="55" w:hanging="567"/>
        <w:jc w:val="both"/>
        <w:rPr>
          <w:rFonts w:ascii="Arial" w:hAnsi="Arial" w:cs="Arial"/>
          <w:sz w:val="20"/>
          <w:szCs w:val="20"/>
          <w:lang w:val="lv-LV"/>
        </w:rPr>
      </w:pPr>
      <w:r w:rsidRPr="00AD225E">
        <w:rPr>
          <w:rFonts w:ascii="Arial" w:hAnsi="Arial" w:cs="Arial"/>
          <w:sz w:val="20"/>
          <w:szCs w:val="20"/>
          <w:lang w:val="lv-LV"/>
        </w:rPr>
        <w:t xml:space="preserve">ja </w:t>
      </w:r>
      <w:r w:rsidRPr="00AD225E">
        <w:rPr>
          <w:rFonts w:ascii="Arial" w:hAnsi="Arial" w:cs="Arial"/>
          <w:i/>
          <w:sz w:val="20"/>
          <w:szCs w:val="20"/>
          <w:lang w:val="lv-LV"/>
        </w:rPr>
        <w:t>Pircējs</w:t>
      </w:r>
      <w:r w:rsidRPr="00AD225E">
        <w:rPr>
          <w:rFonts w:ascii="Arial" w:hAnsi="Arial" w:cs="Arial"/>
          <w:sz w:val="20"/>
          <w:szCs w:val="20"/>
          <w:lang w:val="lv-LV"/>
        </w:rPr>
        <w:t xml:space="preserve"> neievēro Preces ekspluatācijas noteikumus, kurus ir noteicis Preces izgatavotājs;</w:t>
      </w:r>
    </w:p>
    <w:p w14:paraId="010330D5" w14:textId="77777777" w:rsidR="00760343" w:rsidRPr="00AD225E" w:rsidRDefault="00760343" w:rsidP="00760343">
      <w:pPr>
        <w:numPr>
          <w:ilvl w:val="2"/>
          <w:numId w:val="61"/>
        </w:numPr>
        <w:ind w:left="1134" w:right="55" w:hanging="567"/>
        <w:jc w:val="both"/>
        <w:rPr>
          <w:rFonts w:ascii="Arial" w:hAnsi="Arial" w:cs="Arial"/>
          <w:sz w:val="20"/>
          <w:szCs w:val="20"/>
          <w:lang w:val="lv-LV"/>
        </w:rPr>
      </w:pPr>
      <w:r w:rsidRPr="00AD225E">
        <w:rPr>
          <w:rFonts w:ascii="Arial" w:hAnsi="Arial" w:cs="Arial"/>
          <w:sz w:val="20"/>
          <w:szCs w:val="20"/>
          <w:lang w:val="lv-LV"/>
        </w:rPr>
        <w:t xml:space="preserve">ja </w:t>
      </w:r>
      <w:r w:rsidRPr="00AD225E">
        <w:rPr>
          <w:rFonts w:ascii="Arial" w:hAnsi="Arial" w:cs="Arial"/>
          <w:i/>
          <w:sz w:val="20"/>
          <w:szCs w:val="20"/>
          <w:lang w:val="lv-LV"/>
        </w:rPr>
        <w:t>Pircējs</w:t>
      </w:r>
      <w:r w:rsidRPr="00AD225E">
        <w:rPr>
          <w:rFonts w:ascii="Arial" w:hAnsi="Arial" w:cs="Arial"/>
          <w:sz w:val="20"/>
          <w:szCs w:val="20"/>
          <w:lang w:val="lv-LV"/>
        </w:rPr>
        <w:t xml:space="preserve"> vai trešā persona Precei</w:t>
      </w:r>
      <w:r w:rsidRPr="00AD225E">
        <w:rPr>
          <w:rFonts w:ascii="Arial" w:hAnsi="Arial" w:cs="Arial"/>
          <w:caps/>
          <w:sz w:val="20"/>
          <w:szCs w:val="20"/>
          <w:lang w:val="lv-LV"/>
        </w:rPr>
        <w:t xml:space="preserve"> </w:t>
      </w:r>
      <w:r w:rsidRPr="00AD225E">
        <w:rPr>
          <w:rFonts w:ascii="Arial" w:hAnsi="Arial" w:cs="Arial"/>
          <w:sz w:val="20"/>
          <w:szCs w:val="20"/>
          <w:lang w:val="lv-LV"/>
        </w:rPr>
        <w:t>ir radījuši mehāniskus bojājumus;</w:t>
      </w:r>
    </w:p>
    <w:p w14:paraId="727506E9" w14:textId="77777777" w:rsidR="00760343" w:rsidRPr="00AD225E" w:rsidRDefault="00760343" w:rsidP="00760343">
      <w:pPr>
        <w:numPr>
          <w:ilvl w:val="2"/>
          <w:numId w:val="61"/>
        </w:numPr>
        <w:ind w:left="1134" w:right="55" w:hanging="567"/>
        <w:jc w:val="both"/>
        <w:rPr>
          <w:rFonts w:ascii="Arial" w:hAnsi="Arial" w:cs="Arial"/>
          <w:sz w:val="20"/>
          <w:szCs w:val="20"/>
          <w:lang w:val="lv-LV"/>
        </w:rPr>
      </w:pPr>
      <w:r w:rsidRPr="00AD225E">
        <w:rPr>
          <w:rFonts w:ascii="Arial" w:hAnsi="Arial" w:cs="Arial"/>
          <w:sz w:val="20"/>
          <w:szCs w:val="20"/>
          <w:lang w:val="lv-LV"/>
        </w:rPr>
        <w:t xml:space="preserve">ja Preces bojājums radies nepareizas lietošanas (neatbilstoši lietošanas regulējošo normatīvo dokumentu prasībām, kurus </w:t>
      </w:r>
      <w:r w:rsidRPr="00AD225E">
        <w:rPr>
          <w:rFonts w:ascii="Arial" w:hAnsi="Arial" w:cs="Arial"/>
          <w:i/>
          <w:sz w:val="20"/>
          <w:szCs w:val="20"/>
          <w:lang w:val="lv-LV"/>
        </w:rPr>
        <w:t>Pārdevējs</w:t>
      </w:r>
      <w:r w:rsidRPr="00AD225E">
        <w:rPr>
          <w:rFonts w:ascii="Arial" w:hAnsi="Arial" w:cs="Arial"/>
          <w:sz w:val="20"/>
          <w:szCs w:val="20"/>
          <w:lang w:val="lv-LV"/>
        </w:rPr>
        <w:t xml:space="preserve"> ir nodevis </w:t>
      </w:r>
      <w:r w:rsidRPr="00AD225E">
        <w:rPr>
          <w:rFonts w:ascii="Arial" w:hAnsi="Arial" w:cs="Arial"/>
          <w:i/>
          <w:sz w:val="20"/>
          <w:szCs w:val="20"/>
          <w:lang w:val="lv-LV"/>
        </w:rPr>
        <w:t>Pircējam</w:t>
      </w:r>
      <w:r w:rsidRPr="00AD225E">
        <w:rPr>
          <w:rFonts w:ascii="Arial" w:hAnsi="Arial" w:cs="Arial"/>
          <w:sz w:val="20"/>
          <w:szCs w:val="20"/>
          <w:lang w:val="lv-LV"/>
        </w:rPr>
        <w:t>) vai vandālisma rezultātā.</w:t>
      </w:r>
    </w:p>
    <w:p w14:paraId="0E9706F2" w14:textId="77777777" w:rsidR="00760343" w:rsidRPr="00AD225E" w:rsidRDefault="00760343" w:rsidP="00760343">
      <w:pPr>
        <w:ind w:left="567" w:right="55"/>
        <w:contextualSpacing/>
        <w:jc w:val="both"/>
        <w:rPr>
          <w:rFonts w:ascii="Arial" w:hAnsi="Arial" w:cs="Arial"/>
          <w:sz w:val="20"/>
          <w:szCs w:val="20"/>
          <w:lang w:val="lv-LV"/>
        </w:rPr>
      </w:pPr>
    </w:p>
    <w:p w14:paraId="52F218F3" w14:textId="77777777" w:rsidR="00760343" w:rsidRPr="00AD225E" w:rsidRDefault="00760343" w:rsidP="00760343">
      <w:pPr>
        <w:numPr>
          <w:ilvl w:val="0"/>
          <w:numId w:val="61"/>
        </w:numPr>
        <w:ind w:left="567" w:right="55"/>
        <w:jc w:val="center"/>
        <w:rPr>
          <w:rFonts w:ascii="Arial" w:hAnsi="Arial" w:cs="Arial"/>
          <w:sz w:val="20"/>
          <w:szCs w:val="20"/>
          <w:lang w:val="lv-LV"/>
        </w:rPr>
      </w:pPr>
      <w:r w:rsidRPr="00AD225E">
        <w:rPr>
          <w:rFonts w:ascii="Arial" w:hAnsi="Arial" w:cs="Arial"/>
          <w:b/>
          <w:bCs/>
          <w:sz w:val="20"/>
          <w:szCs w:val="20"/>
          <w:lang w:val="lv-LV"/>
        </w:rPr>
        <w:t>Preces piegāde, nodošana – pieņemšana un īpašuma tiesību pāreja</w:t>
      </w:r>
    </w:p>
    <w:p w14:paraId="2CB41478"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i/>
          <w:iCs/>
          <w:sz w:val="20"/>
          <w:szCs w:val="20"/>
          <w:lang w:val="lv-LV"/>
        </w:rPr>
        <w:t>Pārdevējs</w:t>
      </w:r>
      <w:r w:rsidRPr="00AD225E">
        <w:rPr>
          <w:rFonts w:ascii="Arial" w:hAnsi="Arial" w:cs="Arial"/>
          <w:sz w:val="20"/>
          <w:szCs w:val="20"/>
          <w:lang w:val="lv-LV"/>
        </w:rPr>
        <w:t xml:space="preserve"> piegādā Līgumā noteiktajā kārtībā un termiņos Tehniskajai specifikācijai (Līguma </w:t>
      </w:r>
      <w:r>
        <w:rPr>
          <w:rFonts w:ascii="Arial" w:hAnsi="Arial" w:cs="Arial"/>
          <w:sz w:val="20"/>
          <w:szCs w:val="20"/>
          <w:lang w:val="lv-LV"/>
        </w:rPr>
        <w:t>P</w:t>
      </w:r>
      <w:r w:rsidRPr="00AD225E">
        <w:rPr>
          <w:rFonts w:ascii="Arial" w:hAnsi="Arial" w:cs="Arial"/>
          <w:sz w:val="20"/>
          <w:szCs w:val="20"/>
          <w:lang w:val="lv-LV"/>
        </w:rPr>
        <w:t>ielikums) atbilstošu Preci.</w:t>
      </w:r>
      <w:r>
        <w:rPr>
          <w:rFonts w:ascii="Arial" w:hAnsi="Arial" w:cs="Arial"/>
          <w:sz w:val="20"/>
          <w:szCs w:val="20"/>
          <w:lang w:val="lv-LV"/>
        </w:rPr>
        <w:t xml:space="preserve"> </w:t>
      </w:r>
      <w:r w:rsidRPr="00CD38A6">
        <w:rPr>
          <w:rFonts w:ascii="Arial" w:hAnsi="Arial" w:cs="Arial"/>
          <w:i/>
          <w:iCs/>
          <w:sz w:val="20"/>
          <w:szCs w:val="20"/>
          <w:lang w:val="lv-LV"/>
        </w:rPr>
        <w:t>Pārdevējam</w:t>
      </w:r>
      <w:r w:rsidRPr="00CD38A6">
        <w:rPr>
          <w:rFonts w:ascii="Arial" w:hAnsi="Arial" w:cs="Arial"/>
          <w:sz w:val="20"/>
          <w:szCs w:val="20"/>
          <w:lang w:val="lv-LV"/>
        </w:rPr>
        <w:t xml:space="preserve"> ir tiesības veikt Preces piegādi pa daļām, atsevišķās partijās.</w:t>
      </w:r>
    </w:p>
    <w:p w14:paraId="1382128B" w14:textId="77777777" w:rsidR="00760343" w:rsidRPr="00D95A0F"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i/>
          <w:sz w:val="20"/>
          <w:szCs w:val="20"/>
          <w:lang w:val="lv-LV"/>
        </w:rPr>
        <w:t>Pārdevējs</w:t>
      </w:r>
      <w:r>
        <w:rPr>
          <w:rFonts w:ascii="Arial" w:hAnsi="Arial" w:cs="Arial"/>
          <w:iCs/>
          <w:sz w:val="20"/>
          <w:szCs w:val="20"/>
          <w:lang w:val="lv-LV"/>
        </w:rPr>
        <w:t xml:space="preserve"> p</w:t>
      </w:r>
      <w:r w:rsidRPr="00CD38A6">
        <w:rPr>
          <w:rFonts w:ascii="Arial" w:hAnsi="Arial" w:cs="Arial"/>
          <w:iCs/>
          <w:sz w:val="20"/>
          <w:szCs w:val="20"/>
          <w:lang w:val="lv-LV"/>
        </w:rPr>
        <w:t>ar</w:t>
      </w:r>
      <w:r w:rsidRPr="00AD225E">
        <w:rPr>
          <w:rFonts w:ascii="Arial" w:hAnsi="Arial" w:cs="Arial"/>
          <w:iCs/>
          <w:sz w:val="20"/>
          <w:szCs w:val="20"/>
          <w:lang w:val="lv-LV"/>
        </w:rPr>
        <w:t xml:space="preserve"> konkrētu Preces piegādes laiku</w:t>
      </w:r>
      <w:r w:rsidRPr="00AD225E">
        <w:rPr>
          <w:rFonts w:ascii="Arial" w:hAnsi="Arial" w:cs="Arial"/>
          <w:i/>
          <w:sz w:val="20"/>
          <w:szCs w:val="20"/>
          <w:lang w:val="lv-LV"/>
        </w:rPr>
        <w:t xml:space="preserve"> </w:t>
      </w:r>
      <w:r w:rsidRPr="00CD38A6">
        <w:rPr>
          <w:rFonts w:ascii="Arial" w:hAnsi="Arial" w:cs="Arial"/>
          <w:iCs/>
          <w:sz w:val="20"/>
          <w:szCs w:val="20"/>
          <w:lang w:val="lv-LV"/>
        </w:rPr>
        <w:t>informē</w:t>
      </w:r>
      <w:r w:rsidRPr="00CD38A6">
        <w:rPr>
          <w:rFonts w:ascii="Arial" w:hAnsi="Arial" w:cs="Arial"/>
          <w:i/>
          <w:sz w:val="20"/>
          <w:szCs w:val="20"/>
          <w:lang w:val="lv-LV"/>
        </w:rPr>
        <w:t xml:space="preserve"> </w:t>
      </w:r>
      <w:r w:rsidRPr="00CD38A6">
        <w:rPr>
          <w:rFonts w:ascii="Arial" w:hAnsi="Arial" w:cs="Arial"/>
          <w:iCs/>
          <w:sz w:val="20"/>
          <w:szCs w:val="20"/>
          <w:lang w:val="lv-LV"/>
        </w:rPr>
        <w:t xml:space="preserve">Līguma Pielikumā “Tehniskā specifikācija” norādītās </w:t>
      </w:r>
      <w:r w:rsidRPr="00CD38A6">
        <w:rPr>
          <w:rFonts w:ascii="Arial" w:hAnsi="Arial" w:cs="Arial"/>
          <w:i/>
          <w:sz w:val="20"/>
          <w:szCs w:val="20"/>
          <w:lang w:val="lv-LV"/>
        </w:rPr>
        <w:t xml:space="preserve">Pircēja </w:t>
      </w:r>
      <w:r w:rsidRPr="00CD38A6">
        <w:rPr>
          <w:rFonts w:ascii="Arial" w:hAnsi="Arial" w:cs="Arial"/>
          <w:iCs/>
          <w:sz w:val="20"/>
          <w:szCs w:val="20"/>
          <w:lang w:val="lv-LV"/>
        </w:rPr>
        <w:t>kontaktpersonas</w:t>
      </w:r>
      <w:r w:rsidRPr="00CD38A6">
        <w:rPr>
          <w:rFonts w:ascii="Arial" w:hAnsi="Arial" w:cs="Arial"/>
          <w:iCs/>
          <w:sz w:val="20"/>
          <w:szCs w:val="20"/>
          <w:u w:val="single"/>
          <w:lang w:val="lv-LV"/>
        </w:rPr>
        <w:t xml:space="preserve"> ne vēlāk kā </w:t>
      </w:r>
      <w:r w:rsidRPr="00CD38A6">
        <w:rPr>
          <w:rFonts w:ascii="Arial" w:hAnsi="Arial" w:cs="Arial"/>
          <w:b/>
          <w:bCs/>
          <w:iCs/>
          <w:sz w:val="20"/>
          <w:szCs w:val="20"/>
          <w:u w:val="single"/>
          <w:lang w:val="lv-LV"/>
        </w:rPr>
        <w:t>5 (piecas)</w:t>
      </w:r>
      <w:r w:rsidRPr="00CD38A6">
        <w:rPr>
          <w:rFonts w:ascii="Arial" w:hAnsi="Arial" w:cs="Arial"/>
          <w:iCs/>
          <w:sz w:val="20"/>
          <w:szCs w:val="20"/>
          <w:u w:val="single"/>
          <w:lang w:val="lv-LV"/>
        </w:rPr>
        <w:t xml:space="preserve"> darba dienas pirms piegādes</w:t>
      </w:r>
      <w:r w:rsidRPr="00AD225E">
        <w:rPr>
          <w:rFonts w:ascii="Arial" w:hAnsi="Arial" w:cs="Arial"/>
          <w:iCs/>
          <w:sz w:val="20"/>
          <w:szCs w:val="20"/>
          <w:lang w:val="lv-LV"/>
        </w:rPr>
        <w:t xml:space="preserve">, informāciju par Preču piegādi un daudzumu nosūtot </w:t>
      </w:r>
      <w:r w:rsidRPr="00AD225E">
        <w:rPr>
          <w:rFonts w:ascii="Arial" w:hAnsi="Arial" w:cs="Arial"/>
          <w:i/>
          <w:sz w:val="20"/>
          <w:szCs w:val="20"/>
          <w:lang w:val="lv-LV"/>
        </w:rPr>
        <w:t>Pircēja</w:t>
      </w:r>
      <w:r w:rsidRPr="00AD225E">
        <w:rPr>
          <w:rFonts w:ascii="Arial" w:hAnsi="Arial" w:cs="Arial"/>
          <w:iCs/>
          <w:sz w:val="20"/>
          <w:szCs w:val="20"/>
          <w:lang w:val="lv-LV"/>
        </w:rPr>
        <w:t xml:space="preserve"> kontaktpersonai uz e-pastu vai vienojoties par konkrētu Preces piegādes laiku telefoniski.</w:t>
      </w:r>
      <w:r>
        <w:rPr>
          <w:rFonts w:ascii="Arial" w:hAnsi="Arial" w:cs="Arial"/>
          <w:iCs/>
          <w:sz w:val="20"/>
          <w:szCs w:val="20"/>
          <w:lang w:val="lv-LV"/>
        </w:rPr>
        <w:t xml:space="preserve"> </w:t>
      </w:r>
      <w:r w:rsidRPr="00296F09">
        <w:rPr>
          <w:rFonts w:ascii="Arial" w:hAnsi="Arial" w:cs="Arial"/>
          <w:iCs/>
          <w:sz w:val="20"/>
          <w:szCs w:val="20"/>
          <w:lang w:val="lv-LV"/>
        </w:rPr>
        <w:t xml:space="preserve">Preču piegāde veicama: </w:t>
      </w:r>
    </w:p>
    <w:p w14:paraId="000E14E6" w14:textId="77777777" w:rsidR="00760343" w:rsidRPr="00D95A0F" w:rsidRDefault="00760343" w:rsidP="00760343">
      <w:pPr>
        <w:pStyle w:val="Sarakstarindkopa"/>
        <w:numPr>
          <w:ilvl w:val="0"/>
          <w:numId w:val="62"/>
        </w:numPr>
        <w:ind w:left="1134" w:right="55" w:hanging="567"/>
        <w:jc w:val="both"/>
        <w:rPr>
          <w:rFonts w:ascii="Arial" w:hAnsi="Arial" w:cs="Arial"/>
          <w:iCs/>
          <w:sz w:val="20"/>
          <w:szCs w:val="20"/>
          <w:lang w:val="lv-LV"/>
        </w:rPr>
      </w:pPr>
      <w:r w:rsidRPr="00D95A0F">
        <w:rPr>
          <w:rFonts w:ascii="Arial" w:hAnsi="Arial" w:cs="Arial"/>
          <w:iCs/>
          <w:sz w:val="20"/>
          <w:szCs w:val="20"/>
          <w:lang w:val="lv-LV"/>
        </w:rPr>
        <w:t>pirmdienās – ceturtdienās: 8.30-16.30 (pusdienu pārtraukums: 12.00-12.30);</w:t>
      </w:r>
    </w:p>
    <w:p w14:paraId="37446A16" w14:textId="77777777" w:rsidR="00760343" w:rsidRPr="00D95A0F" w:rsidRDefault="00760343" w:rsidP="00760343">
      <w:pPr>
        <w:pStyle w:val="Sarakstarindkopa"/>
        <w:numPr>
          <w:ilvl w:val="0"/>
          <w:numId w:val="62"/>
        </w:numPr>
        <w:ind w:left="1134" w:right="55" w:hanging="567"/>
        <w:jc w:val="both"/>
        <w:rPr>
          <w:rFonts w:ascii="Arial" w:hAnsi="Arial" w:cs="Arial"/>
          <w:iCs/>
          <w:sz w:val="20"/>
          <w:szCs w:val="20"/>
          <w:lang w:val="lv-LV"/>
        </w:rPr>
      </w:pPr>
      <w:r w:rsidRPr="00D95A0F">
        <w:rPr>
          <w:rFonts w:ascii="Arial" w:hAnsi="Arial" w:cs="Arial"/>
          <w:iCs/>
          <w:sz w:val="20"/>
          <w:szCs w:val="20"/>
          <w:lang w:val="lv-LV"/>
        </w:rPr>
        <w:t xml:space="preserve">piektdienās un </w:t>
      </w:r>
      <w:r>
        <w:rPr>
          <w:rFonts w:ascii="Arial" w:hAnsi="Arial" w:cs="Arial"/>
          <w:iCs/>
          <w:sz w:val="20"/>
          <w:szCs w:val="20"/>
          <w:lang w:val="lv-LV"/>
        </w:rPr>
        <w:t xml:space="preserve">LR apstiprinātajās </w:t>
      </w:r>
      <w:r w:rsidRPr="00D95A0F">
        <w:rPr>
          <w:rFonts w:ascii="Arial" w:hAnsi="Arial" w:cs="Arial"/>
          <w:iCs/>
          <w:sz w:val="20"/>
          <w:szCs w:val="20"/>
          <w:lang w:val="lv-LV"/>
        </w:rPr>
        <w:t>pirmssvētku dienās: plkst.8.00-14.00 (pusdienu pārtraukums: 12.00-12.30)</w:t>
      </w:r>
      <w:r>
        <w:rPr>
          <w:rFonts w:ascii="Arial" w:hAnsi="Arial" w:cs="Arial"/>
          <w:iCs/>
          <w:sz w:val="20"/>
          <w:szCs w:val="20"/>
          <w:lang w:val="lv-LV"/>
        </w:rPr>
        <w:t>.</w:t>
      </w:r>
    </w:p>
    <w:p w14:paraId="56A6A01D" w14:textId="77777777" w:rsidR="00760343" w:rsidRPr="00AD225E" w:rsidRDefault="00760343" w:rsidP="00760343">
      <w:pPr>
        <w:ind w:left="567" w:right="55"/>
        <w:jc w:val="both"/>
        <w:rPr>
          <w:rFonts w:ascii="Arial" w:hAnsi="Arial" w:cs="Arial"/>
          <w:sz w:val="20"/>
          <w:szCs w:val="20"/>
          <w:lang w:val="lv-LV"/>
        </w:rPr>
      </w:pPr>
      <w:r w:rsidRPr="00AD225E">
        <w:rPr>
          <w:rFonts w:ascii="Arial" w:hAnsi="Arial" w:cs="Arial"/>
          <w:i/>
          <w:iCs/>
          <w:color w:val="2F3239" w:themeColor="text1"/>
          <w:sz w:val="20"/>
          <w:szCs w:val="20"/>
          <w:highlight w:val="lightGray"/>
          <w:lang w:val="lv-LV"/>
        </w:rPr>
        <w:t>Puses var vienoties par pieprasījuma nosūtīšanas kārtību un veikt nepieciešamos precizējumus šajā Līgumā.</w:t>
      </w:r>
    </w:p>
    <w:p w14:paraId="51596302" w14:textId="77777777" w:rsidR="00760343" w:rsidRPr="00AD225E" w:rsidRDefault="00760343" w:rsidP="00760343">
      <w:pPr>
        <w:numPr>
          <w:ilvl w:val="1"/>
          <w:numId w:val="61"/>
        </w:numPr>
        <w:ind w:left="567" w:hanging="567"/>
        <w:jc w:val="both"/>
        <w:rPr>
          <w:rFonts w:ascii="Arial" w:hAnsi="Arial" w:cs="Arial"/>
          <w:sz w:val="20"/>
          <w:szCs w:val="20"/>
          <w:lang w:val="lv-LV"/>
        </w:rPr>
      </w:pPr>
      <w:r w:rsidRPr="00AD225E">
        <w:rPr>
          <w:rFonts w:ascii="Arial" w:hAnsi="Arial" w:cs="Arial"/>
          <w:i/>
          <w:sz w:val="20"/>
          <w:szCs w:val="20"/>
          <w:lang w:val="lv-LV"/>
        </w:rPr>
        <w:t xml:space="preserve">Pārdevējs </w:t>
      </w:r>
      <w:r w:rsidRPr="00AD225E">
        <w:rPr>
          <w:rFonts w:ascii="Arial" w:hAnsi="Arial" w:cs="Arial"/>
          <w:sz w:val="20"/>
          <w:szCs w:val="20"/>
          <w:lang w:val="lv-LV"/>
        </w:rPr>
        <w:t xml:space="preserve">nodrošina bez papildus maksas Preces piegādi, </w:t>
      </w:r>
      <w:r w:rsidRPr="00FF75B8">
        <w:rPr>
          <w:rFonts w:ascii="Arial" w:hAnsi="Arial" w:cs="Arial"/>
          <w:b/>
          <w:bCs/>
          <w:sz w:val="20"/>
          <w:szCs w:val="20"/>
          <w:u w:val="single"/>
          <w:lang w:val="lv-LV"/>
        </w:rPr>
        <w:t>izkraušanu un novietošanu</w:t>
      </w:r>
      <w:r w:rsidRPr="00AD225E">
        <w:rPr>
          <w:rFonts w:ascii="Arial" w:hAnsi="Arial" w:cs="Arial"/>
          <w:sz w:val="20"/>
          <w:szCs w:val="20"/>
          <w:lang w:val="lv-LV"/>
        </w:rPr>
        <w:t xml:space="preserve"> </w:t>
      </w:r>
      <w:r w:rsidRPr="00AD225E">
        <w:rPr>
          <w:rFonts w:ascii="Arial" w:hAnsi="Arial" w:cs="Arial"/>
          <w:i/>
          <w:sz w:val="20"/>
          <w:szCs w:val="20"/>
          <w:lang w:val="lv-LV"/>
        </w:rPr>
        <w:t xml:space="preserve">Pircēja </w:t>
      </w:r>
      <w:r w:rsidRPr="00AD225E">
        <w:rPr>
          <w:rFonts w:ascii="Arial" w:hAnsi="Arial" w:cs="Arial"/>
          <w:sz w:val="20"/>
          <w:szCs w:val="20"/>
          <w:lang w:val="lv-LV"/>
        </w:rPr>
        <w:t>pārstāvja norādītajā vietā.</w:t>
      </w:r>
    </w:p>
    <w:p w14:paraId="6D3821D6" w14:textId="77777777" w:rsidR="00760343" w:rsidRPr="002E0C16"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i/>
          <w:sz w:val="20"/>
          <w:szCs w:val="20"/>
          <w:lang w:val="lv-LV"/>
        </w:rPr>
        <w:t xml:space="preserve">Pārdevējs </w:t>
      </w:r>
      <w:r w:rsidRPr="00AD225E">
        <w:rPr>
          <w:rFonts w:ascii="Arial" w:hAnsi="Arial" w:cs="Arial"/>
          <w:sz w:val="20"/>
          <w:szCs w:val="20"/>
          <w:lang w:val="lv-LV"/>
        </w:rPr>
        <w:t xml:space="preserve">kopā </w:t>
      </w:r>
      <w:r w:rsidRPr="002E0C16">
        <w:rPr>
          <w:rFonts w:ascii="Arial" w:hAnsi="Arial" w:cs="Arial"/>
          <w:sz w:val="20"/>
          <w:szCs w:val="20"/>
          <w:lang w:val="lv-LV"/>
        </w:rPr>
        <w:t xml:space="preserve">ar Preci iesniedz </w:t>
      </w:r>
      <w:r w:rsidRPr="002E0C16">
        <w:rPr>
          <w:rFonts w:ascii="Arial" w:hAnsi="Arial" w:cs="Arial"/>
          <w:i/>
          <w:sz w:val="20"/>
          <w:szCs w:val="20"/>
          <w:lang w:val="lv-LV"/>
        </w:rPr>
        <w:t xml:space="preserve">Pircēja </w:t>
      </w:r>
      <w:r w:rsidRPr="002E0C16">
        <w:rPr>
          <w:rFonts w:ascii="Arial" w:hAnsi="Arial" w:cs="Arial"/>
          <w:sz w:val="20"/>
          <w:szCs w:val="20"/>
          <w:lang w:val="lv-LV"/>
        </w:rPr>
        <w:t>pārstāvim Preču pavaddokumentus: ražotāja dokumentu oriģinālus (sertifikāti, tehniskās pases, iepakojuma lapas, lietošanas instrukcijas u.tml.), kuri apliecina, ka izgatavotā Prece ir jauna un atbilst noteiktajām tehniskajām prasībām vai standartam.</w:t>
      </w:r>
    </w:p>
    <w:p w14:paraId="1D76EDFA" w14:textId="77777777" w:rsidR="00760343" w:rsidRPr="002E0C16" w:rsidRDefault="00760343" w:rsidP="00760343">
      <w:pPr>
        <w:numPr>
          <w:ilvl w:val="1"/>
          <w:numId w:val="61"/>
        </w:numPr>
        <w:ind w:left="567" w:right="55" w:hanging="567"/>
        <w:jc w:val="both"/>
        <w:rPr>
          <w:rFonts w:ascii="Arial" w:hAnsi="Arial" w:cs="Arial"/>
          <w:sz w:val="20"/>
          <w:szCs w:val="20"/>
          <w:lang w:val="lv-LV"/>
        </w:rPr>
      </w:pPr>
      <w:r w:rsidRPr="002E0C16">
        <w:rPr>
          <w:rFonts w:ascii="Arial" w:hAnsi="Arial" w:cs="Arial"/>
          <w:sz w:val="20"/>
          <w:szCs w:val="20"/>
          <w:lang w:val="lv-LV"/>
        </w:rPr>
        <w:t xml:space="preserve">Preces piegāde un pieņemšana tiek apliecināta, Pušu pilnvarotiem pārstāvjiem (Līguma </w:t>
      </w:r>
      <w:r w:rsidRPr="002E0C16">
        <w:rPr>
          <w:rFonts w:ascii="Arial" w:hAnsi="Arial" w:cs="Arial"/>
          <w:i/>
          <w:iCs/>
          <w:sz w:val="20"/>
          <w:szCs w:val="20"/>
          <w:lang w:val="lv-LV"/>
        </w:rPr>
        <w:t>5.12.punkts</w:t>
      </w:r>
      <w:r w:rsidRPr="002E0C16">
        <w:rPr>
          <w:rFonts w:ascii="Arial" w:hAnsi="Arial" w:cs="Arial"/>
          <w:sz w:val="20"/>
          <w:szCs w:val="20"/>
          <w:lang w:val="lv-LV"/>
        </w:rPr>
        <w:t>) parakstot Preču piegādes dokumentu:</w:t>
      </w:r>
    </w:p>
    <w:p w14:paraId="76946490" w14:textId="77777777" w:rsidR="00760343" w:rsidRPr="002E0C16" w:rsidRDefault="00760343" w:rsidP="00760343">
      <w:pPr>
        <w:numPr>
          <w:ilvl w:val="2"/>
          <w:numId w:val="61"/>
        </w:numPr>
        <w:ind w:left="1134" w:right="55" w:hanging="567"/>
        <w:jc w:val="both"/>
        <w:rPr>
          <w:rFonts w:ascii="Arial" w:hAnsi="Arial" w:cs="Arial"/>
          <w:sz w:val="20"/>
          <w:szCs w:val="20"/>
          <w:lang w:val="lv-LV"/>
        </w:rPr>
      </w:pPr>
      <w:r w:rsidRPr="002E0C16">
        <w:rPr>
          <w:rFonts w:ascii="Arial" w:hAnsi="Arial" w:cs="Arial"/>
          <w:sz w:val="20"/>
          <w:szCs w:val="20"/>
          <w:lang w:val="lv-LV"/>
        </w:rPr>
        <w:t xml:space="preserve">Preču pavadzīme – rēķins, kurā ir ietverta informācija saskaņā ar Līguma </w:t>
      </w:r>
      <w:r w:rsidRPr="002E0C16">
        <w:rPr>
          <w:rFonts w:ascii="Arial" w:hAnsi="Arial" w:cs="Arial"/>
          <w:i/>
          <w:iCs/>
          <w:sz w:val="20"/>
          <w:szCs w:val="20"/>
          <w:lang w:val="lv-LV"/>
        </w:rPr>
        <w:t>2.7.punktu</w:t>
      </w:r>
      <w:r w:rsidRPr="002E0C16">
        <w:rPr>
          <w:rFonts w:ascii="Arial" w:hAnsi="Arial" w:cs="Arial"/>
          <w:sz w:val="20"/>
          <w:szCs w:val="20"/>
          <w:lang w:val="lv-LV"/>
        </w:rPr>
        <w:t>;</w:t>
      </w:r>
    </w:p>
    <w:p w14:paraId="35E2D2DD" w14:textId="77777777" w:rsidR="00760343" w:rsidRPr="002E0C16" w:rsidRDefault="00760343" w:rsidP="00760343">
      <w:pPr>
        <w:numPr>
          <w:ilvl w:val="2"/>
          <w:numId w:val="61"/>
        </w:numPr>
        <w:ind w:left="1134" w:right="55" w:hanging="567"/>
        <w:jc w:val="both"/>
        <w:rPr>
          <w:rFonts w:ascii="Arial" w:hAnsi="Arial" w:cs="Arial"/>
          <w:sz w:val="20"/>
          <w:szCs w:val="20"/>
          <w:lang w:val="lv-LV"/>
        </w:rPr>
      </w:pPr>
      <w:r w:rsidRPr="002E0C16">
        <w:rPr>
          <w:rFonts w:ascii="Arial" w:hAnsi="Arial" w:cs="Arial"/>
          <w:sz w:val="20"/>
          <w:szCs w:val="20"/>
          <w:lang w:val="lv-LV"/>
        </w:rPr>
        <w:t>Preču piegādes dokuments bez naudas izteiksmes (Preču pieņemšanas – nodošanas akts).</w:t>
      </w:r>
      <w:r w:rsidRPr="002E0C16">
        <w:rPr>
          <w:lang w:val="lv-LV"/>
        </w:rPr>
        <w:t xml:space="preserve"> </w:t>
      </w:r>
      <w:r w:rsidRPr="002E0C16">
        <w:rPr>
          <w:rFonts w:ascii="Arial" w:hAnsi="Arial" w:cs="Arial"/>
          <w:sz w:val="20"/>
          <w:szCs w:val="20"/>
          <w:lang w:val="lv-LV"/>
        </w:rPr>
        <w:t xml:space="preserve">Šajā gadījumā </w:t>
      </w:r>
      <w:r w:rsidRPr="002E0C16">
        <w:rPr>
          <w:rFonts w:ascii="Arial" w:hAnsi="Arial" w:cs="Arial"/>
          <w:i/>
          <w:iCs/>
          <w:sz w:val="20"/>
          <w:szCs w:val="20"/>
          <w:lang w:val="lv-LV"/>
        </w:rPr>
        <w:t xml:space="preserve">Pārdevējs </w:t>
      </w:r>
      <w:r w:rsidRPr="002E0C16">
        <w:rPr>
          <w:rFonts w:ascii="Arial" w:hAnsi="Arial" w:cs="Arial"/>
          <w:sz w:val="20"/>
          <w:szCs w:val="20"/>
          <w:lang w:val="lv-LV"/>
        </w:rPr>
        <w:t xml:space="preserve">sagatavo un iesniedz </w:t>
      </w:r>
      <w:r w:rsidRPr="002E0C16">
        <w:rPr>
          <w:rFonts w:ascii="Arial" w:hAnsi="Arial" w:cs="Arial"/>
          <w:i/>
          <w:iCs/>
          <w:sz w:val="20"/>
          <w:szCs w:val="20"/>
          <w:lang w:val="lv-LV"/>
        </w:rPr>
        <w:t>Pircējam</w:t>
      </w:r>
      <w:r w:rsidRPr="002E0C16">
        <w:rPr>
          <w:rFonts w:ascii="Arial" w:hAnsi="Arial" w:cs="Arial"/>
          <w:sz w:val="20"/>
          <w:szCs w:val="20"/>
          <w:lang w:val="lv-LV"/>
        </w:rPr>
        <w:t xml:space="preserve"> atsevišķu maksājuma dokumentu saskaņā ar šī Līguma </w:t>
      </w:r>
      <w:r w:rsidRPr="002E0C16">
        <w:rPr>
          <w:rFonts w:ascii="Arial" w:hAnsi="Arial" w:cs="Arial"/>
          <w:i/>
          <w:iCs/>
          <w:sz w:val="20"/>
          <w:szCs w:val="20"/>
          <w:lang w:val="lv-LV"/>
        </w:rPr>
        <w:t>2.6.punktu</w:t>
      </w:r>
      <w:r w:rsidRPr="002E0C16">
        <w:rPr>
          <w:rFonts w:ascii="Arial" w:hAnsi="Arial" w:cs="Arial"/>
          <w:sz w:val="20"/>
          <w:szCs w:val="20"/>
          <w:lang w:val="lv-LV"/>
        </w:rPr>
        <w:t>.</w:t>
      </w:r>
    </w:p>
    <w:p w14:paraId="59C02726" w14:textId="77777777" w:rsidR="00760343" w:rsidRPr="002E0C16" w:rsidRDefault="00760343" w:rsidP="00760343">
      <w:pPr>
        <w:ind w:left="567" w:right="55"/>
        <w:jc w:val="both"/>
        <w:rPr>
          <w:rFonts w:ascii="Arial" w:hAnsi="Arial" w:cs="Arial"/>
          <w:sz w:val="20"/>
          <w:szCs w:val="20"/>
          <w:lang w:val="lv-LV"/>
        </w:rPr>
      </w:pPr>
      <w:r w:rsidRPr="002E0C16">
        <w:rPr>
          <w:rFonts w:ascii="Arial" w:hAnsi="Arial" w:cs="Arial"/>
          <w:sz w:val="20"/>
          <w:szCs w:val="20"/>
          <w:lang w:val="lv-LV"/>
        </w:rPr>
        <w:t>Par Preces piegādes brīdi uzskatāms datums, kad Pušu pilnvarotie pārstāvji ir parakstījuši Preces saņemšanu apliecinošo dokumentu.</w:t>
      </w:r>
      <w:r w:rsidRPr="002E0C16">
        <w:rPr>
          <w:lang w:val="lv-LV"/>
        </w:rPr>
        <w:t xml:space="preserve"> </w:t>
      </w:r>
      <w:r w:rsidRPr="002E0C16">
        <w:rPr>
          <w:rFonts w:ascii="Arial" w:hAnsi="Arial" w:cs="Arial"/>
          <w:sz w:val="20"/>
          <w:szCs w:val="20"/>
          <w:lang w:val="lv-LV"/>
        </w:rPr>
        <w:t xml:space="preserve">Katrai piegādātajai Preču partijai Pārdevējs izraksta atsevišķu Preces pieņemšanas </w:t>
      </w:r>
      <w:r w:rsidRPr="002E0C16">
        <w:rPr>
          <w:rFonts w:ascii="Arial" w:hAnsi="Arial" w:cs="Arial"/>
          <w:sz w:val="20"/>
          <w:szCs w:val="20"/>
          <w:highlight w:val="lightGray"/>
          <w:lang w:val="lv-LV"/>
        </w:rPr>
        <w:t>un maksājuma</w:t>
      </w:r>
      <w:r w:rsidRPr="002E0C16">
        <w:rPr>
          <w:rFonts w:ascii="Arial" w:hAnsi="Arial" w:cs="Arial"/>
          <w:sz w:val="20"/>
          <w:szCs w:val="20"/>
          <w:lang w:val="lv-LV"/>
        </w:rPr>
        <w:t xml:space="preserve"> dokumentu.</w:t>
      </w:r>
    </w:p>
    <w:p w14:paraId="3BAAC5DB"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2E0C16">
        <w:rPr>
          <w:rFonts w:ascii="Arial" w:hAnsi="Arial" w:cs="Arial"/>
          <w:sz w:val="20"/>
          <w:szCs w:val="20"/>
          <w:lang w:val="lv-LV"/>
        </w:rPr>
        <w:t xml:space="preserve">Ja </w:t>
      </w:r>
      <w:r w:rsidRPr="002E0C16">
        <w:rPr>
          <w:rFonts w:ascii="Arial" w:hAnsi="Arial" w:cs="Arial"/>
          <w:i/>
          <w:sz w:val="20"/>
          <w:szCs w:val="20"/>
          <w:lang w:val="lv-LV"/>
        </w:rPr>
        <w:t>Pircēja</w:t>
      </w:r>
      <w:r w:rsidRPr="002E0C16">
        <w:rPr>
          <w:rFonts w:ascii="Arial" w:hAnsi="Arial" w:cs="Arial"/>
          <w:sz w:val="20"/>
          <w:szCs w:val="20"/>
          <w:lang w:val="lv-LV"/>
        </w:rPr>
        <w:t xml:space="preserve"> pilnvarotais pārstāvis (Līguma </w:t>
      </w:r>
      <w:r w:rsidRPr="002E0C16">
        <w:rPr>
          <w:rFonts w:ascii="Arial" w:hAnsi="Arial" w:cs="Arial"/>
          <w:i/>
          <w:iCs/>
          <w:sz w:val="20"/>
          <w:szCs w:val="20"/>
          <w:lang w:val="lv-LV"/>
        </w:rPr>
        <w:t>5</w:t>
      </w:r>
      <w:r w:rsidRPr="009E3AF6">
        <w:rPr>
          <w:rFonts w:ascii="Arial" w:hAnsi="Arial" w:cs="Arial"/>
          <w:i/>
          <w:iCs/>
          <w:sz w:val="20"/>
          <w:szCs w:val="20"/>
          <w:lang w:val="lv-LV"/>
        </w:rPr>
        <w:t>.12.punkts</w:t>
      </w:r>
      <w:r w:rsidRPr="00AD225E">
        <w:rPr>
          <w:rFonts w:ascii="Arial" w:hAnsi="Arial" w:cs="Arial"/>
          <w:sz w:val="20"/>
          <w:szCs w:val="20"/>
          <w:lang w:val="lv-LV"/>
        </w:rPr>
        <w:t>) Preces pieņemšanas laikā konstatē Preces vai tās kvalitātes neatbilstību Līguma noteikumiem, viņš ir tiesīgs atteikties parakstīt Preces pieņemšanas dokumentu.</w:t>
      </w:r>
    </w:p>
    <w:p w14:paraId="21752F5D"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Līguma </w:t>
      </w:r>
      <w:r w:rsidRPr="009E3AF6">
        <w:rPr>
          <w:rFonts w:ascii="Arial" w:hAnsi="Arial" w:cs="Arial"/>
          <w:i/>
          <w:iCs/>
          <w:sz w:val="20"/>
          <w:szCs w:val="20"/>
          <w:lang w:val="lv-LV"/>
        </w:rPr>
        <w:t>5.5.punktā</w:t>
      </w:r>
      <w:r w:rsidRPr="00AD225E">
        <w:rPr>
          <w:rFonts w:ascii="Arial" w:hAnsi="Arial" w:cs="Arial"/>
          <w:sz w:val="20"/>
          <w:szCs w:val="20"/>
          <w:lang w:val="lv-LV"/>
        </w:rPr>
        <w:t xml:space="preserve"> noteiktā Preces pieņemšanas dokumenta parakstīšana neatbrīvo </w:t>
      </w:r>
      <w:r w:rsidRPr="00AD225E">
        <w:rPr>
          <w:rFonts w:ascii="Arial" w:hAnsi="Arial" w:cs="Arial"/>
          <w:i/>
          <w:iCs/>
          <w:sz w:val="20"/>
          <w:szCs w:val="20"/>
          <w:lang w:val="lv-LV"/>
        </w:rPr>
        <w:t>Pārdevēju</w:t>
      </w:r>
      <w:r w:rsidRPr="00AD225E">
        <w:rPr>
          <w:rFonts w:ascii="Arial" w:hAnsi="Arial" w:cs="Arial"/>
          <w:sz w:val="20"/>
          <w:szCs w:val="20"/>
          <w:lang w:val="lv-LV"/>
        </w:rPr>
        <w:t xml:space="preserve"> par Preču slēptiem, dokumenta parakstīšanas laikā nekonstatētiem trūkumiem.</w:t>
      </w:r>
    </w:p>
    <w:p w14:paraId="27A6BD3B"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Neatbilstošas Preces piegāde vai nepilnīga Preces piegāde nav uzskatāma par Preces piegādi saskaņā ar  Līguma noteikumiem.</w:t>
      </w:r>
    </w:p>
    <w:p w14:paraId="42B64DFC"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Līdz Preces pieņemšanas dokumenta abpusējai parakstīšanai </w:t>
      </w:r>
      <w:r w:rsidRPr="00AD225E">
        <w:rPr>
          <w:rFonts w:ascii="Arial" w:hAnsi="Arial" w:cs="Arial"/>
          <w:i/>
          <w:iCs/>
          <w:sz w:val="20"/>
          <w:szCs w:val="20"/>
          <w:lang w:val="lv-LV"/>
        </w:rPr>
        <w:t>Pārdevējs</w:t>
      </w:r>
      <w:r w:rsidRPr="00AD225E">
        <w:rPr>
          <w:rFonts w:ascii="Arial" w:hAnsi="Arial" w:cs="Arial"/>
          <w:sz w:val="20"/>
          <w:szCs w:val="20"/>
          <w:lang w:val="lv-LV"/>
        </w:rPr>
        <w:t xml:space="preserve"> uzņemas visu risku saistībā ar Preci, tai skaitā risku par jebkādiem Preces bojājumiem un Preces nejaušu bojāeju.</w:t>
      </w:r>
    </w:p>
    <w:p w14:paraId="66DA964F"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Īpašuma tiesības uz Preci pāriet </w:t>
      </w:r>
      <w:r w:rsidRPr="00AD225E">
        <w:rPr>
          <w:rFonts w:ascii="Arial" w:hAnsi="Arial" w:cs="Arial"/>
          <w:i/>
          <w:iCs/>
          <w:sz w:val="20"/>
          <w:szCs w:val="20"/>
          <w:lang w:val="lv-LV"/>
        </w:rPr>
        <w:t>Pircējam</w:t>
      </w:r>
      <w:r w:rsidRPr="00AD225E">
        <w:rPr>
          <w:rFonts w:ascii="Arial" w:hAnsi="Arial" w:cs="Arial"/>
          <w:sz w:val="20"/>
          <w:szCs w:val="20"/>
          <w:lang w:val="lv-LV"/>
        </w:rPr>
        <w:t xml:space="preserve"> brīdī, kad </w:t>
      </w:r>
      <w:r w:rsidRPr="00AD225E">
        <w:rPr>
          <w:rFonts w:ascii="Arial" w:hAnsi="Arial" w:cs="Arial"/>
          <w:i/>
          <w:iCs/>
          <w:sz w:val="20"/>
          <w:szCs w:val="20"/>
          <w:lang w:val="lv-LV"/>
        </w:rPr>
        <w:t>Pircējs</w:t>
      </w:r>
      <w:r w:rsidRPr="00AD225E">
        <w:rPr>
          <w:rFonts w:ascii="Arial" w:hAnsi="Arial" w:cs="Arial"/>
          <w:sz w:val="20"/>
          <w:szCs w:val="20"/>
          <w:lang w:val="lv-LV"/>
        </w:rPr>
        <w:t xml:space="preserve"> ir veicis Preces apmaksu pilnā apmērā, izņemot Līguma </w:t>
      </w:r>
      <w:r w:rsidRPr="009E3AF6">
        <w:rPr>
          <w:rFonts w:ascii="Arial" w:hAnsi="Arial" w:cs="Arial"/>
          <w:i/>
          <w:iCs/>
          <w:sz w:val="20"/>
          <w:szCs w:val="20"/>
          <w:lang w:val="lv-LV"/>
        </w:rPr>
        <w:t>7.6.punktā</w:t>
      </w:r>
      <w:r w:rsidRPr="00AD225E">
        <w:rPr>
          <w:rFonts w:ascii="Arial" w:hAnsi="Arial" w:cs="Arial"/>
          <w:sz w:val="20"/>
          <w:szCs w:val="20"/>
          <w:lang w:val="lv-LV"/>
        </w:rPr>
        <w:t xml:space="preserve"> noteikto gadījumu. Līdz īpašuma tiesību pārejas brīdim </w:t>
      </w:r>
      <w:r w:rsidRPr="00AD225E">
        <w:rPr>
          <w:rFonts w:ascii="Arial" w:hAnsi="Arial" w:cs="Arial"/>
          <w:i/>
          <w:iCs/>
          <w:sz w:val="20"/>
          <w:szCs w:val="20"/>
          <w:lang w:val="lv-LV"/>
        </w:rPr>
        <w:t>Pircējam</w:t>
      </w:r>
      <w:r w:rsidRPr="00AD225E">
        <w:rPr>
          <w:rFonts w:ascii="Arial" w:hAnsi="Arial" w:cs="Arial"/>
          <w:sz w:val="20"/>
          <w:szCs w:val="20"/>
          <w:lang w:val="lv-LV"/>
        </w:rPr>
        <w:t xml:space="preserve"> nav tiesību Preci atsavināt, ieķīlāt vai citādi apgrūtināt. Neapmaksātā Prece nekādā gadījumā nevar būt </w:t>
      </w:r>
      <w:r w:rsidRPr="00AD225E">
        <w:rPr>
          <w:rFonts w:ascii="Arial" w:hAnsi="Arial" w:cs="Arial"/>
          <w:i/>
          <w:iCs/>
          <w:sz w:val="20"/>
          <w:szCs w:val="20"/>
          <w:lang w:val="lv-LV"/>
        </w:rPr>
        <w:t>Pircēja</w:t>
      </w:r>
      <w:r w:rsidRPr="00AD225E">
        <w:rPr>
          <w:rFonts w:ascii="Arial" w:hAnsi="Arial" w:cs="Arial"/>
          <w:sz w:val="20"/>
          <w:szCs w:val="20"/>
          <w:lang w:val="lv-LV"/>
        </w:rPr>
        <w:t xml:space="preserve"> kustamās mantas aprakstes sarakstā un nevar kalpot par segumu </w:t>
      </w:r>
      <w:r w:rsidRPr="00AD225E">
        <w:rPr>
          <w:rFonts w:ascii="Arial" w:hAnsi="Arial" w:cs="Arial"/>
          <w:i/>
          <w:iCs/>
          <w:sz w:val="20"/>
          <w:szCs w:val="20"/>
          <w:lang w:val="lv-LV"/>
        </w:rPr>
        <w:t>Pircēja</w:t>
      </w:r>
      <w:r w:rsidRPr="00AD225E">
        <w:rPr>
          <w:rFonts w:ascii="Arial" w:hAnsi="Arial" w:cs="Arial"/>
          <w:sz w:val="20"/>
          <w:szCs w:val="20"/>
          <w:lang w:val="lv-LV"/>
        </w:rPr>
        <w:t xml:space="preserve"> parādu piedziņas gadījumā par labu trešajām personām un to nedrīkst nekādā veidā apgrūtināt.</w:t>
      </w:r>
    </w:p>
    <w:p w14:paraId="6AC545C4"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Gadījumā, ja </w:t>
      </w:r>
      <w:r w:rsidRPr="00AD225E">
        <w:rPr>
          <w:rFonts w:ascii="Arial" w:hAnsi="Arial" w:cs="Arial"/>
          <w:i/>
          <w:iCs/>
          <w:sz w:val="20"/>
          <w:szCs w:val="20"/>
          <w:lang w:val="lv-LV"/>
        </w:rPr>
        <w:t>Pircējs</w:t>
      </w:r>
      <w:r w:rsidRPr="00AD225E">
        <w:rPr>
          <w:rFonts w:ascii="Arial" w:hAnsi="Arial" w:cs="Arial"/>
          <w:sz w:val="20"/>
          <w:szCs w:val="20"/>
          <w:lang w:val="lv-LV"/>
        </w:rPr>
        <w:t xml:space="preserve"> nav izpildījis vai nepienācīgi izpildījis ar Līgumu pielīgtās saistības, un/vai gadījumā, ja uz iepriekšējā punktā minēto neapmaksāto Preci, kā </w:t>
      </w:r>
      <w:r w:rsidRPr="00AD225E">
        <w:rPr>
          <w:rFonts w:ascii="Arial" w:hAnsi="Arial" w:cs="Arial"/>
          <w:i/>
          <w:iCs/>
          <w:sz w:val="20"/>
          <w:szCs w:val="20"/>
          <w:lang w:val="lv-LV"/>
        </w:rPr>
        <w:t>Pircēja</w:t>
      </w:r>
      <w:r w:rsidRPr="00AD225E">
        <w:rPr>
          <w:rFonts w:ascii="Arial" w:hAnsi="Arial" w:cs="Arial"/>
          <w:sz w:val="20"/>
          <w:szCs w:val="20"/>
          <w:lang w:val="lv-LV"/>
        </w:rPr>
        <w:t xml:space="preserve"> parādu segšanas nodrošinājumu, pretendē kāda trešā persona, </w:t>
      </w:r>
      <w:r w:rsidRPr="00AD225E">
        <w:rPr>
          <w:rFonts w:ascii="Arial" w:hAnsi="Arial" w:cs="Arial"/>
          <w:i/>
          <w:iCs/>
          <w:sz w:val="20"/>
          <w:szCs w:val="20"/>
          <w:lang w:val="lv-LV"/>
        </w:rPr>
        <w:t>Pārdevējam</w:t>
      </w:r>
      <w:r w:rsidRPr="00AD225E">
        <w:rPr>
          <w:rFonts w:ascii="Arial" w:hAnsi="Arial" w:cs="Arial"/>
          <w:sz w:val="20"/>
          <w:szCs w:val="20"/>
          <w:lang w:val="lv-LV"/>
        </w:rPr>
        <w:t xml:space="preserve"> ir tiesības šo Preci pieņemt atpakaļ, saglabājot tiesības pieprasīt neapmaksāto pamatparāda summu, nokavējuma procentus un zaudējumu atlīdzību.</w:t>
      </w:r>
    </w:p>
    <w:p w14:paraId="2D124DB7"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b/>
          <w:bCs/>
          <w:sz w:val="20"/>
          <w:szCs w:val="20"/>
          <w:u w:val="single"/>
          <w:lang w:val="lv-LV"/>
        </w:rPr>
        <w:t xml:space="preserve">Līgumā </w:t>
      </w:r>
      <w:r w:rsidRPr="00AD225E">
        <w:rPr>
          <w:rFonts w:ascii="Arial" w:hAnsi="Arial" w:cs="Arial"/>
          <w:sz w:val="20"/>
          <w:szCs w:val="20"/>
          <w:u w:val="single"/>
          <w:lang w:val="lv-LV"/>
        </w:rPr>
        <w:t>noteikto Preces pieņemšanas/apmaksas dokumentu (-us) par Preces piegādi (-ēm) paraksta</w:t>
      </w:r>
      <w:r w:rsidRPr="00AD225E">
        <w:rPr>
          <w:rFonts w:ascii="Arial" w:hAnsi="Arial" w:cs="Arial"/>
          <w:sz w:val="20"/>
          <w:szCs w:val="20"/>
          <w:lang w:val="lv-LV"/>
        </w:rPr>
        <w:t>:</w:t>
      </w:r>
    </w:p>
    <w:p w14:paraId="323C3355" w14:textId="77777777" w:rsidR="00760343" w:rsidRPr="00AD225E" w:rsidRDefault="00760343" w:rsidP="00760343">
      <w:pPr>
        <w:numPr>
          <w:ilvl w:val="2"/>
          <w:numId w:val="61"/>
        </w:numPr>
        <w:ind w:left="1134" w:right="55" w:hanging="567"/>
        <w:jc w:val="both"/>
        <w:rPr>
          <w:rFonts w:ascii="Arial" w:hAnsi="Arial" w:cs="Arial"/>
          <w:b/>
          <w:bCs/>
          <w:sz w:val="20"/>
          <w:szCs w:val="20"/>
          <w:lang w:val="lv-LV"/>
        </w:rPr>
      </w:pPr>
      <w:r w:rsidRPr="00AD225E">
        <w:rPr>
          <w:rFonts w:ascii="Arial" w:hAnsi="Arial" w:cs="Arial"/>
          <w:spacing w:val="-5"/>
          <w:sz w:val="20"/>
          <w:szCs w:val="20"/>
          <w:lang w:val="lv-LV"/>
        </w:rPr>
        <w:t xml:space="preserve">no </w:t>
      </w:r>
      <w:r w:rsidRPr="00AD225E">
        <w:rPr>
          <w:rFonts w:ascii="Arial" w:hAnsi="Arial" w:cs="Arial"/>
          <w:i/>
          <w:iCs/>
          <w:spacing w:val="-5"/>
          <w:sz w:val="20"/>
          <w:szCs w:val="20"/>
          <w:lang w:val="lv-LV"/>
        </w:rPr>
        <w:t>Pircēja</w:t>
      </w:r>
      <w:r w:rsidRPr="00AD225E">
        <w:rPr>
          <w:rFonts w:ascii="Arial" w:hAnsi="Arial" w:cs="Arial"/>
          <w:spacing w:val="-5"/>
          <w:sz w:val="20"/>
          <w:szCs w:val="20"/>
          <w:lang w:val="lv-LV"/>
        </w:rPr>
        <w:t xml:space="preserve"> puses ar šo Līgumu tiek pilnvarots</w:t>
      </w:r>
      <w:r w:rsidRPr="00AD225E">
        <w:rPr>
          <w:rFonts w:ascii="Arial" w:hAnsi="Arial" w:cs="Arial"/>
          <w:b/>
          <w:bCs/>
          <w:spacing w:val="-5"/>
          <w:sz w:val="20"/>
          <w:szCs w:val="20"/>
          <w:lang w:val="lv-LV"/>
        </w:rPr>
        <w:t xml:space="preserve"> </w:t>
      </w:r>
      <w:r w:rsidRPr="00AD225E">
        <w:rPr>
          <w:rFonts w:ascii="Arial" w:hAnsi="Arial" w:cs="Arial"/>
          <w:spacing w:val="-5"/>
          <w:sz w:val="20"/>
          <w:szCs w:val="20"/>
          <w:lang w:val="lv-LV"/>
        </w:rPr>
        <w:t>pieņemt Preces un parakstīt ar šīm darbībām saistītos dokumentus</w:t>
      </w:r>
      <w:r w:rsidRPr="00AD225E">
        <w:rPr>
          <w:rFonts w:ascii="Arial" w:hAnsi="Arial" w:cs="Arial"/>
          <w:sz w:val="20"/>
          <w:szCs w:val="20"/>
          <w:lang w:val="lv-LV"/>
        </w:rPr>
        <w:t xml:space="preserve">: Līguma </w:t>
      </w:r>
      <w:r>
        <w:rPr>
          <w:rFonts w:ascii="Arial" w:hAnsi="Arial" w:cs="Arial"/>
          <w:sz w:val="20"/>
          <w:szCs w:val="20"/>
          <w:lang w:val="lv-LV"/>
        </w:rPr>
        <w:t>P</w:t>
      </w:r>
      <w:r w:rsidRPr="00AD225E">
        <w:rPr>
          <w:rFonts w:ascii="Arial" w:hAnsi="Arial" w:cs="Arial"/>
          <w:sz w:val="20"/>
          <w:szCs w:val="20"/>
          <w:lang w:val="lv-LV"/>
        </w:rPr>
        <w:t>ielikumā “Tehniskā specifikācija” norādītās kontaktpersonas vai viņu prombūtnes laikā – persona, kas aizvieto.</w:t>
      </w:r>
    </w:p>
    <w:p w14:paraId="4A8A1327" w14:textId="77777777" w:rsidR="00760343" w:rsidRPr="00AD225E" w:rsidRDefault="00760343" w:rsidP="00760343">
      <w:pPr>
        <w:numPr>
          <w:ilvl w:val="2"/>
          <w:numId w:val="61"/>
        </w:numPr>
        <w:ind w:left="1134" w:right="55" w:hanging="567"/>
        <w:jc w:val="both"/>
        <w:rPr>
          <w:rFonts w:ascii="Arial" w:hAnsi="Arial" w:cs="Arial"/>
          <w:b/>
          <w:bCs/>
          <w:sz w:val="20"/>
          <w:szCs w:val="20"/>
          <w:lang w:val="lv-LV"/>
        </w:rPr>
      </w:pPr>
      <w:r w:rsidRPr="00AD225E">
        <w:rPr>
          <w:rFonts w:ascii="Arial" w:hAnsi="Arial" w:cs="Arial"/>
          <w:sz w:val="20"/>
          <w:szCs w:val="20"/>
          <w:lang w:val="lv-LV"/>
        </w:rPr>
        <w:t xml:space="preserve">No </w:t>
      </w:r>
      <w:r w:rsidRPr="00AD225E">
        <w:rPr>
          <w:rFonts w:ascii="Arial" w:hAnsi="Arial" w:cs="Arial"/>
          <w:i/>
          <w:iCs/>
          <w:sz w:val="20"/>
          <w:szCs w:val="20"/>
          <w:lang w:val="lv-LV"/>
        </w:rPr>
        <w:t>Pārdevēja</w:t>
      </w:r>
      <w:r w:rsidRPr="00AD225E">
        <w:rPr>
          <w:rFonts w:ascii="Arial" w:hAnsi="Arial" w:cs="Arial"/>
          <w:sz w:val="20"/>
          <w:szCs w:val="20"/>
          <w:lang w:val="lv-LV"/>
        </w:rPr>
        <w:t xml:space="preserve"> puses: </w:t>
      </w:r>
      <w:r w:rsidRPr="00AD225E">
        <w:rPr>
          <w:rFonts w:ascii="Arial" w:hAnsi="Arial" w:cs="Arial"/>
          <w:i/>
          <w:iCs/>
          <w:sz w:val="20"/>
          <w:szCs w:val="20"/>
          <w:highlight w:val="lightGray"/>
          <w:lang w:val="lv-LV"/>
        </w:rPr>
        <w:t>[atbilstoši situācijai: norāda atsauci uz līguma rekvizītu sadaļu vai (ja atšķiras) kontaktpersonu un kontaktinformāciju, kā arī, ja nepieciešams, papildina saturu ar pilnvarojumu</w:t>
      </w:r>
      <w:r w:rsidRPr="00AD225E">
        <w:rPr>
          <w:rFonts w:ascii="Arial" w:hAnsi="Arial" w:cs="Arial"/>
          <w:i/>
          <w:iCs/>
          <w:sz w:val="20"/>
          <w:szCs w:val="20"/>
          <w:lang w:val="lv-LV"/>
        </w:rPr>
        <w:t>]</w:t>
      </w:r>
    </w:p>
    <w:p w14:paraId="2E0D9FC1" w14:textId="77777777" w:rsidR="00760343" w:rsidRPr="00AD225E" w:rsidRDefault="00760343" w:rsidP="00760343">
      <w:pPr>
        <w:ind w:left="1134" w:right="55" w:hanging="567"/>
        <w:jc w:val="both"/>
        <w:rPr>
          <w:rFonts w:ascii="Arial" w:hAnsi="Arial" w:cs="Arial"/>
          <w:b/>
          <w:bCs/>
          <w:sz w:val="20"/>
          <w:szCs w:val="20"/>
          <w:lang w:val="lv-LV"/>
        </w:rPr>
      </w:pPr>
      <w:r w:rsidRPr="00AD225E">
        <w:rPr>
          <w:rFonts w:ascii="Arial" w:hAnsi="Arial" w:cs="Arial"/>
          <w:i/>
          <w:iCs/>
          <w:sz w:val="20"/>
          <w:szCs w:val="20"/>
          <w:highlight w:val="lightGray"/>
          <w:lang w:val="lv-LV"/>
        </w:rPr>
        <w:t>(Puses var vienoties par šajā sada</w:t>
      </w:r>
      <w:r>
        <w:rPr>
          <w:rFonts w:ascii="Arial" w:hAnsi="Arial" w:cs="Arial"/>
          <w:i/>
          <w:iCs/>
          <w:sz w:val="20"/>
          <w:szCs w:val="20"/>
          <w:highlight w:val="lightGray"/>
          <w:lang w:val="lv-LV"/>
        </w:rPr>
        <w:t>ļ</w:t>
      </w:r>
      <w:r w:rsidRPr="00AD225E">
        <w:rPr>
          <w:rFonts w:ascii="Arial" w:hAnsi="Arial" w:cs="Arial"/>
          <w:i/>
          <w:iCs/>
          <w:sz w:val="20"/>
          <w:szCs w:val="20"/>
          <w:highlight w:val="lightGray"/>
          <w:lang w:val="lv-LV"/>
        </w:rPr>
        <w:t>ā norādāmo informāciju par kontaktpersonām un pilnvarojuma tiesībām, veikt saistībā ar minēto nepieciešamos precizējumus Līgumā</w:t>
      </w:r>
      <w:r w:rsidRPr="00AD225E">
        <w:rPr>
          <w:rFonts w:ascii="Arial" w:hAnsi="Arial" w:cs="Arial"/>
          <w:i/>
          <w:iCs/>
          <w:sz w:val="20"/>
          <w:szCs w:val="20"/>
          <w:lang w:val="lv-LV"/>
        </w:rPr>
        <w:t>)</w:t>
      </w:r>
    </w:p>
    <w:p w14:paraId="5BB667C2" w14:textId="77777777" w:rsidR="00760343" w:rsidRPr="00AD225E" w:rsidRDefault="00760343" w:rsidP="00760343">
      <w:pPr>
        <w:ind w:left="567" w:right="55"/>
        <w:jc w:val="both"/>
        <w:rPr>
          <w:rFonts w:ascii="Arial" w:hAnsi="Arial" w:cs="Arial"/>
          <w:b/>
          <w:bCs/>
          <w:sz w:val="20"/>
          <w:szCs w:val="20"/>
          <w:lang w:val="lv-LV"/>
        </w:rPr>
      </w:pPr>
    </w:p>
    <w:p w14:paraId="7FB7639A" w14:textId="77777777" w:rsidR="00760343" w:rsidRPr="00AD225E" w:rsidRDefault="00760343" w:rsidP="00760343">
      <w:pPr>
        <w:numPr>
          <w:ilvl w:val="0"/>
          <w:numId w:val="61"/>
        </w:numPr>
        <w:ind w:left="567" w:right="55"/>
        <w:jc w:val="center"/>
        <w:rPr>
          <w:rFonts w:ascii="Arial" w:hAnsi="Arial" w:cs="Arial"/>
          <w:sz w:val="20"/>
          <w:szCs w:val="20"/>
          <w:lang w:val="lv-LV"/>
        </w:rPr>
      </w:pPr>
      <w:r w:rsidRPr="00AD225E">
        <w:rPr>
          <w:rFonts w:ascii="Arial" w:hAnsi="Arial" w:cs="Arial"/>
          <w:b/>
          <w:sz w:val="20"/>
          <w:szCs w:val="20"/>
          <w:lang w:val="lv-LV"/>
        </w:rPr>
        <w:t>Pušu atbildība</w:t>
      </w:r>
    </w:p>
    <w:p w14:paraId="3974FAE4"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Ja </w:t>
      </w:r>
      <w:r w:rsidRPr="00AD225E">
        <w:rPr>
          <w:rFonts w:ascii="Arial" w:hAnsi="Arial" w:cs="Arial"/>
          <w:i/>
          <w:iCs/>
          <w:sz w:val="20"/>
          <w:szCs w:val="20"/>
          <w:lang w:val="lv-LV"/>
        </w:rPr>
        <w:t>Pārdevējs</w:t>
      </w:r>
      <w:r w:rsidRPr="00AD225E">
        <w:rPr>
          <w:rFonts w:ascii="Arial" w:hAnsi="Arial" w:cs="Arial"/>
          <w:sz w:val="20"/>
          <w:szCs w:val="20"/>
          <w:lang w:val="lv-LV"/>
        </w:rPr>
        <w:t xml:space="preserve"> nokavē Līgumā noteikto termiņu Preces piegādei, </w:t>
      </w:r>
      <w:r w:rsidRPr="00AD225E">
        <w:rPr>
          <w:rFonts w:ascii="Arial" w:hAnsi="Arial" w:cs="Arial"/>
          <w:i/>
          <w:sz w:val="20"/>
          <w:szCs w:val="20"/>
          <w:lang w:val="lv-LV"/>
        </w:rPr>
        <w:t>Pircējs</w:t>
      </w:r>
      <w:r w:rsidRPr="00AD225E">
        <w:rPr>
          <w:rFonts w:ascii="Arial" w:hAnsi="Arial" w:cs="Arial"/>
          <w:sz w:val="20"/>
          <w:szCs w:val="20"/>
          <w:lang w:val="lv-LV"/>
        </w:rPr>
        <w:t xml:space="preserve"> ir tiesīgs pieprasīt, lai </w:t>
      </w:r>
      <w:r w:rsidRPr="00AD225E">
        <w:rPr>
          <w:rFonts w:ascii="Arial" w:hAnsi="Arial" w:cs="Arial"/>
          <w:i/>
          <w:sz w:val="20"/>
          <w:szCs w:val="20"/>
          <w:lang w:val="lv-LV"/>
        </w:rPr>
        <w:t xml:space="preserve">Pārdevējs </w:t>
      </w:r>
      <w:r w:rsidRPr="00AD225E">
        <w:rPr>
          <w:rFonts w:ascii="Arial" w:hAnsi="Arial" w:cs="Arial"/>
          <w:iCs/>
          <w:sz w:val="20"/>
          <w:szCs w:val="20"/>
          <w:lang w:val="lv-LV"/>
        </w:rPr>
        <w:t>maksā</w:t>
      </w:r>
      <w:r w:rsidRPr="00AD225E">
        <w:rPr>
          <w:rFonts w:ascii="Arial" w:hAnsi="Arial" w:cs="Arial"/>
          <w:i/>
          <w:sz w:val="20"/>
          <w:szCs w:val="20"/>
          <w:lang w:val="lv-LV"/>
        </w:rPr>
        <w:t xml:space="preserve"> </w:t>
      </w:r>
      <w:r w:rsidRPr="00AD225E">
        <w:rPr>
          <w:rFonts w:ascii="Arial" w:hAnsi="Arial" w:cs="Arial"/>
          <w:sz w:val="20"/>
          <w:szCs w:val="20"/>
          <w:lang w:val="lv-LV"/>
        </w:rPr>
        <w:t xml:space="preserve">līgumsodu 0,1% (nulle komats viena procenta) apmērā no savlaicīgi nepiegādātas Preces vērtības par katru nokavēto dienu, </w:t>
      </w:r>
      <w:r w:rsidRPr="00AD225E">
        <w:rPr>
          <w:rFonts w:ascii="Arial" w:hAnsi="Arial" w:cs="Arial"/>
          <w:bCs/>
          <w:sz w:val="20"/>
          <w:szCs w:val="20"/>
          <w:lang w:val="lv-LV"/>
        </w:rPr>
        <w:t>bet kopumā ne vairāk par 10% (desmit procentiem) no neizpildītās saistības apmēra.</w:t>
      </w:r>
    </w:p>
    <w:p w14:paraId="57C9BEB0"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Ja </w:t>
      </w:r>
      <w:r w:rsidRPr="00AD225E">
        <w:rPr>
          <w:rFonts w:ascii="Arial" w:hAnsi="Arial" w:cs="Arial"/>
          <w:i/>
          <w:iCs/>
          <w:sz w:val="20"/>
          <w:szCs w:val="20"/>
          <w:lang w:val="lv-LV"/>
        </w:rPr>
        <w:t>Pircējs</w:t>
      </w:r>
      <w:r w:rsidRPr="00AD225E">
        <w:rPr>
          <w:rFonts w:ascii="Arial" w:hAnsi="Arial" w:cs="Arial"/>
          <w:sz w:val="20"/>
          <w:szCs w:val="20"/>
          <w:lang w:val="lv-LV"/>
        </w:rPr>
        <w:t xml:space="preserve"> Līgumā noteiktajā termiņā neveic samaksu par saņemto Preci, </w:t>
      </w:r>
      <w:r w:rsidRPr="00AD225E">
        <w:rPr>
          <w:rFonts w:ascii="Arial" w:hAnsi="Arial" w:cs="Arial"/>
          <w:i/>
          <w:sz w:val="20"/>
          <w:szCs w:val="20"/>
          <w:lang w:val="lv-LV"/>
        </w:rPr>
        <w:t>Pārdevējam</w:t>
      </w:r>
      <w:r w:rsidRPr="00AD225E">
        <w:rPr>
          <w:rFonts w:ascii="Arial" w:hAnsi="Arial" w:cs="Arial"/>
          <w:sz w:val="20"/>
          <w:szCs w:val="20"/>
          <w:lang w:val="lv-LV"/>
        </w:rPr>
        <w:t xml:space="preserve"> ir tiesības pieprasīt no </w:t>
      </w:r>
      <w:r w:rsidRPr="00AD225E">
        <w:rPr>
          <w:rFonts w:ascii="Arial" w:hAnsi="Arial" w:cs="Arial"/>
          <w:i/>
          <w:sz w:val="20"/>
          <w:szCs w:val="20"/>
          <w:lang w:val="lv-LV"/>
        </w:rPr>
        <w:t>Pircēja</w:t>
      </w:r>
      <w:r w:rsidRPr="00AD225E">
        <w:rPr>
          <w:rFonts w:ascii="Arial" w:hAnsi="Arial" w:cs="Arial"/>
          <w:sz w:val="20"/>
          <w:szCs w:val="20"/>
          <w:lang w:val="lv-LV"/>
        </w:rPr>
        <w:t xml:space="preserve"> līgumsodu 0,1% (nulle komats viena procenta) apmērā no savlaicīgi nesamaksātās summas par</w:t>
      </w:r>
      <w:r w:rsidRPr="00AD225E">
        <w:rPr>
          <w:rFonts w:ascii="Arial" w:hAnsi="Arial" w:cs="Arial"/>
          <w:b/>
          <w:sz w:val="20"/>
          <w:szCs w:val="20"/>
          <w:lang w:val="lv-LV"/>
        </w:rPr>
        <w:t xml:space="preserve"> </w:t>
      </w:r>
      <w:r w:rsidRPr="00AD225E">
        <w:rPr>
          <w:rFonts w:ascii="Arial" w:hAnsi="Arial" w:cs="Arial"/>
          <w:sz w:val="20"/>
          <w:szCs w:val="20"/>
          <w:lang w:val="lv-LV"/>
        </w:rPr>
        <w:t xml:space="preserve">katru nokavēto dienu, </w:t>
      </w:r>
      <w:r w:rsidRPr="00AD225E">
        <w:rPr>
          <w:rFonts w:ascii="Arial" w:hAnsi="Arial" w:cs="Arial"/>
          <w:bCs/>
          <w:sz w:val="20"/>
          <w:szCs w:val="20"/>
          <w:lang w:val="lv-LV"/>
        </w:rPr>
        <w:t>bet kopumā ne vairāk par 10% (desmit procentiem) no neizpildītās saistības apmēra.</w:t>
      </w:r>
    </w:p>
    <w:p w14:paraId="71A5592D"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Līgumsoda samaksa neatbrīvo puses no zaudējumu segšanas un Līguma izpildes pienākuma.</w:t>
      </w:r>
    </w:p>
    <w:p w14:paraId="6F5AFB1F"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bCs/>
          <w:i/>
          <w:sz w:val="20"/>
          <w:szCs w:val="20"/>
          <w:lang w:val="lv-LV"/>
        </w:rPr>
        <w:t xml:space="preserve">Pārdevējs </w:t>
      </w:r>
      <w:r w:rsidRPr="00AD225E">
        <w:rPr>
          <w:rFonts w:ascii="Arial" w:hAnsi="Arial" w:cs="Arial"/>
          <w:bCs/>
          <w:sz w:val="20"/>
          <w:szCs w:val="20"/>
          <w:lang w:val="lv-LV"/>
        </w:rPr>
        <w:t>ir atbildīgs par piesaistīto personu (par apakšuzņēmēja) veikto darbu/pakalpojumu un nodarītajiem zaudējumiem, ja Līguma izpildē tiek piesaistīts.</w:t>
      </w:r>
    </w:p>
    <w:p w14:paraId="1060C422"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bCs/>
          <w:i/>
          <w:sz w:val="20"/>
          <w:szCs w:val="20"/>
          <w:lang w:val="lv-LV"/>
        </w:rPr>
        <w:t>Pārdevēja</w:t>
      </w:r>
      <w:r w:rsidRPr="00AD225E">
        <w:rPr>
          <w:rFonts w:ascii="Arial" w:hAnsi="Arial" w:cs="Arial"/>
          <w:bCs/>
          <w:sz w:val="20"/>
          <w:szCs w:val="20"/>
          <w:lang w:val="lv-LV"/>
        </w:rPr>
        <w:t xml:space="preserve"> Līguma izpildei piesaistītās personas, </w:t>
      </w:r>
      <w:r w:rsidRPr="00AD225E">
        <w:rPr>
          <w:rFonts w:ascii="Arial" w:hAnsi="Arial" w:cs="Arial"/>
          <w:sz w:val="20"/>
          <w:szCs w:val="20"/>
          <w:lang w:val="lv-LV"/>
        </w:rPr>
        <w:t xml:space="preserve">par kuru sniedzis informāciju </w:t>
      </w:r>
      <w:r w:rsidRPr="00AD225E">
        <w:rPr>
          <w:rFonts w:ascii="Arial" w:hAnsi="Arial" w:cs="Arial"/>
          <w:i/>
          <w:sz w:val="20"/>
          <w:szCs w:val="20"/>
          <w:lang w:val="lv-LV"/>
        </w:rPr>
        <w:t>Pircējam</w:t>
      </w:r>
      <w:r w:rsidRPr="00AD225E">
        <w:rPr>
          <w:rFonts w:ascii="Arial" w:hAnsi="Arial" w:cs="Arial"/>
          <w:sz w:val="20"/>
          <w:szCs w:val="20"/>
          <w:lang w:val="lv-LV"/>
        </w:rPr>
        <w:t xml:space="preserve"> un kura kvalifikācijas atbilstību izvirzītajām prasībām </w:t>
      </w:r>
      <w:r w:rsidRPr="00AD225E">
        <w:rPr>
          <w:rFonts w:ascii="Arial" w:hAnsi="Arial" w:cs="Arial"/>
          <w:i/>
          <w:sz w:val="20"/>
          <w:szCs w:val="20"/>
          <w:lang w:val="lv-LV"/>
        </w:rPr>
        <w:t>Pircējs</w:t>
      </w:r>
      <w:r w:rsidRPr="00AD225E">
        <w:rPr>
          <w:rFonts w:ascii="Arial" w:hAnsi="Arial" w:cs="Arial"/>
          <w:sz w:val="20"/>
          <w:szCs w:val="20"/>
          <w:lang w:val="lv-LV"/>
        </w:rPr>
        <w:t xml:space="preserve"> ir vērtējis, drīkst mainīt tikai ar </w:t>
      </w:r>
      <w:r w:rsidRPr="00AD225E">
        <w:rPr>
          <w:rFonts w:ascii="Arial" w:hAnsi="Arial" w:cs="Arial"/>
          <w:i/>
          <w:sz w:val="20"/>
          <w:szCs w:val="20"/>
          <w:lang w:val="lv-LV"/>
        </w:rPr>
        <w:t>Pircēja</w:t>
      </w:r>
      <w:r w:rsidRPr="00AD225E">
        <w:rPr>
          <w:rFonts w:ascii="Arial" w:hAnsi="Arial" w:cs="Arial"/>
          <w:sz w:val="20"/>
          <w:szCs w:val="20"/>
          <w:lang w:val="lv-LV"/>
        </w:rPr>
        <w:t xml:space="preserve"> rakstveida piekrišanu.</w:t>
      </w:r>
    </w:p>
    <w:p w14:paraId="6B51072B"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i/>
          <w:iCs/>
          <w:sz w:val="20"/>
          <w:szCs w:val="20"/>
          <w:lang w:val="lv-LV"/>
        </w:rPr>
        <w:t>Pārdevējs</w:t>
      </w:r>
      <w:r w:rsidRPr="00AD225E">
        <w:rPr>
          <w:rFonts w:ascii="Arial" w:eastAsia="Arial" w:hAnsi="Arial" w:cs="Arial"/>
          <w:kern w:val="3"/>
          <w:sz w:val="20"/>
          <w:szCs w:val="20"/>
          <w:lang w:val="lv-LV"/>
        </w:rPr>
        <w:t xml:space="preserve"> garantē un apliecina, ka</w:t>
      </w:r>
      <w:r w:rsidRPr="00AD225E">
        <w:rPr>
          <w:rFonts w:ascii="Arial" w:hAnsi="Arial" w:cs="Arial"/>
          <w:sz w:val="20"/>
          <w:szCs w:val="20"/>
          <w:lang w:val="lv-LV"/>
        </w:rPr>
        <w:t xml:space="preserve"> pēc pienācīgas pārbaudes piegādātā Prece, Preces pārstrādes (ražošanas) procesā izmantotie dzelzs un tērauda izejmateriāli</w:t>
      </w:r>
      <w:r w:rsidRPr="00AD225E">
        <w:rPr>
          <w:rFonts w:ascii="Arial" w:eastAsia="Arial" w:hAnsi="Arial" w:cs="Arial"/>
          <w:kern w:val="3"/>
          <w:sz w:val="20"/>
          <w:szCs w:val="20"/>
          <w:lang w:val="lv-LV"/>
        </w:rPr>
        <w:t xml:space="preserve">, </w:t>
      </w:r>
      <w:r w:rsidRPr="00AD225E">
        <w:rPr>
          <w:rFonts w:ascii="Arial" w:eastAsia="Arial" w:hAnsi="Arial" w:cs="Arial"/>
          <w:i/>
          <w:iCs/>
          <w:kern w:val="3"/>
          <w:sz w:val="20"/>
          <w:szCs w:val="20"/>
          <w:lang w:val="lv-LV"/>
        </w:rPr>
        <w:t>Pārdevējs</w:t>
      </w:r>
      <w:r w:rsidRPr="00AD225E">
        <w:rPr>
          <w:rFonts w:ascii="Arial" w:eastAsia="Arial" w:hAnsi="Arial" w:cs="Arial"/>
          <w:kern w:val="3"/>
          <w:sz w:val="20"/>
          <w:szCs w:val="20"/>
          <w:lang w:val="lv-LV"/>
        </w:rPr>
        <w:t>, kā arī Līguma izpildes nodrošināšanai iesaistītie dalībnieki</w:t>
      </w:r>
      <w:r w:rsidRPr="00AD225E">
        <w:rPr>
          <w:rFonts w:ascii="Arial" w:eastAsia="Arial" w:hAnsi="Arial" w:cs="Arial"/>
          <w:i/>
          <w:iCs/>
          <w:kern w:val="3"/>
          <w:sz w:val="20"/>
          <w:szCs w:val="20"/>
          <w:lang w:val="lv-LV"/>
        </w:rPr>
        <w:t xml:space="preserve">, </w:t>
      </w:r>
      <w:r w:rsidRPr="00AD225E">
        <w:rPr>
          <w:rFonts w:ascii="Arial" w:hAnsi="Arial" w:cs="Arial"/>
          <w:sz w:val="20"/>
          <w:szCs w:val="20"/>
          <w:lang w:val="lv-LV"/>
        </w:rPr>
        <w:t>Preces piegādes ķēdes dalībnieki</w:t>
      </w:r>
      <w:r w:rsidRPr="00AD225E">
        <w:rPr>
          <w:rFonts w:ascii="Arial" w:eastAsia="Arial" w:hAnsi="Arial" w:cs="Arial"/>
          <w:kern w:val="3"/>
          <w:sz w:val="20"/>
          <w:szCs w:val="20"/>
          <w:lang w:val="lv-LV"/>
        </w:rPr>
        <w:t xml:space="preserve"> </w:t>
      </w:r>
      <w:r w:rsidRPr="00AD225E">
        <w:rPr>
          <w:rFonts w:ascii="Arial" w:eastAsia="Arial" w:hAnsi="Arial" w:cs="Arial"/>
          <w:sz w:val="20"/>
          <w:szCs w:val="20"/>
          <w:lang w:val="lv-LV"/>
        </w:rPr>
        <w:t xml:space="preserve">nav iekļauti un uz tiem nav attiecināmas starptautiskās vai nacionālās sankcijas atbilstoši Eiropas Savienības tiesību aktos un Latvijas Republikas nacionālajos tiesību aktos norādītajam. Ja Līguma izpildes laikā šādas sankcijas tiks piemērotas vai kļūs attiecināmas, </w:t>
      </w:r>
      <w:r w:rsidRPr="00AD225E">
        <w:rPr>
          <w:rFonts w:ascii="Arial" w:hAnsi="Arial" w:cs="Arial"/>
          <w:i/>
          <w:iCs/>
          <w:sz w:val="20"/>
          <w:szCs w:val="20"/>
          <w:lang w:val="lv-LV"/>
        </w:rPr>
        <w:t>Pārdevējs</w:t>
      </w:r>
      <w:r w:rsidRPr="00AD225E">
        <w:rPr>
          <w:rFonts w:ascii="Arial" w:eastAsia="Arial" w:hAnsi="Arial" w:cs="Arial"/>
          <w:sz w:val="20"/>
          <w:szCs w:val="20"/>
          <w:lang w:val="lv-LV"/>
        </w:rPr>
        <w:t xml:space="preserve"> nekavējoties rakstveidā par to paziņos </w:t>
      </w:r>
      <w:r w:rsidRPr="00AD225E">
        <w:rPr>
          <w:rFonts w:ascii="Arial" w:hAnsi="Arial" w:cs="Arial"/>
          <w:i/>
          <w:iCs/>
          <w:sz w:val="20"/>
          <w:szCs w:val="20"/>
          <w:lang w:val="lv-LV"/>
        </w:rPr>
        <w:t>Pircējam</w:t>
      </w:r>
    </w:p>
    <w:p w14:paraId="1E8CED04" w14:textId="77777777" w:rsidR="00760343"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i/>
          <w:iCs/>
          <w:sz w:val="20"/>
          <w:szCs w:val="20"/>
          <w:lang w:val="lv-LV"/>
        </w:rPr>
        <w:t>Pārdevējs</w:t>
      </w:r>
      <w:r w:rsidRPr="00AD225E">
        <w:rPr>
          <w:rFonts w:ascii="Arial" w:hAnsi="Arial" w:cs="Arial"/>
          <w:kern w:val="3"/>
          <w:sz w:val="20"/>
          <w:szCs w:val="20"/>
          <w:lang w:val="lv-LV"/>
        </w:rPr>
        <w:t xml:space="preserve"> garantē un apliecina</w:t>
      </w:r>
      <w:r w:rsidRPr="00AD225E">
        <w:rPr>
          <w:rFonts w:ascii="Arial" w:hAnsi="Arial" w:cs="Arial"/>
          <w:sz w:val="20"/>
          <w:szCs w:val="20"/>
          <w:lang w:val="lv-LV"/>
        </w:rPr>
        <w:t xml:space="preserve"> neiesaistīties, izbeigt un neuzturēt darījuma attiecības ar personām, kuras pārkāpj Līguma 6.6.punktā norādītās tiesiskās normas, sankcijas un ierobežojumus.</w:t>
      </w:r>
    </w:p>
    <w:p w14:paraId="1F6D779D" w14:textId="77777777" w:rsidR="00760343" w:rsidRPr="00AD225E" w:rsidRDefault="00760343" w:rsidP="00760343">
      <w:pPr>
        <w:ind w:right="55"/>
        <w:jc w:val="both"/>
        <w:rPr>
          <w:rFonts w:ascii="Arial" w:hAnsi="Arial" w:cs="Arial"/>
          <w:sz w:val="20"/>
          <w:szCs w:val="20"/>
          <w:lang w:val="lv-LV"/>
        </w:rPr>
      </w:pPr>
    </w:p>
    <w:p w14:paraId="45928E9D" w14:textId="77777777" w:rsidR="00760343" w:rsidRPr="00AD225E" w:rsidRDefault="00760343" w:rsidP="00760343">
      <w:pPr>
        <w:numPr>
          <w:ilvl w:val="0"/>
          <w:numId w:val="61"/>
        </w:numPr>
        <w:ind w:left="567" w:right="55"/>
        <w:jc w:val="center"/>
        <w:rPr>
          <w:rFonts w:ascii="Arial" w:hAnsi="Arial" w:cs="Arial"/>
          <w:b/>
          <w:sz w:val="20"/>
          <w:szCs w:val="20"/>
          <w:lang w:val="lv-LV"/>
        </w:rPr>
      </w:pPr>
      <w:r w:rsidRPr="00AD225E">
        <w:rPr>
          <w:rFonts w:ascii="Arial" w:hAnsi="Arial" w:cs="Arial"/>
          <w:b/>
          <w:bCs/>
          <w:sz w:val="20"/>
          <w:szCs w:val="20"/>
          <w:lang w:val="lv-LV"/>
        </w:rPr>
        <w:t>Līguma grozīšanas un izbeigšanas nosacījumi</w:t>
      </w:r>
    </w:p>
    <w:p w14:paraId="2275E8F1" w14:textId="77777777" w:rsidR="00760343" w:rsidRPr="00AD225E" w:rsidRDefault="00760343" w:rsidP="00760343">
      <w:pPr>
        <w:numPr>
          <w:ilvl w:val="1"/>
          <w:numId w:val="61"/>
        </w:numPr>
        <w:ind w:left="567" w:right="55" w:hanging="567"/>
        <w:jc w:val="both"/>
        <w:rPr>
          <w:rFonts w:ascii="Arial" w:hAnsi="Arial" w:cs="Arial"/>
          <w:b/>
          <w:sz w:val="20"/>
          <w:szCs w:val="20"/>
          <w:lang w:val="lv-LV"/>
        </w:rPr>
      </w:pPr>
      <w:r w:rsidRPr="00AD225E">
        <w:rPr>
          <w:rFonts w:ascii="Arial" w:hAnsi="Arial" w:cs="Arial"/>
          <w:bCs/>
          <w:sz w:val="20"/>
          <w:szCs w:val="20"/>
          <w:lang w:val="lv-LV"/>
        </w:rPr>
        <w:t>Visi Līguma grozījumi un papildinājumi ir spēkā tikai tad, ja tie noformēti rakstveidā un ir abu Pušu parakstīti, izņemot 7.</w:t>
      </w:r>
      <w:r>
        <w:rPr>
          <w:rFonts w:ascii="Arial" w:hAnsi="Arial" w:cs="Arial"/>
          <w:bCs/>
          <w:sz w:val="20"/>
          <w:szCs w:val="20"/>
          <w:lang w:val="lv-LV"/>
        </w:rPr>
        <w:t>8</w:t>
      </w:r>
      <w:r w:rsidRPr="00AD225E">
        <w:rPr>
          <w:rFonts w:ascii="Arial" w:hAnsi="Arial" w:cs="Arial"/>
          <w:bCs/>
          <w:sz w:val="20"/>
          <w:szCs w:val="20"/>
          <w:lang w:val="lv-LV"/>
        </w:rPr>
        <w:t>.punktā noteiktajā gadījumā. Tie pievienojami Līgumam un kļūst par tā neatņemamu sastāvdaļu.</w:t>
      </w:r>
    </w:p>
    <w:p w14:paraId="2076191B" w14:textId="77777777" w:rsidR="00760343" w:rsidRPr="00AD225E" w:rsidRDefault="00760343" w:rsidP="00760343">
      <w:pPr>
        <w:numPr>
          <w:ilvl w:val="1"/>
          <w:numId w:val="61"/>
        </w:numPr>
        <w:ind w:left="567" w:right="55" w:hanging="567"/>
        <w:jc w:val="both"/>
        <w:rPr>
          <w:rFonts w:ascii="Arial" w:hAnsi="Arial" w:cs="Arial"/>
          <w:b/>
          <w:sz w:val="20"/>
          <w:szCs w:val="20"/>
          <w:lang w:val="lv-LV"/>
        </w:rPr>
      </w:pPr>
      <w:r w:rsidRPr="00AD225E">
        <w:rPr>
          <w:rFonts w:ascii="Arial" w:hAnsi="Arial" w:cs="Arial"/>
          <w:i/>
          <w:sz w:val="20"/>
          <w:szCs w:val="20"/>
          <w:lang w:val="lv-LV"/>
        </w:rPr>
        <w:t xml:space="preserve">Puses </w:t>
      </w:r>
      <w:r w:rsidRPr="00AD225E">
        <w:rPr>
          <w:rFonts w:ascii="Arial" w:hAnsi="Arial" w:cs="Arial"/>
          <w:sz w:val="20"/>
          <w:szCs w:val="20"/>
          <w:lang w:val="lv-LV"/>
        </w:rPr>
        <w:t>ir tiesīgas</w:t>
      </w:r>
      <w:r w:rsidRPr="00AD225E">
        <w:rPr>
          <w:rFonts w:ascii="Arial" w:hAnsi="Arial" w:cs="Arial"/>
          <w:caps/>
          <w:sz w:val="20"/>
          <w:szCs w:val="20"/>
          <w:lang w:val="lv-LV"/>
        </w:rPr>
        <w:t xml:space="preserve"> </w:t>
      </w:r>
      <w:r w:rsidRPr="00AD225E">
        <w:rPr>
          <w:rFonts w:ascii="Arial" w:hAnsi="Arial" w:cs="Arial"/>
          <w:sz w:val="20"/>
          <w:szCs w:val="20"/>
          <w:lang w:val="lv-LV"/>
        </w:rPr>
        <w:t xml:space="preserve">Līgumu izbeigt, </w:t>
      </w:r>
      <w:r w:rsidRPr="00AD225E">
        <w:rPr>
          <w:rFonts w:ascii="Arial" w:hAnsi="Arial" w:cs="Arial"/>
          <w:i/>
          <w:sz w:val="20"/>
          <w:szCs w:val="20"/>
          <w:lang w:val="lv-LV"/>
        </w:rPr>
        <w:t>Pusēm</w:t>
      </w:r>
      <w:r w:rsidRPr="00AD225E">
        <w:rPr>
          <w:rFonts w:ascii="Arial" w:hAnsi="Arial" w:cs="Arial"/>
          <w:sz w:val="20"/>
          <w:szCs w:val="20"/>
          <w:lang w:val="lv-LV"/>
        </w:rPr>
        <w:t xml:space="preserve"> savstarpēji rakstveidā vienojoties, ja objektīvu apsvērumu dēļ Līguma izpilde nav iespējama.</w:t>
      </w:r>
    </w:p>
    <w:p w14:paraId="6DADD315" w14:textId="77777777" w:rsidR="00760343" w:rsidRPr="00AD225E" w:rsidRDefault="00760343" w:rsidP="00760343">
      <w:pPr>
        <w:numPr>
          <w:ilvl w:val="1"/>
          <w:numId w:val="61"/>
        </w:numPr>
        <w:ind w:left="567" w:right="55" w:hanging="567"/>
        <w:jc w:val="both"/>
        <w:rPr>
          <w:rFonts w:ascii="Arial" w:hAnsi="Arial" w:cs="Arial"/>
          <w:b/>
          <w:sz w:val="20"/>
          <w:szCs w:val="20"/>
          <w:lang w:val="lv-LV"/>
        </w:rPr>
      </w:pPr>
      <w:r w:rsidRPr="00AD225E">
        <w:rPr>
          <w:rFonts w:ascii="Arial" w:hAnsi="Arial" w:cs="Arial"/>
          <w:i/>
          <w:sz w:val="20"/>
          <w:szCs w:val="20"/>
          <w:lang w:val="lv-LV"/>
        </w:rPr>
        <w:t>Pircējs</w:t>
      </w:r>
      <w:r w:rsidRPr="00AD225E">
        <w:rPr>
          <w:rFonts w:ascii="Arial" w:hAnsi="Arial" w:cs="Arial"/>
          <w:sz w:val="20"/>
          <w:szCs w:val="20"/>
          <w:lang w:val="lv-LV"/>
        </w:rPr>
        <w:t xml:space="preserve"> var vienpusēji izbeigt Līgumu (pilnīgi vai daļēji) jebkurā no šiem gadījumiem:</w:t>
      </w:r>
    </w:p>
    <w:p w14:paraId="4087C843" w14:textId="77777777" w:rsidR="00760343" w:rsidRPr="00AD225E" w:rsidRDefault="00760343" w:rsidP="00760343">
      <w:pPr>
        <w:numPr>
          <w:ilvl w:val="2"/>
          <w:numId w:val="61"/>
        </w:numPr>
        <w:ind w:left="1134" w:right="55" w:hanging="567"/>
        <w:contextualSpacing/>
        <w:jc w:val="both"/>
        <w:rPr>
          <w:rFonts w:ascii="Arial" w:hAnsi="Arial" w:cs="Arial"/>
          <w:sz w:val="20"/>
          <w:szCs w:val="20"/>
          <w:lang w:val="lv-LV"/>
        </w:rPr>
      </w:pPr>
      <w:r w:rsidRPr="00AD225E">
        <w:rPr>
          <w:rFonts w:ascii="Arial" w:hAnsi="Arial" w:cs="Arial"/>
          <w:i/>
          <w:sz w:val="20"/>
          <w:szCs w:val="20"/>
          <w:lang w:val="lv-LV"/>
        </w:rPr>
        <w:t>Pārdevējs</w:t>
      </w:r>
      <w:r w:rsidRPr="00AD225E">
        <w:rPr>
          <w:rFonts w:ascii="Arial" w:hAnsi="Arial" w:cs="Arial"/>
          <w:sz w:val="20"/>
          <w:szCs w:val="20"/>
          <w:lang w:val="lv-LV"/>
        </w:rPr>
        <w:t xml:space="preserve"> nevar nodrošināt </w:t>
      </w:r>
      <w:r w:rsidRPr="00AD225E">
        <w:rPr>
          <w:rFonts w:ascii="Arial" w:hAnsi="Arial" w:cs="Arial"/>
          <w:i/>
          <w:sz w:val="20"/>
          <w:szCs w:val="20"/>
          <w:lang w:val="lv-LV"/>
        </w:rPr>
        <w:t>Pircējam</w:t>
      </w:r>
      <w:r w:rsidRPr="00AD225E">
        <w:rPr>
          <w:rFonts w:ascii="Arial" w:hAnsi="Arial" w:cs="Arial"/>
          <w:sz w:val="20"/>
          <w:szCs w:val="20"/>
          <w:lang w:val="lv-LV"/>
        </w:rPr>
        <w:t xml:space="preserve"> Preci par Līgumā noteikto cenu;</w:t>
      </w:r>
    </w:p>
    <w:p w14:paraId="341A8117" w14:textId="77777777" w:rsidR="00760343" w:rsidRPr="00AD225E" w:rsidRDefault="00760343" w:rsidP="00760343">
      <w:pPr>
        <w:numPr>
          <w:ilvl w:val="2"/>
          <w:numId w:val="61"/>
        </w:numPr>
        <w:ind w:left="1134" w:right="55" w:hanging="567"/>
        <w:contextualSpacing/>
        <w:jc w:val="both"/>
        <w:rPr>
          <w:rFonts w:ascii="Arial" w:hAnsi="Arial" w:cs="Arial"/>
          <w:sz w:val="20"/>
          <w:szCs w:val="20"/>
          <w:lang w:val="lv-LV"/>
        </w:rPr>
      </w:pPr>
      <w:r w:rsidRPr="00AD225E">
        <w:rPr>
          <w:rFonts w:ascii="Arial" w:hAnsi="Arial" w:cs="Arial"/>
          <w:i/>
          <w:sz w:val="20"/>
          <w:szCs w:val="20"/>
          <w:lang w:val="lv-LV"/>
        </w:rPr>
        <w:t>Pārdevējs</w:t>
      </w:r>
      <w:r w:rsidRPr="00AD225E">
        <w:rPr>
          <w:rFonts w:ascii="Arial" w:hAnsi="Arial" w:cs="Arial"/>
          <w:sz w:val="20"/>
          <w:szCs w:val="20"/>
          <w:lang w:val="lv-LV"/>
        </w:rPr>
        <w:t xml:space="preserve"> bez saskaņošanas ar </w:t>
      </w:r>
      <w:r w:rsidRPr="00AD225E">
        <w:rPr>
          <w:rFonts w:ascii="Arial" w:hAnsi="Arial" w:cs="Arial"/>
          <w:i/>
          <w:sz w:val="20"/>
          <w:szCs w:val="20"/>
          <w:lang w:val="lv-LV"/>
        </w:rPr>
        <w:t>Pircēju</w:t>
      </w:r>
      <w:r w:rsidRPr="00AD225E">
        <w:rPr>
          <w:rFonts w:ascii="Arial" w:hAnsi="Arial" w:cs="Arial"/>
          <w:sz w:val="20"/>
          <w:szCs w:val="20"/>
          <w:lang w:val="lv-LV"/>
        </w:rPr>
        <w:t xml:space="preserve"> maina Preces cenu;</w:t>
      </w:r>
    </w:p>
    <w:p w14:paraId="77D72585" w14:textId="77777777" w:rsidR="00760343" w:rsidRPr="00AD225E" w:rsidRDefault="00760343" w:rsidP="00760343">
      <w:pPr>
        <w:numPr>
          <w:ilvl w:val="2"/>
          <w:numId w:val="61"/>
        </w:numPr>
        <w:ind w:left="1134" w:right="55" w:hanging="567"/>
        <w:contextualSpacing/>
        <w:jc w:val="both"/>
        <w:rPr>
          <w:rFonts w:ascii="Arial" w:hAnsi="Arial" w:cs="Arial"/>
          <w:sz w:val="20"/>
          <w:szCs w:val="20"/>
          <w:lang w:val="lv-LV"/>
        </w:rPr>
      </w:pPr>
      <w:r w:rsidRPr="00AD225E">
        <w:rPr>
          <w:rFonts w:ascii="Arial" w:hAnsi="Arial" w:cs="Arial"/>
          <w:sz w:val="20"/>
          <w:szCs w:val="20"/>
          <w:lang w:val="lv-LV"/>
        </w:rPr>
        <w:t>piegādātās un/vai piedāvātās Preces kvalitāte neatbilst standartam, tehniskajām prasībām un šim Līgumam;</w:t>
      </w:r>
    </w:p>
    <w:p w14:paraId="13C75B2D" w14:textId="77777777" w:rsidR="00760343" w:rsidRPr="00AD225E" w:rsidRDefault="00760343" w:rsidP="00760343">
      <w:pPr>
        <w:numPr>
          <w:ilvl w:val="2"/>
          <w:numId w:val="61"/>
        </w:numPr>
        <w:ind w:left="1134" w:right="55" w:hanging="567"/>
        <w:contextualSpacing/>
        <w:jc w:val="both"/>
        <w:rPr>
          <w:rFonts w:ascii="Arial" w:hAnsi="Arial" w:cs="Arial"/>
          <w:sz w:val="20"/>
          <w:szCs w:val="20"/>
          <w:lang w:val="lv-LV"/>
        </w:rPr>
      </w:pPr>
      <w:r w:rsidRPr="00AD225E">
        <w:rPr>
          <w:rFonts w:ascii="Arial" w:hAnsi="Arial" w:cs="Arial"/>
          <w:i/>
          <w:iCs/>
          <w:sz w:val="20"/>
          <w:szCs w:val="20"/>
          <w:lang w:val="lv-LV"/>
        </w:rPr>
        <w:t xml:space="preserve">Pārdevējs </w:t>
      </w:r>
      <w:r w:rsidRPr="00AD225E">
        <w:rPr>
          <w:rFonts w:ascii="Arial" w:hAnsi="Arial" w:cs="Arial"/>
          <w:sz w:val="20"/>
          <w:szCs w:val="20"/>
          <w:lang w:val="lv-LV"/>
        </w:rPr>
        <w:t>neiesniedz Līguma nodrošinājumu termiņā un apjomā atbilstoši Līguma 1.punktā minētajam iepirkumam un Līguma 8.punktam;</w:t>
      </w:r>
    </w:p>
    <w:p w14:paraId="62018A90" w14:textId="77777777" w:rsidR="00760343" w:rsidRPr="00AD225E" w:rsidRDefault="00760343" w:rsidP="00760343">
      <w:pPr>
        <w:numPr>
          <w:ilvl w:val="2"/>
          <w:numId w:val="61"/>
        </w:numPr>
        <w:ind w:left="1134" w:right="55" w:hanging="567"/>
        <w:contextualSpacing/>
        <w:jc w:val="both"/>
        <w:rPr>
          <w:rFonts w:ascii="Arial" w:hAnsi="Arial" w:cs="Arial"/>
          <w:sz w:val="20"/>
          <w:szCs w:val="20"/>
          <w:lang w:val="lv-LV"/>
        </w:rPr>
      </w:pPr>
      <w:r w:rsidRPr="00AD225E">
        <w:rPr>
          <w:rFonts w:ascii="Arial" w:hAnsi="Arial" w:cs="Arial"/>
          <w:sz w:val="20"/>
          <w:szCs w:val="20"/>
          <w:lang w:val="lv-LV"/>
        </w:rPr>
        <w:t xml:space="preserve">vairāk kā 30 (trīsdesmit) dienas tiek kavēti Līgumā </w:t>
      </w:r>
      <w:r w:rsidRPr="00AD225E">
        <w:rPr>
          <w:rFonts w:ascii="Arial" w:hAnsi="Arial" w:cs="Arial"/>
          <w:i/>
          <w:iCs/>
          <w:sz w:val="20"/>
          <w:szCs w:val="20"/>
          <w:lang w:val="lv-LV"/>
        </w:rPr>
        <w:t xml:space="preserve">Pārdevējam </w:t>
      </w:r>
      <w:r w:rsidRPr="00AD225E">
        <w:rPr>
          <w:rFonts w:ascii="Arial" w:hAnsi="Arial" w:cs="Arial"/>
          <w:sz w:val="20"/>
          <w:szCs w:val="20"/>
          <w:lang w:val="lv-LV"/>
        </w:rPr>
        <w:t>noteiktie izpildes termiņi;</w:t>
      </w:r>
    </w:p>
    <w:p w14:paraId="702D9F82" w14:textId="77777777" w:rsidR="00760343" w:rsidRPr="00AD225E" w:rsidRDefault="00760343" w:rsidP="00760343">
      <w:pPr>
        <w:numPr>
          <w:ilvl w:val="2"/>
          <w:numId w:val="61"/>
        </w:numPr>
        <w:ind w:left="1134" w:right="55" w:hanging="567"/>
        <w:contextualSpacing/>
        <w:jc w:val="both"/>
        <w:rPr>
          <w:rFonts w:ascii="Arial" w:hAnsi="Arial" w:cs="Arial"/>
          <w:sz w:val="20"/>
          <w:szCs w:val="20"/>
          <w:lang w:val="lv-LV"/>
        </w:rPr>
      </w:pPr>
      <w:r w:rsidRPr="00AD225E">
        <w:rPr>
          <w:rFonts w:ascii="Arial" w:hAnsi="Arial" w:cs="Arial"/>
          <w:sz w:val="20"/>
          <w:szCs w:val="20"/>
          <w:lang w:val="lv-LV"/>
        </w:rPr>
        <w:t>Līguma 12.2.punktā noteiktajā gadījumā;</w:t>
      </w:r>
    </w:p>
    <w:p w14:paraId="214D3F55" w14:textId="77777777" w:rsidR="00760343" w:rsidRPr="00AD225E" w:rsidRDefault="00760343" w:rsidP="00760343">
      <w:pPr>
        <w:numPr>
          <w:ilvl w:val="2"/>
          <w:numId w:val="61"/>
        </w:numPr>
        <w:ind w:left="1134" w:right="55" w:hanging="567"/>
        <w:contextualSpacing/>
        <w:jc w:val="both"/>
        <w:rPr>
          <w:rFonts w:ascii="Arial" w:hAnsi="Arial" w:cs="Arial"/>
          <w:sz w:val="20"/>
          <w:szCs w:val="20"/>
          <w:lang w:val="lv-LV"/>
        </w:rPr>
      </w:pPr>
      <w:r w:rsidRPr="00AD225E">
        <w:rPr>
          <w:rFonts w:ascii="Arial" w:hAnsi="Arial" w:cs="Arial"/>
          <w:sz w:val="20"/>
          <w:szCs w:val="20"/>
          <w:lang w:val="lv-LV"/>
        </w:rPr>
        <w:t xml:space="preserve">Līguma izpildes laikā saskaņā ar attiecīgas institūcijas lēmumu tiek apturēta vai pārtraukta </w:t>
      </w:r>
      <w:r w:rsidRPr="00AD225E">
        <w:rPr>
          <w:rFonts w:ascii="Arial" w:hAnsi="Arial" w:cs="Arial"/>
          <w:i/>
          <w:sz w:val="20"/>
          <w:szCs w:val="20"/>
          <w:lang w:val="lv-LV"/>
        </w:rPr>
        <w:t>Pārdevēja</w:t>
      </w:r>
      <w:r w:rsidRPr="00AD225E">
        <w:rPr>
          <w:rFonts w:ascii="Arial" w:hAnsi="Arial" w:cs="Arial"/>
          <w:sz w:val="20"/>
          <w:szCs w:val="20"/>
          <w:lang w:val="lv-LV"/>
        </w:rPr>
        <w:t xml:space="preserve"> saimnieciskā darbība, vai uzsākts maksātnespējas process, </w:t>
      </w:r>
      <w:r w:rsidRPr="00AD225E">
        <w:rPr>
          <w:rFonts w:ascii="Arial" w:hAnsi="Arial" w:cs="Arial"/>
          <w:iCs/>
          <w:sz w:val="20"/>
          <w:szCs w:val="20"/>
          <w:lang w:val="lv-LV"/>
        </w:rPr>
        <w:t>vai ir pieņemts kompetentās institūcijas konkurences jomā</w:t>
      </w:r>
      <w:r w:rsidRPr="00AD225E">
        <w:rPr>
          <w:rFonts w:ascii="Arial" w:hAnsi="Arial" w:cs="Arial"/>
          <w:b/>
          <w:bCs/>
          <w:iCs/>
          <w:sz w:val="20"/>
          <w:szCs w:val="20"/>
          <w:lang w:val="lv-LV"/>
        </w:rPr>
        <w:t xml:space="preserve"> </w:t>
      </w:r>
      <w:r w:rsidRPr="00AD225E">
        <w:rPr>
          <w:rFonts w:ascii="Arial" w:hAnsi="Arial" w:cs="Arial"/>
          <w:iCs/>
          <w:sz w:val="20"/>
          <w:szCs w:val="20"/>
          <w:lang w:val="lv-LV"/>
        </w:rPr>
        <w:t xml:space="preserve">lēmums, ar kuru </w:t>
      </w:r>
      <w:r w:rsidRPr="00AD225E">
        <w:rPr>
          <w:rFonts w:ascii="Arial" w:hAnsi="Arial" w:cs="Arial"/>
          <w:i/>
          <w:sz w:val="20"/>
          <w:szCs w:val="20"/>
          <w:lang w:val="lv-LV"/>
        </w:rPr>
        <w:t>Pārdevējs</w:t>
      </w:r>
      <w:r w:rsidRPr="00AD225E">
        <w:rPr>
          <w:rFonts w:ascii="Arial" w:hAnsi="Arial" w:cs="Arial"/>
          <w:iCs/>
          <w:sz w:val="20"/>
          <w:szCs w:val="20"/>
          <w:lang w:val="lv-LV"/>
        </w:rPr>
        <w:t xml:space="preserve"> ir atzīts par vainīgu konkurences tiesību pārkāpumā, </w:t>
      </w:r>
      <w:r w:rsidRPr="00AD225E">
        <w:rPr>
          <w:rFonts w:ascii="Arial" w:eastAsiaTheme="minorHAnsi" w:hAnsi="Arial" w:cs="Arial"/>
          <w:sz w:val="20"/>
          <w:szCs w:val="20"/>
          <w:lang w:val="lv-LV"/>
        </w:rPr>
        <w:t>kas izpaužas kā horizontālā karteļa vienošanās</w:t>
      </w:r>
      <w:r w:rsidRPr="00AD225E">
        <w:rPr>
          <w:rFonts w:ascii="Arial" w:hAnsi="Arial" w:cs="Arial"/>
          <w:sz w:val="20"/>
          <w:szCs w:val="20"/>
          <w:lang w:val="lv-LV"/>
        </w:rPr>
        <w:t>;</w:t>
      </w:r>
    </w:p>
    <w:p w14:paraId="2B835228" w14:textId="77777777" w:rsidR="00760343" w:rsidRPr="00AD225E" w:rsidRDefault="00760343" w:rsidP="00760343">
      <w:pPr>
        <w:numPr>
          <w:ilvl w:val="2"/>
          <w:numId w:val="61"/>
        </w:numPr>
        <w:ind w:left="1134" w:right="55" w:hanging="567"/>
        <w:contextualSpacing/>
        <w:jc w:val="both"/>
        <w:rPr>
          <w:rFonts w:ascii="Arial" w:hAnsi="Arial" w:cs="Arial"/>
          <w:sz w:val="20"/>
          <w:szCs w:val="20"/>
          <w:lang w:val="lv-LV"/>
        </w:rPr>
      </w:pPr>
      <w:r w:rsidRPr="00AD225E">
        <w:rPr>
          <w:rFonts w:ascii="Arial" w:hAnsi="Arial" w:cs="Arial"/>
          <w:i/>
          <w:sz w:val="20"/>
          <w:szCs w:val="20"/>
          <w:lang w:val="lv-LV"/>
        </w:rPr>
        <w:t>Līgumu</w:t>
      </w:r>
      <w:r w:rsidRPr="00AD225E">
        <w:rPr>
          <w:rFonts w:ascii="Arial" w:hAnsi="Arial" w:cs="Arial"/>
          <w:sz w:val="20"/>
          <w:szCs w:val="20"/>
          <w:lang w:val="lv-LV"/>
        </w:rPr>
        <w:t xml:space="preserve"> nav iespējams izpildīt tādēļ, ka </w:t>
      </w:r>
      <w:r w:rsidRPr="00AD225E">
        <w:rPr>
          <w:rFonts w:ascii="Arial" w:hAnsi="Arial" w:cs="Arial"/>
          <w:i/>
          <w:sz w:val="20"/>
          <w:szCs w:val="20"/>
          <w:lang w:val="lv-LV"/>
        </w:rPr>
        <w:t>Līguma</w:t>
      </w:r>
      <w:r w:rsidRPr="00AD225E">
        <w:rPr>
          <w:rFonts w:ascii="Arial" w:hAnsi="Arial" w:cs="Arial"/>
          <w:sz w:val="20"/>
          <w:szCs w:val="20"/>
          <w:lang w:val="lv-LV"/>
        </w:rPr>
        <w:t xml:space="preserve"> izpildes laikā ir piemērotas starptautiskās vai nacionālās sankcijas vai būtiskas finanšu un kapitāla tirgus intereses ietekmējošas Eiropas Savienības vai Ziemeļatlantijas līguma organizācijas dalībvalsts noteiktās sankcijas, kuras ietekmē Līguma izpildi.</w:t>
      </w:r>
    </w:p>
    <w:p w14:paraId="67F39DCC"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Ja Līgums tiek izbeigts, </w:t>
      </w:r>
      <w:r w:rsidRPr="00AD225E">
        <w:rPr>
          <w:rFonts w:ascii="Arial" w:hAnsi="Arial" w:cs="Arial"/>
          <w:i/>
          <w:iCs/>
          <w:sz w:val="20"/>
          <w:szCs w:val="20"/>
          <w:lang w:val="lv-LV"/>
        </w:rPr>
        <w:t>Pircējs</w:t>
      </w:r>
      <w:r w:rsidRPr="00AD225E">
        <w:rPr>
          <w:rFonts w:ascii="Arial" w:hAnsi="Arial" w:cs="Arial"/>
          <w:sz w:val="20"/>
          <w:szCs w:val="20"/>
          <w:lang w:val="lv-LV"/>
        </w:rPr>
        <w:t xml:space="preserve"> nosūta par to rakstisku paziņojumu </w:t>
      </w:r>
      <w:r w:rsidRPr="00AD225E">
        <w:rPr>
          <w:rFonts w:ascii="Arial" w:hAnsi="Arial" w:cs="Arial"/>
          <w:i/>
          <w:iCs/>
          <w:sz w:val="20"/>
          <w:szCs w:val="20"/>
          <w:lang w:val="lv-LV"/>
        </w:rPr>
        <w:t>Pārdevējam</w:t>
      </w:r>
      <w:r w:rsidRPr="00AD225E">
        <w:rPr>
          <w:rFonts w:ascii="Arial" w:hAnsi="Arial" w:cs="Arial"/>
          <w:sz w:val="20"/>
          <w:szCs w:val="20"/>
          <w:lang w:val="lv-LV"/>
        </w:rPr>
        <w:t xml:space="preserve"> pa pastu. Līgums tiek uzskatīts par izbeigtu </w:t>
      </w:r>
      <w:r w:rsidRPr="00AD225E">
        <w:rPr>
          <w:rFonts w:ascii="Arial" w:hAnsi="Arial" w:cs="Arial"/>
          <w:i/>
          <w:iCs/>
          <w:sz w:val="20"/>
          <w:szCs w:val="20"/>
          <w:lang w:val="lv-LV"/>
        </w:rPr>
        <w:t>Pircēja</w:t>
      </w:r>
      <w:r w:rsidRPr="00AD225E">
        <w:rPr>
          <w:rFonts w:ascii="Arial" w:hAnsi="Arial" w:cs="Arial"/>
          <w:sz w:val="20"/>
          <w:szCs w:val="20"/>
          <w:lang w:val="lv-LV"/>
        </w:rPr>
        <w:t xml:space="preserve"> noteiktajā termiņā, kurš Līguma </w:t>
      </w:r>
      <w:r w:rsidRPr="002E0C16">
        <w:rPr>
          <w:rFonts w:ascii="Arial" w:hAnsi="Arial" w:cs="Arial"/>
          <w:i/>
          <w:iCs/>
          <w:sz w:val="20"/>
          <w:szCs w:val="20"/>
          <w:lang w:val="lv-LV"/>
        </w:rPr>
        <w:t>7.3.1-7.3.6.punktos</w:t>
      </w:r>
      <w:r w:rsidRPr="00AD225E">
        <w:rPr>
          <w:rFonts w:ascii="Arial" w:hAnsi="Arial" w:cs="Arial"/>
          <w:sz w:val="20"/>
          <w:szCs w:val="20"/>
          <w:lang w:val="lv-LV"/>
        </w:rPr>
        <w:t xml:space="preserve"> noteiktajos gadījumos nevar būt īsāks par 8 (astoņām) kalendāra dienām no paziņojuma nosūtīšanas dienas, bet Līguma </w:t>
      </w:r>
      <w:r w:rsidRPr="002E0C16">
        <w:rPr>
          <w:rFonts w:ascii="Arial" w:hAnsi="Arial" w:cs="Arial"/>
          <w:i/>
          <w:iCs/>
          <w:sz w:val="20"/>
          <w:szCs w:val="20"/>
          <w:lang w:val="lv-LV"/>
        </w:rPr>
        <w:t>7.3.7. un 7.3.8.punkto</w:t>
      </w:r>
      <w:r w:rsidRPr="00AD225E">
        <w:rPr>
          <w:rFonts w:ascii="Arial" w:hAnsi="Arial" w:cs="Arial"/>
          <w:sz w:val="20"/>
          <w:szCs w:val="20"/>
          <w:lang w:val="lv-LV"/>
        </w:rPr>
        <w:t>s noteiktajos gadījumos – nekavējoties.</w:t>
      </w:r>
    </w:p>
    <w:p w14:paraId="07F99014" w14:textId="77777777" w:rsidR="00760343" w:rsidRPr="0039316C"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Izbeidzot Līgumu </w:t>
      </w:r>
      <w:r w:rsidRPr="002E0C16">
        <w:rPr>
          <w:rFonts w:ascii="Arial" w:hAnsi="Arial" w:cs="Arial"/>
          <w:i/>
          <w:iCs/>
          <w:sz w:val="20"/>
          <w:szCs w:val="20"/>
          <w:lang w:val="lv-LV"/>
        </w:rPr>
        <w:t>7.3.punktā</w:t>
      </w:r>
      <w:r w:rsidRPr="00AD225E">
        <w:rPr>
          <w:rFonts w:ascii="Arial" w:hAnsi="Arial" w:cs="Arial"/>
          <w:sz w:val="20"/>
          <w:szCs w:val="20"/>
          <w:lang w:val="lv-LV"/>
        </w:rPr>
        <w:t xml:space="preserve"> noteiktajos gadījumos, Puses nokārto visas saistības, kādas ir radušās līdz faktiskajam Līguma izpildes brīdim. </w:t>
      </w:r>
      <w:r w:rsidRPr="0039316C">
        <w:rPr>
          <w:rFonts w:ascii="Arial" w:hAnsi="Arial" w:cs="Arial"/>
          <w:sz w:val="20"/>
          <w:szCs w:val="20"/>
          <w:lang w:val="lv-LV"/>
        </w:rPr>
        <w:t xml:space="preserve">Ja Līguma </w:t>
      </w:r>
      <w:r w:rsidRPr="002E0C16">
        <w:rPr>
          <w:rFonts w:ascii="Arial" w:hAnsi="Arial" w:cs="Arial"/>
          <w:i/>
          <w:iCs/>
          <w:sz w:val="20"/>
          <w:szCs w:val="20"/>
          <w:lang w:val="lv-LV"/>
        </w:rPr>
        <w:t>7.3.8. punktā</w:t>
      </w:r>
      <w:r w:rsidRPr="0039316C">
        <w:rPr>
          <w:rFonts w:ascii="Arial" w:hAnsi="Arial" w:cs="Arial"/>
          <w:sz w:val="20"/>
          <w:szCs w:val="20"/>
          <w:lang w:val="lv-LV"/>
        </w:rPr>
        <w:t xml:space="preserve"> piemēroto sankciju dēļ </w:t>
      </w:r>
      <w:r w:rsidRPr="0039316C">
        <w:rPr>
          <w:rFonts w:ascii="Arial" w:hAnsi="Arial" w:cs="Arial"/>
          <w:i/>
          <w:iCs/>
          <w:sz w:val="20"/>
          <w:szCs w:val="20"/>
          <w:lang w:val="lv-LV"/>
        </w:rPr>
        <w:t>Pircējam</w:t>
      </w:r>
      <w:r w:rsidRPr="0039316C">
        <w:rPr>
          <w:rFonts w:ascii="Arial" w:hAnsi="Arial" w:cs="Arial"/>
          <w:sz w:val="20"/>
          <w:szCs w:val="20"/>
          <w:lang w:val="lv-LV"/>
        </w:rPr>
        <w:t xml:space="preserve"> nav tiesības veikt samaksu </w:t>
      </w:r>
      <w:r w:rsidRPr="0039316C">
        <w:rPr>
          <w:rFonts w:ascii="Arial" w:hAnsi="Arial" w:cs="Arial"/>
          <w:i/>
          <w:iCs/>
          <w:sz w:val="20"/>
          <w:szCs w:val="20"/>
          <w:lang w:val="lv-LV"/>
        </w:rPr>
        <w:t>Pārdevējam</w:t>
      </w:r>
      <w:r w:rsidRPr="0039316C">
        <w:rPr>
          <w:rFonts w:ascii="Arial" w:hAnsi="Arial" w:cs="Arial"/>
          <w:sz w:val="20"/>
          <w:szCs w:val="20"/>
          <w:lang w:val="lv-LV"/>
        </w:rPr>
        <w:t xml:space="preserve">, </w:t>
      </w:r>
      <w:r w:rsidRPr="0039316C">
        <w:rPr>
          <w:rFonts w:ascii="Arial" w:hAnsi="Arial" w:cs="Arial"/>
          <w:i/>
          <w:iCs/>
          <w:sz w:val="20"/>
          <w:szCs w:val="20"/>
          <w:lang w:val="lv-LV"/>
        </w:rPr>
        <w:t xml:space="preserve">Pircējs </w:t>
      </w:r>
      <w:r w:rsidRPr="0039316C">
        <w:rPr>
          <w:rFonts w:ascii="Arial" w:hAnsi="Arial" w:cs="Arial"/>
          <w:sz w:val="20"/>
          <w:szCs w:val="20"/>
          <w:lang w:val="lv-LV"/>
        </w:rPr>
        <w:t xml:space="preserve">atliek samaksas veikšanu un samaksai noteiktie termiņi tiek pagarināti līdz brīdim, kad pret </w:t>
      </w:r>
      <w:r w:rsidRPr="0039316C">
        <w:rPr>
          <w:rFonts w:ascii="Arial" w:hAnsi="Arial" w:cs="Arial"/>
          <w:i/>
          <w:iCs/>
          <w:sz w:val="20"/>
          <w:szCs w:val="20"/>
          <w:lang w:val="lv-LV"/>
        </w:rPr>
        <w:t xml:space="preserve">Pārdevēju </w:t>
      </w:r>
      <w:r w:rsidRPr="0039316C">
        <w:rPr>
          <w:rFonts w:ascii="Arial" w:hAnsi="Arial" w:cs="Arial"/>
          <w:sz w:val="20"/>
          <w:szCs w:val="20"/>
          <w:lang w:val="lv-LV"/>
        </w:rPr>
        <w:t xml:space="preserve">tiek atceltas sankcijas un maksājumus ir iespējams veikt, un šajā gadījumā piegādātās Preces pāriet </w:t>
      </w:r>
      <w:r w:rsidRPr="0039316C">
        <w:rPr>
          <w:rFonts w:ascii="Arial" w:hAnsi="Arial" w:cs="Arial"/>
          <w:i/>
          <w:iCs/>
          <w:sz w:val="20"/>
          <w:szCs w:val="20"/>
          <w:lang w:val="lv-LV"/>
        </w:rPr>
        <w:t xml:space="preserve">Pircēja </w:t>
      </w:r>
      <w:r w:rsidRPr="0039316C">
        <w:rPr>
          <w:rFonts w:ascii="Arial" w:hAnsi="Arial" w:cs="Arial"/>
          <w:sz w:val="20"/>
          <w:szCs w:val="20"/>
          <w:lang w:val="lv-LV"/>
        </w:rPr>
        <w:t>īpašumā pirms maksājuma veikšanas.</w:t>
      </w:r>
    </w:p>
    <w:p w14:paraId="0C18F123" w14:textId="77777777" w:rsidR="00760343" w:rsidRPr="0039316C" w:rsidRDefault="00760343" w:rsidP="00760343">
      <w:pPr>
        <w:numPr>
          <w:ilvl w:val="1"/>
          <w:numId w:val="61"/>
        </w:numPr>
        <w:ind w:left="567" w:right="55" w:hanging="567"/>
        <w:jc w:val="both"/>
        <w:rPr>
          <w:rFonts w:ascii="Arial" w:hAnsi="Arial" w:cs="Arial"/>
          <w:sz w:val="20"/>
          <w:szCs w:val="20"/>
          <w:lang w:val="lv-LV"/>
        </w:rPr>
      </w:pPr>
      <w:r w:rsidRPr="00810379">
        <w:rPr>
          <w:rFonts w:ascii="Arial" w:hAnsi="Arial" w:cs="Arial"/>
          <w:i/>
          <w:iCs/>
          <w:sz w:val="20"/>
          <w:szCs w:val="20"/>
          <w:highlight w:val="lightGray"/>
          <w:lang w:val="lv-LV"/>
        </w:rPr>
        <w:t xml:space="preserve">[ja darījuma partneris </w:t>
      </w:r>
      <w:r>
        <w:rPr>
          <w:rFonts w:ascii="Arial" w:hAnsi="Arial" w:cs="Arial"/>
          <w:i/>
          <w:iCs/>
          <w:sz w:val="20"/>
          <w:szCs w:val="20"/>
          <w:highlight w:val="lightGray"/>
          <w:lang w:val="lv-LV"/>
        </w:rPr>
        <w:t>–</w:t>
      </w:r>
      <w:r w:rsidRPr="00810379">
        <w:rPr>
          <w:rFonts w:ascii="Arial" w:hAnsi="Arial" w:cs="Arial"/>
          <w:i/>
          <w:iCs/>
          <w:sz w:val="20"/>
          <w:szCs w:val="20"/>
          <w:highlight w:val="lightGray"/>
          <w:lang w:val="lv-LV"/>
        </w:rPr>
        <w:t xml:space="preserve"> nerezidents</w:t>
      </w:r>
      <w:r>
        <w:rPr>
          <w:rFonts w:ascii="Arial" w:hAnsi="Arial" w:cs="Arial"/>
          <w:i/>
          <w:iCs/>
          <w:sz w:val="20"/>
          <w:szCs w:val="20"/>
          <w:highlight w:val="lightGray"/>
          <w:lang w:val="lv-LV"/>
        </w:rPr>
        <w:t xml:space="preserve">, punkts tiek </w:t>
      </w:r>
      <w:r w:rsidRPr="0039316C">
        <w:rPr>
          <w:rFonts w:ascii="Arial" w:hAnsi="Arial" w:cs="Arial"/>
          <w:i/>
          <w:iCs/>
          <w:sz w:val="20"/>
          <w:szCs w:val="20"/>
          <w:highlight w:val="lightGray"/>
          <w:lang w:val="lv-LV"/>
        </w:rPr>
        <w:t xml:space="preserve">izslēgts] </w:t>
      </w:r>
      <w:r w:rsidRPr="0039316C">
        <w:rPr>
          <w:rFonts w:ascii="Arial" w:hAnsi="Arial" w:cs="Arial"/>
          <w:sz w:val="20"/>
          <w:szCs w:val="20"/>
          <w:highlight w:val="lightGray"/>
          <w:lang w:val="lv-LV"/>
        </w:rPr>
        <w:t xml:space="preserve">Ja Valsts ieņēmumu dienests aptur </w:t>
      </w:r>
      <w:r w:rsidRPr="0039316C">
        <w:rPr>
          <w:rFonts w:ascii="Arial" w:hAnsi="Arial" w:cs="Arial"/>
          <w:i/>
          <w:sz w:val="20"/>
          <w:szCs w:val="20"/>
          <w:highlight w:val="lightGray"/>
          <w:lang w:val="lv-LV"/>
        </w:rPr>
        <w:t>Pārdevēja</w:t>
      </w:r>
      <w:r w:rsidRPr="0039316C">
        <w:rPr>
          <w:rFonts w:ascii="Arial" w:hAnsi="Arial" w:cs="Arial"/>
          <w:sz w:val="20"/>
          <w:szCs w:val="20"/>
          <w:highlight w:val="lightGray"/>
          <w:lang w:val="lv-LV"/>
        </w:rPr>
        <w:t xml:space="preserve"> saimniecisko darbību, </w:t>
      </w:r>
      <w:r w:rsidRPr="0039316C">
        <w:rPr>
          <w:rFonts w:ascii="Arial" w:hAnsi="Arial" w:cs="Arial"/>
          <w:i/>
          <w:sz w:val="20"/>
          <w:szCs w:val="20"/>
          <w:highlight w:val="lightGray"/>
          <w:lang w:val="lv-LV"/>
        </w:rPr>
        <w:t xml:space="preserve">Pircējs </w:t>
      </w:r>
      <w:r w:rsidRPr="0039316C">
        <w:rPr>
          <w:rFonts w:ascii="Arial" w:hAnsi="Arial" w:cs="Arial"/>
          <w:sz w:val="20"/>
          <w:szCs w:val="20"/>
          <w:highlight w:val="lightGray"/>
          <w:lang w:val="lv-LV"/>
        </w:rPr>
        <w:t>ievēro likuma “Par nodokļiem un nodevām” 34.</w:t>
      </w:r>
      <w:r w:rsidRPr="0039316C">
        <w:rPr>
          <w:rFonts w:ascii="Arial" w:hAnsi="Arial" w:cs="Arial"/>
          <w:sz w:val="20"/>
          <w:szCs w:val="20"/>
          <w:highlight w:val="lightGray"/>
          <w:vertAlign w:val="superscript"/>
          <w:lang w:val="lv-LV"/>
        </w:rPr>
        <w:t>1</w:t>
      </w:r>
      <w:r w:rsidRPr="0039316C">
        <w:rPr>
          <w:rFonts w:ascii="Arial" w:hAnsi="Arial" w:cs="Arial"/>
          <w:sz w:val="20"/>
          <w:szCs w:val="20"/>
          <w:highlight w:val="lightGray"/>
          <w:lang w:val="lv-LV"/>
        </w:rPr>
        <w:t>pantā noteikto</w:t>
      </w:r>
      <w:r w:rsidRPr="0039316C">
        <w:rPr>
          <w:rFonts w:ascii="Arial" w:hAnsi="Arial" w:cs="Arial"/>
          <w:sz w:val="20"/>
          <w:szCs w:val="20"/>
          <w:lang w:val="lv-LV"/>
        </w:rPr>
        <w:t>.</w:t>
      </w:r>
    </w:p>
    <w:p w14:paraId="33E78317"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Mainoties Pušu rekvizītiem, Pušu kontaktpersonām un/vai Līgumā noteiktajiem e-pastiem (t.sk. Līguma </w:t>
      </w:r>
      <w:r w:rsidRPr="002E0C16">
        <w:rPr>
          <w:rFonts w:ascii="Arial" w:hAnsi="Arial" w:cs="Arial"/>
          <w:i/>
          <w:iCs/>
          <w:sz w:val="20"/>
          <w:szCs w:val="20"/>
          <w:lang w:val="lv-LV"/>
        </w:rPr>
        <w:t>2.6., 5.12., 13.1. un 13.2.punkti</w:t>
      </w:r>
      <w:r w:rsidRPr="00AD225E">
        <w:rPr>
          <w:rFonts w:ascii="Arial" w:hAnsi="Arial" w:cs="Arial"/>
          <w:sz w:val="20"/>
          <w:szCs w:val="20"/>
          <w:lang w:val="lv-LV"/>
        </w:rPr>
        <w:t xml:space="preserve">), attiecīgā Puse nekavējoties informē rakstiski otru Pusi, norādot informāciju par izmaiņām, </w:t>
      </w:r>
      <w:r w:rsidRPr="00AD225E">
        <w:rPr>
          <w:rFonts w:ascii="Arial" w:hAnsi="Arial" w:cs="Arial"/>
          <w:bCs/>
          <w:sz w:val="20"/>
          <w:szCs w:val="20"/>
          <w:u w:val="single"/>
          <w:lang w:val="lv-LV" w:bidi="lo-LA"/>
        </w:rPr>
        <w:t xml:space="preserve">ar vēstuli, kuru parakstījusi attiecīgās </w:t>
      </w:r>
      <w:r w:rsidRPr="00AD225E">
        <w:rPr>
          <w:rFonts w:ascii="Arial" w:hAnsi="Arial" w:cs="Arial"/>
          <w:b/>
          <w:sz w:val="20"/>
          <w:szCs w:val="20"/>
          <w:u w:val="single"/>
          <w:lang w:val="lv-LV" w:bidi="lo-LA"/>
        </w:rPr>
        <w:t>Puses</w:t>
      </w:r>
      <w:r w:rsidRPr="00AD225E">
        <w:rPr>
          <w:rFonts w:ascii="Arial" w:hAnsi="Arial" w:cs="Arial"/>
          <w:bCs/>
          <w:sz w:val="20"/>
          <w:szCs w:val="20"/>
          <w:u w:val="single"/>
          <w:lang w:val="lv-LV" w:bidi="lo-LA"/>
        </w:rPr>
        <w:t xml:space="preserve"> persona ar pārstāvības tiesībām (ja attiecināms, atbilstošu pilnvarojumu), </w:t>
      </w:r>
      <w:r w:rsidRPr="00AD225E">
        <w:rPr>
          <w:rFonts w:ascii="Arial" w:hAnsi="Arial" w:cs="Arial"/>
          <w:bCs/>
          <w:sz w:val="20"/>
          <w:szCs w:val="20"/>
          <w:lang w:val="lv-LV" w:bidi="lo-LA"/>
        </w:rPr>
        <w:t>un šī vēstule ir uzskatāma par Līguma neatņemamu sastāvdaļu bez rakstiskas vienošanās par grozījumiem, vai Puses rīkojas saskaņā ar Līguma 9.1.punkta noteikumiem (parakstot savstarpēju vienošanos).</w:t>
      </w:r>
    </w:p>
    <w:p w14:paraId="539CC5BF" w14:textId="77777777" w:rsidR="00760343" w:rsidRPr="00AD225E" w:rsidRDefault="00760343" w:rsidP="00760343">
      <w:pPr>
        <w:ind w:left="135" w:right="55"/>
        <w:jc w:val="both"/>
        <w:rPr>
          <w:rFonts w:ascii="Arial" w:hAnsi="Arial" w:cs="Arial"/>
          <w:b/>
          <w:bCs/>
          <w:sz w:val="20"/>
          <w:szCs w:val="20"/>
          <w:lang w:val="lv-LV"/>
        </w:rPr>
      </w:pPr>
    </w:p>
    <w:p w14:paraId="405B19A9" w14:textId="77777777" w:rsidR="00760343" w:rsidRPr="00AD225E" w:rsidRDefault="00760343" w:rsidP="00760343">
      <w:pPr>
        <w:numPr>
          <w:ilvl w:val="0"/>
          <w:numId w:val="61"/>
        </w:numPr>
        <w:ind w:left="567" w:right="55"/>
        <w:jc w:val="center"/>
        <w:rPr>
          <w:rFonts w:ascii="Arial" w:hAnsi="Arial" w:cs="Arial"/>
          <w:b/>
          <w:bCs/>
          <w:sz w:val="20"/>
          <w:szCs w:val="20"/>
          <w:lang w:val="lv-LV"/>
        </w:rPr>
      </w:pPr>
      <w:r w:rsidRPr="00AD225E">
        <w:rPr>
          <w:rFonts w:ascii="Arial" w:hAnsi="Arial" w:cs="Arial"/>
          <w:b/>
          <w:bCs/>
          <w:sz w:val="20"/>
          <w:szCs w:val="20"/>
          <w:lang w:val="lv-LV"/>
        </w:rPr>
        <w:t>Līguma nodrošinājums</w:t>
      </w:r>
    </w:p>
    <w:p w14:paraId="01F44A1B" w14:textId="4D37CE99" w:rsidR="00760343" w:rsidRPr="00506461" w:rsidRDefault="00760343" w:rsidP="00760343">
      <w:pPr>
        <w:numPr>
          <w:ilvl w:val="1"/>
          <w:numId w:val="61"/>
        </w:numPr>
        <w:ind w:left="567" w:right="55" w:hanging="567"/>
        <w:jc w:val="both"/>
        <w:rPr>
          <w:rFonts w:ascii="Arial" w:hAnsi="Arial" w:cs="Arial"/>
          <w:sz w:val="20"/>
          <w:szCs w:val="20"/>
          <w:highlight w:val="lightGray"/>
          <w:lang w:val="lv-LV"/>
        </w:rPr>
      </w:pPr>
      <w:r w:rsidRPr="00AD225E">
        <w:rPr>
          <w:rFonts w:ascii="Arial" w:hAnsi="Arial" w:cs="Arial"/>
          <w:i/>
          <w:iCs/>
          <w:sz w:val="20"/>
          <w:szCs w:val="20"/>
          <w:lang w:val="lv-LV"/>
        </w:rPr>
        <w:t>Pārdevējs</w:t>
      </w:r>
      <w:r w:rsidRPr="00AD225E">
        <w:rPr>
          <w:rFonts w:ascii="Arial" w:hAnsi="Arial" w:cs="Arial"/>
          <w:sz w:val="20"/>
          <w:szCs w:val="20"/>
          <w:lang w:val="lv-LV"/>
        </w:rPr>
        <w:t xml:space="preserve"> apņemas 10 (desmit) darba dienu laikā no Līguma spēkā stāšanās brīža iesniegt (iemaksāt) </w:t>
      </w:r>
      <w:r w:rsidRPr="00AD225E">
        <w:rPr>
          <w:rFonts w:ascii="Arial" w:hAnsi="Arial" w:cs="Arial"/>
          <w:i/>
          <w:iCs/>
          <w:sz w:val="20"/>
          <w:szCs w:val="20"/>
          <w:lang w:val="lv-LV"/>
        </w:rPr>
        <w:t>Pircējam</w:t>
      </w:r>
      <w:r w:rsidRPr="00AD225E">
        <w:rPr>
          <w:rFonts w:ascii="Arial" w:hAnsi="Arial" w:cs="Arial"/>
          <w:sz w:val="20"/>
          <w:szCs w:val="20"/>
          <w:lang w:val="lv-LV"/>
        </w:rPr>
        <w:t xml:space="preserve"> līguma nodrošinājumu par summu _____ EUR (____ </w:t>
      </w:r>
      <w:r w:rsidRPr="00AD225E">
        <w:rPr>
          <w:rFonts w:ascii="Arial" w:hAnsi="Arial" w:cs="Arial"/>
          <w:i/>
          <w:iCs/>
          <w:sz w:val="20"/>
          <w:szCs w:val="20"/>
          <w:lang w:val="lv-LV"/>
        </w:rPr>
        <w:t>e</w:t>
      </w:r>
      <w:r w:rsidRPr="00EB5F06">
        <w:rPr>
          <w:rFonts w:ascii="Arial" w:hAnsi="Arial" w:cs="Arial"/>
          <w:i/>
          <w:iCs/>
          <w:sz w:val="20"/>
          <w:szCs w:val="20"/>
          <w:lang w:val="lv-LV"/>
        </w:rPr>
        <w:t>u</w:t>
      </w:r>
      <w:r w:rsidRPr="00AD225E">
        <w:rPr>
          <w:rFonts w:ascii="Arial" w:hAnsi="Arial" w:cs="Arial"/>
          <w:i/>
          <w:iCs/>
          <w:sz w:val="20"/>
          <w:szCs w:val="20"/>
          <w:lang w:val="lv-LV"/>
        </w:rPr>
        <w:t>ro</w:t>
      </w:r>
      <w:r w:rsidRPr="00AD225E">
        <w:rPr>
          <w:rFonts w:ascii="Arial" w:hAnsi="Arial" w:cs="Arial"/>
          <w:sz w:val="20"/>
          <w:szCs w:val="20"/>
          <w:lang w:val="lv-LV"/>
        </w:rPr>
        <w:t>, _ centi), k</w:t>
      </w:r>
      <w:r>
        <w:rPr>
          <w:rFonts w:ascii="Arial" w:hAnsi="Arial" w:cs="Arial"/>
          <w:sz w:val="20"/>
          <w:szCs w:val="20"/>
          <w:lang w:val="lv-LV"/>
        </w:rPr>
        <w:t>as</w:t>
      </w:r>
      <w:r w:rsidRPr="00AD225E">
        <w:rPr>
          <w:rFonts w:ascii="Arial" w:hAnsi="Arial" w:cs="Arial"/>
          <w:sz w:val="20"/>
          <w:szCs w:val="20"/>
          <w:lang w:val="lv-LV"/>
        </w:rPr>
        <w:t xml:space="preserve"> atbilst </w:t>
      </w:r>
      <w:r w:rsidR="00637F41">
        <w:rPr>
          <w:rFonts w:ascii="Arial" w:hAnsi="Arial" w:cs="Arial"/>
          <w:sz w:val="20"/>
          <w:szCs w:val="20"/>
          <w:lang w:val="lv-LV"/>
        </w:rPr>
        <w:t>10</w:t>
      </w:r>
      <w:r w:rsidRPr="00AD225E">
        <w:rPr>
          <w:rFonts w:ascii="Arial" w:hAnsi="Arial" w:cs="Arial"/>
          <w:sz w:val="20"/>
          <w:szCs w:val="20"/>
          <w:lang w:val="lv-LV"/>
        </w:rPr>
        <w:t xml:space="preserve"> % (desmit procentiem), no </w:t>
      </w:r>
      <w:r w:rsidRPr="00506461">
        <w:rPr>
          <w:rFonts w:ascii="Arial" w:hAnsi="Arial" w:cs="Arial"/>
          <w:i/>
          <w:iCs/>
          <w:sz w:val="20"/>
          <w:szCs w:val="20"/>
          <w:lang w:val="lv-LV"/>
        </w:rPr>
        <w:t>2.1.punktā</w:t>
      </w:r>
      <w:r w:rsidRPr="00AD225E">
        <w:rPr>
          <w:rFonts w:ascii="Arial" w:hAnsi="Arial" w:cs="Arial"/>
          <w:sz w:val="20"/>
          <w:szCs w:val="20"/>
          <w:lang w:val="lv-LV"/>
        </w:rPr>
        <w:t xml:space="preserve"> noteiktās kopējās plānotās līgumcenas. Līguma nodrošinājumu saskaņā ar Līguma 1.punktā minētā iepirkuma nolikuma prasībām iesniedz kā Līguma nodrošinājuma summas iemaksu </w:t>
      </w:r>
      <w:r w:rsidRPr="00AD225E">
        <w:rPr>
          <w:rFonts w:ascii="Arial" w:hAnsi="Arial" w:cs="Arial"/>
          <w:i/>
          <w:sz w:val="20"/>
          <w:szCs w:val="20"/>
          <w:lang w:val="lv-LV"/>
        </w:rPr>
        <w:t>Pircēja</w:t>
      </w:r>
      <w:r w:rsidRPr="00AD225E">
        <w:rPr>
          <w:rFonts w:ascii="Arial" w:hAnsi="Arial" w:cs="Arial"/>
          <w:sz w:val="20"/>
          <w:szCs w:val="20"/>
          <w:lang w:val="lv-LV"/>
        </w:rPr>
        <w:t xml:space="preserve"> bankas kontā Nr. LV17RIKO0000080249645, Luminor Bank AS Latvijas filiāle, bankas kods: RIKOLV2X (iesniedzot maksājuma apliecinājumu </w:t>
      </w:r>
      <w:r w:rsidRPr="00AD225E">
        <w:rPr>
          <w:rFonts w:ascii="Arial" w:hAnsi="Arial" w:cs="Arial"/>
          <w:i/>
          <w:sz w:val="20"/>
          <w:szCs w:val="20"/>
          <w:lang w:val="lv-LV"/>
        </w:rPr>
        <w:t>Pircējam</w:t>
      </w:r>
      <w:r w:rsidRPr="00AD225E">
        <w:rPr>
          <w:rFonts w:ascii="Arial" w:hAnsi="Arial" w:cs="Arial"/>
          <w:sz w:val="20"/>
          <w:szCs w:val="20"/>
          <w:lang w:val="lv-LV"/>
        </w:rPr>
        <w:t xml:space="preserve">), maksājuma mērķī norādot atbilstošu iemaksas mērķim </w:t>
      </w:r>
      <w:r w:rsidRPr="00AD225E">
        <w:rPr>
          <w:rFonts w:ascii="Arial" w:hAnsi="Arial" w:cs="Arial"/>
          <w:sz w:val="20"/>
          <w:szCs w:val="20"/>
          <w:u w:val="single"/>
          <w:lang w:val="lv-LV"/>
        </w:rPr>
        <w:t xml:space="preserve">pamatojumu, ietverot Līguma datumu un </w:t>
      </w:r>
      <w:r w:rsidRPr="00AD225E">
        <w:rPr>
          <w:rFonts w:ascii="Arial" w:hAnsi="Arial" w:cs="Arial"/>
          <w:i/>
          <w:sz w:val="20"/>
          <w:szCs w:val="20"/>
          <w:u w:val="single"/>
          <w:lang w:val="lv-LV"/>
        </w:rPr>
        <w:t>Pircēja</w:t>
      </w:r>
      <w:r w:rsidRPr="00AD225E">
        <w:rPr>
          <w:rFonts w:ascii="Arial" w:hAnsi="Arial" w:cs="Arial"/>
          <w:sz w:val="20"/>
          <w:szCs w:val="20"/>
          <w:u w:val="single"/>
          <w:lang w:val="lv-LV"/>
        </w:rPr>
        <w:t xml:space="preserve"> piešķirto numuru, piemēram</w:t>
      </w:r>
      <w:r w:rsidRPr="00AD225E">
        <w:rPr>
          <w:rFonts w:ascii="Arial" w:hAnsi="Arial" w:cs="Arial"/>
          <w:sz w:val="20"/>
          <w:szCs w:val="20"/>
          <w:lang w:val="lv-LV"/>
        </w:rPr>
        <w:t xml:space="preserve">: "Līguma </w:t>
      </w:r>
      <w:r w:rsidRPr="00AD225E">
        <w:rPr>
          <w:rFonts w:ascii="Arial" w:hAnsi="Arial" w:cs="Arial"/>
          <w:i/>
          <w:iCs/>
          <w:sz w:val="20"/>
          <w:szCs w:val="20"/>
          <w:lang w:val="lv-LV"/>
        </w:rPr>
        <w:t>nodrošinājums Līguma datums</w:t>
      </w:r>
      <w:r w:rsidRPr="00AD225E">
        <w:rPr>
          <w:rFonts w:ascii="Arial" w:hAnsi="Arial" w:cs="Arial"/>
          <w:sz w:val="20"/>
          <w:szCs w:val="20"/>
          <w:lang w:val="lv-LV"/>
        </w:rPr>
        <w:t xml:space="preserve"> un </w:t>
      </w:r>
      <w:r w:rsidRPr="00AD225E">
        <w:rPr>
          <w:rFonts w:ascii="Arial" w:hAnsi="Arial" w:cs="Arial"/>
          <w:i/>
          <w:iCs/>
          <w:sz w:val="20"/>
          <w:szCs w:val="20"/>
          <w:lang w:val="lv-LV"/>
        </w:rPr>
        <w:t>numurs</w:t>
      </w:r>
      <w:r w:rsidRPr="00AD225E">
        <w:rPr>
          <w:rFonts w:ascii="Arial" w:hAnsi="Arial" w:cs="Arial"/>
          <w:sz w:val="20"/>
          <w:szCs w:val="20"/>
          <w:lang w:val="lv-LV"/>
        </w:rPr>
        <w:t>”</w:t>
      </w:r>
      <w:r>
        <w:rPr>
          <w:rFonts w:ascii="Arial" w:hAnsi="Arial" w:cs="Arial"/>
          <w:sz w:val="20"/>
          <w:szCs w:val="20"/>
          <w:lang w:val="lv-LV"/>
        </w:rPr>
        <w:t xml:space="preserve">, </w:t>
      </w:r>
      <w:r w:rsidRPr="00506461">
        <w:rPr>
          <w:rFonts w:ascii="Arial" w:hAnsi="Arial" w:cs="Arial"/>
          <w:sz w:val="20"/>
          <w:szCs w:val="20"/>
          <w:highlight w:val="lightGray"/>
          <w:lang w:val="lv-LV"/>
        </w:rPr>
        <w:t>[vai]</w:t>
      </w:r>
      <w:r>
        <w:rPr>
          <w:rFonts w:ascii="Arial" w:hAnsi="Arial" w:cs="Arial"/>
          <w:sz w:val="20"/>
          <w:szCs w:val="20"/>
          <w:lang w:val="lv-LV"/>
        </w:rPr>
        <w:t xml:space="preserve"> </w:t>
      </w:r>
      <w:r w:rsidRPr="00506461">
        <w:rPr>
          <w:rFonts w:ascii="Arial" w:hAnsi="Arial" w:cs="Arial"/>
          <w:sz w:val="20"/>
          <w:szCs w:val="20"/>
          <w:highlight w:val="lightGray"/>
          <w:lang w:val="lv-LV"/>
        </w:rPr>
        <w:t>kā kredītiestādes (Eiropas Savienības, Eiropas Ekonomikas zonas dalībvalstī vai Pasaules tirdzniecības organizācijas dalībvalstī reģistrēta kredītiestāde) izsniegtu garantiju.</w:t>
      </w:r>
    </w:p>
    <w:p w14:paraId="13CB9BE4"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iCs/>
          <w:sz w:val="20"/>
          <w:szCs w:val="20"/>
          <w:lang w:val="lv-LV"/>
        </w:rPr>
        <w:t>Pircējs</w:t>
      </w:r>
      <w:r w:rsidRPr="00AD225E">
        <w:rPr>
          <w:rFonts w:ascii="Arial" w:hAnsi="Arial" w:cs="Arial"/>
          <w:sz w:val="20"/>
          <w:szCs w:val="20"/>
          <w:lang w:val="lv-LV"/>
        </w:rPr>
        <w:t xml:space="preserve"> ir tiesīgs saņemt (ieturēt) Līguma nodrošinājumu jebkurā no turpmākiem gadījumiem:</w:t>
      </w:r>
    </w:p>
    <w:p w14:paraId="05284882" w14:textId="77777777" w:rsidR="00760343" w:rsidRPr="00AD225E" w:rsidRDefault="00760343" w:rsidP="00760343">
      <w:pPr>
        <w:numPr>
          <w:ilvl w:val="2"/>
          <w:numId w:val="61"/>
        </w:numPr>
        <w:ind w:left="1134" w:right="55" w:hanging="567"/>
        <w:jc w:val="both"/>
        <w:rPr>
          <w:rFonts w:ascii="Arial" w:hAnsi="Arial" w:cs="Arial"/>
          <w:sz w:val="20"/>
          <w:szCs w:val="20"/>
          <w:lang w:val="lv-LV"/>
        </w:rPr>
      </w:pPr>
      <w:r w:rsidRPr="00AD225E">
        <w:rPr>
          <w:rFonts w:ascii="Arial" w:hAnsi="Arial" w:cs="Arial"/>
          <w:sz w:val="20"/>
          <w:szCs w:val="20"/>
          <w:lang w:val="lv-LV"/>
        </w:rPr>
        <w:t xml:space="preserve">pilnā apmērā – ja Līgums tiek izbeigts saskaņā ar Līguma </w:t>
      </w:r>
      <w:r w:rsidRPr="00ED7BCD">
        <w:rPr>
          <w:rFonts w:ascii="Arial" w:hAnsi="Arial" w:cs="Arial"/>
          <w:i/>
          <w:iCs/>
          <w:sz w:val="20"/>
          <w:szCs w:val="20"/>
          <w:lang w:val="lv-LV"/>
        </w:rPr>
        <w:t>7.3.punktu</w:t>
      </w:r>
      <w:r w:rsidRPr="00AD225E">
        <w:rPr>
          <w:rFonts w:ascii="Arial" w:hAnsi="Arial" w:cs="Arial"/>
          <w:sz w:val="20"/>
          <w:szCs w:val="20"/>
          <w:lang w:val="lv-LV"/>
        </w:rPr>
        <w:t xml:space="preserve"> (neatkarīgi no zaudējumu esamības);</w:t>
      </w:r>
    </w:p>
    <w:p w14:paraId="75726310" w14:textId="77777777" w:rsidR="00760343" w:rsidRPr="00AD225E" w:rsidRDefault="00760343" w:rsidP="00760343">
      <w:pPr>
        <w:numPr>
          <w:ilvl w:val="2"/>
          <w:numId w:val="61"/>
        </w:numPr>
        <w:ind w:left="1134" w:right="55" w:hanging="567"/>
        <w:jc w:val="both"/>
        <w:rPr>
          <w:rFonts w:ascii="Arial" w:hAnsi="Arial" w:cs="Arial"/>
          <w:sz w:val="20"/>
          <w:szCs w:val="20"/>
          <w:lang w:val="lv-LV"/>
        </w:rPr>
      </w:pPr>
      <w:r w:rsidRPr="00AD225E">
        <w:rPr>
          <w:rFonts w:ascii="Arial" w:hAnsi="Arial" w:cs="Arial"/>
          <w:sz w:val="20"/>
          <w:szCs w:val="20"/>
          <w:lang w:val="lv-LV"/>
        </w:rPr>
        <w:t xml:space="preserve">pilnā apmērā – ja </w:t>
      </w:r>
      <w:r w:rsidRPr="00AD225E">
        <w:rPr>
          <w:rFonts w:ascii="Arial" w:hAnsi="Arial" w:cs="Arial"/>
          <w:i/>
          <w:sz w:val="20"/>
          <w:szCs w:val="20"/>
          <w:lang w:val="lv-LV"/>
        </w:rPr>
        <w:t>Pārdevējs</w:t>
      </w:r>
      <w:r w:rsidRPr="00AD225E">
        <w:rPr>
          <w:rFonts w:ascii="Arial" w:hAnsi="Arial" w:cs="Arial"/>
          <w:sz w:val="20"/>
          <w:szCs w:val="20"/>
          <w:lang w:val="lv-LV"/>
        </w:rPr>
        <w:t xml:space="preserve"> atsakās no savu saistību izpildes (neatkarīgi no zaudējumu esamības);</w:t>
      </w:r>
    </w:p>
    <w:p w14:paraId="404F53B9" w14:textId="77777777" w:rsidR="00760343" w:rsidRPr="00AD225E" w:rsidRDefault="00760343" w:rsidP="00760343">
      <w:pPr>
        <w:numPr>
          <w:ilvl w:val="2"/>
          <w:numId w:val="61"/>
        </w:numPr>
        <w:ind w:left="1134" w:right="55" w:hanging="567"/>
        <w:jc w:val="both"/>
        <w:rPr>
          <w:rFonts w:ascii="Arial" w:hAnsi="Arial" w:cs="Arial"/>
          <w:sz w:val="20"/>
          <w:szCs w:val="20"/>
          <w:lang w:val="lv-LV"/>
        </w:rPr>
      </w:pPr>
      <w:r w:rsidRPr="00AD225E">
        <w:rPr>
          <w:rFonts w:ascii="Arial" w:hAnsi="Arial" w:cs="Arial"/>
          <w:i/>
          <w:sz w:val="20"/>
          <w:szCs w:val="20"/>
          <w:lang w:val="lv-LV"/>
        </w:rPr>
        <w:t>Pārdevēja</w:t>
      </w:r>
      <w:r w:rsidRPr="00AD225E">
        <w:rPr>
          <w:rFonts w:ascii="Arial" w:hAnsi="Arial" w:cs="Arial"/>
          <w:sz w:val="20"/>
          <w:szCs w:val="20"/>
          <w:lang w:val="lv-LV"/>
        </w:rPr>
        <w:t xml:space="preserve"> līgumsodu segšanai – līgumsodu summas apmērā;</w:t>
      </w:r>
    </w:p>
    <w:p w14:paraId="3E4BC43D" w14:textId="77777777" w:rsidR="00760343" w:rsidRPr="00AD225E" w:rsidRDefault="00760343" w:rsidP="00760343">
      <w:pPr>
        <w:numPr>
          <w:ilvl w:val="2"/>
          <w:numId w:val="61"/>
        </w:numPr>
        <w:ind w:left="1134" w:right="55" w:hanging="567"/>
        <w:jc w:val="both"/>
        <w:rPr>
          <w:rFonts w:ascii="Arial" w:hAnsi="Arial" w:cs="Arial"/>
          <w:sz w:val="20"/>
          <w:szCs w:val="20"/>
          <w:lang w:val="lv-LV"/>
        </w:rPr>
      </w:pPr>
      <w:r w:rsidRPr="00AD225E">
        <w:rPr>
          <w:rFonts w:ascii="Arial" w:hAnsi="Arial" w:cs="Arial"/>
          <w:iCs/>
          <w:sz w:val="20"/>
          <w:szCs w:val="20"/>
          <w:lang w:val="lv-LV"/>
        </w:rPr>
        <w:t>Pircēja</w:t>
      </w:r>
      <w:r w:rsidRPr="00AD225E">
        <w:rPr>
          <w:rFonts w:ascii="Arial" w:hAnsi="Arial" w:cs="Arial"/>
          <w:sz w:val="20"/>
          <w:szCs w:val="20"/>
          <w:lang w:val="lv-LV"/>
        </w:rPr>
        <w:t xml:space="preserve"> zaudējumu, kas radušies šajā Līgumā noteikto </w:t>
      </w:r>
      <w:r w:rsidRPr="00AD225E">
        <w:rPr>
          <w:rFonts w:ascii="Arial" w:hAnsi="Arial" w:cs="Arial"/>
          <w:i/>
          <w:sz w:val="20"/>
          <w:szCs w:val="20"/>
          <w:lang w:val="lv-LV"/>
        </w:rPr>
        <w:t>Pārdevēja</w:t>
      </w:r>
      <w:r w:rsidRPr="00AD225E">
        <w:rPr>
          <w:rFonts w:ascii="Arial" w:hAnsi="Arial" w:cs="Arial"/>
          <w:sz w:val="20"/>
          <w:szCs w:val="20"/>
          <w:lang w:val="lv-LV"/>
        </w:rPr>
        <w:t xml:space="preserve"> saistību neizpildes rezultātā, atlīdzināšanai – zaudējumu summas apmērā. Šajā gadījumā </w:t>
      </w:r>
      <w:r w:rsidRPr="00AD225E">
        <w:rPr>
          <w:rFonts w:ascii="Arial" w:hAnsi="Arial" w:cs="Arial"/>
          <w:i/>
          <w:sz w:val="20"/>
          <w:szCs w:val="20"/>
          <w:lang w:val="lv-LV"/>
        </w:rPr>
        <w:t>Pircējs</w:t>
      </w:r>
      <w:r w:rsidRPr="00AD225E">
        <w:rPr>
          <w:rFonts w:ascii="Arial" w:hAnsi="Arial" w:cs="Arial"/>
          <w:sz w:val="20"/>
          <w:szCs w:val="20"/>
          <w:lang w:val="lv-LV"/>
        </w:rPr>
        <w:t xml:space="preserve"> nosūta </w:t>
      </w:r>
      <w:r w:rsidRPr="00AD225E">
        <w:rPr>
          <w:rFonts w:ascii="Arial" w:hAnsi="Arial" w:cs="Arial"/>
          <w:i/>
          <w:sz w:val="20"/>
          <w:szCs w:val="20"/>
          <w:lang w:val="lv-LV"/>
        </w:rPr>
        <w:t>Pārdevējam</w:t>
      </w:r>
      <w:r w:rsidRPr="00AD225E">
        <w:rPr>
          <w:rFonts w:ascii="Arial" w:hAnsi="Arial" w:cs="Arial"/>
          <w:sz w:val="20"/>
          <w:szCs w:val="20"/>
          <w:lang w:val="lv-LV"/>
        </w:rPr>
        <w:t xml:space="preserve"> zaudējumu aprēķinu.</w:t>
      </w:r>
    </w:p>
    <w:p w14:paraId="7BB41E71"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Ja </w:t>
      </w:r>
      <w:r w:rsidRPr="00AD225E">
        <w:rPr>
          <w:rFonts w:ascii="Arial" w:hAnsi="Arial" w:cs="Arial"/>
          <w:i/>
          <w:sz w:val="20"/>
          <w:szCs w:val="20"/>
          <w:lang w:val="lv-LV"/>
        </w:rPr>
        <w:t>Pircējs</w:t>
      </w:r>
      <w:r w:rsidRPr="00AD225E">
        <w:rPr>
          <w:rFonts w:ascii="Arial" w:hAnsi="Arial" w:cs="Arial"/>
          <w:sz w:val="20"/>
          <w:szCs w:val="20"/>
          <w:lang w:val="lv-LV"/>
        </w:rPr>
        <w:t xml:space="preserve"> ir saņēmis (ieturējis) Līguma nodrošinājumu saskaņā ar </w:t>
      </w:r>
      <w:r w:rsidRPr="00ED7BCD">
        <w:rPr>
          <w:rFonts w:ascii="Arial" w:hAnsi="Arial" w:cs="Arial"/>
          <w:i/>
          <w:iCs/>
          <w:sz w:val="20"/>
          <w:szCs w:val="20"/>
          <w:lang w:val="lv-LV"/>
        </w:rPr>
        <w:t>8.2.3.punktu</w:t>
      </w:r>
      <w:r w:rsidRPr="00AD225E">
        <w:rPr>
          <w:rFonts w:ascii="Arial" w:hAnsi="Arial" w:cs="Arial"/>
          <w:sz w:val="20"/>
          <w:szCs w:val="20"/>
          <w:lang w:val="lv-LV"/>
        </w:rPr>
        <w:t xml:space="preserve">, tad Līguma nodrošinājums saskaņā ar </w:t>
      </w:r>
      <w:r w:rsidRPr="00ED7BCD">
        <w:rPr>
          <w:rFonts w:ascii="Arial" w:hAnsi="Arial" w:cs="Arial"/>
          <w:i/>
          <w:iCs/>
          <w:sz w:val="20"/>
          <w:szCs w:val="20"/>
          <w:lang w:val="lv-LV"/>
        </w:rPr>
        <w:t xml:space="preserve">8.2.1., 8.2.2. </w:t>
      </w:r>
      <w:r w:rsidRPr="00ED7BCD">
        <w:rPr>
          <w:rFonts w:ascii="Arial" w:hAnsi="Arial" w:cs="Arial"/>
          <w:sz w:val="20"/>
          <w:szCs w:val="20"/>
          <w:lang w:val="lv-LV"/>
        </w:rPr>
        <w:t>vai</w:t>
      </w:r>
      <w:r w:rsidRPr="00ED7BCD">
        <w:rPr>
          <w:rFonts w:ascii="Arial" w:hAnsi="Arial" w:cs="Arial"/>
          <w:i/>
          <w:iCs/>
          <w:sz w:val="20"/>
          <w:szCs w:val="20"/>
          <w:lang w:val="lv-LV"/>
        </w:rPr>
        <w:t xml:space="preserve"> 8.2.4.punktu</w:t>
      </w:r>
      <w:r w:rsidRPr="00AD225E">
        <w:rPr>
          <w:rFonts w:ascii="Arial" w:hAnsi="Arial" w:cs="Arial"/>
          <w:sz w:val="20"/>
          <w:szCs w:val="20"/>
          <w:lang w:val="lv-LV"/>
        </w:rPr>
        <w:t xml:space="preserve"> ir izmantojams Līguma nodrošinājuma atlikušās daļas apmērā, ņemot vērā, ka līgumsods neietver zaudējumu atlīdzību.</w:t>
      </w:r>
    </w:p>
    <w:p w14:paraId="4800BD6D"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Ja </w:t>
      </w:r>
      <w:r w:rsidRPr="00AD225E">
        <w:rPr>
          <w:rFonts w:ascii="Arial" w:hAnsi="Arial" w:cs="Arial"/>
          <w:iCs/>
          <w:sz w:val="20"/>
          <w:szCs w:val="20"/>
          <w:lang w:val="lv-LV"/>
        </w:rPr>
        <w:t>Pircējs</w:t>
      </w:r>
      <w:r w:rsidRPr="00AD225E">
        <w:rPr>
          <w:rFonts w:ascii="Arial" w:hAnsi="Arial" w:cs="Arial"/>
          <w:sz w:val="20"/>
          <w:szCs w:val="20"/>
          <w:lang w:val="lv-LV"/>
        </w:rPr>
        <w:t xml:space="preserve"> ir saņēmis (ieturējis) Līguma nodrošinājumu saskaņā ar 8</w:t>
      </w:r>
      <w:r w:rsidRPr="00ED7BCD">
        <w:rPr>
          <w:rFonts w:ascii="Arial" w:hAnsi="Arial" w:cs="Arial"/>
          <w:i/>
          <w:iCs/>
          <w:sz w:val="20"/>
          <w:szCs w:val="20"/>
          <w:lang w:val="lv-LV"/>
        </w:rPr>
        <w:t xml:space="preserve">.2.1., 8.2.2. </w:t>
      </w:r>
      <w:r w:rsidRPr="00ED7BCD">
        <w:rPr>
          <w:rFonts w:ascii="Arial" w:hAnsi="Arial" w:cs="Arial"/>
          <w:sz w:val="20"/>
          <w:szCs w:val="20"/>
          <w:lang w:val="lv-LV"/>
        </w:rPr>
        <w:t>vai</w:t>
      </w:r>
      <w:r w:rsidRPr="00ED7BCD">
        <w:rPr>
          <w:rFonts w:ascii="Arial" w:hAnsi="Arial" w:cs="Arial"/>
          <w:i/>
          <w:iCs/>
          <w:sz w:val="20"/>
          <w:szCs w:val="20"/>
          <w:lang w:val="lv-LV"/>
        </w:rPr>
        <w:t xml:space="preserve"> 8.2.4.punktu</w:t>
      </w:r>
      <w:r w:rsidRPr="00AD225E">
        <w:rPr>
          <w:rFonts w:ascii="Arial" w:hAnsi="Arial" w:cs="Arial"/>
          <w:sz w:val="20"/>
          <w:szCs w:val="20"/>
          <w:lang w:val="lv-LV"/>
        </w:rPr>
        <w:t xml:space="preserve">, tad </w:t>
      </w:r>
      <w:r w:rsidRPr="00AD225E">
        <w:rPr>
          <w:rFonts w:ascii="Arial" w:hAnsi="Arial" w:cs="Arial"/>
          <w:iCs/>
          <w:sz w:val="20"/>
          <w:szCs w:val="20"/>
          <w:lang w:val="lv-LV"/>
        </w:rPr>
        <w:t>Pārdevējs</w:t>
      </w:r>
      <w:r w:rsidRPr="00AD225E">
        <w:rPr>
          <w:rFonts w:ascii="Arial" w:hAnsi="Arial" w:cs="Arial"/>
          <w:i/>
          <w:sz w:val="20"/>
          <w:szCs w:val="20"/>
          <w:lang w:val="lv-LV"/>
        </w:rPr>
        <w:t xml:space="preserve"> </w:t>
      </w:r>
      <w:r w:rsidRPr="00AD225E">
        <w:rPr>
          <w:rFonts w:ascii="Arial" w:hAnsi="Arial" w:cs="Arial"/>
          <w:sz w:val="20"/>
          <w:szCs w:val="20"/>
          <w:lang w:val="lv-LV"/>
        </w:rPr>
        <w:t xml:space="preserve">atlīdzina </w:t>
      </w:r>
      <w:r w:rsidRPr="00AD225E">
        <w:rPr>
          <w:rFonts w:ascii="Arial" w:hAnsi="Arial" w:cs="Arial"/>
          <w:iCs/>
          <w:sz w:val="20"/>
          <w:szCs w:val="20"/>
          <w:lang w:val="lv-LV"/>
        </w:rPr>
        <w:t>Pircējam</w:t>
      </w:r>
      <w:r w:rsidRPr="00AD225E">
        <w:rPr>
          <w:rFonts w:ascii="Arial" w:hAnsi="Arial" w:cs="Arial"/>
          <w:sz w:val="20"/>
          <w:szCs w:val="20"/>
          <w:lang w:val="lv-LV"/>
        </w:rPr>
        <w:t xml:space="preserve"> zaudējumus tādā apmērā, kas pārsniedz saskaņā ar </w:t>
      </w:r>
      <w:r w:rsidRPr="00ED7BCD">
        <w:rPr>
          <w:rFonts w:ascii="Arial" w:hAnsi="Arial" w:cs="Arial"/>
          <w:i/>
          <w:iCs/>
          <w:sz w:val="20"/>
          <w:szCs w:val="20"/>
          <w:lang w:val="lv-LV"/>
        </w:rPr>
        <w:t>8.2.1., 8.2.2.</w:t>
      </w:r>
      <w:r w:rsidRPr="00ED7BCD">
        <w:rPr>
          <w:rFonts w:ascii="Arial" w:hAnsi="Arial" w:cs="Arial"/>
          <w:sz w:val="20"/>
          <w:szCs w:val="20"/>
          <w:lang w:val="lv-LV"/>
        </w:rPr>
        <w:t xml:space="preserve"> vai </w:t>
      </w:r>
      <w:r w:rsidRPr="00ED7BCD">
        <w:rPr>
          <w:rFonts w:ascii="Arial" w:hAnsi="Arial" w:cs="Arial"/>
          <w:i/>
          <w:iCs/>
          <w:sz w:val="20"/>
          <w:szCs w:val="20"/>
          <w:lang w:val="lv-LV"/>
        </w:rPr>
        <w:t>8.2.4.punktu</w:t>
      </w:r>
      <w:r w:rsidRPr="00AD225E">
        <w:rPr>
          <w:rFonts w:ascii="Arial" w:hAnsi="Arial" w:cs="Arial"/>
          <w:sz w:val="20"/>
          <w:szCs w:val="20"/>
          <w:lang w:val="lv-LV"/>
        </w:rPr>
        <w:t xml:space="preserve"> saņemtās summas.</w:t>
      </w:r>
    </w:p>
    <w:p w14:paraId="5F6FD97C"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Līguma nodrošinājuma termiņš ir līdz Pušu saistību pilnīgai izpildei vai vismaz 30 (trīsdesmit) kalendāra dienas pēc Preces galīgās piegādes brīža.</w:t>
      </w:r>
    </w:p>
    <w:p w14:paraId="60F7508C"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Līguma nodrošinājumu </w:t>
      </w:r>
      <w:r w:rsidRPr="00AD225E">
        <w:rPr>
          <w:rFonts w:ascii="Arial" w:hAnsi="Arial" w:cs="Arial"/>
          <w:iCs/>
          <w:sz w:val="20"/>
          <w:szCs w:val="20"/>
          <w:lang w:val="lv-LV"/>
        </w:rPr>
        <w:t>Pircējs</w:t>
      </w:r>
      <w:r w:rsidRPr="00AD225E">
        <w:rPr>
          <w:rFonts w:ascii="Arial" w:hAnsi="Arial" w:cs="Arial"/>
          <w:sz w:val="20"/>
          <w:szCs w:val="20"/>
          <w:lang w:val="lv-LV"/>
        </w:rPr>
        <w:t xml:space="preserve"> atgriež (iemaksas gadījumā – izmaksā) </w:t>
      </w:r>
      <w:r w:rsidRPr="00AD225E">
        <w:rPr>
          <w:rFonts w:ascii="Arial" w:hAnsi="Arial" w:cs="Arial"/>
          <w:i/>
          <w:sz w:val="20"/>
          <w:szCs w:val="20"/>
          <w:lang w:val="lv-LV"/>
        </w:rPr>
        <w:t>Pārdevējam</w:t>
      </w:r>
      <w:r w:rsidRPr="00AD225E">
        <w:rPr>
          <w:rFonts w:ascii="Arial" w:hAnsi="Arial" w:cs="Arial"/>
          <w:sz w:val="20"/>
          <w:szCs w:val="20"/>
          <w:lang w:val="lv-LV"/>
        </w:rPr>
        <w:t xml:space="preserve"> 5 (piecu) darba dienu laikā pēc tā derīguma termiņa beigām.</w:t>
      </w:r>
    </w:p>
    <w:p w14:paraId="0AD9F749" w14:textId="77777777" w:rsidR="00760343" w:rsidRPr="00AD225E" w:rsidRDefault="00760343" w:rsidP="00760343">
      <w:pPr>
        <w:numPr>
          <w:ilvl w:val="0"/>
          <w:numId w:val="1"/>
        </w:numPr>
        <w:ind w:left="567" w:right="55" w:firstLine="0"/>
        <w:jc w:val="center"/>
        <w:rPr>
          <w:rFonts w:ascii="Arial" w:hAnsi="Arial" w:cs="Arial"/>
          <w:sz w:val="20"/>
          <w:szCs w:val="20"/>
          <w:lang w:val="lv-LV"/>
        </w:rPr>
      </w:pPr>
    </w:p>
    <w:p w14:paraId="66F058A0" w14:textId="77777777" w:rsidR="00760343" w:rsidRPr="00AD225E" w:rsidRDefault="00760343" w:rsidP="00760343">
      <w:pPr>
        <w:numPr>
          <w:ilvl w:val="0"/>
          <w:numId w:val="61"/>
        </w:numPr>
        <w:ind w:left="567" w:right="55"/>
        <w:jc w:val="center"/>
        <w:rPr>
          <w:rFonts w:ascii="Arial" w:hAnsi="Arial" w:cs="Arial"/>
          <w:sz w:val="20"/>
          <w:szCs w:val="20"/>
          <w:lang w:val="lv-LV"/>
        </w:rPr>
      </w:pPr>
      <w:r w:rsidRPr="00AD225E">
        <w:rPr>
          <w:rFonts w:ascii="Arial" w:hAnsi="Arial" w:cs="Arial"/>
          <w:b/>
          <w:sz w:val="20"/>
          <w:szCs w:val="20"/>
          <w:lang w:val="lv-LV"/>
        </w:rPr>
        <w:t>Nepārvaramā vara (</w:t>
      </w:r>
      <w:r w:rsidRPr="00AD225E">
        <w:rPr>
          <w:rFonts w:ascii="Arial" w:hAnsi="Arial" w:cs="Arial"/>
          <w:b/>
          <w:i/>
          <w:iCs/>
          <w:sz w:val="20"/>
          <w:szCs w:val="20"/>
          <w:lang w:val="lv-LV"/>
        </w:rPr>
        <w:t>force majeure</w:t>
      </w:r>
      <w:r w:rsidRPr="00AD225E">
        <w:rPr>
          <w:rFonts w:ascii="Arial" w:hAnsi="Arial" w:cs="Arial"/>
          <w:b/>
          <w:sz w:val="20"/>
          <w:szCs w:val="20"/>
          <w:lang w:val="lv-LV"/>
        </w:rPr>
        <w:t>)</w:t>
      </w:r>
    </w:p>
    <w:p w14:paraId="2D84D94D" w14:textId="77777777" w:rsidR="00760343" w:rsidRPr="00AD225E" w:rsidRDefault="00760343" w:rsidP="00760343">
      <w:pPr>
        <w:numPr>
          <w:ilvl w:val="1"/>
          <w:numId w:val="61"/>
        </w:numPr>
        <w:ind w:left="567" w:right="55" w:hanging="567"/>
        <w:jc w:val="both"/>
        <w:rPr>
          <w:rFonts w:ascii="Arial" w:hAnsi="Arial" w:cs="Arial"/>
          <w:bCs/>
          <w:sz w:val="20"/>
          <w:szCs w:val="20"/>
          <w:lang w:val="lv-LV"/>
        </w:rPr>
      </w:pPr>
      <w:r w:rsidRPr="00AD225E">
        <w:rPr>
          <w:rFonts w:ascii="Arial" w:hAnsi="Arial" w:cs="Arial"/>
          <w:bCs/>
          <w:sz w:val="20"/>
          <w:szCs w:val="20"/>
          <w:lang w:val="lv-LV"/>
        </w:rPr>
        <w:t>Gadījumā</w:t>
      </w:r>
      <w:r w:rsidRPr="00AD225E">
        <w:rPr>
          <w:rFonts w:ascii="Arial" w:hAnsi="Arial" w:cs="Arial"/>
          <w:sz w:val="20"/>
          <w:szCs w:val="20"/>
          <w:lang w:val="lv-LV" w:eastAsia="lv-LV"/>
        </w:rPr>
        <w:t xml:space="preserve">, ja </w:t>
      </w:r>
      <w:r w:rsidRPr="00AD225E">
        <w:rPr>
          <w:rFonts w:ascii="Arial" w:hAnsi="Arial" w:cs="Arial"/>
          <w:bCs/>
          <w:sz w:val="20"/>
          <w:szCs w:val="20"/>
          <w:lang w:val="lv-LV"/>
        </w:rPr>
        <w:t>kāda no Pusēm kopumā vai daļēji nevar izpildīt savas līgumsaistības nepārvaramas varas apstākļu dēļ, Līguma saistību izpildes termiņus Puses pagarina attiecīgi par šo apstākļu darbības laiku.</w:t>
      </w:r>
    </w:p>
    <w:p w14:paraId="5C913D62" w14:textId="77777777" w:rsidR="00760343" w:rsidRPr="00AD225E" w:rsidRDefault="00760343" w:rsidP="00760343">
      <w:pPr>
        <w:numPr>
          <w:ilvl w:val="1"/>
          <w:numId w:val="61"/>
        </w:numPr>
        <w:ind w:left="567" w:right="55" w:hanging="567"/>
        <w:jc w:val="both"/>
        <w:rPr>
          <w:rFonts w:ascii="Arial" w:hAnsi="Arial" w:cs="Arial"/>
          <w:bCs/>
          <w:sz w:val="20"/>
          <w:szCs w:val="20"/>
          <w:lang w:val="lv-LV"/>
        </w:rPr>
      </w:pPr>
      <w:r w:rsidRPr="00AD225E">
        <w:rPr>
          <w:rFonts w:ascii="Arial" w:hAnsi="Arial" w:cs="Arial"/>
          <w:bCs/>
          <w:sz w:val="20"/>
          <w:szCs w:val="20"/>
          <w:lang w:val="lv-LV"/>
        </w:rPr>
        <w:t>Ja iepriekš minētie apstākļi ilgst vairāk nekā mēnesi, katrai Pusei ir tiesības atteikties no tālākas Līguma saistību izpildes un nevienai no Pusēm nav tiesības prasīt, lai otra Puse atlīdzinātu jebkura rakstura zaudējumus.</w:t>
      </w:r>
    </w:p>
    <w:p w14:paraId="4AECAD58" w14:textId="77777777" w:rsidR="00760343" w:rsidRPr="00AD225E" w:rsidRDefault="00760343" w:rsidP="00760343">
      <w:pPr>
        <w:numPr>
          <w:ilvl w:val="1"/>
          <w:numId w:val="61"/>
        </w:numPr>
        <w:ind w:left="567" w:right="55" w:hanging="567"/>
        <w:jc w:val="both"/>
        <w:rPr>
          <w:rFonts w:ascii="Arial" w:hAnsi="Arial" w:cs="Arial"/>
          <w:bCs/>
          <w:sz w:val="20"/>
          <w:szCs w:val="20"/>
          <w:lang w:val="lv-LV"/>
        </w:rPr>
      </w:pPr>
      <w:r w:rsidRPr="00AD225E">
        <w:rPr>
          <w:rFonts w:ascii="Arial" w:hAnsi="Arial" w:cs="Arial"/>
          <w:bCs/>
          <w:sz w:val="20"/>
          <w:szCs w:val="20"/>
          <w:lang w:val="lv-LV"/>
        </w:rPr>
        <w:t>Puse, kurai Līguma saistību izpilde kļuvusi neiespējama nepārvaramas varas apstākļu dēļ, paziņo otrai Pusei rakstveidā par šādu apstākļu darbības sākumu un beigām ne vēlāk kā 5 (piecu) darba dienu laikā no dienas, līdzko tas objektīvi iespējams, kā arī Pusei ir pienākums pēc otras Puses pieprasījuma pierādīt paziņojumā norādītos apstākļus un, ka tā ir rīkojusies ar atbilstošu profesionālo rūpību, lai novērstu saistību izpildes nokavējumu.</w:t>
      </w:r>
    </w:p>
    <w:p w14:paraId="74C2F384" w14:textId="77777777" w:rsidR="00760343" w:rsidRPr="00AD225E" w:rsidRDefault="00760343" w:rsidP="00760343">
      <w:pPr>
        <w:ind w:left="567" w:right="55"/>
        <w:jc w:val="both"/>
        <w:rPr>
          <w:rFonts w:ascii="Arial" w:hAnsi="Arial" w:cs="Arial"/>
          <w:sz w:val="20"/>
          <w:szCs w:val="20"/>
          <w:lang w:val="lv-LV"/>
        </w:rPr>
      </w:pPr>
    </w:p>
    <w:p w14:paraId="7604F407" w14:textId="77777777" w:rsidR="00760343" w:rsidRPr="00326A7C" w:rsidRDefault="00760343" w:rsidP="00760343">
      <w:pPr>
        <w:numPr>
          <w:ilvl w:val="0"/>
          <w:numId w:val="61"/>
        </w:numPr>
        <w:ind w:left="567" w:right="55"/>
        <w:jc w:val="center"/>
        <w:rPr>
          <w:rFonts w:ascii="Arial" w:hAnsi="Arial" w:cs="Arial"/>
          <w:b/>
          <w:sz w:val="20"/>
          <w:szCs w:val="20"/>
          <w:lang w:val="lv-LV"/>
        </w:rPr>
      </w:pPr>
      <w:r w:rsidRPr="00326A7C">
        <w:rPr>
          <w:rFonts w:ascii="Arial" w:hAnsi="Arial" w:cs="Arial"/>
          <w:b/>
          <w:sz w:val="20"/>
          <w:szCs w:val="20"/>
          <w:lang w:val="lv-LV"/>
        </w:rPr>
        <w:t>Personas datu aizsardzība un komercnoslēpums</w:t>
      </w:r>
    </w:p>
    <w:p w14:paraId="3712B218"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63471ECE"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3A75A7BE"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 xml:space="preserve">Puses apņemas nodrošināt spēkā esošajiem tiesību aktiem atbilstošu aizsardzības līmeni otras Puses iesniegtajiem personas datiem. </w:t>
      </w:r>
    </w:p>
    <w:p w14:paraId="4EB0F4DF"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75AEE879"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Katra no Pusēm patstāvīgi ir atbildīga Datu subjekta priekšā par personas datu aizsardzības un apstrādes noteikumu neievērošanu un, ja tiek konstatēta Puses atbildība, Pusei jāapmierina Datu subjekta prasījumi saistībā ar personas datu pārkāpumu un tā novēršanu, kā arī jāapmaksā ar personas datu pārkāpumu saistītie administratīvie sodi  un jāatlīdzina ar tiesas spriedumu piespriestās zaudējumu summas.</w:t>
      </w:r>
    </w:p>
    <w:p w14:paraId="52196583"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Puses apņemas iznīcināt otras Puses iesniegtos personas datus, tiklīdz izbeidzas nepieciešamība tos apstrādāt.</w:t>
      </w:r>
    </w:p>
    <w:p w14:paraId="335840A9"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Līguma noteikumi, kā arī informācija, kas saistīta ar Pušu sadarbību vai kas Pušu rīcībā nonākusi Līguma izpildes rezultātā, uzskatāma par Pušu komercnoslēpumu, un tā bez iepriekšējas rakstiskas otras Puses piekrišanas nav izpaužama trešajām personām Līguma darbības laikā un pēc tam. Šis pienākums neattiecas uz publiski pieejamu informāciju un informāciju, kas atklājama attiecīgām valsts institūcijām saskaņā ar spēkā esošiem tiesību aktiem, ja tā tiek sniegta šīm institūcijām.</w:t>
      </w:r>
    </w:p>
    <w:p w14:paraId="5BB566B7"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Saņemto Puses komercnoslēpumu saturošo informāciju otra Puse apņemas izmantot vienīgi šī Līguma ietvaros noteikto saistību izpildes nodrošināšanai, ievērojot otrās Puses komercintereses un konfidencialitātes pienākumu.</w:t>
      </w:r>
    </w:p>
    <w:p w14:paraId="593253B8" w14:textId="77777777" w:rsidR="00760343" w:rsidRPr="00326A7C" w:rsidRDefault="00760343" w:rsidP="00760343">
      <w:pPr>
        <w:ind w:left="567" w:right="55"/>
        <w:jc w:val="both"/>
        <w:rPr>
          <w:rFonts w:ascii="Arial" w:hAnsi="Arial" w:cs="Arial"/>
          <w:bCs/>
          <w:sz w:val="20"/>
          <w:szCs w:val="20"/>
          <w:lang w:val="lv-LV"/>
        </w:rPr>
      </w:pPr>
    </w:p>
    <w:p w14:paraId="7AC2A07E" w14:textId="77777777" w:rsidR="00760343" w:rsidRPr="00326A7C" w:rsidRDefault="00760343" w:rsidP="00760343">
      <w:pPr>
        <w:numPr>
          <w:ilvl w:val="0"/>
          <w:numId w:val="61"/>
        </w:numPr>
        <w:ind w:left="567" w:right="55"/>
        <w:jc w:val="center"/>
        <w:rPr>
          <w:rFonts w:ascii="Arial" w:hAnsi="Arial" w:cs="Arial"/>
          <w:bCs/>
          <w:sz w:val="20"/>
          <w:szCs w:val="20"/>
          <w:lang w:val="lv-LV"/>
        </w:rPr>
      </w:pPr>
      <w:r w:rsidRPr="00326A7C">
        <w:rPr>
          <w:rFonts w:ascii="Arial" w:hAnsi="Arial" w:cs="Arial"/>
          <w:b/>
          <w:sz w:val="20"/>
          <w:szCs w:val="20"/>
          <w:lang w:val="lv-LV"/>
        </w:rPr>
        <w:t>“Latvijas dzelzceļš” koncerna sadarbības partneru biznesa ētikas pamatprincipi</w:t>
      </w:r>
    </w:p>
    <w:p w14:paraId="1793FC22"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Pārdevējs, parakstot Līgumu, apliecina, ka ir iepazinies ar koncerna mājas lapā www.ldz.lv publicētajiem “Latvijas dzelzceļš” koncerna sadarbības partneru biznesa ētikas pamatprincipiem, atbilst tiem un apņemas arī turpmāk strikti tos ievērot pats un nodrošināt, ka tos ievēro arī tā darbinieki un ar Līguma izpildi saistītie apakšuzņēmēji.</w:t>
      </w:r>
    </w:p>
    <w:p w14:paraId="233C6FA8"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Pārdevējam ir pienākums nekavējoties informēt VAS “Latvijas dzelzceļš”, ja identificēta situācija, kad pārkāpts kāds no “Latvijas dzelzceļš” koncerna sadarbības partneru biznesa ētikas pamatprincipiem, kā arī informēt par pasākumiem, kas tiek veikti, lai situāciju atrisinātu un novērstu tās atkārtošanos nākotnē. Gadījumā, ja šāda informācija netiek sniegta, bet Pircējam kļūst zināms, ka Pārdevējs ir pārkāpis kādu no “Latvijas dzelzceļš” koncerna sadarbības partneru biznesa ētikas pamatprincipiem, tiks izvērtēta turpmākā sadarbība likumā noteiktajā kārtībā un apjomā.</w:t>
      </w:r>
    </w:p>
    <w:p w14:paraId="6094488F" w14:textId="77777777" w:rsidR="00760343" w:rsidRPr="00326A7C" w:rsidRDefault="00760343" w:rsidP="00760343">
      <w:pPr>
        <w:numPr>
          <w:ilvl w:val="1"/>
          <w:numId w:val="61"/>
        </w:numPr>
        <w:ind w:left="567" w:right="55" w:hanging="567"/>
        <w:jc w:val="both"/>
        <w:rPr>
          <w:rFonts w:ascii="Arial" w:hAnsi="Arial" w:cs="Arial"/>
          <w:bCs/>
          <w:sz w:val="20"/>
          <w:szCs w:val="20"/>
          <w:lang w:val="lv-LV"/>
        </w:rPr>
      </w:pPr>
      <w:r w:rsidRPr="00326A7C">
        <w:rPr>
          <w:rFonts w:ascii="Arial" w:hAnsi="Arial" w:cs="Arial"/>
          <w:bCs/>
          <w:sz w:val="20"/>
          <w:szCs w:val="20"/>
          <w:lang w:val="lv-LV"/>
        </w:rPr>
        <w:t>Ja Pārdevēja rīcībā šī Līguma izpildes ietvaros nonāk informācija vai pamatotas aizdomas, ka “Latvijas dzelzceļš” koncerna uzņēmuma darbinieks personiski vai ar starpnieku pieprasa, pieņem, piedāvā jebkāda veida materiālās vērtības, mantiska vai citāda rakstura labumus jebkādām personām ar nolūku panākt noteiktu prettiesisku lēmumu pieņemšanu, gūt prettiesiskus labumus vai priekšrocības vai sasniegt citu savtīgu mērķi personiskās, Pārdevēja vai jebkādu citu personu interesēs, Pārdevējam ir pienākums par to nekavējoties informēt “Latvijas dzelzceļš” koncerna valdošā uzņēmuma Drošības direkciju, izmantojot ziņošanas iespējas koncerna mājas lapā www.ldz.lv. Paziņojumā jābūt iekļautai informācijai, faktiem vai materiāliem, kas ticami norāda uz minētajām darbībām vai sniedz pamatotu iemeslu aizdomām par šādām darbībām. Pircējs garantē, ka informācija tiks vispusīgi un objektīvi izvērtēta un pret ziņotāju, kā arī viņa pārstāvēto uzņēmumu un citiem tā darbiniekiem netiks vērstas nepamatotas negatīvas sekas vai darbības.</w:t>
      </w:r>
    </w:p>
    <w:p w14:paraId="17803339" w14:textId="77777777" w:rsidR="00760343" w:rsidRPr="00AD225E" w:rsidRDefault="00760343" w:rsidP="00760343">
      <w:pPr>
        <w:ind w:left="567" w:right="55"/>
        <w:jc w:val="both"/>
        <w:rPr>
          <w:rFonts w:ascii="Arial" w:hAnsi="Arial" w:cs="Arial"/>
          <w:sz w:val="20"/>
          <w:szCs w:val="20"/>
          <w:lang w:val="lv-LV"/>
        </w:rPr>
      </w:pPr>
    </w:p>
    <w:p w14:paraId="2C39D61E" w14:textId="77777777" w:rsidR="00760343" w:rsidRPr="00AD225E" w:rsidRDefault="00760343" w:rsidP="00760343">
      <w:pPr>
        <w:numPr>
          <w:ilvl w:val="0"/>
          <w:numId w:val="61"/>
        </w:numPr>
        <w:ind w:left="567" w:right="55"/>
        <w:jc w:val="center"/>
        <w:rPr>
          <w:rFonts w:ascii="Arial" w:hAnsi="Arial" w:cs="Arial"/>
          <w:b/>
          <w:sz w:val="20"/>
          <w:szCs w:val="20"/>
          <w:lang w:val="lv-LV"/>
        </w:rPr>
      </w:pPr>
      <w:r w:rsidRPr="00AD225E">
        <w:rPr>
          <w:rFonts w:ascii="Arial" w:hAnsi="Arial" w:cs="Arial"/>
          <w:b/>
          <w:sz w:val="20"/>
          <w:szCs w:val="20"/>
          <w:lang w:val="lv-LV"/>
        </w:rPr>
        <w:t>Citi noteikumi</w:t>
      </w:r>
    </w:p>
    <w:p w14:paraId="41D81085" w14:textId="5D065F4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Līgums stājas spēkā ar tā</w:t>
      </w:r>
      <w:r w:rsidR="00D51063">
        <w:rPr>
          <w:rFonts w:ascii="Arial" w:hAnsi="Arial" w:cs="Arial"/>
          <w:sz w:val="20"/>
          <w:szCs w:val="20"/>
          <w:lang w:val="lv-LV"/>
        </w:rPr>
        <w:t xml:space="preserve"> abpusēju</w:t>
      </w:r>
      <w:r w:rsidRPr="00AD225E">
        <w:rPr>
          <w:rFonts w:ascii="Arial" w:hAnsi="Arial" w:cs="Arial"/>
          <w:sz w:val="20"/>
          <w:szCs w:val="20"/>
          <w:lang w:val="lv-LV"/>
        </w:rPr>
        <w:t xml:space="preserve"> parakstīšanas brīdi un ir spēkā līdz pušu saistību pilnīgai izpildei.</w:t>
      </w:r>
    </w:p>
    <w:p w14:paraId="18FE8D12"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Nevienai no Pusēm nav tiesību nodot savas tiesības un pienākumus trešajai pusei bez otras līgumslēdzējas Puses rakstveida piekrišanas.</w:t>
      </w:r>
    </w:p>
    <w:p w14:paraId="78769B57"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bCs/>
          <w:i/>
          <w:iCs/>
          <w:sz w:val="20"/>
          <w:szCs w:val="20"/>
          <w:lang w:val="lv-LV"/>
        </w:rPr>
        <w:t xml:space="preserve">Pārdevējs </w:t>
      </w:r>
      <w:r w:rsidRPr="00AD225E">
        <w:rPr>
          <w:rFonts w:ascii="Arial" w:hAnsi="Arial" w:cs="Arial"/>
          <w:bCs/>
          <w:sz w:val="20"/>
          <w:szCs w:val="20"/>
          <w:lang w:val="lv-LV"/>
        </w:rPr>
        <w:t xml:space="preserve">jebkuru apakšlīgumu saistībā ar Līguma izpildi drīkst slēgt tikai ar </w:t>
      </w:r>
      <w:r w:rsidRPr="00AD225E">
        <w:rPr>
          <w:rFonts w:ascii="Arial" w:hAnsi="Arial" w:cs="Arial"/>
          <w:bCs/>
          <w:i/>
          <w:iCs/>
          <w:sz w:val="20"/>
          <w:szCs w:val="20"/>
          <w:lang w:val="lv-LV"/>
        </w:rPr>
        <w:t>Pircēja</w:t>
      </w:r>
      <w:r w:rsidRPr="00AD225E">
        <w:rPr>
          <w:rFonts w:ascii="Arial" w:hAnsi="Arial" w:cs="Arial"/>
          <w:bCs/>
          <w:sz w:val="20"/>
          <w:szCs w:val="20"/>
          <w:lang w:val="lv-LV"/>
        </w:rPr>
        <w:t xml:space="preserve"> rakstveida piekrišanu. Noslēgtā apakšlīguma noteikumi nedrīkst būt pretrunā ar Līguma noteikumiem.</w:t>
      </w:r>
    </w:p>
    <w:p w14:paraId="79325475"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pacing w:val="-5"/>
          <w:sz w:val="20"/>
          <w:szCs w:val="20"/>
          <w:lang w:val="lv-LV"/>
        </w:rPr>
        <w:t>Līguma daļu nosaukumi ir lietoti tikai ērtākai Līguma pārskatāmībai un tie nevar tikt izmantoti Līguma tulkošanai vai interpretācijai.</w:t>
      </w:r>
    </w:p>
    <w:p w14:paraId="1ADF1673" w14:textId="7DBD117C" w:rsidR="00760343" w:rsidRPr="00AD225E" w:rsidRDefault="00760343" w:rsidP="00760343">
      <w:pPr>
        <w:numPr>
          <w:ilvl w:val="1"/>
          <w:numId w:val="61"/>
        </w:numPr>
        <w:ind w:left="567" w:right="55" w:hanging="567"/>
        <w:jc w:val="both"/>
        <w:rPr>
          <w:rFonts w:ascii="Arial" w:hAnsi="Arial" w:cs="Arial"/>
          <w:bCs/>
          <w:sz w:val="20"/>
          <w:szCs w:val="20"/>
          <w:lang w:val="lv-LV"/>
        </w:rPr>
      </w:pPr>
      <w:r w:rsidRPr="00AD225E">
        <w:rPr>
          <w:rFonts w:ascii="Arial" w:hAnsi="Arial" w:cs="Arial"/>
          <w:sz w:val="20"/>
          <w:szCs w:val="20"/>
          <w:lang w:val="lv-LV"/>
        </w:rPr>
        <w:t xml:space="preserve">Visus strīdus un domstarpības, kas var rasties no šī Līguma vai sakarā ar šo Līgumu, risina Pusēm vienojoties sarunu ceļā. </w:t>
      </w:r>
      <w:r w:rsidRPr="00AD225E">
        <w:rPr>
          <w:rFonts w:ascii="Arial" w:hAnsi="Arial" w:cs="Arial"/>
          <w:bCs/>
          <w:sz w:val="20"/>
          <w:szCs w:val="20"/>
          <w:lang w:val="lv-LV"/>
        </w:rPr>
        <w:t xml:space="preserve">Ja </w:t>
      </w:r>
      <w:r w:rsidRPr="00AD225E">
        <w:rPr>
          <w:rFonts w:ascii="Arial" w:hAnsi="Arial" w:cs="Arial"/>
          <w:sz w:val="20"/>
          <w:szCs w:val="20"/>
          <w:lang w:val="lv-LV"/>
        </w:rPr>
        <w:t xml:space="preserve">vienošanās netiek panākta, strīdus nodod izskatīšanai </w:t>
      </w:r>
      <w:r w:rsidRPr="00AD225E">
        <w:rPr>
          <w:rFonts w:ascii="Arial" w:hAnsi="Arial" w:cs="Arial"/>
          <w:sz w:val="20"/>
          <w:szCs w:val="20"/>
          <w:lang w:val="lv-LV" w:eastAsia="lv-LV"/>
        </w:rPr>
        <w:t xml:space="preserve">Rīgas pilsētas tiesai. </w:t>
      </w:r>
      <w:r w:rsidRPr="00AD225E">
        <w:rPr>
          <w:rFonts w:ascii="Arial" w:hAnsi="Arial" w:cs="Arial"/>
          <w:sz w:val="20"/>
          <w:szCs w:val="20"/>
          <w:lang w:val="lv-LV"/>
        </w:rPr>
        <w:t>No Līguma izrietošās saistības (tajā skaitā arī attiecībā uz Līguma 8.punktā paredzēto iesniedzamo Līguma nodrošinājumu) apspriežamas saskaņā ar Latvijas Republikas tiesību aktiem.</w:t>
      </w:r>
      <w:r w:rsidRPr="00AD225E">
        <w:rPr>
          <w:rFonts w:ascii="Arial" w:hAnsi="Arial" w:cs="Arial"/>
          <w:i/>
          <w:iCs/>
          <w:color w:val="8F95A2" w:themeColor="text1" w:themeTint="80"/>
          <w:sz w:val="20"/>
          <w:szCs w:val="20"/>
          <w:lang w:val="lv-LV"/>
        </w:rPr>
        <w:t xml:space="preserve"> </w:t>
      </w:r>
      <w:r w:rsidRPr="00AD225E">
        <w:rPr>
          <w:rFonts w:ascii="Arial" w:hAnsi="Arial" w:cs="Arial"/>
          <w:i/>
          <w:iCs/>
          <w:sz w:val="20"/>
          <w:szCs w:val="20"/>
          <w:highlight w:val="lightGray"/>
          <w:lang w:val="lv-LV"/>
        </w:rPr>
        <w:t>[Puses- Latvijas Republikas rezidenti, noslēdzot līgumu var vienoties par strīdu nodošanu izskatīšanai Latvijas Republikas tiesai pēc piekritības.]</w:t>
      </w:r>
    </w:p>
    <w:p w14:paraId="7B6CFCAF" w14:textId="77777777" w:rsidR="00760343" w:rsidRPr="00AD225E" w:rsidRDefault="00760343" w:rsidP="00760343">
      <w:pPr>
        <w:numPr>
          <w:ilvl w:val="1"/>
          <w:numId w:val="61"/>
        </w:numPr>
        <w:ind w:left="567" w:right="55" w:hanging="567"/>
        <w:jc w:val="both"/>
        <w:rPr>
          <w:rFonts w:ascii="Arial" w:hAnsi="Arial" w:cs="Arial"/>
          <w:b/>
          <w:sz w:val="20"/>
          <w:szCs w:val="20"/>
          <w:lang w:val="lv-LV"/>
        </w:rPr>
      </w:pPr>
      <w:r w:rsidRPr="00AD225E">
        <w:rPr>
          <w:rFonts w:ascii="Arial" w:hAnsi="Arial" w:cs="Arial"/>
          <w:spacing w:val="-5"/>
          <w:sz w:val="20"/>
          <w:szCs w:val="20"/>
          <w:lang w:val="lv-LV"/>
        </w:rPr>
        <w:t xml:space="preserve">Savstarpējās Pušu attiecības, kas nav noteiktas Līgumā, ir regulējamas saskaņā ar Latvijas Republikas </w:t>
      </w:r>
      <w:r w:rsidRPr="00AD225E">
        <w:rPr>
          <w:rFonts w:ascii="Arial" w:hAnsi="Arial" w:cs="Arial"/>
          <w:sz w:val="20"/>
          <w:szCs w:val="20"/>
          <w:lang w:val="lv-LV"/>
        </w:rPr>
        <w:t>tiesību</w:t>
      </w:r>
      <w:r w:rsidRPr="00AD225E">
        <w:rPr>
          <w:rFonts w:ascii="Arial" w:hAnsi="Arial" w:cs="Arial"/>
          <w:spacing w:val="-5"/>
          <w:sz w:val="20"/>
          <w:szCs w:val="20"/>
          <w:lang w:val="lv-LV"/>
        </w:rPr>
        <w:t xml:space="preserve"> aktu prasībām.</w:t>
      </w:r>
    </w:p>
    <w:p w14:paraId="1F26CDA5"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sz w:val="20"/>
          <w:szCs w:val="20"/>
          <w:lang w:val="lv-LV"/>
        </w:rPr>
        <w:t xml:space="preserve">Līgums ir noformēts uz ____ lapām kopā ar pielikumiem (…..) un papildus elektroniskā formā atsevišķās datnēs pielikumi - “..”, latviešu valodā un parakstīts </w:t>
      </w:r>
      <w:r w:rsidRPr="00AD225E">
        <w:rPr>
          <w:rFonts w:ascii="Arial" w:hAnsi="Arial" w:cs="Arial"/>
          <w:i/>
          <w:iCs/>
          <w:sz w:val="20"/>
          <w:szCs w:val="20"/>
          <w:highlight w:val="lightGray"/>
          <w:lang w:val="lv-LV"/>
        </w:rPr>
        <w:t>[tiek piemērota atruna atbilstoši parakstīšanas formātam - ja līgums tiek parakstīts papīra formātā, piemērojams:</w:t>
      </w:r>
      <w:r w:rsidRPr="00AD225E">
        <w:rPr>
          <w:rFonts w:ascii="Arial" w:hAnsi="Arial" w:cs="Arial"/>
          <w:i/>
          <w:iCs/>
          <w:sz w:val="20"/>
          <w:szCs w:val="20"/>
          <w:lang w:val="lv-LV"/>
        </w:rPr>
        <w:t xml:space="preserve">] </w:t>
      </w:r>
      <w:r w:rsidRPr="00AD225E">
        <w:rPr>
          <w:rFonts w:ascii="Arial" w:hAnsi="Arial" w:cs="Arial"/>
          <w:sz w:val="20"/>
          <w:szCs w:val="20"/>
          <w:lang w:val="lv-LV"/>
        </w:rPr>
        <w:t xml:space="preserve">2 (divos) vienādos eksemplāros, no kuriem viens nodots – </w:t>
      </w:r>
      <w:r w:rsidRPr="00AD225E">
        <w:rPr>
          <w:rFonts w:ascii="Arial" w:hAnsi="Arial" w:cs="Arial"/>
          <w:bCs/>
          <w:i/>
          <w:iCs/>
          <w:sz w:val="20"/>
          <w:szCs w:val="20"/>
          <w:lang w:val="lv-LV"/>
        </w:rPr>
        <w:t>Pārdevējam</w:t>
      </w:r>
      <w:r w:rsidRPr="00AD225E">
        <w:rPr>
          <w:rFonts w:ascii="Arial" w:hAnsi="Arial" w:cs="Arial"/>
          <w:sz w:val="20"/>
          <w:szCs w:val="20"/>
          <w:lang w:val="lv-LV"/>
        </w:rPr>
        <w:t xml:space="preserve">, otrs – </w:t>
      </w:r>
      <w:r w:rsidRPr="00AD225E">
        <w:rPr>
          <w:rFonts w:ascii="Arial" w:hAnsi="Arial" w:cs="Arial"/>
          <w:bCs/>
          <w:i/>
          <w:sz w:val="20"/>
          <w:szCs w:val="20"/>
          <w:lang w:val="lv-LV"/>
        </w:rPr>
        <w:t>Pircējam</w:t>
      </w:r>
      <w:r w:rsidRPr="00AD225E">
        <w:rPr>
          <w:rFonts w:ascii="Arial" w:hAnsi="Arial" w:cs="Arial"/>
          <w:i/>
          <w:iCs/>
          <w:sz w:val="20"/>
          <w:szCs w:val="20"/>
          <w:lang w:val="lv-LV"/>
        </w:rPr>
        <w:t>,</w:t>
      </w:r>
      <w:r w:rsidRPr="00AD225E">
        <w:rPr>
          <w:rFonts w:ascii="Arial" w:hAnsi="Arial" w:cs="Arial"/>
          <w:sz w:val="20"/>
          <w:szCs w:val="20"/>
          <w:lang w:val="lv-LV"/>
        </w:rPr>
        <w:t xml:space="preserve"> abiem Līguma eksemplāriem ir vienāds juridisks spēks </w:t>
      </w:r>
      <w:r w:rsidRPr="00AD225E">
        <w:rPr>
          <w:rFonts w:ascii="Arial" w:hAnsi="Arial" w:cs="Arial"/>
          <w:i/>
          <w:iCs/>
          <w:sz w:val="20"/>
          <w:szCs w:val="20"/>
          <w:highlight w:val="lightGray"/>
          <w:lang w:val="lv-LV"/>
        </w:rPr>
        <w:t>[ja līgums tiek parakstīs e-doc.formātā, piemērojams:]</w:t>
      </w:r>
      <w:r w:rsidRPr="00AD225E">
        <w:rPr>
          <w:rFonts w:ascii="Arial" w:hAnsi="Arial" w:cs="Arial"/>
          <w:i/>
          <w:iCs/>
          <w:sz w:val="20"/>
          <w:szCs w:val="20"/>
          <w:lang w:val="lv-LV"/>
        </w:rPr>
        <w:t xml:space="preserve"> </w:t>
      </w:r>
      <w:r w:rsidRPr="00AD225E">
        <w:rPr>
          <w:rFonts w:ascii="Arial" w:hAnsi="Arial" w:cs="Arial"/>
          <w:sz w:val="20"/>
          <w:szCs w:val="20"/>
          <w:lang w:val="lv-LV"/>
        </w:rPr>
        <w:t>ar drošu elektronisku parakstu, kas satur laika zīmogu</w:t>
      </w:r>
      <w:r w:rsidRPr="00AD225E">
        <w:rPr>
          <w:rFonts w:ascii="Arial" w:hAnsi="Arial" w:cs="Arial"/>
          <w:sz w:val="20"/>
          <w:szCs w:val="20"/>
          <w:lang w:val="lv-LV" w:eastAsia="lv-LV"/>
        </w:rPr>
        <w:t xml:space="preserve">. Līguma </w:t>
      </w:r>
      <w:r w:rsidRPr="00AD225E">
        <w:rPr>
          <w:rFonts w:ascii="Arial" w:hAnsi="Arial" w:cs="Arial"/>
          <w:sz w:val="20"/>
          <w:szCs w:val="20"/>
          <w:lang w:val="lv-LV"/>
        </w:rPr>
        <w:t>parakstīšanas datums ir pēdējā pievienotā droša elektroniskā paraksta un tā laika zīmoga datums.</w:t>
      </w:r>
    </w:p>
    <w:p w14:paraId="2EAC0763" w14:textId="77777777" w:rsidR="00760343" w:rsidRPr="00AD225E" w:rsidRDefault="00760343" w:rsidP="00760343">
      <w:pPr>
        <w:ind w:left="567" w:right="55"/>
        <w:jc w:val="both"/>
        <w:rPr>
          <w:rFonts w:ascii="Arial" w:hAnsi="Arial" w:cs="Arial"/>
          <w:sz w:val="20"/>
          <w:szCs w:val="20"/>
          <w:lang w:val="lv-LV"/>
        </w:rPr>
      </w:pPr>
    </w:p>
    <w:p w14:paraId="18A42FA4" w14:textId="77777777" w:rsidR="00760343" w:rsidRPr="00AD225E" w:rsidRDefault="00760343" w:rsidP="00760343">
      <w:pPr>
        <w:numPr>
          <w:ilvl w:val="0"/>
          <w:numId w:val="61"/>
        </w:numPr>
        <w:ind w:left="567" w:right="55"/>
        <w:jc w:val="center"/>
        <w:rPr>
          <w:rFonts w:ascii="Arial" w:hAnsi="Arial" w:cs="Arial"/>
          <w:sz w:val="20"/>
          <w:szCs w:val="20"/>
          <w:lang w:val="lv-LV"/>
        </w:rPr>
      </w:pPr>
      <w:r w:rsidRPr="00AD225E">
        <w:rPr>
          <w:rFonts w:ascii="Arial" w:hAnsi="Arial" w:cs="Arial"/>
          <w:b/>
          <w:bCs/>
          <w:sz w:val="20"/>
          <w:szCs w:val="20"/>
          <w:lang w:val="lv-LV"/>
        </w:rPr>
        <w:t>Pušu rekvizīti</w:t>
      </w:r>
    </w:p>
    <w:p w14:paraId="6DC475C6" w14:textId="77777777" w:rsidR="00760343" w:rsidRPr="00AD225E" w:rsidRDefault="00760343" w:rsidP="00760343">
      <w:pPr>
        <w:numPr>
          <w:ilvl w:val="1"/>
          <w:numId w:val="61"/>
        </w:numPr>
        <w:ind w:left="567" w:right="55" w:hanging="567"/>
        <w:jc w:val="both"/>
        <w:rPr>
          <w:rFonts w:ascii="Arial" w:hAnsi="Arial" w:cs="Arial"/>
          <w:sz w:val="20"/>
          <w:szCs w:val="20"/>
          <w:lang w:val="lv-LV"/>
        </w:rPr>
      </w:pPr>
      <w:r w:rsidRPr="00AD225E">
        <w:rPr>
          <w:rFonts w:ascii="Arial" w:hAnsi="Arial" w:cs="Arial"/>
          <w:bCs/>
          <w:i/>
          <w:sz w:val="20"/>
          <w:szCs w:val="20"/>
          <w:lang w:val="lv-LV"/>
        </w:rPr>
        <w:t>Pircējs</w:t>
      </w:r>
      <w:r w:rsidRPr="00AD225E">
        <w:rPr>
          <w:rFonts w:ascii="Arial" w:hAnsi="Arial" w:cs="Arial"/>
          <w:bCs/>
          <w:sz w:val="20"/>
          <w:szCs w:val="20"/>
          <w:lang w:val="lv-LV"/>
        </w:rPr>
        <w:t xml:space="preserve">: </w:t>
      </w:r>
      <w:r w:rsidRPr="00AD225E">
        <w:rPr>
          <w:rFonts w:ascii="Arial" w:hAnsi="Arial" w:cs="Arial"/>
          <w:b/>
          <w:sz w:val="20"/>
          <w:szCs w:val="20"/>
          <w:lang w:val="lv-LV"/>
        </w:rPr>
        <w:t xml:space="preserve">VAS “Latvijas dzelzceļš” </w:t>
      </w:r>
      <w:r w:rsidRPr="00AD225E">
        <w:rPr>
          <w:rFonts w:ascii="Arial" w:hAnsi="Arial" w:cs="Arial"/>
          <w:sz w:val="20"/>
          <w:szCs w:val="20"/>
          <w:lang w:val="lv-LV"/>
        </w:rPr>
        <w:t>. Juridiskā adrese: Emīlijas Benjamiņas iela 3, Rīga, LV-1547. V</w:t>
      </w:r>
      <w:r w:rsidRPr="00AD225E">
        <w:rPr>
          <w:rFonts w:ascii="Arial" w:hAnsi="Arial" w:cs="Arial"/>
          <w:sz w:val="20"/>
          <w:szCs w:val="20"/>
          <w:lang w:val="lv-LV" w:eastAsia="ar-SA"/>
        </w:rPr>
        <w:t>ienotais reģistrācijas Nr.</w:t>
      </w:r>
      <w:r w:rsidRPr="00AD225E">
        <w:rPr>
          <w:rFonts w:ascii="Arial" w:hAnsi="Arial" w:cs="Arial"/>
          <w:sz w:val="20"/>
          <w:szCs w:val="20"/>
          <w:lang w:val="lv-LV"/>
        </w:rPr>
        <w:t xml:space="preserve">40003032065, PVN </w:t>
      </w:r>
      <w:r w:rsidRPr="00AD225E">
        <w:rPr>
          <w:rFonts w:ascii="Arial" w:hAnsi="Arial" w:cs="Arial"/>
          <w:sz w:val="20"/>
          <w:szCs w:val="20"/>
          <w:lang w:val="lv-LV" w:eastAsia="ar-SA"/>
        </w:rPr>
        <w:t xml:space="preserve">reģistrācijas </w:t>
      </w:r>
      <w:r w:rsidRPr="00AD225E">
        <w:rPr>
          <w:rFonts w:ascii="Arial" w:hAnsi="Arial" w:cs="Arial"/>
          <w:sz w:val="20"/>
          <w:szCs w:val="20"/>
          <w:lang w:val="lv-LV"/>
        </w:rPr>
        <w:t xml:space="preserve">Nr.LV40003032065. Banka: Luminor Bank AS Latvijas filiāle, konta Nr.LV17RIKO0000080249645, SWIFT kods: RIKOLV2X, e-pasts: </w:t>
      </w:r>
      <w:hyperlink r:id="rId10" w:history="1"/>
      <w:r w:rsidRPr="00AD225E">
        <w:rPr>
          <w:rFonts w:ascii="Arial" w:hAnsi="Arial" w:cs="Arial"/>
          <w:color w:val="0000FF"/>
          <w:sz w:val="20"/>
          <w:szCs w:val="20"/>
          <w:u w:val="single"/>
          <w:lang w:val="lv-LV"/>
        </w:rPr>
        <w:t>info@ldz.lv</w:t>
      </w:r>
      <w:r w:rsidRPr="00AD225E">
        <w:rPr>
          <w:rFonts w:ascii="Arial" w:hAnsi="Arial" w:cs="Arial"/>
          <w:sz w:val="20"/>
          <w:szCs w:val="20"/>
          <w:lang w:val="lv-LV"/>
        </w:rPr>
        <w:t>.</w:t>
      </w:r>
    </w:p>
    <w:p w14:paraId="24E72CE9" w14:textId="77777777" w:rsidR="00760343" w:rsidRPr="00AD225E" w:rsidRDefault="00760343" w:rsidP="00760343">
      <w:pPr>
        <w:tabs>
          <w:tab w:val="left" w:pos="4603"/>
        </w:tabs>
        <w:ind w:left="567" w:right="55" w:hanging="567"/>
        <w:jc w:val="both"/>
        <w:rPr>
          <w:rFonts w:ascii="Arial" w:hAnsi="Arial" w:cs="Arial"/>
          <w:sz w:val="20"/>
          <w:szCs w:val="20"/>
          <w:lang w:val="lv-LV"/>
        </w:rPr>
      </w:pPr>
    </w:p>
    <w:p w14:paraId="53B2A369" w14:textId="77777777" w:rsidR="00760343" w:rsidRPr="00AD225E" w:rsidRDefault="00760343" w:rsidP="00760343">
      <w:pPr>
        <w:tabs>
          <w:tab w:val="left" w:pos="4603"/>
        </w:tabs>
        <w:ind w:left="567" w:right="55" w:hanging="567"/>
        <w:jc w:val="both"/>
        <w:rPr>
          <w:rFonts w:ascii="Arial" w:hAnsi="Arial" w:cs="Arial"/>
          <w:sz w:val="20"/>
          <w:szCs w:val="20"/>
          <w:lang w:val="lv-LV"/>
        </w:rPr>
      </w:pPr>
      <w:r w:rsidRPr="00AD225E">
        <w:rPr>
          <w:rFonts w:ascii="Arial" w:hAnsi="Arial" w:cs="Arial"/>
          <w:sz w:val="20"/>
          <w:szCs w:val="20"/>
          <w:u w:val="single"/>
          <w:lang w:val="lv-LV"/>
        </w:rPr>
        <w:t>Preces/ Pakalpojuma pieņēmējs (</w:t>
      </w:r>
      <w:r w:rsidRPr="00AD225E">
        <w:rPr>
          <w:rFonts w:ascii="Arial" w:hAnsi="Arial" w:cs="Arial"/>
          <w:b/>
          <w:bCs/>
          <w:sz w:val="20"/>
          <w:szCs w:val="20"/>
          <w:u w:val="single"/>
          <w:lang w:val="lv-LV"/>
        </w:rPr>
        <w:t>Pircēja</w:t>
      </w:r>
      <w:r w:rsidRPr="00AD225E">
        <w:rPr>
          <w:rFonts w:ascii="Arial" w:hAnsi="Arial" w:cs="Arial"/>
          <w:sz w:val="20"/>
          <w:szCs w:val="20"/>
          <w:u w:val="single"/>
          <w:lang w:val="lv-LV"/>
        </w:rPr>
        <w:t xml:space="preserve"> struktūra</w:t>
      </w:r>
      <w:r w:rsidRPr="00AD225E">
        <w:rPr>
          <w:rFonts w:ascii="Arial" w:hAnsi="Arial" w:cs="Arial"/>
          <w:sz w:val="20"/>
          <w:szCs w:val="20"/>
          <w:lang w:val="lv-LV"/>
        </w:rPr>
        <w:t>):</w:t>
      </w:r>
      <w:r w:rsidRPr="00AD225E">
        <w:rPr>
          <w:rFonts w:ascii="Arial" w:hAnsi="Arial" w:cs="Arial"/>
          <w:bCs/>
          <w:sz w:val="20"/>
          <w:szCs w:val="20"/>
          <w:lang w:val="lv-LV"/>
        </w:rPr>
        <w:t xml:space="preserve"> VAS “Latvijas dzelzceļš” Elektrotehniskā pārvalde (EP). Faktiskā adrese: </w:t>
      </w:r>
      <w:r w:rsidRPr="00AD225E">
        <w:rPr>
          <w:rFonts w:ascii="Arial" w:hAnsi="Arial" w:cs="Arial"/>
          <w:sz w:val="20"/>
          <w:szCs w:val="20"/>
          <w:lang w:val="lv-LV"/>
        </w:rPr>
        <w:t xml:space="preserve">Emīlijas Benjamiņas </w:t>
      </w:r>
      <w:r w:rsidRPr="00AD225E">
        <w:rPr>
          <w:rFonts w:ascii="Arial" w:hAnsi="Arial" w:cs="Arial"/>
          <w:bCs/>
          <w:sz w:val="20"/>
          <w:szCs w:val="20"/>
          <w:lang w:val="lv-LV"/>
        </w:rPr>
        <w:t>iela 3, Rīga, LV-1547</w:t>
      </w:r>
      <w:r w:rsidRPr="00AD225E">
        <w:rPr>
          <w:rFonts w:ascii="Arial" w:hAnsi="Arial" w:cs="Arial"/>
          <w:i/>
          <w:iCs/>
          <w:color w:val="8F95A2" w:themeColor="text1" w:themeTint="80"/>
          <w:sz w:val="20"/>
          <w:szCs w:val="20"/>
          <w:lang w:val="lv-LV"/>
        </w:rPr>
        <w:t xml:space="preserve">. </w:t>
      </w:r>
      <w:r w:rsidRPr="00AD225E">
        <w:rPr>
          <w:rFonts w:ascii="Arial" w:hAnsi="Arial" w:cs="Arial"/>
          <w:sz w:val="20"/>
          <w:szCs w:val="20"/>
          <w:lang w:val="lv-LV"/>
        </w:rPr>
        <w:t>E-pasts: ep@ldz.lv.</w:t>
      </w:r>
    </w:p>
    <w:p w14:paraId="0733D8E7" w14:textId="77777777" w:rsidR="00760343" w:rsidRPr="00AD225E" w:rsidRDefault="00760343" w:rsidP="00760343">
      <w:pPr>
        <w:tabs>
          <w:tab w:val="left" w:pos="4603"/>
        </w:tabs>
        <w:ind w:left="567" w:right="55" w:hanging="567"/>
        <w:jc w:val="both"/>
        <w:rPr>
          <w:rFonts w:ascii="Arial" w:hAnsi="Arial" w:cs="Arial"/>
          <w:i/>
          <w:sz w:val="20"/>
          <w:szCs w:val="20"/>
          <w:lang w:val="lv-LV"/>
        </w:rPr>
      </w:pPr>
    </w:p>
    <w:p w14:paraId="6B14BCA7" w14:textId="77777777" w:rsidR="00760343" w:rsidRPr="00AD225E" w:rsidRDefault="00760343" w:rsidP="00760343">
      <w:pPr>
        <w:tabs>
          <w:tab w:val="left" w:pos="4603"/>
        </w:tabs>
        <w:ind w:left="567" w:right="55" w:hanging="567"/>
        <w:jc w:val="both"/>
        <w:rPr>
          <w:rFonts w:ascii="Arial" w:hAnsi="Arial" w:cs="Arial"/>
          <w:sz w:val="20"/>
          <w:szCs w:val="20"/>
          <w:lang w:val="lv-LV"/>
        </w:rPr>
      </w:pPr>
      <w:r w:rsidRPr="00AD225E">
        <w:rPr>
          <w:rFonts w:ascii="Arial" w:hAnsi="Arial" w:cs="Arial"/>
          <w:i/>
          <w:sz w:val="20"/>
          <w:szCs w:val="20"/>
          <w:lang w:val="lv-LV"/>
        </w:rPr>
        <w:t>Pircēja</w:t>
      </w:r>
      <w:r w:rsidRPr="00AD225E">
        <w:rPr>
          <w:rFonts w:ascii="Arial" w:hAnsi="Arial" w:cs="Arial"/>
          <w:sz w:val="20"/>
          <w:szCs w:val="20"/>
          <w:lang w:val="lv-LV"/>
        </w:rPr>
        <w:t xml:space="preserve"> Atbildīgā persona (</w:t>
      </w:r>
      <w:r w:rsidRPr="00AD225E">
        <w:rPr>
          <w:rFonts w:ascii="Arial" w:hAnsi="Arial" w:cs="Arial"/>
          <w:i/>
          <w:iCs/>
          <w:sz w:val="20"/>
          <w:szCs w:val="20"/>
          <w:lang w:val="lv-LV"/>
        </w:rPr>
        <w:t>kontaktpersona, kas ir tiesīga risināt visus jautājumu par Līgumā noteikto saistību izpildi)</w:t>
      </w:r>
      <w:r w:rsidRPr="00AD225E">
        <w:rPr>
          <w:rFonts w:ascii="Arial" w:hAnsi="Arial" w:cs="Arial"/>
          <w:sz w:val="20"/>
          <w:szCs w:val="20"/>
          <w:lang w:val="lv-LV"/>
        </w:rPr>
        <w:t>:</w:t>
      </w:r>
      <w:r w:rsidRPr="00AD225E">
        <w:rPr>
          <w:rFonts w:ascii="Arial" w:hAnsi="Arial" w:cs="Arial"/>
          <w:b/>
          <w:sz w:val="20"/>
          <w:szCs w:val="20"/>
          <w:lang w:val="lv-LV"/>
        </w:rPr>
        <w:t xml:space="preserve"> </w:t>
      </w:r>
      <w:r w:rsidRPr="00AD225E">
        <w:rPr>
          <w:rFonts w:ascii="Arial" w:hAnsi="Arial" w:cs="Arial"/>
          <w:i/>
          <w:iCs/>
          <w:color w:val="8F95A2" w:themeColor="text1" w:themeTint="80"/>
          <w:sz w:val="20"/>
          <w:szCs w:val="20"/>
          <w:lang w:val="lv-LV"/>
        </w:rPr>
        <w:t>(tiks norādīts noslēdzot līgumu)</w:t>
      </w:r>
      <w:r w:rsidRPr="00AD225E">
        <w:rPr>
          <w:rFonts w:ascii="Arial" w:hAnsi="Arial" w:cs="Arial"/>
          <w:sz w:val="20"/>
          <w:szCs w:val="20"/>
          <w:lang w:val="lv-LV"/>
        </w:rPr>
        <w:t>………………..</w:t>
      </w:r>
    </w:p>
    <w:p w14:paraId="15964F5A" w14:textId="77777777" w:rsidR="00760343" w:rsidRPr="00AD225E" w:rsidRDefault="00760343" w:rsidP="00760343">
      <w:pPr>
        <w:tabs>
          <w:tab w:val="left" w:pos="4603"/>
        </w:tabs>
        <w:ind w:left="567" w:right="55" w:hanging="567"/>
        <w:jc w:val="both"/>
        <w:rPr>
          <w:rFonts w:ascii="Arial" w:hAnsi="Arial" w:cs="Arial"/>
          <w:sz w:val="20"/>
          <w:szCs w:val="20"/>
          <w:lang w:val="lv-LV"/>
        </w:rPr>
      </w:pPr>
    </w:p>
    <w:p w14:paraId="426EECC3" w14:textId="77777777" w:rsidR="00760343" w:rsidRPr="00AD225E" w:rsidRDefault="00760343" w:rsidP="00760343">
      <w:pPr>
        <w:numPr>
          <w:ilvl w:val="1"/>
          <w:numId w:val="61"/>
        </w:numPr>
        <w:ind w:left="567" w:right="55" w:hanging="567"/>
        <w:jc w:val="both"/>
        <w:rPr>
          <w:rFonts w:ascii="Arial" w:hAnsi="Arial" w:cs="Arial"/>
          <w:bCs/>
          <w:sz w:val="20"/>
          <w:szCs w:val="20"/>
          <w:lang w:val="lv-LV"/>
        </w:rPr>
      </w:pPr>
      <w:r w:rsidRPr="00AD225E">
        <w:rPr>
          <w:rFonts w:ascii="Arial" w:hAnsi="Arial" w:cs="Arial"/>
          <w:bCs/>
          <w:i/>
          <w:sz w:val="20"/>
          <w:szCs w:val="20"/>
          <w:lang w:val="lv-LV"/>
        </w:rPr>
        <w:t>Pārdevējs</w:t>
      </w:r>
      <w:r w:rsidRPr="00AD225E">
        <w:rPr>
          <w:rFonts w:ascii="Arial" w:hAnsi="Arial" w:cs="Arial"/>
          <w:bCs/>
          <w:sz w:val="20"/>
          <w:szCs w:val="20"/>
          <w:lang w:val="lv-LV"/>
        </w:rPr>
        <w:t xml:space="preserve">: </w:t>
      </w:r>
      <w:r w:rsidRPr="00AD225E">
        <w:rPr>
          <w:rFonts w:ascii="Arial" w:hAnsi="Arial" w:cs="Arial"/>
          <w:b/>
          <w:i/>
          <w:iCs/>
          <w:sz w:val="20"/>
          <w:szCs w:val="20"/>
          <w:highlight w:val="lightGray"/>
          <w:lang w:val="lv-LV"/>
        </w:rPr>
        <w:t>[Izvēlētā pretendenta nosaukums]</w:t>
      </w:r>
      <w:r w:rsidRPr="00AD225E">
        <w:rPr>
          <w:rFonts w:ascii="Arial" w:eastAsiaTheme="majorEastAsia" w:hAnsi="Arial" w:cs="Arial"/>
          <w:b/>
          <w:bCs/>
          <w:color w:val="000000"/>
          <w:sz w:val="20"/>
          <w:szCs w:val="20"/>
          <w:lang w:val="lv-LV"/>
        </w:rPr>
        <w:t xml:space="preserve">, </w:t>
      </w:r>
      <w:r w:rsidRPr="00AD225E">
        <w:rPr>
          <w:rFonts w:ascii="Arial" w:hAnsi="Arial" w:cs="Arial"/>
          <w:sz w:val="20"/>
          <w:szCs w:val="20"/>
          <w:lang w:val="lv-LV"/>
        </w:rPr>
        <w:t xml:space="preserve">juridiskā adrese: _______________, </w:t>
      </w:r>
      <w:r w:rsidRPr="00AD225E">
        <w:rPr>
          <w:rFonts w:ascii="Arial" w:hAnsi="Arial" w:cs="Arial"/>
          <w:sz w:val="20"/>
          <w:szCs w:val="20"/>
          <w:lang w:val="lv-LV" w:eastAsia="ar-SA"/>
        </w:rPr>
        <w:t>vienotais reģistrācijas Nr.</w:t>
      </w:r>
      <w:r w:rsidRPr="00AD225E">
        <w:rPr>
          <w:rFonts w:ascii="Arial" w:hAnsi="Arial" w:cs="Arial"/>
          <w:sz w:val="20"/>
          <w:szCs w:val="20"/>
          <w:lang w:val="lv-LV"/>
        </w:rPr>
        <w:t xml:space="preserve">_______________, PVN </w:t>
      </w:r>
      <w:r w:rsidRPr="00AD225E">
        <w:rPr>
          <w:rFonts w:ascii="Arial" w:hAnsi="Arial" w:cs="Arial"/>
          <w:sz w:val="20"/>
          <w:szCs w:val="20"/>
          <w:lang w:val="lv-LV" w:eastAsia="ar-SA"/>
        </w:rPr>
        <w:t xml:space="preserve">reģistrācijas </w:t>
      </w:r>
      <w:r w:rsidRPr="00AD225E">
        <w:rPr>
          <w:rFonts w:ascii="Arial" w:hAnsi="Arial" w:cs="Arial"/>
          <w:sz w:val="20"/>
          <w:szCs w:val="20"/>
          <w:lang w:val="lv-LV"/>
        </w:rPr>
        <w:t>Nr._______________, banka: _______________, konta Nr. _______________, SWIFT kods: _______________, e-pasts:___________.</w:t>
      </w:r>
    </w:p>
    <w:p w14:paraId="347DD01B" w14:textId="77777777" w:rsidR="00760343" w:rsidRPr="00AD225E" w:rsidRDefault="00760343" w:rsidP="00760343">
      <w:pPr>
        <w:ind w:left="567" w:right="55" w:hanging="567"/>
        <w:jc w:val="both"/>
        <w:rPr>
          <w:rFonts w:ascii="Arial" w:hAnsi="Arial" w:cs="Arial"/>
          <w:sz w:val="20"/>
          <w:szCs w:val="20"/>
          <w:lang w:val="lv-LV"/>
        </w:rPr>
      </w:pPr>
    </w:p>
    <w:p w14:paraId="59A5586D" w14:textId="77777777" w:rsidR="00760343" w:rsidRPr="00AD225E" w:rsidRDefault="00760343" w:rsidP="00760343">
      <w:pPr>
        <w:ind w:left="567" w:right="55" w:hanging="567"/>
        <w:jc w:val="both"/>
        <w:rPr>
          <w:rFonts w:ascii="Arial" w:hAnsi="Arial" w:cs="Arial"/>
          <w:sz w:val="20"/>
          <w:szCs w:val="20"/>
          <w:lang w:val="lv-LV"/>
        </w:rPr>
      </w:pPr>
      <w:r w:rsidRPr="00AD225E">
        <w:rPr>
          <w:rFonts w:ascii="Arial" w:hAnsi="Arial" w:cs="Arial"/>
          <w:i/>
          <w:sz w:val="20"/>
          <w:szCs w:val="20"/>
          <w:lang w:val="lv-LV"/>
        </w:rPr>
        <w:t>Pārdevēja</w:t>
      </w:r>
      <w:r w:rsidRPr="00AD225E">
        <w:rPr>
          <w:rFonts w:ascii="Arial" w:hAnsi="Arial" w:cs="Arial"/>
          <w:sz w:val="20"/>
          <w:szCs w:val="20"/>
          <w:lang w:val="lv-LV"/>
        </w:rPr>
        <w:t xml:space="preserve"> Atbildīgā persona (</w:t>
      </w:r>
      <w:r w:rsidRPr="00AD225E">
        <w:rPr>
          <w:rFonts w:ascii="Arial" w:hAnsi="Arial" w:cs="Arial"/>
          <w:i/>
          <w:iCs/>
          <w:sz w:val="20"/>
          <w:szCs w:val="20"/>
          <w:lang w:val="lv-LV"/>
        </w:rPr>
        <w:t>kontaktpersona, kura ir tiesība risināt visus jautājumu par Līgumā noteikto saistību izpildi</w:t>
      </w:r>
      <w:r w:rsidRPr="00AD225E">
        <w:rPr>
          <w:rFonts w:ascii="Arial" w:hAnsi="Arial" w:cs="Arial"/>
          <w:sz w:val="20"/>
          <w:szCs w:val="20"/>
          <w:lang w:val="lv-LV"/>
        </w:rPr>
        <w:t>):</w:t>
      </w:r>
      <w:r w:rsidRPr="00AD225E">
        <w:rPr>
          <w:rFonts w:ascii="Arial" w:hAnsi="Arial" w:cs="Arial"/>
          <w:color w:val="8F95A2" w:themeColor="text1" w:themeTint="80"/>
          <w:sz w:val="20"/>
          <w:szCs w:val="20"/>
          <w:lang w:val="lv-LV"/>
        </w:rPr>
        <w:t xml:space="preserve"> </w:t>
      </w:r>
      <w:r w:rsidRPr="00AD225E">
        <w:rPr>
          <w:rFonts w:ascii="Arial" w:hAnsi="Arial" w:cs="Arial"/>
          <w:i/>
          <w:iCs/>
          <w:color w:val="8F95A2" w:themeColor="text1" w:themeTint="80"/>
          <w:sz w:val="20"/>
          <w:szCs w:val="20"/>
          <w:lang w:val="lv-LV"/>
        </w:rPr>
        <w:t>(tiek norādīts noslēdzot līgumu)</w:t>
      </w:r>
      <w:r w:rsidRPr="00AD225E">
        <w:rPr>
          <w:rFonts w:ascii="Arial" w:hAnsi="Arial" w:cs="Arial"/>
          <w:sz w:val="20"/>
          <w:szCs w:val="20"/>
          <w:lang w:val="lv-LV"/>
        </w:rPr>
        <w:t>………………..</w:t>
      </w:r>
    </w:p>
    <w:p w14:paraId="373E256A" w14:textId="77777777" w:rsidR="00760343" w:rsidRPr="00AD225E" w:rsidRDefault="00760343" w:rsidP="00760343">
      <w:pPr>
        <w:tabs>
          <w:tab w:val="left" w:pos="4603"/>
        </w:tabs>
        <w:ind w:left="567" w:right="-1"/>
        <w:jc w:val="both"/>
        <w:rPr>
          <w:rFonts w:ascii="Arial" w:hAnsi="Arial" w:cs="Arial"/>
          <w:bCs/>
          <w:sz w:val="20"/>
          <w:szCs w:val="20"/>
          <w:lang w:val="lv-LV"/>
        </w:rPr>
      </w:pPr>
    </w:p>
    <w:p w14:paraId="662E28D9" w14:textId="77777777" w:rsidR="00760343" w:rsidRPr="00AD225E" w:rsidRDefault="00760343" w:rsidP="00760343">
      <w:pPr>
        <w:ind w:left="567" w:right="55"/>
        <w:jc w:val="both"/>
        <w:rPr>
          <w:rFonts w:ascii="Arial" w:hAnsi="Arial" w:cs="Arial"/>
          <w:bCs/>
          <w:i/>
          <w:iCs/>
          <w:caps/>
          <w:sz w:val="20"/>
          <w:szCs w:val="20"/>
          <w:lang w:val="lv-LV"/>
        </w:rPr>
      </w:pPr>
      <w:r w:rsidRPr="00AD225E">
        <w:rPr>
          <w:rFonts w:ascii="Arial" w:hAnsi="Arial" w:cs="Arial"/>
          <w:bCs/>
          <w:i/>
          <w:iCs/>
          <w:caps/>
          <w:sz w:val="20"/>
          <w:szCs w:val="20"/>
          <w:highlight w:val="lightGray"/>
          <w:lang w:val="lv-LV"/>
        </w:rPr>
        <w:t>[</w:t>
      </w:r>
      <w:r w:rsidRPr="00AD225E">
        <w:rPr>
          <w:rFonts w:ascii="Arial" w:hAnsi="Arial" w:cs="Arial"/>
          <w:bCs/>
          <w:i/>
          <w:iCs/>
          <w:sz w:val="20"/>
          <w:szCs w:val="20"/>
          <w:highlight w:val="lightGray"/>
          <w:lang w:val="lv-LV"/>
        </w:rPr>
        <w:t>tiek piemērots, ja paraksta rakstveidā</w:t>
      </w:r>
      <w:r w:rsidRPr="00AD225E">
        <w:rPr>
          <w:rFonts w:ascii="Arial" w:hAnsi="Arial" w:cs="Arial"/>
          <w:bCs/>
          <w:i/>
          <w:iCs/>
          <w:caps/>
          <w:sz w:val="20"/>
          <w:szCs w:val="20"/>
          <w:highlight w:val="lightGray"/>
          <w:lang w:val="lv-LV"/>
        </w:rPr>
        <w:t>]</w:t>
      </w:r>
    </w:p>
    <w:tbl>
      <w:tblPr>
        <w:tblStyle w:val="Reatabula"/>
        <w:tblW w:w="921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9"/>
        <w:gridCol w:w="4372"/>
      </w:tblGrid>
      <w:tr w:rsidR="00760343" w:rsidRPr="00AD225E" w14:paraId="4233A938" w14:textId="77777777" w:rsidTr="00306609">
        <w:tc>
          <w:tcPr>
            <w:tcW w:w="4253" w:type="dxa"/>
          </w:tcPr>
          <w:p w14:paraId="13E208C4" w14:textId="77777777" w:rsidR="00760343" w:rsidRPr="00AD225E" w:rsidRDefault="00760343" w:rsidP="00306609">
            <w:pPr>
              <w:rPr>
                <w:rFonts w:ascii="Arial" w:hAnsi="Arial" w:cs="Arial"/>
                <w:b/>
                <w:bCs/>
              </w:rPr>
            </w:pPr>
            <w:r w:rsidRPr="00AD225E">
              <w:rPr>
                <w:rFonts w:ascii="Arial" w:hAnsi="Arial" w:cs="Arial"/>
                <w:bCs/>
                <w:i/>
                <w:lang w:val="lv-LV"/>
              </w:rPr>
              <w:t>Pircējs</w:t>
            </w:r>
            <w:r w:rsidRPr="00AD225E">
              <w:rPr>
                <w:rFonts w:ascii="Arial" w:hAnsi="Arial" w:cs="Arial"/>
                <w:b/>
                <w:caps/>
              </w:rPr>
              <w:t>:</w:t>
            </w:r>
          </w:p>
        </w:tc>
        <w:tc>
          <w:tcPr>
            <w:tcW w:w="589" w:type="dxa"/>
          </w:tcPr>
          <w:p w14:paraId="61770B50" w14:textId="77777777" w:rsidR="00760343" w:rsidRPr="00AD225E" w:rsidRDefault="00760343" w:rsidP="00306609">
            <w:pPr>
              <w:rPr>
                <w:rFonts w:ascii="Arial" w:hAnsi="Arial" w:cs="Arial"/>
                <w:b/>
                <w:caps/>
              </w:rPr>
            </w:pPr>
          </w:p>
        </w:tc>
        <w:tc>
          <w:tcPr>
            <w:tcW w:w="4372" w:type="dxa"/>
          </w:tcPr>
          <w:p w14:paraId="2EF9DA2C" w14:textId="77777777" w:rsidR="00760343" w:rsidRPr="00AD225E" w:rsidRDefault="00760343" w:rsidP="00306609">
            <w:pPr>
              <w:rPr>
                <w:rFonts w:ascii="Arial" w:hAnsi="Arial" w:cs="Arial"/>
                <w:b/>
                <w:bCs/>
              </w:rPr>
            </w:pPr>
            <w:r w:rsidRPr="00AD225E">
              <w:rPr>
                <w:rFonts w:ascii="Arial" w:hAnsi="Arial" w:cs="Arial"/>
                <w:bCs/>
                <w:i/>
                <w:lang w:val="lv-LV"/>
              </w:rPr>
              <w:t>Pārdevējs</w:t>
            </w:r>
            <w:r w:rsidRPr="00AD225E">
              <w:rPr>
                <w:rFonts w:ascii="Arial" w:hAnsi="Arial" w:cs="Arial"/>
                <w:b/>
                <w:caps/>
              </w:rPr>
              <w:t>:</w:t>
            </w:r>
          </w:p>
        </w:tc>
      </w:tr>
      <w:tr w:rsidR="00760343" w:rsidRPr="00AD225E" w14:paraId="7C838586" w14:textId="77777777" w:rsidTr="00306609">
        <w:trPr>
          <w:trHeight w:val="225"/>
        </w:trPr>
        <w:tc>
          <w:tcPr>
            <w:tcW w:w="4253" w:type="dxa"/>
            <w:tcBorders>
              <w:bottom w:val="single" w:sz="4" w:space="0" w:color="auto"/>
            </w:tcBorders>
            <w:vAlign w:val="bottom"/>
          </w:tcPr>
          <w:p w14:paraId="52EF9E03" w14:textId="77777777" w:rsidR="00760343" w:rsidRPr="00AD225E" w:rsidRDefault="00760343" w:rsidP="00306609">
            <w:pPr>
              <w:rPr>
                <w:rFonts w:ascii="Arial" w:hAnsi="Arial" w:cs="Arial"/>
                <w:b/>
                <w:bCs/>
              </w:rPr>
            </w:pPr>
          </w:p>
        </w:tc>
        <w:tc>
          <w:tcPr>
            <w:tcW w:w="589" w:type="dxa"/>
            <w:vAlign w:val="bottom"/>
          </w:tcPr>
          <w:p w14:paraId="4D8DBCAB" w14:textId="77777777" w:rsidR="00760343" w:rsidRPr="00AD225E" w:rsidRDefault="00760343" w:rsidP="00306609">
            <w:pPr>
              <w:rPr>
                <w:rFonts w:ascii="Arial" w:hAnsi="Arial" w:cs="Arial"/>
                <w:i/>
                <w:iCs/>
              </w:rPr>
            </w:pPr>
          </w:p>
        </w:tc>
        <w:tc>
          <w:tcPr>
            <w:tcW w:w="4372" w:type="dxa"/>
            <w:tcBorders>
              <w:bottom w:val="single" w:sz="4" w:space="0" w:color="auto"/>
            </w:tcBorders>
            <w:vAlign w:val="bottom"/>
          </w:tcPr>
          <w:p w14:paraId="518BD552" w14:textId="77777777" w:rsidR="00760343" w:rsidRPr="00AD225E" w:rsidRDefault="00760343" w:rsidP="00306609">
            <w:pPr>
              <w:rPr>
                <w:rFonts w:ascii="Arial" w:hAnsi="Arial" w:cs="Arial"/>
                <w:i/>
                <w:iCs/>
              </w:rPr>
            </w:pPr>
          </w:p>
        </w:tc>
      </w:tr>
      <w:tr w:rsidR="00760343" w:rsidRPr="00AD225E" w14:paraId="5AC7497F" w14:textId="77777777" w:rsidTr="00306609">
        <w:tc>
          <w:tcPr>
            <w:tcW w:w="4253" w:type="dxa"/>
            <w:tcBorders>
              <w:top w:val="single" w:sz="4" w:space="0" w:color="auto"/>
            </w:tcBorders>
          </w:tcPr>
          <w:p w14:paraId="5CA6649B" w14:textId="77777777" w:rsidR="00760343" w:rsidRPr="00AD225E" w:rsidRDefault="00760343" w:rsidP="00306609">
            <w:pPr>
              <w:jc w:val="right"/>
              <w:rPr>
                <w:rFonts w:ascii="Arial" w:hAnsi="Arial" w:cs="Arial"/>
              </w:rPr>
            </w:pPr>
            <w:r w:rsidRPr="00AD225E">
              <w:rPr>
                <w:rFonts w:ascii="Arial" w:hAnsi="Arial" w:cs="Arial"/>
              </w:rPr>
              <w:t>(…………………)</w:t>
            </w:r>
          </w:p>
        </w:tc>
        <w:tc>
          <w:tcPr>
            <w:tcW w:w="589" w:type="dxa"/>
          </w:tcPr>
          <w:p w14:paraId="766E831E" w14:textId="77777777" w:rsidR="00760343" w:rsidRPr="00AD225E" w:rsidRDefault="00760343" w:rsidP="00306609">
            <w:pPr>
              <w:rPr>
                <w:rFonts w:ascii="Arial" w:hAnsi="Arial" w:cs="Arial"/>
                <w:i/>
                <w:iCs/>
              </w:rPr>
            </w:pPr>
          </w:p>
        </w:tc>
        <w:tc>
          <w:tcPr>
            <w:tcW w:w="4372" w:type="dxa"/>
            <w:tcBorders>
              <w:top w:val="single" w:sz="4" w:space="0" w:color="auto"/>
            </w:tcBorders>
          </w:tcPr>
          <w:p w14:paraId="08A91CEC" w14:textId="77777777" w:rsidR="00760343" w:rsidRPr="00AD225E" w:rsidRDefault="00760343" w:rsidP="00306609">
            <w:pPr>
              <w:jc w:val="right"/>
              <w:rPr>
                <w:rFonts w:ascii="Arial" w:hAnsi="Arial" w:cs="Arial"/>
                <w:b/>
                <w:bCs/>
              </w:rPr>
            </w:pPr>
            <w:r w:rsidRPr="00AD225E">
              <w:rPr>
                <w:rFonts w:ascii="Arial" w:hAnsi="Arial" w:cs="Arial"/>
              </w:rPr>
              <w:t>(…………………)</w:t>
            </w:r>
          </w:p>
        </w:tc>
      </w:tr>
      <w:tr w:rsidR="00760343" w:rsidRPr="00AD225E" w14:paraId="7767FA4C" w14:textId="77777777" w:rsidTr="00306609">
        <w:trPr>
          <w:trHeight w:val="380"/>
        </w:trPr>
        <w:tc>
          <w:tcPr>
            <w:tcW w:w="4253" w:type="dxa"/>
          </w:tcPr>
          <w:p w14:paraId="2A5B7D15" w14:textId="7A984407" w:rsidR="00760343" w:rsidRPr="00AD225E" w:rsidRDefault="00760343" w:rsidP="00306609">
            <w:pPr>
              <w:rPr>
                <w:rFonts w:ascii="Arial" w:hAnsi="Arial" w:cs="Arial"/>
                <w:lang w:val="lv-LV"/>
              </w:rPr>
            </w:pPr>
            <w:r w:rsidRPr="00AD225E">
              <w:rPr>
                <w:rFonts w:ascii="Arial" w:hAnsi="Arial" w:cs="Arial"/>
                <w:lang w:val="lv-LV"/>
              </w:rPr>
              <w:t>202</w:t>
            </w:r>
            <w:r>
              <w:rPr>
                <w:rFonts w:ascii="Arial" w:hAnsi="Arial" w:cs="Arial"/>
                <w:lang w:val="lv-LV"/>
              </w:rPr>
              <w:t>6</w:t>
            </w:r>
            <w:r w:rsidRPr="00AD225E">
              <w:rPr>
                <w:rFonts w:ascii="Arial" w:hAnsi="Arial" w:cs="Arial"/>
                <w:lang w:val="lv-LV"/>
              </w:rPr>
              <w:t>.gada “___” ___________</w:t>
            </w:r>
          </w:p>
        </w:tc>
        <w:tc>
          <w:tcPr>
            <w:tcW w:w="589" w:type="dxa"/>
          </w:tcPr>
          <w:p w14:paraId="12DA5058" w14:textId="77777777" w:rsidR="00760343" w:rsidRPr="00AD225E" w:rsidRDefault="00760343" w:rsidP="00306609">
            <w:pPr>
              <w:rPr>
                <w:rFonts w:ascii="Arial" w:hAnsi="Arial" w:cs="Arial"/>
                <w:i/>
                <w:iCs/>
                <w:lang w:val="lv-LV"/>
              </w:rPr>
            </w:pPr>
          </w:p>
        </w:tc>
        <w:tc>
          <w:tcPr>
            <w:tcW w:w="4372" w:type="dxa"/>
          </w:tcPr>
          <w:p w14:paraId="5C48FEE8" w14:textId="6B9F5EC9" w:rsidR="00760343" w:rsidRPr="00AD225E" w:rsidRDefault="00760343" w:rsidP="00306609">
            <w:pPr>
              <w:rPr>
                <w:rFonts w:ascii="Arial" w:hAnsi="Arial" w:cs="Arial"/>
                <w:lang w:val="lv-LV"/>
              </w:rPr>
            </w:pPr>
            <w:r w:rsidRPr="00AD225E">
              <w:rPr>
                <w:rFonts w:ascii="Arial" w:hAnsi="Arial" w:cs="Arial"/>
                <w:lang w:val="lv-LV"/>
              </w:rPr>
              <w:t>202</w:t>
            </w:r>
            <w:r>
              <w:rPr>
                <w:rFonts w:ascii="Arial" w:hAnsi="Arial" w:cs="Arial"/>
                <w:lang w:val="lv-LV"/>
              </w:rPr>
              <w:t>6</w:t>
            </w:r>
            <w:r w:rsidRPr="00AD225E">
              <w:rPr>
                <w:rFonts w:ascii="Arial" w:hAnsi="Arial" w:cs="Arial"/>
                <w:lang w:val="lv-LV"/>
              </w:rPr>
              <w:t>.gada “___” ___________</w:t>
            </w:r>
          </w:p>
        </w:tc>
      </w:tr>
    </w:tbl>
    <w:p w14:paraId="6AFA24A7" w14:textId="77777777" w:rsidR="00760343" w:rsidRPr="00AD225E" w:rsidRDefault="00760343" w:rsidP="00760343">
      <w:pPr>
        <w:rPr>
          <w:rFonts w:ascii="Arial" w:hAnsi="Arial" w:cs="Arial"/>
          <w:sz w:val="20"/>
          <w:szCs w:val="20"/>
          <w:lang w:val="lv-LV"/>
        </w:rPr>
      </w:pPr>
    </w:p>
    <w:p w14:paraId="195CFC01" w14:textId="77777777" w:rsidR="00760343" w:rsidRPr="00AD225E" w:rsidRDefault="00760343" w:rsidP="00760343">
      <w:pPr>
        <w:ind w:firstLine="567"/>
        <w:rPr>
          <w:rFonts w:ascii="Arial" w:hAnsi="Arial" w:cs="Arial"/>
          <w:i/>
          <w:iCs/>
          <w:sz w:val="20"/>
          <w:szCs w:val="20"/>
          <w:lang w:val="lv-LV"/>
        </w:rPr>
      </w:pPr>
      <w:r w:rsidRPr="00AD225E">
        <w:rPr>
          <w:rFonts w:ascii="Arial" w:hAnsi="Arial" w:cs="Arial"/>
          <w:i/>
          <w:iCs/>
          <w:sz w:val="20"/>
          <w:szCs w:val="20"/>
          <w:highlight w:val="lightGray"/>
          <w:lang w:val="lv-LV"/>
        </w:rPr>
        <w:t>[tiek piemērots, ja paraksta e-doc formātā]</w:t>
      </w:r>
    </w:p>
    <w:tbl>
      <w:tblPr>
        <w:tblStyle w:val="Reatabula"/>
        <w:tblW w:w="921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89"/>
        <w:gridCol w:w="4372"/>
      </w:tblGrid>
      <w:tr w:rsidR="00760343" w:rsidRPr="00AD225E" w14:paraId="56F8AC02" w14:textId="77777777" w:rsidTr="00306609">
        <w:tc>
          <w:tcPr>
            <w:tcW w:w="4253" w:type="dxa"/>
          </w:tcPr>
          <w:p w14:paraId="1F3C640B" w14:textId="77777777" w:rsidR="00760343" w:rsidRPr="00AD225E" w:rsidRDefault="00760343" w:rsidP="00306609">
            <w:pPr>
              <w:rPr>
                <w:rFonts w:ascii="Arial" w:hAnsi="Arial" w:cs="Arial"/>
                <w:b/>
                <w:bCs/>
                <w:lang w:val="lv-LV"/>
              </w:rPr>
            </w:pPr>
            <w:r w:rsidRPr="00AD225E">
              <w:rPr>
                <w:rFonts w:ascii="Arial" w:hAnsi="Arial" w:cs="Arial"/>
                <w:bCs/>
                <w:i/>
                <w:lang w:val="lv-LV"/>
              </w:rPr>
              <w:t>Pircējs</w:t>
            </w:r>
            <w:r w:rsidRPr="00AD225E">
              <w:rPr>
                <w:rFonts w:ascii="Arial" w:hAnsi="Arial" w:cs="Arial"/>
                <w:b/>
                <w:caps/>
                <w:lang w:val="lv-LV"/>
              </w:rPr>
              <w:t>:</w:t>
            </w:r>
          </w:p>
        </w:tc>
        <w:tc>
          <w:tcPr>
            <w:tcW w:w="589" w:type="dxa"/>
          </w:tcPr>
          <w:p w14:paraId="6AD6BDE1" w14:textId="77777777" w:rsidR="00760343" w:rsidRPr="00AD225E" w:rsidRDefault="00760343" w:rsidP="00306609">
            <w:pPr>
              <w:rPr>
                <w:rFonts w:ascii="Arial" w:hAnsi="Arial" w:cs="Arial"/>
                <w:b/>
                <w:caps/>
                <w:lang w:val="lv-LV"/>
              </w:rPr>
            </w:pPr>
          </w:p>
        </w:tc>
        <w:tc>
          <w:tcPr>
            <w:tcW w:w="4372" w:type="dxa"/>
          </w:tcPr>
          <w:p w14:paraId="4B3F504E" w14:textId="77777777" w:rsidR="00760343" w:rsidRPr="00AD225E" w:rsidRDefault="00760343" w:rsidP="00306609">
            <w:pPr>
              <w:rPr>
                <w:rFonts w:ascii="Arial" w:hAnsi="Arial" w:cs="Arial"/>
                <w:b/>
                <w:bCs/>
                <w:lang w:val="lv-LV"/>
              </w:rPr>
            </w:pPr>
            <w:r w:rsidRPr="00AD225E">
              <w:rPr>
                <w:rFonts w:ascii="Arial" w:hAnsi="Arial" w:cs="Arial"/>
                <w:bCs/>
                <w:i/>
                <w:lang w:val="lv-LV"/>
              </w:rPr>
              <w:t>Pārdevējs</w:t>
            </w:r>
            <w:r w:rsidRPr="00AD225E">
              <w:rPr>
                <w:rFonts w:ascii="Arial" w:hAnsi="Arial" w:cs="Arial"/>
                <w:b/>
                <w:caps/>
                <w:lang w:val="lv-LV"/>
              </w:rPr>
              <w:t>:</w:t>
            </w:r>
          </w:p>
        </w:tc>
      </w:tr>
      <w:tr w:rsidR="00760343" w:rsidRPr="004D20B9" w14:paraId="0A0A56DE" w14:textId="77777777" w:rsidTr="00306609">
        <w:tc>
          <w:tcPr>
            <w:tcW w:w="4253" w:type="dxa"/>
            <w:tcBorders>
              <w:bottom w:val="single" w:sz="4" w:space="0" w:color="auto"/>
            </w:tcBorders>
          </w:tcPr>
          <w:p w14:paraId="1CEBA33E" w14:textId="77777777" w:rsidR="00760343" w:rsidRPr="00AD225E" w:rsidRDefault="00760343" w:rsidP="00306609">
            <w:pPr>
              <w:rPr>
                <w:rFonts w:ascii="Arial" w:hAnsi="Arial" w:cs="Arial"/>
                <w:bCs/>
                <w:i/>
                <w:iCs/>
                <w:lang w:val="lv-LV"/>
              </w:rPr>
            </w:pPr>
          </w:p>
          <w:p w14:paraId="16E24530" w14:textId="77777777" w:rsidR="00760343" w:rsidRPr="00AD225E" w:rsidRDefault="00760343" w:rsidP="00306609">
            <w:pPr>
              <w:rPr>
                <w:rFonts w:ascii="Arial" w:hAnsi="Arial" w:cs="Arial"/>
                <w:b/>
                <w:bCs/>
                <w:lang w:val="lv-LV"/>
              </w:rPr>
            </w:pPr>
            <w:r w:rsidRPr="00AD225E">
              <w:rPr>
                <w:rFonts w:ascii="Arial" w:hAnsi="Arial" w:cs="Arial"/>
                <w:bCs/>
                <w:i/>
                <w:iCs/>
                <w:lang w:val="lv-LV"/>
              </w:rPr>
              <w:t>Parakstīts ar drošu elektronisko parakstu</w:t>
            </w:r>
          </w:p>
        </w:tc>
        <w:tc>
          <w:tcPr>
            <w:tcW w:w="589" w:type="dxa"/>
          </w:tcPr>
          <w:p w14:paraId="0184F6BE" w14:textId="77777777" w:rsidR="00760343" w:rsidRPr="00AD225E" w:rsidRDefault="00760343" w:rsidP="00306609">
            <w:pPr>
              <w:rPr>
                <w:rFonts w:ascii="Arial" w:hAnsi="Arial" w:cs="Arial"/>
                <w:i/>
                <w:iCs/>
                <w:lang w:val="lv-LV"/>
              </w:rPr>
            </w:pPr>
          </w:p>
        </w:tc>
        <w:tc>
          <w:tcPr>
            <w:tcW w:w="4372" w:type="dxa"/>
            <w:tcBorders>
              <w:bottom w:val="single" w:sz="4" w:space="0" w:color="auto"/>
            </w:tcBorders>
          </w:tcPr>
          <w:p w14:paraId="64FA8241" w14:textId="77777777" w:rsidR="00760343" w:rsidRPr="00AD225E" w:rsidRDefault="00760343" w:rsidP="00306609">
            <w:pPr>
              <w:rPr>
                <w:rFonts w:ascii="Arial" w:hAnsi="Arial" w:cs="Arial"/>
                <w:i/>
                <w:iCs/>
                <w:lang w:val="lv-LV"/>
              </w:rPr>
            </w:pPr>
          </w:p>
          <w:p w14:paraId="7963F065" w14:textId="77777777" w:rsidR="00760343" w:rsidRPr="00AD225E" w:rsidRDefault="00760343" w:rsidP="00306609">
            <w:pPr>
              <w:rPr>
                <w:rFonts w:ascii="Arial" w:hAnsi="Arial" w:cs="Arial"/>
                <w:b/>
                <w:bCs/>
                <w:lang w:val="lv-LV"/>
              </w:rPr>
            </w:pPr>
            <w:r w:rsidRPr="00AD225E">
              <w:rPr>
                <w:rFonts w:ascii="Arial" w:hAnsi="Arial" w:cs="Arial"/>
                <w:bCs/>
                <w:i/>
                <w:iCs/>
                <w:lang w:val="lv-LV"/>
              </w:rPr>
              <w:t>Parakstīts ar drošu elektronisko parakstu</w:t>
            </w:r>
          </w:p>
        </w:tc>
      </w:tr>
      <w:tr w:rsidR="00760343" w:rsidRPr="00AD225E" w14:paraId="2088B54A" w14:textId="77777777" w:rsidTr="00306609">
        <w:tc>
          <w:tcPr>
            <w:tcW w:w="4253" w:type="dxa"/>
            <w:tcBorders>
              <w:top w:val="single" w:sz="4" w:space="0" w:color="auto"/>
            </w:tcBorders>
          </w:tcPr>
          <w:p w14:paraId="49B34602" w14:textId="77777777" w:rsidR="00760343" w:rsidRPr="00AD225E" w:rsidRDefault="00760343" w:rsidP="00306609">
            <w:pPr>
              <w:jc w:val="right"/>
              <w:rPr>
                <w:rFonts w:ascii="Arial" w:hAnsi="Arial" w:cs="Arial"/>
                <w:lang w:val="lv-LV"/>
              </w:rPr>
            </w:pPr>
            <w:r w:rsidRPr="00AD225E">
              <w:rPr>
                <w:rFonts w:ascii="Arial" w:hAnsi="Arial" w:cs="Arial"/>
                <w:lang w:val="lv-LV"/>
              </w:rPr>
              <w:t>(…………………)</w:t>
            </w:r>
          </w:p>
        </w:tc>
        <w:tc>
          <w:tcPr>
            <w:tcW w:w="589" w:type="dxa"/>
          </w:tcPr>
          <w:p w14:paraId="7D919FE0" w14:textId="77777777" w:rsidR="00760343" w:rsidRPr="00AD225E" w:rsidRDefault="00760343" w:rsidP="00306609">
            <w:pPr>
              <w:rPr>
                <w:rFonts w:ascii="Arial" w:hAnsi="Arial" w:cs="Arial"/>
                <w:i/>
                <w:iCs/>
                <w:lang w:val="lv-LV"/>
              </w:rPr>
            </w:pPr>
          </w:p>
        </w:tc>
        <w:tc>
          <w:tcPr>
            <w:tcW w:w="4372" w:type="dxa"/>
            <w:tcBorders>
              <w:top w:val="single" w:sz="4" w:space="0" w:color="auto"/>
            </w:tcBorders>
          </w:tcPr>
          <w:p w14:paraId="56AF5CD2" w14:textId="77777777" w:rsidR="00760343" w:rsidRPr="00AD225E" w:rsidRDefault="00760343" w:rsidP="00306609">
            <w:pPr>
              <w:jc w:val="right"/>
              <w:rPr>
                <w:rFonts w:ascii="Arial" w:hAnsi="Arial" w:cs="Arial"/>
                <w:b/>
                <w:bCs/>
                <w:lang w:val="lv-LV"/>
              </w:rPr>
            </w:pPr>
            <w:r w:rsidRPr="00AD225E">
              <w:rPr>
                <w:rFonts w:ascii="Arial" w:hAnsi="Arial" w:cs="Arial"/>
                <w:lang w:val="lv-LV"/>
              </w:rPr>
              <w:t>(…………………)</w:t>
            </w:r>
          </w:p>
        </w:tc>
      </w:tr>
      <w:tr w:rsidR="00760343" w:rsidRPr="00AD225E" w14:paraId="12F3891A" w14:textId="77777777" w:rsidTr="00306609">
        <w:trPr>
          <w:trHeight w:val="182"/>
        </w:trPr>
        <w:tc>
          <w:tcPr>
            <w:tcW w:w="4253" w:type="dxa"/>
            <w:vAlign w:val="bottom"/>
          </w:tcPr>
          <w:p w14:paraId="379F98EC" w14:textId="77777777" w:rsidR="00760343" w:rsidRPr="00AD225E" w:rsidRDefault="00760343" w:rsidP="00306609">
            <w:pPr>
              <w:rPr>
                <w:rFonts w:ascii="Arial" w:hAnsi="Arial" w:cs="Arial"/>
                <w:lang w:val="lv-LV"/>
              </w:rPr>
            </w:pPr>
            <w:r w:rsidRPr="00AD225E">
              <w:rPr>
                <w:rFonts w:ascii="Arial" w:hAnsi="Arial" w:cs="Arial"/>
                <w:lang w:val="lv-LV"/>
              </w:rPr>
              <w:t>Datumu skatīt laika zīmogā</w:t>
            </w:r>
          </w:p>
        </w:tc>
        <w:tc>
          <w:tcPr>
            <w:tcW w:w="589" w:type="dxa"/>
            <w:vAlign w:val="bottom"/>
          </w:tcPr>
          <w:p w14:paraId="00BA62B1" w14:textId="77777777" w:rsidR="00760343" w:rsidRPr="00AD225E" w:rsidRDefault="00760343" w:rsidP="00306609">
            <w:pPr>
              <w:rPr>
                <w:rFonts w:ascii="Arial" w:hAnsi="Arial" w:cs="Arial"/>
                <w:i/>
                <w:iCs/>
                <w:lang w:val="lv-LV"/>
              </w:rPr>
            </w:pPr>
          </w:p>
        </w:tc>
        <w:tc>
          <w:tcPr>
            <w:tcW w:w="4372" w:type="dxa"/>
            <w:vAlign w:val="bottom"/>
          </w:tcPr>
          <w:p w14:paraId="0968C252" w14:textId="77777777" w:rsidR="00760343" w:rsidRPr="00AD225E" w:rsidRDefault="00760343" w:rsidP="00306609">
            <w:pPr>
              <w:rPr>
                <w:rFonts w:ascii="Arial" w:hAnsi="Arial" w:cs="Arial"/>
                <w:i/>
                <w:iCs/>
                <w:lang w:val="lv-LV"/>
              </w:rPr>
            </w:pPr>
            <w:r w:rsidRPr="00AD225E">
              <w:rPr>
                <w:rFonts w:ascii="Arial" w:hAnsi="Arial" w:cs="Arial"/>
                <w:lang w:val="lv-LV"/>
              </w:rPr>
              <w:t>Datumu skatīt laika zīmogā</w:t>
            </w:r>
          </w:p>
        </w:tc>
      </w:tr>
    </w:tbl>
    <w:p w14:paraId="23DF6A19" w14:textId="77777777" w:rsidR="00760343" w:rsidRPr="00AD225E" w:rsidRDefault="00760343" w:rsidP="00760343">
      <w:pPr>
        <w:jc w:val="right"/>
        <w:rPr>
          <w:rFonts w:ascii="Arial" w:hAnsi="Arial" w:cs="Arial"/>
          <w:b/>
          <w:sz w:val="20"/>
          <w:szCs w:val="20"/>
          <w:lang w:val="lv-LV"/>
        </w:rPr>
      </w:pPr>
    </w:p>
    <w:p w14:paraId="4CF61364" w14:textId="77777777" w:rsidR="00760343" w:rsidRPr="00AD225E" w:rsidRDefault="00760343" w:rsidP="00760343">
      <w:pPr>
        <w:jc w:val="right"/>
        <w:rPr>
          <w:rFonts w:ascii="Arial" w:hAnsi="Arial" w:cs="Arial"/>
          <w:b/>
          <w:sz w:val="20"/>
          <w:szCs w:val="20"/>
          <w:lang w:val="lv-LV"/>
        </w:rPr>
      </w:pPr>
    </w:p>
    <w:p w14:paraId="1752BE68" w14:textId="77777777" w:rsidR="00760343" w:rsidRPr="00AD225E" w:rsidRDefault="00760343" w:rsidP="00760343">
      <w:pPr>
        <w:ind w:right="139" w:firstLine="567"/>
        <w:jc w:val="right"/>
        <w:rPr>
          <w:rFonts w:ascii="Arial" w:hAnsi="Arial" w:cs="Arial"/>
          <w:b/>
          <w:sz w:val="20"/>
          <w:szCs w:val="20"/>
          <w:lang w:val="lv-LV"/>
        </w:rPr>
      </w:pPr>
      <w:r w:rsidRPr="00AD225E">
        <w:rPr>
          <w:rFonts w:ascii="Arial" w:hAnsi="Arial" w:cs="Arial"/>
          <w:b/>
          <w:sz w:val="20"/>
          <w:szCs w:val="20"/>
          <w:lang w:val="lv-LV"/>
        </w:rPr>
        <w:t>Pielikums</w:t>
      </w:r>
    </w:p>
    <w:p w14:paraId="5C5F5A1F" w14:textId="77777777" w:rsidR="00760343" w:rsidRPr="00AD225E" w:rsidRDefault="00760343" w:rsidP="00760343">
      <w:pPr>
        <w:overflowPunct w:val="0"/>
        <w:autoSpaceDE w:val="0"/>
        <w:autoSpaceDN w:val="0"/>
        <w:adjustRightInd w:val="0"/>
        <w:ind w:right="139" w:firstLine="567"/>
        <w:jc w:val="center"/>
        <w:rPr>
          <w:rFonts w:ascii="Arial" w:hAnsi="Arial" w:cs="Arial"/>
          <w:b/>
          <w:sz w:val="20"/>
          <w:szCs w:val="20"/>
          <w:lang w:val="lv-LV"/>
        </w:rPr>
      </w:pPr>
      <w:r w:rsidRPr="00AD225E">
        <w:rPr>
          <w:rFonts w:ascii="Arial" w:hAnsi="Arial" w:cs="Arial"/>
          <w:b/>
          <w:sz w:val="20"/>
          <w:szCs w:val="20"/>
          <w:lang w:val="lv-LV"/>
        </w:rPr>
        <w:t xml:space="preserve">Tehniskā specifikācija </w:t>
      </w:r>
      <w:r w:rsidRPr="00AD225E">
        <w:rPr>
          <w:rFonts w:ascii="Arial" w:hAnsi="Arial" w:cs="Arial"/>
          <w:i/>
          <w:color w:val="8F95A2" w:themeColor="text1" w:themeTint="80"/>
          <w:sz w:val="20"/>
          <w:szCs w:val="20"/>
          <w:lang w:val="lv-LV"/>
        </w:rPr>
        <w:t>(tiks noformēts atbilstoši nolikuma 1.pielikumam “Tehniskā specifikācija” un atbilstoši iesniegtajā piedāvājumā norādītajiem datiem)</w:t>
      </w:r>
    </w:p>
    <w:p w14:paraId="511135E5" w14:textId="77777777" w:rsidR="00760343" w:rsidRPr="00AD225E" w:rsidRDefault="00760343" w:rsidP="00760343">
      <w:pPr>
        <w:ind w:right="-3" w:firstLine="567"/>
        <w:jc w:val="center"/>
        <w:rPr>
          <w:b/>
          <w:spacing w:val="40"/>
          <w:sz w:val="22"/>
          <w:szCs w:val="22"/>
          <w:lang w:val="lv-LV"/>
        </w:rPr>
      </w:pPr>
    </w:p>
    <w:p w14:paraId="1C4D7BD8" w14:textId="77777777" w:rsidR="00760343" w:rsidRPr="00AD225E" w:rsidRDefault="00760343" w:rsidP="00760343">
      <w:pPr>
        <w:rPr>
          <w:sz w:val="22"/>
          <w:szCs w:val="22"/>
          <w:lang w:val="lv-LV"/>
        </w:rPr>
      </w:pPr>
    </w:p>
    <w:p w14:paraId="6394C54A" w14:textId="77777777" w:rsidR="00760343" w:rsidRPr="00AD225E" w:rsidRDefault="00760343" w:rsidP="00760343">
      <w:pPr>
        <w:rPr>
          <w:sz w:val="22"/>
          <w:szCs w:val="22"/>
          <w:lang w:val="lv-LV"/>
        </w:rPr>
      </w:pPr>
    </w:p>
    <w:p w14:paraId="7E85C653" w14:textId="77777777" w:rsidR="00096921" w:rsidRDefault="00096921" w:rsidP="00096921">
      <w:pPr>
        <w:rPr>
          <w:sz w:val="22"/>
          <w:szCs w:val="22"/>
          <w:lang w:val="lv-LV"/>
        </w:rPr>
      </w:pPr>
    </w:p>
    <w:p w14:paraId="6D1659A2" w14:textId="77777777" w:rsidR="00096921" w:rsidRDefault="00096921" w:rsidP="00096921">
      <w:pPr>
        <w:rPr>
          <w:sz w:val="22"/>
          <w:szCs w:val="22"/>
          <w:lang w:val="lv-LV"/>
        </w:rPr>
      </w:pPr>
    </w:p>
    <w:p w14:paraId="6ED44786" w14:textId="77777777" w:rsidR="00096921" w:rsidRPr="00A841BC" w:rsidRDefault="00096921" w:rsidP="00096921">
      <w:pPr>
        <w:rPr>
          <w:sz w:val="20"/>
          <w:szCs w:val="20"/>
          <w:lang w:val="lv-LV"/>
        </w:rPr>
      </w:pPr>
    </w:p>
    <w:p w14:paraId="2BB626B8" w14:textId="77777777" w:rsidR="003F7CC6" w:rsidRPr="00A841BC" w:rsidRDefault="003F7CC6" w:rsidP="00097441">
      <w:pPr>
        <w:rPr>
          <w:rStyle w:val="Izsmalcintsizclums"/>
          <w:i w:val="0"/>
          <w:iCs w:val="0"/>
          <w:lang w:val="lv-LV"/>
        </w:rPr>
      </w:pPr>
    </w:p>
    <w:sectPr w:rsidR="003F7CC6" w:rsidRPr="00A841BC" w:rsidSect="00096921">
      <w:pgSz w:w="11906" w:h="16838"/>
      <w:pgMar w:top="1134" w:right="1077" w:bottom="1077"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36A57" w14:textId="77777777" w:rsidR="002F138B" w:rsidRDefault="002F138B" w:rsidP="00096921">
      <w:r>
        <w:separator/>
      </w:r>
    </w:p>
  </w:endnote>
  <w:endnote w:type="continuationSeparator" w:id="0">
    <w:p w14:paraId="2B732E46" w14:textId="77777777" w:rsidR="002F138B" w:rsidRDefault="002F138B" w:rsidP="00096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A Bk B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font>
  <w:font w:name="!Neo'w Arial">
    <w:altName w:val="Arial"/>
    <w:charset w:val="00"/>
    <w:family w:val="swiss"/>
    <w:pitch w:val="variable"/>
    <w:sig w:usb0="00000287" w:usb1="00000000"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BaltHelvetica">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757E4" w14:textId="77777777" w:rsidR="002F138B" w:rsidRDefault="002F138B" w:rsidP="00096921">
      <w:r>
        <w:separator/>
      </w:r>
    </w:p>
  </w:footnote>
  <w:footnote w:type="continuationSeparator" w:id="0">
    <w:p w14:paraId="13BC7F51" w14:textId="77777777" w:rsidR="002F138B" w:rsidRDefault="002F138B" w:rsidP="00096921">
      <w:r>
        <w:continuationSeparator/>
      </w:r>
    </w:p>
  </w:footnote>
  <w:footnote w:id="1">
    <w:p w14:paraId="60C8C9B4" w14:textId="77777777" w:rsidR="00096921" w:rsidRPr="006B0F42" w:rsidRDefault="00096921" w:rsidP="00096921">
      <w:pPr>
        <w:jc w:val="both"/>
        <w:rPr>
          <w:rFonts w:ascii="Arial" w:hAnsi="Arial" w:cs="Arial"/>
          <w:i/>
          <w:sz w:val="16"/>
          <w:szCs w:val="16"/>
          <w:lang w:val="lv-LV"/>
        </w:rPr>
      </w:pPr>
      <w:r>
        <w:rPr>
          <w:rStyle w:val="Vresatsauce"/>
          <w:rFonts w:eastAsia="Calibri"/>
          <w:sz w:val="20"/>
          <w:szCs w:val="20"/>
        </w:rPr>
        <w:footnoteRef/>
      </w:r>
      <w:r w:rsidRPr="006B0F42">
        <w:rPr>
          <w:rFonts w:ascii="Arial" w:hAnsi="Arial" w:cs="Arial"/>
          <w:i/>
          <w:sz w:val="16"/>
          <w:szCs w:val="16"/>
          <w:lang w:val="lv-LV"/>
        </w:rPr>
        <w:t>Pasūtītājs, izmantojot publiskās datu bāzes un publiski pieejamo informāciju, pārbaudīs un pārliecināsies, vai uz Latvijas Republikā reģistrētu pretendentu neattiecas izslēgšanas noteikumi atbilstoši nolikuma 3.punktam. Komisija ir tiesīga pieprasīt no pretendenta jebkurā brīdī iesniegt kompetentu institūciju izsniegtus aktuālus dokumentus, kas apliecina, ka uz pretendentu neattiecas neviens no nolikuma 3.punktā minētajiem obligātajiem pretendentu izslēgšanas noteikumiem, īpaši gadījumos, ja minēto informāciju nav iespējams pārbaudīt publiski pieejamās datu bāzēs.</w:t>
      </w:r>
    </w:p>
  </w:footnote>
  <w:footnote w:id="2">
    <w:p w14:paraId="11EED922" w14:textId="77777777" w:rsidR="00096921" w:rsidRPr="003A5DCF" w:rsidRDefault="00096921" w:rsidP="00096921">
      <w:pPr>
        <w:pStyle w:val="Vresteksts"/>
        <w:jc w:val="both"/>
        <w:rPr>
          <w:rFonts w:ascii="Arial" w:hAnsi="Arial" w:cs="Arial"/>
          <w:sz w:val="16"/>
          <w:szCs w:val="16"/>
          <w:lang w:val="lv-LV"/>
        </w:rPr>
      </w:pPr>
      <w:r>
        <w:rPr>
          <w:rStyle w:val="Vresatsauce"/>
          <w:rFonts w:eastAsia="Calibri"/>
        </w:rPr>
        <w:footnoteRef/>
      </w:r>
      <w:r>
        <w:rPr>
          <w:lang w:val="lv-LV"/>
        </w:rPr>
        <w:t xml:space="preserve"> </w:t>
      </w:r>
      <w:r w:rsidRPr="003A5DCF">
        <w:rPr>
          <w:rFonts w:ascii="Arial" w:hAnsi="Arial" w:cs="Arial"/>
          <w:sz w:val="16"/>
          <w:szCs w:val="16"/>
          <w:lang w:val="lv-LV"/>
        </w:rPr>
        <w:t>Informācija par vidējo gada neto finanšu apgrozījumu sniedzama par iepriekšējiem 3 (trīs) gadiem, par kuriem atbilstoši normatīvo aktu prasībām sagatavoti, apstiprināti un iesniegti gada pārskati Valsts ieņēmumu dienestam.  Ja pretendenta saimnieciskās darbības periods ir īsāks nekā 3 (trīs) gadi, tad vidējam neto finanšu apgrozījumam jāatbilst nolikumā noteiktajai prasībai laika periodā atbilstoši saimnieciskās darbības periodam.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44240"/>
    <w:multiLevelType w:val="hybridMultilevel"/>
    <w:tmpl w:val="F1C0FE4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0B0B5119"/>
    <w:multiLevelType w:val="hybridMultilevel"/>
    <w:tmpl w:val="DD1AEC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D3611BB"/>
    <w:multiLevelType w:val="hybridMultilevel"/>
    <w:tmpl w:val="5A70131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C146DE"/>
    <w:multiLevelType w:val="hybridMultilevel"/>
    <w:tmpl w:val="AF5AAEA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EA638C1"/>
    <w:multiLevelType w:val="multilevel"/>
    <w:tmpl w:val="EAEAD11E"/>
    <w:lvl w:ilvl="0">
      <w:start w:val="1"/>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1"/>
      <w:numFmt w:val="decimal"/>
      <w:lvlText w:val="%1.%2.%3."/>
      <w:lvlJc w:val="left"/>
      <w:pPr>
        <w:ind w:left="862" w:hanging="720"/>
      </w:pPr>
      <w:rPr>
        <w:rFonts w:hint="default"/>
        <w:i w:val="0"/>
        <w:iCs/>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5" w15:restartNumberingAfterBreak="0">
    <w:nsid w:val="13512EE2"/>
    <w:multiLevelType w:val="hybridMultilevel"/>
    <w:tmpl w:val="703ACC2A"/>
    <w:lvl w:ilvl="0" w:tplc="6DB8B0FE">
      <w:start w:val="1"/>
      <w:numFmt w:val="decimal"/>
      <w:lvlText w:val="%1)"/>
      <w:lvlJc w:val="left"/>
      <w:pPr>
        <w:ind w:left="419" w:hanging="360"/>
      </w:pPr>
    </w:lvl>
    <w:lvl w:ilvl="1" w:tplc="04260019">
      <w:start w:val="1"/>
      <w:numFmt w:val="lowerLetter"/>
      <w:lvlText w:val="%2."/>
      <w:lvlJc w:val="left"/>
      <w:pPr>
        <w:ind w:left="1139" w:hanging="360"/>
      </w:pPr>
    </w:lvl>
    <w:lvl w:ilvl="2" w:tplc="0426001B">
      <w:start w:val="1"/>
      <w:numFmt w:val="lowerRoman"/>
      <w:lvlText w:val="%3."/>
      <w:lvlJc w:val="right"/>
      <w:pPr>
        <w:ind w:left="1859" w:hanging="180"/>
      </w:pPr>
    </w:lvl>
    <w:lvl w:ilvl="3" w:tplc="0426000F">
      <w:start w:val="1"/>
      <w:numFmt w:val="decimal"/>
      <w:lvlText w:val="%4."/>
      <w:lvlJc w:val="left"/>
      <w:pPr>
        <w:ind w:left="2579" w:hanging="360"/>
      </w:pPr>
    </w:lvl>
    <w:lvl w:ilvl="4" w:tplc="04260019">
      <w:start w:val="1"/>
      <w:numFmt w:val="lowerLetter"/>
      <w:lvlText w:val="%5."/>
      <w:lvlJc w:val="left"/>
      <w:pPr>
        <w:ind w:left="3299" w:hanging="360"/>
      </w:pPr>
    </w:lvl>
    <w:lvl w:ilvl="5" w:tplc="0426001B">
      <w:start w:val="1"/>
      <w:numFmt w:val="lowerRoman"/>
      <w:lvlText w:val="%6."/>
      <w:lvlJc w:val="right"/>
      <w:pPr>
        <w:ind w:left="4019" w:hanging="180"/>
      </w:pPr>
    </w:lvl>
    <w:lvl w:ilvl="6" w:tplc="0426000F">
      <w:start w:val="1"/>
      <w:numFmt w:val="decimal"/>
      <w:lvlText w:val="%7."/>
      <w:lvlJc w:val="left"/>
      <w:pPr>
        <w:ind w:left="4739" w:hanging="360"/>
      </w:pPr>
    </w:lvl>
    <w:lvl w:ilvl="7" w:tplc="04260019">
      <w:start w:val="1"/>
      <w:numFmt w:val="lowerLetter"/>
      <w:lvlText w:val="%8."/>
      <w:lvlJc w:val="left"/>
      <w:pPr>
        <w:ind w:left="5459" w:hanging="360"/>
      </w:pPr>
    </w:lvl>
    <w:lvl w:ilvl="8" w:tplc="0426001B">
      <w:start w:val="1"/>
      <w:numFmt w:val="lowerRoman"/>
      <w:lvlText w:val="%9."/>
      <w:lvlJc w:val="right"/>
      <w:pPr>
        <w:ind w:left="6179" w:hanging="180"/>
      </w:pPr>
    </w:lvl>
  </w:abstractNum>
  <w:abstractNum w:abstractNumId="6" w15:restartNumberingAfterBreak="0">
    <w:nsid w:val="1674066D"/>
    <w:multiLevelType w:val="multilevel"/>
    <w:tmpl w:val="6756DD6E"/>
    <w:lvl w:ilvl="0">
      <w:start w:val="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C034D1A"/>
    <w:multiLevelType w:val="hybridMultilevel"/>
    <w:tmpl w:val="2D36E9DE"/>
    <w:lvl w:ilvl="0" w:tplc="8354D250">
      <w:start w:val="1"/>
      <w:numFmt w:val="decimal"/>
      <w:lvlText w:val="%1."/>
      <w:lvlJc w:val="left"/>
      <w:pPr>
        <w:tabs>
          <w:tab w:val="num" w:pos="360"/>
        </w:tabs>
        <w:ind w:left="360" w:hanging="360"/>
      </w:pPr>
      <w:rPr>
        <w:sz w:val="20"/>
        <w:szCs w:val="20"/>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1D0E5597"/>
    <w:multiLevelType w:val="multilevel"/>
    <w:tmpl w:val="952C42CE"/>
    <w:lvl w:ilvl="0">
      <w:start w:val="6"/>
      <w:numFmt w:val="decimal"/>
      <w:lvlText w:val="%1."/>
      <w:lvlJc w:val="left"/>
      <w:pPr>
        <w:ind w:left="360" w:hanging="360"/>
      </w:pPr>
    </w:lvl>
    <w:lvl w:ilvl="1">
      <w:start w:val="1"/>
      <w:numFmt w:val="decimal"/>
      <w:lvlText w:val="%1.%2."/>
      <w:lvlJc w:val="left"/>
      <w:pPr>
        <w:ind w:left="928" w:hanging="360"/>
      </w:pPr>
      <w:rPr>
        <w:b w:val="0"/>
        <w:bCs/>
        <w:strike w:val="0"/>
        <w:dstrike w:val="0"/>
        <w:color w:val="auto"/>
        <w:sz w:val="20"/>
        <w:szCs w:val="20"/>
        <w:u w:val="none"/>
        <w:effect w:val="none"/>
      </w:rPr>
    </w:lvl>
    <w:lvl w:ilvl="2">
      <w:start w:val="1"/>
      <w:numFmt w:val="decimal"/>
      <w:lvlText w:val="%1.%2.%3."/>
      <w:lvlJc w:val="left"/>
      <w:pPr>
        <w:ind w:left="862" w:hanging="720"/>
      </w:pPr>
      <w:rPr>
        <w:b w:val="0"/>
      </w:rPr>
    </w:lvl>
    <w:lvl w:ilvl="3">
      <w:start w:val="1"/>
      <w:numFmt w:val="decimal"/>
      <w:lvlText w:val="%1.%2.%3.%4."/>
      <w:lvlJc w:val="left"/>
      <w:pPr>
        <w:ind w:left="2340" w:hanging="720"/>
      </w:pPr>
      <w:rPr>
        <w:b w:val="0"/>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9" w15:restartNumberingAfterBreak="0">
    <w:nsid w:val="1D1C5EFE"/>
    <w:multiLevelType w:val="hybridMultilevel"/>
    <w:tmpl w:val="D63E949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1E444F73"/>
    <w:multiLevelType w:val="multilevel"/>
    <w:tmpl w:val="DCAEA9E2"/>
    <w:lvl w:ilvl="0">
      <w:start w:val="1"/>
      <w:numFmt w:val="decimal"/>
      <w:lvlText w:val="%1."/>
      <w:lvlJc w:val="left"/>
      <w:pPr>
        <w:ind w:left="360" w:hanging="360"/>
      </w:pPr>
      <w:rPr>
        <w:b/>
        <w:bCs/>
      </w:rPr>
    </w:lvl>
    <w:lvl w:ilvl="1">
      <w:start w:val="1"/>
      <w:numFmt w:val="decimal"/>
      <w:lvlText w:val="%1.%2."/>
      <w:lvlJc w:val="left"/>
      <w:pPr>
        <w:ind w:left="999" w:hanging="432"/>
      </w:pPr>
      <w:rPr>
        <w:b w:val="0"/>
        <w:bCs/>
        <w:strike w:val="0"/>
        <w:dstrike w:val="0"/>
        <w:color w:val="auto"/>
        <w:u w:val="none"/>
        <w:effect w:val="none"/>
      </w:rPr>
    </w:lvl>
    <w:lvl w:ilvl="2">
      <w:start w:val="1"/>
      <w:numFmt w:val="decimal"/>
      <w:lvlText w:val="%1.%2.%3."/>
      <w:lvlJc w:val="left"/>
      <w:pPr>
        <w:ind w:left="1356" w:hanging="504"/>
      </w:pPr>
      <w:rPr>
        <w:b w:val="0"/>
        <w:bCs/>
        <w:strike w:val="0"/>
        <w:dstrike w:val="0"/>
        <w:color w:val="auto"/>
        <w:u w:val="none"/>
        <w:effect w:val="none"/>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CA599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FB34E74"/>
    <w:multiLevelType w:val="hybridMultilevel"/>
    <w:tmpl w:val="9AE4B5F2"/>
    <w:lvl w:ilvl="0" w:tplc="2042C96A">
      <w:start w:val="1"/>
      <w:numFmt w:val="bullet"/>
      <w:lvlText w:val="-"/>
      <w:lvlJc w:val="left"/>
      <w:pPr>
        <w:ind w:left="395" w:hanging="360"/>
      </w:pPr>
      <w:rPr>
        <w:rFonts w:ascii="Arial" w:eastAsia="Times New Roman" w:hAnsi="Arial" w:cs="Arial" w:hint="default"/>
        <w:i w:val="0"/>
      </w:rPr>
    </w:lvl>
    <w:lvl w:ilvl="1" w:tplc="04260003">
      <w:start w:val="1"/>
      <w:numFmt w:val="bullet"/>
      <w:lvlText w:val="o"/>
      <w:lvlJc w:val="left"/>
      <w:pPr>
        <w:ind w:left="1115" w:hanging="360"/>
      </w:pPr>
      <w:rPr>
        <w:rFonts w:ascii="Courier New" w:hAnsi="Courier New" w:cs="Courier New" w:hint="default"/>
      </w:rPr>
    </w:lvl>
    <w:lvl w:ilvl="2" w:tplc="04260005">
      <w:start w:val="1"/>
      <w:numFmt w:val="bullet"/>
      <w:lvlText w:val=""/>
      <w:lvlJc w:val="left"/>
      <w:pPr>
        <w:ind w:left="1835" w:hanging="360"/>
      </w:pPr>
      <w:rPr>
        <w:rFonts w:ascii="Wingdings" w:hAnsi="Wingdings" w:hint="default"/>
      </w:rPr>
    </w:lvl>
    <w:lvl w:ilvl="3" w:tplc="04260001">
      <w:start w:val="1"/>
      <w:numFmt w:val="bullet"/>
      <w:lvlText w:val=""/>
      <w:lvlJc w:val="left"/>
      <w:pPr>
        <w:ind w:left="2555" w:hanging="360"/>
      </w:pPr>
      <w:rPr>
        <w:rFonts w:ascii="Symbol" w:hAnsi="Symbol" w:hint="default"/>
      </w:rPr>
    </w:lvl>
    <w:lvl w:ilvl="4" w:tplc="04260003">
      <w:start w:val="1"/>
      <w:numFmt w:val="bullet"/>
      <w:lvlText w:val="o"/>
      <w:lvlJc w:val="left"/>
      <w:pPr>
        <w:ind w:left="3275" w:hanging="360"/>
      </w:pPr>
      <w:rPr>
        <w:rFonts w:ascii="Courier New" w:hAnsi="Courier New" w:cs="Courier New" w:hint="default"/>
      </w:rPr>
    </w:lvl>
    <w:lvl w:ilvl="5" w:tplc="04260005">
      <w:start w:val="1"/>
      <w:numFmt w:val="bullet"/>
      <w:lvlText w:val=""/>
      <w:lvlJc w:val="left"/>
      <w:pPr>
        <w:ind w:left="3995" w:hanging="360"/>
      </w:pPr>
      <w:rPr>
        <w:rFonts w:ascii="Wingdings" w:hAnsi="Wingdings" w:hint="default"/>
      </w:rPr>
    </w:lvl>
    <w:lvl w:ilvl="6" w:tplc="04260001">
      <w:start w:val="1"/>
      <w:numFmt w:val="bullet"/>
      <w:lvlText w:val=""/>
      <w:lvlJc w:val="left"/>
      <w:pPr>
        <w:ind w:left="4715" w:hanging="360"/>
      </w:pPr>
      <w:rPr>
        <w:rFonts w:ascii="Symbol" w:hAnsi="Symbol" w:hint="default"/>
      </w:rPr>
    </w:lvl>
    <w:lvl w:ilvl="7" w:tplc="04260003">
      <w:start w:val="1"/>
      <w:numFmt w:val="bullet"/>
      <w:lvlText w:val="o"/>
      <w:lvlJc w:val="left"/>
      <w:pPr>
        <w:ind w:left="5435" w:hanging="360"/>
      </w:pPr>
      <w:rPr>
        <w:rFonts w:ascii="Courier New" w:hAnsi="Courier New" w:cs="Courier New" w:hint="default"/>
      </w:rPr>
    </w:lvl>
    <w:lvl w:ilvl="8" w:tplc="04260005">
      <w:start w:val="1"/>
      <w:numFmt w:val="bullet"/>
      <w:lvlText w:val=""/>
      <w:lvlJc w:val="left"/>
      <w:pPr>
        <w:ind w:left="6155" w:hanging="360"/>
      </w:pPr>
      <w:rPr>
        <w:rFonts w:ascii="Wingdings" w:hAnsi="Wingdings" w:hint="default"/>
      </w:rPr>
    </w:lvl>
  </w:abstractNum>
  <w:abstractNum w:abstractNumId="13" w15:restartNumberingAfterBreak="0">
    <w:nsid w:val="23EF4F72"/>
    <w:multiLevelType w:val="multilevel"/>
    <w:tmpl w:val="3746DF7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8A31CD"/>
    <w:multiLevelType w:val="hybridMultilevel"/>
    <w:tmpl w:val="943E83AA"/>
    <w:lvl w:ilvl="0" w:tplc="213C5DD6">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5972FE8"/>
    <w:multiLevelType w:val="hybridMultilevel"/>
    <w:tmpl w:val="1614528A"/>
    <w:lvl w:ilvl="0" w:tplc="04050011">
      <w:start w:val="1"/>
      <w:numFmt w:val="decimal"/>
      <w:pStyle w:val="Normlnslovn"/>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6" w15:restartNumberingAfterBreak="0">
    <w:nsid w:val="364E0F79"/>
    <w:multiLevelType w:val="multilevel"/>
    <w:tmpl w:val="6B9A77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FA56BB"/>
    <w:multiLevelType w:val="multilevel"/>
    <w:tmpl w:val="A5C87078"/>
    <w:lvl w:ilvl="0">
      <w:start w:val="2"/>
      <w:numFmt w:val="decimal"/>
      <w:lvlText w:val="%1."/>
      <w:lvlJc w:val="left"/>
      <w:pPr>
        <w:ind w:left="540" w:hanging="540"/>
      </w:pPr>
    </w:lvl>
    <w:lvl w:ilvl="1">
      <w:start w:val="3"/>
      <w:numFmt w:val="decimal"/>
      <w:lvlText w:val="%1.%2."/>
      <w:lvlJc w:val="left"/>
      <w:pPr>
        <w:ind w:left="540" w:hanging="540"/>
      </w:pPr>
    </w:lvl>
    <w:lvl w:ilvl="2">
      <w:start w:val="1"/>
      <w:numFmt w:val="decimal"/>
      <w:pStyle w:val="Tab111"/>
      <w:lvlText w:val="%1.%2.%3."/>
      <w:lvlJc w:val="left"/>
      <w:pPr>
        <w:ind w:left="720" w:hanging="720"/>
      </w:pPr>
    </w:lvl>
    <w:lvl w:ilvl="3">
      <w:start w:val="1"/>
      <w:numFmt w:val="decimal"/>
      <w:pStyle w:val="Tab1111"/>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9512903"/>
    <w:multiLevelType w:val="multilevel"/>
    <w:tmpl w:val="0426001D"/>
    <w:styleLink w:val="Style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CFE1C4E"/>
    <w:multiLevelType w:val="hybridMultilevel"/>
    <w:tmpl w:val="24BCBB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D884D28"/>
    <w:multiLevelType w:val="hybridMultilevel"/>
    <w:tmpl w:val="57B64A7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50E7FD7"/>
    <w:multiLevelType w:val="hybridMultilevel"/>
    <w:tmpl w:val="566E30BC"/>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2" w15:restartNumberingAfterBreak="0">
    <w:nsid w:val="45273473"/>
    <w:multiLevelType w:val="multilevel"/>
    <w:tmpl w:val="36920FCE"/>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b/>
      </w:rPr>
    </w:lvl>
    <w:lvl w:ilvl="2">
      <w:start w:val="7"/>
      <w:numFmt w:val="decimal"/>
      <w:lvlText w:val="%1.%2.%3."/>
      <w:lvlJc w:val="left"/>
      <w:pPr>
        <w:ind w:left="1713"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95167A"/>
    <w:multiLevelType w:val="multilevel"/>
    <w:tmpl w:val="5BDA303C"/>
    <w:lvl w:ilvl="0">
      <w:start w:val="1"/>
      <w:numFmt w:val="decimal"/>
      <w:lvlText w:val="%1."/>
      <w:lvlJc w:val="left"/>
      <w:pPr>
        <w:ind w:left="540" w:hanging="540"/>
      </w:pPr>
      <w:rPr>
        <w:b w:val="0"/>
      </w:rPr>
    </w:lvl>
    <w:lvl w:ilvl="1">
      <w:start w:val="2"/>
      <w:numFmt w:val="decimal"/>
      <w:lvlText w:val="%1.%2."/>
      <w:lvlJc w:val="left"/>
      <w:pPr>
        <w:ind w:left="682" w:hanging="540"/>
      </w:pPr>
      <w:rPr>
        <w:b/>
        <w:color w:val="auto"/>
      </w:rPr>
    </w:lvl>
    <w:lvl w:ilvl="2">
      <w:start w:val="1"/>
      <w:numFmt w:val="decimal"/>
      <w:lvlText w:val="%1.%2.%3."/>
      <w:lvlJc w:val="left"/>
      <w:pPr>
        <w:ind w:left="720" w:hanging="720"/>
      </w:pPr>
      <w:rPr>
        <w:b w:val="0"/>
        <w:lang w:val="lv-LV"/>
      </w:rPr>
    </w:lvl>
    <w:lvl w:ilvl="3">
      <w:start w:val="1"/>
      <w:numFmt w:val="decimal"/>
      <w:lvlText w:val="%1.%2.%3.%4."/>
      <w:lvlJc w:val="left"/>
      <w:pPr>
        <w:ind w:left="2340" w:hanging="720"/>
      </w:pPr>
      <w:rPr>
        <w:b w:val="0"/>
      </w:rPr>
    </w:lvl>
    <w:lvl w:ilvl="4">
      <w:start w:val="1"/>
      <w:numFmt w:val="decimal"/>
      <w:lvlText w:val="%1.%2.%3.%4.%5."/>
      <w:lvlJc w:val="left"/>
      <w:pPr>
        <w:ind w:left="3240" w:hanging="1080"/>
      </w:pPr>
      <w:rPr>
        <w:b w:val="0"/>
      </w:rPr>
    </w:lvl>
    <w:lvl w:ilvl="5">
      <w:start w:val="1"/>
      <w:numFmt w:val="decimal"/>
      <w:lvlText w:val="%1.%2.%3.%4.%5.%6."/>
      <w:lvlJc w:val="left"/>
      <w:pPr>
        <w:ind w:left="3780" w:hanging="1080"/>
      </w:pPr>
      <w:rPr>
        <w:b w:val="0"/>
      </w:rPr>
    </w:lvl>
    <w:lvl w:ilvl="6">
      <w:start w:val="1"/>
      <w:numFmt w:val="decimal"/>
      <w:lvlText w:val="%1.%2.%3.%4.%5.%6.%7."/>
      <w:lvlJc w:val="left"/>
      <w:pPr>
        <w:ind w:left="4680" w:hanging="1440"/>
      </w:pPr>
      <w:rPr>
        <w:b w:val="0"/>
      </w:rPr>
    </w:lvl>
    <w:lvl w:ilvl="7">
      <w:start w:val="1"/>
      <w:numFmt w:val="decimal"/>
      <w:lvlText w:val="%1.%2.%3.%4.%5.%6.%7.%8."/>
      <w:lvlJc w:val="left"/>
      <w:pPr>
        <w:ind w:left="5220" w:hanging="1440"/>
      </w:pPr>
      <w:rPr>
        <w:b w:val="0"/>
      </w:rPr>
    </w:lvl>
    <w:lvl w:ilvl="8">
      <w:start w:val="1"/>
      <w:numFmt w:val="decimal"/>
      <w:lvlText w:val="%1.%2.%3.%4.%5.%6.%7.%8.%9."/>
      <w:lvlJc w:val="left"/>
      <w:pPr>
        <w:ind w:left="6120" w:hanging="1800"/>
      </w:pPr>
      <w:rPr>
        <w:b w:val="0"/>
      </w:rPr>
    </w:lvl>
  </w:abstractNum>
  <w:abstractNum w:abstractNumId="24" w15:restartNumberingAfterBreak="0">
    <w:nsid w:val="47246780"/>
    <w:multiLevelType w:val="hybridMultilevel"/>
    <w:tmpl w:val="76AC3B1C"/>
    <w:lvl w:ilvl="0" w:tplc="6DC225AA">
      <w:start w:val="1"/>
      <w:numFmt w:val="decimal"/>
      <w:lvlText w:val="%1."/>
      <w:lvlJc w:val="left"/>
      <w:pPr>
        <w:ind w:left="360" w:hanging="360"/>
      </w:pPr>
      <w:rPr>
        <w:rFonts w:hint="default"/>
        <w:color w:val="00000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4E9B4D32"/>
    <w:multiLevelType w:val="multilevel"/>
    <w:tmpl w:val="5CBAD7BA"/>
    <w:lvl w:ilvl="0">
      <w:start w:val="2"/>
      <w:numFmt w:val="decimal"/>
      <w:lvlText w:val="%1."/>
      <w:lvlJc w:val="left"/>
      <w:pPr>
        <w:ind w:left="360" w:hanging="360"/>
      </w:pPr>
    </w:lvl>
    <w:lvl w:ilvl="1">
      <w:start w:val="1"/>
      <w:numFmt w:val="decimal"/>
      <w:lvlText w:val="%1.%2."/>
      <w:lvlJc w:val="left"/>
      <w:pPr>
        <w:ind w:left="502" w:hanging="360"/>
      </w:pPr>
      <w:rPr>
        <w:b w:val="0"/>
        <w:bCs/>
        <w:strike w:val="0"/>
        <w:dstrike w:val="0"/>
        <w:color w:val="auto"/>
        <w:u w:val="none"/>
        <w:effect w:val="none"/>
      </w:rPr>
    </w:lvl>
    <w:lvl w:ilvl="2">
      <w:start w:val="1"/>
      <w:numFmt w:val="decimal"/>
      <w:lvlText w:val="%1.%2.%3."/>
      <w:lvlJc w:val="left"/>
      <w:pPr>
        <w:ind w:left="720" w:hanging="720"/>
      </w:pPr>
      <w:rPr>
        <w:b w:val="0"/>
        <w:sz w:val="20"/>
        <w:szCs w:val="20"/>
      </w:rPr>
    </w:lvl>
    <w:lvl w:ilvl="3">
      <w:start w:val="1"/>
      <w:numFmt w:val="decimal"/>
      <w:lvlText w:val="%1.%2.%3.%4."/>
      <w:lvlJc w:val="left"/>
      <w:pPr>
        <w:ind w:left="1004" w:hanging="720"/>
      </w:pPr>
      <w:rPr>
        <w:b w:val="0"/>
      </w:r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6" w15:restartNumberingAfterBreak="0">
    <w:nsid w:val="54644F71"/>
    <w:multiLevelType w:val="multilevel"/>
    <w:tmpl w:val="F16C5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513C21"/>
    <w:multiLevelType w:val="multilevel"/>
    <w:tmpl w:val="2C62166C"/>
    <w:lvl w:ilvl="0">
      <w:start w:val="1"/>
      <w:numFmt w:val="decimal"/>
      <w:lvlText w:val="%1."/>
      <w:lvlJc w:val="left"/>
      <w:pPr>
        <w:ind w:left="540" w:hanging="540"/>
      </w:pPr>
      <w:rPr>
        <w:rFonts w:hint="default"/>
      </w:rPr>
    </w:lvl>
    <w:lvl w:ilvl="1">
      <w:start w:val="7"/>
      <w:numFmt w:val="decimal"/>
      <w:lvlText w:val="%1.%2."/>
      <w:lvlJc w:val="left"/>
      <w:pPr>
        <w:ind w:left="720" w:hanging="720"/>
      </w:pPr>
      <w:rPr>
        <w:rFonts w:hint="default"/>
        <w:b/>
        <w:bCs/>
      </w:rPr>
    </w:lvl>
    <w:lvl w:ilvl="2">
      <w:start w:val="1"/>
      <w:numFmt w:val="decimal"/>
      <w:lvlText w:val="%1.%2.%3."/>
      <w:lvlJc w:val="left"/>
      <w:pPr>
        <w:ind w:left="720" w:hanging="720"/>
      </w:pPr>
      <w:rPr>
        <w:rFonts w:hint="default"/>
        <w:i w:val="0"/>
        <w:iCs/>
        <w:strike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6460EAD"/>
    <w:multiLevelType w:val="multilevel"/>
    <w:tmpl w:val="F62C7B34"/>
    <w:lvl w:ilvl="0">
      <w:start w:val="1"/>
      <w:numFmt w:val="decimal"/>
      <w:lvlText w:val="%1."/>
      <w:lvlJc w:val="left"/>
      <w:pPr>
        <w:ind w:left="360" w:hanging="360"/>
      </w:pPr>
    </w:lvl>
    <w:lvl w:ilvl="1">
      <w:start w:val="7"/>
      <w:numFmt w:val="decimal"/>
      <w:lvlText w:val="%1.%2."/>
      <w:lvlJc w:val="left"/>
      <w:pPr>
        <w:ind w:left="900" w:hanging="360"/>
      </w:pPr>
      <w:rPr>
        <w:sz w:val="20"/>
        <w:szCs w:val="20"/>
      </w:rPr>
    </w:lvl>
    <w:lvl w:ilvl="2">
      <w:start w:val="1"/>
      <w:numFmt w:val="decimal"/>
      <w:lvlText w:val="%1.%2.%3."/>
      <w:lvlJc w:val="left"/>
      <w:pPr>
        <w:ind w:left="1800" w:hanging="720"/>
      </w:pPr>
      <w:rPr>
        <w:b w:val="0"/>
        <w:bCs/>
        <w:i w:val="0"/>
        <w:iCs/>
        <w:sz w:val="20"/>
        <w:szCs w:val="20"/>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9" w15:restartNumberingAfterBreak="0">
    <w:nsid w:val="56F41EEE"/>
    <w:multiLevelType w:val="multilevel"/>
    <w:tmpl w:val="4B4298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92F1716"/>
    <w:multiLevelType w:val="multilevel"/>
    <w:tmpl w:val="EB20D3A0"/>
    <w:styleLink w:val="WWNum5"/>
    <w:lvl w:ilvl="0">
      <w:start w:val="1"/>
      <w:numFmt w:val="decimal"/>
      <w:lvlText w:val="%1."/>
      <w:lvlJc w:val="left"/>
      <w:pPr>
        <w:ind w:left="0" w:firstLine="0"/>
      </w:pPr>
      <w:rPr>
        <w:i w:val="0"/>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31" w15:restartNumberingAfterBreak="0">
    <w:nsid w:val="59FA15FF"/>
    <w:multiLevelType w:val="multilevel"/>
    <w:tmpl w:val="2A38115A"/>
    <w:lvl w:ilvl="0">
      <w:start w:val="1"/>
      <w:numFmt w:val="decimal"/>
      <w:lvlText w:val="%1."/>
      <w:lvlJc w:val="left"/>
      <w:pPr>
        <w:ind w:left="360" w:hanging="360"/>
      </w:pPr>
    </w:lvl>
    <w:lvl w:ilvl="1">
      <w:start w:val="7"/>
      <w:numFmt w:val="decimal"/>
      <w:lvlText w:val="%1.%2."/>
      <w:lvlJc w:val="left"/>
      <w:pPr>
        <w:ind w:left="900" w:hanging="360"/>
      </w:pPr>
      <w:rPr>
        <w:b/>
        <w:bCs/>
      </w:rPr>
    </w:lvl>
    <w:lvl w:ilvl="2">
      <w:start w:val="1"/>
      <w:numFmt w:val="decimal"/>
      <w:lvlText w:val="%1.%2.%3."/>
      <w:lvlJc w:val="left"/>
      <w:pPr>
        <w:ind w:left="1430" w:hanging="720"/>
      </w:pPr>
      <w:rPr>
        <w:b w:val="0"/>
        <w:bCs/>
      </w:r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2" w15:restartNumberingAfterBreak="0">
    <w:nsid w:val="5DE30B8D"/>
    <w:multiLevelType w:val="multilevel"/>
    <w:tmpl w:val="1FBAAC04"/>
    <w:lvl w:ilvl="0">
      <w:start w:val="1"/>
      <w:numFmt w:val="decimal"/>
      <w:lvlText w:val="%1."/>
      <w:lvlJc w:val="left"/>
      <w:pPr>
        <w:ind w:left="540" w:hanging="540"/>
      </w:pPr>
      <w:rPr>
        <w:b/>
      </w:rPr>
    </w:lvl>
    <w:lvl w:ilvl="1">
      <w:start w:val="2"/>
      <w:numFmt w:val="decimal"/>
      <w:lvlText w:val="%1.%2."/>
      <w:lvlJc w:val="left"/>
      <w:pPr>
        <w:ind w:left="900" w:hanging="540"/>
      </w:pPr>
      <w:rPr>
        <w:b/>
      </w:rPr>
    </w:lvl>
    <w:lvl w:ilvl="2">
      <w:start w:val="2"/>
      <w:numFmt w:val="decimal"/>
      <w:lvlText w:val="%1.%2.%3."/>
      <w:lvlJc w:val="left"/>
      <w:pPr>
        <w:ind w:left="1855"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33" w15:restartNumberingAfterBreak="0">
    <w:nsid w:val="5E9D7DF1"/>
    <w:multiLevelType w:val="hybridMultilevel"/>
    <w:tmpl w:val="F4A60BF0"/>
    <w:lvl w:ilvl="0" w:tplc="04260011">
      <w:start w:val="4"/>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60DD369B"/>
    <w:multiLevelType w:val="multilevel"/>
    <w:tmpl w:val="6E46D28E"/>
    <w:lvl w:ilvl="0">
      <w:start w:val="1"/>
      <w:numFmt w:val="decimal"/>
      <w:lvlText w:val="%1."/>
      <w:lvlJc w:val="left"/>
      <w:pPr>
        <w:tabs>
          <w:tab w:val="num" w:pos="720"/>
        </w:tabs>
        <w:ind w:left="720" w:hanging="360"/>
      </w:pPr>
    </w:lvl>
    <w:lvl w:ilvl="1">
      <w:start w:val="1"/>
      <w:numFmt w:val="decimal"/>
      <w:isLgl/>
      <w:lvlText w:val="%2.2."/>
      <w:lvlJc w:val="left"/>
      <w:pPr>
        <w:tabs>
          <w:tab w:val="num" w:pos="720"/>
        </w:tabs>
        <w:ind w:left="720" w:hanging="360"/>
      </w:pPr>
    </w:lvl>
    <w:lvl w:ilvl="2">
      <w:start w:val="1"/>
      <w:numFmt w:val="decimal"/>
      <w:isLgl/>
      <w:lvlText w:val="%1.%2.%3."/>
      <w:lvlJc w:val="left"/>
      <w:pPr>
        <w:tabs>
          <w:tab w:val="num" w:pos="1430"/>
        </w:tabs>
        <w:ind w:left="143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35" w15:restartNumberingAfterBreak="0">
    <w:nsid w:val="611D6048"/>
    <w:multiLevelType w:val="hybridMultilevel"/>
    <w:tmpl w:val="A93CE05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3F33FD2"/>
    <w:multiLevelType w:val="multilevel"/>
    <w:tmpl w:val="36C24380"/>
    <w:lvl w:ilvl="0">
      <w:start w:val="1"/>
      <w:numFmt w:val="decimal"/>
      <w:lvlText w:val="%1."/>
      <w:lvlJc w:val="left"/>
      <w:pPr>
        <w:ind w:left="360" w:hanging="360"/>
      </w:pPr>
    </w:lvl>
    <w:lvl w:ilvl="1">
      <w:start w:val="1"/>
      <w:numFmt w:val="decimal"/>
      <w:pStyle w:val="TekstsN"/>
      <w:lvlText w:val="%1.%2."/>
      <w:lvlJc w:val="left"/>
      <w:pPr>
        <w:ind w:left="432" w:hanging="432"/>
      </w:pPr>
    </w:lvl>
    <w:lvl w:ilvl="2">
      <w:start w:val="1"/>
      <w:numFmt w:val="decimal"/>
      <w:pStyle w:val="TekstsN2"/>
      <w:lvlText w:val="%1.%2.%3."/>
      <w:lvlJc w:val="left"/>
      <w:pPr>
        <w:ind w:left="1224" w:hanging="504"/>
      </w:pPr>
    </w:lvl>
    <w:lvl w:ilvl="3">
      <w:start w:val="1"/>
      <w:numFmt w:val="decimal"/>
      <w:pStyle w:val="TekstsN3"/>
      <w:lvlText w:val="%1.%2.%3.%4."/>
      <w:lvlJc w:val="left"/>
      <w:pPr>
        <w:ind w:left="648" w:hanging="648"/>
      </w:pPr>
    </w:lvl>
    <w:lvl w:ilvl="4">
      <w:start w:val="1"/>
      <w:numFmt w:val="decimal"/>
      <w:pStyle w:val="TekstsN4"/>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55051A"/>
    <w:multiLevelType w:val="hybridMultilevel"/>
    <w:tmpl w:val="E1C4DEB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8" w15:restartNumberingAfterBreak="0">
    <w:nsid w:val="6A9065E2"/>
    <w:multiLevelType w:val="multilevel"/>
    <w:tmpl w:val="973E9CD4"/>
    <w:styleLink w:val="WWNum26"/>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39" w15:restartNumberingAfterBreak="0">
    <w:nsid w:val="78E96729"/>
    <w:multiLevelType w:val="multilevel"/>
    <w:tmpl w:val="692895C6"/>
    <w:lvl w:ilvl="0">
      <w:start w:val="1"/>
      <w:numFmt w:val="decimal"/>
      <w:lvlText w:val="%1."/>
      <w:lvlJc w:val="left"/>
      <w:pPr>
        <w:ind w:left="360" w:hanging="360"/>
      </w:pPr>
      <w:rPr>
        <w:b/>
        <w:sz w:val="22"/>
        <w:szCs w:val="22"/>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b w:val="0"/>
        <w:bCs w:val="0"/>
        <w:i w:val="0"/>
        <w:iCs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A445992"/>
    <w:multiLevelType w:val="hybridMultilevel"/>
    <w:tmpl w:val="1BEEBF84"/>
    <w:lvl w:ilvl="0" w:tplc="992CBA4E">
      <w:start w:val="1"/>
      <w:numFmt w:val="decimal"/>
      <w:pStyle w:val="Punktuvirsraksts"/>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7AAE4776"/>
    <w:multiLevelType w:val="multilevel"/>
    <w:tmpl w:val="C82A9B3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D882380"/>
    <w:multiLevelType w:val="hybridMultilevel"/>
    <w:tmpl w:val="9B56D26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62504671">
    <w:abstractNumId w:val="36"/>
  </w:num>
  <w:num w:numId="2" w16cid:durableId="145983390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598300">
    <w:abstractNumId w:val="17"/>
  </w:num>
  <w:num w:numId="4" w16cid:durableId="672882240">
    <w:abstractNumId w:val="17"/>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93216281">
    <w:abstractNumId w:val="34"/>
  </w:num>
  <w:num w:numId="6" w16cid:durableId="2486610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5299061">
    <w:abstractNumId w:val="6"/>
  </w:num>
  <w:num w:numId="8" w16cid:durableId="19739490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222164">
    <w:abstractNumId w:val="23"/>
  </w:num>
  <w:num w:numId="10" w16cid:durableId="1741098132">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513223">
    <w:abstractNumId w:val="32"/>
  </w:num>
  <w:num w:numId="12" w16cid:durableId="786773701">
    <w:abstractNumId w:val="32"/>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54833811">
    <w:abstractNumId w:val="28"/>
  </w:num>
  <w:num w:numId="14" w16cid:durableId="1797063345">
    <w:abstractNumId w:val="2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5778133">
    <w:abstractNumId w:val="31"/>
  </w:num>
  <w:num w:numId="16" w16cid:durableId="2120374770">
    <w:abstractNumId w:val="3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9902113">
    <w:abstractNumId w:val="12"/>
  </w:num>
  <w:num w:numId="18" w16cid:durableId="410857621">
    <w:abstractNumId w:val="25"/>
  </w:num>
  <w:num w:numId="19" w16cid:durableId="194618406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5150258">
    <w:abstractNumId w:val="8"/>
  </w:num>
  <w:num w:numId="21" w16cid:durableId="141134438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77718180">
    <w:abstractNumId w:val="7"/>
  </w:num>
  <w:num w:numId="23" w16cid:durableId="9005992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30966292">
    <w:abstractNumId w:val="9"/>
  </w:num>
  <w:num w:numId="25" w16cid:durableId="12480807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08485486">
    <w:abstractNumId w:val="2"/>
  </w:num>
  <w:num w:numId="27" w16cid:durableId="1647663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1227113">
    <w:abstractNumId w:val="3"/>
  </w:num>
  <w:num w:numId="29" w16cid:durableId="16902556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80919902">
    <w:abstractNumId w:val="33"/>
  </w:num>
  <w:num w:numId="31" w16cid:durableId="1178692362">
    <w:abstractNumId w:val="3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022142">
    <w:abstractNumId w:val="5"/>
  </w:num>
  <w:num w:numId="33" w16cid:durableId="16514441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16767895">
    <w:abstractNumId w:val="20"/>
  </w:num>
  <w:num w:numId="35" w16cid:durableId="17894698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63639946">
    <w:abstractNumId w:val="37"/>
  </w:num>
  <w:num w:numId="37" w16cid:durableId="20999353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708876">
    <w:abstractNumId w:val="0"/>
  </w:num>
  <w:num w:numId="39" w16cid:durableId="20821763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9272370">
    <w:abstractNumId w:val="35"/>
  </w:num>
  <w:num w:numId="41" w16cid:durableId="100115325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8290711">
    <w:abstractNumId w:val="42"/>
  </w:num>
  <w:num w:numId="43" w16cid:durableId="5593625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73621517">
    <w:abstractNumId w:val="39"/>
  </w:num>
  <w:num w:numId="45" w16cid:durableId="188713888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26308117">
    <w:abstractNumId w:val="18"/>
  </w:num>
  <w:num w:numId="47" w16cid:durableId="878934509">
    <w:abstractNumId w:val="30"/>
  </w:num>
  <w:num w:numId="48" w16cid:durableId="2012874402">
    <w:abstractNumId w:val="38"/>
  </w:num>
  <w:num w:numId="49" w16cid:durableId="14625332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0549098">
    <w:abstractNumId w:val="29"/>
  </w:num>
  <w:num w:numId="51" w16cid:durableId="300966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8858276">
    <w:abstractNumId w:val="14"/>
  </w:num>
  <w:num w:numId="53" w16cid:durableId="2064328414">
    <w:abstractNumId w:val="40"/>
  </w:num>
  <w:num w:numId="54" w16cid:durableId="1472673435">
    <w:abstractNumId w:val="13"/>
  </w:num>
  <w:num w:numId="55" w16cid:durableId="981690339">
    <w:abstractNumId w:val="24"/>
  </w:num>
  <w:num w:numId="56" w16cid:durableId="930043017">
    <w:abstractNumId w:val="11"/>
  </w:num>
  <w:num w:numId="57" w16cid:durableId="1295256684">
    <w:abstractNumId w:val="41"/>
  </w:num>
  <w:num w:numId="58" w16cid:durableId="17477218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115786403">
    <w:abstractNumId w:val="1"/>
  </w:num>
  <w:num w:numId="60" w16cid:durableId="1419475130">
    <w:abstractNumId w:val="19"/>
  </w:num>
  <w:num w:numId="61" w16cid:durableId="26562190">
    <w:abstractNumId w:val="10"/>
  </w:num>
  <w:num w:numId="62" w16cid:durableId="2120173200">
    <w:abstractNumId w:val="21"/>
  </w:num>
  <w:num w:numId="63" w16cid:durableId="1079979404">
    <w:abstractNumId w:val="4"/>
  </w:num>
  <w:num w:numId="64" w16cid:durableId="2114015376">
    <w:abstractNumId w:val="22"/>
  </w:num>
  <w:num w:numId="65" w16cid:durableId="1244685876">
    <w:abstractNumId w:val="27"/>
  </w:num>
  <w:num w:numId="66" w16cid:durableId="766001291">
    <w:abstractNumId w:val="16"/>
  </w:num>
  <w:num w:numId="67" w16cid:durableId="101950825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21"/>
    <w:rsid w:val="00003FE6"/>
    <w:rsid w:val="00017718"/>
    <w:rsid w:val="00057A83"/>
    <w:rsid w:val="000874E4"/>
    <w:rsid w:val="000959D0"/>
    <w:rsid w:val="00096921"/>
    <w:rsid w:val="00097441"/>
    <w:rsid w:val="0009791A"/>
    <w:rsid w:val="000C5F66"/>
    <w:rsid w:val="00100E55"/>
    <w:rsid w:val="00137909"/>
    <w:rsid w:val="00271A05"/>
    <w:rsid w:val="002748F3"/>
    <w:rsid w:val="002F138B"/>
    <w:rsid w:val="00343947"/>
    <w:rsid w:val="003F3C25"/>
    <w:rsid w:val="003F7CC6"/>
    <w:rsid w:val="0045417E"/>
    <w:rsid w:val="004C20F4"/>
    <w:rsid w:val="004D20B9"/>
    <w:rsid w:val="00513CAA"/>
    <w:rsid w:val="0054674B"/>
    <w:rsid w:val="00573C9C"/>
    <w:rsid w:val="00593D5F"/>
    <w:rsid w:val="00594953"/>
    <w:rsid w:val="005C526D"/>
    <w:rsid w:val="005F6591"/>
    <w:rsid w:val="006052A8"/>
    <w:rsid w:val="006142ED"/>
    <w:rsid w:val="00616C36"/>
    <w:rsid w:val="00637F41"/>
    <w:rsid w:val="00653B60"/>
    <w:rsid w:val="00654289"/>
    <w:rsid w:val="006C508D"/>
    <w:rsid w:val="00760343"/>
    <w:rsid w:val="00770F1C"/>
    <w:rsid w:val="00771922"/>
    <w:rsid w:val="00790880"/>
    <w:rsid w:val="007C71F3"/>
    <w:rsid w:val="00831266"/>
    <w:rsid w:val="00843A8F"/>
    <w:rsid w:val="009F489F"/>
    <w:rsid w:val="00A106DB"/>
    <w:rsid w:val="00A841BC"/>
    <w:rsid w:val="00AD6570"/>
    <w:rsid w:val="00AF2772"/>
    <w:rsid w:val="00B0139F"/>
    <w:rsid w:val="00B133D0"/>
    <w:rsid w:val="00B55782"/>
    <w:rsid w:val="00B976A3"/>
    <w:rsid w:val="00C2627C"/>
    <w:rsid w:val="00C43ED5"/>
    <w:rsid w:val="00C602EA"/>
    <w:rsid w:val="00C679D8"/>
    <w:rsid w:val="00C80C9A"/>
    <w:rsid w:val="00CC6D05"/>
    <w:rsid w:val="00CE3622"/>
    <w:rsid w:val="00D129E6"/>
    <w:rsid w:val="00D166AD"/>
    <w:rsid w:val="00D4253B"/>
    <w:rsid w:val="00D51063"/>
    <w:rsid w:val="00D607F1"/>
    <w:rsid w:val="00DD74C1"/>
    <w:rsid w:val="00DF0A3C"/>
    <w:rsid w:val="00DF10F1"/>
    <w:rsid w:val="00E05EFE"/>
    <w:rsid w:val="00E23AD4"/>
    <w:rsid w:val="00E85F07"/>
    <w:rsid w:val="00EA14AE"/>
    <w:rsid w:val="00EA1AA8"/>
    <w:rsid w:val="00EA4C9B"/>
    <w:rsid w:val="00EE33D4"/>
    <w:rsid w:val="00EF038E"/>
    <w:rsid w:val="00F554A0"/>
    <w:rsid w:val="00FA7F3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D6CB"/>
  <w15:chartTrackingRefBased/>
  <w15:docId w15:val="{EBECCA68-E56C-4A6A-8B11-F44D20CDB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96921"/>
    <w:pPr>
      <w:spacing w:after="0" w:line="240" w:lineRule="auto"/>
    </w:pPr>
    <w:rPr>
      <w:rFonts w:ascii="Times New Roman" w:eastAsia="Times New Roman" w:hAnsi="Times New Roman" w:cs="Times New Roman"/>
      <w:kern w:val="0"/>
      <w:lang w:val="en-GB"/>
      <w14:ligatures w14:val="none"/>
    </w:rPr>
  </w:style>
  <w:style w:type="paragraph" w:styleId="Virsraksts1">
    <w:name w:val="heading 1"/>
    <w:basedOn w:val="Parasts"/>
    <w:next w:val="Parasts"/>
    <w:link w:val="Virsraksts1Rakstz"/>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Virsraksts2">
    <w:name w:val="heading 2"/>
    <w:basedOn w:val="Parasts"/>
    <w:next w:val="Parasts"/>
    <w:link w:val="Virsraksts2Rakstz"/>
    <w:uiPriority w:val="9"/>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Virsraksts3">
    <w:name w:val="heading 3"/>
    <w:basedOn w:val="Parasts"/>
    <w:next w:val="Parasts"/>
    <w:link w:val="Virsraksts3Rakstz"/>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Virsraksts4">
    <w:name w:val="heading 4"/>
    <w:basedOn w:val="Parasts"/>
    <w:next w:val="Parasts"/>
    <w:link w:val="Virsraksts4Rakstz"/>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Virsraksts5">
    <w:name w:val="heading 5"/>
    <w:basedOn w:val="Parasts"/>
    <w:next w:val="Parasts"/>
    <w:link w:val="Virsraksts5Rakstz"/>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Virsraksts6">
    <w:name w:val="heading 6"/>
    <w:basedOn w:val="Parasts"/>
    <w:next w:val="Parasts"/>
    <w:link w:val="Virsraksts6Rakstz"/>
    <w:uiPriority w:val="9"/>
    <w:semiHidden/>
    <w:unhideWhenUsed/>
    <w:qFormat/>
    <w:rsid w:val="00097441"/>
    <w:pPr>
      <w:keepNext/>
      <w:keepLines/>
      <w:spacing w:before="40"/>
      <w:outlineLvl w:val="5"/>
    </w:pPr>
    <w:rPr>
      <w:rFonts w:eastAsiaTheme="majorEastAsia" w:cstheme="majorBidi"/>
      <w:i/>
      <w:iCs/>
      <w:color w:val="6F7686" w:themeColor="text1" w:themeTint="A6"/>
    </w:rPr>
  </w:style>
  <w:style w:type="paragraph" w:styleId="Virsraksts7">
    <w:name w:val="heading 7"/>
    <w:basedOn w:val="Parasts"/>
    <w:next w:val="Parasts"/>
    <w:link w:val="Virsraksts7Rakstz"/>
    <w:uiPriority w:val="99"/>
    <w:semiHidden/>
    <w:unhideWhenUsed/>
    <w:qFormat/>
    <w:rsid w:val="00097441"/>
    <w:pPr>
      <w:keepNext/>
      <w:keepLines/>
      <w:spacing w:before="40"/>
      <w:outlineLvl w:val="6"/>
    </w:pPr>
    <w:rPr>
      <w:rFonts w:eastAsiaTheme="majorEastAsia" w:cstheme="majorBidi"/>
      <w:color w:val="6F7686" w:themeColor="text1" w:themeTint="A6"/>
    </w:rPr>
  </w:style>
  <w:style w:type="paragraph" w:styleId="Virsraksts8">
    <w:name w:val="heading 8"/>
    <w:basedOn w:val="Parasts"/>
    <w:next w:val="Parasts"/>
    <w:link w:val="Virsraksts8Rakstz"/>
    <w:uiPriority w:val="99"/>
    <w:semiHidden/>
    <w:unhideWhenUsed/>
    <w:qFormat/>
    <w:rsid w:val="00097441"/>
    <w:pPr>
      <w:keepNext/>
      <w:keepLines/>
      <w:outlineLvl w:val="7"/>
    </w:pPr>
    <w:rPr>
      <w:rFonts w:eastAsiaTheme="majorEastAsia" w:cstheme="majorBidi"/>
      <w:i/>
      <w:iCs/>
      <w:color w:val="4B4F5A" w:themeColor="text1" w:themeTint="D8"/>
    </w:rPr>
  </w:style>
  <w:style w:type="paragraph" w:styleId="Virsraksts9">
    <w:name w:val="heading 9"/>
    <w:basedOn w:val="Parasts"/>
    <w:next w:val="Parasts"/>
    <w:link w:val="Virsraksts9Rakstz"/>
    <w:uiPriority w:val="99"/>
    <w:semiHidden/>
    <w:unhideWhenUsed/>
    <w:qFormat/>
    <w:rsid w:val="00097441"/>
    <w:pPr>
      <w:keepNext/>
      <w:keepLines/>
      <w:outlineLvl w:val="8"/>
    </w:pPr>
    <w:rPr>
      <w:rFonts w:eastAsiaTheme="majorEastAsia" w:cstheme="majorBidi"/>
      <w:color w:val="4B4F5A"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97441"/>
    <w:rPr>
      <w:rFonts w:asciiTheme="majorHAnsi" w:eastAsiaTheme="majorEastAsia" w:hAnsiTheme="majorHAnsi" w:cstheme="majorBidi"/>
      <w:color w:val="D2002D" w:themeColor="accent2"/>
      <w:sz w:val="40"/>
      <w:szCs w:val="40"/>
    </w:rPr>
  </w:style>
  <w:style w:type="character" w:customStyle="1" w:styleId="Virsraksts2Rakstz">
    <w:name w:val="Virsraksts 2 Rakstz."/>
    <w:basedOn w:val="Noklusjumarindkopasfonts"/>
    <w:link w:val="Virsraksts2"/>
    <w:uiPriority w:val="9"/>
    <w:rsid w:val="00097441"/>
    <w:rPr>
      <w:rFonts w:asciiTheme="majorHAnsi" w:eastAsiaTheme="majorEastAsia" w:hAnsiTheme="majorHAnsi" w:cstheme="majorBidi"/>
      <w:color w:val="2F3239" w:themeColor="text1"/>
      <w:sz w:val="32"/>
      <w:szCs w:val="32"/>
    </w:rPr>
  </w:style>
  <w:style w:type="character" w:customStyle="1" w:styleId="Virsraksts3Rakstz">
    <w:name w:val="Virsraksts 3 Rakstz."/>
    <w:basedOn w:val="Noklusjumarindkopasfonts"/>
    <w:link w:val="Virsraksts3"/>
    <w:semiHidden/>
    <w:rsid w:val="00097441"/>
    <w:rPr>
      <w:rFonts w:eastAsiaTheme="majorEastAsia" w:cstheme="majorBidi"/>
      <w:color w:val="B9B29E" w:themeColor="accent1" w:themeShade="BF"/>
      <w:sz w:val="28"/>
      <w:szCs w:val="28"/>
    </w:rPr>
  </w:style>
  <w:style w:type="character" w:customStyle="1" w:styleId="Virsraksts4Rakstz">
    <w:name w:val="Virsraksts 4 Rakstz."/>
    <w:basedOn w:val="Noklusjumarindkopasfonts"/>
    <w:link w:val="Virsraksts4"/>
    <w:semiHidden/>
    <w:rsid w:val="00097441"/>
    <w:rPr>
      <w:rFonts w:eastAsiaTheme="majorEastAsia" w:cstheme="majorBidi"/>
      <w:i/>
      <w:iCs/>
      <w:color w:val="B9B29E" w:themeColor="accent1" w:themeShade="BF"/>
    </w:rPr>
  </w:style>
  <w:style w:type="character" w:customStyle="1" w:styleId="Virsraksts5Rakstz">
    <w:name w:val="Virsraksts 5 Rakstz."/>
    <w:basedOn w:val="Noklusjumarindkopasfonts"/>
    <w:link w:val="Virsraksts5"/>
    <w:semiHidden/>
    <w:rsid w:val="00097441"/>
    <w:rPr>
      <w:rFonts w:eastAsiaTheme="majorEastAsia" w:cstheme="majorBidi"/>
      <w:color w:val="B9B29E" w:themeColor="accent1" w:themeShade="BF"/>
    </w:rPr>
  </w:style>
  <w:style w:type="character" w:customStyle="1" w:styleId="Virsraksts6Rakstz">
    <w:name w:val="Virsraksts 6 Rakstz."/>
    <w:basedOn w:val="Noklusjumarindkopasfonts"/>
    <w:link w:val="Virsraksts6"/>
    <w:uiPriority w:val="9"/>
    <w:semiHidden/>
    <w:rsid w:val="00097441"/>
    <w:rPr>
      <w:rFonts w:eastAsiaTheme="majorEastAsia" w:cstheme="majorBidi"/>
      <w:i/>
      <w:iCs/>
      <w:color w:val="6F7686" w:themeColor="text1" w:themeTint="A6"/>
    </w:rPr>
  </w:style>
  <w:style w:type="character" w:customStyle="1" w:styleId="Virsraksts7Rakstz">
    <w:name w:val="Virsraksts 7 Rakstz."/>
    <w:basedOn w:val="Noklusjumarindkopasfonts"/>
    <w:link w:val="Virsraksts7"/>
    <w:uiPriority w:val="99"/>
    <w:semiHidden/>
    <w:rsid w:val="00097441"/>
    <w:rPr>
      <w:rFonts w:eastAsiaTheme="majorEastAsia" w:cstheme="majorBidi"/>
      <w:color w:val="6F7686" w:themeColor="text1" w:themeTint="A6"/>
    </w:rPr>
  </w:style>
  <w:style w:type="character" w:customStyle="1" w:styleId="Virsraksts8Rakstz">
    <w:name w:val="Virsraksts 8 Rakstz."/>
    <w:basedOn w:val="Noklusjumarindkopasfonts"/>
    <w:link w:val="Virsraksts8"/>
    <w:uiPriority w:val="99"/>
    <w:semiHidden/>
    <w:rsid w:val="00097441"/>
    <w:rPr>
      <w:rFonts w:eastAsiaTheme="majorEastAsia" w:cstheme="majorBidi"/>
      <w:i/>
      <w:iCs/>
      <w:color w:val="4B4F5A" w:themeColor="text1" w:themeTint="D8"/>
    </w:rPr>
  </w:style>
  <w:style w:type="character" w:customStyle="1" w:styleId="Virsraksts9Rakstz">
    <w:name w:val="Virsraksts 9 Rakstz."/>
    <w:basedOn w:val="Noklusjumarindkopasfonts"/>
    <w:link w:val="Virsraksts9"/>
    <w:uiPriority w:val="99"/>
    <w:semiHidden/>
    <w:rsid w:val="00097441"/>
    <w:rPr>
      <w:rFonts w:eastAsiaTheme="majorEastAsia" w:cstheme="majorBidi"/>
      <w:color w:val="4B4F5A" w:themeColor="text1" w:themeTint="D8"/>
    </w:rPr>
  </w:style>
  <w:style w:type="paragraph" w:styleId="Nosaukums">
    <w:name w:val="Title"/>
    <w:basedOn w:val="Parasts"/>
    <w:next w:val="Parasts"/>
    <w:link w:val="NosaukumsRakstz"/>
    <w:qFormat/>
    <w:rsid w:val="00097441"/>
    <w:pPr>
      <w:spacing w:after="80"/>
      <w:contextualSpacing/>
    </w:pPr>
    <w:rPr>
      <w:rFonts w:asciiTheme="majorHAnsi" w:eastAsiaTheme="majorEastAsia" w:hAnsiTheme="majorHAnsi" w:cstheme="majorBidi"/>
      <w:color w:val="D2002D" w:themeColor="accent2"/>
      <w:spacing w:val="-10"/>
      <w:kern w:val="28"/>
      <w:sz w:val="56"/>
      <w:szCs w:val="56"/>
    </w:rPr>
  </w:style>
  <w:style w:type="character" w:customStyle="1" w:styleId="NosaukumsRakstz">
    <w:name w:val="Nosaukums Rakstz."/>
    <w:basedOn w:val="Noklusjumarindkopasfonts"/>
    <w:link w:val="Nosaukums"/>
    <w:rsid w:val="00097441"/>
    <w:rPr>
      <w:rFonts w:asciiTheme="majorHAnsi" w:eastAsiaTheme="majorEastAsia" w:hAnsiTheme="majorHAnsi" w:cstheme="majorBidi"/>
      <w:color w:val="D2002D" w:themeColor="accent2"/>
      <w:spacing w:val="-10"/>
      <w:kern w:val="28"/>
      <w:sz w:val="56"/>
      <w:szCs w:val="56"/>
    </w:rPr>
  </w:style>
  <w:style w:type="paragraph" w:styleId="Apakvirsraksts">
    <w:name w:val="Subtitle"/>
    <w:basedOn w:val="Parasts"/>
    <w:next w:val="Parasts"/>
    <w:link w:val="ApakvirsrakstsRakstz"/>
    <w:uiPriority w:val="99"/>
    <w:qFormat/>
    <w:rsid w:val="00097441"/>
    <w:pPr>
      <w:numPr>
        <w:ilvl w:val="1"/>
      </w:numPr>
    </w:pPr>
    <w:rPr>
      <w:rFonts w:eastAsiaTheme="majorEastAsia" w:cstheme="majorBidi"/>
      <w:color w:val="474955" w:themeColor="text2"/>
      <w:spacing w:val="15"/>
      <w:sz w:val="28"/>
      <w:szCs w:val="28"/>
    </w:rPr>
  </w:style>
  <w:style w:type="character" w:customStyle="1" w:styleId="ApakvirsrakstsRakstz">
    <w:name w:val="Apakšvirsraksts Rakstz."/>
    <w:basedOn w:val="Noklusjumarindkopasfonts"/>
    <w:link w:val="Apakvirsraksts"/>
    <w:uiPriority w:val="99"/>
    <w:rsid w:val="00097441"/>
    <w:rPr>
      <w:rFonts w:eastAsiaTheme="majorEastAsia" w:cstheme="majorBidi"/>
      <w:color w:val="474955" w:themeColor="text2"/>
      <w:spacing w:val="15"/>
      <w:sz w:val="28"/>
      <w:szCs w:val="28"/>
    </w:rPr>
  </w:style>
  <w:style w:type="paragraph" w:styleId="Citts">
    <w:name w:val="Quote"/>
    <w:basedOn w:val="Parasts"/>
    <w:next w:val="Parasts"/>
    <w:link w:val="CittsRakstz"/>
    <w:uiPriority w:val="29"/>
    <w:qFormat/>
    <w:rsid w:val="00097441"/>
    <w:pPr>
      <w:spacing w:before="160"/>
      <w:jc w:val="center"/>
    </w:pPr>
    <w:rPr>
      <w:i/>
      <w:iCs/>
      <w:color w:val="5D6270" w:themeColor="text1" w:themeTint="BF"/>
    </w:rPr>
  </w:style>
  <w:style w:type="character" w:customStyle="1" w:styleId="CittsRakstz">
    <w:name w:val="Citāts Rakstz."/>
    <w:basedOn w:val="Noklusjumarindkopasfonts"/>
    <w:link w:val="Citts"/>
    <w:uiPriority w:val="29"/>
    <w:rsid w:val="00097441"/>
    <w:rPr>
      <w:i/>
      <w:iCs/>
      <w:color w:val="5D6270" w:themeColor="text1" w:themeTint="BF"/>
    </w:rPr>
  </w:style>
  <w:style w:type="paragraph" w:styleId="Sarakstarindkopa">
    <w:name w:val="List Paragraph"/>
    <w:aliases w:val="H&amp;P List Paragraph,2,Strip,Normal bullet 2,Bullet list,Syle 1,Saistīto dokumentu saraksts,PPS_Bullet,List Paragraph1,Numurets,Virsraksti,Bullets,Numbered List,Paragraph,Bullet point 1,1st level - Bullet List Paragraph,l"/>
    <w:basedOn w:val="Parasts"/>
    <w:link w:val="SarakstarindkopaRakstz"/>
    <w:uiPriority w:val="34"/>
    <w:qFormat/>
    <w:rsid w:val="00097441"/>
    <w:pPr>
      <w:ind w:left="720"/>
      <w:contextualSpacing/>
    </w:pPr>
  </w:style>
  <w:style w:type="character" w:styleId="Intensvsizclums">
    <w:name w:val="Intense Emphasis"/>
    <w:basedOn w:val="Noklusjumarindkopasfonts"/>
    <w:uiPriority w:val="21"/>
    <w:qFormat/>
    <w:rsid w:val="00097441"/>
    <w:rPr>
      <w:i/>
      <w:iCs/>
      <w:color w:val="2F3239" w:themeColor="text1"/>
    </w:rPr>
  </w:style>
  <w:style w:type="paragraph" w:styleId="Intensvscitts">
    <w:name w:val="Intense Quote"/>
    <w:basedOn w:val="Parasts"/>
    <w:next w:val="Parasts"/>
    <w:link w:val="IntensvscittsRakstz"/>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vscittsRakstz">
    <w:name w:val="Intensīvs citāts Rakstz."/>
    <w:basedOn w:val="Noklusjumarindkopasfonts"/>
    <w:link w:val="Intensvscitts"/>
    <w:uiPriority w:val="30"/>
    <w:rsid w:val="00097441"/>
    <w:rPr>
      <w:i/>
      <w:iCs/>
      <w:color w:val="474955" w:themeColor="text2"/>
    </w:rPr>
  </w:style>
  <w:style w:type="character" w:styleId="Intensvaatsauce">
    <w:name w:val="Intense Reference"/>
    <w:basedOn w:val="Noklusjumarindkopasfonts"/>
    <w:uiPriority w:val="32"/>
    <w:qFormat/>
    <w:rsid w:val="00097441"/>
    <w:rPr>
      <w:b/>
      <w:bCs/>
      <w:smallCaps/>
      <w:color w:val="2F3239" w:themeColor="text1"/>
      <w:spacing w:val="5"/>
    </w:rPr>
  </w:style>
  <w:style w:type="character" w:styleId="Izsmalcintsizclums">
    <w:name w:val="Subtle Emphasis"/>
    <w:basedOn w:val="Noklusjumarindkopasfonts"/>
    <w:uiPriority w:val="19"/>
    <w:qFormat/>
    <w:rsid w:val="00097441"/>
    <w:rPr>
      <w:i/>
      <w:iCs/>
      <w:color w:val="474955" w:themeColor="text2"/>
    </w:rPr>
  </w:style>
  <w:style w:type="paragraph" w:styleId="Bezatstarpm">
    <w:name w:val="No Spacing"/>
    <w:uiPriority w:val="1"/>
    <w:qFormat/>
    <w:rsid w:val="00097441"/>
    <w:pPr>
      <w:spacing w:after="0" w:line="240" w:lineRule="auto"/>
    </w:pPr>
  </w:style>
  <w:style w:type="character" w:styleId="Hipersaite">
    <w:name w:val="Hyperlink"/>
    <w:uiPriority w:val="99"/>
    <w:unhideWhenUsed/>
    <w:rsid w:val="00096921"/>
    <w:rPr>
      <w:rFonts w:ascii="Times New Roman" w:hAnsi="Times New Roman" w:cs="Times New Roman" w:hint="default"/>
      <w:color w:val="0000FF"/>
      <w:u w:val="single"/>
    </w:rPr>
  </w:style>
  <w:style w:type="character" w:styleId="Izmantotahipersaite">
    <w:name w:val="FollowedHyperlink"/>
    <w:uiPriority w:val="99"/>
    <w:semiHidden/>
    <w:unhideWhenUsed/>
    <w:rsid w:val="00096921"/>
    <w:rPr>
      <w:color w:val="800080"/>
      <w:u w:val="single"/>
    </w:rPr>
  </w:style>
  <w:style w:type="character" w:styleId="Izteiksmgs">
    <w:name w:val="Strong"/>
    <w:uiPriority w:val="22"/>
    <w:qFormat/>
    <w:rsid w:val="00096921"/>
    <w:rPr>
      <w:rFonts w:ascii="Times New Roman" w:hAnsi="Times New Roman" w:cs="Times New Roman" w:hint="default"/>
      <w:b/>
      <w:bCs/>
    </w:rPr>
  </w:style>
  <w:style w:type="paragraph" w:customStyle="1" w:styleId="msonormal0">
    <w:name w:val="msonormal"/>
    <w:basedOn w:val="Parasts"/>
    <w:rsid w:val="00096921"/>
    <w:pPr>
      <w:spacing w:before="100" w:beforeAutospacing="1" w:after="100" w:afterAutospacing="1"/>
    </w:pPr>
    <w:rPr>
      <w:lang w:val="lv-LV" w:eastAsia="lv-LV"/>
    </w:rPr>
  </w:style>
  <w:style w:type="paragraph" w:styleId="Paraststmeklis">
    <w:name w:val="Normal (Web)"/>
    <w:basedOn w:val="Parasts"/>
    <w:uiPriority w:val="99"/>
    <w:semiHidden/>
    <w:unhideWhenUsed/>
    <w:rsid w:val="00096921"/>
    <w:rPr>
      <w:lang w:val="lv-LV" w:eastAsia="lv-LV"/>
    </w:rPr>
  </w:style>
  <w:style w:type="paragraph" w:styleId="Parastaatkpe">
    <w:name w:val="Normal Indent"/>
    <w:basedOn w:val="Parasts"/>
    <w:uiPriority w:val="99"/>
    <w:semiHidden/>
    <w:unhideWhenUsed/>
    <w:rsid w:val="00096921"/>
    <w:pPr>
      <w:ind w:left="720"/>
    </w:pPr>
    <w:rPr>
      <w:rFonts w:ascii="FuturaA Bk BT" w:hAnsi="FuturaA Bk BT"/>
      <w:noProof/>
      <w:sz w:val="22"/>
      <w:szCs w:val="20"/>
      <w:lang w:val="en-US" w:eastAsia="ru-RU"/>
    </w:rPr>
  </w:style>
  <w:style w:type="paragraph" w:styleId="Vresteksts">
    <w:name w:val="footnote text"/>
    <w:aliases w:val="Footnote text,Style 5,Footnote,Fußnote,fn,FT,ft,SD Footnote Text,Footnote Text AG,footnote text,style 5,footnote,fußnote,sd footnote text,footnote text ag, Char Char, Char Char3,ALTS FOOTNOTE,Mod-Footnote Text,ALTS FOOTNOTE Char,Char Char"/>
    <w:basedOn w:val="Parasts"/>
    <w:link w:val="VrestekstsRakstz"/>
    <w:unhideWhenUsed/>
    <w:qFormat/>
    <w:rsid w:val="00096921"/>
    <w:rPr>
      <w:sz w:val="20"/>
      <w:szCs w:val="20"/>
    </w:rPr>
  </w:style>
  <w:style w:type="character" w:customStyle="1" w:styleId="VrestekstsRakstz">
    <w:name w:val="Vēres teksts Rakstz."/>
    <w:aliases w:val="Footnote text Rakstz.,Style 5 Rakstz.,Footnote Rakstz.,Fußnote Rakstz.,fn Rakstz.,FT Rakstz.,ft Rakstz.,SD Footnote Text Rakstz.,Footnote Text AG Rakstz.,footnote text Rakstz.,style 5 Rakstz.,footnote Rakstz.,fußnote Rakstz."/>
    <w:basedOn w:val="Noklusjumarindkopasfonts"/>
    <w:link w:val="Vresteksts"/>
    <w:rsid w:val="00096921"/>
    <w:rPr>
      <w:rFonts w:ascii="Times New Roman" w:eastAsia="Times New Roman" w:hAnsi="Times New Roman" w:cs="Times New Roman"/>
      <w:kern w:val="0"/>
      <w:sz w:val="20"/>
      <w:szCs w:val="20"/>
      <w:lang w:val="en-GB"/>
      <w14:ligatures w14:val="none"/>
    </w:rPr>
  </w:style>
  <w:style w:type="paragraph" w:styleId="Komentrateksts">
    <w:name w:val="annotation text"/>
    <w:basedOn w:val="Parasts"/>
    <w:link w:val="KomentratekstsRakstz"/>
    <w:uiPriority w:val="99"/>
    <w:unhideWhenUsed/>
    <w:rsid w:val="00096921"/>
    <w:rPr>
      <w:sz w:val="20"/>
      <w:szCs w:val="20"/>
    </w:rPr>
  </w:style>
  <w:style w:type="character" w:customStyle="1" w:styleId="KomentratekstsRakstz">
    <w:name w:val="Komentāra teksts Rakstz."/>
    <w:basedOn w:val="Noklusjumarindkopasfonts"/>
    <w:link w:val="Komentrateksts"/>
    <w:uiPriority w:val="99"/>
    <w:rsid w:val="00096921"/>
    <w:rPr>
      <w:rFonts w:ascii="Times New Roman" w:eastAsia="Times New Roman" w:hAnsi="Times New Roman" w:cs="Times New Roman"/>
      <w:kern w:val="0"/>
      <w:sz w:val="20"/>
      <w:szCs w:val="20"/>
      <w:lang w:val="en-GB"/>
      <w14:ligatures w14:val="none"/>
    </w:rPr>
  </w:style>
  <w:style w:type="character" w:customStyle="1" w:styleId="GalveneRakstz">
    <w:name w:val="Galvene Rakstz."/>
    <w:aliases w:val="Header Char Char Rakstz."/>
    <w:basedOn w:val="Noklusjumarindkopasfonts"/>
    <w:link w:val="Galvene"/>
    <w:uiPriority w:val="99"/>
    <w:semiHidden/>
    <w:locked/>
    <w:rsid w:val="00096921"/>
    <w:rPr>
      <w:rFonts w:ascii="Times New Roman" w:eastAsia="Times New Roman" w:hAnsi="Times New Roman" w:cs="Times New Roman"/>
      <w:lang w:val="en-GB"/>
    </w:rPr>
  </w:style>
  <w:style w:type="paragraph" w:styleId="Galvene">
    <w:name w:val="header"/>
    <w:aliases w:val="Header Char Char"/>
    <w:basedOn w:val="Parasts"/>
    <w:link w:val="GalveneRakstz"/>
    <w:uiPriority w:val="99"/>
    <w:semiHidden/>
    <w:unhideWhenUsed/>
    <w:rsid w:val="00096921"/>
    <w:pPr>
      <w:tabs>
        <w:tab w:val="center" w:pos="4153"/>
        <w:tab w:val="right" w:pos="8306"/>
      </w:tabs>
    </w:pPr>
    <w:rPr>
      <w:kern w:val="2"/>
      <w14:ligatures w14:val="standardContextual"/>
    </w:rPr>
  </w:style>
  <w:style w:type="character" w:customStyle="1" w:styleId="HeaderChar1">
    <w:name w:val="Header Char1"/>
    <w:aliases w:val="Header Char Char Char1"/>
    <w:basedOn w:val="Noklusjumarindkopasfonts"/>
    <w:semiHidden/>
    <w:rsid w:val="00096921"/>
    <w:rPr>
      <w:rFonts w:ascii="Times New Roman" w:eastAsia="Times New Roman" w:hAnsi="Times New Roman" w:cs="Times New Roman"/>
      <w:kern w:val="0"/>
      <w:lang w:val="en-GB"/>
      <w14:ligatures w14:val="none"/>
    </w:rPr>
  </w:style>
  <w:style w:type="paragraph" w:styleId="Kjene">
    <w:name w:val="footer"/>
    <w:basedOn w:val="Parasts"/>
    <w:link w:val="KjeneRakstz"/>
    <w:uiPriority w:val="99"/>
    <w:semiHidden/>
    <w:unhideWhenUsed/>
    <w:rsid w:val="00096921"/>
    <w:pPr>
      <w:tabs>
        <w:tab w:val="center" w:pos="4153"/>
        <w:tab w:val="right" w:pos="8306"/>
      </w:tabs>
    </w:pPr>
  </w:style>
  <w:style w:type="character" w:customStyle="1" w:styleId="KjeneRakstz">
    <w:name w:val="Kājene Rakstz."/>
    <w:basedOn w:val="Noklusjumarindkopasfonts"/>
    <w:link w:val="Kjene"/>
    <w:uiPriority w:val="99"/>
    <w:semiHidden/>
    <w:rsid w:val="00096921"/>
    <w:rPr>
      <w:rFonts w:ascii="Times New Roman" w:eastAsia="Times New Roman" w:hAnsi="Times New Roman" w:cs="Times New Roman"/>
      <w:kern w:val="0"/>
      <w:lang w:val="en-GB"/>
      <w14:ligatures w14:val="none"/>
    </w:rPr>
  </w:style>
  <w:style w:type="paragraph" w:styleId="Parakstszemobjekta">
    <w:name w:val="caption"/>
    <w:basedOn w:val="Parasts"/>
    <w:uiPriority w:val="99"/>
    <w:semiHidden/>
    <w:unhideWhenUsed/>
    <w:qFormat/>
    <w:rsid w:val="00096921"/>
    <w:pPr>
      <w:suppressLineNumbers/>
      <w:suppressAutoHyphens/>
      <w:spacing w:before="120" w:after="120" w:line="256" w:lineRule="auto"/>
    </w:pPr>
    <w:rPr>
      <w:rFonts w:cs="Tahoma"/>
      <w:i/>
      <w:iCs/>
      <w:sz w:val="20"/>
      <w:szCs w:val="20"/>
    </w:rPr>
  </w:style>
  <w:style w:type="paragraph" w:styleId="Beiguvresteksts">
    <w:name w:val="endnote text"/>
    <w:basedOn w:val="Parasts"/>
    <w:link w:val="BeiguvrestekstsRakstz"/>
    <w:uiPriority w:val="99"/>
    <w:semiHidden/>
    <w:unhideWhenUsed/>
    <w:rsid w:val="00096921"/>
    <w:rPr>
      <w:sz w:val="20"/>
      <w:szCs w:val="20"/>
    </w:rPr>
  </w:style>
  <w:style w:type="character" w:customStyle="1" w:styleId="BeiguvrestekstsRakstz">
    <w:name w:val="Beigu vēres teksts Rakstz."/>
    <w:basedOn w:val="Noklusjumarindkopasfonts"/>
    <w:link w:val="Beiguvresteksts"/>
    <w:uiPriority w:val="99"/>
    <w:semiHidden/>
    <w:rsid w:val="00096921"/>
    <w:rPr>
      <w:rFonts w:ascii="Times New Roman" w:eastAsia="Times New Roman" w:hAnsi="Times New Roman" w:cs="Times New Roman"/>
      <w:kern w:val="0"/>
      <w:sz w:val="20"/>
      <w:szCs w:val="20"/>
      <w:lang w:val="en-GB"/>
      <w14:ligatures w14:val="none"/>
    </w:rPr>
  </w:style>
  <w:style w:type="paragraph" w:styleId="Pamatteksts">
    <w:name w:val="Body Text"/>
    <w:basedOn w:val="Parasts"/>
    <w:link w:val="PamattekstsRakstz"/>
    <w:uiPriority w:val="99"/>
    <w:semiHidden/>
    <w:unhideWhenUsed/>
    <w:rsid w:val="00096921"/>
    <w:pPr>
      <w:spacing w:after="120"/>
    </w:pPr>
  </w:style>
  <w:style w:type="character" w:customStyle="1" w:styleId="PamattekstsRakstz">
    <w:name w:val="Pamatteksts Rakstz."/>
    <w:basedOn w:val="Noklusjumarindkopasfonts"/>
    <w:link w:val="Pamatteksts"/>
    <w:uiPriority w:val="99"/>
    <w:semiHidden/>
    <w:rsid w:val="00096921"/>
    <w:rPr>
      <w:rFonts w:ascii="Times New Roman" w:eastAsia="Times New Roman" w:hAnsi="Times New Roman" w:cs="Times New Roman"/>
      <w:kern w:val="0"/>
      <w:lang w:val="en-GB"/>
      <w14:ligatures w14:val="none"/>
    </w:rPr>
  </w:style>
  <w:style w:type="paragraph" w:styleId="Pamattekstsaratkpi">
    <w:name w:val="Body Text Indent"/>
    <w:basedOn w:val="Parasts"/>
    <w:link w:val="PamattekstsaratkpiRakstz"/>
    <w:uiPriority w:val="99"/>
    <w:semiHidden/>
    <w:unhideWhenUsed/>
    <w:rsid w:val="00096921"/>
    <w:pPr>
      <w:ind w:firstLine="720"/>
      <w:jc w:val="both"/>
    </w:pPr>
    <w:rPr>
      <w:sz w:val="22"/>
      <w:lang w:val="ru-RU"/>
    </w:rPr>
  </w:style>
  <w:style w:type="character" w:customStyle="1" w:styleId="PamattekstsaratkpiRakstz">
    <w:name w:val="Pamatteksts ar atkāpi Rakstz."/>
    <w:basedOn w:val="Noklusjumarindkopasfonts"/>
    <w:link w:val="Pamattekstsaratkpi"/>
    <w:uiPriority w:val="99"/>
    <w:semiHidden/>
    <w:rsid w:val="00096921"/>
    <w:rPr>
      <w:rFonts w:ascii="Times New Roman" w:eastAsia="Times New Roman" w:hAnsi="Times New Roman" w:cs="Times New Roman"/>
      <w:kern w:val="0"/>
      <w:sz w:val="22"/>
      <w:lang w:val="ru-RU"/>
      <w14:ligatures w14:val="none"/>
    </w:rPr>
  </w:style>
  <w:style w:type="paragraph" w:styleId="Pamatteksts2">
    <w:name w:val="Body Text 2"/>
    <w:basedOn w:val="Parasts"/>
    <w:link w:val="Pamatteksts2Rakstz"/>
    <w:unhideWhenUsed/>
    <w:rsid w:val="00096921"/>
    <w:pPr>
      <w:spacing w:after="120" w:line="480" w:lineRule="auto"/>
    </w:pPr>
    <w:rPr>
      <w:sz w:val="20"/>
      <w:szCs w:val="20"/>
      <w:lang w:val="lv-LV"/>
    </w:rPr>
  </w:style>
  <w:style w:type="character" w:customStyle="1" w:styleId="Pamatteksts2Rakstz">
    <w:name w:val="Pamatteksts 2 Rakstz."/>
    <w:basedOn w:val="Noklusjumarindkopasfonts"/>
    <w:link w:val="Pamatteksts2"/>
    <w:rsid w:val="00096921"/>
    <w:rPr>
      <w:rFonts w:ascii="Times New Roman" w:eastAsia="Times New Roman" w:hAnsi="Times New Roman" w:cs="Times New Roman"/>
      <w:kern w:val="0"/>
      <w:sz w:val="20"/>
      <w:szCs w:val="20"/>
      <w14:ligatures w14:val="none"/>
    </w:rPr>
  </w:style>
  <w:style w:type="paragraph" w:styleId="Pamatteksts3">
    <w:name w:val="Body Text 3"/>
    <w:basedOn w:val="Parasts"/>
    <w:link w:val="Pamatteksts3Rakstz"/>
    <w:uiPriority w:val="99"/>
    <w:semiHidden/>
    <w:unhideWhenUsed/>
    <w:rsid w:val="00096921"/>
    <w:pPr>
      <w:spacing w:after="120" w:line="256" w:lineRule="auto"/>
    </w:pPr>
    <w:rPr>
      <w:sz w:val="16"/>
      <w:szCs w:val="16"/>
    </w:rPr>
  </w:style>
  <w:style w:type="character" w:customStyle="1" w:styleId="Pamatteksts3Rakstz">
    <w:name w:val="Pamatteksts 3 Rakstz."/>
    <w:basedOn w:val="Noklusjumarindkopasfonts"/>
    <w:link w:val="Pamatteksts3"/>
    <w:uiPriority w:val="99"/>
    <w:semiHidden/>
    <w:rsid w:val="00096921"/>
    <w:rPr>
      <w:rFonts w:ascii="Times New Roman" w:eastAsia="Times New Roman" w:hAnsi="Times New Roman" w:cs="Times New Roman"/>
      <w:kern w:val="0"/>
      <w:sz w:val="16"/>
      <w:szCs w:val="16"/>
      <w:lang w:val="en-GB"/>
      <w14:ligatures w14:val="none"/>
    </w:rPr>
  </w:style>
  <w:style w:type="paragraph" w:styleId="Pamattekstaatkpe2">
    <w:name w:val="Body Text Indent 2"/>
    <w:basedOn w:val="Parasts"/>
    <w:link w:val="Pamattekstaatkpe2Rakstz"/>
    <w:uiPriority w:val="99"/>
    <w:semiHidden/>
    <w:unhideWhenUsed/>
    <w:rsid w:val="00096921"/>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096921"/>
    <w:rPr>
      <w:rFonts w:ascii="Times New Roman" w:eastAsia="Times New Roman" w:hAnsi="Times New Roman" w:cs="Times New Roman"/>
      <w:kern w:val="0"/>
      <w:lang w:val="en-GB"/>
      <w14:ligatures w14:val="none"/>
    </w:rPr>
  </w:style>
  <w:style w:type="paragraph" w:styleId="Pamattekstaatkpe3">
    <w:name w:val="Body Text Indent 3"/>
    <w:basedOn w:val="Parasts"/>
    <w:link w:val="Pamattekstaatkpe3Rakstz"/>
    <w:uiPriority w:val="99"/>
    <w:semiHidden/>
    <w:unhideWhenUsed/>
    <w:rsid w:val="00096921"/>
    <w:pPr>
      <w:suppressAutoHyphens/>
      <w:spacing w:after="120" w:line="256" w:lineRule="auto"/>
      <w:ind w:left="283"/>
    </w:pPr>
    <w:rPr>
      <w:sz w:val="16"/>
      <w:szCs w:val="16"/>
    </w:rPr>
  </w:style>
  <w:style w:type="character" w:customStyle="1" w:styleId="Pamattekstaatkpe3Rakstz">
    <w:name w:val="Pamatteksta atkāpe 3 Rakstz."/>
    <w:basedOn w:val="Noklusjumarindkopasfonts"/>
    <w:link w:val="Pamattekstaatkpe3"/>
    <w:uiPriority w:val="99"/>
    <w:semiHidden/>
    <w:rsid w:val="00096921"/>
    <w:rPr>
      <w:rFonts w:ascii="Times New Roman" w:eastAsia="Times New Roman" w:hAnsi="Times New Roman" w:cs="Times New Roman"/>
      <w:kern w:val="0"/>
      <w:sz w:val="16"/>
      <w:szCs w:val="16"/>
      <w:lang w:val="en-GB"/>
      <w14:ligatures w14:val="none"/>
    </w:rPr>
  </w:style>
  <w:style w:type="paragraph" w:styleId="Tekstabloks">
    <w:name w:val="Block Text"/>
    <w:basedOn w:val="Parasts"/>
    <w:uiPriority w:val="99"/>
    <w:semiHidden/>
    <w:unhideWhenUsed/>
    <w:rsid w:val="00096921"/>
    <w:pPr>
      <w:tabs>
        <w:tab w:val="left" w:pos="426"/>
        <w:tab w:val="num" w:pos="1440"/>
        <w:tab w:val="left" w:pos="2268"/>
      </w:tabs>
      <w:ind w:left="567" w:right="-120"/>
      <w:jc w:val="both"/>
    </w:pPr>
  </w:style>
  <w:style w:type="paragraph" w:styleId="Dokumentakarte">
    <w:name w:val="Document Map"/>
    <w:basedOn w:val="Parasts"/>
    <w:link w:val="DokumentakarteRakstz"/>
    <w:uiPriority w:val="99"/>
    <w:semiHidden/>
    <w:unhideWhenUsed/>
    <w:rsid w:val="00096921"/>
    <w:pPr>
      <w:widowControl w:val="0"/>
      <w:shd w:val="clear" w:color="auto" w:fill="000080"/>
      <w:autoSpaceDE w:val="0"/>
      <w:autoSpaceDN w:val="0"/>
      <w:adjustRightInd w:val="0"/>
    </w:pPr>
    <w:rPr>
      <w:rFonts w:ascii="Tahoma" w:hAnsi="Tahoma" w:cs="Tahoma"/>
      <w:sz w:val="20"/>
      <w:szCs w:val="20"/>
      <w:lang w:val="en-US"/>
    </w:rPr>
  </w:style>
  <w:style w:type="character" w:customStyle="1" w:styleId="DokumentakarteRakstz">
    <w:name w:val="Dokumenta karte Rakstz."/>
    <w:basedOn w:val="Noklusjumarindkopasfonts"/>
    <w:link w:val="Dokumentakarte"/>
    <w:uiPriority w:val="99"/>
    <w:semiHidden/>
    <w:rsid w:val="00096921"/>
    <w:rPr>
      <w:rFonts w:ascii="Tahoma" w:eastAsia="Times New Roman" w:hAnsi="Tahoma" w:cs="Tahoma"/>
      <w:kern w:val="0"/>
      <w:sz w:val="20"/>
      <w:szCs w:val="20"/>
      <w:shd w:val="clear" w:color="auto" w:fill="000080"/>
      <w:lang w:val="en-US"/>
      <w14:ligatures w14:val="none"/>
    </w:rPr>
  </w:style>
  <w:style w:type="paragraph" w:styleId="Komentratma">
    <w:name w:val="annotation subject"/>
    <w:basedOn w:val="Komentrateksts"/>
    <w:next w:val="Komentrateksts"/>
    <w:link w:val="KomentratmaRakstz"/>
    <w:uiPriority w:val="99"/>
    <w:semiHidden/>
    <w:unhideWhenUsed/>
    <w:rsid w:val="00096921"/>
    <w:rPr>
      <w:b/>
      <w:bCs/>
    </w:rPr>
  </w:style>
  <w:style w:type="character" w:customStyle="1" w:styleId="KomentratmaRakstz">
    <w:name w:val="Komentāra tēma Rakstz."/>
    <w:basedOn w:val="KomentratekstsRakstz"/>
    <w:link w:val="Komentratma"/>
    <w:uiPriority w:val="99"/>
    <w:semiHidden/>
    <w:rsid w:val="00096921"/>
    <w:rPr>
      <w:rFonts w:ascii="Times New Roman" w:eastAsia="Times New Roman" w:hAnsi="Times New Roman" w:cs="Times New Roman"/>
      <w:b/>
      <w:bCs/>
      <w:kern w:val="0"/>
      <w:sz w:val="20"/>
      <w:szCs w:val="20"/>
      <w:lang w:val="en-GB"/>
      <w14:ligatures w14:val="none"/>
    </w:rPr>
  </w:style>
  <w:style w:type="paragraph" w:styleId="Balonteksts">
    <w:name w:val="Balloon Text"/>
    <w:basedOn w:val="Parasts"/>
    <w:link w:val="BalontekstsRakstz"/>
    <w:uiPriority w:val="99"/>
    <w:semiHidden/>
    <w:unhideWhenUsed/>
    <w:rsid w:val="0009692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6921"/>
    <w:rPr>
      <w:rFonts w:ascii="Tahoma" w:eastAsia="Times New Roman" w:hAnsi="Tahoma" w:cs="Tahoma"/>
      <w:kern w:val="0"/>
      <w:sz w:val="16"/>
      <w:szCs w:val="16"/>
      <w:lang w:val="en-GB"/>
      <w14:ligatures w14:val="none"/>
    </w:rPr>
  </w:style>
  <w:style w:type="paragraph" w:styleId="Prskatjums">
    <w:name w:val="Revision"/>
    <w:uiPriority w:val="99"/>
    <w:semiHidden/>
    <w:rsid w:val="00096921"/>
    <w:pPr>
      <w:spacing w:after="0" w:line="240" w:lineRule="auto"/>
    </w:pPr>
    <w:rPr>
      <w:rFonts w:ascii="Times New Roman" w:eastAsia="Times New Roman" w:hAnsi="Times New Roman" w:cs="Times New Roman"/>
      <w:kern w:val="0"/>
      <w:lang w:val="en-GB"/>
      <w14:ligatures w14:val="none"/>
    </w:rPr>
  </w:style>
  <w:style w:type="character" w:customStyle="1" w:styleId="SarakstarindkopaRakstz">
    <w:name w:val="Saraksta rindkopa Rakstz."/>
    <w:aliases w:val="H&amp;P List Paragraph Rakstz.,2 Rakstz.,Strip Rakstz.,Normal bullet 2 Rakstz.,Bullet list Rakstz.,Syle 1 Rakstz.,Saistīto dokumentu saraksts Rakstz.,PPS_Bullet Rakstz.,List Paragraph1 Rakstz.,Numurets Rakstz.,Virsraksti Rakstz."/>
    <w:link w:val="Sarakstarindkopa"/>
    <w:uiPriority w:val="34"/>
    <w:qFormat/>
    <w:locked/>
    <w:rsid w:val="00096921"/>
  </w:style>
  <w:style w:type="paragraph" w:customStyle="1" w:styleId="Nos2">
    <w:name w:val="Nos2"/>
    <w:uiPriority w:val="99"/>
    <w:rsid w:val="00096921"/>
    <w:pPr>
      <w:spacing w:before="120" w:after="120" w:line="240" w:lineRule="auto"/>
      <w:jc w:val="center"/>
    </w:pPr>
    <w:rPr>
      <w:rFonts w:ascii="Times New Roman" w:eastAsia="Times New Roman" w:hAnsi="Times New Roman" w:cs="Times New Roman"/>
      <w:bCs/>
      <w:kern w:val="0"/>
      <w:sz w:val="40"/>
      <w:szCs w:val="40"/>
      <w:lang w:eastAsia="ar-SA"/>
      <w14:ligatures w14:val="none"/>
    </w:rPr>
  </w:style>
  <w:style w:type="paragraph" w:customStyle="1" w:styleId="Nos3">
    <w:name w:val="Nos3"/>
    <w:uiPriority w:val="99"/>
    <w:rsid w:val="00096921"/>
    <w:pPr>
      <w:spacing w:before="120" w:after="120" w:line="240" w:lineRule="auto"/>
      <w:jc w:val="center"/>
    </w:pPr>
    <w:rPr>
      <w:rFonts w:ascii="Times New Roman" w:eastAsia="Times New Roman" w:hAnsi="Times New Roman" w:cs="Times New Roman"/>
      <w:b/>
      <w:bCs/>
      <w:kern w:val="0"/>
      <w:sz w:val="32"/>
      <w:lang w:eastAsia="ar-SA"/>
      <w14:ligatures w14:val="none"/>
    </w:rPr>
  </w:style>
  <w:style w:type="character" w:customStyle="1" w:styleId="BodyText21Char">
    <w:name w:val="Body Text 21 Char"/>
    <w:link w:val="BodyText21"/>
    <w:locked/>
    <w:rsid w:val="00096921"/>
    <w:rPr>
      <w:rFonts w:ascii="Times New Roman" w:eastAsia="Times New Roman" w:hAnsi="Times New Roman" w:cs="Times New Roman"/>
      <w:szCs w:val="20"/>
    </w:rPr>
  </w:style>
  <w:style w:type="paragraph" w:customStyle="1" w:styleId="BodyText21">
    <w:name w:val="Body Text 21"/>
    <w:basedOn w:val="Parasts"/>
    <w:link w:val="BodyText21Char"/>
    <w:rsid w:val="00096921"/>
    <w:pPr>
      <w:jc w:val="both"/>
    </w:pPr>
    <w:rPr>
      <w:kern w:val="2"/>
      <w:szCs w:val="20"/>
      <w:lang w:val="lv-LV"/>
      <w14:ligatures w14:val="standardContextual"/>
    </w:rPr>
  </w:style>
  <w:style w:type="paragraph" w:customStyle="1" w:styleId="BodyTextIndent31">
    <w:name w:val="Body Text Indent 31"/>
    <w:basedOn w:val="Parasts"/>
    <w:uiPriority w:val="99"/>
    <w:rsid w:val="00096921"/>
    <w:pPr>
      <w:overflowPunct w:val="0"/>
      <w:autoSpaceDE w:val="0"/>
      <w:autoSpaceDN w:val="0"/>
      <w:adjustRightInd w:val="0"/>
      <w:ind w:firstLine="720"/>
      <w:jc w:val="both"/>
    </w:pPr>
    <w:rPr>
      <w:rFonts w:ascii="+Baltica" w:hAnsi="+Baltica"/>
      <w:lang w:val="lv-LV"/>
    </w:rPr>
  </w:style>
  <w:style w:type="paragraph" w:customStyle="1" w:styleId="Default">
    <w:name w:val="Default"/>
    <w:uiPriority w:val="99"/>
    <w:rsid w:val="00096921"/>
    <w:pPr>
      <w:autoSpaceDE w:val="0"/>
      <w:autoSpaceDN w:val="0"/>
      <w:adjustRightInd w:val="0"/>
      <w:spacing w:after="0" w:line="240" w:lineRule="auto"/>
    </w:pPr>
    <w:rPr>
      <w:rFonts w:ascii="Times New Roman" w:eastAsia="Times New Roman" w:hAnsi="Times New Roman" w:cs="Times New Roman"/>
      <w:color w:val="000000"/>
      <w:kern w:val="0"/>
      <w:lang w:eastAsia="lv-LV"/>
      <w14:ligatures w14:val="none"/>
    </w:rPr>
  </w:style>
  <w:style w:type="paragraph" w:customStyle="1" w:styleId="Teksts">
    <w:name w:val="Teksts"/>
    <w:uiPriority w:val="99"/>
    <w:rsid w:val="00096921"/>
    <w:pPr>
      <w:tabs>
        <w:tab w:val="left" w:pos="426"/>
      </w:tabs>
      <w:spacing w:after="0" w:line="240" w:lineRule="auto"/>
      <w:jc w:val="both"/>
    </w:pPr>
    <w:rPr>
      <w:rFonts w:ascii="Times New Roman" w:eastAsia="Times New Roman" w:hAnsi="Times New Roman" w:cs="Times New Roman"/>
      <w:iCs/>
      <w:kern w:val="0"/>
      <w:lang w:eastAsia="ar-SA"/>
      <w14:ligatures w14:val="none"/>
    </w:rPr>
  </w:style>
  <w:style w:type="paragraph" w:customStyle="1" w:styleId="Nos1">
    <w:name w:val="Nos1"/>
    <w:uiPriority w:val="99"/>
    <w:rsid w:val="00096921"/>
    <w:pPr>
      <w:spacing w:before="3600" w:after="120" w:line="240" w:lineRule="auto"/>
      <w:jc w:val="center"/>
    </w:pPr>
    <w:rPr>
      <w:rFonts w:ascii="Times New Roman" w:eastAsia="Times New Roman" w:hAnsi="Times New Roman" w:cs="Times New Roman"/>
      <w:b/>
      <w:bCs/>
      <w:kern w:val="0"/>
      <w:sz w:val="32"/>
      <w:lang w:eastAsia="ar-SA"/>
      <w14:ligatures w14:val="none"/>
    </w:rPr>
  </w:style>
  <w:style w:type="paragraph" w:customStyle="1" w:styleId="Tabnos">
    <w:name w:val="Tab_nos"/>
    <w:uiPriority w:val="99"/>
    <w:rsid w:val="00096921"/>
    <w:pPr>
      <w:tabs>
        <w:tab w:val="left" w:pos="426"/>
      </w:tabs>
      <w:snapToGrid w:val="0"/>
      <w:spacing w:after="0" w:line="240" w:lineRule="auto"/>
      <w:ind w:left="142" w:hanging="142"/>
      <w:jc w:val="center"/>
    </w:pPr>
    <w:rPr>
      <w:rFonts w:ascii="Times New Roman" w:eastAsia="Times New Roman" w:hAnsi="Times New Roman" w:cs="Times New Roman"/>
      <w:b/>
      <w:bCs/>
      <w:kern w:val="0"/>
      <w:szCs w:val="22"/>
      <w:lang w:eastAsia="ar-SA"/>
      <w14:ligatures w14:val="none"/>
    </w:rPr>
  </w:style>
  <w:style w:type="paragraph" w:customStyle="1" w:styleId="TekstsN">
    <w:name w:val="TekstsN"/>
    <w:basedOn w:val="Teksts"/>
    <w:rsid w:val="00096921"/>
    <w:pPr>
      <w:numPr>
        <w:ilvl w:val="1"/>
        <w:numId w:val="1"/>
      </w:numPr>
      <w:tabs>
        <w:tab w:val="clear" w:pos="426"/>
        <w:tab w:val="left" w:pos="709"/>
      </w:tabs>
      <w:ind w:left="709" w:hanging="709"/>
    </w:pPr>
  </w:style>
  <w:style w:type="paragraph" w:customStyle="1" w:styleId="TekstsN2">
    <w:name w:val="TekstsN2"/>
    <w:basedOn w:val="Teksts"/>
    <w:rsid w:val="00096921"/>
    <w:pPr>
      <w:numPr>
        <w:ilvl w:val="2"/>
        <w:numId w:val="1"/>
      </w:numPr>
      <w:tabs>
        <w:tab w:val="clear" w:pos="426"/>
        <w:tab w:val="left" w:pos="709"/>
        <w:tab w:val="left" w:pos="992"/>
      </w:tabs>
      <w:ind w:left="720" w:hanging="720"/>
    </w:pPr>
  </w:style>
  <w:style w:type="paragraph" w:customStyle="1" w:styleId="TekstsN3">
    <w:name w:val="TekstsN3"/>
    <w:basedOn w:val="Teksts"/>
    <w:rsid w:val="00096921"/>
    <w:pPr>
      <w:numPr>
        <w:ilvl w:val="3"/>
        <w:numId w:val="1"/>
      </w:numPr>
      <w:tabs>
        <w:tab w:val="clear" w:pos="426"/>
        <w:tab w:val="left" w:pos="1134"/>
      </w:tabs>
      <w:ind w:left="709" w:hanging="709"/>
    </w:pPr>
  </w:style>
  <w:style w:type="paragraph" w:customStyle="1" w:styleId="TekstsN4">
    <w:name w:val="TekstsN4"/>
    <w:basedOn w:val="Teksts"/>
    <w:rsid w:val="00096921"/>
    <w:pPr>
      <w:numPr>
        <w:ilvl w:val="4"/>
        <w:numId w:val="1"/>
      </w:numPr>
      <w:ind w:left="709" w:hanging="709"/>
    </w:pPr>
  </w:style>
  <w:style w:type="paragraph" w:customStyle="1" w:styleId="naisf">
    <w:name w:val="naisf"/>
    <w:basedOn w:val="Parasts"/>
    <w:uiPriority w:val="99"/>
    <w:rsid w:val="00096921"/>
    <w:pPr>
      <w:spacing w:before="100" w:beforeAutospacing="1" w:after="100" w:afterAutospacing="1"/>
    </w:pPr>
    <w:rPr>
      <w:lang w:val="lv-LV" w:eastAsia="lv-LV"/>
    </w:rPr>
  </w:style>
  <w:style w:type="paragraph" w:customStyle="1" w:styleId="Teksts1">
    <w:name w:val="Teksts1"/>
    <w:basedOn w:val="Parasts"/>
    <w:uiPriority w:val="99"/>
    <w:rsid w:val="00096921"/>
    <w:pPr>
      <w:widowControl w:val="0"/>
      <w:spacing w:after="320"/>
    </w:pPr>
    <w:rPr>
      <w:rFonts w:ascii="BaltTimes" w:hAnsi="BaltTimes"/>
      <w:szCs w:val="20"/>
      <w:lang w:val="lv-LV"/>
    </w:rPr>
  </w:style>
  <w:style w:type="character" w:customStyle="1" w:styleId="txt1Char">
    <w:name w:val="txt1 Char"/>
    <w:link w:val="txt1"/>
    <w:locked/>
    <w:rsid w:val="00096921"/>
    <w:rPr>
      <w:rFonts w:ascii="!Neo'w Arial" w:eastAsia="Times New Roman" w:hAnsi="!Neo'w Arial" w:cs="Times New Roman"/>
      <w:color w:val="000000"/>
      <w:sz w:val="20"/>
      <w:szCs w:val="20"/>
      <w:lang w:val="en-US"/>
    </w:rPr>
  </w:style>
  <w:style w:type="paragraph" w:customStyle="1" w:styleId="txt1">
    <w:name w:val="txt1"/>
    <w:link w:val="txt1Char"/>
    <w:rsid w:val="00096921"/>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both"/>
    </w:pPr>
    <w:rPr>
      <w:rFonts w:ascii="!Neo'w Arial" w:eastAsia="Times New Roman" w:hAnsi="!Neo'w Arial" w:cs="Times New Roman"/>
      <w:color w:val="000000"/>
      <w:sz w:val="20"/>
      <w:szCs w:val="20"/>
      <w:lang w:val="en-US"/>
    </w:rPr>
  </w:style>
  <w:style w:type="paragraph" w:customStyle="1" w:styleId="Body">
    <w:name w:val="Body"/>
    <w:basedOn w:val="Parasts"/>
    <w:uiPriority w:val="99"/>
    <w:rsid w:val="00096921"/>
    <w:pPr>
      <w:overflowPunct w:val="0"/>
      <w:autoSpaceDE w:val="0"/>
      <w:autoSpaceDN w:val="0"/>
      <w:spacing w:after="200" w:line="260" w:lineRule="atLeast"/>
    </w:pPr>
    <w:rPr>
      <w:rFonts w:ascii="EYInterstate Light" w:eastAsia="Calibri" w:hAnsi="EYInterstate Light"/>
      <w:sz w:val="22"/>
      <w:szCs w:val="22"/>
      <w:lang w:val="lv-LV"/>
    </w:rPr>
  </w:style>
  <w:style w:type="paragraph" w:customStyle="1" w:styleId="xl106">
    <w:name w:val="xl106"/>
    <w:basedOn w:val="Parasts"/>
    <w:rsid w:val="00096921"/>
    <w:pPr>
      <w:pBdr>
        <w:left w:val="single" w:sz="4" w:space="0" w:color="auto"/>
        <w:bottom w:val="single" w:sz="4" w:space="0" w:color="auto"/>
        <w:right w:val="single" w:sz="4" w:space="0" w:color="auto"/>
      </w:pBdr>
      <w:spacing w:before="100" w:after="100"/>
      <w:jc w:val="center"/>
    </w:pPr>
  </w:style>
  <w:style w:type="paragraph" w:customStyle="1" w:styleId="a">
    <w:name w:val="Содержимое таблицы"/>
    <w:basedOn w:val="Parasts"/>
    <w:uiPriority w:val="99"/>
    <w:rsid w:val="00096921"/>
    <w:pPr>
      <w:suppressLineNumbers/>
      <w:suppressAutoHyphens/>
    </w:pPr>
    <w:rPr>
      <w:lang w:val="lv-LV" w:eastAsia="ar-SA"/>
    </w:rPr>
  </w:style>
  <w:style w:type="paragraph" w:customStyle="1" w:styleId="1111Lgums">
    <w:name w:val="1.1.1.1.Līgums"/>
    <w:basedOn w:val="Parasts"/>
    <w:autoRedefine/>
    <w:uiPriority w:val="99"/>
    <w:qFormat/>
    <w:rsid w:val="00096921"/>
    <w:pPr>
      <w:tabs>
        <w:tab w:val="left" w:pos="0"/>
      </w:tabs>
      <w:ind w:left="426" w:hanging="426"/>
      <w:contextualSpacing/>
      <w:jc w:val="both"/>
    </w:pPr>
    <w:rPr>
      <w:rFonts w:eastAsia="Arial Unicode MS"/>
      <w:noProof/>
      <w:lang w:val="lv-LV" w:eastAsia="lv-LV" w:bidi="en-US"/>
    </w:rPr>
  </w:style>
  <w:style w:type="paragraph" w:customStyle="1" w:styleId="font5">
    <w:name w:val="font5"/>
    <w:basedOn w:val="Parasts"/>
    <w:uiPriority w:val="99"/>
    <w:rsid w:val="00096921"/>
    <w:pPr>
      <w:spacing w:before="100" w:beforeAutospacing="1" w:after="100" w:afterAutospacing="1"/>
    </w:pPr>
    <w:rPr>
      <w:color w:val="000000"/>
      <w:lang w:val="lv-LV" w:eastAsia="lv-LV"/>
    </w:rPr>
  </w:style>
  <w:style w:type="paragraph" w:customStyle="1" w:styleId="xl63">
    <w:name w:val="xl63"/>
    <w:basedOn w:val="Parasts"/>
    <w:uiPriority w:val="99"/>
    <w:rsid w:val="00096921"/>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jc w:val="center"/>
    </w:pPr>
    <w:rPr>
      <w:lang w:val="lv-LV" w:eastAsia="lv-LV"/>
    </w:rPr>
  </w:style>
  <w:style w:type="paragraph" w:customStyle="1" w:styleId="xl64">
    <w:name w:val="xl64"/>
    <w:basedOn w:val="Parasts"/>
    <w:uiPriority w:val="99"/>
    <w:rsid w:val="000969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65">
    <w:name w:val="xl65"/>
    <w:basedOn w:val="Parasts"/>
    <w:rsid w:val="000969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66">
    <w:name w:val="xl66"/>
    <w:basedOn w:val="Parasts"/>
    <w:rsid w:val="000969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67">
    <w:name w:val="xl67"/>
    <w:basedOn w:val="Parasts"/>
    <w:rsid w:val="00096921"/>
    <w:pPr>
      <w:spacing w:before="100" w:beforeAutospacing="1" w:after="100" w:afterAutospacing="1"/>
    </w:pPr>
    <w:rPr>
      <w:lang w:val="lv-LV" w:eastAsia="lv-LV"/>
    </w:rPr>
  </w:style>
  <w:style w:type="paragraph" w:customStyle="1" w:styleId="xl68">
    <w:name w:val="xl68"/>
    <w:basedOn w:val="Parasts"/>
    <w:rsid w:val="00096921"/>
    <w:pPr>
      <w:spacing w:before="100" w:beforeAutospacing="1" w:after="100" w:afterAutospacing="1"/>
      <w:jc w:val="center"/>
    </w:pPr>
    <w:rPr>
      <w:lang w:val="lv-LV" w:eastAsia="lv-LV"/>
    </w:rPr>
  </w:style>
  <w:style w:type="paragraph" w:customStyle="1" w:styleId="xl69">
    <w:name w:val="xl69"/>
    <w:basedOn w:val="Parasts"/>
    <w:rsid w:val="00096921"/>
    <w:pPr>
      <w:pBdr>
        <w:top w:val="single" w:sz="4" w:space="0" w:color="auto"/>
        <w:left w:val="single" w:sz="4" w:space="0" w:color="auto"/>
        <w:right w:val="single" w:sz="4" w:space="0" w:color="auto"/>
      </w:pBdr>
      <w:shd w:val="clear" w:color="auto" w:fill="BFBFBF"/>
      <w:spacing w:before="100" w:beforeAutospacing="1" w:after="100" w:afterAutospacing="1"/>
      <w:jc w:val="center"/>
    </w:pPr>
    <w:rPr>
      <w:lang w:val="lv-LV" w:eastAsia="lv-LV"/>
    </w:rPr>
  </w:style>
  <w:style w:type="paragraph" w:customStyle="1" w:styleId="xl70">
    <w:name w:val="xl70"/>
    <w:basedOn w:val="Parasts"/>
    <w:rsid w:val="00096921"/>
    <w:pPr>
      <w:pBdr>
        <w:top w:val="single" w:sz="4" w:space="0" w:color="auto"/>
        <w:left w:val="single" w:sz="4" w:space="0" w:color="auto"/>
        <w:right w:val="single" w:sz="4" w:space="0" w:color="auto"/>
      </w:pBdr>
      <w:shd w:val="clear" w:color="auto" w:fill="BFBFBF"/>
      <w:spacing w:before="100" w:beforeAutospacing="1" w:after="100" w:afterAutospacing="1"/>
      <w:jc w:val="center"/>
    </w:pPr>
    <w:rPr>
      <w:lang w:val="lv-LV" w:eastAsia="lv-LV"/>
    </w:rPr>
  </w:style>
  <w:style w:type="paragraph" w:customStyle="1" w:styleId="xl71">
    <w:name w:val="xl71"/>
    <w:basedOn w:val="Parasts"/>
    <w:rsid w:val="000969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2">
    <w:name w:val="xl72"/>
    <w:basedOn w:val="Parasts"/>
    <w:rsid w:val="00096921"/>
    <w:pPr>
      <w:pBdr>
        <w:left w:val="single" w:sz="4" w:space="0" w:color="auto"/>
        <w:bottom w:val="double" w:sz="6" w:space="0" w:color="auto"/>
        <w:right w:val="single" w:sz="4" w:space="0" w:color="auto"/>
      </w:pBdr>
      <w:shd w:val="clear" w:color="auto" w:fill="BFBFBF"/>
      <w:spacing w:before="100" w:beforeAutospacing="1" w:after="100" w:afterAutospacing="1"/>
      <w:jc w:val="center"/>
    </w:pPr>
    <w:rPr>
      <w:lang w:val="lv-LV" w:eastAsia="lv-LV"/>
    </w:rPr>
  </w:style>
  <w:style w:type="paragraph" w:customStyle="1" w:styleId="xl73">
    <w:name w:val="xl73"/>
    <w:basedOn w:val="Parasts"/>
    <w:rsid w:val="00096921"/>
    <w:pPr>
      <w:pBdr>
        <w:left w:val="single" w:sz="4" w:space="0" w:color="auto"/>
        <w:bottom w:val="double" w:sz="6" w:space="0" w:color="auto"/>
        <w:right w:val="single" w:sz="4" w:space="0" w:color="auto"/>
      </w:pBdr>
      <w:spacing w:before="100" w:beforeAutospacing="1" w:after="100" w:afterAutospacing="1"/>
      <w:jc w:val="center"/>
    </w:pPr>
    <w:rPr>
      <w:b/>
      <w:bCs/>
      <w:lang w:val="lv-LV" w:eastAsia="lv-LV"/>
    </w:rPr>
  </w:style>
  <w:style w:type="paragraph" w:customStyle="1" w:styleId="xl74">
    <w:name w:val="xl74"/>
    <w:basedOn w:val="Parasts"/>
    <w:rsid w:val="00096921"/>
    <w:pPr>
      <w:pBdr>
        <w:left w:val="single" w:sz="4" w:space="0" w:color="auto"/>
        <w:bottom w:val="double" w:sz="6" w:space="0" w:color="auto"/>
        <w:right w:val="single" w:sz="4" w:space="0" w:color="auto"/>
      </w:pBdr>
      <w:spacing w:before="100" w:beforeAutospacing="1" w:after="100" w:afterAutospacing="1"/>
      <w:jc w:val="center"/>
    </w:pPr>
    <w:rPr>
      <w:lang w:val="lv-LV" w:eastAsia="lv-LV"/>
    </w:rPr>
  </w:style>
  <w:style w:type="paragraph" w:customStyle="1" w:styleId="xl75">
    <w:name w:val="xl75"/>
    <w:basedOn w:val="Parasts"/>
    <w:rsid w:val="00096921"/>
    <w:pPr>
      <w:pBdr>
        <w:left w:val="single" w:sz="4" w:space="0" w:color="auto"/>
        <w:bottom w:val="double" w:sz="6" w:space="0" w:color="auto"/>
        <w:right w:val="single" w:sz="4" w:space="0" w:color="auto"/>
      </w:pBdr>
      <w:spacing w:before="100" w:beforeAutospacing="1" w:after="100" w:afterAutospacing="1"/>
      <w:jc w:val="center"/>
    </w:pPr>
    <w:rPr>
      <w:lang w:val="lv-LV" w:eastAsia="lv-LV"/>
    </w:rPr>
  </w:style>
  <w:style w:type="paragraph" w:customStyle="1" w:styleId="xl76">
    <w:name w:val="xl76"/>
    <w:basedOn w:val="Parasts"/>
    <w:rsid w:val="00096921"/>
    <w:pPr>
      <w:pBdr>
        <w:left w:val="single" w:sz="4" w:space="0" w:color="auto"/>
        <w:bottom w:val="double" w:sz="6" w:space="0" w:color="auto"/>
        <w:right w:val="single" w:sz="4" w:space="0" w:color="auto"/>
      </w:pBdr>
      <w:spacing w:before="100" w:beforeAutospacing="1" w:after="100" w:afterAutospacing="1"/>
      <w:jc w:val="center"/>
    </w:pPr>
    <w:rPr>
      <w:b/>
      <w:bCs/>
      <w:lang w:val="lv-LV" w:eastAsia="lv-LV"/>
    </w:rPr>
  </w:style>
  <w:style w:type="paragraph" w:customStyle="1" w:styleId="xl77">
    <w:name w:val="xl77"/>
    <w:basedOn w:val="Parasts"/>
    <w:rsid w:val="00096921"/>
    <w:pPr>
      <w:pBdr>
        <w:top w:val="single" w:sz="4" w:space="0" w:color="auto"/>
        <w:left w:val="single" w:sz="4" w:space="0" w:color="auto"/>
        <w:bottom w:val="single" w:sz="4" w:space="0" w:color="auto"/>
        <w:right w:val="single" w:sz="4" w:space="0" w:color="auto"/>
      </w:pBdr>
      <w:shd w:val="clear" w:color="auto" w:fill="BFBFBF"/>
      <w:spacing w:before="100" w:beforeAutospacing="1" w:after="100" w:afterAutospacing="1"/>
    </w:pPr>
    <w:rPr>
      <w:lang w:val="lv-LV" w:eastAsia="lv-LV"/>
    </w:rPr>
  </w:style>
  <w:style w:type="paragraph" w:customStyle="1" w:styleId="xl78">
    <w:name w:val="xl78"/>
    <w:basedOn w:val="Parasts"/>
    <w:rsid w:val="00096921"/>
    <w:pPr>
      <w:pBdr>
        <w:top w:val="single" w:sz="4" w:space="0" w:color="auto"/>
        <w:left w:val="single" w:sz="4" w:space="0" w:color="auto"/>
        <w:right w:val="single" w:sz="4" w:space="0" w:color="auto"/>
      </w:pBdr>
      <w:spacing w:before="100" w:beforeAutospacing="1" w:after="100" w:afterAutospacing="1"/>
    </w:pPr>
    <w:rPr>
      <w:lang w:val="lv-LV" w:eastAsia="lv-LV"/>
    </w:rPr>
  </w:style>
  <w:style w:type="paragraph" w:customStyle="1" w:styleId="xl79">
    <w:name w:val="xl79"/>
    <w:basedOn w:val="Parasts"/>
    <w:rsid w:val="00096921"/>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80">
    <w:name w:val="xl80"/>
    <w:basedOn w:val="Parasts"/>
    <w:rsid w:val="00096921"/>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81">
    <w:name w:val="xl81"/>
    <w:basedOn w:val="Parasts"/>
    <w:rsid w:val="00096921"/>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82">
    <w:name w:val="xl82"/>
    <w:basedOn w:val="Parasts"/>
    <w:rsid w:val="00096921"/>
    <w:pPr>
      <w:pBdr>
        <w:top w:val="double" w:sz="6" w:space="0" w:color="auto"/>
        <w:left w:val="single" w:sz="4" w:space="0" w:color="auto"/>
        <w:bottom w:val="single" w:sz="8" w:space="0" w:color="auto"/>
        <w:right w:val="single" w:sz="4" w:space="0" w:color="auto"/>
      </w:pBdr>
      <w:spacing w:before="100" w:beforeAutospacing="1" w:after="100" w:afterAutospacing="1"/>
    </w:pPr>
    <w:rPr>
      <w:b/>
      <w:bCs/>
      <w:lang w:val="lv-LV" w:eastAsia="lv-LV"/>
    </w:rPr>
  </w:style>
  <w:style w:type="paragraph" w:customStyle="1" w:styleId="xl83">
    <w:name w:val="xl83"/>
    <w:basedOn w:val="Parasts"/>
    <w:rsid w:val="00096921"/>
    <w:pPr>
      <w:pBdr>
        <w:top w:val="double" w:sz="6" w:space="0" w:color="auto"/>
        <w:left w:val="single" w:sz="4" w:space="0" w:color="auto"/>
        <w:bottom w:val="single" w:sz="8" w:space="0" w:color="auto"/>
        <w:right w:val="single" w:sz="4" w:space="0" w:color="auto"/>
      </w:pBdr>
      <w:spacing w:before="100" w:beforeAutospacing="1" w:after="100" w:afterAutospacing="1"/>
    </w:pPr>
    <w:rPr>
      <w:lang w:val="lv-LV" w:eastAsia="lv-LV"/>
    </w:rPr>
  </w:style>
  <w:style w:type="paragraph" w:customStyle="1" w:styleId="xl84">
    <w:name w:val="xl84"/>
    <w:basedOn w:val="Parasts"/>
    <w:rsid w:val="00096921"/>
    <w:pPr>
      <w:pBdr>
        <w:top w:val="double" w:sz="6" w:space="0" w:color="auto"/>
        <w:left w:val="single" w:sz="4" w:space="0" w:color="auto"/>
        <w:bottom w:val="single" w:sz="8" w:space="0" w:color="auto"/>
        <w:right w:val="single" w:sz="4" w:space="0" w:color="auto"/>
      </w:pBdr>
      <w:spacing w:before="100" w:beforeAutospacing="1" w:after="100" w:afterAutospacing="1"/>
    </w:pPr>
    <w:rPr>
      <w:lang w:val="lv-LV" w:eastAsia="lv-LV"/>
    </w:rPr>
  </w:style>
  <w:style w:type="paragraph" w:customStyle="1" w:styleId="xl85">
    <w:name w:val="xl85"/>
    <w:basedOn w:val="Parasts"/>
    <w:rsid w:val="00096921"/>
    <w:pPr>
      <w:pBdr>
        <w:top w:val="double" w:sz="6" w:space="0" w:color="auto"/>
        <w:left w:val="single" w:sz="4" w:space="0" w:color="auto"/>
        <w:bottom w:val="single" w:sz="8" w:space="0" w:color="auto"/>
        <w:right w:val="single" w:sz="4" w:space="0" w:color="auto"/>
      </w:pBdr>
      <w:spacing w:before="100" w:beforeAutospacing="1" w:after="100" w:afterAutospacing="1"/>
    </w:pPr>
    <w:rPr>
      <w:b/>
      <w:bCs/>
      <w:lang w:val="lv-LV" w:eastAsia="lv-LV"/>
    </w:rPr>
  </w:style>
  <w:style w:type="paragraph" w:customStyle="1" w:styleId="xl86">
    <w:name w:val="xl86"/>
    <w:basedOn w:val="Parasts"/>
    <w:rsid w:val="00096921"/>
    <w:pPr>
      <w:pBdr>
        <w:top w:val="double" w:sz="6" w:space="0" w:color="auto"/>
        <w:left w:val="single" w:sz="4" w:space="0" w:color="auto"/>
        <w:bottom w:val="single" w:sz="8" w:space="0" w:color="auto"/>
        <w:right w:val="single" w:sz="4" w:space="0" w:color="auto"/>
      </w:pBdr>
      <w:spacing w:before="100" w:beforeAutospacing="1" w:after="100" w:afterAutospacing="1"/>
    </w:pPr>
    <w:rPr>
      <w:b/>
      <w:bCs/>
      <w:lang w:val="lv-LV" w:eastAsia="lv-LV"/>
    </w:rPr>
  </w:style>
  <w:style w:type="paragraph" w:customStyle="1" w:styleId="xl87">
    <w:name w:val="xl87"/>
    <w:basedOn w:val="Parasts"/>
    <w:rsid w:val="00096921"/>
    <w:pPr>
      <w:pBdr>
        <w:top w:val="single" w:sz="4" w:space="0" w:color="auto"/>
        <w:left w:val="single" w:sz="4" w:space="0" w:color="auto"/>
        <w:right w:val="single" w:sz="4" w:space="0" w:color="auto"/>
      </w:pBdr>
      <w:spacing w:before="100" w:beforeAutospacing="1" w:after="100" w:afterAutospacing="1"/>
      <w:jc w:val="center"/>
    </w:pPr>
    <w:rPr>
      <w:lang w:val="lv-LV" w:eastAsia="lv-LV"/>
    </w:rPr>
  </w:style>
  <w:style w:type="paragraph" w:customStyle="1" w:styleId="xl88">
    <w:name w:val="xl88"/>
    <w:basedOn w:val="Parasts"/>
    <w:rsid w:val="00096921"/>
    <w:pPr>
      <w:pBdr>
        <w:top w:val="single" w:sz="4" w:space="0" w:color="auto"/>
        <w:left w:val="single" w:sz="4" w:space="0" w:color="auto"/>
        <w:bottom w:val="double" w:sz="6" w:space="0" w:color="auto"/>
        <w:right w:val="single" w:sz="4" w:space="0" w:color="auto"/>
      </w:pBdr>
      <w:spacing w:before="100" w:beforeAutospacing="1" w:after="100" w:afterAutospacing="1"/>
      <w:jc w:val="center"/>
    </w:pPr>
    <w:rPr>
      <w:lang w:val="lv-LV" w:eastAsia="lv-LV"/>
    </w:rPr>
  </w:style>
  <w:style w:type="paragraph" w:customStyle="1" w:styleId="xl89">
    <w:name w:val="xl89"/>
    <w:basedOn w:val="Parasts"/>
    <w:rsid w:val="00096921"/>
    <w:pPr>
      <w:pBdr>
        <w:top w:val="single" w:sz="4" w:space="0" w:color="auto"/>
        <w:left w:val="single" w:sz="4" w:space="0" w:color="auto"/>
        <w:bottom w:val="double" w:sz="6" w:space="0" w:color="auto"/>
        <w:right w:val="single" w:sz="4" w:space="0" w:color="auto"/>
      </w:pBdr>
      <w:spacing w:before="100" w:beforeAutospacing="1" w:after="100" w:afterAutospacing="1"/>
      <w:jc w:val="center"/>
    </w:pPr>
    <w:rPr>
      <w:lang w:val="lv-LV" w:eastAsia="lv-LV"/>
    </w:rPr>
  </w:style>
  <w:style w:type="paragraph" w:customStyle="1" w:styleId="xl90">
    <w:name w:val="xl90"/>
    <w:basedOn w:val="Parasts"/>
    <w:rsid w:val="00096921"/>
    <w:pPr>
      <w:pBdr>
        <w:top w:val="single" w:sz="4" w:space="0" w:color="auto"/>
        <w:left w:val="single" w:sz="4" w:space="0" w:color="auto"/>
        <w:bottom w:val="double" w:sz="6" w:space="0" w:color="auto"/>
        <w:right w:val="single" w:sz="4" w:space="0" w:color="auto"/>
      </w:pBdr>
      <w:spacing w:before="100" w:beforeAutospacing="1" w:after="100" w:afterAutospacing="1"/>
      <w:jc w:val="center"/>
    </w:pPr>
    <w:rPr>
      <w:lang w:val="lv-LV" w:eastAsia="lv-LV"/>
    </w:rPr>
  </w:style>
  <w:style w:type="paragraph" w:customStyle="1" w:styleId="xl91">
    <w:name w:val="xl91"/>
    <w:basedOn w:val="Parasts"/>
    <w:rsid w:val="00096921"/>
    <w:pPr>
      <w:pBdr>
        <w:top w:val="single" w:sz="4" w:space="0" w:color="auto"/>
        <w:left w:val="single" w:sz="4" w:space="0" w:color="auto"/>
        <w:bottom w:val="double" w:sz="6" w:space="0" w:color="auto"/>
        <w:right w:val="single" w:sz="4" w:space="0" w:color="auto"/>
      </w:pBdr>
      <w:spacing w:before="100" w:beforeAutospacing="1" w:after="100" w:afterAutospacing="1"/>
      <w:jc w:val="center"/>
    </w:pPr>
    <w:rPr>
      <w:lang w:val="lv-LV" w:eastAsia="lv-LV"/>
    </w:rPr>
  </w:style>
  <w:style w:type="paragraph" w:customStyle="1" w:styleId="xl92">
    <w:name w:val="xl92"/>
    <w:basedOn w:val="Parasts"/>
    <w:rsid w:val="00096921"/>
    <w:pPr>
      <w:pBdr>
        <w:left w:val="single" w:sz="4" w:space="0" w:color="auto"/>
        <w:bottom w:val="double" w:sz="6" w:space="0" w:color="auto"/>
        <w:right w:val="single" w:sz="4" w:space="0" w:color="auto"/>
      </w:pBdr>
      <w:spacing w:before="100" w:beforeAutospacing="1" w:after="100" w:afterAutospacing="1"/>
      <w:jc w:val="center"/>
    </w:pPr>
    <w:rPr>
      <w:b/>
      <w:bCs/>
      <w:lang w:val="lv-LV" w:eastAsia="lv-LV"/>
    </w:rPr>
  </w:style>
  <w:style w:type="paragraph" w:customStyle="1" w:styleId="xl93">
    <w:name w:val="xl93"/>
    <w:basedOn w:val="Parasts"/>
    <w:rsid w:val="000969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val="lv-LV" w:eastAsia="lv-LV"/>
    </w:rPr>
  </w:style>
  <w:style w:type="paragraph" w:customStyle="1" w:styleId="font6">
    <w:name w:val="font6"/>
    <w:basedOn w:val="Parasts"/>
    <w:uiPriority w:val="99"/>
    <w:rsid w:val="00096921"/>
    <w:pPr>
      <w:spacing w:before="100" w:beforeAutospacing="1" w:after="100" w:afterAutospacing="1"/>
    </w:pPr>
    <w:rPr>
      <w:sz w:val="22"/>
      <w:szCs w:val="22"/>
      <w:lang w:val="lv-LV" w:eastAsia="lv-LV"/>
    </w:rPr>
  </w:style>
  <w:style w:type="paragraph" w:customStyle="1" w:styleId="font7">
    <w:name w:val="font7"/>
    <w:basedOn w:val="Parasts"/>
    <w:uiPriority w:val="99"/>
    <w:rsid w:val="00096921"/>
    <w:pPr>
      <w:spacing w:before="100" w:beforeAutospacing="1" w:after="100" w:afterAutospacing="1"/>
    </w:pPr>
    <w:rPr>
      <w:b/>
      <w:bCs/>
      <w:lang w:val="lv-LV" w:eastAsia="lv-LV"/>
    </w:rPr>
  </w:style>
  <w:style w:type="paragraph" w:customStyle="1" w:styleId="xl94">
    <w:name w:val="xl94"/>
    <w:basedOn w:val="Parasts"/>
    <w:rsid w:val="00096921"/>
    <w:pPr>
      <w:pBdr>
        <w:top w:val="single" w:sz="4" w:space="0" w:color="auto"/>
        <w:left w:val="single" w:sz="4" w:space="0" w:color="auto"/>
        <w:bottom w:val="single" w:sz="8" w:space="0" w:color="auto"/>
        <w:right w:val="single" w:sz="8" w:space="0" w:color="auto"/>
      </w:pBdr>
      <w:spacing w:before="100" w:beforeAutospacing="1" w:after="100" w:afterAutospacing="1"/>
    </w:pPr>
    <w:rPr>
      <w:i/>
      <w:iCs/>
      <w:sz w:val="22"/>
      <w:szCs w:val="22"/>
      <w:lang w:val="lv-LV" w:eastAsia="lv-LV"/>
    </w:rPr>
  </w:style>
  <w:style w:type="paragraph" w:customStyle="1" w:styleId="xl95">
    <w:name w:val="xl95"/>
    <w:basedOn w:val="Parasts"/>
    <w:rsid w:val="00096921"/>
    <w:pPr>
      <w:pBdr>
        <w:bottom w:val="single" w:sz="4" w:space="0" w:color="auto"/>
        <w:right w:val="single" w:sz="4" w:space="0" w:color="auto"/>
      </w:pBdr>
      <w:spacing w:before="100" w:beforeAutospacing="1" w:after="100" w:afterAutospacing="1"/>
    </w:pPr>
    <w:rPr>
      <w:sz w:val="22"/>
      <w:szCs w:val="22"/>
      <w:lang w:val="lv-LV" w:eastAsia="lv-LV"/>
    </w:rPr>
  </w:style>
  <w:style w:type="paragraph" w:customStyle="1" w:styleId="xl96">
    <w:name w:val="xl96"/>
    <w:basedOn w:val="Parasts"/>
    <w:rsid w:val="00096921"/>
    <w:pPr>
      <w:pBdr>
        <w:left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97">
    <w:name w:val="xl97"/>
    <w:basedOn w:val="Parasts"/>
    <w:rsid w:val="00096921"/>
    <w:pPr>
      <w:pBdr>
        <w:bottom w:val="single" w:sz="4" w:space="0" w:color="auto"/>
        <w:right w:val="single" w:sz="4" w:space="0" w:color="auto"/>
      </w:pBdr>
      <w:spacing w:before="100" w:beforeAutospacing="1" w:after="100" w:afterAutospacing="1"/>
    </w:pPr>
    <w:rPr>
      <w:b/>
      <w:bCs/>
      <w:sz w:val="22"/>
      <w:szCs w:val="22"/>
      <w:lang w:val="lv-LV" w:eastAsia="lv-LV"/>
    </w:rPr>
  </w:style>
  <w:style w:type="paragraph" w:customStyle="1" w:styleId="xl98">
    <w:name w:val="xl98"/>
    <w:basedOn w:val="Parasts"/>
    <w:rsid w:val="000969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99">
    <w:name w:val="xl99"/>
    <w:basedOn w:val="Parasts"/>
    <w:rsid w:val="00096921"/>
    <w:pPr>
      <w:pBdr>
        <w:top w:val="single" w:sz="8" w:space="0" w:color="auto"/>
        <w:left w:val="single" w:sz="4" w:space="0" w:color="auto"/>
        <w:bottom w:val="single" w:sz="8" w:space="0" w:color="auto"/>
        <w:right w:val="single" w:sz="4" w:space="0" w:color="auto"/>
      </w:pBdr>
      <w:spacing w:before="100" w:beforeAutospacing="1" w:after="100" w:afterAutospacing="1"/>
    </w:pPr>
    <w:rPr>
      <w:i/>
      <w:iCs/>
      <w:sz w:val="22"/>
      <w:szCs w:val="22"/>
      <w:lang w:val="lv-LV" w:eastAsia="lv-LV"/>
    </w:rPr>
  </w:style>
  <w:style w:type="paragraph" w:customStyle="1" w:styleId="xl100">
    <w:name w:val="xl100"/>
    <w:basedOn w:val="Parasts"/>
    <w:rsid w:val="00096921"/>
    <w:pPr>
      <w:pBdr>
        <w:top w:val="single" w:sz="8" w:space="0" w:color="auto"/>
        <w:left w:val="single" w:sz="4" w:space="0" w:color="auto"/>
        <w:bottom w:val="single" w:sz="8" w:space="0" w:color="auto"/>
        <w:right w:val="single" w:sz="8" w:space="0" w:color="auto"/>
      </w:pBdr>
      <w:spacing w:before="100" w:beforeAutospacing="1" w:after="100" w:afterAutospacing="1"/>
    </w:pPr>
    <w:rPr>
      <w:i/>
      <w:iCs/>
      <w:sz w:val="22"/>
      <w:szCs w:val="22"/>
      <w:lang w:val="lv-LV" w:eastAsia="lv-LV"/>
    </w:rPr>
  </w:style>
  <w:style w:type="paragraph" w:customStyle="1" w:styleId="xl101">
    <w:name w:val="xl101"/>
    <w:basedOn w:val="Parasts"/>
    <w:rsid w:val="00096921"/>
    <w:pPr>
      <w:pBdr>
        <w:top w:val="single" w:sz="8" w:space="0" w:color="auto"/>
        <w:left w:val="single" w:sz="4" w:space="0" w:color="auto"/>
        <w:bottom w:val="single" w:sz="4" w:space="0" w:color="auto"/>
        <w:right w:val="single" w:sz="4" w:space="0" w:color="auto"/>
      </w:pBdr>
      <w:spacing w:before="100" w:beforeAutospacing="1" w:after="100" w:afterAutospacing="1"/>
    </w:pPr>
    <w:rPr>
      <w:i/>
      <w:iCs/>
      <w:sz w:val="22"/>
      <w:szCs w:val="22"/>
      <w:lang w:val="lv-LV" w:eastAsia="lv-LV"/>
    </w:rPr>
  </w:style>
  <w:style w:type="paragraph" w:customStyle="1" w:styleId="xl102">
    <w:name w:val="xl102"/>
    <w:basedOn w:val="Parasts"/>
    <w:rsid w:val="00096921"/>
    <w:pPr>
      <w:pBdr>
        <w:top w:val="single" w:sz="8" w:space="0" w:color="auto"/>
        <w:left w:val="single" w:sz="4" w:space="0" w:color="auto"/>
        <w:bottom w:val="single" w:sz="4" w:space="0" w:color="auto"/>
        <w:right w:val="single" w:sz="8" w:space="0" w:color="auto"/>
      </w:pBdr>
      <w:spacing w:before="100" w:beforeAutospacing="1" w:after="100" w:afterAutospacing="1"/>
    </w:pPr>
    <w:rPr>
      <w:i/>
      <w:iCs/>
      <w:sz w:val="22"/>
      <w:szCs w:val="22"/>
      <w:lang w:val="lv-LV" w:eastAsia="lv-LV"/>
    </w:rPr>
  </w:style>
  <w:style w:type="paragraph" w:customStyle="1" w:styleId="xl103">
    <w:name w:val="xl103"/>
    <w:basedOn w:val="Parasts"/>
    <w:rsid w:val="0009692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104">
    <w:name w:val="xl104"/>
    <w:basedOn w:val="Parasts"/>
    <w:rsid w:val="00096921"/>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lv-LV" w:eastAsia="lv-LV"/>
    </w:rPr>
  </w:style>
  <w:style w:type="paragraph" w:customStyle="1" w:styleId="xl105">
    <w:name w:val="xl105"/>
    <w:basedOn w:val="Parasts"/>
    <w:rsid w:val="0009692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07">
    <w:name w:val="xl107"/>
    <w:basedOn w:val="Parasts"/>
    <w:rsid w:val="0009692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lang w:val="lv-LV" w:eastAsia="lv-LV"/>
    </w:rPr>
  </w:style>
  <w:style w:type="paragraph" w:customStyle="1" w:styleId="xl108">
    <w:name w:val="xl108"/>
    <w:basedOn w:val="Parasts"/>
    <w:rsid w:val="0009692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i/>
      <w:iCs/>
      <w:sz w:val="20"/>
      <w:szCs w:val="20"/>
      <w:lang w:val="lv-LV" w:eastAsia="lv-LV"/>
    </w:rPr>
  </w:style>
  <w:style w:type="paragraph" w:customStyle="1" w:styleId="xl109">
    <w:name w:val="xl109"/>
    <w:basedOn w:val="Parasts"/>
    <w:rsid w:val="0009692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i/>
      <w:iCs/>
      <w:sz w:val="18"/>
      <w:szCs w:val="18"/>
      <w:lang w:val="lv-LV" w:eastAsia="lv-LV"/>
    </w:rPr>
  </w:style>
  <w:style w:type="paragraph" w:customStyle="1" w:styleId="xl110">
    <w:name w:val="xl110"/>
    <w:basedOn w:val="Parasts"/>
    <w:rsid w:val="0009692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i/>
      <w:iCs/>
      <w:sz w:val="18"/>
      <w:szCs w:val="18"/>
      <w:lang w:val="lv-LV" w:eastAsia="lv-LV"/>
    </w:rPr>
  </w:style>
  <w:style w:type="paragraph" w:customStyle="1" w:styleId="xl111">
    <w:name w:val="xl111"/>
    <w:basedOn w:val="Parasts"/>
    <w:rsid w:val="00096921"/>
    <w:pPr>
      <w:pBdr>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12">
    <w:name w:val="xl112"/>
    <w:basedOn w:val="Parasts"/>
    <w:rsid w:val="0009692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113">
    <w:name w:val="xl113"/>
    <w:basedOn w:val="Parasts"/>
    <w:rsid w:val="0009692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 w:val="20"/>
      <w:szCs w:val="20"/>
      <w:lang w:val="lv-LV" w:eastAsia="lv-LV"/>
    </w:rPr>
  </w:style>
  <w:style w:type="paragraph" w:customStyle="1" w:styleId="xl114">
    <w:name w:val="xl114"/>
    <w:basedOn w:val="Parasts"/>
    <w:rsid w:val="00096921"/>
    <w:pPr>
      <w:pBdr>
        <w:top w:val="single" w:sz="4" w:space="0" w:color="auto"/>
        <w:left w:val="single" w:sz="4" w:space="0" w:color="auto"/>
        <w:bottom w:val="single" w:sz="8" w:space="0" w:color="auto"/>
        <w:right w:val="single" w:sz="4" w:space="0" w:color="auto"/>
      </w:pBdr>
      <w:spacing w:before="100" w:beforeAutospacing="1" w:after="100" w:afterAutospacing="1"/>
    </w:pPr>
    <w:rPr>
      <w:b/>
      <w:bCs/>
      <w:sz w:val="22"/>
      <w:szCs w:val="22"/>
      <w:lang w:val="lv-LV" w:eastAsia="lv-LV"/>
    </w:rPr>
  </w:style>
  <w:style w:type="paragraph" w:customStyle="1" w:styleId="xl115">
    <w:name w:val="xl115"/>
    <w:basedOn w:val="Parasts"/>
    <w:rsid w:val="0009692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2"/>
      <w:szCs w:val="22"/>
      <w:lang w:val="lv-LV" w:eastAsia="lv-LV"/>
    </w:rPr>
  </w:style>
  <w:style w:type="paragraph" w:customStyle="1" w:styleId="xl116">
    <w:name w:val="xl116"/>
    <w:basedOn w:val="Parasts"/>
    <w:rsid w:val="0009692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22"/>
      <w:szCs w:val="22"/>
      <w:lang w:val="lv-LV" w:eastAsia="lv-LV"/>
    </w:rPr>
  </w:style>
  <w:style w:type="paragraph" w:customStyle="1" w:styleId="xl117">
    <w:name w:val="xl117"/>
    <w:basedOn w:val="Parasts"/>
    <w:rsid w:val="0009692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i/>
      <w:iCs/>
      <w:sz w:val="20"/>
      <w:szCs w:val="20"/>
      <w:lang w:val="lv-LV" w:eastAsia="lv-LV"/>
    </w:rPr>
  </w:style>
  <w:style w:type="paragraph" w:customStyle="1" w:styleId="xl118">
    <w:name w:val="xl118"/>
    <w:basedOn w:val="Parasts"/>
    <w:rsid w:val="00096921"/>
    <w:pPr>
      <w:pBdr>
        <w:top w:val="single" w:sz="4" w:space="0" w:color="auto"/>
        <w:left w:val="single" w:sz="4" w:space="0" w:color="auto"/>
        <w:bottom w:val="single" w:sz="8" w:space="0" w:color="auto"/>
        <w:right w:val="single" w:sz="4" w:space="0" w:color="auto"/>
      </w:pBdr>
      <w:spacing w:before="100" w:beforeAutospacing="1" w:after="100" w:afterAutospacing="1"/>
      <w:jc w:val="center"/>
    </w:pPr>
    <w:rPr>
      <w:i/>
      <w:iCs/>
      <w:sz w:val="18"/>
      <w:szCs w:val="18"/>
      <w:lang w:val="lv-LV" w:eastAsia="lv-LV"/>
    </w:rPr>
  </w:style>
  <w:style w:type="paragraph" w:customStyle="1" w:styleId="xl119">
    <w:name w:val="xl119"/>
    <w:basedOn w:val="Parasts"/>
    <w:rsid w:val="0009692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i/>
      <w:iCs/>
      <w:sz w:val="18"/>
      <w:szCs w:val="18"/>
      <w:lang w:val="lv-LV" w:eastAsia="lv-LV"/>
    </w:rPr>
  </w:style>
  <w:style w:type="paragraph" w:customStyle="1" w:styleId="xl120">
    <w:name w:val="xl120"/>
    <w:basedOn w:val="Parasts"/>
    <w:rsid w:val="00096921"/>
    <w:pPr>
      <w:pBdr>
        <w:top w:val="single" w:sz="8" w:space="0" w:color="auto"/>
        <w:left w:val="single" w:sz="4" w:space="0" w:color="auto"/>
        <w:right w:val="single" w:sz="4" w:space="0" w:color="auto"/>
      </w:pBdr>
      <w:spacing w:before="100" w:beforeAutospacing="1" w:after="100" w:afterAutospacing="1"/>
      <w:jc w:val="center"/>
    </w:pPr>
    <w:rPr>
      <w:b/>
      <w:bCs/>
      <w:i/>
      <w:iCs/>
      <w:sz w:val="22"/>
      <w:szCs w:val="22"/>
      <w:lang w:val="lv-LV" w:eastAsia="lv-LV"/>
    </w:rPr>
  </w:style>
  <w:style w:type="paragraph" w:customStyle="1" w:styleId="xl121">
    <w:name w:val="xl121"/>
    <w:basedOn w:val="Parasts"/>
    <w:rsid w:val="00096921"/>
    <w:pPr>
      <w:pBdr>
        <w:left w:val="single" w:sz="4" w:space="0" w:color="auto"/>
        <w:bottom w:val="single" w:sz="8" w:space="0" w:color="auto"/>
        <w:right w:val="single" w:sz="4" w:space="0" w:color="auto"/>
      </w:pBdr>
      <w:spacing w:before="100" w:beforeAutospacing="1" w:after="100" w:afterAutospacing="1"/>
      <w:jc w:val="center"/>
    </w:pPr>
    <w:rPr>
      <w:b/>
      <w:bCs/>
      <w:i/>
      <w:iCs/>
      <w:sz w:val="22"/>
      <w:szCs w:val="22"/>
      <w:lang w:val="lv-LV" w:eastAsia="lv-LV"/>
    </w:rPr>
  </w:style>
  <w:style w:type="paragraph" w:customStyle="1" w:styleId="xl122">
    <w:name w:val="xl122"/>
    <w:basedOn w:val="Parasts"/>
    <w:rsid w:val="00096921"/>
    <w:pPr>
      <w:pBdr>
        <w:top w:val="single" w:sz="8" w:space="0" w:color="auto"/>
        <w:left w:val="single" w:sz="4" w:space="0" w:color="auto"/>
        <w:bottom w:val="single" w:sz="4" w:space="0" w:color="auto"/>
      </w:pBdr>
      <w:spacing w:before="100" w:beforeAutospacing="1" w:after="100" w:afterAutospacing="1"/>
      <w:jc w:val="center"/>
    </w:pPr>
    <w:rPr>
      <w:b/>
      <w:bCs/>
      <w:i/>
      <w:iCs/>
      <w:sz w:val="22"/>
      <w:szCs w:val="22"/>
      <w:lang w:val="lv-LV" w:eastAsia="lv-LV"/>
    </w:rPr>
  </w:style>
  <w:style w:type="paragraph" w:customStyle="1" w:styleId="xl123">
    <w:name w:val="xl123"/>
    <w:basedOn w:val="Parasts"/>
    <w:rsid w:val="00096921"/>
    <w:pPr>
      <w:pBdr>
        <w:top w:val="single" w:sz="8" w:space="0" w:color="auto"/>
        <w:bottom w:val="single" w:sz="4" w:space="0" w:color="auto"/>
      </w:pBdr>
      <w:spacing w:before="100" w:beforeAutospacing="1" w:after="100" w:afterAutospacing="1"/>
      <w:jc w:val="center"/>
    </w:pPr>
    <w:rPr>
      <w:b/>
      <w:bCs/>
      <w:i/>
      <w:iCs/>
      <w:sz w:val="22"/>
      <w:szCs w:val="22"/>
      <w:lang w:val="lv-LV" w:eastAsia="lv-LV"/>
    </w:rPr>
  </w:style>
  <w:style w:type="paragraph" w:customStyle="1" w:styleId="xl124">
    <w:name w:val="xl124"/>
    <w:basedOn w:val="Parasts"/>
    <w:rsid w:val="00096921"/>
    <w:pPr>
      <w:pBdr>
        <w:top w:val="single" w:sz="8" w:space="0" w:color="auto"/>
        <w:bottom w:val="single" w:sz="4" w:space="0" w:color="auto"/>
        <w:right w:val="single" w:sz="4" w:space="0" w:color="auto"/>
      </w:pBdr>
      <w:spacing w:before="100" w:beforeAutospacing="1" w:after="100" w:afterAutospacing="1"/>
      <w:jc w:val="center"/>
    </w:pPr>
    <w:rPr>
      <w:b/>
      <w:bCs/>
      <w:i/>
      <w:iCs/>
      <w:sz w:val="22"/>
      <w:szCs w:val="22"/>
      <w:lang w:val="lv-LV" w:eastAsia="lv-LV"/>
    </w:rPr>
  </w:style>
  <w:style w:type="paragraph" w:customStyle="1" w:styleId="xl125">
    <w:name w:val="xl125"/>
    <w:basedOn w:val="Parasts"/>
    <w:rsid w:val="00096921"/>
    <w:pPr>
      <w:pBdr>
        <w:top w:val="single" w:sz="8" w:space="0" w:color="auto"/>
        <w:left w:val="single" w:sz="4" w:space="0" w:color="auto"/>
        <w:right w:val="single" w:sz="8" w:space="0" w:color="auto"/>
      </w:pBdr>
      <w:spacing w:before="100" w:beforeAutospacing="1" w:after="100" w:afterAutospacing="1"/>
      <w:jc w:val="center"/>
    </w:pPr>
    <w:rPr>
      <w:b/>
      <w:bCs/>
      <w:i/>
      <w:iCs/>
      <w:sz w:val="22"/>
      <w:szCs w:val="22"/>
      <w:lang w:val="lv-LV" w:eastAsia="lv-LV"/>
    </w:rPr>
  </w:style>
  <w:style w:type="paragraph" w:customStyle="1" w:styleId="xl126">
    <w:name w:val="xl126"/>
    <w:basedOn w:val="Parasts"/>
    <w:rsid w:val="00096921"/>
    <w:pPr>
      <w:pBdr>
        <w:left w:val="single" w:sz="4" w:space="0" w:color="auto"/>
        <w:bottom w:val="single" w:sz="8" w:space="0" w:color="auto"/>
        <w:right w:val="single" w:sz="8" w:space="0" w:color="auto"/>
      </w:pBdr>
      <w:spacing w:before="100" w:beforeAutospacing="1" w:after="100" w:afterAutospacing="1"/>
      <w:jc w:val="center"/>
    </w:pPr>
    <w:rPr>
      <w:b/>
      <w:bCs/>
      <w:i/>
      <w:iCs/>
      <w:sz w:val="22"/>
      <w:szCs w:val="22"/>
      <w:lang w:val="lv-LV" w:eastAsia="lv-LV"/>
    </w:rPr>
  </w:style>
  <w:style w:type="paragraph" w:customStyle="1" w:styleId="xl127">
    <w:name w:val="xl127"/>
    <w:basedOn w:val="Parasts"/>
    <w:rsid w:val="00096921"/>
    <w:pPr>
      <w:pBdr>
        <w:top w:val="single" w:sz="4" w:space="0" w:color="auto"/>
        <w:left w:val="single" w:sz="4" w:space="0" w:color="auto"/>
        <w:bottom w:val="single" w:sz="4" w:space="0" w:color="auto"/>
      </w:pBdr>
      <w:spacing w:before="100" w:beforeAutospacing="1" w:after="100" w:afterAutospacing="1"/>
    </w:pPr>
    <w:rPr>
      <w:b/>
      <w:bCs/>
      <w:sz w:val="22"/>
      <w:szCs w:val="22"/>
      <w:lang w:val="lv-LV" w:eastAsia="lv-LV"/>
    </w:rPr>
  </w:style>
  <w:style w:type="paragraph" w:customStyle="1" w:styleId="xl128">
    <w:name w:val="xl128"/>
    <w:basedOn w:val="Parasts"/>
    <w:rsid w:val="00096921"/>
    <w:pPr>
      <w:pBdr>
        <w:top w:val="single" w:sz="4" w:space="0" w:color="auto"/>
        <w:bottom w:val="single" w:sz="4" w:space="0" w:color="auto"/>
      </w:pBdr>
      <w:spacing w:before="100" w:beforeAutospacing="1" w:after="100" w:afterAutospacing="1"/>
    </w:pPr>
    <w:rPr>
      <w:b/>
      <w:bCs/>
      <w:sz w:val="22"/>
      <w:szCs w:val="22"/>
      <w:lang w:val="lv-LV" w:eastAsia="lv-LV"/>
    </w:rPr>
  </w:style>
  <w:style w:type="paragraph" w:customStyle="1" w:styleId="xl129">
    <w:name w:val="xl129"/>
    <w:basedOn w:val="Parasts"/>
    <w:rsid w:val="00096921"/>
    <w:pPr>
      <w:pBdr>
        <w:top w:val="single" w:sz="4" w:space="0" w:color="auto"/>
        <w:bottom w:val="single" w:sz="4" w:space="0" w:color="auto"/>
        <w:right w:val="single" w:sz="8" w:space="0" w:color="auto"/>
      </w:pBdr>
      <w:spacing w:before="100" w:beforeAutospacing="1" w:after="100" w:afterAutospacing="1"/>
    </w:pPr>
    <w:rPr>
      <w:b/>
      <w:bCs/>
      <w:sz w:val="22"/>
      <w:szCs w:val="22"/>
      <w:lang w:val="lv-LV" w:eastAsia="lv-LV"/>
    </w:rPr>
  </w:style>
  <w:style w:type="paragraph" w:customStyle="1" w:styleId="xl130">
    <w:name w:val="xl130"/>
    <w:basedOn w:val="Parasts"/>
    <w:rsid w:val="00096921"/>
    <w:pPr>
      <w:pBdr>
        <w:top w:val="single" w:sz="8" w:space="0" w:color="auto"/>
        <w:left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31">
    <w:name w:val="xl131"/>
    <w:basedOn w:val="Parasts"/>
    <w:rsid w:val="00096921"/>
    <w:pPr>
      <w:pBdr>
        <w:left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32">
    <w:name w:val="xl132"/>
    <w:basedOn w:val="Parasts"/>
    <w:rsid w:val="00096921"/>
    <w:pPr>
      <w:pBdr>
        <w:left w:val="single" w:sz="8" w:space="0" w:color="auto"/>
        <w:bottom w:val="single" w:sz="8" w:space="0" w:color="auto"/>
        <w:right w:val="single" w:sz="8" w:space="0" w:color="auto"/>
      </w:pBdr>
      <w:spacing w:before="100" w:beforeAutospacing="1" w:after="100" w:afterAutospacing="1"/>
      <w:jc w:val="center"/>
    </w:pPr>
    <w:rPr>
      <w:sz w:val="20"/>
      <w:szCs w:val="20"/>
      <w:lang w:val="lv-LV" w:eastAsia="lv-LV"/>
    </w:rPr>
  </w:style>
  <w:style w:type="paragraph" w:customStyle="1" w:styleId="xl133">
    <w:name w:val="xl133"/>
    <w:basedOn w:val="Parasts"/>
    <w:rsid w:val="00096921"/>
    <w:pPr>
      <w:spacing w:before="100" w:beforeAutospacing="1" w:after="100" w:afterAutospacing="1"/>
      <w:jc w:val="center"/>
    </w:pPr>
    <w:rPr>
      <w:b/>
      <w:bCs/>
      <w:u w:val="single"/>
      <w:lang w:val="lv-LV" w:eastAsia="lv-LV"/>
    </w:rPr>
  </w:style>
  <w:style w:type="paragraph" w:customStyle="1" w:styleId="xl134">
    <w:name w:val="xl134"/>
    <w:basedOn w:val="Parasts"/>
    <w:rsid w:val="00096921"/>
    <w:pPr>
      <w:spacing w:before="100" w:beforeAutospacing="1" w:after="100" w:afterAutospacing="1"/>
      <w:jc w:val="center"/>
    </w:pPr>
    <w:rPr>
      <w:lang w:val="lv-LV" w:eastAsia="lv-LV"/>
    </w:rPr>
  </w:style>
  <w:style w:type="paragraph" w:customStyle="1" w:styleId="xl135">
    <w:name w:val="xl135"/>
    <w:basedOn w:val="Parasts"/>
    <w:rsid w:val="00096921"/>
    <w:pPr>
      <w:spacing w:before="100" w:beforeAutospacing="1" w:after="100" w:afterAutospacing="1"/>
      <w:jc w:val="center"/>
    </w:pPr>
    <w:rPr>
      <w:lang w:val="lv-LV" w:eastAsia="lv-LV"/>
    </w:rPr>
  </w:style>
  <w:style w:type="paragraph" w:customStyle="1" w:styleId="xl136">
    <w:name w:val="xl136"/>
    <w:basedOn w:val="Parasts"/>
    <w:rsid w:val="00096921"/>
    <w:pPr>
      <w:pBdr>
        <w:top w:val="single" w:sz="8" w:space="0" w:color="auto"/>
        <w:left w:val="single" w:sz="8" w:space="0" w:color="auto"/>
        <w:right w:val="single" w:sz="8" w:space="0" w:color="auto"/>
      </w:pBdr>
      <w:spacing w:before="100" w:beforeAutospacing="1" w:after="100" w:afterAutospacing="1"/>
      <w:jc w:val="center"/>
    </w:pPr>
    <w:rPr>
      <w:b/>
      <w:bCs/>
      <w:sz w:val="22"/>
      <w:szCs w:val="22"/>
      <w:lang w:val="lv-LV" w:eastAsia="lv-LV"/>
    </w:rPr>
  </w:style>
  <w:style w:type="paragraph" w:customStyle="1" w:styleId="xl137">
    <w:name w:val="xl137"/>
    <w:basedOn w:val="Parasts"/>
    <w:rsid w:val="00096921"/>
    <w:pPr>
      <w:pBdr>
        <w:left w:val="single" w:sz="8" w:space="0" w:color="auto"/>
        <w:bottom w:val="single" w:sz="8" w:space="0" w:color="auto"/>
        <w:right w:val="single" w:sz="8" w:space="0" w:color="auto"/>
      </w:pBdr>
      <w:spacing w:before="100" w:beforeAutospacing="1" w:after="100" w:afterAutospacing="1"/>
      <w:jc w:val="center"/>
    </w:pPr>
    <w:rPr>
      <w:b/>
      <w:bCs/>
      <w:sz w:val="22"/>
      <w:szCs w:val="22"/>
      <w:lang w:val="lv-LV" w:eastAsia="lv-LV"/>
    </w:rPr>
  </w:style>
  <w:style w:type="paragraph" w:customStyle="1" w:styleId="xl138">
    <w:name w:val="xl138"/>
    <w:basedOn w:val="Parasts"/>
    <w:rsid w:val="00096921"/>
    <w:pPr>
      <w:pBdr>
        <w:top w:val="single" w:sz="8" w:space="0" w:color="auto"/>
        <w:left w:val="single" w:sz="8" w:space="0" w:color="auto"/>
        <w:right w:val="single" w:sz="4" w:space="0" w:color="auto"/>
      </w:pBdr>
      <w:spacing w:before="100" w:beforeAutospacing="1" w:after="100" w:afterAutospacing="1"/>
      <w:jc w:val="center"/>
    </w:pPr>
    <w:rPr>
      <w:b/>
      <w:bCs/>
      <w:i/>
      <w:iCs/>
      <w:sz w:val="22"/>
      <w:szCs w:val="22"/>
      <w:lang w:val="lv-LV" w:eastAsia="lv-LV"/>
    </w:rPr>
  </w:style>
  <w:style w:type="paragraph" w:customStyle="1" w:styleId="xl139">
    <w:name w:val="xl139"/>
    <w:basedOn w:val="Parasts"/>
    <w:rsid w:val="00096921"/>
    <w:pPr>
      <w:pBdr>
        <w:left w:val="single" w:sz="8" w:space="0" w:color="auto"/>
        <w:bottom w:val="single" w:sz="8" w:space="0" w:color="auto"/>
        <w:right w:val="single" w:sz="4" w:space="0" w:color="auto"/>
      </w:pBdr>
      <w:spacing w:before="100" w:beforeAutospacing="1" w:after="100" w:afterAutospacing="1"/>
      <w:jc w:val="center"/>
    </w:pPr>
    <w:rPr>
      <w:b/>
      <w:bCs/>
      <w:i/>
      <w:iCs/>
      <w:sz w:val="22"/>
      <w:szCs w:val="22"/>
      <w:lang w:val="lv-LV" w:eastAsia="lv-LV"/>
    </w:rPr>
  </w:style>
  <w:style w:type="paragraph" w:customStyle="1" w:styleId="xl140">
    <w:name w:val="xl140"/>
    <w:basedOn w:val="Parasts"/>
    <w:rsid w:val="00096921"/>
    <w:pPr>
      <w:spacing w:before="100" w:beforeAutospacing="1" w:after="100" w:afterAutospacing="1"/>
      <w:jc w:val="center"/>
    </w:pPr>
    <w:rPr>
      <w:u w:val="single"/>
      <w:lang w:val="lv-LV" w:eastAsia="lv-LV"/>
    </w:rPr>
  </w:style>
  <w:style w:type="paragraph" w:customStyle="1" w:styleId="Tab111">
    <w:name w:val="Tab 1.1.1"/>
    <w:basedOn w:val="Parasts"/>
    <w:uiPriority w:val="99"/>
    <w:qFormat/>
    <w:rsid w:val="00096921"/>
    <w:pPr>
      <w:numPr>
        <w:ilvl w:val="2"/>
        <w:numId w:val="3"/>
      </w:numPr>
      <w:spacing w:before="120" w:after="120"/>
      <w:contextualSpacing/>
      <w:jc w:val="both"/>
    </w:pPr>
    <w:rPr>
      <w:rFonts w:eastAsia="Calibri"/>
      <w:lang w:val="lv-LV" w:eastAsia="lv-LV"/>
    </w:rPr>
  </w:style>
  <w:style w:type="character" w:customStyle="1" w:styleId="Tab1111Rakstz">
    <w:name w:val="Tab 1.1.1.1 Rakstz."/>
    <w:basedOn w:val="Noklusjumarindkopasfonts"/>
    <w:link w:val="Tab1111"/>
    <w:locked/>
    <w:rsid w:val="00096921"/>
    <w:rPr>
      <w:rFonts w:ascii="Times New Roman" w:eastAsia="Calibri" w:hAnsi="Times New Roman" w:cs="Times New Roman"/>
      <w:lang w:eastAsia="lv-LV"/>
    </w:rPr>
  </w:style>
  <w:style w:type="paragraph" w:customStyle="1" w:styleId="Tab1111">
    <w:name w:val="Tab 1.1.1.1"/>
    <w:basedOn w:val="Parasts"/>
    <w:link w:val="Tab1111Rakstz"/>
    <w:qFormat/>
    <w:rsid w:val="00096921"/>
    <w:pPr>
      <w:numPr>
        <w:ilvl w:val="3"/>
        <w:numId w:val="3"/>
      </w:numPr>
      <w:spacing w:before="60" w:after="120"/>
      <w:contextualSpacing/>
      <w:jc w:val="both"/>
    </w:pPr>
    <w:rPr>
      <w:rFonts w:eastAsia="Calibri"/>
      <w:kern w:val="2"/>
      <w:lang w:val="lv-LV" w:eastAsia="lv-LV"/>
      <w14:ligatures w14:val="standardContextual"/>
    </w:rPr>
  </w:style>
  <w:style w:type="paragraph" w:customStyle="1" w:styleId="Standard">
    <w:name w:val="Standard"/>
    <w:rsid w:val="00096921"/>
    <w:pPr>
      <w:suppressAutoHyphens/>
      <w:autoSpaceDN w:val="0"/>
      <w:spacing w:after="0" w:line="240" w:lineRule="auto"/>
    </w:pPr>
    <w:rPr>
      <w:rFonts w:ascii="Times New Roman" w:eastAsia="Times New Roman" w:hAnsi="Times New Roman" w:cs="Times New Roman"/>
      <w:color w:val="000000"/>
      <w:kern w:val="3"/>
      <w:lang w:val="en-GB"/>
      <w14:ligatures w14:val="none"/>
    </w:rPr>
  </w:style>
  <w:style w:type="paragraph" w:customStyle="1" w:styleId="Rekvizti">
    <w:name w:val="Rekvizīti"/>
    <w:uiPriority w:val="99"/>
    <w:rsid w:val="00096921"/>
    <w:pPr>
      <w:spacing w:after="0" w:line="240" w:lineRule="auto"/>
      <w:jc w:val="center"/>
    </w:pPr>
    <w:rPr>
      <w:rFonts w:ascii="Times New Roman" w:eastAsia="Times New Roman" w:hAnsi="Times New Roman" w:cs="Times New Roman"/>
      <w:noProof/>
      <w:kern w:val="0"/>
      <w:sz w:val="16"/>
      <w:szCs w:val="20"/>
      <w:lang w:val="en-GB"/>
      <w14:ligatures w14:val="none"/>
    </w:rPr>
  </w:style>
  <w:style w:type="paragraph" w:customStyle="1" w:styleId="Bezatstarpm1">
    <w:name w:val="Bez atstarpēm1"/>
    <w:uiPriority w:val="1"/>
    <w:qFormat/>
    <w:rsid w:val="00096921"/>
    <w:pPr>
      <w:widowControl w:val="0"/>
      <w:autoSpaceDE w:val="0"/>
      <w:autoSpaceDN w:val="0"/>
      <w:adjustRightInd w:val="0"/>
      <w:spacing w:after="0" w:line="240" w:lineRule="auto"/>
    </w:pPr>
    <w:rPr>
      <w:rFonts w:ascii="Arial Unicode MS" w:eastAsia="Times New Roman" w:hAnsi="Calibri" w:cs="Times New Roman"/>
      <w:kern w:val="0"/>
      <w:lang w:val="en-US"/>
      <w14:ligatures w14:val="none"/>
    </w:rPr>
  </w:style>
  <w:style w:type="character" w:customStyle="1" w:styleId="a0">
    <w:name w:val="???????? ?????_"/>
    <w:link w:val="1"/>
    <w:uiPriority w:val="99"/>
    <w:locked/>
    <w:rsid w:val="00096921"/>
    <w:rPr>
      <w:shd w:val="clear" w:color="auto" w:fill="FFFFFF"/>
    </w:rPr>
  </w:style>
  <w:style w:type="paragraph" w:customStyle="1" w:styleId="1">
    <w:name w:val="???????? ?????1"/>
    <w:basedOn w:val="Parasts"/>
    <w:link w:val="a0"/>
    <w:uiPriority w:val="99"/>
    <w:rsid w:val="00096921"/>
    <w:pPr>
      <w:widowControl w:val="0"/>
      <w:shd w:val="clear" w:color="auto" w:fill="FFFFFF"/>
      <w:spacing w:line="269" w:lineRule="exact"/>
      <w:ind w:hanging="800"/>
      <w:jc w:val="both"/>
    </w:pPr>
    <w:rPr>
      <w:rFonts w:asciiTheme="minorHAnsi" w:eastAsiaTheme="minorHAnsi" w:hAnsiTheme="minorHAnsi" w:cstheme="minorBidi"/>
      <w:kern w:val="2"/>
      <w:lang w:val="lv-LV"/>
      <w14:ligatures w14:val="standardContextual"/>
    </w:rPr>
  </w:style>
  <w:style w:type="character" w:styleId="Vresatsauce">
    <w:name w:val="footnote reference"/>
    <w:aliases w:val="Footnote sign,Style 4,Footnote Reference Number,fr,footnote reference,footnote sign,style 4,footnote reference number,Footnote symbol,Char1,Ref,de nota al pie,Odwołanie przypisu,Footnote Reference Superscript,Footnote Refernece,ftref"/>
    <w:link w:val="CharCharCharChar"/>
    <w:unhideWhenUsed/>
    <w:qFormat/>
    <w:rsid w:val="00096921"/>
    <w:rPr>
      <w:vertAlign w:val="superscript"/>
    </w:rPr>
  </w:style>
  <w:style w:type="character" w:styleId="Komentraatsauce">
    <w:name w:val="annotation reference"/>
    <w:uiPriority w:val="99"/>
    <w:semiHidden/>
    <w:unhideWhenUsed/>
    <w:rsid w:val="00096921"/>
    <w:rPr>
      <w:sz w:val="16"/>
      <w:szCs w:val="16"/>
    </w:rPr>
  </w:style>
  <w:style w:type="character" w:styleId="Beiguvresatsauce">
    <w:name w:val="endnote reference"/>
    <w:basedOn w:val="Noklusjumarindkopasfonts"/>
    <w:uiPriority w:val="99"/>
    <w:semiHidden/>
    <w:unhideWhenUsed/>
    <w:rsid w:val="00096921"/>
    <w:rPr>
      <w:vertAlign w:val="superscript"/>
    </w:rPr>
  </w:style>
  <w:style w:type="character" w:customStyle="1" w:styleId="CharChar8">
    <w:name w:val="Char Char8"/>
    <w:semiHidden/>
    <w:locked/>
    <w:rsid w:val="00096921"/>
    <w:rPr>
      <w:rFonts w:ascii="BaltHelvetica" w:hAnsi="BaltHelvetica" w:hint="default"/>
      <w:sz w:val="24"/>
      <w:lang w:val="ru-RU" w:eastAsia="en-US" w:bidi="ar-SA"/>
    </w:rPr>
  </w:style>
  <w:style w:type="character" w:customStyle="1" w:styleId="UnresolvedMention1">
    <w:name w:val="Unresolved Mention1"/>
    <w:basedOn w:val="Noklusjumarindkopasfonts"/>
    <w:uiPriority w:val="99"/>
    <w:semiHidden/>
    <w:rsid w:val="00096921"/>
    <w:rPr>
      <w:color w:val="808080"/>
      <w:shd w:val="clear" w:color="auto" w:fill="E6E6E6"/>
    </w:rPr>
  </w:style>
  <w:style w:type="character" w:customStyle="1" w:styleId="field-content5">
    <w:name w:val="field-content5"/>
    <w:rsid w:val="00096921"/>
  </w:style>
  <w:style w:type="character" w:customStyle="1" w:styleId="lineage-item">
    <w:name w:val="lineage-item"/>
    <w:rsid w:val="00096921"/>
  </w:style>
  <w:style w:type="character" w:customStyle="1" w:styleId="WW-Absatz-Standardschriftart1111111111111111">
    <w:name w:val="WW-Absatz-Standardschriftart1111111111111111"/>
    <w:rsid w:val="00096921"/>
  </w:style>
  <w:style w:type="character" w:customStyle="1" w:styleId="st1">
    <w:name w:val="st1"/>
    <w:rsid w:val="00096921"/>
  </w:style>
  <w:style w:type="character" w:customStyle="1" w:styleId="xbe">
    <w:name w:val="_xbe"/>
    <w:rsid w:val="00096921"/>
  </w:style>
  <w:style w:type="character" w:customStyle="1" w:styleId="lrzxr">
    <w:name w:val="lrzxr"/>
    <w:basedOn w:val="Noklusjumarindkopasfonts"/>
    <w:rsid w:val="00096921"/>
  </w:style>
  <w:style w:type="character" w:customStyle="1" w:styleId="Mention1">
    <w:name w:val="Mention1"/>
    <w:basedOn w:val="Noklusjumarindkopasfonts"/>
    <w:uiPriority w:val="99"/>
    <w:semiHidden/>
    <w:rsid w:val="00096921"/>
    <w:rPr>
      <w:color w:val="2B579A"/>
      <w:shd w:val="clear" w:color="auto" w:fill="E6E6E6"/>
    </w:rPr>
  </w:style>
  <w:style w:type="character" w:customStyle="1" w:styleId="UnresolvedMention2">
    <w:name w:val="Unresolved Mention2"/>
    <w:basedOn w:val="Noklusjumarindkopasfonts"/>
    <w:uiPriority w:val="99"/>
    <w:semiHidden/>
    <w:rsid w:val="00096921"/>
    <w:rPr>
      <w:color w:val="605E5C"/>
      <w:shd w:val="clear" w:color="auto" w:fill="E1DFDD"/>
    </w:rPr>
  </w:style>
  <w:style w:type="character" w:customStyle="1" w:styleId="UnresolvedMention3">
    <w:name w:val="Unresolved Mention3"/>
    <w:basedOn w:val="Noklusjumarindkopasfonts"/>
    <w:uiPriority w:val="99"/>
    <w:semiHidden/>
    <w:rsid w:val="00096921"/>
    <w:rPr>
      <w:color w:val="605E5C"/>
      <w:shd w:val="clear" w:color="auto" w:fill="E1DFDD"/>
    </w:rPr>
  </w:style>
  <w:style w:type="character" w:customStyle="1" w:styleId="Neatrisintapieminana1">
    <w:name w:val="Neatrisināta pieminēšana1"/>
    <w:basedOn w:val="Noklusjumarindkopasfonts"/>
    <w:uiPriority w:val="99"/>
    <w:semiHidden/>
    <w:rsid w:val="00096921"/>
    <w:rPr>
      <w:color w:val="605E5C"/>
      <w:shd w:val="clear" w:color="auto" w:fill="E1DFDD"/>
    </w:rPr>
  </w:style>
  <w:style w:type="character" w:customStyle="1" w:styleId="WW8Num4z0">
    <w:name w:val="WW8Num4z0"/>
    <w:rsid w:val="00096921"/>
    <w:rPr>
      <w:b w:val="0"/>
      <w:bCs w:val="0"/>
    </w:rPr>
  </w:style>
  <w:style w:type="character" w:customStyle="1" w:styleId="views-label">
    <w:name w:val="views-label"/>
    <w:basedOn w:val="Noklusjumarindkopasfonts"/>
    <w:rsid w:val="00096921"/>
  </w:style>
  <w:style w:type="character" w:customStyle="1" w:styleId="FontStyle25">
    <w:name w:val="Font Style25"/>
    <w:uiPriority w:val="99"/>
    <w:rsid w:val="00096921"/>
    <w:rPr>
      <w:rFonts w:ascii="Arial Unicode MS" w:eastAsia="Arial Unicode MS" w:hAnsi="Arial Unicode MS" w:cs="Arial Unicode MS" w:hint="default"/>
      <w:sz w:val="22"/>
      <w:szCs w:val="22"/>
    </w:rPr>
  </w:style>
  <w:style w:type="character" w:customStyle="1" w:styleId="a1">
    <w:name w:val="???????? ????? + ??????????"/>
    <w:uiPriority w:val="99"/>
    <w:rsid w:val="00096921"/>
    <w:rPr>
      <w:rFonts w:ascii="Times New Roman" w:hAnsi="Times New Roman" w:cs="Times New Roman" w:hint="default"/>
      <w:b/>
      <w:bCs w:val="0"/>
      <w:strike w:val="0"/>
      <w:dstrike w:val="0"/>
      <w:sz w:val="22"/>
      <w:u w:val="none"/>
      <w:effect w:val="none"/>
    </w:rPr>
  </w:style>
  <w:style w:type="character" w:customStyle="1" w:styleId="a2">
    <w:name w:val="???????? ????? + ??????"/>
    <w:uiPriority w:val="99"/>
    <w:rsid w:val="00096921"/>
    <w:rPr>
      <w:rFonts w:ascii="Times New Roman" w:hAnsi="Times New Roman" w:cs="Times New Roman" w:hint="default"/>
      <w:i/>
      <w:iCs w:val="0"/>
      <w:strike w:val="0"/>
      <w:dstrike w:val="0"/>
      <w:sz w:val="22"/>
      <w:u w:val="none"/>
      <w:effect w:val="none"/>
    </w:rPr>
  </w:style>
  <w:style w:type="character" w:customStyle="1" w:styleId="cf01">
    <w:name w:val="cf01"/>
    <w:basedOn w:val="Noklusjumarindkopasfonts"/>
    <w:rsid w:val="00096921"/>
    <w:rPr>
      <w:rFonts w:ascii="Segoe UI" w:hAnsi="Segoe UI" w:cs="Segoe UI" w:hint="default"/>
      <w:sz w:val="18"/>
      <w:szCs w:val="18"/>
      <w:shd w:val="clear" w:color="auto" w:fill="FFFF00"/>
    </w:rPr>
  </w:style>
  <w:style w:type="table" w:styleId="Reatabula">
    <w:name w:val="Table Grid"/>
    <w:aliases w:val="CV table"/>
    <w:basedOn w:val="Parastatabula"/>
    <w:uiPriority w:val="39"/>
    <w:rsid w:val="0009692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uiPriority w:val="59"/>
    <w:rsid w:val="00096921"/>
    <w:pPr>
      <w:spacing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096921"/>
    <w:pPr>
      <w:numPr>
        <w:numId w:val="46"/>
      </w:numPr>
    </w:pPr>
  </w:style>
  <w:style w:type="numbering" w:customStyle="1" w:styleId="WWNum5">
    <w:name w:val="WWNum5"/>
    <w:rsid w:val="00096921"/>
    <w:pPr>
      <w:numPr>
        <w:numId w:val="47"/>
      </w:numPr>
    </w:pPr>
  </w:style>
  <w:style w:type="numbering" w:customStyle="1" w:styleId="WWNum26">
    <w:name w:val="WWNum26"/>
    <w:rsid w:val="00096921"/>
    <w:pPr>
      <w:numPr>
        <w:numId w:val="48"/>
      </w:numPr>
    </w:pPr>
  </w:style>
  <w:style w:type="character" w:styleId="Neatrisintapieminana">
    <w:name w:val="Unresolved Mention"/>
    <w:basedOn w:val="Noklusjumarindkopasfonts"/>
    <w:uiPriority w:val="99"/>
    <w:semiHidden/>
    <w:unhideWhenUsed/>
    <w:rsid w:val="00096921"/>
    <w:rPr>
      <w:color w:val="605E5C"/>
      <w:shd w:val="clear" w:color="auto" w:fill="E1DFDD"/>
    </w:rPr>
  </w:style>
  <w:style w:type="paragraph" w:customStyle="1" w:styleId="GP-Footer">
    <w:name w:val="GP-Footer"/>
    <w:basedOn w:val="Galvene"/>
    <w:link w:val="GP-FooterChar"/>
    <w:qFormat/>
    <w:rsid w:val="00B55782"/>
    <w:pPr>
      <w:tabs>
        <w:tab w:val="clear" w:pos="4153"/>
        <w:tab w:val="clear" w:pos="8306"/>
        <w:tab w:val="center" w:pos="4677"/>
        <w:tab w:val="right" w:pos="9355"/>
      </w:tabs>
      <w:spacing w:before="60"/>
      <w:jc w:val="both"/>
    </w:pPr>
    <w:rPr>
      <w:rFonts w:ascii="Arial" w:eastAsiaTheme="minorEastAsia" w:hAnsi="Arial" w:cs="Arial"/>
      <w:color w:val="002D3C"/>
      <w:kern w:val="0"/>
      <w:sz w:val="18"/>
      <w:szCs w:val="20"/>
      <w:lang w:val="lv-LV" w:eastAsia="ru-RU"/>
      <w14:ligatures w14:val="none"/>
    </w:rPr>
  </w:style>
  <w:style w:type="character" w:customStyle="1" w:styleId="GP-FooterChar">
    <w:name w:val="GP-Footer Char"/>
    <w:basedOn w:val="Noklusjumarindkopasfonts"/>
    <w:link w:val="GP-Footer"/>
    <w:rsid w:val="00B55782"/>
    <w:rPr>
      <w:rFonts w:ascii="Arial" w:eastAsiaTheme="minorEastAsia" w:hAnsi="Arial" w:cs="Arial"/>
      <w:color w:val="002D3C"/>
      <w:kern w:val="0"/>
      <w:sz w:val="18"/>
      <w:szCs w:val="20"/>
      <w:lang w:eastAsia="ru-RU"/>
      <w14:ligatures w14:val="none"/>
    </w:rPr>
  </w:style>
  <w:style w:type="paragraph" w:customStyle="1" w:styleId="Normlnslovn">
    <w:name w:val="Normální číslování"/>
    <w:basedOn w:val="Parasts"/>
    <w:rsid w:val="00B55782"/>
    <w:pPr>
      <w:numPr>
        <w:numId w:val="51"/>
      </w:numPr>
      <w:spacing w:after="120" w:line="276" w:lineRule="auto"/>
      <w:jc w:val="both"/>
    </w:pPr>
    <w:rPr>
      <w:rFonts w:ascii="Arial" w:hAnsi="Arial"/>
      <w:sz w:val="20"/>
      <w:szCs w:val="22"/>
      <w:lang w:val="cs-CZ"/>
    </w:rPr>
  </w:style>
  <w:style w:type="paragraph" w:customStyle="1" w:styleId="Sadauvirsraksts">
    <w:name w:val="Sadaļu virsraksts"/>
    <w:basedOn w:val="Parasts"/>
    <w:link w:val="SadauvirsrakstsChar"/>
    <w:autoRedefine/>
    <w:qFormat/>
    <w:rsid w:val="00760343"/>
    <w:pPr>
      <w:spacing w:before="320" w:line="276" w:lineRule="auto"/>
      <w:ind w:firstLine="720"/>
      <w:jc w:val="both"/>
    </w:pPr>
    <w:rPr>
      <w:rFonts w:ascii="Arial" w:eastAsia="Arial" w:hAnsi="Arial"/>
      <w:kern w:val="2"/>
      <w:sz w:val="28"/>
      <w14:ligatures w14:val="standardContextual"/>
    </w:rPr>
  </w:style>
  <w:style w:type="character" w:customStyle="1" w:styleId="SadauvirsrakstsChar">
    <w:name w:val="Sadaļu virsraksts Char"/>
    <w:basedOn w:val="Noklusjumarindkopasfonts"/>
    <w:link w:val="Sadauvirsraksts"/>
    <w:rsid w:val="00760343"/>
    <w:rPr>
      <w:rFonts w:ascii="Arial" w:eastAsia="Arial" w:hAnsi="Arial" w:cs="Times New Roman"/>
      <w:sz w:val="28"/>
      <w:lang w:val="en-GB"/>
    </w:rPr>
  </w:style>
  <w:style w:type="paragraph" w:customStyle="1" w:styleId="Punktuvirsraksts">
    <w:name w:val="Punktu virsraksts"/>
    <w:basedOn w:val="Parasts"/>
    <w:link w:val="PunktuvirsrakstsChar"/>
    <w:autoRedefine/>
    <w:qFormat/>
    <w:rsid w:val="00760343"/>
    <w:pPr>
      <w:numPr>
        <w:numId w:val="53"/>
      </w:numPr>
      <w:spacing w:after="60" w:line="276" w:lineRule="auto"/>
      <w:ind w:left="0" w:firstLine="0"/>
      <w:jc w:val="both"/>
    </w:pPr>
    <w:rPr>
      <w:rFonts w:ascii="Arial" w:eastAsia="Arial" w:hAnsi="Arial"/>
      <w:b/>
      <w:kern w:val="2"/>
      <w:sz w:val="22"/>
      <w:lang w:val="lv-LV"/>
      <w14:ligatures w14:val="standardContextual"/>
    </w:rPr>
  </w:style>
  <w:style w:type="character" w:customStyle="1" w:styleId="PunktuvirsrakstsChar">
    <w:name w:val="Punktu virsraksts Char"/>
    <w:basedOn w:val="Noklusjumarindkopasfonts"/>
    <w:link w:val="Punktuvirsraksts"/>
    <w:rsid w:val="00760343"/>
    <w:rPr>
      <w:rFonts w:ascii="Arial" w:eastAsia="Arial" w:hAnsi="Arial" w:cs="Times New Roman"/>
      <w:b/>
      <w:sz w:val="22"/>
    </w:rPr>
  </w:style>
  <w:style w:type="paragraph" w:customStyle="1" w:styleId="CharCharCharChar">
    <w:name w:val="Char Char Char Char"/>
    <w:aliases w:val="Char2"/>
    <w:basedOn w:val="Parasts"/>
    <w:next w:val="Parasts"/>
    <w:link w:val="Vresatsauce"/>
    <w:rsid w:val="00760343"/>
    <w:pPr>
      <w:spacing w:after="160" w:line="240" w:lineRule="exact"/>
      <w:jc w:val="both"/>
      <w:textAlignment w:val="baseline"/>
    </w:pPr>
    <w:rPr>
      <w:rFonts w:asciiTheme="minorHAnsi" w:eastAsiaTheme="minorHAnsi" w:hAnsiTheme="minorHAnsi" w:cstheme="minorBidi"/>
      <w:kern w:val="2"/>
      <w:vertAlign w:val="superscript"/>
      <w:lang w:val="lv-LV"/>
      <w14:ligatures w14:val="standardContextual"/>
    </w:rPr>
  </w:style>
  <w:style w:type="paragraph" w:customStyle="1" w:styleId="xl141">
    <w:name w:val="xl141"/>
    <w:basedOn w:val="Parasts"/>
    <w:rsid w:val="00760343"/>
    <w:pPr>
      <w:pBdr>
        <w:left w:val="single" w:sz="8" w:space="0" w:color="auto"/>
        <w:bottom w:val="single" w:sz="4" w:space="0" w:color="auto"/>
      </w:pBdr>
      <w:spacing w:before="100" w:beforeAutospacing="1" w:after="100" w:afterAutospacing="1"/>
      <w:jc w:val="center"/>
      <w:textAlignment w:val="center"/>
    </w:pPr>
    <w:rPr>
      <w:rFonts w:ascii="Arial" w:hAnsi="Arial" w:cs="Arial"/>
      <w:b/>
      <w:bCs/>
      <w:lang w:val="lv-LV" w:eastAsia="lv-LV"/>
    </w:rPr>
  </w:style>
  <w:style w:type="paragraph" w:customStyle="1" w:styleId="xl142">
    <w:name w:val="xl142"/>
    <w:basedOn w:val="Parasts"/>
    <w:rsid w:val="00760343"/>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lang w:val="lv-LV" w:eastAsia="lv-LV"/>
    </w:rPr>
  </w:style>
  <w:style w:type="paragraph" w:customStyle="1" w:styleId="xl143">
    <w:name w:val="xl143"/>
    <w:basedOn w:val="Parasts"/>
    <w:rsid w:val="007603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lv-LV" w:eastAsia="lv-LV"/>
    </w:rPr>
  </w:style>
  <w:style w:type="paragraph" w:customStyle="1" w:styleId="xl144">
    <w:name w:val="xl144"/>
    <w:basedOn w:val="Parasts"/>
    <w:rsid w:val="007603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val="lv-LV" w:eastAsia="lv-LV"/>
    </w:rPr>
  </w:style>
  <w:style w:type="paragraph" w:customStyle="1" w:styleId="xl145">
    <w:name w:val="xl145"/>
    <w:basedOn w:val="Parasts"/>
    <w:rsid w:val="00760343"/>
    <w:pPr>
      <w:pBdr>
        <w:top w:val="single" w:sz="4" w:space="0" w:color="auto"/>
        <w:bottom w:val="single" w:sz="4" w:space="0" w:color="auto"/>
      </w:pBdr>
      <w:spacing w:before="100" w:beforeAutospacing="1" w:after="100" w:afterAutospacing="1"/>
      <w:jc w:val="center"/>
      <w:textAlignment w:val="center"/>
    </w:pPr>
    <w:rPr>
      <w:rFonts w:ascii="Arial" w:hAnsi="Arial" w:cs="Arial"/>
      <w:lang w:val="lv-LV" w:eastAsia="lv-LV"/>
    </w:rPr>
  </w:style>
  <w:style w:type="paragraph" w:customStyle="1" w:styleId="xl146">
    <w:name w:val="xl146"/>
    <w:basedOn w:val="Parasts"/>
    <w:rsid w:val="00760343"/>
    <w:pPr>
      <w:pBdr>
        <w:bottom w:val="single" w:sz="4" w:space="0" w:color="auto"/>
        <w:right w:val="single" w:sz="8" w:space="0" w:color="auto"/>
      </w:pBdr>
      <w:spacing w:before="100" w:beforeAutospacing="1" w:after="100" w:afterAutospacing="1"/>
      <w:jc w:val="center"/>
      <w:textAlignment w:val="center"/>
    </w:pPr>
    <w:rPr>
      <w:rFonts w:ascii="Arial" w:hAnsi="Arial" w:cs="Arial"/>
      <w:lang w:val="lv-LV" w:eastAsia="lv-LV"/>
    </w:rPr>
  </w:style>
  <w:style w:type="paragraph" w:customStyle="1" w:styleId="xl147">
    <w:name w:val="xl147"/>
    <w:basedOn w:val="Parasts"/>
    <w:rsid w:val="00760343"/>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lv-LV" w:eastAsia="lv-LV"/>
    </w:rPr>
  </w:style>
  <w:style w:type="paragraph" w:customStyle="1" w:styleId="xl148">
    <w:name w:val="xl148"/>
    <w:basedOn w:val="Parasts"/>
    <w:rsid w:val="00760343"/>
    <w:pPr>
      <w:pBdr>
        <w:top w:val="single" w:sz="8" w:space="0" w:color="auto"/>
        <w:bottom w:val="single" w:sz="4" w:space="0" w:color="auto"/>
      </w:pBdr>
      <w:spacing w:before="100" w:beforeAutospacing="1" w:after="100" w:afterAutospacing="1"/>
      <w:jc w:val="center"/>
      <w:textAlignment w:val="center"/>
    </w:pPr>
    <w:rPr>
      <w:rFonts w:ascii="Arial" w:hAnsi="Arial" w:cs="Arial"/>
      <w:lang w:val="lv-LV" w:eastAsia="lv-LV"/>
    </w:rPr>
  </w:style>
  <w:style w:type="paragraph" w:customStyle="1" w:styleId="xl149">
    <w:name w:val="xl149"/>
    <w:basedOn w:val="Parasts"/>
    <w:rsid w:val="00760343"/>
    <w:pPr>
      <w:pBdr>
        <w:top w:val="single" w:sz="4" w:space="0" w:color="auto"/>
        <w:bottom w:val="single" w:sz="8" w:space="0" w:color="auto"/>
      </w:pBdr>
      <w:spacing w:before="100" w:beforeAutospacing="1" w:after="100" w:afterAutospacing="1"/>
      <w:jc w:val="center"/>
      <w:textAlignment w:val="center"/>
    </w:pPr>
    <w:rPr>
      <w:rFonts w:ascii="Arial" w:hAnsi="Arial" w:cs="Arial"/>
      <w:lang w:val="lv-LV" w:eastAsia="lv-LV"/>
    </w:rPr>
  </w:style>
  <w:style w:type="paragraph" w:customStyle="1" w:styleId="xl150">
    <w:name w:val="xl150"/>
    <w:basedOn w:val="Parasts"/>
    <w:rsid w:val="00760343"/>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val="lv-LV" w:eastAsia="lv-LV"/>
    </w:rPr>
  </w:style>
  <w:style w:type="paragraph" w:customStyle="1" w:styleId="xl151">
    <w:name w:val="xl151"/>
    <w:basedOn w:val="Parasts"/>
    <w:rsid w:val="00760343"/>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hAnsi="Arial" w:cs="Arial"/>
      <w:lang w:val="lv-LV" w:eastAsia="lv-LV"/>
    </w:rPr>
  </w:style>
  <w:style w:type="paragraph" w:customStyle="1" w:styleId="xl152">
    <w:name w:val="xl152"/>
    <w:basedOn w:val="Parasts"/>
    <w:rsid w:val="00760343"/>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lang w:val="lv-LV" w:eastAsia="lv-LV"/>
    </w:rPr>
  </w:style>
  <w:style w:type="paragraph" w:customStyle="1" w:styleId="xl153">
    <w:name w:val="xl153"/>
    <w:basedOn w:val="Parasts"/>
    <w:rsid w:val="00760343"/>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lv-LV" w:eastAsia="lv-LV"/>
    </w:rPr>
  </w:style>
  <w:style w:type="paragraph" w:customStyle="1" w:styleId="xl154">
    <w:name w:val="xl154"/>
    <w:basedOn w:val="Parasts"/>
    <w:rsid w:val="007603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val="lv-LV" w:eastAsia="lv-LV"/>
    </w:rPr>
  </w:style>
  <w:style w:type="paragraph" w:customStyle="1" w:styleId="xl155">
    <w:name w:val="xl155"/>
    <w:basedOn w:val="Parasts"/>
    <w:rsid w:val="00760343"/>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i/>
      <w:iCs/>
      <w:lang w:val="lv-LV" w:eastAsia="lv-LV"/>
    </w:rPr>
  </w:style>
  <w:style w:type="paragraph" w:customStyle="1" w:styleId="xl156">
    <w:name w:val="xl156"/>
    <w:basedOn w:val="Parasts"/>
    <w:rsid w:val="0076034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lv-LV" w:eastAsia="lv-LV"/>
    </w:rPr>
  </w:style>
  <w:style w:type="paragraph" w:customStyle="1" w:styleId="xl157">
    <w:name w:val="xl157"/>
    <w:basedOn w:val="Parasts"/>
    <w:rsid w:val="007603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lang w:val="lv-LV" w:eastAsia="lv-LV"/>
    </w:rPr>
  </w:style>
  <w:style w:type="paragraph" w:customStyle="1" w:styleId="xl158">
    <w:name w:val="xl158"/>
    <w:basedOn w:val="Parasts"/>
    <w:rsid w:val="00760343"/>
    <w:pPr>
      <w:pBdr>
        <w:top w:val="single" w:sz="8" w:space="0" w:color="auto"/>
        <w:bottom w:val="single" w:sz="4" w:space="0" w:color="auto"/>
      </w:pBdr>
      <w:spacing w:before="100" w:beforeAutospacing="1" w:after="100" w:afterAutospacing="1"/>
      <w:jc w:val="center"/>
      <w:textAlignment w:val="center"/>
    </w:pPr>
    <w:rPr>
      <w:rFonts w:ascii="Arial" w:hAnsi="Arial" w:cs="Arial"/>
      <w:color w:val="FF0000"/>
      <w:lang w:val="lv-LV" w:eastAsia="lv-LV"/>
    </w:rPr>
  </w:style>
  <w:style w:type="paragraph" w:customStyle="1" w:styleId="xl159">
    <w:name w:val="xl159"/>
    <w:basedOn w:val="Parasts"/>
    <w:rsid w:val="00760343"/>
    <w:pPr>
      <w:pBdr>
        <w:top w:val="single" w:sz="4" w:space="0" w:color="auto"/>
        <w:bottom w:val="single" w:sz="8" w:space="0" w:color="auto"/>
      </w:pBdr>
      <w:spacing w:before="100" w:beforeAutospacing="1" w:after="100" w:afterAutospacing="1"/>
      <w:jc w:val="center"/>
      <w:textAlignment w:val="center"/>
    </w:pPr>
    <w:rPr>
      <w:rFonts w:ascii="Arial" w:hAnsi="Arial" w:cs="Arial"/>
      <w:color w:val="FF0000"/>
      <w:lang w:val="lv-LV" w:eastAsia="lv-LV"/>
    </w:rPr>
  </w:style>
  <w:style w:type="paragraph" w:customStyle="1" w:styleId="xl160">
    <w:name w:val="xl160"/>
    <w:basedOn w:val="Parasts"/>
    <w:rsid w:val="0076034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FF0000"/>
      <w:lang w:val="lv-LV" w:eastAsia="lv-LV"/>
    </w:rPr>
  </w:style>
  <w:style w:type="paragraph" w:customStyle="1" w:styleId="xl161">
    <w:name w:val="xl161"/>
    <w:basedOn w:val="Parasts"/>
    <w:rsid w:val="00760343"/>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color w:val="FF0000"/>
      <w:lang w:val="lv-LV" w:eastAsia="lv-LV"/>
    </w:rPr>
  </w:style>
  <w:style w:type="paragraph" w:customStyle="1" w:styleId="xl162">
    <w:name w:val="xl162"/>
    <w:basedOn w:val="Parasts"/>
    <w:rsid w:val="00760343"/>
    <w:pPr>
      <w:pBdr>
        <w:left w:val="single" w:sz="8" w:space="0" w:color="auto"/>
        <w:bottom w:val="single" w:sz="4" w:space="0" w:color="auto"/>
      </w:pBdr>
      <w:spacing w:before="100" w:beforeAutospacing="1" w:after="100" w:afterAutospacing="1"/>
      <w:jc w:val="center"/>
      <w:textAlignment w:val="center"/>
    </w:pPr>
    <w:rPr>
      <w:rFonts w:ascii="Arial" w:hAnsi="Arial" w:cs="Arial"/>
      <w:color w:val="FF0000"/>
      <w:lang w:val="lv-LV" w:eastAsia="lv-LV"/>
    </w:rPr>
  </w:style>
  <w:style w:type="paragraph" w:customStyle="1" w:styleId="xl163">
    <w:name w:val="xl163"/>
    <w:basedOn w:val="Parasts"/>
    <w:rsid w:val="00760343"/>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FF0000"/>
      <w:lang w:val="lv-LV" w:eastAsia="lv-LV"/>
    </w:rPr>
  </w:style>
  <w:style w:type="paragraph" w:customStyle="1" w:styleId="xl164">
    <w:name w:val="xl164"/>
    <w:basedOn w:val="Parasts"/>
    <w:rsid w:val="00760343"/>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Arial" w:hAnsi="Arial" w:cs="Arial"/>
      <w:b/>
      <w:bCs/>
      <w:color w:val="FA7D00"/>
      <w:sz w:val="28"/>
      <w:szCs w:val="28"/>
      <w:lang w:val="lv-LV" w:eastAsia="lv-LV"/>
    </w:rPr>
  </w:style>
  <w:style w:type="paragraph" w:customStyle="1" w:styleId="xl165">
    <w:name w:val="xl165"/>
    <w:basedOn w:val="Parasts"/>
    <w:rsid w:val="00760343"/>
    <w:pPr>
      <w:spacing w:before="100" w:beforeAutospacing="1" w:after="100" w:afterAutospacing="1"/>
      <w:jc w:val="center"/>
      <w:textAlignment w:val="center"/>
    </w:pPr>
    <w:rPr>
      <w:rFonts w:ascii="Arial" w:hAnsi="Arial" w:cs="Arial"/>
      <w:color w:val="FF0000"/>
      <w:lang w:val="lv-LV" w:eastAsia="lv-LV"/>
    </w:rPr>
  </w:style>
  <w:style w:type="paragraph" w:customStyle="1" w:styleId="xl166">
    <w:name w:val="xl166"/>
    <w:basedOn w:val="Parasts"/>
    <w:rsid w:val="00760343"/>
    <w:pPr>
      <w:pBdr>
        <w:top w:val="single" w:sz="4" w:space="0" w:color="auto"/>
        <w:bottom w:val="single" w:sz="4" w:space="0" w:color="auto"/>
        <w:right w:val="single" w:sz="8" w:space="0" w:color="auto"/>
      </w:pBdr>
      <w:shd w:val="clear" w:color="000000" w:fill="F8CBAD"/>
      <w:spacing w:before="100" w:beforeAutospacing="1" w:after="100" w:afterAutospacing="1"/>
      <w:jc w:val="center"/>
      <w:textAlignment w:val="center"/>
    </w:pPr>
    <w:rPr>
      <w:rFonts w:ascii="Arial" w:hAnsi="Arial" w:cs="Arial"/>
      <w:color w:val="000000"/>
      <w:lang w:val="lv-LV" w:eastAsia="lv-LV"/>
    </w:rPr>
  </w:style>
  <w:style w:type="paragraph" w:customStyle="1" w:styleId="xl167">
    <w:name w:val="xl167"/>
    <w:basedOn w:val="Parasts"/>
    <w:rsid w:val="00760343"/>
    <w:pPr>
      <w:pBdr>
        <w:top w:val="single" w:sz="4" w:space="0" w:color="auto"/>
      </w:pBdr>
      <w:shd w:val="clear" w:color="000000" w:fill="F8CBAD"/>
      <w:spacing w:before="100" w:beforeAutospacing="1" w:after="100" w:afterAutospacing="1"/>
      <w:textAlignment w:val="center"/>
    </w:pPr>
    <w:rPr>
      <w:rFonts w:ascii="Arial" w:hAnsi="Arial" w:cs="Arial"/>
      <w:lang w:val="lv-LV" w:eastAsia="lv-LV"/>
    </w:rPr>
  </w:style>
  <w:style w:type="paragraph" w:customStyle="1" w:styleId="xl168">
    <w:name w:val="xl168"/>
    <w:basedOn w:val="Parasts"/>
    <w:rsid w:val="00760343"/>
    <w:pPr>
      <w:pBdr>
        <w:top w:val="single" w:sz="4" w:space="0" w:color="auto"/>
        <w:left w:val="single" w:sz="8" w:space="0" w:color="auto"/>
        <w:bottom w:val="single" w:sz="4" w:space="0" w:color="auto"/>
      </w:pBdr>
      <w:shd w:val="clear" w:color="000000" w:fill="F8CBAD"/>
      <w:spacing w:before="100" w:beforeAutospacing="1" w:after="100" w:afterAutospacing="1"/>
      <w:jc w:val="center"/>
      <w:textAlignment w:val="center"/>
    </w:pPr>
    <w:rPr>
      <w:rFonts w:ascii="Arial" w:hAnsi="Arial" w:cs="Arial"/>
      <w:lang w:val="lv-LV" w:eastAsia="lv-LV"/>
    </w:rPr>
  </w:style>
  <w:style w:type="paragraph" w:customStyle="1" w:styleId="xl169">
    <w:name w:val="xl169"/>
    <w:basedOn w:val="Parasts"/>
    <w:rsid w:val="00760343"/>
    <w:pPr>
      <w:pBdr>
        <w:top w:val="single" w:sz="4" w:space="0" w:color="auto"/>
        <w:left w:val="single" w:sz="8" w:space="0" w:color="auto"/>
        <w:right w:val="single" w:sz="4" w:space="0" w:color="auto"/>
      </w:pBdr>
      <w:shd w:val="clear" w:color="000000" w:fill="F8CBAD"/>
      <w:spacing w:before="100" w:beforeAutospacing="1" w:after="100" w:afterAutospacing="1"/>
      <w:jc w:val="center"/>
      <w:textAlignment w:val="center"/>
    </w:pPr>
    <w:rPr>
      <w:rFonts w:ascii="Arial" w:hAnsi="Arial" w:cs="Arial"/>
      <w:i/>
      <w:iCs/>
      <w:lang w:val="lv-LV" w:eastAsia="lv-LV"/>
    </w:rPr>
  </w:style>
  <w:style w:type="paragraph" w:customStyle="1" w:styleId="xl170">
    <w:name w:val="xl170"/>
    <w:basedOn w:val="Parasts"/>
    <w:rsid w:val="00760343"/>
    <w:pPr>
      <w:pBdr>
        <w:top w:val="single" w:sz="4" w:space="0" w:color="auto"/>
        <w:left w:val="single" w:sz="4" w:space="0" w:color="auto"/>
        <w:right w:val="single" w:sz="4" w:space="0" w:color="auto"/>
      </w:pBdr>
      <w:shd w:val="clear" w:color="000000" w:fill="F8CBAD"/>
      <w:spacing w:before="100" w:beforeAutospacing="1" w:after="100" w:afterAutospacing="1"/>
      <w:jc w:val="center"/>
      <w:textAlignment w:val="center"/>
    </w:pPr>
    <w:rPr>
      <w:rFonts w:ascii="Arial" w:hAnsi="Arial" w:cs="Arial"/>
      <w:i/>
      <w:iCs/>
      <w:lang w:val="lv-LV" w:eastAsia="lv-LV"/>
    </w:rPr>
  </w:style>
  <w:style w:type="paragraph" w:customStyle="1" w:styleId="xl171">
    <w:name w:val="xl171"/>
    <w:basedOn w:val="Parasts"/>
    <w:rsid w:val="00760343"/>
    <w:pPr>
      <w:pBdr>
        <w:top w:val="single" w:sz="4" w:space="0" w:color="auto"/>
        <w:left w:val="single" w:sz="4" w:space="0" w:color="auto"/>
      </w:pBdr>
      <w:shd w:val="clear" w:color="000000" w:fill="F8CBAD"/>
      <w:spacing w:before="100" w:beforeAutospacing="1" w:after="100" w:afterAutospacing="1"/>
      <w:jc w:val="center"/>
      <w:textAlignment w:val="center"/>
    </w:pPr>
    <w:rPr>
      <w:rFonts w:ascii="Arial" w:hAnsi="Arial" w:cs="Arial"/>
      <w:i/>
      <w:iCs/>
      <w:lang w:val="lv-LV" w:eastAsia="lv-LV"/>
    </w:rPr>
  </w:style>
  <w:style w:type="paragraph" w:customStyle="1" w:styleId="xl172">
    <w:name w:val="xl172"/>
    <w:basedOn w:val="Parasts"/>
    <w:rsid w:val="00760343"/>
    <w:pPr>
      <w:pBdr>
        <w:top w:val="single" w:sz="4" w:space="0" w:color="auto"/>
        <w:left w:val="single" w:sz="8" w:space="0" w:color="auto"/>
        <w:bottom w:val="single" w:sz="4" w:space="0" w:color="auto"/>
        <w:right w:val="single" w:sz="8" w:space="0" w:color="auto"/>
      </w:pBdr>
      <w:shd w:val="clear" w:color="000000" w:fill="F8CBAD"/>
      <w:spacing w:before="100" w:beforeAutospacing="1" w:after="100" w:afterAutospacing="1"/>
      <w:jc w:val="center"/>
      <w:textAlignment w:val="center"/>
    </w:pPr>
    <w:rPr>
      <w:rFonts w:ascii="Arial" w:hAnsi="Arial" w:cs="Arial"/>
      <w:b/>
      <w:bCs/>
      <w:lang w:val="lv-LV" w:eastAsia="lv-LV"/>
    </w:rPr>
  </w:style>
  <w:style w:type="paragraph" w:customStyle="1" w:styleId="xl173">
    <w:name w:val="xl173"/>
    <w:basedOn w:val="Parasts"/>
    <w:rsid w:val="00760343"/>
    <w:pPr>
      <w:pBdr>
        <w:top w:val="single" w:sz="4" w:space="0" w:color="auto"/>
      </w:pBdr>
      <w:shd w:val="clear" w:color="000000" w:fill="F8CBAD"/>
      <w:spacing w:before="100" w:beforeAutospacing="1" w:after="100" w:afterAutospacing="1"/>
      <w:jc w:val="center"/>
      <w:textAlignment w:val="center"/>
    </w:pPr>
    <w:rPr>
      <w:rFonts w:ascii="Arial" w:hAnsi="Arial" w:cs="Arial"/>
      <w:color w:val="FF0000"/>
      <w:lang w:val="lv-LV" w:eastAsia="lv-LV"/>
    </w:rPr>
  </w:style>
  <w:style w:type="paragraph" w:customStyle="1" w:styleId="xl174">
    <w:name w:val="xl174"/>
    <w:basedOn w:val="Parasts"/>
    <w:rsid w:val="00760343"/>
    <w:pPr>
      <w:pBdr>
        <w:top w:val="single" w:sz="4" w:space="0" w:color="auto"/>
        <w:left w:val="single" w:sz="8" w:space="0" w:color="auto"/>
        <w:bottom w:val="single" w:sz="4" w:space="0" w:color="auto"/>
        <w:right w:val="single" w:sz="8" w:space="0" w:color="auto"/>
      </w:pBdr>
      <w:shd w:val="clear" w:color="000000" w:fill="F8CBAD"/>
      <w:spacing w:before="100" w:beforeAutospacing="1" w:after="100" w:afterAutospacing="1"/>
      <w:jc w:val="center"/>
      <w:textAlignment w:val="center"/>
    </w:pPr>
    <w:rPr>
      <w:rFonts w:ascii="Arial" w:hAnsi="Arial" w:cs="Arial"/>
      <w:b/>
      <w:bCs/>
      <w:color w:val="FF0000"/>
      <w:lang w:val="lv-LV" w:eastAsia="lv-LV"/>
    </w:rPr>
  </w:style>
  <w:style w:type="paragraph" w:customStyle="1" w:styleId="xl175">
    <w:name w:val="xl175"/>
    <w:basedOn w:val="Parasts"/>
    <w:rsid w:val="00760343"/>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color w:val="000000"/>
      <w:lang w:val="lv-LV" w:eastAsia="lv-LV"/>
    </w:rPr>
  </w:style>
  <w:style w:type="paragraph" w:customStyle="1" w:styleId="xl176">
    <w:name w:val="xl176"/>
    <w:basedOn w:val="Parasts"/>
    <w:rsid w:val="00760343"/>
    <w:pPr>
      <w:pBdr>
        <w:top w:val="single" w:sz="8" w:space="0" w:color="auto"/>
        <w:bottom w:val="single" w:sz="8" w:space="0" w:color="auto"/>
      </w:pBdr>
      <w:spacing w:before="100" w:beforeAutospacing="1" w:after="100" w:afterAutospacing="1"/>
      <w:jc w:val="right"/>
      <w:textAlignment w:val="center"/>
    </w:pPr>
    <w:rPr>
      <w:rFonts w:ascii="Arial" w:hAnsi="Arial" w:cs="Arial"/>
      <w:b/>
      <w:bCs/>
      <w:color w:val="000000"/>
      <w:lang w:val="lv-LV" w:eastAsia="lv-LV"/>
    </w:rPr>
  </w:style>
  <w:style w:type="paragraph" w:customStyle="1" w:styleId="xl177">
    <w:name w:val="xl177"/>
    <w:basedOn w:val="Parasts"/>
    <w:rsid w:val="00760343"/>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color w:val="000000"/>
      <w:lang w:val="lv-LV" w:eastAsia="lv-LV"/>
    </w:rPr>
  </w:style>
  <w:style w:type="paragraph" w:customStyle="1" w:styleId="xl178">
    <w:name w:val="xl178"/>
    <w:basedOn w:val="Parasts"/>
    <w:rsid w:val="00760343"/>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lang w:val="lv-LV" w:eastAsia="lv-LV"/>
    </w:rPr>
  </w:style>
  <w:style w:type="paragraph" w:customStyle="1" w:styleId="xl179">
    <w:name w:val="xl179"/>
    <w:basedOn w:val="Parasts"/>
    <w:rsid w:val="00760343"/>
    <w:pPr>
      <w:pBdr>
        <w:top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lang w:val="lv-LV" w:eastAsia="lv-LV"/>
    </w:rPr>
  </w:style>
  <w:style w:type="paragraph" w:customStyle="1" w:styleId="xl180">
    <w:name w:val="xl180"/>
    <w:basedOn w:val="Parasts"/>
    <w:rsid w:val="00760343"/>
    <w:pPr>
      <w:pBdr>
        <w:top w:val="single" w:sz="8" w:space="0" w:color="auto"/>
      </w:pBdr>
      <w:shd w:val="clear" w:color="000000" w:fill="D9D9D9"/>
      <w:spacing w:before="100" w:beforeAutospacing="1" w:after="100" w:afterAutospacing="1"/>
      <w:textAlignment w:val="center"/>
    </w:pPr>
    <w:rPr>
      <w:rFonts w:ascii="Arial" w:hAnsi="Arial" w:cs="Arial"/>
      <w:b/>
      <w:bCs/>
      <w:lang w:val="lv-LV" w:eastAsia="lv-LV"/>
    </w:rPr>
  </w:style>
  <w:style w:type="paragraph" w:customStyle="1" w:styleId="xl181">
    <w:name w:val="xl181"/>
    <w:basedOn w:val="Parasts"/>
    <w:rsid w:val="00760343"/>
    <w:pPr>
      <w:pBdr>
        <w:top w:val="single" w:sz="8" w:space="0" w:color="auto"/>
        <w:right w:val="single" w:sz="8" w:space="0" w:color="auto"/>
      </w:pBdr>
      <w:shd w:val="clear" w:color="000000" w:fill="D9D9D9"/>
      <w:spacing w:before="100" w:beforeAutospacing="1" w:after="100" w:afterAutospacing="1"/>
      <w:textAlignment w:val="center"/>
    </w:pPr>
    <w:rPr>
      <w:rFonts w:ascii="Arial" w:hAnsi="Arial" w:cs="Arial"/>
      <w:b/>
      <w:bCs/>
      <w:lang w:val="lv-LV" w:eastAsia="lv-LV"/>
    </w:rPr>
  </w:style>
  <w:style w:type="paragraph" w:customStyle="1" w:styleId="xl182">
    <w:name w:val="xl182"/>
    <w:basedOn w:val="Parasts"/>
    <w:rsid w:val="00760343"/>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lang w:val="lv-LV" w:eastAsia="lv-LV"/>
    </w:rPr>
  </w:style>
  <w:style w:type="paragraph" w:customStyle="1" w:styleId="xl183">
    <w:name w:val="xl183"/>
    <w:basedOn w:val="Parasts"/>
    <w:rsid w:val="00760343"/>
    <w:pPr>
      <w:pBdr>
        <w:top w:val="single" w:sz="8" w:space="0" w:color="auto"/>
        <w:left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color w:val="000000"/>
      <w:lang w:val="lv-LV" w:eastAsia="lv-LV"/>
    </w:rPr>
  </w:style>
  <w:style w:type="paragraph" w:customStyle="1" w:styleId="xl184">
    <w:name w:val="xl184"/>
    <w:basedOn w:val="Parasts"/>
    <w:rsid w:val="00760343"/>
    <w:pPr>
      <w:pBdr>
        <w:top w:val="single" w:sz="8" w:space="0" w:color="auto"/>
        <w:bottom w:val="single" w:sz="8" w:space="0" w:color="auto"/>
      </w:pBdr>
      <w:shd w:val="clear" w:color="000000" w:fill="D9D9D9"/>
      <w:spacing w:before="100" w:beforeAutospacing="1" w:after="100" w:afterAutospacing="1"/>
      <w:textAlignment w:val="center"/>
    </w:pPr>
    <w:rPr>
      <w:rFonts w:ascii="Arial" w:hAnsi="Arial" w:cs="Arial"/>
      <w:b/>
      <w:bCs/>
      <w:color w:val="000000"/>
      <w:lang w:val="lv-LV" w:eastAsia="lv-LV"/>
    </w:rPr>
  </w:style>
  <w:style w:type="paragraph" w:customStyle="1" w:styleId="xl185">
    <w:name w:val="xl185"/>
    <w:basedOn w:val="Parasts"/>
    <w:rsid w:val="00760343"/>
    <w:pPr>
      <w:pBdr>
        <w:top w:val="single" w:sz="8" w:space="0" w:color="auto"/>
        <w:bottom w:val="single" w:sz="8" w:space="0" w:color="auto"/>
        <w:right w:val="single" w:sz="8" w:space="0" w:color="auto"/>
      </w:pBdr>
      <w:shd w:val="clear" w:color="000000" w:fill="D9D9D9"/>
      <w:spacing w:before="100" w:beforeAutospacing="1" w:after="100" w:afterAutospacing="1"/>
      <w:textAlignment w:val="center"/>
    </w:pPr>
    <w:rPr>
      <w:rFonts w:ascii="Arial" w:hAnsi="Arial" w:cs="Arial"/>
      <w:b/>
      <w:bCs/>
      <w:color w:val="000000"/>
      <w:lang w:val="lv-LV" w:eastAsia="lv-LV"/>
    </w:rPr>
  </w:style>
  <w:style w:type="paragraph" w:customStyle="1" w:styleId="xl186">
    <w:name w:val="xl186"/>
    <w:basedOn w:val="Parasts"/>
    <w:rsid w:val="00760343"/>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lang w:val="lv-LV" w:eastAsia="lv-LV"/>
    </w:rPr>
  </w:style>
  <w:style w:type="paragraph" w:customStyle="1" w:styleId="xl187">
    <w:name w:val="xl187"/>
    <w:basedOn w:val="Parasts"/>
    <w:rsid w:val="00760343"/>
    <w:pPr>
      <w:pBdr>
        <w:top w:val="single" w:sz="8" w:space="0" w:color="auto"/>
        <w:bottom w:val="single" w:sz="8" w:space="0" w:color="auto"/>
      </w:pBdr>
      <w:spacing w:before="100" w:beforeAutospacing="1" w:after="100" w:afterAutospacing="1"/>
      <w:jc w:val="right"/>
      <w:textAlignment w:val="center"/>
    </w:pPr>
    <w:rPr>
      <w:rFonts w:ascii="Arial" w:hAnsi="Arial" w:cs="Arial"/>
      <w:b/>
      <w:bCs/>
      <w:lang w:val="lv-LV" w:eastAsia="lv-LV"/>
    </w:rPr>
  </w:style>
  <w:style w:type="paragraph" w:customStyle="1" w:styleId="xl188">
    <w:name w:val="xl188"/>
    <w:basedOn w:val="Parasts"/>
    <w:rsid w:val="00760343"/>
    <w:pPr>
      <w:pBdr>
        <w:bottom w:val="single" w:sz="8" w:space="0" w:color="auto"/>
      </w:pBdr>
      <w:spacing w:before="100" w:beforeAutospacing="1" w:after="100" w:afterAutospacing="1"/>
      <w:jc w:val="right"/>
      <w:textAlignment w:val="center"/>
    </w:pPr>
    <w:rPr>
      <w:rFonts w:ascii="Arial" w:hAnsi="Arial" w:cs="Arial"/>
      <w:b/>
      <w:bCs/>
      <w:lang w:val="lv-LV" w:eastAsia="lv-LV"/>
    </w:rPr>
  </w:style>
  <w:style w:type="paragraph" w:customStyle="1" w:styleId="xl189">
    <w:name w:val="xl189"/>
    <w:basedOn w:val="Parasts"/>
    <w:rsid w:val="00760343"/>
    <w:pPr>
      <w:pBdr>
        <w:top w:val="single" w:sz="8" w:space="0" w:color="auto"/>
        <w:bottom w:val="single" w:sz="8" w:space="0" w:color="auto"/>
        <w:right w:val="single" w:sz="8" w:space="0" w:color="auto"/>
      </w:pBdr>
      <w:spacing w:before="100" w:beforeAutospacing="1" w:after="100" w:afterAutospacing="1"/>
      <w:jc w:val="right"/>
      <w:textAlignment w:val="center"/>
    </w:pPr>
    <w:rPr>
      <w:rFonts w:ascii="Arial" w:hAnsi="Arial" w:cs="Arial"/>
      <w:b/>
      <w:bCs/>
      <w:lang w:val="lv-LV" w:eastAsia="lv-LV"/>
    </w:rPr>
  </w:style>
  <w:style w:type="paragraph" w:customStyle="1" w:styleId="xl190">
    <w:name w:val="xl190"/>
    <w:basedOn w:val="Parasts"/>
    <w:rsid w:val="007603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FF0000"/>
      <w:lang w:val="lv-LV" w:eastAsia="lv-LV"/>
    </w:rPr>
  </w:style>
  <w:style w:type="paragraph" w:customStyle="1" w:styleId="xl191">
    <w:name w:val="xl191"/>
    <w:basedOn w:val="Parasts"/>
    <w:rsid w:val="0076034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lang w:val="lv-LV" w:eastAsia="lv-LV"/>
    </w:rPr>
  </w:style>
  <w:style w:type="paragraph" w:customStyle="1" w:styleId="xl192">
    <w:name w:val="xl192"/>
    <w:basedOn w:val="Parasts"/>
    <w:rsid w:val="007603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lang w:val="lv-LV" w:eastAsia="lv-LV"/>
    </w:rPr>
  </w:style>
  <w:style w:type="paragraph" w:customStyle="1" w:styleId="xl193">
    <w:name w:val="xl193"/>
    <w:basedOn w:val="Parasts"/>
    <w:rsid w:val="00760343"/>
    <w:pPr>
      <w:pBdr>
        <w:top w:val="single" w:sz="8" w:space="0" w:color="auto"/>
      </w:pBdr>
      <w:spacing w:before="100" w:beforeAutospacing="1" w:after="100" w:afterAutospacing="1"/>
      <w:jc w:val="center"/>
      <w:textAlignment w:val="center"/>
    </w:pPr>
    <w:rPr>
      <w:rFonts w:ascii="Arial" w:hAnsi="Arial" w:cs="Arial"/>
      <w:b/>
      <w:bCs/>
      <w:color w:val="000000"/>
      <w:lang w:val="lv-LV" w:eastAsia="lv-LV"/>
    </w:rPr>
  </w:style>
  <w:style w:type="paragraph" w:customStyle="1" w:styleId="xl194">
    <w:name w:val="xl194"/>
    <w:basedOn w:val="Parasts"/>
    <w:rsid w:val="00760343"/>
    <w:pPr>
      <w:pBdr>
        <w:bottom w:val="single" w:sz="8" w:space="0" w:color="auto"/>
      </w:pBdr>
      <w:spacing w:before="100" w:beforeAutospacing="1" w:after="100" w:afterAutospacing="1"/>
      <w:jc w:val="center"/>
      <w:textAlignment w:val="center"/>
    </w:pPr>
    <w:rPr>
      <w:rFonts w:ascii="Arial" w:hAnsi="Arial" w:cs="Arial"/>
      <w:b/>
      <w:bCs/>
      <w:color w:val="000000"/>
      <w:lang w:val="lv-LV" w:eastAsia="lv-LV"/>
    </w:rPr>
  </w:style>
  <w:style w:type="paragraph" w:customStyle="1" w:styleId="xl195">
    <w:name w:val="xl195"/>
    <w:basedOn w:val="Parasts"/>
    <w:rsid w:val="0076034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color w:val="000000"/>
      <w:lang w:val="lv-LV" w:eastAsia="lv-LV"/>
    </w:rPr>
  </w:style>
  <w:style w:type="paragraph" w:customStyle="1" w:styleId="xl196">
    <w:name w:val="xl196"/>
    <w:basedOn w:val="Parasts"/>
    <w:rsid w:val="007603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color w:val="000000"/>
      <w:lang w:val="lv-LV" w:eastAsia="lv-LV"/>
    </w:rPr>
  </w:style>
  <w:style w:type="paragraph" w:customStyle="1" w:styleId="xl197">
    <w:name w:val="xl197"/>
    <w:basedOn w:val="Parasts"/>
    <w:rsid w:val="00760343"/>
    <w:pPr>
      <w:pBdr>
        <w:top w:val="single" w:sz="8" w:space="0" w:color="auto"/>
        <w:bottom w:val="single" w:sz="4" w:space="0" w:color="auto"/>
      </w:pBdr>
      <w:spacing w:before="100" w:beforeAutospacing="1" w:after="100" w:afterAutospacing="1"/>
      <w:jc w:val="center"/>
      <w:textAlignment w:val="center"/>
    </w:pPr>
    <w:rPr>
      <w:rFonts w:ascii="Arial" w:hAnsi="Arial" w:cs="Arial"/>
      <w:b/>
      <w:bCs/>
      <w:lang w:val="lv-LV" w:eastAsia="lv-LV"/>
    </w:rPr>
  </w:style>
  <w:style w:type="paragraph" w:customStyle="1" w:styleId="xl198">
    <w:name w:val="xl198"/>
    <w:basedOn w:val="Parasts"/>
    <w:rsid w:val="00760343"/>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lang w:val="lv-LV" w:eastAsia="lv-LV"/>
    </w:rPr>
  </w:style>
  <w:style w:type="paragraph" w:customStyle="1" w:styleId="xl199">
    <w:name w:val="xl199"/>
    <w:basedOn w:val="Parasts"/>
    <w:rsid w:val="00760343"/>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lang w:val="lv-LV" w:eastAsia="lv-LV"/>
    </w:rPr>
  </w:style>
  <w:style w:type="paragraph" w:customStyle="1" w:styleId="xl200">
    <w:name w:val="xl200"/>
    <w:basedOn w:val="Parasts"/>
    <w:rsid w:val="00760343"/>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lang w:val="lv-LV" w:eastAsia="lv-LV"/>
    </w:rPr>
  </w:style>
  <w:style w:type="paragraph" w:customStyle="1" w:styleId="xl201">
    <w:name w:val="xl201"/>
    <w:basedOn w:val="Parasts"/>
    <w:rsid w:val="00760343"/>
    <w:pPr>
      <w:pBdr>
        <w:top w:val="single" w:sz="8" w:space="0" w:color="auto"/>
        <w:left w:val="single" w:sz="8" w:space="0" w:color="auto"/>
      </w:pBdr>
      <w:shd w:val="clear" w:color="000000" w:fill="E2EFDA"/>
      <w:spacing w:before="100" w:beforeAutospacing="1" w:after="100" w:afterAutospacing="1"/>
      <w:jc w:val="center"/>
      <w:textAlignment w:val="center"/>
    </w:pPr>
    <w:rPr>
      <w:rFonts w:ascii="Arial" w:hAnsi="Arial" w:cs="Arial"/>
      <w:color w:val="FF0000"/>
      <w:lang w:val="lv-LV" w:eastAsia="lv-LV"/>
    </w:rPr>
  </w:style>
  <w:style w:type="paragraph" w:customStyle="1" w:styleId="xl202">
    <w:name w:val="xl202"/>
    <w:basedOn w:val="Parasts"/>
    <w:rsid w:val="00760343"/>
    <w:pPr>
      <w:pBdr>
        <w:left w:val="single" w:sz="8" w:space="0" w:color="auto"/>
        <w:bottom w:val="single" w:sz="8" w:space="0" w:color="auto"/>
      </w:pBdr>
      <w:shd w:val="clear" w:color="000000" w:fill="E2EFDA"/>
      <w:spacing w:before="100" w:beforeAutospacing="1" w:after="100" w:afterAutospacing="1"/>
      <w:jc w:val="center"/>
      <w:textAlignment w:val="center"/>
    </w:pPr>
    <w:rPr>
      <w:rFonts w:ascii="Arial" w:hAnsi="Arial" w:cs="Arial"/>
      <w:color w:val="FF0000"/>
      <w:lang w:val="lv-LV" w:eastAsia="lv-LV"/>
    </w:rPr>
  </w:style>
  <w:style w:type="paragraph" w:customStyle="1" w:styleId="xl203">
    <w:name w:val="xl203"/>
    <w:basedOn w:val="Parasts"/>
    <w:rsid w:val="00760343"/>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color w:val="FF0000"/>
      <w:lang w:val="lv-LV" w:eastAsia="lv-LV"/>
    </w:rPr>
  </w:style>
  <w:style w:type="paragraph" w:customStyle="1" w:styleId="xl204">
    <w:name w:val="xl204"/>
    <w:basedOn w:val="Parasts"/>
    <w:rsid w:val="00760343"/>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color w:val="FF0000"/>
      <w:lang w:val="lv-LV" w:eastAsia="lv-LV"/>
    </w:rPr>
  </w:style>
  <w:style w:type="paragraph" w:customStyle="1" w:styleId="xl205">
    <w:name w:val="xl205"/>
    <w:basedOn w:val="Parasts"/>
    <w:rsid w:val="00760343"/>
    <w:pPr>
      <w:pBdr>
        <w:left w:val="single" w:sz="8" w:space="0" w:color="auto"/>
        <w:right w:val="single" w:sz="8" w:space="0" w:color="auto"/>
      </w:pBdr>
      <w:spacing w:before="100" w:beforeAutospacing="1" w:after="100" w:afterAutospacing="1"/>
      <w:jc w:val="center"/>
      <w:textAlignment w:val="center"/>
    </w:pPr>
    <w:rPr>
      <w:rFonts w:ascii="Arial" w:hAnsi="Arial" w:cs="Arial"/>
      <w:lang w:val="lv-LV" w:eastAsia="lv-LV"/>
    </w:rPr>
  </w:style>
  <w:style w:type="paragraph" w:customStyle="1" w:styleId="xl206">
    <w:name w:val="xl206"/>
    <w:basedOn w:val="Parasts"/>
    <w:rsid w:val="00760343"/>
    <w:pPr>
      <w:pBdr>
        <w:top w:val="single" w:sz="8" w:space="0" w:color="auto"/>
        <w:left w:val="single" w:sz="8" w:space="0" w:color="auto"/>
        <w:right w:val="single" w:sz="8" w:space="0" w:color="auto"/>
      </w:pBdr>
      <w:shd w:val="clear" w:color="000000" w:fill="FFF2CC"/>
      <w:spacing w:before="100" w:beforeAutospacing="1" w:after="100" w:afterAutospacing="1"/>
      <w:textAlignment w:val="center"/>
    </w:pPr>
    <w:rPr>
      <w:rFonts w:ascii="Arial" w:hAnsi="Arial" w:cs="Arial"/>
      <w:lang w:val="lv-LV" w:eastAsia="lv-LV"/>
    </w:rPr>
  </w:style>
  <w:style w:type="paragraph" w:customStyle="1" w:styleId="xl207">
    <w:name w:val="xl207"/>
    <w:basedOn w:val="Parasts"/>
    <w:rsid w:val="00760343"/>
    <w:pPr>
      <w:pBdr>
        <w:left w:val="single" w:sz="8" w:space="0" w:color="auto"/>
        <w:right w:val="single" w:sz="8" w:space="0" w:color="auto"/>
      </w:pBdr>
      <w:shd w:val="clear" w:color="000000" w:fill="FFF2CC"/>
      <w:spacing w:before="100" w:beforeAutospacing="1" w:after="100" w:afterAutospacing="1"/>
      <w:textAlignment w:val="center"/>
    </w:pPr>
    <w:rPr>
      <w:rFonts w:ascii="Arial" w:hAnsi="Arial" w:cs="Arial"/>
      <w:lang w:val="lv-LV" w:eastAsia="lv-LV"/>
    </w:rPr>
  </w:style>
  <w:style w:type="paragraph" w:customStyle="1" w:styleId="xl208">
    <w:name w:val="xl208"/>
    <w:basedOn w:val="Parasts"/>
    <w:rsid w:val="00760343"/>
    <w:pPr>
      <w:pBdr>
        <w:left w:val="single" w:sz="8" w:space="0" w:color="auto"/>
        <w:bottom w:val="single" w:sz="8" w:space="0" w:color="auto"/>
        <w:right w:val="single" w:sz="8" w:space="0" w:color="auto"/>
      </w:pBdr>
      <w:shd w:val="clear" w:color="000000" w:fill="FFF2CC"/>
      <w:spacing w:before="100" w:beforeAutospacing="1" w:after="100" w:afterAutospacing="1"/>
      <w:textAlignment w:val="center"/>
    </w:pPr>
    <w:rPr>
      <w:rFonts w:ascii="Arial" w:hAnsi="Arial" w:cs="Arial"/>
      <w:lang w:val="lv-LV" w:eastAsia="lv-LV"/>
    </w:rPr>
  </w:style>
  <w:style w:type="paragraph" w:customStyle="1" w:styleId="xl209">
    <w:name w:val="xl209"/>
    <w:basedOn w:val="Parasts"/>
    <w:rsid w:val="00760343"/>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lang w:val="lv-LV" w:eastAsia="lv-LV"/>
    </w:rPr>
  </w:style>
  <w:style w:type="paragraph" w:customStyle="1" w:styleId="xl210">
    <w:name w:val="xl210"/>
    <w:basedOn w:val="Parasts"/>
    <w:rsid w:val="00760343"/>
    <w:pPr>
      <w:pBdr>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lang w:val="lv-LV" w:eastAsia="lv-LV"/>
    </w:rPr>
  </w:style>
  <w:style w:type="paragraph" w:customStyle="1" w:styleId="xl211">
    <w:name w:val="xl211"/>
    <w:basedOn w:val="Parasts"/>
    <w:rsid w:val="00760343"/>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lang w:val="lv-LV" w:eastAsia="lv-LV"/>
    </w:rPr>
  </w:style>
  <w:style w:type="paragraph" w:customStyle="1" w:styleId="xl212">
    <w:name w:val="xl212"/>
    <w:basedOn w:val="Parasts"/>
    <w:rsid w:val="00760343"/>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lang w:val="lv-LV" w:eastAsia="lv-LV"/>
    </w:rPr>
  </w:style>
  <w:style w:type="paragraph" w:customStyle="1" w:styleId="xl213">
    <w:name w:val="xl213"/>
    <w:basedOn w:val="Parasts"/>
    <w:rsid w:val="00760343"/>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lang w:val="lv-LV" w:eastAsia="lv-LV"/>
    </w:rPr>
  </w:style>
  <w:style w:type="paragraph" w:customStyle="1" w:styleId="xl214">
    <w:name w:val="xl214"/>
    <w:basedOn w:val="Parasts"/>
    <w:rsid w:val="00760343"/>
    <w:pPr>
      <w:pBdr>
        <w:top w:val="single" w:sz="8" w:space="0" w:color="auto"/>
        <w:left w:val="single" w:sz="8" w:space="0" w:color="auto"/>
        <w:right w:val="single" w:sz="4" w:space="0" w:color="auto"/>
      </w:pBdr>
      <w:shd w:val="clear" w:color="000000" w:fill="E2EFDA"/>
      <w:spacing w:before="100" w:beforeAutospacing="1" w:after="100" w:afterAutospacing="1"/>
      <w:jc w:val="center"/>
      <w:textAlignment w:val="center"/>
    </w:pPr>
    <w:rPr>
      <w:rFonts w:ascii="Arial" w:hAnsi="Arial" w:cs="Arial"/>
      <w:i/>
      <w:iCs/>
      <w:lang w:val="lv-LV" w:eastAsia="lv-LV"/>
    </w:rPr>
  </w:style>
  <w:style w:type="paragraph" w:customStyle="1" w:styleId="xl215">
    <w:name w:val="xl215"/>
    <w:basedOn w:val="Parasts"/>
    <w:rsid w:val="00760343"/>
    <w:pPr>
      <w:pBdr>
        <w:left w:val="single" w:sz="8" w:space="0" w:color="auto"/>
        <w:bottom w:val="single" w:sz="8" w:space="0" w:color="auto"/>
        <w:right w:val="single" w:sz="4" w:space="0" w:color="auto"/>
      </w:pBdr>
      <w:shd w:val="clear" w:color="000000" w:fill="E2EFDA"/>
      <w:spacing w:before="100" w:beforeAutospacing="1" w:after="100" w:afterAutospacing="1"/>
      <w:jc w:val="center"/>
      <w:textAlignment w:val="center"/>
    </w:pPr>
    <w:rPr>
      <w:rFonts w:ascii="Arial" w:hAnsi="Arial" w:cs="Arial"/>
      <w:i/>
      <w:iCs/>
      <w:lang w:val="lv-LV" w:eastAsia="lv-LV"/>
    </w:rPr>
  </w:style>
  <w:style w:type="paragraph" w:customStyle="1" w:styleId="xl216">
    <w:name w:val="xl216"/>
    <w:basedOn w:val="Parasts"/>
    <w:rsid w:val="00760343"/>
    <w:pPr>
      <w:pBdr>
        <w:top w:val="single" w:sz="8" w:space="0" w:color="auto"/>
        <w:left w:val="single" w:sz="4" w:space="0" w:color="auto"/>
        <w:right w:val="single" w:sz="4" w:space="0" w:color="auto"/>
      </w:pBdr>
      <w:shd w:val="clear" w:color="000000" w:fill="E2EFDA"/>
      <w:spacing w:before="100" w:beforeAutospacing="1" w:after="100" w:afterAutospacing="1"/>
      <w:jc w:val="center"/>
      <w:textAlignment w:val="center"/>
    </w:pPr>
    <w:rPr>
      <w:rFonts w:ascii="Arial" w:hAnsi="Arial" w:cs="Arial"/>
      <w:i/>
      <w:iCs/>
      <w:lang w:val="lv-LV" w:eastAsia="lv-LV"/>
    </w:rPr>
  </w:style>
  <w:style w:type="paragraph" w:customStyle="1" w:styleId="xl217">
    <w:name w:val="xl217"/>
    <w:basedOn w:val="Parasts"/>
    <w:rsid w:val="00760343"/>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rPr>
      <w:rFonts w:ascii="Arial" w:hAnsi="Arial" w:cs="Arial"/>
      <w:i/>
      <w:iCs/>
      <w:lang w:val="lv-LV" w:eastAsia="lv-LV"/>
    </w:rPr>
  </w:style>
  <w:style w:type="paragraph" w:customStyle="1" w:styleId="xl218">
    <w:name w:val="xl218"/>
    <w:basedOn w:val="Parasts"/>
    <w:rsid w:val="00760343"/>
    <w:pPr>
      <w:pBdr>
        <w:top w:val="single" w:sz="8" w:space="0" w:color="auto"/>
        <w:left w:val="single" w:sz="4" w:space="0" w:color="auto"/>
        <w:right w:val="single" w:sz="8" w:space="0" w:color="auto"/>
      </w:pBdr>
      <w:shd w:val="clear" w:color="000000" w:fill="E2EFDA"/>
      <w:spacing w:before="100" w:beforeAutospacing="1" w:after="100" w:afterAutospacing="1"/>
      <w:jc w:val="center"/>
      <w:textAlignment w:val="center"/>
    </w:pPr>
    <w:rPr>
      <w:rFonts w:ascii="Arial" w:hAnsi="Arial" w:cs="Arial"/>
      <w:i/>
      <w:iCs/>
      <w:lang w:val="lv-LV" w:eastAsia="lv-LV"/>
    </w:rPr>
  </w:style>
  <w:style w:type="paragraph" w:customStyle="1" w:styleId="xl219">
    <w:name w:val="xl219"/>
    <w:basedOn w:val="Parasts"/>
    <w:rsid w:val="00760343"/>
    <w:pPr>
      <w:pBdr>
        <w:left w:val="single" w:sz="4"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i/>
      <w:iCs/>
      <w:lang w:val="lv-LV" w:eastAsia="lv-LV"/>
    </w:rPr>
  </w:style>
  <w:style w:type="paragraph" w:customStyle="1" w:styleId="xl220">
    <w:name w:val="xl220"/>
    <w:basedOn w:val="Parasts"/>
    <w:rsid w:val="00760343"/>
    <w:pPr>
      <w:pBdr>
        <w:top w:val="single" w:sz="8" w:space="0" w:color="auto"/>
        <w:left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val="lv-LV" w:eastAsia="lv-LV"/>
    </w:rPr>
  </w:style>
  <w:style w:type="paragraph" w:customStyle="1" w:styleId="xl221">
    <w:name w:val="xl221"/>
    <w:basedOn w:val="Parasts"/>
    <w:rsid w:val="00760343"/>
    <w:pPr>
      <w:pBdr>
        <w:left w:val="single" w:sz="8" w:space="0" w:color="auto"/>
        <w:bottom w:val="single" w:sz="8" w:space="0" w:color="auto"/>
        <w:right w:val="single" w:sz="8" w:space="0" w:color="auto"/>
      </w:pBdr>
      <w:shd w:val="clear" w:color="000000" w:fill="E2EFDA"/>
      <w:spacing w:before="100" w:beforeAutospacing="1" w:after="100" w:afterAutospacing="1"/>
      <w:jc w:val="center"/>
      <w:textAlignment w:val="center"/>
    </w:pPr>
    <w:rPr>
      <w:rFonts w:ascii="Arial" w:hAnsi="Arial" w:cs="Arial"/>
      <w:b/>
      <w:bCs/>
      <w:lang w:val="lv-LV" w:eastAsia="lv-LV"/>
    </w:rPr>
  </w:style>
  <w:style w:type="paragraph" w:customStyle="1" w:styleId="xl222">
    <w:name w:val="xl222"/>
    <w:basedOn w:val="Parasts"/>
    <w:rsid w:val="00760343"/>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color w:val="FF0000"/>
      <w:lang w:val="lv-LV" w:eastAsia="lv-LV"/>
    </w:rPr>
  </w:style>
  <w:style w:type="paragraph" w:customStyle="1" w:styleId="xl223">
    <w:name w:val="xl223"/>
    <w:basedOn w:val="Parasts"/>
    <w:rsid w:val="00760343"/>
    <w:pPr>
      <w:pBdr>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color w:val="FF0000"/>
      <w:lang w:val="lv-LV" w:eastAsia="lv-LV"/>
    </w:rPr>
  </w:style>
  <w:style w:type="paragraph" w:customStyle="1" w:styleId="xl224">
    <w:name w:val="xl224"/>
    <w:basedOn w:val="Parasts"/>
    <w:rsid w:val="00760343"/>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color w:val="FF0000"/>
      <w:lang w:val="lv-LV" w:eastAsia="lv-LV"/>
    </w:rPr>
  </w:style>
  <w:style w:type="paragraph" w:customStyle="1" w:styleId="xl225">
    <w:name w:val="xl225"/>
    <w:basedOn w:val="Parasts"/>
    <w:rsid w:val="00760343"/>
    <w:pPr>
      <w:pBdr>
        <w:top w:val="single" w:sz="8" w:space="0" w:color="auto"/>
        <w:left w:val="single" w:sz="8" w:space="0" w:color="auto"/>
        <w:right w:val="single" w:sz="8" w:space="0" w:color="auto"/>
      </w:pBdr>
      <w:shd w:val="clear" w:color="000000" w:fill="E2EFDA"/>
      <w:spacing w:before="100" w:beforeAutospacing="1" w:after="100" w:afterAutospacing="1"/>
      <w:textAlignment w:val="center"/>
    </w:pPr>
    <w:rPr>
      <w:rFonts w:ascii="Arial" w:hAnsi="Arial" w:cs="Arial"/>
      <w:lang w:val="lv-LV" w:eastAsia="lv-LV"/>
    </w:rPr>
  </w:style>
  <w:style w:type="paragraph" w:customStyle="1" w:styleId="xl226">
    <w:name w:val="xl226"/>
    <w:basedOn w:val="Parasts"/>
    <w:rsid w:val="00760343"/>
    <w:pPr>
      <w:pBdr>
        <w:left w:val="single" w:sz="8" w:space="0" w:color="auto"/>
        <w:bottom w:val="single" w:sz="8" w:space="0" w:color="auto"/>
        <w:right w:val="single" w:sz="8" w:space="0" w:color="auto"/>
      </w:pBdr>
      <w:shd w:val="clear" w:color="000000" w:fill="E2EFDA"/>
      <w:spacing w:before="100" w:beforeAutospacing="1" w:after="100" w:afterAutospacing="1"/>
      <w:textAlignment w:val="center"/>
    </w:pPr>
    <w:rPr>
      <w:rFonts w:ascii="Arial" w:hAnsi="Arial" w:cs="Arial"/>
      <w:lang w:val="lv-LV" w:eastAsia="lv-LV"/>
    </w:rPr>
  </w:style>
  <w:style w:type="paragraph" w:customStyle="1" w:styleId="xl227">
    <w:name w:val="xl227"/>
    <w:basedOn w:val="Parasts"/>
    <w:rsid w:val="00760343"/>
    <w:pPr>
      <w:pBdr>
        <w:top w:val="single" w:sz="8" w:space="0" w:color="auto"/>
        <w:left w:val="single" w:sz="8" w:space="0" w:color="auto"/>
        <w:right w:val="single" w:sz="4" w:space="0" w:color="auto"/>
      </w:pBdr>
      <w:shd w:val="clear" w:color="000000" w:fill="FFF2CC"/>
      <w:spacing w:before="100" w:beforeAutospacing="1" w:after="100" w:afterAutospacing="1"/>
      <w:jc w:val="center"/>
      <w:textAlignment w:val="center"/>
    </w:pPr>
    <w:rPr>
      <w:rFonts w:ascii="Arial" w:hAnsi="Arial" w:cs="Arial"/>
      <w:i/>
      <w:iCs/>
      <w:lang w:val="lv-LV" w:eastAsia="lv-LV"/>
    </w:rPr>
  </w:style>
  <w:style w:type="paragraph" w:customStyle="1" w:styleId="xl228">
    <w:name w:val="xl228"/>
    <w:basedOn w:val="Parasts"/>
    <w:rsid w:val="00760343"/>
    <w:pPr>
      <w:pBdr>
        <w:left w:val="single" w:sz="8" w:space="0" w:color="auto"/>
        <w:right w:val="single" w:sz="4" w:space="0" w:color="auto"/>
      </w:pBdr>
      <w:shd w:val="clear" w:color="000000" w:fill="FFF2CC"/>
      <w:spacing w:before="100" w:beforeAutospacing="1" w:after="100" w:afterAutospacing="1"/>
      <w:jc w:val="center"/>
      <w:textAlignment w:val="center"/>
    </w:pPr>
    <w:rPr>
      <w:rFonts w:ascii="Arial" w:hAnsi="Arial" w:cs="Arial"/>
      <w:i/>
      <w:iCs/>
      <w:lang w:val="lv-LV" w:eastAsia="lv-LV"/>
    </w:rPr>
  </w:style>
  <w:style w:type="paragraph" w:customStyle="1" w:styleId="xl229">
    <w:name w:val="xl229"/>
    <w:basedOn w:val="Parasts"/>
    <w:rsid w:val="00760343"/>
    <w:pPr>
      <w:pBdr>
        <w:left w:val="single" w:sz="8" w:space="0" w:color="auto"/>
        <w:bottom w:val="single" w:sz="8" w:space="0" w:color="auto"/>
        <w:right w:val="single" w:sz="4" w:space="0" w:color="auto"/>
      </w:pBdr>
      <w:shd w:val="clear" w:color="000000" w:fill="FFF2CC"/>
      <w:spacing w:before="100" w:beforeAutospacing="1" w:after="100" w:afterAutospacing="1"/>
      <w:jc w:val="center"/>
      <w:textAlignment w:val="center"/>
    </w:pPr>
    <w:rPr>
      <w:rFonts w:ascii="Arial" w:hAnsi="Arial" w:cs="Arial"/>
      <w:i/>
      <w:iCs/>
      <w:lang w:val="lv-LV" w:eastAsia="lv-LV"/>
    </w:rPr>
  </w:style>
  <w:style w:type="paragraph" w:customStyle="1" w:styleId="xl230">
    <w:name w:val="xl230"/>
    <w:basedOn w:val="Parasts"/>
    <w:rsid w:val="00760343"/>
    <w:pPr>
      <w:pBdr>
        <w:top w:val="single" w:sz="8"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i/>
      <w:iCs/>
      <w:lang w:val="lv-LV" w:eastAsia="lv-LV"/>
    </w:rPr>
  </w:style>
  <w:style w:type="paragraph" w:customStyle="1" w:styleId="xl231">
    <w:name w:val="xl231"/>
    <w:basedOn w:val="Parasts"/>
    <w:rsid w:val="00760343"/>
    <w:pPr>
      <w:pBdr>
        <w:left w:val="single" w:sz="4" w:space="0" w:color="auto"/>
        <w:right w:val="single" w:sz="4" w:space="0" w:color="auto"/>
      </w:pBdr>
      <w:shd w:val="clear" w:color="000000" w:fill="FFF2CC"/>
      <w:spacing w:before="100" w:beforeAutospacing="1" w:after="100" w:afterAutospacing="1"/>
      <w:jc w:val="center"/>
      <w:textAlignment w:val="center"/>
    </w:pPr>
    <w:rPr>
      <w:rFonts w:ascii="Arial" w:hAnsi="Arial" w:cs="Arial"/>
      <w:i/>
      <w:iCs/>
      <w:lang w:val="lv-LV" w:eastAsia="lv-LV"/>
    </w:rPr>
  </w:style>
  <w:style w:type="paragraph" w:customStyle="1" w:styleId="xl232">
    <w:name w:val="xl232"/>
    <w:basedOn w:val="Parasts"/>
    <w:rsid w:val="00760343"/>
    <w:pPr>
      <w:pBdr>
        <w:left w:val="single" w:sz="4" w:space="0" w:color="auto"/>
        <w:bottom w:val="single" w:sz="8" w:space="0" w:color="auto"/>
        <w:right w:val="single" w:sz="4" w:space="0" w:color="auto"/>
      </w:pBdr>
      <w:shd w:val="clear" w:color="000000" w:fill="FFF2CC"/>
      <w:spacing w:before="100" w:beforeAutospacing="1" w:after="100" w:afterAutospacing="1"/>
      <w:jc w:val="center"/>
      <w:textAlignment w:val="center"/>
    </w:pPr>
    <w:rPr>
      <w:rFonts w:ascii="Arial" w:hAnsi="Arial" w:cs="Arial"/>
      <w:i/>
      <w:iCs/>
      <w:lang w:val="lv-LV" w:eastAsia="lv-LV"/>
    </w:rPr>
  </w:style>
  <w:style w:type="paragraph" w:customStyle="1" w:styleId="xl233">
    <w:name w:val="xl233"/>
    <w:basedOn w:val="Parasts"/>
    <w:rsid w:val="00760343"/>
    <w:pPr>
      <w:pBdr>
        <w:top w:val="single" w:sz="8" w:space="0" w:color="auto"/>
        <w:left w:val="single" w:sz="4" w:space="0" w:color="auto"/>
        <w:right w:val="single" w:sz="8" w:space="0" w:color="auto"/>
      </w:pBdr>
      <w:shd w:val="clear" w:color="000000" w:fill="FFF2CC"/>
      <w:spacing w:before="100" w:beforeAutospacing="1" w:after="100" w:afterAutospacing="1"/>
      <w:jc w:val="center"/>
      <w:textAlignment w:val="center"/>
    </w:pPr>
    <w:rPr>
      <w:rFonts w:ascii="Arial" w:hAnsi="Arial" w:cs="Arial"/>
      <w:i/>
      <w:iCs/>
      <w:lang w:val="lv-LV" w:eastAsia="lv-LV"/>
    </w:rPr>
  </w:style>
  <w:style w:type="paragraph" w:customStyle="1" w:styleId="xl234">
    <w:name w:val="xl234"/>
    <w:basedOn w:val="Parasts"/>
    <w:rsid w:val="00760343"/>
    <w:pPr>
      <w:pBdr>
        <w:left w:val="single" w:sz="4" w:space="0" w:color="auto"/>
        <w:right w:val="single" w:sz="8" w:space="0" w:color="auto"/>
      </w:pBdr>
      <w:shd w:val="clear" w:color="000000" w:fill="FFF2CC"/>
      <w:spacing w:before="100" w:beforeAutospacing="1" w:after="100" w:afterAutospacing="1"/>
      <w:jc w:val="center"/>
      <w:textAlignment w:val="center"/>
    </w:pPr>
    <w:rPr>
      <w:rFonts w:ascii="Arial" w:hAnsi="Arial" w:cs="Arial"/>
      <w:i/>
      <w:iCs/>
      <w:lang w:val="lv-LV" w:eastAsia="lv-LV"/>
    </w:rPr>
  </w:style>
  <w:style w:type="paragraph" w:customStyle="1" w:styleId="xl235">
    <w:name w:val="xl235"/>
    <w:basedOn w:val="Parasts"/>
    <w:rsid w:val="00760343"/>
    <w:pPr>
      <w:pBdr>
        <w:left w:val="single" w:sz="4"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i/>
      <w:iCs/>
      <w:lang w:val="lv-LV" w:eastAsia="lv-LV"/>
    </w:rPr>
  </w:style>
  <w:style w:type="paragraph" w:customStyle="1" w:styleId="xl236">
    <w:name w:val="xl236"/>
    <w:basedOn w:val="Parasts"/>
    <w:rsid w:val="00760343"/>
    <w:pPr>
      <w:pBdr>
        <w:top w:val="single" w:sz="8" w:space="0" w:color="auto"/>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lang w:val="lv-LV" w:eastAsia="lv-LV"/>
    </w:rPr>
  </w:style>
  <w:style w:type="paragraph" w:customStyle="1" w:styleId="xl237">
    <w:name w:val="xl237"/>
    <w:basedOn w:val="Parasts"/>
    <w:rsid w:val="00760343"/>
    <w:pPr>
      <w:pBdr>
        <w:left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lang w:val="lv-LV" w:eastAsia="lv-LV"/>
    </w:rPr>
  </w:style>
  <w:style w:type="paragraph" w:customStyle="1" w:styleId="xl238">
    <w:name w:val="xl238"/>
    <w:basedOn w:val="Parasts"/>
    <w:rsid w:val="00760343"/>
    <w:pPr>
      <w:pBdr>
        <w:left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rFonts w:ascii="Arial" w:hAnsi="Arial" w:cs="Arial"/>
      <w:b/>
      <w:bCs/>
      <w:lang w:val="lv-LV" w:eastAsia="lv-LV"/>
    </w:rPr>
  </w:style>
  <w:style w:type="paragraph" w:customStyle="1" w:styleId="xl239">
    <w:name w:val="xl239"/>
    <w:basedOn w:val="Parasts"/>
    <w:rsid w:val="00760343"/>
    <w:pPr>
      <w:pBdr>
        <w:top w:val="single" w:sz="8" w:space="0" w:color="auto"/>
        <w:left w:val="single" w:sz="8" w:space="0" w:color="auto"/>
      </w:pBdr>
      <w:shd w:val="clear" w:color="000000" w:fill="FFF2CC"/>
      <w:spacing w:before="100" w:beforeAutospacing="1" w:after="100" w:afterAutospacing="1"/>
      <w:jc w:val="center"/>
      <w:textAlignment w:val="center"/>
    </w:pPr>
    <w:rPr>
      <w:rFonts w:ascii="Arial" w:hAnsi="Arial" w:cs="Arial"/>
      <w:color w:val="FF0000"/>
      <w:lang w:val="lv-LV" w:eastAsia="lv-LV"/>
    </w:rPr>
  </w:style>
  <w:style w:type="paragraph" w:customStyle="1" w:styleId="xl240">
    <w:name w:val="xl240"/>
    <w:basedOn w:val="Parasts"/>
    <w:rsid w:val="00760343"/>
    <w:pPr>
      <w:pBdr>
        <w:left w:val="single" w:sz="8" w:space="0" w:color="auto"/>
      </w:pBdr>
      <w:shd w:val="clear" w:color="000000" w:fill="FFF2CC"/>
      <w:spacing w:before="100" w:beforeAutospacing="1" w:after="100" w:afterAutospacing="1"/>
      <w:jc w:val="center"/>
      <w:textAlignment w:val="center"/>
    </w:pPr>
    <w:rPr>
      <w:rFonts w:ascii="Arial" w:hAnsi="Arial" w:cs="Arial"/>
      <w:color w:val="FF0000"/>
      <w:lang w:val="lv-LV" w:eastAsia="lv-LV"/>
    </w:rPr>
  </w:style>
  <w:style w:type="paragraph" w:customStyle="1" w:styleId="xl241">
    <w:name w:val="xl241"/>
    <w:basedOn w:val="Parasts"/>
    <w:rsid w:val="00760343"/>
    <w:pPr>
      <w:pBdr>
        <w:left w:val="single" w:sz="8" w:space="0" w:color="auto"/>
        <w:bottom w:val="single" w:sz="8" w:space="0" w:color="auto"/>
      </w:pBdr>
      <w:shd w:val="clear" w:color="000000" w:fill="FFF2CC"/>
      <w:spacing w:before="100" w:beforeAutospacing="1" w:after="100" w:afterAutospacing="1"/>
      <w:jc w:val="center"/>
      <w:textAlignment w:val="center"/>
    </w:pPr>
    <w:rPr>
      <w:rFonts w:ascii="Arial" w:hAnsi="Arial" w:cs="Arial"/>
      <w:color w:val="FF000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91905">
      <w:bodyDiv w:val="1"/>
      <w:marLeft w:val="0"/>
      <w:marRight w:val="0"/>
      <w:marTop w:val="0"/>
      <w:marBottom w:val="0"/>
      <w:divBdr>
        <w:top w:val="none" w:sz="0" w:space="0" w:color="auto"/>
        <w:left w:val="none" w:sz="0" w:space="0" w:color="auto"/>
        <w:bottom w:val="none" w:sz="0" w:space="0" w:color="auto"/>
        <w:right w:val="none" w:sz="0" w:space="0" w:color="auto"/>
      </w:divBdr>
    </w:div>
    <w:div w:id="1030497001">
      <w:bodyDiv w:val="1"/>
      <w:marLeft w:val="0"/>
      <w:marRight w:val="0"/>
      <w:marTop w:val="0"/>
      <w:marBottom w:val="0"/>
      <w:divBdr>
        <w:top w:val="none" w:sz="0" w:space="0" w:color="auto"/>
        <w:left w:val="none" w:sz="0" w:space="0" w:color="auto"/>
        <w:bottom w:val="none" w:sz="0" w:space="0" w:color="auto"/>
        <w:right w:val="none" w:sz="0" w:space="0" w:color="auto"/>
      </w:divBdr>
    </w:div>
    <w:div w:id="1253273774">
      <w:bodyDiv w:val="1"/>
      <w:marLeft w:val="0"/>
      <w:marRight w:val="0"/>
      <w:marTop w:val="0"/>
      <w:marBottom w:val="0"/>
      <w:divBdr>
        <w:top w:val="none" w:sz="0" w:space="0" w:color="auto"/>
        <w:left w:val="none" w:sz="0" w:space="0" w:color="auto"/>
        <w:bottom w:val="none" w:sz="0" w:space="0" w:color="auto"/>
        <w:right w:val="none" w:sz="0" w:space="0" w:color="auto"/>
      </w:divBdr>
    </w:div>
    <w:div w:id="16600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ub.gov.lv/cpv/parent/4409/clasif/main/" TargetMode="External"/><Relationship Id="rId3" Type="http://schemas.openxmlformats.org/officeDocument/2006/relationships/settings" Target="settings.xml"/><Relationship Id="rId7" Type="http://schemas.openxmlformats.org/officeDocument/2006/relationships/hyperlink" Target="http://www.ldz.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rekini@ldz.lv" TargetMode="Externa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47121</Words>
  <Characters>26859</Characters>
  <Application>Microsoft Office Word</Application>
  <DocSecurity>0</DocSecurity>
  <Lines>223</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Kārkle</dc:creator>
  <cp:keywords/>
  <dc:description/>
  <cp:lastModifiedBy>Inga Zilberga</cp:lastModifiedBy>
  <cp:revision>2</cp:revision>
  <dcterms:created xsi:type="dcterms:W3CDTF">2026-05-15T10:44:00Z</dcterms:created>
  <dcterms:modified xsi:type="dcterms:W3CDTF">2026-05-15T10:44:00Z</dcterms:modified>
</cp:coreProperties>
</file>