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0B" w:rsidRPr="000C6ABA" w:rsidRDefault="001244A7" w:rsidP="001244A7">
      <w:pPr>
        <w:pStyle w:val="NoSpacing"/>
        <w:jc w:val="right"/>
        <w:rPr>
          <w:rFonts w:ascii="Arial" w:hAnsi="Arial" w:cs="Arial"/>
          <w:b/>
          <w:bCs/>
          <w:i/>
          <w:iCs/>
          <w:sz w:val="22"/>
          <w:szCs w:val="22"/>
        </w:rPr>
      </w:pPr>
      <w:r w:rsidRPr="000C6ABA">
        <w:rPr>
          <w:rFonts w:ascii="Arial" w:hAnsi="Arial" w:cs="Arial"/>
          <w:b/>
          <w:bCs/>
          <w:i/>
          <w:iCs/>
          <w:sz w:val="22"/>
          <w:szCs w:val="22"/>
        </w:rPr>
        <w:t>APSTIPRINĀTI</w:t>
      </w:r>
    </w:p>
    <w:p w:rsidR="00561F0B" w:rsidRPr="00D9563C" w:rsidRDefault="001244A7" w:rsidP="00C63F1C">
      <w:pPr>
        <w:pStyle w:val="NoSpacing"/>
        <w:jc w:val="right"/>
        <w:rPr>
          <w:rFonts w:ascii="Arial" w:hAnsi="Arial" w:cs="Arial"/>
          <w:sz w:val="20"/>
          <w:szCs w:val="20"/>
        </w:rPr>
      </w:pPr>
      <w:r w:rsidRPr="00D9563C">
        <w:rPr>
          <w:rFonts w:ascii="Arial" w:hAnsi="Arial" w:cs="Arial"/>
          <w:sz w:val="20"/>
          <w:szCs w:val="20"/>
        </w:rPr>
        <w:t xml:space="preserve">Ar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rsidR="009833DA" w:rsidRPr="00D9563C" w:rsidRDefault="001244A7" w:rsidP="00C63F1C">
      <w:pPr>
        <w:pStyle w:val="NoSpacing"/>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rsidR="000C6ABA" w:rsidRPr="00885C81" w:rsidRDefault="001244A7" w:rsidP="00C63F1C">
      <w:pPr>
        <w:pStyle w:val="NoSpacing"/>
        <w:jc w:val="right"/>
        <w:rPr>
          <w:rFonts w:ascii="Arial" w:hAnsi="Arial" w:cs="Arial"/>
          <w:sz w:val="20"/>
          <w:szCs w:val="20"/>
        </w:rPr>
      </w:pPr>
      <w:r w:rsidRPr="00D9563C">
        <w:rPr>
          <w:rFonts w:ascii="Arial" w:hAnsi="Arial" w:cs="Arial"/>
          <w:sz w:val="20"/>
          <w:szCs w:val="20"/>
        </w:rPr>
        <w:t xml:space="preserve">2020.gada </w:t>
      </w:r>
      <w:r w:rsidR="00EA0C94">
        <w:rPr>
          <w:rFonts w:ascii="Arial" w:hAnsi="Arial" w:cs="Arial"/>
          <w:sz w:val="20"/>
          <w:szCs w:val="20"/>
        </w:rPr>
        <w:t>29</w:t>
      </w:r>
      <w:r w:rsidRPr="00885C81">
        <w:rPr>
          <w:rFonts w:ascii="Arial" w:hAnsi="Arial" w:cs="Arial"/>
          <w:sz w:val="20"/>
          <w:szCs w:val="20"/>
        </w:rPr>
        <w:t xml:space="preserve">.maija </w:t>
      </w:r>
    </w:p>
    <w:p w:rsidR="00561F0B" w:rsidRPr="00D9563C" w:rsidRDefault="001244A7" w:rsidP="00C63F1C">
      <w:pPr>
        <w:pStyle w:val="NoSpacing"/>
        <w:jc w:val="right"/>
      </w:pPr>
      <w:r w:rsidRPr="00885C81">
        <w:rPr>
          <w:rFonts w:ascii="Arial" w:hAnsi="Arial" w:cs="Arial"/>
          <w:sz w:val="20"/>
          <w:szCs w:val="20"/>
        </w:rPr>
        <w:t>rīkojumu Nr.</w:t>
      </w:r>
      <w:r w:rsidR="006A68AF" w:rsidRPr="00885C81">
        <w:rPr>
          <w:rFonts w:ascii="Arial" w:hAnsi="Arial" w:cs="Arial"/>
          <w:sz w:val="20"/>
          <w:szCs w:val="20"/>
        </w:rPr>
        <w:t>RSS-1.4./</w:t>
      </w:r>
      <w:r w:rsidR="00EA0C94">
        <w:rPr>
          <w:rFonts w:ascii="Arial" w:hAnsi="Arial" w:cs="Arial"/>
          <w:sz w:val="20"/>
          <w:szCs w:val="20"/>
        </w:rPr>
        <w:t>38</w:t>
      </w:r>
      <w:r w:rsidR="006A68AF" w:rsidRPr="00885C81">
        <w:rPr>
          <w:rFonts w:ascii="Arial" w:hAnsi="Arial" w:cs="Arial"/>
          <w:sz w:val="20"/>
          <w:szCs w:val="20"/>
        </w:rPr>
        <w:t>-2020</w:t>
      </w:r>
    </w:p>
    <w:p w:rsidR="00A53B01" w:rsidRPr="00D9563C" w:rsidRDefault="00A53B01" w:rsidP="00DA7A5A">
      <w:pPr>
        <w:spacing w:line="240" w:lineRule="auto"/>
        <w:jc w:val="both"/>
        <w:rPr>
          <w:rFonts w:ascii="Arial" w:hAnsi="Arial" w:cs="Arial"/>
          <w:sz w:val="20"/>
          <w:szCs w:val="20"/>
        </w:rPr>
      </w:pPr>
    </w:p>
    <w:p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rsidR="00FD1F03" w:rsidRDefault="00FD1F03" w:rsidP="003C7029">
      <w:pPr>
        <w:spacing w:line="240" w:lineRule="auto"/>
        <w:jc w:val="center"/>
        <w:rPr>
          <w:rFonts w:ascii="Arial" w:hAnsi="Arial" w:cs="Arial"/>
          <w:b/>
          <w:sz w:val="20"/>
          <w:szCs w:val="20"/>
        </w:rPr>
      </w:pPr>
      <w:r w:rsidRPr="003C7029">
        <w:rPr>
          <w:rFonts w:ascii="Arial" w:hAnsi="Arial" w:cs="Arial"/>
          <w:b/>
          <w:sz w:val="20"/>
          <w:szCs w:val="20"/>
        </w:rPr>
        <w:t>IZSOLES NOTEIKUMI</w:t>
      </w:r>
    </w:p>
    <w:p w:rsidR="000C6ABA" w:rsidRDefault="000C6ABA" w:rsidP="000C6ABA">
      <w:pPr>
        <w:spacing w:line="240" w:lineRule="auto"/>
        <w:jc w:val="center"/>
        <w:rPr>
          <w:rFonts w:ascii="Arial" w:hAnsi="Arial" w:cs="Arial"/>
          <w:b/>
          <w:sz w:val="20"/>
          <w:szCs w:val="20"/>
        </w:rPr>
      </w:pPr>
    </w:p>
    <w:p w:rsidR="000C6ABA" w:rsidRPr="003C7029" w:rsidRDefault="000C6ABA" w:rsidP="000C6ABA">
      <w:pPr>
        <w:spacing w:line="240" w:lineRule="auto"/>
        <w:jc w:val="center"/>
        <w:rPr>
          <w:rFonts w:ascii="Arial" w:hAnsi="Arial" w:cs="Arial"/>
          <w:b/>
          <w:sz w:val="20"/>
          <w:szCs w:val="20"/>
        </w:rPr>
      </w:pPr>
    </w:p>
    <w:p w:rsidR="00FD1F03" w:rsidRPr="003C7029" w:rsidRDefault="00FD1F03" w:rsidP="003141EC">
      <w:pPr>
        <w:pStyle w:val="ListParagraph"/>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rsidR="000A4A03" w:rsidRPr="003C7029" w:rsidRDefault="000A4A03"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SIA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rsidR="007D6AC5" w:rsidRPr="003C7029"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apstiprina Sabiedrības valdes priekšsēdētājs/ valdes loceklis.</w:t>
      </w:r>
    </w:p>
    <w:p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rsidR="007D6AC5" w:rsidRPr="009956E7"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A00BE3">
        <w:rPr>
          <w:rFonts w:ascii="Arial" w:hAnsi="Arial" w:cs="Arial"/>
          <w:sz w:val="20"/>
          <w:szCs w:val="20"/>
        </w:rPr>
        <w:t>2</w:t>
      </w:r>
      <w:r w:rsidR="009956E7" w:rsidRPr="009956E7">
        <w:rPr>
          <w:rFonts w:ascii="Arial" w:hAnsi="Arial" w:cs="Arial"/>
          <w:sz w:val="20"/>
          <w:szCs w:val="20"/>
        </w:rPr>
        <w:t>.pielikumā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rsidR="00662C43" w:rsidRPr="003C7029" w:rsidRDefault="00662C43" w:rsidP="003141EC">
      <w:pPr>
        <w:pStyle w:val="ListParagraph"/>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rsidR="00662C43" w:rsidRPr="003C7029" w:rsidRDefault="00662C43" w:rsidP="003141EC">
      <w:pPr>
        <w:pStyle w:val="ListParagraph"/>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rsidR="00662C43" w:rsidRPr="003C7029" w:rsidRDefault="00662C4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LV40003788351, juridiskā adrese: Turgeņeva iela 21, Rīga, LV-1050, Latvija.</w:t>
      </w:r>
    </w:p>
    <w:p w:rsidR="00662C43" w:rsidRPr="003C7029" w:rsidRDefault="00874D70" w:rsidP="003141EC">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rsidR="00662C43" w:rsidRPr="000C6ABA"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Sergejeva,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 xml:space="preserve">67233232, e-pasta adrese: </w:t>
      </w:r>
      <w:hyperlink r:id="rId8" w:history="1">
        <w:r w:rsidR="00874D70" w:rsidRPr="00133CD2">
          <w:rPr>
            <w:rStyle w:val="Hyperlink"/>
            <w:rFonts w:ascii="Arial" w:hAnsi="Arial" w:cs="Arial"/>
            <w:sz w:val="20"/>
            <w:szCs w:val="20"/>
          </w:rPr>
          <w:t>egita.sergejeva@ldz.lv</w:t>
        </w:r>
      </w:hyperlink>
      <w:r w:rsidR="00874D70">
        <w:rPr>
          <w:rFonts w:ascii="Arial" w:hAnsi="Arial" w:cs="Arial"/>
          <w:sz w:val="20"/>
          <w:szCs w:val="20"/>
        </w:rPr>
        <w:t xml:space="preserve">. </w:t>
      </w:r>
    </w:p>
    <w:p w:rsidR="00662C43" w:rsidRPr="003C7029" w:rsidRDefault="00662C43" w:rsidP="003141EC">
      <w:pPr>
        <w:pStyle w:val="ListParagraph"/>
        <w:spacing w:after="0" w:line="240" w:lineRule="auto"/>
        <w:ind w:left="0" w:hanging="567"/>
        <w:jc w:val="both"/>
        <w:rPr>
          <w:rFonts w:ascii="Arial" w:hAnsi="Arial" w:cs="Arial"/>
          <w:sz w:val="20"/>
          <w:szCs w:val="20"/>
        </w:rPr>
      </w:pPr>
    </w:p>
    <w:p w:rsidR="00662C43" w:rsidRPr="003C7029" w:rsidRDefault="00FC739B" w:rsidP="003141EC">
      <w:pPr>
        <w:pStyle w:val="ListParagraph"/>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rsidR="00954993" w:rsidRPr="003C7029" w:rsidRDefault="00954993" w:rsidP="003141EC">
      <w:pPr>
        <w:pStyle w:val="ListParagraph"/>
        <w:numPr>
          <w:ilvl w:val="1"/>
          <w:numId w:val="10"/>
        </w:numPr>
        <w:tabs>
          <w:tab w:val="left" w:pos="426"/>
        </w:tabs>
        <w:spacing w:after="0" w:line="240" w:lineRule="auto"/>
        <w:ind w:left="709" w:hanging="425"/>
        <w:jc w:val="both"/>
        <w:rPr>
          <w:rFonts w:ascii="Arial" w:hAnsi="Arial" w:cs="Arial"/>
          <w:sz w:val="20"/>
          <w:szCs w:val="20"/>
        </w:rPr>
      </w:pPr>
      <w:r w:rsidRPr="003C7029">
        <w:rPr>
          <w:rFonts w:ascii="Arial" w:hAnsi="Arial" w:cs="Arial"/>
          <w:sz w:val="20"/>
          <w:szCs w:val="20"/>
        </w:rPr>
        <w:t>Sabiedrība organizē izsoli tiešsaistē</w:t>
      </w:r>
      <w:r w:rsidR="00F32FF5" w:rsidRPr="003C7029">
        <w:rPr>
          <w:rStyle w:val="Heading1Char"/>
          <w:rFonts w:ascii="Arial" w:hAnsi="Arial" w:cs="Arial"/>
          <w:i/>
          <w:iCs/>
          <w:color w:val="767676"/>
          <w:sz w:val="20"/>
          <w:szCs w:val="20"/>
        </w:rPr>
        <w:t xml:space="preserve"> </w:t>
      </w:r>
      <w:r w:rsidR="00F32FF5" w:rsidRPr="003C7029">
        <w:rPr>
          <w:rStyle w:val="appliestoitem"/>
          <w:rFonts w:ascii="Arial" w:hAnsi="Arial" w:cs="Arial"/>
          <w:i/>
          <w:iCs/>
          <w:sz w:val="20"/>
          <w:szCs w:val="20"/>
        </w:rPr>
        <w:t xml:space="preserve">Skype </w:t>
      </w:r>
      <w:proofErr w:type="spellStart"/>
      <w:r w:rsidR="00F32FF5" w:rsidRPr="003C7029">
        <w:rPr>
          <w:rStyle w:val="appliestoitem"/>
          <w:rFonts w:ascii="Arial" w:hAnsi="Arial" w:cs="Arial"/>
          <w:i/>
          <w:iCs/>
          <w:sz w:val="20"/>
          <w:szCs w:val="20"/>
        </w:rPr>
        <w:t>for</w:t>
      </w:r>
      <w:proofErr w:type="spellEnd"/>
      <w:r w:rsidR="00F32FF5" w:rsidRPr="003C7029">
        <w:rPr>
          <w:rStyle w:val="appliestoitem"/>
          <w:rFonts w:ascii="Arial" w:hAnsi="Arial" w:cs="Arial"/>
          <w:i/>
          <w:iCs/>
          <w:sz w:val="20"/>
          <w:szCs w:val="20"/>
        </w:rPr>
        <w:t xml:space="preserve"> </w:t>
      </w:r>
      <w:proofErr w:type="spellStart"/>
      <w:r w:rsidR="00F32FF5" w:rsidRPr="003C7029">
        <w:rPr>
          <w:rStyle w:val="appliestoitem"/>
          <w:rFonts w:ascii="Arial" w:hAnsi="Arial" w:cs="Arial"/>
          <w:i/>
          <w:iCs/>
          <w:sz w:val="20"/>
          <w:szCs w:val="20"/>
        </w:rPr>
        <w:t>Business</w:t>
      </w:r>
      <w:proofErr w:type="spellEnd"/>
      <w:r w:rsidR="00C44A83" w:rsidRPr="003C7029">
        <w:rPr>
          <w:rFonts w:ascii="Arial" w:hAnsi="Arial" w:cs="Arial"/>
          <w:sz w:val="20"/>
          <w:szCs w:val="20"/>
        </w:rPr>
        <w:t>.</w:t>
      </w:r>
    </w:p>
    <w:p w:rsidR="00C34C52" w:rsidRPr="00C34C52" w:rsidRDefault="0095499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Piedalīšanās izsolē iespējama, izsoles dalībniekam</w:t>
      </w:r>
      <w:r w:rsidR="003C7029">
        <w:rPr>
          <w:rFonts w:ascii="Arial" w:hAnsi="Arial" w:cs="Arial"/>
          <w:sz w:val="20"/>
          <w:szCs w:val="20"/>
        </w:rPr>
        <w:t xml:space="preserve"> iesniedzot pieteikumu</w:t>
      </w:r>
      <w:r w:rsidR="003141EC">
        <w:rPr>
          <w:rFonts w:ascii="Arial" w:hAnsi="Arial" w:cs="Arial"/>
          <w:sz w:val="20"/>
          <w:szCs w:val="20"/>
        </w:rPr>
        <w:t xml:space="preserve"> </w:t>
      </w:r>
      <w:r w:rsidR="000B7CEC">
        <w:rPr>
          <w:rFonts w:ascii="Arial" w:hAnsi="Arial" w:cs="Arial"/>
          <w:sz w:val="20"/>
          <w:szCs w:val="20"/>
        </w:rPr>
        <w:t>(1.pielikums)</w:t>
      </w:r>
      <w:r w:rsidRPr="003C7029">
        <w:rPr>
          <w:rFonts w:ascii="Arial" w:hAnsi="Arial" w:cs="Arial"/>
          <w:sz w:val="20"/>
          <w:szCs w:val="20"/>
        </w:rPr>
        <w:t xml:space="preserve"> </w:t>
      </w:r>
      <w:r w:rsidR="003C7029" w:rsidRPr="00C34C52">
        <w:rPr>
          <w:rFonts w:ascii="Arial" w:hAnsi="Arial" w:cs="Arial"/>
          <w:sz w:val="20"/>
          <w:szCs w:val="20"/>
        </w:rPr>
        <w:t>www</w:t>
      </w:r>
      <w:r w:rsidR="00874D70" w:rsidRPr="00C34C52">
        <w:rPr>
          <w:rFonts w:ascii="Arial" w:hAnsi="Arial" w:cs="Arial"/>
          <w:sz w:val="20"/>
          <w:szCs w:val="20"/>
        </w:rPr>
        <w:t xml:space="preserve">.rss.ldz.lv sadaļā “Iepirkumi” </w:t>
      </w:r>
      <w:r w:rsidR="003141EC">
        <w:rPr>
          <w:rFonts w:ascii="Arial" w:hAnsi="Arial" w:cs="Arial"/>
          <w:sz w:val="20"/>
          <w:szCs w:val="20"/>
        </w:rPr>
        <w:t xml:space="preserve">- </w:t>
      </w:r>
      <w:proofErr w:type="spellStart"/>
      <w:r w:rsidR="003C7029" w:rsidRPr="00C34C52">
        <w:rPr>
          <w:rFonts w:ascii="Arial" w:hAnsi="Arial" w:cs="Arial"/>
          <w:sz w:val="20"/>
          <w:szCs w:val="20"/>
        </w:rPr>
        <w:t>Mercell</w:t>
      </w:r>
      <w:proofErr w:type="spellEnd"/>
      <w:r w:rsidR="003C7029" w:rsidRPr="00C34C52">
        <w:rPr>
          <w:rFonts w:ascii="Arial" w:hAnsi="Arial" w:cs="Arial"/>
          <w:sz w:val="20"/>
          <w:szCs w:val="20"/>
        </w:rPr>
        <w:t xml:space="preserve"> elektroniskajā iepirkumu sistēmā</w:t>
      </w:r>
      <w:r w:rsidR="00C34C52">
        <w:rPr>
          <w:rFonts w:ascii="Arial" w:hAnsi="Arial" w:cs="Arial"/>
          <w:sz w:val="20"/>
          <w:szCs w:val="20"/>
        </w:rPr>
        <w:t xml:space="preserve"> vai spiežot uz saites: </w:t>
      </w:r>
      <w:hyperlink r:id="rId9" w:history="1">
        <w:r w:rsidR="00C34C52" w:rsidRPr="003429A0">
          <w:rPr>
            <w:rStyle w:val="Hyperlink"/>
            <w:rFonts w:ascii="Arial" w:hAnsi="Arial" w:cs="Arial"/>
            <w:sz w:val="20"/>
            <w:szCs w:val="20"/>
          </w:rPr>
          <w:t>https://www.mercell.com/lv-lv/iepirkums/107628530/sia-ldz-ritosa-sastava-serviss-iepirkumi.aspx</w:t>
        </w:r>
      </w:hyperlink>
    </w:p>
    <w:p w:rsidR="00954993" w:rsidRPr="000B7CEC" w:rsidRDefault="00F32FF5"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Pēc </w:t>
      </w:r>
      <w:r w:rsidR="00C34C52">
        <w:rPr>
          <w:rFonts w:ascii="Arial" w:hAnsi="Arial" w:cs="Arial"/>
          <w:sz w:val="20"/>
          <w:szCs w:val="20"/>
        </w:rPr>
        <w:t xml:space="preserve">pretendenta </w:t>
      </w:r>
      <w:r w:rsidR="000B7CEC">
        <w:rPr>
          <w:rFonts w:ascii="Arial" w:hAnsi="Arial" w:cs="Arial"/>
          <w:sz w:val="20"/>
          <w:szCs w:val="20"/>
        </w:rPr>
        <w:t xml:space="preserve">pieteikuma </w:t>
      </w:r>
      <w:r w:rsidR="009956E7">
        <w:rPr>
          <w:rFonts w:ascii="Arial" w:hAnsi="Arial" w:cs="Arial"/>
          <w:sz w:val="20"/>
          <w:szCs w:val="20"/>
        </w:rPr>
        <w:t xml:space="preserve">apstiprināšanas dalībai izsolē, </w:t>
      </w:r>
      <w:r w:rsidRPr="003C7029">
        <w:rPr>
          <w:rFonts w:ascii="Arial" w:hAnsi="Arial" w:cs="Arial"/>
          <w:sz w:val="20"/>
          <w:szCs w:val="20"/>
        </w:rPr>
        <w:t>izsoles dalībnieks saņems savu lietotājvārdu, paroli un pieslēgšanās pamācību izsolei tiešsaistē</w:t>
      </w:r>
      <w:r w:rsidR="000B7CEC" w:rsidRPr="000B7CEC">
        <w:rPr>
          <w:rStyle w:val="appliestoitem"/>
          <w:rFonts w:ascii="Arial" w:hAnsi="Arial" w:cs="Arial"/>
          <w:i/>
          <w:iCs/>
          <w:sz w:val="20"/>
          <w:szCs w:val="20"/>
        </w:rPr>
        <w:t xml:space="preserve"> </w:t>
      </w:r>
      <w:r w:rsidR="000B7CEC" w:rsidRPr="003C7029">
        <w:rPr>
          <w:rStyle w:val="appliestoitem"/>
          <w:rFonts w:ascii="Arial" w:hAnsi="Arial" w:cs="Arial"/>
          <w:i/>
          <w:iCs/>
          <w:sz w:val="20"/>
          <w:szCs w:val="20"/>
        </w:rPr>
        <w:t xml:space="preserve">Skype </w:t>
      </w:r>
      <w:proofErr w:type="spellStart"/>
      <w:r w:rsidR="000B7CEC" w:rsidRPr="003C7029">
        <w:rPr>
          <w:rStyle w:val="appliestoitem"/>
          <w:rFonts w:ascii="Arial" w:hAnsi="Arial" w:cs="Arial"/>
          <w:i/>
          <w:iCs/>
          <w:sz w:val="20"/>
          <w:szCs w:val="20"/>
        </w:rPr>
        <w:t>for</w:t>
      </w:r>
      <w:proofErr w:type="spellEnd"/>
      <w:r w:rsidR="000B7CEC" w:rsidRPr="003C7029">
        <w:rPr>
          <w:rStyle w:val="appliestoitem"/>
          <w:rFonts w:ascii="Arial" w:hAnsi="Arial" w:cs="Arial"/>
          <w:i/>
          <w:iCs/>
          <w:sz w:val="20"/>
          <w:szCs w:val="20"/>
        </w:rPr>
        <w:t xml:space="preserve"> </w:t>
      </w:r>
      <w:proofErr w:type="spellStart"/>
      <w:r w:rsidR="000B7CEC" w:rsidRPr="003C7029">
        <w:rPr>
          <w:rStyle w:val="appliestoitem"/>
          <w:rFonts w:ascii="Arial" w:hAnsi="Arial" w:cs="Arial"/>
          <w:i/>
          <w:iCs/>
          <w:sz w:val="20"/>
          <w:szCs w:val="20"/>
        </w:rPr>
        <w:t>Business</w:t>
      </w:r>
      <w:proofErr w:type="spellEnd"/>
      <w:r w:rsidR="000B7CEC" w:rsidRPr="003C7029">
        <w:rPr>
          <w:rFonts w:ascii="Arial" w:hAnsi="Arial" w:cs="Arial"/>
          <w:sz w:val="20"/>
          <w:szCs w:val="20"/>
        </w:rPr>
        <w:t>.</w:t>
      </w:r>
    </w:p>
    <w:p w:rsidR="00C44A83" w:rsidRPr="003C7029" w:rsidRDefault="00C44A8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priekšmets tiek izsolīts pa daļām.</w:t>
      </w:r>
    </w:p>
    <w:p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rsidR="005076F4" w:rsidRDefault="0095499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rsidR="00BB5DA6" w:rsidRPr="003C7029" w:rsidRDefault="00BB5DA6" w:rsidP="00BB5DA6">
      <w:pPr>
        <w:pStyle w:val="ListParagraph"/>
        <w:spacing w:after="0" w:line="240" w:lineRule="auto"/>
        <w:ind w:left="846"/>
        <w:jc w:val="both"/>
        <w:rPr>
          <w:rFonts w:ascii="Arial" w:hAnsi="Arial" w:cs="Arial"/>
          <w:sz w:val="20"/>
          <w:szCs w:val="20"/>
        </w:rPr>
      </w:pPr>
    </w:p>
    <w:p w:rsidR="00F32FF5" w:rsidRPr="003C7029" w:rsidRDefault="00F32FF5" w:rsidP="004E63CB">
      <w:pPr>
        <w:pStyle w:val="ListParagraph"/>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rsidR="001C30E2" w:rsidRPr="003C7029" w:rsidRDefault="00F32FF5"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 xml:space="preserve">ercdarbībā izmantošanai nederīgas rezerves daļas un citu materiāli </w:t>
      </w:r>
      <w:r w:rsidR="001C30E2" w:rsidRPr="003C7029">
        <w:rPr>
          <w:rFonts w:ascii="Arial" w:hAnsi="Arial" w:cs="Arial"/>
          <w:sz w:val="20"/>
          <w:szCs w:val="20"/>
        </w:rPr>
        <w:t xml:space="preserve"> melnā</w:t>
      </w:r>
      <w:r w:rsidR="00C34C52" w:rsidRPr="00C34C52">
        <w:rPr>
          <w:rFonts w:ascii="Arial" w:hAnsi="Arial" w:cs="Arial"/>
          <w:sz w:val="20"/>
          <w:szCs w:val="20"/>
        </w:rPr>
        <w:t xml:space="preserve"> </w:t>
      </w:r>
      <w:r w:rsidR="00C34C52">
        <w:rPr>
          <w:rFonts w:ascii="Arial" w:hAnsi="Arial" w:cs="Arial"/>
          <w:sz w:val="20"/>
          <w:szCs w:val="20"/>
        </w:rPr>
        <w:t>metāla</w:t>
      </w:r>
      <w:r w:rsidR="00AC42A5">
        <w:rPr>
          <w:rFonts w:ascii="Arial" w:hAnsi="Arial" w:cs="Arial"/>
          <w:sz w:val="20"/>
          <w:szCs w:val="20"/>
        </w:rPr>
        <w:t xml:space="preserve"> </w:t>
      </w:r>
      <w:r w:rsidR="00C34C52">
        <w:rPr>
          <w:rFonts w:ascii="Arial" w:hAnsi="Arial" w:cs="Arial"/>
          <w:sz w:val="20"/>
          <w:szCs w:val="20"/>
        </w:rPr>
        <w:t>/ krāsainā metāla</w:t>
      </w:r>
      <w:r w:rsidR="00AC42A5">
        <w:rPr>
          <w:rFonts w:ascii="Arial" w:hAnsi="Arial" w:cs="Arial"/>
          <w:sz w:val="20"/>
          <w:szCs w:val="20"/>
        </w:rPr>
        <w:t xml:space="preserve"> </w:t>
      </w:r>
      <w:r w:rsidR="00C34C52">
        <w:rPr>
          <w:rFonts w:ascii="Arial" w:hAnsi="Arial" w:cs="Arial"/>
          <w:sz w:val="20"/>
          <w:szCs w:val="20"/>
        </w:rPr>
        <w:t>/ dārgmetāla lūžņu</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rsidR="003C7029" w:rsidRPr="003C7029"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C7029">
        <w:rPr>
          <w:rFonts w:ascii="Arial" w:hAnsi="Arial" w:cs="Arial"/>
          <w:sz w:val="20"/>
          <w:szCs w:val="20"/>
        </w:rPr>
        <w:t xml:space="preserve">.daļa </w:t>
      </w:r>
      <w:r w:rsidR="003C7029" w:rsidRPr="003C7029">
        <w:rPr>
          <w:rFonts w:ascii="Arial" w:hAnsi="Arial" w:cs="Arial"/>
          <w:sz w:val="20"/>
          <w:szCs w:val="20"/>
        </w:rPr>
        <w:t>Negabarīts 5A</w:t>
      </w:r>
      <w:r w:rsidR="003C7029">
        <w:rPr>
          <w:rFonts w:ascii="Arial" w:hAnsi="Arial" w:cs="Arial"/>
          <w:sz w:val="20"/>
          <w:szCs w:val="20"/>
        </w:rPr>
        <w:t xml:space="preserve">  </w:t>
      </w:r>
      <w:r w:rsidR="003C7029" w:rsidRPr="004F20DF">
        <w:rPr>
          <w:rFonts w:ascii="Arial" w:hAnsi="Arial" w:cs="Arial"/>
          <w:i/>
          <w:iCs/>
          <w:sz w:val="20"/>
          <w:szCs w:val="20"/>
        </w:rPr>
        <w:t>448 tonnas</w:t>
      </w:r>
      <w:r w:rsidR="00CC56DD">
        <w:rPr>
          <w:rFonts w:ascii="Arial" w:hAnsi="Arial" w:cs="Arial"/>
          <w:sz w:val="20"/>
          <w:szCs w:val="20"/>
        </w:rPr>
        <w:t xml:space="preserve"> (RSSV)</w:t>
      </w:r>
      <w:r w:rsidR="003C7029">
        <w:rPr>
          <w:rFonts w:ascii="Arial" w:hAnsi="Arial" w:cs="Arial"/>
          <w:sz w:val="20"/>
          <w:szCs w:val="20"/>
        </w:rPr>
        <w:t>;</w:t>
      </w:r>
    </w:p>
    <w:p w:rsidR="003C7029"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2</w:t>
      </w:r>
      <w:r w:rsidR="003C7029">
        <w:rPr>
          <w:rFonts w:ascii="Arial" w:hAnsi="Arial" w:cs="Arial"/>
          <w:sz w:val="20"/>
          <w:szCs w:val="20"/>
        </w:rPr>
        <w:t xml:space="preserve">.daļa </w:t>
      </w:r>
      <w:r w:rsidR="001C30E2" w:rsidRPr="003C7029">
        <w:rPr>
          <w:rFonts w:ascii="Arial" w:hAnsi="Arial" w:cs="Arial"/>
          <w:sz w:val="20"/>
          <w:szCs w:val="20"/>
        </w:rPr>
        <w:t>Gabarīts 3A</w:t>
      </w:r>
      <w:r w:rsidR="003C7029" w:rsidRPr="003C7029">
        <w:rPr>
          <w:rFonts w:ascii="Arial" w:hAnsi="Arial" w:cs="Arial"/>
          <w:sz w:val="20"/>
          <w:szCs w:val="20"/>
        </w:rPr>
        <w:t xml:space="preserve">  </w:t>
      </w:r>
      <w:r w:rsidR="003C7029" w:rsidRPr="004F20DF">
        <w:rPr>
          <w:rFonts w:ascii="Arial" w:hAnsi="Arial" w:cs="Arial"/>
          <w:i/>
          <w:iCs/>
          <w:sz w:val="20"/>
          <w:szCs w:val="20"/>
        </w:rPr>
        <w:t>150 tonnas</w:t>
      </w:r>
      <w:r w:rsidR="00CC56DD">
        <w:rPr>
          <w:rFonts w:ascii="Arial" w:hAnsi="Arial" w:cs="Arial"/>
          <w:sz w:val="20"/>
          <w:szCs w:val="20"/>
        </w:rPr>
        <w:t xml:space="preserve"> (RSSV)</w:t>
      </w:r>
      <w:r w:rsidR="003C7029" w:rsidRPr="003C7029">
        <w:rPr>
          <w:rFonts w:ascii="Arial" w:hAnsi="Arial" w:cs="Arial"/>
          <w:sz w:val="20"/>
          <w:szCs w:val="20"/>
        </w:rPr>
        <w:t xml:space="preserve">; </w:t>
      </w:r>
      <w:r w:rsidR="001C30E2" w:rsidRPr="003C7029">
        <w:rPr>
          <w:rFonts w:ascii="Arial" w:hAnsi="Arial" w:cs="Arial"/>
          <w:sz w:val="20"/>
          <w:szCs w:val="20"/>
        </w:rPr>
        <w:t xml:space="preserve"> </w:t>
      </w:r>
    </w:p>
    <w:p w:rsidR="001C30E2"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 xml:space="preserve">.daļa Skārds </w:t>
      </w:r>
      <w:r w:rsidR="003C7029" w:rsidRPr="004F20DF">
        <w:rPr>
          <w:rFonts w:ascii="Arial" w:hAnsi="Arial" w:cs="Arial"/>
          <w:i/>
          <w:iCs/>
          <w:sz w:val="20"/>
          <w:szCs w:val="20"/>
        </w:rPr>
        <w:t>10 tonnas</w:t>
      </w:r>
      <w:r w:rsidR="00CC56DD">
        <w:rPr>
          <w:rFonts w:ascii="Arial" w:hAnsi="Arial" w:cs="Arial"/>
          <w:sz w:val="20"/>
          <w:szCs w:val="20"/>
        </w:rPr>
        <w:t xml:space="preserve"> (RSSV);</w:t>
      </w:r>
    </w:p>
    <w:p w:rsidR="00CC56DD"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4</w:t>
      </w:r>
      <w:r w:rsidR="00CC56DD">
        <w:rPr>
          <w:rFonts w:ascii="Arial" w:hAnsi="Arial" w:cs="Arial"/>
          <w:sz w:val="20"/>
          <w:szCs w:val="20"/>
        </w:rPr>
        <w:t xml:space="preserve">.daļa </w:t>
      </w:r>
      <w:r w:rsidR="00CC56DD" w:rsidRPr="003C7029">
        <w:rPr>
          <w:rFonts w:ascii="Arial" w:hAnsi="Arial" w:cs="Arial"/>
          <w:sz w:val="20"/>
          <w:szCs w:val="20"/>
        </w:rPr>
        <w:t xml:space="preserve">Gabarīts 3A  </w:t>
      </w:r>
      <w:r w:rsidR="00CC56DD" w:rsidRPr="004F20DF">
        <w:rPr>
          <w:rFonts w:ascii="Arial" w:hAnsi="Arial" w:cs="Arial"/>
          <w:i/>
          <w:iCs/>
          <w:sz w:val="20"/>
          <w:szCs w:val="20"/>
        </w:rPr>
        <w:t>3 tonnas</w:t>
      </w:r>
      <w:r w:rsidR="001244A7">
        <w:rPr>
          <w:rFonts w:ascii="Arial" w:hAnsi="Arial" w:cs="Arial"/>
          <w:sz w:val="20"/>
          <w:szCs w:val="20"/>
        </w:rPr>
        <w:t xml:space="preserve"> </w:t>
      </w:r>
      <w:r w:rsidR="00CC56DD">
        <w:rPr>
          <w:rFonts w:ascii="Arial" w:hAnsi="Arial" w:cs="Arial"/>
          <w:sz w:val="20"/>
          <w:szCs w:val="20"/>
        </w:rPr>
        <w:t>(RSSLD)</w:t>
      </w:r>
      <w:r w:rsidR="00CC56DD" w:rsidRPr="003C7029">
        <w:rPr>
          <w:rFonts w:ascii="Arial" w:hAnsi="Arial" w:cs="Arial"/>
          <w:sz w:val="20"/>
          <w:szCs w:val="20"/>
        </w:rPr>
        <w:t xml:space="preserve">;  </w:t>
      </w:r>
    </w:p>
    <w:p w:rsidR="001C30E2"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5</w:t>
      </w:r>
      <w:r w:rsidR="00CC56DD">
        <w:rPr>
          <w:rFonts w:ascii="Arial" w:hAnsi="Arial" w:cs="Arial"/>
          <w:sz w:val="20"/>
          <w:szCs w:val="20"/>
        </w:rPr>
        <w:t>.daļa Negabarīts 5A</w:t>
      </w:r>
      <w:r w:rsidR="00CC56DD" w:rsidRPr="00CC56DD">
        <w:rPr>
          <w:rFonts w:ascii="Arial" w:hAnsi="Arial" w:cs="Arial"/>
          <w:sz w:val="20"/>
          <w:szCs w:val="20"/>
        </w:rPr>
        <w:t xml:space="preserve"> </w:t>
      </w:r>
      <w:r w:rsidR="00CC56DD" w:rsidRPr="004F20DF">
        <w:rPr>
          <w:rFonts w:ascii="Arial" w:hAnsi="Arial" w:cs="Arial"/>
          <w:i/>
          <w:iCs/>
          <w:sz w:val="20"/>
          <w:szCs w:val="20"/>
        </w:rPr>
        <w:t>2 tonnas</w:t>
      </w:r>
      <w:r w:rsidR="001244A7">
        <w:rPr>
          <w:rFonts w:ascii="Arial" w:hAnsi="Arial" w:cs="Arial"/>
          <w:sz w:val="20"/>
          <w:szCs w:val="20"/>
        </w:rPr>
        <w:t xml:space="preserve"> </w:t>
      </w:r>
      <w:r w:rsidR="00CC56DD">
        <w:rPr>
          <w:rFonts w:ascii="Arial" w:hAnsi="Arial" w:cs="Arial"/>
          <w:sz w:val="20"/>
          <w:szCs w:val="20"/>
        </w:rPr>
        <w:t>(RSSLD)</w:t>
      </w:r>
      <w:r w:rsidR="00CC56DD" w:rsidRPr="00CC56DD">
        <w:rPr>
          <w:rFonts w:ascii="Arial" w:hAnsi="Arial" w:cs="Arial"/>
          <w:sz w:val="20"/>
          <w:szCs w:val="20"/>
        </w:rPr>
        <w:t>;</w:t>
      </w:r>
    </w:p>
    <w:p w:rsidR="00CC56DD" w:rsidRDefault="004E63CB"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6</w:t>
      </w:r>
      <w:r w:rsidR="00CC56DD">
        <w:rPr>
          <w:rFonts w:ascii="Arial" w:hAnsi="Arial" w:cs="Arial"/>
          <w:sz w:val="20"/>
          <w:szCs w:val="20"/>
        </w:rPr>
        <w:t xml:space="preserve">.daļa Ķeta gabarīts 17A </w:t>
      </w:r>
      <w:r w:rsidR="00CC56DD" w:rsidRPr="004F20DF">
        <w:rPr>
          <w:rFonts w:ascii="Arial" w:hAnsi="Arial" w:cs="Arial"/>
          <w:i/>
          <w:iCs/>
          <w:sz w:val="20"/>
          <w:szCs w:val="20"/>
        </w:rPr>
        <w:t>5 tonnas</w:t>
      </w:r>
      <w:r w:rsidR="00CC56DD">
        <w:rPr>
          <w:rFonts w:ascii="Arial" w:hAnsi="Arial" w:cs="Arial"/>
          <w:sz w:val="20"/>
          <w:szCs w:val="20"/>
        </w:rPr>
        <w:t xml:space="preserve"> (RSSLD);</w:t>
      </w:r>
    </w:p>
    <w:p w:rsidR="00CC56DD" w:rsidRDefault="004E63CB" w:rsidP="004E63CB">
      <w:pPr>
        <w:pStyle w:val="ListParagraph"/>
        <w:numPr>
          <w:ilvl w:val="2"/>
          <w:numId w:val="10"/>
        </w:numPr>
        <w:tabs>
          <w:tab w:val="left" w:pos="1843"/>
        </w:tabs>
        <w:spacing w:after="0" w:line="240" w:lineRule="auto"/>
        <w:ind w:hanging="438"/>
        <w:jc w:val="both"/>
        <w:rPr>
          <w:rFonts w:ascii="Arial" w:hAnsi="Arial" w:cs="Arial"/>
          <w:sz w:val="20"/>
          <w:szCs w:val="20"/>
        </w:rPr>
      </w:pPr>
      <w:r>
        <w:rPr>
          <w:rFonts w:ascii="Arial" w:hAnsi="Arial" w:cs="Arial"/>
          <w:sz w:val="20"/>
          <w:szCs w:val="20"/>
        </w:rPr>
        <w:t>7</w:t>
      </w:r>
      <w:r w:rsidR="00CC56DD">
        <w:rPr>
          <w:rFonts w:ascii="Arial" w:hAnsi="Arial" w:cs="Arial"/>
          <w:sz w:val="20"/>
          <w:szCs w:val="20"/>
        </w:rPr>
        <w:t xml:space="preserve">.daļa  Negabarīts 5A  </w:t>
      </w:r>
      <w:r w:rsidRPr="004F20DF">
        <w:rPr>
          <w:rFonts w:ascii="Arial" w:hAnsi="Arial" w:cs="Arial"/>
          <w:i/>
          <w:iCs/>
          <w:sz w:val="20"/>
          <w:szCs w:val="20"/>
        </w:rPr>
        <w:t>16</w:t>
      </w:r>
      <w:r w:rsidR="00CC56DD" w:rsidRPr="004F20DF">
        <w:rPr>
          <w:rFonts w:ascii="Arial" w:hAnsi="Arial" w:cs="Arial"/>
          <w:i/>
          <w:iCs/>
          <w:sz w:val="20"/>
          <w:szCs w:val="20"/>
        </w:rPr>
        <w:t xml:space="preserve"> tonnas</w:t>
      </w:r>
      <w:r w:rsidR="00CC56DD">
        <w:rPr>
          <w:rFonts w:ascii="Arial" w:hAnsi="Arial" w:cs="Arial"/>
          <w:sz w:val="20"/>
          <w:szCs w:val="20"/>
        </w:rPr>
        <w:t xml:space="preserve"> (RSSLR);</w:t>
      </w:r>
    </w:p>
    <w:p w:rsidR="00CC56DD" w:rsidRPr="00CC56DD" w:rsidRDefault="004E63CB" w:rsidP="004E63CB">
      <w:pPr>
        <w:pStyle w:val="ListParagraph"/>
        <w:numPr>
          <w:ilvl w:val="2"/>
          <w:numId w:val="10"/>
        </w:numPr>
        <w:tabs>
          <w:tab w:val="left" w:pos="1843"/>
        </w:tabs>
        <w:spacing w:after="0" w:line="240" w:lineRule="auto"/>
        <w:ind w:hanging="438"/>
        <w:jc w:val="both"/>
        <w:rPr>
          <w:rFonts w:ascii="Arial" w:hAnsi="Arial" w:cs="Arial"/>
          <w:sz w:val="20"/>
          <w:szCs w:val="20"/>
        </w:rPr>
      </w:pPr>
      <w:r>
        <w:rPr>
          <w:rFonts w:ascii="Arial" w:hAnsi="Arial" w:cs="Arial"/>
          <w:sz w:val="20"/>
          <w:szCs w:val="20"/>
        </w:rPr>
        <w:t>8</w:t>
      </w:r>
      <w:r w:rsidR="00DD5712">
        <w:rPr>
          <w:rFonts w:ascii="Arial" w:hAnsi="Arial" w:cs="Arial"/>
          <w:sz w:val="20"/>
          <w:szCs w:val="20"/>
        </w:rPr>
        <w:t xml:space="preserve">.daļa  Akumulatoru lūžņi </w:t>
      </w:r>
      <w:proofErr w:type="spellStart"/>
      <w:r w:rsidR="00DD5712">
        <w:rPr>
          <w:rFonts w:ascii="Arial" w:hAnsi="Arial" w:cs="Arial"/>
          <w:sz w:val="20"/>
          <w:szCs w:val="20"/>
        </w:rPr>
        <w:t>Ni-Cd</w:t>
      </w:r>
      <w:proofErr w:type="spellEnd"/>
      <w:r w:rsidR="00DD5712">
        <w:rPr>
          <w:rFonts w:ascii="Arial" w:hAnsi="Arial" w:cs="Arial"/>
          <w:sz w:val="20"/>
          <w:szCs w:val="20"/>
        </w:rPr>
        <w:t xml:space="preserve"> </w:t>
      </w:r>
      <w:r w:rsidR="00304B24">
        <w:rPr>
          <w:rFonts w:ascii="Arial" w:hAnsi="Arial" w:cs="Arial"/>
          <w:sz w:val="20"/>
          <w:szCs w:val="20"/>
        </w:rPr>
        <w:t xml:space="preserve"> </w:t>
      </w:r>
      <w:bookmarkStart w:id="0" w:name="_GoBack"/>
      <w:bookmarkEnd w:id="0"/>
      <w:r w:rsidRPr="004F20DF">
        <w:rPr>
          <w:rFonts w:ascii="Arial" w:hAnsi="Arial" w:cs="Arial"/>
          <w:i/>
          <w:iCs/>
          <w:sz w:val="20"/>
          <w:szCs w:val="20"/>
        </w:rPr>
        <w:t>2.4</w:t>
      </w:r>
      <w:r w:rsidR="00DD5712" w:rsidRPr="004F20DF">
        <w:rPr>
          <w:rFonts w:ascii="Arial" w:hAnsi="Arial" w:cs="Arial"/>
          <w:i/>
          <w:iCs/>
          <w:sz w:val="20"/>
          <w:szCs w:val="20"/>
        </w:rPr>
        <w:t xml:space="preserve"> t</w:t>
      </w:r>
      <w:r w:rsidRPr="004F20DF">
        <w:rPr>
          <w:rFonts w:ascii="Arial" w:hAnsi="Arial" w:cs="Arial"/>
          <w:i/>
          <w:iCs/>
          <w:sz w:val="20"/>
          <w:szCs w:val="20"/>
        </w:rPr>
        <w:t>onnas</w:t>
      </w:r>
      <w:r w:rsidR="00DD5712">
        <w:rPr>
          <w:rFonts w:ascii="Arial" w:hAnsi="Arial" w:cs="Arial"/>
          <w:sz w:val="20"/>
          <w:szCs w:val="20"/>
        </w:rPr>
        <w:t xml:space="preserve"> (RSSLR).</w:t>
      </w:r>
    </w:p>
    <w:p w:rsidR="00FD1F03" w:rsidRPr="003C7029" w:rsidRDefault="00FD1F03" w:rsidP="004E63CB">
      <w:pPr>
        <w:pStyle w:val="ListParagraph"/>
        <w:numPr>
          <w:ilvl w:val="1"/>
          <w:numId w:val="10"/>
        </w:numPr>
        <w:tabs>
          <w:tab w:val="left" w:pos="1843"/>
        </w:tabs>
        <w:spacing w:after="0" w:line="240" w:lineRule="auto"/>
        <w:ind w:left="709" w:hanging="425"/>
        <w:jc w:val="both"/>
        <w:rPr>
          <w:rFonts w:ascii="Arial" w:hAnsi="Arial" w:cs="Arial"/>
          <w:sz w:val="20"/>
          <w:szCs w:val="20"/>
        </w:rPr>
      </w:pPr>
      <w:r w:rsidRPr="003C7029">
        <w:rPr>
          <w:rFonts w:ascii="Arial" w:hAnsi="Arial" w:cs="Arial"/>
          <w:sz w:val="20"/>
          <w:szCs w:val="20"/>
        </w:rPr>
        <w:t>Pārdošanai paredzē</w:t>
      </w:r>
      <w:r w:rsidR="009833DA" w:rsidRPr="003C7029">
        <w:rPr>
          <w:rFonts w:ascii="Arial" w:hAnsi="Arial" w:cs="Arial"/>
          <w:sz w:val="20"/>
          <w:szCs w:val="20"/>
        </w:rPr>
        <w:t xml:space="preserve">tais </w:t>
      </w:r>
      <w:r w:rsidR="002B2C44" w:rsidRPr="003C7029">
        <w:rPr>
          <w:rFonts w:ascii="Arial" w:hAnsi="Arial" w:cs="Arial"/>
          <w:sz w:val="20"/>
          <w:szCs w:val="20"/>
        </w:rPr>
        <w:t>Preces</w:t>
      </w:r>
      <w:r w:rsidR="00A53B01" w:rsidRPr="003C7029">
        <w:rPr>
          <w:rFonts w:ascii="Arial" w:hAnsi="Arial" w:cs="Arial"/>
          <w:sz w:val="20"/>
          <w:szCs w:val="20"/>
        </w:rPr>
        <w:t xml:space="preserve"> daudzums</w:t>
      </w:r>
      <w:r w:rsidR="00871500" w:rsidRPr="003C7029">
        <w:rPr>
          <w:rFonts w:ascii="Arial" w:hAnsi="Arial" w:cs="Arial"/>
          <w:sz w:val="20"/>
          <w:szCs w:val="20"/>
        </w:rPr>
        <w:t xml:space="preserve"> </w:t>
      </w:r>
      <w:r w:rsidRPr="003C7029">
        <w:rPr>
          <w:rFonts w:ascii="Arial" w:hAnsi="Arial" w:cs="Arial"/>
          <w:sz w:val="20"/>
          <w:szCs w:val="20"/>
        </w:rPr>
        <w:t xml:space="preserve">tiks pārdots </w:t>
      </w:r>
      <w:r w:rsidR="000B7CEC">
        <w:rPr>
          <w:rFonts w:ascii="Arial" w:hAnsi="Arial" w:cs="Arial"/>
          <w:sz w:val="20"/>
          <w:szCs w:val="20"/>
        </w:rPr>
        <w:t>30 kalendāro dienu laikā pēc pirkuma līguma noslēgšanas,</w:t>
      </w:r>
      <w:r w:rsidRPr="003C7029">
        <w:rPr>
          <w:rFonts w:ascii="Arial" w:hAnsi="Arial" w:cs="Arial"/>
          <w:sz w:val="20"/>
          <w:szCs w:val="20"/>
        </w:rPr>
        <w:t xml:space="preserve"> ar nosacījumu, ka pārdevējs ir tiesīgs mainīt </w:t>
      </w:r>
      <w:r w:rsidR="009833DA" w:rsidRPr="003C7029">
        <w:rPr>
          <w:rFonts w:ascii="Arial" w:hAnsi="Arial" w:cs="Arial"/>
          <w:sz w:val="20"/>
          <w:szCs w:val="20"/>
        </w:rPr>
        <w:t xml:space="preserve">pārdošanai paredzēto </w:t>
      </w:r>
      <w:r w:rsidRPr="003C7029">
        <w:rPr>
          <w:rFonts w:ascii="Arial" w:hAnsi="Arial" w:cs="Arial"/>
          <w:sz w:val="20"/>
          <w:szCs w:val="20"/>
        </w:rPr>
        <w:t xml:space="preserve">lūžņu daudzumu </w:t>
      </w:r>
      <w:r w:rsidRPr="00BC09BF">
        <w:rPr>
          <w:rFonts w:ascii="Arial" w:hAnsi="Arial" w:cs="Arial"/>
          <w:sz w:val="20"/>
          <w:szCs w:val="20"/>
        </w:rPr>
        <w:t>±</w:t>
      </w:r>
      <w:r w:rsidR="003637C8" w:rsidRPr="003C7029">
        <w:rPr>
          <w:rFonts w:ascii="Arial" w:hAnsi="Arial" w:cs="Arial"/>
          <w:sz w:val="20"/>
          <w:szCs w:val="20"/>
        </w:rPr>
        <w:t>10%</w:t>
      </w:r>
      <w:r w:rsidRPr="003C7029">
        <w:rPr>
          <w:rFonts w:ascii="Arial" w:hAnsi="Arial" w:cs="Arial"/>
          <w:sz w:val="20"/>
          <w:szCs w:val="20"/>
        </w:rPr>
        <w:t xml:space="preserve"> robežās.</w:t>
      </w:r>
    </w:p>
    <w:p w:rsidR="001C30E2" w:rsidRPr="003C7029" w:rsidRDefault="001C30E2"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lastRenderedPageBreak/>
        <w:t>Izsoles priek</w:t>
      </w:r>
      <w:r w:rsidR="003637C8" w:rsidRPr="003C7029">
        <w:rPr>
          <w:rFonts w:ascii="Arial" w:hAnsi="Arial" w:cs="Arial"/>
          <w:sz w:val="20"/>
          <w:szCs w:val="20"/>
        </w:rPr>
        <w:t>šmeta</w:t>
      </w:r>
      <w:r w:rsidRPr="003C7029">
        <w:rPr>
          <w:rFonts w:ascii="Arial" w:hAnsi="Arial" w:cs="Arial"/>
          <w:sz w:val="20"/>
          <w:szCs w:val="20"/>
        </w:rPr>
        <w:t>, kas</w:t>
      </w:r>
      <w:r w:rsidR="003637C8" w:rsidRPr="003C7029">
        <w:rPr>
          <w:rFonts w:ascii="Arial" w:hAnsi="Arial" w:cs="Arial"/>
          <w:sz w:val="20"/>
          <w:szCs w:val="20"/>
        </w:rPr>
        <w:t xml:space="preserve"> uzkrāts kaudzēs un</w:t>
      </w:r>
      <w:r w:rsidRPr="003C7029">
        <w:rPr>
          <w:rFonts w:ascii="Arial" w:hAnsi="Arial" w:cs="Arial"/>
          <w:sz w:val="20"/>
          <w:szCs w:val="20"/>
        </w:rPr>
        <w:t xml:space="preserve"> izvietots </w:t>
      </w:r>
      <w:r w:rsidR="000B7CEC">
        <w:rPr>
          <w:rFonts w:ascii="Arial" w:hAnsi="Arial" w:cs="Arial"/>
          <w:sz w:val="20"/>
          <w:szCs w:val="20"/>
        </w:rPr>
        <w:t xml:space="preserve"> 2.pielikumā norādītajā adresē</w:t>
      </w:r>
      <w:r w:rsidR="004A171E" w:rsidRPr="003C7029">
        <w:rPr>
          <w:rFonts w:ascii="Arial" w:hAnsi="Arial" w:cs="Arial"/>
          <w:sz w:val="20"/>
          <w:szCs w:val="20"/>
        </w:rPr>
        <w:t>, svars noteikts</w:t>
      </w:r>
      <w:r w:rsidR="003637C8" w:rsidRPr="003C7029">
        <w:rPr>
          <w:rFonts w:ascii="Arial" w:hAnsi="Arial" w:cs="Arial"/>
          <w:sz w:val="20"/>
          <w:szCs w:val="20"/>
        </w:rPr>
        <w:t>, izmantojot matemātiskos aprēķinus un apl</w:t>
      </w:r>
      <w:r w:rsidR="002B2C44" w:rsidRPr="003C7029">
        <w:rPr>
          <w:rFonts w:ascii="Arial" w:hAnsi="Arial" w:cs="Arial"/>
          <w:sz w:val="20"/>
          <w:szCs w:val="20"/>
        </w:rPr>
        <w:t>ēs</w:t>
      </w:r>
      <w:r w:rsidR="003637C8" w:rsidRPr="003C7029">
        <w:rPr>
          <w:rFonts w:ascii="Arial" w:hAnsi="Arial" w:cs="Arial"/>
          <w:sz w:val="20"/>
          <w:szCs w:val="20"/>
        </w:rPr>
        <w:t>es. Pastāv augsta iespējamība, ka</w:t>
      </w:r>
      <w:r w:rsidR="002B2C44" w:rsidRPr="003C7029">
        <w:rPr>
          <w:rFonts w:ascii="Arial" w:hAnsi="Arial" w:cs="Arial"/>
          <w:sz w:val="20"/>
          <w:szCs w:val="20"/>
        </w:rPr>
        <w:t xml:space="preserve"> </w:t>
      </w:r>
      <w:r w:rsidR="003637C8" w:rsidRPr="003C7029">
        <w:rPr>
          <w:rFonts w:ascii="Arial" w:hAnsi="Arial" w:cs="Arial"/>
          <w:sz w:val="20"/>
          <w:szCs w:val="20"/>
        </w:rPr>
        <w:t>Preces izvešanas procesā pēc precīzas svēršanas, izsoles priekšmeta svars var mainīties</w:t>
      </w:r>
      <w:r w:rsidR="00503091" w:rsidRPr="003C7029">
        <w:rPr>
          <w:rFonts w:ascii="Arial" w:hAnsi="Arial" w:cs="Arial"/>
          <w:sz w:val="20"/>
          <w:szCs w:val="20"/>
        </w:rPr>
        <w:t>.</w:t>
      </w:r>
    </w:p>
    <w:p w:rsidR="00503091" w:rsidRPr="003C7029" w:rsidRDefault="00503091"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rsidR="00503091" w:rsidRPr="003C7029" w:rsidRDefault="00503091"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savākšana, svēršana notiek par pretendenta līdzekļiem. Preces svēršanai izmanto normatīvajos aktos noteiktā kārtībā sertificētus svarus</w:t>
      </w:r>
      <w:r w:rsidR="001846F3" w:rsidRPr="003C7029">
        <w:rPr>
          <w:rFonts w:ascii="Arial" w:hAnsi="Arial" w:cs="Arial"/>
          <w:sz w:val="20"/>
          <w:szCs w:val="20"/>
        </w:rPr>
        <w:t>.</w:t>
      </w:r>
    </w:p>
    <w:p w:rsidR="00AF57AD" w:rsidRDefault="001846F3" w:rsidP="004E63CB">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b/>
          <w:sz w:val="20"/>
          <w:szCs w:val="20"/>
        </w:rPr>
        <w:t xml:space="preserve">Preci iespējams apskatīt </w:t>
      </w:r>
      <w:r w:rsidR="00801646" w:rsidRPr="00BC09BF">
        <w:rPr>
          <w:rFonts w:ascii="Arial" w:hAnsi="Arial" w:cs="Arial"/>
          <w:b/>
          <w:sz w:val="20"/>
          <w:szCs w:val="20"/>
        </w:rPr>
        <w:t xml:space="preserve">dabā </w:t>
      </w:r>
      <w:r w:rsidRPr="00BC09BF">
        <w:rPr>
          <w:rFonts w:ascii="Arial" w:hAnsi="Arial" w:cs="Arial"/>
          <w:b/>
          <w:sz w:val="20"/>
          <w:szCs w:val="20"/>
        </w:rPr>
        <w:t xml:space="preserve">laika periodā no 2020.gada </w:t>
      </w:r>
      <w:r w:rsidR="00987490">
        <w:rPr>
          <w:rFonts w:ascii="Arial" w:hAnsi="Arial" w:cs="Arial"/>
          <w:b/>
          <w:sz w:val="20"/>
          <w:szCs w:val="20"/>
        </w:rPr>
        <w:t>01</w:t>
      </w:r>
      <w:r w:rsidRPr="00BC09BF">
        <w:rPr>
          <w:rFonts w:ascii="Arial" w:hAnsi="Arial" w:cs="Arial"/>
          <w:b/>
          <w:sz w:val="20"/>
          <w:szCs w:val="20"/>
        </w:rPr>
        <w:t>.</w:t>
      </w:r>
      <w:r w:rsidR="00987490">
        <w:rPr>
          <w:rFonts w:ascii="Arial" w:hAnsi="Arial" w:cs="Arial"/>
          <w:b/>
          <w:sz w:val="20"/>
          <w:szCs w:val="20"/>
        </w:rPr>
        <w:t>jūnija</w:t>
      </w:r>
      <w:r w:rsidRPr="00BC09BF">
        <w:rPr>
          <w:rFonts w:ascii="Arial" w:hAnsi="Arial" w:cs="Arial"/>
          <w:b/>
          <w:sz w:val="20"/>
          <w:szCs w:val="20"/>
        </w:rPr>
        <w:t xml:space="preserve"> līdz 2020.gada </w:t>
      </w:r>
      <w:r w:rsidR="00987490" w:rsidRPr="00987490">
        <w:rPr>
          <w:rFonts w:ascii="Arial" w:hAnsi="Arial" w:cs="Arial"/>
          <w:b/>
          <w:sz w:val="20"/>
          <w:szCs w:val="20"/>
        </w:rPr>
        <w:t>03</w:t>
      </w:r>
      <w:r w:rsidRPr="00987490">
        <w:rPr>
          <w:rFonts w:ascii="Arial" w:hAnsi="Arial" w:cs="Arial"/>
          <w:b/>
          <w:sz w:val="20"/>
          <w:szCs w:val="20"/>
        </w:rPr>
        <w:t>.</w:t>
      </w:r>
      <w:r w:rsidR="00987490">
        <w:rPr>
          <w:rFonts w:ascii="Arial" w:hAnsi="Arial" w:cs="Arial"/>
          <w:b/>
          <w:sz w:val="20"/>
          <w:szCs w:val="20"/>
        </w:rPr>
        <w:t>jūnijam</w:t>
      </w:r>
      <w:r w:rsidRPr="00BC09BF">
        <w:rPr>
          <w:rFonts w:ascii="Arial" w:hAnsi="Arial" w:cs="Arial"/>
          <w:b/>
          <w:sz w:val="20"/>
          <w:szCs w:val="20"/>
        </w:rPr>
        <w:t>,</w:t>
      </w:r>
      <w:r w:rsidRPr="00BC09BF">
        <w:rPr>
          <w:rFonts w:ascii="Arial" w:hAnsi="Arial" w:cs="Arial"/>
          <w:sz w:val="20"/>
          <w:szCs w:val="20"/>
        </w:rPr>
        <w:t xml:space="preserve"> piesakoties pie kontaktperson</w:t>
      </w:r>
      <w:r w:rsidR="001A38DC" w:rsidRPr="00BC09BF">
        <w:rPr>
          <w:rFonts w:ascii="Arial" w:hAnsi="Arial" w:cs="Arial"/>
          <w:sz w:val="20"/>
          <w:szCs w:val="20"/>
        </w:rPr>
        <w:t>ām:</w:t>
      </w:r>
    </w:p>
    <w:p w:rsidR="00AF57AD" w:rsidRDefault="00A743A1" w:rsidP="00AF57AD">
      <w:pPr>
        <w:pStyle w:val="ListParagraph"/>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rsidR="00AF57AD" w:rsidRPr="00AF57AD" w:rsidRDefault="00A743A1" w:rsidP="00AF57AD">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rsidR="00AF57AD" w:rsidRDefault="00A743A1" w:rsidP="00AF57AD">
      <w:pPr>
        <w:pStyle w:val="ListParagraph"/>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sidR="00AF57AD">
        <w:rPr>
          <w:rFonts w:ascii="Arial" w:eastAsia="Times New Roman" w:hAnsi="Arial" w:cs="Arial"/>
          <w:sz w:val="20"/>
          <w:szCs w:val="20"/>
          <w:lang w:eastAsia="lv-LV"/>
        </w:rPr>
        <w:t xml:space="preserve">tel. +371 </w:t>
      </w:r>
      <w:r w:rsidR="00EB31C0" w:rsidRPr="001244A7">
        <w:rPr>
          <w:rFonts w:ascii="Arial" w:hAnsi="Arial" w:cs="Arial"/>
          <w:sz w:val="20"/>
          <w:szCs w:val="20"/>
        </w:rPr>
        <w:t xml:space="preserve">67237771, </w:t>
      </w:r>
      <w:r w:rsidR="00AF57AD">
        <w:rPr>
          <w:rFonts w:ascii="Arial" w:hAnsi="Arial" w:cs="Arial"/>
          <w:sz w:val="20"/>
          <w:szCs w:val="20"/>
        </w:rPr>
        <w:t xml:space="preserve">+371 </w:t>
      </w:r>
      <w:r w:rsidR="00EB31C0" w:rsidRPr="001244A7">
        <w:rPr>
          <w:rFonts w:ascii="Arial" w:hAnsi="Arial" w:cs="Arial"/>
          <w:sz w:val="20"/>
          <w:szCs w:val="20"/>
        </w:rPr>
        <w:t>29532963,</w:t>
      </w:r>
      <w:r w:rsidR="00EB31C0">
        <w:rPr>
          <w:rFonts w:ascii="Arial" w:hAnsi="Arial" w:cs="Arial"/>
          <w:sz w:val="18"/>
          <w:szCs w:val="18"/>
        </w:rPr>
        <w:t xml:space="preserve"> </w:t>
      </w:r>
      <w:r>
        <w:rPr>
          <w:rFonts w:ascii="Arial" w:hAnsi="Arial" w:cs="Arial"/>
          <w:sz w:val="20"/>
          <w:szCs w:val="20"/>
        </w:rPr>
        <w:t>Rīgas lokomotīvju remonta centrā (RSSLR), adrese: Krustpils iela 24, Rīga.</w:t>
      </w:r>
      <w:r w:rsidR="000A06FF">
        <w:rPr>
          <w:rFonts w:ascii="Arial" w:hAnsi="Arial" w:cs="Arial"/>
          <w:sz w:val="20"/>
          <w:szCs w:val="20"/>
        </w:rPr>
        <w:t xml:space="preserve"> </w:t>
      </w:r>
    </w:p>
    <w:p w:rsidR="001846F3" w:rsidRPr="00AF57AD" w:rsidRDefault="000A06FF" w:rsidP="00AF57AD">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 xml:space="preserve">īdzi jāņem personu apliecinošs dokuments pase vai personas apliecība. </w:t>
      </w:r>
    </w:p>
    <w:p w:rsidR="00C24917" w:rsidRPr="003C7029" w:rsidRDefault="000B7CEC" w:rsidP="00AF57AD">
      <w:pPr>
        <w:pStyle w:val="ListParagraph"/>
        <w:numPr>
          <w:ilvl w:val="1"/>
          <w:numId w:val="10"/>
        </w:numPr>
        <w:spacing w:after="0" w:line="240" w:lineRule="auto"/>
        <w:ind w:left="709" w:hanging="425"/>
        <w:jc w:val="both"/>
        <w:rPr>
          <w:rFonts w:ascii="Arial" w:hAnsi="Arial" w:cs="Arial"/>
          <w:sz w:val="20"/>
          <w:szCs w:val="20"/>
        </w:rPr>
      </w:pPr>
      <w:r w:rsidRPr="000A06FF">
        <w:rPr>
          <w:rFonts w:ascii="Arial" w:hAnsi="Arial" w:cs="Arial"/>
          <w:b/>
          <w:sz w:val="20"/>
          <w:szCs w:val="20"/>
        </w:rPr>
        <w:t>Prece no objekta</w:t>
      </w:r>
      <w:r w:rsidR="00C24917" w:rsidRPr="000A06FF">
        <w:rPr>
          <w:rFonts w:ascii="Arial" w:hAnsi="Arial" w:cs="Arial"/>
          <w:b/>
          <w:sz w:val="20"/>
          <w:szCs w:val="20"/>
        </w:rPr>
        <w:t xml:space="preserve"> izvedama 30</w:t>
      </w:r>
      <w:r w:rsidR="0085458C" w:rsidRPr="000A06FF">
        <w:rPr>
          <w:rFonts w:ascii="Arial" w:hAnsi="Arial" w:cs="Arial"/>
          <w:b/>
          <w:sz w:val="20"/>
          <w:szCs w:val="20"/>
        </w:rPr>
        <w:t xml:space="preserve"> </w:t>
      </w:r>
      <w:r w:rsidRPr="000A06FF">
        <w:rPr>
          <w:rFonts w:ascii="Arial" w:hAnsi="Arial" w:cs="Arial"/>
          <w:b/>
          <w:sz w:val="20"/>
          <w:szCs w:val="20"/>
        </w:rPr>
        <w:t xml:space="preserve">kalendāro </w:t>
      </w:r>
      <w:r w:rsidR="00C24917" w:rsidRPr="000A06FF">
        <w:rPr>
          <w:rFonts w:ascii="Arial" w:hAnsi="Arial" w:cs="Arial"/>
          <w:b/>
          <w:sz w:val="20"/>
          <w:szCs w:val="20"/>
        </w:rPr>
        <w:t>dienu laikā</w:t>
      </w:r>
      <w:r w:rsidR="0085458C" w:rsidRPr="000A06FF">
        <w:rPr>
          <w:rFonts w:ascii="Arial" w:hAnsi="Arial" w:cs="Arial"/>
          <w:b/>
          <w:sz w:val="20"/>
          <w:szCs w:val="20"/>
        </w:rPr>
        <w:t xml:space="preserve"> pēc pirkuma līguma noslēgšanas</w:t>
      </w:r>
      <w:r w:rsidR="0085458C" w:rsidRPr="003C7029">
        <w:rPr>
          <w:rFonts w:ascii="Arial" w:hAnsi="Arial" w:cs="Arial"/>
          <w:sz w:val="20"/>
          <w:szCs w:val="20"/>
        </w:rPr>
        <w:t>. Izvešana notiek pēc savstarpēji saskaņota izvešanas grafika.</w:t>
      </w:r>
    </w:p>
    <w:p w:rsidR="0085458C" w:rsidRPr="003C7029" w:rsidRDefault="0085458C" w:rsidP="003C7029">
      <w:pPr>
        <w:pStyle w:val="ListParagraph"/>
        <w:spacing w:after="0" w:line="240" w:lineRule="auto"/>
        <w:ind w:left="420"/>
        <w:jc w:val="both"/>
        <w:rPr>
          <w:rFonts w:ascii="Arial" w:hAnsi="Arial" w:cs="Arial"/>
          <w:sz w:val="20"/>
          <w:szCs w:val="20"/>
        </w:rPr>
      </w:pPr>
    </w:p>
    <w:p w:rsidR="0085458C" w:rsidRPr="003C7029" w:rsidRDefault="0085458C"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PRECES NOSACĪTĀ CENA, IZSOLES NODROŠINĀJUMS</w:t>
      </w:r>
      <w:r w:rsidR="00F4467D">
        <w:rPr>
          <w:rFonts w:ascii="Arial" w:hAnsi="Arial" w:cs="Arial"/>
          <w:sz w:val="20"/>
          <w:szCs w:val="20"/>
        </w:rPr>
        <w:t xml:space="preserve"> </w:t>
      </w:r>
      <w:r w:rsidRPr="003C7029">
        <w:rPr>
          <w:rFonts w:ascii="Arial" w:hAnsi="Arial" w:cs="Arial"/>
          <w:sz w:val="20"/>
          <w:szCs w:val="20"/>
        </w:rPr>
        <w:t>UN IZSOLES SOLIS</w:t>
      </w:r>
    </w:p>
    <w:p w:rsidR="004F20DF" w:rsidRDefault="00555041" w:rsidP="004F20DF">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rsidR="0085458C" w:rsidRDefault="00555041" w:rsidP="004F20DF">
      <w:pPr>
        <w:pStyle w:val="ListParagraph"/>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rsidR="004F20DF" w:rsidRDefault="004F20DF" w:rsidP="004F20DF">
      <w:pPr>
        <w:pStyle w:val="ListParagraph"/>
        <w:spacing w:after="0" w:line="240" w:lineRule="auto"/>
        <w:ind w:left="709"/>
        <w:jc w:val="both"/>
        <w:rPr>
          <w:rFonts w:ascii="Arial" w:hAnsi="Arial" w:cs="Arial"/>
          <w:sz w:val="20"/>
          <w:szCs w:val="20"/>
        </w:rPr>
      </w:pPr>
    </w:p>
    <w:tbl>
      <w:tblPr>
        <w:tblStyle w:val="TableGrid"/>
        <w:tblW w:w="0" w:type="auto"/>
        <w:tblInd w:w="846" w:type="dxa"/>
        <w:tblLook w:val="04A0" w:firstRow="1" w:lastRow="0" w:firstColumn="1" w:lastColumn="0" w:noHBand="0" w:noVBand="1"/>
      </w:tblPr>
      <w:tblGrid>
        <w:gridCol w:w="1086"/>
        <w:gridCol w:w="1208"/>
        <w:gridCol w:w="1504"/>
        <w:gridCol w:w="1560"/>
        <w:gridCol w:w="1701"/>
        <w:gridCol w:w="1417"/>
      </w:tblGrid>
      <w:tr w:rsidR="004F20DF" w:rsidTr="004F20DF">
        <w:tc>
          <w:tcPr>
            <w:tcW w:w="1086" w:type="dxa"/>
            <w:vAlign w:val="center"/>
          </w:tcPr>
          <w:p w:rsidR="004F20DF" w:rsidRDefault="004F20DF" w:rsidP="004F20DF">
            <w:pPr>
              <w:pStyle w:val="ListParagraph"/>
              <w:ind w:left="0"/>
              <w:jc w:val="center"/>
              <w:rPr>
                <w:rFonts w:ascii="Arial" w:hAnsi="Arial" w:cs="Arial"/>
                <w:sz w:val="20"/>
                <w:szCs w:val="20"/>
              </w:rPr>
            </w:pPr>
            <w:r>
              <w:rPr>
                <w:rFonts w:ascii="Arial" w:hAnsi="Arial" w:cs="Arial"/>
                <w:sz w:val="20"/>
                <w:szCs w:val="20"/>
              </w:rPr>
              <w:t>Izsoles daļa</w:t>
            </w:r>
          </w:p>
        </w:tc>
        <w:tc>
          <w:tcPr>
            <w:tcW w:w="1208" w:type="dxa"/>
            <w:vAlign w:val="center"/>
          </w:tcPr>
          <w:p w:rsidR="004F20DF" w:rsidRDefault="004F20DF" w:rsidP="004F20DF">
            <w:pPr>
              <w:pStyle w:val="ListParagraph"/>
              <w:ind w:left="0"/>
              <w:jc w:val="center"/>
              <w:rPr>
                <w:rFonts w:ascii="Arial" w:hAnsi="Arial" w:cs="Arial"/>
                <w:sz w:val="20"/>
                <w:szCs w:val="20"/>
              </w:rPr>
            </w:pPr>
            <w:r>
              <w:rPr>
                <w:rFonts w:ascii="Arial" w:hAnsi="Arial" w:cs="Arial"/>
                <w:sz w:val="20"/>
                <w:szCs w:val="20"/>
              </w:rPr>
              <w:t>Plānotais apjoms, t</w:t>
            </w:r>
          </w:p>
        </w:tc>
        <w:tc>
          <w:tcPr>
            <w:tcW w:w="1504" w:type="dxa"/>
            <w:vAlign w:val="center"/>
          </w:tcPr>
          <w:p w:rsidR="004F20DF" w:rsidRDefault="004F20DF" w:rsidP="004F20DF">
            <w:pPr>
              <w:pStyle w:val="ListParagraph"/>
              <w:ind w:left="0"/>
              <w:jc w:val="center"/>
              <w:rPr>
                <w:rFonts w:ascii="Arial" w:hAnsi="Arial" w:cs="Arial"/>
                <w:sz w:val="20"/>
                <w:szCs w:val="20"/>
              </w:rPr>
            </w:pPr>
            <w:r>
              <w:rPr>
                <w:rFonts w:ascii="Arial" w:hAnsi="Arial" w:cs="Arial"/>
                <w:sz w:val="20"/>
                <w:szCs w:val="20"/>
              </w:rPr>
              <w:t>Nosacītā cena (EUR, bez PVN)</w:t>
            </w:r>
          </w:p>
          <w:p w:rsidR="004F20DF" w:rsidRDefault="004F20DF" w:rsidP="004F20DF">
            <w:pPr>
              <w:pStyle w:val="ListParagraph"/>
              <w:ind w:left="0"/>
              <w:jc w:val="center"/>
              <w:rPr>
                <w:rFonts w:ascii="Arial" w:hAnsi="Arial" w:cs="Arial"/>
                <w:sz w:val="20"/>
                <w:szCs w:val="20"/>
              </w:rPr>
            </w:pPr>
            <w:r>
              <w:rPr>
                <w:rFonts w:ascii="Arial" w:hAnsi="Arial" w:cs="Arial"/>
                <w:sz w:val="20"/>
                <w:szCs w:val="20"/>
              </w:rPr>
              <w:t xml:space="preserve"> par 1 tonnu</w:t>
            </w:r>
          </w:p>
        </w:tc>
        <w:tc>
          <w:tcPr>
            <w:tcW w:w="1560" w:type="dxa"/>
            <w:vAlign w:val="center"/>
          </w:tcPr>
          <w:p w:rsidR="004F20DF" w:rsidRDefault="004F20DF" w:rsidP="004F20DF">
            <w:pPr>
              <w:pStyle w:val="ListParagraph"/>
              <w:ind w:left="0"/>
              <w:jc w:val="center"/>
              <w:rPr>
                <w:rFonts w:ascii="Arial" w:hAnsi="Arial" w:cs="Arial"/>
                <w:sz w:val="20"/>
                <w:szCs w:val="20"/>
              </w:rPr>
            </w:pPr>
            <w:r>
              <w:rPr>
                <w:rFonts w:ascii="Arial" w:hAnsi="Arial" w:cs="Arial"/>
                <w:sz w:val="20"/>
                <w:szCs w:val="20"/>
              </w:rPr>
              <w:t xml:space="preserve">Nosacītā cena (EUR, bez PVN) </w:t>
            </w:r>
          </w:p>
          <w:p w:rsidR="004F20DF" w:rsidRDefault="004F20DF" w:rsidP="004F20DF">
            <w:pPr>
              <w:pStyle w:val="ListParagraph"/>
              <w:ind w:left="0"/>
              <w:jc w:val="center"/>
              <w:rPr>
                <w:rFonts w:ascii="Arial" w:hAnsi="Arial" w:cs="Arial"/>
                <w:sz w:val="20"/>
                <w:szCs w:val="20"/>
              </w:rPr>
            </w:pPr>
            <w:r>
              <w:rPr>
                <w:rFonts w:ascii="Arial" w:hAnsi="Arial" w:cs="Arial"/>
                <w:sz w:val="20"/>
                <w:szCs w:val="20"/>
              </w:rPr>
              <w:t>par kopējo apjomu</w:t>
            </w:r>
          </w:p>
        </w:tc>
        <w:tc>
          <w:tcPr>
            <w:tcW w:w="1701" w:type="dxa"/>
            <w:vAlign w:val="center"/>
          </w:tcPr>
          <w:p w:rsidR="004F20DF" w:rsidRPr="004D4591" w:rsidRDefault="004F20DF" w:rsidP="004F20DF">
            <w:pPr>
              <w:pStyle w:val="ListParagraph"/>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rsidR="004F20DF" w:rsidRDefault="004F20DF" w:rsidP="004F20DF">
            <w:pPr>
              <w:pStyle w:val="ListParagraph"/>
              <w:ind w:left="0"/>
              <w:jc w:val="center"/>
              <w:rPr>
                <w:rFonts w:ascii="Arial" w:hAnsi="Arial" w:cs="Arial"/>
                <w:sz w:val="20"/>
                <w:szCs w:val="20"/>
              </w:rPr>
            </w:pPr>
            <w:r>
              <w:rPr>
                <w:rFonts w:ascii="Arial" w:hAnsi="Arial" w:cs="Arial"/>
                <w:sz w:val="20"/>
                <w:szCs w:val="20"/>
              </w:rPr>
              <w:t>Izsoles solis (EUR) par 1 tonnu</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1.</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448</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183.00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81 984.00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8 198.40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2.</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150</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199.00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29 850.00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2 985.00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3.</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10</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160.00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1 600.00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160.00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4.</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3</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199.00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597.00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59.70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5.</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2</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183.00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366.00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36.60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6.</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5</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199.00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995.00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99.50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7.</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16</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190.00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3 040.00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304.00</w:t>
            </w:r>
          </w:p>
        </w:tc>
        <w:tc>
          <w:tcPr>
            <w:tcW w:w="1417" w:type="dxa"/>
            <w:vAlign w:val="center"/>
          </w:tcPr>
          <w:p w:rsidR="00F20700" w:rsidRDefault="00F20700" w:rsidP="00F20700">
            <w:pPr>
              <w:jc w:val="center"/>
            </w:pPr>
            <w:r w:rsidRPr="00332906">
              <w:rPr>
                <w:rFonts w:ascii="Arial" w:hAnsi="Arial" w:cs="Arial"/>
                <w:sz w:val="20"/>
                <w:szCs w:val="20"/>
              </w:rPr>
              <w:t>2</w:t>
            </w:r>
          </w:p>
        </w:tc>
      </w:tr>
      <w:tr w:rsidR="00F20700" w:rsidTr="004F20DF">
        <w:tc>
          <w:tcPr>
            <w:tcW w:w="1086"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8.</w:t>
            </w:r>
          </w:p>
        </w:tc>
        <w:tc>
          <w:tcPr>
            <w:tcW w:w="1208"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2.4</w:t>
            </w:r>
          </w:p>
        </w:tc>
        <w:tc>
          <w:tcPr>
            <w:tcW w:w="1504" w:type="dxa"/>
            <w:vAlign w:val="center"/>
          </w:tcPr>
          <w:p w:rsidR="00F20700" w:rsidRPr="00F20700" w:rsidRDefault="00F20700" w:rsidP="00F20700">
            <w:pPr>
              <w:pStyle w:val="ListParagraph"/>
              <w:ind w:left="0"/>
              <w:jc w:val="center"/>
              <w:rPr>
                <w:rFonts w:ascii="Arial" w:hAnsi="Arial" w:cs="Arial"/>
                <w:sz w:val="20"/>
                <w:szCs w:val="18"/>
              </w:rPr>
            </w:pPr>
            <w:r w:rsidRPr="00F20700">
              <w:rPr>
                <w:rFonts w:ascii="Arial" w:hAnsi="Arial" w:cs="Arial"/>
                <w:bCs/>
                <w:sz w:val="20"/>
                <w:szCs w:val="18"/>
              </w:rPr>
              <w:t>165.00</w:t>
            </w:r>
          </w:p>
        </w:tc>
        <w:tc>
          <w:tcPr>
            <w:tcW w:w="1560" w:type="dxa"/>
            <w:vAlign w:val="center"/>
          </w:tcPr>
          <w:p w:rsidR="00F20700" w:rsidRDefault="00F20700" w:rsidP="00F20700">
            <w:pPr>
              <w:pStyle w:val="ListParagraph"/>
              <w:ind w:left="0"/>
              <w:jc w:val="center"/>
              <w:rPr>
                <w:rFonts w:ascii="Arial" w:hAnsi="Arial" w:cs="Arial"/>
                <w:sz w:val="20"/>
                <w:szCs w:val="20"/>
              </w:rPr>
            </w:pPr>
            <w:r>
              <w:rPr>
                <w:rFonts w:ascii="Arial" w:hAnsi="Arial" w:cs="Arial"/>
                <w:sz w:val="20"/>
                <w:szCs w:val="20"/>
              </w:rPr>
              <w:t>396.00</w:t>
            </w:r>
          </w:p>
        </w:tc>
        <w:tc>
          <w:tcPr>
            <w:tcW w:w="1701" w:type="dxa"/>
            <w:vAlign w:val="center"/>
          </w:tcPr>
          <w:p w:rsidR="00F20700" w:rsidRDefault="00F20700" w:rsidP="00F20700">
            <w:pPr>
              <w:jc w:val="center"/>
              <w:rPr>
                <w:rFonts w:ascii="Arial" w:hAnsi="Arial" w:cs="Arial"/>
                <w:color w:val="000000"/>
                <w:sz w:val="20"/>
                <w:szCs w:val="20"/>
              </w:rPr>
            </w:pPr>
            <w:r>
              <w:rPr>
                <w:rFonts w:ascii="Arial" w:hAnsi="Arial" w:cs="Arial"/>
                <w:color w:val="000000"/>
                <w:sz w:val="20"/>
                <w:szCs w:val="20"/>
              </w:rPr>
              <w:t>39.60</w:t>
            </w:r>
          </w:p>
        </w:tc>
        <w:tc>
          <w:tcPr>
            <w:tcW w:w="1417" w:type="dxa"/>
            <w:vAlign w:val="center"/>
          </w:tcPr>
          <w:p w:rsidR="00F20700" w:rsidRDefault="00F20700" w:rsidP="00F20700">
            <w:pPr>
              <w:jc w:val="center"/>
            </w:pPr>
            <w:r w:rsidRPr="00332906">
              <w:rPr>
                <w:rFonts w:ascii="Arial" w:hAnsi="Arial" w:cs="Arial"/>
                <w:sz w:val="20"/>
                <w:szCs w:val="20"/>
              </w:rPr>
              <w:t>2</w:t>
            </w:r>
          </w:p>
        </w:tc>
      </w:tr>
    </w:tbl>
    <w:p w:rsidR="00055B22" w:rsidRPr="003C7029" w:rsidRDefault="00055B22" w:rsidP="00055B22">
      <w:pPr>
        <w:pStyle w:val="ListParagraph"/>
        <w:spacing w:after="0" w:line="240" w:lineRule="auto"/>
        <w:ind w:left="846"/>
        <w:jc w:val="both"/>
        <w:rPr>
          <w:rFonts w:ascii="Arial" w:hAnsi="Arial" w:cs="Arial"/>
          <w:sz w:val="20"/>
          <w:szCs w:val="20"/>
        </w:rPr>
      </w:pPr>
    </w:p>
    <w:p w:rsidR="00555041" w:rsidRPr="003C7029" w:rsidRDefault="00555041" w:rsidP="00F1042A">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F20700" w:rsidRPr="00D15F37">
        <w:rPr>
          <w:rFonts w:ascii="Arial" w:hAnsi="Arial" w:cs="Arial"/>
          <w:b/>
          <w:sz w:val="20"/>
          <w:szCs w:val="20"/>
        </w:rPr>
        <w:t>0</w:t>
      </w:r>
      <w:r w:rsidR="00D15F37">
        <w:rPr>
          <w:rFonts w:ascii="Arial" w:hAnsi="Arial" w:cs="Arial"/>
          <w:b/>
          <w:sz w:val="20"/>
          <w:szCs w:val="20"/>
        </w:rPr>
        <w:t>4</w:t>
      </w:r>
      <w:r w:rsidR="000B7CEC" w:rsidRPr="00D15F37">
        <w:rPr>
          <w:rFonts w:ascii="Arial" w:hAnsi="Arial" w:cs="Arial"/>
          <w:b/>
          <w:sz w:val="20"/>
          <w:szCs w:val="20"/>
        </w:rPr>
        <w:t>.</w:t>
      </w:r>
      <w:r w:rsidR="00F20700" w:rsidRPr="00D15F37">
        <w:rPr>
          <w:rFonts w:ascii="Arial" w:hAnsi="Arial" w:cs="Arial"/>
          <w:b/>
          <w:sz w:val="20"/>
          <w:szCs w:val="20"/>
        </w:rPr>
        <w:t>jūnijam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rsidR="00817EF1" w:rsidRPr="003C7029" w:rsidRDefault="00817EF1" w:rsidP="00F1042A">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3C7029">
        <w:rPr>
          <w:rFonts w:ascii="Arial" w:hAnsi="Arial" w:cs="Arial"/>
          <w:color w:val="333333"/>
          <w:sz w:val="20"/>
          <w:szCs w:val="20"/>
        </w:rPr>
        <w:t>LV67NDEA0000084909460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rsidR="009517C8" w:rsidRPr="00BC09BF" w:rsidRDefault="001244A7" w:rsidP="00F1042A">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rsidR="009517C8" w:rsidRPr="00BC09BF" w:rsidRDefault="00BB5DA6" w:rsidP="00F1042A">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rsidR="009517C8" w:rsidRPr="003C7029" w:rsidRDefault="009517C8" w:rsidP="00F1042A">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rsidR="003144B2" w:rsidRPr="003C7029" w:rsidRDefault="003144B2" w:rsidP="009A7194">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lastRenderedPageBreak/>
        <w:t>Pretendentam, kurš iemaksājis izsoles nodrošinājumu, bet nav iesniedzis pieteikumu dalībai izsolē, izsoles nodrošinājums tiek atmaksāts 30 kalendāro dienu laikā pēc tā saņemšanas dienas, pārskaitot atpakaļ uz maksājuma uzdevumā norādīto kontu.</w:t>
      </w:r>
    </w:p>
    <w:p w:rsidR="003144B2" w:rsidRPr="00BA150D" w:rsidRDefault="003144B2" w:rsidP="009A7194">
      <w:pPr>
        <w:pStyle w:val="ListParagraph"/>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rsidR="003144B2" w:rsidRPr="003C7029" w:rsidRDefault="003144B2" w:rsidP="009A7194">
      <w:pPr>
        <w:pStyle w:val="ListParagraph"/>
        <w:spacing w:after="0" w:line="240" w:lineRule="auto"/>
        <w:ind w:left="709" w:hanging="425"/>
        <w:jc w:val="both"/>
        <w:rPr>
          <w:rFonts w:ascii="Arial" w:hAnsi="Arial" w:cs="Arial"/>
          <w:sz w:val="20"/>
          <w:szCs w:val="20"/>
        </w:rPr>
      </w:pPr>
    </w:p>
    <w:p w:rsidR="003144B2" w:rsidRPr="003C7029" w:rsidRDefault="003144B2" w:rsidP="009A7194">
      <w:pPr>
        <w:pStyle w:val="ListParagraph"/>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IZSLUDINĀŠANA UN TĀS NOTEIKUMU  IZSNIEGŠANA</w:t>
      </w:r>
    </w:p>
    <w:p w:rsidR="003144B2" w:rsidRPr="003C7029" w:rsidRDefault="003144B2" w:rsidP="009A7194">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rsidR="00A640E7" w:rsidRPr="00F4467D" w:rsidRDefault="00A53B01" w:rsidP="009A7194">
      <w:pPr>
        <w:pStyle w:val="ListParagraph"/>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1"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0F6D9F">
        <w:rPr>
          <w:rFonts w:ascii="Arial" w:hAnsi="Arial" w:cs="Arial"/>
          <w:b/>
          <w:sz w:val="20"/>
          <w:szCs w:val="20"/>
        </w:rPr>
        <w:t>0</w:t>
      </w:r>
      <w:r w:rsidR="00D15F37">
        <w:rPr>
          <w:rFonts w:ascii="Arial" w:hAnsi="Arial" w:cs="Arial"/>
          <w:b/>
          <w:sz w:val="20"/>
          <w:szCs w:val="20"/>
        </w:rPr>
        <w:t>5</w:t>
      </w:r>
      <w:r w:rsidR="009833DA" w:rsidRPr="00F4467D">
        <w:rPr>
          <w:rFonts w:ascii="Arial" w:hAnsi="Arial" w:cs="Arial"/>
          <w:b/>
          <w:sz w:val="20"/>
          <w:szCs w:val="20"/>
        </w:rPr>
        <w:t>.</w:t>
      </w:r>
      <w:r w:rsidR="000F6D9F">
        <w:rPr>
          <w:rFonts w:ascii="Arial" w:hAnsi="Arial" w:cs="Arial"/>
          <w:b/>
          <w:sz w:val="20"/>
          <w:szCs w:val="20"/>
        </w:rPr>
        <w:t>jūnijs</w:t>
      </w:r>
      <w:r w:rsidR="009833DA" w:rsidRPr="00F4467D">
        <w:rPr>
          <w:rFonts w:ascii="Arial" w:hAnsi="Arial" w:cs="Arial"/>
          <w:b/>
          <w:sz w:val="20"/>
          <w:szCs w:val="20"/>
        </w:rPr>
        <w:t xml:space="preserve"> </w:t>
      </w:r>
      <w:r w:rsidR="00FD1F03" w:rsidRPr="00F4467D">
        <w:rPr>
          <w:rFonts w:ascii="Arial" w:hAnsi="Arial" w:cs="Arial"/>
          <w:b/>
          <w:sz w:val="20"/>
          <w:szCs w:val="20"/>
        </w:rPr>
        <w:t>plkst. 1</w:t>
      </w:r>
      <w:r w:rsidR="00D15F37">
        <w:rPr>
          <w:rFonts w:ascii="Arial" w:hAnsi="Arial" w:cs="Arial"/>
          <w:b/>
          <w:sz w:val="20"/>
          <w:szCs w:val="20"/>
        </w:rPr>
        <w:t>0</w:t>
      </w:r>
      <w:r w:rsidR="00FD1F03" w:rsidRPr="00F4467D">
        <w:rPr>
          <w:rFonts w:ascii="Arial" w:hAnsi="Arial" w:cs="Arial"/>
          <w:b/>
          <w:sz w:val="20"/>
          <w:szCs w:val="20"/>
        </w:rPr>
        <w:t>:00</w:t>
      </w:r>
      <w:r w:rsidR="00FD1F03" w:rsidRPr="00F4467D">
        <w:rPr>
          <w:rFonts w:ascii="Arial" w:hAnsi="Arial" w:cs="Arial"/>
          <w:sz w:val="20"/>
          <w:szCs w:val="20"/>
        </w:rPr>
        <w:t xml:space="preserve"> </w:t>
      </w:r>
      <w:r w:rsidR="00FD1F03" w:rsidRPr="00F4467D">
        <w:rPr>
          <w:rFonts w:ascii="Arial" w:hAnsi="Arial" w:cs="Arial"/>
          <w:b/>
          <w:sz w:val="20"/>
          <w:szCs w:val="20"/>
        </w:rPr>
        <w:t xml:space="preserve">Rīgā, </w:t>
      </w:r>
      <w:r w:rsidR="00753615" w:rsidRPr="00F4467D">
        <w:rPr>
          <w:rFonts w:ascii="Arial" w:hAnsi="Arial" w:cs="Arial"/>
          <w:b/>
          <w:sz w:val="20"/>
          <w:szCs w:val="20"/>
        </w:rPr>
        <w:t>Turgeņeva iela 21</w:t>
      </w:r>
      <w:r w:rsidR="00FD1F03" w:rsidRPr="00F4467D">
        <w:rPr>
          <w:rFonts w:ascii="Arial" w:hAnsi="Arial" w:cs="Arial"/>
          <w:b/>
          <w:sz w:val="20"/>
          <w:szCs w:val="20"/>
        </w:rPr>
        <w:t>, LV-</w:t>
      </w:r>
      <w:r w:rsidR="00753615" w:rsidRPr="00F4467D">
        <w:rPr>
          <w:rFonts w:ascii="Arial" w:hAnsi="Arial" w:cs="Arial"/>
          <w:b/>
          <w:sz w:val="20"/>
          <w:szCs w:val="20"/>
        </w:rPr>
        <w:t>1050</w:t>
      </w:r>
      <w:r w:rsidR="00FD1F03" w:rsidRPr="00F4467D">
        <w:rPr>
          <w:rFonts w:ascii="Arial" w:hAnsi="Arial" w:cs="Arial"/>
          <w:b/>
          <w:sz w:val="20"/>
          <w:szCs w:val="20"/>
        </w:rPr>
        <w:t>, I</w:t>
      </w:r>
      <w:r w:rsidR="00753615" w:rsidRPr="00F4467D">
        <w:rPr>
          <w:rFonts w:ascii="Arial" w:hAnsi="Arial" w:cs="Arial"/>
          <w:b/>
          <w:sz w:val="20"/>
          <w:szCs w:val="20"/>
        </w:rPr>
        <w:t>I</w:t>
      </w:r>
      <w:r w:rsidR="00FD1F03" w:rsidRPr="00F4467D">
        <w:rPr>
          <w:rFonts w:ascii="Arial" w:hAnsi="Arial" w:cs="Arial"/>
          <w:b/>
          <w:sz w:val="20"/>
          <w:szCs w:val="20"/>
        </w:rPr>
        <w:t xml:space="preserve"> stāvā, </w:t>
      </w:r>
      <w:r w:rsidR="00753615" w:rsidRPr="00F4467D">
        <w:rPr>
          <w:rFonts w:ascii="Arial" w:hAnsi="Arial" w:cs="Arial"/>
          <w:b/>
          <w:sz w:val="20"/>
          <w:szCs w:val="20"/>
        </w:rPr>
        <w:t>219</w:t>
      </w:r>
      <w:r w:rsidR="00FD1F03" w:rsidRPr="00F4467D">
        <w:rPr>
          <w:rFonts w:ascii="Arial" w:hAnsi="Arial" w:cs="Arial"/>
          <w:b/>
          <w:sz w:val="20"/>
          <w:szCs w:val="20"/>
        </w:rPr>
        <w:t>. telpā</w:t>
      </w:r>
      <w:r w:rsidR="00B267AD" w:rsidRPr="00F4467D">
        <w:rPr>
          <w:rFonts w:ascii="Arial" w:hAnsi="Arial" w:cs="Arial"/>
          <w:sz w:val="20"/>
          <w:szCs w:val="20"/>
        </w:rPr>
        <w:t xml:space="preserve"> tiešsaistē</w:t>
      </w:r>
      <w:r w:rsidR="00B267AD" w:rsidRPr="00F4467D">
        <w:rPr>
          <w:rStyle w:val="Heading1Char"/>
          <w:rFonts w:ascii="Arial" w:hAnsi="Arial" w:cs="Arial"/>
          <w:i/>
          <w:iCs/>
          <w:color w:val="767676"/>
          <w:sz w:val="20"/>
          <w:szCs w:val="20"/>
        </w:rPr>
        <w:t xml:space="preserve">, </w:t>
      </w:r>
      <w:r w:rsidR="00B267AD" w:rsidRPr="00F4467D">
        <w:rPr>
          <w:rStyle w:val="Heading1Char"/>
          <w:rFonts w:ascii="Arial" w:hAnsi="Arial" w:cs="Arial"/>
          <w:b w:val="0"/>
          <w:iCs/>
          <w:color w:val="auto"/>
          <w:sz w:val="20"/>
          <w:szCs w:val="20"/>
        </w:rPr>
        <w:t xml:space="preserve">izmantojot </w:t>
      </w:r>
      <w:r w:rsidR="00B267AD" w:rsidRPr="00F4467D">
        <w:rPr>
          <w:rStyle w:val="appliestoitem"/>
          <w:rFonts w:ascii="Arial" w:hAnsi="Arial" w:cs="Arial"/>
          <w:i/>
          <w:iCs/>
          <w:sz w:val="20"/>
          <w:szCs w:val="20"/>
        </w:rPr>
        <w:t xml:space="preserve">Skype </w:t>
      </w:r>
      <w:proofErr w:type="spellStart"/>
      <w:r w:rsidR="00B267AD" w:rsidRPr="00F4467D">
        <w:rPr>
          <w:rStyle w:val="appliestoitem"/>
          <w:rFonts w:ascii="Arial" w:hAnsi="Arial" w:cs="Arial"/>
          <w:i/>
          <w:iCs/>
          <w:sz w:val="20"/>
          <w:szCs w:val="20"/>
        </w:rPr>
        <w:t>for</w:t>
      </w:r>
      <w:proofErr w:type="spellEnd"/>
      <w:r w:rsidR="00B267AD" w:rsidRPr="00F4467D">
        <w:rPr>
          <w:rStyle w:val="appliestoitem"/>
          <w:rFonts w:ascii="Arial" w:hAnsi="Arial" w:cs="Arial"/>
          <w:i/>
          <w:iCs/>
          <w:sz w:val="20"/>
          <w:szCs w:val="20"/>
        </w:rPr>
        <w:t xml:space="preserve"> </w:t>
      </w:r>
      <w:proofErr w:type="spellStart"/>
      <w:r w:rsidR="00B267AD" w:rsidRPr="00F4467D">
        <w:rPr>
          <w:rStyle w:val="appliestoitem"/>
          <w:rFonts w:ascii="Arial" w:hAnsi="Arial" w:cs="Arial"/>
          <w:i/>
          <w:iCs/>
          <w:sz w:val="20"/>
          <w:szCs w:val="20"/>
        </w:rPr>
        <w:t>Business</w:t>
      </w:r>
      <w:proofErr w:type="spellEnd"/>
      <w:r w:rsidR="00B267AD" w:rsidRPr="00F4467D">
        <w:rPr>
          <w:rFonts w:ascii="Arial" w:hAnsi="Arial" w:cs="Arial"/>
          <w:sz w:val="20"/>
          <w:szCs w:val="20"/>
        </w:rPr>
        <w:t xml:space="preserve">. </w:t>
      </w:r>
      <w:r w:rsidR="006D7ACB" w:rsidRPr="00F4467D">
        <w:rPr>
          <w:rFonts w:ascii="Arial" w:hAnsi="Arial" w:cs="Arial"/>
          <w:sz w:val="20"/>
          <w:szCs w:val="20"/>
        </w:rPr>
        <w:t xml:space="preserve">Izsoles dalībnieku reģistrācijas </w:t>
      </w:r>
      <w:r w:rsidR="00B267AD" w:rsidRPr="00F4467D">
        <w:rPr>
          <w:rFonts w:ascii="Arial" w:hAnsi="Arial" w:cs="Arial"/>
          <w:sz w:val="20"/>
          <w:szCs w:val="20"/>
        </w:rPr>
        <w:t xml:space="preserve"> izsolei</w:t>
      </w:r>
      <w:r w:rsidR="006D7ACB" w:rsidRPr="00F4467D">
        <w:rPr>
          <w:rFonts w:ascii="Arial" w:hAnsi="Arial" w:cs="Arial"/>
          <w:sz w:val="20"/>
          <w:szCs w:val="20"/>
        </w:rPr>
        <w:t xml:space="preserve"> tiešsaistē </w:t>
      </w:r>
      <w:r w:rsidR="00FD1F03" w:rsidRPr="00F4467D">
        <w:rPr>
          <w:rFonts w:ascii="Arial" w:hAnsi="Arial" w:cs="Arial"/>
          <w:sz w:val="20"/>
          <w:szCs w:val="20"/>
        </w:rPr>
        <w:t xml:space="preserve">laiks </w:t>
      </w:r>
      <w:r w:rsidR="00522FDC" w:rsidRPr="00F4467D">
        <w:rPr>
          <w:rFonts w:ascii="Arial" w:hAnsi="Arial" w:cs="Arial"/>
          <w:sz w:val="20"/>
          <w:szCs w:val="20"/>
        </w:rPr>
        <w:t xml:space="preserve">2020.gada </w:t>
      </w:r>
      <w:r w:rsidR="000F6D9F">
        <w:rPr>
          <w:rFonts w:ascii="Arial" w:hAnsi="Arial" w:cs="Arial"/>
          <w:sz w:val="20"/>
          <w:szCs w:val="20"/>
        </w:rPr>
        <w:t>0</w:t>
      </w:r>
      <w:r w:rsidR="00E47FD7">
        <w:rPr>
          <w:rFonts w:ascii="Arial" w:hAnsi="Arial" w:cs="Arial"/>
          <w:sz w:val="20"/>
          <w:szCs w:val="20"/>
        </w:rPr>
        <w:t>5</w:t>
      </w:r>
      <w:r w:rsidR="000F6D9F">
        <w:rPr>
          <w:rFonts w:ascii="Arial" w:hAnsi="Arial" w:cs="Arial"/>
          <w:sz w:val="20"/>
          <w:szCs w:val="20"/>
        </w:rPr>
        <w:t>.jūnijā</w:t>
      </w:r>
      <w:r w:rsidR="006D7ACB" w:rsidRPr="00F4467D">
        <w:rPr>
          <w:rFonts w:ascii="Arial" w:hAnsi="Arial" w:cs="Arial"/>
          <w:sz w:val="20"/>
          <w:szCs w:val="20"/>
        </w:rPr>
        <w:t xml:space="preserve"> no plkst.</w:t>
      </w:r>
      <w:r w:rsidR="00E47FD7">
        <w:rPr>
          <w:rFonts w:ascii="Arial" w:hAnsi="Arial" w:cs="Arial"/>
          <w:sz w:val="20"/>
          <w:szCs w:val="20"/>
        </w:rPr>
        <w:t>09</w:t>
      </w:r>
      <w:r w:rsidR="006D7ACB" w:rsidRPr="00F4467D">
        <w:rPr>
          <w:rFonts w:ascii="Arial" w:hAnsi="Arial" w:cs="Arial"/>
          <w:sz w:val="20"/>
          <w:szCs w:val="20"/>
        </w:rPr>
        <w:t>:</w:t>
      </w:r>
      <w:r w:rsidR="000F6D9F">
        <w:rPr>
          <w:rFonts w:ascii="Arial" w:hAnsi="Arial" w:cs="Arial"/>
          <w:sz w:val="20"/>
          <w:szCs w:val="20"/>
        </w:rPr>
        <w:t>45</w:t>
      </w:r>
      <w:r w:rsidR="00FD1F03" w:rsidRPr="00F4467D">
        <w:rPr>
          <w:rFonts w:ascii="Arial" w:hAnsi="Arial" w:cs="Arial"/>
          <w:sz w:val="20"/>
          <w:szCs w:val="20"/>
        </w:rPr>
        <w:t xml:space="preserve"> līdz plkst.1</w:t>
      </w:r>
      <w:r w:rsidR="00E47FD7">
        <w:rPr>
          <w:rFonts w:ascii="Arial" w:hAnsi="Arial" w:cs="Arial"/>
          <w:sz w:val="20"/>
          <w:szCs w:val="20"/>
        </w:rPr>
        <w:t>0</w:t>
      </w:r>
      <w:r w:rsidR="006D7ACB" w:rsidRPr="00F4467D">
        <w:rPr>
          <w:rFonts w:ascii="Arial" w:hAnsi="Arial" w:cs="Arial"/>
          <w:sz w:val="20"/>
          <w:szCs w:val="20"/>
        </w:rPr>
        <w:t>:0</w:t>
      </w:r>
      <w:r w:rsidR="00FD1F03" w:rsidRPr="00F4467D">
        <w:rPr>
          <w:rFonts w:ascii="Arial" w:hAnsi="Arial" w:cs="Arial"/>
          <w:sz w:val="20"/>
          <w:szCs w:val="20"/>
        </w:rPr>
        <w:t>0</w:t>
      </w:r>
      <w:r w:rsidR="00BA150D">
        <w:rPr>
          <w:rFonts w:ascii="Arial" w:hAnsi="Arial" w:cs="Arial"/>
          <w:sz w:val="20"/>
          <w:szCs w:val="20"/>
        </w:rPr>
        <w:t>.</w:t>
      </w:r>
      <w:r w:rsidR="00FD1F03" w:rsidRPr="00F4467D">
        <w:rPr>
          <w:rFonts w:ascii="Arial" w:hAnsi="Arial" w:cs="Arial"/>
          <w:sz w:val="20"/>
          <w:szCs w:val="20"/>
        </w:rPr>
        <w:t xml:space="preserve"> </w:t>
      </w:r>
      <w:bookmarkEnd w:id="1"/>
    </w:p>
    <w:p w:rsidR="00A640E7" w:rsidRPr="003C7029" w:rsidRDefault="00F4467D" w:rsidP="000F6D9F">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yperlink"/>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yperlink"/>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rsidR="00A640E7" w:rsidRPr="003C7029" w:rsidRDefault="00A640E7" w:rsidP="003C7029">
      <w:pPr>
        <w:pStyle w:val="ListParagraph"/>
        <w:spacing w:after="0" w:line="240" w:lineRule="auto"/>
        <w:ind w:left="846"/>
        <w:jc w:val="both"/>
        <w:rPr>
          <w:rFonts w:ascii="Arial" w:hAnsi="Arial" w:cs="Arial"/>
          <w:sz w:val="20"/>
          <w:szCs w:val="20"/>
        </w:rPr>
      </w:pPr>
    </w:p>
    <w:p w:rsidR="00A640E7" w:rsidRPr="00BA150D" w:rsidRDefault="00A640E7" w:rsidP="000F6D9F">
      <w:pPr>
        <w:pStyle w:val="ListParagraph"/>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rsidR="006E5EA6" w:rsidRPr="000F6D9F" w:rsidRDefault="00F4467D" w:rsidP="000F6D9F">
      <w:pPr>
        <w:pStyle w:val="ListParagraph"/>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2" w:name="_Hlk40437236"/>
      <w:r w:rsidRPr="00D15F37">
        <w:rPr>
          <w:rFonts w:ascii="Arial" w:hAnsi="Arial" w:cs="Arial"/>
          <w:sz w:val="20"/>
          <w:szCs w:val="20"/>
          <w:u w:val="single"/>
        </w:rPr>
        <w:t xml:space="preserve">līdz </w:t>
      </w:r>
      <w:r w:rsidR="006E5EA6" w:rsidRPr="00D15F37">
        <w:rPr>
          <w:rFonts w:ascii="Arial" w:hAnsi="Arial" w:cs="Arial"/>
          <w:sz w:val="20"/>
          <w:szCs w:val="20"/>
          <w:u w:val="single"/>
        </w:rPr>
        <w:t xml:space="preserve">2020.gada </w:t>
      </w:r>
      <w:r w:rsidR="000F6D9F" w:rsidRPr="00D15F37">
        <w:rPr>
          <w:rFonts w:ascii="Arial" w:hAnsi="Arial" w:cs="Arial"/>
          <w:sz w:val="20"/>
          <w:szCs w:val="20"/>
          <w:u w:val="single"/>
        </w:rPr>
        <w:t>0</w:t>
      </w:r>
      <w:r w:rsidR="00D15F37" w:rsidRPr="00D15F37">
        <w:rPr>
          <w:rFonts w:ascii="Arial" w:hAnsi="Arial" w:cs="Arial"/>
          <w:sz w:val="20"/>
          <w:szCs w:val="20"/>
          <w:u w:val="single"/>
        </w:rPr>
        <w:t>4</w:t>
      </w:r>
      <w:r w:rsidR="000F6D9F" w:rsidRPr="00D15F37">
        <w:rPr>
          <w:rFonts w:ascii="Arial" w:hAnsi="Arial" w:cs="Arial"/>
          <w:sz w:val="20"/>
          <w:szCs w:val="20"/>
          <w:u w:val="single"/>
        </w:rPr>
        <w:t>.jūnija</w:t>
      </w:r>
      <w:r w:rsidRPr="00D15F37">
        <w:rPr>
          <w:rFonts w:ascii="Arial" w:hAnsi="Arial" w:cs="Arial"/>
          <w:sz w:val="20"/>
          <w:szCs w:val="20"/>
          <w:u w:val="single"/>
        </w:rPr>
        <w:t xml:space="preserve"> </w:t>
      </w:r>
      <w:r w:rsidR="006E5EA6" w:rsidRPr="00D15F37">
        <w:rPr>
          <w:rFonts w:ascii="Arial" w:hAnsi="Arial" w:cs="Arial"/>
          <w:sz w:val="20"/>
          <w:szCs w:val="20"/>
          <w:u w:val="single"/>
        </w:rPr>
        <w:t>plkst.9.00.</w:t>
      </w:r>
      <w:r w:rsidR="00E63660" w:rsidRPr="00BA150D">
        <w:rPr>
          <w:rFonts w:ascii="Arial" w:hAnsi="Arial" w:cs="Arial"/>
          <w:sz w:val="20"/>
          <w:szCs w:val="20"/>
        </w:rPr>
        <w:t xml:space="preserve"> iesniedz </w:t>
      </w:r>
      <w:hyperlink r:id="rId12" w:history="1">
        <w:r w:rsidR="000F6D9F" w:rsidRPr="003C7029">
          <w:rPr>
            <w:rStyle w:val="Hyperlink"/>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yperlink"/>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2"/>
    </w:p>
    <w:p w:rsidR="00E63660" w:rsidRDefault="00E63660" w:rsidP="000F6D9F">
      <w:pPr>
        <w:pStyle w:val="ListParagraph"/>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rsidR="008C4A59" w:rsidRDefault="00A94DF4" w:rsidP="000F6D9F">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rsidR="00A94DF4" w:rsidRDefault="00A94DF4" w:rsidP="000F6D9F">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rsidR="00896957" w:rsidRDefault="00A94DF4" w:rsidP="000F6D9F">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rsidR="008C4A59" w:rsidRDefault="008C4A59" w:rsidP="000F6D9F">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rsidR="006E5EA6" w:rsidRDefault="00E63660" w:rsidP="000F6D9F">
      <w:pPr>
        <w:pStyle w:val="ListParagraph"/>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p w:rsidR="008C4A59" w:rsidRDefault="008C4A59" w:rsidP="008C4A59">
      <w:pPr>
        <w:pStyle w:val="ListParagraph"/>
        <w:spacing w:after="0" w:line="240" w:lineRule="auto"/>
        <w:ind w:left="846"/>
        <w:jc w:val="both"/>
        <w:rPr>
          <w:rFonts w:ascii="Arial" w:hAnsi="Arial" w:cs="Arial"/>
          <w:sz w:val="20"/>
          <w:szCs w:val="20"/>
        </w:rPr>
      </w:pPr>
    </w:p>
    <w:p w:rsidR="008C4A59" w:rsidRDefault="008C4A59" w:rsidP="000F6D9F">
      <w:pPr>
        <w:pStyle w:val="ListParagraph"/>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PRETENDENTA KVALIFIKĀCIJAS PRASĪBAS, PĀRBAUDE UN IZSLĒGŠANA</w:t>
      </w:r>
    </w:p>
    <w:p w:rsidR="008C4A59" w:rsidRDefault="008C4A59" w:rsidP="000F6D9F">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rsidR="008C4A59" w:rsidRDefault="00BB5DA6" w:rsidP="000F6D9F">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rsidR="00896957" w:rsidRDefault="00BB5DA6" w:rsidP="00695A89">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rsidR="00A94DF4" w:rsidRPr="00BC09BF" w:rsidRDefault="00BB5DA6" w:rsidP="00695A89">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rsidR="00DB1A17" w:rsidRDefault="00DB1A17" w:rsidP="00695A89">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rsidR="00DB1A17" w:rsidRPr="00A94DF4" w:rsidRDefault="00DB1A17" w:rsidP="00695A89">
      <w:pPr>
        <w:pStyle w:val="ListParagraph"/>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rsidR="00545C21" w:rsidRDefault="00DB1A17" w:rsidP="00695A89">
      <w:pPr>
        <w:pStyle w:val="ListParagraph"/>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rsidR="00DB1A17" w:rsidRDefault="00DB1A17" w:rsidP="00695A89">
      <w:pPr>
        <w:pStyle w:val="ListParagraph"/>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rsidR="00A94DF4" w:rsidRPr="00545C21" w:rsidRDefault="00BB5DA6" w:rsidP="00695A89">
      <w:pPr>
        <w:pStyle w:val="ListParagraph"/>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rsidR="008B16D4" w:rsidRDefault="00FF7466" w:rsidP="007C47C8">
      <w:pPr>
        <w:pStyle w:val="ListParagraph"/>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w:t>
      </w:r>
      <w:r w:rsidR="008B16D4" w:rsidRPr="008B16D4">
        <w:rPr>
          <w:rFonts w:ascii="Arial" w:hAnsi="Arial" w:cs="Arial"/>
          <w:sz w:val="20"/>
          <w:szCs w:val="20"/>
        </w:rPr>
        <w:lastRenderedPageBreak/>
        <w:t xml:space="preserve">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rsidR="005029FA" w:rsidRDefault="005029FA" w:rsidP="007C47C8">
      <w:pPr>
        <w:pStyle w:val="ListParagraph"/>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rsidR="005029FA" w:rsidRDefault="005029FA" w:rsidP="007C47C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rsidR="00545C21" w:rsidRPr="00C86186" w:rsidRDefault="00545C21" w:rsidP="007C47C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rsidR="00545C21" w:rsidRDefault="00545C21" w:rsidP="007C47C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rsidR="00545C21" w:rsidRDefault="00545C21" w:rsidP="007C47C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rsidR="00D76840" w:rsidRDefault="00D76840" w:rsidP="007C47C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rsidR="00545C21" w:rsidRDefault="00545C21" w:rsidP="00E957B2">
      <w:pPr>
        <w:pStyle w:val="ListParagraph"/>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rsidR="00545C21" w:rsidRDefault="00545C21" w:rsidP="00E957B2">
      <w:pPr>
        <w:pStyle w:val="ListParagraph"/>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rsidR="00545C21" w:rsidRPr="00C86186" w:rsidRDefault="00545C21" w:rsidP="00E957B2">
      <w:pPr>
        <w:pStyle w:val="ListParagraph"/>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rsidR="00A82B40" w:rsidRDefault="00A82B40" w:rsidP="00A82B40">
      <w:pPr>
        <w:pStyle w:val="ListParagraph"/>
        <w:spacing w:after="0" w:line="240" w:lineRule="auto"/>
        <w:ind w:left="846"/>
        <w:jc w:val="both"/>
        <w:rPr>
          <w:rFonts w:ascii="Arial" w:hAnsi="Arial" w:cs="Arial"/>
          <w:sz w:val="20"/>
          <w:szCs w:val="20"/>
        </w:rPr>
      </w:pPr>
    </w:p>
    <w:p w:rsidR="00FD1F03" w:rsidRPr="00FC0F21" w:rsidRDefault="00FD1F03" w:rsidP="003C7029">
      <w:pPr>
        <w:pStyle w:val="ListParagraph"/>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rsidR="00FD1F03" w:rsidRPr="00FC0F21" w:rsidRDefault="00FD1F03" w:rsidP="00E2267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rsidR="00FD1F03" w:rsidRPr="00FC0F21" w:rsidRDefault="00FD1F03" w:rsidP="00E2267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rsidR="00FD1F03" w:rsidRPr="00FC0F21" w:rsidRDefault="00A82B40" w:rsidP="00E22678">
      <w:pPr>
        <w:pStyle w:val="ListParagraph"/>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yperlink"/>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rsidR="00FD1F03" w:rsidRPr="00B85F26" w:rsidRDefault="00FD1F03" w:rsidP="00E22678">
      <w:pPr>
        <w:pStyle w:val="ListParagraph"/>
        <w:numPr>
          <w:ilvl w:val="1"/>
          <w:numId w:val="10"/>
        </w:numPr>
        <w:spacing w:after="0" w:line="240" w:lineRule="auto"/>
        <w:ind w:left="709" w:hanging="425"/>
        <w:jc w:val="both"/>
        <w:rPr>
          <w:rFonts w:ascii="Arial" w:hAnsi="Arial" w:cs="Arial"/>
          <w:b/>
          <w:sz w:val="20"/>
          <w:szCs w:val="20"/>
        </w:rPr>
      </w:pPr>
      <w:r w:rsidRPr="00B85F26">
        <w:rPr>
          <w:rFonts w:ascii="Arial" w:hAnsi="Arial" w:cs="Arial"/>
          <w:b/>
          <w:sz w:val="20"/>
          <w:szCs w:val="20"/>
        </w:rPr>
        <w:t xml:space="preserve">Pārējie Dalībnieki </w:t>
      </w:r>
      <w:r w:rsidR="004D4591" w:rsidRPr="00B85F26">
        <w:rPr>
          <w:rFonts w:ascii="Arial" w:hAnsi="Arial" w:cs="Arial"/>
          <w:b/>
          <w:sz w:val="20"/>
          <w:szCs w:val="20"/>
        </w:rPr>
        <w:t>9.3</w:t>
      </w:r>
      <w:r w:rsidR="001244A7" w:rsidRPr="00B85F26">
        <w:rPr>
          <w:rFonts w:ascii="Arial" w:hAnsi="Arial" w:cs="Arial"/>
          <w:b/>
          <w:sz w:val="20"/>
          <w:szCs w:val="20"/>
        </w:rPr>
        <w:t>.</w:t>
      </w:r>
      <w:r w:rsidR="004D4591" w:rsidRPr="00B85F26">
        <w:rPr>
          <w:rFonts w:ascii="Arial" w:hAnsi="Arial" w:cs="Arial"/>
          <w:b/>
          <w:sz w:val="20"/>
          <w:szCs w:val="20"/>
        </w:rPr>
        <w:t>punktā minētajā</w:t>
      </w:r>
      <w:r w:rsidRPr="00B85F26">
        <w:rPr>
          <w:rFonts w:ascii="Arial" w:hAnsi="Arial" w:cs="Arial"/>
          <w:b/>
          <w:sz w:val="20"/>
          <w:szCs w:val="20"/>
        </w:rPr>
        <w:t xml:space="preserve"> </w:t>
      </w:r>
      <w:r w:rsidR="004D4591" w:rsidRPr="00B85F26">
        <w:rPr>
          <w:rFonts w:ascii="Arial" w:hAnsi="Arial" w:cs="Arial"/>
          <w:b/>
          <w:sz w:val="20"/>
          <w:szCs w:val="20"/>
        </w:rPr>
        <w:t xml:space="preserve">vietnē </w:t>
      </w:r>
      <w:r w:rsidR="00F61B07" w:rsidRPr="00B85F26">
        <w:rPr>
          <w:rFonts w:ascii="Arial" w:hAnsi="Arial" w:cs="Arial"/>
          <w:b/>
          <w:sz w:val="20"/>
          <w:szCs w:val="20"/>
        </w:rPr>
        <w:t>izsoles dienā</w:t>
      </w:r>
      <w:r w:rsidRPr="00B85F26">
        <w:rPr>
          <w:rFonts w:ascii="Arial" w:hAnsi="Arial" w:cs="Arial"/>
          <w:b/>
          <w:sz w:val="20"/>
          <w:szCs w:val="20"/>
        </w:rPr>
        <w:t xml:space="preserve"> </w:t>
      </w:r>
      <w:r w:rsidR="00160B19" w:rsidRPr="00B85F26">
        <w:rPr>
          <w:rFonts w:ascii="Arial" w:hAnsi="Arial" w:cs="Arial"/>
          <w:b/>
          <w:sz w:val="20"/>
          <w:szCs w:val="20"/>
        </w:rPr>
        <w:t>rakstiski apliecina</w:t>
      </w:r>
      <w:r w:rsidRPr="00B85F26">
        <w:rPr>
          <w:rFonts w:ascii="Arial" w:hAnsi="Arial" w:cs="Arial"/>
          <w:b/>
          <w:sz w:val="20"/>
          <w:szCs w:val="20"/>
        </w:rPr>
        <w:t xml:space="preserve"> savu augstāko solīto cenu.</w:t>
      </w:r>
    </w:p>
    <w:p w:rsidR="00D64DE9" w:rsidRPr="00885C81" w:rsidRDefault="00FD1F03" w:rsidP="00E2267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xml:space="preserve">, tad </w:t>
      </w:r>
      <w:r w:rsidRPr="00885C81">
        <w:rPr>
          <w:rFonts w:ascii="Arial" w:hAnsi="Arial" w:cs="Arial"/>
          <w:sz w:val="20"/>
          <w:szCs w:val="20"/>
        </w:rPr>
        <w:t>tie tiek piedāvāti Dalībniekam, kas nosolījis otro augstāko summu. Gadījumā, ja arī viņš atsakās, tad tam, kas nosolījis trešo augstāko summu.</w:t>
      </w:r>
    </w:p>
    <w:p w:rsidR="00FD1F03" w:rsidRPr="00FC0F21" w:rsidRDefault="00FD1F03" w:rsidP="00E2267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rsidR="00FD1F03" w:rsidRPr="00FC0F21" w:rsidRDefault="00FD1F03" w:rsidP="00E2267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rsidR="000A5471" w:rsidRDefault="00814D5B" w:rsidP="00E2267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rsidR="00F61B07" w:rsidRPr="00FC0F21" w:rsidRDefault="00F61B07" w:rsidP="00E22678">
      <w:pPr>
        <w:pStyle w:val="ListParagraph"/>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rsidR="00FD1F03" w:rsidRPr="00FC0F21" w:rsidRDefault="00FD1F03" w:rsidP="00C745ED">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rsidR="00FD1F03" w:rsidRPr="00FC0F21" w:rsidRDefault="00CC43D7" w:rsidP="00C745ED">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rsidR="00FD1F03" w:rsidRPr="00FC0F21" w:rsidRDefault="00B20545" w:rsidP="00C745ED">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rsidR="00FD1F03" w:rsidRPr="00FC0F21" w:rsidRDefault="00B20545" w:rsidP="00C745ED">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rsidR="00FD1F03" w:rsidRPr="00FC0F21" w:rsidRDefault="00FD1F03" w:rsidP="00C745ED">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rsidR="00B20545" w:rsidRDefault="00B20545" w:rsidP="00B20545">
      <w:pPr>
        <w:pStyle w:val="ListParagraph"/>
        <w:spacing w:after="0" w:line="240" w:lineRule="auto"/>
        <w:ind w:left="420"/>
        <w:jc w:val="both"/>
        <w:rPr>
          <w:rFonts w:ascii="Arial" w:hAnsi="Arial" w:cs="Arial"/>
          <w:sz w:val="20"/>
          <w:szCs w:val="20"/>
        </w:rPr>
      </w:pPr>
    </w:p>
    <w:p w:rsidR="00C745ED" w:rsidRPr="00D9563C" w:rsidRDefault="00C745ED" w:rsidP="00B20545">
      <w:pPr>
        <w:pStyle w:val="ListParagraph"/>
        <w:spacing w:after="0" w:line="240" w:lineRule="auto"/>
        <w:ind w:left="420"/>
        <w:jc w:val="both"/>
        <w:rPr>
          <w:rFonts w:ascii="Arial" w:hAnsi="Arial" w:cs="Arial"/>
          <w:sz w:val="20"/>
          <w:szCs w:val="20"/>
        </w:rPr>
      </w:pPr>
    </w:p>
    <w:p w:rsidR="00FD1F03" w:rsidRPr="00D9563C" w:rsidRDefault="00FD1F03" w:rsidP="003C7029">
      <w:pPr>
        <w:pStyle w:val="ListParagraph"/>
        <w:numPr>
          <w:ilvl w:val="0"/>
          <w:numId w:val="10"/>
        </w:numPr>
        <w:spacing w:after="0" w:line="240" w:lineRule="auto"/>
        <w:jc w:val="both"/>
        <w:rPr>
          <w:rFonts w:ascii="Arial" w:hAnsi="Arial" w:cs="Arial"/>
          <w:sz w:val="20"/>
          <w:szCs w:val="20"/>
        </w:rPr>
      </w:pPr>
      <w:r w:rsidRPr="00D9563C">
        <w:rPr>
          <w:rFonts w:ascii="Arial" w:hAnsi="Arial" w:cs="Arial"/>
          <w:sz w:val="20"/>
          <w:szCs w:val="20"/>
        </w:rPr>
        <w:lastRenderedPageBreak/>
        <w:t>IZSOLES REZULTĀTU APSTIPRINĀŠANA UN LĪGUMA SLĒGŠANAS KĀRTĪBA</w:t>
      </w:r>
    </w:p>
    <w:p w:rsidR="00271BFF" w:rsidRPr="00271BFF" w:rsidRDefault="00FD1F03" w:rsidP="00271BFF">
      <w:pPr>
        <w:pStyle w:val="ListParagraph"/>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rsidR="00F46CAF" w:rsidRPr="00271BFF" w:rsidRDefault="00FD1F03" w:rsidP="00271BFF">
      <w:pPr>
        <w:pStyle w:val="ListParagraph"/>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B20545" w:rsidRPr="00271BFF">
        <w:rPr>
          <w:rFonts w:ascii="Arial" w:hAnsi="Arial" w:cs="Arial"/>
          <w:sz w:val="20"/>
          <w:szCs w:val="20"/>
        </w:rPr>
        <w:t xml:space="preserve">3 </w:t>
      </w:r>
      <w:r w:rsidRPr="00271BFF">
        <w:rPr>
          <w:rFonts w:ascii="Arial" w:hAnsi="Arial" w:cs="Arial"/>
          <w:sz w:val="20"/>
          <w:szCs w:val="20"/>
        </w:rPr>
        <w:t>(</w:t>
      </w:r>
      <w:r w:rsidR="00B20545" w:rsidRPr="00271BFF">
        <w:rPr>
          <w:rFonts w:ascii="Arial" w:hAnsi="Arial" w:cs="Arial"/>
          <w:sz w:val="20"/>
          <w:szCs w:val="20"/>
        </w:rPr>
        <w:t>trīs</w:t>
      </w:r>
      <w:r w:rsidRPr="00271BFF">
        <w:rPr>
          <w:rFonts w:ascii="Arial" w:hAnsi="Arial" w:cs="Arial"/>
          <w:sz w:val="20"/>
          <w:szCs w:val="20"/>
        </w:rPr>
        <w:t xml:space="preserve">) darba dienu laikā pēc izsoles protokola apstiprināšanas. </w:t>
      </w:r>
    </w:p>
    <w:p w:rsidR="009D62DA" w:rsidRPr="009D62DA" w:rsidRDefault="00FD1F03" w:rsidP="00004F0F">
      <w:pPr>
        <w:pStyle w:val="ListParagraph"/>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B20545" w:rsidRPr="009D62DA">
        <w:rPr>
          <w:rFonts w:ascii="Arial" w:hAnsi="Arial" w:cs="Arial"/>
          <w:sz w:val="20"/>
          <w:szCs w:val="20"/>
        </w:rPr>
        <w:t>Artūrs Melameds</w:t>
      </w:r>
      <w:r w:rsidR="00796194" w:rsidRPr="009D62DA">
        <w:rPr>
          <w:rFonts w:ascii="Arial" w:hAnsi="Arial" w:cs="Arial"/>
          <w:sz w:val="20"/>
          <w:szCs w:val="20"/>
        </w:rPr>
        <w:t xml:space="preserve"> </w:t>
      </w:r>
      <w:r w:rsidRPr="009D62DA">
        <w:rPr>
          <w:rFonts w:ascii="Arial" w:hAnsi="Arial" w:cs="Arial"/>
          <w:sz w:val="20"/>
          <w:szCs w:val="20"/>
        </w:rPr>
        <w:t xml:space="preserve">- </w:t>
      </w:r>
      <w:r w:rsidR="00B20545" w:rsidRPr="009D62DA">
        <w:rPr>
          <w:rFonts w:ascii="Arial" w:hAnsi="Arial" w:cs="Arial"/>
          <w:spacing w:val="5"/>
          <w:sz w:val="20"/>
          <w:szCs w:val="20"/>
          <w:lang w:eastAsia="lv-LV"/>
        </w:rPr>
        <w:t xml:space="preserve">Remonta plānošanas un kvalitātes uzraudzības </w:t>
      </w:r>
      <w:r w:rsidR="0056007F" w:rsidRPr="009D62DA">
        <w:rPr>
          <w:rFonts w:ascii="Arial" w:hAnsi="Arial" w:cs="Arial"/>
          <w:spacing w:val="5"/>
          <w:sz w:val="20"/>
          <w:szCs w:val="20"/>
          <w:lang w:eastAsia="lv-LV"/>
        </w:rPr>
        <w:t>d</w:t>
      </w:r>
      <w:r w:rsidR="00B433CC" w:rsidRPr="009D62DA">
        <w:rPr>
          <w:rFonts w:ascii="Arial" w:hAnsi="Arial" w:cs="Arial"/>
          <w:spacing w:val="5"/>
          <w:sz w:val="20"/>
          <w:szCs w:val="20"/>
          <w:lang w:eastAsia="lv-LV"/>
        </w:rPr>
        <w:t>aļas vadītājs</w:t>
      </w:r>
      <w:r w:rsidRPr="009D62DA">
        <w:rPr>
          <w:rFonts w:ascii="Arial" w:hAnsi="Arial" w:cs="Arial"/>
          <w:sz w:val="20"/>
          <w:szCs w:val="20"/>
        </w:rPr>
        <w:t xml:space="preserve">, </w:t>
      </w:r>
      <w:r w:rsidR="00271BFF" w:rsidRPr="009D62DA">
        <w:rPr>
          <w:rFonts w:ascii="Arial" w:hAnsi="Arial" w:cs="Arial"/>
          <w:sz w:val="20"/>
          <w:szCs w:val="20"/>
        </w:rPr>
        <w:t>telefons +</w:t>
      </w:r>
      <w:r w:rsidR="0056007F" w:rsidRPr="009D62DA">
        <w:rPr>
          <w:rFonts w:ascii="Arial" w:hAnsi="Arial" w:cs="Arial"/>
          <w:spacing w:val="5"/>
          <w:sz w:val="20"/>
          <w:szCs w:val="20"/>
          <w:lang w:eastAsia="lv-LV"/>
        </w:rPr>
        <w:t>371 6723 3878</w:t>
      </w:r>
      <w:r w:rsidR="00271BFF" w:rsidRPr="009D62DA">
        <w:rPr>
          <w:rFonts w:ascii="Arial" w:hAnsi="Arial" w:cs="Arial"/>
          <w:spacing w:val="5"/>
          <w:sz w:val="20"/>
          <w:szCs w:val="20"/>
          <w:lang w:eastAsia="lv-LV"/>
        </w:rPr>
        <w:t>,</w:t>
      </w:r>
      <w:r w:rsidR="0056007F" w:rsidRPr="009D62DA">
        <w:rPr>
          <w:rFonts w:ascii="Arial" w:hAnsi="Arial" w:cs="Arial"/>
          <w:spacing w:val="5"/>
          <w:sz w:val="20"/>
          <w:szCs w:val="20"/>
          <w:lang w:eastAsia="lv-LV"/>
        </w:rPr>
        <w:t xml:space="preserve"> </w:t>
      </w:r>
      <w:r w:rsidR="00271BFF" w:rsidRPr="009D62DA">
        <w:rPr>
          <w:rFonts w:ascii="Arial" w:hAnsi="Arial" w:cs="Arial"/>
          <w:spacing w:val="5"/>
          <w:sz w:val="20"/>
          <w:szCs w:val="20"/>
          <w:lang w:eastAsia="lv-LV"/>
        </w:rPr>
        <w:t xml:space="preserve">mob. telefons </w:t>
      </w:r>
      <w:r w:rsidR="0056007F" w:rsidRPr="009D62DA">
        <w:rPr>
          <w:rFonts w:ascii="Arial" w:hAnsi="Arial" w:cs="Arial"/>
          <w:spacing w:val="5"/>
          <w:sz w:val="20"/>
          <w:szCs w:val="20"/>
          <w:lang w:eastAsia="lv-LV"/>
        </w:rPr>
        <w:t xml:space="preserve">+37128390026 e-pasta adrese: </w:t>
      </w:r>
      <w:hyperlink r:id="rId15" w:history="1">
        <w:r w:rsidR="0056007F" w:rsidRPr="009D62DA">
          <w:rPr>
            <w:rStyle w:val="Hyperlink"/>
            <w:rFonts w:ascii="Arial" w:hAnsi="Arial" w:cs="Arial"/>
            <w:spacing w:val="5"/>
            <w:sz w:val="20"/>
            <w:szCs w:val="20"/>
            <w:lang w:eastAsia="lv-LV"/>
          </w:rPr>
          <w:t>arturs.melameds@ldz.lv</w:t>
        </w:r>
      </w:hyperlink>
      <w:r w:rsidR="009D62DA">
        <w:rPr>
          <w:rFonts w:ascii="Arial" w:hAnsi="Arial" w:cs="Arial"/>
          <w:sz w:val="20"/>
          <w:szCs w:val="20"/>
        </w:rPr>
        <w:t>.</w:t>
      </w:r>
    </w:p>
    <w:p w:rsidR="009D62DA" w:rsidRDefault="009D62DA" w:rsidP="009D62DA">
      <w:pPr>
        <w:spacing w:line="240" w:lineRule="auto"/>
        <w:jc w:val="both"/>
        <w:rPr>
          <w:rFonts w:ascii="Arial" w:hAnsi="Arial" w:cs="Arial"/>
          <w:sz w:val="20"/>
          <w:szCs w:val="20"/>
        </w:rPr>
      </w:pPr>
    </w:p>
    <w:p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rsidR="00A53B01" w:rsidRPr="003C7029" w:rsidRDefault="00A53B01" w:rsidP="003C7029">
      <w:pPr>
        <w:spacing w:line="240" w:lineRule="auto"/>
        <w:jc w:val="both"/>
        <w:rPr>
          <w:rFonts w:ascii="Arial" w:hAnsi="Arial" w:cs="Arial"/>
          <w:sz w:val="20"/>
          <w:szCs w:val="20"/>
        </w:rPr>
      </w:pPr>
    </w:p>
    <w:p w:rsidR="00A53B01" w:rsidRDefault="00A53B01" w:rsidP="003C7029">
      <w:pPr>
        <w:spacing w:line="240" w:lineRule="auto"/>
        <w:jc w:val="both"/>
        <w:rPr>
          <w:rFonts w:ascii="Arial" w:hAnsi="Arial" w:cs="Arial"/>
          <w:sz w:val="22"/>
          <w:szCs w:val="22"/>
        </w:rPr>
      </w:pPr>
    </w:p>
    <w:p w:rsidR="009D62DA" w:rsidRDefault="009D62DA" w:rsidP="003C7029">
      <w:pPr>
        <w:spacing w:line="240" w:lineRule="auto"/>
        <w:jc w:val="both"/>
        <w:rPr>
          <w:rFonts w:ascii="Arial" w:hAnsi="Arial" w:cs="Arial"/>
          <w:sz w:val="22"/>
          <w:szCs w:val="22"/>
        </w:rPr>
      </w:pPr>
    </w:p>
    <w:p w:rsidR="009D62DA" w:rsidRPr="009D62DA" w:rsidRDefault="009D62DA" w:rsidP="003C7029">
      <w:pPr>
        <w:spacing w:line="240" w:lineRule="auto"/>
        <w:jc w:val="both"/>
        <w:rPr>
          <w:rFonts w:ascii="Arial" w:hAnsi="Arial" w:cs="Arial"/>
          <w:sz w:val="22"/>
          <w:szCs w:val="22"/>
        </w:rPr>
      </w:pPr>
    </w:p>
    <w:p w:rsidR="00FD1F03" w:rsidRPr="009D62DA" w:rsidRDefault="00FD1F03" w:rsidP="003C7029">
      <w:pPr>
        <w:spacing w:line="240" w:lineRule="auto"/>
        <w:jc w:val="both"/>
        <w:rPr>
          <w:rFonts w:ascii="Arial" w:hAnsi="Arial" w:cs="Arial"/>
          <w:sz w:val="22"/>
          <w:szCs w:val="22"/>
        </w:rPr>
      </w:pPr>
      <w:r w:rsidRPr="009D62DA">
        <w:rPr>
          <w:rFonts w:ascii="Arial" w:hAnsi="Arial" w:cs="Arial"/>
          <w:sz w:val="22"/>
          <w:szCs w:val="22"/>
        </w:rPr>
        <w:t>Izsoles pastāvīgas komisijas priekšsēdētājs,</w:t>
      </w:r>
    </w:p>
    <w:p w:rsidR="00FD1F03" w:rsidRPr="009D62DA" w:rsidRDefault="00B20545" w:rsidP="003C7029">
      <w:pPr>
        <w:spacing w:line="240" w:lineRule="auto"/>
        <w:jc w:val="both"/>
        <w:rPr>
          <w:rFonts w:ascii="Arial" w:hAnsi="Arial" w:cs="Arial"/>
          <w:sz w:val="22"/>
          <w:szCs w:val="22"/>
        </w:rPr>
      </w:pPr>
      <w:r w:rsidRPr="009D62DA">
        <w:rPr>
          <w:rFonts w:ascii="Arial" w:hAnsi="Arial" w:cs="Arial"/>
          <w:sz w:val="22"/>
          <w:szCs w:val="22"/>
        </w:rPr>
        <w:t>Komercdirektors</w:t>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t xml:space="preserve"> </w:t>
      </w:r>
      <w:r w:rsidR="00FD1F03" w:rsidRPr="009D62DA">
        <w:rPr>
          <w:rFonts w:ascii="Arial" w:hAnsi="Arial" w:cs="Arial"/>
          <w:sz w:val="22"/>
          <w:szCs w:val="22"/>
        </w:rPr>
        <w:tab/>
      </w:r>
      <w:r w:rsidR="00FD1F03" w:rsidRPr="009D62DA">
        <w:rPr>
          <w:rFonts w:ascii="Arial" w:hAnsi="Arial" w:cs="Arial"/>
          <w:sz w:val="22"/>
          <w:szCs w:val="22"/>
        </w:rPr>
        <w:tab/>
      </w:r>
      <w:r w:rsidR="009D62DA">
        <w:rPr>
          <w:rFonts w:ascii="Arial" w:hAnsi="Arial" w:cs="Arial"/>
          <w:sz w:val="22"/>
          <w:szCs w:val="22"/>
        </w:rPr>
        <w:t xml:space="preserve">           </w:t>
      </w:r>
      <w:r w:rsidR="00E00228">
        <w:rPr>
          <w:rFonts w:ascii="Arial" w:hAnsi="Arial" w:cs="Arial"/>
          <w:sz w:val="22"/>
          <w:szCs w:val="22"/>
        </w:rPr>
        <w:t xml:space="preserve">         </w:t>
      </w:r>
      <w:proofErr w:type="spellStart"/>
      <w:r w:rsidRPr="009D62DA">
        <w:rPr>
          <w:rFonts w:ascii="Arial" w:hAnsi="Arial" w:cs="Arial"/>
          <w:sz w:val="22"/>
          <w:szCs w:val="22"/>
        </w:rPr>
        <w:t>S.Vētra</w:t>
      </w:r>
      <w:proofErr w:type="spellEnd"/>
    </w:p>
    <w:p w:rsidR="00A53B01" w:rsidRPr="003C7029" w:rsidRDefault="00A53B01" w:rsidP="003C7029">
      <w:pPr>
        <w:spacing w:line="240" w:lineRule="auto"/>
        <w:jc w:val="both"/>
        <w:rPr>
          <w:rFonts w:ascii="Arial" w:hAnsi="Arial" w:cs="Arial"/>
          <w:sz w:val="20"/>
          <w:szCs w:val="20"/>
        </w:rPr>
      </w:pPr>
      <w:r w:rsidRPr="003C7029">
        <w:rPr>
          <w:rFonts w:ascii="Arial" w:hAnsi="Arial" w:cs="Arial"/>
          <w:sz w:val="20"/>
          <w:szCs w:val="20"/>
        </w:rPr>
        <w:br w:type="page"/>
      </w:r>
    </w:p>
    <w:p w:rsidR="00CC43D7" w:rsidRPr="003C7029" w:rsidRDefault="00CC43D7" w:rsidP="003C7029">
      <w:pPr>
        <w:spacing w:after="0" w:line="240" w:lineRule="auto"/>
        <w:jc w:val="right"/>
        <w:rPr>
          <w:rFonts w:ascii="Arial" w:eastAsia="Times New Roman" w:hAnsi="Arial" w:cs="Arial"/>
          <w:b/>
          <w:sz w:val="20"/>
          <w:szCs w:val="20"/>
        </w:rPr>
      </w:pPr>
      <w:r w:rsidRPr="003C7029">
        <w:rPr>
          <w:rFonts w:ascii="Arial" w:eastAsia="Times New Roman" w:hAnsi="Arial" w:cs="Arial"/>
          <w:b/>
          <w:sz w:val="20"/>
          <w:szCs w:val="20"/>
        </w:rPr>
        <w:lastRenderedPageBreak/>
        <w:t>1.pielikums</w:t>
      </w:r>
    </w:p>
    <w:p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rsidR="00CF0A41" w:rsidRDefault="00CF0A41" w:rsidP="003C7029">
      <w:pPr>
        <w:spacing w:after="0" w:line="240" w:lineRule="auto"/>
        <w:jc w:val="center"/>
        <w:rPr>
          <w:rFonts w:ascii="Arial" w:eastAsia="Times New Roman" w:hAnsi="Arial" w:cs="Arial"/>
          <w:b/>
          <w:sz w:val="20"/>
          <w:szCs w:val="20"/>
        </w:rPr>
      </w:pPr>
    </w:p>
    <w:p w:rsidR="00CC43D7" w:rsidRPr="003C7029" w:rsidRDefault="00CC43D7" w:rsidP="003C7029">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PIETEIKUMS</w:t>
      </w:r>
    </w:p>
    <w:p w:rsidR="00CC43D7" w:rsidRPr="00CF0A41" w:rsidRDefault="00CC43D7" w:rsidP="00CF0A41">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DALĪBAI METĀL</w:t>
      </w:r>
      <w:r w:rsidR="0056007F">
        <w:rPr>
          <w:rFonts w:ascii="Arial" w:eastAsia="Times New Roman" w:hAnsi="Arial" w:cs="Arial"/>
          <w:b/>
          <w:sz w:val="20"/>
          <w:szCs w:val="20"/>
        </w:rPr>
        <w:t xml:space="preserve">A </w:t>
      </w:r>
      <w:r w:rsidRPr="003C7029">
        <w:rPr>
          <w:rFonts w:ascii="Arial" w:eastAsia="Times New Roman" w:hAnsi="Arial" w:cs="Arial"/>
          <w:b/>
          <w:sz w:val="20"/>
          <w:szCs w:val="20"/>
        </w:rPr>
        <w:t>LŪŽŅU</w:t>
      </w:r>
      <w:r w:rsidR="00CF0A41">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rsidR="00CC43D7" w:rsidRPr="003C7029" w:rsidRDefault="00CC43D7" w:rsidP="00CF0A41">
      <w:pPr>
        <w:spacing w:after="0" w:line="240" w:lineRule="auto"/>
        <w:jc w:val="both"/>
        <w:rPr>
          <w:rFonts w:ascii="Arial" w:eastAsia="Times New Roman" w:hAnsi="Arial" w:cs="Arial"/>
          <w:b/>
          <w:color w:val="000000"/>
          <w:sz w:val="20"/>
          <w:szCs w:val="20"/>
        </w:rPr>
      </w:pPr>
    </w:p>
    <w:p w:rsidR="00CF0A41" w:rsidRDefault="00CF0A41" w:rsidP="00CF0A41">
      <w:pPr>
        <w:spacing w:after="0" w:line="240" w:lineRule="auto"/>
        <w:jc w:val="both"/>
        <w:rPr>
          <w:rFonts w:ascii="Arial" w:eastAsia="Times New Roman" w:hAnsi="Arial" w:cs="Arial"/>
          <w:sz w:val="20"/>
          <w:szCs w:val="20"/>
        </w:rPr>
      </w:pPr>
    </w:p>
    <w:p w:rsidR="00CF0A41" w:rsidRDefault="00CF0A41" w:rsidP="00CF0A41">
      <w:pPr>
        <w:spacing w:after="0" w:line="240" w:lineRule="auto"/>
        <w:jc w:val="both"/>
        <w:rPr>
          <w:rFonts w:ascii="Arial" w:eastAsia="Times New Roman" w:hAnsi="Arial" w:cs="Arial"/>
          <w:sz w:val="20"/>
          <w:szCs w:val="20"/>
        </w:rPr>
      </w:pPr>
    </w:p>
    <w:p w:rsidR="0056007F"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rsidR="00CC43D7" w:rsidRPr="00227689" w:rsidRDefault="00CC43D7" w:rsidP="00CF0A41">
      <w:pPr>
        <w:spacing w:after="0" w:line="240" w:lineRule="auto"/>
        <w:jc w:val="both"/>
        <w:rPr>
          <w:rFonts w:ascii="Arial" w:eastAsia="Times New Roman" w:hAnsi="Arial" w:cs="Arial"/>
          <w:b/>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0056007F" w:rsidRPr="00E47FD7">
        <w:rPr>
          <w:rFonts w:ascii="Arial" w:eastAsia="Times New Roman" w:hAnsi="Arial" w:cs="Arial"/>
          <w:sz w:val="20"/>
          <w:szCs w:val="20"/>
        </w:rPr>
        <w:t>,</w:t>
      </w:r>
      <w:r w:rsidRPr="00E47FD7">
        <w:rPr>
          <w:rFonts w:ascii="Arial" w:eastAsia="Times New Roman" w:hAnsi="Arial" w:cs="Arial"/>
          <w:sz w:val="20"/>
          <w:szCs w:val="20"/>
        </w:rPr>
        <w:t xml:space="preserve"> </w:t>
      </w:r>
      <w:r w:rsidRPr="00E47FD7">
        <w:rPr>
          <w:rFonts w:ascii="Arial" w:eastAsia="Times New Roman" w:hAnsi="Arial" w:cs="Arial"/>
          <w:b/>
          <w:sz w:val="20"/>
          <w:szCs w:val="20"/>
        </w:rPr>
        <w:t>20</w:t>
      </w:r>
      <w:r w:rsidR="00C33F18" w:rsidRPr="00E47FD7">
        <w:rPr>
          <w:rFonts w:ascii="Arial" w:eastAsia="Times New Roman" w:hAnsi="Arial" w:cs="Arial"/>
          <w:b/>
          <w:sz w:val="20"/>
          <w:szCs w:val="20"/>
        </w:rPr>
        <w:t>20</w:t>
      </w:r>
      <w:r w:rsidRPr="00E47FD7">
        <w:rPr>
          <w:rFonts w:ascii="Arial" w:eastAsia="Times New Roman" w:hAnsi="Arial" w:cs="Arial"/>
          <w:b/>
          <w:sz w:val="20"/>
          <w:szCs w:val="20"/>
        </w:rPr>
        <w:t xml:space="preserve">. gada </w:t>
      </w:r>
      <w:r w:rsidR="00CF0A41" w:rsidRPr="00E47FD7">
        <w:rPr>
          <w:rFonts w:ascii="Arial" w:eastAsia="Times New Roman" w:hAnsi="Arial" w:cs="Arial"/>
          <w:b/>
          <w:sz w:val="20"/>
          <w:szCs w:val="20"/>
        </w:rPr>
        <w:t>0</w:t>
      </w:r>
      <w:r w:rsidR="00B85F26" w:rsidRPr="00E47FD7">
        <w:rPr>
          <w:rFonts w:ascii="Arial" w:eastAsia="Times New Roman" w:hAnsi="Arial" w:cs="Arial"/>
          <w:b/>
          <w:sz w:val="20"/>
          <w:szCs w:val="20"/>
        </w:rPr>
        <w:t>5</w:t>
      </w:r>
      <w:r w:rsidR="00CF0A41" w:rsidRPr="00E47FD7">
        <w:rPr>
          <w:rFonts w:ascii="Arial" w:eastAsia="Times New Roman" w:hAnsi="Arial" w:cs="Arial"/>
          <w:b/>
          <w:sz w:val="20"/>
          <w:szCs w:val="20"/>
        </w:rPr>
        <w:t>.jūnijā</w:t>
      </w:r>
      <w:r w:rsidR="00B85F26" w:rsidRPr="00E47FD7">
        <w:rPr>
          <w:rFonts w:ascii="Arial" w:eastAsia="Times New Roman" w:hAnsi="Arial" w:cs="Arial"/>
          <w:b/>
          <w:sz w:val="20"/>
          <w:szCs w:val="20"/>
        </w:rPr>
        <w:t xml:space="preserve"> plkst.10</w:t>
      </w:r>
      <w:r w:rsidRPr="00E47FD7">
        <w:rPr>
          <w:rFonts w:ascii="Arial" w:eastAsia="Times New Roman" w:hAnsi="Arial" w:cs="Arial"/>
          <w:b/>
          <w:sz w:val="20"/>
          <w:szCs w:val="20"/>
        </w:rPr>
        <w:t>.00.</w:t>
      </w:r>
      <w:r w:rsidR="006A0E2E" w:rsidRPr="00E47FD7">
        <w:rPr>
          <w:rFonts w:ascii="Arial" w:eastAsia="Times New Roman" w:hAnsi="Arial" w:cs="Arial"/>
          <w:b/>
          <w:sz w:val="20"/>
          <w:szCs w:val="20"/>
        </w:rPr>
        <w:t>, tiešsaistē</w:t>
      </w:r>
      <w:r w:rsidR="006A0E2E" w:rsidRPr="00227689">
        <w:rPr>
          <w:rStyle w:val="Heading1Char"/>
          <w:rFonts w:ascii="Arial" w:hAnsi="Arial" w:cs="Arial"/>
          <w:b w:val="0"/>
          <w:iCs/>
          <w:color w:val="auto"/>
          <w:sz w:val="20"/>
          <w:szCs w:val="20"/>
        </w:rPr>
        <w:t xml:space="preserve"> izmantojot </w:t>
      </w:r>
      <w:r w:rsidR="006A0E2E" w:rsidRPr="00227689">
        <w:rPr>
          <w:rStyle w:val="appliestoitem"/>
          <w:rFonts w:ascii="Arial" w:hAnsi="Arial" w:cs="Arial"/>
          <w:b/>
          <w:i/>
          <w:iCs/>
          <w:sz w:val="20"/>
          <w:szCs w:val="20"/>
        </w:rPr>
        <w:t xml:space="preserve">Skype </w:t>
      </w:r>
      <w:proofErr w:type="spellStart"/>
      <w:r w:rsidR="006A0E2E" w:rsidRPr="00227689">
        <w:rPr>
          <w:rStyle w:val="appliestoitem"/>
          <w:rFonts w:ascii="Arial" w:hAnsi="Arial" w:cs="Arial"/>
          <w:b/>
          <w:i/>
          <w:iCs/>
          <w:sz w:val="20"/>
          <w:szCs w:val="20"/>
        </w:rPr>
        <w:t>for</w:t>
      </w:r>
      <w:proofErr w:type="spellEnd"/>
      <w:r w:rsidR="006A0E2E" w:rsidRPr="00227689">
        <w:rPr>
          <w:rStyle w:val="appliestoitem"/>
          <w:rFonts w:ascii="Arial" w:hAnsi="Arial" w:cs="Arial"/>
          <w:b/>
          <w:i/>
          <w:iCs/>
          <w:sz w:val="20"/>
          <w:szCs w:val="20"/>
        </w:rPr>
        <w:t xml:space="preserve"> </w:t>
      </w:r>
      <w:proofErr w:type="spellStart"/>
      <w:r w:rsidR="006A0E2E" w:rsidRPr="00227689">
        <w:rPr>
          <w:rStyle w:val="appliestoitem"/>
          <w:rFonts w:ascii="Arial" w:hAnsi="Arial" w:cs="Arial"/>
          <w:b/>
          <w:i/>
          <w:iCs/>
          <w:sz w:val="20"/>
          <w:szCs w:val="20"/>
        </w:rPr>
        <w:t>Business</w:t>
      </w:r>
      <w:proofErr w:type="spellEnd"/>
      <w:r w:rsidR="006A0E2E" w:rsidRPr="00227689">
        <w:rPr>
          <w:rFonts w:ascii="Arial" w:eastAsia="Times New Roman" w:hAnsi="Arial" w:cs="Arial"/>
          <w:b/>
          <w:sz w:val="20"/>
          <w:szCs w:val="20"/>
        </w:rPr>
        <w:t xml:space="preserve"> </w:t>
      </w:r>
    </w:p>
    <w:p w:rsidR="00CC43D7" w:rsidRPr="003C7029" w:rsidRDefault="00CC43D7" w:rsidP="00CF0A41">
      <w:pPr>
        <w:spacing w:after="0" w:line="240" w:lineRule="auto"/>
        <w:jc w:val="both"/>
        <w:rPr>
          <w:rFonts w:ascii="Arial" w:eastAsia="Times New Roman" w:hAnsi="Arial" w:cs="Arial"/>
          <w:sz w:val="20"/>
          <w:szCs w:val="20"/>
        </w:rPr>
      </w:pPr>
    </w:p>
    <w:p w:rsidR="0056007F" w:rsidRDefault="00CC43D7" w:rsidP="00FB209D">
      <w:pPr>
        <w:spacing w:line="24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rsidR="0056007F"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rsidR="00CC43D7" w:rsidRPr="003C7029" w:rsidRDefault="00CC43D7" w:rsidP="00FB209D">
      <w:pPr>
        <w:spacing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rsidR="00CC43D7" w:rsidRPr="00D9563C"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rsidR="00CC43D7" w:rsidRPr="003C7029" w:rsidRDefault="00CC43D7" w:rsidP="00FB209D">
      <w:pPr>
        <w:spacing w:line="24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rsidR="00CC43D7" w:rsidRPr="003C7029" w:rsidRDefault="00CC43D7" w:rsidP="00FB209D">
      <w:pPr>
        <w:spacing w:line="240" w:lineRule="auto"/>
        <w:jc w:val="both"/>
        <w:rPr>
          <w:rFonts w:ascii="Arial" w:eastAsia="Times New Roman" w:hAnsi="Arial" w:cs="Arial"/>
          <w:sz w:val="20"/>
          <w:szCs w:val="20"/>
        </w:rPr>
      </w:pPr>
    </w:p>
    <w:p w:rsidR="00FB209D" w:rsidRDefault="00FB209D" w:rsidP="00CF0A41">
      <w:pPr>
        <w:spacing w:after="0" w:line="240" w:lineRule="auto"/>
        <w:jc w:val="both"/>
        <w:rPr>
          <w:rFonts w:ascii="Arial" w:eastAsia="Times New Roman" w:hAnsi="Arial" w:cs="Arial"/>
          <w:sz w:val="20"/>
          <w:szCs w:val="20"/>
        </w:rPr>
      </w:pPr>
    </w:p>
    <w:p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rsidR="00CC43D7" w:rsidRPr="003C7029" w:rsidRDefault="00CC43D7" w:rsidP="00CF0A41">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3C7029">
        <w:rPr>
          <w:rFonts w:ascii="Arial" w:eastAsia="Times New Roman" w:hAnsi="Arial" w:cs="Arial"/>
          <w:sz w:val="20"/>
          <w:szCs w:val="20"/>
        </w:rPr>
        <w:t>Z.V.</w:t>
      </w:r>
    </w:p>
    <w:p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rsidR="00B433CC" w:rsidRDefault="00B433CC" w:rsidP="003C7029">
      <w:pPr>
        <w:spacing w:after="0" w:line="240" w:lineRule="auto"/>
        <w:ind w:left="5670"/>
        <w:jc w:val="right"/>
        <w:outlineLvl w:val="0"/>
        <w:rPr>
          <w:rFonts w:ascii="Arial" w:eastAsia="Times New Roman" w:hAnsi="Arial" w:cs="Arial"/>
          <w:b/>
          <w:sz w:val="20"/>
          <w:szCs w:val="20"/>
        </w:rPr>
      </w:pPr>
    </w:p>
    <w:p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rsidR="00B433CC" w:rsidRDefault="00B433CC" w:rsidP="003C7029">
      <w:pPr>
        <w:spacing w:after="0" w:line="240" w:lineRule="auto"/>
        <w:ind w:left="5670"/>
        <w:jc w:val="right"/>
        <w:outlineLvl w:val="0"/>
        <w:rPr>
          <w:rFonts w:ascii="Arial" w:eastAsia="Times New Roman" w:hAnsi="Arial" w:cs="Arial"/>
          <w:b/>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TableGrid"/>
        <w:tblW w:w="9747" w:type="dxa"/>
        <w:tblLook w:val="04A0" w:firstRow="1" w:lastRow="0" w:firstColumn="1" w:lastColumn="0" w:noHBand="0" w:noVBand="1"/>
      </w:tblPr>
      <w:tblGrid>
        <w:gridCol w:w="883"/>
        <w:gridCol w:w="1406"/>
        <w:gridCol w:w="1363"/>
        <w:gridCol w:w="4253"/>
        <w:gridCol w:w="1842"/>
      </w:tblGrid>
      <w:tr w:rsidR="004322FD" w:rsidRPr="00524C5D" w:rsidTr="00FB209D">
        <w:trPr>
          <w:trHeight w:val="753"/>
        </w:trPr>
        <w:tc>
          <w:tcPr>
            <w:tcW w:w="883"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rsidR="00FB209D" w:rsidRDefault="004322FD" w:rsidP="004D4591">
            <w:pPr>
              <w:pStyle w:val="NoSpacing"/>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p>
          <w:p w:rsidR="004322FD" w:rsidRPr="004322FD" w:rsidRDefault="00FB209D" w:rsidP="004D4591">
            <w:pPr>
              <w:pStyle w:val="NoSpacing"/>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+/-10%</w:t>
            </w:r>
            <w:r>
              <w:rPr>
                <w:rFonts w:ascii="Arial" w:hAnsi="Arial" w:cs="Arial"/>
                <w:b/>
                <w:sz w:val="20"/>
                <w:szCs w:val="20"/>
              </w:rPr>
              <w:t>)</w:t>
            </w:r>
          </w:p>
        </w:tc>
        <w:tc>
          <w:tcPr>
            <w:tcW w:w="4253"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4322FD" w:rsidRPr="00524C5D" w:rsidTr="00FB209D">
        <w:trPr>
          <w:trHeight w:val="2692"/>
        </w:trPr>
        <w:tc>
          <w:tcPr>
            <w:tcW w:w="883" w:type="dxa"/>
            <w:vAlign w:val="center"/>
          </w:tcPr>
          <w:p w:rsidR="004322FD" w:rsidRPr="00524C5D" w:rsidRDefault="00FB209D" w:rsidP="004D4591">
            <w:pPr>
              <w:pStyle w:val="NoSpacing"/>
              <w:jc w:val="center"/>
              <w:rPr>
                <w:rFonts w:ascii="Arial" w:hAnsi="Arial" w:cs="Arial"/>
                <w:sz w:val="20"/>
                <w:szCs w:val="20"/>
              </w:rPr>
            </w:pPr>
            <w:r>
              <w:rPr>
                <w:rFonts w:ascii="Arial" w:hAnsi="Arial" w:cs="Arial"/>
                <w:sz w:val="20"/>
                <w:szCs w:val="20"/>
              </w:rPr>
              <w:t>1</w:t>
            </w:r>
            <w:r w:rsidR="004322FD" w:rsidRPr="00524C5D">
              <w:rPr>
                <w:rFonts w:ascii="Arial" w:hAnsi="Arial" w:cs="Arial"/>
                <w:sz w:val="20"/>
                <w:szCs w:val="20"/>
              </w:rPr>
              <w:t>.</w:t>
            </w:r>
          </w:p>
        </w:tc>
        <w:tc>
          <w:tcPr>
            <w:tcW w:w="1406" w:type="dxa"/>
            <w:vAlign w:val="center"/>
          </w:tcPr>
          <w:p w:rsidR="004322FD" w:rsidRDefault="004322FD" w:rsidP="004D4591">
            <w:pPr>
              <w:pStyle w:val="NoSpacing"/>
              <w:jc w:val="center"/>
              <w:rPr>
                <w:rFonts w:ascii="Arial" w:hAnsi="Arial" w:cs="Arial"/>
                <w:sz w:val="20"/>
                <w:szCs w:val="20"/>
              </w:rPr>
            </w:pPr>
            <w:r w:rsidRPr="00524C5D">
              <w:rPr>
                <w:rFonts w:ascii="Arial" w:hAnsi="Arial" w:cs="Arial"/>
                <w:sz w:val="20"/>
                <w:szCs w:val="20"/>
              </w:rPr>
              <w:t>Negabarīts 5A</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448</w:t>
            </w:r>
          </w:p>
        </w:tc>
        <w:tc>
          <w:tcPr>
            <w:tcW w:w="4253" w:type="dxa"/>
            <w:vAlign w:val="center"/>
          </w:tcPr>
          <w:p w:rsidR="00FB209D" w:rsidRDefault="004322FD" w:rsidP="00FB209D">
            <w:pPr>
              <w:pStyle w:val="NoSpacing"/>
              <w:rPr>
                <w:rFonts w:ascii="Arial" w:hAnsi="Arial" w:cs="Arial"/>
                <w:sz w:val="20"/>
                <w:szCs w:val="20"/>
              </w:rPr>
            </w:pPr>
            <w:r w:rsidRPr="00FB209D">
              <w:rPr>
                <w:rFonts w:ascii="Arial" w:hAnsi="Arial" w:cs="Arial"/>
                <w:i/>
                <w:iCs/>
                <w:sz w:val="20"/>
                <w:szCs w:val="20"/>
                <w:u w:val="single"/>
              </w:rPr>
              <w:t>(Negabarīts 5A atrodas Pārdevēja teritorijā)</w:t>
            </w:r>
          </w:p>
          <w:p w:rsidR="004322FD" w:rsidRPr="00FB209D" w:rsidRDefault="004322FD" w:rsidP="00FB209D">
            <w:pPr>
              <w:pStyle w:val="NoSpacing"/>
              <w:rPr>
                <w:rFonts w:ascii="Arial" w:hAnsi="Arial" w:cs="Arial"/>
                <w:sz w:val="20"/>
                <w:szCs w:val="20"/>
              </w:rPr>
            </w:pPr>
            <w:r w:rsidRPr="00FB209D">
              <w:rPr>
                <w:rFonts w:ascii="Arial" w:hAnsi="Arial" w:cs="Arial"/>
                <w:sz w:val="20"/>
                <w:szCs w:val="20"/>
              </w:rPr>
              <w:t xml:space="preserve"> </w:t>
            </w:r>
          </w:p>
          <w:p w:rsidR="004322FD" w:rsidRPr="00524C5D" w:rsidRDefault="00FB209D" w:rsidP="00FB209D">
            <w:pPr>
              <w:pStyle w:val="NoSpacing"/>
              <w:rPr>
                <w:rFonts w:ascii="Arial" w:hAnsi="Arial" w:cs="Arial"/>
                <w:sz w:val="20"/>
                <w:szCs w:val="20"/>
              </w:rPr>
            </w:pPr>
            <w:r>
              <w:rPr>
                <w:rFonts w:ascii="Arial" w:hAnsi="Arial" w:cs="Arial"/>
                <w:sz w:val="20"/>
                <w:szCs w:val="20"/>
              </w:rPr>
              <w:t>1</w:t>
            </w:r>
            <w:r w:rsidR="004322FD" w:rsidRPr="00524C5D">
              <w:rPr>
                <w:rFonts w:ascii="Arial" w:hAnsi="Arial" w:cs="Arial"/>
                <w:sz w:val="20"/>
                <w:szCs w:val="20"/>
              </w:rPr>
              <w:t>.1. Pārdevējs ar saviem līdzekļiem iekrauj metāllūžņus Pircēja konteineros</w:t>
            </w:r>
            <w:r>
              <w:rPr>
                <w:rFonts w:ascii="Arial" w:hAnsi="Arial" w:cs="Arial"/>
                <w:sz w:val="20"/>
                <w:szCs w:val="20"/>
              </w:rPr>
              <w:t xml:space="preserve"> (vagonos)</w:t>
            </w:r>
            <w:r w:rsidR="004322FD" w:rsidRPr="00524C5D">
              <w:rPr>
                <w:rFonts w:ascii="Arial" w:hAnsi="Arial" w:cs="Arial"/>
                <w:sz w:val="20"/>
                <w:szCs w:val="20"/>
              </w:rPr>
              <w:t xml:space="preserve"> un Pircēj</w:t>
            </w:r>
            <w:r w:rsidR="004322FD">
              <w:rPr>
                <w:rFonts w:ascii="Arial" w:hAnsi="Arial" w:cs="Arial"/>
                <w:sz w:val="20"/>
                <w:szCs w:val="20"/>
              </w:rPr>
              <w:t>s</w:t>
            </w:r>
            <w:r w:rsidR="004322FD" w:rsidRPr="00524C5D">
              <w:rPr>
                <w:rFonts w:ascii="Arial" w:hAnsi="Arial" w:cs="Arial"/>
                <w:sz w:val="20"/>
                <w:szCs w:val="20"/>
              </w:rPr>
              <w:t xml:space="preserve"> izved metāllūžņus no Pārdevēja teritorijas ar savu autotransportu</w:t>
            </w:r>
            <w:r>
              <w:rPr>
                <w:rFonts w:ascii="Arial" w:hAnsi="Arial" w:cs="Arial"/>
                <w:sz w:val="20"/>
                <w:szCs w:val="20"/>
              </w:rPr>
              <w:t xml:space="preserve"> (vagoniem)</w:t>
            </w:r>
            <w:r w:rsidR="005D0554" w:rsidRPr="005D0554">
              <w:rPr>
                <w:rFonts w:ascii="Arial" w:hAnsi="Arial" w:cs="Arial"/>
                <w:i/>
                <w:sz w:val="20"/>
                <w:szCs w:val="20"/>
              </w:rPr>
              <w:t xml:space="preserve"> </w:t>
            </w:r>
            <w:r w:rsidR="005D0554" w:rsidRPr="00FB209D">
              <w:rPr>
                <w:rFonts w:ascii="Arial" w:hAnsi="Arial" w:cs="Arial"/>
                <w:b/>
                <w:bCs/>
                <w:i/>
                <w:sz w:val="20"/>
                <w:szCs w:val="20"/>
                <w:u w:val="single"/>
              </w:rPr>
              <w:t>vai</w:t>
            </w:r>
          </w:p>
          <w:p w:rsidR="004322FD" w:rsidRPr="00524C5D" w:rsidRDefault="00FB209D" w:rsidP="00FB209D">
            <w:pPr>
              <w:pStyle w:val="NoSpacing"/>
              <w:rPr>
                <w:rFonts w:ascii="Arial" w:hAnsi="Arial" w:cs="Arial"/>
                <w:sz w:val="20"/>
                <w:szCs w:val="20"/>
              </w:rPr>
            </w:pPr>
            <w:r>
              <w:rPr>
                <w:rFonts w:ascii="Arial" w:hAnsi="Arial" w:cs="Arial"/>
                <w:sz w:val="20"/>
                <w:szCs w:val="20"/>
              </w:rPr>
              <w:t>1</w:t>
            </w:r>
            <w:r w:rsidR="004322FD" w:rsidRPr="00524C5D">
              <w:rPr>
                <w:rFonts w:ascii="Arial" w:hAnsi="Arial" w:cs="Arial"/>
                <w:sz w:val="20"/>
                <w:szCs w:val="20"/>
              </w:rPr>
              <w:t>.2. Pircējs ar saviem līdzekļiem iekrauj metāllūžņus konteineros</w:t>
            </w:r>
            <w:r>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D72F99">
        <w:trPr>
          <w:trHeight w:val="2674"/>
        </w:trPr>
        <w:tc>
          <w:tcPr>
            <w:tcW w:w="883" w:type="dxa"/>
            <w:vAlign w:val="center"/>
          </w:tcPr>
          <w:p w:rsidR="004322FD" w:rsidRPr="00524C5D" w:rsidRDefault="00FB209D" w:rsidP="004D4591">
            <w:pPr>
              <w:pStyle w:val="NoSpacing"/>
              <w:jc w:val="center"/>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w:t>
            </w:r>
          </w:p>
        </w:tc>
        <w:tc>
          <w:tcPr>
            <w:tcW w:w="1406" w:type="dxa"/>
            <w:vAlign w:val="center"/>
          </w:tcPr>
          <w:p w:rsidR="004322FD" w:rsidRDefault="004322FD" w:rsidP="004D4591">
            <w:pPr>
              <w:pStyle w:val="NoSpacing"/>
              <w:jc w:val="center"/>
              <w:rPr>
                <w:rFonts w:ascii="Arial" w:hAnsi="Arial" w:cs="Arial"/>
                <w:sz w:val="20"/>
                <w:szCs w:val="20"/>
              </w:rPr>
            </w:pPr>
            <w:r w:rsidRPr="00524C5D">
              <w:rPr>
                <w:rFonts w:ascii="Arial" w:hAnsi="Arial" w:cs="Arial"/>
                <w:sz w:val="20"/>
                <w:szCs w:val="20"/>
              </w:rPr>
              <w:t>Gabarīts 3A-Dz</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150</w:t>
            </w:r>
          </w:p>
        </w:tc>
        <w:tc>
          <w:tcPr>
            <w:tcW w:w="4253" w:type="dxa"/>
            <w:vAlign w:val="center"/>
          </w:tcPr>
          <w:p w:rsidR="004322FD" w:rsidRDefault="004322FD" w:rsidP="00FB209D">
            <w:pPr>
              <w:pStyle w:val="NoSpacing"/>
              <w:rPr>
                <w:rFonts w:ascii="Arial" w:hAnsi="Arial" w:cs="Arial"/>
                <w:i/>
                <w:iCs/>
                <w:sz w:val="20"/>
                <w:szCs w:val="20"/>
                <w:u w:val="single"/>
              </w:rPr>
            </w:pPr>
            <w:r w:rsidRPr="00FB209D">
              <w:rPr>
                <w:rFonts w:ascii="Arial" w:hAnsi="Arial" w:cs="Arial"/>
                <w:i/>
                <w:iCs/>
                <w:sz w:val="20"/>
                <w:szCs w:val="20"/>
                <w:u w:val="single"/>
              </w:rPr>
              <w:t>(Gabarīts 3A-Dz atrodas Pārdevēja teritorijā)</w:t>
            </w:r>
          </w:p>
          <w:p w:rsidR="00FB209D" w:rsidRPr="00FB209D" w:rsidRDefault="00FB209D" w:rsidP="00FB209D">
            <w:pPr>
              <w:pStyle w:val="NoSpacing"/>
              <w:rPr>
                <w:rFonts w:ascii="Arial" w:hAnsi="Arial" w:cs="Arial"/>
                <w:i/>
                <w:iCs/>
                <w:sz w:val="20"/>
                <w:szCs w:val="20"/>
                <w:u w:val="single"/>
              </w:rPr>
            </w:pPr>
          </w:p>
          <w:p w:rsidR="004322FD" w:rsidRPr="00524C5D" w:rsidRDefault="00FB209D" w:rsidP="00FB209D">
            <w:pPr>
              <w:pStyle w:val="NoSpacing"/>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.1. Pārdevējs ar saviem līdzekļiem iekrauj metāllūžņus Pircēja konteineros</w:t>
            </w:r>
            <w:r>
              <w:rPr>
                <w:rFonts w:ascii="Arial" w:hAnsi="Arial" w:cs="Arial"/>
                <w:sz w:val="20"/>
                <w:szCs w:val="20"/>
              </w:rPr>
              <w:t xml:space="preserve"> (vagonos)</w:t>
            </w:r>
            <w:r w:rsidR="004322FD" w:rsidRPr="00524C5D">
              <w:rPr>
                <w:rFonts w:ascii="Arial" w:hAnsi="Arial" w:cs="Arial"/>
                <w:sz w:val="20"/>
                <w:szCs w:val="20"/>
              </w:rPr>
              <w:t xml:space="preserve"> un Pircēj</w:t>
            </w:r>
            <w:r>
              <w:rPr>
                <w:rFonts w:ascii="Arial" w:hAnsi="Arial" w:cs="Arial"/>
                <w:sz w:val="20"/>
                <w:szCs w:val="20"/>
              </w:rPr>
              <w:t xml:space="preserve">s </w:t>
            </w:r>
            <w:r w:rsidR="004322FD" w:rsidRPr="00524C5D">
              <w:rPr>
                <w:rFonts w:ascii="Arial" w:hAnsi="Arial" w:cs="Arial"/>
                <w:sz w:val="20"/>
                <w:szCs w:val="20"/>
              </w:rPr>
              <w:t>izved metāllūžņus no Pārdevēja teritorijas ar savu autotransportu</w:t>
            </w:r>
            <w:r>
              <w:rPr>
                <w:rFonts w:ascii="Arial" w:hAnsi="Arial" w:cs="Arial"/>
                <w:sz w:val="20"/>
                <w:szCs w:val="20"/>
              </w:rPr>
              <w:t xml:space="preserve"> (vagoniem)</w:t>
            </w:r>
            <w:r w:rsidR="005D0554" w:rsidRPr="00FB209D">
              <w:rPr>
                <w:rFonts w:ascii="Arial" w:hAnsi="Arial" w:cs="Arial"/>
                <w:b/>
                <w:bCs/>
                <w:i/>
                <w:sz w:val="20"/>
                <w:szCs w:val="20"/>
              </w:rPr>
              <w:t xml:space="preserve"> </w:t>
            </w:r>
            <w:r w:rsidR="005D0554" w:rsidRPr="00FB209D">
              <w:rPr>
                <w:rFonts w:ascii="Arial" w:hAnsi="Arial" w:cs="Arial"/>
                <w:b/>
                <w:bCs/>
                <w:i/>
                <w:sz w:val="20"/>
                <w:szCs w:val="20"/>
                <w:u w:val="single"/>
              </w:rPr>
              <w:t>vai</w:t>
            </w:r>
          </w:p>
          <w:p w:rsidR="004322FD" w:rsidRPr="00524C5D" w:rsidRDefault="00FB209D" w:rsidP="00FB209D">
            <w:pPr>
              <w:pStyle w:val="NoSpacing"/>
              <w:rPr>
                <w:rFonts w:ascii="Arial" w:hAnsi="Arial" w:cs="Arial"/>
                <w:sz w:val="20"/>
                <w:szCs w:val="20"/>
              </w:rPr>
            </w:pPr>
            <w:r>
              <w:rPr>
                <w:rFonts w:ascii="Arial" w:hAnsi="Arial" w:cs="Arial"/>
                <w:sz w:val="20"/>
                <w:szCs w:val="20"/>
              </w:rPr>
              <w:t>2</w:t>
            </w:r>
            <w:r w:rsidR="004322FD" w:rsidRPr="00524C5D">
              <w:rPr>
                <w:rFonts w:ascii="Arial" w:hAnsi="Arial" w:cs="Arial"/>
                <w:sz w:val="20"/>
                <w:szCs w:val="20"/>
              </w:rPr>
              <w:t>.2. Pircējs ar saviem līdzekļiem iekrauj metāllūžņus konteineros</w:t>
            </w:r>
            <w:r>
              <w:rPr>
                <w:rFonts w:ascii="Arial" w:hAnsi="Arial" w:cs="Arial"/>
                <w:sz w:val="20"/>
                <w:szCs w:val="20"/>
              </w:rPr>
              <w:t xml:space="preserve"> (vagonos)</w:t>
            </w:r>
            <w:r w:rsidR="004322FD" w:rsidRPr="00524C5D">
              <w:rPr>
                <w:rFonts w:ascii="Arial" w:hAnsi="Arial" w:cs="Arial"/>
                <w:sz w:val="20"/>
                <w:szCs w:val="20"/>
              </w:rPr>
              <w:t xml:space="preserve"> un izved metāllūžņus no Pārdevēja teritorijas ar savu autotransportu</w:t>
            </w:r>
            <w:r w:rsidR="00D72F99">
              <w:rPr>
                <w:rFonts w:ascii="Arial" w:hAnsi="Arial" w:cs="Arial"/>
                <w:sz w:val="20"/>
                <w:szCs w:val="20"/>
              </w:rPr>
              <w:t xml:space="preserve"> (vagoniem)</w:t>
            </w:r>
            <w:r w:rsidR="004322FD" w:rsidRPr="00524C5D">
              <w:rPr>
                <w:rFonts w:ascii="Arial" w:hAnsi="Arial" w:cs="Arial"/>
                <w:sz w:val="20"/>
                <w:szCs w:val="20"/>
              </w:rPr>
              <w:t>.</w:t>
            </w:r>
          </w:p>
        </w:tc>
        <w:tc>
          <w:tcPr>
            <w:tcW w:w="1842"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w:t>
            </w:r>
            <w:r w:rsidR="00FB209D">
              <w:rPr>
                <w:rFonts w:ascii="Arial" w:hAnsi="Arial" w:cs="Arial"/>
                <w:sz w:val="20"/>
                <w:szCs w:val="20"/>
              </w:rPr>
              <w:t xml:space="preserve"> </w:t>
            </w:r>
            <w:r>
              <w:rPr>
                <w:rFonts w:ascii="Arial" w:hAnsi="Arial" w:cs="Arial"/>
                <w:sz w:val="20"/>
                <w:szCs w:val="20"/>
              </w:rPr>
              <w:t>LV-5404</w:t>
            </w:r>
          </w:p>
        </w:tc>
      </w:tr>
      <w:tr w:rsidR="004322FD" w:rsidRPr="00524C5D" w:rsidTr="00D72F99">
        <w:trPr>
          <w:trHeight w:val="2401"/>
        </w:trPr>
        <w:tc>
          <w:tcPr>
            <w:tcW w:w="883" w:type="dxa"/>
            <w:vAlign w:val="center"/>
          </w:tcPr>
          <w:p w:rsidR="004322FD" w:rsidRPr="00524C5D" w:rsidRDefault="00D72F99" w:rsidP="004D4591">
            <w:pPr>
              <w:pStyle w:val="NoSpacing"/>
              <w:jc w:val="center"/>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w:t>
            </w:r>
          </w:p>
        </w:tc>
        <w:tc>
          <w:tcPr>
            <w:tcW w:w="1406"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10</w:t>
            </w:r>
          </w:p>
        </w:tc>
        <w:tc>
          <w:tcPr>
            <w:tcW w:w="4253" w:type="dxa"/>
            <w:vAlign w:val="center"/>
          </w:tcPr>
          <w:p w:rsidR="004322FD"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(Skārds 12A atrodas Pārdevēja teritorijā)</w:t>
            </w:r>
          </w:p>
          <w:p w:rsidR="00D72F99" w:rsidRPr="00D72F99" w:rsidRDefault="00D72F99" w:rsidP="004D4591">
            <w:pPr>
              <w:pStyle w:val="NoSpacing"/>
              <w:rPr>
                <w:rFonts w:ascii="Arial" w:hAnsi="Arial" w:cs="Arial"/>
                <w:i/>
                <w:iCs/>
                <w:sz w:val="20"/>
                <w:szCs w:val="20"/>
                <w:u w:val="single"/>
              </w:rPr>
            </w:pPr>
          </w:p>
          <w:p w:rsidR="004322FD" w:rsidRPr="00524C5D" w:rsidRDefault="00D72F99" w:rsidP="004D4591">
            <w:pPr>
              <w:pStyle w:val="NoSpacing"/>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.1. Pārdevējs ar saviem līdzekļiem iekrauj metāllūžņus Pircēja konteineros, un Pircēj</w:t>
            </w:r>
            <w:r>
              <w:rPr>
                <w:rFonts w:ascii="Arial" w:hAnsi="Arial" w:cs="Arial"/>
                <w:sz w:val="20"/>
                <w:szCs w:val="20"/>
              </w:rPr>
              <w:t>s</w:t>
            </w:r>
            <w:r w:rsidR="004322FD" w:rsidRPr="00524C5D">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w:t>
            </w:r>
            <w:r w:rsidR="005D0554" w:rsidRPr="00D72F99">
              <w:rPr>
                <w:rFonts w:ascii="Arial" w:hAnsi="Arial" w:cs="Arial"/>
                <w:b/>
                <w:bCs/>
                <w:i/>
                <w:sz w:val="20"/>
                <w:szCs w:val="20"/>
                <w:u w:val="single"/>
              </w:rPr>
              <w:t>vai</w:t>
            </w:r>
          </w:p>
          <w:p w:rsidR="004322FD" w:rsidRPr="00524C5D" w:rsidRDefault="00D72F99" w:rsidP="004D4591">
            <w:pPr>
              <w:pStyle w:val="NoSpacing"/>
              <w:rPr>
                <w:rFonts w:ascii="Arial" w:hAnsi="Arial" w:cs="Arial"/>
                <w:sz w:val="20"/>
                <w:szCs w:val="20"/>
              </w:rPr>
            </w:pPr>
            <w:r>
              <w:rPr>
                <w:rFonts w:ascii="Arial" w:hAnsi="Arial" w:cs="Arial"/>
                <w:sz w:val="20"/>
                <w:szCs w:val="20"/>
              </w:rPr>
              <w:t>3</w:t>
            </w:r>
            <w:r w:rsidR="004322FD" w:rsidRPr="00524C5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FB209D">
        <w:tc>
          <w:tcPr>
            <w:tcW w:w="883" w:type="dxa"/>
            <w:vAlign w:val="center"/>
          </w:tcPr>
          <w:p w:rsidR="004322FD" w:rsidRDefault="00D72F99" w:rsidP="004D4591">
            <w:pPr>
              <w:pStyle w:val="NoSpacing"/>
              <w:jc w:val="center"/>
              <w:rPr>
                <w:rFonts w:ascii="Arial" w:hAnsi="Arial" w:cs="Arial"/>
                <w:sz w:val="20"/>
                <w:szCs w:val="20"/>
              </w:rPr>
            </w:pPr>
            <w:r>
              <w:rPr>
                <w:rFonts w:ascii="Arial" w:hAnsi="Arial" w:cs="Arial"/>
                <w:sz w:val="20"/>
                <w:szCs w:val="20"/>
              </w:rPr>
              <w:t>4</w:t>
            </w:r>
            <w:r w:rsidR="004322FD">
              <w:rPr>
                <w:rFonts w:ascii="Arial" w:hAnsi="Arial" w:cs="Arial"/>
                <w:sz w:val="20"/>
                <w:szCs w:val="20"/>
              </w:rPr>
              <w:t>.</w:t>
            </w:r>
          </w:p>
        </w:tc>
        <w:tc>
          <w:tcPr>
            <w:tcW w:w="1406" w:type="dxa"/>
            <w:vAlign w:val="center"/>
          </w:tcPr>
          <w:p w:rsidR="004322FD" w:rsidRPr="0005122C" w:rsidRDefault="004322FD" w:rsidP="004D4591">
            <w:pPr>
              <w:pStyle w:val="NoSpacing"/>
              <w:jc w:val="center"/>
              <w:rPr>
                <w:rFonts w:ascii="Arial" w:hAnsi="Arial" w:cs="Arial"/>
                <w:sz w:val="20"/>
                <w:szCs w:val="20"/>
              </w:rPr>
            </w:pPr>
            <w:r>
              <w:rPr>
                <w:rFonts w:ascii="Arial" w:hAnsi="Arial" w:cs="Arial"/>
                <w:sz w:val="20"/>
                <w:szCs w:val="20"/>
              </w:rPr>
              <w:t>Gabarīts 3A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3</w:t>
            </w:r>
          </w:p>
        </w:tc>
        <w:tc>
          <w:tcPr>
            <w:tcW w:w="4253" w:type="dxa"/>
            <w:vAlign w:val="center"/>
          </w:tcPr>
          <w:p w:rsidR="004322FD"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(Gabarīts 3A atrodas Pārdevēja teritorijā)</w:t>
            </w:r>
          </w:p>
          <w:p w:rsidR="00D72F99" w:rsidRPr="00D72F99" w:rsidRDefault="00D72F99" w:rsidP="004D4591">
            <w:pPr>
              <w:pStyle w:val="NoSpacing"/>
              <w:rPr>
                <w:rFonts w:ascii="Arial" w:hAnsi="Arial" w:cs="Arial"/>
                <w:i/>
                <w:iCs/>
                <w:sz w:val="20"/>
                <w:szCs w:val="20"/>
                <w:u w:val="single"/>
              </w:rPr>
            </w:pPr>
          </w:p>
          <w:p w:rsidR="005D0554" w:rsidRPr="00524C5D" w:rsidRDefault="00D72F99" w:rsidP="005D0554">
            <w:pPr>
              <w:pStyle w:val="NoSpacing"/>
              <w:rPr>
                <w:rFonts w:ascii="Arial" w:hAnsi="Arial" w:cs="Arial"/>
                <w:sz w:val="20"/>
                <w:szCs w:val="20"/>
              </w:rPr>
            </w:pPr>
            <w:r>
              <w:rPr>
                <w:rFonts w:ascii="Arial" w:hAnsi="Arial" w:cs="Arial"/>
                <w:sz w:val="20"/>
                <w:szCs w:val="20"/>
              </w:rPr>
              <w:t>4</w:t>
            </w:r>
            <w:r w:rsidR="004322FD" w:rsidRPr="003C24E3">
              <w:rPr>
                <w:rFonts w:ascii="Arial" w:hAnsi="Arial" w:cs="Arial"/>
                <w:sz w:val="20"/>
                <w:szCs w:val="20"/>
              </w:rPr>
              <w:t>.1. Pārdevējs ar saviem līdzekļiem iekrauj metāllūžņus Pircēja konteineros un Pircēj</w:t>
            </w:r>
            <w:r>
              <w:rPr>
                <w:rFonts w:ascii="Arial" w:hAnsi="Arial" w:cs="Arial"/>
                <w:sz w:val="20"/>
                <w:szCs w:val="20"/>
              </w:rPr>
              <w:t>s</w:t>
            </w:r>
            <w:r w:rsidR="004322FD" w:rsidRPr="003C24E3">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w:t>
            </w:r>
            <w:r w:rsidR="005D0554" w:rsidRPr="00D72F99">
              <w:rPr>
                <w:rFonts w:ascii="Arial" w:hAnsi="Arial" w:cs="Arial"/>
                <w:b/>
                <w:bCs/>
                <w:i/>
                <w:sz w:val="20"/>
                <w:szCs w:val="20"/>
                <w:u w:val="single"/>
              </w:rPr>
              <w:t>vai</w:t>
            </w:r>
          </w:p>
          <w:p w:rsidR="004322FD" w:rsidRPr="003C24E3" w:rsidRDefault="004322FD" w:rsidP="004D4591">
            <w:pPr>
              <w:pStyle w:val="NoSpacing"/>
              <w:rPr>
                <w:rFonts w:ascii="Arial" w:hAnsi="Arial" w:cs="Arial"/>
                <w:sz w:val="20"/>
                <w:szCs w:val="20"/>
              </w:rPr>
            </w:pPr>
          </w:p>
          <w:p w:rsidR="004322FD" w:rsidRPr="00F7011D" w:rsidRDefault="00D72F99" w:rsidP="004D4591">
            <w:pPr>
              <w:pStyle w:val="NoSpacing"/>
              <w:rPr>
                <w:rFonts w:ascii="Arial" w:hAnsi="Arial" w:cs="Arial"/>
                <w:sz w:val="20"/>
                <w:szCs w:val="20"/>
              </w:rPr>
            </w:pPr>
            <w:r>
              <w:rPr>
                <w:rFonts w:ascii="Arial" w:hAnsi="Arial" w:cs="Arial"/>
                <w:sz w:val="20"/>
                <w:szCs w:val="20"/>
              </w:rPr>
              <w:t>4</w:t>
            </w:r>
            <w:r w:rsidR="004322FD"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Default="004322FD" w:rsidP="004D4591">
            <w:pPr>
              <w:pStyle w:val="NoSpacing"/>
              <w:jc w:val="center"/>
              <w:rPr>
                <w:rFonts w:ascii="Arial" w:hAnsi="Arial" w:cs="Arial"/>
                <w:sz w:val="20"/>
                <w:szCs w:val="20"/>
              </w:rPr>
            </w:pPr>
            <w:r w:rsidRPr="0005122C">
              <w:rPr>
                <w:rFonts w:ascii="Arial" w:hAnsi="Arial" w:cs="Arial"/>
                <w:sz w:val="20"/>
                <w:szCs w:val="20"/>
              </w:rPr>
              <w:t>2.Preču ielā 30, Daugavpils</w:t>
            </w:r>
            <w:r>
              <w:rPr>
                <w:rFonts w:ascii="Arial" w:hAnsi="Arial" w:cs="Arial"/>
                <w:sz w:val="20"/>
                <w:szCs w:val="20"/>
              </w:rPr>
              <w:t xml:space="preserve">, Latvija, </w:t>
            </w:r>
          </w:p>
          <w:p w:rsidR="004322FD" w:rsidRDefault="004322FD" w:rsidP="004D4591">
            <w:pPr>
              <w:pStyle w:val="NoSpacing"/>
              <w:jc w:val="center"/>
              <w:rPr>
                <w:rFonts w:ascii="Arial" w:hAnsi="Arial" w:cs="Arial"/>
                <w:sz w:val="20"/>
                <w:szCs w:val="20"/>
              </w:rPr>
            </w:pPr>
            <w:r>
              <w:rPr>
                <w:rFonts w:ascii="Arial" w:hAnsi="Arial" w:cs="Arial"/>
                <w:sz w:val="20"/>
                <w:szCs w:val="20"/>
              </w:rPr>
              <w:t>LV-5401</w:t>
            </w:r>
          </w:p>
        </w:tc>
      </w:tr>
      <w:tr w:rsidR="004322FD" w:rsidRPr="00524C5D" w:rsidTr="00D72F99">
        <w:trPr>
          <w:trHeight w:val="980"/>
        </w:trPr>
        <w:tc>
          <w:tcPr>
            <w:tcW w:w="883" w:type="dxa"/>
            <w:vAlign w:val="center"/>
          </w:tcPr>
          <w:p w:rsidR="004322FD" w:rsidRDefault="00D72F99" w:rsidP="004D4591">
            <w:pPr>
              <w:pStyle w:val="NoSpacing"/>
              <w:jc w:val="center"/>
              <w:rPr>
                <w:rFonts w:ascii="Arial" w:hAnsi="Arial" w:cs="Arial"/>
                <w:sz w:val="20"/>
                <w:szCs w:val="20"/>
              </w:rPr>
            </w:pPr>
            <w:r>
              <w:rPr>
                <w:rFonts w:ascii="Arial" w:hAnsi="Arial" w:cs="Arial"/>
                <w:sz w:val="20"/>
                <w:szCs w:val="20"/>
              </w:rPr>
              <w:t>5</w:t>
            </w:r>
            <w:r w:rsidR="004322FD">
              <w:rPr>
                <w:rFonts w:ascii="Arial" w:hAnsi="Arial" w:cs="Arial"/>
                <w:sz w:val="20"/>
                <w:szCs w:val="20"/>
              </w:rPr>
              <w:t>.</w:t>
            </w:r>
          </w:p>
        </w:tc>
        <w:tc>
          <w:tcPr>
            <w:tcW w:w="1406" w:type="dxa"/>
            <w:vAlign w:val="center"/>
          </w:tcPr>
          <w:p w:rsidR="004322FD" w:rsidRPr="0005122C" w:rsidRDefault="004322FD" w:rsidP="004D4591">
            <w:pPr>
              <w:pStyle w:val="NoSpacing"/>
              <w:jc w:val="center"/>
              <w:rPr>
                <w:rFonts w:ascii="Arial" w:hAnsi="Arial" w:cs="Arial"/>
                <w:sz w:val="20"/>
                <w:szCs w:val="20"/>
              </w:rPr>
            </w:pPr>
            <w:r w:rsidRPr="0005122C">
              <w:rPr>
                <w:rFonts w:ascii="Arial" w:hAnsi="Arial" w:cs="Arial"/>
                <w:sz w:val="20"/>
                <w:szCs w:val="20"/>
              </w:rPr>
              <w:t>Negabarīts 5A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2</w:t>
            </w:r>
          </w:p>
        </w:tc>
        <w:tc>
          <w:tcPr>
            <w:tcW w:w="4253" w:type="dxa"/>
            <w:vAlign w:val="center"/>
          </w:tcPr>
          <w:p w:rsidR="004322FD" w:rsidRPr="00D72F99"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 xml:space="preserve">(Negabarīts 5A atrodas Pārdevēja teritorijā) </w:t>
            </w:r>
          </w:p>
          <w:p w:rsidR="005D0554" w:rsidRPr="00D72F99" w:rsidRDefault="00D72F99" w:rsidP="005D0554">
            <w:pPr>
              <w:pStyle w:val="NoSpacing"/>
              <w:rPr>
                <w:rFonts w:ascii="Arial" w:hAnsi="Arial" w:cs="Arial"/>
                <w:b/>
                <w:bCs/>
                <w:sz w:val="20"/>
                <w:szCs w:val="20"/>
                <w:u w:val="single"/>
              </w:rPr>
            </w:pPr>
            <w:r>
              <w:rPr>
                <w:rFonts w:ascii="Arial" w:hAnsi="Arial" w:cs="Arial"/>
                <w:sz w:val="20"/>
                <w:szCs w:val="20"/>
              </w:rPr>
              <w:t>5</w:t>
            </w:r>
            <w:r w:rsidR="004322FD" w:rsidRPr="003C24E3">
              <w:rPr>
                <w:rFonts w:ascii="Arial" w:hAnsi="Arial" w:cs="Arial"/>
                <w:sz w:val="20"/>
                <w:szCs w:val="20"/>
              </w:rPr>
              <w:t>.1. Pārdevējs ar saviem līdzekļiem iekrauj metāllūžņus Pircēja konteineros, un Pircēj</w:t>
            </w:r>
            <w:r>
              <w:rPr>
                <w:rFonts w:ascii="Arial" w:hAnsi="Arial" w:cs="Arial"/>
                <w:sz w:val="20"/>
                <w:szCs w:val="20"/>
              </w:rPr>
              <w:t>s</w:t>
            </w:r>
            <w:r w:rsidR="004322FD" w:rsidRPr="003C24E3">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w:t>
            </w:r>
            <w:r w:rsidR="005D0554" w:rsidRPr="00D72F99">
              <w:rPr>
                <w:rFonts w:ascii="Arial" w:hAnsi="Arial" w:cs="Arial"/>
                <w:b/>
                <w:bCs/>
                <w:i/>
                <w:sz w:val="20"/>
                <w:szCs w:val="20"/>
                <w:u w:val="single"/>
              </w:rPr>
              <w:t>vai</w:t>
            </w:r>
          </w:p>
          <w:p w:rsidR="004322FD" w:rsidRPr="00F7011D" w:rsidRDefault="00D72F99" w:rsidP="004D4591">
            <w:pPr>
              <w:pStyle w:val="NoSpacing"/>
              <w:rPr>
                <w:rFonts w:ascii="Arial" w:hAnsi="Arial" w:cs="Arial"/>
                <w:sz w:val="20"/>
                <w:szCs w:val="20"/>
              </w:rPr>
            </w:pPr>
            <w:r>
              <w:rPr>
                <w:rFonts w:ascii="Arial" w:hAnsi="Arial" w:cs="Arial"/>
                <w:sz w:val="20"/>
                <w:szCs w:val="20"/>
              </w:rPr>
              <w:lastRenderedPageBreak/>
              <w:t>5</w:t>
            </w:r>
            <w:r w:rsidR="004322FD"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lastRenderedPageBreak/>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FB209D">
        <w:tc>
          <w:tcPr>
            <w:tcW w:w="883" w:type="dxa"/>
            <w:vAlign w:val="center"/>
          </w:tcPr>
          <w:p w:rsidR="004322FD" w:rsidRDefault="00D72F99" w:rsidP="004D4591">
            <w:pPr>
              <w:pStyle w:val="NoSpacing"/>
              <w:jc w:val="center"/>
              <w:rPr>
                <w:rFonts w:ascii="Arial" w:hAnsi="Arial" w:cs="Arial"/>
                <w:sz w:val="20"/>
                <w:szCs w:val="20"/>
              </w:rPr>
            </w:pPr>
            <w:r>
              <w:rPr>
                <w:rFonts w:ascii="Arial" w:hAnsi="Arial" w:cs="Arial"/>
                <w:sz w:val="20"/>
                <w:szCs w:val="20"/>
              </w:rPr>
              <w:t>6</w:t>
            </w:r>
            <w:r w:rsidR="004322FD">
              <w:rPr>
                <w:rFonts w:ascii="Arial" w:hAnsi="Arial" w:cs="Arial"/>
                <w:sz w:val="20"/>
                <w:szCs w:val="20"/>
              </w:rPr>
              <w:t>.</w:t>
            </w:r>
          </w:p>
        </w:tc>
        <w:tc>
          <w:tcPr>
            <w:tcW w:w="1406" w:type="dxa"/>
            <w:vAlign w:val="center"/>
          </w:tcPr>
          <w:p w:rsidR="004322FD" w:rsidRPr="0005122C" w:rsidRDefault="004322FD" w:rsidP="004D4591">
            <w:pPr>
              <w:pStyle w:val="NoSpacing"/>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5</w:t>
            </w:r>
          </w:p>
        </w:tc>
        <w:tc>
          <w:tcPr>
            <w:tcW w:w="4253" w:type="dxa"/>
            <w:vAlign w:val="center"/>
          </w:tcPr>
          <w:p w:rsidR="004322FD" w:rsidRPr="00D72F99"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(Ķeta gabarīts 17A atrodas Pārdevēja teritorijā)</w:t>
            </w:r>
          </w:p>
          <w:p w:rsidR="005D0554" w:rsidRPr="00524C5D" w:rsidRDefault="00D72F99" w:rsidP="005D0554">
            <w:pPr>
              <w:pStyle w:val="NoSpacing"/>
              <w:rPr>
                <w:rFonts w:ascii="Arial" w:hAnsi="Arial" w:cs="Arial"/>
                <w:sz w:val="20"/>
                <w:szCs w:val="20"/>
              </w:rPr>
            </w:pPr>
            <w:r>
              <w:rPr>
                <w:rFonts w:ascii="Arial" w:hAnsi="Arial" w:cs="Arial"/>
                <w:sz w:val="20"/>
                <w:szCs w:val="20"/>
              </w:rPr>
              <w:t>6</w:t>
            </w:r>
            <w:r w:rsidR="004322FD" w:rsidRPr="003C24E3">
              <w:rPr>
                <w:rFonts w:ascii="Arial" w:hAnsi="Arial" w:cs="Arial"/>
                <w:sz w:val="20"/>
                <w:szCs w:val="20"/>
              </w:rPr>
              <w:t>.1. Pārdevējs ar saviem līdzekļiem iekrauj metāllūžņus Pircēja konteineros un Pircēj</w:t>
            </w:r>
            <w:r>
              <w:rPr>
                <w:rFonts w:ascii="Arial" w:hAnsi="Arial" w:cs="Arial"/>
                <w:sz w:val="20"/>
                <w:szCs w:val="20"/>
              </w:rPr>
              <w:t>s</w:t>
            </w:r>
            <w:r w:rsidR="004322FD" w:rsidRPr="003C24E3">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D72F99" w:rsidP="004D4591">
            <w:pPr>
              <w:pStyle w:val="NoSpacing"/>
              <w:rPr>
                <w:rFonts w:ascii="Arial" w:hAnsi="Arial" w:cs="Arial"/>
                <w:sz w:val="20"/>
                <w:szCs w:val="20"/>
              </w:rPr>
            </w:pPr>
            <w:r>
              <w:rPr>
                <w:rFonts w:ascii="Arial" w:hAnsi="Arial" w:cs="Arial"/>
                <w:sz w:val="20"/>
                <w:szCs w:val="20"/>
              </w:rPr>
              <w:t>6</w:t>
            </w:r>
            <w:r w:rsidR="004322FD" w:rsidRPr="003C24E3">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FB209D">
        <w:tc>
          <w:tcPr>
            <w:tcW w:w="883" w:type="dxa"/>
            <w:vAlign w:val="center"/>
          </w:tcPr>
          <w:p w:rsidR="004322FD" w:rsidRPr="00524C5D" w:rsidRDefault="00D72F99" w:rsidP="004D4591">
            <w:pPr>
              <w:pStyle w:val="NoSpacing"/>
              <w:jc w:val="center"/>
              <w:rPr>
                <w:rFonts w:ascii="Arial" w:hAnsi="Arial" w:cs="Arial"/>
                <w:sz w:val="20"/>
                <w:szCs w:val="20"/>
              </w:rPr>
            </w:pPr>
            <w:r>
              <w:rPr>
                <w:rFonts w:ascii="Arial" w:hAnsi="Arial" w:cs="Arial"/>
                <w:sz w:val="20"/>
                <w:szCs w:val="20"/>
              </w:rPr>
              <w:t>7</w:t>
            </w:r>
            <w:r w:rsidR="004322FD">
              <w:rPr>
                <w:rFonts w:ascii="Arial" w:hAnsi="Arial" w:cs="Arial"/>
                <w:sz w:val="20"/>
                <w:szCs w:val="20"/>
              </w:rPr>
              <w:t>.</w:t>
            </w:r>
          </w:p>
        </w:tc>
        <w:tc>
          <w:tcPr>
            <w:tcW w:w="1406" w:type="dxa"/>
            <w:vAlign w:val="center"/>
          </w:tcPr>
          <w:p w:rsidR="004322FD" w:rsidRDefault="004322FD" w:rsidP="004D4591">
            <w:pPr>
              <w:pStyle w:val="NoSpacing"/>
              <w:jc w:val="center"/>
              <w:rPr>
                <w:rFonts w:ascii="Arial" w:hAnsi="Arial" w:cs="Arial"/>
                <w:sz w:val="20"/>
                <w:szCs w:val="20"/>
              </w:rPr>
            </w:pPr>
            <w:r w:rsidRPr="00087013">
              <w:rPr>
                <w:rFonts w:ascii="Arial" w:hAnsi="Arial" w:cs="Arial"/>
                <w:sz w:val="20"/>
                <w:szCs w:val="20"/>
              </w:rPr>
              <w:t>Negabarīts 5A</w:t>
            </w:r>
          </w:p>
          <w:p w:rsidR="004322FD" w:rsidRDefault="004322FD" w:rsidP="004D4591">
            <w:pPr>
              <w:pStyle w:val="NoSpacing"/>
              <w:jc w:val="center"/>
              <w:rPr>
                <w:rFonts w:ascii="Arial" w:hAnsi="Arial" w:cs="Arial"/>
                <w:sz w:val="20"/>
                <w:szCs w:val="20"/>
              </w:rPr>
            </w:pPr>
            <w:r>
              <w:rPr>
                <w:rFonts w:ascii="Arial" w:hAnsi="Arial" w:cs="Arial"/>
                <w:sz w:val="20"/>
                <w:szCs w:val="20"/>
              </w:rPr>
              <w:t>(Melnie metāllūžņi)</w:t>
            </w:r>
          </w:p>
        </w:tc>
        <w:tc>
          <w:tcPr>
            <w:tcW w:w="1363" w:type="dxa"/>
            <w:vAlign w:val="center"/>
          </w:tcPr>
          <w:p w:rsidR="004322FD" w:rsidRPr="00524C5D" w:rsidRDefault="00D72F99" w:rsidP="004D4591">
            <w:pPr>
              <w:pStyle w:val="NoSpacing"/>
              <w:jc w:val="center"/>
              <w:rPr>
                <w:rFonts w:ascii="Arial" w:hAnsi="Arial" w:cs="Arial"/>
                <w:sz w:val="20"/>
                <w:szCs w:val="20"/>
              </w:rPr>
            </w:pPr>
            <w:r>
              <w:rPr>
                <w:rFonts w:ascii="Arial" w:hAnsi="Arial" w:cs="Arial"/>
                <w:sz w:val="20"/>
                <w:szCs w:val="20"/>
              </w:rPr>
              <w:t>16</w:t>
            </w:r>
          </w:p>
        </w:tc>
        <w:tc>
          <w:tcPr>
            <w:tcW w:w="4253" w:type="dxa"/>
            <w:vAlign w:val="center"/>
          </w:tcPr>
          <w:p w:rsidR="00D72F99"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rsidR="004322FD" w:rsidRPr="00D72F99"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 xml:space="preserve"> </w:t>
            </w:r>
          </w:p>
          <w:p w:rsidR="005D0554" w:rsidRPr="00524C5D" w:rsidRDefault="00D72F99" w:rsidP="005D0554">
            <w:pPr>
              <w:pStyle w:val="NoSpacing"/>
              <w:rPr>
                <w:rFonts w:ascii="Arial" w:hAnsi="Arial" w:cs="Arial"/>
                <w:sz w:val="20"/>
                <w:szCs w:val="20"/>
              </w:rPr>
            </w:pPr>
            <w:r>
              <w:rPr>
                <w:rFonts w:ascii="Arial" w:hAnsi="Arial" w:cs="Arial"/>
                <w:sz w:val="20"/>
                <w:szCs w:val="20"/>
              </w:rPr>
              <w:t>7</w:t>
            </w:r>
            <w:r w:rsidR="004322FD" w:rsidRPr="00F7011D">
              <w:rPr>
                <w:rFonts w:ascii="Arial" w:hAnsi="Arial" w:cs="Arial"/>
                <w:sz w:val="20"/>
                <w:szCs w:val="20"/>
              </w:rPr>
              <w:t>.1. Pārdevējs ar saviem līdzekļiem iekrauj metāllūžņus Pircēja konteineros</w:t>
            </w:r>
            <w:r>
              <w:rPr>
                <w:rFonts w:ascii="Arial" w:hAnsi="Arial" w:cs="Arial"/>
                <w:sz w:val="20"/>
                <w:szCs w:val="20"/>
              </w:rPr>
              <w:t xml:space="preserve"> </w:t>
            </w:r>
            <w:r w:rsidR="004322FD" w:rsidRPr="00F7011D">
              <w:rPr>
                <w:rFonts w:ascii="Arial" w:hAnsi="Arial" w:cs="Arial"/>
                <w:sz w:val="20"/>
                <w:szCs w:val="20"/>
              </w:rPr>
              <w:t>un Pircēj</w:t>
            </w:r>
            <w:r>
              <w:rPr>
                <w:rFonts w:ascii="Arial" w:hAnsi="Arial" w:cs="Arial"/>
                <w:sz w:val="20"/>
                <w:szCs w:val="20"/>
              </w:rPr>
              <w:t>s</w:t>
            </w:r>
            <w:r w:rsidR="004322FD" w:rsidRPr="00F7011D">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vai</w:t>
            </w:r>
          </w:p>
          <w:p w:rsidR="004322FD" w:rsidRPr="00F7011D" w:rsidRDefault="004322FD" w:rsidP="004D4591">
            <w:pPr>
              <w:pStyle w:val="NoSpacing"/>
              <w:rPr>
                <w:rFonts w:ascii="Arial" w:hAnsi="Arial" w:cs="Arial"/>
                <w:sz w:val="20"/>
                <w:szCs w:val="20"/>
              </w:rPr>
            </w:pPr>
          </w:p>
          <w:p w:rsidR="004322FD" w:rsidRDefault="00D72F99" w:rsidP="004D4591">
            <w:pPr>
              <w:pStyle w:val="NoSpacing"/>
              <w:rPr>
                <w:rFonts w:ascii="Arial" w:hAnsi="Arial" w:cs="Arial"/>
                <w:sz w:val="20"/>
                <w:szCs w:val="20"/>
              </w:rPr>
            </w:pPr>
            <w:r>
              <w:rPr>
                <w:rFonts w:ascii="Arial" w:hAnsi="Arial" w:cs="Arial"/>
                <w:sz w:val="20"/>
                <w:szCs w:val="20"/>
              </w:rPr>
              <w:t>7</w:t>
            </w:r>
            <w:r w:rsidR="004322FD"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Krustpils iela 24, Rīga, Latvija,         LV-1057</w:t>
            </w:r>
          </w:p>
        </w:tc>
      </w:tr>
      <w:tr w:rsidR="004322FD" w:rsidRPr="00524C5D" w:rsidTr="00FB209D">
        <w:tc>
          <w:tcPr>
            <w:tcW w:w="883" w:type="dxa"/>
            <w:vAlign w:val="center"/>
          </w:tcPr>
          <w:p w:rsidR="004322FD" w:rsidRDefault="00D72F99" w:rsidP="004D4591">
            <w:pPr>
              <w:pStyle w:val="NoSpacing"/>
              <w:jc w:val="center"/>
              <w:rPr>
                <w:rFonts w:ascii="Arial" w:hAnsi="Arial" w:cs="Arial"/>
                <w:sz w:val="20"/>
                <w:szCs w:val="20"/>
              </w:rPr>
            </w:pPr>
            <w:r>
              <w:rPr>
                <w:rFonts w:ascii="Arial" w:hAnsi="Arial" w:cs="Arial"/>
                <w:sz w:val="20"/>
                <w:szCs w:val="20"/>
              </w:rPr>
              <w:t>8</w:t>
            </w:r>
            <w:r w:rsidR="004322FD">
              <w:rPr>
                <w:rFonts w:ascii="Arial" w:hAnsi="Arial" w:cs="Arial"/>
                <w:sz w:val="20"/>
                <w:szCs w:val="20"/>
              </w:rPr>
              <w:t>.</w:t>
            </w:r>
          </w:p>
        </w:tc>
        <w:tc>
          <w:tcPr>
            <w:tcW w:w="1406" w:type="dxa"/>
            <w:vAlign w:val="center"/>
          </w:tcPr>
          <w:p w:rsidR="004322FD" w:rsidRPr="00087013" w:rsidRDefault="004322FD" w:rsidP="004D4591">
            <w:pPr>
              <w:pStyle w:val="NoSpacing"/>
              <w:jc w:val="center"/>
              <w:rPr>
                <w:rFonts w:ascii="Arial" w:hAnsi="Arial" w:cs="Arial"/>
                <w:sz w:val="20"/>
                <w:szCs w:val="20"/>
              </w:rPr>
            </w:pPr>
            <w:r>
              <w:rPr>
                <w:rFonts w:ascii="Arial" w:hAnsi="Arial" w:cs="Arial"/>
                <w:sz w:val="20"/>
                <w:szCs w:val="20"/>
              </w:rPr>
              <w:t xml:space="preserve">Akumulatoru lūžņi </w:t>
            </w:r>
            <w:proofErr w:type="spellStart"/>
            <w:r>
              <w:rPr>
                <w:rFonts w:ascii="Arial" w:hAnsi="Arial" w:cs="Arial"/>
                <w:sz w:val="20"/>
                <w:szCs w:val="20"/>
              </w:rPr>
              <w:t>Ni-Cd</w:t>
            </w:r>
            <w:proofErr w:type="spellEnd"/>
            <w:r>
              <w:rPr>
                <w:rFonts w:ascii="Arial" w:hAnsi="Arial" w:cs="Arial"/>
                <w:sz w:val="20"/>
                <w:szCs w:val="20"/>
              </w:rPr>
              <w:t xml:space="preserve"> (Krāsainie metāllūžņi)</w:t>
            </w:r>
          </w:p>
        </w:tc>
        <w:tc>
          <w:tcPr>
            <w:tcW w:w="1363" w:type="dxa"/>
            <w:vAlign w:val="center"/>
          </w:tcPr>
          <w:p w:rsidR="004322FD" w:rsidRDefault="00D72F99" w:rsidP="004D4591">
            <w:pPr>
              <w:pStyle w:val="NoSpacing"/>
              <w:jc w:val="center"/>
              <w:rPr>
                <w:rFonts w:ascii="Arial" w:hAnsi="Arial" w:cs="Arial"/>
                <w:sz w:val="20"/>
                <w:szCs w:val="20"/>
              </w:rPr>
            </w:pPr>
            <w:r>
              <w:rPr>
                <w:rFonts w:ascii="Arial" w:hAnsi="Arial" w:cs="Arial"/>
                <w:sz w:val="20"/>
                <w:szCs w:val="20"/>
              </w:rPr>
              <w:t>2.4</w:t>
            </w:r>
          </w:p>
        </w:tc>
        <w:tc>
          <w:tcPr>
            <w:tcW w:w="4253" w:type="dxa"/>
            <w:vAlign w:val="center"/>
          </w:tcPr>
          <w:p w:rsidR="004322FD" w:rsidRPr="00D72F99" w:rsidRDefault="004322FD" w:rsidP="004D4591">
            <w:pPr>
              <w:pStyle w:val="NoSpacing"/>
              <w:rPr>
                <w:rFonts w:ascii="Arial" w:hAnsi="Arial" w:cs="Arial"/>
                <w:i/>
                <w:iCs/>
                <w:sz w:val="20"/>
                <w:szCs w:val="20"/>
                <w:u w:val="single"/>
              </w:rPr>
            </w:pPr>
            <w:r w:rsidRPr="00D72F99">
              <w:rPr>
                <w:rFonts w:ascii="Arial" w:hAnsi="Arial" w:cs="Arial"/>
                <w:i/>
                <w:iCs/>
                <w:sz w:val="20"/>
                <w:szCs w:val="20"/>
                <w:u w:val="single"/>
              </w:rPr>
              <w:t xml:space="preserve">(Akumulatoru lūžņi </w:t>
            </w:r>
            <w:proofErr w:type="spellStart"/>
            <w:r w:rsidRPr="00D72F99">
              <w:rPr>
                <w:rFonts w:ascii="Arial" w:hAnsi="Arial" w:cs="Arial"/>
                <w:i/>
                <w:iCs/>
                <w:sz w:val="20"/>
                <w:szCs w:val="20"/>
                <w:u w:val="single"/>
              </w:rPr>
              <w:t>Ni-Cd</w:t>
            </w:r>
            <w:proofErr w:type="spellEnd"/>
            <w:r w:rsidRPr="00D72F99">
              <w:rPr>
                <w:rFonts w:ascii="Arial" w:hAnsi="Arial" w:cs="Arial"/>
                <w:i/>
                <w:iCs/>
                <w:sz w:val="20"/>
                <w:szCs w:val="20"/>
                <w:u w:val="single"/>
              </w:rPr>
              <w:t xml:space="preserve"> atrodas Pārdevēja teritorijā) </w:t>
            </w:r>
          </w:p>
          <w:p w:rsidR="005D0554" w:rsidRPr="00524C5D" w:rsidRDefault="00D72F99" w:rsidP="005D0554">
            <w:pPr>
              <w:pStyle w:val="NoSpacing"/>
              <w:rPr>
                <w:rFonts w:ascii="Arial" w:hAnsi="Arial" w:cs="Arial"/>
                <w:sz w:val="20"/>
                <w:szCs w:val="20"/>
              </w:rPr>
            </w:pPr>
            <w:r>
              <w:rPr>
                <w:rFonts w:ascii="Arial" w:hAnsi="Arial" w:cs="Arial"/>
                <w:sz w:val="20"/>
                <w:szCs w:val="20"/>
              </w:rPr>
              <w:t>8</w:t>
            </w:r>
            <w:r w:rsidR="004322FD" w:rsidRPr="00F7011D">
              <w:rPr>
                <w:rFonts w:ascii="Arial" w:hAnsi="Arial" w:cs="Arial"/>
                <w:sz w:val="20"/>
                <w:szCs w:val="20"/>
              </w:rPr>
              <w:t>.1. Pārdevējs ar saviem līdzekļiem iekrauj metāllūžņus Pircēja konteineros un Pircēj</w:t>
            </w:r>
            <w:r>
              <w:rPr>
                <w:rFonts w:ascii="Arial" w:hAnsi="Arial" w:cs="Arial"/>
                <w:sz w:val="20"/>
                <w:szCs w:val="20"/>
              </w:rPr>
              <w:t>s</w:t>
            </w:r>
            <w:r w:rsidR="004322FD" w:rsidRPr="00F7011D">
              <w:rPr>
                <w:rFonts w:ascii="Arial" w:hAnsi="Arial" w:cs="Arial"/>
                <w:sz w:val="20"/>
                <w:szCs w:val="20"/>
              </w:rPr>
              <w:t xml:space="preserve"> izved metāllūžņus no Pārdevēja teritorijas ar savu</w:t>
            </w:r>
            <w:r w:rsidR="004322FD">
              <w:rPr>
                <w:rFonts w:ascii="Arial" w:hAnsi="Arial" w:cs="Arial"/>
                <w:sz w:val="20"/>
                <w:szCs w:val="20"/>
              </w:rPr>
              <w:t xml:space="preserve"> autotransportu</w:t>
            </w:r>
            <w:r w:rsidR="005D0554" w:rsidRPr="005D0554">
              <w:rPr>
                <w:rFonts w:ascii="Arial" w:hAnsi="Arial" w:cs="Arial"/>
                <w:i/>
                <w:sz w:val="20"/>
                <w:szCs w:val="20"/>
              </w:rPr>
              <w:t xml:space="preserve"> vai</w:t>
            </w:r>
          </w:p>
          <w:p w:rsidR="004322FD" w:rsidRDefault="004322FD" w:rsidP="004D4591">
            <w:pPr>
              <w:pStyle w:val="NoSpacing"/>
              <w:rPr>
                <w:rFonts w:ascii="Arial" w:hAnsi="Arial" w:cs="Arial"/>
                <w:sz w:val="20"/>
                <w:szCs w:val="20"/>
              </w:rPr>
            </w:pPr>
          </w:p>
          <w:p w:rsidR="004322FD" w:rsidRPr="00F7011D" w:rsidRDefault="00D72F99" w:rsidP="004D4591">
            <w:pPr>
              <w:pStyle w:val="NoSpacing"/>
              <w:rPr>
                <w:rFonts w:ascii="Arial" w:hAnsi="Arial" w:cs="Arial"/>
                <w:sz w:val="20"/>
                <w:szCs w:val="20"/>
              </w:rPr>
            </w:pPr>
            <w:r>
              <w:rPr>
                <w:rFonts w:ascii="Arial" w:hAnsi="Arial" w:cs="Arial"/>
                <w:sz w:val="20"/>
                <w:szCs w:val="20"/>
              </w:rPr>
              <w:t>8</w:t>
            </w:r>
            <w:r w:rsidR="004322FD" w:rsidRPr="00F7011D">
              <w:rPr>
                <w:rFonts w:ascii="Arial" w:hAnsi="Arial" w:cs="Arial"/>
                <w:sz w:val="20"/>
                <w:szCs w:val="20"/>
              </w:rPr>
              <w:t>.2. Pircējs ar saviem līdzekļiem iekrauj metāllūžņus konteineros, un izved metāllūžņus no Pārdevēja teritorijas ar savu autotransportu.</w:t>
            </w:r>
          </w:p>
        </w:tc>
        <w:tc>
          <w:tcPr>
            <w:tcW w:w="1842" w:type="dxa"/>
            <w:vAlign w:val="center"/>
          </w:tcPr>
          <w:p w:rsidR="004322FD" w:rsidRDefault="004322FD" w:rsidP="004D4591">
            <w:pPr>
              <w:pStyle w:val="NoSpacing"/>
              <w:jc w:val="center"/>
              <w:rPr>
                <w:rFonts w:ascii="Arial" w:hAnsi="Arial" w:cs="Arial"/>
                <w:sz w:val="20"/>
                <w:szCs w:val="20"/>
              </w:rPr>
            </w:pPr>
            <w:r w:rsidRPr="00F7011D">
              <w:rPr>
                <w:rFonts w:ascii="Arial" w:hAnsi="Arial" w:cs="Arial"/>
                <w:sz w:val="20"/>
                <w:szCs w:val="20"/>
              </w:rPr>
              <w:t>Krustpils iela 24, Rīga, Latvija,         LV-1057</w:t>
            </w:r>
          </w:p>
        </w:tc>
      </w:tr>
    </w:tbl>
    <w:p w:rsidR="004322FD" w:rsidRPr="00524C5D" w:rsidRDefault="004322FD" w:rsidP="004322FD">
      <w:pPr>
        <w:pStyle w:val="NoSpacing"/>
        <w:rPr>
          <w:rFonts w:ascii="Arial" w:hAnsi="Arial" w:cs="Arial"/>
          <w:sz w:val="20"/>
          <w:szCs w:val="20"/>
        </w:rPr>
      </w:pPr>
    </w:p>
    <w:p w:rsidR="006A0E2E" w:rsidRPr="00AF1AE6" w:rsidRDefault="004322FD" w:rsidP="004322FD">
      <w:pPr>
        <w:pStyle w:val="NoSpacing"/>
        <w:jc w:val="both"/>
        <w:rPr>
          <w:rFonts w:ascii="Arial" w:hAnsi="Arial" w:cs="Arial"/>
          <w:sz w:val="20"/>
          <w:szCs w:val="20"/>
        </w:rPr>
      </w:pPr>
      <w:r w:rsidRPr="00AF1AE6">
        <w:rPr>
          <w:rFonts w:ascii="Arial" w:hAnsi="Arial" w:cs="Arial"/>
          <w:sz w:val="20"/>
          <w:szCs w:val="20"/>
        </w:rPr>
        <w:t>Pārdevēja īpašumā ir četri dzelzceļa kravas vagoni</w:t>
      </w:r>
      <w:r w:rsidR="00D72F99" w:rsidRPr="00AF1AE6">
        <w:rPr>
          <w:rFonts w:ascii="Arial" w:hAnsi="Arial" w:cs="Arial"/>
          <w:sz w:val="20"/>
          <w:szCs w:val="20"/>
        </w:rPr>
        <w:t xml:space="preserve">, </w:t>
      </w:r>
      <w:r w:rsidRPr="00AF1AE6">
        <w:rPr>
          <w:rFonts w:ascii="Arial" w:hAnsi="Arial" w:cs="Arial"/>
          <w:sz w:val="20"/>
          <w:szCs w:val="20"/>
        </w:rPr>
        <w:t xml:space="preserve">Pārdevējs piedāvā izvest no savas teritorijas </w:t>
      </w:r>
      <w:r w:rsidR="00D72F99" w:rsidRPr="00AF1AE6">
        <w:rPr>
          <w:rFonts w:ascii="Arial" w:hAnsi="Arial" w:cs="Arial"/>
          <w:sz w:val="20"/>
          <w:szCs w:val="20"/>
        </w:rPr>
        <w:t>1</w:t>
      </w:r>
      <w:r w:rsidR="006A0E2E" w:rsidRPr="00AF1AE6">
        <w:rPr>
          <w:rFonts w:ascii="Arial" w:hAnsi="Arial" w:cs="Arial"/>
          <w:sz w:val="20"/>
          <w:szCs w:val="20"/>
        </w:rPr>
        <w:t>.-</w:t>
      </w:r>
      <w:r w:rsidR="00D72F99" w:rsidRPr="00AF1AE6">
        <w:rPr>
          <w:rFonts w:ascii="Arial" w:hAnsi="Arial" w:cs="Arial"/>
          <w:sz w:val="20"/>
          <w:szCs w:val="20"/>
        </w:rPr>
        <w:t>3</w:t>
      </w:r>
      <w:r w:rsidR="006A0E2E" w:rsidRPr="00AF1AE6">
        <w:rPr>
          <w:rFonts w:ascii="Arial" w:hAnsi="Arial" w:cs="Arial"/>
          <w:sz w:val="20"/>
          <w:szCs w:val="20"/>
        </w:rPr>
        <w:t>.daļā minētos</w:t>
      </w:r>
      <w:r w:rsidRPr="00AF1AE6">
        <w:rPr>
          <w:rFonts w:ascii="Arial" w:hAnsi="Arial" w:cs="Arial"/>
          <w:sz w:val="20"/>
          <w:szCs w:val="20"/>
        </w:rPr>
        <w:t xml:space="preserve"> metāl</w:t>
      </w:r>
      <w:r w:rsidR="006A0E2E" w:rsidRPr="00AF1AE6">
        <w:rPr>
          <w:rFonts w:ascii="Arial" w:hAnsi="Arial" w:cs="Arial"/>
          <w:sz w:val="20"/>
          <w:szCs w:val="20"/>
        </w:rPr>
        <w:t xml:space="preserve">a </w:t>
      </w:r>
      <w:r w:rsidRPr="00AF1AE6">
        <w:rPr>
          <w:rFonts w:ascii="Arial" w:hAnsi="Arial" w:cs="Arial"/>
          <w:sz w:val="20"/>
          <w:szCs w:val="20"/>
        </w:rPr>
        <w:t>lūžņus ar dzelzceļa kravas vagoniem, par to ie</w:t>
      </w:r>
      <w:r w:rsidR="006A0E2E" w:rsidRPr="00AF1AE6">
        <w:rPr>
          <w:rFonts w:ascii="Arial" w:hAnsi="Arial" w:cs="Arial"/>
          <w:sz w:val="20"/>
          <w:szCs w:val="20"/>
        </w:rPr>
        <w:t>priekš vienojoties ar Pārdevēju.</w:t>
      </w:r>
    </w:p>
    <w:p w:rsidR="005C66BB" w:rsidRPr="00AF1AE6" w:rsidRDefault="005C66BB" w:rsidP="004322FD">
      <w:pPr>
        <w:pStyle w:val="NoSpacing"/>
        <w:jc w:val="both"/>
        <w:rPr>
          <w:rFonts w:ascii="Arial" w:hAnsi="Arial" w:cs="Arial"/>
          <w:sz w:val="20"/>
          <w:szCs w:val="20"/>
        </w:rPr>
      </w:pPr>
    </w:p>
    <w:p w:rsidR="00D72F99" w:rsidRDefault="00D72F99" w:rsidP="004322FD">
      <w:pPr>
        <w:pStyle w:val="NoSpacing"/>
        <w:jc w:val="both"/>
        <w:rPr>
          <w:rFonts w:ascii="Arial" w:hAnsi="Arial" w:cs="Arial"/>
          <w:sz w:val="20"/>
          <w:szCs w:val="20"/>
        </w:rPr>
      </w:pPr>
      <w:r w:rsidRPr="00AF1AE6">
        <w:rPr>
          <w:rFonts w:ascii="Arial" w:hAnsi="Arial" w:cs="Arial"/>
          <w:sz w:val="20"/>
          <w:szCs w:val="20"/>
        </w:rPr>
        <w:t xml:space="preserve">Ja Pircējs vēlas izmantot Pārdevēja </w:t>
      </w:r>
      <w:r w:rsidR="005C66BB" w:rsidRPr="00AF1AE6">
        <w:rPr>
          <w:rFonts w:ascii="Arial" w:hAnsi="Arial" w:cs="Arial"/>
          <w:sz w:val="20"/>
          <w:szCs w:val="20"/>
        </w:rPr>
        <w:t>kravas va</w:t>
      </w:r>
      <w:r w:rsidR="00326730" w:rsidRPr="00AF1AE6">
        <w:rPr>
          <w:rFonts w:ascii="Arial" w:hAnsi="Arial" w:cs="Arial"/>
          <w:sz w:val="20"/>
          <w:szCs w:val="20"/>
        </w:rPr>
        <w:t>gonus</w:t>
      </w:r>
      <w:r w:rsidR="005C66BB" w:rsidRPr="00AF1AE6">
        <w:rPr>
          <w:rFonts w:ascii="Arial" w:hAnsi="Arial" w:cs="Arial"/>
          <w:sz w:val="20"/>
          <w:szCs w:val="20"/>
        </w:rPr>
        <w:t>, tad Pircējs apņemas samaksāt visas izmaksas, kas saistītas ar šī pakalpojuma sniegšanu</w:t>
      </w:r>
      <w:r w:rsidR="006009C7" w:rsidRPr="00AF1AE6">
        <w:rPr>
          <w:rFonts w:ascii="Arial" w:hAnsi="Arial" w:cs="Arial"/>
          <w:sz w:val="20"/>
          <w:szCs w:val="20"/>
        </w:rPr>
        <w:t xml:space="preserve"> (vagonu nosūtīšana uz Pircēja teritoriju un vagonu atgriešana Pārdevēja teritorijā)</w:t>
      </w:r>
      <w:r w:rsidR="005C66BB" w:rsidRPr="00AF1AE6">
        <w:rPr>
          <w:rFonts w:ascii="Arial" w:hAnsi="Arial" w:cs="Arial"/>
          <w:sz w:val="20"/>
          <w:szCs w:val="20"/>
        </w:rPr>
        <w:t>.</w:t>
      </w:r>
    </w:p>
    <w:p w:rsidR="00D72F99" w:rsidRDefault="00D72F99" w:rsidP="004322FD">
      <w:pPr>
        <w:pStyle w:val="NoSpacing"/>
        <w:jc w:val="both"/>
        <w:rPr>
          <w:rFonts w:ascii="Arial" w:hAnsi="Arial" w:cs="Arial"/>
          <w:sz w:val="20"/>
          <w:szCs w:val="20"/>
        </w:rPr>
      </w:pPr>
    </w:p>
    <w:p w:rsidR="004322FD" w:rsidRPr="00227689" w:rsidRDefault="006A0E2E" w:rsidP="004322FD">
      <w:pPr>
        <w:pStyle w:val="NoSpacing"/>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rsidR="006A0E2E" w:rsidRDefault="00D72F99" w:rsidP="006A0E2E">
      <w:pPr>
        <w:pStyle w:val="NoSpacing"/>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.daļa, RSSV;</w:t>
      </w:r>
    </w:p>
    <w:p w:rsidR="006A0E2E" w:rsidRDefault="00D72F99" w:rsidP="006A0E2E">
      <w:pPr>
        <w:pStyle w:val="NoSpacing"/>
        <w:numPr>
          <w:ilvl w:val="0"/>
          <w:numId w:val="13"/>
        </w:numPr>
        <w:jc w:val="both"/>
        <w:rPr>
          <w:rFonts w:ascii="Arial" w:hAnsi="Arial" w:cs="Arial"/>
          <w:sz w:val="20"/>
          <w:szCs w:val="20"/>
        </w:rPr>
      </w:pPr>
      <w:r>
        <w:rPr>
          <w:rFonts w:ascii="Arial" w:hAnsi="Arial" w:cs="Arial"/>
          <w:sz w:val="20"/>
          <w:szCs w:val="20"/>
        </w:rPr>
        <w:t>2</w:t>
      </w:r>
      <w:r w:rsidR="006A0E2E">
        <w:rPr>
          <w:rFonts w:ascii="Arial" w:hAnsi="Arial" w:cs="Arial"/>
          <w:sz w:val="20"/>
          <w:szCs w:val="20"/>
        </w:rPr>
        <w:t>.daļa, RSSV;</w:t>
      </w:r>
    </w:p>
    <w:p w:rsidR="00B433CC" w:rsidRDefault="00D72F99" w:rsidP="006A68AF">
      <w:pPr>
        <w:pStyle w:val="NoSpacing"/>
        <w:numPr>
          <w:ilvl w:val="0"/>
          <w:numId w:val="13"/>
        </w:numPr>
        <w:jc w:val="both"/>
        <w:rPr>
          <w:rFonts w:ascii="Arial" w:hAnsi="Arial" w:cs="Arial"/>
          <w:sz w:val="20"/>
          <w:szCs w:val="20"/>
        </w:rPr>
      </w:pPr>
      <w:r>
        <w:rPr>
          <w:rFonts w:ascii="Arial" w:hAnsi="Arial" w:cs="Arial"/>
          <w:sz w:val="20"/>
          <w:szCs w:val="20"/>
        </w:rPr>
        <w:t>3</w:t>
      </w:r>
      <w:r w:rsidR="006A0E2E">
        <w:rPr>
          <w:rFonts w:ascii="Arial" w:hAnsi="Arial" w:cs="Arial"/>
          <w:sz w:val="20"/>
          <w:szCs w:val="20"/>
        </w:rPr>
        <w:t>.-</w:t>
      </w:r>
      <w:r>
        <w:rPr>
          <w:rFonts w:ascii="Arial" w:hAnsi="Arial" w:cs="Arial"/>
          <w:sz w:val="20"/>
          <w:szCs w:val="20"/>
        </w:rPr>
        <w:t>8</w:t>
      </w:r>
      <w:r w:rsidR="006A0E2E">
        <w:rPr>
          <w:rFonts w:ascii="Arial" w:hAnsi="Arial" w:cs="Arial"/>
          <w:sz w:val="20"/>
          <w:szCs w:val="20"/>
        </w:rPr>
        <w:t xml:space="preserve">.daļa, </w:t>
      </w:r>
      <w:r w:rsidR="00F078B6">
        <w:rPr>
          <w:rFonts w:ascii="Arial" w:hAnsi="Arial" w:cs="Arial"/>
          <w:sz w:val="20"/>
          <w:szCs w:val="20"/>
        </w:rPr>
        <w:t xml:space="preserve"> RSSV, RSSLD, RSSLR.</w:t>
      </w:r>
    </w:p>
    <w:p w:rsidR="006A68AF" w:rsidRDefault="006A68AF" w:rsidP="00D72F99">
      <w:pPr>
        <w:pStyle w:val="NoSpacing"/>
        <w:ind w:left="720"/>
        <w:jc w:val="both"/>
        <w:rPr>
          <w:rFonts w:ascii="Arial" w:hAnsi="Arial" w:cs="Arial"/>
          <w:sz w:val="20"/>
          <w:szCs w:val="20"/>
        </w:rPr>
      </w:pPr>
    </w:p>
    <w:p w:rsidR="00D72F99" w:rsidRDefault="00D72F99"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5C66BB" w:rsidRDefault="005C66BB" w:rsidP="00D72F99">
      <w:pPr>
        <w:pStyle w:val="NoSpacing"/>
        <w:ind w:left="720"/>
        <w:jc w:val="both"/>
        <w:rPr>
          <w:rFonts w:ascii="Arial" w:hAnsi="Arial" w:cs="Arial"/>
          <w:sz w:val="20"/>
          <w:szCs w:val="20"/>
        </w:rPr>
      </w:pPr>
    </w:p>
    <w:p w:rsidR="00D72F99" w:rsidRDefault="00D72F99" w:rsidP="00D72F99">
      <w:pPr>
        <w:pStyle w:val="NoSpacing"/>
        <w:ind w:left="720"/>
        <w:jc w:val="both"/>
        <w:rPr>
          <w:rFonts w:ascii="Arial" w:hAnsi="Arial" w:cs="Arial"/>
          <w:sz w:val="20"/>
          <w:szCs w:val="20"/>
        </w:rPr>
      </w:pPr>
    </w:p>
    <w:p w:rsidR="00D72F99" w:rsidRDefault="00D72F99" w:rsidP="00D72F99">
      <w:pPr>
        <w:pStyle w:val="NoSpacing"/>
        <w:ind w:left="720"/>
        <w:jc w:val="both"/>
        <w:rPr>
          <w:rFonts w:ascii="Arial" w:hAnsi="Arial" w:cs="Arial"/>
          <w:sz w:val="20"/>
          <w:szCs w:val="20"/>
        </w:rPr>
      </w:pPr>
    </w:p>
    <w:p w:rsidR="00D72F99" w:rsidRDefault="00D72F99" w:rsidP="00D72F99">
      <w:pPr>
        <w:pStyle w:val="NoSpacing"/>
        <w:ind w:left="720"/>
        <w:jc w:val="both"/>
        <w:rPr>
          <w:rFonts w:ascii="Arial" w:hAnsi="Arial" w:cs="Arial"/>
          <w:sz w:val="20"/>
          <w:szCs w:val="20"/>
        </w:rPr>
      </w:pPr>
    </w:p>
    <w:p w:rsidR="00D72F99" w:rsidRPr="006A68AF" w:rsidRDefault="00D72F99" w:rsidP="00D72F99">
      <w:pPr>
        <w:pStyle w:val="NoSpacing"/>
        <w:ind w:left="720"/>
        <w:jc w:val="both"/>
        <w:rPr>
          <w:rFonts w:ascii="Arial" w:hAnsi="Arial" w:cs="Arial"/>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p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D72F99" w:rsidRDefault="00D72F99" w:rsidP="00D72F99">
      <w:pPr>
        <w:spacing w:after="0" w:line="240" w:lineRule="auto"/>
        <w:ind w:left="5670"/>
        <w:jc w:val="right"/>
        <w:outlineLvl w:val="0"/>
        <w:rPr>
          <w:rFonts w:ascii="Arial" w:eastAsia="Times New Roman" w:hAnsi="Arial" w:cs="Arial"/>
          <w:b/>
          <w:sz w:val="20"/>
          <w:szCs w:val="20"/>
        </w:rPr>
      </w:pPr>
    </w:p>
    <w:p w:rsidR="00D72F99" w:rsidRDefault="00D72F99" w:rsidP="00D72F99">
      <w:pPr>
        <w:spacing w:after="0" w:line="240" w:lineRule="auto"/>
        <w:ind w:left="5670"/>
        <w:jc w:val="right"/>
        <w:outlineLvl w:val="0"/>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rsidR="00E00228" w:rsidRDefault="00E00228" w:rsidP="00E00228">
      <w:pPr>
        <w:spacing w:after="0" w:line="240" w:lineRule="auto"/>
        <w:jc w:val="center"/>
        <w:rPr>
          <w:rFonts w:ascii="Arial" w:eastAsia="Times New Roman" w:hAnsi="Arial" w:cs="Arial"/>
          <w:b/>
          <w:sz w:val="20"/>
          <w:szCs w:val="20"/>
        </w:rPr>
      </w:pPr>
    </w:p>
    <w:p w:rsidR="00E00228" w:rsidRDefault="00E00228" w:rsidP="00E00228">
      <w:pPr>
        <w:spacing w:after="0" w:line="240" w:lineRule="auto"/>
        <w:jc w:val="center"/>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rsidR="00E00228" w:rsidRPr="003C7029" w:rsidRDefault="00E00228" w:rsidP="00E00228">
      <w:pPr>
        <w:spacing w:after="0" w:line="240" w:lineRule="auto"/>
        <w:jc w:val="both"/>
        <w:rPr>
          <w:rFonts w:ascii="Arial" w:eastAsia="Times New Roman" w:hAnsi="Arial" w:cs="Arial"/>
          <w:b/>
          <w:color w:val="000000"/>
          <w:sz w:val="20"/>
          <w:szCs w:val="20"/>
        </w:rPr>
      </w:pPr>
    </w:p>
    <w:p w:rsidR="00E00228" w:rsidRDefault="00E00228" w:rsidP="00E00228">
      <w:pPr>
        <w:spacing w:after="0" w:line="240" w:lineRule="auto"/>
        <w:jc w:val="both"/>
        <w:rPr>
          <w:rFonts w:ascii="Arial" w:eastAsia="Times New Roman" w:hAnsi="Arial" w:cs="Arial"/>
          <w:sz w:val="20"/>
          <w:szCs w:val="20"/>
        </w:rPr>
      </w:pPr>
    </w:p>
    <w:p w:rsidR="00E00228" w:rsidRDefault="00E00228" w:rsidP="00E00228">
      <w:pPr>
        <w:spacing w:after="0" w:line="240" w:lineRule="auto"/>
        <w:jc w:val="both"/>
        <w:rPr>
          <w:rFonts w:ascii="Arial" w:eastAsia="Times New Roman" w:hAnsi="Arial" w:cs="Arial"/>
          <w:sz w:val="20"/>
          <w:szCs w:val="20"/>
        </w:rPr>
      </w:pPr>
    </w:p>
    <w:p w:rsidR="00360F9E" w:rsidRDefault="00360F9E" w:rsidP="00E00228">
      <w:pPr>
        <w:spacing w:after="0" w:line="240" w:lineRule="auto"/>
        <w:jc w:val="both"/>
        <w:rPr>
          <w:rFonts w:ascii="Arial" w:eastAsia="Times New Roman" w:hAnsi="Arial" w:cs="Arial"/>
          <w:sz w:val="20"/>
          <w:szCs w:val="20"/>
        </w:rPr>
      </w:pPr>
    </w:p>
    <w:p w:rsidR="00D72F99" w:rsidRPr="00360F9E" w:rsidRDefault="00E00228" w:rsidP="00360F9E">
      <w:pPr>
        <w:spacing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 xml:space="preserve">SIA “LDZ ritošā sastāva serviss”, Turgeņeva ielā 21, Rīga, LV-1050, II stāvā , 219. Kabinetā, </w:t>
      </w:r>
      <w:r w:rsidRPr="00360F9E">
        <w:rPr>
          <w:rFonts w:ascii="Arial" w:eastAsia="Times New Roman" w:hAnsi="Arial" w:cs="Arial"/>
          <w:b/>
          <w:sz w:val="22"/>
          <w:szCs w:val="22"/>
        </w:rPr>
        <w:t>2020. gada 05.jūnijā plkst. 10.00., tiešsaistē</w:t>
      </w:r>
      <w:r w:rsidRPr="00360F9E">
        <w:rPr>
          <w:rStyle w:val="Heading1Char"/>
          <w:rFonts w:ascii="Arial" w:hAnsi="Arial" w:cs="Arial"/>
          <w:b w:val="0"/>
          <w:iCs/>
          <w:color w:val="auto"/>
          <w:sz w:val="22"/>
          <w:szCs w:val="22"/>
        </w:rPr>
        <w:t xml:space="preserve"> izmantojot </w:t>
      </w:r>
      <w:r w:rsidRPr="00360F9E">
        <w:rPr>
          <w:rStyle w:val="appliestoitem"/>
          <w:rFonts w:ascii="Arial" w:hAnsi="Arial" w:cs="Arial"/>
          <w:b/>
          <w:i/>
          <w:iCs/>
          <w:sz w:val="22"/>
          <w:szCs w:val="22"/>
        </w:rPr>
        <w:t xml:space="preserve">Skype </w:t>
      </w:r>
      <w:proofErr w:type="spellStart"/>
      <w:r w:rsidRPr="00360F9E">
        <w:rPr>
          <w:rStyle w:val="appliestoitem"/>
          <w:rFonts w:ascii="Arial" w:hAnsi="Arial" w:cs="Arial"/>
          <w:b/>
          <w:i/>
          <w:iCs/>
          <w:sz w:val="22"/>
          <w:szCs w:val="22"/>
        </w:rPr>
        <w:t>for</w:t>
      </w:r>
      <w:proofErr w:type="spellEnd"/>
      <w:r w:rsidRPr="00360F9E">
        <w:rPr>
          <w:rStyle w:val="appliestoitem"/>
          <w:rFonts w:ascii="Arial" w:hAnsi="Arial" w:cs="Arial"/>
          <w:b/>
          <w:i/>
          <w:iCs/>
          <w:sz w:val="22"/>
          <w:szCs w:val="22"/>
        </w:rPr>
        <w:t xml:space="preserve"> </w:t>
      </w:r>
      <w:proofErr w:type="spellStart"/>
      <w:r w:rsidRPr="00360F9E">
        <w:rPr>
          <w:rStyle w:val="appliestoitem"/>
          <w:rFonts w:ascii="Arial" w:hAnsi="Arial" w:cs="Arial"/>
          <w:b/>
          <w:i/>
          <w:iCs/>
          <w:sz w:val="22"/>
          <w:szCs w:val="22"/>
        </w:rPr>
        <w:t>Business</w:t>
      </w:r>
      <w:proofErr w:type="spellEnd"/>
      <w:r w:rsidRPr="00360F9E">
        <w:rPr>
          <w:rFonts w:ascii="Arial" w:eastAsia="Times New Roman" w:hAnsi="Arial" w:cs="Arial"/>
          <w:b/>
          <w:sz w:val="22"/>
          <w:szCs w:val="22"/>
        </w:rPr>
        <w:t xml:space="preserve"> </w:t>
      </w:r>
      <w:r w:rsidRPr="00360F9E">
        <w:rPr>
          <w:rFonts w:ascii="Arial" w:eastAsia="Times New Roman" w:hAnsi="Arial" w:cs="Arial"/>
          <w:sz w:val="22"/>
          <w:szCs w:val="22"/>
        </w:rPr>
        <w:t>šādās izsoles daļās:</w:t>
      </w:r>
    </w:p>
    <w:p w:rsidR="00E00228" w:rsidRDefault="00E00228" w:rsidP="00E00228">
      <w:pPr>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1384"/>
        <w:gridCol w:w="2835"/>
        <w:gridCol w:w="2410"/>
        <w:gridCol w:w="2941"/>
      </w:tblGrid>
      <w:tr w:rsidR="00E00228" w:rsidTr="00360F9E">
        <w:trPr>
          <w:trHeight w:val="748"/>
        </w:trPr>
        <w:tc>
          <w:tcPr>
            <w:tcW w:w="1384" w:type="dxa"/>
            <w:vAlign w:val="center"/>
          </w:tcPr>
          <w:p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835" w:type="dxa"/>
            <w:vAlign w:val="center"/>
          </w:tcPr>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410"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1"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D15F37" w:rsidTr="00D15F37">
        <w:trPr>
          <w:trHeight w:val="428"/>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1.</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sz w:val="22"/>
                <w:szCs w:val="22"/>
              </w:rPr>
              <w:t>Negabarīts 5A, RSSV</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448</w:t>
            </w:r>
          </w:p>
        </w:tc>
        <w:tc>
          <w:tcPr>
            <w:tcW w:w="2941" w:type="dxa"/>
            <w:vAlign w:val="center"/>
          </w:tcPr>
          <w:p w:rsidR="00D15F37" w:rsidRDefault="00D15F37" w:rsidP="00D15F37">
            <w:pPr>
              <w:tabs>
                <w:tab w:val="left" w:pos="284"/>
              </w:tabs>
              <w:jc w:val="center"/>
              <w:rPr>
                <w:rFonts w:ascii="Arial" w:hAnsi="Arial" w:cs="Arial"/>
                <w:bCs/>
                <w:sz w:val="22"/>
                <w:szCs w:val="20"/>
              </w:rPr>
            </w:pPr>
          </w:p>
        </w:tc>
      </w:tr>
      <w:tr w:rsidR="00D15F37" w:rsidTr="00D15F37">
        <w:trPr>
          <w:trHeight w:val="406"/>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2.</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sz w:val="22"/>
                <w:szCs w:val="22"/>
              </w:rPr>
              <w:t>Gabarīts 3A, RSSV</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150</w:t>
            </w:r>
          </w:p>
        </w:tc>
        <w:tc>
          <w:tcPr>
            <w:tcW w:w="2941" w:type="dxa"/>
            <w:vAlign w:val="center"/>
          </w:tcPr>
          <w:p w:rsidR="00D15F37" w:rsidRDefault="00D15F37" w:rsidP="00D15F37">
            <w:pPr>
              <w:tabs>
                <w:tab w:val="left" w:pos="284"/>
              </w:tabs>
              <w:jc w:val="center"/>
              <w:rPr>
                <w:rFonts w:ascii="Arial" w:hAnsi="Arial" w:cs="Arial"/>
                <w:bCs/>
                <w:sz w:val="22"/>
                <w:szCs w:val="20"/>
              </w:rPr>
            </w:pPr>
          </w:p>
        </w:tc>
      </w:tr>
      <w:tr w:rsidR="00D15F37" w:rsidTr="00D15F37">
        <w:trPr>
          <w:trHeight w:val="412"/>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3.</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sz w:val="22"/>
                <w:szCs w:val="22"/>
              </w:rPr>
              <w:t>Skārds, RSSV</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10</w:t>
            </w:r>
          </w:p>
        </w:tc>
        <w:tc>
          <w:tcPr>
            <w:tcW w:w="2941" w:type="dxa"/>
            <w:vAlign w:val="center"/>
          </w:tcPr>
          <w:p w:rsidR="00D15F37" w:rsidRDefault="00D15F37" w:rsidP="00D15F37">
            <w:pPr>
              <w:tabs>
                <w:tab w:val="left" w:pos="284"/>
              </w:tabs>
              <w:jc w:val="center"/>
              <w:rPr>
                <w:rFonts w:ascii="Arial" w:hAnsi="Arial" w:cs="Arial"/>
                <w:bCs/>
                <w:sz w:val="22"/>
                <w:szCs w:val="22"/>
              </w:rPr>
            </w:pPr>
          </w:p>
        </w:tc>
      </w:tr>
      <w:tr w:rsidR="00D15F37" w:rsidTr="00D15F37">
        <w:trPr>
          <w:trHeight w:val="418"/>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4.</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sz w:val="22"/>
                <w:szCs w:val="22"/>
              </w:rPr>
              <w:t>Gabarīts 3A, RSSLD</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3</w:t>
            </w:r>
          </w:p>
        </w:tc>
        <w:tc>
          <w:tcPr>
            <w:tcW w:w="2941" w:type="dxa"/>
            <w:vAlign w:val="center"/>
          </w:tcPr>
          <w:p w:rsidR="00D15F37" w:rsidRDefault="00D15F37" w:rsidP="00D15F37">
            <w:pPr>
              <w:tabs>
                <w:tab w:val="left" w:pos="284"/>
              </w:tabs>
              <w:jc w:val="center"/>
              <w:rPr>
                <w:rFonts w:ascii="Arial" w:hAnsi="Arial" w:cs="Arial"/>
                <w:bCs/>
                <w:sz w:val="22"/>
                <w:szCs w:val="22"/>
              </w:rPr>
            </w:pPr>
          </w:p>
        </w:tc>
      </w:tr>
      <w:tr w:rsidR="00D15F37" w:rsidTr="00D15F37">
        <w:trPr>
          <w:trHeight w:val="410"/>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5.</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sz w:val="22"/>
                <w:szCs w:val="22"/>
              </w:rPr>
              <w:t>Negabarīts 5A, RSSLD</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2</w:t>
            </w:r>
          </w:p>
        </w:tc>
        <w:tc>
          <w:tcPr>
            <w:tcW w:w="2941" w:type="dxa"/>
            <w:vAlign w:val="center"/>
          </w:tcPr>
          <w:p w:rsidR="00D15F37" w:rsidRDefault="00D15F37" w:rsidP="00D15F37">
            <w:pPr>
              <w:tabs>
                <w:tab w:val="left" w:pos="284"/>
              </w:tabs>
              <w:jc w:val="center"/>
              <w:rPr>
                <w:rFonts w:ascii="Arial" w:hAnsi="Arial" w:cs="Arial"/>
                <w:bCs/>
                <w:sz w:val="22"/>
                <w:szCs w:val="22"/>
              </w:rPr>
            </w:pPr>
          </w:p>
        </w:tc>
      </w:tr>
      <w:tr w:rsidR="00D15F37" w:rsidTr="00D15F37">
        <w:trPr>
          <w:trHeight w:val="416"/>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6.</w:t>
            </w:r>
          </w:p>
        </w:tc>
        <w:tc>
          <w:tcPr>
            <w:tcW w:w="2835" w:type="dxa"/>
            <w:vAlign w:val="center"/>
          </w:tcPr>
          <w:p w:rsidR="00D15F37" w:rsidRPr="00360F9E" w:rsidRDefault="00D15F37" w:rsidP="00D15F37">
            <w:pPr>
              <w:tabs>
                <w:tab w:val="left" w:pos="284"/>
              </w:tabs>
              <w:rPr>
                <w:rFonts w:ascii="Arial" w:hAnsi="Arial" w:cs="Arial"/>
                <w:bCs/>
                <w:sz w:val="22"/>
                <w:szCs w:val="22"/>
              </w:rPr>
            </w:pPr>
            <w:r w:rsidRPr="00360F9E">
              <w:rPr>
                <w:rFonts w:ascii="Arial" w:hAnsi="Arial" w:cs="Arial"/>
                <w:bCs/>
                <w:sz w:val="22"/>
                <w:szCs w:val="22"/>
              </w:rPr>
              <w:t>Ķeta gabarīts, RSSLD</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5</w:t>
            </w:r>
          </w:p>
        </w:tc>
        <w:tc>
          <w:tcPr>
            <w:tcW w:w="2941" w:type="dxa"/>
            <w:vAlign w:val="center"/>
          </w:tcPr>
          <w:p w:rsidR="00D15F37" w:rsidRDefault="00D15F37" w:rsidP="00D15F37">
            <w:pPr>
              <w:tabs>
                <w:tab w:val="left" w:pos="284"/>
              </w:tabs>
              <w:jc w:val="center"/>
              <w:rPr>
                <w:rFonts w:ascii="Arial" w:hAnsi="Arial" w:cs="Arial"/>
                <w:bCs/>
                <w:sz w:val="22"/>
                <w:szCs w:val="22"/>
              </w:rPr>
            </w:pPr>
          </w:p>
        </w:tc>
      </w:tr>
      <w:tr w:rsidR="00D15F37" w:rsidTr="00D15F37">
        <w:trPr>
          <w:trHeight w:val="422"/>
        </w:trPr>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7.</w:t>
            </w:r>
          </w:p>
        </w:tc>
        <w:tc>
          <w:tcPr>
            <w:tcW w:w="2835" w:type="dxa"/>
            <w:vAlign w:val="center"/>
          </w:tcPr>
          <w:p w:rsidR="00D15F37" w:rsidRPr="00360F9E" w:rsidRDefault="00D15F37" w:rsidP="00D15F37">
            <w:pPr>
              <w:tabs>
                <w:tab w:val="left" w:pos="284"/>
              </w:tabs>
              <w:jc w:val="both"/>
              <w:rPr>
                <w:rFonts w:ascii="Arial" w:hAnsi="Arial" w:cs="Arial"/>
                <w:bCs/>
                <w:sz w:val="22"/>
                <w:szCs w:val="22"/>
              </w:rPr>
            </w:pPr>
            <w:r w:rsidRPr="00360F9E">
              <w:rPr>
                <w:rFonts w:ascii="Arial" w:hAnsi="Arial" w:cs="Arial"/>
                <w:sz w:val="22"/>
                <w:szCs w:val="22"/>
              </w:rPr>
              <w:t>Negabarīts 5A, RSSLR</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16</w:t>
            </w:r>
          </w:p>
        </w:tc>
        <w:tc>
          <w:tcPr>
            <w:tcW w:w="2941" w:type="dxa"/>
            <w:vAlign w:val="center"/>
          </w:tcPr>
          <w:p w:rsidR="00D15F37" w:rsidRDefault="00D15F37" w:rsidP="00D15F37">
            <w:pPr>
              <w:tabs>
                <w:tab w:val="left" w:pos="284"/>
              </w:tabs>
              <w:jc w:val="center"/>
              <w:rPr>
                <w:rFonts w:ascii="Arial" w:hAnsi="Arial" w:cs="Arial"/>
                <w:bCs/>
                <w:sz w:val="22"/>
                <w:szCs w:val="22"/>
              </w:rPr>
            </w:pPr>
          </w:p>
        </w:tc>
      </w:tr>
      <w:tr w:rsidR="00D15F37" w:rsidTr="00E00228">
        <w:tc>
          <w:tcPr>
            <w:tcW w:w="1384"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8.</w:t>
            </w:r>
          </w:p>
        </w:tc>
        <w:tc>
          <w:tcPr>
            <w:tcW w:w="2835" w:type="dxa"/>
            <w:vAlign w:val="center"/>
          </w:tcPr>
          <w:p w:rsidR="00D15F37" w:rsidRPr="00360F9E" w:rsidRDefault="00D15F37" w:rsidP="00D15F37">
            <w:pPr>
              <w:tabs>
                <w:tab w:val="left" w:pos="284"/>
              </w:tabs>
              <w:jc w:val="both"/>
              <w:rPr>
                <w:rFonts w:ascii="Arial" w:hAnsi="Arial" w:cs="Arial"/>
                <w:bCs/>
                <w:sz w:val="22"/>
                <w:szCs w:val="22"/>
              </w:rPr>
            </w:pPr>
            <w:r w:rsidRPr="00360F9E">
              <w:rPr>
                <w:rFonts w:ascii="Arial" w:hAnsi="Arial" w:cs="Arial"/>
                <w:bCs/>
                <w:sz w:val="22"/>
                <w:szCs w:val="22"/>
              </w:rPr>
              <w:t xml:space="preserve">Akumulatoru lūžņu </w:t>
            </w:r>
            <w:proofErr w:type="spellStart"/>
            <w:r w:rsidRPr="00360F9E">
              <w:rPr>
                <w:rFonts w:ascii="Arial" w:hAnsi="Arial" w:cs="Arial"/>
                <w:bCs/>
                <w:sz w:val="22"/>
                <w:szCs w:val="22"/>
              </w:rPr>
              <w:t>Ni-Cd</w:t>
            </w:r>
            <w:proofErr w:type="spellEnd"/>
            <w:r w:rsidRPr="00360F9E">
              <w:rPr>
                <w:rFonts w:ascii="Arial" w:hAnsi="Arial" w:cs="Arial"/>
                <w:bCs/>
                <w:sz w:val="22"/>
                <w:szCs w:val="22"/>
              </w:rPr>
              <w:t>, RSSLR</w:t>
            </w:r>
          </w:p>
        </w:tc>
        <w:tc>
          <w:tcPr>
            <w:tcW w:w="2410" w:type="dxa"/>
            <w:vAlign w:val="center"/>
          </w:tcPr>
          <w:p w:rsidR="00D15F37" w:rsidRPr="00360F9E" w:rsidRDefault="00D15F37" w:rsidP="00D15F37">
            <w:pPr>
              <w:pStyle w:val="ListParagraph"/>
              <w:ind w:left="0"/>
              <w:jc w:val="center"/>
              <w:rPr>
                <w:rFonts w:ascii="Arial" w:hAnsi="Arial" w:cs="Arial"/>
                <w:sz w:val="22"/>
                <w:szCs w:val="22"/>
              </w:rPr>
            </w:pPr>
            <w:r w:rsidRPr="00360F9E">
              <w:rPr>
                <w:rFonts w:ascii="Arial" w:hAnsi="Arial" w:cs="Arial"/>
                <w:sz w:val="22"/>
                <w:szCs w:val="22"/>
              </w:rPr>
              <w:t>2.4</w:t>
            </w:r>
          </w:p>
        </w:tc>
        <w:tc>
          <w:tcPr>
            <w:tcW w:w="2941" w:type="dxa"/>
            <w:vAlign w:val="center"/>
          </w:tcPr>
          <w:p w:rsidR="00D15F37" w:rsidRDefault="00D15F37" w:rsidP="00D15F37">
            <w:pPr>
              <w:tabs>
                <w:tab w:val="left" w:pos="284"/>
              </w:tabs>
              <w:jc w:val="center"/>
              <w:rPr>
                <w:rFonts w:ascii="Arial" w:hAnsi="Arial" w:cs="Arial"/>
                <w:bCs/>
                <w:sz w:val="22"/>
                <w:szCs w:val="22"/>
              </w:rPr>
            </w:pPr>
          </w:p>
        </w:tc>
      </w:tr>
    </w:tbl>
    <w:p w:rsidR="00E00228" w:rsidRPr="00E00228" w:rsidRDefault="00E00228" w:rsidP="00E00228">
      <w:pPr>
        <w:spacing w:after="0" w:line="240" w:lineRule="auto"/>
        <w:jc w:val="both"/>
        <w:rPr>
          <w:rFonts w:ascii="Arial" w:eastAsia="Times New Roman" w:hAnsi="Arial" w:cs="Arial"/>
          <w:sz w:val="20"/>
          <w:szCs w:val="20"/>
        </w:rPr>
      </w:pPr>
    </w:p>
    <w:p w:rsidR="00D72F99" w:rsidRDefault="00D72F99" w:rsidP="00D72F99">
      <w:pPr>
        <w:spacing w:after="0" w:line="240" w:lineRule="auto"/>
        <w:ind w:left="5670"/>
        <w:jc w:val="right"/>
        <w:outlineLvl w:val="0"/>
        <w:rPr>
          <w:rFonts w:ascii="Arial" w:eastAsia="Times New Roman" w:hAnsi="Arial" w:cs="Arial"/>
          <w:b/>
          <w:sz w:val="20"/>
          <w:szCs w:val="20"/>
        </w:rPr>
      </w:pPr>
    </w:p>
    <w:p w:rsidR="00D72F99" w:rsidRPr="00360F9E" w:rsidRDefault="00D72F99" w:rsidP="00360F9E">
      <w:pPr>
        <w:spacing w:after="0" w:line="240" w:lineRule="auto"/>
        <w:outlineLvl w:val="0"/>
        <w:rPr>
          <w:rFonts w:ascii="Arial" w:eastAsia="Times New Roman" w:hAnsi="Arial" w:cs="Arial"/>
          <w:b/>
          <w:sz w:val="22"/>
          <w:szCs w:val="22"/>
        </w:rPr>
      </w:pPr>
    </w:p>
    <w:p w:rsidR="00D72F99" w:rsidRPr="00360F9E" w:rsidRDefault="00D72F99" w:rsidP="00D72F99">
      <w:pPr>
        <w:spacing w:after="0" w:line="240" w:lineRule="auto"/>
        <w:ind w:left="5670"/>
        <w:jc w:val="right"/>
        <w:outlineLvl w:val="0"/>
        <w:rPr>
          <w:rFonts w:ascii="Arial" w:eastAsia="Times New Roman" w:hAnsi="Arial" w:cs="Arial"/>
          <w:b/>
          <w:sz w:val="22"/>
          <w:szCs w:val="22"/>
        </w:rPr>
      </w:pPr>
    </w:p>
    <w:p w:rsidR="00E00228"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 xml:space="preserve">Vadītāja vai pilnvarotās personas paraksts: </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Vadītāja vai pilnvarotās personas vārds, uzvārds, amats:</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r w:rsidRPr="00360F9E">
        <w:rPr>
          <w:rFonts w:ascii="Arial" w:eastAsia="Times New Roman" w:hAnsi="Arial" w:cs="Arial"/>
          <w:sz w:val="22"/>
          <w:szCs w:val="22"/>
        </w:rPr>
        <w:tab/>
      </w:r>
      <w:r w:rsidRPr="00360F9E">
        <w:rPr>
          <w:rFonts w:ascii="Arial" w:eastAsia="Times New Roman" w:hAnsi="Arial" w:cs="Arial"/>
          <w:sz w:val="22"/>
          <w:szCs w:val="22"/>
        </w:rPr>
        <w:tab/>
      </w:r>
      <w:r w:rsidRPr="00360F9E">
        <w:rPr>
          <w:rFonts w:ascii="Arial" w:eastAsia="Times New Roman" w:hAnsi="Arial" w:cs="Arial"/>
          <w:sz w:val="22"/>
          <w:szCs w:val="22"/>
        </w:rPr>
        <w:tab/>
      </w:r>
      <w:r w:rsidR="00D15F37" w:rsidRPr="00360F9E">
        <w:rPr>
          <w:rFonts w:ascii="Arial" w:eastAsia="Times New Roman" w:hAnsi="Arial" w:cs="Arial"/>
          <w:sz w:val="22"/>
          <w:szCs w:val="22"/>
        </w:rPr>
        <w:t xml:space="preserve"> </w:t>
      </w:r>
    </w:p>
    <w:p w:rsidR="00D15F37" w:rsidRPr="00360F9E" w:rsidRDefault="00D15F37" w:rsidP="00E00228">
      <w:pPr>
        <w:spacing w:after="0" w:line="240" w:lineRule="auto"/>
        <w:rPr>
          <w:rFonts w:ascii="Arial" w:eastAsia="Times New Roman" w:hAnsi="Arial" w:cs="Arial"/>
          <w:sz w:val="22"/>
          <w:szCs w:val="22"/>
        </w:rPr>
      </w:pPr>
    </w:p>
    <w:p w:rsidR="00E00228" w:rsidRPr="00360F9E" w:rsidRDefault="00E00228" w:rsidP="00360F9E">
      <w:pPr>
        <w:spacing w:after="0" w:line="240" w:lineRule="auto"/>
        <w:ind w:left="6480" w:firstLine="720"/>
        <w:rPr>
          <w:rFonts w:ascii="Arial" w:eastAsia="Times New Roman" w:hAnsi="Arial" w:cs="Arial"/>
          <w:sz w:val="20"/>
          <w:szCs w:val="20"/>
        </w:rPr>
      </w:pPr>
      <w:r w:rsidRPr="00360F9E">
        <w:rPr>
          <w:rFonts w:ascii="Arial" w:eastAsia="Times New Roman" w:hAnsi="Arial" w:cs="Arial"/>
          <w:sz w:val="20"/>
          <w:szCs w:val="20"/>
        </w:rPr>
        <w:t>Z.V.</w:t>
      </w:r>
    </w:p>
    <w:p w:rsidR="00D72F99" w:rsidRDefault="00D72F99" w:rsidP="00734C7E">
      <w:pPr>
        <w:spacing w:after="0" w:line="240" w:lineRule="auto"/>
        <w:outlineLvl w:val="0"/>
        <w:rPr>
          <w:rFonts w:ascii="Arial" w:eastAsia="Times New Roman" w:hAnsi="Arial" w:cs="Arial"/>
          <w:b/>
          <w:sz w:val="20"/>
          <w:szCs w:val="20"/>
        </w:rPr>
      </w:pPr>
    </w:p>
    <w:p w:rsidR="00D72F99" w:rsidRDefault="00D72F99" w:rsidP="00D72F99">
      <w:pPr>
        <w:spacing w:after="0" w:line="240" w:lineRule="auto"/>
        <w:ind w:left="5670"/>
        <w:jc w:val="right"/>
        <w:outlineLvl w:val="0"/>
        <w:rPr>
          <w:rFonts w:ascii="Arial" w:eastAsia="Times New Roman" w:hAnsi="Arial" w:cs="Arial"/>
          <w:b/>
          <w:sz w:val="20"/>
          <w:szCs w:val="20"/>
        </w:rPr>
      </w:pPr>
    </w:p>
    <w:p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4</w:t>
      </w:r>
      <w:r w:rsidRPr="003C7029">
        <w:rPr>
          <w:rFonts w:ascii="Arial" w:eastAsia="Times New Roman" w:hAnsi="Arial" w:cs="Arial"/>
          <w:b/>
          <w:sz w:val="20"/>
          <w:szCs w:val="20"/>
        </w:rPr>
        <w:t xml:space="preserve">.pielikums </w:t>
      </w:r>
    </w:p>
    <w:p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CC43D7" w:rsidRPr="003C7029" w:rsidRDefault="00CC43D7" w:rsidP="00F5616A">
      <w:pPr>
        <w:spacing w:after="0" w:line="240" w:lineRule="auto"/>
        <w:ind w:left="2880" w:hanging="2880"/>
        <w:jc w:val="right"/>
        <w:outlineLvl w:val="0"/>
        <w:rPr>
          <w:rFonts w:ascii="Arial" w:eastAsia="Times New Roman" w:hAnsi="Arial" w:cs="Arial"/>
          <w:b/>
          <w:sz w:val="20"/>
          <w:szCs w:val="20"/>
        </w:rPr>
      </w:pPr>
    </w:p>
    <w:p w:rsidR="00CC43D7" w:rsidRPr="003C7029" w:rsidRDefault="00CC43D7" w:rsidP="003C7029">
      <w:pPr>
        <w:spacing w:after="0" w:line="240" w:lineRule="auto"/>
        <w:rPr>
          <w:rFonts w:ascii="Arial" w:eastAsia="Times New Roman" w:hAnsi="Arial" w:cs="Arial"/>
          <w:sz w:val="20"/>
          <w:szCs w:val="20"/>
        </w:rPr>
      </w:pPr>
    </w:p>
    <w:p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rsidR="0018793C" w:rsidRDefault="0018793C" w:rsidP="00360F9E">
      <w:pPr>
        <w:spacing w:after="0" w:line="240" w:lineRule="auto"/>
        <w:rPr>
          <w:rFonts w:ascii="Arial" w:eastAsia="Times New Roman" w:hAnsi="Arial" w:cs="Arial"/>
          <w:sz w:val="22"/>
          <w:szCs w:val="22"/>
          <w:lang w:eastAsia="lv-LV"/>
        </w:rPr>
      </w:pPr>
    </w:p>
    <w:p w:rsidR="0018793C" w:rsidRDefault="0018793C" w:rsidP="00360F9E">
      <w:pPr>
        <w:spacing w:after="0" w:line="240" w:lineRule="auto"/>
        <w:rPr>
          <w:rFonts w:ascii="Arial" w:eastAsia="Times New Roman" w:hAnsi="Arial" w:cs="Arial"/>
          <w:sz w:val="22"/>
          <w:szCs w:val="22"/>
          <w:lang w:eastAsia="lv-LV"/>
        </w:rPr>
      </w:pPr>
    </w:p>
    <w:p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rsidR="0018793C" w:rsidRDefault="0018793C" w:rsidP="00360F9E">
      <w:pPr>
        <w:spacing w:after="0" w:line="240" w:lineRule="auto"/>
        <w:jc w:val="both"/>
        <w:rPr>
          <w:rFonts w:ascii="Arial" w:eastAsia="Times New Roman" w:hAnsi="Arial" w:cs="Arial"/>
          <w:b/>
          <w:sz w:val="22"/>
          <w:szCs w:val="22"/>
          <w:lang w:eastAsia="lv-LV"/>
        </w:rPr>
      </w:pP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„_________”</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rsidR="00360F9E" w:rsidRPr="00A350AE" w:rsidRDefault="00360F9E" w:rsidP="00360F9E">
      <w:pPr>
        <w:spacing w:after="0" w:line="240" w:lineRule="auto"/>
        <w:jc w:val="both"/>
        <w:rPr>
          <w:rFonts w:ascii="Arial" w:eastAsia="Times New Roman" w:hAnsi="Arial" w:cs="Arial"/>
          <w:sz w:val="22"/>
          <w:szCs w:val="22"/>
          <w:lang w:eastAsia="lv-LV"/>
        </w:rPr>
      </w:pPr>
    </w:p>
    <w:p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tehniskās specifikācijas (1.pielikums) un metālu lūžņu pārdošanas grafikam (2.pielikums)</w:t>
      </w:r>
      <w:r w:rsidRPr="00227689">
        <w:rPr>
          <w:rFonts w:ascii="Arial" w:eastAsia="Times New Roman" w:hAnsi="Arial" w:cs="Arial"/>
          <w:sz w:val="22"/>
          <w:szCs w:val="22"/>
          <w:lang w:eastAsia="lv-LV"/>
        </w:rPr>
        <w:t>.</w:t>
      </w:r>
    </w:p>
    <w:p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360F9E">
        <w:rPr>
          <w:rFonts w:ascii="Arial" w:eastAsia="Times New Roman" w:hAnsi="Arial" w:cs="Arial"/>
          <w:sz w:val="22"/>
          <w:szCs w:val="22"/>
        </w:rPr>
        <w:t>10%.</w:t>
      </w:r>
    </w:p>
    <w:p w:rsidR="00360F9E" w:rsidRPr="009A73D4" w:rsidRDefault="00360F9E" w:rsidP="00360F9E">
      <w:pPr>
        <w:spacing w:after="0" w:line="240" w:lineRule="auto"/>
        <w:jc w:val="both"/>
        <w:rPr>
          <w:rFonts w:ascii="Arial" w:eastAsia="Times New Roman" w:hAnsi="Arial" w:cs="Arial"/>
          <w:sz w:val="22"/>
          <w:szCs w:val="22"/>
          <w:lang w:eastAsia="lv-LV"/>
        </w:rPr>
      </w:pPr>
    </w:p>
    <w:p w:rsidR="00DC44D3" w:rsidRPr="00A350AE" w:rsidRDefault="00DC44D3" w:rsidP="00360F9E">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rsidR="00DC44D3" w:rsidRPr="009A73D4" w:rsidRDefault="00DC44D3" w:rsidP="00C25439">
      <w:pPr>
        <w:tabs>
          <w:tab w:val="left" w:pos="1701"/>
        </w:tabs>
        <w:spacing w:after="0" w:line="240" w:lineRule="auto"/>
        <w:ind w:left="567" w:hanging="567"/>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00C25439">
        <w:rPr>
          <w:rFonts w:ascii="Arial" w:eastAsia="Times New Roman" w:hAnsi="Arial" w:cs="Arial"/>
          <w:sz w:val="22"/>
          <w:szCs w:val="22"/>
          <w:lang w:eastAsia="lv-LV"/>
        </w:rPr>
        <w:t xml:space="preserve"> </w:t>
      </w:r>
      <w:r w:rsidRPr="00A350AE">
        <w:rPr>
          <w:rFonts w:ascii="Arial" w:eastAsia="Times New Roman" w:hAnsi="Arial" w:cs="Arial"/>
          <w:sz w:val="22"/>
          <w:szCs w:val="22"/>
        </w:rPr>
        <w:t xml:space="preserve">Saskaņā ar 2020.gada ___ _____ pārdēvēja lūžņu izsoles rezultātiem cena noteikta _____ EUR (________) par vienu tonnu bez pievienotās vērtības nodokļa. Līguma </w:t>
      </w:r>
      <w:r w:rsidRPr="009A73D4">
        <w:rPr>
          <w:rFonts w:ascii="Arial" w:eastAsia="Times New Roman" w:hAnsi="Arial" w:cs="Arial"/>
          <w:sz w:val="22"/>
          <w:szCs w:val="22"/>
        </w:rPr>
        <w:t xml:space="preserve">darbības laikā </w:t>
      </w:r>
      <w:r w:rsidRPr="009A73D4">
        <w:rPr>
          <w:rFonts w:ascii="Arial" w:eastAsia="Times New Roman" w:hAnsi="Arial" w:cs="Arial"/>
          <w:sz w:val="22"/>
          <w:szCs w:val="22"/>
        </w:rPr>
        <w:tab/>
        <w:t>noteiktā cena ir galīga un nemaināma.</w:t>
      </w:r>
    </w:p>
    <w:p w:rsidR="00F46CAF" w:rsidRDefault="00DC44D3" w:rsidP="00C25439">
      <w:pPr>
        <w:tabs>
          <w:tab w:val="left" w:pos="993"/>
          <w:tab w:val="left" w:pos="1701"/>
        </w:tabs>
        <w:spacing w:after="0" w:line="240" w:lineRule="auto"/>
        <w:ind w:left="567" w:hanging="567"/>
        <w:jc w:val="both"/>
        <w:rPr>
          <w:rFonts w:ascii="Arial" w:hAnsi="Arial" w:cs="Arial"/>
          <w:sz w:val="20"/>
          <w:szCs w:val="20"/>
        </w:rPr>
      </w:pPr>
      <w:r w:rsidRPr="00F46CAF">
        <w:rPr>
          <w:rFonts w:ascii="Arial" w:eastAsia="Times New Roman" w:hAnsi="Arial" w:cs="Arial"/>
          <w:sz w:val="22"/>
          <w:szCs w:val="22"/>
        </w:rPr>
        <w:t>2.2.</w:t>
      </w:r>
      <w:r w:rsidR="00C25439">
        <w:rPr>
          <w:rFonts w:ascii="Arial" w:eastAsia="Times New Roman" w:hAnsi="Arial" w:cs="Arial"/>
          <w:sz w:val="22"/>
          <w:szCs w:val="22"/>
        </w:rPr>
        <w:t xml:space="preserve"> </w:t>
      </w:r>
      <w:r w:rsidR="009A73D4" w:rsidRPr="00F46CAF">
        <w:rPr>
          <w:rFonts w:ascii="Arial" w:hAnsi="Arial" w:cs="Arial"/>
          <w:sz w:val="22"/>
          <w:szCs w:val="22"/>
        </w:rPr>
        <w:t xml:space="preserve">Līdz pirkuma līguma noslēgšanas brīdim pircējs ir samaksājis EUR </w:t>
      </w:r>
      <w:r w:rsidR="009A73D4" w:rsidRPr="00F46CAF">
        <w:rPr>
          <w:rFonts w:ascii="Arial" w:hAnsi="Arial" w:cs="Arial"/>
          <w:b/>
          <w:sz w:val="22"/>
          <w:szCs w:val="22"/>
        </w:rPr>
        <w:t>______</w:t>
      </w:r>
      <w:r w:rsidR="009A73D4" w:rsidRPr="00F46CAF">
        <w:rPr>
          <w:rFonts w:ascii="Arial" w:hAnsi="Arial" w:cs="Arial"/>
          <w:sz w:val="22"/>
          <w:szCs w:val="22"/>
        </w:rPr>
        <w:t xml:space="preserve"> (____________euro) kā izsoles nodrošinājumu.</w:t>
      </w:r>
      <w:r w:rsidR="009A73D4" w:rsidRPr="00F46CAF">
        <w:rPr>
          <w:rFonts w:ascii="Arial" w:eastAsia="Times New Roman" w:hAnsi="Arial" w:cs="Arial"/>
          <w:sz w:val="22"/>
          <w:szCs w:val="22"/>
        </w:rPr>
        <w:t xml:space="preserve"> </w:t>
      </w:r>
      <w:r w:rsidRPr="00F46CAF">
        <w:rPr>
          <w:rFonts w:ascii="Arial" w:eastAsia="Times New Roman" w:hAnsi="Arial" w:cs="Arial"/>
          <w:sz w:val="22"/>
          <w:szCs w:val="22"/>
        </w:rPr>
        <w:t>Līguma aptuvenā summa ______</w:t>
      </w:r>
      <w:r w:rsidR="009A73D4" w:rsidRPr="00F46CAF">
        <w:rPr>
          <w:rFonts w:ascii="Arial" w:eastAsia="Times New Roman" w:hAnsi="Arial" w:cs="Arial"/>
          <w:sz w:val="22"/>
          <w:szCs w:val="22"/>
        </w:rPr>
        <w:t xml:space="preserve"> EUR </w:t>
      </w:r>
      <w:r w:rsidRPr="00F46CAF">
        <w:rPr>
          <w:rFonts w:ascii="Arial" w:eastAsia="Times New Roman" w:hAnsi="Arial" w:cs="Arial"/>
          <w:sz w:val="22"/>
          <w:szCs w:val="22"/>
        </w:rPr>
        <w:t>(________)</w:t>
      </w:r>
      <w:r w:rsidR="009A73D4" w:rsidRPr="00F46CAF">
        <w:rPr>
          <w:rFonts w:ascii="Arial" w:eastAsia="Times New Roman" w:hAnsi="Arial" w:cs="Arial"/>
          <w:sz w:val="22"/>
          <w:szCs w:val="22"/>
        </w:rPr>
        <w:t xml:space="preserve">, </w:t>
      </w:r>
      <w:r w:rsidR="009A73D4" w:rsidRPr="00F46CAF">
        <w:rPr>
          <w:rFonts w:ascii="Arial" w:hAnsi="Arial" w:cs="Arial"/>
          <w:sz w:val="22"/>
          <w:szCs w:val="22"/>
        </w:rPr>
        <w:t>no kuras atskaitīts iemaksātais izsoles nodrošinājums</w:t>
      </w:r>
      <w:r w:rsidR="00B85F26">
        <w:rPr>
          <w:rFonts w:ascii="Arial" w:hAnsi="Arial" w:cs="Arial"/>
          <w:sz w:val="22"/>
          <w:szCs w:val="22"/>
        </w:rPr>
        <w:t>.</w:t>
      </w:r>
      <w:r w:rsidR="009A73D4" w:rsidRPr="00A350AE">
        <w:rPr>
          <w:rFonts w:ascii="Arial" w:eastAsia="Times New Roman" w:hAnsi="Arial" w:cs="Arial"/>
          <w:sz w:val="22"/>
          <w:szCs w:val="22"/>
        </w:rPr>
        <w:t xml:space="preserve"> </w:t>
      </w:r>
      <w:r w:rsidR="00123E48">
        <w:rPr>
          <w:rFonts w:ascii="Arial" w:eastAsia="Times New Roman" w:hAnsi="Arial" w:cs="Arial"/>
          <w:sz w:val="22"/>
          <w:szCs w:val="22"/>
        </w:rPr>
        <w:t>PVN</w:t>
      </w:r>
      <w:r w:rsidRPr="00A350AE">
        <w:rPr>
          <w:rFonts w:ascii="Arial" w:eastAsia="Times New Roman" w:hAnsi="Arial" w:cs="Arial"/>
          <w:sz w:val="22"/>
          <w:szCs w:val="22"/>
        </w:rPr>
        <w:t xml:space="preserve"> tiek piemērots saskaņā ar Pievienotās vērtības nodokļa </w:t>
      </w:r>
      <w:r w:rsidR="009A73D4">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sidR="00B73400">
        <w:rPr>
          <w:rFonts w:ascii="Arial" w:eastAsia="Times New Roman" w:hAnsi="Arial" w:cs="Arial"/>
          <w:sz w:val="22"/>
          <w:szCs w:val="22"/>
        </w:rPr>
        <w:t xml:space="preserve">s metāllūžņu piegādei un ar to </w:t>
      </w:r>
      <w:r w:rsidR="009A73D4">
        <w:rPr>
          <w:rFonts w:ascii="Arial" w:eastAsia="Times New Roman" w:hAnsi="Arial" w:cs="Arial"/>
          <w:sz w:val="22"/>
          <w:szCs w:val="22"/>
        </w:rPr>
        <w:t>saistītiem pakalpojumiem”</w:t>
      </w:r>
      <w:r w:rsidR="009A73D4">
        <w:rPr>
          <w:rFonts w:ascii="Arial" w:hAnsi="Arial" w:cs="Arial"/>
          <w:sz w:val="20"/>
          <w:szCs w:val="20"/>
        </w:rPr>
        <w:t>.</w:t>
      </w:r>
    </w:p>
    <w:p w:rsidR="00B73400" w:rsidRDefault="00F46CAF" w:rsidP="00C25439">
      <w:pPr>
        <w:tabs>
          <w:tab w:val="left" w:pos="993"/>
          <w:tab w:val="left" w:pos="1701"/>
        </w:tabs>
        <w:spacing w:after="0" w:line="240" w:lineRule="auto"/>
        <w:ind w:left="567" w:hanging="567"/>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00C2543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rsidR="00C25439" w:rsidRPr="00227689" w:rsidRDefault="00C25439" w:rsidP="00C25439">
      <w:pPr>
        <w:tabs>
          <w:tab w:val="left" w:pos="993"/>
        </w:tabs>
        <w:spacing w:after="0" w:line="240" w:lineRule="auto"/>
        <w:ind w:left="567" w:hanging="567"/>
        <w:jc w:val="both"/>
        <w:rPr>
          <w:rFonts w:ascii="Arial" w:eastAsia="Times New Roman" w:hAnsi="Arial" w:cs="Arial"/>
          <w:sz w:val="22"/>
          <w:szCs w:val="22"/>
        </w:rPr>
      </w:pPr>
    </w:p>
    <w:p w:rsidR="00DC44D3" w:rsidRPr="00A350AE" w:rsidRDefault="00F46CAF" w:rsidP="00C25439">
      <w:pPr>
        <w:widowControl w:val="0"/>
        <w:tabs>
          <w:tab w:val="left" w:pos="993"/>
        </w:tabs>
        <w:autoSpaceDE w:val="0"/>
        <w:autoSpaceDN w:val="0"/>
        <w:adjustRightInd w:val="0"/>
        <w:spacing w:after="0" w:line="240" w:lineRule="auto"/>
        <w:ind w:left="567" w:hanging="567"/>
        <w:rPr>
          <w:rFonts w:ascii="Arial" w:eastAsia="Times New Roman" w:hAnsi="Arial" w:cs="Arial"/>
          <w:color w:val="000000"/>
          <w:sz w:val="22"/>
          <w:szCs w:val="22"/>
          <w:lang w:eastAsia="lv-LV"/>
        </w:rPr>
      </w:pPr>
      <w:r w:rsidRPr="00C25439">
        <w:rPr>
          <w:rFonts w:ascii="Arial" w:eastAsia="Times New Roman" w:hAnsi="Arial" w:cs="Arial"/>
          <w:b/>
          <w:bCs/>
          <w:color w:val="000000"/>
          <w:sz w:val="22"/>
          <w:szCs w:val="22"/>
          <w:lang w:eastAsia="lv-LV"/>
        </w:rPr>
        <w:t>3</w:t>
      </w:r>
      <w:r w:rsidR="00DC44D3" w:rsidRPr="00C25439">
        <w:rPr>
          <w:rFonts w:ascii="Arial" w:eastAsia="Times New Roman" w:hAnsi="Arial" w:cs="Arial"/>
          <w:b/>
          <w:bCs/>
          <w:color w:val="000000"/>
          <w:sz w:val="22"/>
          <w:szCs w:val="22"/>
          <w:lang w:eastAsia="lv-LV"/>
        </w:rPr>
        <w:t>.</w:t>
      </w:r>
      <w:r w:rsidR="00DC44D3" w:rsidRPr="00A350AE">
        <w:rPr>
          <w:rFonts w:ascii="Arial" w:eastAsia="Times New Roman" w:hAnsi="Arial" w:cs="Arial"/>
          <w:color w:val="000000"/>
          <w:sz w:val="22"/>
          <w:szCs w:val="22"/>
          <w:lang w:eastAsia="lv-LV"/>
        </w:rPr>
        <w:t xml:space="preserve"> </w:t>
      </w:r>
      <w:r w:rsidR="00DC44D3" w:rsidRPr="00A350AE">
        <w:rPr>
          <w:rFonts w:ascii="Arial" w:eastAsia="Times New Roman" w:hAnsi="Arial" w:cs="Arial"/>
          <w:b/>
          <w:sz w:val="22"/>
          <w:szCs w:val="22"/>
        </w:rPr>
        <w:t>Samaksas noteikumi</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00DC44D3" w:rsidRPr="00A350AE">
        <w:rPr>
          <w:rFonts w:ascii="Arial" w:eastAsia="Times New Roman" w:hAnsi="Arial" w:cs="Arial"/>
          <w:color w:val="000000"/>
          <w:sz w:val="22"/>
          <w:szCs w:val="22"/>
          <w:lang w:eastAsia="lv-LV"/>
        </w:rPr>
        <w:t xml:space="preserve">.1. </w:t>
      </w:r>
      <w:r w:rsidR="00C25439">
        <w:rPr>
          <w:rFonts w:ascii="Arial" w:eastAsia="Times New Roman" w:hAnsi="Arial" w:cs="Arial"/>
          <w:color w:val="000000"/>
          <w:sz w:val="22"/>
          <w:szCs w:val="22"/>
          <w:lang w:eastAsia="lv-LV"/>
        </w:rPr>
        <w:t xml:space="preserve">  </w:t>
      </w:r>
      <w:r w:rsidR="00DC44D3" w:rsidRPr="00A350AE">
        <w:rPr>
          <w:rFonts w:ascii="Arial" w:eastAsia="Times New Roman" w:hAnsi="Arial" w:cs="Arial"/>
          <w:sz w:val="22"/>
          <w:szCs w:val="22"/>
        </w:rPr>
        <w:t>Pircējs apņemas samaksāt par lūžņiem 5 (piecu) darba dienu laikā, skaitot no pavadzīmes izrakstīšanas dienas. Samaksas atskaites termiņš iestājas nākošajā dienā pēc preču pavadzīmes izrakstīšanas. Pirkuma maksa tiek uzskatīta par saņemtu dienā, kad tā saņemta pārdevēja norādītajā bankas kontā.</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A350AE" w:rsidRPr="00A350AE">
        <w:rPr>
          <w:rFonts w:ascii="Arial" w:eastAsia="Times New Roman" w:hAnsi="Arial" w:cs="Arial"/>
          <w:color w:val="000000"/>
          <w:sz w:val="22"/>
          <w:szCs w:val="22"/>
        </w:rPr>
        <w:t>Ja netiek ievērots Līguma 4</w:t>
      </w:r>
      <w:r w:rsidR="00DC44D3"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00DC44D3" w:rsidRPr="00A350AE">
        <w:rPr>
          <w:rFonts w:ascii="Arial" w:eastAsia="Times New Roman" w:hAnsi="Arial" w:cs="Arial"/>
          <w:sz w:val="22"/>
          <w:szCs w:val="22"/>
        </w:rPr>
        <w:t xml:space="preserve">savlaicīgi nesamaksātās </w:t>
      </w:r>
      <w:r w:rsidR="00DC44D3" w:rsidRPr="00A350AE">
        <w:rPr>
          <w:rFonts w:ascii="Arial" w:eastAsia="Times New Roman" w:hAnsi="Arial" w:cs="Arial"/>
          <w:bCs/>
          <w:sz w:val="22"/>
          <w:szCs w:val="22"/>
        </w:rPr>
        <w:t xml:space="preserve">summas </w:t>
      </w:r>
      <w:r w:rsidR="00DC44D3" w:rsidRPr="00A350AE">
        <w:rPr>
          <w:rFonts w:ascii="Arial" w:eastAsia="Times New Roman" w:hAnsi="Arial" w:cs="Arial"/>
          <w:sz w:val="22"/>
          <w:szCs w:val="22"/>
        </w:rPr>
        <w:t>par katru nokavēto dienu, taču ne vairāk kā 10% no savlaicīgi nesamaksātas summas.</w:t>
      </w:r>
    </w:p>
    <w:p w:rsidR="00DC44D3" w:rsidRPr="00A350AE" w:rsidRDefault="00F46CAF" w:rsidP="00C25439">
      <w:pPr>
        <w:widowControl w:val="0"/>
        <w:tabs>
          <w:tab w:val="left" w:pos="993"/>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.3. </w:t>
      </w:r>
      <w:r w:rsidR="00C25439">
        <w:rPr>
          <w:rFonts w:ascii="Arial" w:eastAsia="Times New Roman" w:hAnsi="Arial" w:cs="Arial"/>
          <w:sz w:val="22"/>
          <w:szCs w:val="22"/>
        </w:rPr>
        <w:t xml:space="preserve"> </w:t>
      </w:r>
      <w:r w:rsidR="00DC44D3" w:rsidRPr="00A350AE">
        <w:rPr>
          <w:rFonts w:ascii="Arial" w:hAnsi="Arial" w:cs="Arial"/>
          <w:sz w:val="22"/>
          <w:szCs w:val="22"/>
        </w:rPr>
        <w:t>Īpašuma tiesības uz lūžņiem pāriet pircējam pēc pavadzīmē norādītās summas pilnīgas samaksas.</w:t>
      </w:r>
    </w:p>
    <w:p w:rsidR="00DC44D3" w:rsidRPr="00711BA5" w:rsidRDefault="00F46CAF" w:rsidP="00711BA5">
      <w:pPr>
        <w:tabs>
          <w:tab w:val="left" w:pos="993"/>
        </w:tabs>
        <w:spacing w:after="0" w:line="240" w:lineRule="auto"/>
        <w:ind w:left="567" w:hanging="567"/>
        <w:contextualSpacing/>
        <w:mirrorIndents/>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.4.</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Līgumsoda samaksa neatbrīvo pircēju no zaudējumu segšanas un līguma izpildes pienākuma</w:t>
      </w:r>
    </w:p>
    <w:p w:rsidR="00C25439" w:rsidRPr="00A350AE" w:rsidRDefault="00C25439" w:rsidP="00C25439">
      <w:pPr>
        <w:spacing w:after="0" w:line="240" w:lineRule="auto"/>
        <w:ind w:left="426" w:hanging="426"/>
        <w:rPr>
          <w:rFonts w:ascii="Arial" w:eastAsia="Times New Roman" w:hAnsi="Arial" w:cs="Arial"/>
          <w:b/>
          <w:sz w:val="22"/>
          <w:szCs w:val="22"/>
          <w:lang w:eastAsia="lv-LV"/>
        </w:rPr>
      </w:pPr>
    </w:p>
    <w:p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yperlink"/>
            <w:rFonts w:ascii="Arial" w:eastAsia="Times New Roman" w:hAnsi="Arial" w:cs="Arial"/>
            <w:sz w:val="22"/>
            <w:szCs w:val="22"/>
          </w:rPr>
          <w:t>lrc_rss@ldz.lv</w:t>
        </w:r>
      </w:hyperlink>
      <w:r w:rsidR="00DC44D3" w:rsidRPr="00A350AE">
        <w:rPr>
          <w:rFonts w:ascii="Arial" w:eastAsia="Times New Roman" w:hAnsi="Arial" w:cs="Arial"/>
          <w:sz w:val="22"/>
          <w:szCs w:val="22"/>
        </w:rPr>
        <w:t>;</w:t>
      </w:r>
    </w:p>
    <w:p w:rsidR="00DC44D3" w:rsidRPr="00A350AE" w:rsidRDefault="00F46CAF" w:rsidP="00C25439">
      <w:pPr>
        <w:spacing w:after="0" w:line="240" w:lineRule="auto"/>
        <w:ind w:left="1134" w:hanging="708"/>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yperlink"/>
            <w:rFonts w:ascii="Arial" w:hAnsi="Arial" w:cs="Arial"/>
            <w:sz w:val="22"/>
            <w:szCs w:val="22"/>
          </w:rPr>
          <w:t>rsslr@ldz.lv</w:t>
        </w:r>
      </w:hyperlink>
      <w:r w:rsidR="00DC44D3" w:rsidRPr="00A350AE">
        <w:rPr>
          <w:rFonts w:ascii="Arial" w:hAnsi="Arial" w:cs="Arial"/>
          <w:sz w:val="22"/>
          <w:szCs w:val="22"/>
        </w:rPr>
        <w:t>;</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.3.3. Varšavas ielā 49, Daugavpilī, Daugavpils vagonu remonta centrā, tālrunis +371 67238495; fakss +371 67238332, e-pasta adrese: </w:t>
      </w:r>
      <w:hyperlink r:id="rId18" w:history="1">
        <w:r w:rsidR="00DC44D3" w:rsidRPr="00A350AE">
          <w:rPr>
            <w:rStyle w:val="Hyperlink"/>
            <w:rFonts w:ascii="Arial" w:eastAsia="Times New Roman" w:hAnsi="Arial" w:cs="Arial"/>
            <w:sz w:val="22"/>
            <w:szCs w:val="22"/>
          </w:rPr>
          <w:t>vrc_rss@ldz.lv</w:t>
        </w:r>
      </w:hyperlink>
      <w:r w:rsidR="00DC44D3" w:rsidRPr="00A350AE">
        <w:rPr>
          <w:rFonts w:ascii="Arial" w:eastAsia="Times New Roman"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rsidR="00DC44D3" w:rsidRDefault="00F46CAF" w:rsidP="00360F9E">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rsidR="00C25439" w:rsidRPr="00A350AE" w:rsidRDefault="00C25439" w:rsidP="00360F9E">
      <w:pPr>
        <w:spacing w:after="0" w:line="240" w:lineRule="auto"/>
        <w:ind w:left="567" w:hanging="567"/>
        <w:jc w:val="both"/>
        <w:rPr>
          <w:rFonts w:ascii="Arial" w:hAnsi="Arial" w:cs="Arial"/>
          <w:sz w:val="22"/>
          <w:szCs w:val="22"/>
        </w:rPr>
      </w:pPr>
    </w:p>
    <w:p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(5</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rsidR="00C25439" w:rsidRPr="00A350AE" w:rsidRDefault="00F46CAF" w:rsidP="009B43CC">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lastRenderedPageBreak/>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rsidR="00DC44D3" w:rsidRPr="00A350AE" w:rsidRDefault="00F46CAF" w:rsidP="00C25439">
      <w:pPr>
        <w:pStyle w:val="BodyTextIndent"/>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9B43CC" w:rsidRPr="00A350AE" w:rsidRDefault="000C3C0F" w:rsidP="009B43CC">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 xml:space="preserve">“Latvijas dzelzceļš” koncerna sadarbības partneru biznesa </w:t>
      </w:r>
      <w:r w:rsidR="00DC44D3" w:rsidRPr="00A350AE">
        <w:rPr>
          <w:rFonts w:ascii="Arial" w:hAnsi="Arial" w:cs="Arial"/>
          <w:i/>
          <w:sz w:val="22"/>
          <w:szCs w:val="22"/>
        </w:rPr>
        <w:lastRenderedPageBreak/>
        <w:t>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_</w:t>
      </w:r>
      <w:proofErr w:type="spellStart"/>
      <w:r w:rsidR="00D9563C">
        <w:rPr>
          <w:rFonts w:ascii="Arial" w:hAnsi="Arial" w:cs="Arial"/>
          <w:sz w:val="22"/>
          <w:szCs w:val="22"/>
        </w:rPr>
        <w:t>lp</w:t>
      </w:r>
      <w:proofErr w:type="spellEnd"/>
      <w:r w:rsidR="00D9563C">
        <w:rPr>
          <w:rFonts w:ascii="Arial" w:hAnsi="Arial" w:cs="Arial"/>
          <w:sz w:val="22"/>
          <w:szCs w:val="22"/>
        </w:rPr>
        <w:t>. un 2.pielikums – “Metāla lūžņu izvešanas grafiks” uz  _</w:t>
      </w:r>
      <w:proofErr w:type="spellStart"/>
      <w:r w:rsidR="00D9563C">
        <w:rPr>
          <w:rFonts w:ascii="Arial" w:hAnsi="Arial" w:cs="Arial"/>
          <w:sz w:val="22"/>
          <w:szCs w:val="22"/>
        </w:rPr>
        <w:t>lp</w:t>
      </w:r>
      <w:proofErr w:type="spellEnd"/>
      <w:r w:rsidR="00D9563C">
        <w:rPr>
          <w:rFonts w:ascii="Arial" w:hAnsi="Arial" w:cs="Arial"/>
          <w:sz w:val="22"/>
          <w:szCs w:val="22"/>
        </w:rPr>
        <w:t>.</w:t>
      </w:r>
      <w:r w:rsidR="00DC44D3" w:rsidRPr="00A350AE">
        <w:rPr>
          <w:rFonts w:ascii="Arial" w:hAnsi="Arial" w:cs="Arial"/>
          <w:sz w:val="22"/>
          <w:szCs w:val="22"/>
        </w:rPr>
        <w:t>.</w:t>
      </w:r>
    </w:p>
    <w:p w:rsidR="000C3C0F" w:rsidRDefault="000C3C0F" w:rsidP="00360F9E">
      <w:pPr>
        <w:tabs>
          <w:tab w:val="left" w:pos="426"/>
        </w:tabs>
        <w:spacing w:after="0" w:line="240" w:lineRule="auto"/>
        <w:rPr>
          <w:rFonts w:ascii="Arial" w:eastAsia="Times New Roman" w:hAnsi="Arial" w:cs="Arial"/>
          <w:b/>
          <w:sz w:val="22"/>
          <w:szCs w:val="22"/>
          <w:lang w:eastAsia="lv-LV"/>
        </w:rPr>
      </w:pPr>
    </w:p>
    <w:p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 xml:space="preserve">.1.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 </w:t>
      </w:r>
      <w:r w:rsidR="00DC44D3" w:rsidRPr="00A350AE">
        <w:rPr>
          <w:rFonts w:ascii="Arial" w:hAnsi="Arial" w:cs="Arial"/>
          <w:sz w:val="22"/>
          <w:szCs w:val="22"/>
        </w:rPr>
        <w:t>LV48NDEA0000083000357</w:t>
      </w:r>
      <w:r w:rsidR="00DC44D3" w:rsidRPr="00A350AE">
        <w:rPr>
          <w:rFonts w:ascii="Arial" w:eastAsia="Times New Roman" w:hAnsi="Arial" w:cs="Arial"/>
          <w:sz w:val="22"/>
          <w:szCs w:val="22"/>
          <w:lang w:eastAsia="lv-LV"/>
        </w:rPr>
        <w:t xml:space="preserve">, kods NDEALV2X,  </w:t>
      </w:r>
      <w:proofErr w:type="spellStart"/>
      <w:r w:rsidR="00DC44D3" w:rsidRPr="00A350AE">
        <w:rPr>
          <w:rFonts w:ascii="Arial" w:eastAsia="Times New Roman" w:hAnsi="Arial" w:cs="Arial"/>
          <w:sz w:val="22"/>
          <w:szCs w:val="22"/>
          <w:lang w:eastAsia="lv-LV"/>
        </w:rPr>
        <w:t>Luminor</w:t>
      </w:r>
      <w:proofErr w:type="spellEnd"/>
      <w:r w:rsidR="00DC44D3" w:rsidRPr="00A350AE">
        <w:rPr>
          <w:rFonts w:ascii="Arial" w:eastAsia="Times New Roman" w:hAnsi="Arial" w:cs="Arial"/>
          <w:sz w:val="22"/>
          <w:szCs w:val="22"/>
          <w:lang w:eastAsia="lv-LV"/>
        </w:rPr>
        <w:t xml:space="preserve"> </w:t>
      </w:r>
      <w:proofErr w:type="spellStart"/>
      <w:r w:rsidR="00DC44D3" w:rsidRPr="00A350AE">
        <w:rPr>
          <w:rFonts w:ascii="Arial" w:eastAsia="Times New Roman" w:hAnsi="Arial" w:cs="Arial"/>
          <w:sz w:val="22"/>
          <w:szCs w:val="22"/>
          <w:lang w:eastAsia="lv-LV"/>
        </w:rPr>
        <w:t>Bank</w:t>
      </w:r>
      <w:proofErr w:type="spellEnd"/>
      <w:r w:rsidR="00DC44D3" w:rsidRPr="00A350AE">
        <w:rPr>
          <w:rFonts w:ascii="Arial" w:eastAsia="Times New Roman" w:hAnsi="Arial" w:cs="Arial"/>
          <w:sz w:val="22"/>
          <w:szCs w:val="22"/>
          <w:lang w:eastAsia="lv-LV"/>
        </w:rPr>
        <w:t xml:space="preserve"> AS Latvijas filiāle</w:t>
      </w:r>
    </w:p>
    <w:p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rsidR="0040540E" w:rsidRDefault="0040540E" w:rsidP="00360F9E">
      <w:pPr>
        <w:tabs>
          <w:tab w:val="left" w:pos="4802"/>
        </w:tabs>
        <w:spacing w:after="0" w:line="240" w:lineRule="auto"/>
        <w:ind w:right="-514"/>
        <w:jc w:val="both"/>
        <w:rPr>
          <w:rFonts w:ascii="Arial" w:hAnsi="Arial" w:cs="Arial"/>
          <w:b/>
          <w:sz w:val="22"/>
          <w:szCs w:val="22"/>
        </w:rPr>
      </w:pPr>
    </w:p>
    <w:p w:rsidR="009B43CC" w:rsidRDefault="009B43CC" w:rsidP="00360F9E">
      <w:pPr>
        <w:tabs>
          <w:tab w:val="left" w:pos="4802"/>
        </w:tabs>
        <w:spacing w:after="0" w:line="240" w:lineRule="auto"/>
        <w:ind w:right="-514"/>
        <w:jc w:val="both"/>
        <w:rPr>
          <w:rFonts w:ascii="Arial" w:hAnsi="Arial" w:cs="Arial"/>
          <w:b/>
          <w:sz w:val="22"/>
          <w:szCs w:val="22"/>
        </w:rPr>
      </w:pPr>
    </w:p>
    <w:p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rsidR="00DC44D3" w:rsidRDefault="00DC44D3" w:rsidP="00360F9E">
      <w:pPr>
        <w:tabs>
          <w:tab w:val="right" w:pos="0"/>
          <w:tab w:val="right" w:pos="2835"/>
        </w:tabs>
        <w:spacing w:after="0" w:line="240" w:lineRule="auto"/>
        <w:ind w:right="-514"/>
        <w:jc w:val="both"/>
        <w:rPr>
          <w:rFonts w:ascii="Arial" w:hAnsi="Arial" w:cs="Arial"/>
          <w:sz w:val="22"/>
          <w:szCs w:val="22"/>
        </w:rPr>
      </w:pPr>
    </w:p>
    <w:p w:rsidR="009B43CC" w:rsidRDefault="009B43CC" w:rsidP="00360F9E">
      <w:pPr>
        <w:tabs>
          <w:tab w:val="right" w:pos="0"/>
          <w:tab w:val="right" w:pos="2835"/>
        </w:tabs>
        <w:spacing w:after="0" w:line="240" w:lineRule="auto"/>
        <w:ind w:right="-514"/>
        <w:jc w:val="both"/>
        <w:rPr>
          <w:rFonts w:ascii="Arial" w:hAnsi="Arial" w:cs="Arial"/>
          <w:sz w:val="22"/>
          <w:szCs w:val="22"/>
        </w:rPr>
      </w:pPr>
    </w:p>
    <w:p w:rsidR="009B43CC" w:rsidRPr="00A350AE" w:rsidRDefault="009B43CC"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rsidTr="00434D0A">
        <w:trPr>
          <w:trHeight w:val="1794"/>
          <w:jc w:val="center"/>
        </w:trPr>
        <w:tc>
          <w:tcPr>
            <w:tcW w:w="4962" w:type="dxa"/>
          </w:tcPr>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rsidR="00DC44D3" w:rsidRPr="00A350AE" w:rsidRDefault="00DC44D3" w:rsidP="00360F9E">
      <w:pPr>
        <w:tabs>
          <w:tab w:val="right" w:pos="0"/>
          <w:tab w:val="right" w:pos="2835"/>
        </w:tabs>
        <w:spacing w:after="0" w:line="240" w:lineRule="auto"/>
        <w:jc w:val="both"/>
        <w:rPr>
          <w:rFonts w:ascii="Arial" w:hAnsi="Arial" w:cs="Arial"/>
          <w:sz w:val="22"/>
          <w:szCs w:val="22"/>
        </w:rPr>
      </w:pPr>
    </w:p>
    <w:p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rsidR="00DC44D3" w:rsidRPr="00A350AE" w:rsidRDefault="00DC44D3" w:rsidP="00DC44D3">
      <w:pPr>
        <w:jc w:val="both"/>
        <w:rPr>
          <w:rFonts w:ascii="Arial" w:hAnsi="Arial" w:cs="Arial"/>
          <w:sz w:val="22"/>
          <w:szCs w:val="22"/>
        </w:rPr>
      </w:pPr>
    </w:p>
    <w:p w:rsidR="00DC44D3" w:rsidRPr="00A350AE" w:rsidRDefault="00DC44D3" w:rsidP="00DC44D3">
      <w:pPr>
        <w:jc w:val="both"/>
        <w:rPr>
          <w:rFonts w:ascii="Arial" w:hAnsi="Arial" w:cs="Arial"/>
          <w:sz w:val="22"/>
          <w:szCs w:val="22"/>
        </w:rPr>
      </w:pPr>
    </w:p>
    <w:p w:rsidR="00DC44D3" w:rsidRPr="00CD466D" w:rsidRDefault="001A38DC" w:rsidP="001A38DC">
      <w:pPr>
        <w:jc w:val="center"/>
        <w:rPr>
          <w:rFonts w:ascii="Arial" w:hAnsi="Arial" w:cs="Arial"/>
          <w:b/>
        </w:rPr>
      </w:pPr>
      <w:r w:rsidRPr="00CD466D">
        <w:rPr>
          <w:rFonts w:ascii="Arial" w:hAnsi="Arial" w:cs="Arial"/>
          <w:b/>
        </w:rPr>
        <w:t>Metāla lūžņu tehniskā specifikācija</w:t>
      </w:r>
    </w:p>
    <w:p w:rsidR="00DC44D3" w:rsidRPr="00A350AE" w:rsidRDefault="00DC44D3" w:rsidP="00DC44D3">
      <w:pPr>
        <w:jc w:val="both"/>
        <w:rPr>
          <w:rFonts w:ascii="Arial" w:hAnsi="Arial" w:cs="Arial"/>
          <w:sz w:val="22"/>
          <w:szCs w:val="22"/>
        </w:rPr>
      </w:pPr>
    </w:p>
    <w:tbl>
      <w:tblPr>
        <w:tblStyle w:val="TableGrid"/>
        <w:tblW w:w="0" w:type="auto"/>
        <w:tblLook w:val="04A0" w:firstRow="1" w:lastRow="0" w:firstColumn="1" w:lastColumn="0" w:noHBand="0" w:noVBand="1"/>
      </w:tblPr>
      <w:tblGrid>
        <w:gridCol w:w="1242"/>
        <w:gridCol w:w="2694"/>
        <w:gridCol w:w="1984"/>
        <w:gridCol w:w="1736"/>
        <w:gridCol w:w="1914"/>
      </w:tblGrid>
      <w:tr w:rsidR="00886226" w:rsidTr="00417B68">
        <w:tc>
          <w:tcPr>
            <w:tcW w:w="1242"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Cena,</w:t>
            </w:r>
          </w:p>
          <w:p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1.</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sz w:val="22"/>
                <w:szCs w:val="22"/>
              </w:rPr>
              <w:t>Negabarīts 5A</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448</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2.</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sz w:val="22"/>
                <w:szCs w:val="22"/>
              </w:rPr>
              <w:t>Gabarīts 3A</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150</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3.</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sz w:val="22"/>
                <w:szCs w:val="22"/>
              </w:rPr>
              <w:t>Skārds</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10</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4.</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sz w:val="22"/>
                <w:szCs w:val="22"/>
              </w:rPr>
              <w:t>Gabarīts 3A</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3</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5.</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sz w:val="22"/>
                <w:szCs w:val="22"/>
              </w:rPr>
              <w:t>Negabarīts 5A</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2</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6.</w:t>
            </w:r>
          </w:p>
        </w:tc>
        <w:tc>
          <w:tcPr>
            <w:tcW w:w="2694" w:type="dxa"/>
            <w:vAlign w:val="center"/>
          </w:tcPr>
          <w:p w:rsidR="00417B68" w:rsidRPr="00360F9E" w:rsidRDefault="00417B68" w:rsidP="00417B68">
            <w:pPr>
              <w:tabs>
                <w:tab w:val="left" w:pos="284"/>
              </w:tabs>
              <w:rPr>
                <w:rFonts w:ascii="Arial" w:hAnsi="Arial" w:cs="Arial"/>
                <w:bCs/>
                <w:sz w:val="22"/>
                <w:szCs w:val="22"/>
              </w:rPr>
            </w:pPr>
            <w:r w:rsidRPr="00360F9E">
              <w:rPr>
                <w:rFonts w:ascii="Arial" w:hAnsi="Arial" w:cs="Arial"/>
                <w:bCs/>
                <w:sz w:val="22"/>
                <w:szCs w:val="22"/>
              </w:rPr>
              <w:t>Ķeta gabarīts</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5</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7.</w:t>
            </w:r>
          </w:p>
        </w:tc>
        <w:tc>
          <w:tcPr>
            <w:tcW w:w="2694" w:type="dxa"/>
            <w:vAlign w:val="center"/>
          </w:tcPr>
          <w:p w:rsidR="00417B68" w:rsidRPr="00360F9E" w:rsidRDefault="00417B68" w:rsidP="00417B68">
            <w:pPr>
              <w:tabs>
                <w:tab w:val="left" w:pos="284"/>
              </w:tabs>
              <w:jc w:val="both"/>
              <w:rPr>
                <w:rFonts w:ascii="Arial" w:hAnsi="Arial" w:cs="Arial"/>
                <w:bCs/>
                <w:sz w:val="22"/>
                <w:szCs w:val="22"/>
              </w:rPr>
            </w:pPr>
            <w:r w:rsidRPr="00360F9E">
              <w:rPr>
                <w:rFonts w:ascii="Arial" w:hAnsi="Arial" w:cs="Arial"/>
                <w:sz w:val="22"/>
                <w:szCs w:val="22"/>
              </w:rPr>
              <w:t>Negabarīts 5A</w:t>
            </w:r>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16</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8.</w:t>
            </w:r>
          </w:p>
        </w:tc>
        <w:tc>
          <w:tcPr>
            <w:tcW w:w="2694" w:type="dxa"/>
            <w:vAlign w:val="center"/>
          </w:tcPr>
          <w:p w:rsidR="00417B68" w:rsidRPr="00360F9E" w:rsidRDefault="00417B68" w:rsidP="00417B68">
            <w:pPr>
              <w:tabs>
                <w:tab w:val="left" w:pos="284"/>
              </w:tabs>
              <w:jc w:val="both"/>
              <w:rPr>
                <w:rFonts w:ascii="Arial" w:hAnsi="Arial" w:cs="Arial"/>
                <w:bCs/>
                <w:sz w:val="22"/>
                <w:szCs w:val="22"/>
              </w:rPr>
            </w:pPr>
            <w:r w:rsidRPr="00360F9E">
              <w:rPr>
                <w:rFonts w:ascii="Arial" w:hAnsi="Arial" w:cs="Arial"/>
                <w:bCs/>
                <w:sz w:val="22"/>
                <w:szCs w:val="22"/>
              </w:rPr>
              <w:t xml:space="preserve">Akumulatoru lūžņu </w:t>
            </w:r>
            <w:proofErr w:type="spellStart"/>
            <w:r w:rsidRPr="00360F9E">
              <w:rPr>
                <w:rFonts w:ascii="Arial" w:hAnsi="Arial" w:cs="Arial"/>
                <w:bCs/>
                <w:sz w:val="22"/>
                <w:szCs w:val="22"/>
              </w:rPr>
              <w:t>Ni-Cd</w:t>
            </w:r>
            <w:proofErr w:type="spellEnd"/>
          </w:p>
        </w:tc>
        <w:tc>
          <w:tcPr>
            <w:tcW w:w="1984" w:type="dxa"/>
            <w:vAlign w:val="center"/>
          </w:tcPr>
          <w:p w:rsidR="00417B68" w:rsidRPr="00360F9E" w:rsidRDefault="00417B68" w:rsidP="00417B68">
            <w:pPr>
              <w:pStyle w:val="ListParagraph"/>
              <w:ind w:left="0"/>
              <w:jc w:val="center"/>
              <w:rPr>
                <w:rFonts w:ascii="Arial" w:hAnsi="Arial" w:cs="Arial"/>
                <w:sz w:val="22"/>
                <w:szCs w:val="22"/>
              </w:rPr>
            </w:pPr>
            <w:r w:rsidRPr="00360F9E">
              <w:rPr>
                <w:rFonts w:ascii="Arial" w:hAnsi="Arial" w:cs="Arial"/>
                <w:sz w:val="22"/>
                <w:szCs w:val="22"/>
              </w:rPr>
              <w:t>2.4</w:t>
            </w: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bl>
    <w:p w:rsidR="00DC44D3" w:rsidRPr="00A350AE" w:rsidRDefault="00DC44D3" w:rsidP="00DC44D3">
      <w:pPr>
        <w:shd w:val="clear" w:color="auto" w:fill="FFFFFF"/>
        <w:jc w:val="both"/>
        <w:rPr>
          <w:rFonts w:ascii="Arial" w:hAnsi="Arial" w:cs="Arial"/>
          <w:sz w:val="22"/>
          <w:szCs w:val="22"/>
        </w:rPr>
      </w:pPr>
    </w:p>
    <w:p w:rsidR="005649B9" w:rsidRDefault="005649B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Pr="0098164D" w:rsidRDefault="00227689" w:rsidP="003C7029">
      <w:pPr>
        <w:spacing w:after="0" w:line="240" w:lineRule="auto"/>
        <w:ind w:right="753"/>
        <w:jc w:val="both"/>
        <w:rPr>
          <w:rFonts w:ascii="Arial" w:eastAsia="Times New Roman" w:hAnsi="Arial" w:cs="Arial"/>
          <w:b/>
          <w:sz w:val="20"/>
          <w:szCs w:val="20"/>
        </w:rPr>
      </w:pPr>
    </w:p>
    <w:p w:rsidR="00D9563C" w:rsidRPr="0098164D" w:rsidRDefault="00D9563C" w:rsidP="00D9563C">
      <w:pPr>
        <w:ind w:left="4667" w:firstLine="720"/>
        <w:jc w:val="right"/>
        <w:rPr>
          <w:rFonts w:ascii="Arial" w:hAnsi="Arial" w:cs="Arial"/>
          <w:b/>
          <w:sz w:val="20"/>
          <w:szCs w:val="20"/>
        </w:rPr>
      </w:pPr>
      <w:r w:rsidRPr="0098164D">
        <w:rPr>
          <w:rFonts w:ascii="Arial" w:hAnsi="Arial" w:cs="Arial"/>
          <w:b/>
          <w:sz w:val="20"/>
          <w:szCs w:val="20"/>
        </w:rPr>
        <w:t>2.pielikums</w:t>
      </w:r>
    </w:p>
    <w:p w:rsidR="00D9563C" w:rsidRPr="0098164D" w:rsidRDefault="00D9563C" w:rsidP="00D9563C">
      <w:pPr>
        <w:ind w:left="5387"/>
        <w:jc w:val="right"/>
        <w:rPr>
          <w:rFonts w:ascii="Arial" w:hAnsi="Arial" w:cs="Arial"/>
          <w:sz w:val="20"/>
          <w:szCs w:val="20"/>
        </w:rPr>
      </w:pPr>
      <w:r w:rsidRPr="0098164D">
        <w:rPr>
          <w:rFonts w:ascii="Arial" w:hAnsi="Arial" w:cs="Arial"/>
          <w:sz w:val="20"/>
          <w:szCs w:val="20"/>
        </w:rPr>
        <w:t>20____.gada _____. _____________</w:t>
      </w:r>
    </w:p>
    <w:p w:rsidR="00D9563C" w:rsidRPr="0098164D" w:rsidRDefault="00D9563C" w:rsidP="00D9563C">
      <w:pPr>
        <w:keepNext/>
        <w:spacing w:after="0" w:line="240" w:lineRule="auto"/>
        <w:ind w:left="1440" w:firstLine="720"/>
        <w:jc w:val="right"/>
        <w:outlineLvl w:val="1"/>
        <w:rPr>
          <w:rFonts w:ascii="Arial" w:eastAsia="Times New Roman" w:hAnsi="Arial" w:cs="Arial"/>
          <w:b/>
          <w:sz w:val="18"/>
          <w:szCs w:val="18"/>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Pr="0098164D">
        <w:rPr>
          <w:rFonts w:ascii="Arial" w:hAnsi="Arial" w:cs="Arial"/>
          <w:sz w:val="20"/>
          <w:szCs w:val="20"/>
        </w:rPr>
        <w:t>- ______________</w:t>
      </w:r>
    </w:p>
    <w:p w:rsidR="00D9563C" w:rsidRPr="003C7029" w:rsidRDefault="00D9563C" w:rsidP="00D9563C">
      <w:pPr>
        <w:spacing w:after="0" w:line="240" w:lineRule="auto"/>
        <w:rPr>
          <w:rFonts w:ascii="Arial" w:eastAsia="Times New Roman" w:hAnsi="Arial" w:cs="Arial"/>
          <w:sz w:val="20"/>
          <w:szCs w:val="20"/>
        </w:rPr>
      </w:pPr>
    </w:p>
    <w:p w:rsidR="00D9563C" w:rsidRDefault="00D9563C" w:rsidP="00D9563C">
      <w:pPr>
        <w:keepNext/>
        <w:spacing w:after="0" w:line="240" w:lineRule="auto"/>
        <w:ind w:left="1440" w:firstLine="720"/>
        <w:jc w:val="center"/>
        <w:outlineLvl w:val="1"/>
        <w:rPr>
          <w:rFonts w:ascii="Arial" w:eastAsia="Times New Roman" w:hAnsi="Arial" w:cs="Arial"/>
          <w:b/>
          <w:sz w:val="20"/>
          <w:szCs w:val="20"/>
        </w:rPr>
      </w:pPr>
    </w:p>
    <w:p w:rsidR="0098164D" w:rsidRDefault="0098164D" w:rsidP="00D9563C">
      <w:pPr>
        <w:keepNext/>
        <w:spacing w:after="0" w:line="240" w:lineRule="auto"/>
        <w:ind w:left="1440" w:firstLine="720"/>
        <w:jc w:val="center"/>
        <w:outlineLvl w:val="1"/>
        <w:rPr>
          <w:rFonts w:ascii="Arial" w:eastAsia="Times New Roman" w:hAnsi="Arial" w:cs="Arial"/>
          <w:b/>
          <w:sz w:val="20"/>
          <w:szCs w:val="20"/>
        </w:rPr>
      </w:pPr>
    </w:p>
    <w:p w:rsidR="0098164D" w:rsidRPr="003C7029" w:rsidRDefault="0098164D" w:rsidP="00D9563C">
      <w:pPr>
        <w:keepNext/>
        <w:spacing w:after="0" w:line="240" w:lineRule="auto"/>
        <w:ind w:left="1440" w:firstLine="720"/>
        <w:jc w:val="center"/>
        <w:outlineLvl w:val="1"/>
        <w:rPr>
          <w:rFonts w:ascii="Arial" w:eastAsia="Times New Roman" w:hAnsi="Arial" w:cs="Arial"/>
          <w:b/>
          <w:sz w:val="20"/>
          <w:szCs w:val="20"/>
        </w:rPr>
      </w:pPr>
    </w:p>
    <w:p w:rsidR="00D9563C" w:rsidRPr="0098164D" w:rsidRDefault="00D9563C" w:rsidP="00D9563C">
      <w:pPr>
        <w:keepNext/>
        <w:spacing w:after="0" w:line="240" w:lineRule="auto"/>
        <w:ind w:left="1440" w:hanging="1440"/>
        <w:jc w:val="center"/>
        <w:outlineLvl w:val="1"/>
        <w:rPr>
          <w:rFonts w:ascii="Arial" w:eastAsia="Times New Roman" w:hAnsi="Arial" w:cs="Arial"/>
          <w:b/>
          <w:bCs/>
          <w:sz w:val="22"/>
          <w:szCs w:val="22"/>
        </w:rPr>
      </w:pPr>
      <w:r w:rsidRPr="0098164D">
        <w:rPr>
          <w:rFonts w:ascii="Arial" w:eastAsia="Times New Roman" w:hAnsi="Arial" w:cs="Arial"/>
          <w:b/>
          <w:bCs/>
          <w:sz w:val="22"/>
          <w:szCs w:val="22"/>
        </w:rPr>
        <w:t>Metāla lūžņu izvešanas grafiks</w:t>
      </w:r>
    </w:p>
    <w:p w:rsidR="00D9563C" w:rsidRPr="0098164D" w:rsidRDefault="00D9563C" w:rsidP="00D9563C">
      <w:pPr>
        <w:keepNext/>
        <w:spacing w:after="0" w:line="240" w:lineRule="auto"/>
        <w:ind w:left="1440" w:hanging="1440"/>
        <w:jc w:val="center"/>
        <w:outlineLvl w:val="1"/>
        <w:rPr>
          <w:rFonts w:ascii="Arial" w:eastAsia="Times New Roman" w:hAnsi="Arial" w:cs="Arial"/>
          <w:bCs/>
          <w:sz w:val="22"/>
          <w:szCs w:val="22"/>
        </w:rPr>
      </w:pPr>
      <w:r w:rsidRPr="0098164D">
        <w:rPr>
          <w:rFonts w:ascii="Arial" w:eastAsia="Times New Roman" w:hAnsi="Arial" w:cs="Arial"/>
          <w:bCs/>
          <w:sz w:val="22"/>
          <w:szCs w:val="22"/>
        </w:rPr>
        <w:t xml:space="preserve"> (izpildei 30 kalendāro dienu laikā, atbilstoši prioritārai  secībai)</w:t>
      </w:r>
    </w:p>
    <w:p w:rsidR="00D9563C" w:rsidRPr="0098164D" w:rsidRDefault="00D9563C" w:rsidP="00D9563C">
      <w:pPr>
        <w:spacing w:after="0" w:line="240" w:lineRule="auto"/>
        <w:ind w:hanging="1440"/>
        <w:jc w:val="center"/>
        <w:rPr>
          <w:rFonts w:ascii="Arial" w:eastAsia="Times New Roman" w:hAnsi="Arial" w:cs="Arial"/>
          <w:sz w:val="22"/>
          <w:szCs w:val="22"/>
        </w:rPr>
      </w:pPr>
    </w:p>
    <w:p w:rsidR="00D9563C" w:rsidRPr="0098164D" w:rsidRDefault="00D9563C" w:rsidP="00D9563C">
      <w:pPr>
        <w:keepNext/>
        <w:spacing w:after="0" w:line="240" w:lineRule="auto"/>
        <w:ind w:hanging="1440"/>
        <w:outlineLvl w:val="0"/>
        <w:rPr>
          <w:rFonts w:ascii="Arial" w:eastAsia="Times New Roman" w:hAnsi="Arial" w:cs="Arial"/>
          <w:b/>
          <w:bCs/>
          <w:sz w:val="22"/>
          <w:szCs w:val="22"/>
        </w:rPr>
      </w:pPr>
    </w:p>
    <w:p w:rsidR="00D9563C" w:rsidRPr="0098164D" w:rsidRDefault="00D9563C" w:rsidP="00D9563C">
      <w:pPr>
        <w:keepNext/>
        <w:spacing w:after="0" w:line="240" w:lineRule="auto"/>
        <w:ind w:hanging="1440"/>
        <w:outlineLvl w:val="0"/>
        <w:rPr>
          <w:rFonts w:ascii="Arial" w:eastAsia="Times New Roman" w:hAnsi="Arial" w:cs="Arial"/>
          <w:b/>
          <w:bCs/>
          <w:sz w:val="22"/>
          <w:szCs w:val="22"/>
        </w:rPr>
      </w:pPr>
    </w:p>
    <w:p w:rsidR="00D9563C" w:rsidRPr="0098164D" w:rsidRDefault="00D9563C" w:rsidP="00D9563C">
      <w:pPr>
        <w:keepNext/>
        <w:spacing w:after="0" w:line="240" w:lineRule="auto"/>
        <w:ind w:firstLine="708"/>
        <w:jc w:val="both"/>
        <w:outlineLvl w:val="0"/>
        <w:rPr>
          <w:rFonts w:ascii="Arial" w:eastAsia="Times New Roman" w:hAnsi="Arial" w:cs="Arial"/>
          <w:b/>
          <w:bCs/>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07" w:rsidRDefault="00AA0C07">
      <w:pPr>
        <w:spacing w:after="0" w:line="240" w:lineRule="auto"/>
      </w:pPr>
      <w:r>
        <w:separator/>
      </w:r>
    </w:p>
  </w:endnote>
  <w:endnote w:type="continuationSeparator" w:id="0">
    <w:p w:rsidR="00AA0C07" w:rsidRDefault="00AA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rsidR="00360F9E" w:rsidRDefault="00360F9E">
        <w:pPr>
          <w:pStyle w:val="Footer"/>
          <w:jc w:val="center"/>
        </w:pPr>
        <w:r>
          <w:fldChar w:fldCharType="begin"/>
        </w:r>
        <w:r>
          <w:instrText xml:space="preserve"> PAGE   \* MERGEFORMAT </w:instrText>
        </w:r>
        <w:r>
          <w:fldChar w:fldCharType="separate"/>
        </w:r>
        <w:r w:rsidR="00B93127">
          <w:rPr>
            <w:noProof/>
          </w:rPr>
          <w:t>15</w:t>
        </w:r>
        <w:r>
          <w:rPr>
            <w:noProof/>
          </w:rPr>
          <w:fldChar w:fldCharType="end"/>
        </w:r>
      </w:p>
    </w:sdtContent>
  </w:sdt>
  <w:p w:rsidR="00360F9E" w:rsidRDefault="0036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07" w:rsidRDefault="00AA0C07">
      <w:pPr>
        <w:spacing w:after="0" w:line="240" w:lineRule="auto"/>
      </w:pPr>
      <w:r>
        <w:separator/>
      </w:r>
    </w:p>
  </w:footnote>
  <w:footnote w:type="continuationSeparator" w:id="0">
    <w:p w:rsidR="00AA0C07" w:rsidRDefault="00AA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E928EE"/>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0"/>
  </w:num>
  <w:num w:numId="4">
    <w:abstractNumId w:val="2"/>
  </w:num>
  <w:num w:numId="5">
    <w:abstractNumId w:val="4"/>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8"/>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03"/>
    <w:rsid w:val="00004F0F"/>
    <w:rsid w:val="000368D9"/>
    <w:rsid w:val="00055B22"/>
    <w:rsid w:val="00056A97"/>
    <w:rsid w:val="00061951"/>
    <w:rsid w:val="00062BEF"/>
    <w:rsid w:val="0008256F"/>
    <w:rsid w:val="000A06FF"/>
    <w:rsid w:val="000A228D"/>
    <w:rsid w:val="000A4A03"/>
    <w:rsid w:val="000A5471"/>
    <w:rsid w:val="000B7CEC"/>
    <w:rsid w:val="000C225B"/>
    <w:rsid w:val="000C3599"/>
    <w:rsid w:val="000C3C0F"/>
    <w:rsid w:val="000C6ABA"/>
    <w:rsid w:val="000E0FFB"/>
    <w:rsid w:val="000F1F1E"/>
    <w:rsid w:val="000F2578"/>
    <w:rsid w:val="000F6D9F"/>
    <w:rsid w:val="0011192D"/>
    <w:rsid w:val="00123E48"/>
    <w:rsid w:val="001244A7"/>
    <w:rsid w:val="00160B19"/>
    <w:rsid w:val="00170A57"/>
    <w:rsid w:val="0017298A"/>
    <w:rsid w:val="001846F3"/>
    <w:rsid w:val="0018793C"/>
    <w:rsid w:val="001A38DC"/>
    <w:rsid w:val="001B05A2"/>
    <w:rsid w:val="001C30E2"/>
    <w:rsid w:val="0020546D"/>
    <w:rsid w:val="00212388"/>
    <w:rsid w:val="00227689"/>
    <w:rsid w:val="0025476B"/>
    <w:rsid w:val="00271335"/>
    <w:rsid w:val="00271BFF"/>
    <w:rsid w:val="00273A3D"/>
    <w:rsid w:val="00294397"/>
    <w:rsid w:val="002A0682"/>
    <w:rsid w:val="002A4182"/>
    <w:rsid w:val="002A7002"/>
    <w:rsid w:val="002B2C44"/>
    <w:rsid w:val="002B560A"/>
    <w:rsid w:val="002B70D2"/>
    <w:rsid w:val="002C3049"/>
    <w:rsid w:val="002C4F93"/>
    <w:rsid w:val="002E02B4"/>
    <w:rsid w:val="002E2CA6"/>
    <w:rsid w:val="002E3BDC"/>
    <w:rsid w:val="002E684D"/>
    <w:rsid w:val="002F4F31"/>
    <w:rsid w:val="00301DD6"/>
    <w:rsid w:val="00304B24"/>
    <w:rsid w:val="003141EC"/>
    <w:rsid w:val="003144B2"/>
    <w:rsid w:val="00326730"/>
    <w:rsid w:val="00327B47"/>
    <w:rsid w:val="00333874"/>
    <w:rsid w:val="00360F9E"/>
    <w:rsid w:val="003637C8"/>
    <w:rsid w:val="003A1585"/>
    <w:rsid w:val="003B7EC8"/>
    <w:rsid w:val="003C31DC"/>
    <w:rsid w:val="003C5DD0"/>
    <w:rsid w:val="003C7029"/>
    <w:rsid w:val="003F5B95"/>
    <w:rsid w:val="003F7BA6"/>
    <w:rsid w:val="0040540E"/>
    <w:rsid w:val="00411827"/>
    <w:rsid w:val="00417B68"/>
    <w:rsid w:val="004322FD"/>
    <w:rsid w:val="00432E22"/>
    <w:rsid w:val="00434D0A"/>
    <w:rsid w:val="004404EC"/>
    <w:rsid w:val="004519A6"/>
    <w:rsid w:val="00453903"/>
    <w:rsid w:val="00456478"/>
    <w:rsid w:val="00493B89"/>
    <w:rsid w:val="004A171E"/>
    <w:rsid w:val="004A1F14"/>
    <w:rsid w:val="004B4C81"/>
    <w:rsid w:val="004D4591"/>
    <w:rsid w:val="004D66A1"/>
    <w:rsid w:val="004E63CB"/>
    <w:rsid w:val="004F20DF"/>
    <w:rsid w:val="005029FA"/>
    <w:rsid w:val="00503091"/>
    <w:rsid w:val="005076F4"/>
    <w:rsid w:val="005173BF"/>
    <w:rsid w:val="00522FDC"/>
    <w:rsid w:val="005361D1"/>
    <w:rsid w:val="00545C21"/>
    <w:rsid w:val="00555041"/>
    <w:rsid w:val="0056007F"/>
    <w:rsid w:val="00560E0F"/>
    <w:rsid w:val="00561F0B"/>
    <w:rsid w:val="005649B9"/>
    <w:rsid w:val="00574720"/>
    <w:rsid w:val="00591463"/>
    <w:rsid w:val="005944A2"/>
    <w:rsid w:val="005A1C9D"/>
    <w:rsid w:val="005B3125"/>
    <w:rsid w:val="005C42D8"/>
    <w:rsid w:val="005C66BB"/>
    <w:rsid w:val="005C781C"/>
    <w:rsid w:val="005D0554"/>
    <w:rsid w:val="005F55DA"/>
    <w:rsid w:val="006009C7"/>
    <w:rsid w:val="006018E3"/>
    <w:rsid w:val="0061597A"/>
    <w:rsid w:val="00654EEA"/>
    <w:rsid w:val="00662C43"/>
    <w:rsid w:val="00692A72"/>
    <w:rsid w:val="00695A89"/>
    <w:rsid w:val="006A0E2E"/>
    <w:rsid w:val="006A4489"/>
    <w:rsid w:val="006A68AF"/>
    <w:rsid w:val="006C58DE"/>
    <w:rsid w:val="006D7ACB"/>
    <w:rsid w:val="006E5EA6"/>
    <w:rsid w:val="006E5F04"/>
    <w:rsid w:val="006E7DE8"/>
    <w:rsid w:val="006F0CB2"/>
    <w:rsid w:val="00711BA5"/>
    <w:rsid w:val="00725266"/>
    <w:rsid w:val="00734C7E"/>
    <w:rsid w:val="007468E9"/>
    <w:rsid w:val="0075215F"/>
    <w:rsid w:val="00753615"/>
    <w:rsid w:val="00780A40"/>
    <w:rsid w:val="0078110C"/>
    <w:rsid w:val="00791B2F"/>
    <w:rsid w:val="00796194"/>
    <w:rsid w:val="007A1598"/>
    <w:rsid w:val="007C47C8"/>
    <w:rsid w:val="007D4683"/>
    <w:rsid w:val="007D6AC5"/>
    <w:rsid w:val="00801646"/>
    <w:rsid w:val="00812156"/>
    <w:rsid w:val="00814D5B"/>
    <w:rsid w:val="00817EF1"/>
    <w:rsid w:val="00826A41"/>
    <w:rsid w:val="00842E49"/>
    <w:rsid w:val="0085458C"/>
    <w:rsid w:val="0085558B"/>
    <w:rsid w:val="00871500"/>
    <w:rsid w:val="00874D70"/>
    <w:rsid w:val="00885C81"/>
    <w:rsid w:val="00886226"/>
    <w:rsid w:val="00896957"/>
    <w:rsid w:val="008B16D4"/>
    <w:rsid w:val="008C4A59"/>
    <w:rsid w:val="008F3C8B"/>
    <w:rsid w:val="00911B25"/>
    <w:rsid w:val="009517C8"/>
    <w:rsid w:val="00954993"/>
    <w:rsid w:val="00967B26"/>
    <w:rsid w:val="0098164D"/>
    <w:rsid w:val="009819B9"/>
    <w:rsid w:val="009833DA"/>
    <w:rsid w:val="00987490"/>
    <w:rsid w:val="00991AF7"/>
    <w:rsid w:val="009956E7"/>
    <w:rsid w:val="009A172E"/>
    <w:rsid w:val="009A5F55"/>
    <w:rsid w:val="009A7194"/>
    <w:rsid w:val="009A73D4"/>
    <w:rsid w:val="009B43CC"/>
    <w:rsid w:val="009C4177"/>
    <w:rsid w:val="009C5290"/>
    <w:rsid w:val="009D62DA"/>
    <w:rsid w:val="00A00BE3"/>
    <w:rsid w:val="00A0739F"/>
    <w:rsid w:val="00A1344C"/>
    <w:rsid w:val="00A26A65"/>
    <w:rsid w:val="00A27B88"/>
    <w:rsid w:val="00A350AE"/>
    <w:rsid w:val="00A37ED6"/>
    <w:rsid w:val="00A447BF"/>
    <w:rsid w:val="00A53B01"/>
    <w:rsid w:val="00A55DDC"/>
    <w:rsid w:val="00A640E7"/>
    <w:rsid w:val="00A743A1"/>
    <w:rsid w:val="00A82B40"/>
    <w:rsid w:val="00A940BB"/>
    <w:rsid w:val="00A94DF4"/>
    <w:rsid w:val="00AA0C07"/>
    <w:rsid w:val="00AA1BD2"/>
    <w:rsid w:val="00AC42A5"/>
    <w:rsid w:val="00AD11A5"/>
    <w:rsid w:val="00AE6940"/>
    <w:rsid w:val="00AF1AE6"/>
    <w:rsid w:val="00AF57AD"/>
    <w:rsid w:val="00AF6707"/>
    <w:rsid w:val="00B20545"/>
    <w:rsid w:val="00B267AD"/>
    <w:rsid w:val="00B433CC"/>
    <w:rsid w:val="00B44F3C"/>
    <w:rsid w:val="00B461E0"/>
    <w:rsid w:val="00B47CE5"/>
    <w:rsid w:val="00B52D65"/>
    <w:rsid w:val="00B73400"/>
    <w:rsid w:val="00B85F26"/>
    <w:rsid w:val="00B93127"/>
    <w:rsid w:val="00BA150D"/>
    <w:rsid w:val="00BA3CF0"/>
    <w:rsid w:val="00BB5DA6"/>
    <w:rsid w:val="00BC09BF"/>
    <w:rsid w:val="00BC198B"/>
    <w:rsid w:val="00BC24BA"/>
    <w:rsid w:val="00BD3740"/>
    <w:rsid w:val="00BD58FE"/>
    <w:rsid w:val="00C010DC"/>
    <w:rsid w:val="00C21C22"/>
    <w:rsid w:val="00C24917"/>
    <w:rsid w:val="00C25439"/>
    <w:rsid w:val="00C33F18"/>
    <w:rsid w:val="00C34C52"/>
    <w:rsid w:val="00C44A83"/>
    <w:rsid w:val="00C63F1C"/>
    <w:rsid w:val="00C745ED"/>
    <w:rsid w:val="00C86186"/>
    <w:rsid w:val="00CA3971"/>
    <w:rsid w:val="00CC1D1C"/>
    <w:rsid w:val="00CC43D7"/>
    <w:rsid w:val="00CC56DD"/>
    <w:rsid w:val="00CC7A4A"/>
    <w:rsid w:val="00CD466D"/>
    <w:rsid w:val="00CF0A41"/>
    <w:rsid w:val="00D15F37"/>
    <w:rsid w:val="00D26597"/>
    <w:rsid w:val="00D5675B"/>
    <w:rsid w:val="00D60AC1"/>
    <w:rsid w:val="00D6398E"/>
    <w:rsid w:val="00D64DE9"/>
    <w:rsid w:val="00D72F99"/>
    <w:rsid w:val="00D76840"/>
    <w:rsid w:val="00D947B4"/>
    <w:rsid w:val="00D9563C"/>
    <w:rsid w:val="00DA7A5A"/>
    <w:rsid w:val="00DB1A17"/>
    <w:rsid w:val="00DB4B9C"/>
    <w:rsid w:val="00DC44D3"/>
    <w:rsid w:val="00DD5712"/>
    <w:rsid w:val="00DF1738"/>
    <w:rsid w:val="00DF5240"/>
    <w:rsid w:val="00DF7E63"/>
    <w:rsid w:val="00E00228"/>
    <w:rsid w:val="00E22678"/>
    <w:rsid w:val="00E35E77"/>
    <w:rsid w:val="00E3702B"/>
    <w:rsid w:val="00E47FD7"/>
    <w:rsid w:val="00E57F48"/>
    <w:rsid w:val="00E63660"/>
    <w:rsid w:val="00E86A2F"/>
    <w:rsid w:val="00E93406"/>
    <w:rsid w:val="00E957B2"/>
    <w:rsid w:val="00EA0C94"/>
    <w:rsid w:val="00EB31C0"/>
    <w:rsid w:val="00ED1994"/>
    <w:rsid w:val="00ED1AE6"/>
    <w:rsid w:val="00EE2D0A"/>
    <w:rsid w:val="00EE74EE"/>
    <w:rsid w:val="00F05F48"/>
    <w:rsid w:val="00F078B6"/>
    <w:rsid w:val="00F1042A"/>
    <w:rsid w:val="00F20700"/>
    <w:rsid w:val="00F3168C"/>
    <w:rsid w:val="00F32FF5"/>
    <w:rsid w:val="00F4467D"/>
    <w:rsid w:val="00F46CAF"/>
    <w:rsid w:val="00F5616A"/>
    <w:rsid w:val="00F57FED"/>
    <w:rsid w:val="00F61B07"/>
    <w:rsid w:val="00F66921"/>
    <w:rsid w:val="00F76BC9"/>
    <w:rsid w:val="00F87575"/>
    <w:rsid w:val="00F91B12"/>
    <w:rsid w:val="00FB209D"/>
    <w:rsid w:val="00FC0F21"/>
    <w:rsid w:val="00FC5FCD"/>
    <w:rsid w:val="00FC739B"/>
    <w:rsid w:val="00FD1F03"/>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B739"/>
  <w15:docId w15:val="{899907CF-69FB-4C7B-A2B7-861339F7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01 Nodaļa"/>
    <w:basedOn w:val="Normal"/>
    <w:next w:val="Normal"/>
    <w:link w:val="Heading1Char"/>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Heading2">
    <w:name w:val="heading 2"/>
    <w:aliases w:val="02 Nodaļa"/>
    <w:basedOn w:val="Normal"/>
    <w:next w:val="Normal"/>
    <w:link w:val="Heading2Char"/>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D11A5"/>
    <w:rPr>
      <w:rFonts w:eastAsiaTheme="majorEastAsia" w:cstheme="majorBidi"/>
      <w:b/>
      <w:color w:val="000000" w:themeColor="text1"/>
      <w:sz w:val="32"/>
      <w:szCs w:val="32"/>
    </w:rPr>
  </w:style>
  <w:style w:type="character" w:customStyle="1" w:styleId="Heading2Char">
    <w:name w:val="Heading 2 Char"/>
    <w:aliases w:val="02 Nodaļa Char"/>
    <w:basedOn w:val="DefaultParagraphFont"/>
    <w:link w:val="Heading2"/>
    <w:uiPriority w:val="9"/>
    <w:semiHidden/>
    <w:rsid w:val="00CC7A4A"/>
    <w:rPr>
      <w:rFonts w:eastAsiaTheme="majorEastAsia" w:cstheme="majorBidi"/>
      <w:color w:val="000000" w:themeColor="text1"/>
      <w:sz w:val="28"/>
      <w:szCs w:val="26"/>
    </w:rPr>
  </w:style>
  <w:style w:type="paragraph" w:styleId="ListParagraph">
    <w:name w:val="List Paragraph"/>
    <w:aliases w:val="Saistīto dokumentu saraksts,Syle 1,Normal bullet 2,Bullet list,H&amp;P List Paragraph,2,Strip,PPS_Bullet,Numurets,Virsraksti,Saraksta rindkopa,List Paragraph1"/>
    <w:basedOn w:val="Normal"/>
    <w:link w:val="ListParagraphChar"/>
    <w:uiPriority w:val="34"/>
    <w:qFormat/>
    <w:rsid w:val="00FD1F03"/>
    <w:pPr>
      <w:ind w:left="720"/>
      <w:contextualSpacing/>
    </w:pPr>
  </w:style>
  <w:style w:type="paragraph" w:styleId="Footer">
    <w:name w:val="footer"/>
    <w:basedOn w:val="Normal"/>
    <w:link w:val="FooterChar"/>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C43D7"/>
    <w:rPr>
      <w:rFonts w:asciiTheme="minorHAnsi" w:hAnsiTheme="minorHAnsi" w:cstheme="minorBidi"/>
      <w:sz w:val="22"/>
      <w:szCs w:val="22"/>
    </w:rPr>
  </w:style>
  <w:style w:type="paragraph" w:styleId="Header">
    <w:name w:val="header"/>
    <w:basedOn w:val="Normal"/>
    <w:link w:val="HeaderChar"/>
    <w:uiPriority w:val="99"/>
    <w:unhideWhenUsed/>
    <w:rsid w:val="00CC43D7"/>
    <w:pPr>
      <w:tabs>
        <w:tab w:val="center" w:pos="4153"/>
        <w:tab w:val="right" w:pos="8306"/>
      </w:tabs>
      <w:spacing w:after="0" w:line="240" w:lineRule="auto"/>
      <w:jc w:val="both"/>
    </w:pPr>
    <w:rPr>
      <w:szCs w:val="22"/>
    </w:rPr>
  </w:style>
  <w:style w:type="character" w:customStyle="1" w:styleId="HeaderChar">
    <w:name w:val="Header Char"/>
    <w:basedOn w:val="DefaultParagraphFont"/>
    <w:link w:val="Header"/>
    <w:uiPriority w:val="99"/>
    <w:rsid w:val="00CC43D7"/>
    <w:rPr>
      <w:szCs w:val="22"/>
    </w:rPr>
  </w:style>
  <w:style w:type="paragraph" w:styleId="BalloonText">
    <w:name w:val="Balloon Text"/>
    <w:basedOn w:val="Normal"/>
    <w:link w:val="BalloonTextChar"/>
    <w:uiPriority w:val="99"/>
    <w:semiHidden/>
    <w:unhideWhenUsed/>
    <w:rsid w:val="00D6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E"/>
    <w:rPr>
      <w:rFonts w:ascii="Segoe UI" w:hAnsi="Segoe UI" w:cs="Segoe UI"/>
      <w:sz w:val="18"/>
      <w:szCs w:val="18"/>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Saraksta rindkopa Char,List Paragraph1 Char"/>
    <w:link w:val="ListParagraph"/>
    <w:uiPriority w:val="34"/>
    <w:qFormat/>
    <w:locked/>
    <w:rsid w:val="00D6398E"/>
  </w:style>
  <w:style w:type="character" w:styleId="CommentReference">
    <w:name w:val="annotation reference"/>
    <w:basedOn w:val="DefaultParagraphFont"/>
    <w:uiPriority w:val="99"/>
    <w:semiHidden/>
    <w:unhideWhenUsed/>
    <w:rsid w:val="00791B2F"/>
    <w:rPr>
      <w:sz w:val="16"/>
      <w:szCs w:val="16"/>
    </w:rPr>
  </w:style>
  <w:style w:type="paragraph" w:styleId="CommentText">
    <w:name w:val="annotation text"/>
    <w:basedOn w:val="Normal"/>
    <w:link w:val="CommentTextChar"/>
    <w:uiPriority w:val="99"/>
    <w:semiHidden/>
    <w:unhideWhenUsed/>
    <w:rsid w:val="00791B2F"/>
    <w:pPr>
      <w:spacing w:line="240" w:lineRule="auto"/>
    </w:pPr>
    <w:rPr>
      <w:sz w:val="20"/>
      <w:szCs w:val="20"/>
    </w:rPr>
  </w:style>
  <w:style w:type="character" w:customStyle="1" w:styleId="CommentTextChar">
    <w:name w:val="Comment Text Char"/>
    <w:basedOn w:val="DefaultParagraphFont"/>
    <w:link w:val="CommentText"/>
    <w:uiPriority w:val="99"/>
    <w:semiHidden/>
    <w:rsid w:val="00791B2F"/>
    <w:rPr>
      <w:sz w:val="20"/>
      <w:szCs w:val="20"/>
    </w:rPr>
  </w:style>
  <w:style w:type="paragraph" w:styleId="CommentSubject">
    <w:name w:val="annotation subject"/>
    <w:basedOn w:val="CommentText"/>
    <w:next w:val="CommentText"/>
    <w:link w:val="CommentSubjectChar"/>
    <w:uiPriority w:val="99"/>
    <w:semiHidden/>
    <w:unhideWhenUsed/>
    <w:rsid w:val="00791B2F"/>
    <w:rPr>
      <w:b/>
      <w:bCs/>
    </w:rPr>
  </w:style>
  <w:style w:type="character" w:customStyle="1" w:styleId="CommentSubjectChar">
    <w:name w:val="Comment Subject Char"/>
    <w:basedOn w:val="CommentTextChar"/>
    <w:link w:val="CommentSubject"/>
    <w:uiPriority w:val="99"/>
    <w:semiHidden/>
    <w:rsid w:val="00791B2F"/>
    <w:rPr>
      <w:b/>
      <w:bCs/>
      <w:sz w:val="20"/>
      <w:szCs w:val="20"/>
    </w:rPr>
  </w:style>
  <w:style w:type="character" w:customStyle="1" w:styleId="appliestoitem">
    <w:name w:val="appliestoitem"/>
    <w:basedOn w:val="DefaultParagraphFont"/>
    <w:rsid w:val="00F32FF5"/>
  </w:style>
  <w:style w:type="character" w:styleId="Hyperlink">
    <w:name w:val="Hyperlink"/>
    <w:basedOn w:val="DefaultParagraphFont"/>
    <w:uiPriority w:val="99"/>
    <w:unhideWhenUsed/>
    <w:rsid w:val="00A640E7"/>
    <w:rPr>
      <w:color w:val="0563C1" w:themeColor="hyperlink"/>
      <w:u w:val="single"/>
    </w:rPr>
  </w:style>
  <w:style w:type="paragraph" w:styleId="BodyTextIndent">
    <w:name w:val="Body Text Indent"/>
    <w:basedOn w:val="Normal"/>
    <w:link w:val="BodyTextIndentChar"/>
    <w:semiHidden/>
    <w:unhideWhenUsed/>
    <w:rsid w:val="00DC44D3"/>
    <w:pPr>
      <w:spacing w:before="240" w:line="240" w:lineRule="auto"/>
      <w:ind w:left="720"/>
      <w:jc w:val="both"/>
    </w:pPr>
    <w:rPr>
      <w:rFonts w:eastAsia="Times New Roman"/>
      <w:sz w:val="28"/>
      <w:szCs w:val="20"/>
      <w:lang w:eastAsia="lv-LV"/>
    </w:rPr>
  </w:style>
  <w:style w:type="character" w:customStyle="1" w:styleId="BodyTextIndentChar">
    <w:name w:val="Body Text Indent Char"/>
    <w:basedOn w:val="DefaultParagraphFont"/>
    <w:link w:val="BodyTextIndent"/>
    <w:semiHidden/>
    <w:rsid w:val="00DC44D3"/>
    <w:rPr>
      <w:rFonts w:eastAsia="Times New Roman"/>
      <w:sz w:val="28"/>
      <w:szCs w:val="20"/>
      <w:lang w:eastAsia="lv-LV"/>
    </w:rPr>
  </w:style>
  <w:style w:type="paragraph" w:styleId="NoSpacing">
    <w:name w:val="No Spacing"/>
    <w:uiPriority w:val="1"/>
    <w:qFormat/>
    <w:rsid w:val="00C63F1C"/>
    <w:pPr>
      <w:spacing w:after="0" w:line="240" w:lineRule="auto"/>
    </w:pPr>
  </w:style>
  <w:style w:type="character" w:styleId="FollowedHyperlink">
    <w:name w:val="FollowedHyperlink"/>
    <w:basedOn w:val="DefaultParagraphFont"/>
    <w:uiPriority w:val="99"/>
    <w:semiHidden/>
    <w:unhideWhenUsed/>
    <w:rsid w:val="00C34C52"/>
    <w:rPr>
      <w:color w:val="954F72" w:themeColor="followedHyperlink"/>
      <w:u w:val="single"/>
    </w:rPr>
  </w:style>
  <w:style w:type="table" w:styleId="TableGrid">
    <w:name w:val="Table Grid"/>
    <w:basedOn w:val="TableNormal"/>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DefaultParagraphFont"/>
    <w:rsid w:val="009A5F55"/>
    <w:rPr>
      <w:color w:val="9400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arturs.melamed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7771-3530-452E-9FB8-EB1E49A9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25266</Words>
  <Characters>14403</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8</cp:revision>
  <cp:lastPrinted>2020-05-27T11:56:00Z</cp:lastPrinted>
  <dcterms:created xsi:type="dcterms:W3CDTF">2020-05-28T12:20:00Z</dcterms:created>
  <dcterms:modified xsi:type="dcterms:W3CDTF">2020-05-29T07:41:00Z</dcterms:modified>
</cp:coreProperties>
</file>