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F0B" w:rsidRPr="00D9563C" w:rsidRDefault="001244A7" w:rsidP="001244A7">
      <w:pPr>
        <w:pStyle w:val="NoSpacing"/>
        <w:jc w:val="right"/>
        <w:rPr>
          <w:rFonts w:ascii="Arial" w:hAnsi="Arial" w:cs="Arial"/>
          <w:sz w:val="20"/>
          <w:szCs w:val="20"/>
        </w:rPr>
      </w:pPr>
      <w:r w:rsidRPr="00D9563C">
        <w:rPr>
          <w:rFonts w:ascii="Arial" w:hAnsi="Arial" w:cs="Arial"/>
          <w:sz w:val="20"/>
          <w:szCs w:val="20"/>
        </w:rPr>
        <w:t>APSTIPRINĀTI</w:t>
      </w:r>
    </w:p>
    <w:p w:rsidR="00561F0B" w:rsidRPr="00D9563C" w:rsidRDefault="001244A7" w:rsidP="00C63F1C">
      <w:pPr>
        <w:pStyle w:val="NoSpacing"/>
        <w:jc w:val="right"/>
        <w:rPr>
          <w:rFonts w:ascii="Arial" w:hAnsi="Arial" w:cs="Arial"/>
          <w:sz w:val="20"/>
          <w:szCs w:val="20"/>
        </w:rPr>
      </w:pPr>
      <w:r w:rsidRPr="00D9563C">
        <w:rPr>
          <w:rFonts w:ascii="Arial" w:hAnsi="Arial" w:cs="Arial"/>
          <w:sz w:val="20"/>
          <w:szCs w:val="20"/>
        </w:rPr>
        <w:t xml:space="preserve">Ar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rsidR="009833DA" w:rsidRPr="00D9563C" w:rsidRDefault="001244A7" w:rsidP="00C63F1C">
      <w:pPr>
        <w:pStyle w:val="NoSpacing"/>
        <w:jc w:val="right"/>
        <w:rPr>
          <w:rFonts w:ascii="Arial" w:hAnsi="Arial" w:cs="Arial"/>
          <w:sz w:val="20"/>
          <w:szCs w:val="20"/>
        </w:rPr>
      </w:pPr>
      <w:r w:rsidRPr="00D9563C">
        <w:rPr>
          <w:rFonts w:ascii="Arial" w:hAnsi="Arial" w:cs="Arial"/>
          <w:sz w:val="20"/>
          <w:szCs w:val="20"/>
        </w:rPr>
        <w:t>valdes priekšsēdētāja</w:t>
      </w:r>
      <w:r w:rsidR="009833DA" w:rsidRPr="00D9563C">
        <w:rPr>
          <w:rFonts w:ascii="Arial" w:hAnsi="Arial" w:cs="Arial"/>
          <w:sz w:val="20"/>
          <w:szCs w:val="20"/>
        </w:rPr>
        <w:t xml:space="preserve"> </w:t>
      </w:r>
      <w:proofErr w:type="spellStart"/>
      <w:r w:rsidRPr="00D9563C">
        <w:rPr>
          <w:rFonts w:ascii="Arial" w:hAnsi="Arial" w:cs="Arial"/>
          <w:sz w:val="20"/>
          <w:szCs w:val="20"/>
        </w:rPr>
        <w:t>G.Innusa</w:t>
      </w:r>
      <w:proofErr w:type="spellEnd"/>
    </w:p>
    <w:p w:rsidR="00561F0B" w:rsidRPr="00D9563C" w:rsidRDefault="001244A7" w:rsidP="00C63F1C">
      <w:pPr>
        <w:pStyle w:val="NoSpacing"/>
        <w:jc w:val="right"/>
      </w:pPr>
      <w:r w:rsidRPr="00D9563C">
        <w:rPr>
          <w:rFonts w:ascii="Arial" w:hAnsi="Arial" w:cs="Arial"/>
          <w:sz w:val="20"/>
          <w:szCs w:val="20"/>
        </w:rPr>
        <w:t xml:space="preserve">2020.gada </w:t>
      </w:r>
      <w:r w:rsidR="006A68AF">
        <w:rPr>
          <w:rFonts w:ascii="Arial" w:hAnsi="Arial" w:cs="Arial"/>
          <w:sz w:val="20"/>
          <w:szCs w:val="20"/>
        </w:rPr>
        <w:t>15</w:t>
      </w:r>
      <w:r w:rsidRPr="00D9563C">
        <w:rPr>
          <w:rFonts w:ascii="Arial" w:hAnsi="Arial" w:cs="Arial"/>
          <w:sz w:val="20"/>
          <w:szCs w:val="20"/>
        </w:rPr>
        <w:t>.maija rīkojumu Nr.</w:t>
      </w:r>
      <w:r w:rsidR="006A68AF">
        <w:rPr>
          <w:rFonts w:ascii="Arial" w:hAnsi="Arial" w:cs="Arial"/>
          <w:sz w:val="20"/>
          <w:szCs w:val="20"/>
        </w:rPr>
        <w:t>RSS-1.4./33-2020</w:t>
      </w:r>
    </w:p>
    <w:p w:rsidR="00A53B01" w:rsidRPr="00D9563C" w:rsidRDefault="00A53B01" w:rsidP="00DA7A5A">
      <w:pPr>
        <w:spacing w:line="240" w:lineRule="auto"/>
        <w:jc w:val="both"/>
        <w:rPr>
          <w:rFonts w:ascii="Arial" w:hAnsi="Arial" w:cs="Arial"/>
          <w:sz w:val="20"/>
          <w:szCs w:val="20"/>
        </w:rPr>
      </w:pPr>
    </w:p>
    <w:p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METĀL</w:t>
      </w:r>
      <w:r w:rsidR="009833DA" w:rsidRPr="003C7029">
        <w:rPr>
          <w:rFonts w:ascii="Arial" w:hAnsi="Arial" w:cs="Arial"/>
          <w:b/>
          <w:sz w:val="20"/>
          <w:szCs w:val="20"/>
        </w:rPr>
        <w:t xml:space="preserve">A </w:t>
      </w:r>
      <w:r w:rsidRPr="003C7029">
        <w:rPr>
          <w:rFonts w:ascii="Arial" w:hAnsi="Arial" w:cs="Arial"/>
          <w:b/>
          <w:sz w:val="20"/>
          <w:szCs w:val="20"/>
        </w:rPr>
        <w:t>LŪŽŅU PĀRDOŠANAS ATKLĀTĀS</w:t>
      </w:r>
    </w:p>
    <w:p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IZSOLES NOTEIKUMI</w:t>
      </w:r>
    </w:p>
    <w:p w:rsidR="00FD1F03" w:rsidRPr="003C7029" w:rsidRDefault="00FD1F03" w:rsidP="003C7029">
      <w:pPr>
        <w:pStyle w:val="ListParagraph"/>
        <w:numPr>
          <w:ilvl w:val="0"/>
          <w:numId w:val="9"/>
        </w:numPr>
        <w:spacing w:line="240" w:lineRule="auto"/>
        <w:jc w:val="both"/>
        <w:rPr>
          <w:rFonts w:ascii="Arial" w:hAnsi="Arial" w:cs="Arial"/>
          <w:sz w:val="20"/>
          <w:szCs w:val="20"/>
        </w:rPr>
      </w:pPr>
      <w:r w:rsidRPr="003C7029">
        <w:rPr>
          <w:rFonts w:ascii="Arial" w:hAnsi="Arial" w:cs="Arial"/>
          <w:sz w:val="20"/>
          <w:szCs w:val="20"/>
        </w:rPr>
        <w:t xml:space="preserve">IZSOLES </w:t>
      </w:r>
      <w:r w:rsidR="007D6AC5" w:rsidRPr="003C7029">
        <w:rPr>
          <w:rFonts w:ascii="Arial" w:hAnsi="Arial" w:cs="Arial"/>
          <w:sz w:val="20"/>
          <w:szCs w:val="20"/>
        </w:rPr>
        <w:t>VISPĀRĪGIE NOTEIKUMI</w:t>
      </w:r>
    </w:p>
    <w:p w:rsidR="000A4A03" w:rsidRPr="003C7029" w:rsidRDefault="000A4A03" w:rsidP="003C7029">
      <w:pPr>
        <w:pStyle w:val="ListParagraph"/>
        <w:numPr>
          <w:ilvl w:val="1"/>
          <w:numId w:val="10"/>
        </w:numPr>
        <w:spacing w:line="240" w:lineRule="auto"/>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SIA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rezerv</w:t>
      </w:r>
      <w:r w:rsidR="00C34C52">
        <w:rPr>
          <w:rFonts w:ascii="Arial" w:hAnsi="Arial" w:cs="Arial"/>
          <w:sz w:val="20"/>
          <w:szCs w:val="20"/>
        </w:rPr>
        <w:t xml:space="preserve">es daļu un citu materiālu 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rsidR="007D6AC5" w:rsidRPr="003C7029" w:rsidRDefault="007D6AC5" w:rsidP="003C7029">
      <w:pPr>
        <w:pStyle w:val="ListParagraph"/>
        <w:numPr>
          <w:ilvl w:val="1"/>
          <w:numId w:val="10"/>
        </w:numPr>
        <w:spacing w:line="240" w:lineRule="auto"/>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 xml:space="preserve">r Sabiedrības </w:t>
      </w:r>
      <w:r w:rsidRPr="003C7029">
        <w:rPr>
          <w:rFonts w:ascii="Arial" w:hAnsi="Arial" w:cs="Arial"/>
          <w:sz w:val="20"/>
          <w:szCs w:val="20"/>
        </w:rPr>
        <w:t xml:space="preserve"> iekšējiem normatīvajiem aktiem.</w:t>
      </w:r>
    </w:p>
    <w:p w:rsidR="007D6AC5" w:rsidRPr="003C7029" w:rsidRDefault="00561F0B" w:rsidP="003C7029">
      <w:pPr>
        <w:pStyle w:val="ListParagraph"/>
        <w:numPr>
          <w:ilvl w:val="1"/>
          <w:numId w:val="10"/>
        </w:numPr>
        <w:spacing w:line="240" w:lineRule="auto"/>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apstiprina Sabiedrības valdes priekšsēdētājs/ valdes loceklis.</w:t>
      </w:r>
    </w:p>
    <w:p w:rsidR="007D6AC5" w:rsidRPr="003C7029" w:rsidRDefault="007D6AC5" w:rsidP="003C7029">
      <w:pPr>
        <w:pStyle w:val="ListParagraph"/>
        <w:numPr>
          <w:ilvl w:val="1"/>
          <w:numId w:val="10"/>
        </w:numPr>
        <w:spacing w:line="240" w:lineRule="auto"/>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rsidR="007D6AC5" w:rsidRPr="003C7029" w:rsidRDefault="007D6AC5" w:rsidP="003C7029">
      <w:pPr>
        <w:pStyle w:val="ListParagraph"/>
        <w:numPr>
          <w:ilvl w:val="1"/>
          <w:numId w:val="10"/>
        </w:numPr>
        <w:spacing w:line="240" w:lineRule="auto"/>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rsidR="007D6AC5" w:rsidRPr="009956E7" w:rsidRDefault="00561F0B" w:rsidP="003C7029">
      <w:pPr>
        <w:pStyle w:val="ListParagraph"/>
        <w:numPr>
          <w:ilvl w:val="1"/>
          <w:numId w:val="10"/>
        </w:numPr>
        <w:spacing w:line="240" w:lineRule="auto"/>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956E7" w:rsidRPr="009956E7">
        <w:rPr>
          <w:rFonts w:ascii="Arial" w:hAnsi="Arial" w:cs="Arial"/>
          <w:sz w:val="20"/>
          <w:szCs w:val="20"/>
        </w:rPr>
        <w:t>3.pielikumā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rsidR="00662C43" w:rsidRPr="003C7029" w:rsidRDefault="00662C43" w:rsidP="003C7029">
      <w:pPr>
        <w:pStyle w:val="ListParagraph"/>
        <w:spacing w:after="0" w:line="240" w:lineRule="auto"/>
        <w:jc w:val="both"/>
        <w:rPr>
          <w:rFonts w:ascii="Arial" w:hAnsi="Arial" w:cs="Arial"/>
          <w:sz w:val="20"/>
          <w:szCs w:val="20"/>
        </w:rPr>
      </w:pPr>
      <w:r w:rsidRPr="003C7029">
        <w:rPr>
          <w:rFonts w:ascii="Arial" w:hAnsi="Arial" w:cs="Arial"/>
          <w:sz w:val="20"/>
          <w:szCs w:val="20"/>
        </w:rPr>
        <w:t xml:space="preserve">             </w:t>
      </w:r>
    </w:p>
    <w:p w:rsidR="00662C43" w:rsidRPr="003C7029" w:rsidRDefault="00662C43" w:rsidP="003C7029">
      <w:pPr>
        <w:pStyle w:val="ListParagraph"/>
        <w:numPr>
          <w:ilvl w:val="0"/>
          <w:numId w:val="10"/>
        </w:numPr>
        <w:spacing w:after="0" w:line="240" w:lineRule="auto"/>
        <w:jc w:val="both"/>
        <w:rPr>
          <w:rFonts w:ascii="Arial" w:hAnsi="Arial" w:cs="Arial"/>
          <w:sz w:val="20"/>
          <w:szCs w:val="20"/>
        </w:rPr>
      </w:pPr>
      <w:r w:rsidRPr="003C7029">
        <w:rPr>
          <w:rFonts w:ascii="Arial" w:hAnsi="Arial" w:cs="Arial"/>
          <w:sz w:val="20"/>
          <w:szCs w:val="20"/>
        </w:rPr>
        <w:t>IZSOLES PROCEDŪRAS ORGANIZĒTĀJS</w:t>
      </w:r>
    </w:p>
    <w:p w:rsidR="00662C43" w:rsidRPr="003C7029" w:rsidRDefault="00662C43"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rsidR="00662C43" w:rsidRPr="003C7029" w:rsidRDefault="00874D70" w:rsidP="003C7029">
      <w:pPr>
        <w:pStyle w:val="ListParagraph"/>
        <w:numPr>
          <w:ilvl w:val="1"/>
          <w:numId w:val="10"/>
        </w:numPr>
        <w:spacing w:after="0" w:line="240" w:lineRule="auto"/>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2020.gada 08.maija rīkojumu Nr.RSS-1.4/32-2020 “Par pastāvīgās  komisijas izveidošanu metāla lūžņu izsoļu organizēšanai”</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rsidR="00FC739B" w:rsidRPr="003C7029" w:rsidRDefault="00FC739B"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p>
    <w:p w:rsidR="00FC739B" w:rsidRPr="003C7029" w:rsidRDefault="00FC739B"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ājumu risināšanā  - Iep</w:t>
      </w:r>
      <w:r w:rsidRPr="003C7029">
        <w:rPr>
          <w:rFonts w:ascii="Arial" w:hAnsi="Arial" w:cs="Arial"/>
          <w:sz w:val="20"/>
          <w:szCs w:val="20"/>
        </w:rPr>
        <w:t>irkumu un materiāltehniskā nodrošinājuma daļas galvenā iepirkumu</w:t>
      </w:r>
      <w:r w:rsidR="001244A7">
        <w:rPr>
          <w:rFonts w:ascii="Arial" w:hAnsi="Arial" w:cs="Arial"/>
          <w:sz w:val="20"/>
          <w:szCs w:val="20"/>
        </w:rPr>
        <w:t xml:space="preserve"> speciāliste Egita Sergejeva, tālr.</w:t>
      </w:r>
      <w:r w:rsidRPr="003C7029">
        <w:rPr>
          <w:rFonts w:ascii="Arial" w:hAnsi="Arial" w:cs="Arial"/>
          <w:sz w:val="20"/>
          <w:szCs w:val="20"/>
        </w:rPr>
        <w:t xml:space="preserve"> 67233232, e-pasta adrese: </w:t>
      </w:r>
      <w:hyperlink r:id="rId8" w:history="1">
        <w:r w:rsidR="00874D70" w:rsidRPr="00133CD2">
          <w:rPr>
            <w:rStyle w:val="Hyperlink"/>
            <w:rFonts w:ascii="Arial" w:hAnsi="Arial" w:cs="Arial"/>
            <w:sz w:val="20"/>
            <w:szCs w:val="20"/>
          </w:rPr>
          <w:t>egita.sergejeva@ldz.lv</w:t>
        </w:r>
      </w:hyperlink>
      <w:r w:rsidR="00874D70">
        <w:rPr>
          <w:rFonts w:ascii="Arial" w:hAnsi="Arial" w:cs="Arial"/>
          <w:sz w:val="20"/>
          <w:szCs w:val="20"/>
        </w:rPr>
        <w:t xml:space="preserve">. </w:t>
      </w:r>
    </w:p>
    <w:p w:rsidR="00662C43" w:rsidRPr="003C7029" w:rsidRDefault="00662C43" w:rsidP="003C7029">
      <w:pPr>
        <w:pStyle w:val="ListParagraph"/>
        <w:spacing w:line="240" w:lineRule="auto"/>
        <w:ind w:left="426"/>
        <w:jc w:val="both"/>
        <w:rPr>
          <w:rFonts w:ascii="Arial" w:hAnsi="Arial" w:cs="Arial"/>
          <w:sz w:val="20"/>
          <w:szCs w:val="20"/>
        </w:rPr>
      </w:pPr>
    </w:p>
    <w:p w:rsidR="00662C43" w:rsidRPr="003C7029" w:rsidRDefault="00662C43" w:rsidP="003C7029">
      <w:pPr>
        <w:pStyle w:val="ListParagraph"/>
        <w:spacing w:after="0" w:line="240" w:lineRule="auto"/>
        <w:jc w:val="both"/>
        <w:rPr>
          <w:rFonts w:ascii="Arial" w:hAnsi="Arial" w:cs="Arial"/>
          <w:sz w:val="20"/>
          <w:szCs w:val="20"/>
        </w:rPr>
      </w:pPr>
    </w:p>
    <w:p w:rsidR="00662C43" w:rsidRPr="003C7029" w:rsidRDefault="00FC739B" w:rsidP="003C7029">
      <w:pPr>
        <w:pStyle w:val="ListParagraph"/>
        <w:numPr>
          <w:ilvl w:val="0"/>
          <w:numId w:val="10"/>
        </w:numPr>
        <w:spacing w:after="0" w:line="240" w:lineRule="auto"/>
        <w:jc w:val="both"/>
        <w:rPr>
          <w:rFonts w:ascii="Arial" w:hAnsi="Arial" w:cs="Arial"/>
          <w:sz w:val="20"/>
          <w:szCs w:val="20"/>
        </w:rPr>
      </w:pPr>
      <w:r w:rsidRPr="003C7029">
        <w:rPr>
          <w:rFonts w:ascii="Arial" w:hAnsi="Arial" w:cs="Arial"/>
          <w:sz w:val="20"/>
          <w:szCs w:val="20"/>
        </w:rPr>
        <w:t>IZSOLES VEIDS</w:t>
      </w:r>
    </w:p>
    <w:p w:rsidR="00954993" w:rsidRPr="003C7029" w:rsidRDefault="00954993"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Sabiedrība organizē izsoli tiešsaistē</w:t>
      </w:r>
      <w:r w:rsidR="00F32FF5" w:rsidRPr="003C7029">
        <w:rPr>
          <w:rStyle w:val="Heading1Char"/>
          <w:rFonts w:ascii="Arial" w:hAnsi="Arial" w:cs="Arial"/>
          <w:i/>
          <w:iCs/>
          <w:color w:val="767676"/>
          <w:sz w:val="20"/>
          <w:szCs w:val="20"/>
        </w:rPr>
        <w:t xml:space="preserve"> </w:t>
      </w:r>
      <w:r w:rsidR="00F32FF5" w:rsidRPr="003C7029">
        <w:rPr>
          <w:rStyle w:val="appliestoitem"/>
          <w:rFonts w:ascii="Arial" w:hAnsi="Arial" w:cs="Arial"/>
          <w:i/>
          <w:iCs/>
          <w:sz w:val="20"/>
          <w:szCs w:val="20"/>
        </w:rPr>
        <w:t xml:space="preserve">Skype </w:t>
      </w:r>
      <w:proofErr w:type="spellStart"/>
      <w:r w:rsidR="00F32FF5" w:rsidRPr="003C7029">
        <w:rPr>
          <w:rStyle w:val="appliestoitem"/>
          <w:rFonts w:ascii="Arial" w:hAnsi="Arial" w:cs="Arial"/>
          <w:i/>
          <w:iCs/>
          <w:sz w:val="20"/>
          <w:szCs w:val="20"/>
        </w:rPr>
        <w:t>for</w:t>
      </w:r>
      <w:proofErr w:type="spellEnd"/>
      <w:r w:rsidR="00F32FF5" w:rsidRPr="003C7029">
        <w:rPr>
          <w:rStyle w:val="appliestoitem"/>
          <w:rFonts w:ascii="Arial" w:hAnsi="Arial" w:cs="Arial"/>
          <w:i/>
          <w:iCs/>
          <w:sz w:val="20"/>
          <w:szCs w:val="20"/>
        </w:rPr>
        <w:t xml:space="preserve"> </w:t>
      </w:r>
      <w:proofErr w:type="spellStart"/>
      <w:r w:rsidR="00F32FF5" w:rsidRPr="003C7029">
        <w:rPr>
          <w:rStyle w:val="appliestoitem"/>
          <w:rFonts w:ascii="Arial" w:hAnsi="Arial" w:cs="Arial"/>
          <w:i/>
          <w:iCs/>
          <w:sz w:val="20"/>
          <w:szCs w:val="20"/>
        </w:rPr>
        <w:t>Business</w:t>
      </w:r>
      <w:proofErr w:type="spellEnd"/>
      <w:r w:rsidR="00C44A83" w:rsidRPr="003C7029">
        <w:rPr>
          <w:rFonts w:ascii="Arial" w:hAnsi="Arial" w:cs="Arial"/>
          <w:sz w:val="20"/>
          <w:szCs w:val="20"/>
        </w:rPr>
        <w:t>.</w:t>
      </w:r>
    </w:p>
    <w:p w:rsidR="00C34C52" w:rsidRPr="00C34C52" w:rsidRDefault="00954993" w:rsidP="00C34C52">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Piedalīšanās izsolē iespējama, izsoles dalībniekam</w:t>
      </w:r>
      <w:r w:rsidR="003C7029">
        <w:rPr>
          <w:rFonts w:ascii="Arial" w:hAnsi="Arial" w:cs="Arial"/>
          <w:sz w:val="20"/>
          <w:szCs w:val="20"/>
        </w:rPr>
        <w:t xml:space="preserve"> iesniedzot pieteikumu</w:t>
      </w:r>
      <w:r w:rsidR="000B7CEC">
        <w:rPr>
          <w:rFonts w:ascii="Arial" w:hAnsi="Arial" w:cs="Arial"/>
          <w:sz w:val="20"/>
          <w:szCs w:val="20"/>
        </w:rPr>
        <w:t xml:space="preserve"> (1.pielikums)</w:t>
      </w:r>
      <w:r w:rsidRPr="003C7029">
        <w:rPr>
          <w:rFonts w:ascii="Arial" w:hAnsi="Arial" w:cs="Arial"/>
          <w:sz w:val="20"/>
          <w:szCs w:val="20"/>
        </w:rPr>
        <w:t xml:space="preserve"> </w:t>
      </w:r>
      <w:r w:rsidR="003C7029" w:rsidRPr="00C34C52">
        <w:rPr>
          <w:rFonts w:ascii="Arial" w:hAnsi="Arial" w:cs="Arial"/>
          <w:sz w:val="20"/>
          <w:szCs w:val="20"/>
        </w:rPr>
        <w:t>www</w:t>
      </w:r>
      <w:r w:rsidR="00874D70" w:rsidRPr="00C34C52">
        <w:rPr>
          <w:rFonts w:ascii="Arial" w:hAnsi="Arial" w:cs="Arial"/>
          <w:sz w:val="20"/>
          <w:szCs w:val="20"/>
        </w:rPr>
        <w:t xml:space="preserve">.rss.ldz.lv sadaļā “Iepirkumi” </w:t>
      </w:r>
      <w:proofErr w:type="spellStart"/>
      <w:r w:rsidR="003C7029" w:rsidRPr="00C34C52">
        <w:rPr>
          <w:rFonts w:ascii="Arial" w:hAnsi="Arial" w:cs="Arial"/>
          <w:sz w:val="20"/>
          <w:szCs w:val="20"/>
        </w:rPr>
        <w:t>Mercell</w:t>
      </w:r>
      <w:proofErr w:type="spellEnd"/>
      <w:r w:rsidR="003C7029" w:rsidRPr="00C34C52">
        <w:rPr>
          <w:rFonts w:ascii="Arial" w:hAnsi="Arial" w:cs="Arial"/>
          <w:sz w:val="20"/>
          <w:szCs w:val="20"/>
        </w:rPr>
        <w:t xml:space="preserve"> elektroniskajā iepirkumu sistēmā</w:t>
      </w:r>
      <w:r w:rsidR="00C34C52">
        <w:rPr>
          <w:rFonts w:ascii="Arial" w:hAnsi="Arial" w:cs="Arial"/>
          <w:sz w:val="20"/>
          <w:szCs w:val="20"/>
        </w:rPr>
        <w:t xml:space="preserve">  vai spiežot uz saites: </w:t>
      </w:r>
      <w:hyperlink r:id="rId9" w:history="1">
        <w:r w:rsidR="00C34C52" w:rsidRPr="003429A0">
          <w:rPr>
            <w:rStyle w:val="Hyperlink"/>
            <w:rFonts w:ascii="Arial" w:hAnsi="Arial" w:cs="Arial"/>
            <w:sz w:val="20"/>
            <w:szCs w:val="20"/>
          </w:rPr>
          <w:t>https://www.mercell.com/lv-lv/iepirkums/107628530/sia-ldz-ritosa-sastava-serviss-iepirkumi.aspx</w:t>
        </w:r>
      </w:hyperlink>
    </w:p>
    <w:p w:rsidR="00954993" w:rsidRPr="000B7CEC" w:rsidRDefault="00F32FF5" w:rsidP="00C34C52">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 xml:space="preserve">Pēc </w:t>
      </w:r>
      <w:r w:rsidR="00C34C52">
        <w:rPr>
          <w:rFonts w:ascii="Arial" w:hAnsi="Arial" w:cs="Arial"/>
          <w:sz w:val="20"/>
          <w:szCs w:val="20"/>
        </w:rPr>
        <w:t xml:space="preserve">pretendenta </w:t>
      </w:r>
      <w:r w:rsidR="000B7CEC">
        <w:rPr>
          <w:rFonts w:ascii="Arial" w:hAnsi="Arial" w:cs="Arial"/>
          <w:sz w:val="20"/>
          <w:szCs w:val="20"/>
        </w:rPr>
        <w:t xml:space="preserve">pieteikuma </w:t>
      </w:r>
      <w:r w:rsidR="009956E7">
        <w:rPr>
          <w:rFonts w:ascii="Arial" w:hAnsi="Arial" w:cs="Arial"/>
          <w:sz w:val="20"/>
          <w:szCs w:val="20"/>
        </w:rPr>
        <w:t xml:space="preserve">apstiprināšanas dalībai izsolē, </w:t>
      </w:r>
      <w:r w:rsidR="000B7CEC">
        <w:rPr>
          <w:rFonts w:ascii="Arial" w:hAnsi="Arial" w:cs="Arial"/>
          <w:sz w:val="20"/>
          <w:szCs w:val="20"/>
        </w:rPr>
        <w:t xml:space="preserve"> </w:t>
      </w:r>
      <w:r w:rsidRPr="003C7029">
        <w:rPr>
          <w:rFonts w:ascii="Arial" w:hAnsi="Arial" w:cs="Arial"/>
          <w:sz w:val="20"/>
          <w:szCs w:val="20"/>
        </w:rPr>
        <w:t>izsoles dalībnieks saņems savu lietotājvārdu, paroli un pieslēgšanās pamācību izsolei tiešsaistē</w:t>
      </w:r>
      <w:r w:rsidR="000B7CEC" w:rsidRPr="000B7CEC">
        <w:rPr>
          <w:rStyle w:val="appliestoitem"/>
          <w:rFonts w:ascii="Arial" w:hAnsi="Arial" w:cs="Arial"/>
          <w:i/>
          <w:iCs/>
          <w:sz w:val="20"/>
          <w:szCs w:val="20"/>
        </w:rPr>
        <w:t xml:space="preserve"> </w:t>
      </w:r>
      <w:r w:rsidR="000B7CEC" w:rsidRPr="003C7029">
        <w:rPr>
          <w:rStyle w:val="appliestoitem"/>
          <w:rFonts w:ascii="Arial" w:hAnsi="Arial" w:cs="Arial"/>
          <w:i/>
          <w:iCs/>
          <w:sz w:val="20"/>
          <w:szCs w:val="20"/>
        </w:rPr>
        <w:t xml:space="preserve">Skype </w:t>
      </w:r>
      <w:proofErr w:type="spellStart"/>
      <w:r w:rsidR="000B7CEC" w:rsidRPr="003C7029">
        <w:rPr>
          <w:rStyle w:val="appliestoitem"/>
          <w:rFonts w:ascii="Arial" w:hAnsi="Arial" w:cs="Arial"/>
          <w:i/>
          <w:iCs/>
          <w:sz w:val="20"/>
          <w:szCs w:val="20"/>
        </w:rPr>
        <w:t>for</w:t>
      </w:r>
      <w:proofErr w:type="spellEnd"/>
      <w:r w:rsidR="000B7CEC" w:rsidRPr="003C7029">
        <w:rPr>
          <w:rStyle w:val="appliestoitem"/>
          <w:rFonts w:ascii="Arial" w:hAnsi="Arial" w:cs="Arial"/>
          <w:i/>
          <w:iCs/>
          <w:sz w:val="20"/>
          <w:szCs w:val="20"/>
        </w:rPr>
        <w:t xml:space="preserve"> </w:t>
      </w:r>
      <w:proofErr w:type="spellStart"/>
      <w:r w:rsidR="000B7CEC" w:rsidRPr="003C7029">
        <w:rPr>
          <w:rStyle w:val="appliestoitem"/>
          <w:rFonts w:ascii="Arial" w:hAnsi="Arial" w:cs="Arial"/>
          <w:i/>
          <w:iCs/>
          <w:sz w:val="20"/>
          <w:szCs w:val="20"/>
        </w:rPr>
        <w:t>Business</w:t>
      </w:r>
      <w:proofErr w:type="spellEnd"/>
      <w:r w:rsidR="000B7CEC" w:rsidRPr="003C7029">
        <w:rPr>
          <w:rFonts w:ascii="Arial" w:hAnsi="Arial" w:cs="Arial"/>
          <w:sz w:val="20"/>
          <w:szCs w:val="20"/>
        </w:rPr>
        <w:t>.</w:t>
      </w:r>
    </w:p>
    <w:p w:rsidR="00C44A83" w:rsidRPr="003C7029" w:rsidRDefault="00C44A83"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Izsoles priekšmets tiek izsolīts pa daļām.</w:t>
      </w:r>
    </w:p>
    <w:p w:rsidR="00FC739B" w:rsidRPr="003C7029" w:rsidRDefault="00FC739B"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rsidR="005076F4" w:rsidRDefault="00954993"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rsidR="00BB5DA6" w:rsidRPr="003C7029" w:rsidRDefault="00BB5DA6" w:rsidP="00BB5DA6">
      <w:pPr>
        <w:pStyle w:val="ListParagraph"/>
        <w:spacing w:after="0" w:line="240" w:lineRule="auto"/>
        <w:ind w:left="846"/>
        <w:jc w:val="both"/>
        <w:rPr>
          <w:rFonts w:ascii="Arial" w:hAnsi="Arial" w:cs="Arial"/>
          <w:sz w:val="20"/>
          <w:szCs w:val="20"/>
        </w:rPr>
      </w:pPr>
    </w:p>
    <w:p w:rsidR="00F32FF5" w:rsidRPr="003C7029" w:rsidRDefault="00F32FF5" w:rsidP="003C7029">
      <w:pPr>
        <w:pStyle w:val="ListParagraph"/>
        <w:numPr>
          <w:ilvl w:val="0"/>
          <w:numId w:val="10"/>
        </w:numPr>
        <w:spacing w:after="0" w:line="240" w:lineRule="auto"/>
        <w:jc w:val="both"/>
        <w:rPr>
          <w:rFonts w:ascii="Arial" w:hAnsi="Arial" w:cs="Arial"/>
          <w:sz w:val="20"/>
          <w:szCs w:val="20"/>
        </w:rPr>
      </w:pPr>
      <w:r w:rsidRPr="003C7029">
        <w:rPr>
          <w:rFonts w:ascii="Arial" w:hAnsi="Arial" w:cs="Arial"/>
          <w:sz w:val="20"/>
          <w:szCs w:val="20"/>
        </w:rPr>
        <w:t>IZSOLES PRIEKŠMETS UN APSKATES KĀRTĪBA</w:t>
      </w:r>
    </w:p>
    <w:p w:rsidR="001C30E2" w:rsidRPr="003C7029" w:rsidRDefault="00954993"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 xml:space="preserve"> </w:t>
      </w:r>
      <w:r w:rsidR="00F32FF5"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 xml:space="preserve">ercdarbībā izmantošanai nederīgas rezerves daļas un citu materiāli </w:t>
      </w:r>
      <w:r w:rsidR="001C30E2" w:rsidRPr="003C7029">
        <w:rPr>
          <w:rFonts w:ascii="Arial" w:hAnsi="Arial" w:cs="Arial"/>
          <w:sz w:val="20"/>
          <w:szCs w:val="20"/>
        </w:rPr>
        <w:t xml:space="preserve"> melnā</w:t>
      </w:r>
      <w:r w:rsidR="00C34C52" w:rsidRPr="00C34C52">
        <w:rPr>
          <w:rFonts w:ascii="Arial" w:hAnsi="Arial" w:cs="Arial"/>
          <w:sz w:val="20"/>
          <w:szCs w:val="20"/>
        </w:rPr>
        <w:t xml:space="preserve"> </w:t>
      </w:r>
      <w:r w:rsidR="00C34C52">
        <w:rPr>
          <w:rFonts w:ascii="Arial" w:hAnsi="Arial" w:cs="Arial"/>
          <w:sz w:val="20"/>
          <w:szCs w:val="20"/>
        </w:rPr>
        <w:t>metāla</w:t>
      </w:r>
      <w:r w:rsidR="00AC42A5">
        <w:rPr>
          <w:rFonts w:ascii="Arial" w:hAnsi="Arial" w:cs="Arial"/>
          <w:sz w:val="20"/>
          <w:szCs w:val="20"/>
        </w:rPr>
        <w:t xml:space="preserve"> </w:t>
      </w:r>
      <w:r w:rsidR="00C34C52">
        <w:rPr>
          <w:rFonts w:ascii="Arial" w:hAnsi="Arial" w:cs="Arial"/>
          <w:sz w:val="20"/>
          <w:szCs w:val="20"/>
        </w:rPr>
        <w:t>/ krāsainā metāla</w:t>
      </w:r>
      <w:r w:rsidR="00AC42A5">
        <w:rPr>
          <w:rFonts w:ascii="Arial" w:hAnsi="Arial" w:cs="Arial"/>
          <w:sz w:val="20"/>
          <w:szCs w:val="20"/>
        </w:rPr>
        <w:t xml:space="preserve"> </w:t>
      </w:r>
      <w:r w:rsidR="00C34C52">
        <w:rPr>
          <w:rFonts w:ascii="Arial" w:hAnsi="Arial" w:cs="Arial"/>
          <w:sz w:val="20"/>
          <w:szCs w:val="20"/>
        </w:rPr>
        <w:t>/ dārgmetāla lūžņu</w:t>
      </w:r>
      <w:r w:rsidR="001C30E2" w:rsidRPr="003C7029">
        <w:rPr>
          <w:rFonts w:ascii="Arial" w:hAnsi="Arial" w:cs="Arial"/>
          <w:sz w:val="20"/>
          <w:szCs w:val="20"/>
        </w:rPr>
        <w:t xml:space="preserve">  (turpmāk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rsidR="003C7029" w:rsidRPr="003C7029" w:rsidRDefault="003C7029" w:rsidP="003C7029">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 xml:space="preserve">1.daļa </w:t>
      </w:r>
      <w:r w:rsidRPr="003C7029">
        <w:rPr>
          <w:rFonts w:ascii="Arial" w:hAnsi="Arial" w:cs="Arial"/>
          <w:sz w:val="20"/>
          <w:szCs w:val="20"/>
        </w:rPr>
        <w:t>Skaida 15A/16A</w:t>
      </w:r>
      <w:r>
        <w:rPr>
          <w:rFonts w:ascii="Arial" w:hAnsi="Arial" w:cs="Arial"/>
          <w:sz w:val="20"/>
          <w:szCs w:val="20"/>
        </w:rPr>
        <w:t xml:space="preserve">  80 tonnas</w:t>
      </w:r>
      <w:r w:rsidR="00CC56DD">
        <w:rPr>
          <w:rFonts w:ascii="Arial" w:hAnsi="Arial" w:cs="Arial"/>
          <w:sz w:val="20"/>
          <w:szCs w:val="20"/>
        </w:rPr>
        <w:t xml:space="preserve"> (RSSV)</w:t>
      </w:r>
      <w:r>
        <w:rPr>
          <w:rFonts w:ascii="Arial" w:hAnsi="Arial" w:cs="Arial"/>
          <w:sz w:val="20"/>
          <w:szCs w:val="20"/>
        </w:rPr>
        <w:t>;</w:t>
      </w:r>
    </w:p>
    <w:p w:rsidR="003C7029" w:rsidRPr="003C7029" w:rsidRDefault="003C7029" w:rsidP="003C7029">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 xml:space="preserve">2.daļa </w:t>
      </w:r>
      <w:r w:rsidRPr="003C7029">
        <w:rPr>
          <w:rFonts w:ascii="Arial" w:hAnsi="Arial" w:cs="Arial"/>
          <w:sz w:val="20"/>
          <w:szCs w:val="20"/>
        </w:rPr>
        <w:t>Negabarīts 5A</w:t>
      </w:r>
      <w:r>
        <w:rPr>
          <w:rFonts w:ascii="Arial" w:hAnsi="Arial" w:cs="Arial"/>
          <w:sz w:val="20"/>
          <w:szCs w:val="20"/>
        </w:rPr>
        <w:t xml:space="preserve">      448 tonnas</w:t>
      </w:r>
      <w:r w:rsidR="00CC56DD">
        <w:rPr>
          <w:rFonts w:ascii="Arial" w:hAnsi="Arial" w:cs="Arial"/>
          <w:sz w:val="20"/>
          <w:szCs w:val="20"/>
        </w:rPr>
        <w:t xml:space="preserve"> (RSSV)</w:t>
      </w:r>
      <w:r>
        <w:rPr>
          <w:rFonts w:ascii="Arial" w:hAnsi="Arial" w:cs="Arial"/>
          <w:sz w:val="20"/>
          <w:szCs w:val="20"/>
        </w:rPr>
        <w:t>;</w:t>
      </w:r>
    </w:p>
    <w:p w:rsidR="003C7029" w:rsidRDefault="003C7029" w:rsidP="003C7029">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 xml:space="preserve">3.daļa </w:t>
      </w:r>
      <w:r w:rsidR="001C30E2" w:rsidRPr="003C7029">
        <w:rPr>
          <w:rFonts w:ascii="Arial" w:hAnsi="Arial" w:cs="Arial"/>
          <w:sz w:val="20"/>
          <w:szCs w:val="20"/>
        </w:rPr>
        <w:t>Gabarīts 3A</w:t>
      </w:r>
      <w:r w:rsidRPr="003C7029">
        <w:rPr>
          <w:rFonts w:ascii="Arial" w:hAnsi="Arial" w:cs="Arial"/>
          <w:sz w:val="20"/>
          <w:szCs w:val="20"/>
        </w:rPr>
        <w:t xml:space="preserve">  150 tonnas</w:t>
      </w:r>
      <w:r w:rsidR="00CC56DD">
        <w:rPr>
          <w:rFonts w:ascii="Arial" w:hAnsi="Arial" w:cs="Arial"/>
          <w:sz w:val="20"/>
          <w:szCs w:val="20"/>
        </w:rPr>
        <w:t xml:space="preserve"> (RSSV)</w:t>
      </w:r>
      <w:r w:rsidRPr="003C7029">
        <w:rPr>
          <w:rFonts w:ascii="Arial" w:hAnsi="Arial" w:cs="Arial"/>
          <w:sz w:val="20"/>
          <w:szCs w:val="20"/>
        </w:rPr>
        <w:t xml:space="preserve">; </w:t>
      </w:r>
      <w:r w:rsidR="001C30E2" w:rsidRPr="003C7029">
        <w:rPr>
          <w:rFonts w:ascii="Arial" w:hAnsi="Arial" w:cs="Arial"/>
          <w:sz w:val="20"/>
          <w:szCs w:val="20"/>
        </w:rPr>
        <w:t xml:space="preserve"> </w:t>
      </w:r>
    </w:p>
    <w:p w:rsidR="001C30E2" w:rsidRDefault="003C7029" w:rsidP="003C7029">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4.daļa Skārds 10  tonnas</w:t>
      </w:r>
      <w:r w:rsidR="00CC56DD">
        <w:rPr>
          <w:rFonts w:ascii="Arial" w:hAnsi="Arial" w:cs="Arial"/>
          <w:sz w:val="20"/>
          <w:szCs w:val="20"/>
        </w:rPr>
        <w:t xml:space="preserve"> (RSSV);</w:t>
      </w:r>
    </w:p>
    <w:p w:rsidR="00CC56DD" w:rsidRDefault="00CC56DD" w:rsidP="003C7029">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 xml:space="preserve">5.daļa </w:t>
      </w:r>
      <w:r w:rsidRPr="003C7029">
        <w:rPr>
          <w:rFonts w:ascii="Arial" w:hAnsi="Arial" w:cs="Arial"/>
          <w:sz w:val="20"/>
          <w:szCs w:val="20"/>
        </w:rPr>
        <w:t xml:space="preserve">Gabarīts 3A  </w:t>
      </w:r>
      <w:r>
        <w:rPr>
          <w:rFonts w:ascii="Arial" w:hAnsi="Arial" w:cs="Arial"/>
          <w:sz w:val="20"/>
          <w:szCs w:val="20"/>
        </w:rPr>
        <w:t>3</w:t>
      </w:r>
      <w:r w:rsidRPr="003C7029">
        <w:rPr>
          <w:rFonts w:ascii="Arial" w:hAnsi="Arial" w:cs="Arial"/>
          <w:sz w:val="20"/>
          <w:szCs w:val="20"/>
        </w:rPr>
        <w:t xml:space="preserve"> tonnas</w:t>
      </w:r>
      <w:r w:rsidR="001244A7">
        <w:rPr>
          <w:rFonts w:ascii="Arial" w:hAnsi="Arial" w:cs="Arial"/>
          <w:sz w:val="20"/>
          <w:szCs w:val="20"/>
        </w:rPr>
        <w:t xml:space="preserve"> </w:t>
      </w:r>
      <w:r>
        <w:rPr>
          <w:rFonts w:ascii="Arial" w:hAnsi="Arial" w:cs="Arial"/>
          <w:sz w:val="20"/>
          <w:szCs w:val="20"/>
        </w:rPr>
        <w:t>(RSSLD)</w:t>
      </w:r>
      <w:r w:rsidRPr="003C7029">
        <w:rPr>
          <w:rFonts w:ascii="Arial" w:hAnsi="Arial" w:cs="Arial"/>
          <w:sz w:val="20"/>
          <w:szCs w:val="20"/>
        </w:rPr>
        <w:t xml:space="preserve">;  </w:t>
      </w:r>
    </w:p>
    <w:p w:rsidR="001C30E2" w:rsidRDefault="00CC56DD" w:rsidP="00CC56DD">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6.daļa Negabarīts 5A</w:t>
      </w:r>
      <w:r w:rsidRPr="00CC56DD">
        <w:rPr>
          <w:rFonts w:ascii="Arial" w:hAnsi="Arial" w:cs="Arial"/>
          <w:sz w:val="20"/>
          <w:szCs w:val="20"/>
        </w:rPr>
        <w:t xml:space="preserve"> 2 tonnas</w:t>
      </w:r>
      <w:r w:rsidR="001244A7">
        <w:rPr>
          <w:rFonts w:ascii="Arial" w:hAnsi="Arial" w:cs="Arial"/>
          <w:sz w:val="20"/>
          <w:szCs w:val="20"/>
        </w:rPr>
        <w:t xml:space="preserve"> </w:t>
      </w:r>
      <w:r>
        <w:rPr>
          <w:rFonts w:ascii="Arial" w:hAnsi="Arial" w:cs="Arial"/>
          <w:sz w:val="20"/>
          <w:szCs w:val="20"/>
        </w:rPr>
        <w:t>(RSSLD)</w:t>
      </w:r>
      <w:r w:rsidRPr="00CC56DD">
        <w:rPr>
          <w:rFonts w:ascii="Arial" w:hAnsi="Arial" w:cs="Arial"/>
          <w:sz w:val="20"/>
          <w:szCs w:val="20"/>
        </w:rPr>
        <w:t>;</w:t>
      </w:r>
    </w:p>
    <w:p w:rsidR="00CC56DD" w:rsidRDefault="00CC56DD" w:rsidP="00CC56DD">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7.daļa</w:t>
      </w:r>
      <w:r w:rsidRPr="00CC56DD">
        <w:rPr>
          <w:rFonts w:ascii="Arial" w:hAnsi="Arial" w:cs="Arial"/>
          <w:sz w:val="20"/>
          <w:szCs w:val="20"/>
        </w:rPr>
        <w:t xml:space="preserve"> </w:t>
      </w:r>
      <w:r>
        <w:rPr>
          <w:rFonts w:ascii="Arial" w:hAnsi="Arial" w:cs="Arial"/>
          <w:sz w:val="20"/>
          <w:szCs w:val="20"/>
        </w:rPr>
        <w:t>Skārds 3  tonnas (RSSLD);</w:t>
      </w:r>
    </w:p>
    <w:p w:rsidR="00CC56DD" w:rsidRDefault="00CC56DD" w:rsidP="00CC56DD">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8.daļa Ķeta gabarīts 17A 5 tonnas (RSSLD);</w:t>
      </w:r>
    </w:p>
    <w:p w:rsidR="00CC56DD" w:rsidRDefault="00CC56DD" w:rsidP="00CC56DD">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9.daļa  Elektrodzinēji  2 tonnas  (RSSLD);</w:t>
      </w:r>
    </w:p>
    <w:p w:rsidR="00CC56DD" w:rsidRDefault="00CC56DD" w:rsidP="00CC56DD">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10.daļa  Negabarīts 5A  7 tonnas (RSSLR);</w:t>
      </w:r>
    </w:p>
    <w:p w:rsidR="00CC56DD" w:rsidRPr="00CC56DD" w:rsidRDefault="00DD5712" w:rsidP="00CC56DD">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lastRenderedPageBreak/>
        <w:t xml:space="preserve">11.daļa  Akumulatoru lūžņi </w:t>
      </w:r>
      <w:proofErr w:type="spellStart"/>
      <w:r>
        <w:rPr>
          <w:rFonts w:ascii="Arial" w:hAnsi="Arial" w:cs="Arial"/>
          <w:sz w:val="20"/>
          <w:szCs w:val="20"/>
        </w:rPr>
        <w:t>Ni-Cd</w:t>
      </w:r>
      <w:proofErr w:type="spellEnd"/>
      <w:r>
        <w:rPr>
          <w:rFonts w:ascii="Arial" w:hAnsi="Arial" w:cs="Arial"/>
          <w:sz w:val="20"/>
          <w:szCs w:val="20"/>
        </w:rPr>
        <w:t xml:space="preserve"> 1.7 t  (RSSLR).</w:t>
      </w:r>
    </w:p>
    <w:p w:rsidR="00FD1F03" w:rsidRPr="003C7029" w:rsidRDefault="00FD1F03"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Pārdošanai paredzē</w:t>
      </w:r>
      <w:r w:rsidR="009833DA" w:rsidRPr="003C7029">
        <w:rPr>
          <w:rFonts w:ascii="Arial" w:hAnsi="Arial" w:cs="Arial"/>
          <w:sz w:val="20"/>
          <w:szCs w:val="20"/>
        </w:rPr>
        <w:t xml:space="preserve">tais </w:t>
      </w:r>
      <w:r w:rsidR="002B2C44" w:rsidRPr="003C7029">
        <w:rPr>
          <w:rFonts w:ascii="Arial" w:hAnsi="Arial" w:cs="Arial"/>
          <w:sz w:val="20"/>
          <w:szCs w:val="20"/>
        </w:rPr>
        <w:t>Preces</w:t>
      </w:r>
      <w:r w:rsidR="00A53B01" w:rsidRPr="003C7029">
        <w:rPr>
          <w:rFonts w:ascii="Arial" w:hAnsi="Arial" w:cs="Arial"/>
          <w:sz w:val="20"/>
          <w:szCs w:val="20"/>
        </w:rPr>
        <w:t xml:space="preserve"> daudzums</w:t>
      </w:r>
      <w:r w:rsidR="00871500" w:rsidRPr="003C7029">
        <w:rPr>
          <w:rFonts w:ascii="Arial" w:hAnsi="Arial" w:cs="Arial"/>
          <w:sz w:val="20"/>
          <w:szCs w:val="20"/>
        </w:rPr>
        <w:t xml:space="preserve"> </w:t>
      </w:r>
      <w:r w:rsidRPr="003C7029">
        <w:rPr>
          <w:rFonts w:ascii="Arial" w:hAnsi="Arial" w:cs="Arial"/>
          <w:sz w:val="20"/>
          <w:szCs w:val="20"/>
        </w:rPr>
        <w:t xml:space="preserve">tiks pārdots </w:t>
      </w:r>
      <w:r w:rsidR="000B7CEC">
        <w:rPr>
          <w:rFonts w:ascii="Arial" w:hAnsi="Arial" w:cs="Arial"/>
          <w:sz w:val="20"/>
          <w:szCs w:val="20"/>
        </w:rPr>
        <w:t>30 kalendāro dienu laikā pēc pirkuma līguma noslēgšanas,</w:t>
      </w:r>
      <w:r w:rsidRPr="003C7029">
        <w:rPr>
          <w:rFonts w:ascii="Arial" w:hAnsi="Arial" w:cs="Arial"/>
          <w:sz w:val="20"/>
          <w:szCs w:val="20"/>
        </w:rPr>
        <w:t xml:space="preserve"> ar nosacījumu, ka pārdevējs ir tiesīgs mainīt </w:t>
      </w:r>
      <w:r w:rsidR="009833DA" w:rsidRPr="003C7029">
        <w:rPr>
          <w:rFonts w:ascii="Arial" w:hAnsi="Arial" w:cs="Arial"/>
          <w:sz w:val="20"/>
          <w:szCs w:val="20"/>
        </w:rPr>
        <w:t xml:space="preserve">pārdošanai paredzēto </w:t>
      </w:r>
      <w:r w:rsidRPr="003C7029">
        <w:rPr>
          <w:rFonts w:ascii="Arial" w:hAnsi="Arial" w:cs="Arial"/>
          <w:sz w:val="20"/>
          <w:szCs w:val="20"/>
        </w:rPr>
        <w:t xml:space="preserve">lūžņu daudzumu </w:t>
      </w:r>
      <w:r w:rsidRPr="00BC09BF">
        <w:rPr>
          <w:rFonts w:ascii="Arial" w:hAnsi="Arial" w:cs="Arial"/>
          <w:sz w:val="20"/>
          <w:szCs w:val="20"/>
        </w:rPr>
        <w:t>±</w:t>
      </w:r>
      <w:r w:rsidR="003637C8" w:rsidRPr="003C7029">
        <w:rPr>
          <w:rFonts w:ascii="Arial" w:hAnsi="Arial" w:cs="Arial"/>
          <w:sz w:val="20"/>
          <w:szCs w:val="20"/>
        </w:rPr>
        <w:t>10%</w:t>
      </w:r>
      <w:r w:rsidRPr="003C7029">
        <w:rPr>
          <w:rFonts w:ascii="Arial" w:hAnsi="Arial" w:cs="Arial"/>
          <w:sz w:val="20"/>
          <w:szCs w:val="20"/>
        </w:rPr>
        <w:t xml:space="preserve"> robežās.</w:t>
      </w:r>
    </w:p>
    <w:p w:rsidR="001C30E2" w:rsidRPr="003C7029" w:rsidRDefault="001C30E2"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Izsoles priek</w:t>
      </w:r>
      <w:r w:rsidR="003637C8" w:rsidRPr="003C7029">
        <w:rPr>
          <w:rFonts w:ascii="Arial" w:hAnsi="Arial" w:cs="Arial"/>
          <w:sz w:val="20"/>
          <w:szCs w:val="20"/>
        </w:rPr>
        <w:t>šmeta</w:t>
      </w:r>
      <w:r w:rsidRPr="003C7029">
        <w:rPr>
          <w:rFonts w:ascii="Arial" w:hAnsi="Arial" w:cs="Arial"/>
          <w:sz w:val="20"/>
          <w:szCs w:val="20"/>
        </w:rPr>
        <w:t>, kas</w:t>
      </w:r>
      <w:r w:rsidR="003637C8" w:rsidRPr="003C7029">
        <w:rPr>
          <w:rFonts w:ascii="Arial" w:hAnsi="Arial" w:cs="Arial"/>
          <w:sz w:val="20"/>
          <w:szCs w:val="20"/>
        </w:rPr>
        <w:t xml:space="preserve"> uzkrāts kaudzēs un</w:t>
      </w:r>
      <w:r w:rsidRPr="003C7029">
        <w:rPr>
          <w:rFonts w:ascii="Arial" w:hAnsi="Arial" w:cs="Arial"/>
          <w:sz w:val="20"/>
          <w:szCs w:val="20"/>
        </w:rPr>
        <w:t xml:space="preserve"> izvietots </w:t>
      </w:r>
      <w:r w:rsidR="000B7CEC">
        <w:rPr>
          <w:rFonts w:ascii="Arial" w:hAnsi="Arial" w:cs="Arial"/>
          <w:sz w:val="20"/>
          <w:szCs w:val="20"/>
        </w:rPr>
        <w:t xml:space="preserve"> 2.pielikumā norādītajā adresē</w:t>
      </w:r>
      <w:r w:rsidR="004A171E" w:rsidRPr="003C7029">
        <w:rPr>
          <w:rFonts w:ascii="Arial" w:hAnsi="Arial" w:cs="Arial"/>
          <w:sz w:val="20"/>
          <w:szCs w:val="20"/>
        </w:rPr>
        <w:t>, svars noteikts</w:t>
      </w:r>
      <w:r w:rsidR="003637C8" w:rsidRPr="003C7029">
        <w:rPr>
          <w:rFonts w:ascii="Arial" w:hAnsi="Arial" w:cs="Arial"/>
          <w:sz w:val="20"/>
          <w:szCs w:val="20"/>
        </w:rPr>
        <w:t>, izmantojot matemātiskos aprēķinus un apl</w:t>
      </w:r>
      <w:r w:rsidR="002B2C44" w:rsidRPr="003C7029">
        <w:rPr>
          <w:rFonts w:ascii="Arial" w:hAnsi="Arial" w:cs="Arial"/>
          <w:sz w:val="20"/>
          <w:szCs w:val="20"/>
        </w:rPr>
        <w:t>ēs</w:t>
      </w:r>
      <w:r w:rsidR="003637C8" w:rsidRPr="003C7029">
        <w:rPr>
          <w:rFonts w:ascii="Arial" w:hAnsi="Arial" w:cs="Arial"/>
          <w:sz w:val="20"/>
          <w:szCs w:val="20"/>
        </w:rPr>
        <w:t>es. Pastāv augsta iespējamība, ka</w:t>
      </w:r>
      <w:r w:rsidR="002B2C44" w:rsidRPr="003C7029">
        <w:rPr>
          <w:rFonts w:ascii="Arial" w:hAnsi="Arial" w:cs="Arial"/>
          <w:sz w:val="20"/>
          <w:szCs w:val="20"/>
        </w:rPr>
        <w:t xml:space="preserve"> </w:t>
      </w:r>
      <w:r w:rsidR="003637C8" w:rsidRPr="003C7029">
        <w:rPr>
          <w:rFonts w:ascii="Arial" w:hAnsi="Arial" w:cs="Arial"/>
          <w:sz w:val="20"/>
          <w:szCs w:val="20"/>
        </w:rPr>
        <w:t>Preces izvešanas procesā pēc precīzas svēršanas, izsoles priekšmeta svars var mainīties</w:t>
      </w:r>
      <w:r w:rsidR="00503091" w:rsidRPr="003C7029">
        <w:rPr>
          <w:rFonts w:ascii="Arial" w:hAnsi="Arial" w:cs="Arial"/>
          <w:sz w:val="20"/>
          <w:szCs w:val="20"/>
        </w:rPr>
        <w:t>.</w:t>
      </w:r>
    </w:p>
    <w:p w:rsidR="00503091" w:rsidRPr="003C7029" w:rsidRDefault="00503091"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rsidR="00503091" w:rsidRPr="003C7029" w:rsidRDefault="00503091"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Preces savākšana, svēršana notiek par pretendenta līdzekļiem. Preces svēršanai izmanto normatīvajos aktos noteiktā kārtībā sertificētus svarus</w:t>
      </w:r>
      <w:r w:rsidR="001846F3" w:rsidRPr="003C7029">
        <w:rPr>
          <w:rFonts w:ascii="Arial" w:hAnsi="Arial" w:cs="Arial"/>
          <w:sz w:val="20"/>
          <w:szCs w:val="20"/>
        </w:rPr>
        <w:t>.</w:t>
      </w:r>
    </w:p>
    <w:p w:rsidR="001846F3" w:rsidRPr="000A06FF" w:rsidRDefault="001846F3" w:rsidP="000A06FF">
      <w:pPr>
        <w:pStyle w:val="ListParagraph"/>
        <w:numPr>
          <w:ilvl w:val="1"/>
          <w:numId w:val="10"/>
        </w:numPr>
        <w:spacing w:after="0" w:line="240" w:lineRule="auto"/>
        <w:jc w:val="both"/>
        <w:rPr>
          <w:rFonts w:ascii="Arial" w:hAnsi="Arial" w:cs="Arial"/>
          <w:sz w:val="20"/>
          <w:szCs w:val="20"/>
        </w:rPr>
      </w:pPr>
      <w:r w:rsidRPr="00BC09BF">
        <w:rPr>
          <w:rFonts w:ascii="Arial" w:hAnsi="Arial" w:cs="Arial"/>
          <w:b/>
          <w:sz w:val="20"/>
          <w:szCs w:val="20"/>
        </w:rPr>
        <w:t xml:space="preserve">Preci iespējams apskatīt </w:t>
      </w:r>
      <w:r w:rsidR="00801646" w:rsidRPr="00BC09BF">
        <w:rPr>
          <w:rFonts w:ascii="Arial" w:hAnsi="Arial" w:cs="Arial"/>
          <w:b/>
          <w:sz w:val="20"/>
          <w:szCs w:val="20"/>
        </w:rPr>
        <w:t xml:space="preserve">dabā </w:t>
      </w:r>
      <w:r w:rsidRPr="00BC09BF">
        <w:rPr>
          <w:rFonts w:ascii="Arial" w:hAnsi="Arial" w:cs="Arial"/>
          <w:b/>
          <w:sz w:val="20"/>
          <w:szCs w:val="20"/>
        </w:rPr>
        <w:t>laika periodā no 2020.gada 1</w:t>
      </w:r>
      <w:r w:rsidR="003F7BA6" w:rsidRPr="00BC09BF">
        <w:rPr>
          <w:rFonts w:ascii="Arial" w:hAnsi="Arial" w:cs="Arial"/>
          <w:b/>
          <w:sz w:val="20"/>
          <w:szCs w:val="20"/>
        </w:rPr>
        <w:t>8</w:t>
      </w:r>
      <w:r w:rsidRPr="00BC09BF">
        <w:rPr>
          <w:rFonts w:ascii="Arial" w:hAnsi="Arial" w:cs="Arial"/>
          <w:b/>
          <w:sz w:val="20"/>
          <w:szCs w:val="20"/>
        </w:rPr>
        <w:t>.maija līdz 2020.gada 20.maijam,</w:t>
      </w:r>
      <w:r w:rsidRPr="00BC09BF">
        <w:rPr>
          <w:rFonts w:ascii="Arial" w:hAnsi="Arial" w:cs="Arial"/>
          <w:sz w:val="20"/>
          <w:szCs w:val="20"/>
        </w:rPr>
        <w:t xml:space="preserve"> piesakoties pie kontaktperson</w:t>
      </w:r>
      <w:r w:rsidR="001A38DC" w:rsidRPr="00BC09BF">
        <w:rPr>
          <w:rFonts w:ascii="Arial" w:hAnsi="Arial" w:cs="Arial"/>
          <w:sz w:val="20"/>
          <w:szCs w:val="20"/>
        </w:rPr>
        <w:t>ām:</w:t>
      </w:r>
      <w:r w:rsidR="00A743A1" w:rsidRPr="00BC09BF">
        <w:rPr>
          <w:rFonts w:ascii="Arial" w:hAnsi="Arial" w:cs="Arial"/>
          <w:sz w:val="20"/>
          <w:szCs w:val="20"/>
        </w:rPr>
        <w:t xml:space="preserve"> Viktors </w:t>
      </w:r>
      <w:proofErr w:type="spellStart"/>
      <w:r w:rsidR="00A743A1" w:rsidRPr="00BC09BF">
        <w:rPr>
          <w:rFonts w:ascii="Arial" w:hAnsi="Arial" w:cs="Arial"/>
          <w:sz w:val="20"/>
          <w:szCs w:val="20"/>
        </w:rPr>
        <w:t>Sidrorovs</w:t>
      </w:r>
      <w:proofErr w:type="spellEnd"/>
      <w:r w:rsidR="00A743A1" w:rsidRPr="00BC09BF">
        <w:rPr>
          <w:rFonts w:ascii="Arial" w:hAnsi="Arial" w:cs="Arial"/>
          <w:sz w:val="20"/>
          <w:szCs w:val="20"/>
        </w:rPr>
        <w:t xml:space="preserve">, t.67238744 Daugavpils </w:t>
      </w:r>
      <w:r w:rsidR="00A743A1">
        <w:rPr>
          <w:rFonts w:ascii="Arial" w:hAnsi="Arial" w:cs="Arial"/>
          <w:sz w:val="20"/>
          <w:szCs w:val="20"/>
        </w:rPr>
        <w:t>vagonu remonta centrā (RSSV), adrese: Varšavas iela 49,</w:t>
      </w:r>
      <w:r w:rsidR="001B05A2">
        <w:rPr>
          <w:rFonts w:ascii="Arial" w:hAnsi="Arial" w:cs="Arial"/>
          <w:sz w:val="20"/>
          <w:szCs w:val="20"/>
        </w:rPr>
        <w:t xml:space="preserve"> </w:t>
      </w:r>
      <w:r w:rsidR="00A743A1">
        <w:rPr>
          <w:rFonts w:ascii="Arial" w:hAnsi="Arial" w:cs="Arial"/>
          <w:sz w:val="20"/>
          <w:szCs w:val="20"/>
        </w:rPr>
        <w:t>Daugavpils,</w:t>
      </w:r>
      <w:r w:rsidR="00A743A1" w:rsidRPr="00A743A1">
        <w:rPr>
          <w:rFonts w:ascii="Arial" w:hAnsi="Arial" w:cs="Arial"/>
          <w:sz w:val="20"/>
          <w:szCs w:val="20"/>
        </w:rPr>
        <w:t xml:space="preserve"> </w:t>
      </w:r>
      <w:r w:rsidR="00A743A1">
        <w:rPr>
          <w:rFonts w:ascii="Arial" w:hAnsi="Arial" w:cs="Arial"/>
          <w:sz w:val="20"/>
          <w:szCs w:val="20"/>
        </w:rPr>
        <w:t>Aleksandrs Naumovs, t.</w:t>
      </w:r>
      <w:r w:rsidR="00A743A1" w:rsidRPr="00A743A1">
        <w:rPr>
          <w:rFonts w:ascii="Arial" w:eastAsia="Times New Roman" w:hAnsi="Arial" w:cs="Arial"/>
          <w:sz w:val="18"/>
          <w:szCs w:val="18"/>
          <w:lang w:eastAsia="lv-LV"/>
        </w:rPr>
        <w:t xml:space="preserve"> </w:t>
      </w:r>
      <w:r w:rsidR="00A743A1" w:rsidRPr="009A5F55">
        <w:rPr>
          <w:rFonts w:ascii="Arial" w:eastAsia="Times New Roman" w:hAnsi="Arial" w:cs="Arial"/>
          <w:sz w:val="18"/>
          <w:szCs w:val="18"/>
          <w:lang w:eastAsia="lv-LV"/>
        </w:rPr>
        <w:t xml:space="preserve">67238490, 29531934 </w:t>
      </w:r>
      <w:r w:rsidR="00A743A1">
        <w:rPr>
          <w:rFonts w:ascii="Arial" w:hAnsi="Arial" w:cs="Arial"/>
          <w:sz w:val="20"/>
          <w:szCs w:val="20"/>
        </w:rPr>
        <w:t xml:space="preserve">Daugavpils lokomotīvju remonta centrā (RSSLD), adrese: </w:t>
      </w:r>
      <w:r w:rsidR="00A743A1" w:rsidRPr="001244A7">
        <w:rPr>
          <w:rFonts w:ascii="Arial" w:eastAsia="Times New Roman" w:hAnsi="Arial" w:cs="Arial"/>
          <w:sz w:val="20"/>
          <w:szCs w:val="20"/>
          <w:lang w:eastAsia="lv-LV"/>
        </w:rPr>
        <w:t xml:space="preserve">2. Preču 30, Daugavpils, Viktors </w:t>
      </w:r>
      <w:proofErr w:type="spellStart"/>
      <w:r w:rsidR="00A743A1" w:rsidRPr="001244A7">
        <w:rPr>
          <w:rFonts w:ascii="Arial" w:eastAsia="Times New Roman" w:hAnsi="Arial" w:cs="Arial"/>
          <w:sz w:val="20"/>
          <w:szCs w:val="20"/>
          <w:lang w:eastAsia="lv-LV"/>
        </w:rPr>
        <w:t>Hodorovovičs</w:t>
      </w:r>
      <w:proofErr w:type="spellEnd"/>
      <w:r w:rsidR="00A743A1" w:rsidRPr="001244A7">
        <w:rPr>
          <w:rFonts w:ascii="Arial" w:eastAsia="Times New Roman" w:hAnsi="Arial" w:cs="Arial"/>
          <w:sz w:val="20"/>
          <w:szCs w:val="20"/>
          <w:lang w:eastAsia="lv-LV"/>
        </w:rPr>
        <w:t>, t.</w:t>
      </w:r>
      <w:r w:rsidR="00EB31C0" w:rsidRPr="001244A7">
        <w:rPr>
          <w:rFonts w:ascii="Arial" w:hAnsi="Arial" w:cs="Arial"/>
          <w:sz w:val="20"/>
          <w:szCs w:val="20"/>
        </w:rPr>
        <w:t xml:space="preserve"> 67237771, 29532963,</w:t>
      </w:r>
      <w:r w:rsidR="00EB31C0">
        <w:rPr>
          <w:rFonts w:ascii="Arial" w:hAnsi="Arial" w:cs="Arial"/>
          <w:sz w:val="18"/>
          <w:szCs w:val="18"/>
        </w:rPr>
        <w:t xml:space="preserve"> </w:t>
      </w:r>
      <w:r w:rsidR="00A743A1" w:rsidRPr="00A743A1">
        <w:rPr>
          <w:rFonts w:ascii="Arial" w:hAnsi="Arial" w:cs="Arial"/>
          <w:sz w:val="20"/>
          <w:szCs w:val="20"/>
        </w:rPr>
        <w:t xml:space="preserve"> </w:t>
      </w:r>
      <w:r w:rsidR="00A743A1">
        <w:rPr>
          <w:rFonts w:ascii="Arial" w:hAnsi="Arial" w:cs="Arial"/>
          <w:sz w:val="20"/>
          <w:szCs w:val="20"/>
        </w:rPr>
        <w:t>Rīgas lokomotīvju remonta centrā (RSSLR), adrese: Krustpils iela 24, Rīga.</w:t>
      </w:r>
      <w:r w:rsidR="000A06FF">
        <w:rPr>
          <w:rFonts w:ascii="Arial" w:hAnsi="Arial" w:cs="Arial"/>
          <w:sz w:val="20"/>
          <w:szCs w:val="20"/>
        </w:rPr>
        <w:t xml:space="preserve"> L</w:t>
      </w:r>
      <w:r w:rsidRPr="000A06FF">
        <w:rPr>
          <w:rFonts w:ascii="Arial" w:hAnsi="Arial" w:cs="Arial"/>
          <w:sz w:val="20"/>
          <w:szCs w:val="20"/>
        </w:rPr>
        <w:t xml:space="preserve">īdzi jāņem personu apliecinošs dokuments pase vai personas apliecība. </w:t>
      </w:r>
    </w:p>
    <w:p w:rsidR="00C24917" w:rsidRPr="003C7029" w:rsidRDefault="000B7CEC" w:rsidP="003C7029">
      <w:pPr>
        <w:pStyle w:val="ListParagraph"/>
        <w:numPr>
          <w:ilvl w:val="1"/>
          <w:numId w:val="10"/>
        </w:numPr>
        <w:spacing w:after="0" w:line="240" w:lineRule="auto"/>
        <w:jc w:val="both"/>
        <w:rPr>
          <w:rFonts w:ascii="Arial" w:hAnsi="Arial" w:cs="Arial"/>
          <w:sz w:val="20"/>
          <w:szCs w:val="20"/>
        </w:rPr>
      </w:pPr>
      <w:r w:rsidRPr="000A06FF">
        <w:rPr>
          <w:rFonts w:ascii="Arial" w:hAnsi="Arial" w:cs="Arial"/>
          <w:b/>
          <w:sz w:val="20"/>
          <w:szCs w:val="20"/>
        </w:rPr>
        <w:t>Prece no objekta</w:t>
      </w:r>
      <w:r w:rsidR="00C24917" w:rsidRPr="000A06FF">
        <w:rPr>
          <w:rFonts w:ascii="Arial" w:hAnsi="Arial" w:cs="Arial"/>
          <w:b/>
          <w:sz w:val="20"/>
          <w:szCs w:val="20"/>
        </w:rPr>
        <w:t xml:space="preserve"> izvedama 30</w:t>
      </w:r>
      <w:r w:rsidR="0085458C" w:rsidRPr="000A06FF">
        <w:rPr>
          <w:rFonts w:ascii="Arial" w:hAnsi="Arial" w:cs="Arial"/>
          <w:b/>
          <w:sz w:val="20"/>
          <w:szCs w:val="20"/>
        </w:rPr>
        <w:t xml:space="preserve"> </w:t>
      </w:r>
      <w:r w:rsidRPr="000A06FF">
        <w:rPr>
          <w:rFonts w:ascii="Arial" w:hAnsi="Arial" w:cs="Arial"/>
          <w:b/>
          <w:sz w:val="20"/>
          <w:szCs w:val="20"/>
        </w:rPr>
        <w:t xml:space="preserve">kalendāro </w:t>
      </w:r>
      <w:r w:rsidR="00C24917" w:rsidRPr="000A06FF">
        <w:rPr>
          <w:rFonts w:ascii="Arial" w:hAnsi="Arial" w:cs="Arial"/>
          <w:b/>
          <w:sz w:val="20"/>
          <w:szCs w:val="20"/>
        </w:rPr>
        <w:t>dienu laikā</w:t>
      </w:r>
      <w:r w:rsidR="0085458C" w:rsidRPr="000A06FF">
        <w:rPr>
          <w:rFonts w:ascii="Arial" w:hAnsi="Arial" w:cs="Arial"/>
          <w:b/>
          <w:sz w:val="20"/>
          <w:szCs w:val="20"/>
        </w:rPr>
        <w:t xml:space="preserve"> pēc pirkuma līguma noslēgšanas</w:t>
      </w:r>
      <w:r w:rsidR="0085458C" w:rsidRPr="003C7029">
        <w:rPr>
          <w:rFonts w:ascii="Arial" w:hAnsi="Arial" w:cs="Arial"/>
          <w:sz w:val="20"/>
          <w:szCs w:val="20"/>
        </w:rPr>
        <w:t>. Izvešana notiek pēc savstarpēji saskaņota izvešanas grafika.</w:t>
      </w:r>
    </w:p>
    <w:p w:rsidR="0085458C" w:rsidRPr="003C7029" w:rsidRDefault="0085458C" w:rsidP="003C7029">
      <w:pPr>
        <w:pStyle w:val="ListParagraph"/>
        <w:spacing w:after="0" w:line="240" w:lineRule="auto"/>
        <w:ind w:left="420"/>
        <w:jc w:val="both"/>
        <w:rPr>
          <w:rFonts w:ascii="Arial" w:hAnsi="Arial" w:cs="Arial"/>
          <w:sz w:val="20"/>
          <w:szCs w:val="20"/>
        </w:rPr>
      </w:pPr>
    </w:p>
    <w:p w:rsidR="0085458C" w:rsidRPr="003C7029" w:rsidRDefault="0085458C" w:rsidP="003C7029">
      <w:pPr>
        <w:pStyle w:val="ListParagraph"/>
        <w:numPr>
          <w:ilvl w:val="0"/>
          <w:numId w:val="10"/>
        </w:numPr>
        <w:spacing w:after="0" w:line="240" w:lineRule="auto"/>
        <w:jc w:val="both"/>
        <w:rPr>
          <w:rFonts w:ascii="Arial" w:hAnsi="Arial" w:cs="Arial"/>
          <w:sz w:val="20"/>
          <w:szCs w:val="20"/>
        </w:rPr>
      </w:pPr>
      <w:r w:rsidRPr="003C7029">
        <w:rPr>
          <w:rFonts w:ascii="Arial" w:hAnsi="Arial" w:cs="Arial"/>
          <w:sz w:val="20"/>
          <w:szCs w:val="20"/>
        </w:rPr>
        <w:t>PRECES NOSACĪTĀ CENA, IZSOLES NODROŠINĀJUMS</w:t>
      </w:r>
      <w:r w:rsidR="00F4467D">
        <w:rPr>
          <w:rFonts w:ascii="Arial" w:hAnsi="Arial" w:cs="Arial"/>
          <w:sz w:val="20"/>
          <w:szCs w:val="20"/>
        </w:rPr>
        <w:t xml:space="preserve"> </w:t>
      </w:r>
      <w:r w:rsidRPr="003C7029">
        <w:rPr>
          <w:rFonts w:ascii="Arial" w:hAnsi="Arial" w:cs="Arial"/>
          <w:sz w:val="20"/>
          <w:szCs w:val="20"/>
        </w:rPr>
        <w:t>UN IZSOLES SOLIS</w:t>
      </w:r>
    </w:p>
    <w:p w:rsidR="0085458C" w:rsidRDefault="00555041"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tbl>
      <w:tblPr>
        <w:tblStyle w:val="TableGrid"/>
        <w:tblW w:w="0" w:type="auto"/>
        <w:tblInd w:w="846" w:type="dxa"/>
        <w:tblLook w:val="04A0" w:firstRow="1" w:lastRow="0" w:firstColumn="1" w:lastColumn="0" w:noHBand="0" w:noVBand="1"/>
      </w:tblPr>
      <w:tblGrid>
        <w:gridCol w:w="1230"/>
        <w:gridCol w:w="1306"/>
        <w:gridCol w:w="1310"/>
        <w:gridCol w:w="1293"/>
        <w:gridCol w:w="1650"/>
        <w:gridCol w:w="1228"/>
      </w:tblGrid>
      <w:tr w:rsidR="002E3BDC" w:rsidTr="004D4591">
        <w:tc>
          <w:tcPr>
            <w:tcW w:w="1230" w:type="dxa"/>
          </w:tcPr>
          <w:p w:rsidR="00055B22" w:rsidRDefault="00055B22" w:rsidP="00055B22">
            <w:pPr>
              <w:pStyle w:val="ListParagraph"/>
              <w:ind w:left="0"/>
              <w:jc w:val="both"/>
              <w:rPr>
                <w:rFonts w:ascii="Arial" w:hAnsi="Arial" w:cs="Arial"/>
                <w:sz w:val="20"/>
                <w:szCs w:val="20"/>
              </w:rPr>
            </w:pPr>
            <w:r>
              <w:rPr>
                <w:rFonts w:ascii="Arial" w:hAnsi="Arial" w:cs="Arial"/>
                <w:sz w:val="20"/>
                <w:szCs w:val="20"/>
              </w:rPr>
              <w:t xml:space="preserve">Izsoles daļa </w:t>
            </w:r>
          </w:p>
        </w:tc>
        <w:tc>
          <w:tcPr>
            <w:tcW w:w="1306" w:type="dxa"/>
          </w:tcPr>
          <w:p w:rsidR="00055B22" w:rsidRDefault="002E3BDC" w:rsidP="00055B22">
            <w:pPr>
              <w:pStyle w:val="ListParagraph"/>
              <w:ind w:left="0"/>
              <w:jc w:val="both"/>
              <w:rPr>
                <w:rFonts w:ascii="Arial" w:hAnsi="Arial" w:cs="Arial"/>
                <w:sz w:val="20"/>
                <w:szCs w:val="20"/>
              </w:rPr>
            </w:pPr>
            <w:r>
              <w:rPr>
                <w:rFonts w:ascii="Arial" w:hAnsi="Arial" w:cs="Arial"/>
                <w:sz w:val="20"/>
                <w:szCs w:val="20"/>
              </w:rPr>
              <w:t>Plānotais apjoms, t</w:t>
            </w:r>
          </w:p>
        </w:tc>
        <w:tc>
          <w:tcPr>
            <w:tcW w:w="1310" w:type="dxa"/>
          </w:tcPr>
          <w:p w:rsidR="00055B22" w:rsidRDefault="002E3BDC" w:rsidP="00055B22">
            <w:pPr>
              <w:pStyle w:val="ListParagraph"/>
              <w:ind w:left="0"/>
              <w:jc w:val="both"/>
              <w:rPr>
                <w:rFonts w:ascii="Arial" w:hAnsi="Arial" w:cs="Arial"/>
                <w:sz w:val="20"/>
                <w:szCs w:val="20"/>
              </w:rPr>
            </w:pPr>
            <w:r>
              <w:rPr>
                <w:rFonts w:ascii="Arial" w:hAnsi="Arial" w:cs="Arial"/>
                <w:sz w:val="20"/>
                <w:szCs w:val="20"/>
              </w:rPr>
              <w:t>Nosacītā cena (EUR, bez PVN) par kopējo apjomu</w:t>
            </w:r>
          </w:p>
        </w:tc>
        <w:tc>
          <w:tcPr>
            <w:tcW w:w="1293" w:type="dxa"/>
          </w:tcPr>
          <w:p w:rsidR="00055B22" w:rsidRDefault="002E3BDC" w:rsidP="002E3BDC">
            <w:pPr>
              <w:pStyle w:val="ListParagraph"/>
              <w:ind w:left="0"/>
              <w:jc w:val="both"/>
              <w:rPr>
                <w:rFonts w:ascii="Arial" w:hAnsi="Arial" w:cs="Arial"/>
                <w:sz w:val="20"/>
                <w:szCs w:val="20"/>
              </w:rPr>
            </w:pPr>
            <w:r>
              <w:rPr>
                <w:rFonts w:ascii="Arial" w:hAnsi="Arial" w:cs="Arial"/>
                <w:sz w:val="20"/>
                <w:szCs w:val="20"/>
              </w:rPr>
              <w:t>Nosacītā cena (EUR, bez PVN) par 1 tonnu</w:t>
            </w:r>
          </w:p>
        </w:tc>
        <w:tc>
          <w:tcPr>
            <w:tcW w:w="1650" w:type="dxa"/>
          </w:tcPr>
          <w:p w:rsidR="00055B22" w:rsidRPr="004D4591" w:rsidRDefault="002E3BDC" w:rsidP="00F61B07">
            <w:pPr>
              <w:pStyle w:val="ListParagraph"/>
              <w:ind w:left="0"/>
              <w:jc w:val="both"/>
              <w:rPr>
                <w:rFonts w:ascii="Arial" w:hAnsi="Arial" w:cs="Arial"/>
                <w:b/>
                <w:sz w:val="20"/>
                <w:szCs w:val="20"/>
              </w:rPr>
            </w:pPr>
            <w:r w:rsidRPr="004D4591">
              <w:rPr>
                <w:rFonts w:ascii="Arial" w:hAnsi="Arial" w:cs="Arial"/>
                <w:b/>
                <w:sz w:val="20"/>
                <w:szCs w:val="20"/>
              </w:rPr>
              <w:t xml:space="preserve">Izsoles nodrošinājums (EUR) </w:t>
            </w:r>
            <w:r w:rsidR="00F61B07">
              <w:rPr>
                <w:rFonts w:ascii="Arial" w:hAnsi="Arial" w:cs="Arial"/>
                <w:b/>
                <w:sz w:val="20"/>
                <w:szCs w:val="20"/>
              </w:rPr>
              <w:t>10</w:t>
            </w:r>
            <w:r w:rsidRPr="004D4591">
              <w:rPr>
                <w:rFonts w:ascii="Arial" w:hAnsi="Arial" w:cs="Arial"/>
                <w:b/>
                <w:sz w:val="20"/>
                <w:szCs w:val="20"/>
              </w:rPr>
              <w:t>% no kopējās nosacītās cenas</w:t>
            </w:r>
          </w:p>
        </w:tc>
        <w:tc>
          <w:tcPr>
            <w:tcW w:w="1228" w:type="dxa"/>
          </w:tcPr>
          <w:p w:rsidR="00055B22" w:rsidRDefault="002E3BDC" w:rsidP="00055B22">
            <w:pPr>
              <w:pStyle w:val="ListParagraph"/>
              <w:ind w:left="0"/>
              <w:jc w:val="both"/>
              <w:rPr>
                <w:rFonts w:ascii="Arial" w:hAnsi="Arial" w:cs="Arial"/>
                <w:sz w:val="20"/>
                <w:szCs w:val="20"/>
              </w:rPr>
            </w:pPr>
            <w:r>
              <w:rPr>
                <w:rFonts w:ascii="Arial" w:hAnsi="Arial" w:cs="Arial"/>
                <w:sz w:val="20"/>
                <w:szCs w:val="20"/>
              </w:rPr>
              <w:t>Izsoles solis (EUR) par 1 tonnu</w:t>
            </w:r>
          </w:p>
        </w:tc>
      </w:tr>
      <w:tr w:rsidR="004D4591" w:rsidTr="004D4591">
        <w:tc>
          <w:tcPr>
            <w:tcW w:w="123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w:t>
            </w:r>
          </w:p>
        </w:tc>
        <w:tc>
          <w:tcPr>
            <w:tcW w:w="1306"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80</w:t>
            </w:r>
          </w:p>
        </w:tc>
        <w:tc>
          <w:tcPr>
            <w:tcW w:w="131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11176.00</w:t>
            </w:r>
          </w:p>
        </w:tc>
        <w:tc>
          <w:tcPr>
            <w:tcW w:w="1293"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139.70</w:t>
            </w:r>
          </w:p>
        </w:tc>
        <w:tc>
          <w:tcPr>
            <w:tcW w:w="1650" w:type="dxa"/>
            <w:vAlign w:val="center"/>
          </w:tcPr>
          <w:p w:rsidR="004D4591" w:rsidRDefault="00F61B07">
            <w:pPr>
              <w:jc w:val="both"/>
              <w:rPr>
                <w:rFonts w:ascii="Arial" w:hAnsi="Arial" w:cs="Arial"/>
                <w:color w:val="000000"/>
                <w:sz w:val="20"/>
                <w:szCs w:val="20"/>
              </w:rPr>
            </w:pPr>
            <w:r>
              <w:rPr>
                <w:rFonts w:ascii="Arial" w:hAnsi="Arial" w:cs="Arial"/>
                <w:color w:val="000000"/>
                <w:sz w:val="20"/>
                <w:szCs w:val="20"/>
              </w:rPr>
              <w:t>1117.60</w:t>
            </w:r>
          </w:p>
        </w:tc>
        <w:tc>
          <w:tcPr>
            <w:tcW w:w="1228"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2</w:t>
            </w:r>
          </w:p>
        </w:tc>
      </w:tr>
      <w:tr w:rsidR="004D4591" w:rsidTr="004D4591">
        <w:tc>
          <w:tcPr>
            <w:tcW w:w="123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2.</w:t>
            </w:r>
          </w:p>
        </w:tc>
        <w:tc>
          <w:tcPr>
            <w:tcW w:w="1306"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448</w:t>
            </w:r>
          </w:p>
        </w:tc>
        <w:tc>
          <w:tcPr>
            <w:tcW w:w="131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98067.20</w:t>
            </w:r>
          </w:p>
        </w:tc>
        <w:tc>
          <w:tcPr>
            <w:tcW w:w="1293"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218.90</w:t>
            </w:r>
          </w:p>
        </w:tc>
        <w:tc>
          <w:tcPr>
            <w:tcW w:w="1650" w:type="dxa"/>
            <w:vAlign w:val="center"/>
          </w:tcPr>
          <w:p w:rsidR="004D4591" w:rsidRDefault="00F61B07">
            <w:pPr>
              <w:jc w:val="both"/>
              <w:rPr>
                <w:rFonts w:ascii="Arial" w:hAnsi="Arial" w:cs="Arial"/>
                <w:color w:val="000000"/>
                <w:sz w:val="20"/>
                <w:szCs w:val="20"/>
              </w:rPr>
            </w:pPr>
            <w:r>
              <w:rPr>
                <w:rFonts w:ascii="Arial" w:hAnsi="Arial" w:cs="Arial"/>
                <w:color w:val="000000"/>
                <w:sz w:val="20"/>
                <w:szCs w:val="20"/>
              </w:rPr>
              <w:t>9806.72</w:t>
            </w:r>
          </w:p>
        </w:tc>
        <w:tc>
          <w:tcPr>
            <w:tcW w:w="1228" w:type="dxa"/>
          </w:tcPr>
          <w:p w:rsidR="004D4591" w:rsidRDefault="004D4591">
            <w:r w:rsidRPr="00332906">
              <w:rPr>
                <w:rFonts w:ascii="Arial" w:hAnsi="Arial" w:cs="Arial"/>
                <w:sz w:val="20"/>
                <w:szCs w:val="20"/>
              </w:rPr>
              <w:t>2</w:t>
            </w:r>
          </w:p>
        </w:tc>
      </w:tr>
      <w:tr w:rsidR="004D4591" w:rsidTr="004D4591">
        <w:tc>
          <w:tcPr>
            <w:tcW w:w="123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3.</w:t>
            </w:r>
          </w:p>
        </w:tc>
        <w:tc>
          <w:tcPr>
            <w:tcW w:w="1306"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150</w:t>
            </w:r>
          </w:p>
        </w:tc>
        <w:tc>
          <w:tcPr>
            <w:tcW w:w="131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34485.00</w:t>
            </w:r>
          </w:p>
        </w:tc>
        <w:tc>
          <w:tcPr>
            <w:tcW w:w="1293"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229.90</w:t>
            </w:r>
          </w:p>
        </w:tc>
        <w:tc>
          <w:tcPr>
            <w:tcW w:w="1650" w:type="dxa"/>
            <w:vAlign w:val="center"/>
          </w:tcPr>
          <w:p w:rsidR="004D4591" w:rsidRDefault="00F61B07">
            <w:pPr>
              <w:jc w:val="both"/>
              <w:rPr>
                <w:rFonts w:ascii="Arial" w:hAnsi="Arial" w:cs="Arial"/>
                <w:color w:val="000000"/>
                <w:sz w:val="20"/>
                <w:szCs w:val="20"/>
              </w:rPr>
            </w:pPr>
            <w:r>
              <w:rPr>
                <w:rFonts w:ascii="Arial" w:hAnsi="Arial" w:cs="Arial"/>
                <w:color w:val="000000"/>
                <w:sz w:val="20"/>
                <w:szCs w:val="20"/>
              </w:rPr>
              <w:t>3448.50</w:t>
            </w:r>
          </w:p>
        </w:tc>
        <w:tc>
          <w:tcPr>
            <w:tcW w:w="1228" w:type="dxa"/>
          </w:tcPr>
          <w:p w:rsidR="004D4591" w:rsidRDefault="004D4591">
            <w:r w:rsidRPr="00332906">
              <w:rPr>
                <w:rFonts w:ascii="Arial" w:hAnsi="Arial" w:cs="Arial"/>
                <w:sz w:val="20"/>
                <w:szCs w:val="20"/>
              </w:rPr>
              <w:t>2</w:t>
            </w:r>
          </w:p>
        </w:tc>
      </w:tr>
      <w:tr w:rsidR="004D4591" w:rsidTr="004D4591">
        <w:tc>
          <w:tcPr>
            <w:tcW w:w="123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4.</w:t>
            </w:r>
          </w:p>
        </w:tc>
        <w:tc>
          <w:tcPr>
            <w:tcW w:w="1306"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10</w:t>
            </w:r>
          </w:p>
        </w:tc>
        <w:tc>
          <w:tcPr>
            <w:tcW w:w="131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1760.00</w:t>
            </w:r>
          </w:p>
        </w:tc>
        <w:tc>
          <w:tcPr>
            <w:tcW w:w="1293"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176.00</w:t>
            </w:r>
          </w:p>
        </w:tc>
        <w:tc>
          <w:tcPr>
            <w:tcW w:w="1650" w:type="dxa"/>
            <w:vAlign w:val="center"/>
          </w:tcPr>
          <w:p w:rsidR="004D4591" w:rsidRDefault="00F61B07">
            <w:pPr>
              <w:jc w:val="both"/>
              <w:rPr>
                <w:rFonts w:ascii="Arial" w:hAnsi="Arial" w:cs="Arial"/>
                <w:color w:val="000000"/>
                <w:sz w:val="20"/>
                <w:szCs w:val="20"/>
              </w:rPr>
            </w:pPr>
            <w:r>
              <w:rPr>
                <w:rFonts w:ascii="Arial" w:hAnsi="Arial" w:cs="Arial"/>
                <w:color w:val="000000"/>
                <w:sz w:val="20"/>
                <w:szCs w:val="20"/>
              </w:rPr>
              <w:t>176.00</w:t>
            </w:r>
          </w:p>
        </w:tc>
        <w:tc>
          <w:tcPr>
            <w:tcW w:w="1228" w:type="dxa"/>
          </w:tcPr>
          <w:p w:rsidR="004D4591" w:rsidRDefault="004D4591">
            <w:r w:rsidRPr="00332906">
              <w:rPr>
                <w:rFonts w:ascii="Arial" w:hAnsi="Arial" w:cs="Arial"/>
                <w:sz w:val="20"/>
                <w:szCs w:val="20"/>
              </w:rPr>
              <w:t>2</w:t>
            </w:r>
          </w:p>
        </w:tc>
      </w:tr>
      <w:tr w:rsidR="004D4591" w:rsidTr="004D4591">
        <w:tc>
          <w:tcPr>
            <w:tcW w:w="123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5.</w:t>
            </w:r>
          </w:p>
        </w:tc>
        <w:tc>
          <w:tcPr>
            <w:tcW w:w="1306"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3</w:t>
            </w:r>
          </w:p>
        </w:tc>
        <w:tc>
          <w:tcPr>
            <w:tcW w:w="131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689.70</w:t>
            </w:r>
          </w:p>
        </w:tc>
        <w:tc>
          <w:tcPr>
            <w:tcW w:w="1293"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229.90</w:t>
            </w:r>
          </w:p>
        </w:tc>
        <w:tc>
          <w:tcPr>
            <w:tcW w:w="1650" w:type="dxa"/>
            <w:vAlign w:val="center"/>
          </w:tcPr>
          <w:p w:rsidR="004D4591" w:rsidRDefault="00F61B07">
            <w:pPr>
              <w:jc w:val="both"/>
              <w:rPr>
                <w:rFonts w:ascii="Arial" w:hAnsi="Arial" w:cs="Arial"/>
                <w:color w:val="000000"/>
                <w:sz w:val="20"/>
                <w:szCs w:val="20"/>
              </w:rPr>
            </w:pPr>
            <w:r>
              <w:rPr>
                <w:rFonts w:ascii="Arial" w:hAnsi="Arial" w:cs="Arial"/>
                <w:color w:val="000000"/>
                <w:sz w:val="20"/>
                <w:szCs w:val="20"/>
              </w:rPr>
              <w:t>68.97</w:t>
            </w:r>
          </w:p>
        </w:tc>
        <w:tc>
          <w:tcPr>
            <w:tcW w:w="1228" w:type="dxa"/>
          </w:tcPr>
          <w:p w:rsidR="004D4591" w:rsidRDefault="004D4591">
            <w:r w:rsidRPr="00332906">
              <w:rPr>
                <w:rFonts w:ascii="Arial" w:hAnsi="Arial" w:cs="Arial"/>
                <w:sz w:val="20"/>
                <w:szCs w:val="20"/>
              </w:rPr>
              <w:t>2</w:t>
            </w:r>
          </w:p>
        </w:tc>
      </w:tr>
      <w:tr w:rsidR="004D4591" w:rsidTr="004D4591">
        <w:tc>
          <w:tcPr>
            <w:tcW w:w="123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6.</w:t>
            </w:r>
          </w:p>
        </w:tc>
        <w:tc>
          <w:tcPr>
            <w:tcW w:w="1306"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2</w:t>
            </w:r>
          </w:p>
        </w:tc>
        <w:tc>
          <w:tcPr>
            <w:tcW w:w="131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402.60</w:t>
            </w:r>
          </w:p>
        </w:tc>
        <w:tc>
          <w:tcPr>
            <w:tcW w:w="1293"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201.30</w:t>
            </w:r>
          </w:p>
        </w:tc>
        <w:tc>
          <w:tcPr>
            <w:tcW w:w="1650" w:type="dxa"/>
            <w:vAlign w:val="center"/>
          </w:tcPr>
          <w:p w:rsidR="004D4591" w:rsidRDefault="00F61B07" w:rsidP="00F61B07">
            <w:pPr>
              <w:jc w:val="both"/>
              <w:rPr>
                <w:rFonts w:ascii="Arial" w:hAnsi="Arial" w:cs="Arial"/>
                <w:color w:val="000000"/>
                <w:sz w:val="20"/>
                <w:szCs w:val="20"/>
              </w:rPr>
            </w:pPr>
            <w:r>
              <w:rPr>
                <w:rFonts w:ascii="Arial" w:hAnsi="Arial" w:cs="Arial"/>
                <w:color w:val="000000"/>
                <w:sz w:val="20"/>
                <w:szCs w:val="20"/>
              </w:rPr>
              <w:t>40.26</w:t>
            </w:r>
          </w:p>
        </w:tc>
        <w:tc>
          <w:tcPr>
            <w:tcW w:w="1228" w:type="dxa"/>
          </w:tcPr>
          <w:p w:rsidR="004D4591" w:rsidRDefault="004D4591">
            <w:r w:rsidRPr="00332906">
              <w:rPr>
                <w:rFonts w:ascii="Arial" w:hAnsi="Arial" w:cs="Arial"/>
                <w:sz w:val="20"/>
                <w:szCs w:val="20"/>
              </w:rPr>
              <w:t>2</w:t>
            </w:r>
          </w:p>
        </w:tc>
      </w:tr>
      <w:tr w:rsidR="004D4591" w:rsidTr="004D4591">
        <w:tc>
          <w:tcPr>
            <w:tcW w:w="123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7.</w:t>
            </w:r>
          </w:p>
        </w:tc>
        <w:tc>
          <w:tcPr>
            <w:tcW w:w="1306"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3</w:t>
            </w:r>
          </w:p>
        </w:tc>
        <w:tc>
          <w:tcPr>
            <w:tcW w:w="131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528.00</w:t>
            </w:r>
          </w:p>
        </w:tc>
        <w:tc>
          <w:tcPr>
            <w:tcW w:w="1293"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176.00</w:t>
            </w:r>
          </w:p>
        </w:tc>
        <w:tc>
          <w:tcPr>
            <w:tcW w:w="1650" w:type="dxa"/>
            <w:vAlign w:val="center"/>
          </w:tcPr>
          <w:p w:rsidR="004D4591" w:rsidRDefault="00F61B07">
            <w:pPr>
              <w:jc w:val="both"/>
              <w:rPr>
                <w:rFonts w:ascii="Arial" w:hAnsi="Arial" w:cs="Arial"/>
                <w:color w:val="000000"/>
                <w:sz w:val="20"/>
                <w:szCs w:val="20"/>
              </w:rPr>
            </w:pPr>
            <w:r>
              <w:rPr>
                <w:rFonts w:ascii="Arial" w:hAnsi="Arial" w:cs="Arial"/>
                <w:color w:val="000000"/>
                <w:sz w:val="20"/>
                <w:szCs w:val="20"/>
              </w:rPr>
              <w:t>52.80</w:t>
            </w:r>
          </w:p>
        </w:tc>
        <w:tc>
          <w:tcPr>
            <w:tcW w:w="1228" w:type="dxa"/>
          </w:tcPr>
          <w:p w:rsidR="004D4591" w:rsidRDefault="004D4591">
            <w:r w:rsidRPr="00332906">
              <w:rPr>
                <w:rFonts w:ascii="Arial" w:hAnsi="Arial" w:cs="Arial"/>
                <w:sz w:val="20"/>
                <w:szCs w:val="20"/>
              </w:rPr>
              <w:t>2</w:t>
            </w:r>
          </w:p>
        </w:tc>
      </w:tr>
      <w:tr w:rsidR="004D4591" w:rsidTr="004D4591">
        <w:tc>
          <w:tcPr>
            <w:tcW w:w="123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8.</w:t>
            </w:r>
          </w:p>
        </w:tc>
        <w:tc>
          <w:tcPr>
            <w:tcW w:w="1306"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5</w:t>
            </w:r>
          </w:p>
        </w:tc>
        <w:tc>
          <w:tcPr>
            <w:tcW w:w="131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1094.50</w:t>
            </w:r>
          </w:p>
        </w:tc>
        <w:tc>
          <w:tcPr>
            <w:tcW w:w="1293"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218.90</w:t>
            </w:r>
          </w:p>
        </w:tc>
        <w:tc>
          <w:tcPr>
            <w:tcW w:w="1650" w:type="dxa"/>
            <w:vAlign w:val="center"/>
          </w:tcPr>
          <w:p w:rsidR="004D4591" w:rsidRDefault="00F61B07" w:rsidP="004D4591">
            <w:pPr>
              <w:jc w:val="both"/>
              <w:rPr>
                <w:rFonts w:ascii="Arial" w:hAnsi="Arial" w:cs="Arial"/>
                <w:color w:val="000000"/>
                <w:sz w:val="20"/>
                <w:szCs w:val="20"/>
              </w:rPr>
            </w:pPr>
            <w:r>
              <w:rPr>
                <w:rFonts w:ascii="Arial" w:hAnsi="Arial" w:cs="Arial"/>
                <w:color w:val="000000"/>
                <w:sz w:val="20"/>
                <w:szCs w:val="20"/>
              </w:rPr>
              <w:t>109.45</w:t>
            </w:r>
          </w:p>
        </w:tc>
        <w:tc>
          <w:tcPr>
            <w:tcW w:w="1228" w:type="dxa"/>
          </w:tcPr>
          <w:p w:rsidR="004D4591" w:rsidRDefault="004D4591">
            <w:r w:rsidRPr="00332906">
              <w:rPr>
                <w:rFonts w:ascii="Arial" w:hAnsi="Arial" w:cs="Arial"/>
                <w:sz w:val="20"/>
                <w:szCs w:val="20"/>
              </w:rPr>
              <w:t>2</w:t>
            </w:r>
          </w:p>
        </w:tc>
      </w:tr>
      <w:tr w:rsidR="004D4591" w:rsidTr="004D4591">
        <w:tc>
          <w:tcPr>
            <w:tcW w:w="123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9.</w:t>
            </w:r>
          </w:p>
        </w:tc>
        <w:tc>
          <w:tcPr>
            <w:tcW w:w="1306"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2</w:t>
            </w:r>
          </w:p>
        </w:tc>
        <w:tc>
          <w:tcPr>
            <w:tcW w:w="131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770.00</w:t>
            </w:r>
          </w:p>
        </w:tc>
        <w:tc>
          <w:tcPr>
            <w:tcW w:w="1293"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385.00</w:t>
            </w:r>
          </w:p>
        </w:tc>
        <w:tc>
          <w:tcPr>
            <w:tcW w:w="1650" w:type="dxa"/>
            <w:vAlign w:val="center"/>
          </w:tcPr>
          <w:p w:rsidR="004D4591" w:rsidRDefault="00F61B07">
            <w:pPr>
              <w:jc w:val="both"/>
              <w:rPr>
                <w:rFonts w:ascii="Arial" w:hAnsi="Arial" w:cs="Arial"/>
                <w:color w:val="000000"/>
                <w:sz w:val="20"/>
                <w:szCs w:val="20"/>
              </w:rPr>
            </w:pPr>
            <w:r>
              <w:rPr>
                <w:rFonts w:ascii="Arial" w:hAnsi="Arial" w:cs="Arial"/>
                <w:color w:val="000000"/>
                <w:sz w:val="20"/>
                <w:szCs w:val="20"/>
              </w:rPr>
              <w:t>77.00</w:t>
            </w:r>
          </w:p>
        </w:tc>
        <w:tc>
          <w:tcPr>
            <w:tcW w:w="1228" w:type="dxa"/>
          </w:tcPr>
          <w:p w:rsidR="004D4591" w:rsidRDefault="004D4591">
            <w:r w:rsidRPr="00332906">
              <w:rPr>
                <w:rFonts w:ascii="Arial" w:hAnsi="Arial" w:cs="Arial"/>
                <w:sz w:val="20"/>
                <w:szCs w:val="20"/>
              </w:rPr>
              <w:t>2</w:t>
            </w:r>
          </w:p>
        </w:tc>
      </w:tr>
      <w:tr w:rsidR="004D4591" w:rsidTr="004D4591">
        <w:tc>
          <w:tcPr>
            <w:tcW w:w="123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10.</w:t>
            </w:r>
          </w:p>
        </w:tc>
        <w:tc>
          <w:tcPr>
            <w:tcW w:w="1306"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7</w:t>
            </w:r>
          </w:p>
        </w:tc>
        <w:tc>
          <w:tcPr>
            <w:tcW w:w="131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1463.00</w:t>
            </w:r>
          </w:p>
        </w:tc>
        <w:tc>
          <w:tcPr>
            <w:tcW w:w="1293"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209.00</w:t>
            </w:r>
          </w:p>
        </w:tc>
        <w:tc>
          <w:tcPr>
            <w:tcW w:w="1650" w:type="dxa"/>
            <w:vAlign w:val="center"/>
          </w:tcPr>
          <w:p w:rsidR="004D4591" w:rsidRDefault="00F61B07">
            <w:pPr>
              <w:jc w:val="both"/>
              <w:rPr>
                <w:rFonts w:ascii="Arial" w:hAnsi="Arial" w:cs="Arial"/>
                <w:color w:val="000000"/>
                <w:sz w:val="20"/>
                <w:szCs w:val="20"/>
              </w:rPr>
            </w:pPr>
            <w:r>
              <w:rPr>
                <w:rFonts w:ascii="Arial" w:hAnsi="Arial" w:cs="Arial"/>
                <w:color w:val="000000"/>
                <w:sz w:val="20"/>
                <w:szCs w:val="20"/>
              </w:rPr>
              <w:t>146.30</w:t>
            </w:r>
          </w:p>
        </w:tc>
        <w:tc>
          <w:tcPr>
            <w:tcW w:w="1228" w:type="dxa"/>
          </w:tcPr>
          <w:p w:rsidR="004D4591" w:rsidRDefault="004D4591">
            <w:r w:rsidRPr="00332906">
              <w:rPr>
                <w:rFonts w:ascii="Arial" w:hAnsi="Arial" w:cs="Arial"/>
                <w:sz w:val="20"/>
                <w:szCs w:val="20"/>
              </w:rPr>
              <w:t>2</w:t>
            </w:r>
          </w:p>
        </w:tc>
      </w:tr>
      <w:tr w:rsidR="004D4591" w:rsidTr="004D4591">
        <w:tc>
          <w:tcPr>
            <w:tcW w:w="123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11.</w:t>
            </w:r>
          </w:p>
        </w:tc>
        <w:tc>
          <w:tcPr>
            <w:tcW w:w="1306"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1.7</w:t>
            </w:r>
          </w:p>
        </w:tc>
        <w:tc>
          <w:tcPr>
            <w:tcW w:w="1310"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308.55</w:t>
            </w:r>
          </w:p>
        </w:tc>
        <w:tc>
          <w:tcPr>
            <w:tcW w:w="1293" w:type="dxa"/>
          </w:tcPr>
          <w:p w:rsidR="004D4591" w:rsidRDefault="004D4591" w:rsidP="00055B22">
            <w:pPr>
              <w:pStyle w:val="ListParagraph"/>
              <w:ind w:left="0"/>
              <w:jc w:val="both"/>
              <w:rPr>
                <w:rFonts w:ascii="Arial" w:hAnsi="Arial" w:cs="Arial"/>
                <w:sz w:val="20"/>
                <w:szCs w:val="20"/>
              </w:rPr>
            </w:pPr>
            <w:r>
              <w:rPr>
                <w:rFonts w:ascii="Arial" w:hAnsi="Arial" w:cs="Arial"/>
                <w:sz w:val="20"/>
                <w:szCs w:val="20"/>
              </w:rPr>
              <w:t>181.50</w:t>
            </w:r>
          </w:p>
        </w:tc>
        <w:tc>
          <w:tcPr>
            <w:tcW w:w="1650" w:type="dxa"/>
            <w:vAlign w:val="center"/>
          </w:tcPr>
          <w:p w:rsidR="004D4591" w:rsidRDefault="00F61B07">
            <w:pPr>
              <w:jc w:val="both"/>
              <w:rPr>
                <w:rFonts w:ascii="Arial" w:hAnsi="Arial" w:cs="Arial"/>
                <w:color w:val="000000"/>
                <w:sz w:val="20"/>
                <w:szCs w:val="20"/>
              </w:rPr>
            </w:pPr>
            <w:r>
              <w:rPr>
                <w:rFonts w:ascii="Arial" w:hAnsi="Arial" w:cs="Arial"/>
                <w:color w:val="000000"/>
                <w:sz w:val="20"/>
                <w:szCs w:val="20"/>
              </w:rPr>
              <w:t>30.86</w:t>
            </w:r>
          </w:p>
        </w:tc>
        <w:tc>
          <w:tcPr>
            <w:tcW w:w="1228" w:type="dxa"/>
          </w:tcPr>
          <w:p w:rsidR="004D4591" w:rsidRDefault="004D4591">
            <w:r w:rsidRPr="00332906">
              <w:rPr>
                <w:rFonts w:ascii="Arial" w:hAnsi="Arial" w:cs="Arial"/>
                <w:sz w:val="20"/>
                <w:szCs w:val="20"/>
              </w:rPr>
              <w:t>2</w:t>
            </w:r>
          </w:p>
        </w:tc>
      </w:tr>
    </w:tbl>
    <w:p w:rsidR="00055B22" w:rsidRPr="003C7029" w:rsidRDefault="00055B22" w:rsidP="00055B22">
      <w:pPr>
        <w:pStyle w:val="ListParagraph"/>
        <w:spacing w:after="0" w:line="240" w:lineRule="auto"/>
        <w:ind w:left="846"/>
        <w:jc w:val="both"/>
        <w:rPr>
          <w:rFonts w:ascii="Arial" w:hAnsi="Arial" w:cs="Arial"/>
          <w:sz w:val="20"/>
          <w:szCs w:val="20"/>
        </w:rPr>
      </w:pPr>
    </w:p>
    <w:p w:rsidR="00555041" w:rsidRPr="003C7029" w:rsidRDefault="00555041"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 xml:space="preserve">teikta bez pievienotā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2020.gada 22</w:t>
      </w:r>
      <w:r w:rsidR="000B7CEC" w:rsidRPr="000B7CEC">
        <w:rPr>
          <w:rFonts w:ascii="Arial" w:hAnsi="Arial" w:cs="Arial"/>
          <w:b/>
          <w:sz w:val="20"/>
          <w:szCs w:val="20"/>
        </w:rPr>
        <w:t>.</w:t>
      </w:r>
      <w:r w:rsidRPr="000B7CEC">
        <w:rPr>
          <w:rFonts w:ascii="Arial" w:hAnsi="Arial" w:cs="Arial"/>
          <w:b/>
          <w:sz w:val="20"/>
          <w:szCs w:val="20"/>
        </w:rPr>
        <w:t>maijam</w:t>
      </w:r>
      <w:r w:rsidR="003C31DC" w:rsidRPr="003C7029">
        <w:rPr>
          <w:rFonts w:ascii="Arial" w:hAnsi="Arial" w:cs="Arial"/>
          <w:sz w:val="20"/>
          <w:szCs w:val="20"/>
        </w:rPr>
        <w:t xml:space="preserve"> (ieskaitot)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nodrošinājumu par to izsoles daļu, kuras solīšanā piesakās. Ja pretendents piesakās uz vairākām daļām, izsoles nodrošinājums maksājams par katru izsoles daļu.</w:t>
      </w:r>
    </w:p>
    <w:p w:rsidR="00817EF1" w:rsidRPr="003C7029" w:rsidRDefault="00817EF1"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 xml:space="preserve">norēķinu kontā Nr.: </w:t>
      </w:r>
      <w:r w:rsidRPr="003C7029">
        <w:rPr>
          <w:rFonts w:ascii="Arial" w:hAnsi="Arial" w:cs="Arial"/>
          <w:color w:val="333333"/>
          <w:sz w:val="20"/>
          <w:szCs w:val="20"/>
        </w:rPr>
        <w:t>LV67NDEA0000084909460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proofErr w:type="spellStart"/>
      <w:r w:rsidRPr="003C7029">
        <w:rPr>
          <w:rFonts w:ascii="Arial" w:hAnsi="Arial" w:cs="Arial"/>
          <w:sz w:val="20"/>
          <w:szCs w:val="20"/>
          <w:lang w:eastAsia="lv-LV"/>
        </w:rPr>
        <w:t>Luminor</w:t>
      </w:r>
      <w:proofErr w:type="spellEnd"/>
      <w:r w:rsidRPr="003C7029">
        <w:rPr>
          <w:rFonts w:ascii="Arial" w:hAnsi="Arial" w:cs="Arial"/>
          <w:sz w:val="20"/>
          <w:szCs w:val="20"/>
          <w:lang w:eastAsia="lv-LV"/>
        </w:rPr>
        <w:t xml:space="preserve"> </w:t>
      </w:r>
      <w:proofErr w:type="spellStart"/>
      <w:r w:rsidRPr="003C7029">
        <w:rPr>
          <w:rFonts w:ascii="Arial" w:hAnsi="Arial" w:cs="Arial"/>
          <w:sz w:val="20"/>
          <w:szCs w:val="20"/>
          <w:lang w:eastAsia="lv-LV"/>
        </w:rPr>
        <w:t>Bank</w:t>
      </w:r>
      <w:proofErr w:type="spellEnd"/>
      <w:r w:rsidRPr="003C7029">
        <w:rPr>
          <w:rFonts w:ascii="Arial" w:hAnsi="Arial" w:cs="Arial"/>
          <w:sz w:val="20"/>
          <w:szCs w:val="20"/>
          <w:lang w:eastAsia="lv-LV"/>
        </w:rPr>
        <w:t xml:space="preserve">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 xml:space="preserve">RIKOLV2X. Maksājumu mērķī norādot “Izsoles nodrošinājums par izsoles daļu Nr._ . (attiecīgās izsoles daļas kārtas numurs saskaņā ar Noteikumu 5.1.punktā norādīto). </w:t>
      </w:r>
      <w:r w:rsidR="009517C8" w:rsidRPr="003C7029">
        <w:rPr>
          <w:rFonts w:ascii="Arial" w:hAnsi="Arial" w:cs="Arial"/>
          <w:sz w:val="20"/>
          <w:szCs w:val="20"/>
        </w:rPr>
        <w:t xml:space="preserve"> Ja izsoles nodrošinājumu iemaksā par citu personu, tad maksājuma mērķī  papildus  norāda personas nosaukum</w:t>
      </w:r>
      <w:r w:rsidR="00B267AD">
        <w:rPr>
          <w:rFonts w:ascii="Arial" w:hAnsi="Arial" w:cs="Arial"/>
          <w:sz w:val="20"/>
          <w:szCs w:val="20"/>
        </w:rPr>
        <w:t>u/ vārdu, uzvārdu un reģistrāci</w:t>
      </w:r>
      <w:r w:rsidR="009517C8" w:rsidRPr="003C7029">
        <w:rPr>
          <w:rFonts w:ascii="Arial" w:hAnsi="Arial" w:cs="Arial"/>
          <w:sz w:val="20"/>
          <w:szCs w:val="20"/>
        </w:rPr>
        <w:t>jas numuru/personas kodu, par kuru izsoles nodrošinājums tiek maksāts.</w:t>
      </w:r>
    </w:p>
    <w:p w:rsidR="009517C8" w:rsidRPr="00BC09BF" w:rsidRDefault="001244A7" w:rsidP="003C7029">
      <w:pPr>
        <w:pStyle w:val="ListParagraph"/>
        <w:numPr>
          <w:ilvl w:val="1"/>
          <w:numId w:val="10"/>
        </w:numPr>
        <w:spacing w:after="0" w:line="240" w:lineRule="auto"/>
        <w:jc w:val="both"/>
        <w:rPr>
          <w:rFonts w:ascii="Arial" w:hAnsi="Arial" w:cs="Arial"/>
          <w:sz w:val="20"/>
          <w:szCs w:val="20"/>
        </w:rPr>
      </w:pPr>
      <w:r w:rsidRPr="00BC09BF">
        <w:rPr>
          <w:rFonts w:ascii="Arial" w:hAnsi="Arial" w:cs="Arial"/>
          <w:sz w:val="20"/>
          <w:szCs w:val="20"/>
        </w:rPr>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rsidR="009517C8" w:rsidRPr="00BC09BF" w:rsidRDefault="00BB5DA6" w:rsidP="003C7029">
      <w:pPr>
        <w:pStyle w:val="ListParagraph"/>
        <w:numPr>
          <w:ilvl w:val="1"/>
          <w:numId w:val="10"/>
        </w:numPr>
        <w:spacing w:after="0" w:line="240" w:lineRule="auto"/>
        <w:jc w:val="both"/>
        <w:rPr>
          <w:rFonts w:ascii="Arial" w:hAnsi="Arial" w:cs="Arial"/>
          <w:sz w:val="20"/>
          <w:szCs w:val="20"/>
        </w:rPr>
      </w:pPr>
      <w:r w:rsidRPr="00BC09BF">
        <w:rPr>
          <w:rFonts w:ascii="Arial" w:hAnsi="Arial" w:cs="Arial"/>
          <w:sz w:val="20"/>
          <w:szCs w:val="20"/>
        </w:rPr>
        <w:lastRenderedPageBreak/>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rsidR="009517C8" w:rsidRPr="003C7029" w:rsidRDefault="009517C8"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Pretendentam vai izsoles dalībniekam, kurš nav izsoles  uzvarētājs, izsoles n</w:t>
      </w:r>
      <w:r w:rsidR="00F4467D">
        <w:rPr>
          <w:rFonts w:ascii="Arial" w:hAnsi="Arial" w:cs="Arial"/>
          <w:sz w:val="20"/>
          <w:szCs w:val="20"/>
        </w:rPr>
        <w:t xml:space="preserve">odrošinājums tiek atmaksāts 30 </w:t>
      </w:r>
      <w:r w:rsidRPr="003C7029">
        <w:rPr>
          <w:rFonts w:ascii="Arial" w:hAnsi="Arial" w:cs="Arial"/>
          <w:sz w:val="20"/>
          <w:szCs w:val="20"/>
        </w:rPr>
        <w:t>kalendāro dienu laikā pēc izsoles rez</w:t>
      </w:r>
      <w:r w:rsidR="00F4467D">
        <w:rPr>
          <w:rFonts w:ascii="Arial" w:hAnsi="Arial" w:cs="Arial"/>
          <w:sz w:val="20"/>
          <w:szCs w:val="20"/>
        </w:rPr>
        <w:t xml:space="preserve">ultātu paziņošanas,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rsidR="003144B2" w:rsidRPr="003C7029" w:rsidRDefault="003144B2"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Pretendentam, kurš  iemaksājis izsoles nodrošinājumu, bet  nav iesniedzis pieteikumu  dalībai izsolē, izsoles nodrošinājums tiek atmaksāts 30  kalendāro dienu laikā pēc tā saņemšanas dienas, pārskaitot atpakaļ uz maksājuma uzdevumā  norādīto kontu.</w:t>
      </w:r>
    </w:p>
    <w:p w:rsidR="003144B2" w:rsidRPr="00BA150D" w:rsidRDefault="003144B2" w:rsidP="003C7029">
      <w:pPr>
        <w:pStyle w:val="ListParagraph"/>
        <w:numPr>
          <w:ilvl w:val="1"/>
          <w:numId w:val="10"/>
        </w:numPr>
        <w:spacing w:after="0" w:line="240" w:lineRule="auto"/>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rsidR="003144B2" w:rsidRPr="003C7029" w:rsidRDefault="003144B2" w:rsidP="003C7029">
      <w:pPr>
        <w:pStyle w:val="ListParagraph"/>
        <w:spacing w:after="0" w:line="240" w:lineRule="auto"/>
        <w:ind w:left="420"/>
        <w:jc w:val="both"/>
        <w:rPr>
          <w:rFonts w:ascii="Arial" w:hAnsi="Arial" w:cs="Arial"/>
          <w:sz w:val="20"/>
          <w:szCs w:val="20"/>
        </w:rPr>
      </w:pPr>
    </w:p>
    <w:p w:rsidR="003144B2" w:rsidRPr="003C7029" w:rsidRDefault="003144B2" w:rsidP="003C7029">
      <w:pPr>
        <w:pStyle w:val="ListParagraph"/>
        <w:numPr>
          <w:ilvl w:val="0"/>
          <w:numId w:val="10"/>
        </w:numPr>
        <w:spacing w:after="0" w:line="240" w:lineRule="auto"/>
        <w:jc w:val="both"/>
        <w:rPr>
          <w:rFonts w:ascii="Arial" w:hAnsi="Arial" w:cs="Arial"/>
          <w:sz w:val="20"/>
          <w:szCs w:val="20"/>
        </w:rPr>
      </w:pPr>
      <w:r w:rsidRPr="003C7029">
        <w:rPr>
          <w:rFonts w:ascii="Arial" w:hAnsi="Arial" w:cs="Arial"/>
          <w:sz w:val="20"/>
          <w:szCs w:val="20"/>
        </w:rPr>
        <w:t>IZSOLES IZSLUDINĀŠANA UN TĀS NOTEIKUMU  IZSNIEGŠANA</w:t>
      </w:r>
    </w:p>
    <w:p w:rsidR="003144B2" w:rsidRPr="003C7029" w:rsidRDefault="003144B2" w:rsidP="003C7029">
      <w:pPr>
        <w:pStyle w:val="ListParagraph"/>
        <w:numPr>
          <w:ilvl w:val="1"/>
          <w:numId w:val="10"/>
        </w:numPr>
        <w:spacing w:after="0" w:line="240" w:lineRule="auto"/>
        <w:jc w:val="both"/>
        <w:rPr>
          <w:rFonts w:ascii="Arial" w:hAnsi="Arial" w:cs="Arial"/>
          <w:sz w:val="20"/>
          <w:szCs w:val="20"/>
        </w:rPr>
      </w:pPr>
      <w:r w:rsidRPr="003C7029">
        <w:rPr>
          <w:rFonts w:ascii="Arial" w:hAnsi="Arial" w:cs="Arial"/>
          <w:sz w:val="20"/>
          <w:szCs w:val="20"/>
        </w:rPr>
        <w:t>Paziņojums par metāla lūžņu pārdošanu atklātā izsolē un izsoles laiks tiek publicēts SIA “LDZ ritošā sastāva serviss” un VAS „Latvijas dzelzceļš” mājas lapā.</w:t>
      </w:r>
    </w:p>
    <w:p w:rsidR="00A640E7" w:rsidRPr="00F4467D" w:rsidRDefault="00A53B01" w:rsidP="003C7029">
      <w:pPr>
        <w:pStyle w:val="ListParagraph"/>
        <w:numPr>
          <w:ilvl w:val="1"/>
          <w:numId w:val="10"/>
        </w:numPr>
        <w:spacing w:after="0" w:line="240" w:lineRule="auto"/>
        <w:jc w:val="both"/>
        <w:rPr>
          <w:rFonts w:ascii="Arial" w:hAnsi="Arial" w:cs="Arial"/>
          <w:sz w:val="20"/>
          <w:szCs w:val="20"/>
        </w:rPr>
      </w:pPr>
      <w:r w:rsidRPr="00F4467D">
        <w:rPr>
          <w:rFonts w:ascii="Arial" w:hAnsi="Arial" w:cs="Arial"/>
          <w:sz w:val="20"/>
          <w:szCs w:val="20"/>
        </w:rPr>
        <w:t>Izsoles vieta un laiks</w:t>
      </w:r>
      <w:r w:rsidR="00871500" w:rsidRPr="00F4467D">
        <w:rPr>
          <w:rFonts w:ascii="Arial" w:hAnsi="Arial" w:cs="Arial"/>
          <w:sz w:val="20"/>
          <w:szCs w:val="20"/>
        </w:rPr>
        <w:t xml:space="preserve"> </w:t>
      </w:r>
      <w:r w:rsidR="00FD1F03" w:rsidRPr="00F4467D">
        <w:rPr>
          <w:rFonts w:ascii="Arial" w:hAnsi="Arial" w:cs="Arial"/>
          <w:sz w:val="20"/>
          <w:szCs w:val="20"/>
        </w:rPr>
        <w:t xml:space="preserve">– </w:t>
      </w:r>
      <w:bookmarkStart w:id="0" w:name="_Hlk40437455"/>
      <w:r w:rsidRPr="00F4467D">
        <w:rPr>
          <w:rFonts w:ascii="Arial" w:hAnsi="Arial" w:cs="Arial"/>
          <w:b/>
          <w:sz w:val="20"/>
          <w:szCs w:val="20"/>
        </w:rPr>
        <w:t>20</w:t>
      </w:r>
      <w:r w:rsidR="00C33F18" w:rsidRPr="00F4467D">
        <w:rPr>
          <w:rFonts w:ascii="Arial" w:hAnsi="Arial" w:cs="Arial"/>
          <w:b/>
          <w:sz w:val="20"/>
          <w:szCs w:val="20"/>
        </w:rPr>
        <w:t>20</w:t>
      </w:r>
      <w:r w:rsidRPr="00F4467D">
        <w:rPr>
          <w:rFonts w:ascii="Arial" w:hAnsi="Arial" w:cs="Arial"/>
          <w:b/>
          <w:sz w:val="20"/>
          <w:szCs w:val="20"/>
        </w:rPr>
        <w:t>.</w:t>
      </w:r>
      <w:r w:rsidR="00FD1F03" w:rsidRPr="00F4467D">
        <w:rPr>
          <w:rFonts w:ascii="Arial" w:hAnsi="Arial" w:cs="Arial"/>
          <w:b/>
          <w:sz w:val="20"/>
          <w:szCs w:val="20"/>
        </w:rPr>
        <w:t xml:space="preserve">gada </w:t>
      </w:r>
      <w:r w:rsidR="006E5EA6" w:rsidRPr="00F4467D">
        <w:rPr>
          <w:rFonts w:ascii="Arial" w:hAnsi="Arial" w:cs="Arial"/>
          <w:b/>
          <w:sz w:val="20"/>
          <w:szCs w:val="20"/>
        </w:rPr>
        <w:t>25</w:t>
      </w:r>
      <w:r w:rsidR="009833DA" w:rsidRPr="00F4467D">
        <w:rPr>
          <w:rFonts w:ascii="Arial" w:hAnsi="Arial" w:cs="Arial"/>
          <w:b/>
          <w:sz w:val="20"/>
          <w:szCs w:val="20"/>
        </w:rPr>
        <w:t xml:space="preserve">.maijs </w:t>
      </w:r>
      <w:r w:rsidR="00C33F18" w:rsidRPr="00F4467D">
        <w:rPr>
          <w:rFonts w:ascii="Arial" w:hAnsi="Arial" w:cs="Arial"/>
          <w:b/>
          <w:sz w:val="20"/>
          <w:szCs w:val="20"/>
        </w:rPr>
        <w:t xml:space="preserve"> </w:t>
      </w:r>
      <w:r w:rsidR="00FD1F03" w:rsidRPr="00F4467D">
        <w:rPr>
          <w:rFonts w:ascii="Arial" w:hAnsi="Arial" w:cs="Arial"/>
          <w:b/>
          <w:sz w:val="20"/>
          <w:szCs w:val="20"/>
        </w:rPr>
        <w:t>plkst. 11:00</w:t>
      </w:r>
      <w:r w:rsidR="00FD1F03" w:rsidRPr="00F4467D">
        <w:rPr>
          <w:rFonts w:ascii="Arial" w:hAnsi="Arial" w:cs="Arial"/>
          <w:sz w:val="20"/>
          <w:szCs w:val="20"/>
        </w:rPr>
        <w:t xml:space="preserve"> </w:t>
      </w:r>
      <w:r w:rsidR="00FD1F03" w:rsidRPr="00F4467D">
        <w:rPr>
          <w:rFonts w:ascii="Arial" w:hAnsi="Arial" w:cs="Arial"/>
          <w:b/>
          <w:sz w:val="20"/>
          <w:szCs w:val="20"/>
        </w:rPr>
        <w:t xml:space="preserve">Rīgā, </w:t>
      </w:r>
      <w:r w:rsidR="00753615" w:rsidRPr="00F4467D">
        <w:rPr>
          <w:rFonts w:ascii="Arial" w:hAnsi="Arial" w:cs="Arial"/>
          <w:b/>
          <w:sz w:val="20"/>
          <w:szCs w:val="20"/>
        </w:rPr>
        <w:t>Turgeņeva iela 21</w:t>
      </w:r>
      <w:r w:rsidR="00FD1F03" w:rsidRPr="00F4467D">
        <w:rPr>
          <w:rFonts w:ascii="Arial" w:hAnsi="Arial" w:cs="Arial"/>
          <w:b/>
          <w:sz w:val="20"/>
          <w:szCs w:val="20"/>
        </w:rPr>
        <w:t>, LV-</w:t>
      </w:r>
      <w:r w:rsidR="00753615" w:rsidRPr="00F4467D">
        <w:rPr>
          <w:rFonts w:ascii="Arial" w:hAnsi="Arial" w:cs="Arial"/>
          <w:b/>
          <w:sz w:val="20"/>
          <w:szCs w:val="20"/>
        </w:rPr>
        <w:t>1050</w:t>
      </w:r>
      <w:r w:rsidR="00FD1F03" w:rsidRPr="00F4467D">
        <w:rPr>
          <w:rFonts w:ascii="Arial" w:hAnsi="Arial" w:cs="Arial"/>
          <w:b/>
          <w:sz w:val="20"/>
          <w:szCs w:val="20"/>
        </w:rPr>
        <w:t>, I</w:t>
      </w:r>
      <w:r w:rsidR="00753615" w:rsidRPr="00F4467D">
        <w:rPr>
          <w:rFonts w:ascii="Arial" w:hAnsi="Arial" w:cs="Arial"/>
          <w:b/>
          <w:sz w:val="20"/>
          <w:szCs w:val="20"/>
        </w:rPr>
        <w:t>I</w:t>
      </w:r>
      <w:r w:rsidR="00FD1F03" w:rsidRPr="00F4467D">
        <w:rPr>
          <w:rFonts w:ascii="Arial" w:hAnsi="Arial" w:cs="Arial"/>
          <w:b/>
          <w:sz w:val="20"/>
          <w:szCs w:val="20"/>
        </w:rPr>
        <w:t xml:space="preserve"> stāvā, </w:t>
      </w:r>
      <w:r w:rsidR="00753615" w:rsidRPr="00F4467D">
        <w:rPr>
          <w:rFonts w:ascii="Arial" w:hAnsi="Arial" w:cs="Arial"/>
          <w:b/>
          <w:sz w:val="20"/>
          <w:szCs w:val="20"/>
        </w:rPr>
        <w:t>219</w:t>
      </w:r>
      <w:r w:rsidR="00FD1F03" w:rsidRPr="00F4467D">
        <w:rPr>
          <w:rFonts w:ascii="Arial" w:hAnsi="Arial" w:cs="Arial"/>
          <w:b/>
          <w:sz w:val="20"/>
          <w:szCs w:val="20"/>
        </w:rPr>
        <w:t>. telpā</w:t>
      </w:r>
      <w:r w:rsidR="00B267AD" w:rsidRPr="00F4467D">
        <w:rPr>
          <w:rFonts w:ascii="Arial" w:hAnsi="Arial" w:cs="Arial"/>
          <w:sz w:val="20"/>
          <w:szCs w:val="20"/>
        </w:rPr>
        <w:t xml:space="preserve"> tiešsaistē</w:t>
      </w:r>
      <w:r w:rsidR="00B267AD" w:rsidRPr="00F4467D">
        <w:rPr>
          <w:rStyle w:val="Heading1Char"/>
          <w:rFonts w:ascii="Arial" w:hAnsi="Arial" w:cs="Arial"/>
          <w:i/>
          <w:iCs/>
          <w:color w:val="767676"/>
          <w:sz w:val="20"/>
          <w:szCs w:val="20"/>
        </w:rPr>
        <w:t xml:space="preserve">, </w:t>
      </w:r>
      <w:r w:rsidR="00B267AD" w:rsidRPr="00F4467D">
        <w:rPr>
          <w:rStyle w:val="Heading1Char"/>
          <w:rFonts w:ascii="Arial" w:hAnsi="Arial" w:cs="Arial"/>
          <w:b w:val="0"/>
          <w:iCs/>
          <w:color w:val="auto"/>
          <w:sz w:val="20"/>
          <w:szCs w:val="20"/>
        </w:rPr>
        <w:t xml:space="preserve">izmantojot </w:t>
      </w:r>
      <w:r w:rsidR="00B267AD" w:rsidRPr="00F4467D">
        <w:rPr>
          <w:rStyle w:val="appliestoitem"/>
          <w:rFonts w:ascii="Arial" w:hAnsi="Arial" w:cs="Arial"/>
          <w:i/>
          <w:iCs/>
          <w:sz w:val="20"/>
          <w:szCs w:val="20"/>
        </w:rPr>
        <w:t xml:space="preserve">Skype </w:t>
      </w:r>
      <w:proofErr w:type="spellStart"/>
      <w:r w:rsidR="00B267AD" w:rsidRPr="00F4467D">
        <w:rPr>
          <w:rStyle w:val="appliestoitem"/>
          <w:rFonts w:ascii="Arial" w:hAnsi="Arial" w:cs="Arial"/>
          <w:i/>
          <w:iCs/>
          <w:sz w:val="20"/>
          <w:szCs w:val="20"/>
        </w:rPr>
        <w:t>for</w:t>
      </w:r>
      <w:proofErr w:type="spellEnd"/>
      <w:r w:rsidR="00B267AD" w:rsidRPr="00F4467D">
        <w:rPr>
          <w:rStyle w:val="appliestoitem"/>
          <w:rFonts w:ascii="Arial" w:hAnsi="Arial" w:cs="Arial"/>
          <w:i/>
          <w:iCs/>
          <w:sz w:val="20"/>
          <w:szCs w:val="20"/>
        </w:rPr>
        <w:t xml:space="preserve"> </w:t>
      </w:r>
      <w:proofErr w:type="spellStart"/>
      <w:r w:rsidR="00B267AD" w:rsidRPr="00F4467D">
        <w:rPr>
          <w:rStyle w:val="appliestoitem"/>
          <w:rFonts w:ascii="Arial" w:hAnsi="Arial" w:cs="Arial"/>
          <w:i/>
          <w:iCs/>
          <w:sz w:val="20"/>
          <w:szCs w:val="20"/>
        </w:rPr>
        <w:t>Business</w:t>
      </w:r>
      <w:proofErr w:type="spellEnd"/>
      <w:r w:rsidR="00B267AD" w:rsidRPr="00F4467D">
        <w:rPr>
          <w:rFonts w:ascii="Arial" w:hAnsi="Arial" w:cs="Arial"/>
          <w:sz w:val="20"/>
          <w:szCs w:val="20"/>
        </w:rPr>
        <w:t xml:space="preserve">. </w:t>
      </w:r>
      <w:r w:rsidR="006D7ACB" w:rsidRPr="00F4467D">
        <w:rPr>
          <w:rFonts w:ascii="Arial" w:hAnsi="Arial" w:cs="Arial"/>
          <w:sz w:val="20"/>
          <w:szCs w:val="20"/>
        </w:rPr>
        <w:t xml:space="preserve">Izsoles dalībnieku reģistrācijas </w:t>
      </w:r>
      <w:r w:rsidR="00B267AD" w:rsidRPr="00F4467D">
        <w:rPr>
          <w:rFonts w:ascii="Arial" w:hAnsi="Arial" w:cs="Arial"/>
          <w:sz w:val="20"/>
          <w:szCs w:val="20"/>
        </w:rPr>
        <w:t xml:space="preserve"> izsolei</w:t>
      </w:r>
      <w:r w:rsidR="006D7ACB" w:rsidRPr="00F4467D">
        <w:rPr>
          <w:rFonts w:ascii="Arial" w:hAnsi="Arial" w:cs="Arial"/>
          <w:sz w:val="20"/>
          <w:szCs w:val="20"/>
        </w:rPr>
        <w:t xml:space="preserve"> tiešsaistē </w:t>
      </w:r>
      <w:r w:rsidR="00FD1F03" w:rsidRPr="00F4467D">
        <w:rPr>
          <w:rFonts w:ascii="Arial" w:hAnsi="Arial" w:cs="Arial"/>
          <w:sz w:val="20"/>
          <w:szCs w:val="20"/>
        </w:rPr>
        <w:t xml:space="preserve"> laiks </w:t>
      </w:r>
      <w:r w:rsidR="00522FDC" w:rsidRPr="00F4467D">
        <w:rPr>
          <w:rFonts w:ascii="Arial" w:hAnsi="Arial" w:cs="Arial"/>
          <w:sz w:val="20"/>
          <w:szCs w:val="20"/>
        </w:rPr>
        <w:t>2020.gada 25</w:t>
      </w:r>
      <w:r w:rsidR="006D7ACB" w:rsidRPr="00F4467D">
        <w:rPr>
          <w:rFonts w:ascii="Arial" w:hAnsi="Arial" w:cs="Arial"/>
          <w:sz w:val="20"/>
          <w:szCs w:val="20"/>
        </w:rPr>
        <w:t>.maijā no plkst.10:30</w:t>
      </w:r>
      <w:r w:rsidR="00FD1F03" w:rsidRPr="00F4467D">
        <w:rPr>
          <w:rFonts w:ascii="Arial" w:hAnsi="Arial" w:cs="Arial"/>
          <w:sz w:val="20"/>
          <w:szCs w:val="20"/>
        </w:rPr>
        <w:t xml:space="preserve"> līdz plkst.1</w:t>
      </w:r>
      <w:r w:rsidR="006D7ACB" w:rsidRPr="00F4467D">
        <w:rPr>
          <w:rFonts w:ascii="Arial" w:hAnsi="Arial" w:cs="Arial"/>
          <w:sz w:val="20"/>
          <w:szCs w:val="20"/>
        </w:rPr>
        <w:t>1:0</w:t>
      </w:r>
      <w:r w:rsidR="00FD1F03" w:rsidRPr="00F4467D">
        <w:rPr>
          <w:rFonts w:ascii="Arial" w:hAnsi="Arial" w:cs="Arial"/>
          <w:sz w:val="20"/>
          <w:szCs w:val="20"/>
        </w:rPr>
        <w:t>0</w:t>
      </w:r>
      <w:r w:rsidR="00BA150D">
        <w:rPr>
          <w:rFonts w:ascii="Arial" w:hAnsi="Arial" w:cs="Arial"/>
          <w:sz w:val="20"/>
          <w:szCs w:val="20"/>
        </w:rPr>
        <w:t>.</w:t>
      </w:r>
      <w:r w:rsidR="00FD1F03" w:rsidRPr="00F4467D">
        <w:rPr>
          <w:rFonts w:ascii="Arial" w:hAnsi="Arial" w:cs="Arial"/>
          <w:sz w:val="20"/>
          <w:szCs w:val="20"/>
        </w:rPr>
        <w:t xml:space="preserve"> </w:t>
      </w:r>
      <w:bookmarkEnd w:id="0"/>
    </w:p>
    <w:p w:rsidR="00A640E7" w:rsidRPr="003C7029" w:rsidRDefault="00F4467D" w:rsidP="003C7029">
      <w:pPr>
        <w:pStyle w:val="ListParagraph"/>
        <w:numPr>
          <w:ilvl w:val="1"/>
          <w:numId w:val="10"/>
        </w:numPr>
        <w:spacing w:after="0" w:line="240" w:lineRule="auto"/>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yperlink"/>
            <w:rFonts w:ascii="Arial" w:hAnsi="Arial" w:cs="Arial"/>
            <w:sz w:val="20"/>
            <w:szCs w:val="20"/>
          </w:rPr>
          <w:t>www.ldz.lv</w:t>
        </w:r>
      </w:hyperlink>
      <w:r w:rsidR="006D7ACB">
        <w:rPr>
          <w:rFonts w:ascii="Arial" w:hAnsi="Arial" w:cs="Arial"/>
          <w:sz w:val="20"/>
          <w:szCs w:val="20"/>
        </w:rPr>
        <w:t xml:space="preserve"> vai </w:t>
      </w:r>
      <w:hyperlink r:id="rId11" w:history="1">
        <w:r w:rsidR="00A640E7" w:rsidRPr="003C7029">
          <w:rPr>
            <w:rStyle w:val="Hyperlink"/>
            <w:rFonts w:ascii="Arial" w:hAnsi="Arial" w:cs="Arial"/>
            <w:sz w:val="20"/>
            <w:szCs w:val="20"/>
          </w:rPr>
          <w:t>www.rss.ldz.lv</w:t>
        </w:r>
      </w:hyperlink>
      <w:r w:rsidR="006D7ACB">
        <w:rPr>
          <w:rFonts w:ascii="Arial" w:hAnsi="Arial" w:cs="Arial"/>
          <w:sz w:val="20"/>
          <w:szCs w:val="20"/>
        </w:rPr>
        <w:t xml:space="preserve">, sadaļā “Iepirkumi”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rsidR="00A640E7" w:rsidRPr="003C7029" w:rsidRDefault="00A640E7" w:rsidP="003C7029">
      <w:pPr>
        <w:pStyle w:val="ListParagraph"/>
        <w:spacing w:after="0" w:line="240" w:lineRule="auto"/>
        <w:ind w:left="846"/>
        <w:jc w:val="both"/>
        <w:rPr>
          <w:rFonts w:ascii="Arial" w:hAnsi="Arial" w:cs="Arial"/>
          <w:sz w:val="20"/>
          <w:szCs w:val="20"/>
        </w:rPr>
      </w:pPr>
    </w:p>
    <w:p w:rsidR="00A640E7" w:rsidRPr="00BA150D" w:rsidRDefault="00A640E7" w:rsidP="003C7029">
      <w:pPr>
        <w:pStyle w:val="ListParagraph"/>
        <w:numPr>
          <w:ilvl w:val="0"/>
          <w:numId w:val="10"/>
        </w:numPr>
        <w:spacing w:after="0" w:line="240" w:lineRule="auto"/>
        <w:jc w:val="both"/>
        <w:rPr>
          <w:rFonts w:ascii="Arial" w:hAnsi="Arial" w:cs="Arial"/>
          <w:sz w:val="20"/>
          <w:szCs w:val="20"/>
        </w:rPr>
      </w:pPr>
      <w:r w:rsidRPr="003C7029">
        <w:rPr>
          <w:rFonts w:ascii="Arial" w:hAnsi="Arial" w:cs="Arial"/>
          <w:sz w:val="20"/>
          <w:szCs w:val="20"/>
        </w:rPr>
        <w:t>PIETEIKUMA DALĪBAI IZSOLĒ NOFORMĒŠANA UN IESNIEGŠANA, PIETEIKUMA ATS</w:t>
      </w:r>
      <w:r w:rsidRPr="00BA150D">
        <w:rPr>
          <w:rFonts w:ascii="Arial" w:hAnsi="Arial" w:cs="Arial"/>
          <w:sz w:val="20"/>
          <w:szCs w:val="20"/>
        </w:rPr>
        <w:t>AUKŠANA</w:t>
      </w:r>
    </w:p>
    <w:p w:rsidR="00BA150D" w:rsidRPr="00C34C52" w:rsidRDefault="00F4467D" w:rsidP="00BA150D">
      <w:pPr>
        <w:pStyle w:val="ListParagraph"/>
        <w:numPr>
          <w:ilvl w:val="1"/>
          <w:numId w:val="10"/>
        </w:numPr>
        <w:spacing w:after="0" w:line="240" w:lineRule="auto"/>
        <w:jc w:val="both"/>
        <w:rPr>
          <w:rFonts w:ascii="Arial" w:hAnsi="Arial" w:cs="Arial"/>
          <w:sz w:val="20"/>
          <w:szCs w:val="20"/>
        </w:rPr>
      </w:pPr>
      <w:r w:rsidRPr="00BA150D">
        <w:rPr>
          <w:rFonts w:ascii="Arial" w:hAnsi="Arial" w:cs="Arial"/>
          <w:sz w:val="20"/>
          <w:szCs w:val="20"/>
        </w:rPr>
        <w:t>Pretendents</w:t>
      </w:r>
      <w:r w:rsidR="006E5EA6" w:rsidRPr="00BA150D">
        <w:rPr>
          <w:rFonts w:ascii="Arial" w:hAnsi="Arial" w:cs="Arial"/>
          <w:sz w:val="20"/>
          <w:szCs w:val="20"/>
        </w:rPr>
        <w:t xml:space="preserve"> dalībai izsolē </w:t>
      </w:r>
      <w:bookmarkStart w:id="1" w:name="_Hlk40437236"/>
      <w:r w:rsidRPr="00BA150D">
        <w:rPr>
          <w:rFonts w:ascii="Arial" w:hAnsi="Arial" w:cs="Arial"/>
          <w:sz w:val="20"/>
          <w:szCs w:val="20"/>
        </w:rPr>
        <w:t xml:space="preserve">līdz </w:t>
      </w:r>
      <w:r w:rsidR="006E5EA6" w:rsidRPr="00BA150D">
        <w:rPr>
          <w:rFonts w:ascii="Arial" w:hAnsi="Arial" w:cs="Arial"/>
          <w:sz w:val="20"/>
          <w:szCs w:val="20"/>
        </w:rPr>
        <w:t>2020.gada 22</w:t>
      </w:r>
      <w:r w:rsidRPr="00BA150D">
        <w:rPr>
          <w:rFonts w:ascii="Arial" w:hAnsi="Arial" w:cs="Arial"/>
          <w:sz w:val="20"/>
          <w:szCs w:val="20"/>
        </w:rPr>
        <w:t xml:space="preserve">.maija </w:t>
      </w:r>
      <w:r w:rsidR="006E5EA6" w:rsidRPr="00BA150D">
        <w:rPr>
          <w:rFonts w:ascii="Arial" w:hAnsi="Arial" w:cs="Arial"/>
          <w:sz w:val="20"/>
          <w:szCs w:val="20"/>
        </w:rPr>
        <w:t>plkst.9.00.</w:t>
      </w:r>
      <w:r w:rsidR="00E63660" w:rsidRPr="00BA150D">
        <w:rPr>
          <w:rFonts w:ascii="Arial" w:hAnsi="Arial" w:cs="Arial"/>
          <w:sz w:val="20"/>
          <w:szCs w:val="20"/>
        </w:rPr>
        <w:t xml:space="preserve"> iesniedz </w:t>
      </w:r>
      <w:hyperlink r:id="rId12" w:history="1">
        <w:r w:rsidR="00E63660" w:rsidRPr="00BA150D">
          <w:rPr>
            <w:rStyle w:val="Hyperlink"/>
            <w:rFonts w:ascii="Arial" w:hAnsi="Arial" w:cs="Arial"/>
            <w:sz w:val="20"/>
            <w:szCs w:val="20"/>
          </w:rPr>
          <w:t>www.ldz.lv</w:t>
        </w:r>
      </w:hyperlink>
      <w:r w:rsidR="00E63660" w:rsidRPr="00BA150D">
        <w:rPr>
          <w:rFonts w:ascii="Arial" w:hAnsi="Arial" w:cs="Arial"/>
          <w:sz w:val="20"/>
          <w:szCs w:val="20"/>
        </w:rPr>
        <w:t xml:space="preserve"> sadaļā “Iepirkumi” </w:t>
      </w:r>
      <w:r w:rsidR="00BA150D" w:rsidRPr="00BA150D">
        <w:rPr>
          <w:rFonts w:ascii="Arial" w:hAnsi="Arial" w:cs="Arial"/>
          <w:sz w:val="20"/>
          <w:szCs w:val="20"/>
        </w:rPr>
        <w:t>(</w:t>
      </w:r>
      <w:hyperlink r:id="rId13" w:history="1">
        <w:r w:rsidR="00BA150D" w:rsidRPr="00BA150D">
          <w:rPr>
            <w:rStyle w:val="Hyperlink"/>
            <w:rFonts w:ascii="Arial" w:hAnsi="Arial" w:cs="Arial"/>
            <w:sz w:val="20"/>
            <w:szCs w:val="20"/>
          </w:rPr>
          <w:t>https://www.mercell.com/lv-lv/iepirkums/107628530/sia-ldz-ritosa-sastava-serviss-iepirkumi.aspx</w:t>
        </w:r>
      </w:hyperlink>
      <w:r w:rsidR="00BA150D">
        <w:rPr>
          <w:rFonts w:ascii="Arial" w:hAnsi="Arial" w:cs="Arial"/>
          <w:sz w:val="20"/>
          <w:szCs w:val="20"/>
        </w:rPr>
        <w:t>):</w:t>
      </w:r>
    </w:p>
    <w:bookmarkEnd w:id="1"/>
    <w:p w:rsidR="006E5EA6" w:rsidRDefault="006E5EA6" w:rsidP="00BA150D">
      <w:pPr>
        <w:pStyle w:val="ListParagraph"/>
        <w:spacing w:after="0" w:line="240" w:lineRule="auto"/>
        <w:ind w:left="846"/>
        <w:jc w:val="both"/>
        <w:rPr>
          <w:rFonts w:ascii="Arial" w:hAnsi="Arial" w:cs="Arial"/>
          <w:sz w:val="20"/>
          <w:szCs w:val="20"/>
        </w:rPr>
      </w:pPr>
    </w:p>
    <w:p w:rsidR="00E63660" w:rsidRDefault="00E63660" w:rsidP="00E63660">
      <w:pPr>
        <w:pStyle w:val="ListParagraph"/>
        <w:numPr>
          <w:ilvl w:val="2"/>
          <w:numId w:val="10"/>
        </w:numPr>
        <w:spacing w:after="0" w:line="240" w:lineRule="auto"/>
        <w:jc w:val="both"/>
        <w:rPr>
          <w:rFonts w:ascii="Arial" w:hAnsi="Arial" w:cs="Arial"/>
          <w:sz w:val="20"/>
          <w:szCs w:val="20"/>
        </w:rPr>
      </w:pPr>
      <w:r w:rsidRPr="00E63660">
        <w:rPr>
          <w:rFonts w:ascii="Arial" w:hAnsi="Arial" w:cs="Arial"/>
          <w:sz w:val="20"/>
          <w:szCs w:val="20"/>
        </w:rPr>
        <w:t>Elektroniskā formātā sagatavotu</w:t>
      </w:r>
      <w:r w:rsidR="00F4467D">
        <w:rPr>
          <w:rFonts w:ascii="Arial" w:hAnsi="Arial" w:cs="Arial"/>
          <w:sz w:val="20"/>
          <w:szCs w:val="20"/>
        </w:rPr>
        <w:t xml:space="preserve"> </w:t>
      </w:r>
      <w:r w:rsidRPr="00E63660">
        <w:rPr>
          <w:rFonts w:ascii="Arial" w:hAnsi="Arial" w:cs="Arial"/>
          <w:sz w:val="20"/>
          <w:szCs w:val="20"/>
        </w:rPr>
        <w:t>pieteikumu</w:t>
      </w:r>
      <w:r>
        <w:rPr>
          <w:rFonts w:ascii="Arial" w:hAnsi="Arial" w:cs="Arial"/>
          <w:sz w:val="20"/>
          <w:szCs w:val="20"/>
        </w:rPr>
        <w:t xml:space="preserve"> ((skenētu </w:t>
      </w:r>
      <w:proofErr w:type="spellStart"/>
      <w:r>
        <w:rPr>
          <w:rFonts w:ascii="Arial" w:hAnsi="Arial" w:cs="Arial"/>
          <w:sz w:val="20"/>
          <w:szCs w:val="20"/>
        </w:rPr>
        <w:t>pdf</w:t>
      </w:r>
      <w:proofErr w:type="spellEnd"/>
      <w:r>
        <w:rPr>
          <w:rFonts w:ascii="Arial" w:hAnsi="Arial" w:cs="Arial"/>
          <w:sz w:val="20"/>
          <w:szCs w:val="20"/>
        </w:rPr>
        <w:t xml:space="preserve"> formātā) (1.pielikums)). Pieteikumu paraksta </w:t>
      </w:r>
      <w:r w:rsidR="00BB5DA6">
        <w:rPr>
          <w:rFonts w:ascii="Arial" w:hAnsi="Arial" w:cs="Arial"/>
          <w:sz w:val="20"/>
          <w:szCs w:val="20"/>
        </w:rPr>
        <w:t>pretendenta</w:t>
      </w:r>
      <w:r>
        <w:rPr>
          <w:rFonts w:ascii="Arial" w:hAnsi="Arial" w:cs="Arial"/>
          <w:sz w:val="20"/>
          <w:szCs w:val="20"/>
        </w:rPr>
        <w:t xml:space="preserve"> pārstāvis ar</w:t>
      </w:r>
      <w:r w:rsidRPr="00E63660">
        <w:rPr>
          <w:rFonts w:ascii="Arial" w:hAnsi="Arial" w:cs="Arial"/>
          <w:sz w:val="20"/>
          <w:szCs w:val="20"/>
        </w:rPr>
        <w:t xml:space="preserve"> </w:t>
      </w:r>
      <w:r w:rsidR="00F4467D">
        <w:rPr>
          <w:rFonts w:ascii="Arial" w:hAnsi="Arial" w:cs="Arial"/>
          <w:sz w:val="20"/>
          <w:szCs w:val="20"/>
        </w:rPr>
        <w:t>pārstāvības tiesībām vai</w:t>
      </w:r>
      <w:r>
        <w:rPr>
          <w:rFonts w:ascii="Arial" w:hAnsi="Arial" w:cs="Arial"/>
          <w:sz w:val="20"/>
          <w:szCs w:val="20"/>
        </w:rPr>
        <w:t xml:space="preserve"> pilnvarota persona. Ja paraksta pilnvarota persona, jāpievieno personas ar pārstāvība</w:t>
      </w:r>
      <w:r w:rsidR="00BA150D">
        <w:rPr>
          <w:rFonts w:ascii="Arial" w:hAnsi="Arial" w:cs="Arial"/>
          <w:sz w:val="20"/>
          <w:szCs w:val="20"/>
        </w:rPr>
        <w:t>s tiesībām  izdota pilnvara (ske</w:t>
      </w:r>
      <w:r>
        <w:rPr>
          <w:rFonts w:ascii="Arial" w:hAnsi="Arial" w:cs="Arial"/>
          <w:sz w:val="20"/>
          <w:szCs w:val="20"/>
        </w:rPr>
        <w:t>nēts dokumenta ori</w:t>
      </w:r>
      <w:r w:rsidR="00BA150D">
        <w:rPr>
          <w:rFonts w:ascii="Arial" w:hAnsi="Arial" w:cs="Arial"/>
          <w:sz w:val="20"/>
          <w:szCs w:val="20"/>
        </w:rPr>
        <w:t xml:space="preserve">ģināls </w:t>
      </w:r>
      <w:proofErr w:type="spellStart"/>
      <w:r w:rsidR="00BA150D">
        <w:rPr>
          <w:rFonts w:ascii="Arial" w:hAnsi="Arial" w:cs="Arial"/>
          <w:sz w:val="20"/>
          <w:szCs w:val="20"/>
        </w:rPr>
        <w:t>pdf</w:t>
      </w:r>
      <w:proofErr w:type="spellEnd"/>
      <w:r w:rsidR="00BA150D">
        <w:rPr>
          <w:rFonts w:ascii="Arial" w:hAnsi="Arial" w:cs="Arial"/>
          <w:sz w:val="20"/>
          <w:szCs w:val="20"/>
        </w:rPr>
        <w:t xml:space="preserve">  formātā);</w:t>
      </w:r>
    </w:p>
    <w:p w:rsidR="008C4A59" w:rsidRDefault="00A94DF4" w:rsidP="00E63660">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I</w:t>
      </w:r>
      <w:r w:rsidR="002A0682">
        <w:rPr>
          <w:rFonts w:ascii="Arial" w:hAnsi="Arial" w:cs="Arial"/>
          <w:sz w:val="20"/>
          <w:szCs w:val="20"/>
        </w:rPr>
        <w:t>zsoles nodrošinājuma apliecinājumu (</w:t>
      </w:r>
      <w:r w:rsidR="00F4467D">
        <w:rPr>
          <w:rFonts w:ascii="Arial" w:hAnsi="Arial" w:cs="Arial"/>
          <w:sz w:val="20"/>
          <w:szCs w:val="20"/>
        </w:rPr>
        <w:t xml:space="preserve">maksājuma </w:t>
      </w:r>
      <w:r w:rsidR="002A0682">
        <w:rPr>
          <w:rFonts w:ascii="Arial" w:hAnsi="Arial" w:cs="Arial"/>
          <w:sz w:val="20"/>
          <w:szCs w:val="20"/>
        </w:rPr>
        <w:t>uzdevumu)</w:t>
      </w:r>
      <w:r w:rsidR="008C4A59">
        <w:rPr>
          <w:rFonts w:ascii="Arial" w:hAnsi="Arial" w:cs="Arial"/>
          <w:sz w:val="20"/>
          <w:szCs w:val="20"/>
        </w:rPr>
        <w:t xml:space="preserve"> atbilstoši No</w:t>
      </w:r>
      <w:r>
        <w:rPr>
          <w:rFonts w:ascii="Arial" w:hAnsi="Arial" w:cs="Arial"/>
          <w:sz w:val="20"/>
          <w:szCs w:val="20"/>
        </w:rPr>
        <w:t>teikumu 5.3.punktam;</w:t>
      </w:r>
    </w:p>
    <w:p w:rsidR="00A94DF4" w:rsidRDefault="00A94DF4" w:rsidP="00E63660">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P</w:t>
      </w:r>
      <w:r w:rsidR="00896957">
        <w:rPr>
          <w:rFonts w:ascii="Arial" w:hAnsi="Arial" w:cs="Arial"/>
          <w:sz w:val="20"/>
          <w:szCs w:val="20"/>
        </w:rPr>
        <w:t>reces izvešanas grafiku</w:t>
      </w:r>
      <w:r>
        <w:rPr>
          <w:rFonts w:ascii="Arial" w:hAnsi="Arial" w:cs="Arial"/>
          <w:sz w:val="20"/>
          <w:szCs w:val="20"/>
        </w:rPr>
        <w:t>;</w:t>
      </w:r>
    </w:p>
    <w:p w:rsidR="00896957" w:rsidRDefault="00A94DF4" w:rsidP="00E63660">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R</w:t>
      </w:r>
      <w:r w:rsidR="002A0682">
        <w:rPr>
          <w:rFonts w:ascii="Arial" w:hAnsi="Arial" w:cs="Arial"/>
          <w:sz w:val="20"/>
          <w:szCs w:val="20"/>
        </w:rPr>
        <w:t>akstisku</w:t>
      </w:r>
      <w:r>
        <w:rPr>
          <w:rFonts w:ascii="Arial" w:hAnsi="Arial" w:cs="Arial"/>
          <w:sz w:val="20"/>
          <w:szCs w:val="20"/>
        </w:rPr>
        <w:t xml:space="preserve"> apliecinājumu</w:t>
      </w:r>
      <w:r w:rsidRPr="003C7029">
        <w:rPr>
          <w:rFonts w:ascii="Arial" w:hAnsi="Arial" w:cs="Arial"/>
          <w:sz w:val="20"/>
          <w:szCs w:val="20"/>
        </w:rPr>
        <w:t xml:space="preserve"> par to, ka Pretendentam uz </w:t>
      </w:r>
      <w:r>
        <w:rPr>
          <w:rFonts w:ascii="Arial" w:hAnsi="Arial" w:cs="Arial"/>
          <w:sz w:val="20"/>
          <w:szCs w:val="20"/>
        </w:rPr>
        <w:t xml:space="preserve">izsoles pieteikuma </w:t>
      </w:r>
      <w:r w:rsidRPr="003C7029">
        <w:rPr>
          <w:rFonts w:ascii="Arial" w:hAnsi="Arial" w:cs="Arial"/>
          <w:sz w:val="20"/>
          <w:szCs w:val="20"/>
        </w:rPr>
        <w:t xml:space="preserve"> iesniegšanas dienu nav nokavēta debitora parādsaistības attiecībā pret </w:t>
      </w:r>
      <w:r>
        <w:rPr>
          <w:rFonts w:ascii="Arial" w:hAnsi="Arial" w:cs="Arial"/>
          <w:sz w:val="20"/>
          <w:szCs w:val="20"/>
        </w:rPr>
        <w:t>SIA “LDZ ritošā sastāva serviss”;</w:t>
      </w:r>
    </w:p>
    <w:p w:rsidR="008C4A59" w:rsidRDefault="008C4A59" w:rsidP="00E63660">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Visi dokumenti  iesniedzami latviešu valodā. Ja dokumenti ir citā valodā pievieno izsoles dalībnieka apliec</w:t>
      </w:r>
      <w:r w:rsidR="00A94DF4">
        <w:rPr>
          <w:rFonts w:ascii="Arial" w:hAnsi="Arial" w:cs="Arial"/>
          <w:sz w:val="20"/>
          <w:szCs w:val="20"/>
        </w:rPr>
        <w:t>inātu tulkojumu latviešu valodā;</w:t>
      </w:r>
    </w:p>
    <w:p w:rsidR="006E5EA6" w:rsidRDefault="00E63660" w:rsidP="008C4A59">
      <w:pPr>
        <w:pStyle w:val="ListParagraph"/>
        <w:numPr>
          <w:ilvl w:val="2"/>
          <w:numId w:val="10"/>
        </w:numPr>
        <w:spacing w:after="0" w:line="240" w:lineRule="auto"/>
        <w:jc w:val="both"/>
        <w:rPr>
          <w:rFonts w:ascii="Arial" w:hAnsi="Arial" w:cs="Arial"/>
          <w:sz w:val="20"/>
          <w:szCs w:val="20"/>
        </w:rPr>
      </w:pPr>
      <w:r w:rsidRPr="008C4A59">
        <w:rPr>
          <w:rFonts w:ascii="Arial" w:hAnsi="Arial" w:cs="Arial"/>
          <w:sz w:val="20"/>
          <w:szCs w:val="20"/>
        </w:rPr>
        <w:t>Pretendentam ir tiesības rakstveidā atsaukt iesniegto  pieteikumu dalībai izsolē. Atsaukumam ir bezierunu raksturs</w:t>
      </w:r>
      <w:r w:rsidR="008C4A59" w:rsidRPr="008C4A59">
        <w:rPr>
          <w:rFonts w:ascii="Arial" w:hAnsi="Arial" w:cs="Arial"/>
          <w:sz w:val="20"/>
          <w:szCs w:val="20"/>
        </w:rPr>
        <w:t>, un tas izslēdz izsoles dalībnieka atsauktā pieteikuma reģistrāciju izsoles dalībnieku sarakstā, kā arī izslēdz tā tālāku līdzdalību izsolē.</w:t>
      </w:r>
    </w:p>
    <w:p w:rsidR="008C4A59" w:rsidRDefault="008C4A59" w:rsidP="008C4A59">
      <w:pPr>
        <w:pStyle w:val="ListParagraph"/>
        <w:spacing w:after="0" w:line="240" w:lineRule="auto"/>
        <w:ind w:left="846"/>
        <w:jc w:val="both"/>
        <w:rPr>
          <w:rFonts w:ascii="Arial" w:hAnsi="Arial" w:cs="Arial"/>
          <w:sz w:val="20"/>
          <w:szCs w:val="20"/>
        </w:rPr>
      </w:pPr>
    </w:p>
    <w:p w:rsidR="008C4A59" w:rsidRDefault="008C4A59" w:rsidP="008C4A59">
      <w:pPr>
        <w:pStyle w:val="ListParagraph"/>
        <w:numPr>
          <w:ilvl w:val="0"/>
          <w:numId w:val="10"/>
        </w:numPr>
        <w:spacing w:after="0" w:line="240" w:lineRule="auto"/>
        <w:jc w:val="both"/>
        <w:rPr>
          <w:rFonts w:ascii="Arial" w:hAnsi="Arial" w:cs="Arial"/>
          <w:sz w:val="20"/>
          <w:szCs w:val="20"/>
        </w:rPr>
      </w:pPr>
      <w:r>
        <w:rPr>
          <w:rFonts w:ascii="Arial" w:hAnsi="Arial" w:cs="Arial"/>
          <w:sz w:val="20"/>
          <w:szCs w:val="20"/>
        </w:rPr>
        <w:t>PRETENDENTA KVALIFIKĀCIJAS PRASĪBAS, PĀRBAUDE UN IZSLĒGŠANA</w:t>
      </w:r>
    </w:p>
    <w:p w:rsidR="008C4A59" w:rsidRDefault="008C4A59" w:rsidP="008C4A59">
      <w:pPr>
        <w:pStyle w:val="ListParagraph"/>
        <w:numPr>
          <w:ilvl w:val="1"/>
          <w:numId w:val="10"/>
        </w:numPr>
        <w:spacing w:after="0" w:line="240" w:lineRule="auto"/>
        <w:jc w:val="both"/>
        <w:rPr>
          <w:rFonts w:ascii="Arial" w:hAnsi="Arial" w:cs="Arial"/>
          <w:sz w:val="20"/>
          <w:szCs w:val="20"/>
        </w:rPr>
      </w:pPr>
      <w:r>
        <w:rPr>
          <w:rFonts w:ascii="Arial" w:hAnsi="Arial" w:cs="Arial"/>
          <w:sz w:val="20"/>
          <w:szCs w:val="20"/>
        </w:rPr>
        <w:t>Pretendentam tiek izvirzītas šādas kvalifikācijas prasības:</w:t>
      </w:r>
    </w:p>
    <w:p w:rsidR="008C4A59" w:rsidRDefault="00BB5DA6" w:rsidP="008C4A59">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retendents ir reģistrēts likumā noteiktajā termiņā un kārtībā;</w:t>
      </w:r>
    </w:p>
    <w:p w:rsidR="00896957" w:rsidRDefault="00BB5DA6" w:rsidP="008C4A59">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 xml:space="preserve">. </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 </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rsidR="00A94DF4" w:rsidRPr="00BC09BF" w:rsidRDefault="00BB5DA6" w:rsidP="00BC09BF">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d</w:t>
      </w:r>
      <w:r w:rsidRPr="00BB5DA6">
        <w:rPr>
          <w:rFonts w:ascii="Arial" w:hAnsi="Arial" w:cs="Arial"/>
          <w:sz w:val="20"/>
          <w:szCs w:val="20"/>
        </w:rPr>
        <w:t xml:space="preserve">okuments, kas apliecina </w:t>
      </w:r>
      <w:r>
        <w:rPr>
          <w:rFonts w:ascii="Arial" w:hAnsi="Arial" w:cs="Arial"/>
          <w:sz w:val="20"/>
          <w:szCs w:val="20"/>
        </w:rPr>
        <w:t>izsoles pieteikumu</w:t>
      </w:r>
      <w:r w:rsidRPr="00BB5DA6">
        <w:rPr>
          <w:rFonts w:ascii="Arial" w:hAnsi="Arial" w:cs="Arial"/>
          <w:sz w:val="20"/>
          <w:szCs w:val="20"/>
        </w:rPr>
        <w:t xml:space="preserve"> parakstījušās personas tiesības pārstāvēt pretendentu, ja piedāvājumu neparaksta pretendenta likumiskais pārstāvis.</w:t>
      </w:r>
    </w:p>
    <w:p w:rsidR="00DB1A17" w:rsidRDefault="00DB1A17" w:rsidP="00DB1A17">
      <w:pPr>
        <w:pStyle w:val="ListParagraph"/>
        <w:numPr>
          <w:ilvl w:val="1"/>
          <w:numId w:val="10"/>
        </w:numPr>
        <w:spacing w:after="0" w:line="240" w:lineRule="auto"/>
        <w:jc w:val="both"/>
        <w:rPr>
          <w:rFonts w:ascii="Arial" w:hAnsi="Arial" w:cs="Arial"/>
          <w:sz w:val="20"/>
          <w:szCs w:val="20"/>
        </w:rPr>
      </w:pPr>
      <w:r>
        <w:rPr>
          <w:rFonts w:ascii="Arial" w:hAnsi="Arial" w:cs="Arial"/>
          <w:sz w:val="20"/>
          <w:szCs w:val="20"/>
        </w:rPr>
        <w:lastRenderedPageBreak/>
        <w:t>Izsoles komisija izslēdz pretendentu no turpmākās dalības izsolē un neslēdz pirkuma līgumu ar pretendentu, uz kuru attiecas jebkurš no šādiem gadījumiem:</w:t>
      </w:r>
    </w:p>
    <w:p w:rsidR="00DB1A17" w:rsidRPr="00A94DF4" w:rsidRDefault="00DB1A17" w:rsidP="00DB1A17">
      <w:pPr>
        <w:pStyle w:val="ListParagraph"/>
        <w:numPr>
          <w:ilvl w:val="2"/>
          <w:numId w:val="10"/>
        </w:numPr>
        <w:spacing w:after="0" w:line="240" w:lineRule="auto"/>
        <w:jc w:val="both"/>
        <w:rPr>
          <w:rFonts w:ascii="Arial" w:hAnsi="Arial" w:cs="Arial"/>
          <w:sz w:val="20"/>
          <w:szCs w:val="20"/>
        </w:rPr>
      </w:pPr>
      <w:r w:rsidRPr="00A94DF4">
        <w:rPr>
          <w:rFonts w:ascii="Arial" w:hAnsi="Arial" w:cs="Arial"/>
          <w:sz w:val="20"/>
          <w:szCs w:val="20"/>
        </w:rPr>
        <w:t>ir pasludināts pretendenta maksātnespējas process, apturēta pretendenta saimnieciskā darbība vai pretendents tiek likvidēts;</w:t>
      </w:r>
    </w:p>
    <w:p w:rsidR="00545C21" w:rsidRDefault="00DB1A17" w:rsidP="00DB1A17">
      <w:pPr>
        <w:pStyle w:val="ListParagraph"/>
        <w:numPr>
          <w:ilvl w:val="2"/>
          <w:numId w:val="10"/>
        </w:numPr>
        <w:spacing w:after="0" w:line="240" w:lineRule="auto"/>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rsidR="00DB1A17" w:rsidRDefault="00DB1A17" w:rsidP="00545C21">
      <w:pPr>
        <w:pStyle w:val="ListParagraph"/>
        <w:numPr>
          <w:ilvl w:val="3"/>
          <w:numId w:val="10"/>
        </w:numPr>
        <w:spacing w:after="0" w:line="240" w:lineRule="auto"/>
        <w:jc w:val="both"/>
        <w:rPr>
          <w:rFonts w:ascii="Arial" w:hAnsi="Arial" w:cs="Arial"/>
          <w:sz w:val="20"/>
          <w:szCs w:val="20"/>
        </w:rPr>
      </w:pPr>
      <w:r w:rsidRPr="00545C21">
        <w:rPr>
          <w:rFonts w:ascii="Arial" w:hAnsi="Arial" w:cs="Arial"/>
          <w:sz w:val="20"/>
          <w:szCs w:val="20"/>
        </w:rPr>
        <w:t>Latvijā vai valstī, kurā tas reģistrēts vai kurā atrodas tā pastāvīgā dzīvesvieta, ir nodokļu parādi (tai skaitā valsts sociālās apdrošināšanas obligāto iemaksu parādi), kas kopsummā kādā no valstīm pārsniedz 150 euro;</w:t>
      </w:r>
    </w:p>
    <w:p w:rsidR="00A94DF4" w:rsidRPr="00545C21" w:rsidRDefault="00BB5DA6" w:rsidP="00545C21">
      <w:pPr>
        <w:pStyle w:val="ListParagraph"/>
        <w:numPr>
          <w:ilvl w:val="3"/>
          <w:numId w:val="10"/>
        </w:numPr>
        <w:spacing w:after="0" w:line="240" w:lineRule="auto"/>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rsidR="008B16D4" w:rsidRDefault="00FF7466" w:rsidP="008B16D4">
      <w:pPr>
        <w:pStyle w:val="ListParagraph"/>
        <w:numPr>
          <w:ilvl w:val="1"/>
          <w:numId w:val="10"/>
        </w:numPr>
        <w:spacing w:after="0" w:line="240" w:lineRule="auto"/>
        <w:jc w:val="both"/>
        <w:rPr>
          <w:rFonts w:ascii="Arial" w:hAnsi="Arial" w:cs="Arial"/>
          <w:sz w:val="20"/>
          <w:szCs w:val="20"/>
        </w:rPr>
      </w:pPr>
      <w:r w:rsidRPr="008B16D4">
        <w:rPr>
          <w:rFonts w:ascii="Arial" w:hAnsi="Arial" w:cs="Arial"/>
          <w:kern w:val="3"/>
          <w:sz w:val="20"/>
          <w:szCs w:val="20"/>
          <w:shd w:val="clear" w:color="auto" w:fill="FFFFFF"/>
        </w:rPr>
        <w:t xml:space="preserve">Izsoles komisija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 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rsidR="005029FA" w:rsidRDefault="005029FA" w:rsidP="005029FA">
      <w:pPr>
        <w:pStyle w:val="ListParagraph"/>
        <w:numPr>
          <w:ilvl w:val="1"/>
          <w:numId w:val="10"/>
        </w:numPr>
        <w:spacing w:after="0" w:line="240" w:lineRule="auto"/>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kas ievērojot šo Noteikumu 7.punkta prasības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 punktā norādītajiem dokumentiem. Šādā gadījumā viņam tiek izsniegts motivēts atteikums. </w:t>
      </w:r>
    </w:p>
    <w:p w:rsidR="005029FA" w:rsidRDefault="005029FA" w:rsidP="00FF7466">
      <w:pPr>
        <w:pStyle w:val="ListParagraph"/>
        <w:numPr>
          <w:ilvl w:val="1"/>
          <w:numId w:val="10"/>
        </w:numPr>
        <w:spacing w:after="0" w:line="240" w:lineRule="auto"/>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rsidR="00545C21" w:rsidRPr="00C86186" w:rsidRDefault="00545C21" w:rsidP="00545C21">
      <w:pPr>
        <w:pStyle w:val="ListParagraph"/>
        <w:numPr>
          <w:ilvl w:val="1"/>
          <w:numId w:val="10"/>
        </w:numPr>
        <w:spacing w:after="0" w:line="240" w:lineRule="auto"/>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tiek izsniegta (elektroniski nosūtīta uz pretendenta norādīto e-pasta adresi) Reģistrācijas kart</w:t>
      </w:r>
      <w:r w:rsidR="006A0E2E" w:rsidRPr="00C86186">
        <w:rPr>
          <w:rFonts w:ascii="Arial" w:hAnsi="Arial" w:cs="Arial"/>
          <w:sz w:val="20"/>
          <w:szCs w:val="20"/>
        </w:rPr>
        <w:t>īte</w:t>
      </w:r>
      <w:r w:rsidRPr="00C86186">
        <w:rPr>
          <w:rFonts w:ascii="Arial" w:hAnsi="Arial" w:cs="Arial"/>
          <w:sz w:val="20"/>
          <w:szCs w:val="20"/>
        </w:rPr>
        <w:t>.</w:t>
      </w:r>
    </w:p>
    <w:p w:rsidR="00545C21" w:rsidRDefault="00545C21" w:rsidP="00545C21">
      <w:pPr>
        <w:pStyle w:val="ListParagraph"/>
        <w:numPr>
          <w:ilvl w:val="1"/>
          <w:numId w:val="10"/>
        </w:numPr>
        <w:spacing w:after="0" w:line="240" w:lineRule="auto"/>
        <w:jc w:val="both"/>
        <w:rPr>
          <w:rFonts w:ascii="Arial" w:hAnsi="Arial" w:cs="Arial"/>
          <w:sz w:val="20"/>
          <w:szCs w:val="20"/>
        </w:rPr>
      </w:pPr>
      <w:r w:rsidRPr="00545C21">
        <w:rPr>
          <w:rFonts w:ascii="Arial" w:hAnsi="Arial" w:cs="Arial"/>
          <w:sz w:val="20"/>
          <w:szCs w:val="20"/>
        </w:rPr>
        <w:t>Izsoles komisijai nav tiesību līdz izsoles sākumam izpaust jebkādas ziņas par reģistrēto dalībnieku.</w:t>
      </w:r>
    </w:p>
    <w:p w:rsidR="00545C21" w:rsidRDefault="00545C21" w:rsidP="00545C21">
      <w:pPr>
        <w:pStyle w:val="ListParagraph"/>
        <w:numPr>
          <w:ilvl w:val="1"/>
          <w:numId w:val="10"/>
        </w:numPr>
        <w:spacing w:after="0" w:line="240" w:lineRule="auto"/>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rsidR="00D76840" w:rsidRDefault="00D76840" w:rsidP="00D76840">
      <w:pPr>
        <w:pStyle w:val="ListParagraph"/>
        <w:numPr>
          <w:ilvl w:val="1"/>
          <w:numId w:val="10"/>
        </w:numPr>
        <w:spacing w:after="0" w:line="240" w:lineRule="auto"/>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p>
    <w:p w:rsidR="00545C21" w:rsidRDefault="00545C21" w:rsidP="00D76840">
      <w:pPr>
        <w:pStyle w:val="ListParagraph"/>
        <w:numPr>
          <w:ilvl w:val="1"/>
          <w:numId w:val="10"/>
        </w:numPr>
        <w:spacing w:after="0" w:line="240" w:lineRule="auto"/>
        <w:jc w:val="both"/>
        <w:rPr>
          <w:rFonts w:ascii="Arial" w:hAnsi="Arial" w:cs="Arial"/>
          <w:sz w:val="20"/>
          <w:szCs w:val="20"/>
        </w:rPr>
      </w:pPr>
      <w:r w:rsidRPr="00D76840">
        <w:rPr>
          <w:rFonts w:ascii="Arial" w:hAnsi="Arial" w:cs="Arial"/>
          <w:sz w:val="20"/>
          <w:szCs w:val="20"/>
        </w:rPr>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 xml:space="preserve">kai viens dalībnieks vai, ja izsolē piedalās </w:t>
      </w:r>
      <w:r w:rsidRPr="00D76840">
        <w:rPr>
          <w:rFonts w:ascii="Arial" w:hAnsi="Arial" w:cs="Arial"/>
          <w:sz w:val="20"/>
          <w:szCs w:val="20"/>
        </w:rPr>
        <w:t xml:space="preserve"> </w:t>
      </w:r>
      <w:r w:rsidR="00A82B40">
        <w:rPr>
          <w:rFonts w:ascii="Arial" w:hAnsi="Arial" w:cs="Arial"/>
          <w:sz w:val="20"/>
          <w:szCs w:val="20"/>
        </w:rPr>
        <w:t>viens no visiem reģistrētajiem d</w:t>
      </w:r>
      <w:r w:rsidRPr="00D76840">
        <w:rPr>
          <w:rFonts w:ascii="Arial" w:hAnsi="Arial" w:cs="Arial"/>
          <w:sz w:val="20"/>
          <w:szCs w:val="20"/>
        </w:rPr>
        <w:t>alībniekiem, tad izsolām</w:t>
      </w:r>
      <w:r w:rsidR="00A82B40">
        <w:rPr>
          <w:rFonts w:ascii="Arial" w:hAnsi="Arial" w:cs="Arial"/>
          <w:sz w:val="20"/>
          <w:szCs w:val="20"/>
        </w:rPr>
        <w:t xml:space="preserve">ais </w:t>
      </w:r>
      <w:r w:rsidRPr="00D76840">
        <w:rPr>
          <w:rFonts w:ascii="Arial" w:hAnsi="Arial" w:cs="Arial"/>
          <w:sz w:val="20"/>
          <w:szCs w:val="20"/>
        </w:rPr>
        <w:t xml:space="preserve"> </w:t>
      </w:r>
      <w:r w:rsidR="00A82B40">
        <w:rPr>
          <w:rFonts w:ascii="Arial" w:hAnsi="Arial" w:cs="Arial"/>
          <w:sz w:val="20"/>
          <w:szCs w:val="20"/>
        </w:rPr>
        <w:t>priekšmets tiek pārdots</w:t>
      </w:r>
      <w:r w:rsidRPr="00D76840">
        <w:rPr>
          <w:rFonts w:ascii="Arial" w:hAnsi="Arial" w:cs="Arial"/>
          <w:sz w:val="20"/>
          <w:szCs w:val="20"/>
        </w:rPr>
        <w:t xml:space="preserve"> vienīgajam dalībniekam, ja tas solījis vismaz minimālo soli vairāk par sākumcenu. </w:t>
      </w:r>
    </w:p>
    <w:p w:rsidR="00545C21" w:rsidRDefault="00545C21" w:rsidP="00A82B40">
      <w:pPr>
        <w:pStyle w:val="ListParagraph"/>
        <w:numPr>
          <w:ilvl w:val="1"/>
          <w:numId w:val="10"/>
        </w:numPr>
        <w:spacing w:after="0" w:line="240" w:lineRule="auto"/>
        <w:jc w:val="both"/>
        <w:rPr>
          <w:rFonts w:ascii="Arial" w:hAnsi="Arial" w:cs="Arial"/>
          <w:sz w:val="20"/>
          <w:szCs w:val="20"/>
        </w:rPr>
      </w:pPr>
      <w:r w:rsidRPr="00A82B40">
        <w:rPr>
          <w:rFonts w:ascii="Arial" w:hAnsi="Arial" w:cs="Arial"/>
          <w:sz w:val="20"/>
          <w:szCs w:val="20"/>
        </w:rPr>
        <w:t>Noteiktajā datumā un laikā tiek sagatavota izsoles vieta - atsevišķa telpa, kurā netiek ielaistas Izsoles procedūrai nepiederošas personas.</w:t>
      </w:r>
    </w:p>
    <w:p w:rsidR="00545C21" w:rsidRPr="00C86186" w:rsidRDefault="00545C21" w:rsidP="00A82B40">
      <w:pPr>
        <w:pStyle w:val="ListParagraph"/>
        <w:numPr>
          <w:ilvl w:val="1"/>
          <w:numId w:val="10"/>
        </w:numPr>
        <w:spacing w:after="0" w:line="240" w:lineRule="auto"/>
        <w:jc w:val="both"/>
        <w:rPr>
          <w:rFonts w:ascii="Arial" w:hAnsi="Arial" w:cs="Arial"/>
          <w:sz w:val="20"/>
          <w:szCs w:val="20"/>
        </w:rPr>
      </w:pPr>
      <w:r w:rsidRPr="00C86186">
        <w:rPr>
          <w:rFonts w:ascii="Arial" w:hAnsi="Arial" w:cs="Arial"/>
          <w:sz w:val="20"/>
          <w:szCs w:val="20"/>
        </w:rPr>
        <w:t>Gadījumā, ja izsoles laiks tiek izmainīts, tas rakstiski</w:t>
      </w:r>
      <w:r w:rsidR="00842E49" w:rsidRPr="00C86186">
        <w:rPr>
          <w:rFonts w:ascii="Arial" w:hAnsi="Arial" w:cs="Arial"/>
          <w:sz w:val="20"/>
          <w:szCs w:val="20"/>
        </w:rPr>
        <w:t xml:space="preserve"> (nosūtot uz pieteikumā norādīto e-pasta adresi) </w:t>
      </w:r>
      <w:r w:rsidRPr="00C86186">
        <w:rPr>
          <w:rFonts w:ascii="Arial" w:hAnsi="Arial" w:cs="Arial"/>
          <w:sz w:val="20"/>
          <w:szCs w:val="20"/>
        </w:rPr>
        <w:t>tiek paziņots reģistrētajiem izsoles dalībniekiem.</w:t>
      </w:r>
    </w:p>
    <w:p w:rsidR="00A82B40" w:rsidRDefault="00A82B40" w:rsidP="00A82B40">
      <w:pPr>
        <w:pStyle w:val="ListParagraph"/>
        <w:spacing w:after="0" w:line="240" w:lineRule="auto"/>
        <w:ind w:left="846"/>
        <w:jc w:val="both"/>
        <w:rPr>
          <w:rFonts w:ascii="Arial" w:hAnsi="Arial" w:cs="Arial"/>
          <w:sz w:val="20"/>
          <w:szCs w:val="20"/>
        </w:rPr>
      </w:pPr>
    </w:p>
    <w:p w:rsidR="00FD1F03" w:rsidRPr="00FC0F21" w:rsidRDefault="00FD1F03" w:rsidP="003C7029">
      <w:pPr>
        <w:pStyle w:val="ListParagraph"/>
        <w:numPr>
          <w:ilvl w:val="0"/>
          <w:numId w:val="10"/>
        </w:numPr>
        <w:spacing w:after="0" w:line="240" w:lineRule="auto"/>
        <w:jc w:val="both"/>
        <w:rPr>
          <w:rFonts w:ascii="Arial" w:hAnsi="Arial" w:cs="Arial"/>
          <w:sz w:val="20"/>
          <w:szCs w:val="20"/>
        </w:rPr>
      </w:pPr>
      <w:r w:rsidRPr="00FC0F21">
        <w:rPr>
          <w:rFonts w:ascii="Arial" w:hAnsi="Arial" w:cs="Arial"/>
          <w:sz w:val="20"/>
          <w:szCs w:val="20"/>
        </w:rPr>
        <w:t>IZSOLES PROCEDŪRA</w:t>
      </w:r>
    </w:p>
    <w:p w:rsidR="00FD1F03" w:rsidRPr="00FC0F21" w:rsidRDefault="00FD1F03" w:rsidP="00A82B40">
      <w:pPr>
        <w:pStyle w:val="ListParagraph"/>
        <w:numPr>
          <w:ilvl w:val="1"/>
          <w:numId w:val="10"/>
        </w:numPr>
        <w:spacing w:after="0" w:line="240" w:lineRule="auto"/>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rsidR="00FD1F03" w:rsidRPr="00FC0F21" w:rsidRDefault="00FD1F03" w:rsidP="00A82B40">
      <w:pPr>
        <w:pStyle w:val="ListParagraph"/>
        <w:numPr>
          <w:ilvl w:val="1"/>
          <w:numId w:val="10"/>
        </w:numPr>
        <w:spacing w:after="0" w:line="240" w:lineRule="auto"/>
        <w:jc w:val="both"/>
        <w:rPr>
          <w:rFonts w:ascii="Arial" w:hAnsi="Arial" w:cs="Arial"/>
          <w:sz w:val="20"/>
          <w:szCs w:val="20"/>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 xml:space="preserve">visās izsoles priekšmeta daļās </w:t>
      </w:r>
      <w:r w:rsidRPr="00FC0F21">
        <w:rPr>
          <w:rFonts w:ascii="Arial" w:hAnsi="Arial" w:cs="Arial"/>
          <w:sz w:val="20"/>
          <w:szCs w:val="20"/>
        </w:rPr>
        <w:t xml:space="preserve"> noteikts 2 EUR (divi euro) par vienu tonnu. Solīšana atļauta pa vienam solim. Izsoles Dalībnieki solīšanas </w:t>
      </w:r>
      <w:r w:rsidRPr="00C86186">
        <w:rPr>
          <w:rFonts w:ascii="Arial" w:hAnsi="Arial" w:cs="Arial"/>
          <w:sz w:val="20"/>
          <w:szCs w:val="20"/>
        </w:rPr>
        <w:t xml:space="preserve">procesā </w:t>
      </w:r>
      <w:r w:rsidR="00B433CC" w:rsidRPr="00C86186">
        <w:rPr>
          <w:rFonts w:ascii="Arial" w:hAnsi="Arial" w:cs="Arial"/>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p>
    <w:p w:rsidR="00FD1F03" w:rsidRPr="00FC0F21" w:rsidRDefault="00A82B40" w:rsidP="00A82B40">
      <w:pPr>
        <w:pStyle w:val="ListParagraph"/>
        <w:numPr>
          <w:ilvl w:val="1"/>
          <w:numId w:val="10"/>
        </w:numPr>
        <w:spacing w:after="0" w:line="240" w:lineRule="auto"/>
        <w:jc w:val="both"/>
        <w:rPr>
          <w:rFonts w:ascii="Arial" w:hAnsi="Arial" w:cs="Arial"/>
          <w:sz w:val="20"/>
          <w:szCs w:val="20"/>
        </w:rPr>
      </w:pPr>
      <w:r w:rsidRPr="00FC0F21">
        <w:rPr>
          <w:rFonts w:ascii="Arial" w:hAnsi="Arial" w:cs="Arial"/>
          <w:sz w:val="20"/>
          <w:szCs w:val="20"/>
        </w:rPr>
        <w:t>Izsoles d</w:t>
      </w:r>
      <w:r w:rsidR="00FD1F03" w:rsidRPr="00FC0F21">
        <w:rPr>
          <w:rFonts w:ascii="Arial" w:hAnsi="Arial" w:cs="Arial"/>
          <w:sz w:val="20"/>
          <w:szCs w:val="20"/>
        </w:rPr>
        <w:t xml:space="preserve">alībnieks, kas solījis pēdējo augstāko cenu, </w:t>
      </w:r>
      <w:r w:rsidR="00F61B07">
        <w:rPr>
          <w:rFonts w:ascii="Arial" w:hAnsi="Arial" w:cs="Arial"/>
          <w:sz w:val="20"/>
          <w:szCs w:val="20"/>
        </w:rPr>
        <w:t xml:space="preserve">izsoles dienā </w:t>
      </w:r>
      <w:r w:rsidR="004D4591">
        <w:rPr>
          <w:rFonts w:ascii="Arial" w:hAnsi="Arial" w:cs="Arial"/>
          <w:sz w:val="20"/>
          <w:szCs w:val="20"/>
        </w:rPr>
        <w:t>iesniedz rakstisku  apliecinājumu</w:t>
      </w:r>
      <w:r w:rsidR="00FD1F03" w:rsidRPr="00FC0F21">
        <w:rPr>
          <w:rFonts w:ascii="Arial" w:hAnsi="Arial" w:cs="Arial"/>
          <w:sz w:val="20"/>
          <w:szCs w:val="20"/>
        </w:rPr>
        <w:t xml:space="preserve"> </w:t>
      </w:r>
      <w:r w:rsidR="004D4591">
        <w:rPr>
          <w:rFonts w:ascii="Arial" w:hAnsi="Arial" w:cs="Arial"/>
          <w:sz w:val="20"/>
          <w:szCs w:val="20"/>
        </w:rPr>
        <w:t>(vietnē</w:t>
      </w:r>
      <w:r w:rsidR="004D4591" w:rsidRPr="003C7029">
        <w:rPr>
          <w:rFonts w:ascii="Arial" w:hAnsi="Arial" w:cs="Arial"/>
          <w:sz w:val="20"/>
          <w:szCs w:val="20"/>
        </w:rPr>
        <w:t xml:space="preserve"> </w:t>
      </w:r>
      <w:r w:rsidR="004D4591" w:rsidRPr="00C34C52">
        <w:rPr>
          <w:rFonts w:ascii="Arial" w:hAnsi="Arial" w:cs="Arial"/>
          <w:sz w:val="20"/>
          <w:szCs w:val="20"/>
        </w:rPr>
        <w:t xml:space="preserve">www.rss.ldz.lv sadaļā “Iepirkumi” </w:t>
      </w:r>
      <w:proofErr w:type="spellStart"/>
      <w:r w:rsidR="004D4591" w:rsidRPr="00C34C52">
        <w:rPr>
          <w:rFonts w:ascii="Arial" w:hAnsi="Arial" w:cs="Arial"/>
          <w:sz w:val="20"/>
          <w:szCs w:val="20"/>
        </w:rPr>
        <w:t>Mercell</w:t>
      </w:r>
      <w:proofErr w:type="spellEnd"/>
      <w:r w:rsidR="004D4591" w:rsidRPr="00C34C52">
        <w:rPr>
          <w:rFonts w:ascii="Arial" w:hAnsi="Arial" w:cs="Arial"/>
          <w:sz w:val="20"/>
          <w:szCs w:val="20"/>
        </w:rPr>
        <w:t xml:space="preserve"> elektroniskajā iepirkumu sistēmā</w:t>
      </w:r>
      <w:r w:rsidR="004D4591">
        <w:rPr>
          <w:rFonts w:ascii="Arial" w:hAnsi="Arial" w:cs="Arial"/>
          <w:sz w:val="20"/>
          <w:szCs w:val="20"/>
        </w:rPr>
        <w:t xml:space="preserve">  vai spiežot uz saites: </w:t>
      </w:r>
      <w:hyperlink r:id="rId14" w:history="1">
        <w:r w:rsidR="004D4591" w:rsidRPr="003429A0">
          <w:rPr>
            <w:rStyle w:val="Hyperlink"/>
            <w:rFonts w:ascii="Arial" w:hAnsi="Arial" w:cs="Arial"/>
            <w:sz w:val="20"/>
            <w:szCs w:val="20"/>
          </w:rPr>
          <w:t>https://www.mercell.com/lv-lv/iepirkums/107628530/sia-ldz-ritosa-sastava-serviss-iepirkumi.aspx</w:t>
        </w:r>
      </w:hyperlink>
      <w:r w:rsidR="004D4591">
        <w:rPr>
          <w:rFonts w:ascii="Arial" w:hAnsi="Arial" w:cs="Arial"/>
          <w:sz w:val="20"/>
          <w:szCs w:val="20"/>
        </w:rPr>
        <w:t xml:space="preserve">) </w:t>
      </w:r>
      <w:r w:rsidR="00FD1F03" w:rsidRPr="00FC0F21">
        <w:rPr>
          <w:rFonts w:ascii="Arial" w:hAnsi="Arial" w:cs="Arial"/>
          <w:sz w:val="20"/>
          <w:szCs w:val="20"/>
        </w:rPr>
        <w:t>nosolītajai cenai un vienlaikus apstiprinot pirkt pārdodamos metāl</w:t>
      </w:r>
      <w:r w:rsidRPr="00FC0F21">
        <w:rPr>
          <w:rFonts w:ascii="Arial" w:hAnsi="Arial" w:cs="Arial"/>
          <w:sz w:val="20"/>
          <w:szCs w:val="20"/>
        </w:rPr>
        <w:t xml:space="preserve">a </w:t>
      </w:r>
      <w:r w:rsidR="00FD1F03" w:rsidRPr="00FC0F21">
        <w:rPr>
          <w:rFonts w:ascii="Arial" w:hAnsi="Arial" w:cs="Arial"/>
          <w:sz w:val="20"/>
          <w:szCs w:val="20"/>
        </w:rPr>
        <w:t>lūžņus.</w:t>
      </w:r>
    </w:p>
    <w:p w:rsidR="00FD1F03" w:rsidRPr="00160B19" w:rsidRDefault="00FD1F03" w:rsidP="00A82B40">
      <w:pPr>
        <w:pStyle w:val="ListParagraph"/>
        <w:numPr>
          <w:ilvl w:val="1"/>
          <w:numId w:val="10"/>
        </w:numPr>
        <w:spacing w:after="0" w:line="240" w:lineRule="auto"/>
        <w:jc w:val="both"/>
        <w:rPr>
          <w:rFonts w:ascii="Arial" w:hAnsi="Arial" w:cs="Arial"/>
          <w:sz w:val="20"/>
          <w:szCs w:val="20"/>
        </w:rPr>
      </w:pPr>
      <w:r w:rsidRPr="00FC0F21">
        <w:rPr>
          <w:rFonts w:ascii="Arial" w:hAnsi="Arial" w:cs="Arial"/>
          <w:sz w:val="20"/>
          <w:szCs w:val="20"/>
        </w:rPr>
        <w:t xml:space="preserve">Pārējie Dalībnieki </w:t>
      </w:r>
      <w:r w:rsidR="004D4591">
        <w:rPr>
          <w:rFonts w:ascii="Arial" w:hAnsi="Arial" w:cs="Arial"/>
          <w:sz w:val="20"/>
          <w:szCs w:val="20"/>
        </w:rPr>
        <w:t>9.3</w:t>
      </w:r>
      <w:r w:rsidR="001244A7">
        <w:rPr>
          <w:rFonts w:ascii="Arial" w:hAnsi="Arial" w:cs="Arial"/>
          <w:sz w:val="20"/>
          <w:szCs w:val="20"/>
        </w:rPr>
        <w:t>.</w:t>
      </w:r>
      <w:r w:rsidR="004D4591">
        <w:rPr>
          <w:rFonts w:ascii="Arial" w:hAnsi="Arial" w:cs="Arial"/>
          <w:sz w:val="20"/>
          <w:szCs w:val="20"/>
        </w:rPr>
        <w:t xml:space="preserve"> punktā minētajā</w:t>
      </w:r>
      <w:r w:rsidRPr="00FC0F21">
        <w:rPr>
          <w:rFonts w:ascii="Arial" w:hAnsi="Arial" w:cs="Arial"/>
          <w:sz w:val="20"/>
          <w:szCs w:val="20"/>
        </w:rPr>
        <w:t xml:space="preserve"> </w:t>
      </w:r>
      <w:r w:rsidR="004D4591" w:rsidRPr="00160B19">
        <w:rPr>
          <w:rFonts w:ascii="Arial" w:hAnsi="Arial" w:cs="Arial"/>
          <w:sz w:val="20"/>
          <w:szCs w:val="20"/>
        </w:rPr>
        <w:t xml:space="preserve">vietnē </w:t>
      </w:r>
      <w:r w:rsidR="00F61B07">
        <w:rPr>
          <w:rFonts w:ascii="Arial" w:hAnsi="Arial" w:cs="Arial"/>
          <w:sz w:val="20"/>
          <w:szCs w:val="20"/>
        </w:rPr>
        <w:t>izsoles dienā</w:t>
      </w:r>
      <w:r w:rsidRPr="00160B19">
        <w:rPr>
          <w:rFonts w:ascii="Arial" w:hAnsi="Arial" w:cs="Arial"/>
          <w:sz w:val="20"/>
          <w:szCs w:val="20"/>
        </w:rPr>
        <w:t xml:space="preserve"> </w:t>
      </w:r>
      <w:r w:rsidR="00160B19" w:rsidRPr="00160B19">
        <w:rPr>
          <w:rFonts w:ascii="Arial" w:hAnsi="Arial" w:cs="Arial"/>
          <w:sz w:val="20"/>
          <w:szCs w:val="20"/>
        </w:rPr>
        <w:t>rakstiski apliecina</w:t>
      </w:r>
      <w:r w:rsidRPr="00160B19">
        <w:rPr>
          <w:rFonts w:ascii="Arial" w:hAnsi="Arial" w:cs="Arial"/>
          <w:sz w:val="20"/>
          <w:szCs w:val="20"/>
        </w:rPr>
        <w:t xml:space="preserve"> savu augstāko solīto cenu.</w:t>
      </w:r>
    </w:p>
    <w:p w:rsidR="00D64DE9" w:rsidRPr="00FC0F21" w:rsidRDefault="00FD1F03" w:rsidP="00A82B40">
      <w:pPr>
        <w:pStyle w:val="ListParagraph"/>
        <w:numPr>
          <w:ilvl w:val="1"/>
          <w:numId w:val="10"/>
        </w:numPr>
        <w:spacing w:after="0" w:line="240" w:lineRule="auto"/>
        <w:jc w:val="both"/>
        <w:rPr>
          <w:rFonts w:ascii="Arial" w:hAnsi="Arial" w:cs="Arial"/>
          <w:sz w:val="20"/>
          <w:szCs w:val="20"/>
        </w:rPr>
      </w:pPr>
      <w:r w:rsidRPr="00FC0F21">
        <w:rPr>
          <w:rFonts w:ascii="Arial" w:hAnsi="Arial" w:cs="Arial"/>
          <w:sz w:val="20"/>
          <w:szCs w:val="20"/>
        </w:rPr>
        <w:lastRenderedPageBreak/>
        <w:t xml:space="preserve">Gadījumā, ja izsoles Dalībnieks, kas solījis pēdējo augstāko cenu, </w:t>
      </w:r>
      <w:r w:rsidR="00160B19">
        <w:rPr>
          <w:rFonts w:ascii="Arial" w:hAnsi="Arial" w:cs="Arial"/>
          <w:sz w:val="20"/>
          <w:szCs w:val="20"/>
        </w:rPr>
        <w:t>neiesniedz rakstisku apliecinājumu</w:t>
      </w:r>
      <w:r w:rsidRPr="00FC0F21">
        <w:rPr>
          <w:rFonts w:ascii="Arial" w:hAnsi="Arial" w:cs="Arial"/>
          <w:sz w:val="20"/>
          <w:szCs w:val="20"/>
        </w:rPr>
        <w:t>, tiek uzskatīts, ka tas līdz ar to ir atteicies no metāl</w:t>
      </w:r>
      <w:r w:rsidR="00160B19">
        <w:rPr>
          <w:rFonts w:ascii="Arial" w:hAnsi="Arial" w:cs="Arial"/>
          <w:sz w:val="20"/>
          <w:szCs w:val="20"/>
        </w:rPr>
        <w:t xml:space="preserve">a </w:t>
      </w:r>
      <w:r w:rsidRPr="00FC0F21">
        <w:rPr>
          <w:rFonts w:ascii="Arial" w:hAnsi="Arial" w:cs="Arial"/>
          <w:sz w:val="20"/>
          <w:szCs w:val="20"/>
        </w:rPr>
        <w:t>lūžņu pirkšanas. Ja izsoles Dalībnieks, kas solījis</w:t>
      </w:r>
      <w:r w:rsidR="00160B19">
        <w:rPr>
          <w:rFonts w:ascii="Arial" w:hAnsi="Arial" w:cs="Arial"/>
          <w:sz w:val="20"/>
          <w:szCs w:val="20"/>
        </w:rPr>
        <w:t xml:space="preserve"> pēdējo augstāko cenu, atsakās sniegt apliecinājumu</w:t>
      </w:r>
      <w:r w:rsidRPr="00FC0F21">
        <w:rPr>
          <w:rFonts w:ascii="Arial" w:hAnsi="Arial" w:cs="Arial"/>
          <w:sz w:val="20"/>
          <w:szCs w:val="20"/>
        </w:rPr>
        <w:t xml:space="preserve"> </w:t>
      </w:r>
      <w:r w:rsidR="00160B19">
        <w:rPr>
          <w:rFonts w:ascii="Arial" w:hAnsi="Arial" w:cs="Arial"/>
          <w:sz w:val="20"/>
          <w:szCs w:val="20"/>
        </w:rPr>
        <w:t>pirkt pārdodamos metāllūžņus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rsidR="00FD1F03" w:rsidRPr="00FC0F21" w:rsidRDefault="00FD1F03" w:rsidP="00A82B40">
      <w:pPr>
        <w:pStyle w:val="ListParagraph"/>
        <w:numPr>
          <w:ilvl w:val="1"/>
          <w:numId w:val="10"/>
        </w:numPr>
        <w:spacing w:after="0" w:line="240" w:lineRule="auto"/>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izsoles uzvarētājam</w:t>
      </w:r>
      <w:r w:rsidRPr="00FC0F21">
        <w:rPr>
          <w:rFonts w:ascii="Arial" w:hAnsi="Arial" w:cs="Arial"/>
          <w:sz w:val="20"/>
          <w:szCs w:val="20"/>
        </w:rPr>
        <w:t xml:space="preserve"> netiek atgriezts šādos gadījumos:</w:t>
      </w:r>
    </w:p>
    <w:p w:rsidR="00FD1F03" w:rsidRPr="00FC0F21" w:rsidRDefault="00FD1F03" w:rsidP="00814D5B">
      <w:pPr>
        <w:pStyle w:val="ListParagraph"/>
        <w:numPr>
          <w:ilvl w:val="2"/>
          <w:numId w:val="10"/>
        </w:numPr>
        <w:spacing w:after="0" w:line="240" w:lineRule="auto"/>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rsidR="000A5471" w:rsidRDefault="00814D5B" w:rsidP="00814D5B">
      <w:pPr>
        <w:pStyle w:val="ListParagraph"/>
        <w:numPr>
          <w:ilvl w:val="2"/>
          <w:numId w:val="10"/>
        </w:numPr>
        <w:spacing w:after="0" w:line="240" w:lineRule="auto"/>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rsidR="00F61B07" w:rsidRPr="00FC0F21" w:rsidRDefault="00F61B07" w:rsidP="00814D5B">
      <w:pPr>
        <w:pStyle w:val="ListParagraph"/>
        <w:numPr>
          <w:ilvl w:val="2"/>
          <w:numId w:val="10"/>
        </w:numPr>
        <w:spacing w:after="0" w:line="240" w:lineRule="auto"/>
        <w:jc w:val="both"/>
        <w:rPr>
          <w:rFonts w:ascii="Arial" w:hAnsi="Arial" w:cs="Arial"/>
          <w:sz w:val="20"/>
          <w:szCs w:val="20"/>
        </w:rPr>
      </w:pPr>
      <w:r>
        <w:rPr>
          <w:rFonts w:ascii="Arial" w:hAnsi="Arial" w:cs="Arial"/>
          <w:sz w:val="20"/>
          <w:szCs w:val="20"/>
        </w:rPr>
        <w:t>ja izsoles dalībnieks izsoles dienā neiesniedz rakstisku apliecinājumu atbilstoši Noteikumu 9.3.vai  9.4.punktam.</w:t>
      </w:r>
    </w:p>
    <w:p w:rsidR="00FD1F03" w:rsidRPr="00FC0F21" w:rsidRDefault="00FD1F03" w:rsidP="00814D5B">
      <w:pPr>
        <w:pStyle w:val="ListParagraph"/>
        <w:numPr>
          <w:ilvl w:val="1"/>
          <w:numId w:val="10"/>
        </w:numPr>
        <w:spacing w:after="0" w:line="240" w:lineRule="auto"/>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rsidR="00FD1F03" w:rsidRPr="00FC0F21" w:rsidRDefault="00CC43D7" w:rsidP="005173BF">
      <w:pPr>
        <w:pStyle w:val="ListParagraph"/>
        <w:numPr>
          <w:ilvl w:val="2"/>
          <w:numId w:val="10"/>
        </w:numPr>
        <w:spacing w:after="0" w:line="240" w:lineRule="auto"/>
        <w:jc w:val="both"/>
        <w:rPr>
          <w:rFonts w:ascii="Arial" w:hAnsi="Arial" w:cs="Arial"/>
          <w:sz w:val="20"/>
          <w:szCs w:val="20"/>
        </w:rPr>
      </w:pPr>
      <w:r w:rsidRPr="00FC0F21">
        <w:rPr>
          <w:rFonts w:ascii="Arial" w:hAnsi="Arial" w:cs="Arial"/>
          <w:sz w:val="20"/>
          <w:szCs w:val="20"/>
        </w:rPr>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rsidR="00FD1F03" w:rsidRPr="00FC0F21" w:rsidRDefault="00B20545" w:rsidP="005173BF">
      <w:pPr>
        <w:pStyle w:val="ListParagraph"/>
        <w:numPr>
          <w:ilvl w:val="2"/>
          <w:numId w:val="10"/>
        </w:numPr>
        <w:spacing w:after="0" w:line="240" w:lineRule="auto"/>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rsidR="00FD1F03" w:rsidRPr="00FC0F21" w:rsidRDefault="00B20545" w:rsidP="00B20545">
      <w:pPr>
        <w:pStyle w:val="ListParagraph"/>
        <w:numPr>
          <w:ilvl w:val="2"/>
          <w:numId w:val="10"/>
        </w:numPr>
        <w:spacing w:after="0" w:line="240" w:lineRule="auto"/>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iesniedzis rakstisku apliecinājumu nosolītajai cenai un pārdodamo lūžņu pirkšanai</w:t>
      </w:r>
      <w:r w:rsidR="00FD1F03" w:rsidRPr="00FC0F21">
        <w:rPr>
          <w:rFonts w:ascii="Arial" w:hAnsi="Arial" w:cs="Arial"/>
          <w:sz w:val="20"/>
          <w:szCs w:val="20"/>
        </w:rPr>
        <w:t>.</w:t>
      </w:r>
    </w:p>
    <w:p w:rsidR="00FD1F03" w:rsidRPr="00FC0F21" w:rsidRDefault="00FD1F03" w:rsidP="00B20545">
      <w:pPr>
        <w:pStyle w:val="ListParagraph"/>
        <w:numPr>
          <w:ilvl w:val="1"/>
          <w:numId w:val="10"/>
        </w:numPr>
        <w:spacing w:after="0" w:line="240" w:lineRule="auto"/>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rsidR="00B20545" w:rsidRPr="00D9563C" w:rsidRDefault="00B20545" w:rsidP="00B20545">
      <w:pPr>
        <w:pStyle w:val="ListParagraph"/>
        <w:spacing w:after="0" w:line="240" w:lineRule="auto"/>
        <w:ind w:left="420"/>
        <w:jc w:val="both"/>
        <w:rPr>
          <w:rFonts w:ascii="Arial" w:hAnsi="Arial" w:cs="Arial"/>
          <w:sz w:val="20"/>
          <w:szCs w:val="20"/>
        </w:rPr>
      </w:pPr>
    </w:p>
    <w:p w:rsidR="00FD1F03" w:rsidRPr="00D9563C" w:rsidRDefault="00FD1F03" w:rsidP="003C7029">
      <w:pPr>
        <w:pStyle w:val="ListParagraph"/>
        <w:numPr>
          <w:ilvl w:val="0"/>
          <w:numId w:val="10"/>
        </w:numPr>
        <w:spacing w:after="0" w:line="240" w:lineRule="auto"/>
        <w:jc w:val="both"/>
        <w:rPr>
          <w:rFonts w:ascii="Arial" w:hAnsi="Arial" w:cs="Arial"/>
          <w:sz w:val="20"/>
          <w:szCs w:val="20"/>
        </w:rPr>
      </w:pPr>
      <w:r w:rsidRPr="00D9563C">
        <w:rPr>
          <w:rFonts w:ascii="Arial" w:hAnsi="Arial" w:cs="Arial"/>
          <w:sz w:val="20"/>
          <w:szCs w:val="20"/>
        </w:rPr>
        <w:t>IZSOLES REZULTĀTU APSTIPRINĀŠANA UN LĪGUMA SLĒGŠANAS KĀRTĪBA</w:t>
      </w:r>
    </w:p>
    <w:p w:rsidR="00F46CAF" w:rsidRDefault="00F46CAF" w:rsidP="00F46CAF">
      <w:pPr>
        <w:spacing w:line="240" w:lineRule="auto"/>
        <w:jc w:val="both"/>
        <w:rPr>
          <w:rFonts w:ascii="Arial" w:hAnsi="Arial" w:cs="Arial"/>
          <w:sz w:val="20"/>
          <w:szCs w:val="20"/>
        </w:rPr>
      </w:pPr>
      <w:r>
        <w:rPr>
          <w:rFonts w:ascii="Arial" w:hAnsi="Arial" w:cs="Arial"/>
          <w:sz w:val="20"/>
          <w:szCs w:val="20"/>
        </w:rPr>
        <w:t xml:space="preserve">10.1. </w:t>
      </w:r>
      <w:r w:rsidR="00FD1F03" w:rsidRPr="00F46CAF">
        <w:rPr>
          <w:rFonts w:ascii="Arial" w:hAnsi="Arial" w:cs="Arial"/>
          <w:sz w:val="20"/>
          <w:szCs w:val="20"/>
        </w:rPr>
        <w:t xml:space="preserve">Tikai pēc izsoles protokola apstiprināšanas </w:t>
      </w:r>
      <w:r w:rsidR="00B20545" w:rsidRPr="00F46CAF">
        <w:rPr>
          <w:rFonts w:ascii="Arial" w:hAnsi="Arial" w:cs="Arial"/>
          <w:sz w:val="20"/>
          <w:szCs w:val="20"/>
        </w:rPr>
        <w:t xml:space="preserve">SIA “LDZ ritošā sastāva serviss” </w:t>
      </w:r>
      <w:r w:rsidR="00FD1F03" w:rsidRPr="00F46CAF">
        <w:rPr>
          <w:rFonts w:ascii="Arial" w:hAnsi="Arial" w:cs="Arial"/>
          <w:sz w:val="20"/>
          <w:szCs w:val="20"/>
        </w:rPr>
        <w:t>noteiktā kārtībā, izsole</w:t>
      </w:r>
      <w:r w:rsidR="00B20545" w:rsidRPr="00F46CAF">
        <w:rPr>
          <w:rFonts w:ascii="Arial" w:hAnsi="Arial" w:cs="Arial"/>
          <w:sz w:val="20"/>
          <w:szCs w:val="20"/>
        </w:rPr>
        <w:t>s d</w:t>
      </w:r>
      <w:r w:rsidR="00FD1F03" w:rsidRPr="00F46CAF">
        <w:rPr>
          <w:rFonts w:ascii="Arial" w:hAnsi="Arial" w:cs="Arial"/>
          <w:sz w:val="20"/>
          <w:szCs w:val="20"/>
        </w:rPr>
        <w:t xml:space="preserve">alībnieks, kas solījis pēdējo augstāko cenu, kļūst par izsoles Uzvarētāju. </w:t>
      </w:r>
      <w:r w:rsidR="00B20545" w:rsidRPr="00F46CAF">
        <w:rPr>
          <w:rFonts w:ascii="Arial" w:hAnsi="Arial" w:cs="Arial"/>
          <w:sz w:val="20"/>
          <w:szCs w:val="20"/>
        </w:rPr>
        <w:t xml:space="preserve">SIA “LDZ ritošā sastāva serviss” </w:t>
      </w:r>
      <w:r w:rsidR="00FD1F03" w:rsidRPr="00F46CAF">
        <w:rPr>
          <w:rFonts w:ascii="Arial" w:hAnsi="Arial" w:cs="Arial"/>
          <w:sz w:val="20"/>
          <w:szCs w:val="20"/>
        </w:rPr>
        <w:t>apstiprinātais Izsoles protokols kalpo par pamatu metāl</w:t>
      </w:r>
      <w:r w:rsidR="00B20545" w:rsidRPr="00F46CAF">
        <w:rPr>
          <w:rFonts w:ascii="Arial" w:hAnsi="Arial" w:cs="Arial"/>
          <w:sz w:val="20"/>
          <w:szCs w:val="20"/>
        </w:rPr>
        <w:t xml:space="preserve">a </w:t>
      </w:r>
      <w:r w:rsidR="00FD1F03" w:rsidRPr="00F46CAF">
        <w:rPr>
          <w:rFonts w:ascii="Arial" w:hAnsi="Arial" w:cs="Arial"/>
          <w:sz w:val="20"/>
          <w:szCs w:val="20"/>
        </w:rPr>
        <w:t xml:space="preserve">lūžņu pārdošanas līguma sagatavošanai un parakstīšanai starp </w:t>
      </w:r>
      <w:r w:rsidR="00B20545" w:rsidRPr="00F46CAF">
        <w:rPr>
          <w:rFonts w:ascii="Arial" w:hAnsi="Arial" w:cs="Arial"/>
          <w:sz w:val="20"/>
          <w:szCs w:val="20"/>
        </w:rPr>
        <w:t xml:space="preserve">SIA “LDZ ritošā sastāva serviss” </w:t>
      </w:r>
      <w:r w:rsidR="00FD1F03" w:rsidRPr="00F46CAF">
        <w:rPr>
          <w:rFonts w:ascii="Arial" w:hAnsi="Arial" w:cs="Arial"/>
          <w:sz w:val="20"/>
          <w:szCs w:val="20"/>
        </w:rPr>
        <w:t xml:space="preserve">un izsoles Uzvarētāju (līguma projekts 3.pielikumā). Līgums tiek noslēgts </w:t>
      </w:r>
      <w:r w:rsidR="00B20545" w:rsidRPr="00F46CAF">
        <w:rPr>
          <w:rFonts w:ascii="Arial" w:hAnsi="Arial" w:cs="Arial"/>
          <w:sz w:val="20"/>
          <w:szCs w:val="20"/>
        </w:rPr>
        <w:t xml:space="preserve">3 </w:t>
      </w:r>
      <w:r w:rsidR="00FD1F03" w:rsidRPr="00F46CAF">
        <w:rPr>
          <w:rFonts w:ascii="Arial" w:hAnsi="Arial" w:cs="Arial"/>
          <w:sz w:val="20"/>
          <w:szCs w:val="20"/>
        </w:rPr>
        <w:t>(</w:t>
      </w:r>
      <w:r w:rsidR="00B20545" w:rsidRPr="00F46CAF">
        <w:rPr>
          <w:rFonts w:ascii="Arial" w:hAnsi="Arial" w:cs="Arial"/>
          <w:sz w:val="20"/>
          <w:szCs w:val="20"/>
        </w:rPr>
        <w:t>trīs</w:t>
      </w:r>
      <w:r w:rsidR="00FD1F03" w:rsidRPr="00F46CAF">
        <w:rPr>
          <w:rFonts w:ascii="Arial" w:hAnsi="Arial" w:cs="Arial"/>
          <w:sz w:val="20"/>
          <w:szCs w:val="20"/>
        </w:rPr>
        <w:t xml:space="preserve">) darba dienu laikā pēc izsoles protokola apstiprināšanas. </w:t>
      </w:r>
    </w:p>
    <w:p w:rsidR="00FD1F03" w:rsidRPr="00F46CAF" w:rsidRDefault="00F46CAF" w:rsidP="00F46CAF">
      <w:pPr>
        <w:spacing w:line="240" w:lineRule="auto"/>
        <w:jc w:val="both"/>
        <w:rPr>
          <w:rFonts w:ascii="Arial" w:hAnsi="Arial" w:cs="Arial"/>
          <w:sz w:val="20"/>
          <w:szCs w:val="20"/>
        </w:rPr>
      </w:pPr>
      <w:r>
        <w:rPr>
          <w:rFonts w:ascii="Arial" w:hAnsi="Arial" w:cs="Arial"/>
          <w:sz w:val="20"/>
          <w:szCs w:val="20"/>
        </w:rPr>
        <w:t xml:space="preserve">10.2. </w:t>
      </w:r>
      <w:r w:rsidR="00FD1F03" w:rsidRPr="00F46CAF">
        <w:rPr>
          <w:rFonts w:ascii="Arial" w:hAnsi="Arial" w:cs="Arial"/>
          <w:sz w:val="20"/>
          <w:szCs w:val="20"/>
        </w:rPr>
        <w:t xml:space="preserve">Pilnvarotā kontaktpersona izsoles organizācijas un tehniskajos jautājumos: </w:t>
      </w:r>
      <w:r w:rsidR="00B20545" w:rsidRPr="00F46CAF">
        <w:rPr>
          <w:rFonts w:ascii="Arial" w:hAnsi="Arial" w:cs="Arial"/>
          <w:sz w:val="20"/>
          <w:szCs w:val="20"/>
        </w:rPr>
        <w:t>Artūrs Melameds</w:t>
      </w:r>
      <w:r w:rsidR="00796194" w:rsidRPr="00F46CAF">
        <w:rPr>
          <w:rFonts w:ascii="Arial" w:hAnsi="Arial" w:cs="Arial"/>
          <w:sz w:val="20"/>
          <w:szCs w:val="20"/>
        </w:rPr>
        <w:t xml:space="preserve"> </w:t>
      </w:r>
      <w:r w:rsidR="00FD1F03" w:rsidRPr="00F46CAF">
        <w:rPr>
          <w:rFonts w:ascii="Arial" w:hAnsi="Arial" w:cs="Arial"/>
          <w:sz w:val="20"/>
          <w:szCs w:val="20"/>
        </w:rPr>
        <w:t xml:space="preserve">- </w:t>
      </w:r>
      <w:r w:rsidR="00B20545" w:rsidRPr="00F46CAF">
        <w:rPr>
          <w:rFonts w:ascii="Arial" w:hAnsi="Arial" w:cs="Arial"/>
          <w:color w:val="002841"/>
          <w:spacing w:val="5"/>
          <w:sz w:val="20"/>
          <w:szCs w:val="20"/>
          <w:lang w:eastAsia="lv-LV"/>
        </w:rPr>
        <w:t xml:space="preserve">Remonta plānošanas un kvalitātes uzraudzības </w:t>
      </w:r>
      <w:r w:rsidR="0056007F" w:rsidRPr="00F46CAF">
        <w:rPr>
          <w:rFonts w:ascii="Arial" w:hAnsi="Arial" w:cs="Arial"/>
          <w:color w:val="002841"/>
          <w:spacing w:val="5"/>
          <w:sz w:val="20"/>
          <w:szCs w:val="20"/>
          <w:lang w:eastAsia="lv-LV"/>
        </w:rPr>
        <w:t>d</w:t>
      </w:r>
      <w:r w:rsidR="00B433CC" w:rsidRPr="00F46CAF">
        <w:rPr>
          <w:rFonts w:ascii="Arial" w:hAnsi="Arial" w:cs="Arial"/>
          <w:color w:val="002841"/>
          <w:spacing w:val="5"/>
          <w:sz w:val="20"/>
          <w:szCs w:val="20"/>
          <w:lang w:eastAsia="lv-LV"/>
        </w:rPr>
        <w:t>aļas vadītājs</w:t>
      </w:r>
      <w:r w:rsidR="00FD1F03" w:rsidRPr="00F46CAF">
        <w:rPr>
          <w:rFonts w:ascii="Arial" w:hAnsi="Arial" w:cs="Arial"/>
          <w:sz w:val="20"/>
          <w:szCs w:val="20"/>
        </w:rPr>
        <w:t xml:space="preserve">, </w:t>
      </w:r>
      <w:r w:rsidR="0056007F" w:rsidRPr="00F46CAF">
        <w:rPr>
          <w:rFonts w:ascii="Arial" w:hAnsi="Arial" w:cs="Arial"/>
          <w:color w:val="002841"/>
          <w:spacing w:val="5"/>
          <w:sz w:val="20"/>
          <w:szCs w:val="20"/>
          <w:lang w:eastAsia="lv-LV"/>
        </w:rPr>
        <w:t xml:space="preserve">371 6723 3878. M: +371 2839 0026 e-pasta adrese: </w:t>
      </w:r>
      <w:hyperlink r:id="rId15" w:history="1">
        <w:r w:rsidR="0056007F" w:rsidRPr="00F46CAF">
          <w:rPr>
            <w:rStyle w:val="Hyperlink"/>
            <w:rFonts w:ascii="Arial" w:hAnsi="Arial" w:cs="Arial"/>
            <w:spacing w:val="5"/>
            <w:sz w:val="20"/>
            <w:szCs w:val="20"/>
            <w:lang w:eastAsia="lv-LV"/>
          </w:rPr>
          <w:t>arturs.melameds@ldz.lv</w:t>
        </w:r>
      </w:hyperlink>
      <w:r w:rsidR="0056007F" w:rsidRPr="00F46CAF">
        <w:rPr>
          <w:rFonts w:ascii="Arial" w:hAnsi="Arial" w:cs="Arial"/>
          <w:sz w:val="20"/>
          <w:szCs w:val="20"/>
        </w:rPr>
        <w:br/>
      </w:r>
      <w:r w:rsidR="00FD1F03" w:rsidRPr="00F46CAF">
        <w:rPr>
          <w:rFonts w:ascii="Arial" w:hAnsi="Arial" w:cs="Arial"/>
          <w:sz w:val="20"/>
          <w:szCs w:val="20"/>
        </w:rPr>
        <w:t>Pielikumā:</w:t>
      </w:r>
    </w:p>
    <w:p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p>
    <w:p w:rsidR="0056007F" w:rsidRDefault="00FD1F03" w:rsidP="003C7029">
      <w:pPr>
        <w:spacing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p>
    <w:p w:rsidR="0056007F" w:rsidRDefault="0056007F" w:rsidP="0056007F">
      <w:pPr>
        <w:spacing w:line="240" w:lineRule="auto"/>
        <w:jc w:val="both"/>
        <w:rPr>
          <w:rFonts w:ascii="Arial" w:hAnsi="Arial" w:cs="Arial"/>
          <w:sz w:val="20"/>
          <w:szCs w:val="20"/>
        </w:rPr>
      </w:pPr>
      <w:r>
        <w:rPr>
          <w:rFonts w:ascii="Arial" w:hAnsi="Arial" w:cs="Arial"/>
          <w:sz w:val="20"/>
          <w:szCs w:val="20"/>
        </w:rPr>
        <w:t>3.pielikums</w:t>
      </w:r>
      <w:r w:rsidR="00A350AE">
        <w:rPr>
          <w:rFonts w:ascii="Arial" w:hAnsi="Arial" w:cs="Arial"/>
          <w:sz w:val="20"/>
          <w:szCs w:val="20"/>
        </w:rPr>
        <w:t xml:space="preserve"> </w:t>
      </w:r>
      <w:r>
        <w:rPr>
          <w:rFonts w:ascii="Arial" w:hAnsi="Arial" w:cs="Arial"/>
          <w:sz w:val="20"/>
          <w:szCs w:val="20"/>
        </w:rPr>
        <w:t>-</w:t>
      </w:r>
      <w:r w:rsidR="00A350AE">
        <w:rPr>
          <w:rFonts w:ascii="Arial" w:hAnsi="Arial" w:cs="Arial"/>
          <w:sz w:val="20"/>
          <w:szCs w:val="20"/>
        </w:rPr>
        <w:t xml:space="preserve"> </w:t>
      </w:r>
      <w:r w:rsidR="00160B19">
        <w:rPr>
          <w:rFonts w:ascii="Arial" w:hAnsi="Arial" w:cs="Arial"/>
          <w:sz w:val="20"/>
          <w:szCs w:val="20"/>
        </w:rPr>
        <w:t>Līguma projekts</w:t>
      </w:r>
      <w:r w:rsidRPr="003C7029">
        <w:rPr>
          <w:rFonts w:ascii="Arial" w:hAnsi="Arial" w:cs="Arial"/>
          <w:sz w:val="20"/>
          <w:szCs w:val="20"/>
        </w:rPr>
        <w:t xml:space="preserve"> </w:t>
      </w:r>
    </w:p>
    <w:p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rsidR="00A53B01" w:rsidRPr="003C7029" w:rsidRDefault="00A53B01" w:rsidP="003C7029">
      <w:pPr>
        <w:spacing w:line="240" w:lineRule="auto"/>
        <w:jc w:val="both"/>
        <w:rPr>
          <w:rFonts w:ascii="Arial" w:hAnsi="Arial" w:cs="Arial"/>
          <w:sz w:val="20"/>
          <w:szCs w:val="20"/>
        </w:rPr>
      </w:pPr>
    </w:p>
    <w:p w:rsidR="00A53B01" w:rsidRPr="003C7029" w:rsidRDefault="00A53B01" w:rsidP="003C7029">
      <w:pPr>
        <w:spacing w:line="240" w:lineRule="auto"/>
        <w:jc w:val="both"/>
        <w:rPr>
          <w:rFonts w:ascii="Arial" w:hAnsi="Arial" w:cs="Arial"/>
          <w:sz w:val="20"/>
          <w:szCs w:val="20"/>
        </w:rPr>
      </w:pPr>
    </w:p>
    <w:p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Izsoles pastāvīgas komisijas priekšsēdētājs,</w:t>
      </w:r>
    </w:p>
    <w:p w:rsidR="00FD1F03" w:rsidRPr="003C7029" w:rsidRDefault="00B20545" w:rsidP="003C7029">
      <w:pPr>
        <w:spacing w:line="240" w:lineRule="auto"/>
        <w:jc w:val="both"/>
        <w:rPr>
          <w:rFonts w:ascii="Arial" w:hAnsi="Arial" w:cs="Arial"/>
          <w:sz w:val="20"/>
          <w:szCs w:val="20"/>
        </w:rPr>
      </w:pPr>
      <w:r>
        <w:rPr>
          <w:rFonts w:ascii="Arial" w:hAnsi="Arial" w:cs="Arial"/>
          <w:sz w:val="20"/>
          <w:szCs w:val="20"/>
        </w:rPr>
        <w:t>Komercdirektors</w:t>
      </w:r>
      <w:r w:rsidR="00FD1F03" w:rsidRPr="003C7029">
        <w:rPr>
          <w:rFonts w:ascii="Arial" w:hAnsi="Arial" w:cs="Arial"/>
          <w:sz w:val="20"/>
          <w:szCs w:val="20"/>
        </w:rPr>
        <w:tab/>
      </w:r>
      <w:r w:rsidR="00FD1F03" w:rsidRPr="003C7029">
        <w:rPr>
          <w:rFonts w:ascii="Arial" w:hAnsi="Arial" w:cs="Arial"/>
          <w:sz w:val="20"/>
          <w:szCs w:val="20"/>
        </w:rPr>
        <w:tab/>
      </w:r>
      <w:r w:rsidR="00FD1F03" w:rsidRPr="003C7029">
        <w:rPr>
          <w:rFonts w:ascii="Arial" w:hAnsi="Arial" w:cs="Arial"/>
          <w:sz w:val="20"/>
          <w:szCs w:val="20"/>
        </w:rPr>
        <w:tab/>
      </w:r>
      <w:r w:rsidR="00FD1F03" w:rsidRPr="003C7029">
        <w:rPr>
          <w:rFonts w:ascii="Arial" w:hAnsi="Arial" w:cs="Arial"/>
          <w:sz w:val="20"/>
          <w:szCs w:val="20"/>
        </w:rPr>
        <w:tab/>
      </w:r>
      <w:r w:rsidR="00FD1F03" w:rsidRPr="003C7029">
        <w:rPr>
          <w:rFonts w:ascii="Arial" w:hAnsi="Arial" w:cs="Arial"/>
          <w:sz w:val="20"/>
          <w:szCs w:val="20"/>
        </w:rPr>
        <w:tab/>
        <w:t xml:space="preserve"> </w:t>
      </w:r>
      <w:r w:rsidR="00FD1F03" w:rsidRPr="003C7029">
        <w:rPr>
          <w:rFonts w:ascii="Arial" w:hAnsi="Arial" w:cs="Arial"/>
          <w:sz w:val="20"/>
          <w:szCs w:val="20"/>
        </w:rPr>
        <w:tab/>
      </w:r>
      <w:r w:rsidR="00FD1F03" w:rsidRPr="003C7029">
        <w:rPr>
          <w:rFonts w:ascii="Arial" w:hAnsi="Arial" w:cs="Arial"/>
          <w:sz w:val="20"/>
          <w:szCs w:val="20"/>
        </w:rPr>
        <w:tab/>
      </w:r>
      <w:r>
        <w:rPr>
          <w:rFonts w:ascii="Arial" w:hAnsi="Arial" w:cs="Arial"/>
          <w:sz w:val="20"/>
          <w:szCs w:val="20"/>
        </w:rPr>
        <w:t>S.Vētra</w:t>
      </w:r>
    </w:p>
    <w:p w:rsidR="00A53B01" w:rsidRPr="003C7029" w:rsidRDefault="00A53B01" w:rsidP="003C7029">
      <w:pPr>
        <w:spacing w:line="240" w:lineRule="auto"/>
        <w:jc w:val="both"/>
        <w:rPr>
          <w:rFonts w:ascii="Arial" w:hAnsi="Arial" w:cs="Arial"/>
          <w:sz w:val="20"/>
          <w:szCs w:val="20"/>
        </w:rPr>
      </w:pPr>
      <w:r w:rsidRPr="003C7029">
        <w:rPr>
          <w:rFonts w:ascii="Arial" w:hAnsi="Arial" w:cs="Arial"/>
          <w:sz w:val="20"/>
          <w:szCs w:val="20"/>
        </w:rPr>
        <w:br w:type="page"/>
      </w:r>
    </w:p>
    <w:p w:rsidR="00CC43D7" w:rsidRPr="003C7029" w:rsidRDefault="00CC43D7" w:rsidP="003C7029">
      <w:pPr>
        <w:spacing w:after="0" w:line="240" w:lineRule="auto"/>
        <w:jc w:val="right"/>
        <w:rPr>
          <w:rFonts w:ascii="Arial" w:eastAsia="Times New Roman" w:hAnsi="Arial" w:cs="Arial"/>
          <w:b/>
          <w:sz w:val="20"/>
          <w:szCs w:val="20"/>
        </w:rPr>
      </w:pPr>
      <w:r w:rsidRPr="003C7029">
        <w:rPr>
          <w:rFonts w:ascii="Arial" w:eastAsia="Times New Roman" w:hAnsi="Arial" w:cs="Arial"/>
          <w:b/>
          <w:sz w:val="20"/>
          <w:szCs w:val="20"/>
        </w:rPr>
        <w:lastRenderedPageBreak/>
        <w:t>1.pielikums</w:t>
      </w:r>
    </w:p>
    <w:p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etāl</w:t>
      </w:r>
      <w:r>
        <w:rPr>
          <w:rFonts w:ascii="Arial" w:eastAsia="Times New Roman" w:hAnsi="Arial" w:cs="Arial"/>
          <w:sz w:val="20"/>
          <w:szCs w:val="20"/>
        </w:rPr>
        <w:t xml:space="preserve">a </w:t>
      </w:r>
      <w:r w:rsidR="00CC43D7" w:rsidRPr="003C7029">
        <w:rPr>
          <w:rFonts w:ascii="Arial" w:eastAsia="Times New Roman" w:hAnsi="Arial" w:cs="Arial"/>
          <w:sz w:val="20"/>
          <w:szCs w:val="20"/>
        </w:rPr>
        <w:t xml:space="preserve">lūžņu pārdošanas </w:t>
      </w:r>
    </w:p>
    <w:p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20</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rsidR="00CC43D7" w:rsidRPr="003C7029" w:rsidRDefault="00CC43D7" w:rsidP="003C7029">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PIETEIKUMS</w:t>
      </w:r>
    </w:p>
    <w:p w:rsidR="00CC43D7" w:rsidRPr="003C7029" w:rsidRDefault="00CC43D7" w:rsidP="003C7029">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DALĪBAI METĀL</w:t>
      </w:r>
      <w:r w:rsidR="0056007F">
        <w:rPr>
          <w:rFonts w:ascii="Arial" w:eastAsia="Times New Roman" w:hAnsi="Arial" w:cs="Arial"/>
          <w:b/>
          <w:sz w:val="20"/>
          <w:szCs w:val="20"/>
        </w:rPr>
        <w:t xml:space="preserve">A </w:t>
      </w:r>
      <w:r w:rsidRPr="003C7029">
        <w:rPr>
          <w:rFonts w:ascii="Arial" w:eastAsia="Times New Roman" w:hAnsi="Arial" w:cs="Arial"/>
          <w:b/>
          <w:sz w:val="20"/>
          <w:szCs w:val="20"/>
        </w:rPr>
        <w:t>LŪŽŅU</w:t>
      </w:r>
    </w:p>
    <w:p w:rsidR="00CC43D7" w:rsidRPr="003C7029" w:rsidRDefault="00CC43D7" w:rsidP="003C7029">
      <w:pPr>
        <w:spacing w:after="0" w:line="240" w:lineRule="auto"/>
        <w:jc w:val="center"/>
        <w:rPr>
          <w:rFonts w:ascii="Arial" w:eastAsia="Times New Roman" w:hAnsi="Arial" w:cs="Arial"/>
          <w:b/>
          <w:color w:val="000000"/>
          <w:sz w:val="20"/>
          <w:szCs w:val="20"/>
        </w:rPr>
      </w:pPr>
      <w:r w:rsidRPr="003C7029">
        <w:rPr>
          <w:rFonts w:ascii="Arial" w:eastAsia="Times New Roman" w:hAnsi="Arial" w:cs="Arial"/>
          <w:b/>
          <w:color w:val="000000"/>
          <w:sz w:val="20"/>
          <w:szCs w:val="20"/>
        </w:rPr>
        <w:t>PĀRDOŠANAS IZSOLĒ</w:t>
      </w:r>
    </w:p>
    <w:p w:rsidR="00CC43D7" w:rsidRPr="003C7029" w:rsidRDefault="00CC43D7" w:rsidP="003C7029">
      <w:pPr>
        <w:spacing w:after="0" w:line="240" w:lineRule="auto"/>
        <w:jc w:val="both"/>
        <w:rPr>
          <w:rFonts w:ascii="Arial" w:eastAsia="Times New Roman" w:hAnsi="Arial" w:cs="Arial"/>
          <w:b/>
          <w:color w:val="000000"/>
          <w:sz w:val="20"/>
          <w:szCs w:val="20"/>
        </w:rPr>
      </w:pPr>
    </w:p>
    <w:p w:rsidR="0056007F" w:rsidRPr="003C7029" w:rsidRDefault="00CC43D7" w:rsidP="006A0E2E">
      <w:pPr>
        <w:spacing w:after="0" w:line="240" w:lineRule="auto"/>
        <w:rPr>
          <w:rFonts w:ascii="Arial" w:eastAsia="Times New Roman" w:hAnsi="Arial" w:cs="Arial"/>
          <w:sz w:val="20"/>
          <w:szCs w:val="20"/>
        </w:rPr>
      </w:pPr>
      <w:r w:rsidRPr="003C7029">
        <w:rPr>
          <w:rFonts w:ascii="Arial" w:eastAsia="Times New Roman" w:hAnsi="Arial" w:cs="Arial"/>
          <w:sz w:val="20"/>
          <w:szCs w:val="20"/>
        </w:rPr>
        <w:t>Pretendents ___________________________________________________________________________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p>
    <w:p w:rsidR="00CC43D7" w:rsidRPr="00227689" w:rsidRDefault="00CC43D7" w:rsidP="006A0E2E">
      <w:pPr>
        <w:spacing w:after="0" w:line="240" w:lineRule="auto"/>
        <w:rPr>
          <w:rFonts w:ascii="Arial" w:eastAsia="Times New Roman" w:hAnsi="Arial" w:cs="Arial"/>
          <w:b/>
          <w:sz w:val="20"/>
          <w:szCs w:val="20"/>
        </w:rPr>
      </w:pPr>
      <w:r w:rsidRPr="003C7029">
        <w:rPr>
          <w:rFonts w:ascii="Arial" w:eastAsia="Times New Roman" w:hAnsi="Arial" w:cs="Arial"/>
          <w:bCs/>
          <w:sz w:val="20"/>
          <w:szCs w:val="20"/>
        </w:rPr>
        <w:t xml:space="preserve">rīkotajā melno metāllūžņu pārdošanas izsolē, kas notiks </w:t>
      </w:r>
      <w:r w:rsidR="0056007F">
        <w:rPr>
          <w:rFonts w:ascii="Arial" w:eastAsia="Times New Roman" w:hAnsi="Arial" w:cs="Arial"/>
          <w:sz w:val="20"/>
          <w:szCs w:val="20"/>
        </w:rPr>
        <w:t>SIA “LDZ ritošā sastāva serviss”</w:t>
      </w:r>
      <w:r w:rsidRPr="003C7029">
        <w:rPr>
          <w:rFonts w:ascii="Arial" w:eastAsia="Times New Roman" w:hAnsi="Arial" w:cs="Arial"/>
          <w:sz w:val="20"/>
          <w:szCs w:val="20"/>
        </w:rPr>
        <w:t xml:space="preserve">, </w:t>
      </w:r>
      <w:r w:rsidR="0056007F">
        <w:rPr>
          <w:rFonts w:ascii="Arial" w:eastAsia="Times New Roman" w:hAnsi="Arial" w:cs="Arial"/>
          <w:sz w:val="20"/>
          <w:szCs w:val="20"/>
        </w:rPr>
        <w:t>Turgeņeva ielā 21</w:t>
      </w:r>
      <w:r w:rsidRPr="003C7029">
        <w:rPr>
          <w:rFonts w:ascii="Arial" w:eastAsia="Times New Roman" w:hAnsi="Arial" w:cs="Arial"/>
          <w:sz w:val="20"/>
          <w:szCs w:val="20"/>
        </w:rPr>
        <w:t>, Rīga, LV-</w:t>
      </w:r>
      <w:r w:rsidR="0056007F">
        <w:rPr>
          <w:rFonts w:ascii="Arial" w:eastAsia="Times New Roman" w:hAnsi="Arial" w:cs="Arial"/>
          <w:sz w:val="20"/>
          <w:szCs w:val="20"/>
        </w:rPr>
        <w:t>1050</w:t>
      </w:r>
      <w:r w:rsidRPr="003C7029">
        <w:rPr>
          <w:rFonts w:ascii="Arial" w:eastAsia="Times New Roman" w:hAnsi="Arial" w:cs="Arial"/>
          <w:sz w:val="20"/>
          <w:szCs w:val="20"/>
        </w:rPr>
        <w:t>,</w:t>
      </w:r>
      <w:r w:rsidR="0056007F">
        <w:rPr>
          <w:rFonts w:ascii="Arial" w:eastAsia="Times New Roman" w:hAnsi="Arial" w:cs="Arial"/>
          <w:sz w:val="20"/>
          <w:szCs w:val="20"/>
        </w:rPr>
        <w:t xml:space="preserve"> II stāvā , 219. Kabinetā,</w:t>
      </w:r>
      <w:r w:rsidRPr="003C7029">
        <w:rPr>
          <w:rFonts w:ascii="Arial" w:eastAsia="Times New Roman" w:hAnsi="Arial" w:cs="Arial"/>
          <w:sz w:val="20"/>
          <w:szCs w:val="20"/>
        </w:rPr>
        <w:t xml:space="preserve"> </w:t>
      </w:r>
      <w:r w:rsidRPr="00227689">
        <w:rPr>
          <w:rFonts w:ascii="Arial" w:eastAsia="Times New Roman" w:hAnsi="Arial" w:cs="Arial"/>
          <w:b/>
          <w:sz w:val="20"/>
          <w:szCs w:val="20"/>
        </w:rPr>
        <w:t>20</w:t>
      </w:r>
      <w:r w:rsidR="00C33F18" w:rsidRPr="00227689">
        <w:rPr>
          <w:rFonts w:ascii="Arial" w:eastAsia="Times New Roman" w:hAnsi="Arial" w:cs="Arial"/>
          <w:b/>
          <w:sz w:val="20"/>
          <w:szCs w:val="20"/>
        </w:rPr>
        <w:t>20</w:t>
      </w:r>
      <w:r w:rsidRPr="00227689">
        <w:rPr>
          <w:rFonts w:ascii="Arial" w:eastAsia="Times New Roman" w:hAnsi="Arial" w:cs="Arial"/>
          <w:b/>
          <w:sz w:val="20"/>
          <w:szCs w:val="20"/>
        </w:rPr>
        <w:t xml:space="preserve">. gada </w:t>
      </w:r>
      <w:r w:rsidR="0056007F" w:rsidRPr="00227689">
        <w:rPr>
          <w:rFonts w:ascii="Arial" w:eastAsia="Times New Roman" w:hAnsi="Arial" w:cs="Arial"/>
          <w:b/>
          <w:sz w:val="20"/>
          <w:szCs w:val="20"/>
        </w:rPr>
        <w:t>25.maijā</w:t>
      </w:r>
      <w:r w:rsidRPr="00227689">
        <w:rPr>
          <w:rFonts w:ascii="Arial" w:eastAsia="Times New Roman" w:hAnsi="Arial" w:cs="Arial"/>
          <w:b/>
          <w:sz w:val="20"/>
          <w:szCs w:val="20"/>
        </w:rPr>
        <w:t xml:space="preserve"> plkst. 11.00.</w:t>
      </w:r>
      <w:r w:rsidR="006A0E2E" w:rsidRPr="00227689">
        <w:rPr>
          <w:rFonts w:ascii="Arial" w:eastAsia="Times New Roman" w:hAnsi="Arial" w:cs="Arial"/>
          <w:b/>
          <w:sz w:val="20"/>
          <w:szCs w:val="20"/>
        </w:rPr>
        <w:t>, tiešsaistē</w:t>
      </w:r>
      <w:r w:rsidR="006A0E2E" w:rsidRPr="00227689">
        <w:rPr>
          <w:rStyle w:val="Heading1Char"/>
          <w:rFonts w:ascii="Arial" w:hAnsi="Arial" w:cs="Arial"/>
          <w:b w:val="0"/>
          <w:iCs/>
          <w:color w:val="auto"/>
          <w:sz w:val="20"/>
          <w:szCs w:val="20"/>
        </w:rPr>
        <w:t xml:space="preserve"> izmantojot </w:t>
      </w:r>
      <w:r w:rsidR="006A0E2E" w:rsidRPr="00227689">
        <w:rPr>
          <w:rStyle w:val="appliestoitem"/>
          <w:rFonts w:ascii="Arial" w:hAnsi="Arial" w:cs="Arial"/>
          <w:b/>
          <w:i/>
          <w:iCs/>
          <w:sz w:val="20"/>
          <w:szCs w:val="20"/>
        </w:rPr>
        <w:t xml:space="preserve">Skype </w:t>
      </w:r>
      <w:proofErr w:type="spellStart"/>
      <w:r w:rsidR="006A0E2E" w:rsidRPr="00227689">
        <w:rPr>
          <w:rStyle w:val="appliestoitem"/>
          <w:rFonts w:ascii="Arial" w:hAnsi="Arial" w:cs="Arial"/>
          <w:b/>
          <w:i/>
          <w:iCs/>
          <w:sz w:val="20"/>
          <w:szCs w:val="20"/>
        </w:rPr>
        <w:t>for</w:t>
      </w:r>
      <w:proofErr w:type="spellEnd"/>
      <w:r w:rsidR="006A0E2E" w:rsidRPr="00227689">
        <w:rPr>
          <w:rStyle w:val="appliestoitem"/>
          <w:rFonts w:ascii="Arial" w:hAnsi="Arial" w:cs="Arial"/>
          <w:b/>
          <w:i/>
          <w:iCs/>
          <w:sz w:val="20"/>
          <w:szCs w:val="20"/>
        </w:rPr>
        <w:t xml:space="preserve"> </w:t>
      </w:r>
      <w:proofErr w:type="spellStart"/>
      <w:r w:rsidR="006A0E2E" w:rsidRPr="00227689">
        <w:rPr>
          <w:rStyle w:val="appliestoitem"/>
          <w:rFonts w:ascii="Arial" w:hAnsi="Arial" w:cs="Arial"/>
          <w:b/>
          <w:i/>
          <w:iCs/>
          <w:sz w:val="20"/>
          <w:szCs w:val="20"/>
        </w:rPr>
        <w:t>Business</w:t>
      </w:r>
      <w:proofErr w:type="spellEnd"/>
      <w:r w:rsidR="006A0E2E" w:rsidRPr="00227689">
        <w:rPr>
          <w:rFonts w:ascii="Arial" w:eastAsia="Times New Roman" w:hAnsi="Arial" w:cs="Arial"/>
          <w:b/>
          <w:sz w:val="20"/>
          <w:szCs w:val="20"/>
        </w:rPr>
        <w:t xml:space="preserve"> </w:t>
      </w:r>
    </w:p>
    <w:p w:rsidR="00CC43D7" w:rsidRPr="003C7029" w:rsidRDefault="00CC43D7" w:rsidP="003C7029">
      <w:pPr>
        <w:spacing w:after="0" w:line="240" w:lineRule="auto"/>
        <w:jc w:val="both"/>
        <w:rPr>
          <w:rFonts w:ascii="Arial" w:eastAsia="Times New Roman" w:hAnsi="Arial" w:cs="Arial"/>
          <w:sz w:val="20"/>
          <w:szCs w:val="20"/>
        </w:rPr>
      </w:pPr>
    </w:p>
    <w:p w:rsidR="0056007F" w:rsidRDefault="00CC43D7" w:rsidP="003C7029">
      <w:pPr>
        <w:spacing w:after="0" w:line="240" w:lineRule="auto"/>
        <w:jc w:val="center"/>
        <w:rPr>
          <w:rFonts w:ascii="Arial" w:eastAsia="Times New Roman" w:hAnsi="Arial" w:cs="Arial"/>
          <w:i/>
          <w:sz w:val="20"/>
          <w:szCs w:val="20"/>
        </w:rPr>
      </w:pPr>
      <w:r w:rsidRPr="003C7029">
        <w:rPr>
          <w:rFonts w:ascii="Arial" w:eastAsia="Times New Roman" w:hAnsi="Arial" w:cs="Arial"/>
          <w:sz w:val="20"/>
          <w:szCs w:val="20"/>
        </w:rPr>
        <w:t xml:space="preserve">Mēs apliecinām, ka ___________________________________________________ </w:t>
      </w:r>
      <w:r w:rsidR="0056007F">
        <w:rPr>
          <w:rFonts w:ascii="Arial" w:eastAsia="Times New Roman" w:hAnsi="Arial" w:cs="Arial"/>
          <w:i/>
          <w:sz w:val="20"/>
          <w:szCs w:val="20"/>
        </w:rPr>
        <w:t>(pretendenta nosaukums):</w:t>
      </w:r>
    </w:p>
    <w:p w:rsidR="00CC43D7" w:rsidRDefault="00CC43D7" w:rsidP="0056007F">
      <w:pPr>
        <w:spacing w:after="0" w:line="24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 xml:space="preserve"> metāl</w:t>
      </w:r>
      <w:r w:rsidR="0056007F">
        <w:rPr>
          <w:rFonts w:ascii="Arial" w:eastAsia="Times New Roman" w:hAnsi="Arial" w:cs="Arial"/>
          <w:sz w:val="20"/>
          <w:szCs w:val="20"/>
        </w:rPr>
        <w:t xml:space="preserve">a </w:t>
      </w:r>
      <w:r w:rsidRPr="003C7029">
        <w:rPr>
          <w:rFonts w:ascii="Arial" w:eastAsia="Times New Roman" w:hAnsi="Arial" w:cs="Arial"/>
          <w:sz w:val="20"/>
          <w:szCs w:val="20"/>
        </w:rPr>
        <w:t>lūžņu pārdošanas izsoles noteikumiem esam iepazinušies un pretenziju nav;</w:t>
      </w:r>
    </w:p>
    <w:p w:rsidR="0056007F" w:rsidRPr="003C7029" w:rsidRDefault="0056007F" w:rsidP="0056007F">
      <w:pPr>
        <w:spacing w:after="0" w:line="240" w:lineRule="auto"/>
        <w:jc w:val="both"/>
        <w:rPr>
          <w:rFonts w:ascii="Arial" w:eastAsia="Times New Roman" w:hAnsi="Arial" w:cs="Arial"/>
          <w:sz w:val="20"/>
          <w:szCs w:val="20"/>
        </w:rPr>
      </w:pPr>
    </w:p>
    <w:p w:rsidR="00CC43D7" w:rsidRPr="003C7029" w:rsidRDefault="00CC43D7" w:rsidP="0056007F">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rsidR="00CC43D7" w:rsidRPr="00D9563C" w:rsidRDefault="00CC43D7" w:rsidP="0056007F">
      <w:pPr>
        <w:spacing w:after="0" w:line="24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rsidR="00CC43D7" w:rsidRPr="003C7029" w:rsidRDefault="00CC43D7" w:rsidP="0056007F">
      <w:pPr>
        <w:spacing w:after="0" w:line="24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Kontaktpersonas tālrunis, e-pasts, fakss </w:t>
      </w:r>
      <w:r w:rsidR="005649B9" w:rsidRPr="003C7029">
        <w:rPr>
          <w:rFonts w:ascii="Arial" w:eastAsia="Times New Roman" w:hAnsi="Arial" w:cs="Arial"/>
          <w:sz w:val="20"/>
          <w:szCs w:val="20"/>
        </w:rPr>
        <w:t>__________</w:t>
      </w:r>
      <w:r w:rsidRPr="003C7029">
        <w:rPr>
          <w:rFonts w:ascii="Arial" w:eastAsia="Times New Roman" w:hAnsi="Arial" w:cs="Arial"/>
          <w:sz w:val="20"/>
          <w:szCs w:val="20"/>
        </w:rPr>
        <w:t>____________________________.</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__________________________________________</w:t>
      </w: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vārds, uzvārds, </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amats:_____</w:t>
      </w:r>
      <w:r w:rsidR="005649B9" w:rsidRPr="003C7029">
        <w:rPr>
          <w:rFonts w:ascii="Arial" w:eastAsia="Times New Roman" w:hAnsi="Arial" w:cs="Arial"/>
          <w:sz w:val="20"/>
          <w:szCs w:val="20"/>
        </w:rPr>
        <w:t>___________________________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Pr="003C7029">
        <w:rPr>
          <w:rFonts w:ascii="Arial" w:eastAsia="Times New Roman" w:hAnsi="Arial" w:cs="Arial"/>
          <w:sz w:val="20"/>
          <w:szCs w:val="20"/>
        </w:rPr>
        <w:t>Z.V.</w:t>
      </w:r>
    </w:p>
    <w:p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rsidR="00B433CC" w:rsidRPr="003C7029" w:rsidRDefault="00B433CC" w:rsidP="00B433CC">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rsidR="00B433CC" w:rsidRPr="003C7029" w:rsidRDefault="00B433CC" w:rsidP="00B433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rsidR="00B433CC" w:rsidRPr="00F3168C" w:rsidRDefault="00F3168C" w:rsidP="00F3168C">
      <w:pPr>
        <w:spacing w:after="0" w:line="240" w:lineRule="auto"/>
        <w:ind w:left="6480" w:firstLine="720"/>
        <w:jc w:val="right"/>
        <w:outlineLvl w:val="0"/>
        <w:rPr>
          <w:rFonts w:ascii="Arial" w:eastAsia="Times New Roman" w:hAnsi="Arial" w:cs="Arial"/>
          <w:sz w:val="20"/>
          <w:szCs w:val="20"/>
        </w:rPr>
      </w:pPr>
      <w:r>
        <w:rPr>
          <w:rFonts w:ascii="Arial" w:eastAsia="Times New Roman" w:hAnsi="Arial" w:cs="Arial"/>
          <w:sz w:val="20"/>
          <w:szCs w:val="20"/>
        </w:rPr>
        <w:t>atklātās izsoles noteikumi</w:t>
      </w:r>
    </w:p>
    <w:p w:rsidR="00B433CC" w:rsidRDefault="00B433CC" w:rsidP="003C7029">
      <w:pPr>
        <w:spacing w:after="0" w:line="240" w:lineRule="auto"/>
        <w:ind w:left="5670"/>
        <w:jc w:val="right"/>
        <w:outlineLvl w:val="0"/>
        <w:rPr>
          <w:rFonts w:ascii="Arial" w:eastAsia="Times New Roman" w:hAnsi="Arial" w:cs="Arial"/>
          <w:b/>
          <w:sz w:val="20"/>
          <w:szCs w:val="20"/>
        </w:rPr>
      </w:pPr>
    </w:p>
    <w:p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rsidR="00B433CC" w:rsidRDefault="00B433CC" w:rsidP="003C7029">
      <w:pPr>
        <w:spacing w:after="0" w:line="240" w:lineRule="auto"/>
        <w:ind w:left="5670"/>
        <w:jc w:val="right"/>
        <w:outlineLvl w:val="0"/>
        <w:rPr>
          <w:rFonts w:ascii="Arial" w:eastAsia="Times New Roman" w:hAnsi="Arial" w:cs="Arial"/>
          <w:b/>
          <w:sz w:val="20"/>
          <w:szCs w:val="20"/>
        </w:rPr>
      </w:pPr>
    </w:p>
    <w:p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TableGrid"/>
        <w:tblW w:w="0" w:type="auto"/>
        <w:tblLook w:val="04A0" w:firstRow="1" w:lastRow="0" w:firstColumn="1" w:lastColumn="0" w:noHBand="0" w:noVBand="1"/>
      </w:tblPr>
      <w:tblGrid>
        <w:gridCol w:w="902"/>
        <w:gridCol w:w="1452"/>
        <w:gridCol w:w="1228"/>
        <w:gridCol w:w="2962"/>
        <w:gridCol w:w="2319"/>
      </w:tblGrid>
      <w:tr w:rsidR="004322FD" w:rsidRPr="00524C5D" w:rsidTr="004D4591">
        <w:tc>
          <w:tcPr>
            <w:tcW w:w="908" w:type="dxa"/>
            <w:vAlign w:val="center"/>
          </w:tcPr>
          <w:p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Izsoles daļa</w:t>
            </w:r>
          </w:p>
        </w:tc>
        <w:tc>
          <w:tcPr>
            <w:tcW w:w="1468" w:type="dxa"/>
            <w:vAlign w:val="center"/>
          </w:tcPr>
          <w:p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Nosaukums</w:t>
            </w:r>
          </w:p>
        </w:tc>
        <w:tc>
          <w:tcPr>
            <w:tcW w:w="1172" w:type="dxa"/>
            <w:vAlign w:val="center"/>
          </w:tcPr>
          <w:p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Daudzums t,    +/-10%</w:t>
            </w:r>
          </w:p>
        </w:tc>
        <w:tc>
          <w:tcPr>
            <w:tcW w:w="3364" w:type="dxa"/>
            <w:vAlign w:val="center"/>
          </w:tcPr>
          <w:p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Transportēšanas  nosacījumi</w:t>
            </w:r>
          </w:p>
        </w:tc>
        <w:tc>
          <w:tcPr>
            <w:tcW w:w="2694" w:type="dxa"/>
            <w:vAlign w:val="center"/>
          </w:tcPr>
          <w:p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4322FD" w:rsidRPr="00524C5D" w:rsidTr="004D4591">
        <w:tc>
          <w:tcPr>
            <w:tcW w:w="908" w:type="dxa"/>
            <w:vAlign w:val="center"/>
          </w:tcPr>
          <w:p w:rsidR="004322FD" w:rsidRPr="00524C5D" w:rsidRDefault="004322FD" w:rsidP="004D4591">
            <w:pPr>
              <w:pStyle w:val="NoSpacing"/>
              <w:jc w:val="center"/>
              <w:rPr>
                <w:rFonts w:ascii="Arial" w:hAnsi="Arial" w:cs="Arial"/>
                <w:sz w:val="20"/>
                <w:szCs w:val="20"/>
              </w:rPr>
            </w:pPr>
            <w:r w:rsidRPr="00524C5D">
              <w:rPr>
                <w:rFonts w:ascii="Arial" w:hAnsi="Arial" w:cs="Arial"/>
                <w:sz w:val="20"/>
                <w:szCs w:val="20"/>
              </w:rPr>
              <w:t>1.</w:t>
            </w:r>
          </w:p>
        </w:tc>
        <w:tc>
          <w:tcPr>
            <w:tcW w:w="1468" w:type="dxa"/>
            <w:vAlign w:val="center"/>
          </w:tcPr>
          <w:p w:rsidR="004322FD" w:rsidRDefault="004322FD" w:rsidP="004D4591">
            <w:pPr>
              <w:pStyle w:val="NoSpacing"/>
              <w:jc w:val="center"/>
              <w:rPr>
                <w:rFonts w:ascii="Arial" w:hAnsi="Arial" w:cs="Arial"/>
                <w:sz w:val="20"/>
                <w:szCs w:val="20"/>
              </w:rPr>
            </w:pPr>
            <w:r w:rsidRPr="00524C5D">
              <w:rPr>
                <w:rFonts w:ascii="Arial" w:hAnsi="Arial" w:cs="Arial"/>
                <w:sz w:val="20"/>
                <w:szCs w:val="20"/>
              </w:rPr>
              <w:t>Skaida 15A/16A</w:t>
            </w:r>
          </w:p>
          <w:p w:rsidR="004322FD" w:rsidRPr="00524C5D" w:rsidRDefault="004322FD" w:rsidP="004D4591">
            <w:pPr>
              <w:pStyle w:val="NoSpacing"/>
              <w:jc w:val="center"/>
              <w:rPr>
                <w:rFonts w:ascii="Arial" w:hAnsi="Arial" w:cs="Arial"/>
                <w:sz w:val="20"/>
                <w:szCs w:val="20"/>
              </w:rPr>
            </w:pPr>
            <w:r w:rsidRPr="00F7011D">
              <w:rPr>
                <w:rFonts w:ascii="Arial" w:hAnsi="Arial" w:cs="Arial"/>
                <w:sz w:val="20"/>
                <w:szCs w:val="20"/>
              </w:rPr>
              <w:t>(Melnie metāllūžņi)</w:t>
            </w:r>
          </w:p>
        </w:tc>
        <w:tc>
          <w:tcPr>
            <w:tcW w:w="1172" w:type="dxa"/>
            <w:vAlign w:val="center"/>
          </w:tcPr>
          <w:p w:rsidR="004322FD" w:rsidRPr="00524C5D" w:rsidRDefault="004322FD" w:rsidP="004D4591">
            <w:pPr>
              <w:pStyle w:val="NoSpacing"/>
              <w:jc w:val="center"/>
              <w:rPr>
                <w:rFonts w:ascii="Arial" w:hAnsi="Arial" w:cs="Arial"/>
                <w:sz w:val="20"/>
                <w:szCs w:val="20"/>
              </w:rPr>
            </w:pPr>
            <w:r w:rsidRPr="00524C5D">
              <w:rPr>
                <w:rFonts w:ascii="Arial" w:hAnsi="Arial" w:cs="Arial"/>
                <w:sz w:val="20"/>
                <w:szCs w:val="20"/>
              </w:rPr>
              <w:t>80</w:t>
            </w:r>
          </w:p>
        </w:tc>
        <w:tc>
          <w:tcPr>
            <w:tcW w:w="3364" w:type="dxa"/>
            <w:vAlign w:val="center"/>
          </w:tcPr>
          <w:p w:rsidR="004322FD" w:rsidRDefault="004322FD" w:rsidP="004D4591">
            <w:pPr>
              <w:pStyle w:val="NoSpacing"/>
              <w:rPr>
                <w:rFonts w:ascii="Arial" w:hAnsi="Arial" w:cs="Arial"/>
                <w:sz w:val="20"/>
                <w:szCs w:val="20"/>
              </w:rPr>
            </w:pPr>
            <w:r>
              <w:rPr>
                <w:rFonts w:ascii="Arial" w:hAnsi="Arial" w:cs="Arial"/>
                <w:sz w:val="20"/>
                <w:szCs w:val="20"/>
              </w:rPr>
              <w:t>(</w:t>
            </w:r>
            <w:r w:rsidRPr="00524C5D">
              <w:rPr>
                <w:rFonts w:ascii="Arial" w:hAnsi="Arial" w:cs="Arial"/>
                <w:sz w:val="20"/>
                <w:szCs w:val="20"/>
              </w:rPr>
              <w:t xml:space="preserve">Skaida iekrauta divos dzelzceļa kravas </w:t>
            </w:r>
            <w:r>
              <w:rPr>
                <w:rFonts w:ascii="Arial" w:hAnsi="Arial" w:cs="Arial"/>
                <w:sz w:val="20"/>
                <w:szCs w:val="20"/>
              </w:rPr>
              <w:t>vagonos):</w:t>
            </w:r>
            <w:r w:rsidRPr="00524C5D">
              <w:rPr>
                <w:rFonts w:ascii="Arial" w:hAnsi="Arial" w:cs="Arial"/>
                <w:sz w:val="20"/>
                <w:szCs w:val="20"/>
              </w:rPr>
              <w:t xml:space="preserve"> </w:t>
            </w:r>
          </w:p>
          <w:p w:rsidR="004322FD" w:rsidRPr="00524C5D" w:rsidRDefault="004322FD" w:rsidP="004D4591">
            <w:pPr>
              <w:pStyle w:val="NoSpacing"/>
              <w:rPr>
                <w:rFonts w:ascii="Arial" w:hAnsi="Arial" w:cs="Arial"/>
                <w:sz w:val="20"/>
                <w:szCs w:val="20"/>
              </w:rPr>
            </w:pPr>
            <w:r w:rsidRPr="00524C5D">
              <w:rPr>
                <w:rFonts w:ascii="Arial" w:hAnsi="Arial" w:cs="Arial"/>
                <w:sz w:val="20"/>
                <w:szCs w:val="20"/>
              </w:rPr>
              <w:t xml:space="preserve">1.1. </w:t>
            </w:r>
            <w:r>
              <w:rPr>
                <w:rFonts w:ascii="Arial" w:hAnsi="Arial" w:cs="Arial"/>
                <w:sz w:val="20"/>
                <w:szCs w:val="20"/>
              </w:rPr>
              <w:t>Pārdevējs nosū</w:t>
            </w:r>
            <w:r w:rsidRPr="00524C5D">
              <w:rPr>
                <w:rFonts w:ascii="Arial" w:hAnsi="Arial" w:cs="Arial"/>
                <w:sz w:val="20"/>
                <w:szCs w:val="20"/>
              </w:rPr>
              <w:t>ta divus krautus ar skaidu dzelzceļa kravas vagonus uz Pircēja adresi (tikai Latvijas Republikas teritorijā), pēc vagonu izkraušanas Pircējs nosūta atpakaļ tukšus vagonus pārdevējam</w:t>
            </w:r>
            <w:r w:rsidR="005D0554">
              <w:rPr>
                <w:rFonts w:ascii="Arial" w:hAnsi="Arial" w:cs="Arial"/>
                <w:sz w:val="20"/>
                <w:szCs w:val="20"/>
              </w:rPr>
              <w:t xml:space="preserve"> </w:t>
            </w:r>
            <w:r w:rsidR="005D0554" w:rsidRPr="005D0554">
              <w:rPr>
                <w:rFonts w:ascii="Arial" w:hAnsi="Arial" w:cs="Arial"/>
                <w:i/>
                <w:sz w:val="20"/>
                <w:szCs w:val="20"/>
              </w:rPr>
              <w:t>vai</w:t>
            </w:r>
          </w:p>
          <w:p w:rsidR="004322FD" w:rsidRPr="00524C5D" w:rsidRDefault="004322FD" w:rsidP="004D4591">
            <w:pPr>
              <w:pStyle w:val="NoSpacing"/>
              <w:rPr>
                <w:rFonts w:ascii="Arial" w:hAnsi="Arial" w:cs="Arial"/>
                <w:sz w:val="20"/>
                <w:szCs w:val="20"/>
              </w:rPr>
            </w:pPr>
            <w:r w:rsidRPr="00524C5D">
              <w:rPr>
                <w:rFonts w:ascii="Arial" w:hAnsi="Arial" w:cs="Arial"/>
                <w:sz w:val="20"/>
                <w:szCs w:val="20"/>
              </w:rPr>
              <w:t>1.2. Pircējs ar saviem līdzekļiem pārkrauj skaidu no dzel</w:t>
            </w:r>
            <w:r>
              <w:rPr>
                <w:rFonts w:ascii="Arial" w:hAnsi="Arial" w:cs="Arial"/>
                <w:sz w:val="20"/>
                <w:szCs w:val="20"/>
              </w:rPr>
              <w:t>zceļa vagoniem</w:t>
            </w:r>
            <w:r w:rsidRPr="00524C5D">
              <w:rPr>
                <w:rFonts w:ascii="Arial" w:hAnsi="Arial" w:cs="Arial"/>
                <w:sz w:val="20"/>
                <w:szCs w:val="20"/>
              </w:rPr>
              <w:t xml:space="preserve"> un izved no Pārdevēja teritorijas ar savu</w:t>
            </w:r>
            <w:r>
              <w:rPr>
                <w:rFonts w:ascii="Arial" w:hAnsi="Arial" w:cs="Arial"/>
                <w:sz w:val="20"/>
                <w:szCs w:val="20"/>
              </w:rPr>
              <w:t xml:space="preserve"> autotransportu.</w:t>
            </w:r>
          </w:p>
        </w:tc>
        <w:tc>
          <w:tcPr>
            <w:tcW w:w="2694" w:type="dxa"/>
            <w:vAlign w:val="center"/>
          </w:tcPr>
          <w:p w:rsidR="004322FD" w:rsidRPr="00524C5D" w:rsidRDefault="004322FD" w:rsidP="004D4591">
            <w:pPr>
              <w:pStyle w:val="NoSpacing"/>
              <w:jc w:val="center"/>
              <w:rPr>
                <w:rFonts w:ascii="Arial" w:hAnsi="Arial" w:cs="Arial"/>
                <w:sz w:val="20"/>
                <w:szCs w:val="20"/>
              </w:rPr>
            </w:pPr>
            <w:r>
              <w:rPr>
                <w:rFonts w:ascii="Arial" w:hAnsi="Arial" w:cs="Arial"/>
                <w:sz w:val="20"/>
                <w:szCs w:val="20"/>
              </w:rPr>
              <w:t>Varšavas iela 49, Daugavpils, Latvija,    LV-5404</w:t>
            </w:r>
          </w:p>
        </w:tc>
      </w:tr>
      <w:tr w:rsidR="004322FD" w:rsidRPr="00524C5D" w:rsidTr="004D4591">
        <w:tc>
          <w:tcPr>
            <w:tcW w:w="908" w:type="dxa"/>
            <w:vAlign w:val="center"/>
          </w:tcPr>
          <w:p w:rsidR="004322FD" w:rsidRPr="00524C5D" w:rsidRDefault="004322FD" w:rsidP="004D4591">
            <w:pPr>
              <w:pStyle w:val="NoSpacing"/>
              <w:jc w:val="center"/>
              <w:rPr>
                <w:rFonts w:ascii="Arial" w:hAnsi="Arial" w:cs="Arial"/>
                <w:sz w:val="20"/>
                <w:szCs w:val="20"/>
              </w:rPr>
            </w:pPr>
            <w:r w:rsidRPr="00524C5D">
              <w:rPr>
                <w:rFonts w:ascii="Arial" w:hAnsi="Arial" w:cs="Arial"/>
                <w:sz w:val="20"/>
                <w:szCs w:val="20"/>
              </w:rPr>
              <w:t>2.</w:t>
            </w:r>
          </w:p>
        </w:tc>
        <w:tc>
          <w:tcPr>
            <w:tcW w:w="1468" w:type="dxa"/>
            <w:vAlign w:val="center"/>
          </w:tcPr>
          <w:p w:rsidR="004322FD" w:rsidRDefault="004322FD" w:rsidP="004D4591">
            <w:pPr>
              <w:pStyle w:val="NoSpacing"/>
              <w:jc w:val="center"/>
              <w:rPr>
                <w:rFonts w:ascii="Arial" w:hAnsi="Arial" w:cs="Arial"/>
                <w:sz w:val="20"/>
                <w:szCs w:val="20"/>
              </w:rPr>
            </w:pPr>
            <w:r w:rsidRPr="00524C5D">
              <w:rPr>
                <w:rFonts w:ascii="Arial" w:hAnsi="Arial" w:cs="Arial"/>
                <w:sz w:val="20"/>
                <w:szCs w:val="20"/>
              </w:rPr>
              <w:t>Negabarīts 5A</w:t>
            </w:r>
          </w:p>
          <w:p w:rsidR="004322FD" w:rsidRPr="00524C5D" w:rsidRDefault="004322FD" w:rsidP="004D4591">
            <w:pPr>
              <w:pStyle w:val="NoSpacing"/>
              <w:jc w:val="center"/>
              <w:rPr>
                <w:rFonts w:ascii="Arial" w:hAnsi="Arial" w:cs="Arial"/>
                <w:sz w:val="20"/>
                <w:szCs w:val="20"/>
              </w:rPr>
            </w:pPr>
            <w:r w:rsidRPr="00F7011D">
              <w:rPr>
                <w:rFonts w:ascii="Arial" w:hAnsi="Arial" w:cs="Arial"/>
                <w:sz w:val="20"/>
                <w:szCs w:val="20"/>
              </w:rPr>
              <w:t>(Melnie metāllūžņi)</w:t>
            </w:r>
          </w:p>
        </w:tc>
        <w:tc>
          <w:tcPr>
            <w:tcW w:w="1172" w:type="dxa"/>
            <w:vAlign w:val="center"/>
          </w:tcPr>
          <w:p w:rsidR="004322FD" w:rsidRPr="00524C5D" w:rsidRDefault="004322FD" w:rsidP="004D4591">
            <w:pPr>
              <w:pStyle w:val="NoSpacing"/>
              <w:jc w:val="center"/>
              <w:rPr>
                <w:rFonts w:ascii="Arial" w:hAnsi="Arial" w:cs="Arial"/>
                <w:sz w:val="20"/>
                <w:szCs w:val="20"/>
              </w:rPr>
            </w:pPr>
            <w:r w:rsidRPr="00524C5D">
              <w:rPr>
                <w:rFonts w:ascii="Arial" w:hAnsi="Arial" w:cs="Arial"/>
                <w:sz w:val="20"/>
                <w:szCs w:val="20"/>
              </w:rPr>
              <w:t>448</w:t>
            </w:r>
          </w:p>
        </w:tc>
        <w:tc>
          <w:tcPr>
            <w:tcW w:w="3364" w:type="dxa"/>
            <w:vAlign w:val="center"/>
          </w:tcPr>
          <w:p w:rsidR="004322FD" w:rsidRDefault="004322FD" w:rsidP="004D4591">
            <w:pPr>
              <w:pStyle w:val="NoSpacing"/>
              <w:rPr>
                <w:rFonts w:ascii="Arial" w:hAnsi="Arial" w:cs="Arial"/>
                <w:sz w:val="20"/>
                <w:szCs w:val="20"/>
              </w:rPr>
            </w:pPr>
            <w:r>
              <w:rPr>
                <w:rFonts w:ascii="Arial" w:hAnsi="Arial" w:cs="Arial"/>
                <w:sz w:val="20"/>
                <w:szCs w:val="20"/>
              </w:rPr>
              <w:t>(</w:t>
            </w:r>
            <w:r w:rsidRPr="00524C5D">
              <w:rPr>
                <w:rFonts w:ascii="Arial" w:hAnsi="Arial" w:cs="Arial"/>
                <w:sz w:val="20"/>
                <w:szCs w:val="20"/>
              </w:rPr>
              <w:t xml:space="preserve">Negabarīts 5A atrodas Pārdevēja </w:t>
            </w:r>
            <w:r>
              <w:rPr>
                <w:rFonts w:ascii="Arial" w:hAnsi="Arial" w:cs="Arial"/>
                <w:sz w:val="20"/>
                <w:szCs w:val="20"/>
              </w:rPr>
              <w:t>teritorijā)</w:t>
            </w:r>
            <w:r w:rsidRPr="00524C5D">
              <w:rPr>
                <w:rFonts w:ascii="Arial" w:hAnsi="Arial" w:cs="Arial"/>
                <w:sz w:val="20"/>
                <w:szCs w:val="20"/>
              </w:rPr>
              <w:t xml:space="preserve"> </w:t>
            </w:r>
          </w:p>
          <w:p w:rsidR="004322FD" w:rsidRPr="00524C5D" w:rsidRDefault="004322FD" w:rsidP="004D4591">
            <w:pPr>
              <w:pStyle w:val="NoSpacing"/>
              <w:rPr>
                <w:rFonts w:ascii="Arial" w:hAnsi="Arial" w:cs="Arial"/>
                <w:sz w:val="20"/>
                <w:szCs w:val="20"/>
              </w:rPr>
            </w:pPr>
            <w:r w:rsidRPr="00524C5D">
              <w:rPr>
                <w:rFonts w:ascii="Arial" w:hAnsi="Arial" w:cs="Arial"/>
                <w:sz w:val="20"/>
                <w:szCs w:val="20"/>
              </w:rPr>
              <w:t>2.1. Pārdevējs ar saviem līdzekļiem iekrauj metāllūžņus Pircēja konteineros, un Pircēj</w:t>
            </w:r>
            <w:r>
              <w:rPr>
                <w:rFonts w:ascii="Arial" w:hAnsi="Arial" w:cs="Arial"/>
                <w:sz w:val="20"/>
                <w:szCs w:val="20"/>
              </w:rPr>
              <w:t>s</w:t>
            </w:r>
            <w:r w:rsidRPr="00524C5D">
              <w:rPr>
                <w:rFonts w:ascii="Arial" w:hAnsi="Arial" w:cs="Arial"/>
                <w:sz w:val="20"/>
                <w:szCs w:val="20"/>
              </w:rPr>
              <w:t xml:space="preserve"> izved metāllūžņus no Pārdevēja teritorijas ar savu autotransportu</w:t>
            </w:r>
            <w:r w:rsidR="005D0554" w:rsidRPr="005D0554">
              <w:rPr>
                <w:rFonts w:ascii="Arial" w:hAnsi="Arial" w:cs="Arial"/>
                <w:i/>
                <w:sz w:val="20"/>
                <w:szCs w:val="20"/>
              </w:rPr>
              <w:t xml:space="preserve"> vai</w:t>
            </w:r>
          </w:p>
          <w:p w:rsidR="004322FD" w:rsidRPr="00524C5D" w:rsidRDefault="004322FD" w:rsidP="004D4591">
            <w:pPr>
              <w:pStyle w:val="NoSpacing"/>
              <w:rPr>
                <w:rFonts w:ascii="Arial" w:hAnsi="Arial" w:cs="Arial"/>
                <w:sz w:val="20"/>
                <w:szCs w:val="20"/>
              </w:rPr>
            </w:pPr>
            <w:r w:rsidRPr="00524C5D">
              <w:rPr>
                <w:rFonts w:ascii="Arial" w:hAnsi="Arial" w:cs="Arial"/>
                <w:sz w:val="20"/>
                <w:szCs w:val="20"/>
              </w:rPr>
              <w:t>2.2. Pircējs ar saviem līdzekļiem iekrauj metāllūžņus konteineros, un izved metāllūžņus no Pārdevēja teritorijas ar savu autotransportu.</w:t>
            </w:r>
          </w:p>
        </w:tc>
        <w:tc>
          <w:tcPr>
            <w:tcW w:w="2694" w:type="dxa"/>
            <w:vAlign w:val="center"/>
          </w:tcPr>
          <w:p w:rsidR="004322FD" w:rsidRPr="00524C5D" w:rsidRDefault="004322FD" w:rsidP="004D4591">
            <w:pPr>
              <w:pStyle w:val="NoSpacing"/>
              <w:jc w:val="center"/>
              <w:rPr>
                <w:rFonts w:ascii="Arial" w:hAnsi="Arial" w:cs="Arial"/>
                <w:sz w:val="20"/>
                <w:szCs w:val="20"/>
              </w:rPr>
            </w:pPr>
            <w:r>
              <w:rPr>
                <w:rFonts w:ascii="Arial" w:hAnsi="Arial" w:cs="Arial"/>
                <w:sz w:val="20"/>
                <w:szCs w:val="20"/>
              </w:rPr>
              <w:t>Varšavas iela 49, Daugavpils, Latvija,    LV-5404</w:t>
            </w:r>
          </w:p>
        </w:tc>
      </w:tr>
      <w:tr w:rsidR="004322FD" w:rsidRPr="00524C5D" w:rsidTr="004D4591">
        <w:tc>
          <w:tcPr>
            <w:tcW w:w="908" w:type="dxa"/>
            <w:vAlign w:val="center"/>
          </w:tcPr>
          <w:p w:rsidR="004322FD" w:rsidRPr="00524C5D" w:rsidRDefault="004322FD" w:rsidP="004D4591">
            <w:pPr>
              <w:pStyle w:val="NoSpacing"/>
              <w:jc w:val="center"/>
              <w:rPr>
                <w:rFonts w:ascii="Arial" w:hAnsi="Arial" w:cs="Arial"/>
                <w:sz w:val="20"/>
                <w:szCs w:val="20"/>
              </w:rPr>
            </w:pPr>
            <w:r w:rsidRPr="00524C5D">
              <w:rPr>
                <w:rFonts w:ascii="Arial" w:hAnsi="Arial" w:cs="Arial"/>
                <w:sz w:val="20"/>
                <w:szCs w:val="20"/>
              </w:rPr>
              <w:t>3.</w:t>
            </w:r>
          </w:p>
        </w:tc>
        <w:tc>
          <w:tcPr>
            <w:tcW w:w="1468" w:type="dxa"/>
            <w:vAlign w:val="center"/>
          </w:tcPr>
          <w:p w:rsidR="004322FD" w:rsidRDefault="004322FD" w:rsidP="004D4591">
            <w:pPr>
              <w:pStyle w:val="NoSpacing"/>
              <w:jc w:val="center"/>
              <w:rPr>
                <w:rFonts w:ascii="Arial" w:hAnsi="Arial" w:cs="Arial"/>
                <w:sz w:val="20"/>
                <w:szCs w:val="20"/>
              </w:rPr>
            </w:pPr>
            <w:r w:rsidRPr="00524C5D">
              <w:rPr>
                <w:rFonts w:ascii="Arial" w:hAnsi="Arial" w:cs="Arial"/>
                <w:sz w:val="20"/>
                <w:szCs w:val="20"/>
              </w:rPr>
              <w:t>Gabarīts 3A-Dz</w:t>
            </w:r>
          </w:p>
          <w:p w:rsidR="004322FD" w:rsidRPr="00524C5D" w:rsidRDefault="004322FD" w:rsidP="004D4591">
            <w:pPr>
              <w:pStyle w:val="NoSpacing"/>
              <w:jc w:val="center"/>
              <w:rPr>
                <w:rFonts w:ascii="Arial" w:hAnsi="Arial" w:cs="Arial"/>
                <w:sz w:val="20"/>
                <w:szCs w:val="20"/>
              </w:rPr>
            </w:pPr>
            <w:r w:rsidRPr="00F7011D">
              <w:rPr>
                <w:rFonts w:ascii="Arial" w:hAnsi="Arial" w:cs="Arial"/>
                <w:sz w:val="20"/>
                <w:szCs w:val="20"/>
              </w:rPr>
              <w:t>(Melnie metāllūžņi)</w:t>
            </w:r>
          </w:p>
        </w:tc>
        <w:tc>
          <w:tcPr>
            <w:tcW w:w="1172" w:type="dxa"/>
            <w:vAlign w:val="center"/>
          </w:tcPr>
          <w:p w:rsidR="004322FD" w:rsidRPr="00524C5D" w:rsidRDefault="004322FD" w:rsidP="004D4591">
            <w:pPr>
              <w:pStyle w:val="NoSpacing"/>
              <w:jc w:val="center"/>
              <w:rPr>
                <w:rFonts w:ascii="Arial" w:hAnsi="Arial" w:cs="Arial"/>
                <w:sz w:val="20"/>
                <w:szCs w:val="20"/>
              </w:rPr>
            </w:pPr>
            <w:r w:rsidRPr="00524C5D">
              <w:rPr>
                <w:rFonts w:ascii="Arial" w:hAnsi="Arial" w:cs="Arial"/>
                <w:sz w:val="20"/>
                <w:szCs w:val="20"/>
              </w:rPr>
              <w:t>150</w:t>
            </w:r>
          </w:p>
        </w:tc>
        <w:tc>
          <w:tcPr>
            <w:tcW w:w="3364" w:type="dxa"/>
            <w:vAlign w:val="center"/>
          </w:tcPr>
          <w:p w:rsidR="004322FD" w:rsidRDefault="004322FD" w:rsidP="004D4591">
            <w:pPr>
              <w:pStyle w:val="NoSpacing"/>
              <w:rPr>
                <w:rFonts w:ascii="Arial" w:hAnsi="Arial" w:cs="Arial"/>
                <w:sz w:val="20"/>
                <w:szCs w:val="20"/>
              </w:rPr>
            </w:pPr>
            <w:r>
              <w:rPr>
                <w:rFonts w:ascii="Arial" w:hAnsi="Arial" w:cs="Arial"/>
                <w:sz w:val="20"/>
                <w:szCs w:val="20"/>
              </w:rPr>
              <w:t>(</w:t>
            </w:r>
            <w:r w:rsidRPr="00524C5D">
              <w:rPr>
                <w:rFonts w:ascii="Arial" w:hAnsi="Arial" w:cs="Arial"/>
                <w:sz w:val="20"/>
                <w:szCs w:val="20"/>
              </w:rPr>
              <w:t xml:space="preserve">Gabarīts 3A-Dz </w:t>
            </w:r>
            <w:r>
              <w:rPr>
                <w:rFonts w:ascii="Arial" w:hAnsi="Arial" w:cs="Arial"/>
                <w:sz w:val="20"/>
                <w:szCs w:val="20"/>
              </w:rPr>
              <w:t>atrodas Pārdevēja teritorijā)</w:t>
            </w:r>
          </w:p>
          <w:p w:rsidR="004322FD" w:rsidRPr="00524C5D" w:rsidRDefault="004322FD" w:rsidP="004D4591">
            <w:pPr>
              <w:pStyle w:val="NoSpacing"/>
              <w:rPr>
                <w:rFonts w:ascii="Arial" w:hAnsi="Arial" w:cs="Arial"/>
                <w:sz w:val="20"/>
                <w:szCs w:val="20"/>
              </w:rPr>
            </w:pPr>
            <w:r>
              <w:rPr>
                <w:rFonts w:ascii="Arial" w:hAnsi="Arial" w:cs="Arial"/>
                <w:sz w:val="20"/>
                <w:szCs w:val="20"/>
              </w:rPr>
              <w:t>3</w:t>
            </w:r>
            <w:r w:rsidRPr="00524C5D">
              <w:rPr>
                <w:rFonts w:ascii="Arial" w:hAnsi="Arial" w:cs="Arial"/>
                <w:sz w:val="20"/>
                <w:szCs w:val="20"/>
              </w:rPr>
              <w:t>.1. Pārdevējs ar saviem līdzekļiem iekrauj metāllūžņus Pircēja konteineros, un Pircēj izved metāllūžņus no Pārdevēja teritorijas ar savu autotransportu</w:t>
            </w:r>
            <w:r w:rsidR="005D0554" w:rsidRPr="005D0554">
              <w:rPr>
                <w:rFonts w:ascii="Arial" w:hAnsi="Arial" w:cs="Arial"/>
                <w:i/>
                <w:sz w:val="20"/>
                <w:szCs w:val="20"/>
              </w:rPr>
              <w:t xml:space="preserve"> vai</w:t>
            </w:r>
          </w:p>
          <w:p w:rsidR="004322FD" w:rsidRPr="00524C5D" w:rsidRDefault="004322FD" w:rsidP="004D4591">
            <w:pPr>
              <w:pStyle w:val="NoSpacing"/>
              <w:rPr>
                <w:rFonts w:ascii="Arial" w:hAnsi="Arial" w:cs="Arial"/>
                <w:sz w:val="20"/>
                <w:szCs w:val="20"/>
              </w:rPr>
            </w:pPr>
            <w:r>
              <w:rPr>
                <w:rFonts w:ascii="Arial" w:hAnsi="Arial" w:cs="Arial"/>
                <w:sz w:val="20"/>
                <w:szCs w:val="20"/>
              </w:rPr>
              <w:t>3</w:t>
            </w:r>
            <w:r w:rsidRPr="00524C5D">
              <w:rPr>
                <w:rFonts w:ascii="Arial" w:hAnsi="Arial" w:cs="Arial"/>
                <w:sz w:val="20"/>
                <w:szCs w:val="20"/>
              </w:rPr>
              <w:t>.2. Pircējs ar saviem līdzekļiem iekrauj metāllūžņus konteineros, un izved metāllūžņus no Pārdevēja teritorijas ar savu autotransportu.</w:t>
            </w:r>
          </w:p>
        </w:tc>
        <w:tc>
          <w:tcPr>
            <w:tcW w:w="2694" w:type="dxa"/>
            <w:vAlign w:val="center"/>
          </w:tcPr>
          <w:p w:rsidR="004322FD" w:rsidRPr="00524C5D" w:rsidRDefault="004322FD" w:rsidP="004D4591">
            <w:pPr>
              <w:pStyle w:val="NoSpacing"/>
              <w:jc w:val="center"/>
              <w:rPr>
                <w:rFonts w:ascii="Arial" w:hAnsi="Arial" w:cs="Arial"/>
                <w:sz w:val="20"/>
                <w:szCs w:val="20"/>
              </w:rPr>
            </w:pPr>
            <w:r>
              <w:rPr>
                <w:rFonts w:ascii="Arial" w:hAnsi="Arial" w:cs="Arial"/>
                <w:sz w:val="20"/>
                <w:szCs w:val="20"/>
              </w:rPr>
              <w:t>Varšavas iela 49, Daugavpils, Latvija,    LV-5404</w:t>
            </w:r>
          </w:p>
        </w:tc>
      </w:tr>
      <w:tr w:rsidR="004322FD" w:rsidRPr="00524C5D" w:rsidTr="004D4591">
        <w:tc>
          <w:tcPr>
            <w:tcW w:w="908" w:type="dxa"/>
            <w:vAlign w:val="center"/>
          </w:tcPr>
          <w:p w:rsidR="004322FD" w:rsidRPr="00524C5D" w:rsidRDefault="004322FD" w:rsidP="004D4591">
            <w:pPr>
              <w:pStyle w:val="NoSpacing"/>
              <w:jc w:val="center"/>
              <w:rPr>
                <w:rFonts w:ascii="Arial" w:hAnsi="Arial" w:cs="Arial"/>
                <w:sz w:val="20"/>
                <w:szCs w:val="20"/>
              </w:rPr>
            </w:pPr>
            <w:r w:rsidRPr="00524C5D">
              <w:rPr>
                <w:rFonts w:ascii="Arial" w:hAnsi="Arial" w:cs="Arial"/>
                <w:sz w:val="20"/>
                <w:szCs w:val="20"/>
              </w:rPr>
              <w:t>4.</w:t>
            </w:r>
          </w:p>
        </w:tc>
        <w:tc>
          <w:tcPr>
            <w:tcW w:w="1468"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Skārds 12</w:t>
            </w:r>
            <w:r w:rsidRPr="00524C5D">
              <w:rPr>
                <w:rFonts w:ascii="Arial" w:hAnsi="Arial" w:cs="Arial"/>
                <w:sz w:val="20"/>
                <w:szCs w:val="20"/>
              </w:rPr>
              <w:t>A</w:t>
            </w:r>
          </w:p>
          <w:p w:rsidR="004322FD" w:rsidRPr="00524C5D" w:rsidRDefault="004322FD" w:rsidP="004D4591">
            <w:pPr>
              <w:pStyle w:val="NoSpacing"/>
              <w:jc w:val="center"/>
              <w:rPr>
                <w:rFonts w:ascii="Arial" w:hAnsi="Arial" w:cs="Arial"/>
                <w:sz w:val="20"/>
                <w:szCs w:val="20"/>
              </w:rPr>
            </w:pPr>
            <w:r w:rsidRPr="00F7011D">
              <w:rPr>
                <w:rFonts w:ascii="Arial" w:hAnsi="Arial" w:cs="Arial"/>
                <w:sz w:val="20"/>
                <w:szCs w:val="20"/>
              </w:rPr>
              <w:t>(Melnie metāllūžņi)</w:t>
            </w:r>
          </w:p>
        </w:tc>
        <w:tc>
          <w:tcPr>
            <w:tcW w:w="1172" w:type="dxa"/>
            <w:vAlign w:val="center"/>
          </w:tcPr>
          <w:p w:rsidR="004322FD" w:rsidRPr="00524C5D" w:rsidRDefault="004322FD" w:rsidP="004D4591">
            <w:pPr>
              <w:pStyle w:val="NoSpacing"/>
              <w:jc w:val="center"/>
              <w:rPr>
                <w:rFonts w:ascii="Arial" w:hAnsi="Arial" w:cs="Arial"/>
                <w:sz w:val="20"/>
                <w:szCs w:val="20"/>
              </w:rPr>
            </w:pPr>
            <w:r w:rsidRPr="00524C5D">
              <w:rPr>
                <w:rFonts w:ascii="Arial" w:hAnsi="Arial" w:cs="Arial"/>
                <w:sz w:val="20"/>
                <w:szCs w:val="20"/>
              </w:rPr>
              <w:t>10</w:t>
            </w:r>
          </w:p>
        </w:tc>
        <w:tc>
          <w:tcPr>
            <w:tcW w:w="3364" w:type="dxa"/>
            <w:vAlign w:val="center"/>
          </w:tcPr>
          <w:p w:rsidR="004322FD" w:rsidRPr="00524C5D" w:rsidRDefault="004322FD" w:rsidP="004D4591">
            <w:pPr>
              <w:pStyle w:val="NoSpacing"/>
              <w:rPr>
                <w:rFonts w:ascii="Arial" w:hAnsi="Arial" w:cs="Arial"/>
                <w:sz w:val="20"/>
                <w:szCs w:val="20"/>
              </w:rPr>
            </w:pPr>
            <w:r>
              <w:rPr>
                <w:rFonts w:ascii="Arial" w:hAnsi="Arial" w:cs="Arial"/>
                <w:sz w:val="20"/>
                <w:szCs w:val="20"/>
              </w:rPr>
              <w:t>(</w:t>
            </w:r>
            <w:r w:rsidRPr="00524C5D">
              <w:rPr>
                <w:rFonts w:ascii="Arial" w:hAnsi="Arial" w:cs="Arial"/>
                <w:sz w:val="20"/>
                <w:szCs w:val="20"/>
              </w:rPr>
              <w:t>Skārds 12A</w:t>
            </w:r>
            <w:r>
              <w:rPr>
                <w:rFonts w:ascii="Arial" w:hAnsi="Arial" w:cs="Arial"/>
                <w:sz w:val="20"/>
                <w:szCs w:val="20"/>
              </w:rPr>
              <w:t xml:space="preserve"> atrodas Pārdevēja teritorijā)</w:t>
            </w:r>
          </w:p>
          <w:p w:rsidR="004322FD" w:rsidRPr="00524C5D" w:rsidRDefault="004322FD" w:rsidP="004D4591">
            <w:pPr>
              <w:pStyle w:val="NoSpacing"/>
              <w:rPr>
                <w:rFonts w:ascii="Arial" w:hAnsi="Arial" w:cs="Arial"/>
                <w:sz w:val="20"/>
                <w:szCs w:val="20"/>
              </w:rPr>
            </w:pPr>
            <w:r>
              <w:rPr>
                <w:rFonts w:ascii="Arial" w:hAnsi="Arial" w:cs="Arial"/>
                <w:sz w:val="20"/>
                <w:szCs w:val="20"/>
              </w:rPr>
              <w:t>4</w:t>
            </w:r>
            <w:r w:rsidRPr="00524C5D">
              <w:rPr>
                <w:rFonts w:ascii="Arial" w:hAnsi="Arial" w:cs="Arial"/>
                <w:sz w:val="20"/>
                <w:szCs w:val="20"/>
              </w:rPr>
              <w:t xml:space="preserve">.1. Pārdevējs ar saviem līdzekļiem iekrauj metāllūžņus Pircēja konteineros, un Pircēj izved metāllūžņus no Pārdevēja teritorijas ar savu </w:t>
            </w:r>
            <w:r w:rsidRPr="00524C5D">
              <w:rPr>
                <w:rFonts w:ascii="Arial" w:hAnsi="Arial" w:cs="Arial"/>
                <w:sz w:val="20"/>
                <w:szCs w:val="20"/>
              </w:rPr>
              <w:lastRenderedPageBreak/>
              <w:t>autotransportu</w:t>
            </w:r>
            <w:r w:rsidR="005D0554" w:rsidRPr="005D0554">
              <w:rPr>
                <w:rFonts w:ascii="Arial" w:hAnsi="Arial" w:cs="Arial"/>
                <w:i/>
                <w:sz w:val="20"/>
                <w:szCs w:val="20"/>
              </w:rPr>
              <w:t xml:space="preserve"> vai</w:t>
            </w:r>
          </w:p>
          <w:p w:rsidR="004322FD" w:rsidRPr="00524C5D" w:rsidRDefault="004322FD" w:rsidP="004D4591">
            <w:pPr>
              <w:pStyle w:val="NoSpacing"/>
              <w:rPr>
                <w:rFonts w:ascii="Arial" w:hAnsi="Arial" w:cs="Arial"/>
                <w:sz w:val="20"/>
                <w:szCs w:val="20"/>
              </w:rPr>
            </w:pPr>
            <w:r>
              <w:rPr>
                <w:rFonts w:ascii="Arial" w:hAnsi="Arial" w:cs="Arial"/>
                <w:sz w:val="20"/>
                <w:szCs w:val="20"/>
              </w:rPr>
              <w:t>4</w:t>
            </w:r>
            <w:r w:rsidRPr="00524C5D">
              <w:rPr>
                <w:rFonts w:ascii="Arial" w:hAnsi="Arial" w:cs="Arial"/>
                <w:sz w:val="20"/>
                <w:szCs w:val="20"/>
              </w:rPr>
              <w:t>.2. Pircējs ar saviem līdzekļiem iekrauj metāllūžņus konteineros, un izved metāllūžņus no Pārdevēja teritorijas ar savu autotransportu.</w:t>
            </w:r>
          </w:p>
        </w:tc>
        <w:tc>
          <w:tcPr>
            <w:tcW w:w="2694" w:type="dxa"/>
            <w:vAlign w:val="center"/>
          </w:tcPr>
          <w:p w:rsidR="004322FD" w:rsidRPr="00524C5D" w:rsidRDefault="004322FD" w:rsidP="004D4591">
            <w:pPr>
              <w:pStyle w:val="NoSpacing"/>
              <w:jc w:val="center"/>
              <w:rPr>
                <w:rFonts w:ascii="Arial" w:hAnsi="Arial" w:cs="Arial"/>
                <w:sz w:val="20"/>
                <w:szCs w:val="20"/>
              </w:rPr>
            </w:pPr>
            <w:r>
              <w:rPr>
                <w:rFonts w:ascii="Arial" w:hAnsi="Arial" w:cs="Arial"/>
                <w:sz w:val="20"/>
                <w:szCs w:val="20"/>
              </w:rPr>
              <w:lastRenderedPageBreak/>
              <w:t>Varšavas iela 49, Daugavpils, Latvija,    LV-5404</w:t>
            </w:r>
          </w:p>
        </w:tc>
      </w:tr>
      <w:tr w:rsidR="004322FD" w:rsidRPr="00524C5D" w:rsidTr="004D4591">
        <w:tc>
          <w:tcPr>
            <w:tcW w:w="908"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5.</w:t>
            </w:r>
          </w:p>
        </w:tc>
        <w:tc>
          <w:tcPr>
            <w:tcW w:w="1468" w:type="dxa"/>
            <w:vAlign w:val="center"/>
          </w:tcPr>
          <w:p w:rsidR="004322FD" w:rsidRPr="0005122C" w:rsidRDefault="004322FD" w:rsidP="004D4591">
            <w:pPr>
              <w:pStyle w:val="NoSpacing"/>
              <w:jc w:val="center"/>
              <w:rPr>
                <w:rFonts w:ascii="Arial" w:hAnsi="Arial" w:cs="Arial"/>
                <w:sz w:val="20"/>
                <w:szCs w:val="20"/>
              </w:rPr>
            </w:pPr>
            <w:r>
              <w:rPr>
                <w:rFonts w:ascii="Arial" w:hAnsi="Arial" w:cs="Arial"/>
                <w:sz w:val="20"/>
                <w:szCs w:val="20"/>
              </w:rPr>
              <w:t>Gabarīts 3A</w:t>
            </w:r>
          </w:p>
          <w:p w:rsidR="004322FD" w:rsidRPr="00087013" w:rsidRDefault="004322FD" w:rsidP="004D4591">
            <w:pPr>
              <w:pStyle w:val="NoSpacing"/>
              <w:jc w:val="center"/>
              <w:rPr>
                <w:rFonts w:ascii="Arial" w:hAnsi="Arial" w:cs="Arial"/>
                <w:sz w:val="20"/>
                <w:szCs w:val="20"/>
              </w:rPr>
            </w:pPr>
            <w:r w:rsidRPr="0005122C">
              <w:rPr>
                <w:rFonts w:ascii="Arial" w:hAnsi="Arial" w:cs="Arial"/>
                <w:sz w:val="20"/>
                <w:szCs w:val="20"/>
              </w:rPr>
              <w:t>(Melnie metāllūžņi)</w:t>
            </w:r>
          </w:p>
        </w:tc>
        <w:tc>
          <w:tcPr>
            <w:tcW w:w="1172"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3</w:t>
            </w:r>
          </w:p>
        </w:tc>
        <w:tc>
          <w:tcPr>
            <w:tcW w:w="3364" w:type="dxa"/>
            <w:vAlign w:val="center"/>
          </w:tcPr>
          <w:p w:rsidR="004322FD" w:rsidRPr="003C24E3" w:rsidRDefault="004322FD" w:rsidP="004D4591">
            <w:pPr>
              <w:pStyle w:val="NoSpacing"/>
              <w:rPr>
                <w:rFonts w:ascii="Arial" w:hAnsi="Arial" w:cs="Arial"/>
                <w:sz w:val="20"/>
                <w:szCs w:val="20"/>
              </w:rPr>
            </w:pPr>
            <w:r w:rsidRPr="003C24E3">
              <w:rPr>
                <w:rFonts w:ascii="Arial" w:hAnsi="Arial" w:cs="Arial"/>
                <w:sz w:val="20"/>
                <w:szCs w:val="20"/>
              </w:rPr>
              <w:t>(</w:t>
            </w:r>
            <w:r>
              <w:rPr>
                <w:rFonts w:ascii="Arial" w:hAnsi="Arial" w:cs="Arial"/>
                <w:sz w:val="20"/>
                <w:szCs w:val="20"/>
              </w:rPr>
              <w:t>Gabarīts 3</w:t>
            </w:r>
            <w:r w:rsidRPr="003C24E3">
              <w:rPr>
                <w:rFonts w:ascii="Arial" w:hAnsi="Arial" w:cs="Arial"/>
                <w:sz w:val="20"/>
                <w:szCs w:val="20"/>
              </w:rPr>
              <w:t>A atrodas Pārdevēja teritorijā)</w:t>
            </w:r>
          </w:p>
          <w:p w:rsidR="005D0554" w:rsidRPr="00524C5D" w:rsidRDefault="004322FD" w:rsidP="005D0554">
            <w:pPr>
              <w:pStyle w:val="NoSpacing"/>
              <w:rPr>
                <w:rFonts w:ascii="Arial" w:hAnsi="Arial" w:cs="Arial"/>
                <w:sz w:val="20"/>
                <w:szCs w:val="20"/>
              </w:rPr>
            </w:pPr>
            <w:r>
              <w:rPr>
                <w:rFonts w:ascii="Arial" w:hAnsi="Arial" w:cs="Arial"/>
                <w:sz w:val="20"/>
                <w:szCs w:val="20"/>
              </w:rPr>
              <w:t>5</w:t>
            </w:r>
            <w:r w:rsidRPr="003C24E3">
              <w:rPr>
                <w:rFonts w:ascii="Arial" w:hAnsi="Arial" w:cs="Arial"/>
                <w:sz w:val="20"/>
                <w:szCs w:val="20"/>
              </w:rPr>
              <w:t>.1. Pārdevējs ar saviem līdzekļiem iekrauj metāllūžņus Pircēja konteineros, un Pircēj izved metāllūžņus no Pārdevēja teritorijas ar savu autotransportu</w:t>
            </w:r>
            <w:r w:rsidR="005D0554" w:rsidRPr="005D0554">
              <w:rPr>
                <w:rFonts w:ascii="Arial" w:hAnsi="Arial" w:cs="Arial"/>
                <w:i/>
                <w:sz w:val="20"/>
                <w:szCs w:val="20"/>
              </w:rPr>
              <w:t xml:space="preserve"> vai</w:t>
            </w:r>
          </w:p>
          <w:p w:rsidR="004322FD" w:rsidRPr="003C24E3" w:rsidRDefault="004322FD" w:rsidP="004D4591">
            <w:pPr>
              <w:pStyle w:val="NoSpacing"/>
              <w:rPr>
                <w:rFonts w:ascii="Arial" w:hAnsi="Arial" w:cs="Arial"/>
                <w:sz w:val="20"/>
                <w:szCs w:val="20"/>
              </w:rPr>
            </w:pPr>
          </w:p>
          <w:p w:rsidR="004322FD" w:rsidRPr="00F7011D" w:rsidRDefault="004322FD" w:rsidP="004D4591">
            <w:pPr>
              <w:pStyle w:val="NoSpacing"/>
              <w:rPr>
                <w:rFonts w:ascii="Arial" w:hAnsi="Arial" w:cs="Arial"/>
                <w:sz w:val="20"/>
                <w:szCs w:val="20"/>
              </w:rPr>
            </w:pPr>
            <w:r>
              <w:rPr>
                <w:rFonts w:ascii="Arial" w:hAnsi="Arial" w:cs="Arial"/>
                <w:sz w:val="20"/>
                <w:szCs w:val="20"/>
              </w:rPr>
              <w:t>5</w:t>
            </w:r>
            <w:r w:rsidRPr="003C24E3">
              <w:rPr>
                <w:rFonts w:ascii="Arial" w:hAnsi="Arial" w:cs="Arial"/>
                <w:sz w:val="20"/>
                <w:szCs w:val="20"/>
              </w:rPr>
              <w:t>.2. Pircējs ar saviem līdzekļiem iekrauj metāllūžņus konteineros, un izved metāllūžņus no Pārdevēja teritorijas ar savu autotransportu.</w:t>
            </w:r>
          </w:p>
        </w:tc>
        <w:tc>
          <w:tcPr>
            <w:tcW w:w="2694" w:type="dxa"/>
            <w:vAlign w:val="center"/>
          </w:tcPr>
          <w:p w:rsidR="004322FD" w:rsidRDefault="004322FD" w:rsidP="004D4591">
            <w:pPr>
              <w:pStyle w:val="NoSpacing"/>
              <w:jc w:val="center"/>
              <w:rPr>
                <w:rFonts w:ascii="Arial" w:hAnsi="Arial" w:cs="Arial"/>
                <w:sz w:val="20"/>
                <w:szCs w:val="20"/>
              </w:rPr>
            </w:pPr>
            <w:r w:rsidRPr="0005122C">
              <w:rPr>
                <w:rFonts w:ascii="Arial" w:hAnsi="Arial" w:cs="Arial"/>
                <w:sz w:val="20"/>
                <w:szCs w:val="20"/>
              </w:rPr>
              <w:t>2.Preču ielā 30, Daugavpils</w:t>
            </w:r>
            <w:r>
              <w:rPr>
                <w:rFonts w:ascii="Arial" w:hAnsi="Arial" w:cs="Arial"/>
                <w:sz w:val="20"/>
                <w:szCs w:val="20"/>
              </w:rPr>
              <w:t xml:space="preserve">, Latvija, </w:t>
            </w:r>
          </w:p>
          <w:p w:rsidR="004322FD" w:rsidRDefault="004322FD" w:rsidP="004D4591">
            <w:pPr>
              <w:pStyle w:val="NoSpacing"/>
              <w:jc w:val="center"/>
              <w:rPr>
                <w:rFonts w:ascii="Arial" w:hAnsi="Arial" w:cs="Arial"/>
                <w:sz w:val="20"/>
                <w:szCs w:val="20"/>
              </w:rPr>
            </w:pPr>
            <w:r>
              <w:rPr>
                <w:rFonts w:ascii="Arial" w:hAnsi="Arial" w:cs="Arial"/>
                <w:sz w:val="20"/>
                <w:szCs w:val="20"/>
              </w:rPr>
              <w:t>LV-5401</w:t>
            </w:r>
          </w:p>
        </w:tc>
      </w:tr>
      <w:tr w:rsidR="004322FD" w:rsidRPr="00524C5D" w:rsidTr="004D4591">
        <w:tc>
          <w:tcPr>
            <w:tcW w:w="908"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6.</w:t>
            </w:r>
          </w:p>
        </w:tc>
        <w:tc>
          <w:tcPr>
            <w:tcW w:w="1468" w:type="dxa"/>
            <w:vAlign w:val="center"/>
          </w:tcPr>
          <w:p w:rsidR="004322FD" w:rsidRPr="0005122C" w:rsidRDefault="004322FD" w:rsidP="004D4591">
            <w:pPr>
              <w:pStyle w:val="NoSpacing"/>
              <w:jc w:val="center"/>
              <w:rPr>
                <w:rFonts w:ascii="Arial" w:hAnsi="Arial" w:cs="Arial"/>
                <w:sz w:val="20"/>
                <w:szCs w:val="20"/>
              </w:rPr>
            </w:pPr>
            <w:r w:rsidRPr="0005122C">
              <w:rPr>
                <w:rFonts w:ascii="Arial" w:hAnsi="Arial" w:cs="Arial"/>
                <w:sz w:val="20"/>
                <w:szCs w:val="20"/>
              </w:rPr>
              <w:t>Negabarīts 5A</w:t>
            </w:r>
          </w:p>
          <w:p w:rsidR="004322FD" w:rsidRPr="00087013" w:rsidRDefault="004322FD" w:rsidP="004D4591">
            <w:pPr>
              <w:pStyle w:val="NoSpacing"/>
              <w:jc w:val="center"/>
              <w:rPr>
                <w:rFonts w:ascii="Arial" w:hAnsi="Arial" w:cs="Arial"/>
                <w:sz w:val="20"/>
                <w:szCs w:val="20"/>
              </w:rPr>
            </w:pPr>
            <w:r w:rsidRPr="0005122C">
              <w:rPr>
                <w:rFonts w:ascii="Arial" w:hAnsi="Arial" w:cs="Arial"/>
                <w:sz w:val="20"/>
                <w:szCs w:val="20"/>
              </w:rPr>
              <w:t>(Melnie metāllūžņi)</w:t>
            </w:r>
          </w:p>
        </w:tc>
        <w:tc>
          <w:tcPr>
            <w:tcW w:w="1172"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2</w:t>
            </w:r>
          </w:p>
        </w:tc>
        <w:tc>
          <w:tcPr>
            <w:tcW w:w="3364" w:type="dxa"/>
            <w:vAlign w:val="center"/>
          </w:tcPr>
          <w:p w:rsidR="004322FD" w:rsidRPr="003C24E3" w:rsidRDefault="004322FD" w:rsidP="004D4591">
            <w:pPr>
              <w:pStyle w:val="NoSpacing"/>
              <w:rPr>
                <w:rFonts w:ascii="Arial" w:hAnsi="Arial" w:cs="Arial"/>
                <w:sz w:val="20"/>
                <w:szCs w:val="20"/>
              </w:rPr>
            </w:pPr>
            <w:r w:rsidRPr="003C24E3">
              <w:rPr>
                <w:rFonts w:ascii="Arial" w:hAnsi="Arial" w:cs="Arial"/>
                <w:sz w:val="20"/>
                <w:szCs w:val="20"/>
              </w:rPr>
              <w:t xml:space="preserve">(Negabarīts 5A atrodas Pārdevēja teritorijā) </w:t>
            </w:r>
          </w:p>
          <w:p w:rsidR="005D0554" w:rsidRPr="00524C5D" w:rsidRDefault="004322FD" w:rsidP="005D0554">
            <w:pPr>
              <w:pStyle w:val="NoSpacing"/>
              <w:rPr>
                <w:rFonts w:ascii="Arial" w:hAnsi="Arial" w:cs="Arial"/>
                <w:sz w:val="20"/>
                <w:szCs w:val="20"/>
              </w:rPr>
            </w:pPr>
            <w:r>
              <w:rPr>
                <w:rFonts w:ascii="Arial" w:hAnsi="Arial" w:cs="Arial"/>
                <w:sz w:val="20"/>
                <w:szCs w:val="20"/>
              </w:rPr>
              <w:t>6</w:t>
            </w:r>
            <w:r w:rsidRPr="003C24E3">
              <w:rPr>
                <w:rFonts w:ascii="Arial" w:hAnsi="Arial" w:cs="Arial"/>
                <w:sz w:val="20"/>
                <w:szCs w:val="20"/>
              </w:rPr>
              <w:t>.1. Pārdevējs ar saviem līdzekļiem iekrauj metāllūžņus Pircēja konteineros, un Pircēj izved metāllūžņus no Pārdevēja teritorijas ar savu autotransportu</w:t>
            </w:r>
            <w:r w:rsidR="005D0554" w:rsidRPr="005D0554">
              <w:rPr>
                <w:rFonts w:ascii="Arial" w:hAnsi="Arial" w:cs="Arial"/>
                <w:i/>
                <w:sz w:val="20"/>
                <w:szCs w:val="20"/>
              </w:rPr>
              <w:t xml:space="preserve"> vai</w:t>
            </w:r>
          </w:p>
          <w:p w:rsidR="004322FD" w:rsidRPr="003C24E3" w:rsidRDefault="004322FD" w:rsidP="004D4591">
            <w:pPr>
              <w:pStyle w:val="NoSpacing"/>
              <w:rPr>
                <w:rFonts w:ascii="Arial" w:hAnsi="Arial" w:cs="Arial"/>
                <w:sz w:val="20"/>
                <w:szCs w:val="20"/>
              </w:rPr>
            </w:pPr>
          </w:p>
          <w:p w:rsidR="004322FD" w:rsidRPr="00F7011D" w:rsidRDefault="004322FD" w:rsidP="004D4591">
            <w:pPr>
              <w:pStyle w:val="NoSpacing"/>
              <w:rPr>
                <w:rFonts w:ascii="Arial" w:hAnsi="Arial" w:cs="Arial"/>
                <w:sz w:val="20"/>
                <w:szCs w:val="20"/>
              </w:rPr>
            </w:pPr>
            <w:r>
              <w:rPr>
                <w:rFonts w:ascii="Arial" w:hAnsi="Arial" w:cs="Arial"/>
                <w:sz w:val="20"/>
                <w:szCs w:val="20"/>
              </w:rPr>
              <w:t>6</w:t>
            </w:r>
            <w:r w:rsidRPr="003C24E3">
              <w:rPr>
                <w:rFonts w:ascii="Arial" w:hAnsi="Arial" w:cs="Arial"/>
                <w:sz w:val="20"/>
                <w:szCs w:val="20"/>
              </w:rPr>
              <w:t>.2. Pircējs ar saviem līdzekļiem iekrauj metāllūžņus konteineros, un izved metāllūžņus no Pārdevēja teritorijas ar savu autotransportu.</w:t>
            </w:r>
          </w:p>
        </w:tc>
        <w:tc>
          <w:tcPr>
            <w:tcW w:w="2694" w:type="dxa"/>
            <w:vAlign w:val="center"/>
          </w:tcPr>
          <w:p w:rsidR="004322FD" w:rsidRPr="00F9751E" w:rsidRDefault="004322FD" w:rsidP="004D4591">
            <w:pPr>
              <w:pStyle w:val="NoSpacing"/>
              <w:jc w:val="center"/>
              <w:rPr>
                <w:rFonts w:ascii="Arial" w:hAnsi="Arial" w:cs="Arial"/>
                <w:sz w:val="20"/>
                <w:szCs w:val="20"/>
              </w:rPr>
            </w:pPr>
            <w:r w:rsidRPr="00F9751E">
              <w:rPr>
                <w:rFonts w:ascii="Arial" w:hAnsi="Arial" w:cs="Arial"/>
                <w:sz w:val="20"/>
                <w:szCs w:val="20"/>
              </w:rPr>
              <w:t xml:space="preserve">2.Preču ielā 30, Daugavpils, Latvija, </w:t>
            </w:r>
          </w:p>
          <w:p w:rsidR="004322FD" w:rsidRDefault="004322FD" w:rsidP="004D4591">
            <w:pPr>
              <w:pStyle w:val="NoSpacing"/>
              <w:jc w:val="center"/>
              <w:rPr>
                <w:rFonts w:ascii="Arial" w:hAnsi="Arial" w:cs="Arial"/>
                <w:sz w:val="20"/>
                <w:szCs w:val="20"/>
              </w:rPr>
            </w:pPr>
            <w:r w:rsidRPr="00F9751E">
              <w:rPr>
                <w:rFonts w:ascii="Arial" w:hAnsi="Arial" w:cs="Arial"/>
                <w:sz w:val="20"/>
                <w:szCs w:val="20"/>
              </w:rPr>
              <w:t>LV-5401</w:t>
            </w:r>
          </w:p>
        </w:tc>
      </w:tr>
      <w:tr w:rsidR="004322FD" w:rsidRPr="00524C5D" w:rsidTr="004D4591">
        <w:tc>
          <w:tcPr>
            <w:tcW w:w="908"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7.</w:t>
            </w:r>
          </w:p>
        </w:tc>
        <w:tc>
          <w:tcPr>
            <w:tcW w:w="1468" w:type="dxa"/>
            <w:vAlign w:val="center"/>
          </w:tcPr>
          <w:p w:rsidR="004322FD" w:rsidRPr="0005122C" w:rsidRDefault="004322FD" w:rsidP="004D4591">
            <w:pPr>
              <w:pStyle w:val="NoSpacing"/>
              <w:jc w:val="center"/>
              <w:rPr>
                <w:rFonts w:ascii="Arial" w:hAnsi="Arial" w:cs="Arial"/>
                <w:sz w:val="20"/>
                <w:szCs w:val="20"/>
              </w:rPr>
            </w:pPr>
            <w:r w:rsidRPr="0005122C">
              <w:rPr>
                <w:rFonts w:ascii="Arial" w:hAnsi="Arial" w:cs="Arial"/>
                <w:sz w:val="20"/>
                <w:szCs w:val="20"/>
              </w:rPr>
              <w:t>Skārds 12A</w:t>
            </w:r>
          </w:p>
          <w:p w:rsidR="004322FD" w:rsidRPr="00087013" w:rsidRDefault="004322FD" w:rsidP="004D4591">
            <w:pPr>
              <w:pStyle w:val="NoSpacing"/>
              <w:jc w:val="center"/>
              <w:rPr>
                <w:rFonts w:ascii="Arial" w:hAnsi="Arial" w:cs="Arial"/>
                <w:sz w:val="20"/>
                <w:szCs w:val="20"/>
              </w:rPr>
            </w:pPr>
            <w:r w:rsidRPr="0005122C">
              <w:rPr>
                <w:rFonts w:ascii="Arial" w:hAnsi="Arial" w:cs="Arial"/>
                <w:sz w:val="20"/>
                <w:szCs w:val="20"/>
              </w:rPr>
              <w:t>(Melnie metāllūžņi)</w:t>
            </w:r>
          </w:p>
        </w:tc>
        <w:tc>
          <w:tcPr>
            <w:tcW w:w="1172"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3</w:t>
            </w:r>
          </w:p>
        </w:tc>
        <w:tc>
          <w:tcPr>
            <w:tcW w:w="3364" w:type="dxa"/>
            <w:vAlign w:val="center"/>
          </w:tcPr>
          <w:p w:rsidR="004322FD" w:rsidRPr="003C24E3" w:rsidRDefault="004322FD" w:rsidP="004D4591">
            <w:pPr>
              <w:pStyle w:val="NoSpacing"/>
              <w:rPr>
                <w:rFonts w:ascii="Arial" w:hAnsi="Arial" w:cs="Arial"/>
                <w:sz w:val="20"/>
                <w:szCs w:val="20"/>
              </w:rPr>
            </w:pPr>
            <w:r w:rsidRPr="003C24E3">
              <w:rPr>
                <w:rFonts w:ascii="Arial" w:hAnsi="Arial" w:cs="Arial"/>
                <w:sz w:val="20"/>
                <w:szCs w:val="20"/>
              </w:rPr>
              <w:t>(Skārds 12A atrodas Pārdevēja teritorijā)</w:t>
            </w:r>
          </w:p>
          <w:p w:rsidR="005D0554" w:rsidRPr="00524C5D" w:rsidRDefault="004322FD" w:rsidP="005D0554">
            <w:pPr>
              <w:pStyle w:val="NoSpacing"/>
              <w:rPr>
                <w:rFonts w:ascii="Arial" w:hAnsi="Arial" w:cs="Arial"/>
                <w:sz w:val="20"/>
                <w:szCs w:val="20"/>
              </w:rPr>
            </w:pPr>
            <w:r>
              <w:rPr>
                <w:rFonts w:ascii="Arial" w:hAnsi="Arial" w:cs="Arial"/>
                <w:sz w:val="20"/>
                <w:szCs w:val="20"/>
              </w:rPr>
              <w:t>7</w:t>
            </w:r>
            <w:r w:rsidRPr="003C24E3">
              <w:rPr>
                <w:rFonts w:ascii="Arial" w:hAnsi="Arial" w:cs="Arial"/>
                <w:sz w:val="20"/>
                <w:szCs w:val="20"/>
              </w:rPr>
              <w:t>.1. Pārdevējs ar saviem līdzekļiem iekrauj metāllūžņus Pircēja konteineros, un Pircēj izved metāllūžņus no Pārdevēja teritorijas ar savu autotransportu</w:t>
            </w:r>
            <w:r w:rsidR="005D0554" w:rsidRPr="005D0554">
              <w:rPr>
                <w:rFonts w:ascii="Arial" w:hAnsi="Arial" w:cs="Arial"/>
                <w:i/>
                <w:sz w:val="20"/>
                <w:szCs w:val="20"/>
              </w:rPr>
              <w:t xml:space="preserve"> vai</w:t>
            </w:r>
          </w:p>
          <w:p w:rsidR="004322FD" w:rsidRPr="003C24E3" w:rsidRDefault="004322FD" w:rsidP="004D4591">
            <w:pPr>
              <w:pStyle w:val="NoSpacing"/>
              <w:rPr>
                <w:rFonts w:ascii="Arial" w:hAnsi="Arial" w:cs="Arial"/>
                <w:sz w:val="20"/>
                <w:szCs w:val="20"/>
              </w:rPr>
            </w:pPr>
          </w:p>
          <w:p w:rsidR="004322FD" w:rsidRPr="00F7011D" w:rsidRDefault="004322FD" w:rsidP="004D4591">
            <w:pPr>
              <w:pStyle w:val="NoSpacing"/>
              <w:rPr>
                <w:rFonts w:ascii="Arial" w:hAnsi="Arial" w:cs="Arial"/>
                <w:sz w:val="20"/>
                <w:szCs w:val="20"/>
              </w:rPr>
            </w:pPr>
            <w:r>
              <w:rPr>
                <w:rFonts w:ascii="Arial" w:hAnsi="Arial" w:cs="Arial"/>
                <w:sz w:val="20"/>
                <w:szCs w:val="20"/>
              </w:rPr>
              <w:t>7</w:t>
            </w:r>
            <w:r w:rsidRPr="003C24E3">
              <w:rPr>
                <w:rFonts w:ascii="Arial" w:hAnsi="Arial" w:cs="Arial"/>
                <w:sz w:val="20"/>
                <w:szCs w:val="20"/>
              </w:rPr>
              <w:t>.2. Pircējs ar saviem līdzekļiem iekrauj metāllūžņus konteineros, un izved metāllūžņus no Pārdevēja teritorijas ar savu autotransportu.</w:t>
            </w:r>
          </w:p>
        </w:tc>
        <w:tc>
          <w:tcPr>
            <w:tcW w:w="2694" w:type="dxa"/>
            <w:vAlign w:val="center"/>
          </w:tcPr>
          <w:p w:rsidR="004322FD" w:rsidRPr="00F9751E" w:rsidRDefault="004322FD" w:rsidP="004D4591">
            <w:pPr>
              <w:pStyle w:val="NoSpacing"/>
              <w:jc w:val="center"/>
              <w:rPr>
                <w:rFonts w:ascii="Arial" w:hAnsi="Arial" w:cs="Arial"/>
                <w:sz w:val="20"/>
                <w:szCs w:val="20"/>
              </w:rPr>
            </w:pPr>
            <w:r w:rsidRPr="00F9751E">
              <w:rPr>
                <w:rFonts w:ascii="Arial" w:hAnsi="Arial" w:cs="Arial"/>
                <w:sz w:val="20"/>
                <w:szCs w:val="20"/>
              </w:rPr>
              <w:t xml:space="preserve">2.Preču ielā 30, Daugavpils, Latvija, </w:t>
            </w:r>
          </w:p>
          <w:p w:rsidR="004322FD" w:rsidRDefault="004322FD" w:rsidP="004D4591">
            <w:pPr>
              <w:pStyle w:val="NoSpacing"/>
              <w:jc w:val="center"/>
              <w:rPr>
                <w:rFonts w:ascii="Arial" w:hAnsi="Arial" w:cs="Arial"/>
                <w:sz w:val="20"/>
                <w:szCs w:val="20"/>
              </w:rPr>
            </w:pPr>
            <w:r w:rsidRPr="00F9751E">
              <w:rPr>
                <w:rFonts w:ascii="Arial" w:hAnsi="Arial" w:cs="Arial"/>
                <w:sz w:val="20"/>
                <w:szCs w:val="20"/>
              </w:rPr>
              <w:t>LV-5401</w:t>
            </w:r>
          </w:p>
        </w:tc>
      </w:tr>
      <w:tr w:rsidR="004322FD" w:rsidRPr="00524C5D" w:rsidTr="004D4591">
        <w:tc>
          <w:tcPr>
            <w:tcW w:w="908"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8.</w:t>
            </w:r>
          </w:p>
        </w:tc>
        <w:tc>
          <w:tcPr>
            <w:tcW w:w="1468" w:type="dxa"/>
            <w:vAlign w:val="center"/>
          </w:tcPr>
          <w:p w:rsidR="004322FD" w:rsidRPr="0005122C" w:rsidRDefault="004322FD" w:rsidP="004D4591">
            <w:pPr>
              <w:pStyle w:val="NoSpacing"/>
              <w:jc w:val="center"/>
              <w:rPr>
                <w:rFonts w:ascii="Arial" w:hAnsi="Arial" w:cs="Arial"/>
                <w:sz w:val="20"/>
                <w:szCs w:val="20"/>
              </w:rPr>
            </w:pPr>
            <w:r>
              <w:rPr>
                <w:rFonts w:ascii="Arial" w:hAnsi="Arial" w:cs="Arial"/>
                <w:sz w:val="20"/>
                <w:szCs w:val="20"/>
              </w:rPr>
              <w:t>Ķeta gabarīts 17</w:t>
            </w:r>
            <w:r w:rsidRPr="0005122C">
              <w:rPr>
                <w:rFonts w:ascii="Arial" w:hAnsi="Arial" w:cs="Arial"/>
                <w:sz w:val="20"/>
                <w:szCs w:val="20"/>
              </w:rPr>
              <w:t>A</w:t>
            </w:r>
          </w:p>
          <w:p w:rsidR="004322FD" w:rsidRPr="00087013" w:rsidRDefault="004322FD" w:rsidP="004D4591">
            <w:pPr>
              <w:pStyle w:val="NoSpacing"/>
              <w:jc w:val="center"/>
              <w:rPr>
                <w:rFonts w:ascii="Arial" w:hAnsi="Arial" w:cs="Arial"/>
                <w:sz w:val="20"/>
                <w:szCs w:val="20"/>
              </w:rPr>
            </w:pPr>
            <w:r w:rsidRPr="0005122C">
              <w:rPr>
                <w:rFonts w:ascii="Arial" w:hAnsi="Arial" w:cs="Arial"/>
                <w:sz w:val="20"/>
                <w:szCs w:val="20"/>
              </w:rPr>
              <w:t>(Melnie metāllūžņi)</w:t>
            </w:r>
          </w:p>
        </w:tc>
        <w:tc>
          <w:tcPr>
            <w:tcW w:w="1172"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5</w:t>
            </w:r>
          </w:p>
        </w:tc>
        <w:tc>
          <w:tcPr>
            <w:tcW w:w="3364" w:type="dxa"/>
            <w:vAlign w:val="center"/>
          </w:tcPr>
          <w:p w:rsidR="004322FD" w:rsidRPr="003C24E3" w:rsidRDefault="004322FD" w:rsidP="004D4591">
            <w:pPr>
              <w:pStyle w:val="NoSpacing"/>
              <w:rPr>
                <w:rFonts w:ascii="Arial" w:hAnsi="Arial" w:cs="Arial"/>
                <w:sz w:val="20"/>
                <w:szCs w:val="20"/>
              </w:rPr>
            </w:pPr>
            <w:r w:rsidRPr="003C24E3">
              <w:rPr>
                <w:rFonts w:ascii="Arial" w:hAnsi="Arial" w:cs="Arial"/>
                <w:sz w:val="20"/>
                <w:szCs w:val="20"/>
              </w:rPr>
              <w:t>(</w:t>
            </w:r>
            <w:r>
              <w:rPr>
                <w:rFonts w:ascii="Arial" w:hAnsi="Arial" w:cs="Arial"/>
                <w:sz w:val="20"/>
                <w:szCs w:val="20"/>
              </w:rPr>
              <w:t>Ķeta gabarīts</w:t>
            </w:r>
            <w:r w:rsidRPr="003C24E3">
              <w:rPr>
                <w:rFonts w:ascii="Arial" w:hAnsi="Arial" w:cs="Arial"/>
                <w:sz w:val="20"/>
                <w:szCs w:val="20"/>
              </w:rPr>
              <w:t xml:space="preserve"> 1</w:t>
            </w:r>
            <w:r>
              <w:rPr>
                <w:rFonts w:ascii="Arial" w:hAnsi="Arial" w:cs="Arial"/>
                <w:sz w:val="20"/>
                <w:szCs w:val="20"/>
              </w:rPr>
              <w:t>7</w:t>
            </w:r>
            <w:r w:rsidRPr="003C24E3">
              <w:rPr>
                <w:rFonts w:ascii="Arial" w:hAnsi="Arial" w:cs="Arial"/>
                <w:sz w:val="20"/>
                <w:szCs w:val="20"/>
              </w:rPr>
              <w:t>A atrodas Pārdevēja teritorijā)</w:t>
            </w:r>
          </w:p>
          <w:p w:rsidR="005D0554" w:rsidRPr="00524C5D" w:rsidRDefault="004322FD" w:rsidP="005D0554">
            <w:pPr>
              <w:pStyle w:val="NoSpacing"/>
              <w:rPr>
                <w:rFonts w:ascii="Arial" w:hAnsi="Arial" w:cs="Arial"/>
                <w:sz w:val="20"/>
                <w:szCs w:val="20"/>
              </w:rPr>
            </w:pPr>
            <w:r>
              <w:rPr>
                <w:rFonts w:ascii="Arial" w:hAnsi="Arial" w:cs="Arial"/>
                <w:sz w:val="20"/>
                <w:szCs w:val="20"/>
              </w:rPr>
              <w:t>8</w:t>
            </w:r>
            <w:r w:rsidRPr="003C24E3">
              <w:rPr>
                <w:rFonts w:ascii="Arial" w:hAnsi="Arial" w:cs="Arial"/>
                <w:sz w:val="20"/>
                <w:szCs w:val="20"/>
              </w:rPr>
              <w:t>.1. Pārdevējs ar saviem līdzekļiem iekrauj metāllūžņus Pircēja konteineros, un Pircēj izved metāllūžņus no Pārdevēja teritorijas ar savu autotransportu</w:t>
            </w:r>
            <w:r w:rsidR="005D0554" w:rsidRPr="005D0554">
              <w:rPr>
                <w:rFonts w:ascii="Arial" w:hAnsi="Arial" w:cs="Arial"/>
                <w:i/>
                <w:sz w:val="20"/>
                <w:szCs w:val="20"/>
              </w:rPr>
              <w:t xml:space="preserve"> vai</w:t>
            </w:r>
          </w:p>
          <w:p w:rsidR="004322FD" w:rsidRPr="003C24E3" w:rsidRDefault="004322FD" w:rsidP="004D4591">
            <w:pPr>
              <w:pStyle w:val="NoSpacing"/>
              <w:rPr>
                <w:rFonts w:ascii="Arial" w:hAnsi="Arial" w:cs="Arial"/>
                <w:sz w:val="20"/>
                <w:szCs w:val="20"/>
              </w:rPr>
            </w:pPr>
          </w:p>
          <w:p w:rsidR="004322FD" w:rsidRPr="00F7011D" w:rsidRDefault="004322FD" w:rsidP="004D4591">
            <w:pPr>
              <w:pStyle w:val="NoSpacing"/>
              <w:rPr>
                <w:rFonts w:ascii="Arial" w:hAnsi="Arial" w:cs="Arial"/>
                <w:sz w:val="20"/>
                <w:szCs w:val="20"/>
              </w:rPr>
            </w:pPr>
            <w:r>
              <w:rPr>
                <w:rFonts w:ascii="Arial" w:hAnsi="Arial" w:cs="Arial"/>
                <w:sz w:val="20"/>
                <w:szCs w:val="20"/>
              </w:rPr>
              <w:lastRenderedPageBreak/>
              <w:t>8</w:t>
            </w:r>
            <w:r w:rsidRPr="003C24E3">
              <w:rPr>
                <w:rFonts w:ascii="Arial" w:hAnsi="Arial" w:cs="Arial"/>
                <w:sz w:val="20"/>
                <w:szCs w:val="20"/>
              </w:rPr>
              <w:t>.2. Pircējs ar saviem līdzekļiem iekrauj metāllūžņus konteineros, un izved metāllūžņus no Pārdevēja teritorijas ar savu autotransportu.</w:t>
            </w:r>
          </w:p>
        </w:tc>
        <w:tc>
          <w:tcPr>
            <w:tcW w:w="2694" w:type="dxa"/>
            <w:vAlign w:val="center"/>
          </w:tcPr>
          <w:p w:rsidR="004322FD" w:rsidRPr="00F9751E" w:rsidRDefault="004322FD" w:rsidP="004D4591">
            <w:pPr>
              <w:pStyle w:val="NoSpacing"/>
              <w:jc w:val="center"/>
              <w:rPr>
                <w:rFonts w:ascii="Arial" w:hAnsi="Arial" w:cs="Arial"/>
                <w:sz w:val="20"/>
                <w:szCs w:val="20"/>
              </w:rPr>
            </w:pPr>
            <w:r w:rsidRPr="00F9751E">
              <w:rPr>
                <w:rFonts w:ascii="Arial" w:hAnsi="Arial" w:cs="Arial"/>
                <w:sz w:val="20"/>
                <w:szCs w:val="20"/>
              </w:rPr>
              <w:lastRenderedPageBreak/>
              <w:t xml:space="preserve">2.Preču ielā 30, Daugavpils, Latvija, </w:t>
            </w:r>
          </w:p>
          <w:p w:rsidR="004322FD" w:rsidRDefault="004322FD" w:rsidP="004D4591">
            <w:pPr>
              <w:pStyle w:val="NoSpacing"/>
              <w:jc w:val="center"/>
              <w:rPr>
                <w:rFonts w:ascii="Arial" w:hAnsi="Arial" w:cs="Arial"/>
                <w:sz w:val="20"/>
                <w:szCs w:val="20"/>
              </w:rPr>
            </w:pPr>
            <w:r w:rsidRPr="00F9751E">
              <w:rPr>
                <w:rFonts w:ascii="Arial" w:hAnsi="Arial" w:cs="Arial"/>
                <w:sz w:val="20"/>
                <w:szCs w:val="20"/>
              </w:rPr>
              <w:t>LV-5401</w:t>
            </w:r>
          </w:p>
        </w:tc>
      </w:tr>
      <w:tr w:rsidR="004322FD" w:rsidRPr="00524C5D" w:rsidTr="004D4591">
        <w:tc>
          <w:tcPr>
            <w:tcW w:w="908"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9.</w:t>
            </w:r>
          </w:p>
        </w:tc>
        <w:tc>
          <w:tcPr>
            <w:tcW w:w="1468"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 xml:space="preserve">Elektrodzinēji </w:t>
            </w:r>
          </w:p>
          <w:p w:rsidR="004322FD" w:rsidRPr="00087013" w:rsidRDefault="004322FD" w:rsidP="004D4591">
            <w:pPr>
              <w:pStyle w:val="NoSpacing"/>
              <w:jc w:val="center"/>
              <w:rPr>
                <w:rFonts w:ascii="Arial" w:hAnsi="Arial" w:cs="Arial"/>
                <w:sz w:val="20"/>
                <w:szCs w:val="20"/>
              </w:rPr>
            </w:pPr>
            <w:r w:rsidRPr="0005122C">
              <w:rPr>
                <w:rFonts w:ascii="Arial" w:hAnsi="Arial" w:cs="Arial"/>
                <w:sz w:val="20"/>
                <w:szCs w:val="20"/>
              </w:rPr>
              <w:t>(Krāsainie metāllūžņi)</w:t>
            </w:r>
          </w:p>
        </w:tc>
        <w:tc>
          <w:tcPr>
            <w:tcW w:w="1172"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2</w:t>
            </w:r>
          </w:p>
        </w:tc>
        <w:tc>
          <w:tcPr>
            <w:tcW w:w="3364" w:type="dxa"/>
            <w:vAlign w:val="center"/>
          </w:tcPr>
          <w:p w:rsidR="004322FD" w:rsidRPr="003C24E3" w:rsidRDefault="004322FD" w:rsidP="004D4591">
            <w:pPr>
              <w:pStyle w:val="NoSpacing"/>
              <w:rPr>
                <w:rFonts w:ascii="Arial" w:hAnsi="Arial" w:cs="Arial"/>
                <w:sz w:val="20"/>
                <w:szCs w:val="20"/>
              </w:rPr>
            </w:pPr>
            <w:r w:rsidRPr="003C24E3">
              <w:rPr>
                <w:rFonts w:ascii="Arial" w:hAnsi="Arial" w:cs="Arial"/>
                <w:sz w:val="20"/>
                <w:szCs w:val="20"/>
              </w:rPr>
              <w:t>(</w:t>
            </w:r>
            <w:r>
              <w:rPr>
                <w:rFonts w:ascii="Arial" w:hAnsi="Arial" w:cs="Arial"/>
                <w:sz w:val="20"/>
                <w:szCs w:val="20"/>
              </w:rPr>
              <w:t>Elektrodzinēji</w:t>
            </w:r>
            <w:r w:rsidRPr="003C24E3">
              <w:rPr>
                <w:rFonts w:ascii="Arial" w:hAnsi="Arial" w:cs="Arial"/>
                <w:sz w:val="20"/>
                <w:szCs w:val="20"/>
              </w:rPr>
              <w:t xml:space="preserve"> atrodas Pārdevēja teritorijā)</w:t>
            </w:r>
          </w:p>
          <w:p w:rsidR="005D0554" w:rsidRPr="00524C5D" w:rsidRDefault="004322FD" w:rsidP="005D0554">
            <w:pPr>
              <w:pStyle w:val="NoSpacing"/>
              <w:rPr>
                <w:rFonts w:ascii="Arial" w:hAnsi="Arial" w:cs="Arial"/>
                <w:sz w:val="20"/>
                <w:szCs w:val="20"/>
              </w:rPr>
            </w:pPr>
            <w:r>
              <w:rPr>
                <w:rFonts w:ascii="Arial" w:hAnsi="Arial" w:cs="Arial"/>
                <w:sz w:val="20"/>
                <w:szCs w:val="20"/>
              </w:rPr>
              <w:t>9</w:t>
            </w:r>
            <w:r w:rsidRPr="003C24E3">
              <w:rPr>
                <w:rFonts w:ascii="Arial" w:hAnsi="Arial" w:cs="Arial"/>
                <w:sz w:val="20"/>
                <w:szCs w:val="20"/>
              </w:rPr>
              <w:t>.1. Pārdevējs ar saviem līdzekļiem iekrauj metāllūžņus Pircēja konteineros, un Pircēj izved metāllūžņus no Pārdevēja teritorijas ar savu autotransportu</w:t>
            </w:r>
            <w:r w:rsidR="005D0554" w:rsidRPr="005D0554">
              <w:rPr>
                <w:rFonts w:ascii="Arial" w:hAnsi="Arial" w:cs="Arial"/>
                <w:i/>
                <w:sz w:val="20"/>
                <w:szCs w:val="20"/>
              </w:rPr>
              <w:t xml:space="preserve"> vai</w:t>
            </w:r>
          </w:p>
          <w:p w:rsidR="004322FD" w:rsidRPr="003C24E3" w:rsidRDefault="004322FD" w:rsidP="004D4591">
            <w:pPr>
              <w:pStyle w:val="NoSpacing"/>
              <w:rPr>
                <w:rFonts w:ascii="Arial" w:hAnsi="Arial" w:cs="Arial"/>
                <w:sz w:val="20"/>
                <w:szCs w:val="20"/>
              </w:rPr>
            </w:pPr>
          </w:p>
          <w:p w:rsidR="004322FD" w:rsidRPr="00F7011D" w:rsidRDefault="004322FD" w:rsidP="004D4591">
            <w:pPr>
              <w:pStyle w:val="NoSpacing"/>
              <w:rPr>
                <w:rFonts w:ascii="Arial" w:hAnsi="Arial" w:cs="Arial"/>
                <w:sz w:val="20"/>
                <w:szCs w:val="20"/>
              </w:rPr>
            </w:pPr>
            <w:r>
              <w:rPr>
                <w:rFonts w:ascii="Arial" w:hAnsi="Arial" w:cs="Arial"/>
                <w:sz w:val="20"/>
                <w:szCs w:val="20"/>
              </w:rPr>
              <w:t>9</w:t>
            </w:r>
            <w:r w:rsidRPr="003C24E3">
              <w:rPr>
                <w:rFonts w:ascii="Arial" w:hAnsi="Arial" w:cs="Arial"/>
                <w:sz w:val="20"/>
                <w:szCs w:val="20"/>
              </w:rPr>
              <w:t>.2. Pircējs ar saviem līdzekļiem iekrauj metāllūžņus konteineros, un izved metāllūžņus no Pārdevēja teritorijas ar savu autotransportu.</w:t>
            </w:r>
          </w:p>
        </w:tc>
        <w:tc>
          <w:tcPr>
            <w:tcW w:w="2694" w:type="dxa"/>
            <w:vAlign w:val="center"/>
          </w:tcPr>
          <w:p w:rsidR="004322FD" w:rsidRPr="00F9751E" w:rsidRDefault="004322FD" w:rsidP="004D4591">
            <w:pPr>
              <w:pStyle w:val="NoSpacing"/>
              <w:jc w:val="center"/>
              <w:rPr>
                <w:rFonts w:ascii="Arial" w:hAnsi="Arial" w:cs="Arial"/>
                <w:sz w:val="20"/>
                <w:szCs w:val="20"/>
              </w:rPr>
            </w:pPr>
            <w:r w:rsidRPr="00F9751E">
              <w:rPr>
                <w:rFonts w:ascii="Arial" w:hAnsi="Arial" w:cs="Arial"/>
                <w:sz w:val="20"/>
                <w:szCs w:val="20"/>
              </w:rPr>
              <w:t xml:space="preserve">2.Preču ielā 30, Daugavpils, Latvija, </w:t>
            </w:r>
          </w:p>
          <w:p w:rsidR="004322FD" w:rsidRDefault="004322FD" w:rsidP="004D4591">
            <w:pPr>
              <w:pStyle w:val="NoSpacing"/>
              <w:jc w:val="center"/>
              <w:rPr>
                <w:rFonts w:ascii="Arial" w:hAnsi="Arial" w:cs="Arial"/>
                <w:sz w:val="20"/>
                <w:szCs w:val="20"/>
              </w:rPr>
            </w:pPr>
            <w:r w:rsidRPr="00F9751E">
              <w:rPr>
                <w:rFonts w:ascii="Arial" w:hAnsi="Arial" w:cs="Arial"/>
                <w:sz w:val="20"/>
                <w:szCs w:val="20"/>
              </w:rPr>
              <w:t>LV-5401</w:t>
            </w:r>
          </w:p>
        </w:tc>
      </w:tr>
      <w:tr w:rsidR="004322FD" w:rsidRPr="00524C5D" w:rsidTr="004D4591">
        <w:tc>
          <w:tcPr>
            <w:tcW w:w="908" w:type="dxa"/>
            <w:vAlign w:val="center"/>
          </w:tcPr>
          <w:p w:rsidR="004322FD" w:rsidRPr="00524C5D" w:rsidRDefault="004322FD" w:rsidP="004D4591">
            <w:pPr>
              <w:pStyle w:val="NoSpacing"/>
              <w:jc w:val="center"/>
              <w:rPr>
                <w:rFonts w:ascii="Arial" w:hAnsi="Arial" w:cs="Arial"/>
                <w:sz w:val="20"/>
                <w:szCs w:val="20"/>
              </w:rPr>
            </w:pPr>
            <w:r>
              <w:rPr>
                <w:rFonts w:ascii="Arial" w:hAnsi="Arial" w:cs="Arial"/>
                <w:sz w:val="20"/>
                <w:szCs w:val="20"/>
              </w:rPr>
              <w:t>10.</w:t>
            </w:r>
          </w:p>
        </w:tc>
        <w:tc>
          <w:tcPr>
            <w:tcW w:w="1468" w:type="dxa"/>
            <w:vAlign w:val="center"/>
          </w:tcPr>
          <w:p w:rsidR="004322FD" w:rsidRDefault="004322FD" w:rsidP="004D4591">
            <w:pPr>
              <w:pStyle w:val="NoSpacing"/>
              <w:jc w:val="center"/>
              <w:rPr>
                <w:rFonts w:ascii="Arial" w:hAnsi="Arial" w:cs="Arial"/>
                <w:sz w:val="20"/>
                <w:szCs w:val="20"/>
              </w:rPr>
            </w:pPr>
            <w:r w:rsidRPr="00087013">
              <w:rPr>
                <w:rFonts w:ascii="Arial" w:hAnsi="Arial" w:cs="Arial"/>
                <w:sz w:val="20"/>
                <w:szCs w:val="20"/>
              </w:rPr>
              <w:t>Negabarīts 5A</w:t>
            </w:r>
          </w:p>
          <w:p w:rsidR="004322FD" w:rsidRDefault="004322FD" w:rsidP="004D4591">
            <w:pPr>
              <w:pStyle w:val="NoSpacing"/>
              <w:jc w:val="center"/>
              <w:rPr>
                <w:rFonts w:ascii="Arial" w:hAnsi="Arial" w:cs="Arial"/>
                <w:sz w:val="20"/>
                <w:szCs w:val="20"/>
              </w:rPr>
            </w:pPr>
            <w:r>
              <w:rPr>
                <w:rFonts w:ascii="Arial" w:hAnsi="Arial" w:cs="Arial"/>
                <w:sz w:val="20"/>
                <w:szCs w:val="20"/>
              </w:rPr>
              <w:t>(Melnie metāllūžņi)</w:t>
            </w:r>
          </w:p>
        </w:tc>
        <w:tc>
          <w:tcPr>
            <w:tcW w:w="1172" w:type="dxa"/>
            <w:vAlign w:val="center"/>
          </w:tcPr>
          <w:p w:rsidR="004322FD" w:rsidRPr="00524C5D" w:rsidRDefault="004322FD" w:rsidP="004D4591">
            <w:pPr>
              <w:pStyle w:val="NoSpacing"/>
              <w:jc w:val="center"/>
              <w:rPr>
                <w:rFonts w:ascii="Arial" w:hAnsi="Arial" w:cs="Arial"/>
                <w:sz w:val="20"/>
                <w:szCs w:val="20"/>
              </w:rPr>
            </w:pPr>
            <w:r>
              <w:rPr>
                <w:rFonts w:ascii="Arial" w:hAnsi="Arial" w:cs="Arial"/>
                <w:sz w:val="20"/>
                <w:szCs w:val="20"/>
              </w:rPr>
              <w:t>7</w:t>
            </w:r>
          </w:p>
        </w:tc>
        <w:tc>
          <w:tcPr>
            <w:tcW w:w="3364" w:type="dxa"/>
            <w:vAlign w:val="center"/>
          </w:tcPr>
          <w:p w:rsidR="004322FD" w:rsidRPr="00F7011D" w:rsidRDefault="004322FD" w:rsidP="004D4591">
            <w:pPr>
              <w:pStyle w:val="NoSpacing"/>
              <w:rPr>
                <w:rFonts w:ascii="Arial" w:hAnsi="Arial" w:cs="Arial"/>
                <w:sz w:val="20"/>
                <w:szCs w:val="20"/>
              </w:rPr>
            </w:pPr>
            <w:r w:rsidRPr="00F7011D">
              <w:rPr>
                <w:rFonts w:ascii="Arial" w:hAnsi="Arial" w:cs="Arial"/>
                <w:sz w:val="20"/>
                <w:szCs w:val="20"/>
              </w:rPr>
              <w:t xml:space="preserve">(Negabarīts 5A atrodas Pārdevēja teritorijā) </w:t>
            </w:r>
          </w:p>
          <w:p w:rsidR="005D0554" w:rsidRPr="00524C5D" w:rsidRDefault="004322FD" w:rsidP="005D0554">
            <w:pPr>
              <w:pStyle w:val="NoSpacing"/>
              <w:rPr>
                <w:rFonts w:ascii="Arial" w:hAnsi="Arial" w:cs="Arial"/>
                <w:sz w:val="20"/>
                <w:szCs w:val="20"/>
              </w:rPr>
            </w:pPr>
            <w:r>
              <w:rPr>
                <w:rFonts w:ascii="Arial" w:hAnsi="Arial" w:cs="Arial"/>
                <w:sz w:val="20"/>
                <w:szCs w:val="20"/>
              </w:rPr>
              <w:t>10</w:t>
            </w:r>
            <w:r w:rsidRPr="00F7011D">
              <w:rPr>
                <w:rFonts w:ascii="Arial" w:hAnsi="Arial" w:cs="Arial"/>
                <w:sz w:val="20"/>
                <w:szCs w:val="20"/>
              </w:rPr>
              <w:t>.1. Pārdevējs ar saviem līdzekļiem iekrauj metāllūžņus Pircēja konteineros, un Pircēj izved metāllūžņus no Pārdevēja teritorijas ar savu autotransportu</w:t>
            </w:r>
            <w:r w:rsidR="005D0554" w:rsidRPr="005D0554">
              <w:rPr>
                <w:rFonts w:ascii="Arial" w:hAnsi="Arial" w:cs="Arial"/>
                <w:i/>
                <w:sz w:val="20"/>
                <w:szCs w:val="20"/>
              </w:rPr>
              <w:t xml:space="preserve"> vai</w:t>
            </w:r>
          </w:p>
          <w:p w:rsidR="004322FD" w:rsidRPr="00F7011D" w:rsidRDefault="004322FD" w:rsidP="004D4591">
            <w:pPr>
              <w:pStyle w:val="NoSpacing"/>
              <w:rPr>
                <w:rFonts w:ascii="Arial" w:hAnsi="Arial" w:cs="Arial"/>
                <w:sz w:val="20"/>
                <w:szCs w:val="20"/>
              </w:rPr>
            </w:pPr>
          </w:p>
          <w:p w:rsidR="004322FD" w:rsidRDefault="004322FD" w:rsidP="004D4591">
            <w:pPr>
              <w:pStyle w:val="NoSpacing"/>
              <w:rPr>
                <w:rFonts w:ascii="Arial" w:hAnsi="Arial" w:cs="Arial"/>
                <w:sz w:val="20"/>
                <w:szCs w:val="20"/>
              </w:rPr>
            </w:pPr>
            <w:r>
              <w:rPr>
                <w:rFonts w:ascii="Arial" w:hAnsi="Arial" w:cs="Arial"/>
                <w:sz w:val="20"/>
                <w:szCs w:val="20"/>
              </w:rPr>
              <w:t>10</w:t>
            </w:r>
            <w:r w:rsidRPr="00F7011D">
              <w:rPr>
                <w:rFonts w:ascii="Arial" w:hAnsi="Arial" w:cs="Arial"/>
                <w:sz w:val="20"/>
                <w:szCs w:val="20"/>
              </w:rPr>
              <w:t>.2. Pircējs ar saviem līdzekļiem iekrauj metāllūžņus konteineros, un izved metāllūžņus no Pārdevēja teritorijas ar savu autotransportu.</w:t>
            </w:r>
          </w:p>
        </w:tc>
        <w:tc>
          <w:tcPr>
            <w:tcW w:w="2694"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Krustpils iela 24, Rīga, Latvija,         LV-1057</w:t>
            </w:r>
          </w:p>
        </w:tc>
      </w:tr>
      <w:tr w:rsidR="004322FD" w:rsidRPr="00524C5D" w:rsidTr="004D4591">
        <w:tc>
          <w:tcPr>
            <w:tcW w:w="908"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11.</w:t>
            </w:r>
          </w:p>
        </w:tc>
        <w:tc>
          <w:tcPr>
            <w:tcW w:w="1468" w:type="dxa"/>
            <w:vAlign w:val="center"/>
          </w:tcPr>
          <w:p w:rsidR="004322FD" w:rsidRPr="00087013" w:rsidRDefault="004322FD" w:rsidP="004D4591">
            <w:pPr>
              <w:pStyle w:val="NoSpacing"/>
              <w:jc w:val="center"/>
              <w:rPr>
                <w:rFonts w:ascii="Arial" w:hAnsi="Arial" w:cs="Arial"/>
                <w:sz w:val="20"/>
                <w:szCs w:val="20"/>
              </w:rPr>
            </w:pPr>
            <w:r>
              <w:rPr>
                <w:rFonts w:ascii="Arial" w:hAnsi="Arial" w:cs="Arial"/>
                <w:sz w:val="20"/>
                <w:szCs w:val="20"/>
              </w:rPr>
              <w:t xml:space="preserve">Akumulatoru lūžņi </w:t>
            </w:r>
            <w:proofErr w:type="spellStart"/>
            <w:r>
              <w:rPr>
                <w:rFonts w:ascii="Arial" w:hAnsi="Arial" w:cs="Arial"/>
                <w:sz w:val="20"/>
                <w:szCs w:val="20"/>
              </w:rPr>
              <w:t>Ni-Cd</w:t>
            </w:r>
            <w:proofErr w:type="spellEnd"/>
            <w:r>
              <w:rPr>
                <w:rFonts w:ascii="Arial" w:hAnsi="Arial" w:cs="Arial"/>
                <w:sz w:val="20"/>
                <w:szCs w:val="20"/>
              </w:rPr>
              <w:t xml:space="preserve"> (Krāsainie metāllūžņi)</w:t>
            </w:r>
          </w:p>
        </w:tc>
        <w:tc>
          <w:tcPr>
            <w:tcW w:w="1172" w:type="dxa"/>
            <w:vAlign w:val="center"/>
          </w:tcPr>
          <w:p w:rsidR="004322FD" w:rsidRDefault="004322FD" w:rsidP="004D4591">
            <w:pPr>
              <w:pStyle w:val="NoSpacing"/>
              <w:jc w:val="center"/>
              <w:rPr>
                <w:rFonts w:ascii="Arial" w:hAnsi="Arial" w:cs="Arial"/>
                <w:sz w:val="20"/>
                <w:szCs w:val="20"/>
              </w:rPr>
            </w:pPr>
            <w:r>
              <w:rPr>
                <w:rFonts w:ascii="Arial" w:hAnsi="Arial" w:cs="Arial"/>
                <w:sz w:val="20"/>
                <w:szCs w:val="20"/>
              </w:rPr>
              <w:t>1.7</w:t>
            </w:r>
          </w:p>
        </w:tc>
        <w:tc>
          <w:tcPr>
            <w:tcW w:w="3364" w:type="dxa"/>
            <w:vAlign w:val="center"/>
          </w:tcPr>
          <w:p w:rsidR="004322FD" w:rsidRPr="00F7011D" w:rsidRDefault="004322FD" w:rsidP="004D4591">
            <w:pPr>
              <w:pStyle w:val="NoSpacing"/>
              <w:rPr>
                <w:rFonts w:ascii="Arial" w:hAnsi="Arial" w:cs="Arial"/>
                <w:sz w:val="20"/>
                <w:szCs w:val="20"/>
              </w:rPr>
            </w:pPr>
            <w:r w:rsidRPr="00F7011D">
              <w:rPr>
                <w:rFonts w:ascii="Arial" w:hAnsi="Arial" w:cs="Arial"/>
                <w:sz w:val="20"/>
                <w:szCs w:val="20"/>
              </w:rPr>
              <w:t>(</w:t>
            </w:r>
            <w:r>
              <w:rPr>
                <w:rFonts w:ascii="Arial" w:hAnsi="Arial" w:cs="Arial"/>
                <w:sz w:val="20"/>
                <w:szCs w:val="20"/>
              </w:rPr>
              <w:t xml:space="preserve">Akumulatoru lūžņi </w:t>
            </w:r>
            <w:proofErr w:type="spellStart"/>
            <w:r>
              <w:rPr>
                <w:rFonts w:ascii="Arial" w:hAnsi="Arial" w:cs="Arial"/>
                <w:sz w:val="20"/>
                <w:szCs w:val="20"/>
              </w:rPr>
              <w:t>Ni-Cd</w:t>
            </w:r>
            <w:proofErr w:type="spellEnd"/>
            <w:r w:rsidRPr="00F7011D">
              <w:rPr>
                <w:rFonts w:ascii="Arial" w:hAnsi="Arial" w:cs="Arial"/>
                <w:sz w:val="20"/>
                <w:szCs w:val="20"/>
              </w:rPr>
              <w:t xml:space="preserve"> atrodas Pārdevēja teritorijā) </w:t>
            </w:r>
          </w:p>
          <w:p w:rsidR="005D0554" w:rsidRPr="00524C5D" w:rsidRDefault="004322FD" w:rsidP="005D0554">
            <w:pPr>
              <w:pStyle w:val="NoSpacing"/>
              <w:rPr>
                <w:rFonts w:ascii="Arial" w:hAnsi="Arial" w:cs="Arial"/>
                <w:sz w:val="20"/>
                <w:szCs w:val="20"/>
              </w:rPr>
            </w:pPr>
            <w:r>
              <w:rPr>
                <w:rFonts w:ascii="Arial" w:hAnsi="Arial" w:cs="Arial"/>
                <w:sz w:val="20"/>
                <w:szCs w:val="20"/>
              </w:rPr>
              <w:t>11</w:t>
            </w:r>
            <w:r w:rsidRPr="00F7011D">
              <w:rPr>
                <w:rFonts w:ascii="Arial" w:hAnsi="Arial" w:cs="Arial"/>
                <w:sz w:val="20"/>
                <w:szCs w:val="20"/>
              </w:rPr>
              <w:t>.1. Pārdevējs ar saviem līdzekļiem iekrauj metāllūžņus Pircēja konteineros, un Pircēj izved metāllūžņus no Pārdevēja teritorijas ar savu</w:t>
            </w:r>
            <w:r>
              <w:rPr>
                <w:rFonts w:ascii="Arial" w:hAnsi="Arial" w:cs="Arial"/>
                <w:sz w:val="20"/>
                <w:szCs w:val="20"/>
              </w:rPr>
              <w:t xml:space="preserve"> autotransportu</w:t>
            </w:r>
            <w:r w:rsidR="005D0554" w:rsidRPr="005D0554">
              <w:rPr>
                <w:rFonts w:ascii="Arial" w:hAnsi="Arial" w:cs="Arial"/>
                <w:i/>
                <w:sz w:val="20"/>
                <w:szCs w:val="20"/>
              </w:rPr>
              <w:t xml:space="preserve"> vai</w:t>
            </w:r>
          </w:p>
          <w:p w:rsidR="004322FD" w:rsidRDefault="004322FD" w:rsidP="004D4591">
            <w:pPr>
              <w:pStyle w:val="NoSpacing"/>
              <w:rPr>
                <w:rFonts w:ascii="Arial" w:hAnsi="Arial" w:cs="Arial"/>
                <w:sz w:val="20"/>
                <w:szCs w:val="20"/>
              </w:rPr>
            </w:pPr>
          </w:p>
          <w:p w:rsidR="004322FD" w:rsidRPr="00F7011D" w:rsidRDefault="004322FD" w:rsidP="004D4591">
            <w:pPr>
              <w:pStyle w:val="NoSpacing"/>
              <w:rPr>
                <w:rFonts w:ascii="Arial" w:hAnsi="Arial" w:cs="Arial"/>
                <w:sz w:val="20"/>
                <w:szCs w:val="20"/>
              </w:rPr>
            </w:pPr>
            <w:r>
              <w:rPr>
                <w:rFonts w:ascii="Arial" w:hAnsi="Arial" w:cs="Arial"/>
                <w:sz w:val="20"/>
                <w:szCs w:val="20"/>
              </w:rPr>
              <w:t>11</w:t>
            </w:r>
            <w:r w:rsidRPr="00F7011D">
              <w:rPr>
                <w:rFonts w:ascii="Arial" w:hAnsi="Arial" w:cs="Arial"/>
                <w:sz w:val="20"/>
                <w:szCs w:val="20"/>
              </w:rPr>
              <w:t>.2. Pircējs ar saviem līdzekļiem iekrauj metāllūžņus konteineros, un izved metāllūžņus no Pārdevēja teritorijas ar savu autotransportu.</w:t>
            </w:r>
          </w:p>
        </w:tc>
        <w:tc>
          <w:tcPr>
            <w:tcW w:w="2694" w:type="dxa"/>
            <w:vAlign w:val="center"/>
          </w:tcPr>
          <w:p w:rsidR="004322FD" w:rsidRDefault="004322FD" w:rsidP="004D4591">
            <w:pPr>
              <w:pStyle w:val="NoSpacing"/>
              <w:jc w:val="center"/>
              <w:rPr>
                <w:rFonts w:ascii="Arial" w:hAnsi="Arial" w:cs="Arial"/>
                <w:sz w:val="20"/>
                <w:szCs w:val="20"/>
              </w:rPr>
            </w:pPr>
            <w:r w:rsidRPr="00F7011D">
              <w:rPr>
                <w:rFonts w:ascii="Arial" w:hAnsi="Arial" w:cs="Arial"/>
                <w:sz w:val="20"/>
                <w:szCs w:val="20"/>
              </w:rPr>
              <w:t>Krustpils iela 24, Rīga, Latvija,         LV-1057</w:t>
            </w:r>
          </w:p>
        </w:tc>
      </w:tr>
    </w:tbl>
    <w:p w:rsidR="004322FD" w:rsidRPr="00524C5D" w:rsidRDefault="004322FD" w:rsidP="004322FD">
      <w:pPr>
        <w:pStyle w:val="NoSpacing"/>
        <w:rPr>
          <w:rFonts w:ascii="Arial" w:hAnsi="Arial" w:cs="Arial"/>
          <w:sz w:val="20"/>
          <w:szCs w:val="20"/>
        </w:rPr>
      </w:pPr>
    </w:p>
    <w:p w:rsidR="006A0E2E" w:rsidRDefault="004322FD" w:rsidP="004322FD">
      <w:pPr>
        <w:pStyle w:val="NoSpacing"/>
        <w:jc w:val="both"/>
        <w:rPr>
          <w:rFonts w:ascii="Arial" w:hAnsi="Arial" w:cs="Arial"/>
          <w:sz w:val="20"/>
          <w:szCs w:val="20"/>
        </w:rPr>
      </w:pPr>
      <w:r w:rsidRPr="00524C5D">
        <w:rPr>
          <w:rFonts w:ascii="Arial" w:hAnsi="Arial" w:cs="Arial"/>
          <w:sz w:val="20"/>
          <w:szCs w:val="20"/>
        </w:rPr>
        <w:t>Pārdevēja īpašumā ir četri dzelzceļa kravas vagoni (divos kravas vagonos tiek uzkrāta skaida), Pārdevējs piedāvā izvest no savas teritorijas 2</w:t>
      </w:r>
      <w:r w:rsidR="006A0E2E">
        <w:rPr>
          <w:rFonts w:ascii="Arial" w:hAnsi="Arial" w:cs="Arial"/>
          <w:sz w:val="20"/>
          <w:szCs w:val="20"/>
        </w:rPr>
        <w:t>.-4.daļā minētos</w:t>
      </w:r>
      <w:r w:rsidRPr="00524C5D">
        <w:rPr>
          <w:rFonts w:ascii="Arial" w:hAnsi="Arial" w:cs="Arial"/>
          <w:sz w:val="20"/>
          <w:szCs w:val="20"/>
        </w:rPr>
        <w:t xml:space="preserve"> metāl</w:t>
      </w:r>
      <w:r w:rsidR="006A0E2E">
        <w:rPr>
          <w:rFonts w:ascii="Arial" w:hAnsi="Arial" w:cs="Arial"/>
          <w:sz w:val="20"/>
          <w:szCs w:val="20"/>
        </w:rPr>
        <w:t xml:space="preserve">a </w:t>
      </w:r>
      <w:r w:rsidRPr="00524C5D">
        <w:rPr>
          <w:rFonts w:ascii="Arial" w:hAnsi="Arial" w:cs="Arial"/>
          <w:sz w:val="20"/>
          <w:szCs w:val="20"/>
        </w:rPr>
        <w:t>lūžņu</w:t>
      </w:r>
      <w:r>
        <w:rPr>
          <w:rFonts w:ascii="Arial" w:hAnsi="Arial" w:cs="Arial"/>
          <w:sz w:val="20"/>
          <w:szCs w:val="20"/>
        </w:rPr>
        <w:t>s ar dzelzceļa kravas vagoniem, par to ie</w:t>
      </w:r>
      <w:r w:rsidR="006A0E2E">
        <w:rPr>
          <w:rFonts w:ascii="Arial" w:hAnsi="Arial" w:cs="Arial"/>
          <w:sz w:val="20"/>
          <w:szCs w:val="20"/>
        </w:rPr>
        <w:t>priekš vienojoties ar Pārdevēju.</w:t>
      </w:r>
    </w:p>
    <w:p w:rsidR="004322FD" w:rsidRPr="00227689" w:rsidRDefault="006A0E2E" w:rsidP="004322FD">
      <w:pPr>
        <w:pStyle w:val="NoSpacing"/>
        <w:jc w:val="both"/>
        <w:rPr>
          <w:rFonts w:ascii="Arial" w:hAnsi="Arial" w:cs="Arial"/>
          <w:b/>
          <w:sz w:val="20"/>
          <w:szCs w:val="20"/>
        </w:rPr>
      </w:pPr>
      <w:r w:rsidRPr="00227689">
        <w:rPr>
          <w:rFonts w:ascii="Arial" w:hAnsi="Arial" w:cs="Arial"/>
          <w:b/>
          <w:sz w:val="20"/>
          <w:szCs w:val="20"/>
        </w:rPr>
        <w:t>Pārdevējs nosaka šādu  izvešanas prioritātes secību:</w:t>
      </w:r>
      <w:r w:rsidR="004322FD" w:rsidRPr="00227689">
        <w:rPr>
          <w:rFonts w:ascii="Arial" w:hAnsi="Arial" w:cs="Arial"/>
          <w:b/>
          <w:sz w:val="20"/>
          <w:szCs w:val="20"/>
        </w:rPr>
        <w:t xml:space="preserve"> </w:t>
      </w:r>
    </w:p>
    <w:p w:rsidR="006A0E2E" w:rsidRDefault="006A0E2E" w:rsidP="006A0E2E">
      <w:pPr>
        <w:pStyle w:val="NoSpacing"/>
        <w:numPr>
          <w:ilvl w:val="0"/>
          <w:numId w:val="13"/>
        </w:numPr>
        <w:jc w:val="both"/>
        <w:rPr>
          <w:rFonts w:ascii="Arial" w:hAnsi="Arial" w:cs="Arial"/>
          <w:sz w:val="20"/>
          <w:szCs w:val="20"/>
        </w:rPr>
      </w:pPr>
      <w:r>
        <w:rPr>
          <w:rFonts w:ascii="Arial" w:hAnsi="Arial" w:cs="Arial"/>
          <w:sz w:val="20"/>
          <w:szCs w:val="20"/>
        </w:rPr>
        <w:t>2.daļa, RSSV;</w:t>
      </w:r>
    </w:p>
    <w:p w:rsidR="006A0E2E" w:rsidRDefault="006A0E2E" w:rsidP="006A0E2E">
      <w:pPr>
        <w:pStyle w:val="NoSpacing"/>
        <w:numPr>
          <w:ilvl w:val="0"/>
          <w:numId w:val="13"/>
        </w:numPr>
        <w:jc w:val="both"/>
        <w:rPr>
          <w:rFonts w:ascii="Arial" w:hAnsi="Arial" w:cs="Arial"/>
          <w:sz w:val="20"/>
          <w:szCs w:val="20"/>
        </w:rPr>
      </w:pPr>
      <w:r>
        <w:rPr>
          <w:rFonts w:ascii="Arial" w:hAnsi="Arial" w:cs="Arial"/>
          <w:sz w:val="20"/>
          <w:szCs w:val="20"/>
        </w:rPr>
        <w:t>3.daļa, RSSV;</w:t>
      </w:r>
    </w:p>
    <w:p w:rsidR="006A0E2E" w:rsidRDefault="006A0E2E" w:rsidP="006A0E2E">
      <w:pPr>
        <w:pStyle w:val="NoSpacing"/>
        <w:numPr>
          <w:ilvl w:val="0"/>
          <w:numId w:val="13"/>
        </w:numPr>
        <w:jc w:val="both"/>
        <w:rPr>
          <w:rFonts w:ascii="Arial" w:hAnsi="Arial" w:cs="Arial"/>
          <w:sz w:val="20"/>
          <w:szCs w:val="20"/>
        </w:rPr>
      </w:pPr>
      <w:r>
        <w:rPr>
          <w:rFonts w:ascii="Arial" w:hAnsi="Arial" w:cs="Arial"/>
          <w:sz w:val="20"/>
          <w:szCs w:val="20"/>
        </w:rPr>
        <w:t>1.daļa, RSSV;</w:t>
      </w:r>
    </w:p>
    <w:p w:rsidR="00B433CC" w:rsidRDefault="006A0E2E" w:rsidP="006A68AF">
      <w:pPr>
        <w:pStyle w:val="NoSpacing"/>
        <w:numPr>
          <w:ilvl w:val="0"/>
          <w:numId w:val="13"/>
        </w:numPr>
        <w:jc w:val="both"/>
        <w:rPr>
          <w:rFonts w:ascii="Arial" w:hAnsi="Arial" w:cs="Arial"/>
          <w:sz w:val="20"/>
          <w:szCs w:val="20"/>
        </w:rPr>
      </w:pPr>
      <w:r>
        <w:rPr>
          <w:rFonts w:ascii="Arial" w:hAnsi="Arial" w:cs="Arial"/>
          <w:sz w:val="20"/>
          <w:szCs w:val="20"/>
        </w:rPr>
        <w:t xml:space="preserve">4.-11.daļa, </w:t>
      </w:r>
      <w:r w:rsidR="00F078B6">
        <w:rPr>
          <w:rFonts w:ascii="Arial" w:hAnsi="Arial" w:cs="Arial"/>
          <w:sz w:val="20"/>
          <w:szCs w:val="20"/>
        </w:rPr>
        <w:t xml:space="preserve"> RSSV, RSSLD, RSSLR.</w:t>
      </w:r>
    </w:p>
    <w:p w:rsidR="006A68AF" w:rsidRPr="006A68AF" w:rsidRDefault="006A68AF" w:rsidP="006A68AF">
      <w:pPr>
        <w:pStyle w:val="NoSpacing"/>
        <w:numPr>
          <w:ilvl w:val="0"/>
          <w:numId w:val="13"/>
        </w:numPr>
        <w:jc w:val="both"/>
        <w:rPr>
          <w:rFonts w:ascii="Arial" w:hAnsi="Arial" w:cs="Arial"/>
          <w:sz w:val="20"/>
          <w:szCs w:val="20"/>
        </w:rPr>
      </w:pPr>
    </w:p>
    <w:p w:rsidR="00B433CC" w:rsidRDefault="00B433CC" w:rsidP="003C7029">
      <w:pPr>
        <w:spacing w:after="0" w:line="240" w:lineRule="auto"/>
        <w:ind w:left="5670"/>
        <w:jc w:val="right"/>
        <w:outlineLvl w:val="0"/>
        <w:rPr>
          <w:rFonts w:ascii="Arial" w:eastAsia="Times New Roman" w:hAnsi="Arial" w:cs="Arial"/>
          <w:b/>
          <w:sz w:val="20"/>
          <w:szCs w:val="20"/>
        </w:rPr>
      </w:pPr>
    </w:p>
    <w:p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lastRenderedPageBreak/>
        <w:t xml:space="preserve">3.pielikums </w:t>
      </w:r>
    </w:p>
    <w:p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rsidR="00CC43D7" w:rsidRPr="003C7029" w:rsidRDefault="00CC43D7" w:rsidP="00F5616A">
      <w:pPr>
        <w:spacing w:after="0" w:line="240" w:lineRule="auto"/>
        <w:ind w:left="2880" w:hanging="2880"/>
        <w:jc w:val="right"/>
        <w:outlineLvl w:val="0"/>
        <w:rPr>
          <w:rFonts w:ascii="Arial" w:eastAsia="Times New Roman" w:hAnsi="Arial" w:cs="Arial"/>
          <w:b/>
          <w:sz w:val="20"/>
          <w:szCs w:val="20"/>
        </w:rPr>
      </w:pPr>
    </w:p>
    <w:p w:rsidR="00CC43D7" w:rsidRPr="003C7029" w:rsidRDefault="00CC43D7" w:rsidP="003C7029">
      <w:pPr>
        <w:spacing w:after="0" w:line="240" w:lineRule="auto"/>
        <w:rPr>
          <w:rFonts w:ascii="Arial" w:eastAsia="Times New Roman" w:hAnsi="Arial" w:cs="Arial"/>
          <w:sz w:val="20"/>
          <w:szCs w:val="20"/>
        </w:rPr>
      </w:pPr>
    </w:p>
    <w:p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rsidR="00DC44D3" w:rsidRPr="00A350AE" w:rsidRDefault="00DC44D3" w:rsidP="00A1344C">
      <w:pPr>
        <w:jc w:val="center"/>
        <w:rPr>
          <w:rFonts w:ascii="Arial" w:eastAsia="Times New Roman" w:hAnsi="Arial" w:cs="Arial"/>
          <w:sz w:val="22"/>
          <w:szCs w:val="22"/>
          <w:lang w:eastAsia="lv-LV"/>
        </w:rPr>
      </w:pPr>
      <w:r w:rsidRPr="00A350AE">
        <w:rPr>
          <w:rFonts w:ascii="Arial" w:eastAsia="Times New Roman" w:hAnsi="Arial" w:cs="Arial"/>
          <w:b/>
          <w:bCs/>
          <w:iCs/>
          <w:sz w:val="22"/>
          <w:szCs w:val="22"/>
          <w:lang w:eastAsia="lv-LV"/>
        </w:rPr>
        <w:t>PIRKUMA LĪGUMS Nr.___________</w:t>
      </w:r>
    </w:p>
    <w:p w:rsidR="00DC44D3" w:rsidRPr="00A350AE" w:rsidRDefault="00DC44D3" w:rsidP="00DC44D3">
      <w:pPr>
        <w:spacing w:before="240" w:after="240"/>
        <w:rPr>
          <w:rFonts w:ascii="Arial" w:eastAsia="Times New Roman" w:hAnsi="Arial" w:cs="Arial"/>
          <w:sz w:val="22"/>
          <w:szCs w:val="22"/>
          <w:lang w:eastAsia="lv-LV"/>
        </w:rPr>
      </w:pPr>
      <w:r w:rsidRPr="00A350AE">
        <w:rPr>
          <w:rFonts w:ascii="Arial" w:eastAsia="Times New Roman" w:hAnsi="Arial" w:cs="Arial"/>
          <w:sz w:val="22"/>
          <w:szCs w:val="22"/>
          <w:lang w:eastAsia="lv-LV"/>
        </w:rPr>
        <w:t>Rīgā,</w:t>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Pr="00A350AE">
        <w:rPr>
          <w:rFonts w:ascii="Arial" w:eastAsia="Times New Roman" w:hAnsi="Arial" w:cs="Arial"/>
          <w:sz w:val="22"/>
          <w:szCs w:val="22"/>
          <w:lang w:eastAsia="lv-LV"/>
        </w:rPr>
        <w:t xml:space="preserve"> 20___. gada ____. ___________</w:t>
      </w:r>
    </w:p>
    <w:p w:rsidR="00DC44D3" w:rsidRPr="00A350AE" w:rsidRDefault="00DC44D3" w:rsidP="00DC44D3">
      <w:pPr>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 xml:space="preserve">Sabiedrība ar ierobežotu atbildību </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„LDZ ritošā sastāva serviss”,</w:t>
      </w:r>
      <w:r w:rsidRPr="00A350AE">
        <w:rPr>
          <w:rFonts w:ascii="Arial" w:eastAsia="Times New Roman" w:hAnsi="Arial" w:cs="Arial"/>
          <w:sz w:val="22"/>
          <w:szCs w:val="22"/>
          <w:lang w:eastAsia="lv-LV"/>
        </w:rPr>
        <w:t xml:space="preserve"> vienotais reģistrācijas numurs 40003788351, turpmāk - pārdevējs, valdes priekšsēdētāja _______ personā un valdes locekļa ________ personā, kuri pārstāv sabiedrību, pamatojoties uz valdes ______ lēmumu Nr.______ “Parastā komercpilnvara” , no vienas puses, un</w:t>
      </w:r>
    </w:p>
    <w:p w:rsidR="00DC44D3" w:rsidRPr="00A350AE" w:rsidRDefault="00DC44D3" w:rsidP="00DC44D3">
      <w:pPr>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SIA</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„_________”</w:t>
      </w:r>
      <w:r w:rsidRPr="00A350AE">
        <w:rPr>
          <w:rFonts w:ascii="Arial" w:eastAsia="Times New Roman" w:hAnsi="Arial" w:cs="Arial"/>
          <w:sz w:val="22"/>
          <w:szCs w:val="22"/>
          <w:lang w:eastAsia="lv-LV"/>
        </w:rPr>
        <w:t>, vienotais reģistrācijas numurs ___________,</w:t>
      </w:r>
      <w:r w:rsidRPr="00A350AE">
        <w:rPr>
          <w:rFonts w:ascii="Arial" w:eastAsia="Times New Roman" w:hAnsi="Arial" w:cs="Arial"/>
          <w:bCs/>
          <w:sz w:val="22"/>
          <w:szCs w:val="22"/>
          <w:lang w:eastAsia="lv-LV"/>
        </w:rPr>
        <w:t xml:space="preserve"> turpmāk – pircējs,</w:t>
      </w:r>
      <w:r w:rsidRPr="00A350AE">
        <w:rPr>
          <w:rFonts w:ascii="Arial" w:eastAsia="Times New Roman" w:hAnsi="Arial" w:cs="Arial"/>
          <w:sz w:val="22"/>
          <w:szCs w:val="22"/>
          <w:lang w:eastAsia="lv-LV"/>
        </w:rPr>
        <w:t xml:space="preserve"> kuru uz statūtu pamata pārstāv valdes loceklis _________, no otras puses,</w:t>
      </w:r>
    </w:p>
    <w:p w:rsidR="00DC44D3" w:rsidRPr="00A350AE" w:rsidRDefault="00DC44D3" w:rsidP="00DC44D3">
      <w:pPr>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katrs atsevišķi/kopā saukti arī – puse/puses,</w:t>
      </w:r>
    </w:p>
    <w:p w:rsidR="00DC44D3" w:rsidRPr="00A350AE" w:rsidRDefault="00DC44D3" w:rsidP="00DC44D3">
      <w:pPr>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noslēdza šādu pirkuma līgumu, turpmāk – līgums, saistošu pušu tiesību un pienākumu pārņēmējiem.</w:t>
      </w:r>
    </w:p>
    <w:p w:rsidR="00DC44D3" w:rsidRPr="00A350AE" w:rsidRDefault="00DC44D3" w:rsidP="00DC44D3">
      <w:pPr>
        <w:spacing w:after="60"/>
        <w:rPr>
          <w:rFonts w:ascii="Arial" w:eastAsia="Times New Roman" w:hAnsi="Arial" w:cs="Arial"/>
          <w:b/>
          <w:sz w:val="22"/>
          <w:szCs w:val="22"/>
          <w:lang w:eastAsia="lv-LV"/>
        </w:rPr>
      </w:pPr>
      <w:r w:rsidRPr="00A350AE">
        <w:rPr>
          <w:rFonts w:ascii="Arial" w:eastAsia="Times New Roman" w:hAnsi="Arial" w:cs="Arial"/>
          <w:b/>
          <w:sz w:val="22"/>
          <w:szCs w:val="22"/>
          <w:lang w:eastAsia="lv-LV"/>
        </w:rPr>
        <w:t>1. Līguma priekšmets</w:t>
      </w:r>
    </w:p>
    <w:p w:rsidR="00DC44D3" w:rsidRPr="00227689" w:rsidRDefault="00DC44D3" w:rsidP="00DC44D3">
      <w:pPr>
        <w:ind w:left="426" w:hanging="426"/>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 xml:space="preserve">1.1. Šajā līgumā noteiktajā kārtībā pārdevējs pārdod un nodod pircējam, bet pircējs pērk un pieņem no pārdevēja melno un krāsaino metālu lūžņus, turpmāk – lūžņi, par cenu, kas ir noteikta </w:t>
      </w:r>
      <w:r w:rsidRPr="00A350AE">
        <w:rPr>
          <w:rFonts w:ascii="Arial" w:hAnsi="Arial" w:cs="Arial"/>
          <w:bCs/>
          <w:sz w:val="22"/>
          <w:szCs w:val="22"/>
        </w:rPr>
        <w:t xml:space="preserve">pārdevēja rīkotajā 2020.gada___________ </w:t>
      </w:r>
      <w:r w:rsidRPr="00A350AE">
        <w:rPr>
          <w:rFonts w:ascii="Arial" w:eastAsia="Times New Roman" w:hAnsi="Arial" w:cs="Arial"/>
          <w:sz w:val="22"/>
          <w:szCs w:val="22"/>
          <w:lang w:eastAsia="lv-LV"/>
        </w:rPr>
        <w:t>izsolē___________________</w:t>
      </w:r>
      <w:r w:rsidR="000C3C0F">
        <w:rPr>
          <w:rFonts w:ascii="Arial" w:eastAsia="Times New Roman" w:hAnsi="Arial" w:cs="Arial"/>
          <w:sz w:val="22"/>
          <w:szCs w:val="22"/>
          <w:lang w:eastAsia="lv-LV"/>
        </w:rPr>
        <w:t xml:space="preserve">, </w:t>
      </w:r>
      <w:r w:rsidR="000C3C0F" w:rsidRPr="00227689">
        <w:rPr>
          <w:rFonts w:ascii="Arial" w:eastAsia="Times New Roman" w:hAnsi="Arial" w:cs="Arial"/>
          <w:sz w:val="22"/>
          <w:szCs w:val="22"/>
          <w:lang w:eastAsia="lv-LV"/>
        </w:rPr>
        <w:t>atbilstoši metālu lūžņu tehniskās specifikācijas (1.pielikums) un metālu lūžņu  pārdošanas grafikam (2.pielikums)</w:t>
      </w:r>
      <w:r w:rsidRPr="00227689">
        <w:rPr>
          <w:rFonts w:ascii="Arial" w:eastAsia="Times New Roman" w:hAnsi="Arial" w:cs="Arial"/>
          <w:sz w:val="22"/>
          <w:szCs w:val="22"/>
          <w:lang w:eastAsia="lv-LV"/>
        </w:rPr>
        <w:t>.</w:t>
      </w:r>
    </w:p>
    <w:p w:rsidR="00DC44D3" w:rsidRPr="009A73D4" w:rsidRDefault="00DC44D3" w:rsidP="009A73D4">
      <w:pPr>
        <w:jc w:val="both"/>
        <w:rPr>
          <w:rFonts w:ascii="Arial" w:eastAsia="Times New Roman" w:hAnsi="Arial" w:cs="Arial"/>
          <w:sz w:val="22"/>
          <w:szCs w:val="22"/>
          <w:lang w:eastAsia="lv-LV"/>
        </w:rPr>
      </w:pPr>
      <w:r w:rsidRPr="00A350AE">
        <w:rPr>
          <w:rFonts w:ascii="Arial" w:eastAsia="Times New Roman" w:hAnsi="Arial" w:cs="Arial"/>
          <w:sz w:val="22"/>
          <w:szCs w:val="22"/>
        </w:rPr>
        <w:t xml:space="preserve">1.2. Pārdevējs ir tiesīgs mainīt pārdodamo lūžņu daudzumu </w:t>
      </w:r>
      <w:r w:rsidRPr="00A350AE">
        <w:rPr>
          <w:rFonts w:ascii="Arial" w:eastAsia="Times New Roman" w:hAnsi="Arial" w:cs="Arial"/>
          <w:sz w:val="22"/>
          <w:szCs w:val="22"/>
        </w:rPr>
        <w:sym w:font="Symbol" w:char="F0B1"/>
      </w:r>
      <w:r w:rsidRPr="00A350AE">
        <w:rPr>
          <w:rFonts w:ascii="Arial" w:eastAsia="Times New Roman" w:hAnsi="Arial" w:cs="Arial"/>
          <w:sz w:val="22"/>
          <w:szCs w:val="22"/>
        </w:rPr>
        <w:t xml:space="preserve"> </w:t>
      </w:r>
    </w:p>
    <w:p w:rsidR="00DC44D3" w:rsidRPr="00A350AE" w:rsidRDefault="00DC44D3" w:rsidP="00DC44D3">
      <w:pPr>
        <w:mirrorIndents/>
        <w:rPr>
          <w:rFonts w:ascii="Arial" w:eastAsia="Times New Roman" w:hAnsi="Arial" w:cs="Arial"/>
          <w:b/>
          <w:sz w:val="22"/>
          <w:szCs w:val="22"/>
        </w:rPr>
      </w:pPr>
      <w:r w:rsidRPr="00A350AE">
        <w:rPr>
          <w:rFonts w:ascii="Arial" w:eastAsia="Times New Roman" w:hAnsi="Arial" w:cs="Arial"/>
          <w:b/>
          <w:sz w:val="22"/>
          <w:szCs w:val="22"/>
        </w:rPr>
        <w:t xml:space="preserve">2. Pirkuma maksa    </w:t>
      </w:r>
    </w:p>
    <w:p w:rsidR="00DC44D3" w:rsidRPr="009A73D4" w:rsidRDefault="00DC44D3" w:rsidP="00DC44D3">
      <w:pPr>
        <w:tabs>
          <w:tab w:val="left" w:pos="540"/>
        </w:tabs>
        <w:jc w:val="both"/>
        <w:rPr>
          <w:rFonts w:ascii="Arial" w:eastAsia="Times New Roman" w:hAnsi="Arial" w:cs="Arial"/>
          <w:sz w:val="22"/>
          <w:szCs w:val="22"/>
          <w:highlight w:val="green"/>
        </w:rPr>
      </w:pPr>
      <w:r w:rsidRPr="00A350AE">
        <w:rPr>
          <w:rFonts w:ascii="Arial" w:eastAsia="Times New Roman" w:hAnsi="Arial" w:cs="Arial"/>
          <w:sz w:val="22"/>
          <w:szCs w:val="22"/>
          <w:lang w:eastAsia="lv-LV"/>
        </w:rPr>
        <w:t xml:space="preserve">2.1. </w:t>
      </w:r>
      <w:r w:rsidRPr="00A350AE">
        <w:rPr>
          <w:rFonts w:ascii="Arial" w:eastAsia="Times New Roman" w:hAnsi="Arial" w:cs="Arial"/>
          <w:sz w:val="22"/>
          <w:szCs w:val="22"/>
        </w:rPr>
        <w:t xml:space="preserve">Saskaņā ar 2020.gada ___ _____ pārdēvēja lūžņu izsoles rezultātiem cena noteikta  _____ EUR (________) par vienu tonnu bez pievienotās vērtības nodokļa. Līguma </w:t>
      </w:r>
      <w:r w:rsidRPr="009A73D4">
        <w:rPr>
          <w:rFonts w:ascii="Arial" w:eastAsia="Times New Roman" w:hAnsi="Arial" w:cs="Arial"/>
          <w:sz w:val="22"/>
          <w:szCs w:val="22"/>
        </w:rPr>
        <w:t xml:space="preserve">darbības laikā </w:t>
      </w:r>
      <w:r w:rsidRPr="009A73D4">
        <w:rPr>
          <w:rFonts w:ascii="Arial" w:eastAsia="Times New Roman" w:hAnsi="Arial" w:cs="Arial"/>
          <w:sz w:val="22"/>
          <w:szCs w:val="22"/>
        </w:rPr>
        <w:tab/>
        <w:t>noteiktā cena ir galīga un nemaināma.</w:t>
      </w:r>
    </w:p>
    <w:p w:rsidR="00F46CAF" w:rsidRDefault="00DC44D3" w:rsidP="009A73D4">
      <w:pPr>
        <w:tabs>
          <w:tab w:val="left" w:pos="540"/>
        </w:tabs>
        <w:jc w:val="both"/>
        <w:rPr>
          <w:rFonts w:ascii="Arial" w:hAnsi="Arial" w:cs="Arial"/>
          <w:sz w:val="20"/>
          <w:szCs w:val="20"/>
        </w:rPr>
      </w:pPr>
      <w:r w:rsidRPr="00F46CAF">
        <w:rPr>
          <w:rFonts w:ascii="Arial" w:eastAsia="Times New Roman" w:hAnsi="Arial" w:cs="Arial"/>
          <w:sz w:val="22"/>
          <w:szCs w:val="22"/>
        </w:rPr>
        <w:t xml:space="preserve">2.2. </w:t>
      </w:r>
      <w:r w:rsidR="009A73D4" w:rsidRPr="00F46CAF">
        <w:rPr>
          <w:rFonts w:ascii="Arial" w:hAnsi="Arial" w:cs="Arial"/>
          <w:sz w:val="22"/>
          <w:szCs w:val="22"/>
        </w:rPr>
        <w:t xml:space="preserve">Līdz pirkuma līguma noslēgšanas brīdim pircējs ir samaksājis EUR </w:t>
      </w:r>
      <w:r w:rsidR="009A73D4" w:rsidRPr="00F46CAF">
        <w:rPr>
          <w:rFonts w:ascii="Arial" w:hAnsi="Arial" w:cs="Arial"/>
          <w:b/>
          <w:sz w:val="22"/>
          <w:szCs w:val="22"/>
        </w:rPr>
        <w:t>______</w:t>
      </w:r>
      <w:r w:rsidR="009A73D4" w:rsidRPr="00F46CAF">
        <w:rPr>
          <w:rFonts w:ascii="Arial" w:hAnsi="Arial" w:cs="Arial"/>
          <w:sz w:val="22"/>
          <w:szCs w:val="22"/>
        </w:rPr>
        <w:t xml:space="preserve"> (______________ euro) kā izsoles nodrošinājumu.</w:t>
      </w:r>
      <w:r w:rsidR="009A73D4" w:rsidRPr="00F46CAF">
        <w:rPr>
          <w:rFonts w:ascii="Arial" w:eastAsia="Times New Roman" w:hAnsi="Arial" w:cs="Arial"/>
          <w:sz w:val="22"/>
          <w:szCs w:val="22"/>
        </w:rPr>
        <w:t xml:space="preserve"> </w:t>
      </w:r>
      <w:r w:rsidRPr="00F46CAF">
        <w:rPr>
          <w:rFonts w:ascii="Arial" w:eastAsia="Times New Roman" w:hAnsi="Arial" w:cs="Arial"/>
          <w:sz w:val="22"/>
          <w:szCs w:val="22"/>
        </w:rPr>
        <w:t>Līguma aptuvenā summa  ______</w:t>
      </w:r>
      <w:r w:rsidR="009A73D4" w:rsidRPr="00F46CAF">
        <w:rPr>
          <w:rFonts w:ascii="Arial" w:eastAsia="Times New Roman" w:hAnsi="Arial" w:cs="Arial"/>
          <w:sz w:val="22"/>
          <w:szCs w:val="22"/>
        </w:rPr>
        <w:t xml:space="preserve"> EUR </w:t>
      </w:r>
      <w:r w:rsidRPr="00F46CAF">
        <w:rPr>
          <w:rFonts w:ascii="Arial" w:eastAsia="Times New Roman" w:hAnsi="Arial" w:cs="Arial"/>
          <w:sz w:val="22"/>
          <w:szCs w:val="22"/>
        </w:rPr>
        <w:t>(________)</w:t>
      </w:r>
      <w:r w:rsidR="009A73D4" w:rsidRPr="00F46CAF">
        <w:rPr>
          <w:rFonts w:ascii="Arial" w:eastAsia="Times New Roman" w:hAnsi="Arial" w:cs="Arial"/>
          <w:sz w:val="22"/>
          <w:szCs w:val="22"/>
        </w:rPr>
        <w:t xml:space="preserve">, </w:t>
      </w:r>
      <w:r w:rsidR="009A73D4" w:rsidRPr="00F46CAF">
        <w:rPr>
          <w:rFonts w:ascii="Arial" w:hAnsi="Arial" w:cs="Arial"/>
          <w:sz w:val="22"/>
          <w:szCs w:val="22"/>
        </w:rPr>
        <w:t>no kuras atskaitīts iemaksātais izsoles nodrošinājums,</w:t>
      </w:r>
      <w:r w:rsidR="009A73D4" w:rsidRPr="00A350AE">
        <w:rPr>
          <w:rFonts w:ascii="Arial" w:eastAsia="Times New Roman" w:hAnsi="Arial" w:cs="Arial"/>
          <w:sz w:val="22"/>
          <w:szCs w:val="22"/>
        </w:rPr>
        <w:t xml:space="preserve"> </w:t>
      </w:r>
      <w:r w:rsidRPr="00A350AE">
        <w:rPr>
          <w:rFonts w:ascii="Arial" w:eastAsia="Times New Roman" w:hAnsi="Arial" w:cs="Arial"/>
          <w:sz w:val="22"/>
          <w:szCs w:val="22"/>
        </w:rPr>
        <w:t>bez pievienot</w:t>
      </w:r>
      <w:r w:rsidR="009A73D4">
        <w:rPr>
          <w:rFonts w:ascii="Arial" w:eastAsia="Times New Roman" w:hAnsi="Arial" w:cs="Arial"/>
          <w:sz w:val="22"/>
          <w:szCs w:val="22"/>
        </w:rPr>
        <w:t xml:space="preserve">ās vērtības </w:t>
      </w:r>
      <w:r w:rsidR="00123E48">
        <w:rPr>
          <w:rFonts w:ascii="Arial" w:eastAsia="Times New Roman" w:hAnsi="Arial" w:cs="Arial"/>
          <w:sz w:val="22"/>
          <w:szCs w:val="22"/>
        </w:rPr>
        <w:t>nodokļa (PVN)</w:t>
      </w:r>
      <w:r w:rsidR="009A73D4">
        <w:rPr>
          <w:rFonts w:ascii="Arial" w:eastAsia="Times New Roman" w:hAnsi="Arial" w:cs="Arial"/>
          <w:sz w:val="22"/>
          <w:szCs w:val="22"/>
        </w:rPr>
        <w:t xml:space="preserve">. </w:t>
      </w:r>
      <w:r w:rsidR="00123E48">
        <w:rPr>
          <w:rFonts w:ascii="Arial" w:eastAsia="Times New Roman" w:hAnsi="Arial" w:cs="Arial"/>
          <w:sz w:val="22"/>
          <w:szCs w:val="22"/>
        </w:rPr>
        <w:t>PVN</w:t>
      </w:r>
      <w:r w:rsidRPr="00A350AE">
        <w:rPr>
          <w:rFonts w:ascii="Arial" w:eastAsia="Times New Roman" w:hAnsi="Arial" w:cs="Arial"/>
          <w:sz w:val="22"/>
          <w:szCs w:val="22"/>
        </w:rPr>
        <w:t xml:space="preserve"> tiek piemērots saskaņā ar Pievienotās vērtības nodokļa </w:t>
      </w:r>
      <w:r w:rsidR="009A73D4">
        <w:rPr>
          <w:rFonts w:ascii="Arial" w:eastAsia="Times New Roman" w:hAnsi="Arial" w:cs="Arial"/>
          <w:sz w:val="22"/>
          <w:szCs w:val="22"/>
        </w:rPr>
        <w:t>likuma 143.</w:t>
      </w:r>
      <w:r w:rsidRPr="00A350AE">
        <w:rPr>
          <w:rFonts w:ascii="Arial" w:eastAsia="Times New Roman" w:hAnsi="Arial" w:cs="Arial"/>
          <w:sz w:val="22"/>
          <w:szCs w:val="22"/>
        </w:rPr>
        <w:t>pantu „Īpašs nodokļa piemērošanas režīm</w:t>
      </w:r>
      <w:r w:rsidR="00B73400">
        <w:rPr>
          <w:rFonts w:ascii="Arial" w:eastAsia="Times New Roman" w:hAnsi="Arial" w:cs="Arial"/>
          <w:sz w:val="22"/>
          <w:szCs w:val="22"/>
        </w:rPr>
        <w:t xml:space="preserve">s metāllūžņu piegādei un ar to </w:t>
      </w:r>
      <w:r w:rsidR="009A73D4">
        <w:rPr>
          <w:rFonts w:ascii="Arial" w:eastAsia="Times New Roman" w:hAnsi="Arial" w:cs="Arial"/>
          <w:sz w:val="22"/>
          <w:szCs w:val="22"/>
        </w:rPr>
        <w:t>saistītiem pakalpojumiem”</w:t>
      </w:r>
      <w:r w:rsidR="009A73D4">
        <w:rPr>
          <w:rFonts w:ascii="Arial" w:hAnsi="Arial" w:cs="Arial"/>
          <w:sz w:val="20"/>
          <w:szCs w:val="20"/>
        </w:rPr>
        <w:t>.</w:t>
      </w:r>
    </w:p>
    <w:p w:rsidR="00B73400" w:rsidRPr="00227689" w:rsidRDefault="00F46CAF" w:rsidP="009A73D4">
      <w:pPr>
        <w:tabs>
          <w:tab w:val="left" w:pos="540"/>
        </w:tabs>
        <w:jc w:val="both"/>
        <w:rPr>
          <w:rFonts w:ascii="Arial" w:eastAsia="Times New Roman" w:hAnsi="Arial" w:cs="Arial"/>
          <w:sz w:val="22"/>
          <w:szCs w:val="22"/>
        </w:rPr>
      </w:pPr>
      <w:r w:rsidRPr="00F46CAF">
        <w:rPr>
          <w:rFonts w:ascii="Arial" w:hAnsi="Arial" w:cs="Arial"/>
          <w:sz w:val="22"/>
          <w:szCs w:val="22"/>
        </w:rPr>
        <w:t>2.3</w:t>
      </w:r>
      <w:r w:rsidRPr="00227689">
        <w:rPr>
          <w:rFonts w:ascii="Arial" w:hAnsi="Arial" w:cs="Arial"/>
          <w:sz w:val="22"/>
          <w:szCs w:val="22"/>
        </w:rPr>
        <w:t>.</w:t>
      </w:r>
      <w:r w:rsidRPr="00227689">
        <w:rPr>
          <w:rFonts w:ascii="Arial" w:hAnsi="Arial" w:cs="Arial"/>
          <w:sz w:val="20"/>
          <w:szCs w:val="20"/>
        </w:rPr>
        <w:t xml:space="preserve"> </w:t>
      </w:r>
      <w:r w:rsidR="005A1C9D" w:rsidRPr="00227689">
        <w:rPr>
          <w:rFonts w:ascii="Arial" w:hAnsi="Arial" w:cs="Arial"/>
          <w:sz w:val="20"/>
          <w:szCs w:val="20"/>
        </w:rPr>
        <w:t xml:space="preserve"> </w:t>
      </w:r>
      <w:r w:rsidRPr="00227689">
        <w:rPr>
          <w:rFonts w:ascii="Arial" w:hAnsi="Arial" w:cs="Arial"/>
          <w:sz w:val="22"/>
          <w:szCs w:val="22"/>
        </w:rPr>
        <w:t xml:space="preserve">Pircēja iemaksātais </w:t>
      </w:r>
      <w:r w:rsidRPr="00227689">
        <w:rPr>
          <w:rFonts w:ascii="Arial" w:eastAsia="Times New Roman" w:hAnsi="Arial" w:cs="Arial"/>
          <w:sz w:val="22"/>
          <w:szCs w:val="22"/>
          <w:lang w:eastAsia="lv-LV"/>
        </w:rPr>
        <w:t>izsoles nodrošinājums paliek Pārdevēja rīcībā līdz pirkuma maksas saņemšanas brīdim.</w:t>
      </w:r>
    </w:p>
    <w:p w:rsidR="00DC44D3" w:rsidRPr="00A350AE" w:rsidRDefault="00F46CAF" w:rsidP="00DC44D3">
      <w:pPr>
        <w:widowControl w:val="0"/>
        <w:autoSpaceDE w:val="0"/>
        <w:autoSpaceDN w:val="0"/>
        <w:adjustRightInd w:val="0"/>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00DC44D3" w:rsidRPr="00A350AE">
        <w:rPr>
          <w:rFonts w:ascii="Arial" w:eastAsia="Times New Roman" w:hAnsi="Arial" w:cs="Arial"/>
          <w:color w:val="000000"/>
          <w:sz w:val="22"/>
          <w:szCs w:val="22"/>
          <w:lang w:eastAsia="lv-LV"/>
        </w:rPr>
        <w:t xml:space="preserve">. </w:t>
      </w:r>
      <w:r w:rsidR="00DC44D3" w:rsidRPr="00A350AE">
        <w:rPr>
          <w:rFonts w:ascii="Arial" w:eastAsia="Times New Roman" w:hAnsi="Arial" w:cs="Arial"/>
          <w:b/>
          <w:sz w:val="22"/>
          <w:szCs w:val="22"/>
        </w:rPr>
        <w:t>Samaksas noteikumi</w:t>
      </w:r>
    </w:p>
    <w:p w:rsidR="00DC44D3" w:rsidRPr="00A350AE" w:rsidRDefault="00F46CAF" w:rsidP="00DC44D3">
      <w:pPr>
        <w:widowControl w:val="0"/>
        <w:autoSpaceDE w:val="0"/>
        <w:autoSpaceDN w:val="0"/>
        <w:adjustRightInd w:val="0"/>
        <w:jc w:val="both"/>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00DC44D3" w:rsidRPr="00A350AE">
        <w:rPr>
          <w:rFonts w:ascii="Arial" w:eastAsia="Times New Roman" w:hAnsi="Arial" w:cs="Arial"/>
          <w:color w:val="000000"/>
          <w:sz w:val="22"/>
          <w:szCs w:val="22"/>
          <w:lang w:eastAsia="lv-LV"/>
        </w:rPr>
        <w:t xml:space="preserve">.1. </w:t>
      </w:r>
      <w:r w:rsidR="00DC44D3" w:rsidRPr="00A350AE">
        <w:rPr>
          <w:rFonts w:ascii="Arial" w:eastAsia="Times New Roman" w:hAnsi="Arial" w:cs="Arial"/>
          <w:sz w:val="22"/>
          <w:szCs w:val="22"/>
        </w:rPr>
        <w:t xml:space="preserve">Pircējs apņemas samaksāt par lūžņiem 5 (piecu) darba dienu laikā, skaitot no pavadzīmes izrakstīšanas dienas. Samaksas atskaites termiņš iestājas nākošajā dienā </w:t>
      </w:r>
      <w:r w:rsidR="00DC44D3" w:rsidRPr="00A350AE">
        <w:rPr>
          <w:rFonts w:ascii="Arial" w:eastAsia="Times New Roman" w:hAnsi="Arial" w:cs="Arial"/>
          <w:sz w:val="22"/>
          <w:szCs w:val="22"/>
        </w:rPr>
        <w:lastRenderedPageBreak/>
        <w:t>pēc preču pavadzīmes izrakstīšanas. Pirkuma maksa tiek uzskatīta par saņemtu dienā, kad tā saņemta pārdevēja norādītajā bankas kontā.</w:t>
      </w:r>
    </w:p>
    <w:p w:rsidR="00DC44D3" w:rsidRPr="00A350AE" w:rsidRDefault="00F46CAF" w:rsidP="00DC44D3">
      <w:pPr>
        <w:widowControl w:val="0"/>
        <w:autoSpaceDE w:val="0"/>
        <w:autoSpaceDN w:val="0"/>
        <w:adjustRightInd w:val="0"/>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 xml:space="preserve">.2. </w:t>
      </w:r>
      <w:r w:rsidR="00A350AE" w:rsidRPr="00A350AE">
        <w:rPr>
          <w:rFonts w:ascii="Arial" w:eastAsia="Times New Roman" w:hAnsi="Arial" w:cs="Arial"/>
          <w:color w:val="000000"/>
          <w:sz w:val="22"/>
          <w:szCs w:val="22"/>
        </w:rPr>
        <w:t>Ja netiek ievērots Līguma 4</w:t>
      </w:r>
      <w:r w:rsidR="00DC44D3" w:rsidRPr="00A350AE">
        <w:rPr>
          <w:rFonts w:ascii="Arial" w:eastAsia="Times New Roman" w:hAnsi="Arial" w:cs="Arial"/>
          <w:color w:val="000000"/>
          <w:sz w:val="22"/>
          <w:szCs w:val="22"/>
        </w:rPr>
        <w:t xml:space="preserve">.1.punktā noteiktais apmaksas termiņš, Pārdevējam ir tiesības aprēķināt Pircējam līgumsodu 0,5% apmērā no </w:t>
      </w:r>
      <w:r w:rsidR="00DC44D3" w:rsidRPr="00A350AE">
        <w:rPr>
          <w:rFonts w:ascii="Arial" w:eastAsia="Times New Roman" w:hAnsi="Arial" w:cs="Arial"/>
          <w:sz w:val="22"/>
          <w:szCs w:val="22"/>
        </w:rPr>
        <w:t xml:space="preserve">savlaicīgi nesamaksātās </w:t>
      </w:r>
      <w:r w:rsidR="00DC44D3" w:rsidRPr="00A350AE">
        <w:rPr>
          <w:rFonts w:ascii="Arial" w:eastAsia="Times New Roman" w:hAnsi="Arial" w:cs="Arial"/>
          <w:bCs/>
          <w:sz w:val="22"/>
          <w:szCs w:val="22"/>
        </w:rPr>
        <w:t xml:space="preserve">summas </w:t>
      </w:r>
      <w:r w:rsidR="00DC44D3" w:rsidRPr="00A350AE">
        <w:rPr>
          <w:rFonts w:ascii="Arial" w:eastAsia="Times New Roman" w:hAnsi="Arial" w:cs="Arial"/>
          <w:sz w:val="22"/>
          <w:szCs w:val="22"/>
        </w:rPr>
        <w:t>par katru nokavēto dienu, taču ne vairāk kā 10% no savlaicīgi nesamaksātas summas.</w:t>
      </w:r>
    </w:p>
    <w:p w:rsidR="00DC44D3" w:rsidRPr="00A350AE" w:rsidRDefault="00F46CAF" w:rsidP="00DC44D3">
      <w:pPr>
        <w:widowControl w:val="0"/>
        <w:autoSpaceDE w:val="0"/>
        <w:autoSpaceDN w:val="0"/>
        <w:adjustRightInd w:val="0"/>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 xml:space="preserve">.3. </w:t>
      </w:r>
      <w:r w:rsidR="00DC44D3" w:rsidRPr="00A350AE">
        <w:rPr>
          <w:rFonts w:ascii="Arial" w:hAnsi="Arial" w:cs="Arial"/>
          <w:sz w:val="22"/>
          <w:szCs w:val="22"/>
        </w:rPr>
        <w:t>Īpašuma tiesības uz lūžņiem pāriet pircējam pēc pavadzīmē norādītās summas pilnīgas samaksas.</w:t>
      </w:r>
    </w:p>
    <w:p w:rsidR="00DC44D3" w:rsidRPr="00A350AE" w:rsidRDefault="00F46CAF" w:rsidP="00DC44D3">
      <w:pPr>
        <w:contextualSpacing/>
        <w:mirrorIndents/>
        <w:jc w:val="both"/>
        <w:rPr>
          <w:rFonts w:ascii="Arial" w:eastAsia="Times New Roman" w:hAnsi="Arial" w:cs="Arial"/>
          <w:sz w:val="22"/>
          <w:szCs w:val="22"/>
        </w:rPr>
      </w:pPr>
      <w:r>
        <w:rPr>
          <w:rFonts w:ascii="Arial" w:eastAsia="Times New Roman" w:hAnsi="Arial" w:cs="Arial"/>
          <w:sz w:val="22"/>
          <w:szCs w:val="22"/>
        </w:rPr>
        <w:t>3</w:t>
      </w:r>
      <w:r w:rsidR="00DC44D3" w:rsidRPr="00A350AE">
        <w:rPr>
          <w:rFonts w:ascii="Arial" w:eastAsia="Times New Roman" w:hAnsi="Arial" w:cs="Arial"/>
          <w:sz w:val="22"/>
          <w:szCs w:val="22"/>
        </w:rPr>
        <w:t>.4. Līgumsoda samaksa neatbrīvo pircēju no zaudējumu segšanas un līguma izpildes pienākuma</w:t>
      </w:r>
    </w:p>
    <w:p w:rsidR="00DC44D3" w:rsidRPr="00A350AE" w:rsidRDefault="00DC44D3" w:rsidP="00DC44D3">
      <w:pPr>
        <w:spacing w:after="60"/>
        <w:rPr>
          <w:rFonts w:ascii="Arial" w:eastAsia="Times New Roman" w:hAnsi="Arial" w:cs="Arial"/>
          <w:b/>
          <w:sz w:val="22"/>
          <w:szCs w:val="22"/>
          <w:lang w:eastAsia="lv-LV"/>
        </w:rPr>
      </w:pPr>
    </w:p>
    <w:p w:rsidR="00DC44D3" w:rsidRPr="00A350AE" w:rsidRDefault="00F46CAF" w:rsidP="00DC44D3">
      <w:pPr>
        <w:spacing w:after="60"/>
        <w:rPr>
          <w:rFonts w:ascii="Arial" w:hAnsi="Arial" w:cs="Arial"/>
          <w:b/>
          <w:sz w:val="22"/>
          <w:szCs w:val="22"/>
        </w:rPr>
      </w:pPr>
      <w:r>
        <w:rPr>
          <w:rFonts w:ascii="Arial" w:hAnsi="Arial" w:cs="Arial"/>
          <w:b/>
          <w:sz w:val="22"/>
          <w:szCs w:val="22"/>
        </w:rPr>
        <w:t>4</w:t>
      </w:r>
      <w:r w:rsidR="00DC44D3" w:rsidRPr="00A350AE">
        <w:rPr>
          <w:rFonts w:ascii="Arial" w:hAnsi="Arial" w:cs="Arial"/>
          <w:b/>
          <w:sz w:val="22"/>
          <w:szCs w:val="22"/>
        </w:rPr>
        <w:t xml:space="preserve">. Lūžņu pārdošanas kārtība </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 Pārdevējs pilnvaro parakstīt pārdevēja vārdā Preču pavadzīmes šādus atbildīgos darbiniekus:</w:t>
      </w:r>
    </w:p>
    <w:p w:rsidR="00DC44D3" w:rsidRPr="00A350AE" w:rsidRDefault="00F46CAF" w:rsidP="00DC44D3">
      <w:pPr>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.1.1. Daugavpi</w:t>
      </w:r>
      <w:r w:rsidR="00B73400">
        <w:rPr>
          <w:rFonts w:ascii="Arial" w:hAnsi="Arial" w:cs="Arial"/>
          <w:sz w:val="22"/>
          <w:szCs w:val="22"/>
        </w:rPr>
        <w:t>ls lokomotīvju remonta centrā _________________</w:t>
      </w:r>
    </w:p>
    <w:p w:rsidR="00DC44D3" w:rsidRPr="00A350AE" w:rsidRDefault="00F46CAF" w:rsidP="00DC44D3">
      <w:pPr>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.1.2. Rīgas lokomotīvju </w:t>
      </w:r>
      <w:r w:rsidR="00B73400">
        <w:rPr>
          <w:rFonts w:ascii="Arial" w:hAnsi="Arial" w:cs="Arial"/>
          <w:sz w:val="22"/>
          <w:szCs w:val="22"/>
        </w:rPr>
        <w:t>remonta centrā _______________</w:t>
      </w:r>
    </w:p>
    <w:p w:rsidR="00DC44D3" w:rsidRPr="00A350AE" w:rsidRDefault="00F46CAF" w:rsidP="00DC44D3">
      <w:pPr>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.1.3. Dau</w:t>
      </w:r>
      <w:r w:rsidR="00B73400">
        <w:rPr>
          <w:rFonts w:ascii="Arial" w:hAnsi="Arial" w:cs="Arial"/>
          <w:sz w:val="22"/>
          <w:szCs w:val="22"/>
        </w:rPr>
        <w:t>gavpils vagonu remonta centrā _________________</w:t>
      </w:r>
      <w:r w:rsidR="00DC44D3" w:rsidRPr="00A350AE">
        <w:rPr>
          <w:rFonts w:ascii="Arial" w:hAnsi="Arial" w:cs="Arial"/>
          <w:sz w:val="22"/>
          <w:szCs w:val="22"/>
        </w:rPr>
        <w:t xml:space="preserve"> </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.2. Par darījumu atbildīgie darbinieki ne vēlāk kā vienu darba dienu pirms lūžņu pieņemšanas nosaka  konkrētu lūžņu nodošanas – pieņemšanas laiku.</w:t>
      </w:r>
    </w:p>
    <w:p w:rsidR="00DC44D3" w:rsidRPr="00A350AE" w:rsidRDefault="00F46CAF" w:rsidP="00DC44D3">
      <w:pPr>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.3. Puses vienojas, ka pircējs pieņems lūžņus šādās pārdevēja norādītajās adresēs:</w:t>
      </w:r>
    </w:p>
    <w:p w:rsidR="00DC44D3" w:rsidRPr="00A350AE" w:rsidRDefault="00F46CAF" w:rsidP="00DC44D3">
      <w:pPr>
        <w:widowControl w:val="0"/>
        <w:autoSpaceDE w:val="0"/>
        <w:autoSpaceDN w:val="0"/>
        <w:adjustRightInd w:val="0"/>
        <w:ind w:left="567" w:hanging="567"/>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.3.1. 2.Preču ielā 30, Daugavpilī, Daugavpils lokomotīvju remonta centrā, tālrunis +371 67238208; fakss +371 67238455, e-pasta adrese: </w:t>
      </w:r>
      <w:hyperlink r:id="rId16" w:history="1">
        <w:r w:rsidR="00DC44D3" w:rsidRPr="00A350AE">
          <w:rPr>
            <w:rStyle w:val="Hyperlink"/>
            <w:rFonts w:ascii="Arial" w:eastAsia="Times New Roman" w:hAnsi="Arial" w:cs="Arial"/>
            <w:sz w:val="22"/>
            <w:szCs w:val="22"/>
          </w:rPr>
          <w:t>lrc_rss@ldz.lv</w:t>
        </w:r>
      </w:hyperlink>
      <w:r w:rsidR="00DC44D3" w:rsidRPr="00A350AE">
        <w:rPr>
          <w:rFonts w:ascii="Arial" w:eastAsia="Times New Roman" w:hAnsi="Arial" w:cs="Arial"/>
          <w:sz w:val="22"/>
          <w:szCs w:val="22"/>
        </w:rPr>
        <w:t>;</w:t>
      </w:r>
    </w:p>
    <w:p w:rsidR="00DC44D3" w:rsidRPr="00A350AE" w:rsidRDefault="00F46CAF" w:rsidP="00DC44D3">
      <w:pPr>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.3.2.  Krustpils ielā 24, Rīgā, Rīgas lokomotīvju remonta centrā, tālrunis +371 67237777; fakss +371 67237308, e-pasta adrese: </w:t>
      </w:r>
      <w:hyperlink r:id="rId17" w:history="1">
        <w:r w:rsidR="00DC44D3" w:rsidRPr="00A350AE">
          <w:rPr>
            <w:rStyle w:val="Hyperlink"/>
            <w:rFonts w:ascii="Arial" w:hAnsi="Arial" w:cs="Arial"/>
            <w:sz w:val="22"/>
            <w:szCs w:val="22"/>
          </w:rPr>
          <w:t>rsslr@ldz.lv</w:t>
        </w:r>
      </w:hyperlink>
      <w:r w:rsidR="00DC44D3" w:rsidRPr="00A350AE">
        <w:rPr>
          <w:rFonts w:ascii="Arial" w:hAnsi="Arial" w:cs="Arial"/>
          <w:sz w:val="22"/>
          <w:szCs w:val="22"/>
        </w:rPr>
        <w:t>;</w:t>
      </w:r>
    </w:p>
    <w:p w:rsidR="00DC44D3" w:rsidRPr="00A350AE" w:rsidRDefault="00F46CAF" w:rsidP="00DC44D3">
      <w:pPr>
        <w:widowControl w:val="0"/>
        <w:autoSpaceDE w:val="0"/>
        <w:autoSpaceDN w:val="0"/>
        <w:adjustRightInd w:val="0"/>
        <w:ind w:left="567" w:hanging="567"/>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.3.3. Varšavas ielā 49, Daugavpilī, Daugavpils vagonu remonta centrā, tālrunis +371 67238495; fakss +371 67238332, e-pasta adrese: </w:t>
      </w:r>
      <w:hyperlink r:id="rId18" w:history="1">
        <w:r w:rsidR="00DC44D3" w:rsidRPr="00A350AE">
          <w:rPr>
            <w:rStyle w:val="Hyperlink"/>
            <w:rFonts w:ascii="Arial" w:eastAsia="Times New Roman" w:hAnsi="Arial" w:cs="Arial"/>
            <w:sz w:val="22"/>
            <w:szCs w:val="22"/>
          </w:rPr>
          <w:t>vrc_rss@ldz.lv</w:t>
        </w:r>
      </w:hyperlink>
      <w:r w:rsidR="00DC44D3" w:rsidRPr="00A350AE">
        <w:rPr>
          <w:rFonts w:ascii="Arial" w:eastAsia="Times New Roman" w:hAnsi="Arial" w:cs="Arial"/>
          <w:sz w:val="22"/>
          <w:szCs w:val="22"/>
        </w:rPr>
        <w:t>.</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.4. Lūžņus transporta līdzeklī uz sava rēķina iekrauj pārdevējs.</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.5. Pircējs uz sava rēķina nodrošina transporta līdzekli lūžņu nogādāšanai uz savu noliktavu vai citu pircēja izvēlētu vietu.</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.6.</w:t>
      </w:r>
      <w:r w:rsidR="00DC44D3" w:rsidRPr="00A350AE">
        <w:rPr>
          <w:rFonts w:ascii="Arial" w:hAnsi="Arial" w:cs="Arial"/>
          <w:spacing w:val="-2"/>
          <w:sz w:val="22"/>
          <w:szCs w:val="22"/>
        </w:rPr>
        <w:t xml:space="preserve">Pārdodamā </w:t>
      </w:r>
      <w:r w:rsidR="00DC44D3" w:rsidRPr="00A350AE">
        <w:rPr>
          <w:rFonts w:ascii="Arial" w:hAnsi="Arial" w:cs="Arial"/>
          <w:sz w:val="22"/>
          <w:szCs w:val="22"/>
        </w:rPr>
        <w:t>lūžņu partija tiek svērta uz</w:t>
      </w:r>
      <w:r>
        <w:rPr>
          <w:rFonts w:ascii="Arial" w:hAnsi="Arial" w:cs="Arial"/>
          <w:sz w:val="22"/>
          <w:szCs w:val="22"/>
        </w:rPr>
        <w:t xml:space="preserve"> pārdevēja svariem, ja tādi ir 4</w:t>
      </w:r>
      <w:r w:rsidR="00DC44D3" w:rsidRPr="00A350A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4.7.Gadījumā, ja 4</w:t>
      </w:r>
      <w:r w:rsidR="00DC44D3" w:rsidRPr="00A350A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attiecīgi metāllūžņu pieņemšanas vietā Rīgā vai Daugavpilī. Pēc svēršanas pircējs un pārdevēja par </w:t>
      </w:r>
      <w:r w:rsidR="00DC44D3" w:rsidRPr="00A350AE">
        <w:rPr>
          <w:rFonts w:ascii="Arial" w:hAnsi="Arial" w:cs="Arial"/>
          <w:sz w:val="22"/>
          <w:szCs w:val="22"/>
        </w:rPr>
        <w:lastRenderedPageBreak/>
        <w:t xml:space="preserve">darījumu atbildīgais darbinieks nekavējoties paraksta pieņemšanas nodošanas aktu, norādot tajā </w:t>
      </w:r>
      <w:r w:rsidR="00DC44D3" w:rsidRPr="00A350AE">
        <w:rPr>
          <w:rFonts w:ascii="Arial" w:hAnsi="Arial" w:cs="Arial"/>
          <w:spacing w:val="-2"/>
          <w:sz w:val="22"/>
          <w:szCs w:val="22"/>
        </w:rPr>
        <w:t>pārdodamo lūžņu tīrsvaru</w:t>
      </w:r>
      <w:r w:rsidR="00DC44D3" w:rsidRPr="00A350AE">
        <w:rPr>
          <w:rFonts w:ascii="Arial" w:hAnsi="Arial" w:cs="Arial"/>
          <w:sz w:val="22"/>
          <w:szCs w:val="22"/>
        </w:rPr>
        <w:t>.</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.8.Pēc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rsidR="00DC44D3" w:rsidRPr="00A350AE" w:rsidRDefault="00F46CAF" w:rsidP="00B73400">
      <w:pPr>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.9.Par lūžņu pieņemšanas datumu tiek uzskatīta diena, kurā lūžņi iekrauti transporta līdzeklī nogādāšanai uz pircēja noliktavu vai citu pircēja izvēlētu vietu.</w:t>
      </w:r>
    </w:p>
    <w:p w:rsidR="00DC44D3" w:rsidRPr="00A350AE" w:rsidRDefault="00F46CAF" w:rsidP="00DC44D3">
      <w:pPr>
        <w:spacing w:after="60"/>
        <w:rPr>
          <w:rFonts w:ascii="Arial" w:hAnsi="Arial" w:cs="Arial"/>
          <w:b/>
          <w:sz w:val="22"/>
          <w:szCs w:val="22"/>
        </w:rPr>
      </w:pPr>
      <w:r>
        <w:rPr>
          <w:rFonts w:ascii="Arial" w:hAnsi="Arial" w:cs="Arial"/>
          <w:b/>
          <w:sz w:val="22"/>
          <w:szCs w:val="22"/>
        </w:rPr>
        <w:t>5</w:t>
      </w:r>
      <w:r w:rsidR="00DC44D3" w:rsidRPr="00A350AE">
        <w:rPr>
          <w:rFonts w:ascii="Arial" w:hAnsi="Arial" w:cs="Arial"/>
          <w:b/>
          <w:sz w:val="22"/>
          <w:szCs w:val="22"/>
        </w:rPr>
        <w:t>. Apliecinājumi un atbildība</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.1. Pārdevējs apliecina, ka pārdodamie lūžņi radušies pārdevēja saimnieciskās darbības rezultātā.</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.2. Pircējs apliecina, ka ir saņēmis licenci melno un krāsaino metālu atgriezumu un lūžņu iepirkšanai Latvijas Republikā.</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.3. Pircējs garantē, ka samaksās pirkuma maksu līgumā noteiktajā termiņā.</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.4. Visi riski par lūžņu bojāeju, bojājumu, nozagšanu un nozaudēšanu pāriet no pārdevēja uz pircēju sākot ar brīdi, kad lūžņi ir iekrauti transporta līdzeklī lūžņu nogādāšanai uz pircēja noliktavu vai citu pircēja izvēlētu vietu.</w:t>
      </w:r>
    </w:p>
    <w:p w:rsidR="00DC44D3" w:rsidRPr="000C3C0F" w:rsidRDefault="00F46CAF" w:rsidP="000C3C0F">
      <w:pPr>
        <w:ind w:left="426" w:hanging="426"/>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.5. Pircējs</w:t>
      </w:r>
      <w:r>
        <w:rPr>
          <w:rFonts w:ascii="Arial" w:hAnsi="Arial" w:cs="Arial"/>
          <w:sz w:val="22"/>
          <w:szCs w:val="22"/>
        </w:rPr>
        <w:t xml:space="preserve"> apņemas pārdevēja teritorijā (5</w:t>
      </w:r>
      <w:r w:rsidR="00DC44D3" w:rsidRPr="00A350AE">
        <w:rPr>
          <w:rFonts w:ascii="Arial" w:hAnsi="Arial" w:cs="Arial"/>
          <w:sz w:val="22"/>
          <w:szCs w:val="22"/>
        </w:rPr>
        <w:t>.3.punkts) ievērot drošības tehnikas, darba aizsardzīb</w:t>
      </w:r>
      <w:r w:rsidR="000C3C0F">
        <w:rPr>
          <w:rFonts w:ascii="Arial" w:hAnsi="Arial" w:cs="Arial"/>
          <w:sz w:val="22"/>
          <w:szCs w:val="22"/>
        </w:rPr>
        <w:t>as un ugunsdrošības noteikumus.</w:t>
      </w:r>
    </w:p>
    <w:p w:rsidR="00DC44D3" w:rsidRPr="00A350AE" w:rsidRDefault="00F46CAF" w:rsidP="00DC44D3">
      <w:pPr>
        <w:spacing w:after="60"/>
        <w:ind w:left="425" w:hanging="425"/>
        <w:rPr>
          <w:rFonts w:ascii="Arial" w:hAnsi="Arial" w:cs="Arial"/>
          <w:b/>
          <w:bCs/>
          <w:sz w:val="22"/>
          <w:szCs w:val="22"/>
        </w:rPr>
      </w:pPr>
      <w:r>
        <w:rPr>
          <w:rFonts w:ascii="Arial" w:hAnsi="Arial" w:cs="Arial"/>
          <w:b/>
          <w:bCs/>
          <w:sz w:val="22"/>
          <w:szCs w:val="22"/>
        </w:rPr>
        <w:t>6</w:t>
      </w:r>
      <w:r w:rsidR="00DC44D3" w:rsidRPr="00A350AE">
        <w:rPr>
          <w:rFonts w:ascii="Arial" w:hAnsi="Arial" w:cs="Arial"/>
          <w:b/>
          <w:bCs/>
          <w:sz w:val="22"/>
          <w:szCs w:val="22"/>
        </w:rPr>
        <w:t>. Strīdu izšķiršana</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6</w:t>
      </w:r>
      <w:r w:rsidR="00DC44D3" w:rsidRPr="00A350AE">
        <w:rPr>
          <w:rFonts w:ascii="Arial" w:hAnsi="Arial" w:cs="Arial"/>
          <w:sz w:val="22"/>
          <w:szCs w:val="22"/>
        </w:rPr>
        <w:t>.1. Visas domstarpības, kas saistītas ar šo līgumu, puses risina pārrunu ceļā.</w:t>
      </w:r>
    </w:p>
    <w:p w:rsidR="00DC44D3" w:rsidRPr="00A350AE" w:rsidRDefault="00F46CAF" w:rsidP="00DC44D3">
      <w:pPr>
        <w:ind w:left="426" w:hanging="426"/>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.2. Katra puse ir tiesīga rakstveidā nosūtīt pretenziju otrai pusei uz šajā līgumā norādīto juridisko adresi. Pretenzijai ir jābūt pamatotai un dokumentāri apstiprinātai. Puses vienojas, ka pretenzijas tiks izskatītas ne ilgāk kā 10 (desmit) dienu laikā no to saņemšanas brīža.</w:t>
      </w:r>
    </w:p>
    <w:p w:rsidR="00DC44D3" w:rsidRPr="00A350AE" w:rsidRDefault="00F46CAF" w:rsidP="00DC44D3">
      <w:pPr>
        <w:ind w:left="426" w:hanging="426"/>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.3. Pušu saistības, kas izriet no šī līguma, apspriežamas pēc Latvijas Republikas normatīvajiem aktiem.</w:t>
      </w:r>
    </w:p>
    <w:p w:rsidR="00DC44D3" w:rsidRPr="00A350AE" w:rsidRDefault="00F46CAF" w:rsidP="00B73400">
      <w:pPr>
        <w:ind w:left="425" w:hanging="425"/>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.4. Ja viena mēneša laikā no strīda rašanās brīža puses nevar vienoties, strīdus izšķir Latvijas Republikas tiesā, atbilstoši piekritībai.</w:t>
      </w:r>
    </w:p>
    <w:p w:rsidR="00DC44D3" w:rsidRPr="00A350AE" w:rsidRDefault="00F46CAF" w:rsidP="00DC44D3">
      <w:pPr>
        <w:spacing w:after="60"/>
        <w:ind w:left="425" w:hanging="425"/>
        <w:rPr>
          <w:rFonts w:ascii="Arial" w:eastAsia="Times New Roman" w:hAnsi="Arial" w:cs="Arial"/>
          <w:b/>
          <w:sz w:val="22"/>
          <w:szCs w:val="22"/>
        </w:rPr>
      </w:pPr>
      <w:r>
        <w:rPr>
          <w:rFonts w:ascii="Arial" w:eastAsia="Times New Roman" w:hAnsi="Arial" w:cs="Arial"/>
          <w:b/>
          <w:sz w:val="22"/>
          <w:szCs w:val="22"/>
        </w:rPr>
        <w:t>7</w:t>
      </w:r>
      <w:r w:rsidR="00DC44D3" w:rsidRPr="00A350AE">
        <w:rPr>
          <w:rFonts w:ascii="Arial" w:eastAsia="Times New Roman" w:hAnsi="Arial" w:cs="Arial"/>
          <w:b/>
          <w:sz w:val="22"/>
          <w:szCs w:val="22"/>
        </w:rPr>
        <w:t>. Līguma termiņš un izbeigšana</w:t>
      </w:r>
    </w:p>
    <w:p w:rsidR="00B73400" w:rsidRDefault="00F46CAF" w:rsidP="00B73400">
      <w:pPr>
        <w:jc w:val="both"/>
        <w:rPr>
          <w:rFonts w:ascii="Arial" w:eastAsia="Times New Roman" w:hAnsi="Arial" w:cs="Arial"/>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.1. Līgums stājas spēkā ar tā abpusējas parakstīšanas dienu un ir spēkā līdz to pilnīgai izpildei.</w:t>
      </w:r>
    </w:p>
    <w:p w:rsidR="00DC44D3" w:rsidRPr="00B73400" w:rsidRDefault="00F46CAF" w:rsidP="00B73400">
      <w:pPr>
        <w:jc w:val="both"/>
        <w:rPr>
          <w:rFonts w:eastAsia="Times New Roman"/>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.2.</w:t>
      </w:r>
      <w:r w:rsidR="00DC44D3" w:rsidRPr="00A350AE">
        <w:rPr>
          <w:rFonts w:eastAsia="Times New Roman"/>
          <w:sz w:val="22"/>
          <w:szCs w:val="22"/>
        </w:rPr>
        <w:t xml:space="preserve"> </w:t>
      </w:r>
      <w:r w:rsidR="00DC44D3" w:rsidRPr="00A350AE">
        <w:rPr>
          <w:rFonts w:ascii="Arial" w:eastAsia="Times New Roman" w:hAnsi="Arial" w:cs="Arial"/>
          <w:sz w:val="22"/>
          <w:szCs w:val="22"/>
        </w:rPr>
        <w:t>Līgumu var izbeigt pēc abu Pušu savstarpējas rakstiskas vienošanās.</w:t>
      </w:r>
    </w:p>
    <w:p w:rsidR="00DC44D3" w:rsidRPr="00A350AE" w:rsidRDefault="00F46CAF" w:rsidP="00DC44D3">
      <w:pPr>
        <w:pStyle w:val="BodyTextIndent"/>
        <w:tabs>
          <w:tab w:val="num" w:pos="426"/>
        </w:tabs>
        <w:spacing w:before="0" w:after="0"/>
        <w:ind w:left="0"/>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 Pārdevējs ir tiesīgs vienpusējā kārtā  izbeigt līgumu jebkurā no sekojošiem gadījumiem:</w:t>
      </w:r>
    </w:p>
    <w:p w:rsidR="00DC44D3" w:rsidRPr="00A350AE" w:rsidRDefault="00F46CAF" w:rsidP="00DC44D3">
      <w:pPr>
        <w:tabs>
          <w:tab w:val="num" w:pos="426"/>
        </w:tabs>
        <w:ind w:left="567" w:hanging="567"/>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.3.1. ja Pircējs ir kļuvis par nodokļu parādnieku vai ir pasludināts maksātnespējas process, apturēta vai pārtraukta tās saimnieciskā darbība, uzsākta tiesvedība par Pircēja bankrotu;</w:t>
      </w:r>
    </w:p>
    <w:p w:rsidR="00DC44D3" w:rsidRPr="00A350AE" w:rsidRDefault="00F46CAF" w:rsidP="00DC44D3">
      <w:pPr>
        <w:tabs>
          <w:tab w:val="num" w:pos="426"/>
        </w:tabs>
        <w:ind w:left="567" w:hanging="567"/>
        <w:jc w:val="both"/>
        <w:rPr>
          <w:rFonts w:ascii="Arial" w:hAnsi="Arial" w:cs="Arial"/>
          <w:sz w:val="22"/>
          <w:szCs w:val="22"/>
          <w:shd w:val="clear" w:color="auto" w:fill="FFFFFF"/>
        </w:rPr>
      </w:pPr>
      <w:r>
        <w:rPr>
          <w:rFonts w:ascii="Arial" w:hAnsi="Arial" w:cs="Arial"/>
          <w:sz w:val="22"/>
          <w:szCs w:val="22"/>
        </w:rPr>
        <w:t>7</w:t>
      </w:r>
      <w:r w:rsidR="00DC44D3" w:rsidRPr="00A350AE">
        <w:rPr>
          <w:rFonts w:ascii="Arial" w:hAnsi="Arial" w:cs="Arial"/>
          <w:sz w:val="22"/>
          <w:szCs w:val="22"/>
        </w:rPr>
        <w:t xml:space="preserve">.3.2. </w:t>
      </w:r>
      <w:r w:rsidR="00DC44D3" w:rsidRPr="00A350AE">
        <w:rPr>
          <w:rFonts w:ascii="Arial" w:hAnsi="Arial" w:cs="Arial"/>
          <w:sz w:val="22"/>
          <w:szCs w:val="22"/>
          <w:shd w:val="clear" w:color="auto" w:fill="FFFFFF"/>
        </w:rPr>
        <w:t xml:space="preserve">ja līgumu nav iespējams izpildīt tādēļ, ka līguma izpildes laikā Pircējam ir piemērotas starptautiskās vai nacionālās sankcijas vai būtiskas finanšu un kapitāla </w:t>
      </w:r>
      <w:r w:rsidR="00DC44D3" w:rsidRPr="00A350AE">
        <w:rPr>
          <w:rFonts w:ascii="Arial" w:hAnsi="Arial" w:cs="Arial"/>
          <w:sz w:val="22"/>
          <w:szCs w:val="22"/>
          <w:shd w:val="clear" w:color="auto" w:fill="FFFFFF"/>
        </w:rPr>
        <w:lastRenderedPageBreak/>
        <w:t>tirgus intereses ietekmējošas Eiropas Savienības vai Ziemeļatlantijas līguma organizācijas dalībvalsts noteiktās sankcijas;</w:t>
      </w:r>
    </w:p>
    <w:p w:rsidR="00DC44D3" w:rsidRPr="00A350AE" w:rsidRDefault="00F46CAF" w:rsidP="00DC44D3">
      <w:pPr>
        <w:ind w:left="426" w:hanging="426"/>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.3.3. Pircējam  ir anulēta licence melno un krāsaino metālu atgriezumu un lūžņu iepirkšanai Latvijas Republikā.</w:t>
      </w:r>
    </w:p>
    <w:p w:rsidR="00DC44D3" w:rsidRPr="00B73400" w:rsidRDefault="00F46CAF" w:rsidP="00B73400">
      <w:pPr>
        <w:ind w:left="426" w:hanging="426"/>
        <w:jc w:val="both"/>
        <w:rPr>
          <w:rFonts w:ascii="Arial" w:hAnsi="Arial" w:cs="Arial"/>
          <w:sz w:val="22"/>
          <w:szCs w:val="22"/>
        </w:rPr>
      </w:pPr>
      <w:r>
        <w:rPr>
          <w:rFonts w:ascii="Arial" w:hAnsi="Arial" w:cs="Arial"/>
          <w:sz w:val="22"/>
          <w:szCs w:val="22"/>
        </w:rPr>
        <w:t>7</w:t>
      </w:r>
      <w:r w:rsidR="009C5290">
        <w:rPr>
          <w:rFonts w:ascii="Arial" w:hAnsi="Arial" w:cs="Arial"/>
          <w:sz w:val="22"/>
          <w:szCs w:val="22"/>
        </w:rPr>
        <w:t>.4</w:t>
      </w:r>
      <w:r w:rsidR="00DC44D3" w:rsidRPr="00A350AE">
        <w:rPr>
          <w:rFonts w:ascii="Arial" w:hAnsi="Arial" w:cs="Arial"/>
          <w:sz w:val="22"/>
          <w:szCs w:val="22"/>
        </w:rPr>
        <w:t xml:space="preserve">. </w:t>
      </w:r>
      <w:r w:rsidR="00DC44D3" w:rsidRPr="00A350AE">
        <w:rPr>
          <w:rFonts w:ascii="Arial" w:eastAsia="Times New Roman" w:hAnsi="Arial" w:cs="Arial"/>
          <w:kern w:val="3"/>
          <w:sz w:val="22"/>
          <w:szCs w:val="22"/>
        </w:rPr>
        <w:t>Ja l</w:t>
      </w:r>
      <w:r>
        <w:rPr>
          <w:rFonts w:ascii="Arial" w:eastAsia="Times New Roman" w:hAnsi="Arial" w:cs="Arial"/>
          <w:kern w:val="3"/>
          <w:sz w:val="22"/>
          <w:szCs w:val="22"/>
        </w:rPr>
        <w:t>īgums tiek izbeigts saskaņā ar 7</w:t>
      </w:r>
      <w:r w:rsidR="00DC44D3" w:rsidRPr="00A350AE">
        <w:rPr>
          <w:rFonts w:ascii="Arial" w:eastAsia="Times New Roman" w:hAnsi="Arial" w:cs="Arial"/>
          <w:kern w:val="3"/>
          <w:sz w:val="22"/>
          <w:szCs w:val="22"/>
        </w:rPr>
        <w:t>.3.punkta noteikumiem, pārdevējs nosūta par to rakstisku paziņojumu pa pastu pircējam. Līgums tiek uzskatīts par izbeigtu pārdevēja noteiktajā termiņā, kas nevar būt īsāks par 5 (piecām) darba dienām no vēstules nosūtīšanas dienas</w:t>
      </w:r>
      <w:r w:rsidR="00B73400">
        <w:rPr>
          <w:rFonts w:ascii="Arial" w:eastAsia="Times New Roman" w:hAnsi="Arial" w:cs="Arial"/>
          <w:kern w:val="3"/>
          <w:sz w:val="22"/>
          <w:szCs w:val="22"/>
        </w:rPr>
        <w:t>.</w:t>
      </w:r>
    </w:p>
    <w:p w:rsidR="00DC44D3" w:rsidRPr="00A350AE" w:rsidRDefault="000C3C0F" w:rsidP="00DC44D3">
      <w:pPr>
        <w:tabs>
          <w:tab w:val="left" w:pos="1276"/>
        </w:tabs>
        <w:suppressAutoHyphens/>
        <w:autoSpaceDN w:val="0"/>
        <w:spacing w:after="60"/>
        <w:ind w:right="-6"/>
        <w:textAlignment w:val="baseline"/>
        <w:rPr>
          <w:rFonts w:ascii="Arial" w:hAnsi="Arial" w:cs="Arial"/>
          <w:b/>
          <w:sz w:val="22"/>
          <w:szCs w:val="22"/>
        </w:rPr>
      </w:pPr>
      <w:r>
        <w:rPr>
          <w:rFonts w:ascii="Arial" w:hAnsi="Arial" w:cs="Arial"/>
          <w:b/>
          <w:sz w:val="22"/>
          <w:szCs w:val="22"/>
        </w:rPr>
        <w:t>8</w:t>
      </w:r>
      <w:r w:rsidR="00DC44D3" w:rsidRPr="00A350AE">
        <w:rPr>
          <w:rFonts w:ascii="Arial" w:hAnsi="Arial" w:cs="Arial"/>
          <w:b/>
          <w:sz w:val="22"/>
          <w:szCs w:val="22"/>
        </w:rPr>
        <w:t>. Konfidencialitāte</w:t>
      </w:r>
    </w:p>
    <w:p w:rsidR="00DC44D3" w:rsidRPr="00A350AE" w:rsidRDefault="000C3C0F" w:rsidP="00DC44D3">
      <w:pPr>
        <w:tabs>
          <w:tab w:val="left" w:pos="1276"/>
        </w:tabs>
        <w:suppressAutoHyphens/>
        <w:autoSpaceDN w:val="0"/>
        <w:ind w:left="426" w:right="-6" w:hanging="426"/>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.1. 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(1) kura ir publiski pieejama un informāciju, (2) kas atklājama attiecīgām valsts institūcijām saskaņā ar spēkā esošajiem normatīvajiem aktiem, ja tā tiek sniegta šīm institūcijām.</w:t>
      </w:r>
    </w:p>
    <w:p w:rsidR="00DC44D3" w:rsidRPr="00A350AE" w:rsidRDefault="000C3C0F" w:rsidP="000C3C0F">
      <w:pPr>
        <w:tabs>
          <w:tab w:val="left" w:pos="1276"/>
        </w:tabs>
        <w:suppressAutoHyphens/>
        <w:autoSpaceDN w:val="0"/>
        <w:ind w:left="426" w:right="-6" w:hanging="426"/>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.2. Saņemto vienas puses komercnoslēpumu saturošo informāciju otra puse apņemas izmantot vienīgi līguma 1.1.punktā norādītajam mērķim, ievērojot pušu komercintereses un šo konfidencialitāte</w:t>
      </w:r>
      <w:r>
        <w:rPr>
          <w:rFonts w:ascii="Arial" w:eastAsia="Times New Roman" w:hAnsi="Arial" w:cs="Arial"/>
          <w:sz w:val="22"/>
          <w:szCs w:val="22"/>
        </w:rPr>
        <w:t>s pienākumu.</w:t>
      </w:r>
    </w:p>
    <w:p w:rsidR="00DC44D3" w:rsidRPr="00A350AE" w:rsidRDefault="000C3C0F" w:rsidP="00DC44D3">
      <w:pPr>
        <w:tabs>
          <w:tab w:val="left" w:pos="1276"/>
        </w:tabs>
        <w:suppressAutoHyphens/>
        <w:autoSpaceDN w:val="0"/>
        <w:spacing w:after="60"/>
        <w:ind w:right="-6"/>
        <w:textAlignment w:val="baseline"/>
        <w:rPr>
          <w:rFonts w:ascii="Arial" w:hAnsi="Arial" w:cs="Arial"/>
          <w:b/>
          <w:sz w:val="22"/>
          <w:szCs w:val="22"/>
        </w:rPr>
      </w:pPr>
      <w:r>
        <w:rPr>
          <w:rFonts w:ascii="Arial" w:hAnsi="Arial" w:cs="Arial"/>
          <w:b/>
          <w:sz w:val="22"/>
          <w:szCs w:val="22"/>
        </w:rPr>
        <w:t>9</w:t>
      </w:r>
      <w:r w:rsidR="00DC44D3" w:rsidRPr="00A350AE">
        <w:rPr>
          <w:rFonts w:ascii="Arial" w:hAnsi="Arial" w:cs="Arial"/>
          <w:b/>
          <w:sz w:val="22"/>
          <w:szCs w:val="22"/>
        </w:rPr>
        <w:t>. Personas datu aizsardzība</w:t>
      </w:r>
    </w:p>
    <w:p w:rsidR="00DC44D3" w:rsidRPr="00A350AE" w:rsidRDefault="000C3C0F" w:rsidP="00DC44D3">
      <w:pPr>
        <w:tabs>
          <w:tab w:val="left" w:pos="1276"/>
        </w:tabs>
        <w:suppressAutoHyphens/>
        <w:autoSpaceDN w:val="0"/>
        <w:ind w:left="426" w:right="-6" w:hanging="426"/>
        <w:jc w:val="both"/>
        <w:textAlignment w:val="baseline"/>
        <w:rPr>
          <w:rFonts w:ascii="Arial" w:hAnsi="Arial" w:cs="Arial"/>
          <w:sz w:val="22"/>
          <w:szCs w:val="22"/>
        </w:rPr>
      </w:pPr>
      <w:r>
        <w:rPr>
          <w:rFonts w:ascii="Arial" w:eastAsia="Times New Roman" w:hAnsi="Arial" w:cs="Arial"/>
          <w:sz w:val="22"/>
          <w:szCs w:val="22"/>
        </w:rPr>
        <w:t>9</w:t>
      </w:r>
      <w:r w:rsidR="00DC44D3" w:rsidRPr="00A350AE">
        <w:rPr>
          <w:rFonts w:ascii="Arial" w:eastAsia="Times New Roman" w:hAnsi="Arial" w:cs="Arial"/>
          <w:sz w:val="22"/>
          <w:szCs w:val="22"/>
        </w:rPr>
        <w:t xml:space="preserve">.1. </w:t>
      </w:r>
      <w:r w:rsidR="00DC44D3" w:rsidRPr="00A350A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rsidR="00DC44D3" w:rsidRPr="00A350AE" w:rsidRDefault="000C3C0F" w:rsidP="00DC44D3">
      <w:pPr>
        <w:tabs>
          <w:tab w:val="left" w:pos="1276"/>
        </w:tabs>
        <w:suppressAutoHyphens/>
        <w:autoSpaceDN w:val="0"/>
        <w:ind w:left="426" w:right="-6" w:hanging="426"/>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DC44D3" w:rsidRPr="00A350AE" w:rsidRDefault="000C3C0F" w:rsidP="00DC44D3">
      <w:pPr>
        <w:tabs>
          <w:tab w:val="left" w:pos="1276"/>
        </w:tabs>
        <w:suppressAutoHyphens/>
        <w:autoSpaceDN w:val="0"/>
        <w:ind w:left="426" w:right="-6" w:hanging="426"/>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.3. Puses apņemas nodrošināt spēkā esošajiem tiesību aktiem atbilstošu aizsardzības līmeni otras puses iesniegtajiem personas datiem.</w:t>
      </w:r>
    </w:p>
    <w:p w:rsidR="00DC44D3" w:rsidRPr="00A350AE" w:rsidRDefault="000C3C0F" w:rsidP="00DC44D3">
      <w:pPr>
        <w:tabs>
          <w:tab w:val="left" w:pos="1276"/>
        </w:tabs>
        <w:suppressAutoHyphens/>
        <w:autoSpaceDN w:val="0"/>
        <w:ind w:left="426" w:right="-6" w:hanging="426"/>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.4.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DC44D3" w:rsidRPr="00A350AE" w:rsidRDefault="000C3C0F" w:rsidP="00DC44D3">
      <w:pPr>
        <w:tabs>
          <w:tab w:val="left" w:pos="1276"/>
        </w:tabs>
        <w:suppressAutoHyphens/>
        <w:autoSpaceDN w:val="0"/>
        <w:ind w:left="426" w:right="-6" w:hanging="426"/>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DC44D3" w:rsidRPr="00A350AE" w:rsidRDefault="000C3C0F" w:rsidP="000C3C0F">
      <w:pPr>
        <w:tabs>
          <w:tab w:val="left" w:pos="1276"/>
        </w:tabs>
        <w:suppressAutoHyphens/>
        <w:autoSpaceDN w:val="0"/>
        <w:ind w:left="426" w:right="-6" w:hanging="426"/>
        <w:jc w:val="both"/>
        <w:textAlignment w:val="baseline"/>
        <w:rPr>
          <w:rFonts w:ascii="Arial" w:hAnsi="Arial" w:cs="Arial"/>
          <w:sz w:val="22"/>
          <w:szCs w:val="22"/>
        </w:rPr>
      </w:pPr>
      <w:r>
        <w:rPr>
          <w:rFonts w:ascii="Arial" w:hAnsi="Arial" w:cs="Arial"/>
          <w:sz w:val="22"/>
          <w:szCs w:val="22"/>
        </w:rPr>
        <w:lastRenderedPageBreak/>
        <w:t>9</w:t>
      </w:r>
      <w:r w:rsidR="00DC44D3" w:rsidRPr="00A350AE">
        <w:rPr>
          <w:rFonts w:ascii="Arial" w:hAnsi="Arial" w:cs="Arial"/>
          <w:sz w:val="22"/>
          <w:szCs w:val="22"/>
        </w:rPr>
        <w:t>.6. Puses apņemas iznīcināt otras puses iesniegtos personas datus, tiklīdz izbeidza</w:t>
      </w:r>
      <w:r>
        <w:rPr>
          <w:rFonts w:ascii="Arial" w:hAnsi="Arial" w:cs="Arial"/>
          <w:sz w:val="22"/>
          <w:szCs w:val="22"/>
        </w:rPr>
        <w:t>s nepieciešamība tos apstrādāt.</w:t>
      </w:r>
    </w:p>
    <w:p w:rsidR="00DC44D3" w:rsidRPr="00A350AE" w:rsidRDefault="000C3C0F" w:rsidP="00DC44D3">
      <w:pPr>
        <w:tabs>
          <w:tab w:val="left" w:pos="1276"/>
        </w:tabs>
        <w:suppressAutoHyphens/>
        <w:autoSpaceDN w:val="0"/>
        <w:spacing w:after="60"/>
        <w:ind w:right="-6"/>
        <w:textAlignment w:val="baseline"/>
        <w:rPr>
          <w:rFonts w:ascii="Arial" w:hAnsi="Arial" w:cs="Arial"/>
          <w:b/>
          <w:sz w:val="22"/>
          <w:szCs w:val="22"/>
        </w:rPr>
      </w:pPr>
      <w:r>
        <w:rPr>
          <w:rFonts w:ascii="Arial" w:hAnsi="Arial" w:cs="Arial"/>
          <w:b/>
          <w:sz w:val="22"/>
          <w:szCs w:val="22"/>
        </w:rPr>
        <w:t>10</w:t>
      </w:r>
      <w:r w:rsidR="00DC44D3" w:rsidRPr="00A350AE">
        <w:rPr>
          <w:rFonts w:ascii="Arial" w:hAnsi="Arial" w:cs="Arial"/>
          <w:b/>
          <w:sz w:val="22"/>
          <w:szCs w:val="22"/>
        </w:rPr>
        <w:t>. Biznesa ētika</w:t>
      </w:r>
    </w:p>
    <w:p w:rsidR="00DC44D3" w:rsidRPr="00A350AE" w:rsidRDefault="000C3C0F" w:rsidP="00DC44D3">
      <w:pPr>
        <w:tabs>
          <w:tab w:val="left" w:pos="1276"/>
        </w:tabs>
        <w:suppressAutoHyphens/>
        <w:autoSpaceDN w:val="0"/>
        <w:ind w:left="426" w:right="-6" w:hanging="426"/>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.1. Pircējs, parakstot līgumu, apliecina, ka ir iepazinies ar koncerna “Latvijas dzelzceļš” mājas lapā </w:t>
      </w:r>
      <w:hyperlink r:id="rId19" w:history="1">
        <w:r w:rsidR="00DC44D3" w:rsidRPr="00A350AE">
          <w:rPr>
            <w:rStyle w:val="Hyperlink"/>
            <w:rFonts w:ascii="Arial" w:hAnsi="Arial" w:cs="Arial"/>
            <w:sz w:val="22"/>
            <w:szCs w:val="22"/>
          </w:rPr>
          <w:t>www.ldz.lv</w:t>
        </w:r>
      </w:hyperlink>
      <w:r w:rsidR="00DC44D3" w:rsidRPr="00A350AE">
        <w:rPr>
          <w:rFonts w:ascii="Arial" w:hAnsi="Arial" w:cs="Arial"/>
          <w:sz w:val="22"/>
          <w:szCs w:val="22"/>
        </w:rPr>
        <w:t xml:space="preserve"> publicētajiem </w:t>
      </w:r>
      <w:r w:rsidR="00DC44D3" w:rsidRPr="00A350AE">
        <w:rPr>
          <w:rFonts w:ascii="Arial" w:hAnsi="Arial" w:cs="Arial"/>
          <w:i/>
          <w:sz w:val="22"/>
          <w:szCs w:val="22"/>
        </w:rPr>
        <w:t>“Latvijas dzelzceļš” koncerna sadarbības partneru biznesa ētikas pamatprincipiem</w:t>
      </w:r>
      <w:r w:rsidR="00DC44D3" w:rsidRPr="00A350AE">
        <w:rPr>
          <w:rFonts w:ascii="Arial" w:hAnsi="Arial" w:cs="Arial"/>
          <w:sz w:val="22"/>
          <w:szCs w:val="22"/>
        </w:rPr>
        <w:t xml:space="preserve"> (turpmāk – </w:t>
      </w:r>
      <w:r w:rsidR="00DC44D3" w:rsidRPr="00A350AE">
        <w:rPr>
          <w:rFonts w:ascii="Arial" w:hAnsi="Arial" w:cs="Arial"/>
          <w:i/>
          <w:sz w:val="22"/>
          <w:szCs w:val="22"/>
        </w:rPr>
        <w:t>Pamatprincipi</w:t>
      </w:r>
      <w:r w:rsidR="00DC44D3" w:rsidRPr="00A350AE">
        <w:rPr>
          <w:rFonts w:ascii="Arial" w:hAnsi="Arial" w:cs="Arial"/>
          <w:sz w:val="22"/>
          <w:szCs w:val="22"/>
        </w:rPr>
        <w:t>), atbilst tiem un apņemas arī turpmāk strikti tos ievērot pats un nodrošināt, ka tos ievēro arī tā darbinieki un ar līguma izpildi saistītie apakšuzņēmēji.</w:t>
      </w:r>
    </w:p>
    <w:p w:rsidR="00DC44D3" w:rsidRPr="00A350AE" w:rsidRDefault="000C3C0F" w:rsidP="00DC44D3">
      <w:pPr>
        <w:tabs>
          <w:tab w:val="left" w:pos="1276"/>
        </w:tabs>
        <w:suppressAutoHyphens/>
        <w:autoSpaceDN w:val="0"/>
        <w:ind w:left="426" w:right="-6" w:hanging="426"/>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.2. Pircējam ir pienākums nekavējoties informēt pārdevēju, ja identificēta situācija, kad pārkāpts kāds no </w:t>
      </w:r>
      <w:r w:rsidR="00DC44D3" w:rsidRPr="00A350AE">
        <w:rPr>
          <w:rFonts w:ascii="Arial" w:hAnsi="Arial" w:cs="Arial"/>
          <w:i/>
          <w:sz w:val="22"/>
          <w:szCs w:val="22"/>
        </w:rPr>
        <w:t>Pamatprincipiem</w:t>
      </w:r>
      <w:r w:rsidR="00DC44D3" w:rsidRPr="00A350AE">
        <w:rPr>
          <w:rFonts w:ascii="Arial" w:hAnsi="Arial" w:cs="Arial"/>
          <w:sz w:val="22"/>
          <w:szCs w:val="22"/>
        </w:rPr>
        <w:t xml:space="preserve">, kā arī informēt par pasākumiem, kas tiek veikti, lai situāciju atrisinātu un novērstu tās atkārtošanos nākotnē. Gadījumā, ja šāda informācija netiek sniegta, bet pārdevējam kļūst zināms, ka pircējs ir pārkāpis kādu no </w:t>
      </w:r>
      <w:r w:rsidR="00DC44D3" w:rsidRPr="00A350AE">
        <w:rPr>
          <w:rFonts w:ascii="Arial" w:hAnsi="Arial" w:cs="Arial"/>
          <w:i/>
          <w:sz w:val="22"/>
          <w:szCs w:val="22"/>
        </w:rPr>
        <w:t>Pamatprincipiem</w:t>
      </w:r>
      <w:r w:rsidR="00DC44D3" w:rsidRPr="00A350AE">
        <w:rPr>
          <w:rFonts w:ascii="Arial" w:hAnsi="Arial" w:cs="Arial"/>
          <w:sz w:val="22"/>
          <w:szCs w:val="22"/>
        </w:rPr>
        <w:t>, tiks izvērtēta turpmākā sadarbība Latvijas Republikas likumā noteiktajā kārtībā un apjomā.</w:t>
      </w:r>
    </w:p>
    <w:p w:rsidR="00DC44D3" w:rsidRPr="000C3C0F" w:rsidRDefault="000C3C0F" w:rsidP="000C3C0F">
      <w:pPr>
        <w:tabs>
          <w:tab w:val="left" w:pos="1276"/>
        </w:tabs>
        <w:suppressAutoHyphens/>
        <w:autoSpaceDN w:val="0"/>
        <w:ind w:left="426" w:right="-6" w:hanging="426"/>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.3. 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t>
      </w:r>
      <w:hyperlink r:id="rId20" w:history="1">
        <w:r w:rsidR="00DC44D3" w:rsidRPr="00A350AE">
          <w:rPr>
            <w:rStyle w:val="Hyperlink"/>
            <w:rFonts w:ascii="Arial" w:hAnsi="Arial" w:cs="Arial"/>
            <w:sz w:val="22"/>
            <w:szCs w:val="22"/>
          </w:rPr>
          <w:t>www.ldz.lv</w:t>
        </w:r>
      </w:hyperlink>
      <w:r w:rsidR="00DC44D3" w:rsidRPr="00A350A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Pr>
          <w:rFonts w:ascii="Arial" w:hAnsi="Arial" w:cs="Arial"/>
          <w:sz w:val="22"/>
          <w:szCs w:val="22"/>
        </w:rPr>
        <w:t>ai darbības.</w:t>
      </w:r>
    </w:p>
    <w:p w:rsidR="00DC44D3" w:rsidRPr="00A350AE" w:rsidRDefault="000C3C0F" w:rsidP="00DC44D3">
      <w:pPr>
        <w:tabs>
          <w:tab w:val="left" w:pos="6379"/>
        </w:tabs>
        <w:spacing w:after="60"/>
        <w:ind w:left="425" w:hanging="425"/>
        <w:rPr>
          <w:rFonts w:ascii="Arial" w:eastAsia="Times New Roman" w:hAnsi="Arial" w:cs="Arial"/>
          <w:b/>
          <w:sz w:val="22"/>
          <w:szCs w:val="22"/>
        </w:rPr>
      </w:pPr>
      <w:r>
        <w:rPr>
          <w:rFonts w:ascii="Arial" w:eastAsia="Times New Roman" w:hAnsi="Arial" w:cs="Arial"/>
          <w:b/>
          <w:sz w:val="22"/>
          <w:szCs w:val="22"/>
        </w:rPr>
        <w:t>11</w:t>
      </w:r>
      <w:r w:rsidR="00DC44D3" w:rsidRPr="00A350AE">
        <w:rPr>
          <w:rFonts w:ascii="Arial" w:eastAsia="Times New Roman" w:hAnsi="Arial" w:cs="Arial"/>
          <w:b/>
          <w:sz w:val="22"/>
          <w:szCs w:val="22"/>
        </w:rPr>
        <w:t>. Citi noteikumi</w:t>
      </w:r>
    </w:p>
    <w:p w:rsidR="00DC44D3" w:rsidRPr="00A350AE" w:rsidRDefault="000C3C0F" w:rsidP="00DC44D3">
      <w:pPr>
        <w:tabs>
          <w:tab w:val="num" w:pos="1440"/>
          <w:tab w:val="left" w:pos="6379"/>
        </w:tabs>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.1. Jebkuri līguma grozījumi un papildinājumi tiek noformēti rakstiski un pēc parakstīšanas tiek pievienoti šim līgumam kā tā neatņemama sastāvdaļa.</w:t>
      </w:r>
    </w:p>
    <w:p w:rsidR="00DC44D3" w:rsidRPr="00A350AE" w:rsidRDefault="000C3C0F" w:rsidP="00DC44D3">
      <w:pPr>
        <w:tabs>
          <w:tab w:val="num" w:pos="1440"/>
          <w:tab w:val="left" w:pos="6379"/>
        </w:tabs>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.2. Pircējs nav tiesīgs bez pārdevēja rakstiskas piekrišanas pilnīgi vai daļēji nodot šajā līgumā noteiktās tiesības un pienākumus trešajām personām.</w:t>
      </w:r>
    </w:p>
    <w:p w:rsidR="00DC44D3" w:rsidRPr="00A350AE" w:rsidRDefault="000C3C0F" w:rsidP="000C3C0F">
      <w:pPr>
        <w:tabs>
          <w:tab w:val="left" w:pos="1276"/>
        </w:tabs>
        <w:suppressAutoHyphens/>
        <w:autoSpaceDN w:val="0"/>
        <w:ind w:left="567" w:right="-6" w:hanging="567"/>
        <w:jc w:val="both"/>
        <w:textAlignment w:val="baseline"/>
        <w:rPr>
          <w:rFonts w:ascii="Arial" w:eastAsia="Times New Roman" w:hAnsi="Arial" w:cs="Arial"/>
          <w:kern w:val="3"/>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 xml:space="preserve">.3. </w:t>
      </w:r>
      <w:r w:rsidR="00DC44D3" w:rsidRPr="00A350A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Pr>
          <w:rFonts w:ascii="Arial" w:eastAsia="Times New Roman" w:hAnsi="Arial" w:cs="Arial"/>
          <w:kern w:val="3"/>
          <w:sz w:val="22"/>
          <w:szCs w:val="22"/>
        </w:rPr>
        <w:t>persona) uzņēmumā.</w:t>
      </w:r>
    </w:p>
    <w:p w:rsidR="00DC44D3" w:rsidRPr="00A350AE" w:rsidRDefault="000C3C0F" w:rsidP="00DC44D3">
      <w:pPr>
        <w:tabs>
          <w:tab w:val="left" w:pos="1276"/>
        </w:tabs>
        <w:suppressAutoHyphens/>
        <w:autoSpaceDN w:val="0"/>
        <w:ind w:left="567" w:right="-6" w:hanging="567"/>
        <w:jc w:val="both"/>
        <w:textAlignment w:val="baseline"/>
        <w:rPr>
          <w:rFonts w:ascii="Arial" w:hAnsi="Arial" w:cs="Arial"/>
          <w:sz w:val="22"/>
          <w:szCs w:val="22"/>
        </w:rPr>
      </w:pPr>
      <w:r>
        <w:rPr>
          <w:rFonts w:ascii="Arial" w:eastAsia="Times New Roman" w:hAnsi="Arial" w:cs="Arial"/>
          <w:kern w:val="3"/>
          <w:sz w:val="22"/>
          <w:szCs w:val="22"/>
        </w:rPr>
        <w:t>11</w:t>
      </w:r>
      <w:r w:rsidR="00DC44D3" w:rsidRPr="00A350AE">
        <w:rPr>
          <w:rFonts w:ascii="Arial" w:eastAsia="Times New Roman" w:hAnsi="Arial" w:cs="Arial"/>
          <w:kern w:val="3"/>
          <w:sz w:val="22"/>
          <w:szCs w:val="22"/>
        </w:rPr>
        <w:t xml:space="preserve">.4. </w:t>
      </w:r>
      <w:r w:rsidR="00DC44D3" w:rsidRPr="00A350AE">
        <w:rPr>
          <w:rFonts w:ascii="Arial" w:hAnsi="Arial" w:cs="Arial"/>
          <w:sz w:val="22"/>
          <w:szCs w:val="22"/>
        </w:rPr>
        <w:t>Jautājumus, kas šajā līgumā nav atrunāti, puses risina atbilstoši Latvijas Republikā spēkā esošajiem normatīvajiem aktiem.</w:t>
      </w:r>
    </w:p>
    <w:p w:rsidR="00DC44D3" w:rsidRPr="00A350AE" w:rsidRDefault="000C3C0F" w:rsidP="00DC44D3">
      <w:pPr>
        <w:tabs>
          <w:tab w:val="left" w:pos="1276"/>
        </w:tabs>
        <w:suppressAutoHyphens/>
        <w:autoSpaceDN w:val="0"/>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.5. Līgums ir sastādīts latviešu valodā, divos eksemplāros, katrai pusei pa vienam eksemplāram, kuriem abiem ir vienāds juridiskais spēks.</w:t>
      </w:r>
    </w:p>
    <w:p w:rsidR="00DC44D3" w:rsidRPr="00A350AE" w:rsidRDefault="000C3C0F" w:rsidP="009C5290">
      <w:pPr>
        <w:tabs>
          <w:tab w:val="left" w:pos="1276"/>
        </w:tabs>
        <w:suppressAutoHyphens/>
        <w:autoSpaceDN w:val="0"/>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.6. Līgumam uz tā parakstīšanas dienu ir 1.pielikums – „</w:t>
      </w:r>
      <w:r w:rsidR="00D9563C">
        <w:rPr>
          <w:rFonts w:ascii="Arial" w:hAnsi="Arial" w:cs="Arial"/>
          <w:sz w:val="22"/>
          <w:szCs w:val="22"/>
        </w:rPr>
        <w:t xml:space="preserve">Metāla lūžņu tehniskā specifikācija </w:t>
      </w:r>
      <w:r w:rsidR="00DC44D3" w:rsidRPr="00A350AE">
        <w:rPr>
          <w:rFonts w:ascii="Arial" w:hAnsi="Arial" w:cs="Arial"/>
          <w:sz w:val="22"/>
          <w:szCs w:val="22"/>
        </w:rPr>
        <w:t xml:space="preserve">” uz </w:t>
      </w:r>
      <w:r w:rsidR="00D9563C">
        <w:rPr>
          <w:rFonts w:ascii="Arial" w:hAnsi="Arial" w:cs="Arial"/>
          <w:sz w:val="22"/>
          <w:szCs w:val="22"/>
        </w:rPr>
        <w:t>_lp. un 2.pielikums – “Metāla lūžņu izvešanas grafiks” uz  _lp.</w:t>
      </w:r>
      <w:r w:rsidR="00DC44D3" w:rsidRPr="00A350AE">
        <w:rPr>
          <w:rFonts w:ascii="Arial" w:hAnsi="Arial" w:cs="Arial"/>
          <w:sz w:val="22"/>
          <w:szCs w:val="22"/>
        </w:rPr>
        <w:t>.</w:t>
      </w:r>
    </w:p>
    <w:p w:rsidR="000C3C0F" w:rsidRDefault="000C3C0F" w:rsidP="00DC44D3">
      <w:pPr>
        <w:tabs>
          <w:tab w:val="left" w:pos="426"/>
        </w:tabs>
        <w:spacing w:after="60"/>
        <w:rPr>
          <w:rFonts w:ascii="Arial" w:eastAsia="Times New Roman" w:hAnsi="Arial" w:cs="Arial"/>
          <w:b/>
          <w:sz w:val="22"/>
          <w:szCs w:val="22"/>
          <w:lang w:eastAsia="lv-LV"/>
        </w:rPr>
      </w:pPr>
    </w:p>
    <w:p w:rsidR="00DC44D3" w:rsidRPr="00A350AE" w:rsidRDefault="000C3C0F" w:rsidP="00DC44D3">
      <w:pPr>
        <w:tabs>
          <w:tab w:val="left" w:pos="426"/>
        </w:tabs>
        <w:spacing w:after="60"/>
        <w:rPr>
          <w:rFonts w:ascii="Arial" w:eastAsia="Times New Roman" w:hAnsi="Arial" w:cs="Arial"/>
          <w:b/>
          <w:sz w:val="22"/>
          <w:szCs w:val="22"/>
          <w:lang w:eastAsia="lv-LV"/>
        </w:rPr>
      </w:pPr>
      <w:r>
        <w:rPr>
          <w:rFonts w:ascii="Arial" w:eastAsia="Times New Roman" w:hAnsi="Arial" w:cs="Arial"/>
          <w:b/>
          <w:sz w:val="22"/>
          <w:szCs w:val="22"/>
          <w:lang w:eastAsia="lv-LV"/>
        </w:rPr>
        <w:lastRenderedPageBreak/>
        <w:t>12</w:t>
      </w:r>
      <w:r w:rsidR="00DC44D3" w:rsidRPr="00A350AE">
        <w:rPr>
          <w:rFonts w:ascii="Arial" w:eastAsia="Times New Roman" w:hAnsi="Arial" w:cs="Arial"/>
          <w:b/>
          <w:sz w:val="22"/>
          <w:szCs w:val="22"/>
          <w:lang w:eastAsia="lv-LV"/>
        </w:rPr>
        <w:t>. Pušu rekvizīti un paraksti</w:t>
      </w:r>
    </w:p>
    <w:p w:rsidR="00DC44D3" w:rsidRPr="00A350AE" w:rsidRDefault="000C3C0F" w:rsidP="00DC44D3">
      <w:pPr>
        <w:tabs>
          <w:tab w:val="left" w:pos="567"/>
        </w:tabs>
        <w:ind w:left="567" w:hanging="567"/>
        <w:jc w:val="both"/>
        <w:rPr>
          <w:rFonts w:ascii="Arial" w:eastAsia="Times New Roman" w:hAnsi="Arial" w:cs="Arial"/>
          <w:sz w:val="22"/>
          <w:szCs w:val="22"/>
          <w:lang w:eastAsia="lv-LV"/>
        </w:rPr>
      </w:pPr>
      <w:r>
        <w:rPr>
          <w:rFonts w:ascii="Arial" w:eastAsia="Times New Roman" w:hAnsi="Arial" w:cs="Arial"/>
          <w:sz w:val="22"/>
          <w:szCs w:val="22"/>
          <w:lang w:eastAsia="lv-LV"/>
        </w:rPr>
        <w:t>12</w:t>
      </w:r>
      <w:r w:rsidR="00DC44D3" w:rsidRPr="00A350AE">
        <w:rPr>
          <w:rFonts w:ascii="Arial" w:eastAsia="Times New Roman" w:hAnsi="Arial" w:cs="Arial"/>
          <w:sz w:val="22"/>
          <w:szCs w:val="22"/>
          <w:lang w:eastAsia="lv-LV"/>
        </w:rPr>
        <w:t xml:space="preserve">.1. </w:t>
      </w:r>
      <w:r w:rsidR="00DC44D3" w:rsidRPr="00A350AE">
        <w:rPr>
          <w:rFonts w:ascii="Arial" w:eastAsia="Times New Roman" w:hAnsi="Arial" w:cs="Arial"/>
          <w:b/>
          <w:sz w:val="22"/>
          <w:szCs w:val="22"/>
          <w:lang w:eastAsia="lv-LV"/>
        </w:rPr>
        <w:t>Pārdevējs:</w:t>
      </w:r>
      <w:r w:rsidR="00DC44D3" w:rsidRPr="00A350A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 </w:t>
      </w:r>
      <w:r w:rsidR="00DC44D3" w:rsidRPr="00A350AE">
        <w:rPr>
          <w:rFonts w:ascii="Arial" w:hAnsi="Arial" w:cs="Arial"/>
          <w:sz w:val="22"/>
          <w:szCs w:val="22"/>
        </w:rPr>
        <w:t>LV48NDEA0000083000357</w:t>
      </w:r>
      <w:r w:rsidR="00DC44D3" w:rsidRPr="00A350AE">
        <w:rPr>
          <w:rFonts w:ascii="Arial" w:eastAsia="Times New Roman" w:hAnsi="Arial" w:cs="Arial"/>
          <w:sz w:val="22"/>
          <w:szCs w:val="22"/>
          <w:lang w:eastAsia="lv-LV"/>
        </w:rPr>
        <w:t xml:space="preserve">, kods NDEALV2X,  </w:t>
      </w:r>
      <w:proofErr w:type="spellStart"/>
      <w:r w:rsidR="00DC44D3" w:rsidRPr="00A350AE">
        <w:rPr>
          <w:rFonts w:ascii="Arial" w:eastAsia="Times New Roman" w:hAnsi="Arial" w:cs="Arial"/>
          <w:sz w:val="22"/>
          <w:szCs w:val="22"/>
          <w:lang w:eastAsia="lv-LV"/>
        </w:rPr>
        <w:t>Luminor</w:t>
      </w:r>
      <w:proofErr w:type="spellEnd"/>
      <w:r w:rsidR="00DC44D3" w:rsidRPr="00A350AE">
        <w:rPr>
          <w:rFonts w:ascii="Arial" w:eastAsia="Times New Roman" w:hAnsi="Arial" w:cs="Arial"/>
          <w:sz w:val="22"/>
          <w:szCs w:val="22"/>
          <w:lang w:eastAsia="lv-LV"/>
        </w:rPr>
        <w:t xml:space="preserve"> </w:t>
      </w:r>
      <w:proofErr w:type="spellStart"/>
      <w:r w:rsidR="00DC44D3" w:rsidRPr="00A350AE">
        <w:rPr>
          <w:rFonts w:ascii="Arial" w:eastAsia="Times New Roman" w:hAnsi="Arial" w:cs="Arial"/>
          <w:sz w:val="22"/>
          <w:szCs w:val="22"/>
          <w:lang w:eastAsia="lv-LV"/>
        </w:rPr>
        <w:t>Bank</w:t>
      </w:r>
      <w:proofErr w:type="spellEnd"/>
      <w:r w:rsidR="00DC44D3" w:rsidRPr="00A350AE">
        <w:rPr>
          <w:rFonts w:ascii="Arial" w:eastAsia="Times New Roman" w:hAnsi="Arial" w:cs="Arial"/>
          <w:sz w:val="22"/>
          <w:szCs w:val="22"/>
          <w:lang w:eastAsia="lv-LV"/>
        </w:rPr>
        <w:t xml:space="preserve"> AS Latvijas filiāle</w:t>
      </w:r>
    </w:p>
    <w:p w:rsidR="00DC44D3" w:rsidRPr="002B560A" w:rsidRDefault="000C3C0F" w:rsidP="002B560A">
      <w:pPr>
        <w:widowControl w:val="0"/>
        <w:tabs>
          <w:tab w:val="left" w:pos="567"/>
        </w:tabs>
        <w:autoSpaceDE w:val="0"/>
        <w:autoSpaceDN w:val="0"/>
        <w:adjustRightInd w:val="0"/>
        <w:ind w:left="567" w:hanging="567"/>
        <w:jc w:val="both"/>
        <w:rPr>
          <w:rFonts w:ascii="Arial" w:eastAsia="Times New Roman" w:hAnsi="Arial" w:cs="Arial"/>
          <w:sz w:val="22"/>
          <w:szCs w:val="22"/>
        </w:rPr>
      </w:pPr>
      <w:r>
        <w:rPr>
          <w:rFonts w:ascii="Arial" w:eastAsia="Times New Roman" w:hAnsi="Arial" w:cs="Arial"/>
          <w:sz w:val="22"/>
          <w:szCs w:val="22"/>
        </w:rPr>
        <w:t>12</w:t>
      </w:r>
      <w:r w:rsidR="00DC44D3" w:rsidRPr="00A350AE">
        <w:rPr>
          <w:rFonts w:ascii="Arial" w:eastAsia="Times New Roman" w:hAnsi="Arial" w:cs="Arial"/>
          <w:sz w:val="22"/>
          <w:szCs w:val="22"/>
        </w:rPr>
        <w:t xml:space="preserve">.2. </w:t>
      </w:r>
      <w:r w:rsidR="00DC44D3" w:rsidRPr="00A350AE">
        <w:rPr>
          <w:rFonts w:ascii="Arial" w:eastAsia="Times New Roman" w:hAnsi="Arial" w:cs="Arial"/>
          <w:b/>
          <w:sz w:val="22"/>
          <w:szCs w:val="22"/>
        </w:rPr>
        <w:t>Pircējs:</w:t>
      </w:r>
      <w:r w:rsidR="00DC44D3" w:rsidRPr="00A350AE">
        <w:rPr>
          <w:rFonts w:ascii="Arial" w:eastAsia="Times New Roman" w:hAnsi="Arial" w:cs="Arial"/>
          <w:sz w:val="22"/>
          <w:szCs w:val="22"/>
        </w:rPr>
        <w:t xml:space="preserve"> </w:t>
      </w:r>
      <w:r w:rsidR="00DC44D3" w:rsidRPr="00A350AE">
        <w:rPr>
          <w:rFonts w:ascii="Arial" w:eastAsia="Times New Roman" w:hAnsi="Arial" w:cs="Arial"/>
          <w:sz w:val="22"/>
          <w:szCs w:val="22"/>
          <w:lang w:eastAsia="lv-LV"/>
        </w:rPr>
        <w:t>SIA „______________”, vienotais reģistrācijas numurs _________, juridiskā adrese: ________________, norēķinu konts: _____________________</w:t>
      </w:r>
    </w:p>
    <w:p w:rsidR="00DC44D3" w:rsidRPr="00A350AE" w:rsidRDefault="00DC44D3" w:rsidP="00DC44D3">
      <w:pPr>
        <w:tabs>
          <w:tab w:val="left" w:pos="4802"/>
        </w:tabs>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rsidR="00DC44D3" w:rsidRPr="00A350AE" w:rsidRDefault="00DC44D3" w:rsidP="00DC44D3">
      <w:pPr>
        <w:tabs>
          <w:tab w:val="right" w:pos="0"/>
          <w:tab w:val="right" w:pos="2835"/>
        </w:tabs>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A350AE" w:rsidTr="00434D0A">
        <w:trPr>
          <w:trHeight w:val="1794"/>
          <w:jc w:val="center"/>
        </w:trPr>
        <w:tc>
          <w:tcPr>
            <w:tcW w:w="4962" w:type="dxa"/>
          </w:tcPr>
          <w:p w:rsidR="00DC44D3" w:rsidRPr="00A350AE" w:rsidRDefault="00DC44D3" w:rsidP="00434D0A">
            <w:pPr>
              <w:spacing w:line="36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priekšsēdētājs ______________ </w:t>
            </w:r>
          </w:p>
          <w:p w:rsidR="00DC44D3" w:rsidRPr="00A350AE" w:rsidRDefault="00DC44D3" w:rsidP="00434D0A">
            <w:pPr>
              <w:spacing w:line="360" w:lineRule="auto"/>
              <w:jc w:val="both"/>
              <w:rPr>
                <w:rFonts w:ascii="Arial" w:eastAsia="Times New Roman" w:hAnsi="Arial" w:cs="Arial"/>
                <w:sz w:val="22"/>
                <w:szCs w:val="22"/>
              </w:rPr>
            </w:pPr>
          </w:p>
          <w:p w:rsidR="00DC44D3" w:rsidRPr="00A350AE" w:rsidRDefault="00DC44D3" w:rsidP="00434D0A">
            <w:pPr>
              <w:spacing w:line="360" w:lineRule="auto"/>
              <w:jc w:val="both"/>
              <w:rPr>
                <w:rFonts w:ascii="Arial" w:eastAsia="Times New Roman" w:hAnsi="Arial" w:cs="Arial"/>
                <w:sz w:val="22"/>
                <w:szCs w:val="22"/>
              </w:rPr>
            </w:pPr>
            <w:r w:rsidRPr="00A350AE">
              <w:rPr>
                <w:rFonts w:ascii="Arial" w:eastAsia="Times New Roman" w:hAnsi="Arial" w:cs="Arial"/>
                <w:sz w:val="22"/>
                <w:szCs w:val="22"/>
              </w:rPr>
              <w:t>Valdes loc</w:t>
            </w:r>
            <w:r w:rsidR="002B560A">
              <w:rPr>
                <w:rFonts w:ascii="Arial" w:eastAsia="Times New Roman" w:hAnsi="Arial" w:cs="Arial"/>
                <w:sz w:val="22"/>
                <w:szCs w:val="22"/>
              </w:rPr>
              <w:t xml:space="preserve">eklis          ______________  </w:t>
            </w:r>
          </w:p>
          <w:p w:rsidR="00DC44D3" w:rsidRPr="00A350AE" w:rsidRDefault="00DC44D3" w:rsidP="00434D0A">
            <w:pPr>
              <w:spacing w:line="360" w:lineRule="auto"/>
              <w:jc w:val="both"/>
              <w:rPr>
                <w:rFonts w:ascii="Arial" w:eastAsia="Times New Roman" w:hAnsi="Arial" w:cs="Arial"/>
                <w:sz w:val="22"/>
                <w:szCs w:val="22"/>
              </w:rPr>
            </w:pPr>
            <w:r w:rsidRPr="00A350AE">
              <w:rPr>
                <w:rFonts w:ascii="Arial" w:eastAsia="Times New Roman" w:hAnsi="Arial" w:cs="Arial"/>
                <w:sz w:val="22"/>
                <w:szCs w:val="22"/>
              </w:rPr>
              <w:t>Datums:</w:t>
            </w:r>
          </w:p>
        </w:tc>
        <w:tc>
          <w:tcPr>
            <w:tcW w:w="4253" w:type="dxa"/>
          </w:tcPr>
          <w:p w:rsidR="00DC44D3" w:rsidRPr="00A350AE" w:rsidRDefault="00DC44D3" w:rsidP="00434D0A">
            <w:pPr>
              <w:spacing w:line="36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rsidR="00DC44D3" w:rsidRPr="00A350AE" w:rsidRDefault="00DC44D3" w:rsidP="00434D0A">
            <w:pPr>
              <w:spacing w:line="360" w:lineRule="auto"/>
              <w:jc w:val="both"/>
              <w:rPr>
                <w:rFonts w:ascii="Arial" w:eastAsia="Times New Roman" w:hAnsi="Arial" w:cs="Arial"/>
                <w:sz w:val="22"/>
                <w:szCs w:val="22"/>
              </w:rPr>
            </w:pPr>
          </w:p>
          <w:p w:rsidR="00DC44D3" w:rsidRPr="00A350AE" w:rsidRDefault="00DC44D3" w:rsidP="00434D0A">
            <w:pPr>
              <w:spacing w:line="360" w:lineRule="auto"/>
              <w:jc w:val="both"/>
              <w:rPr>
                <w:rFonts w:ascii="Arial" w:eastAsia="Times New Roman" w:hAnsi="Arial" w:cs="Arial"/>
                <w:sz w:val="22"/>
                <w:szCs w:val="22"/>
              </w:rPr>
            </w:pPr>
          </w:p>
          <w:p w:rsidR="00DC44D3" w:rsidRPr="00A350AE" w:rsidRDefault="00DC44D3" w:rsidP="00434D0A">
            <w:pPr>
              <w:spacing w:line="360" w:lineRule="auto"/>
              <w:jc w:val="both"/>
              <w:rPr>
                <w:rFonts w:ascii="Arial" w:eastAsia="Times New Roman" w:hAnsi="Arial" w:cs="Arial"/>
                <w:sz w:val="22"/>
                <w:szCs w:val="22"/>
              </w:rPr>
            </w:pPr>
            <w:r w:rsidRPr="00A350AE">
              <w:rPr>
                <w:rFonts w:ascii="Arial" w:eastAsia="Times New Roman" w:hAnsi="Arial" w:cs="Arial"/>
                <w:sz w:val="22"/>
                <w:szCs w:val="22"/>
              </w:rPr>
              <w:t>Datums:</w:t>
            </w:r>
          </w:p>
        </w:tc>
      </w:tr>
    </w:tbl>
    <w:p w:rsidR="00DC44D3" w:rsidRPr="00A350AE" w:rsidRDefault="00DC44D3" w:rsidP="00DC44D3">
      <w:pPr>
        <w:tabs>
          <w:tab w:val="right" w:pos="0"/>
          <w:tab w:val="right" w:pos="2835"/>
        </w:tabs>
        <w:jc w:val="both"/>
        <w:rPr>
          <w:rFonts w:ascii="Arial" w:hAnsi="Arial" w:cs="Arial"/>
          <w:sz w:val="22"/>
          <w:szCs w:val="22"/>
        </w:rPr>
      </w:pPr>
    </w:p>
    <w:p w:rsidR="00DC44D3" w:rsidRPr="00A350AE" w:rsidRDefault="00DC44D3" w:rsidP="00DC44D3">
      <w:pPr>
        <w:tabs>
          <w:tab w:val="right" w:pos="0"/>
          <w:tab w:val="right" w:pos="2835"/>
        </w:tabs>
        <w:jc w:val="both"/>
        <w:rPr>
          <w:rFonts w:ascii="Arial" w:hAnsi="Arial" w:cs="Arial"/>
          <w:sz w:val="22"/>
          <w:szCs w:val="22"/>
        </w:rPr>
      </w:pPr>
    </w:p>
    <w:p w:rsidR="00DC44D3" w:rsidRPr="00A350AE" w:rsidRDefault="00DC44D3" w:rsidP="00DC44D3">
      <w:pPr>
        <w:tabs>
          <w:tab w:val="right" w:pos="0"/>
          <w:tab w:val="right" w:pos="2835"/>
        </w:tabs>
        <w:jc w:val="both"/>
        <w:rPr>
          <w:rFonts w:ascii="Arial" w:hAnsi="Arial" w:cs="Arial"/>
          <w:sz w:val="22"/>
          <w:szCs w:val="22"/>
        </w:rPr>
      </w:pPr>
    </w:p>
    <w:p w:rsidR="000C3C0F" w:rsidRDefault="000C3C0F" w:rsidP="00DC44D3">
      <w:pPr>
        <w:tabs>
          <w:tab w:val="right" w:pos="0"/>
          <w:tab w:val="right" w:pos="2835"/>
        </w:tabs>
        <w:jc w:val="both"/>
        <w:rPr>
          <w:rFonts w:ascii="Arial" w:hAnsi="Arial" w:cs="Arial"/>
        </w:rPr>
      </w:pPr>
    </w:p>
    <w:p w:rsidR="000C3C0F" w:rsidRDefault="000C3C0F" w:rsidP="00DC44D3">
      <w:pPr>
        <w:ind w:left="4667" w:firstLine="720"/>
        <w:jc w:val="both"/>
        <w:rPr>
          <w:rFonts w:ascii="Arial" w:hAnsi="Arial" w:cs="Arial"/>
          <w:b/>
          <w:sz w:val="22"/>
          <w:szCs w:val="22"/>
        </w:rPr>
      </w:pPr>
    </w:p>
    <w:p w:rsidR="000C3C0F" w:rsidRDefault="000C3C0F" w:rsidP="00DC44D3">
      <w:pPr>
        <w:ind w:left="4667" w:firstLine="720"/>
        <w:jc w:val="both"/>
        <w:rPr>
          <w:rFonts w:ascii="Arial" w:hAnsi="Arial" w:cs="Arial"/>
          <w:b/>
          <w:sz w:val="22"/>
          <w:szCs w:val="22"/>
        </w:rPr>
      </w:pPr>
    </w:p>
    <w:p w:rsidR="002B560A" w:rsidRDefault="002B560A" w:rsidP="00DC44D3">
      <w:pPr>
        <w:ind w:left="4667" w:firstLine="720"/>
        <w:jc w:val="both"/>
        <w:rPr>
          <w:rFonts w:ascii="Arial" w:hAnsi="Arial" w:cs="Arial"/>
          <w:b/>
          <w:sz w:val="22"/>
          <w:szCs w:val="22"/>
        </w:rPr>
      </w:pPr>
    </w:p>
    <w:p w:rsidR="002B560A" w:rsidRDefault="002B560A" w:rsidP="00DC44D3">
      <w:pPr>
        <w:ind w:left="4667" w:firstLine="720"/>
        <w:jc w:val="both"/>
        <w:rPr>
          <w:rFonts w:ascii="Arial" w:hAnsi="Arial" w:cs="Arial"/>
          <w:b/>
          <w:sz w:val="22"/>
          <w:szCs w:val="22"/>
        </w:rPr>
      </w:pPr>
    </w:p>
    <w:p w:rsidR="002B560A" w:rsidRDefault="002B560A" w:rsidP="00DC44D3">
      <w:pPr>
        <w:ind w:left="4667" w:firstLine="720"/>
        <w:jc w:val="both"/>
        <w:rPr>
          <w:rFonts w:ascii="Arial" w:hAnsi="Arial" w:cs="Arial"/>
          <w:b/>
          <w:sz w:val="22"/>
          <w:szCs w:val="22"/>
        </w:rPr>
      </w:pPr>
    </w:p>
    <w:p w:rsidR="002B560A" w:rsidRDefault="002B560A" w:rsidP="00DC44D3">
      <w:pPr>
        <w:ind w:left="4667" w:firstLine="720"/>
        <w:jc w:val="both"/>
        <w:rPr>
          <w:rFonts w:ascii="Arial" w:hAnsi="Arial" w:cs="Arial"/>
          <w:b/>
          <w:sz w:val="22"/>
          <w:szCs w:val="22"/>
        </w:rPr>
      </w:pPr>
    </w:p>
    <w:p w:rsidR="002B560A" w:rsidRDefault="002B560A" w:rsidP="00DC44D3">
      <w:pPr>
        <w:ind w:left="4667" w:firstLine="720"/>
        <w:jc w:val="both"/>
        <w:rPr>
          <w:rFonts w:ascii="Arial" w:hAnsi="Arial" w:cs="Arial"/>
          <w:b/>
          <w:sz w:val="22"/>
          <w:szCs w:val="22"/>
        </w:rPr>
      </w:pPr>
    </w:p>
    <w:p w:rsidR="002B560A" w:rsidRDefault="002B560A" w:rsidP="00DC44D3">
      <w:pPr>
        <w:ind w:left="4667" w:firstLine="720"/>
        <w:jc w:val="both"/>
        <w:rPr>
          <w:rFonts w:ascii="Arial" w:hAnsi="Arial" w:cs="Arial"/>
          <w:b/>
          <w:sz w:val="22"/>
          <w:szCs w:val="22"/>
        </w:rPr>
      </w:pPr>
    </w:p>
    <w:p w:rsidR="002B560A" w:rsidRDefault="002B560A" w:rsidP="00DC44D3">
      <w:pPr>
        <w:ind w:left="4667" w:firstLine="720"/>
        <w:jc w:val="both"/>
        <w:rPr>
          <w:rFonts w:ascii="Arial" w:hAnsi="Arial" w:cs="Arial"/>
          <w:b/>
          <w:sz w:val="22"/>
          <w:szCs w:val="22"/>
        </w:rPr>
      </w:pPr>
    </w:p>
    <w:p w:rsidR="002B560A" w:rsidRDefault="002B560A" w:rsidP="00DC44D3">
      <w:pPr>
        <w:ind w:left="4667" w:firstLine="720"/>
        <w:jc w:val="both"/>
        <w:rPr>
          <w:rFonts w:ascii="Arial" w:hAnsi="Arial" w:cs="Arial"/>
          <w:b/>
          <w:sz w:val="22"/>
          <w:szCs w:val="22"/>
        </w:rPr>
      </w:pPr>
    </w:p>
    <w:p w:rsidR="002B560A" w:rsidRDefault="002B560A" w:rsidP="00DC44D3">
      <w:pPr>
        <w:ind w:left="4667" w:firstLine="720"/>
        <w:jc w:val="both"/>
        <w:rPr>
          <w:rFonts w:ascii="Arial" w:hAnsi="Arial" w:cs="Arial"/>
          <w:b/>
          <w:sz w:val="22"/>
          <w:szCs w:val="22"/>
        </w:rPr>
      </w:pPr>
    </w:p>
    <w:p w:rsidR="000C3C0F" w:rsidRDefault="000C3C0F" w:rsidP="00DC44D3">
      <w:pPr>
        <w:ind w:left="4667" w:firstLine="720"/>
        <w:jc w:val="both"/>
        <w:rPr>
          <w:rFonts w:ascii="Arial" w:hAnsi="Arial" w:cs="Arial"/>
          <w:b/>
          <w:sz w:val="22"/>
          <w:szCs w:val="22"/>
        </w:rPr>
      </w:pPr>
    </w:p>
    <w:p w:rsidR="000C3C0F" w:rsidRDefault="000C3C0F" w:rsidP="00DC44D3">
      <w:pPr>
        <w:ind w:left="4667" w:firstLine="720"/>
        <w:jc w:val="both"/>
        <w:rPr>
          <w:rFonts w:ascii="Arial" w:hAnsi="Arial" w:cs="Arial"/>
          <w:b/>
          <w:sz w:val="22"/>
          <w:szCs w:val="22"/>
        </w:rPr>
      </w:pPr>
    </w:p>
    <w:p w:rsidR="006A68AF" w:rsidRDefault="006A68AF" w:rsidP="00DC44D3">
      <w:pPr>
        <w:ind w:left="4667" w:firstLine="720"/>
        <w:jc w:val="both"/>
        <w:rPr>
          <w:rFonts w:ascii="Arial" w:hAnsi="Arial" w:cs="Arial"/>
          <w:b/>
          <w:sz w:val="22"/>
          <w:szCs w:val="22"/>
        </w:rPr>
      </w:pPr>
    </w:p>
    <w:p w:rsidR="006A68AF" w:rsidRDefault="006A68AF" w:rsidP="00DC44D3">
      <w:pPr>
        <w:ind w:left="4667" w:firstLine="720"/>
        <w:jc w:val="both"/>
        <w:rPr>
          <w:rFonts w:ascii="Arial" w:hAnsi="Arial" w:cs="Arial"/>
          <w:b/>
          <w:sz w:val="22"/>
          <w:szCs w:val="22"/>
        </w:rPr>
      </w:pPr>
    </w:p>
    <w:p w:rsidR="006A68AF" w:rsidRDefault="006A68AF" w:rsidP="00DC44D3">
      <w:pPr>
        <w:ind w:left="4667" w:firstLine="720"/>
        <w:jc w:val="both"/>
        <w:rPr>
          <w:rFonts w:ascii="Arial" w:hAnsi="Arial" w:cs="Arial"/>
          <w:b/>
          <w:sz w:val="22"/>
          <w:szCs w:val="22"/>
        </w:rPr>
      </w:pPr>
    </w:p>
    <w:p w:rsidR="006A68AF" w:rsidRDefault="006A68AF" w:rsidP="00DC44D3">
      <w:pPr>
        <w:ind w:left="4667" w:firstLine="720"/>
        <w:jc w:val="both"/>
        <w:rPr>
          <w:rFonts w:ascii="Arial" w:hAnsi="Arial" w:cs="Arial"/>
          <w:b/>
          <w:sz w:val="22"/>
          <w:szCs w:val="22"/>
        </w:rPr>
      </w:pPr>
      <w:bookmarkStart w:id="2" w:name="_GoBack"/>
      <w:bookmarkEnd w:id="2"/>
    </w:p>
    <w:p w:rsidR="00DC44D3" w:rsidRPr="00A350AE" w:rsidRDefault="00DC44D3" w:rsidP="00DC44D3">
      <w:pPr>
        <w:ind w:left="4667" w:firstLine="720"/>
        <w:jc w:val="both"/>
        <w:rPr>
          <w:rFonts w:ascii="Arial" w:hAnsi="Arial" w:cs="Arial"/>
          <w:b/>
          <w:sz w:val="22"/>
          <w:szCs w:val="22"/>
        </w:rPr>
      </w:pPr>
      <w:r w:rsidRPr="00A350AE">
        <w:rPr>
          <w:rFonts w:ascii="Arial" w:hAnsi="Arial" w:cs="Arial"/>
          <w:b/>
          <w:sz w:val="22"/>
          <w:szCs w:val="22"/>
        </w:rPr>
        <w:lastRenderedPageBreak/>
        <w:t>1.pielikums</w:t>
      </w:r>
    </w:p>
    <w:p w:rsidR="00DC44D3" w:rsidRPr="00A350AE" w:rsidRDefault="00DC44D3" w:rsidP="00DC44D3">
      <w:pPr>
        <w:ind w:left="5387"/>
        <w:rPr>
          <w:rFonts w:ascii="Arial" w:hAnsi="Arial" w:cs="Arial"/>
          <w:sz w:val="22"/>
          <w:szCs w:val="22"/>
        </w:rPr>
      </w:pPr>
      <w:r w:rsidRPr="00A350AE">
        <w:rPr>
          <w:rFonts w:ascii="Arial" w:hAnsi="Arial" w:cs="Arial"/>
          <w:sz w:val="22"/>
          <w:szCs w:val="22"/>
        </w:rPr>
        <w:t>20____.gada _____. _____________</w:t>
      </w:r>
    </w:p>
    <w:p w:rsidR="00DC44D3" w:rsidRPr="00A350AE" w:rsidRDefault="00DC44D3" w:rsidP="00DC44D3">
      <w:pPr>
        <w:ind w:left="5387"/>
        <w:rPr>
          <w:rFonts w:ascii="Arial" w:hAnsi="Arial" w:cs="Arial"/>
          <w:sz w:val="22"/>
          <w:szCs w:val="22"/>
        </w:rPr>
      </w:pPr>
      <w:r w:rsidRPr="00A350AE">
        <w:rPr>
          <w:rFonts w:ascii="Arial" w:hAnsi="Arial" w:cs="Arial"/>
          <w:sz w:val="22"/>
          <w:szCs w:val="22"/>
        </w:rPr>
        <w:t xml:space="preserve">Līgumam </w:t>
      </w:r>
      <w:proofErr w:type="spellStart"/>
      <w:r w:rsidRPr="00A350AE">
        <w:rPr>
          <w:rFonts w:ascii="Arial" w:hAnsi="Arial" w:cs="Arial"/>
          <w:sz w:val="22"/>
          <w:szCs w:val="22"/>
        </w:rPr>
        <w:t>Nr.RSS</w:t>
      </w:r>
      <w:proofErr w:type="spellEnd"/>
      <w:r w:rsidRPr="00A350AE">
        <w:rPr>
          <w:rFonts w:ascii="Arial" w:hAnsi="Arial" w:cs="Arial"/>
          <w:sz w:val="22"/>
          <w:szCs w:val="22"/>
        </w:rPr>
        <w:t>- ______________</w:t>
      </w:r>
    </w:p>
    <w:p w:rsidR="00DC44D3" w:rsidRPr="00A350AE" w:rsidRDefault="00DC44D3" w:rsidP="00DC44D3">
      <w:pPr>
        <w:jc w:val="both"/>
        <w:rPr>
          <w:rFonts w:ascii="Arial" w:hAnsi="Arial" w:cs="Arial"/>
          <w:sz w:val="22"/>
          <w:szCs w:val="22"/>
        </w:rPr>
      </w:pPr>
    </w:p>
    <w:p w:rsidR="00DC44D3" w:rsidRPr="00A350AE" w:rsidRDefault="00DC44D3" w:rsidP="00DC44D3">
      <w:pPr>
        <w:jc w:val="both"/>
        <w:rPr>
          <w:rFonts w:ascii="Arial" w:hAnsi="Arial" w:cs="Arial"/>
          <w:sz w:val="22"/>
          <w:szCs w:val="22"/>
        </w:rPr>
      </w:pPr>
    </w:p>
    <w:p w:rsidR="00DC44D3" w:rsidRPr="00A350AE" w:rsidRDefault="001A38DC" w:rsidP="001A38DC">
      <w:pPr>
        <w:jc w:val="center"/>
        <w:rPr>
          <w:rFonts w:ascii="Arial" w:hAnsi="Arial" w:cs="Arial"/>
          <w:b/>
          <w:sz w:val="22"/>
          <w:szCs w:val="22"/>
        </w:rPr>
      </w:pPr>
      <w:r>
        <w:rPr>
          <w:rFonts w:ascii="Arial" w:hAnsi="Arial" w:cs="Arial"/>
          <w:b/>
          <w:sz w:val="22"/>
          <w:szCs w:val="22"/>
        </w:rPr>
        <w:t>Metāla lūžņu tehniskā specifikācija</w:t>
      </w:r>
    </w:p>
    <w:p w:rsidR="00DC44D3" w:rsidRPr="00A350AE" w:rsidRDefault="00DC44D3" w:rsidP="00DC44D3">
      <w:pPr>
        <w:jc w:val="both"/>
        <w:rPr>
          <w:rFonts w:ascii="Arial" w:hAnsi="Arial" w:cs="Arial"/>
          <w:sz w:val="22"/>
          <w:szCs w:val="22"/>
        </w:rPr>
      </w:pPr>
    </w:p>
    <w:tbl>
      <w:tblPr>
        <w:tblpPr w:leftFromText="180" w:rightFromText="180" w:bottomFromText="160" w:vertAnchor="text" w:tblpXSpec="center" w:tblpY="1"/>
        <w:tblOverlap w:val="never"/>
        <w:tblW w:w="7054" w:type="dxa"/>
        <w:tblLayout w:type="fixed"/>
        <w:tblLook w:val="04A0" w:firstRow="1" w:lastRow="0" w:firstColumn="1" w:lastColumn="0" w:noHBand="0" w:noVBand="1"/>
      </w:tblPr>
      <w:tblGrid>
        <w:gridCol w:w="959"/>
        <w:gridCol w:w="1701"/>
        <w:gridCol w:w="229"/>
        <w:gridCol w:w="236"/>
        <w:gridCol w:w="385"/>
        <w:gridCol w:w="567"/>
        <w:gridCol w:w="567"/>
        <w:gridCol w:w="1134"/>
        <w:gridCol w:w="1276"/>
      </w:tblGrid>
      <w:tr w:rsidR="001A38DC" w:rsidRPr="00A350AE" w:rsidTr="00227689">
        <w:trPr>
          <w:trHeight w:val="150"/>
        </w:trPr>
        <w:tc>
          <w:tcPr>
            <w:tcW w:w="959" w:type="dxa"/>
            <w:tcBorders>
              <w:bottom w:val="single" w:sz="4" w:space="0" w:color="auto"/>
            </w:tcBorders>
            <w:noWrap/>
            <w:vAlign w:val="bottom"/>
            <w:hideMark/>
          </w:tcPr>
          <w:p w:rsidR="001A38DC" w:rsidRPr="00A350AE" w:rsidRDefault="001A38DC" w:rsidP="00434D0A">
            <w:pPr>
              <w:spacing w:line="256" w:lineRule="auto"/>
              <w:rPr>
                <w:rFonts w:ascii="Arial" w:hAnsi="Arial" w:cs="Arial"/>
                <w:sz w:val="22"/>
                <w:szCs w:val="22"/>
              </w:rPr>
            </w:pPr>
          </w:p>
        </w:tc>
        <w:tc>
          <w:tcPr>
            <w:tcW w:w="1930" w:type="dxa"/>
            <w:gridSpan w:val="2"/>
            <w:tcBorders>
              <w:bottom w:val="single" w:sz="4" w:space="0" w:color="auto"/>
            </w:tcBorders>
            <w:noWrap/>
            <w:vAlign w:val="bottom"/>
            <w:hideMark/>
          </w:tcPr>
          <w:p w:rsidR="001A38DC" w:rsidRPr="00A350AE" w:rsidRDefault="001A38DC" w:rsidP="00434D0A">
            <w:pPr>
              <w:spacing w:line="256" w:lineRule="auto"/>
              <w:rPr>
                <w:rFonts w:ascii="Arial" w:hAnsi="Arial" w:cs="Arial"/>
                <w:sz w:val="22"/>
                <w:szCs w:val="22"/>
              </w:rPr>
            </w:pPr>
          </w:p>
        </w:tc>
        <w:tc>
          <w:tcPr>
            <w:tcW w:w="236" w:type="dxa"/>
            <w:tcBorders>
              <w:bottom w:val="single" w:sz="4" w:space="0" w:color="auto"/>
            </w:tcBorders>
            <w:noWrap/>
            <w:vAlign w:val="bottom"/>
            <w:hideMark/>
          </w:tcPr>
          <w:p w:rsidR="001A38DC" w:rsidRPr="00A350AE" w:rsidRDefault="001A38DC" w:rsidP="00434D0A">
            <w:pPr>
              <w:spacing w:line="256" w:lineRule="auto"/>
              <w:rPr>
                <w:rFonts w:ascii="Arial" w:hAnsi="Arial" w:cs="Arial"/>
                <w:sz w:val="22"/>
                <w:szCs w:val="22"/>
              </w:rPr>
            </w:pPr>
          </w:p>
        </w:tc>
        <w:tc>
          <w:tcPr>
            <w:tcW w:w="952" w:type="dxa"/>
            <w:gridSpan w:val="2"/>
            <w:tcBorders>
              <w:bottom w:val="single" w:sz="4" w:space="0" w:color="auto"/>
            </w:tcBorders>
            <w:noWrap/>
            <w:vAlign w:val="bottom"/>
            <w:hideMark/>
          </w:tcPr>
          <w:p w:rsidR="001A38DC" w:rsidRPr="00A350AE" w:rsidRDefault="001A38DC" w:rsidP="00434D0A">
            <w:pPr>
              <w:spacing w:line="256" w:lineRule="auto"/>
              <w:rPr>
                <w:rFonts w:ascii="Arial" w:hAnsi="Arial" w:cs="Arial"/>
                <w:sz w:val="22"/>
                <w:szCs w:val="22"/>
              </w:rPr>
            </w:pPr>
          </w:p>
        </w:tc>
        <w:tc>
          <w:tcPr>
            <w:tcW w:w="1701" w:type="dxa"/>
            <w:gridSpan w:val="2"/>
            <w:tcBorders>
              <w:bottom w:val="single" w:sz="4" w:space="0" w:color="auto"/>
            </w:tcBorders>
            <w:noWrap/>
            <w:vAlign w:val="bottom"/>
            <w:hideMark/>
          </w:tcPr>
          <w:p w:rsidR="001A38DC" w:rsidRPr="00A350AE" w:rsidRDefault="001A38DC" w:rsidP="00434D0A">
            <w:pPr>
              <w:spacing w:line="256" w:lineRule="auto"/>
              <w:rPr>
                <w:rFonts w:ascii="Arial" w:hAnsi="Arial" w:cs="Arial"/>
                <w:sz w:val="22"/>
                <w:szCs w:val="22"/>
              </w:rPr>
            </w:pPr>
          </w:p>
        </w:tc>
        <w:tc>
          <w:tcPr>
            <w:tcW w:w="1276" w:type="dxa"/>
            <w:tcBorders>
              <w:bottom w:val="single" w:sz="4" w:space="0" w:color="auto"/>
            </w:tcBorders>
          </w:tcPr>
          <w:p w:rsidR="001A38DC" w:rsidRPr="00A350AE" w:rsidRDefault="001A38DC" w:rsidP="00434D0A">
            <w:pPr>
              <w:spacing w:line="256" w:lineRule="auto"/>
              <w:rPr>
                <w:rFonts w:ascii="Arial" w:hAnsi="Arial" w:cs="Arial"/>
                <w:sz w:val="22"/>
                <w:szCs w:val="22"/>
              </w:rPr>
            </w:pPr>
          </w:p>
        </w:tc>
      </w:tr>
      <w:tr w:rsidR="001A38DC" w:rsidRPr="00A350AE" w:rsidTr="00227689">
        <w:trPr>
          <w:trHeight w:val="1263"/>
        </w:trPr>
        <w:tc>
          <w:tcPr>
            <w:tcW w:w="959" w:type="dxa"/>
            <w:tcBorders>
              <w:top w:val="single" w:sz="4" w:space="0" w:color="auto"/>
              <w:left w:val="single" w:sz="4" w:space="0" w:color="auto"/>
              <w:bottom w:val="single" w:sz="4" w:space="0" w:color="auto"/>
              <w:right w:val="single" w:sz="4" w:space="0" w:color="auto"/>
            </w:tcBorders>
            <w:vAlign w:val="center"/>
            <w:hideMark/>
          </w:tcPr>
          <w:p w:rsidR="001A38DC" w:rsidRPr="00A350AE" w:rsidRDefault="001A38DC" w:rsidP="001A38DC">
            <w:pPr>
              <w:spacing w:after="0" w:line="240" w:lineRule="auto"/>
              <w:jc w:val="both"/>
              <w:rPr>
                <w:rFonts w:ascii="Arial" w:eastAsia="Times New Roman" w:hAnsi="Arial" w:cs="Arial"/>
                <w:b/>
                <w:bCs/>
                <w:sz w:val="22"/>
                <w:szCs w:val="22"/>
                <w:lang w:eastAsia="lv-LV"/>
              </w:rPr>
            </w:pPr>
            <w:r>
              <w:rPr>
                <w:rFonts w:ascii="Arial" w:eastAsia="Times New Roman" w:hAnsi="Arial" w:cs="Arial"/>
                <w:b/>
                <w:bCs/>
                <w:sz w:val="22"/>
                <w:szCs w:val="22"/>
                <w:lang w:eastAsia="lv-LV"/>
              </w:rPr>
              <w:t>Daļas Nr.</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38DC" w:rsidRPr="00A350AE" w:rsidRDefault="001A38DC" w:rsidP="00F5616A">
            <w:pPr>
              <w:spacing w:after="0" w:line="240" w:lineRule="auto"/>
              <w:jc w:val="both"/>
              <w:rPr>
                <w:rFonts w:ascii="Arial" w:eastAsia="Times New Roman" w:hAnsi="Arial" w:cs="Arial"/>
                <w:b/>
                <w:bCs/>
                <w:sz w:val="22"/>
                <w:szCs w:val="22"/>
                <w:lang w:eastAsia="lv-LV"/>
              </w:rPr>
            </w:pPr>
            <w:r w:rsidRPr="00A350AE">
              <w:rPr>
                <w:rFonts w:ascii="Arial" w:eastAsia="Times New Roman" w:hAnsi="Arial" w:cs="Arial"/>
                <w:b/>
                <w:bCs/>
                <w:sz w:val="22"/>
                <w:szCs w:val="22"/>
                <w:lang w:eastAsia="lv-LV"/>
              </w:rPr>
              <w:t>Nosaukums</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1A38DC" w:rsidRPr="00A350AE" w:rsidRDefault="001A38DC" w:rsidP="00F5616A">
            <w:pPr>
              <w:spacing w:after="0" w:line="240" w:lineRule="auto"/>
              <w:jc w:val="both"/>
              <w:rPr>
                <w:rFonts w:ascii="Arial" w:eastAsia="Times New Roman" w:hAnsi="Arial" w:cs="Arial"/>
                <w:b/>
                <w:bCs/>
                <w:sz w:val="22"/>
                <w:szCs w:val="22"/>
                <w:lang w:eastAsia="lv-LV"/>
              </w:rPr>
            </w:pPr>
            <w:r w:rsidRPr="00A350AE">
              <w:rPr>
                <w:rFonts w:ascii="Arial" w:eastAsia="Times New Roman" w:hAnsi="Arial" w:cs="Arial"/>
                <w:b/>
                <w:sz w:val="22"/>
                <w:szCs w:val="22"/>
                <w:lang w:eastAsia="lv-LV"/>
              </w:rPr>
              <w:t>Daudzums, 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A38DC" w:rsidRPr="00A350AE" w:rsidRDefault="001A38DC" w:rsidP="00F5616A">
            <w:pPr>
              <w:spacing w:after="0" w:line="240" w:lineRule="auto"/>
              <w:jc w:val="both"/>
              <w:rPr>
                <w:rFonts w:ascii="Arial" w:hAnsi="Arial" w:cs="Arial"/>
                <w:b/>
                <w:bCs/>
                <w:sz w:val="22"/>
                <w:szCs w:val="22"/>
              </w:rPr>
            </w:pPr>
            <w:r w:rsidRPr="00A350AE">
              <w:rPr>
                <w:rFonts w:ascii="Arial" w:hAnsi="Arial" w:cs="Arial"/>
                <w:b/>
                <w:bCs/>
                <w:sz w:val="22"/>
                <w:szCs w:val="22"/>
              </w:rPr>
              <w:t>Cena,</w:t>
            </w:r>
          </w:p>
          <w:p w:rsidR="001A38DC" w:rsidRPr="00A350AE" w:rsidRDefault="001A38DC" w:rsidP="00F5616A">
            <w:pPr>
              <w:spacing w:after="0" w:line="240" w:lineRule="auto"/>
              <w:jc w:val="both"/>
              <w:rPr>
                <w:rFonts w:ascii="Arial" w:eastAsia="Times New Roman" w:hAnsi="Arial" w:cs="Arial"/>
                <w:b/>
                <w:bCs/>
                <w:sz w:val="22"/>
                <w:szCs w:val="22"/>
                <w:lang w:eastAsia="lv-LV"/>
              </w:rPr>
            </w:pPr>
            <w:r w:rsidRPr="00A350AE">
              <w:rPr>
                <w:rFonts w:ascii="Arial" w:hAnsi="Arial" w:cs="Arial"/>
                <w:b/>
                <w:bCs/>
                <w:sz w:val="22"/>
                <w:szCs w:val="22"/>
              </w:rPr>
              <w:t>EUR bez PVN</w:t>
            </w:r>
          </w:p>
        </w:tc>
        <w:tc>
          <w:tcPr>
            <w:tcW w:w="1134" w:type="dxa"/>
            <w:tcBorders>
              <w:top w:val="single" w:sz="4" w:space="0" w:color="auto"/>
              <w:left w:val="single" w:sz="4" w:space="0" w:color="auto"/>
              <w:bottom w:val="single" w:sz="4" w:space="0" w:color="auto"/>
              <w:right w:val="single" w:sz="4" w:space="0" w:color="auto"/>
            </w:tcBorders>
          </w:tcPr>
          <w:p w:rsidR="001A38DC" w:rsidRPr="00A350AE" w:rsidRDefault="001A38DC" w:rsidP="00F5616A">
            <w:pPr>
              <w:spacing w:after="0" w:line="240" w:lineRule="auto"/>
              <w:jc w:val="both"/>
              <w:rPr>
                <w:rFonts w:ascii="Arial" w:hAnsi="Arial" w:cs="Arial"/>
                <w:b/>
                <w:bCs/>
                <w:sz w:val="22"/>
                <w:szCs w:val="22"/>
              </w:rPr>
            </w:pPr>
          </w:p>
          <w:p w:rsidR="001A38DC" w:rsidRPr="00A350AE" w:rsidRDefault="001A38DC" w:rsidP="00F5616A">
            <w:pPr>
              <w:spacing w:after="0" w:line="240" w:lineRule="auto"/>
              <w:jc w:val="both"/>
              <w:rPr>
                <w:rFonts w:ascii="Arial" w:hAnsi="Arial" w:cs="Arial"/>
                <w:b/>
                <w:bCs/>
                <w:sz w:val="22"/>
                <w:szCs w:val="22"/>
              </w:rPr>
            </w:pPr>
          </w:p>
          <w:p w:rsidR="001A38DC" w:rsidRPr="00A350AE" w:rsidRDefault="001A38DC" w:rsidP="00F5616A">
            <w:pPr>
              <w:spacing w:after="0" w:line="240" w:lineRule="auto"/>
              <w:jc w:val="both"/>
              <w:rPr>
                <w:rFonts w:ascii="Arial" w:hAnsi="Arial" w:cs="Arial"/>
                <w:b/>
                <w:bCs/>
                <w:sz w:val="22"/>
                <w:szCs w:val="22"/>
              </w:rPr>
            </w:pPr>
            <w:r w:rsidRPr="00A350AE">
              <w:rPr>
                <w:rFonts w:ascii="Arial" w:hAnsi="Arial" w:cs="Arial"/>
                <w:b/>
                <w:bCs/>
                <w:sz w:val="22"/>
                <w:szCs w:val="22"/>
              </w:rPr>
              <w:t>Summa, EUR bez PVN</w:t>
            </w:r>
          </w:p>
        </w:tc>
        <w:tc>
          <w:tcPr>
            <w:tcW w:w="1276" w:type="dxa"/>
            <w:tcBorders>
              <w:top w:val="single" w:sz="4" w:space="0" w:color="auto"/>
              <w:left w:val="single" w:sz="4" w:space="0" w:color="auto"/>
              <w:bottom w:val="single" w:sz="4" w:space="0" w:color="auto"/>
              <w:right w:val="single" w:sz="4" w:space="0" w:color="auto"/>
            </w:tcBorders>
          </w:tcPr>
          <w:p w:rsidR="001A38DC" w:rsidRPr="00A350AE" w:rsidRDefault="001A38DC" w:rsidP="001A38DC">
            <w:pPr>
              <w:spacing w:after="0" w:line="240" w:lineRule="auto"/>
              <w:jc w:val="both"/>
              <w:rPr>
                <w:rFonts w:ascii="Arial" w:hAnsi="Arial" w:cs="Arial"/>
                <w:b/>
                <w:bCs/>
                <w:sz w:val="22"/>
                <w:szCs w:val="22"/>
              </w:rPr>
            </w:pPr>
            <w:r>
              <w:rPr>
                <w:rFonts w:ascii="Arial" w:hAnsi="Arial" w:cs="Arial"/>
                <w:b/>
                <w:bCs/>
                <w:sz w:val="22"/>
                <w:szCs w:val="22"/>
              </w:rPr>
              <w:t>Metāla lūžņu atrašanās adrese</w:t>
            </w:r>
          </w:p>
        </w:tc>
      </w:tr>
      <w:tr w:rsidR="001A38DC" w:rsidRPr="00A350AE" w:rsidTr="00227689">
        <w:trPr>
          <w:trHeight w:val="142"/>
        </w:trPr>
        <w:tc>
          <w:tcPr>
            <w:tcW w:w="959" w:type="dxa"/>
            <w:tcBorders>
              <w:top w:val="single" w:sz="4" w:space="0" w:color="auto"/>
              <w:left w:val="single" w:sz="4" w:space="0" w:color="auto"/>
              <w:bottom w:val="single" w:sz="4" w:space="0" w:color="auto"/>
              <w:right w:val="single" w:sz="4" w:space="0" w:color="auto"/>
            </w:tcBorders>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1.</w:t>
            </w:r>
          </w:p>
        </w:tc>
        <w:tc>
          <w:tcPr>
            <w:tcW w:w="1701" w:type="dxa"/>
            <w:tcBorders>
              <w:top w:val="single" w:sz="4" w:space="0" w:color="auto"/>
              <w:left w:val="single" w:sz="4" w:space="0" w:color="auto"/>
              <w:bottom w:val="single" w:sz="4" w:space="0" w:color="auto"/>
              <w:right w:val="single" w:sz="4" w:space="0" w:color="auto"/>
            </w:tcBorders>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Skaida 15A/16A</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A38DC" w:rsidRPr="00A350AE" w:rsidRDefault="001A38DC" w:rsidP="00434D0A">
            <w:pPr>
              <w:spacing w:line="256" w:lineRule="auto"/>
              <w:rPr>
                <w:rFonts w:ascii="Arial" w:eastAsia="Times New Roman" w:hAnsi="Arial" w:cs="Arial"/>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p>
        </w:tc>
      </w:tr>
      <w:tr w:rsidR="001A38DC" w:rsidRPr="00A350AE" w:rsidTr="00227689">
        <w:trPr>
          <w:trHeight w:val="142"/>
        </w:trPr>
        <w:tc>
          <w:tcPr>
            <w:tcW w:w="959" w:type="dxa"/>
            <w:tcBorders>
              <w:top w:val="single" w:sz="4" w:space="0" w:color="auto"/>
              <w:left w:val="single" w:sz="4" w:space="0" w:color="auto"/>
              <w:bottom w:val="single" w:sz="4" w:space="0" w:color="auto"/>
              <w:right w:val="single" w:sz="4" w:space="0" w:color="auto"/>
            </w:tcBorders>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2.</w:t>
            </w:r>
          </w:p>
        </w:tc>
        <w:tc>
          <w:tcPr>
            <w:tcW w:w="1701" w:type="dxa"/>
            <w:tcBorders>
              <w:top w:val="single" w:sz="4" w:space="0" w:color="auto"/>
              <w:left w:val="single" w:sz="4" w:space="0" w:color="auto"/>
              <w:bottom w:val="single" w:sz="4" w:space="0" w:color="auto"/>
              <w:right w:val="single" w:sz="4" w:space="0" w:color="auto"/>
            </w:tcBorders>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Negabarīts 5A</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T</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p>
        </w:tc>
      </w:tr>
      <w:tr w:rsidR="001A38DC" w:rsidRPr="00A350AE" w:rsidTr="00227689">
        <w:trPr>
          <w:trHeight w:val="142"/>
        </w:trPr>
        <w:tc>
          <w:tcPr>
            <w:tcW w:w="959" w:type="dxa"/>
            <w:tcBorders>
              <w:top w:val="single" w:sz="4" w:space="0" w:color="auto"/>
              <w:left w:val="single" w:sz="4" w:space="0" w:color="auto"/>
              <w:bottom w:val="single" w:sz="4" w:space="0" w:color="auto"/>
              <w:right w:val="single" w:sz="4" w:space="0" w:color="auto"/>
            </w:tcBorders>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3.</w:t>
            </w:r>
          </w:p>
        </w:tc>
        <w:tc>
          <w:tcPr>
            <w:tcW w:w="1701" w:type="dxa"/>
            <w:tcBorders>
              <w:top w:val="single" w:sz="4" w:space="0" w:color="auto"/>
              <w:left w:val="single" w:sz="4" w:space="0" w:color="auto"/>
              <w:bottom w:val="single" w:sz="4" w:space="0" w:color="auto"/>
              <w:right w:val="single" w:sz="4" w:space="0" w:color="auto"/>
            </w:tcBorders>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Gabarīts 3A-Dz</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T</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p>
        </w:tc>
      </w:tr>
      <w:tr w:rsidR="001A38DC" w:rsidRPr="00A350AE" w:rsidTr="00227689">
        <w:trPr>
          <w:trHeight w:val="520"/>
        </w:trPr>
        <w:tc>
          <w:tcPr>
            <w:tcW w:w="959" w:type="dxa"/>
            <w:tcBorders>
              <w:top w:val="single" w:sz="4" w:space="0" w:color="auto"/>
              <w:left w:val="single" w:sz="4" w:space="0" w:color="auto"/>
              <w:bottom w:val="single" w:sz="4" w:space="0" w:color="auto"/>
              <w:right w:val="single" w:sz="4" w:space="0" w:color="auto"/>
            </w:tcBorders>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4.</w:t>
            </w:r>
          </w:p>
        </w:tc>
        <w:tc>
          <w:tcPr>
            <w:tcW w:w="1701" w:type="dxa"/>
            <w:tcBorders>
              <w:top w:val="single" w:sz="4" w:space="0" w:color="auto"/>
              <w:left w:val="single" w:sz="4" w:space="0" w:color="auto"/>
              <w:bottom w:val="single" w:sz="4" w:space="0" w:color="auto"/>
              <w:right w:val="single" w:sz="4" w:space="0" w:color="auto"/>
            </w:tcBorders>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Skārds 12A</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T</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rsidR="001A38DC" w:rsidRPr="00A350AE" w:rsidRDefault="001A38DC" w:rsidP="00434D0A">
            <w:pPr>
              <w:spacing w:line="256"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p>
        </w:tc>
      </w:tr>
      <w:tr w:rsidR="001A38DC" w:rsidRPr="00A350AE" w:rsidTr="00227689">
        <w:trPr>
          <w:trHeight w:val="520"/>
        </w:trPr>
        <w:tc>
          <w:tcPr>
            <w:tcW w:w="959"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r>
              <w:rPr>
                <w:rFonts w:ascii="Arial" w:eastAsia="Times New Roman" w:hAnsi="Arial" w:cs="Arial"/>
                <w:sz w:val="22"/>
                <w:szCs w:val="22"/>
                <w:lang w:eastAsia="lv-LV"/>
              </w:rPr>
              <w:t>Utt.</w:t>
            </w:r>
          </w:p>
        </w:tc>
        <w:tc>
          <w:tcPr>
            <w:tcW w:w="1701"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A38DC" w:rsidRPr="00A350AE" w:rsidRDefault="001A38DC" w:rsidP="00434D0A">
            <w:pPr>
              <w:spacing w:line="256" w:lineRule="auto"/>
              <w:rPr>
                <w:rFonts w:ascii="Arial" w:eastAsia="Times New Roman" w:hAnsi="Arial" w:cs="Arial"/>
                <w:sz w:val="22"/>
                <w:szCs w:val="22"/>
                <w:lang w:eastAsia="lv-LV"/>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1A38DC" w:rsidRPr="00A350AE" w:rsidRDefault="001A38DC" w:rsidP="00434D0A">
            <w:pPr>
              <w:spacing w:line="256" w:lineRule="auto"/>
              <w:rPr>
                <w:rFonts w:ascii="Arial" w:eastAsia="Times New Roman" w:hAnsi="Arial" w:cs="Arial"/>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1A38DC" w:rsidRPr="00A350AE" w:rsidRDefault="001A38DC" w:rsidP="00434D0A">
            <w:pPr>
              <w:spacing w:line="256" w:lineRule="auto"/>
              <w:rPr>
                <w:rFonts w:ascii="Arial" w:eastAsia="Times New Roman" w:hAnsi="Arial" w:cs="Arial"/>
                <w:sz w:val="22"/>
                <w:szCs w:val="22"/>
                <w:lang w:eastAsia="lv-LV"/>
              </w:rPr>
            </w:pPr>
          </w:p>
        </w:tc>
      </w:tr>
    </w:tbl>
    <w:p w:rsidR="00DC44D3" w:rsidRPr="00A350AE" w:rsidRDefault="00DC44D3" w:rsidP="00DC44D3">
      <w:pPr>
        <w:shd w:val="clear" w:color="auto" w:fill="FFFFFF"/>
        <w:jc w:val="both"/>
        <w:rPr>
          <w:rFonts w:ascii="Arial" w:hAnsi="Arial" w:cs="Arial"/>
          <w:sz w:val="22"/>
          <w:szCs w:val="22"/>
        </w:rPr>
      </w:pPr>
    </w:p>
    <w:p w:rsidR="005649B9" w:rsidRDefault="005649B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D9563C" w:rsidRPr="00A350AE" w:rsidRDefault="00D9563C" w:rsidP="00D9563C">
      <w:pPr>
        <w:ind w:left="4667" w:firstLine="720"/>
        <w:jc w:val="right"/>
        <w:rPr>
          <w:rFonts w:ascii="Arial" w:hAnsi="Arial" w:cs="Arial"/>
          <w:b/>
          <w:sz w:val="22"/>
          <w:szCs w:val="22"/>
        </w:rPr>
      </w:pPr>
      <w:r>
        <w:rPr>
          <w:rFonts w:ascii="Arial" w:hAnsi="Arial" w:cs="Arial"/>
          <w:b/>
          <w:sz w:val="22"/>
          <w:szCs w:val="22"/>
        </w:rPr>
        <w:lastRenderedPageBreak/>
        <w:t>2</w:t>
      </w:r>
      <w:r w:rsidRPr="00A350AE">
        <w:rPr>
          <w:rFonts w:ascii="Arial" w:hAnsi="Arial" w:cs="Arial"/>
          <w:b/>
          <w:sz w:val="22"/>
          <w:szCs w:val="22"/>
        </w:rPr>
        <w:t>.pielikums</w:t>
      </w:r>
    </w:p>
    <w:p w:rsidR="00D9563C" w:rsidRPr="00A350AE" w:rsidRDefault="00D9563C" w:rsidP="00D9563C">
      <w:pPr>
        <w:ind w:left="5387"/>
        <w:jc w:val="right"/>
        <w:rPr>
          <w:rFonts w:ascii="Arial" w:hAnsi="Arial" w:cs="Arial"/>
          <w:sz w:val="22"/>
          <w:szCs w:val="22"/>
        </w:rPr>
      </w:pPr>
      <w:r w:rsidRPr="00A350AE">
        <w:rPr>
          <w:rFonts w:ascii="Arial" w:hAnsi="Arial" w:cs="Arial"/>
          <w:sz w:val="22"/>
          <w:szCs w:val="22"/>
        </w:rPr>
        <w:t>20____.gada _____. _____________</w:t>
      </w:r>
    </w:p>
    <w:p w:rsidR="00D9563C" w:rsidRPr="003C7029" w:rsidRDefault="00D9563C" w:rsidP="00D9563C">
      <w:pPr>
        <w:keepNext/>
        <w:spacing w:after="0" w:line="240" w:lineRule="auto"/>
        <w:ind w:left="1440" w:firstLine="720"/>
        <w:jc w:val="right"/>
        <w:outlineLvl w:val="1"/>
        <w:rPr>
          <w:rFonts w:ascii="Arial" w:eastAsia="Times New Roman" w:hAnsi="Arial" w:cs="Arial"/>
          <w:b/>
          <w:sz w:val="20"/>
          <w:szCs w:val="20"/>
        </w:rPr>
      </w:pPr>
      <w:r w:rsidRPr="00A350AE">
        <w:rPr>
          <w:rFonts w:ascii="Arial" w:hAnsi="Arial" w:cs="Arial"/>
          <w:sz w:val="22"/>
          <w:szCs w:val="22"/>
        </w:rPr>
        <w:t xml:space="preserve">Līgumam </w:t>
      </w:r>
      <w:proofErr w:type="spellStart"/>
      <w:r w:rsidRPr="00A350AE">
        <w:rPr>
          <w:rFonts w:ascii="Arial" w:hAnsi="Arial" w:cs="Arial"/>
          <w:sz w:val="22"/>
          <w:szCs w:val="22"/>
        </w:rPr>
        <w:t>Nr.RSS</w:t>
      </w:r>
      <w:proofErr w:type="spellEnd"/>
      <w:r w:rsidRPr="00A350AE">
        <w:rPr>
          <w:rFonts w:ascii="Arial" w:hAnsi="Arial" w:cs="Arial"/>
          <w:sz w:val="22"/>
          <w:szCs w:val="22"/>
        </w:rPr>
        <w:t>- ______________</w:t>
      </w:r>
    </w:p>
    <w:p w:rsidR="00D9563C" w:rsidRPr="003C7029" w:rsidRDefault="00D9563C" w:rsidP="00D9563C">
      <w:pPr>
        <w:spacing w:after="0" w:line="240" w:lineRule="auto"/>
        <w:rPr>
          <w:rFonts w:ascii="Arial" w:eastAsia="Times New Roman" w:hAnsi="Arial" w:cs="Arial"/>
          <w:sz w:val="20"/>
          <w:szCs w:val="20"/>
        </w:rPr>
      </w:pPr>
    </w:p>
    <w:p w:rsidR="00D9563C" w:rsidRPr="003C7029" w:rsidRDefault="00D9563C" w:rsidP="00D9563C">
      <w:pPr>
        <w:keepNext/>
        <w:spacing w:after="0" w:line="240" w:lineRule="auto"/>
        <w:ind w:left="1440" w:firstLine="720"/>
        <w:jc w:val="center"/>
        <w:outlineLvl w:val="1"/>
        <w:rPr>
          <w:rFonts w:ascii="Arial" w:eastAsia="Times New Roman" w:hAnsi="Arial" w:cs="Arial"/>
          <w:b/>
          <w:sz w:val="20"/>
          <w:szCs w:val="20"/>
        </w:rPr>
      </w:pPr>
    </w:p>
    <w:p w:rsidR="00D9563C" w:rsidRPr="00D9563C" w:rsidRDefault="00D9563C" w:rsidP="00D9563C">
      <w:pPr>
        <w:keepNext/>
        <w:spacing w:after="0" w:line="240" w:lineRule="auto"/>
        <w:ind w:left="1440" w:hanging="1440"/>
        <w:jc w:val="center"/>
        <w:outlineLvl w:val="1"/>
        <w:rPr>
          <w:rFonts w:ascii="Arial" w:eastAsia="Times New Roman" w:hAnsi="Arial" w:cs="Arial"/>
          <w:b/>
          <w:bCs/>
          <w:sz w:val="20"/>
          <w:szCs w:val="20"/>
        </w:rPr>
      </w:pPr>
      <w:r w:rsidRPr="00D9563C">
        <w:rPr>
          <w:rFonts w:ascii="Arial" w:eastAsia="Times New Roman" w:hAnsi="Arial" w:cs="Arial"/>
          <w:b/>
          <w:bCs/>
          <w:sz w:val="20"/>
          <w:szCs w:val="20"/>
        </w:rPr>
        <w:t>Metāla lūžņu izvešanas grafiks</w:t>
      </w:r>
    </w:p>
    <w:p w:rsidR="00D9563C" w:rsidRPr="003C7029" w:rsidRDefault="00D9563C" w:rsidP="00D9563C">
      <w:pPr>
        <w:keepNext/>
        <w:spacing w:after="0" w:line="240" w:lineRule="auto"/>
        <w:ind w:left="1440" w:hanging="1440"/>
        <w:jc w:val="center"/>
        <w:outlineLvl w:val="1"/>
        <w:rPr>
          <w:rFonts w:ascii="Arial" w:eastAsia="Times New Roman" w:hAnsi="Arial" w:cs="Arial"/>
          <w:bCs/>
          <w:sz w:val="20"/>
          <w:szCs w:val="20"/>
        </w:rPr>
      </w:pPr>
      <w:r>
        <w:rPr>
          <w:rFonts w:ascii="Arial" w:eastAsia="Times New Roman" w:hAnsi="Arial" w:cs="Arial"/>
          <w:bCs/>
          <w:sz w:val="20"/>
          <w:szCs w:val="20"/>
        </w:rPr>
        <w:t xml:space="preserve"> (izpildei 30 kalendāro dienu laikā, atbilstoši prioritārai  secībai)</w:t>
      </w:r>
    </w:p>
    <w:p w:rsidR="00D9563C" w:rsidRPr="003C7029" w:rsidRDefault="00D9563C" w:rsidP="00D9563C">
      <w:pPr>
        <w:spacing w:after="0" w:line="240" w:lineRule="auto"/>
        <w:ind w:hanging="1440"/>
        <w:jc w:val="center"/>
        <w:rPr>
          <w:rFonts w:ascii="Arial" w:eastAsia="Times New Roman" w:hAnsi="Arial" w:cs="Arial"/>
          <w:sz w:val="20"/>
          <w:szCs w:val="20"/>
        </w:rPr>
      </w:pPr>
    </w:p>
    <w:p w:rsidR="00D9563C" w:rsidRPr="003C7029" w:rsidRDefault="00D9563C" w:rsidP="00D9563C">
      <w:pPr>
        <w:keepNext/>
        <w:spacing w:after="0" w:line="240" w:lineRule="auto"/>
        <w:ind w:hanging="1440"/>
        <w:outlineLvl w:val="0"/>
        <w:rPr>
          <w:rFonts w:ascii="Arial" w:eastAsia="Times New Roman" w:hAnsi="Arial" w:cs="Arial"/>
          <w:b/>
          <w:bCs/>
          <w:sz w:val="20"/>
          <w:szCs w:val="20"/>
        </w:rPr>
      </w:pPr>
    </w:p>
    <w:p w:rsidR="00D9563C" w:rsidRPr="003C7029" w:rsidRDefault="00D9563C" w:rsidP="00D9563C">
      <w:pPr>
        <w:keepNext/>
        <w:spacing w:after="0" w:line="240" w:lineRule="auto"/>
        <w:ind w:hanging="1440"/>
        <w:outlineLvl w:val="0"/>
        <w:rPr>
          <w:rFonts w:ascii="Arial" w:eastAsia="Times New Roman" w:hAnsi="Arial" w:cs="Arial"/>
          <w:b/>
          <w:bCs/>
          <w:sz w:val="20"/>
          <w:szCs w:val="20"/>
        </w:rPr>
      </w:pPr>
    </w:p>
    <w:p w:rsidR="00D9563C" w:rsidRPr="003C7029" w:rsidRDefault="00D9563C" w:rsidP="00D9563C">
      <w:pPr>
        <w:keepNext/>
        <w:spacing w:after="0" w:line="240" w:lineRule="auto"/>
        <w:ind w:firstLine="708"/>
        <w:jc w:val="both"/>
        <w:outlineLvl w:val="0"/>
        <w:rPr>
          <w:rFonts w:ascii="Arial" w:eastAsia="Times New Roman" w:hAnsi="Arial" w:cs="Arial"/>
          <w:b/>
          <w:bCs/>
          <w:sz w:val="20"/>
          <w:szCs w:val="20"/>
        </w:rPr>
      </w:pPr>
    </w:p>
    <w:p w:rsidR="00D9563C" w:rsidRPr="003C7029" w:rsidRDefault="00D9563C" w:rsidP="00D9563C">
      <w:pPr>
        <w:keepNext/>
        <w:spacing w:after="0" w:line="240" w:lineRule="auto"/>
        <w:ind w:firstLine="708"/>
        <w:jc w:val="both"/>
        <w:outlineLvl w:val="0"/>
        <w:rPr>
          <w:rFonts w:ascii="Arial" w:eastAsia="Times New Roman" w:hAnsi="Arial" w:cs="Arial"/>
          <w:b/>
          <w:bCs/>
          <w:sz w:val="20"/>
          <w:szCs w:val="20"/>
        </w:rPr>
      </w:pPr>
    </w:p>
    <w:p w:rsidR="00D9563C" w:rsidRPr="003C7029" w:rsidRDefault="00D9563C" w:rsidP="00D9563C">
      <w:pPr>
        <w:spacing w:after="0" w:line="240" w:lineRule="auto"/>
        <w:rPr>
          <w:rFonts w:ascii="Arial" w:eastAsia="Times New Roman" w:hAnsi="Arial" w:cs="Arial"/>
          <w:sz w:val="20"/>
          <w:szCs w:val="20"/>
        </w:rPr>
      </w:pPr>
    </w:p>
    <w:p w:rsidR="00D9563C" w:rsidRPr="003C7029" w:rsidRDefault="00D9563C" w:rsidP="00D9563C">
      <w:pPr>
        <w:spacing w:after="0" w:line="240" w:lineRule="auto"/>
        <w:rPr>
          <w:rFonts w:ascii="Arial" w:eastAsia="Times New Roman" w:hAnsi="Arial" w:cs="Arial"/>
          <w:sz w:val="20"/>
          <w:szCs w:val="20"/>
        </w:rPr>
      </w:pPr>
    </w:p>
    <w:p w:rsidR="00D9563C" w:rsidRPr="003C7029" w:rsidRDefault="00D9563C" w:rsidP="00D9563C">
      <w:pPr>
        <w:keepNext/>
        <w:spacing w:after="0" w:line="240" w:lineRule="auto"/>
        <w:ind w:firstLine="708"/>
        <w:outlineLvl w:val="0"/>
        <w:rPr>
          <w:rFonts w:ascii="Arial" w:eastAsia="Times New Roman" w:hAnsi="Arial" w:cs="Arial"/>
          <w:b/>
          <w:bCs/>
          <w:sz w:val="20"/>
          <w:szCs w:val="20"/>
        </w:rPr>
      </w:pPr>
      <w:r>
        <w:rPr>
          <w:rFonts w:ascii="Arial" w:eastAsia="Times New Roman" w:hAnsi="Arial" w:cs="Arial"/>
          <w:b/>
          <w:bCs/>
          <w:sz w:val="20"/>
          <w:szCs w:val="20"/>
        </w:rPr>
        <w:t xml:space="preserve">Pārdevējs </w:t>
      </w:r>
      <w:r>
        <w:rPr>
          <w:rFonts w:ascii="Arial" w:eastAsia="Times New Roman" w:hAnsi="Arial" w:cs="Arial"/>
          <w:b/>
          <w:bCs/>
          <w:sz w:val="20"/>
          <w:szCs w:val="20"/>
        </w:rPr>
        <w:tab/>
        <w:t>____________</w:t>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sidRPr="003C7029">
        <w:rPr>
          <w:rFonts w:ascii="Arial" w:eastAsia="Times New Roman" w:hAnsi="Arial" w:cs="Arial"/>
          <w:b/>
          <w:bCs/>
          <w:sz w:val="20"/>
          <w:szCs w:val="20"/>
        </w:rPr>
        <w:t xml:space="preserve">Pircējs </w:t>
      </w:r>
      <w:r w:rsidRPr="003C7029">
        <w:rPr>
          <w:rFonts w:ascii="Arial" w:eastAsia="Times New Roman" w:hAnsi="Arial" w:cs="Arial"/>
          <w:b/>
          <w:bCs/>
          <w:sz w:val="20"/>
          <w:szCs w:val="20"/>
        </w:rPr>
        <w:tab/>
        <w:t>_______________</w:t>
      </w:r>
    </w:p>
    <w:p w:rsidR="00D9563C" w:rsidRPr="003C7029" w:rsidRDefault="00D9563C" w:rsidP="00D9563C">
      <w:pPr>
        <w:spacing w:after="0" w:line="240" w:lineRule="auto"/>
        <w:rPr>
          <w:rFonts w:ascii="Arial" w:eastAsia="Times New Roman" w:hAnsi="Arial" w:cs="Arial"/>
          <w:b/>
          <w:sz w:val="20"/>
          <w:szCs w:val="20"/>
        </w:rPr>
      </w:pP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b/>
          <w:sz w:val="20"/>
          <w:szCs w:val="20"/>
        </w:rPr>
        <w:tab/>
      </w: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sectPr w:rsidR="00D9563C" w:rsidSect="00D9563C">
      <w:footerReference w:type="default" r:id="rId21"/>
      <w:pgSz w:w="11906" w:h="16838"/>
      <w:pgMar w:top="1276" w:right="1274" w:bottom="426"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CE5" w:rsidRDefault="00B47CE5">
      <w:pPr>
        <w:spacing w:after="0" w:line="240" w:lineRule="auto"/>
      </w:pPr>
      <w:r>
        <w:separator/>
      </w:r>
    </w:p>
  </w:endnote>
  <w:endnote w:type="continuationSeparator" w:id="0">
    <w:p w:rsidR="00B47CE5" w:rsidRDefault="00B4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11216"/>
      <w:docPartObj>
        <w:docPartGallery w:val="Page Numbers (Bottom of Page)"/>
        <w:docPartUnique/>
      </w:docPartObj>
    </w:sdtPr>
    <w:sdtEndPr>
      <w:rPr>
        <w:noProof/>
      </w:rPr>
    </w:sdtEndPr>
    <w:sdtContent>
      <w:p w:rsidR="00AC42A5" w:rsidRDefault="00AC42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C42A5" w:rsidRDefault="00AC4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CE5" w:rsidRDefault="00B47CE5">
      <w:pPr>
        <w:spacing w:after="0" w:line="240" w:lineRule="auto"/>
      </w:pPr>
      <w:r>
        <w:separator/>
      </w:r>
    </w:p>
  </w:footnote>
  <w:footnote w:type="continuationSeparator" w:id="0">
    <w:p w:rsidR="00B47CE5" w:rsidRDefault="00B4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AE928EE"/>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9"/>
  </w:num>
  <w:num w:numId="4">
    <w:abstractNumId w:val="2"/>
  </w:num>
  <w:num w:numId="5">
    <w:abstractNumId w:val="4"/>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7"/>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03"/>
    <w:rsid w:val="00055B22"/>
    <w:rsid w:val="00056A97"/>
    <w:rsid w:val="00061951"/>
    <w:rsid w:val="00062BEF"/>
    <w:rsid w:val="0008256F"/>
    <w:rsid w:val="000A06FF"/>
    <w:rsid w:val="000A228D"/>
    <w:rsid w:val="000A4A03"/>
    <w:rsid w:val="000A5471"/>
    <w:rsid w:val="000B7CEC"/>
    <w:rsid w:val="000C3599"/>
    <w:rsid w:val="000C3C0F"/>
    <w:rsid w:val="000F2578"/>
    <w:rsid w:val="0011192D"/>
    <w:rsid w:val="00123E48"/>
    <w:rsid w:val="001244A7"/>
    <w:rsid w:val="00160B19"/>
    <w:rsid w:val="00170A57"/>
    <w:rsid w:val="001846F3"/>
    <w:rsid w:val="001A38DC"/>
    <w:rsid w:val="001B05A2"/>
    <w:rsid w:val="001C30E2"/>
    <w:rsid w:val="0020546D"/>
    <w:rsid w:val="00212388"/>
    <w:rsid w:val="00227689"/>
    <w:rsid w:val="0025476B"/>
    <w:rsid w:val="00271335"/>
    <w:rsid w:val="00273A3D"/>
    <w:rsid w:val="00294397"/>
    <w:rsid w:val="002A0682"/>
    <w:rsid w:val="002A4182"/>
    <w:rsid w:val="002A7002"/>
    <w:rsid w:val="002B2C44"/>
    <w:rsid w:val="002B560A"/>
    <w:rsid w:val="002B70D2"/>
    <w:rsid w:val="002C3049"/>
    <w:rsid w:val="002C4F93"/>
    <w:rsid w:val="002E02B4"/>
    <w:rsid w:val="002E3BDC"/>
    <w:rsid w:val="002E684D"/>
    <w:rsid w:val="002F4F31"/>
    <w:rsid w:val="00301DD6"/>
    <w:rsid w:val="003144B2"/>
    <w:rsid w:val="00327B47"/>
    <w:rsid w:val="003637C8"/>
    <w:rsid w:val="003A1585"/>
    <w:rsid w:val="003B7EC8"/>
    <w:rsid w:val="003C31DC"/>
    <w:rsid w:val="003C5DD0"/>
    <w:rsid w:val="003C7029"/>
    <w:rsid w:val="003F5B95"/>
    <w:rsid w:val="003F7BA6"/>
    <w:rsid w:val="00411827"/>
    <w:rsid w:val="004322FD"/>
    <w:rsid w:val="00432E22"/>
    <w:rsid w:val="00434D0A"/>
    <w:rsid w:val="004404EC"/>
    <w:rsid w:val="004519A6"/>
    <w:rsid w:val="00453903"/>
    <w:rsid w:val="00456478"/>
    <w:rsid w:val="00493B89"/>
    <w:rsid w:val="004A171E"/>
    <w:rsid w:val="004A1F14"/>
    <w:rsid w:val="004B4C81"/>
    <w:rsid w:val="004D4591"/>
    <w:rsid w:val="004D66A1"/>
    <w:rsid w:val="005029FA"/>
    <w:rsid w:val="00503091"/>
    <w:rsid w:val="005076F4"/>
    <w:rsid w:val="005173BF"/>
    <w:rsid w:val="00522FDC"/>
    <w:rsid w:val="005361D1"/>
    <w:rsid w:val="00545C21"/>
    <w:rsid w:val="00555041"/>
    <w:rsid w:val="0056007F"/>
    <w:rsid w:val="00560E0F"/>
    <w:rsid w:val="00561F0B"/>
    <w:rsid w:val="005649B9"/>
    <w:rsid w:val="00591463"/>
    <w:rsid w:val="005944A2"/>
    <w:rsid w:val="005A1C9D"/>
    <w:rsid w:val="005B3125"/>
    <w:rsid w:val="005C42D8"/>
    <w:rsid w:val="005C781C"/>
    <w:rsid w:val="005D0554"/>
    <w:rsid w:val="005F55DA"/>
    <w:rsid w:val="006018E3"/>
    <w:rsid w:val="0061597A"/>
    <w:rsid w:val="00654EEA"/>
    <w:rsid w:val="00662C43"/>
    <w:rsid w:val="00692A72"/>
    <w:rsid w:val="006A0E2E"/>
    <w:rsid w:val="006A4489"/>
    <w:rsid w:val="006A68AF"/>
    <w:rsid w:val="006C58DE"/>
    <w:rsid w:val="006D7ACB"/>
    <w:rsid w:val="006E5EA6"/>
    <w:rsid w:val="006E5F04"/>
    <w:rsid w:val="006E7DE8"/>
    <w:rsid w:val="006F0CB2"/>
    <w:rsid w:val="00725266"/>
    <w:rsid w:val="007468E9"/>
    <w:rsid w:val="0075215F"/>
    <w:rsid w:val="00753615"/>
    <w:rsid w:val="00780A40"/>
    <w:rsid w:val="0078110C"/>
    <w:rsid w:val="00791B2F"/>
    <w:rsid w:val="00796194"/>
    <w:rsid w:val="007A1598"/>
    <w:rsid w:val="007D4683"/>
    <w:rsid w:val="007D6AC5"/>
    <w:rsid w:val="00801646"/>
    <w:rsid w:val="00814D5B"/>
    <w:rsid w:val="00817EF1"/>
    <w:rsid w:val="00826A41"/>
    <w:rsid w:val="00842E49"/>
    <w:rsid w:val="0085458C"/>
    <w:rsid w:val="0085558B"/>
    <w:rsid w:val="00871500"/>
    <w:rsid w:val="00874D70"/>
    <w:rsid w:val="00896957"/>
    <w:rsid w:val="008B16D4"/>
    <w:rsid w:val="008C4A59"/>
    <w:rsid w:val="008F3C8B"/>
    <w:rsid w:val="00911B25"/>
    <w:rsid w:val="009517C8"/>
    <w:rsid w:val="00954993"/>
    <w:rsid w:val="00967B26"/>
    <w:rsid w:val="009819B9"/>
    <w:rsid w:val="009833DA"/>
    <w:rsid w:val="00991AF7"/>
    <w:rsid w:val="009956E7"/>
    <w:rsid w:val="009A172E"/>
    <w:rsid w:val="009A5F55"/>
    <w:rsid w:val="009A73D4"/>
    <w:rsid w:val="009C4177"/>
    <w:rsid w:val="009C5290"/>
    <w:rsid w:val="00A0739F"/>
    <w:rsid w:val="00A1344C"/>
    <w:rsid w:val="00A26A65"/>
    <w:rsid w:val="00A27B88"/>
    <w:rsid w:val="00A350AE"/>
    <w:rsid w:val="00A37ED6"/>
    <w:rsid w:val="00A447BF"/>
    <w:rsid w:val="00A53B01"/>
    <w:rsid w:val="00A55DDC"/>
    <w:rsid w:val="00A640E7"/>
    <w:rsid w:val="00A743A1"/>
    <w:rsid w:val="00A82B40"/>
    <w:rsid w:val="00A940BB"/>
    <w:rsid w:val="00A94DF4"/>
    <w:rsid w:val="00AA1BD2"/>
    <w:rsid w:val="00AC42A5"/>
    <w:rsid w:val="00AD11A5"/>
    <w:rsid w:val="00AF6707"/>
    <w:rsid w:val="00B20545"/>
    <w:rsid w:val="00B267AD"/>
    <w:rsid w:val="00B433CC"/>
    <w:rsid w:val="00B44F3C"/>
    <w:rsid w:val="00B461E0"/>
    <w:rsid w:val="00B47CE5"/>
    <w:rsid w:val="00B52D65"/>
    <w:rsid w:val="00B73400"/>
    <w:rsid w:val="00BA150D"/>
    <w:rsid w:val="00BA3CF0"/>
    <w:rsid w:val="00BB5DA6"/>
    <w:rsid w:val="00BC09BF"/>
    <w:rsid w:val="00BC198B"/>
    <w:rsid w:val="00BC24BA"/>
    <w:rsid w:val="00BD3740"/>
    <w:rsid w:val="00BD58FE"/>
    <w:rsid w:val="00C010DC"/>
    <w:rsid w:val="00C24917"/>
    <w:rsid w:val="00C33F18"/>
    <w:rsid w:val="00C34C52"/>
    <w:rsid w:val="00C44A83"/>
    <w:rsid w:val="00C63F1C"/>
    <w:rsid w:val="00C86186"/>
    <w:rsid w:val="00CA3971"/>
    <w:rsid w:val="00CC1D1C"/>
    <w:rsid w:val="00CC43D7"/>
    <w:rsid w:val="00CC56DD"/>
    <w:rsid w:val="00CC7A4A"/>
    <w:rsid w:val="00D26597"/>
    <w:rsid w:val="00D5675B"/>
    <w:rsid w:val="00D60AC1"/>
    <w:rsid w:val="00D6398E"/>
    <w:rsid w:val="00D64DE9"/>
    <w:rsid w:val="00D76840"/>
    <w:rsid w:val="00D947B4"/>
    <w:rsid w:val="00D9563C"/>
    <w:rsid w:val="00DA7A5A"/>
    <w:rsid w:val="00DB1A17"/>
    <w:rsid w:val="00DB4B9C"/>
    <w:rsid w:val="00DC44D3"/>
    <w:rsid w:val="00DD5712"/>
    <w:rsid w:val="00DF1738"/>
    <w:rsid w:val="00DF5240"/>
    <w:rsid w:val="00DF7E63"/>
    <w:rsid w:val="00E3702B"/>
    <w:rsid w:val="00E57F48"/>
    <w:rsid w:val="00E63660"/>
    <w:rsid w:val="00E86A2F"/>
    <w:rsid w:val="00E93406"/>
    <w:rsid w:val="00EB31C0"/>
    <w:rsid w:val="00ED1994"/>
    <w:rsid w:val="00ED1AE6"/>
    <w:rsid w:val="00EE2D0A"/>
    <w:rsid w:val="00EE74EE"/>
    <w:rsid w:val="00F05F48"/>
    <w:rsid w:val="00F078B6"/>
    <w:rsid w:val="00F3168C"/>
    <w:rsid w:val="00F32FF5"/>
    <w:rsid w:val="00F4467D"/>
    <w:rsid w:val="00F46CAF"/>
    <w:rsid w:val="00F5616A"/>
    <w:rsid w:val="00F61B07"/>
    <w:rsid w:val="00F66921"/>
    <w:rsid w:val="00F76BC9"/>
    <w:rsid w:val="00F87575"/>
    <w:rsid w:val="00F91B12"/>
    <w:rsid w:val="00FC0F21"/>
    <w:rsid w:val="00FC5FCD"/>
    <w:rsid w:val="00FC739B"/>
    <w:rsid w:val="00FD1F03"/>
    <w:rsid w:val="00FF1F43"/>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3B0D"/>
  <w15:docId w15:val="{2DF98009-C741-41E8-8549-7D3C8079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01 Nodaļa"/>
    <w:basedOn w:val="Normal"/>
    <w:next w:val="Normal"/>
    <w:link w:val="Heading1Char"/>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Heading2">
    <w:name w:val="heading 2"/>
    <w:aliases w:val="02 Nodaļa"/>
    <w:basedOn w:val="Normal"/>
    <w:next w:val="Normal"/>
    <w:link w:val="Heading2Char"/>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 Nodaļa Char"/>
    <w:basedOn w:val="DefaultParagraphFont"/>
    <w:link w:val="Heading1"/>
    <w:uiPriority w:val="9"/>
    <w:rsid w:val="00AD11A5"/>
    <w:rPr>
      <w:rFonts w:eastAsiaTheme="majorEastAsia" w:cstheme="majorBidi"/>
      <w:b/>
      <w:color w:val="000000" w:themeColor="text1"/>
      <w:sz w:val="32"/>
      <w:szCs w:val="32"/>
    </w:rPr>
  </w:style>
  <w:style w:type="character" w:customStyle="1" w:styleId="Heading2Char">
    <w:name w:val="Heading 2 Char"/>
    <w:aliases w:val="02 Nodaļa Char"/>
    <w:basedOn w:val="DefaultParagraphFont"/>
    <w:link w:val="Heading2"/>
    <w:uiPriority w:val="9"/>
    <w:semiHidden/>
    <w:rsid w:val="00CC7A4A"/>
    <w:rPr>
      <w:rFonts w:eastAsiaTheme="majorEastAsia" w:cstheme="majorBidi"/>
      <w:color w:val="000000" w:themeColor="text1"/>
      <w:sz w:val="28"/>
      <w:szCs w:val="26"/>
    </w:rPr>
  </w:style>
  <w:style w:type="paragraph" w:styleId="ListParagraph">
    <w:name w:val="List Paragraph"/>
    <w:aliases w:val="Saistīto dokumentu saraksts,Syle 1,Normal bullet 2,Bullet list,H&amp;P List Paragraph,2,Strip,PPS_Bullet,Numurets,Virsraksti,Saraksta rindkopa,List Paragraph1"/>
    <w:basedOn w:val="Normal"/>
    <w:link w:val="ListParagraphChar"/>
    <w:uiPriority w:val="34"/>
    <w:qFormat/>
    <w:rsid w:val="00FD1F03"/>
    <w:pPr>
      <w:ind w:left="720"/>
      <w:contextualSpacing/>
    </w:pPr>
  </w:style>
  <w:style w:type="paragraph" w:styleId="Footer">
    <w:name w:val="footer"/>
    <w:basedOn w:val="Normal"/>
    <w:link w:val="FooterChar"/>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C43D7"/>
    <w:rPr>
      <w:rFonts w:asciiTheme="minorHAnsi" w:hAnsiTheme="minorHAnsi" w:cstheme="minorBidi"/>
      <w:sz w:val="22"/>
      <w:szCs w:val="22"/>
    </w:rPr>
  </w:style>
  <w:style w:type="paragraph" w:styleId="Header">
    <w:name w:val="header"/>
    <w:basedOn w:val="Normal"/>
    <w:link w:val="HeaderChar"/>
    <w:uiPriority w:val="99"/>
    <w:unhideWhenUsed/>
    <w:rsid w:val="00CC43D7"/>
    <w:pPr>
      <w:tabs>
        <w:tab w:val="center" w:pos="4153"/>
        <w:tab w:val="right" w:pos="8306"/>
      </w:tabs>
      <w:spacing w:after="0" w:line="240" w:lineRule="auto"/>
      <w:jc w:val="both"/>
    </w:pPr>
    <w:rPr>
      <w:szCs w:val="22"/>
    </w:rPr>
  </w:style>
  <w:style w:type="character" w:customStyle="1" w:styleId="HeaderChar">
    <w:name w:val="Header Char"/>
    <w:basedOn w:val="DefaultParagraphFont"/>
    <w:link w:val="Header"/>
    <w:uiPriority w:val="99"/>
    <w:rsid w:val="00CC43D7"/>
    <w:rPr>
      <w:szCs w:val="22"/>
    </w:rPr>
  </w:style>
  <w:style w:type="paragraph" w:styleId="BalloonText">
    <w:name w:val="Balloon Text"/>
    <w:basedOn w:val="Normal"/>
    <w:link w:val="BalloonTextChar"/>
    <w:uiPriority w:val="99"/>
    <w:semiHidden/>
    <w:unhideWhenUsed/>
    <w:rsid w:val="00D63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8E"/>
    <w:rPr>
      <w:rFonts w:ascii="Segoe UI" w:hAnsi="Segoe UI" w:cs="Segoe UI"/>
      <w:sz w:val="18"/>
      <w:szCs w:val="18"/>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Saraksta rindkopa Char,List Paragraph1 Char"/>
    <w:link w:val="ListParagraph"/>
    <w:uiPriority w:val="34"/>
    <w:qFormat/>
    <w:locked/>
    <w:rsid w:val="00D6398E"/>
  </w:style>
  <w:style w:type="character" w:styleId="CommentReference">
    <w:name w:val="annotation reference"/>
    <w:basedOn w:val="DefaultParagraphFont"/>
    <w:uiPriority w:val="99"/>
    <w:semiHidden/>
    <w:unhideWhenUsed/>
    <w:rsid w:val="00791B2F"/>
    <w:rPr>
      <w:sz w:val="16"/>
      <w:szCs w:val="16"/>
    </w:rPr>
  </w:style>
  <w:style w:type="paragraph" w:styleId="CommentText">
    <w:name w:val="annotation text"/>
    <w:basedOn w:val="Normal"/>
    <w:link w:val="CommentTextChar"/>
    <w:uiPriority w:val="99"/>
    <w:semiHidden/>
    <w:unhideWhenUsed/>
    <w:rsid w:val="00791B2F"/>
    <w:pPr>
      <w:spacing w:line="240" w:lineRule="auto"/>
    </w:pPr>
    <w:rPr>
      <w:sz w:val="20"/>
      <w:szCs w:val="20"/>
    </w:rPr>
  </w:style>
  <w:style w:type="character" w:customStyle="1" w:styleId="CommentTextChar">
    <w:name w:val="Comment Text Char"/>
    <w:basedOn w:val="DefaultParagraphFont"/>
    <w:link w:val="CommentText"/>
    <w:uiPriority w:val="99"/>
    <w:semiHidden/>
    <w:rsid w:val="00791B2F"/>
    <w:rPr>
      <w:sz w:val="20"/>
      <w:szCs w:val="20"/>
    </w:rPr>
  </w:style>
  <w:style w:type="paragraph" w:styleId="CommentSubject">
    <w:name w:val="annotation subject"/>
    <w:basedOn w:val="CommentText"/>
    <w:next w:val="CommentText"/>
    <w:link w:val="CommentSubjectChar"/>
    <w:uiPriority w:val="99"/>
    <w:semiHidden/>
    <w:unhideWhenUsed/>
    <w:rsid w:val="00791B2F"/>
    <w:rPr>
      <w:b/>
      <w:bCs/>
    </w:rPr>
  </w:style>
  <w:style w:type="character" w:customStyle="1" w:styleId="CommentSubjectChar">
    <w:name w:val="Comment Subject Char"/>
    <w:basedOn w:val="CommentTextChar"/>
    <w:link w:val="CommentSubject"/>
    <w:uiPriority w:val="99"/>
    <w:semiHidden/>
    <w:rsid w:val="00791B2F"/>
    <w:rPr>
      <w:b/>
      <w:bCs/>
      <w:sz w:val="20"/>
      <w:szCs w:val="20"/>
    </w:rPr>
  </w:style>
  <w:style w:type="character" w:customStyle="1" w:styleId="appliestoitem">
    <w:name w:val="appliestoitem"/>
    <w:basedOn w:val="DefaultParagraphFont"/>
    <w:rsid w:val="00F32FF5"/>
  </w:style>
  <w:style w:type="character" w:styleId="Hyperlink">
    <w:name w:val="Hyperlink"/>
    <w:basedOn w:val="DefaultParagraphFont"/>
    <w:uiPriority w:val="99"/>
    <w:unhideWhenUsed/>
    <w:rsid w:val="00A640E7"/>
    <w:rPr>
      <w:color w:val="0563C1" w:themeColor="hyperlink"/>
      <w:u w:val="single"/>
    </w:rPr>
  </w:style>
  <w:style w:type="paragraph" w:styleId="BodyTextIndent">
    <w:name w:val="Body Text Indent"/>
    <w:basedOn w:val="Normal"/>
    <w:link w:val="BodyTextIndentChar"/>
    <w:semiHidden/>
    <w:unhideWhenUsed/>
    <w:rsid w:val="00DC44D3"/>
    <w:pPr>
      <w:spacing w:before="240" w:line="240" w:lineRule="auto"/>
      <w:ind w:left="720"/>
      <w:jc w:val="both"/>
    </w:pPr>
    <w:rPr>
      <w:rFonts w:eastAsia="Times New Roman"/>
      <w:sz w:val="28"/>
      <w:szCs w:val="20"/>
      <w:lang w:eastAsia="lv-LV"/>
    </w:rPr>
  </w:style>
  <w:style w:type="character" w:customStyle="1" w:styleId="BodyTextIndentChar">
    <w:name w:val="Body Text Indent Char"/>
    <w:basedOn w:val="DefaultParagraphFont"/>
    <w:link w:val="BodyTextIndent"/>
    <w:semiHidden/>
    <w:rsid w:val="00DC44D3"/>
    <w:rPr>
      <w:rFonts w:eastAsia="Times New Roman"/>
      <w:sz w:val="28"/>
      <w:szCs w:val="20"/>
      <w:lang w:eastAsia="lv-LV"/>
    </w:rPr>
  </w:style>
  <w:style w:type="paragraph" w:styleId="NoSpacing">
    <w:name w:val="No Spacing"/>
    <w:uiPriority w:val="1"/>
    <w:qFormat/>
    <w:rsid w:val="00C63F1C"/>
    <w:pPr>
      <w:spacing w:after="0" w:line="240" w:lineRule="auto"/>
    </w:pPr>
  </w:style>
  <w:style w:type="character" w:styleId="FollowedHyperlink">
    <w:name w:val="FollowedHyperlink"/>
    <w:basedOn w:val="DefaultParagraphFont"/>
    <w:uiPriority w:val="99"/>
    <w:semiHidden/>
    <w:unhideWhenUsed/>
    <w:rsid w:val="00C34C52"/>
    <w:rPr>
      <w:color w:val="954F72" w:themeColor="followedHyperlink"/>
      <w:u w:val="single"/>
    </w:rPr>
  </w:style>
  <w:style w:type="table" w:styleId="TableGrid">
    <w:name w:val="Table Grid"/>
    <w:basedOn w:val="TableNormal"/>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DefaultParagraphFont"/>
    <w:rsid w:val="009A5F55"/>
    <w:rPr>
      <w:color w:val="9400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mailto:vrc_rss@ldz.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rsslr@ldz.lv" TargetMode="External"/><Relationship Id="rId2" Type="http://schemas.openxmlformats.org/officeDocument/2006/relationships/numbering" Target="numbering.xml"/><Relationship Id="rId16" Type="http://schemas.openxmlformats.org/officeDocument/2006/relationships/hyperlink" Target="mailto:lrc_rss@ldz.lv" TargetMode="Externa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arturs.melameds@ldz.lv" TargetMode="Externa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3CAB-2F2A-4C74-A4F9-0808C9C4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25285</Words>
  <Characters>14413</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39619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Egita Sergejeva</cp:lastModifiedBy>
  <cp:revision>3</cp:revision>
  <cp:lastPrinted>2020-05-15T08:43:00Z</cp:lastPrinted>
  <dcterms:created xsi:type="dcterms:W3CDTF">2020-05-15T08:34:00Z</dcterms:created>
  <dcterms:modified xsi:type="dcterms:W3CDTF">2020-05-15T09:57:00Z</dcterms:modified>
</cp:coreProperties>
</file>