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5711" w14:textId="77777777" w:rsidR="00B95351" w:rsidRPr="00B03B31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B03B31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B03B31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49CC2B21" w:rsidR="00453738" w:rsidRPr="00B03B31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B03B31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B03B31">
        <w:rPr>
          <w:rFonts w:cs="Arial"/>
          <w:color w:val="000000"/>
          <w:szCs w:val="20"/>
          <w:lang w:val="lv-LV"/>
        </w:rPr>
        <w:t xml:space="preserve"> veic tirgus izpēti </w:t>
      </w:r>
      <w:r w:rsidR="00B03B31" w:rsidRPr="00B03B31">
        <w:rPr>
          <w:rFonts w:cs="Arial"/>
          <w:color w:val="000000"/>
          <w:szCs w:val="20"/>
          <w:lang w:val="lv-LV"/>
        </w:rPr>
        <w:t>“</w:t>
      </w:r>
      <w:r w:rsidR="0012200F" w:rsidRPr="00B03B31">
        <w:rPr>
          <w:rFonts w:cs="Arial"/>
          <w:b/>
          <w:color w:val="000000"/>
          <w:lang w:val="lv-LV"/>
        </w:rPr>
        <w:t>Metālizstrādājumu un instrumentu  iegāde</w:t>
      </w:r>
      <w:r w:rsidR="00B03B31" w:rsidRPr="00B03B31">
        <w:rPr>
          <w:rFonts w:cs="Arial"/>
          <w:b/>
          <w:color w:val="000000"/>
          <w:lang w:val="lv-LV"/>
        </w:rPr>
        <w:t>”</w:t>
      </w:r>
      <w:r w:rsidR="00E577AB" w:rsidRPr="00B03B31">
        <w:rPr>
          <w:rFonts w:cs="Arial"/>
          <w:b/>
          <w:bCs/>
          <w:color w:val="000000"/>
          <w:szCs w:val="20"/>
          <w:lang w:val="lv-LV"/>
        </w:rPr>
        <w:t xml:space="preserve"> </w:t>
      </w:r>
      <w:r w:rsidR="00453738" w:rsidRPr="00B03B31">
        <w:rPr>
          <w:rFonts w:cs="Arial"/>
          <w:color w:val="000000"/>
          <w:szCs w:val="20"/>
          <w:lang w:val="lv-LV"/>
        </w:rPr>
        <w:t xml:space="preserve">(turpmāk </w:t>
      </w:r>
      <w:r w:rsidR="00F475B9" w:rsidRPr="00B03B31">
        <w:rPr>
          <w:rFonts w:cs="Arial"/>
          <w:color w:val="000000"/>
          <w:szCs w:val="20"/>
          <w:lang w:val="lv-LV"/>
        </w:rPr>
        <w:t>–</w:t>
      </w:r>
      <w:r w:rsidR="00453738" w:rsidRPr="00B03B31">
        <w:rPr>
          <w:rFonts w:cs="Arial"/>
          <w:color w:val="000000"/>
          <w:szCs w:val="20"/>
          <w:lang w:val="lv-LV"/>
        </w:rPr>
        <w:t xml:space="preserve"> </w:t>
      </w:r>
      <w:r w:rsidR="00F475B9" w:rsidRPr="00B03B31">
        <w:rPr>
          <w:rFonts w:cs="Arial"/>
          <w:color w:val="000000"/>
          <w:szCs w:val="20"/>
          <w:lang w:val="lv-LV"/>
        </w:rPr>
        <w:t>tirgus izpēte</w:t>
      </w:r>
      <w:r w:rsidR="00453738" w:rsidRPr="00B03B31">
        <w:rPr>
          <w:rFonts w:cs="Arial"/>
          <w:color w:val="000000"/>
          <w:szCs w:val="20"/>
          <w:lang w:val="lv-LV"/>
        </w:rPr>
        <w:t xml:space="preserve">), tādēļ lūdzam Jūs ieinteresētības gadījumā iesniegt savu </w:t>
      </w:r>
      <w:proofErr w:type="spellStart"/>
      <w:r w:rsidR="00453738" w:rsidRPr="00B03B31">
        <w:rPr>
          <w:rFonts w:cs="Arial"/>
          <w:color w:val="000000"/>
          <w:szCs w:val="20"/>
          <w:lang w:val="lv-LV"/>
        </w:rPr>
        <w:t>komercpiedāvājumu</w:t>
      </w:r>
      <w:proofErr w:type="spellEnd"/>
      <w:r w:rsidR="001E08B0" w:rsidRPr="00B03B31">
        <w:rPr>
          <w:rFonts w:cs="Arial"/>
          <w:color w:val="000000"/>
          <w:szCs w:val="20"/>
          <w:lang w:val="lv-LV"/>
        </w:rPr>
        <w:t xml:space="preserve">, norādot </w:t>
      </w:r>
      <w:r w:rsidR="0012200F" w:rsidRPr="00B03B31">
        <w:rPr>
          <w:rFonts w:cs="Arial"/>
          <w:bCs/>
          <w:color w:val="000000"/>
          <w:lang w:val="lv-LV"/>
        </w:rPr>
        <w:t>metālizstrādājumu un instrumentu</w:t>
      </w:r>
      <w:r w:rsidR="0012200F" w:rsidRPr="00B03B31">
        <w:rPr>
          <w:rFonts w:eastAsia="Times New Roman" w:cs="Arial"/>
          <w:szCs w:val="20"/>
          <w:lang w:val="lv-LV" w:eastAsia="lv-LV"/>
        </w:rPr>
        <w:t xml:space="preserve"> </w:t>
      </w:r>
      <w:r w:rsidR="001E08B0" w:rsidRPr="00B03B31">
        <w:rPr>
          <w:rFonts w:eastAsia="Times New Roman" w:cs="Arial"/>
          <w:szCs w:val="20"/>
          <w:lang w:val="lv-LV" w:eastAsia="lv-LV"/>
        </w:rPr>
        <w:t>cenas</w:t>
      </w:r>
      <w:r w:rsidR="004B4A62" w:rsidRPr="00B03B31">
        <w:rPr>
          <w:rFonts w:eastAsia="Times New Roman" w:cs="Arial"/>
          <w:szCs w:val="20"/>
          <w:lang w:val="lv-LV" w:eastAsia="lv-LV"/>
        </w:rPr>
        <w:t>:</w:t>
      </w:r>
    </w:p>
    <w:p w14:paraId="1B01F656" w14:textId="77777777" w:rsidR="00E577AB" w:rsidRPr="00B03B31" w:rsidRDefault="00E577AB" w:rsidP="00E577AB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583"/>
        <w:gridCol w:w="1701"/>
        <w:gridCol w:w="2268"/>
      </w:tblGrid>
      <w:tr w:rsidR="00E577AB" w:rsidRPr="00B03B31" w14:paraId="0963D7EA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013" w14:textId="389F73AB" w:rsidR="00E577AB" w:rsidRPr="00B03B31" w:rsidRDefault="00B03B31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proofErr w:type="spellStart"/>
            <w:r w:rsidRPr="00B03B31">
              <w:rPr>
                <w:rFonts w:eastAsia="Times New Roman" w:cs="Arial"/>
                <w:szCs w:val="20"/>
                <w:lang w:val="lv-LV" w:eastAsia="lv-LV"/>
              </w:rPr>
              <w:t>N</w:t>
            </w:r>
            <w:r w:rsidR="0012200F" w:rsidRPr="00B03B31">
              <w:rPr>
                <w:rFonts w:eastAsia="Times New Roman" w:cs="Arial"/>
                <w:szCs w:val="20"/>
                <w:lang w:val="lv-LV" w:eastAsia="lv-LV"/>
              </w:rPr>
              <w:t>r.p.k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088" w14:textId="77777777" w:rsidR="00E577AB" w:rsidRPr="00B03B31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420" w14:textId="77777777" w:rsidR="00E577AB" w:rsidRPr="00B03B31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Cena, EUR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B2" w14:textId="77777777" w:rsidR="00E577AB" w:rsidRPr="00B03B31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Calibri" w:cs="Arial"/>
                <w:szCs w:val="20"/>
                <w:lang w:val="lv-LV"/>
              </w:rPr>
              <w:t>Preces iegādes vieta (adrese)</w:t>
            </w:r>
          </w:p>
        </w:tc>
      </w:tr>
      <w:tr w:rsidR="00E577AB" w:rsidRPr="00B03B31" w14:paraId="706CFBEF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930" w14:textId="5825496D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1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F496" w14:textId="4BD9B510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Zāģa asmens 150x30 – 300x30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26B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7FE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44F09CB2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6AA" w14:textId="297EC06D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2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E88" w14:textId="7A03F423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Skrūves M6 – M22 stiprība 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8C8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E2C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05FB5424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2EB" w14:textId="7EA8E9AA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3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B6E" w14:textId="04B9CDF1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Uzgriežņi M6 – M22 stiprība 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7E8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606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5FB77937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6CA" w14:textId="31191752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4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F38" w14:textId="671E4754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proofErr w:type="spellStart"/>
            <w:r w:rsidRPr="00B03B31">
              <w:rPr>
                <w:rFonts w:cs="Arial"/>
                <w:lang w:val="lv-LV"/>
              </w:rPr>
              <w:t>Vītņstieņi</w:t>
            </w:r>
            <w:proofErr w:type="spellEnd"/>
            <w:r w:rsidRPr="00B03B31">
              <w:rPr>
                <w:rFonts w:cs="Arial"/>
                <w:lang w:val="lv-LV"/>
              </w:rPr>
              <w:t xml:space="preserve"> M6 – M22 stiprība 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74CA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AC2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56DA7546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CAC" w14:textId="2AA0624F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5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637" w14:textId="0FA344E0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Paplāksnes M6 – M22 stiprība 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3FA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5F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088E6E6C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F80" w14:textId="65E8290B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6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8A6" w14:textId="0595F34F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 xml:space="preserve">Urbis SDS </w:t>
            </w:r>
            <w:proofErr w:type="spellStart"/>
            <w:r w:rsidRPr="00B03B31">
              <w:rPr>
                <w:rFonts w:cs="Arial"/>
                <w:lang w:val="lv-LV"/>
              </w:rPr>
              <w:t>max</w:t>
            </w:r>
            <w:proofErr w:type="spellEnd"/>
            <w:r w:rsidRPr="00B03B31">
              <w:rPr>
                <w:rFonts w:cs="Arial"/>
                <w:lang w:val="lv-LV"/>
              </w:rPr>
              <w:t xml:space="preserve"> 12-32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628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BCF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35DE81D2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DDE1" w14:textId="167B7B9E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7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6DE" w14:textId="1AE86F01" w:rsidR="00E577AB" w:rsidRPr="00B03B31" w:rsidRDefault="0012200F" w:rsidP="0012200F">
            <w:pPr>
              <w:spacing w:before="0" w:line="240" w:lineRule="auto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cs="Arial"/>
                <w:lang w:val="lv-LV"/>
              </w:rPr>
              <w:t>Urbju komplekts metālam 3-12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C3A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525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55A09540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5EA" w14:textId="1A42101A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8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691" w14:textId="502E70F9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Atslēgu komplekts (divpusējas kombinētas ) 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A3C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64E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66CBB150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D11" w14:textId="737075A8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9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F78" w14:textId="33ECFCF2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proofErr w:type="spellStart"/>
            <w:r w:rsidRPr="00B03B31">
              <w:rPr>
                <w:rFonts w:cs="Arial"/>
                <w:lang w:val="lv-LV"/>
              </w:rPr>
              <w:t>Sešskaldņu</w:t>
            </w:r>
            <w:proofErr w:type="spellEnd"/>
            <w:r w:rsidRPr="00B03B31">
              <w:rPr>
                <w:rFonts w:cs="Arial"/>
                <w:lang w:val="lv-LV"/>
              </w:rPr>
              <w:t xml:space="preserve"> atslēgu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493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70B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B03B31" w14:paraId="7C3C433F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A3B" w14:textId="3C5EA16C" w:rsidR="00E577AB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10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00D" w14:textId="3B565D26" w:rsidR="00E577AB" w:rsidRPr="00B03B31" w:rsidRDefault="0012200F" w:rsidP="0012200F">
            <w:pPr>
              <w:spacing w:before="0" w:line="240" w:lineRule="auto"/>
              <w:rPr>
                <w:rFonts w:cs="Arial"/>
                <w:lang w:val="lv-LV"/>
              </w:rPr>
            </w:pPr>
            <w:r w:rsidRPr="00B03B31">
              <w:rPr>
                <w:rFonts w:cs="Arial"/>
                <w:lang w:val="lv-LV"/>
              </w:rPr>
              <w:t>Slīpripa (ražota Vācijā) 125x1.0x22.0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BAA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38A" w14:textId="77777777" w:rsidR="00E577AB" w:rsidRPr="00B03B31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12200F" w:rsidRPr="00B03B31" w14:paraId="59700A24" w14:textId="77777777" w:rsidTr="00B03B31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7FB" w14:textId="15637B96" w:rsidR="0012200F" w:rsidRPr="00B03B31" w:rsidRDefault="0012200F" w:rsidP="0012200F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eastAsia="Times New Roman" w:cs="Arial"/>
                <w:szCs w:val="20"/>
                <w:lang w:val="lv-LV" w:eastAsia="lv-LV"/>
              </w:rPr>
              <w:t>11</w:t>
            </w:r>
            <w:r w:rsidR="00B03B31" w:rsidRPr="00B03B31">
              <w:rPr>
                <w:rFonts w:eastAsia="Times New Roman" w:cs="Arial"/>
                <w:szCs w:val="20"/>
                <w:lang w:val="lv-LV" w:eastAsia="lv-LV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7D5" w14:textId="47737621" w:rsidR="0012200F" w:rsidRPr="00B03B31" w:rsidRDefault="0012200F" w:rsidP="0012200F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B03B31">
              <w:rPr>
                <w:rFonts w:cs="Arial"/>
                <w:lang w:val="lv-LV"/>
              </w:rPr>
              <w:t>Slīpripa (ražota Vācijā) 230x2.0x22.2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B371" w14:textId="77777777" w:rsidR="0012200F" w:rsidRPr="00B03B31" w:rsidRDefault="0012200F" w:rsidP="0012200F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074" w14:textId="77777777" w:rsidR="0012200F" w:rsidRPr="00B03B31" w:rsidRDefault="0012200F" w:rsidP="0012200F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</w:tbl>
    <w:p w14:paraId="3A41E56A" w14:textId="77777777" w:rsidR="00E577AB" w:rsidRPr="00B03B31" w:rsidRDefault="00E577AB" w:rsidP="00E577AB">
      <w:pPr>
        <w:spacing w:before="0" w:after="200" w:line="240" w:lineRule="auto"/>
        <w:rPr>
          <w:rFonts w:eastAsia="Times New Roman" w:cs="Arial"/>
          <w:b/>
          <w:bCs/>
          <w:szCs w:val="20"/>
          <w:lang w:val="lv-LV" w:eastAsia="lv-LV"/>
        </w:rPr>
      </w:pPr>
    </w:p>
    <w:p w14:paraId="52F22226" w14:textId="570022D9" w:rsidR="00453738" w:rsidRPr="00B03B31" w:rsidRDefault="00E577AB" w:rsidP="00E577AB">
      <w:pPr>
        <w:spacing w:before="0" w:after="200" w:line="240" w:lineRule="auto"/>
        <w:rPr>
          <w:rFonts w:eastAsia="Calibri" w:cs="Arial"/>
          <w:szCs w:val="20"/>
          <w:lang w:val="lv-LV"/>
        </w:rPr>
      </w:pPr>
      <w:r w:rsidRPr="00B03B31">
        <w:rPr>
          <w:rFonts w:eastAsia="Times New Roman" w:cs="Arial"/>
          <w:szCs w:val="20"/>
          <w:lang w:val="lv-LV" w:eastAsia="lv-LV"/>
        </w:rPr>
        <w:t>*Preces nosaukumi un to tehniskie parametri ir precizējami un papildināmi pēc Pircēja pieprasījuma</w:t>
      </w:r>
      <w:r w:rsidR="0096352A" w:rsidRPr="00B03B31">
        <w:rPr>
          <w:rFonts w:eastAsia="Times New Roman" w:cs="Arial"/>
          <w:szCs w:val="20"/>
          <w:lang w:val="lv-LV" w:eastAsia="lv-LV"/>
        </w:rPr>
        <w:t>.</w:t>
      </w:r>
    </w:p>
    <w:p w14:paraId="20A76B6A" w14:textId="6D59735C" w:rsidR="00B95351" w:rsidRPr="00B03B31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B03B31">
        <w:rPr>
          <w:rFonts w:cs="Arial"/>
          <w:szCs w:val="20"/>
          <w:u w:val="single"/>
          <w:lang w:val="lv-LV"/>
        </w:rPr>
        <w:t>Preču iegādes</w:t>
      </w:r>
      <w:r w:rsidR="00B95351" w:rsidRPr="00B03B31">
        <w:rPr>
          <w:rFonts w:cs="Arial"/>
          <w:szCs w:val="20"/>
          <w:u w:val="single"/>
          <w:lang w:val="lv-LV"/>
        </w:rPr>
        <w:t xml:space="preserve"> vieta</w:t>
      </w:r>
      <w:r w:rsidRPr="00B03B31">
        <w:rPr>
          <w:rFonts w:cs="Arial"/>
          <w:szCs w:val="20"/>
          <w:u w:val="single"/>
          <w:lang w:val="lv-LV"/>
        </w:rPr>
        <w:t>s</w:t>
      </w:r>
      <w:r w:rsidRPr="00B03B31">
        <w:rPr>
          <w:rFonts w:cs="Arial"/>
          <w:szCs w:val="20"/>
          <w:lang w:val="lv-LV"/>
        </w:rPr>
        <w:t xml:space="preserve">: Liepājā, Ventspilī, Jelgavā, Rīgā, Daugavpilī, Rēzeknē vai citur Latvijas teritorijā </w:t>
      </w:r>
      <w:proofErr w:type="spellStart"/>
      <w:r w:rsidRPr="00B03B31">
        <w:rPr>
          <w:rFonts w:cs="Arial"/>
          <w:szCs w:val="20"/>
          <w:lang w:val="lv-LV"/>
        </w:rPr>
        <w:t>komercpiedāvājuma</w:t>
      </w:r>
      <w:proofErr w:type="spellEnd"/>
      <w:r w:rsidRPr="00B03B31">
        <w:rPr>
          <w:rFonts w:cs="Arial"/>
          <w:szCs w:val="20"/>
          <w:lang w:val="lv-LV"/>
        </w:rPr>
        <w:t xml:space="preserve"> iesn</w:t>
      </w:r>
      <w:r w:rsidR="003910A4" w:rsidRPr="00B03B31">
        <w:rPr>
          <w:rFonts w:cs="Arial"/>
          <w:szCs w:val="20"/>
          <w:lang w:val="lv-LV"/>
        </w:rPr>
        <w:t>ie</w:t>
      </w:r>
      <w:r w:rsidRPr="00B03B31">
        <w:rPr>
          <w:rFonts w:cs="Arial"/>
          <w:szCs w:val="20"/>
          <w:lang w:val="lv-LV"/>
        </w:rPr>
        <w:t>dzēja veikal</w:t>
      </w:r>
      <w:r w:rsidR="008C4D35" w:rsidRPr="00B03B31">
        <w:rPr>
          <w:rFonts w:cs="Arial"/>
          <w:szCs w:val="20"/>
          <w:lang w:val="lv-LV"/>
        </w:rPr>
        <w:t>os</w:t>
      </w:r>
      <w:r w:rsidR="00B95351" w:rsidRPr="00B03B31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B03B31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B03B31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B03B31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B03B31">
        <w:rPr>
          <w:rFonts w:cs="Arial"/>
          <w:color w:val="000000"/>
          <w:szCs w:val="20"/>
          <w:lang w:val="lv-LV"/>
        </w:rPr>
        <w:t xml:space="preserve"> </w:t>
      </w:r>
      <w:r w:rsidRPr="00B03B31">
        <w:rPr>
          <w:rFonts w:cs="Arial"/>
          <w:color w:val="000000"/>
          <w:szCs w:val="20"/>
          <w:lang w:val="lv-LV"/>
        </w:rPr>
        <w:t>ne mazāk kā 12 mēneši</w:t>
      </w:r>
      <w:r w:rsidR="00B95351" w:rsidRPr="00B03B31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B03B31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B03B31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B03B31">
        <w:rPr>
          <w:rFonts w:eastAsia="Calibri" w:cs="Arial"/>
          <w:szCs w:val="20"/>
          <w:lang w:val="lv-LV"/>
        </w:rPr>
        <w:t xml:space="preserve"> 2 (divi) gadi</w:t>
      </w:r>
      <w:r w:rsidR="00C54189" w:rsidRPr="00B03B31">
        <w:rPr>
          <w:rFonts w:eastAsia="Calibri" w:cs="Arial"/>
          <w:szCs w:val="20"/>
          <w:lang w:val="lv-LV"/>
        </w:rPr>
        <w:t>.</w:t>
      </w:r>
    </w:p>
    <w:p w14:paraId="2EC956CC" w14:textId="1AAB34DE" w:rsidR="00B95351" w:rsidRPr="00B03B31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B03B31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B03B31">
        <w:rPr>
          <w:rFonts w:cs="Arial"/>
          <w:color w:val="000000"/>
          <w:szCs w:val="20"/>
          <w:lang w:val="lv-LV"/>
        </w:rPr>
        <w:t xml:space="preserve"> </w:t>
      </w:r>
      <w:r w:rsidRPr="00B03B31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B03B31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B03B31">
        <w:rPr>
          <w:rFonts w:eastAsia="Calibri" w:cs="Arial"/>
          <w:szCs w:val="20"/>
          <w:lang w:val="lv-LV"/>
        </w:rPr>
        <w:t>.</w:t>
      </w:r>
    </w:p>
    <w:p w14:paraId="1C868131" w14:textId="60E70876" w:rsidR="00504F48" w:rsidRPr="00B03B31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B03B31">
        <w:rPr>
          <w:rFonts w:eastAsia="Calibri" w:cs="Arial"/>
          <w:szCs w:val="20"/>
          <w:lang w:val="lv-LV"/>
        </w:rPr>
        <w:t>Komercpiedāvājumu</w:t>
      </w:r>
      <w:proofErr w:type="spellEnd"/>
      <w:r w:rsidRPr="00B03B31">
        <w:rPr>
          <w:rFonts w:eastAsia="Calibri" w:cs="Arial"/>
          <w:szCs w:val="20"/>
          <w:lang w:val="lv-LV"/>
        </w:rPr>
        <w:t xml:space="preserve"> var iesniegt tikai par visu</w:t>
      </w:r>
      <w:r w:rsidRPr="00B03B31">
        <w:rPr>
          <w:rFonts w:eastAsia="Calibri" w:cs="Arial"/>
          <w:i/>
          <w:szCs w:val="20"/>
          <w:lang w:val="lv-LV"/>
        </w:rPr>
        <w:t xml:space="preserve"> Iepirkuma</w:t>
      </w:r>
      <w:r w:rsidRPr="00B03B31">
        <w:rPr>
          <w:rFonts w:eastAsia="Calibri" w:cs="Arial"/>
          <w:szCs w:val="20"/>
          <w:lang w:val="lv-LV"/>
        </w:rPr>
        <w:t xml:space="preserve"> priekšmetu kopumā.</w:t>
      </w:r>
    </w:p>
    <w:p w14:paraId="6E151A5C" w14:textId="5C51EB28" w:rsidR="00B95351" w:rsidRPr="00B03B31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proofErr w:type="spellStart"/>
      <w:r w:rsidRPr="00B03B31">
        <w:rPr>
          <w:rFonts w:eastAsia="Calibri" w:cs="Arial"/>
          <w:szCs w:val="20"/>
          <w:lang w:val="lv-LV"/>
        </w:rPr>
        <w:t>Komercpiedāvājuma</w:t>
      </w:r>
      <w:proofErr w:type="spellEnd"/>
      <w:r w:rsidRPr="00B03B31">
        <w:rPr>
          <w:rFonts w:eastAsia="Calibri" w:cs="Arial"/>
          <w:szCs w:val="20"/>
          <w:lang w:val="lv-LV"/>
        </w:rPr>
        <w:t xml:space="preserve"> cena jānorāda EUR (bez PVN).</w:t>
      </w:r>
    </w:p>
    <w:p w14:paraId="3AA12512" w14:textId="31C33ED1" w:rsidR="00B95351" w:rsidRPr="00B03B31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proofErr w:type="spellStart"/>
      <w:r w:rsidRPr="00B03B31">
        <w:rPr>
          <w:rFonts w:eastAsia="Calibri" w:cs="Arial"/>
          <w:szCs w:val="20"/>
          <w:lang w:val="lv-LV"/>
        </w:rPr>
        <w:t>Komercpiedāvājuma</w:t>
      </w:r>
      <w:proofErr w:type="spellEnd"/>
      <w:r w:rsidRPr="00B03B31">
        <w:rPr>
          <w:rFonts w:eastAsia="Calibri" w:cs="Arial"/>
          <w:szCs w:val="20"/>
          <w:lang w:val="lv-LV"/>
        </w:rPr>
        <w:t xml:space="preserve"> cenā jābūt iekļautiem visiem izdevumiem: transportēšana, pārkraušana, administratīvas izmaksas, muitas, dabas resursu u.c. nodokļi</w:t>
      </w:r>
      <w:r w:rsidR="00B03B31">
        <w:rPr>
          <w:rFonts w:eastAsia="Calibri" w:cs="Arial"/>
          <w:szCs w:val="20"/>
          <w:lang w:val="lv-LV"/>
        </w:rPr>
        <w:t xml:space="preserve"> (izņemot PVN)</w:t>
      </w:r>
      <w:r w:rsidRPr="00B03B31">
        <w:rPr>
          <w:rFonts w:eastAsia="Calibri" w:cs="Arial"/>
          <w:szCs w:val="20"/>
          <w:lang w:val="lv-LV"/>
        </w:rPr>
        <w:t xml:space="preserve"> saskaņā ar Latvijas Republikas tiesību aktiem, apdrošināšana u.c. </w:t>
      </w:r>
    </w:p>
    <w:bookmarkEnd w:id="0"/>
    <w:p w14:paraId="5C6EC2A9" w14:textId="01A69E02" w:rsidR="00B95351" w:rsidRPr="00B03B31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B03B31">
        <w:rPr>
          <w:rFonts w:eastAsia="Calibri" w:cs="Arial"/>
          <w:szCs w:val="20"/>
          <w:lang w:val="lv-LV"/>
        </w:rPr>
        <w:t xml:space="preserve">Lūdzam Jūs līdz </w:t>
      </w:r>
      <w:r w:rsidRPr="00B03B31">
        <w:rPr>
          <w:rFonts w:eastAsia="Calibri" w:cs="Arial"/>
          <w:b/>
          <w:bCs/>
          <w:szCs w:val="20"/>
          <w:lang w:val="lv-LV"/>
        </w:rPr>
        <w:t>202</w:t>
      </w:r>
      <w:r w:rsidR="00875AE2" w:rsidRPr="00B03B31">
        <w:rPr>
          <w:rFonts w:eastAsia="Calibri" w:cs="Arial"/>
          <w:b/>
          <w:bCs/>
          <w:szCs w:val="20"/>
          <w:lang w:val="lv-LV"/>
        </w:rPr>
        <w:t>4</w:t>
      </w:r>
      <w:r w:rsidRPr="00B03B31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B03B31">
        <w:rPr>
          <w:rFonts w:eastAsia="Calibri" w:cs="Arial"/>
          <w:b/>
          <w:bCs/>
          <w:szCs w:val="20"/>
          <w:lang w:val="lv-LV"/>
        </w:rPr>
        <w:t>2</w:t>
      </w:r>
      <w:r w:rsidR="00E50FF9" w:rsidRPr="00B03B31">
        <w:rPr>
          <w:rFonts w:eastAsia="Calibri" w:cs="Arial"/>
          <w:b/>
          <w:bCs/>
          <w:szCs w:val="20"/>
          <w:lang w:val="lv-LV"/>
        </w:rPr>
        <w:t>6</w:t>
      </w:r>
      <w:r w:rsidR="0090694B" w:rsidRPr="00B03B31">
        <w:rPr>
          <w:rFonts w:eastAsia="Calibri" w:cs="Arial"/>
          <w:b/>
          <w:bCs/>
          <w:szCs w:val="20"/>
          <w:lang w:val="lv-LV"/>
        </w:rPr>
        <w:t>.</w:t>
      </w:r>
      <w:r w:rsidR="00875AE2" w:rsidRPr="00B03B31">
        <w:rPr>
          <w:rFonts w:eastAsia="Calibri" w:cs="Arial"/>
          <w:b/>
          <w:bCs/>
          <w:szCs w:val="20"/>
          <w:lang w:val="lv-LV"/>
        </w:rPr>
        <w:t>janvārim</w:t>
      </w:r>
      <w:r w:rsidRPr="00B03B31">
        <w:rPr>
          <w:rFonts w:eastAsia="Calibri" w:cs="Arial"/>
          <w:szCs w:val="20"/>
          <w:lang w:val="lv-LV"/>
        </w:rPr>
        <w:t xml:space="preserve"> </w:t>
      </w:r>
      <w:r w:rsidRPr="00B03B31">
        <w:rPr>
          <w:rFonts w:cs="Arial"/>
          <w:szCs w:val="20"/>
          <w:lang w:val="lv-LV"/>
        </w:rPr>
        <w:t xml:space="preserve">iesniegt </w:t>
      </w:r>
      <w:proofErr w:type="spellStart"/>
      <w:r w:rsidRPr="00B03B31">
        <w:rPr>
          <w:rFonts w:cs="Arial"/>
          <w:szCs w:val="20"/>
          <w:lang w:val="lv-LV"/>
        </w:rPr>
        <w:t>komercpiedāvājumu</w:t>
      </w:r>
      <w:proofErr w:type="spellEnd"/>
      <w:r w:rsidRPr="00B03B31">
        <w:rPr>
          <w:rFonts w:cs="Arial"/>
          <w:szCs w:val="20"/>
          <w:lang w:val="lv-LV"/>
        </w:rPr>
        <w:t xml:space="preserve"> </w:t>
      </w:r>
      <w:r w:rsidRPr="00B03B31">
        <w:rPr>
          <w:rFonts w:cs="Arial"/>
          <w:iCs/>
          <w:szCs w:val="20"/>
          <w:lang w:val="lv-LV"/>
        </w:rPr>
        <w:t xml:space="preserve">ar </w:t>
      </w:r>
      <w:proofErr w:type="spellStart"/>
      <w:r w:rsidRPr="00B03B31">
        <w:rPr>
          <w:rFonts w:cs="Arial"/>
          <w:iCs/>
          <w:szCs w:val="20"/>
          <w:lang w:val="lv-LV"/>
        </w:rPr>
        <w:t>paraksttiesīgās</w:t>
      </w:r>
      <w:proofErr w:type="spellEnd"/>
      <w:r w:rsidRPr="00B03B31">
        <w:rPr>
          <w:rFonts w:cs="Arial"/>
          <w:iCs/>
          <w:szCs w:val="20"/>
          <w:lang w:val="lv-LV"/>
        </w:rPr>
        <w:t xml:space="preserve"> personas parakstu </w:t>
      </w:r>
      <w:r w:rsidRPr="00B03B31">
        <w:rPr>
          <w:rFonts w:cs="Arial"/>
          <w:szCs w:val="20"/>
          <w:lang w:val="lv-LV"/>
        </w:rPr>
        <w:t>VAS “Latvijas dzelzceļš”</w:t>
      </w:r>
      <w:r w:rsidRPr="00B03B31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B03B31">
        <w:rPr>
          <w:rFonts w:cs="Arial"/>
          <w:szCs w:val="20"/>
          <w:lang w:val="lv-LV"/>
        </w:rPr>
        <w:t>LV-1004</w:t>
      </w:r>
      <w:r w:rsidRPr="00B03B31">
        <w:rPr>
          <w:rFonts w:cs="Arial"/>
          <w:color w:val="000000"/>
          <w:szCs w:val="20"/>
          <w:lang w:val="lv-LV"/>
        </w:rPr>
        <w:t xml:space="preserve"> vai elektroniskā formā </w:t>
      </w:r>
      <w:r w:rsidRPr="00B03B31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B03B31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B03B31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B03B31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B03B31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6ECFCED5" w:rsidR="0098236C" w:rsidRPr="00B03B31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B03B31">
        <w:rPr>
          <w:rFonts w:cs="Arial"/>
          <w:szCs w:val="20"/>
          <w:lang w:val="lv-LV"/>
        </w:rPr>
        <w:t>Kontaktpersona –</w:t>
      </w:r>
      <w:r w:rsidRPr="00B03B31">
        <w:rPr>
          <w:rStyle w:val="field-content5"/>
          <w:rFonts w:cs="Arial"/>
          <w:szCs w:val="20"/>
          <w:lang w:val="lv-LV"/>
        </w:rPr>
        <w:t>2953</w:t>
      </w:r>
      <w:r w:rsidR="0090694B" w:rsidRPr="00B03B31">
        <w:rPr>
          <w:rStyle w:val="field-content5"/>
          <w:rFonts w:cs="Arial"/>
          <w:szCs w:val="20"/>
          <w:lang w:val="lv-LV"/>
        </w:rPr>
        <w:t>2</w:t>
      </w:r>
      <w:r w:rsidR="0012200F" w:rsidRPr="00B03B31">
        <w:rPr>
          <w:rStyle w:val="field-content5"/>
          <w:rFonts w:cs="Arial"/>
          <w:szCs w:val="20"/>
          <w:lang w:val="lv-LV"/>
        </w:rPr>
        <w:t>417</w:t>
      </w:r>
    </w:p>
    <w:p w14:paraId="7EB5A3E6" w14:textId="77777777" w:rsidR="00E577AB" w:rsidRPr="00B03B31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B03B31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B03B31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B03B31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B03B31" w:rsidSect="00B03B31">
      <w:pgSz w:w="11900" w:h="16840"/>
      <w:pgMar w:top="1134" w:right="1270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D31"/>
    <w:multiLevelType w:val="hybridMultilevel"/>
    <w:tmpl w:val="127217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2E2590"/>
    <w:multiLevelType w:val="multilevel"/>
    <w:tmpl w:val="9742603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num w:numId="1" w16cid:durableId="1338924342">
    <w:abstractNumId w:val="2"/>
  </w:num>
  <w:num w:numId="2" w16cid:durableId="545340466">
    <w:abstractNumId w:val="1"/>
  </w:num>
  <w:num w:numId="3" w16cid:durableId="1638489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812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58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2200F"/>
    <w:rsid w:val="001A0E7F"/>
    <w:rsid w:val="001E08B0"/>
    <w:rsid w:val="003204EA"/>
    <w:rsid w:val="003910A4"/>
    <w:rsid w:val="003B70F5"/>
    <w:rsid w:val="00453738"/>
    <w:rsid w:val="0045576F"/>
    <w:rsid w:val="004B4A62"/>
    <w:rsid w:val="00504F48"/>
    <w:rsid w:val="00597A63"/>
    <w:rsid w:val="00737AD4"/>
    <w:rsid w:val="00743E9D"/>
    <w:rsid w:val="00875AE2"/>
    <w:rsid w:val="008C41D1"/>
    <w:rsid w:val="008C4D35"/>
    <w:rsid w:val="0090694B"/>
    <w:rsid w:val="0096352A"/>
    <w:rsid w:val="0098236C"/>
    <w:rsid w:val="0099307F"/>
    <w:rsid w:val="00B03B31"/>
    <w:rsid w:val="00B93D25"/>
    <w:rsid w:val="00B95351"/>
    <w:rsid w:val="00C20434"/>
    <w:rsid w:val="00C54189"/>
    <w:rsid w:val="00D84170"/>
    <w:rsid w:val="00DA4D14"/>
    <w:rsid w:val="00E27D36"/>
    <w:rsid w:val="00E50FF9"/>
    <w:rsid w:val="00E577AB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2023-02-15T12:45:00Z</cp:lastPrinted>
  <dcterms:created xsi:type="dcterms:W3CDTF">2024-01-11T12:35:00Z</dcterms:created>
  <dcterms:modified xsi:type="dcterms:W3CDTF">2024-01-11T12:35:00Z</dcterms:modified>
</cp:coreProperties>
</file>