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7F78B" w14:textId="09EB55B9" w:rsidR="008B3047" w:rsidRPr="00AA64A5" w:rsidRDefault="008B3047" w:rsidP="008B3047">
      <w:pPr>
        <w:pStyle w:val="Header"/>
        <w:pBdr>
          <w:bottom w:val="single" w:sz="4" w:space="0" w:color="000000"/>
        </w:pBdr>
        <w:jc w:val="center"/>
        <w:rPr>
          <w:rFonts w:ascii="Arial" w:hAnsi="Arial" w:cs="Arial"/>
          <w:i/>
          <w:iCs/>
          <w:sz w:val="18"/>
          <w:szCs w:val="18"/>
          <w:lang w:val="lv-LV"/>
        </w:rPr>
      </w:pPr>
      <w:r w:rsidRPr="00AA64A5">
        <w:rPr>
          <w:rFonts w:ascii="Arial" w:hAnsi="Arial" w:cs="Arial"/>
          <w:i/>
          <w:iCs/>
          <w:sz w:val="18"/>
          <w:szCs w:val="18"/>
          <w:lang w:val="lv-LV"/>
        </w:rPr>
        <w:t>Sarunu procedūras ar publikāciju “Datorizēto darba vietu apkalpošanas pakalpojuma iegāde”  nolikums</w:t>
      </w:r>
    </w:p>
    <w:p w14:paraId="04F03FAE" w14:textId="0077A09E" w:rsidR="008B3047" w:rsidRPr="00AA64A5" w:rsidRDefault="008B3047" w:rsidP="008B3047">
      <w:pPr>
        <w:pStyle w:val="Header"/>
        <w:ind w:left="-540"/>
        <w:jc w:val="center"/>
        <w:rPr>
          <w:rFonts w:ascii="Arial" w:hAnsi="Arial" w:cs="Arial"/>
          <w:lang w:val="lv-LV"/>
        </w:rPr>
      </w:pPr>
      <w:r w:rsidRPr="00AA64A5">
        <w:rPr>
          <w:rFonts w:ascii="Arial" w:hAnsi="Arial" w:cs="Arial"/>
          <w:i/>
          <w:iCs/>
          <w:sz w:val="18"/>
          <w:szCs w:val="18"/>
          <w:lang w:val="lv-LV"/>
        </w:rPr>
        <w:t xml:space="preserve">(apstiprināts ar iepirkuma komisijas 2020.gada </w:t>
      </w:r>
      <w:r w:rsidR="00A1448B">
        <w:rPr>
          <w:rFonts w:ascii="Arial" w:hAnsi="Arial" w:cs="Arial"/>
          <w:i/>
          <w:iCs/>
          <w:sz w:val="18"/>
          <w:szCs w:val="18"/>
          <w:lang w:val="lv-LV"/>
        </w:rPr>
        <w:t xml:space="preserve">9.novembra </w:t>
      </w:r>
      <w:r w:rsidRPr="00AA64A5">
        <w:rPr>
          <w:rFonts w:ascii="Arial" w:hAnsi="Arial" w:cs="Arial"/>
          <w:i/>
          <w:iCs/>
          <w:sz w:val="18"/>
          <w:szCs w:val="18"/>
          <w:lang w:val="lv-LV"/>
        </w:rPr>
        <w:t>1.sēdes protokolu</w:t>
      </w:r>
      <w:r w:rsidRPr="00AA64A5">
        <w:rPr>
          <w:rFonts w:ascii="Arial" w:hAnsi="Arial" w:cs="Arial"/>
          <w:i/>
          <w:sz w:val="18"/>
          <w:szCs w:val="18"/>
          <w:lang w:val="lv-LV"/>
        </w:rPr>
        <w:t>)</w:t>
      </w:r>
    </w:p>
    <w:p w14:paraId="0FC7A1D3" w14:textId="77777777" w:rsidR="008B3047" w:rsidRPr="00AA64A5" w:rsidRDefault="008B3047" w:rsidP="008B3047">
      <w:pPr>
        <w:rPr>
          <w:rFonts w:ascii="Arial" w:hAnsi="Arial" w:cs="Arial"/>
          <w:lang w:val="lv-LV"/>
        </w:rPr>
      </w:pPr>
    </w:p>
    <w:p w14:paraId="7897C42F" w14:textId="77777777" w:rsidR="008B3047" w:rsidRPr="00AA64A5" w:rsidRDefault="008B3047" w:rsidP="008B3047">
      <w:pPr>
        <w:rPr>
          <w:rFonts w:ascii="Arial" w:hAnsi="Arial" w:cs="Arial"/>
          <w:lang w:val="lv-LV"/>
        </w:rPr>
      </w:pPr>
    </w:p>
    <w:p w14:paraId="714E498A" w14:textId="77777777" w:rsidR="008B3047" w:rsidRPr="00AA64A5" w:rsidRDefault="008B3047" w:rsidP="008B3047">
      <w:pPr>
        <w:rPr>
          <w:rFonts w:ascii="Arial" w:hAnsi="Arial" w:cs="Arial"/>
          <w:lang w:val="lv-LV"/>
        </w:rPr>
      </w:pPr>
    </w:p>
    <w:p w14:paraId="636826BF" w14:textId="77777777" w:rsidR="008B3047" w:rsidRPr="00AA64A5" w:rsidRDefault="008B3047" w:rsidP="008B3047">
      <w:pPr>
        <w:pStyle w:val="Nos2"/>
        <w:rPr>
          <w:rFonts w:ascii="Arial" w:hAnsi="Arial" w:cs="Arial"/>
          <w:b/>
          <w:sz w:val="28"/>
          <w:szCs w:val="28"/>
        </w:rPr>
      </w:pPr>
    </w:p>
    <w:p w14:paraId="2DA351B8" w14:textId="77777777" w:rsidR="008B3047" w:rsidRPr="00AA64A5" w:rsidRDefault="008B3047" w:rsidP="008B3047">
      <w:pPr>
        <w:pStyle w:val="Nos2"/>
        <w:rPr>
          <w:rFonts w:ascii="Arial" w:hAnsi="Arial" w:cs="Arial"/>
          <w:b/>
          <w:sz w:val="28"/>
          <w:szCs w:val="28"/>
        </w:rPr>
      </w:pPr>
    </w:p>
    <w:p w14:paraId="6D82BBA2" w14:textId="77777777" w:rsidR="008B3047" w:rsidRPr="00AA64A5" w:rsidRDefault="008B3047" w:rsidP="008B3047">
      <w:pPr>
        <w:pStyle w:val="Nos2"/>
        <w:rPr>
          <w:rFonts w:ascii="Arial" w:hAnsi="Arial" w:cs="Arial"/>
          <w:b/>
          <w:sz w:val="28"/>
          <w:szCs w:val="28"/>
        </w:rPr>
      </w:pPr>
    </w:p>
    <w:p w14:paraId="4B65341B" w14:textId="77777777" w:rsidR="008B3047" w:rsidRPr="00AA64A5" w:rsidRDefault="008B3047" w:rsidP="008B3047">
      <w:pPr>
        <w:pStyle w:val="Nos2"/>
        <w:rPr>
          <w:rFonts w:ascii="Arial" w:hAnsi="Arial" w:cs="Arial"/>
          <w:b/>
          <w:sz w:val="28"/>
          <w:szCs w:val="28"/>
        </w:rPr>
      </w:pPr>
    </w:p>
    <w:p w14:paraId="048CCC33" w14:textId="77777777" w:rsidR="008B3047" w:rsidRPr="00AA64A5" w:rsidRDefault="008B3047" w:rsidP="008B3047">
      <w:pPr>
        <w:pStyle w:val="Nos2"/>
        <w:rPr>
          <w:rFonts w:ascii="Arial" w:hAnsi="Arial" w:cs="Arial"/>
          <w:b/>
          <w:sz w:val="28"/>
          <w:szCs w:val="28"/>
        </w:rPr>
      </w:pPr>
    </w:p>
    <w:p w14:paraId="28827295" w14:textId="77777777" w:rsidR="008B3047" w:rsidRPr="00AA64A5" w:rsidRDefault="008B3047" w:rsidP="008B3047">
      <w:pPr>
        <w:pStyle w:val="Nos2"/>
        <w:rPr>
          <w:rFonts w:ascii="Arial" w:hAnsi="Arial" w:cs="Arial"/>
          <w:b/>
          <w:sz w:val="28"/>
          <w:szCs w:val="28"/>
        </w:rPr>
      </w:pPr>
    </w:p>
    <w:p w14:paraId="2F727E7E" w14:textId="77777777" w:rsidR="008B3047" w:rsidRPr="00AA64A5" w:rsidRDefault="008B3047" w:rsidP="008B3047">
      <w:pPr>
        <w:pStyle w:val="Nos2"/>
        <w:rPr>
          <w:rFonts w:ascii="Arial" w:hAnsi="Arial" w:cs="Arial"/>
          <w:b/>
          <w:bCs w:val="0"/>
          <w:sz w:val="24"/>
          <w:szCs w:val="24"/>
        </w:rPr>
      </w:pPr>
      <w:r w:rsidRPr="00AA64A5">
        <w:rPr>
          <w:rFonts w:ascii="Arial" w:hAnsi="Arial" w:cs="Arial"/>
          <w:b/>
          <w:bCs w:val="0"/>
          <w:sz w:val="24"/>
          <w:szCs w:val="24"/>
        </w:rPr>
        <w:t>SARUNU PROCEDŪRAS AR PUBLIKĀCIJU</w:t>
      </w:r>
    </w:p>
    <w:p w14:paraId="566B82BC" w14:textId="77777777" w:rsidR="008B3047" w:rsidRPr="00AA64A5" w:rsidRDefault="008B3047" w:rsidP="008B3047">
      <w:pPr>
        <w:pStyle w:val="Nos2"/>
        <w:rPr>
          <w:rFonts w:ascii="Arial" w:hAnsi="Arial" w:cs="Arial"/>
          <w:b/>
          <w:sz w:val="28"/>
          <w:szCs w:val="28"/>
        </w:rPr>
      </w:pPr>
    </w:p>
    <w:p w14:paraId="758353C4" w14:textId="4FFA3C02" w:rsidR="008B3047" w:rsidRPr="00AA64A5" w:rsidRDefault="008B3047" w:rsidP="008B3047">
      <w:pPr>
        <w:pStyle w:val="Nos2"/>
        <w:rPr>
          <w:rFonts w:ascii="Arial" w:hAnsi="Arial" w:cs="Arial"/>
          <w:b/>
          <w:sz w:val="28"/>
          <w:szCs w:val="28"/>
        </w:rPr>
      </w:pPr>
      <w:r w:rsidRPr="00AA64A5">
        <w:rPr>
          <w:rFonts w:ascii="Arial" w:hAnsi="Arial" w:cs="Arial"/>
          <w:b/>
          <w:sz w:val="28"/>
          <w:szCs w:val="28"/>
        </w:rPr>
        <w:t>“Datorizēto darba vietu apkalpošanas pakalpojuma iegāde”</w:t>
      </w:r>
    </w:p>
    <w:p w14:paraId="4A316E81" w14:textId="77777777" w:rsidR="008B3047" w:rsidRPr="00AA64A5" w:rsidRDefault="008B3047" w:rsidP="008B3047">
      <w:pPr>
        <w:spacing w:before="120" w:after="120"/>
        <w:jc w:val="center"/>
        <w:rPr>
          <w:rFonts w:ascii="Arial" w:hAnsi="Arial" w:cs="Arial"/>
          <w:bCs/>
          <w:lang w:val="lv-LV" w:eastAsia="ar-SA"/>
        </w:rPr>
      </w:pPr>
    </w:p>
    <w:p w14:paraId="65691EB5" w14:textId="77777777" w:rsidR="008B3047" w:rsidRPr="00AA64A5" w:rsidRDefault="008B3047" w:rsidP="008B3047">
      <w:pPr>
        <w:spacing w:before="120" w:after="120"/>
        <w:jc w:val="center"/>
        <w:rPr>
          <w:rFonts w:ascii="Arial" w:hAnsi="Arial" w:cs="Arial"/>
          <w:bCs/>
          <w:lang w:val="lv-LV" w:eastAsia="ar-SA"/>
        </w:rPr>
      </w:pPr>
    </w:p>
    <w:p w14:paraId="0CCBE969" w14:textId="77777777" w:rsidR="008B3047" w:rsidRPr="00AA64A5" w:rsidRDefault="008B3047" w:rsidP="008B3047">
      <w:pPr>
        <w:pStyle w:val="Nos3"/>
        <w:rPr>
          <w:rFonts w:ascii="Arial" w:hAnsi="Arial" w:cs="Arial"/>
          <w:sz w:val="24"/>
        </w:rPr>
      </w:pPr>
      <w:r w:rsidRPr="00AA64A5">
        <w:rPr>
          <w:rFonts w:ascii="Arial" w:hAnsi="Arial" w:cs="Arial"/>
          <w:sz w:val="24"/>
        </w:rPr>
        <w:t>NOLIKUMS</w:t>
      </w:r>
    </w:p>
    <w:p w14:paraId="05C62AF4" w14:textId="77777777" w:rsidR="008B3047" w:rsidRPr="00AA64A5" w:rsidRDefault="008B3047" w:rsidP="008B3047">
      <w:pPr>
        <w:rPr>
          <w:rFonts w:ascii="Arial" w:hAnsi="Arial" w:cs="Arial"/>
          <w:lang w:val="lv-LV"/>
        </w:rPr>
      </w:pPr>
    </w:p>
    <w:p w14:paraId="1E6A82E6" w14:textId="77777777" w:rsidR="008B3047" w:rsidRPr="00AA64A5" w:rsidRDefault="008B3047" w:rsidP="008B3047">
      <w:pPr>
        <w:rPr>
          <w:rFonts w:ascii="Arial" w:hAnsi="Arial" w:cs="Arial"/>
          <w:lang w:val="lv-LV"/>
        </w:rPr>
      </w:pPr>
    </w:p>
    <w:p w14:paraId="772C6421" w14:textId="1DDC868E" w:rsidR="008B3047" w:rsidRPr="00AA64A5" w:rsidRDefault="008B3047" w:rsidP="008B3047">
      <w:pPr>
        <w:spacing w:before="120" w:after="120"/>
        <w:jc w:val="center"/>
        <w:rPr>
          <w:rFonts w:ascii="Arial" w:hAnsi="Arial" w:cs="Arial"/>
          <w:bCs/>
          <w:lang w:val="lv-LV" w:eastAsia="ar-SA"/>
        </w:rPr>
      </w:pPr>
      <w:r w:rsidRPr="00AA64A5">
        <w:rPr>
          <w:rFonts w:ascii="Arial" w:hAnsi="Arial" w:cs="Arial"/>
          <w:bCs/>
          <w:lang w:val="lv-LV" w:eastAsia="ar-SA"/>
        </w:rPr>
        <w:t>iepirkuma identifikācijas Nr.</w:t>
      </w:r>
      <w:r w:rsidRPr="00AA64A5">
        <w:rPr>
          <w:rFonts w:ascii="Arial" w:hAnsi="Arial" w:cs="Arial"/>
          <w:b/>
          <w:lang w:val="lv-LV"/>
        </w:rPr>
        <w:t xml:space="preserve"> LDz 2020/</w:t>
      </w:r>
      <w:r w:rsidR="00382DB5">
        <w:rPr>
          <w:rFonts w:ascii="Arial" w:hAnsi="Arial" w:cs="Arial"/>
          <w:b/>
          <w:lang w:val="lv-LV"/>
        </w:rPr>
        <w:t>31</w:t>
      </w:r>
      <w:r w:rsidRPr="00AA64A5">
        <w:rPr>
          <w:rFonts w:ascii="Arial" w:hAnsi="Arial" w:cs="Arial"/>
          <w:b/>
          <w:lang w:val="lv-LV"/>
        </w:rPr>
        <w:t>-IBz</w:t>
      </w:r>
    </w:p>
    <w:p w14:paraId="7D0A3720" w14:textId="77777777" w:rsidR="008B3047" w:rsidRPr="00AA64A5" w:rsidRDefault="008B3047" w:rsidP="008B3047">
      <w:pPr>
        <w:jc w:val="center"/>
        <w:rPr>
          <w:rFonts w:ascii="Arial" w:hAnsi="Arial" w:cs="Arial"/>
          <w:b/>
          <w:lang w:val="lv-LV"/>
        </w:rPr>
      </w:pPr>
    </w:p>
    <w:p w14:paraId="0BF1D19F" w14:textId="77777777" w:rsidR="008B3047" w:rsidRPr="00AA64A5" w:rsidRDefault="008B3047" w:rsidP="008B3047">
      <w:pPr>
        <w:jc w:val="center"/>
        <w:rPr>
          <w:rFonts w:ascii="Arial" w:hAnsi="Arial" w:cs="Arial"/>
          <w:b/>
          <w:lang w:val="lv-LV"/>
        </w:rPr>
      </w:pPr>
    </w:p>
    <w:p w14:paraId="57037223" w14:textId="77777777" w:rsidR="008B3047" w:rsidRPr="00AA64A5" w:rsidRDefault="008B3047" w:rsidP="008B3047">
      <w:pPr>
        <w:jc w:val="center"/>
        <w:rPr>
          <w:rFonts w:ascii="Arial" w:hAnsi="Arial" w:cs="Arial"/>
          <w:b/>
          <w:lang w:val="lv-LV"/>
        </w:rPr>
      </w:pPr>
    </w:p>
    <w:p w14:paraId="3A3E9D74" w14:textId="77777777" w:rsidR="008B3047" w:rsidRPr="00AA64A5" w:rsidRDefault="008B3047" w:rsidP="008B3047">
      <w:pPr>
        <w:jc w:val="center"/>
        <w:rPr>
          <w:rFonts w:ascii="Arial" w:hAnsi="Arial" w:cs="Arial"/>
          <w:b/>
          <w:lang w:val="lv-LV"/>
        </w:rPr>
      </w:pPr>
    </w:p>
    <w:p w14:paraId="0F2B44D5" w14:textId="77777777" w:rsidR="008B3047" w:rsidRPr="00AA64A5" w:rsidRDefault="008B3047" w:rsidP="008B3047">
      <w:pPr>
        <w:jc w:val="center"/>
        <w:rPr>
          <w:rFonts w:ascii="Arial" w:hAnsi="Arial" w:cs="Arial"/>
          <w:b/>
          <w:lang w:val="lv-LV"/>
        </w:rPr>
      </w:pPr>
    </w:p>
    <w:p w14:paraId="09FC631E" w14:textId="77777777" w:rsidR="008B3047" w:rsidRPr="00AA64A5" w:rsidRDefault="008B3047" w:rsidP="008B3047">
      <w:pPr>
        <w:jc w:val="center"/>
        <w:rPr>
          <w:rFonts w:ascii="Arial" w:hAnsi="Arial" w:cs="Arial"/>
          <w:b/>
          <w:lang w:val="lv-LV"/>
        </w:rPr>
      </w:pPr>
    </w:p>
    <w:p w14:paraId="3273312B" w14:textId="77777777" w:rsidR="008B3047" w:rsidRPr="00AA64A5" w:rsidRDefault="008B3047" w:rsidP="008B3047">
      <w:pPr>
        <w:jc w:val="center"/>
        <w:rPr>
          <w:rFonts w:ascii="Arial" w:hAnsi="Arial" w:cs="Arial"/>
          <w:b/>
          <w:lang w:val="lv-LV"/>
        </w:rPr>
      </w:pPr>
    </w:p>
    <w:p w14:paraId="08320C1A" w14:textId="77777777" w:rsidR="008B3047" w:rsidRPr="00AA64A5" w:rsidRDefault="008B3047" w:rsidP="008B3047">
      <w:pPr>
        <w:jc w:val="center"/>
        <w:rPr>
          <w:rFonts w:ascii="Arial" w:hAnsi="Arial" w:cs="Arial"/>
          <w:b/>
          <w:lang w:val="lv-LV"/>
        </w:rPr>
      </w:pPr>
    </w:p>
    <w:p w14:paraId="0306EDE2" w14:textId="77777777" w:rsidR="008B3047" w:rsidRPr="00AA64A5" w:rsidRDefault="008B3047" w:rsidP="008B3047">
      <w:pPr>
        <w:jc w:val="center"/>
        <w:rPr>
          <w:rFonts w:ascii="Arial" w:hAnsi="Arial" w:cs="Arial"/>
          <w:b/>
          <w:lang w:val="lv-LV"/>
        </w:rPr>
      </w:pPr>
    </w:p>
    <w:p w14:paraId="3BE09F90" w14:textId="77777777" w:rsidR="008B3047" w:rsidRPr="00AA64A5" w:rsidRDefault="008B3047" w:rsidP="008B3047">
      <w:pPr>
        <w:jc w:val="center"/>
        <w:rPr>
          <w:rFonts w:ascii="Arial" w:hAnsi="Arial" w:cs="Arial"/>
          <w:b/>
          <w:lang w:val="lv-LV"/>
        </w:rPr>
      </w:pPr>
    </w:p>
    <w:p w14:paraId="33563474" w14:textId="77777777" w:rsidR="008B3047" w:rsidRPr="00AA64A5" w:rsidRDefault="008B3047" w:rsidP="008B3047">
      <w:pPr>
        <w:jc w:val="center"/>
        <w:rPr>
          <w:rFonts w:ascii="Arial" w:hAnsi="Arial" w:cs="Arial"/>
          <w:b/>
          <w:lang w:val="lv-LV"/>
        </w:rPr>
      </w:pPr>
    </w:p>
    <w:p w14:paraId="0D270828" w14:textId="77777777" w:rsidR="008B3047" w:rsidRPr="00AA64A5" w:rsidRDefault="008B3047" w:rsidP="008B3047">
      <w:pPr>
        <w:jc w:val="center"/>
        <w:rPr>
          <w:rFonts w:ascii="Arial" w:hAnsi="Arial" w:cs="Arial"/>
          <w:b/>
          <w:lang w:val="lv-LV"/>
        </w:rPr>
      </w:pPr>
    </w:p>
    <w:p w14:paraId="2D709AFC" w14:textId="77777777" w:rsidR="008B3047" w:rsidRPr="00AA64A5" w:rsidRDefault="008B3047" w:rsidP="008B3047">
      <w:pPr>
        <w:jc w:val="center"/>
        <w:rPr>
          <w:rFonts w:ascii="Arial" w:hAnsi="Arial" w:cs="Arial"/>
          <w:b/>
          <w:lang w:val="lv-LV"/>
        </w:rPr>
      </w:pPr>
    </w:p>
    <w:p w14:paraId="53F66EB7" w14:textId="77777777" w:rsidR="008B3047" w:rsidRPr="00AA64A5" w:rsidRDefault="008B3047" w:rsidP="008B3047">
      <w:pPr>
        <w:jc w:val="center"/>
        <w:rPr>
          <w:rFonts w:ascii="Arial" w:hAnsi="Arial" w:cs="Arial"/>
          <w:b/>
          <w:lang w:val="lv-LV"/>
        </w:rPr>
      </w:pPr>
    </w:p>
    <w:p w14:paraId="30025306" w14:textId="77777777" w:rsidR="008B3047" w:rsidRPr="00AA64A5" w:rsidRDefault="008B3047" w:rsidP="008B3047">
      <w:pPr>
        <w:jc w:val="center"/>
        <w:rPr>
          <w:rFonts w:ascii="Arial" w:hAnsi="Arial" w:cs="Arial"/>
          <w:b/>
          <w:lang w:val="lv-LV"/>
        </w:rPr>
      </w:pPr>
    </w:p>
    <w:p w14:paraId="6437E046" w14:textId="77777777" w:rsidR="008B3047" w:rsidRPr="00AA64A5" w:rsidRDefault="008B3047" w:rsidP="008B3047">
      <w:pPr>
        <w:jc w:val="center"/>
        <w:rPr>
          <w:rFonts w:ascii="Arial" w:hAnsi="Arial" w:cs="Arial"/>
          <w:b/>
          <w:lang w:val="lv-LV"/>
        </w:rPr>
      </w:pPr>
    </w:p>
    <w:p w14:paraId="4EA3C821" w14:textId="77777777" w:rsidR="008B3047" w:rsidRPr="00AA64A5" w:rsidRDefault="008B3047" w:rsidP="008B3047">
      <w:pPr>
        <w:jc w:val="center"/>
        <w:rPr>
          <w:rFonts w:ascii="Arial" w:hAnsi="Arial" w:cs="Arial"/>
          <w:b/>
          <w:lang w:val="lv-LV"/>
        </w:rPr>
      </w:pPr>
    </w:p>
    <w:p w14:paraId="7C4166A3" w14:textId="77777777" w:rsidR="008B3047" w:rsidRPr="00AA64A5" w:rsidRDefault="008B3047" w:rsidP="008B3047">
      <w:pPr>
        <w:jc w:val="center"/>
        <w:rPr>
          <w:rFonts w:ascii="Arial" w:hAnsi="Arial" w:cs="Arial"/>
          <w:b/>
          <w:lang w:val="lv-LV"/>
        </w:rPr>
      </w:pPr>
    </w:p>
    <w:p w14:paraId="740B7472" w14:textId="77777777" w:rsidR="008B3047" w:rsidRPr="00AA64A5" w:rsidRDefault="008B3047" w:rsidP="008B3047">
      <w:pPr>
        <w:jc w:val="center"/>
        <w:rPr>
          <w:rFonts w:ascii="Arial" w:hAnsi="Arial" w:cs="Arial"/>
          <w:b/>
          <w:lang w:val="lv-LV"/>
        </w:rPr>
      </w:pPr>
    </w:p>
    <w:p w14:paraId="767F35B8" w14:textId="77777777" w:rsidR="008B3047" w:rsidRPr="00AA64A5" w:rsidRDefault="008B3047" w:rsidP="008B3047">
      <w:pPr>
        <w:jc w:val="center"/>
        <w:rPr>
          <w:rFonts w:ascii="Arial" w:hAnsi="Arial" w:cs="Arial"/>
          <w:lang w:val="lv-LV"/>
        </w:rPr>
      </w:pPr>
      <w:r w:rsidRPr="00AA64A5">
        <w:rPr>
          <w:rFonts w:ascii="Arial" w:hAnsi="Arial" w:cs="Arial"/>
          <w:lang w:val="lv-LV"/>
        </w:rPr>
        <w:t>Rīga, 2020</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A64A5" w:rsidRDefault="008B3047" w:rsidP="008B3047">
      <w:pPr>
        <w:rPr>
          <w:rFonts w:ascii="Arial" w:hAnsi="Arial" w:cs="Arial"/>
          <w:b/>
          <w:sz w:val="22"/>
          <w:szCs w:val="22"/>
          <w:lang w:val="lv-LV"/>
        </w:rPr>
      </w:pPr>
    </w:p>
    <w:p w14:paraId="7A07E5BE" w14:textId="1FA74BCF"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4BC63A5A" w:rsidR="008B3047" w:rsidRPr="00AA64A5" w:rsidRDefault="007B4A66" w:rsidP="008B3047">
      <w:pPr>
        <w:pStyle w:val="ListParagraph"/>
        <w:numPr>
          <w:ilvl w:val="2"/>
          <w:numId w:val="8"/>
        </w:numPr>
        <w:jc w:val="both"/>
        <w:rPr>
          <w:rFonts w:ascii="Arial" w:hAnsi="Arial" w:cs="Arial"/>
          <w:b/>
          <w:sz w:val="22"/>
          <w:szCs w:val="22"/>
          <w:lang w:val="lv-LV"/>
        </w:rPr>
      </w:pPr>
      <w:r w:rsidRPr="00AA64A5">
        <w:rPr>
          <w:rFonts w:ascii="Arial" w:hAnsi="Arial" w:cs="Arial"/>
          <w:b/>
          <w:bCs/>
          <w:i/>
          <w:iCs/>
          <w:sz w:val="22"/>
          <w:szCs w:val="22"/>
          <w:lang w:val="lv-LV"/>
        </w:rPr>
        <w:t>s</w:t>
      </w:r>
      <w:r w:rsidR="008B3047" w:rsidRPr="00AA64A5">
        <w:rPr>
          <w:rFonts w:ascii="Arial" w:hAnsi="Arial" w:cs="Arial"/>
          <w:b/>
          <w:bCs/>
          <w:i/>
          <w:iCs/>
          <w:sz w:val="22"/>
          <w:szCs w:val="22"/>
          <w:lang w:val="lv-LV"/>
        </w:rPr>
        <w:t>arunu procedūra</w:t>
      </w:r>
      <w:r w:rsidR="008B3047" w:rsidRPr="00AA64A5">
        <w:rPr>
          <w:rFonts w:ascii="Arial" w:hAnsi="Arial" w:cs="Arial"/>
          <w:sz w:val="22"/>
          <w:szCs w:val="22"/>
          <w:lang w:val="lv-LV"/>
        </w:rPr>
        <w:t xml:space="preserve"> (turpmāk var tikt saukts arī kā “iepirkums”, “iepirkuma procedūra”) - sarunu procedūra ar publikāciju “</w:t>
      </w:r>
      <w:r w:rsidR="00923537" w:rsidRPr="00AA64A5">
        <w:rPr>
          <w:rFonts w:ascii="Arial" w:hAnsi="Arial" w:cs="Arial"/>
          <w:sz w:val="22"/>
          <w:szCs w:val="22"/>
          <w:lang w:val="lv-LV"/>
        </w:rPr>
        <w:t>Datorizēto darba vietu apkalpošanas pakalpojuma iegāde</w:t>
      </w:r>
      <w:r w:rsidR="008B3047" w:rsidRPr="00AA64A5">
        <w:rPr>
          <w:rFonts w:ascii="Arial" w:hAnsi="Arial" w:cs="Arial"/>
          <w:sz w:val="22"/>
          <w:szCs w:val="22"/>
          <w:lang w:val="lv-LV"/>
        </w:rPr>
        <w:t>”</w:t>
      </w:r>
      <w:r w:rsidRPr="00AA64A5">
        <w:rPr>
          <w:rFonts w:ascii="Arial" w:hAnsi="Arial" w:cs="Arial"/>
          <w:sz w:val="22"/>
          <w:szCs w:val="22"/>
          <w:lang w:val="lv-LV"/>
        </w:rPr>
        <w:t>;</w:t>
      </w:r>
    </w:p>
    <w:p w14:paraId="1F82EEDA" w14:textId="39E298E5" w:rsidR="008B3047" w:rsidRPr="00AA64A5" w:rsidRDefault="007B4A66" w:rsidP="008B3047">
      <w:pPr>
        <w:pStyle w:val="ListParagraph"/>
        <w:numPr>
          <w:ilvl w:val="2"/>
          <w:numId w:val="8"/>
        </w:numPr>
        <w:jc w:val="both"/>
        <w:rPr>
          <w:rFonts w:ascii="Arial" w:hAnsi="Arial" w:cs="Arial"/>
          <w:b/>
          <w:sz w:val="22"/>
          <w:szCs w:val="22"/>
          <w:lang w:val="lv-LV"/>
        </w:rPr>
      </w:pPr>
      <w:r w:rsidRPr="00AA64A5">
        <w:rPr>
          <w:rFonts w:ascii="Arial" w:hAnsi="Arial" w:cs="Arial"/>
          <w:b/>
          <w:bCs/>
          <w:i/>
          <w:iCs/>
          <w:sz w:val="22"/>
          <w:szCs w:val="22"/>
          <w:lang w:val="lv-LV"/>
        </w:rPr>
        <w:t>k</w:t>
      </w:r>
      <w:r w:rsidR="008B3047" w:rsidRPr="00AA64A5">
        <w:rPr>
          <w:rFonts w:ascii="Arial" w:hAnsi="Arial" w:cs="Arial"/>
          <w:b/>
          <w:bCs/>
          <w:i/>
          <w:iCs/>
          <w:sz w:val="22"/>
          <w:szCs w:val="22"/>
          <w:lang w:val="lv-LV"/>
        </w:rPr>
        <w:t>omisija</w:t>
      </w:r>
      <w:r w:rsidR="008B3047" w:rsidRPr="00AA64A5">
        <w:rPr>
          <w:rFonts w:ascii="Arial" w:hAnsi="Arial" w:cs="Arial"/>
          <w:sz w:val="22"/>
          <w:szCs w:val="22"/>
          <w:lang w:val="lv-LV"/>
        </w:rPr>
        <w:t xml:space="preserve"> – VAS “Latvijas dzelzceļš” iepirkuma komisija, kas pilnvarota organizēt sarunu procedūru ar publikāciju</w:t>
      </w:r>
      <w:r w:rsidRPr="00AA64A5">
        <w:rPr>
          <w:rFonts w:ascii="Arial" w:hAnsi="Arial" w:cs="Arial"/>
          <w:sz w:val="22"/>
          <w:szCs w:val="22"/>
          <w:lang w:val="lv-LV"/>
        </w:rPr>
        <w:t>;</w:t>
      </w:r>
    </w:p>
    <w:p w14:paraId="7D11EC92" w14:textId="41B7FF04" w:rsidR="008B3047" w:rsidRPr="00AA64A5" w:rsidRDefault="007B4A66" w:rsidP="008B3047">
      <w:pPr>
        <w:pStyle w:val="ListParagraph"/>
        <w:numPr>
          <w:ilvl w:val="2"/>
          <w:numId w:val="8"/>
        </w:numPr>
        <w:jc w:val="both"/>
        <w:rPr>
          <w:rFonts w:ascii="Arial" w:hAnsi="Arial" w:cs="Arial"/>
          <w:b/>
          <w:sz w:val="22"/>
          <w:szCs w:val="22"/>
          <w:lang w:val="lv-LV"/>
        </w:rPr>
      </w:pPr>
      <w:r w:rsidRPr="00AA64A5">
        <w:rPr>
          <w:rFonts w:ascii="Arial" w:hAnsi="Arial" w:cs="Arial"/>
          <w:b/>
          <w:bCs/>
          <w:i/>
          <w:iCs/>
          <w:sz w:val="22"/>
          <w:szCs w:val="22"/>
          <w:lang w:val="lv-LV"/>
        </w:rPr>
        <w:t>n</w:t>
      </w:r>
      <w:r w:rsidR="005D7CA7" w:rsidRPr="00AA64A5">
        <w:rPr>
          <w:rFonts w:ascii="Arial" w:hAnsi="Arial" w:cs="Arial"/>
          <w:b/>
          <w:bCs/>
          <w:i/>
          <w:iCs/>
          <w:sz w:val="22"/>
          <w:szCs w:val="22"/>
          <w:lang w:val="lv-LV"/>
        </w:rPr>
        <w:t>olikums</w:t>
      </w:r>
      <w:r w:rsidR="005D7CA7" w:rsidRPr="00AA64A5">
        <w:rPr>
          <w:rFonts w:ascii="Arial" w:hAnsi="Arial" w:cs="Arial"/>
          <w:sz w:val="22"/>
          <w:szCs w:val="22"/>
          <w:lang w:val="lv-LV"/>
        </w:rPr>
        <w:t xml:space="preserve"> </w:t>
      </w:r>
      <w:r w:rsidR="008B3047" w:rsidRPr="00AA64A5">
        <w:rPr>
          <w:rFonts w:ascii="Arial" w:hAnsi="Arial" w:cs="Arial"/>
          <w:sz w:val="22"/>
          <w:szCs w:val="22"/>
          <w:lang w:val="lv-LV"/>
        </w:rPr>
        <w:t>(turpmāk var tik</w:t>
      </w:r>
      <w:r w:rsidR="005D7CA7" w:rsidRPr="00AA64A5">
        <w:rPr>
          <w:rFonts w:ascii="Arial" w:hAnsi="Arial" w:cs="Arial"/>
          <w:sz w:val="22"/>
          <w:szCs w:val="22"/>
          <w:lang w:val="lv-LV"/>
        </w:rPr>
        <w:t>t</w:t>
      </w:r>
      <w:r w:rsidR="008B3047" w:rsidRPr="00AA64A5">
        <w:rPr>
          <w:rFonts w:ascii="Arial" w:hAnsi="Arial" w:cs="Arial"/>
          <w:sz w:val="22"/>
          <w:szCs w:val="22"/>
          <w:lang w:val="lv-LV"/>
        </w:rPr>
        <w:t xml:space="preserve"> saukts arī kā </w:t>
      </w:r>
      <w:r w:rsidR="005D7CA7" w:rsidRPr="00AA64A5">
        <w:rPr>
          <w:rFonts w:ascii="Arial" w:hAnsi="Arial" w:cs="Arial"/>
          <w:sz w:val="22"/>
          <w:szCs w:val="22"/>
          <w:lang w:val="lv-LV"/>
        </w:rPr>
        <w:t xml:space="preserve">“sarunu procedūras nolikums” </w:t>
      </w:r>
      <w:r w:rsidR="008B3047" w:rsidRPr="00AA64A5">
        <w:rPr>
          <w:rFonts w:ascii="Arial" w:hAnsi="Arial" w:cs="Arial"/>
          <w:sz w:val="22"/>
          <w:szCs w:val="22"/>
          <w:lang w:val="lv-LV"/>
        </w:rPr>
        <w:t xml:space="preserve">vai </w:t>
      </w:r>
      <w:r w:rsidR="005D7CA7" w:rsidRPr="00AA64A5">
        <w:rPr>
          <w:rFonts w:ascii="Arial" w:hAnsi="Arial" w:cs="Arial"/>
          <w:sz w:val="22"/>
          <w:szCs w:val="22"/>
          <w:lang w:val="lv-LV"/>
        </w:rPr>
        <w:t>“</w:t>
      </w:r>
      <w:r w:rsidR="008B3047" w:rsidRPr="00AA64A5">
        <w:rPr>
          <w:rFonts w:ascii="Arial" w:hAnsi="Arial" w:cs="Arial"/>
          <w:sz w:val="22"/>
          <w:szCs w:val="22"/>
          <w:lang w:val="lv-LV"/>
        </w:rPr>
        <w:t>sarunu procedūras dokumenti</w:t>
      </w:r>
      <w:r w:rsidR="005D7CA7" w:rsidRPr="00AA64A5">
        <w:rPr>
          <w:rFonts w:ascii="Arial" w:hAnsi="Arial" w:cs="Arial"/>
          <w:sz w:val="22"/>
          <w:szCs w:val="22"/>
          <w:lang w:val="lv-LV"/>
        </w:rPr>
        <w:t>”</w:t>
      </w:r>
      <w:r w:rsidR="008B3047" w:rsidRPr="00AA64A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AA64A5">
        <w:rPr>
          <w:rFonts w:ascii="Arial" w:hAnsi="Arial" w:cs="Arial"/>
          <w:sz w:val="22"/>
          <w:szCs w:val="22"/>
          <w:lang w:val="lv-LV"/>
        </w:rPr>
        <w:t>;</w:t>
      </w:r>
    </w:p>
    <w:p w14:paraId="33AD92E7" w14:textId="0720F473" w:rsidR="008B3047" w:rsidRPr="00AA64A5" w:rsidRDefault="007B4A66" w:rsidP="008B3047">
      <w:pPr>
        <w:pStyle w:val="ListParagraph"/>
        <w:numPr>
          <w:ilvl w:val="2"/>
          <w:numId w:val="8"/>
        </w:numPr>
        <w:jc w:val="both"/>
        <w:rPr>
          <w:rFonts w:ascii="Arial" w:hAnsi="Arial" w:cs="Arial"/>
          <w:b/>
          <w:sz w:val="22"/>
          <w:szCs w:val="22"/>
          <w:lang w:val="lv-LV"/>
        </w:rPr>
      </w:pPr>
      <w:r w:rsidRPr="00AA64A5">
        <w:rPr>
          <w:rFonts w:ascii="Arial" w:hAnsi="Arial" w:cs="Arial"/>
          <w:b/>
          <w:bCs/>
          <w:i/>
          <w:iCs/>
          <w:sz w:val="22"/>
          <w:szCs w:val="22"/>
          <w:lang w:val="lv-LV"/>
        </w:rPr>
        <w:t>i</w:t>
      </w:r>
      <w:r w:rsidR="008B3047" w:rsidRPr="00AA64A5">
        <w:rPr>
          <w:rFonts w:ascii="Arial" w:hAnsi="Arial" w:cs="Arial"/>
          <w:b/>
          <w:bCs/>
          <w:i/>
          <w:iCs/>
          <w:sz w:val="22"/>
          <w:szCs w:val="22"/>
          <w:lang w:val="lv-LV"/>
        </w:rPr>
        <w:t>einteresētais piegādātājs</w:t>
      </w:r>
      <w:r w:rsidR="008B3047" w:rsidRPr="00AA64A5">
        <w:rPr>
          <w:rFonts w:ascii="Arial" w:hAnsi="Arial" w:cs="Arial"/>
          <w:sz w:val="22"/>
          <w:szCs w:val="22"/>
          <w:lang w:val="lv-LV"/>
        </w:rPr>
        <w:t xml:space="preserve"> – piegādātājs, kas izteicis vēlmi piedalīties sarunu procedūrā un saņēmis nolikumu</w:t>
      </w:r>
      <w:r w:rsidRPr="00AA64A5">
        <w:rPr>
          <w:rFonts w:ascii="Arial" w:hAnsi="Arial" w:cs="Arial"/>
          <w:sz w:val="22"/>
          <w:szCs w:val="22"/>
          <w:lang w:val="lv-LV"/>
        </w:rPr>
        <w:t>;</w:t>
      </w:r>
    </w:p>
    <w:p w14:paraId="24E9771F" w14:textId="43988321" w:rsidR="008B3047" w:rsidRPr="00AA64A5" w:rsidRDefault="007B4A66" w:rsidP="008B3047">
      <w:pPr>
        <w:pStyle w:val="ListParagraph"/>
        <w:numPr>
          <w:ilvl w:val="2"/>
          <w:numId w:val="8"/>
        </w:numPr>
        <w:jc w:val="both"/>
        <w:rPr>
          <w:rFonts w:ascii="Arial" w:hAnsi="Arial" w:cs="Arial"/>
          <w:b/>
          <w:sz w:val="22"/>
          <w:szCs w:val="22"/>
          <w:lang w:val="lv-LV"/>
        </w:rPr>
      </w:pPr>
      <w:r w:rsidRPr="00AA64A5">
        <w:rPr>
          <w:rFonts w:ascii="Arial" w:hAnsi="Arial" w:cs="Arial"/>
          <w:b/>
          <w:bCs/>
          <w:i/>
          <w:iCs/>
          <w:sz w:val="22"/>
          <w:szCs w:val="22"/>
          <w:lang w:val="lv-LV"/>
        </w:rPr>
        <w:t>p</w:t>
      </w:r>
      <w:r w:rsidR="008B3047" w:rsidRPr="00AA64A5">
        <w:rPr>
          <w:rFonts w:ascii="Arial" w:hAnsi="Arial" w:cs="Arial"/>
          <w:b/>
          <w:bCs/>
          <w:i/>
          <w:iCs/>
          <w:sz w:val="22"/>
          <w:szCs w:val="22"/>
          <w:lang w:val="lv-LV"/>
        </w:rPr>
        <w:t>asūtītājs</w:t>
      </w:r>
      <w:r w:rsidR="008B3047" w:rsidRPr="00AA64A5">
        <w:rPr>
          <w:rFonts w:ascii="Arial" w:hAnsi="Arial" w:cs="Arial"/>
          <w:sz w:val="22"/>
          <w:szCs w:val="22"/>
          <w:lang w:val="lv-LV"/>
        </w:rPr>
        <w:t xml:space="preserve"> – VAS “Latvijas dzelzceļš”</w:t>
      </w:r>
      <w:r w:rsidRPr="00AA64A5">
        <w:rPr>
          <w:rFonts w:ascii="Arial" w:hAnsi="Arial" w:cs="Arial"/>
          <w:sz w:val="22"/>
          <w:szCs w:val="22"/>
          <w:lang w:val="lv-LV"/>
        </w:rPr>
        <w:t>;</w:t>
      </w:r>
    </w:p>
    <w:p w14:paraId="3A277097" w14:textId="291D867D" w:rsidR="0022460D" w:rsidRPr="00AA64A5" w:rsidRDefault="007B4A66" w:rsidP="008B3047">
      <w:pPr>
        <w:pStyle w:val="ListParagraph"/>
        <w:numPr>
          <w:ilvl w:val="2"/>
          <w:numId w:val="8"/>
        </w:numPr>
        <w:jc w:val="both"/>
        <w:rPr>
          <w:rFonts w:ascii="Arial" w:hAnsi="Arial" w:cs="Arial"/>
          <w:b/>
          <w:sz w:val="22"/>
          <w:szCs w:val="22"/>
          <w:lang w:val="lv-LV"/>
        </w:rPr>
      </w:pPr>
      <w:r w:rsidRPr="00AA64A5">
        <w:rPr>
          <w:rFonts w:ascii="Arial" w:hAnsi="Arial" w:cs="Arial"/>
          <w:b/>
          <w:bCs/>
          <w:i/>
          <w:iCs/>
          <w:sz w:val="22"/>
          <w:szCs w:val="22"/>
          <w:lang w:val="lv-LV"/>
        </w:rPr>
        <w:t>p</w:t>
      </w:r>
      <w:r w:rsidR="0022460D" w:rsidRPr="00AA64A5">
        <w:rPr>
          <w:rFonts w:ascii="Arial" w:hAnsi="Arial" w:cs="Arial"/>
          <w:b/>
          <w:bCs/>
          <w:i/>
          <w:iCs/>
          <w:sz w:val="22"/>
          <w:szCs w:val="22"/>
          <w:lang w:val="lv-LV"/>
        </w:rPr>
        <w:t>retendents</w:t>
      </w:r>
      <w:r w:rsidR="0022460D" w:rsidRPr="00AA64A5">
        <w:rPr>
          <w:rFonts w:ascii="Arial" w:hAnsi="Arial" w:cs="Arial"/>
          <w:sz w:val="22"/>
          <w:szCs w:val="22"/>
          <w:lang w:val="lv-LV"/>
        </w:rPr>
        <w:t xml:space="preserve"> – piegādātājs, kas ir iesniedzis piedāvājumu sarunu procedūrai</w:t>
      </w:r>
      <w:r w:rsidRPr="00AA64A5">
        <w:rPr>
          <w:rFonts w:ascii="Arial" w:hAnsi="Arial" w:cs="Arial"/>
          <w:sz w:val="22"/>
          <w:szCs w:val="22"/>
          <w:lang w:val="lv-LV"/>
        </w:rPr>
        <w:t>;</w:t>
      </w:r>
    </w:p>
    <w:p w14:paraId="735342F2" w14:textId="438A8BD8" w:rsidR="005D7CA7" w:rsidRPr="00AA64A5" w:rsidRDefault="005D7CA7" w:rsidP="008B3047">
      <w:pPr>
        <w:pStyle w:val="ListParagraph"/>
        <w:numPr>
          <w:ilvl w:val="2"/>
          <w:numId w:val="8"/>
        </w:numPr>
        <w:jc w:val="both"/>
        <w:rPr>
          <w:rFonts w:ascii="Arial" w:hAnsi="Arial" w:cs="Arial"/>
          <w:b/>
          <w:sz w:val="22"/>
          <w:szCs w:val="22"/>
          <w:lang w:val="lv-LV"/>
        </w:rPr>
      </w:pPr>
      <w:r w:rsidRPr="00AA64A5">
        <w:rPr>
          <w:rFonts w:ascii="Arial" w:hAnsi="Arial" w:cs="Arial"/>
          <w:b/>
          <w:bCs/>
          <w:i/>
          <w:iCs/>
          <w:sz w:val="22"/>
          <w:szCs w:val="22"/>
          <w:lang w:val="lv-LV"/>
        </w:rPr>
        <w:t>apakšuzņēmējs</w:t>
      </w:r>
      <w:r w:rsidRPr="00AA64A5">
        <w:rPr>
          <w:rFonts w:ascii="Arial" w:hAnsi="Arial" w:cs="Arial"/>
          <w:sz w:val="22"/>
          <w:szCs w:val="22"/>
          <w:lang w:val="lv-LV"/>
        </w:rPr>
        <w:t xml:space="preserve"> </w:t>
      </w:r>
      <w:r w:rsidR="00712C64" w:rsidRPr="00AA64A5">
        <w:rPr>
          <w:rFonts w:ascii="Arial" w:hAnsi="Arial" w:cs="Arial"/>
          <w:sz w:val="22"/>
          <w:szCs w:val="22"/>
          <w:lang w:val="lv-LV"/>
        </w:rPr>
        <w:t>–</w:t>
      </w:r>
      <w:r w:rsidR="0021570E" w:rsidRPr="00AA64A5">
        <w:rPr>
          <w:rFonts w:ascii="Arial" w:hAnsi="Arial" w:cs="Arial"/>
          <w:sz w:val="22"/>
          <w:szCs w:val="22"/>
          <w:lang w:val="lv-LV"/>
        </w:rPr>
        <w:t xml:space="preserve"> pretendenta nolīga persona vai savukārt tās nolīga persona, kas veic pakalpojumus iepirkuma līguma izpildei</w:t>
      </w:r>
      <w:r w:rsidR="007B4A66" w:rsidRPr="00AA64A5">
        <w:rPr>
          <w:rFonts w:ascii="Arial" w:hAnsi="Arial" w:cs="Arial"/>
          <w:sz w:val="22"/>
          <w:szCs w:val="22"/>
          <w:lang w:val="lv-LV"/>
        </w:rPr>
        <w:t>;</w:t>
      </w:r>
    </w:p>
    <w:p w14:paraId="294BC7B2" w14:textId="3064B2F1" w:rsidR="0021570E" w:rsidRPr="00BC5A26" w:rsidRDefault="0021570E" w:rsidP="008B3047">
      <w:pPr>
        <w:pStyle w:val="ListParagraph"/>
        <w:numPr>
          <w:ilvl w:val="2"/>
          <w:numId w:val="8"/>
        </w:numPr>
        <w:jc w:val="both"/>
        <w:rPr>
          <w:rFonts w:ascii="Arial" w:hAnsi="Arial" w:cs="Arial"/>
          <w:b/>
          <w:sz w:val="22"/>
          <w:szCs w:val="22"/>
          <w:lang w:val="lv-LV"/>
        </w:rPr>
      </w:pPr>
      <w:r w:rsidRPr="00AA64A5">
        <w:rPr>
          <w:rFonts w:ascii="Arial" w:hAnsi="Arial" w:cs="Arial"/>
          <w:b/>
          <w:bCs/>
          <w:i/>
          <w:iCs/>
          <w:sz w:val="22"/>
          <w:szCs w:val="22"/>
          <w:lang w:val="lv-LV"/>
        </w:rPr>
        <w:t>norādītā persona</w:t>
      </w:r>
      <w:r w:rsidRPr="00AA64A5">
        <w:rPr>
          <w:rFonts w:ascii="Arial" w:hAnsi="Arial" w:cs="Arial"/>
          <w:sz w:val="22"/>
          <w:szCs w:val="22"/>
          <w:lang w:val="lv-LV"/>
        </w:rPr>
        <w:t xml:space="preserve"> - </w:t>
      </w:r>
      <w:r w:rsidR="00531E2A" w:rsidRPr="00AA64A5">
        <w:rPr>
          <w:rFonts w:ascii="Arial" w:hAnsi="Arial" w:cs="Arial"/>
          <w:sz w:val="22"/>
          <w:szCs w:val="22"/>
          <w:lang w:val="lv-LV"/>
        </w:rPr>
        <w:t xml:space="preserve">pretendenta norādītā personu, uz kuras iespējām pretendents balstās, lai apliecinātu, </w:t>
      </w:r>
      <w:r w:rsidR="00531E2A" w:rsidRPr="00BC5A26">
        <w:rPr>
          <w:rFonts w:ascii="Arial" w:hAnsi="Arial" w:cs="Arial"/>
          <w:sz w:val="22"/>
          <w:szCs w:val="22"/>
          <w:lang w:val="lv-LV"/>
        </w:rPr>
        <w:t>ka tā kvalifikācija atbilst iepirkuma procedūras dokumentos noteiktajām prasībām</w:t>
      </w:r>
      <w:r w:rsidRPr="00BC5A26">
        <w:rPr>
          <w:rFonts w:ascii="Arial" w:hAnsi="Arial" w:cs="Arial"/>
          <w:sz w:val="22"/>
          <w:szCs w:val="22"/>
          <w:lang w:val="lv-LV"/>
        </w:rPr>
        <w:t>;</w:t>
      </w:r>
    </w:p>
    <w:p w14:paraId="09526FF5" w14:textId="461DFEAA" w:rsidR="005D7CA7" w:rsidRPr="00BC5A26" w:rsidRDefault="005D7CA7" w:rsidP="008B3047">
      <w:pPr>
        <w:pStyle w:val="ListParagraph"/>
        <w:numPr>
          <w:ilvl w:val="2"/>
          <w:numId w:val="8"/>
        </w:numPr>
        <w:jc w:val="both"/>
        <w:rPr>
          <w:rFonts w:ascii="Arial" w:hAnsi="Arial" w:cs="Arial"/>
          <w:b/>
          <w:sz w:val="22"/>
          <w:szCs w:val="22"/>
          <w:lang w:val="lv-LV"/>
        </w:rPr>
      </w:pPr>
      <w:r w:rsidRPr="00BC5A26">
        <w:rPr>
          <w:rFonts w:ascii="Arial" w:hAnsi="Arial" w:cs="Arial"/>
          <w:b/>
          <w:bCs/>
          <w:i/>
          <w:iCs/>
          <w:sz w:val="22"/>
          <w:szCs w:val="22"/>
          <w:lang w:val="lv-LV"/>
        </w:rPr>
        <w:t>DDV</w:t>
      </w:r>
      <w:r w:rsidRPr="00BC5A26">
        <w:rPr>
          <w:rFonts w:ascii="Arial" w:hAnsi="Arial" w:cs="Arial"/>
          <w:sz w:val="22"/>
          <w:szCs w:val="22"/>
          <w:lang w:val="lv-LV"/>
        </w:rPr>
        <w:t xml:space="preserve"> (turpmāk var tikt saukts arī kā “datorizētās darba vietas”) – datortehnikas un programmatūras komplekts, kas ietver datoru, drukas iekārtu, citas perifērijas iekārtas, nepārtrauktas barošanas bloku</w:t>
      </w:r>
      <w:r w:rsidR="00D13246" w:rsidRPr="00BC5A26">
        <w:rPr>
          <w:rFonts w:ascii="Arial" w:hAnsi="Arial" w:cs="Arial"/>
          <w:sz w:val="22"/>
          <w:szCs w:val="22"/>
          <w:lang w:val="lv-LV"/>
        </w:rPr>
        <w:t xml:space="preserve"> kā arī programmatūru, kas ir norādīta darba uzdevumā</w:t>
      </w:r>
      <w:r w:rsidR="00BC5A26" w:rsidRPr="00BC5A26">
        <w:rPr>
          <w:rFonts w:ascii="Arial" w:hAnsi="Arial" w:cs="Arial"/>
          <w:sz w:val="22"/>
          <w:szCs w:val="22"/>
          <w:lang w:val="lv-LV"/>
        </w:rPr>
        <w:t xml:space="preserve"> (nolikuma 2.pielikums)</w:t>
      </w:r>
      <w:r w:rsidR="007B4A66" w:rsidRPr="00BC5A26">
        <w:rPr>
          <w:rFonts w:ascii="Arial" w:hAnsi="Arial" w:cs="Arial"/>
          <w:sz w:val="22"/>
          <w:szCs w:val="22"/>
          <w:lang w:val="lv-LV"/>
        </w:rPr>
        <w:t>;</w:t>
      </w:r>
    </w:p>
    <w:p w14:paraId="5234D5AF" w14:textId="67E05B89" w:rsidR="008B3047" w:rsidRPr="00BC5A26" w:rsidRDefault="00B543D1" w:rsidP="008B3047">
      <w:pPr>
        <w:pStyle w:val="ListParagraph"/>
        <w:numPr>
          <w:ilvl w:val="2"/>
          <w:numId w:val="8"/>
        </w:numPr>
        <w:jc w:val="both"/>
        <w:rPr>
          <w:rFonts w:ascii="Arial" w:hAnsi="Arial" w:cs="Arial"/>
          <w:b/>
          <w:sz w:val="22"/>
          <w:szCs w:val="22"/>
          <w:lang w:val="lv-LV"/>
        </w:rPr>
      </w:pPr>
      <w:r w:rsidRPr="00BC5A26">
        <w:rPr>
          <w:rFonts w:ascii="Arial" w:hAnsi="Arial" w:cs="Arial"/>
          <w:b/>
          <w:bCs/>
          <w:i/>
          <w:iCs/>
          <w:sz w:val="22"/>
          <w:szCs w:val="22"/>
          <w:lang w:val="lv-LV"/>
        </w:rPr>
        <w:t>p</w:t>
      </w:r>
      <w:r w:rsidR="0022460D" w:rsidRPr="00BC5A26">
        <w:rPr>
          <w:rFonts w:ascii="Arial" w:hAnsi="Arial" w:cs="Arial"/>
          <w:b/>
          <w:bCs/>
          <w:i/>
          <w:iCs/>
          <w:sz w:val="22"/>
          <w:szCs w:val="22"/>
          <w:lang w:val="lv-LV"/>
        </w:rPr>
        <w:t>akalpojums</w:t>
      </w:r>
      <w:r w:rsidR="008B3047" w:rsidRPr="00BC5A26">
        <w:rPr>
          <w:rFonts w:ascii="Arial" w:hAnsi="Arial" w:cs="Arial"/>
          <w:sz w:val="22"/>
          <w:szCs w:val="22"/>
          <w:lang w:val="lv-LV"/>
        </w:rPr>
        <w:t xml:space="preserve"> – </w:t>
      </w:r>
      <w:r w:rsidR="0022460D" w:rsidRPr="00BC5A26">
        <w:rPr>
          <w:rFonts w:ascii="Arial" w:hAnsi="Arial" w:cs="Arial"/>
          <w:sz w:val="22"/>
          <w:szCs w:val="22"/>
          <w:lang w:val="lv-LV"/>
        </w:rPr>
        <w:t xml:space="preserve">datorizēto darba vietu </w:t>
      </w:r>
      <w:r w:rsidR="00D6346D" w:rsidRPr="00BC5A26">
        <w:rPr>
          <w:rFonts w:ascii="Arial" w:hAnsi="Arial" w:cs="Arial"/>
          <w:sz w:val="22"/>
          <w:szCs w:val="22"/>
          <w:lang w:val="lv-LV"/>
        </w:rPr>
        <w:t xml:space="preserve">un to perifērijas iekārtu diagnostikas, konfigurēšanas un remonta </w:t>
      </w:r>
      <w:r w:rsidR="0022460D" w:rsidRPr="00BC5A26">
        <w:rPr>
          <w:rFonts w:ascii="Arial" w:hAnsi="Arial" w:cs="Arial"/>
          <w:sz w:val="22"/>
          <w:szCs w:val="22"/>
          <w:lang w:val="lv-LV"/>
        </w:rPr>
        <w:t>pakalpojum</w:t>
      </w:r>
      <w:r w:rsidR="00D6346D" w:rsidRPr="00BC5A26">
        <w:rPr>
          <w:rFonts w:ascii="Arial" w:hAnsi="Arial" w:cs="Arial"/>
          <w:sz w:val="22"/>
          <w:szCs w:val="22"/>
          <w:lang w:val="lv-LV"/>
        </w:rPr>
        <w:t>i</w:t>
      </w:r>
      <w:r w:rsidR="0022460D" w:rsidRPr="00BC5A26">
        <w:rPr>
          <w:rFonts w:ascii="Arial" w:hAnsi="Arial" w:cs="Arial"/>
          <w:sz w:val="22"/>
          <w:szCs w:val="22"/>
          <w:lang w:val="lv-LV"/>
        </w:rPr>
        <w:t xml:space="preserve"> </w:t>
      </w:r>
      <w:r w:rsidR="008B3047" w:rsidRPr="00BC5A26">
        <w:rPr>
          <w:rFonts w:ascii="Arial" w:hAnsi="Arial" w:cs="Arial"/>
          <w:sz w:val="22"/>
          <w:szCs w:val="22"/>
          <w:lang w:val="lv-LV"/>
        </w:rPr>
        <w:t>saskaņā ar nolikuma 2.1.punktu (var tikt saukts arī kā “sarunu procedūras priekšmets” vai “iepirkuma priekšmets”).</w:t>
      </w:r>
    </w:p>
    <w:p w14:paraId="4FF670E4" w14:textId="77777777" w:rsidR="008B3047" w:rsidRPr="00BC5A26" w:rsidRDefault="008B3047" w:rsidP="008B3047">
      <w:pPr>
        <w:jc w:val="both"/>
        <w:rPr>
          <w:rFonts w:ascii="Arial" w:hAnsi="Arial" w:cs="Arial"/>
          <w:b/>
          <w:sz w:val="22"/>
          <w:szCs w:val="22"/>
          <w:lang w:val="lv-LV"/>
        </w:rPr>
      </w:pPr>
    </w:p>
    <w:p w14:paraId="3C55BE42" w14:textId="3EDEC3CA" w:rsidR="008B3047" w:rsidRPr="00BC5A26" w:rsidRDefault="0022460D" w:rsidP="008B3047">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414B9824" w14:textId="769E18A9" w:rsidR="008B3047" w:rsidRPr="00BC5A26" w:rsidRDefault="0022460D" w:rsidP="008B3047">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r w:rsidRPr="00BC5A26">
        <w:rPr>
          <w:rFonts w:ascii="Arial" w:hAnsi="Arial" w:cs="Arial"/>
          <w:sz w:val="22"/>
          <w:szCs w:val="22"/>
          <w:lang w:val="lv-LV"/>
        </w:rPr>
        <w:t xml:space="preserve"> </w:t>
      </w:r>
      <w:r w:rsidR="008B3047" w:rsidRPr="00BC5A26">
        <w:rPr>
          <w:rFonts w:ascii="Arial" w:hAnsi="Arial" w:cs="Arial"/>
          <w:sz w:val="22"/>
          <w:szCs w:val="22"/>
          <w:lang w:val="lv-LV"/>
        </w:rPr>
        <w:t>VAS “Latvijas dzelzceļš” (vienotais reģistrācijas Nr. 40003032065, juridiskā adrese: Gogoļa iela 3, Rīga, LV-1547, Latvija. Banka: Luminor Bank AS Latvijas filiāle</w:t>
      </w:r>
      <w:r w:rsidR="008B3047" w:rsidRPr="00BC5A26">
        <w:rPr>
          <w:rFonts w:ascii="Arial" w:hAnsi="Arial" w:cs="Arial"/>
          <w:b/>
          <w:sz w:val="22"/>
          <w:szCs w:val="22"/>
          <w:lang w:val="lv-LV"/>
        </w:rPr>
        <w:t xml:space="preserve">, </w:t>
      </w:r>
      <w:r w:rsidR="008B3047" w:rsidRPr="00BC5A26">
        <w:rPr>
          <w:rFonts w:ascii="Arial" w:hAnsi="Arial" w:cs="Arial"/>
          <w:sz w:val="22"/>
          <w:szCs w:val="22"/>
          <w:lang w:val="lv-LV"/>
        </w:rPr>
        <w:t>konta Nr. LV17RIKO0000080249645,</w:t>
      </w:r>
      <w:r w:rsidR="008B3047" w:rsidRPr="00BC5A26">
        <w:rPr>
          <w:rFonts w:ascii="Arial" w:hAnsi="Arial" w:cs="Arial"/>
          <w:b/>
          <w:sz w:val="22"/>
          <w:szCs w:val="22"/>
          <w:lang w:val="lv-LV"/>
        </w:rPr>
        <w:t xml:space="preserve"> </w:t>
      </w:r>
      <w:r w:rsidR="008B3047" w:rsidRPr="00BC5A26">
        <w:rPr>
          <w:rFonts w:ascii="Arial" w:hAnsi="Arial" w:cs="Arial"/>
          <w:sz w:val="22"/>
          <w:szCs w:val="22"/>
          <w:lang w:val="lv-LV"/>
        </w:rPr>
        <w:t>bankas kods: NDEALV2X).</w:t>
      </w:r>
    </w:p>
    <w:p w14:paraId="127D4466" w14:textId="10CD6911" w:rsidR="008B3047" w:rsidRPr="00BC5A26" w:rsidRDefault="00D629F8" w:rsidP="008B3047">
      <w:pPr>
        <w:pStyle w:val="ListParagraph"/>
        <w:numPr>
          <w:ilvl w:val="2"/>
          <w:numId w:val="8"/>
        </w:numPr>
        <w:jc w:val="both"/>
        <w:rPr>
          <w:rFonts w:ascii="Arial" w:hAnsi="Arial" w:cs="Arial"/>
          <w:b/>
          <w:sz w:val="22"/>
          <w:szCs w:val="22"/>
          <w:lang w:val="lv-LV"/>
        </w:rPr>
      </w:pPr>
      <w:r w:rsidRPr="00BC5A26">
        <w:rPr>
          <w:rFonts w:ascii="Arial" w:hAnsi="Arial" w:cs="Arial"/>
          <w:b/>
          <w:sz w:val="22"/>
          <w:szCs w:val="22"/>
          <w:lang w:val="lv-LV"/>
        </w:rPr>
        <w:t>Pakalpojuma pieņēmējs</w:t>
      </w:r>
      <w:r w:rsidR="0022460D" w:rsidRPr="00BC5A26">
        <w:rPr>
          <w:rFonts w:ascii="Arial" w:hAnsi="Arial" w:cs="Arial"/>
          <w:b/>
          <w:sz w:val="22"/>
          <w:szCs w:val="22"/>
          <w:lang w:val="lv-LV"/>
        </w:rPr>
        <w:t xml:space="preserve"> (</w:t>
      </w:r>
      <w:r w:rsidR="003E4C18" w:rsidRPr="00BC5A26">
        <w:rPr>
          <w:rFonts w:ascii="Arial" w:hAnsi="Arial" w:cs="Arial"/>
          <w:b/>
          <w:sz w:val="22"/>
          <w:szCs w:val="22"/>
          <w:lang w:val="lv-LV"/>
        </w:rPr>
        <w:t>p</w:t>
      </w:r>
      <w:r w:rsidR="0022460D" w:rsidRPr="00BC5A26">
        <w:rPr>
          <w:rFonts w:ascii="Arial" w:hAnsi="Arial" w:cs="Arial"/>
          <w:b/>
          <w:sz w:val="22"/>
          <w:szCs w:val="22"/>
          <w:lang w:val="lv-LV"/>
        </w:rPr>
        <w:t xml:space="preserve">asūtītāja struktūrvienība): </w:t>
      </w:r>
      <w:r w:rsidR="0022460D" w:rsidRPr="00BC5A26">
        <w:rPr>
          <w:rFonts w:ascii="Arial" w:hAnsi="Arial" w:cs="Arial"/>
          <w:sz w:val="22"/>
          <w:szCs w:val="22"/>
          <w:lang w:val="lv-LV"/>
        </w:rPr>
        <w:t>VAS “Latvijas dzelzceļš” Informācijas tehnoloģiju un telekomunikāciju direkcija (DI)</w:t>
      </w:r>
      <w:r w:rsidR="00A73863" w:rsidRPr="00BC5A26">
        <w:rPr>
          <w:rFonts w:ascii="Arial" w:hAnsi="Arial" w:cs="Arial"/>
          <w:sz w:val="22"/>
          <w:szCs w:val="22"/>
          <w:lang w:val="lv-LV"/>
        </w:rPr>
        <w:t>.</w:t>
      </w:r>
      <w:r w:rsidR="0022460D" w:rsidRPr="00BC5A26">
        <w:rPr>
          <w:rFonts w:ascii="Arial" w:hAnsi="Arial" w:cs="Arial"/>
          <w:sz w:val="22"/>
          <w:szCs w:val="22"/>
          <w:lang w:val="lv-LV"/>
        </w:rPr>
        <w:t xml:space="preserve"> </w:t>
      </w:r>
      <w:r w:rsidR="00A73863" w:rsidRPr="00BC5A26">
        <w:rPr>
          <w:rFonts w:ascii="Arial" w:hAnsi="Arial" w:cs="Arial"/>
          <w:sz w:val="22"/>
          <w:szCs w:val="22"/>
          <w:lang w:val="lv-LV"/>
        </w:rPr>
        <w:t>J</w:t>
      </w:r>
      <w:r w:rsidR="00026166" w:rsidRPr="00BC5A26">
        <w:rPr>
          <w:rFonts w:ascii="Arial" w:hAnsi="Arial" w:cs="Arial"/>
          <w:sz w:val="22"/>
          <w:szCs w:val="22"/>
          <w:lang w:val="lv-LV"/>
        </w:rPr>
        <w:t>uridiskā</w:t>
      </w:r>
      <w:r w:rsidR="00A73863" w:rsidRPr="00BC5A26">
        <w:rPr>
          <w:rFonts w:ascii="Arial" w:hAnsi="Arial" w:cs="Arial"/>
          <w:sz w:val="22"/>
          <w:szCs w:val="22"/>
          <w:lang w:val="lv-LV"/>
        </w:rPr>
        <w:t xml:space="preserve"> adrese: Gogoļa iela 3, Rīga, LV-1547. F</w:t>
      </w:r>
      <w:r w:rsidR="0022460D" w:rsidRPr="00BC5A26">
        <w:rPr>
          <w:rFonts w:ascii="Arial" w:hAnsi="Arial" w:cs="Arial"/>
          <w:sz w:val="22"/>
          <w:szCs w:val="22"/>
          <w:lang w:val="lv-LV"/>
        </w:rPr>
        <w:t>aktiskā adrese Gogoļa iela 3, Rīga, LV-1547</w:t>
      </w:r>
      <w:r w:rsidR="008B3047" w:rsidRPr="00BC5A26">
        <w:rPr>
          <w:rFonts w:ascii="Arial" w:hAnsi="Arial" w:cs="Arial"/>
          <w:bCs/>
          <w:sz w:val="22"/>
          <w:szCs w:val="22"/>
          <w:lang w:val="lv-LV"/>
        </w:rPr>
        <w:t>.</w:t>
      </w:r>
    </w:p>
    <w:p w14:paraId="30AD205E" w14:textId="77777777" w:rsidR="0022460D" w:rsidRPr="00BC5A26" w:rsidRDefault="0022460D" w:rsidP="0022460D">
      <w:pPr>
        <w:jc w:val="both"/>
        <w:rPr>
          <w:rFonts w:ascii="Arial" w:hAnsi="Arial" w:cs="Arial"/>
          <w:b/>
          <w:sz w:val="22"/>
          <w:szCs w:val="22"/>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47E5D8BD" w:rsidR="008B3047" w:rsidRPr="00BC5A26" w:rsidRDefault="00A73863" w:rsidP="00A73863">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komisijas sekretāre – VAS “Latvijas dzelzceļš” Iepirkumu biroja galvenā iepirkumu speciāliste Iveta Dementjeva, tālruņa numurs: +371 67234934,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1C9C7F10" w14:textId="2CC6ECE5"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0F4221" w:rsidRPr="00BC5A26">
        <w:rPr>
          <w:rFonts w:ascii="Arial" w:hAnsi="Arial" w:cs="Arial"/>
          <w:bCs/>
          <w:sz w:val="22"/>
          <w:szCs w:val="22"/>
          <w:lang w:val="lv-LV"/>
        </w:rPr>
        <w:t>,</w:t>
      </w:r>
      <w:r w:rsidRPr="00BC5A26">
        <w:rPr>
          <w:rFonts w:ascii="Arial" w:hAnsi="Arial" w:cs="Arial"/>
          <w:bCs/>
          <w:sz w:val="22"/>
          <w:szCs w:val="22"/>
          <w:lang w:val="lv-LV"/>
        </w:rPr>
        <w:t xml:space="preserve"> </w:t>
      </w:r>
      <w:r w:rsidR="000F4221" w:rsidRPr="00BC5A26">
        <w:rPr>
          <w:rFonts w:ascii="Arial" w:hAnsi="Arial" w:cs="Arial"/>
          <w:sz w:val="22"/>
          <w:szCs w:val="22"/>
          <w:lang w:val="lv-LV"/>
        </w:rPr>
        <w:t xml:space="preserve">ievērojot 1.4.2. un 1.4.9.punktos minētos izņēmumus,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tai skaitā iepirkuma līguma projektam un sniegtajiem skaidrojumiem, pasūtītāja tīmekļvietnē</w:t>
      </w:r>
      <w:r w:rsidR="0022460D" w:rsidRPr="00BC5A26">
        <w:rPr>
          <w:rFonts w:ascii="Arial" w:hAnsi="Arial" w:cs="Arial"/>
          <w:sz w:val="22"/>
          <w:szCs w:val="22"/>
          <w:lang w:val="lv-LV"/>
        </w:rPr>
        <w:t xml:space="preserve"> </w:t>
      </w:r>
      <w:r w:rsidR="0022460D"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3AC35491" w14:textId="673D060D"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w:t>
      </w:r>
      <w:r w:rsidR="00712C64" w:rsidRPr="00BC5A26">
        <w:rPr>
          <w:rFonts w:ascii="Arial" w:eastAsiaTheme="minorHAnsi" w:hAnsi="Arial" w:cs="Arial"/>
          <w:sz w:val="22"/>
          <w:szCs w:val="22"/>
          <w:lang w:val="lv-LV"/>
        </w:rPr>
        <w:t>sarunu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tai skaitā iepirkuma līguma projektam, pasūtītājs tos izsūta vai izsniedz ieinteresētajiem piegādātājiem (pretendentiem) 6 (sešu) dienu laikā pēc tam, kad saņemts pieprasījums.</w:t>
      </w:r>
    </w:p>
    <w:p w14:paraId="72900AA6" w14:textId="17F6B7DE" w:rsidR="008B3047" w:rsidRPr="00AA64A5"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Pasūtītājs nodrošina ieinteresētajiem piegādātājiem iespēju iepazīties uz vietas ar </w:t>
      </w:r>
      <w:r w:rsidR="00712C64" w:rsidRPr="00BC5A26">
        <w:rPr>
          <w:rFonts w:ascii="Arial" w:eastAsiaTheme="minorHAnsi" w:hAnsi="Arial" w:cs="Arial"/>
          <w:sz w:val="22"/>
          <w:szCs w:val="22"/>
          <w:lang w:val="lv-LV"/>
        </w:rPr>
        <w:t>sarunu procedūras</w:t>
      </w:r>
      <w:r w:rsidRPr="00BC5A26">
        <w:rPr>
          <w:rFonts w:ascii="Arial" w:eastAsiaTheme="minorHAnsi" w:hAnsi="Arial" w:cs="Arial"/>
          <w:sz w:val="22"/>
          <w:szCs w:val="22"/>
          <w:lang w:val="lv-LV"/>
        </w:rPr>
        <w:t xml:space="preserve"> dokumentiem, sākot no iepirkuma izs</w:t>
      </w:r>
      <w:r w:rsidRPr="00AA64A5">
        <w:rPr>
          <w:rFonts w:ascii="Arial" w:eastAsiaTheme="minorHAnsi" w:hAnsi="Arial" w:cs="Arial"/>
          <w:sz w:val="22"/>
          <w:szCs w:val="22"/>
          <w:lang w:val="lv-LV"/>
        </w:rPr>
        <w:t xml:space="preserve">ludināšanas brīža </w:t>
      </w:r>
      <w:r w:rsidRPr="00AA64A5">
        <w:rPr>
          <w:rFonts w:ascii="Arial" w:hAnsi="Arial" w:cs="Arial"/>
          <w:sz w:val="22"/>
          <w:szCs w:val="22"/>
          <w:lang w:val="lv-LV"/>
        </w:rPr>
        <w:t xml:space="preserve">VAS “Latvijas </w:t>
      </w:r>
      <w:r w:rsidRPr="00AA64A5">
        <w:rPr>
          <w:rFonts w:ascii="Arial" w:hAnsi="Arial" w:cs="Arial"/>
          <w:sz w:val="22"/>
          <w:szCs w:val="22"/>
          <w:lang w:val="lv-LV"/>
        </w:rPr>
        <w:lastRenderedPageBreak/>
        <w:t>dzelzceļš” Iepirkumu birojā, Gogoļa ielā 3, Rīgā, LV-1547, 3.stāvā, 341.kabinetā (līdzi ņemot personu apliecinošu dokumentu un sakarā ar caurlaižu režīmu, apmeklējumu piesakot iepriekš nolikumā norādītājai pasūtītāja kontaktpersonai)</w:t>
      </w:r>
      <w:r w:rsidRPr="00AA64A5">
        <w:rPr>
          <w:rStyle w:val="FootnoteReference"/>
          <w:rFonts w:ascii="Arial" w:hAnsi="Arial" w:cs="Arial"/>
          <w:sz w:val="22"/>
          <w:szCs w:val="22"/>
          <w:lang w:val="lv-LV"/>
        </w:rPr>
        <w:footnoteReference w:id="1"/>
      </w:r>
      <w:r w:rsidRPr="00AA64A5">
        <w:rPr>
          <w:rFonts w:ascii="Arial" w:hAnsi="Arial" w:cs="Arial"/>
          <w:sz w:val="22"/>
          <w:szCs w:val="22"/>
          <w:lang w:val="lv-LV"/>
        </w:rPr>
        <w:t>.</w:t>
      </w:r>
    </w:p>
    <w:p w14:paraId="1AF5898E" w14:textId="182A2FAB"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Ieinteresētajam piegādātājam ir pienākums sekot līdzi </w:t>
      </w:r>
      <w:r w:rsidRPr="00AA64A5">
        <w:rPr>
          <w:rFonts w:ascii="Arial" w:eastAsiaTheme="minorHAnsi" w:hAnsi="Arial" w:cs="Arial"/>
          <w:sz w:val="22"/>
          <w:szCs w:val="22"/>
          <w:lang w:val="lv-LV"/>
        </w:rPr>
        <w:t>pasūtītāja tīmekļvietnē</w:t>
      </w:r>
      <w:r w:rsidR="001371CD" w:rsidRPr="00AA64A5">
        <w:rPr>
          <w:rFonts w:ascii="Arial" w:eastAsiaTheme="minorHAnsi" w:hAnsi="Arial" w:cs="Arial"/>
          <w:sz w:val="22"/>
          <w:szCs w:val="22"/>
          <w:lang w:val="lv-LV"/>
        </w:rPr>
        <w:t xml:space="preserve"> </w:t>
      </w:r>
      <w:r w:rsidR="001371CD" w:rsidRPr="00AA64A5">
        <w:rPr>
          <w:rFonts w:ascii="Arial" w:eastAsiaTheme="minorHAnsi" w:hAnsi="Arial" w:cs="Arial"/>
          <w:i/>
          <w:iCs/>
          <w:sz w:val="22"/>
          <w:szCs w:val="22"/>
          <w:lang w:val="lv-LV"/>
        </w:rPr>
        <w:t>www.ldz.lv</w:t>
      </w:r>
      <w:r w:rsidRPr="00AA64A5">
        <w:rPr>
          <w:rFonts w:ascii="Arial" w:eastAsiaTheme="minorHAnsi" w:hAnsi="Arial" w:cs="Arial"/>
          <w:sz w:val="22"/>
          <w:szCs w:val="22"/>
          <w:lang w:val="lv-LV"/>
        </w:rPr>
        <w:t xml:space="preserve"> </w:t>
      </w:r>
      <w:r w:rsidRPr="00AA64A5">
        <w:rPr>
          <w:rFonts w:ascii="Arial" w:hAnsi="Arial" w:cs="Arial"/>
          <w:sz w:val="22"/>
          <w:szCs w:val="22"/>
          <w:lang w:val="lv-LV"/>
        </w:rPr>
        <w:t>sadaļā “</w:t>
      </w:r>
      <w:r w:rsidRPr="00AA64A5">
        <w:rPr>
          <w:rFonts w:ascii="Arial" w:hAnsi="Arial" w:cs="Arial"/>
          <w:i/>
          <w:sz w:val="22"/>
          <w:szCs w:val="22"/>
          <w:lang w:val="lv-LV"/>
        </w:rPr>
        <w:t>Iepirkumi</w:t>
      </w:r>
      <w:r w:rsidRPr="00AA64A5">
        <w:rPr>
          <w:rFonts w:ascii="Arial" w:hAnsi="Arial" w:cs="Arial"/>
          <w:sz w:val="22"/>
          <w:szCs w:val="22"/>
          <w:lang w:val="lv-LV"/>
        </w:rPr>
        <w:t>” pie attiecīgā iepirkuma sludinājuma publicētajai informācijai. Pasūtītājs nav atbildīgs par to, ja ieinteresētā persona nav iepazinusies ar informāciju, kurai ir nodrošināta brīva un tieša elektroniska pieeja.</w:t>
      </w:r>
    </w:p>
    <w:p w14:paraId="58AABAD1" w14:textId="685DE34B"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asūtītājam uz 1.3.punktā norādīto e-pasta adresi papildu informāciju par iepirkumu,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asūtītājs to sniedz 5 (piecu) darbdienu laikā </w:t>
      </w:r>
      <w:r w:rsidRPr="00AA64A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7CD35C6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w:t>
      </w:r>
      <w:r w:rsidR="00712C64" w:rsidRPr="00AA64A5">
        <w:rPr>
          <w:rFonts w:ascii="Arial" w:eastAsiaTheme="minorHAnsi" w:hAnsi="Arial" w:cs="Arial"/>
          <w:sz w:val="22"/>
          <w:szCs w:val="22"/>
          <w:lang w:val="lv-LV"/>
        </w:rPr>
        <w:t>sarunu procedūras</w:t>
      </w:r>
      <w:r w:rsidRPr="00AA64A5">
        <w:rPr>
          <w:rFonts w:ascii="Arial" w:eastAsiaTheme="minorHAnsi" w:hAnsi="Arial" w:cs="Arial"/>
          <w:sz w:val="22"/>
          <w:szCs w:val="22"/>
          <w:lang w:val="lv-LV"/>
        </w:rPr>
        <w:t xml:space="preserve"> dokumenti un visi papildus nepieciešamie dokumenti, kā arī </w:t>
      </w:r>
      <w:bookmarkStart w:id="1"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1"/>
      <w:r w:rsidRPr="00AA64A5">
        <w:rPr>
          <w:rFonts w:ascii="Arial" w:eastAsiaTheme="minorHAnsi" w:hAnsi="Arial" w:cs="Arial"/>
          <w:sz w:val="22"/>
          <w:szCs w:val="22"/>
          <w:lang w:val="lv-LV"/>
        </w:rPr>
        <w:t>piegādātājam, kas uzdevis jautājumu</w:t>
      </w:r>
      <w:r w:rsidR="00210070" w:rsidRPr="00AA64A5">
        <w:rPr>
          <w:rFonts w:ascii="Arial" w:eastAsiaTheme="minorHAnsi" w:hAnsi="Arial" w:cs="Arial"/>
          <w:sz w:val="22"/>
          <w:szCs w:val="22"/>
          <w:lang w:val="lv-LV"/>
        </w:rPr>
        <w:t>, uz tā norādīto e-pastu</w:t>
      </w:r>
      <w:r w:rsidRPr="00AA64A5">
        <w:rPr>
          <w:rFonts w:ascii="Arial" w:eastAsiaTheme="minorHAnsi" w:hAnsi="Arial" w:cs="Arial"/>
          <w:sz w:val="22"/>
          <w:szCs w:val="22"/>
          <w:lang w:val="lv-LV"/>
        </w:rPr>
        <w:t>.</w:t>
      </w:r>
    </w:p>
    <w:p w14:paraId="78603516"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1DE18DB9" w14:textId="48B204C8" w:rsidR="008B3047" w:rsidRPr="00AA64A5" w:rsidRDefault="00712C64"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w:t>
      </w:r>
      <w:r w:rsidR="008B3047" w:rsidRPr="00AA64A5">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706E53D4" w14:textId="45E8B444" w:rsidR="00E464B3" w:rsidRPr="00AA64A5" w:rsidRDefault="00F46A4D" w:rsidP="008B3047">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Pamatojoties uz informācijas konfidencialitāti, </w:t>
      </w:r>
      <w:r w:rsidR="00ED1693" w:rsidRPr="00AA64A5">
        <w:rPr>
          <w:rFonts w:ascii="Arial" w:hAnsi="Arial" w:cs="Arial"/>
          <w:bCs/>
          <w:sz w:val="22"/>
          <w:szCs w:val="22"/>
          <w:lang w:val="lv-LV"/>
        </w:rPr>
        <w:t>p</w:t>
      </w:r>
      <w:r w:rsidR="00E464B3" w:rsidRPr="00AA64A5">
        <w:rPr>
          <w:rFonts w:ascii="Arial" w:hAnsi="Arial" w:cs="Arial"/>
          <w:bCs/>
          <w:sz w:val="22"/>
          <w:szCs w:val="22"/>
          <w:lang w:val="lv-LV"/>
        </w:rPr>
        <w:t xml:space="preserve">asūtītājs </w:t>
      </w:r>
      <w:r w:rsidR="00ED1693" w:rsidRPr="00AA64A5">
        <w:rPr>
          <w:rFonts w:ascii="Arial" w:hAnsi="Arial" w:cs="Arial"/>
          <w:bCs/>
          <w:sz w:val="22"/>
          <w:szCs w:val="22"/>
          <w:lang w:val="lv-LV"/>
        </w:rPr>
        <w:t xml:space="preserve">precīzu Datorizēto darba vietu adrešu sarakstu </w:t>
      </w:r>
      <w:r w:rsidRPr="00AA64A5">
        <w:rPr>
          <w:rFonts w:ascii="Arial" w:hAnsi="Arial" w:cs="Arial"/>
          <w:bCs/>
          <w:sz w:val="22"/>
          <w:szCs w:val="22"/>
          <w:lang w:val="lv-LV"/>
        </w:rPr>
        <w:t>izsniedz</w:t>
      </w:r>
      <w:r w:rsidR="000F4221" w:rsidRPr="00AA64A5">
        <w:rPr>
          <w:rFonts w:ascii="Arial" w:hAnsi="Arial" w:cs="Arial"/>
          <w:bCs/>
          <w:sz w:val="22"/>
          <w:szCs w:val="22"/>
          <w:lang w:val="lv-LV"/>
        </w:rPr>
        <w:t xml:space="preserve"> </w:t>
      </w:r>
      <w:r w:rsidR="00ED1693" w:rsidRPr="00AA64A5">
        <w:rPr>
          <w:rFonts w:ascii="Arial" w:hAnsi="Arial" w:cs="Arial"/>
          <w:bCs/>
          <w:sz w:val="22"/>
          <w:szCs w:val="22"/>
          <w:lang w:val="lv-LV"/>
        </w:rPr>
        <w:t xml:space="preserve">vienīgi </w:t>
      </w:r>
      <w:r w:rsidRPr="00AA64A5">
        <w:rPr>
          <w:rFonts w:ascii="Arial" w:hAnsi="Arial" w:cs="Arial"/>
          <w:bCs/>
          <w:sz w:val="22"/>
          <w:szCs w:val="22"/>
          <w:lang w:val="lv-LV"/>
        </w:rPr>
        <w:t>pēc ieinteresētā piegādātāja pieprasījuma, ievērojot nosacījumu, ka pieprasījums iesniegts laikus pirms piedāvājuma iesniegšanas termi</w:t>
      </w:r>
      <w:r w:rsidR="00ED1693" w:rsidRPr="00AA64A5">
        <w:rPr>
          <w:rFonts w:ascii="Arial" w:hAnsi="Arial" w:cs="Arial"/>
          <w:bCs/>
          <w:sz w:val="22"/>
          <w:szCs w:val="22"/>
          <w:lang w:val="lv-LV"/>
        </w:rPr>
        <w:t>ņa, nosūtot pieprasījumu nolikuma 1.3.punktā minētajai kontaktpersonai</w:t>
      </w:r>
      <w:r w:rsidRPr="00AA64A5">
        <w:rPr>
          <w:rFonts w:ascii="Arial" w:hAnsi="Arial" w:cs="Arial"/>
          <w:bCs/>
          <w:sz w:val="22"/>
          <w:szCs w:val="22"/>
          <w:lang w:val="lv-LV"/>
        </w:rPr>
        <w:t xml:space="preserve">. Datorizēto darba vietu adrešu saraksts tiek izsniegts elektroniskā formātā ar </w:t>
      </w:r>
      <w:r w:rsidRPr="00AA64A5">
        <w:rPr>
          <w:rFonts w:ascii="Arial" w:hAnsi="Arial" w:cs="Arial"/>
          <w:bCs/>
          <w:i/>
          <w:iCs/>
          <w:sz w:val="22"/>
          <w:szCs w:val="22"/>
          <w:lang w:val="lv-LV"/>
        </w:rPr>
        <w:t xml:space="preserve">MS Excel </w:t>
      </w:r>
      <w:r w:rsidRPr="00AA64A5">
        <w:rPr>
          <w:rFonts w:ascii="Arial" w:hAnsi="Arial" w:cs="Arial"/>
          <w:sz w:val="22"/>
          <w:szCs w:val="22"/>
          <w:lang w:val="lv-LV"/>
        </w:rPr>
        <w:t xml:space="preserve">rīku </w:t>
      </w:r>
      <w:r w:rsidR="00ED1693" w:rsidRPr="00AA64A5">
        <w:rPr>
          <w:rFonts w:ascii="Arial" w:hAnsi="Arial" w:cs="Arial"/>
          <w:sz w:val="22"/>
          <w:szCs w:val="22"/>
          <w:lang w:val="lv-LV"/>
        </w:rPr>
        <w:t>nolasāmā formātā</w:t>
      </w:r>
      <w:r w:rsidR="00ED1693" w:rsidRPr="00AA64A5">
        <w:rPr>
          <w:rFonts w:ascii="Arial" w:hAnsi="Arial" w:cs="Arial"/>
          <w:bCs/>
          <w:sz w:val="22"/>
          <w:szCs w:val="22"/>
          <w:lang w:val="lv-LV"/>
        </w:rPr>
        <w:t>.</w:t>
      </w:r>
      <w:r w:rsidRPr="00AA64A5">
        <w:rPr>
          <w:rFonts w:ascii="Arial" w:hAnsi="Arial" w:cs="Arial"/>
          <w:bCs/>
          <w:sz w:val="22"/>
          <w:szCs w:val="22"/>
          <w:lang w:val="lv-LV"/>
        </w:rPr>
        <w:t xml:space="preserve"> </w:t>
      </w:r>
      <w:r w:rsidR="00ED1693" w:rsidRPr="00AA64A5">
        <w:rPr>
          <w:rFonts w:ascii="Arial" w:hAnsi="Arial" w:cs="Arial"/>
          <w:bCs/>
          <w:sz w:val="22"/>
          <w:szCs w:val="22"/>
          <w:lang w:val="lv-LV"/>
        </w:rPr>
        <w:t>Ieinteresēta</w:t>
      </w:r>
      <w:r w:rsidR="000F4221" w:rsidRPr="00AA64A5">
        <w:rPr>
          <w:rFonts w:ascii="Arial" w:hAnsi="Arial" w:cs="Arial"/>
          <w:bCs/>
          <w:sz w:val="22"/>
          <w:szCs w:val="22"/>
          <w:lang w:val="lv-LV"/>
        </w:rPr>
        <w:t>jam</w:t>
      </w:r>
      <w:r w:rsidR="00ED1693" w:rsidRPr="00AA64A5">
        <w:rPr>
          <w:rFonts w:ascii="Arial" w:hAnsi="Arial" w:cs="Arial"/>
          <w:bCs/>
          <w:sz w:val="22"/>
          <w:szCs w:val="22"/>
          <w:lang w:val="lv-LV"/>
        </w:rPr>
        <w:t xml:space="preserve"> piegādātāj</w:t>
      </w:r>
      <w:r w:rsidR="000F4221" w:rsidRPr="00AA64A5">
        <w:rPr>
          <w:rFonts w:ascii="Arial" w:hAnsi="Arial" w:cs="Arial"/>
          <w:bCs/>
          <w:sz w:val="22"/>
          <w:szCs w:val="22"/>
          <w:lang w:val="lv-LV"/>
        </w:rPr>
        <w:t>am</w:t>
      </w:r>
      <w:r w:rsidR="00ED1693" w:rsidRPr="00AA64A5">
        <w:rPr>
          <w:rFonts w:ascii="Arial" w:hAnsi="Arial" w:cs="Arial"/>
          <w:bCs/>
          <w:sz w:val="22"/>
          <w:szCs w:val="22"/>
          <w:lang w:val="lv-LV"/>
        </w:rPr>
        <w:t xml:space="preserve">, nosūtot pieprasījumu minētās informācijas saņemšanai, </w:t>
      </w:r>
      <w:r w:rsidR="000F4221" w:rsidRPr="00AA64A5">
        <w:rPr>
          <w:rFonts w:ascii="Arial" w:hAnsi="Arial" w:cs="Arial"/>
          <w:bCs/>
          <w:sz w:val="22"/>
          <w:szCs w:val="22"/>
          <w:u w:val="single"/>
          <w:lang w:val="lv-LV"/>
        </w:rPr>
        <w:t>pieprasījumā tiek ietverta informācija par pieprasītāju</w:t>
      </w:r>
      <w:r w:rsidR="000F4221" w:rsidRPr="00AA64A5">
        <w:rPr>
          <w:rFonts w:ascii="Arial" w:hAnsi="Arial" w:cs="Arial"/>
          <w:bCs/>
          <w:sz w:val="22"/>
          <w:szCs w:val="22"/>
          <w:lang w:val="lv-LV"/>
        </w:rPr>
        <w:t xml:space="preserve"> (uzņēmums, reģ.nr., pārstāvja vārds, uzvārds, kontaktinformācija u.c. informācija, ja tā pieprasītāja ieskatā ir būtiska tā identificēšanai) </w:t>
      </w:r>
      <w:r w:rsidR="000F4221" w:rsidRPr="00AA64A5">
        <w:rPr>
          <w:rFonts w:ascii="Arial" w:hAnsi="Arial" w:cs="Arial"/>
          <w:bCs/>
          <w:sz w:val="22"/>
          <w:szCs w:val="22"/>
          <w:u w:val="single"/>
          <w:lang w:val="lv-LV"/>
        </w:rPr>
        <w:t xml:space="preserve">un </w:t>
      </w:r>
      <w:r w:rsidR="00ED1693" w:rsidRPr="00AA64A5">
        <w:rPr>
          <w:rFonts w:ascii="Arial" w:hAnsi="Arial" w:cs="Arial"/>
          <w:bCs/>
          <w:sz w:val="22"/>
          <w:szCs w:val="22"/>
          <w:u w:val="single"/>
          <w:lang w:val="lv-LV"/>
        </w:rPr>
        <w:t>apliecin</w:t>
      </w:r>
      <w:r w:rsidR="000F4221" w:rsidRPr="00AA64A5">
        <w:rPr>
          <w:rFonts w:ascii="Arial" w:hAnsi="Arial" w:cs="Arial"/>
          <w:bCs/>
          <w:sz w:val="22"/>
          <w:szCs w:val="22"/>
          <w:u w:val="single"/>
          <w:lang w:val="lv-LV"/>
        </w:rPr>
        <w:t>ājums</w:t>
      </w:r>
      <w:r w:rsidR="00ED1693" w:rsidRPr="00AA64A5">
        <w:rPr>
          <w:rFonts w:ascii="Arial" w:hAnsi="Arial" w:cs="Arial"/>
          <w:bCs/>
          <w:sz w:val="22"/>
          <w:szCs w:val="22"/>
          <w:lang w:val="lv-LV"/>
        </w:rPr>
        <w:t>, ka</w:t>
      </w:r>
      <w:r w:rsidR="000F4221" w:rsidRPr="00AA64A5">
        <w:rPr>
          <w:rFonts w:ascii="Arial" w:hAnsi="Arial" w:cs="Arial"/>
          <w:bCs/>
          <w:sz w:val="22"/>
          <w:szCs w:val="22"/>
          <w:lang w:val="lv-LV"/>
        </w:rPr>
        <w:t xml:space="preserve"> persona</w:t>
      </w:r>
      <w:r w:rsidR="00ED1693" w:rsidRPr="00AA64A5">
        <w:rPr>
          <w:rFonts w:ascii="Arial" w:hAnsi="Arial" w:cs="Arial"/>
          <w:bCs/>
          <w:sz w:val="22"/>
          <w:szCs w:val="22"/>
          <w:lang w:val="lv-LV"/>
        </w:rPr>
        <w:t xml:space="preserve"> ir informēt</w:t>
      </w:r>
      <w:r w:rsidR="000F4221" w:rsidRPr="00AA64A5">
        <w:rPr>
          <w:rFonts w:ascii="Arial" w:hAnsi="Arial" w:cs="Arial"/>
          <w:bCs/>
          <w:sz w:val="22"/>
          <w:szCs w:val="22"/>
          <w:lang w:val="lv-LV"/>
        </w:rPr>
        <w:t xml:space="preserve">a </w:t>
      </w:r>
      <w:r w:rsidR="00ED1693" w:rsidRPr="00AA64A5">
        <w:rPr>
          <w:rFonts w:ascii="Arial" w:hAnsi="Arial" w:cs="Arial"/>
          <w:sz w:val="22"/>
          <w:szCs w:val="22"/>
          <w:lang w:val="lv-LV" w:eastAsia="lv-LV"/>
        </w:rPr>
        <w:t xml:space="preserve">par to, ka </w:t>
      </w:r>
      <w:r w:rsidR="00B55E29" w:rsidRPr="00AA64A5">
        <w:rPr>
          <w:rFonts w:ascii="Arial" w:hAnsi="Arial" w:cs="Arial"/>
          <w:sz w:val="22"/>
          <w:szCs w:val="22"/>
          <w:lang w:val="lv-LV" w:eastAsia="lv-LV"/>
        </w:rPr>
        <w:t xml:space="preserve">pieprasītā informācija - </w:t>
      </w:r>
      <w:r w:rsidR="00ED1693" w:rsidRPr="00AA64A5">
        <w:rPr>
          <w:rFonts w:ascii="Arial" w:hAnsi="Arial" w:cs="Arial"/>
          <w:sz w:val="22"/>
          <w:szCs w:val="22"/>
          <w:lang w:val="lv-LV" w:eastAsia="lv-LV"/>
        </w:rPr>
        <w:t>pasūtītāja Datorizēto darba vietu adrešu saraksts satur VAS “Latvijas dzelzceļš” komercnoslēpumu atbilstoši Komerclikuma 19.pantam un iekļautā/pievienotā satura patvaļīga izpaušana, izplatīšana vai izmainīšana ir aizliegta un var tikt uzskatīta kā prettiesiska rīcība</w:t>
      </w:r>
      <w:r w:rsidR="002E5C60" w:rsidRPr="00AA64A5">
        <w:rPr>
          <w:rFonts w:ascii="Arial" w:hAnsi="Arial" w:cs="Arial"/>
          <w:sz w:val="22"/>
          <w:szCs w:val="22"/>
          <w:lang w:val="lv-LV" w:eastAsia="lv-LV"/>
        </w:rPr>
        <w:t>.</w:t>
      </w:r>
    </w:p>
    <w:bookmarkEnd w:id="0"/>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4DBD12ED" w14:textId="227F74D5"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2020.gada </w:t>
      </w:r>
      <w:r w:rsidR="008B5792">
        <w:rPr>
          <w:rFonts w:ascii="Arial" w:hAnsi="Arial" w:cs="Arial"/>
          <w:b/>
          <w:sz w:val="22"/>
          <w:szCs w:val="22"/>
          <w:lang w:val="lv-LV"/>
        </w:rPr>
        <w:t>30 novembr</w:t>
      </w:r>
      <w:r w:rsidR="00372C84">
        <w:rPr>
          <w:rFonts w:ascii="Arial" w:hAnsi="Arial" w:cs="Arial"/>
          <w:b/>
          <w:sz w:val="22"/>
          <w:szCs w:val="22"/>
          <w:lang w:val="lv-LV"/>
        </w:rPr>
        <w:t>a</w:t>
      </w:r>
      <w:r w:rsidRPr="00AA64A5">
        <w:rPr>
          <w:rFonts w:ascii="Arial" w:hAnsi="Arial" w:cs="Arial"/>
          <w:b/>
          <w:sz w:val="22"/>
          <w:szCs w:val="22"/>
          <w:lang w:val="lv-LV"/>
        </w:rPr>
        <w:t xml:space="preserve"> plkst.</w:t>
      </w:r>
      <w:r w:rsidR="008B5792">
        <w:rPr>
          <w:rFonts w:ascii="Arial" w:hAnsi="Arial" w:cs="Arial"/>
          <w:b/>
          <w:sz w:val="22"/>
          <w:szCs w:val="22"/>
          <w:lang w:val="lv-LV"/>
        </w:rPr>
        <w:t>9:30</w:t>
      </w:r>
      <w:r w:rsidRPr="00AA64A5">
        <w:rPr>
          <w:rFonts w:ascii="Arial" w:hAnsi="Arial" w:cs="Arial"/>
          <w:sz w:val="22"/>
          <w:szCs w:val="22"/>
          <w:lang w:val="lv-LV"/>
        </w:rPr>
        <w:t>, Latvijā, Rīgā, Gogoļa ielā 3, 1.stāvā, 103.kabinetā (VAS “Latvijas dzelzceļš” kancelejā). Piedāvājumu iesniedz personīgi, ar kurjera starpniecību vai ierakstītā pasta sūtījumā.</w:t>
      </w:r>
    </w:p>
    <w:p w14:paraId="6D9A1988" w14:textId="42A77AD6"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w:t>
      </w:r>
    </w:p>
    <w:p w14:paraId="4BD2648D" w14:textId="271DC0D6"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Pēc noteiktā termiņa iesniegtie piedāvājumi un iesaiņojumi, kas nav slēgti (neaizlīmēti iepakojumi), netiks skatīti, tie tiks atgriezti atpakaļ iesniedzējiem bez izskatīšanas.</w:t>
      </w:r>
    </w:p>
    <w:p w14:paraId="0182D96F" w14:textId="7BE4BD12"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tūlīt pēc piedāvājumu iesniegšanas termiņa beigām </w:t>
      </w:r>
      <w:r w:rsidRPr="00AA64A5">
        <w:rPr>
          <w:rFonts w:ascii="Arial" w:hAnsi="Arial" w:cs="Arial"/>
          <w:b/>
          <w:sz w:val="22"/>
          <w:szCs w:val="22"/>
          <w:lang w:val="lv-LV"/>
        </w:rPr>
        <w:t xml:space="preserve">2020.gada </w:t>
      </w:r>
      <w:r w:rsidR="008B5792">
        <w:rPr>
          <w:rFonts w:ascii="Arial" w:hAnsi="Arial" w:cs="Arial"/>
          <w:b/>
          <w:sz w:val="22"/>
          <w:szCs w:val="22"/>
          <w:lang w:val="lv-LV"/>
        </w:rPr>
        <w:t>30.novembrī</w:t>
      </w:r>
      <w:r w:rsidRPr="00AA64A5">
        <w:rPr>
          <w:rFonts w:ascii="Arial" w:hAnsi="Arial" w:cs="Arial"/>
          <w:b/>
          <w:sz w:val="22"/>
          <w:szCs w:val="22"/>
          <w:lang w:val="lv-LV"/>
        </w:rPr>
        <w:t xml:space="preserve"> plkst.</w:t>
      </w:r>
      <w:r w:rsidR="008B5792">
        <w:rPr>
          <w:rFonts w:ascii="Arial" w:hAnsi="Arial" w:cs="Arial"/>
          <w:b/>
          <w:sz w:val="22"/>
          <w:szCs w:val="22"/>
          <w:lang w:val="lv-LV"/>
        </w:rPr>
        <w:t>10:00</w:t>
      </w:r>
      <w:r w:rsidRPr="00AA64A5">
        <w:rPr>
          <w:rFonts w:ascii="Arial" w:hAnsi="Arial" w:cs="Arial"/>
          <w:sz w:val="22"/>
          <w:szCs w:val="22"/>
          <w:lang w:val="lv-LV"/>
        </w:rPr>
        <w:t>, Gogoļa ielā 3, Rīgā, LV-1547, Latvijā, 3.stāvā, 339.kabinetā.</w:t>
      </w:r>
    </w:p>
    <w:p w14:paraId="13DC1A05" w14:textId="54108E66" w:rsidR="008B3047" w:rsidRPr="00AA64A5" w:rsidRDefault="008B3047" w:rsidP="008B3047">
      <w:pPr>
        <w:pStyle w:val="ListParagraph"/>
        <w:numPr>
          <w:ilvl w:val="2"/>
          <w:numId w:val="8"/>
        </w:numPr>
        <w:jc w:val="both"/>
        <w:rPr>
          <w:rFonts w:ascii="Arial" w:hAnsi="Arial" w:cs="Arial"/>
          <w:b/>
          <w:sz w:val="22"/>
          <w:szCs w:val="22"/>
          <w:lang w:val="lv-LV"/>
        </w:rPr>
      </w:pPr>
      <w:bookmarkStart w:id="2" w:name="_Hlk52367908"/>
      <w:r w:rsidRPr="00AA64A5">
        <w:rPr>
          <w:rFonts w:ascii="Arial" w:hAnsi="Arial" w:cs="Arial"/>
          <w:sz w:val="22"/>
          <w:szCs w:val="22"/>
          <w:lang w:val="lv-LV"/>
        </w:rPr>
        <w:lastRenderedPageBreak/>
        <w:t>Personām, kas vēlas iesniegt piedāvājumu, piedalīties piedāvājumu atvēršanas sanāksmē</w:t>
      </w:r>
      <w:r w:rsidRPr="00AA64A5">
        <w:rPr>
          <w:rStyle w:val="FootnoteReference"/>
          <w:rFonts w:ascii="Arial" w:hAnsi="Arial" w:cs="Arial"/>
          <w:sz w:val="22"/>
          <w:szCs w:val="22"/>
          <w:lang w:val="lv-LV"/>
        </w:rPr>
        <w:footnoteReference w:id="2"/>
      </w:r>
      <w:r w:rsidRPr="00AA64A5">
        <w:rPr>
          <w:rFonts w:ascii="Arial" w:hAnsi="Arial" w:cs="Arial"/>
          <w:sz w:val="22"/>
          <w:szCs w:val="22"/>
          <w:lang w:val="lv-LV"/>
        </w:rPr>
        <w:t xml:space="preserve">, </w:t>
      </w:r>
      <w:r w:rsidRPr="00AA64A5">
        <w:rPr>
          <w:rFonts w:ascii="Arial" w:hAnsi="Arial" w:cs="Arial"/>
          <w:sz w:val="22"/>
          <w:szCs w:val="22"/>
          <w:u w:val="single"/>
          <w:lang w:val="lv-LV"/>
        </w:rPr>
        <w:t>pasūtītāja telpās, reģistrējot caurlaidi</w:t>
      </w:r>
      <w:r w:rsidR="00712C64" w:rsidRPr="00AA64A5">
        <w:rPr>
          <w:rFonts w:ascii="Arial" w:hAnsi="Arial" w:cs="Arial"/>
          <w:sz w:val="22"/>
          <w:szCs w:val="22"/>
          <w:u w:val="single"/>
          <w:lang w:val="lv-LV"/>
        </w:rPr>
        <w:t>,</w:t>
      </w:r>
      <w:r w:rsidRPr="00AA64A5">
        <w:rPr>
          <w:rFonts w:ascii="Arial" w:hAnsi="Arial" w:cs="Arial"/>
          <w:sz w:val="22"/>
          <w:szCs w:val="22"/>
          <w:u w:val="single"/>
          <w:lang w:val="lv-LV"/>
        </w:rPr>
        <w:t xml:space="preserve"> jāuzrāda personu apliecinošs dokuments un jārēķinās ar iespējamo papildus laiku caurlaides noformēšanai</w:t>
      </w:r>
      <w:r w:rsidRPr="00AA64A5">
        <w:rPr>
          <w:rFonts w:ascii="Arial" w:hAnsi="Arial" w:cs="Arial"/>
          <w:sz w:val="22"/>
          <w:szCs w:val="22"/>
          <w:lang w:val="lv-LV"/>
        </w:rPr>
        <w:t>.</w:t>
      </w:r>
      <w:bookmarkEnd w:id="2"/>
    </w:p>
    <w:p w14:paraId="7DDEE91C" w14:textId="77777777" w:rsidR="008B3047" w:rsidRPr="00AA64A5" w:rsidRDefault="008B3047" w:rsidP="008B3047">
      <w:pPr>
        <w:pStyle w:val="ListParagraph"/>
        <w:numPr>
          <w:ilvl w:val="2"/>
          <w:numId w:val="8"/>
        </w:numPr>
        <w:jc w:val="both"/>
        <w:rPr>
          <w:rFonts w:ascii="Arial" w:hAnsi="Arial" w:cs="Arial"/>
          <w:b/>
          <w:sz w:val="22"/>
          <w:szCs w:val="22"/>
          <w:lang w:val="lv-LV"/>
        </w:rPr>
      </w:pPr>
      <w:bookmarkStart w:id="3" w:name="_Hlk52367939"/>
      <w:r w:rsidRPr="00AA64A5">
        <w:rPr>
          <w:rFonts w:ascii="Arial" w:hAnsi="Arial" w:cs="Arial"/>
          <w:sz w:val="22"/>
          <w:szCs w:val="22"/>
          <w:lang w:val="lv-LV"/>
        </w:rPr>
        <w:t>Atvēršanas sēdes dalībniekiem klātienē pēc komisijas pieprasījuma jāreģistrējas sarakstā, norādot atvēršanas sēdes dalībnieka vārdu, uzvārdu, tālruni un pretendenta (vai cita uzņēmuma) nosaukumu (firmu), kuru tas pārstāv</w:t>
      </w:r>
      <w:bookmarkEnd w:id="3"/>
      <w:r w:rsidRPr="00AA64A5">
        <w:rPr>
          <w:rFonts w:ascii="Arial" w:hAnsi="Arial" w:cs="Arial"/>
          <w:sz w:val="22"/>
          <w:szCs w:val="22"/>
          <w:lang w:val="lv-LV"/>
        </w:rPr>
        <w:t>.</w:t>
      </w:r>
    </w:p>
    <w:p w14:paraId="6BA1E4D2" w14:textId="62B7A198"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Piedāvājumu atvēršana ir atklāta</w:t>
      </w:r>
      <w:r w:rsidRPr="00AA64A5">
        <w:rPr>
          <w:rStyle w:val="FootnoteReference"/>
          <w:rFonts w:ascii="Arial" w:hAnsi="Arial" w:cs="Arial"/>
          <w:sz w:val="22"/>
          <w:szCs w:val="22"/>
          <w:lang w:val="lv-LV"/>
        </w:rPr>
        <w:footnoteReference w:id="3"/>
      </w:r>
      <w:r w:rsidRPr="00AA64A5">
        <w:rPr>
          <w:rFonts w:ascii="Arial" w:hAnsi="Arial" w:cs="Arial"/>
          <w:sz w:val="22"/>
          <w:szCs w:val="22"/>
          <w:lang w:val="lv-LV"/>
        </w:rPr>
        <w:t xml:space="preserve"> un notiek, piedāvājumus atverot to iesniegšanas secībā – tiek nolasīts pretendenta nosaukums, </w:t>
      </w:r>
      <w:r w:rsidR="0022460D" w:rsidRPr="00AA64A5">
        <w:rPr>
          <w:rFonts w:ascii="Arial" w:hAnsi="Arial" w:cs="Arial"/>
          <w:sz w:val="22"/>
          <w:szCs w:val="22"/>
          <w:lang w:val="lv-LV"/>
        </w:rPr>
        <w:t xml:space="preserve">piedāvājuma iesniegšanas laiks, </w:t>
      </w:r>
      <w:r w:rsidRPr="00AA64A5">
        <w:rPr>
          <w:rFonts w:ascii="Arial" w:hAnsi="Arial" w:cs="Arial"/>
          <w:sz w:val="22"/>
          <w:szCs w:val="22"/>
          <w:lang w:val="lv-LV"/>
        </w:rPr>
        <w:t xml:space="preserve">piedāvātā </w:t>
      </w:r>
      <w:r w:rsidR="0022460D" w:rsidRPr="00AA64A5">
        <w:rPr>
          <w:rFonts w:ascii="Arial" w:hAnsi="Arial" w:cs="Arial"/>
          <w:sz w:val="22"/>
          <w:szCs w:val="22"/>
          <w:lang w:val="lv-LV"/>
        </w:rPr>
        <w:t>cena</w:t>
      </w:r>
      <w:r w:rsidRPr="00AA64A5">
        <w:rPr>
          <w:rFonts w:ascii="Arial" w:hAnsi="Arial" w:cs="Arial"/>
          <w:sz w:val="22"/>
          <w:szCs w:val="22"/>
          <w:lang w:val="lv-LV"/>
        </w:rPr>
        <w:t>. Pēc piedāvājumu atvēršanas pēc sēdes dalībnieka pieprasījuma komisija uzrāda pretendentu pieteikuma vēstuli (nolikuma 1.pielikuma).</w:t>
      </w:r>
      <w:r w:rsidR="00A73863" w:rsidRPr="00AA64A5">
        <w:rPr>
          <w:rFonts w:ascii="Arial" w:hAnsi="Arial" w:cs="Arial"/>
          <w:sz w:val="22"/>
          <w:szCs w:val="22"/>
          <w:lang w:val="lv-LV"/>
        </w:rPr>
        <w:t>*</w:t>
      </w:r>
    </w:p>
    <w:p w14:paraId="3E9FEBA6" w14:textId="48CA18F1" w:rsidR="00A73863" w:rsidRPr="00AA64A5" w:rsidRDefault="00A73863" w:rsidP="00A73863">
      <w:pPr>
        <w:pStyle w:val="ListParagraph"/>
        <w:jc w:val="both"/>
        <w:rPr>
          <w:rFonts w:ascii="Arial" w:hAnsi="Arial" w:cs="Arial"/>
          <w:b/>
          <w:i/>
          <w:iCs/>
          <w:sz w:val="22"/>
          <w:szCs w:val="22"/>
          <w:lang w:val="lv-LV"/>
        </w:rPr>
      </w:pPr>
      <w:r w:rsidRPr="00AA64A5">
        <w:rPr>
          <w:rFonts w:ascii="Arial" w:hAnsi="Arial" w:cs="Arial"/>
          <w:i/>
          <w:iCs/>
          <w:sz w:val="20"/>
          <w:szCs w:val="20"/>
          <w:lang w:val="lv-LV"/>
        </w:rPr>
        <w:t>*</w:t>
      </w:r>
      <w:r w:rsidRPr="00AA64A5">
        <w:rPr>
          <w:rFonts w:ascii="Arial" w:hAnsi="Arial" w:cs="Arial"/>
          <w:b/>
          <w:bCs/>
          <w:i/>
          <w:iCs/>
          <w:sz w:val="22"/>
          <w:szCs w:val="22"/>
          <w:u w:val="single"/>
          <w:lang w:val="lv-LV"/>
        </w:rPr>
        <w:t>P</w:t>
      </w:r>
      <w:r w:rsidRPr="00AA64A5">
        <w:rPr>
          <w:rFonts w:ascii="Arial" w:hAnsi="Arial" w:cs="Arial"/>
          <w:b/>
          <w:i/>
          <w:iCs/>
          <w:sz w:val="22"/>
          <w:szCs w:val="22"/>
          <w:u w:val="single"/>
          <w:lang w:val="lv-LV"/>
        </w:rPr>
        <w:t>iedāvājumu atvēršanas sanāksme</w:t>
      </w:r>
      <w:r w:rsidR="003B45B2" w:rsidRPr="00AA64A5">
        <w:rPr>
          <w:rFonts w:ascii="Arial" w:hAnsi="Arial" w:cs="Arial"/>
          <w:b/>
          <w:i/>
          <w:iCs/>
          <w:sz w:val="22"/>
          <w:szCs w:val="22"/>
          <w:u w:val="single"/>
          <w:lang w:val="lv-LV"/>
        </w:rPr>
        <w:t>s</w:t>
      </w:r>
      <w:r w:rsidRPr="00AA64A5">
        <w:rPr>
          <w:rFonts w:ascii="Arial" w:hAnsi="Arial" w:cs="Arial"/>
          <w:b/>
          <w:i/>
          <w:iCs/>
          <w:sz w:val="22"/>
          <w:szCs w:val="22"/>
          <w:u w:val="single"/>
          <w:lang w:val="lv-LV"/>
        </w:rPr>
        <w:t xml:space="preserve"> </w:t>
      </w:r>
      <w:r w:rsidR="003B251E" w:rsidRPr="00AA64A5">
        <w:rPr>
          <w:rFonts w:ascii="Arial" w:hAnsi="Arial" w:cs="Arial"/>
          <w:b/>
          <w:i/>
          <w:iCs/>
          <w:sz w:val="22"/>
          <w:szCs w:val="22"/>
          <w:u w:val="single"/>
          <w:lang w:val="lv-LV"/>
        </w:rPr>
        <w:t xml:space="preserve">ir slēgtas, ievērojot </w:t>
      </w:r>
      <w:r w:rsidRPr="00AA64A5">
        <w:rPr>
          <w:rFonts w:ascii="Arial" w:hAnsi="Arial" w:cs="Arial"/>
          <w:b/>
          <w:i/>
          <w:iCs/>
          <w:color w:val="202020"/>
          <w:sz w:val="22"/>
          <w:szCs w:val="22"/>
          <w:u w:val="single"/>
          <w:shd w:val="clear" w:color="auto" w:fill="FFFFFF"/>
          <w:lang w:val="lv-LV"/>
        </w:rPr>
        <w:t xml:space="preserve">COVID-19 vīrusa </w:t>
      </w:r>
      <w:r w:rsidR="003B251E" w:rsidRPr="00AA64A5">
        <w:rPr>
          <w:rFonts w:ascii="Arial" w:hAnsi="Arial" w:cs="Arial"/>
          <w:b/>
          <w:bCs/>
          <w:i/>
          <w:iCs/>
          <w:sz w:val="22"/>
          <w:szCs w:val="22"/>
          <w:u w:val="single"/>
          <w:lang w:val="lv-LV"/>
        </w:rPr>
        <w:t>izplatības ierobežošanas pasākumus</w:t>
      </w:r>
      <w:r w:rsidR="009D5F0F" w:rsidRPr="00AA64A5">
        <w:rPr>
          <w:rFonts w:ascii="Arial" w:hAnsi="Arial" w:cs="Arial"/>
          <w:b/>
          <w:bCs/>
          <w:i/>
          <w:iCs/>
          <w:sz w:val="22"/>
          <w:szCs w:val="22"/>
          <w:u w:val="single"/>
          <w:lang w:val="lv-LV"/>
        </w:rPr>
        <w:t xml:space="preserve"> līdz nākošajam VAS “Latvijas dzelzceļš” paziņojumam</w:t>
      </w:r>
      <w:r w:rsidR="003B251E" w:rsidRPr="00AA64A5">
        <w:rPr>
          <w:rFonts w:ascii="Georgia" w:hAnsi="Georgia"/>
          <w:i/>
          <w:iCs/>
          <w:lang w:val="lv-LV"/>
        </w:rPr>
        <w:t xml:space="preserve"> </w:t>
      </w:r>
      <w:r w:rsidRPr="00AA64A5">
        <w:rPr>
          <w:rFonts w:ascii="Arial" w:hAnsi="Arial" w:cs="Arial"/>
          <w:b/>
          <w:i/>
          <w:iCs/>
          <w:color w:val="202020"/>
          <w:sz w:val="22"/>
          <w:szCs w:val="22"/>
          <w:u w:val="single"/>
          <w:shd w:val="clear" w:color="auto" w:fill="FFFFFF"/>
          <w:lang w:val="lv-LV"/>
        </w:rPr>
        <w:t xml:space="preserve">(attiecībā uz minēto aicinājums ņemt vērā zemsvītras piezīmes </w:t>
      </w:r>
      <w:r w:rsidRPr="00AA64A5">
        <w:rPr>
          <w:rFonts w:ascii="Arial" w:hAnsi="Arial" w:cs="Arial"/>
          <w:b/>
          <w:bCs/>
          <w:i/>
          <w:iCs/>
          <w:sz w:val="22"/>
          <w:szCs w:val="22"/>
          <w:u w:val="single"/>
          <w:lang w:val="lv-LV"/>
        </w:rPr>
        <w:t>1.5.5., 1.5.6, un 1.5.7.p., kā arī citos nolikuma punktos)</w:t>
      </w:r>
      <w:r w:rsidRPr="00AA64A5">
        <w:rPr>
          <w:rFonts w:ascii="Arial" w:hAnsi="Arial" w:cs="Arial"/>
          <w:i/>
          <w:iCs/>
          <w:sz w:val="22"/>
          <w:szCs w:val="22"/>
          <w:lang w:val="lv-LV"/>
        </w:rPr>
        <w:t xml:space="preserve">. Komisijas sekretārs visiem ieinteresētajiem piegādātājiem, kas iesnieguši piedāvājumus, </w:t>
      </w:r>
      <w:r w:rsidRPr="00AA64A5">
        <w:rPr>
          <w:rFonts w:ascii="Arial" w:hAnsi="Arial" w:cs="Arial"/>
          <w:i/>
          <w:iCs/>
          <w:sz w:val="22"/>
          <w:szCs w:val="22"/>
          <w:u w:val="single"/>
          <w:lang w:val="lv-LV"/>
        </w:rPr>
        <w:t>pēc pieprasījuma</w:t>
      </w:r>
      <w:r w:rsidRPr="00AA64A5">
        <w:rPr>
          <w:rFonts w:ascii="Arial" w:hAnsi="Arial" w:cs="Arial"/>
          <w:i/>
          <w:iCs/>
          <w:sz w:val="22"/>
          <w:szCs w:val="22"/>
          <w:lang w:val="lv-LV"/>
        </w:rPr>
        <w:t xml:space="preserve"> nosūta iesniegto cenu apkopojumu </w:t>
      </w:r>
      <w:r w:rsidRPr="00AA64A5">
        <w:rPr>
          <w:rFonts w:ascii="Arial" w:hAnsi="Arial" w:cs="Arial"/>
          <w:i/>
          <w:iCs/>
          <w:sz w:val="22"/>
          <w:szCs w:val="22"/>
          <w:lang w:val="lv-LV" w:eastAsia="lv-LV"/>
        </w:rPr>
        <w:t>1 (vienas)-3 (trīs) darba dienu laikā</w:t>
      </w:r>
      <w:r w:rsidRPr="00AA64A5">
        <w:rPr>
          <w:rFonts w:ascii="Arial" w:hAnsi="Arial" w:cs="Arial"/>
          <w:i/>
          <w:iCs/>
          <w:sz w:val="22"/>
          <w:szCs w:val="22"/>
          <w:lang w:val="lv-LV"/>
        </w:rPr>
        <w:t xml:space="preserve"> e-pasta sarakstē.</w:t>
      </w:r>
    </w:p>
    <w:p w14:paraId="3CD44872"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36EC1681"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140DAA7B"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dokumentu noformējums</w:t>
      </w:r>
    </w:p>
    <w:p w14:paraId="3FA4CD66" w14:textId="13CD2F38" w:rsidR="008B3047" w:rsidRPr="00AA64A5" w:rsidRDefault="008B3047" w:rsidP="006D33A2">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006D33A2" w:rsidRPr="00AA64A5">
        <w:rPr>
          <w:rFonts w:ascii="Arial" w:hAnsi="Arial" w:cs="Arial"/>
          <w:bCs/>
          <w:sz w:val="22"/>
          <w:szCs w:val="22"/>
          <w:lang w:val="lv-LV"/>
        </w:rPr>
        <w:t>, uz iepakojuma norādot</w:t>
      </w:r>
      <w:r w:rsidRPr="00AA64A5">
        <w:rPr>
          <w:rFonts w:ascii="Arial" w:hAnsi="Arial" w:cs="Arial"/>
          <w:sz w:val="22"/>
          <w:szCs w:val="22"/>
          <w:lang w:val="lv-LV"/>
        </w:rPr>
        <w:t>:</w:t>
      </w:r>
      <w:r w:rsidR="006D33A2" w:rsidRPr="00AA64A5">
        <w:rPr>
          <w:rFonts w:ascii="Arial" w:hAnsi="Arial" w:cs="Arial"/>
          <w:sz w:val="22"/>
          <w:szCs w:val="22"/>
          <w:lang w:val="lv-LV"/>
        </w:rPr>
        <w:t xml:space="preserve"> </w:t>
      </w:r>
      <w:r w:rsidR="006D33A2" w:rsidRPr="005A3F10">
        <w:rPr>
          <w:rFonts w:ascii="Arial" w:hAnsi="Arial" w:cs="Arial"/>
          <w:sz w:val="22"/>
          <w:szCs w:val="22"/>
          <w:u w:val="single"/>
          <w:lang w:val="lv-LV"/>
        </w:rPr>
        <w:t xml:space="preserve">“Piedāvājums sarunu procedūrai ar publikāciju “Datorizēto darba vietu apkalpošanas pakalpojuma iegāde”. </w:t>
      </w:r>
      <w:r w:rsidR="006D33A2" w:rsidRPr="005A3F10">
        <w:rPr>
          <w:rFonts w:ascii="Arial" w:hAnsi="Arial" w:cs="Arial"/>
          <w:bCs/>
          <w:sz w:val="22"/>
          <w:szCs w:val="22"/>
          <w:u w:val="single"/>
          <w:lang w:val="lv-LV"/>
        </w:rPr>
        <w:t xml:space="preserve">Neatvērt līdz 2020.gada </w:t>
      </w:r>
      <w:r w:rsidR="005A3F10" w:rsidRPr="005A3F10">
        <w:rPr>
          <w:rFonts w:ascii="Arial" w:hAnsi="Arial" w:cs="Arial"/>
          <w:bCs/>
          <w:sz w:val="22"/>
          <w:szCs w:val="22"/>
          <w:u w:val="single"/>
          <w:lang w:val="lv-LV"/>
        </w:rPr>
        <w:t>30.novembr</w:t>
      </w:r>
      <w:r w:rsidR="0011184E">
        <w:rPr>
          <w:rFonts w:ascii="Arial" w:hAnsi="Arial" w:cs="Arial"/>
          <w:bCs/>
          <w:sz w:val="22"/>
          <w:szCs w:val="22"/>
          <w:u w:val="single"/>
          <w:lang w:val="lv-LV"/>
        </w:rPr>
        <w:t>a</w:t>
      </w:r>
      <w:bookmarkStart w:id="4" w:name="_GoBack"/>
      <w:bookmarkEnd w:id="4"/>
      <w:r w:rsidR="006D33A2" w:rsidRPr="005A3F10">
        <w:rPr>
          <w:rFonts w:ascii="Arial" w:hAnsi="Arial" w:cs="Arial"/>
          <w:bCs/>
          <w:sz w:val="22"/>
          <w:szCs w:val="22"/>
          <w:u w:val="single"/>
          <w:lang w:val="lv-LV"/>
        </w:rPr>
        <w:t xml:space="preserve"> plkst. </w:t>
      </w:r>
      <w:r w:rsidR="005A3F10" w:rsidRPr="005A3F10">
        <w:rPr>
          <w:rFonts w:ascii="Arial" w:hAnsi="Arial" w:cs="Arial"/>
          <w:bCs/>
          <w:sz w:val="22"/>
          <w:szCs w:val="22"/>
          <w:u w:val="single"/>
          <w:lang w:val="lv-LV"/>
        </w:rPr>
        <w:t>10:00</w:t>
      </w:r>
      <w:r w:rsidR="006D33A2" w:rsidRPr="005A3F10">
        <w:rPr>
          <w:rFonts w:ascii="Arial" w:hAnsi="Arial" w:cs="Arial"/>
          <w:bCs/>
          <w:sz w:val="22"/>
          <w:szCs w:val="22"/>
          <w:u w:val="single"/>
          <w:lang w:val="lv-LV"/>
        </w:rPr>
        <w:t xml:space="preserve">”, un </w:t>
      </w:r>
      <w:r w:rsidRPr="005A3F10">
        <w:rPr>
          <w:rFonts w:ascii="Arial" w:hAnsi="Arial" w:cs="Arial"/>
          <w:sz w:val="22"/>
          <w:szCs w:val="22"/>
          <w:u w:val="single"/>
          <w:lang w:val="lv-LV"/>
        </w:rPr>
        <w:t>adres</w:t>
      </w:r>
      <w:r w:rsidR="006D33A2" w:rsidRPr="005A3F10">
        <w:rPr>
          <w:rFonts w:ascii="Arial" w:hAnsi="Arial" w:cs="Arial"/>
          <w:sz w:val="22"/>
          <w:szCs w:val="22"/>
          <w:u w:val="single"/>
          <w:lang w:val="lv-LV"/>
        </w:rPr>
        <w:t>ē</w:t>
      </w:r>
      <w:r w:rsidRPr="005A3F10">
        <w:rPr>
          <w:rFonts w:ascii="Arial" w:hAnsi="Arial" w:cs="Arial"/>
          <w:sz w:val="22"/>
          <w:szCs w:val="22"/>
          <w:u w:val="single"/>
          <w:lang w:val="lv-LV"/>
        </w:rPr>
        <w:t xml:space="preserve"> VAS “Latvijas dzelzceļš” Iepirkumu birojam, Gogoļa ielā 3, Rīgā, Latvijā, LV-1547</w:t>
      </w:r>
      <w:r w:rsidR="006D33A2" w:rsidRPr="005A3F10">
        <w:rPr>
          <w:rFonts w:ascii="Arial" w:hAnsi="Arial" w:cs="Arial"/>
          <w:sz w:val="22"/>
          <w:szCs w:val="22"/>
          <w:u w:val="single"/>
          <w:lang w:val="lv-LV"/>
        </w:rPr>
        <w:t xml:space="preserve">. Uz piedāvājuma aploksnes norāda arī </w:t>
      </w:r>
      <w:r w:rsidRPr="005A3F10">
        <w:rPr>
          <w:rFonts w:ascii="Arial" w:hAnsi="Arial" w:cs="Arial"/>
          <w:bCs/>
          <w:sz w:val="22"/>
          <w:szCs w:val="22"/>
          <w:u w:val="single"/>
          <w:lang w:val="lv-LV"/>
        </w:rPr>
        <w:t>informācij</w:t>
      </w:r>
      <w:r w:rsidR="006D33A2" w:rsidRPr="005A3F10">
        <w:rPr>
          <w:rFonts w:ascii="Arial" w:hAnsi="Arial" w:cs="Arial"/>
          <w:bCs/>
          <w:sz w:val="22"/>
          <w:szCs w:val="22"/>
          <w:u w:val="single"/>
          <w:lang w:val="lv-LV"/>
        </w:rPr>
        <w:t xml:space="preserve">u </w:t>
      </w:r>
      <w:r w:rsidRPr="005A3F10">
        <w:rPr>
          <w:rFonts w:ascii="Arial" w:hAnsi="Arial" w:cs="Arial"/>
          <w:bCs/>
          <w:sz w:val="22"/>
          <w:szCs w:val="22"/>
          <w:u w:val="single"/>
          <w:lang w:val="lv-LV"/>
        </w:rPr>
        <w:t xml:space="preserve">par </w:t>
      </w:r>
      <w:r w:rsidRPr="005A3F10">
        <w:rPr>
          <w:rFonts w:ascii="Arial" w:hAnsi="Arial" w:cs="Arial"/>
          <w:sz w:val="22"/>
          <w:szCs w:val="22"/>
          <w:u w:val="single"/>
          <w:lang w:val="lv-LV"/>
        </w:rPr>
        <w:t>pretendentu: nosaukums, juridiskā adrese un kontakttālrunis</w:t>
      </w:r>
      <w:bookmarkStart w:id="5" w:name="_Ref104800850"/>
      <w:bookmarkStart w:id="6" w:name="_Ref160424148"/>
      <w:r w:rsidRPr="00AA64A5">
        <w:rPr>
          <w:rFonts w:ascii="Arial" w:hAnsi="Arial" w:cs="Arial"/>
          <w:sz w:val="22"/>
          <w:szCs w:val="22"/>
          <w:lang w:val="lv-LV"/>
        </w:rPr>
        <w:t>.</w:t>
      </w:r>
    </w:p>
    <w:bookmarkEnd w:id="5"/>
    <w:bookmarkEnd w:id="6"/>
    <w:p w14:paraId="3068929B" w14:textId="120D6A6D"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Sarunu procedūrā piedāvājuma dokumenti jāiesniedz 1 (vienu) piedāvājuma oriģinālu un 1 (vienu) kopiju. Uz piedāvājuma </w:t>
      </w:r>
      <w:r w:rsidR="00531E2A" w:rsidRPr="00AA64A5">
        <w:rPr>
          <w:rFonts w:ascii="Arial" w:hAnsi="Arial" w:cs="Arial"/>
          <w:sz w:val="22"/>
          <w:szCs w:val="22"/>
          <w:lang w:val="lv-LV"/>
        </w:rPr>
        <w:t xml:space="preserve">dokumentu sējumiem – </w:t>
      </w:r>
      <w:r w:rsidRPr="00AA64A5">
        <w:rPr>
          <w:rFonts w:ascii="Arial" w:hAnsi="Arial" w:cs="Arial"/>
          <w:sz w:val="22"/>
          <w:szCs w:val="22"/>
          <w:lang w:val="lv-LV"/>
        </w:rPr>
        <w:t>oriģināla titullapas norāda “ORIĢINĀLS”, uz piedāvājuma kopijas</w:t>
      </w:r>
      <w:r w:rsidR="0073718B" w:rsidRPr="00AA64A5">
        <w:rPr>
          <w:rFonts w:ascii="Arial" w:hAnsi="Arial" w:cs="Arial"/>
          <w:sz w:val="22"/>
          <w:szCs w:val="22"/>
          <w:lang w:val="lv-LV"/>
        </w:rPr>
        <w:t xml:space="preserve"> </w:t>
      </w:r>
      <w:r w:rsidRPr="00AA64A5">
        <w:rPr>
          <w:rFonts w:ascii="Arial" w:hAnsi="Arial" w:cs="Arial"/>
          <w:sz w:val="22"/>
          <w:szCs w:val="22"/>
          <w:lang w:val="lv-LV"/>
        </w:rPr>
        <w:t>titullapas - “KOPIJA”. Ja starp sējumiem tiks konstatētas pretrunas, vērā tiks ņemts piedāvājuma oriģināls.</w:t>
      </w:r>
    </w:p>
    <w:p w14:paraId="07FFDCD0" w14:textId="77777777" w:rsidR="006D33A2" w:rsidRPr="00AA64A5" w:rsidRDefault="008B3047" w:rsidP="008B3047">
      <w:pPr>
        <w:pStyle w:val="ListParagraph"/>
        <w:numPr>
          <w:ilvl w:val="2"/>
          <w:numId w:val="8"/>
        </w:numPr>
        <w:jc w:val="both"/>
        <w:rPr>
          <w:rFonts w:ascii="Arial" w:hAnsi="Arial" w:cs="Arial"/>
          <w:b/>
          <w:sz w:val="22"/>
          <w:szCs w:val="22"/>
          <w:lang w:val="lv-LV"/>
        </w:rPr>
      </w:pPr>
      <w:bookmarkStart w:id="7" w:name="_Hlk52368282"/>
      <w:r w:rsidRPr="00AA64A5">
        <w:rPr>
          <w:rFonts w:ascii="Arial" w:hAnsi="Arial" w:cs="Arial"/>
          <w:sz w:val="22"/>
          <w:szCs w:val="22"/>
          <w:lang w:val="lv-LV"/>
        </w:rPr>
        <w:t xml:space="preserve">Visi piedāvājuma dokumentu eksemplāri (oriģināls un kopija) jāiesniedz </w:t>
      </w:r>
      <w:r w:rsidRPr="00AA64A5">
        <w:rPr>
          <w:rFonts w:ascii="Arial" w:hAnsi="Arial" w:cs="Arial"/>
          <w:bCs/>
          <w:sz w:val="22"/>
          <w:szCs w:val="22"/>
          <w:lang w:val="lv-LV"/>
        </w:rPr>
        <w:t>vienā</w:t>
      </w:r>
      <w:r w:rsidRPr="00AA64A5">
        <w:rPr>
          <w:rFonts w:ascii="Arial" w:hAnsi="Arial" w:cs="Arial"/>
          <w:sz w:val="22"/>
          <w:szCs w:val="22"/>
          <w:lang w:val="lv-LV"/>
        </w:rPr>
        <w:t xml:space="preserve"> slēgtā/aizlīmētā aploksnē/iepakojumā. Piedāvājuma dokument</w:t>
      </w:r>
      <w:r w:rsidR="0073718B" w:rsidRPr="00AA64A5">
        <w:rPr>
          <w:rFonts w:ascii="Arial" w:hAnsi="Arial" w:cs="Arial"/>
          <w:sz w:val="22"/>
          <w:szCs w:val="22"/>
          <w:lang w:val="lv-LV"/>
        </w:rPr>
        <w:t>u sējumiem</w:t>
      </w:r>
      <w:r w:rsidRPr="00AA64A5">
        <w:rPr>
          <w:rFonts w:ascii="Arial" w:hAnsi="Arial" w:cs="Arial"/>
          <w:sz w:val="22"/>
          <w:szCs w:val="22"/>
          <w:lang w:val="lv-LV"/>
        </w:rPr>
        <w:t xml:space="preserve"> jābūt cauršūtiem vai caurauklotiem, tā, lai dokumentus nebūtu iespējams atdalīt.</w:t>
      </w:r>
    </w:p>
    <w:p w14:paraId="10FE6B85" w14:textId="77777777" w:rsidR="006D33A2" w:rsidRPr="00AA64A5" w:rsidRDefault="006D33A2" w:rsidP="006D33A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Visiem dokumentiem jābūt noformētiem rakstveidā latviešu valodā vai citā valodā, pievienojot apliecinātu tulkojumu latviešu valodā, un tā, lai tiem būtu juridisks spēks saskaņā ar Dokumentu juridiskā spēka likumu un Ministru kabineta 2010.gada 28.septembra noteikumiem Nr.916 “Dokumentu izstrādāšanas un noformēšanas noteikumi”. Ā</w:t>
      </w:r>
      <w:r w:rsidRPr="00AA64A5">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Republikas attiecīgajam normatīvajam dokumentam.</w:t>
      </w:r>
    </w:p>
    <w:p w14:paraId="36CD01E7" w14:textId="0C64F4ED" w:rsidR="008B3047" w:rsidRPr="00AA64A5" w:rsidRDefault="006D33A2"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Piedāvājumā </w:t>
      </w:r>
      <w:r w:rsidRPr="00AA64A5">
        <w:rPr>
          <w:rFonts w:ascii="Arial" w:hAnsi="Arial" w:cs="Arial"/>
          <w:sz w:val="22"/>
          <w:szCs w:val="22"/>
          <w:u w:val="single"/>
          <w:lang w:val="lv-LV"/>
        </w:rPr>
        <w:t>jābūt iekļautam satura rādītājam, iesniedzamie dokumenti ar attiecīgām sarunu procedūras nolikuma punktu norādēm jāsakārto tādā secībā, kādā tie ietverti nolikumā (sk. nolikuma 3.2.2.p.), lapām jābūt numurētām.</w:t>
      </w:r>
      <w:r w:rsidRPr="00AA64A5">
        <w:rPr>
          <w:u w:val="single"/>
          <w:lang w:val="lv-LV"/>
        </w:rPr>
        <w:t xml:space="preserve"> </w:t>
      </w:r>
      <w:r w:rsidR="008B3047" w:rsidRPr="00AA64A5">
        <w:rPr>
          <w:rFonts w:ascii="Arial" w:hAnsi="Arial" w:cs="Arial"/>
          <w:sz w:val="22"/>
          <w:szCs w:val="22"/>
          <w:lang w:val="lv-LV"/>
        </w:rPr>
        <w:t>Uz pēdējās lapas aizmugures jānorāda cauršūto lapu skaits, ko ar savu parakstu apliecina pretendenta amatpersona ar paraksta tiesībām vai pretendenta pilnvarotā persona</w:t>
      </w:r>
      <w:bookmarkEnd w:id="7"/>
      <w:r w:rsidR="008B3047" w:rsidRPr="00AA64A5">
        <w:rPr>
          <w:rFonts w:ascii="Arial" w:hAnsi="Arial" w:cs="Arial"/>
          <w:sz w:val="22"/>
          <w:szCs w:val="22"/>
          <w:lang w:val="lv-LV"/>
        </w:rPr>
        <w:t>.</w:t>
      </w:r>
    </w:p>
    <w:p w14:paraId="09CE0B9D" w14:textId="4768F60C"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lastRenderedPageBreak/>
        <w:t xml:space="preserve">Piedāvājuma papildinājumi, labojumi vai atsaukumi ir jāiesniedz rakstveidā personīgi vai pasta sūtījumā VAS “Latvijas dzelzceļš”, Latvijā, Rīgā, Gogoļa ielā 3, 1.stāvā, 130.kabinetā (VAS “Latvijas dzelzceļš” kancelejā) līdz </w:t>
      </w:r>
      <w:r w:rsidR="00ED3FBB" w:rsidRPr="00AA64A5">
        <w:rPr>
          <w:rFonts w:ascii="Arial" w:hAnsi="Arial" w:cs="Arial"/>
          <w:sz w:val="22"/>
          <w:szCs w:val="22"/>
          <w:lang w:val="lv-LV"/>
        </w:rPr>
        <w:t>n</w:t>
      </w:r>
      <w:r w:rsidRPr="00AA64A5">
        <w:rPr>
          <w:rFonts w:ascii="Arial" w:hAnsi="Arial" w:cs="Arial"/>
          <w:sz w:val="22"/>
          <w:szCs w:val="22"/>
          <w:lang w:val="lv-LV"/>
        </w:rPr>
        <w:t>olikuma 1.5.1.punktā norādītajam termiņam slēgtā iesaiņojumā. Uz iesaiņojuma jānorāda 1.6.1.punktā noteiktā informācija un atzīme “</w:t>
      </w:r>
      <w:r w:rsidRPr="00AA64A5">
        <w:rPr>
          <w:rFonts w:ascii="Arial" w:hAnsi="Arial" w:cs="Arial"/>
          <w:i/>
          <w:sz w:val="22"/>
          <w:szCs w:val="22"/>
          <w:lang w:val="lv-LV"/>
        </w:rPr>
        <w:t>PAPILDINĀJUMI”</w:t>
      </w:r>
      <w:r w:rsidRPr="00AA64A5">
        <w:rPr>
          <w:rFonts w:ascii="Arial" w:hAnsi="Arial" w:cs="Arial"/>
          <w:sz w:val="22"/>
          <w:szCs w:val="22"/>
          <w:lang w:val="lv-LV"/>
        </w:rPr>
        <w:t xml:space="preserve">, </w:t>
      </w:r>
      <w:r w:rsidRPr="00AA64A5">
        <w:rPr>
          <w:rFonts w:ascii="Arial" w:hAnsi="Arial" w:cs="Arial"/>
          <w:i/>
          <w:sz w:val="22"/>
          <w:szCs w:val="22"/>
          <w:lang w:val="lv-LV"/>
        </w:rPr>
        <w:t xml:space="preserve">“LABOJUMI” </w:t>
      </w:r>
      <w:r w:rsidRPr="00AA64A5">
        <w:rPr>
          <w:rFonts w:ascii="Arial" w:hAnsi="Arial" w:cs="Arial"/>
          <w:sz w:val="22"/>
          <w:szCs w:val="22"/>
          <w:lang w:val="lv-LV"/>
        </w:rPr>
        <w:t>vai</w:t>
      </w:r>
      <w:r w:rsidRPr="00AA64A5">
        <w:rPr>
          <w:rFonts w:ascii="Arial" w:hAnsi="Arial" w:cs="Arial"/>
          <w:i/>
          <w:sz w:val="22"/>
          <w:szCs w:val="22"/>
          <w:lang w:val="lv-LV"/>
        </w:rPr>
        <w:t xml:space="preserve"> “ATSAUKUMS”.</w:t>
      </w:r>
    </w:p>
    <w:p w14:paraId="40A03E9B"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E8E9F77" w14:textId="5B5B5A82"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Sarunu procedūrā </w:t>
      </w:r>
      <w:r w:rsidRPr="00AA64A5">
        <w:rPr>
          <w:rFonts w:ascii="Arial" w:hAnsi="Arial" w:cs="Arial"/>
          <w:sz w:val="22"/>
          <w:szCs w:val="22"/>
          <w:lang w:val="lv-LV"/>
        </w:rPr>
        <w:t xml:space="preserve">nav atļauts iesniegt piedāvājuma variantus. </w:t>
      </w:r>
      <w:r w:rsidRPr="00AA64A5">
        <w:rPr>
          <w:rFonts w:ascii="Arial" w:hAnsi="Arial" w:cs="Arial"/>
          <w:color w:val="000000"/>
          <w:sz w:val="22"/>
          <w:szCs w:val="22"/>
          <w:lang w:val="lv-LV"/>
        </w:rPr>
        <w:t>Ja pretendents iesniedz vairākus piedāvājumus, tie visi ir atzīstami par nederīgiem</w:t>
      </w:r>
      <w:r w:rsidR="007C4E20" w:rsidRPr="00AA64A5">
        <w:rPr>
          <w:rFonts w:ascii="Arial" w:hAnsi="Arial" w:cs="Arial"/>
          <w:color w:val="000000"/>
          <w:sz w:val="22"/>
          <w:szCs w:val="22"/>
          <w:lang w:val="lv-LV"/>
        </w:rPr>
        <w:t>.</w:t>
      </w:r>
    </w:p>
    <w:p w14:paraId="20888C4C"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20C5208B"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457E40FF" w14:textId="27B888D4"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(nolikuma 1.pielikuma 2.punkts) piedāvājuma cena</w:t>
      </w:r>
      <w:r w:rsidR="00C5336A" w:rsidRPr="00AA64A5">
        <w:rPr>
          <w:rFonts w:ascii="Arial" w:hAnsi="Arial" w:cs="Arial"/>
          <w:sz w:val="22"/>
          <w:szCs w:val="22"/>
          <w:lang w:val="lv-LV"/>
        </w:rPr>
        <w:t>s</w:t>
      </w:r>
      <w:r w:rsidRPr="00AA64A5">
        <w:rPr>
          <w:rFonts w:ascii="Arial" w:hAnsi="Arial" w:cs="Arial"/>
          <w:sz w:val="22"/>
          <w:szCs w:val="22"/>
          <w:lang w:val="lv-LV"/>
        </w:rPr>
        <w:t xml:space="preserve"> jānorāda EUR bez pievienotās vērtības nodokļa (PVN). Norādot </w:t>
      </w:r>
      <w:r w:rsidR="00C5336A" w:rsidRPr="00AA64A5">
        <w:rPr>
          <w:rFonts w:ascii="Arial" w:hAnsi="Arial" w:cs="Arial"/>
          <w:sz w:val="22"/>
          <w:szCs w:val="22"/>
          <w:lang w:val="lv-LV"/>
        </w:rPr>
        <w:t xml:space="preserve">cenas, </w:t>
      </w:r>
      <w:r w:rsidRPr="00AA64A5">
        <w:rPr>
          <w:rFonts w:ascii="Arial" w:hAnsi="Arial" w:cs="Arial"/>
          <w:sz w:val="22"/>
          <w:szCs w:val="22"/>
          <w:lang w:val="lv-LV"/>
        </w:rPr>
        <w:t>skaitļi jānoapaļo līdz simtdaļām (divi cipari aiz komata).</w:t>
      </w:r>
    </w:p>
    <w:p w14:paraId="179061F0" w14:textId="04F8DA91" w:rsidR="008B3047" w:rsidRPr="00A1448B" w:rsidRDefault="00266675"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u w:val="single"/>
          <w:lang w:val="lv-LV"/>
        </w:rPr>
        <w:t>Piedāvājuma cenā jābūt iekļautām absolūti visām ar pakalpojuma veikšanu saistītajām izmaksām</w:t>
      </w:r>
      <w:r w:rsidRPr="00AA64A5">
        <w:rPr>
          <w:rFonts w:ascii="Arial" w:hAnsi="Arial" w:cs="Arial"/>
          <w:sz w:val="22"/>
          <w:szCs w:val="22"/>
          <w:lang w:val="lv-LV"/>
        </w:rPr>
        <w:t xml:space="preserve">, tai skaitā, personāla un administratīvās izmaksas, pievienotās vērtības, materiālu un iekārtu izdevumi, mehānismu ekspluatācijas izdevumi, sociālais u.c. nodokļi, pieskaitāmās izmaksas, ar peļņu un riska faktoriem saistītās izmaksas, neparedzamie izdevumi </w:t>
      </w:r>
      <w:r w:rsidR="00531E2A" w:rsidRPr="00AA64A5">
        <w:rPr>
          <w:rFonts w:ascii="Arial" w:hAnsi="Arial" w:cs="Arial"/>
          <w:sz w:val="22"/>
          <w:szCs w:val="22"/>
          <w:lang w:val="lv-LV"/>
        </w:rPr>
        <w:t>u.tml</w:t>
      </w:r>
      <w:r w:rsidRPr="00AA64A5">
        <w:rPr>
          <w:rFonts w:ascii="Arial" w:hAnsi="Arial" w:cs="Arial"/>
          <w:sz w:val="22"/>
          <w:szCs w:val="22"/>
          <w:lang w:val="lv-LV"/>
        </w:rPr>
        <w:t>.</w:t>
      </w:r>
    </w:p>
    <w:p w14:paraId="57917D1C" w14:textId="77777777" w:rsidR="00AD1668" w:rsidRPr="0004447D" w:rsidRDefault="00AD1668" w:rsidP="00AD1668">
      <w:pPr>
        <w:pStyle w:val="ListParagraph"/>
        <w:numPr>
          <w:ilvl w:val="2"/>
          <w:numId w:val="8"/>
        </w:numPr>
        <w:jc w:val="both"/>
        <w:rPr>
          <w:rFonts w:ascii="Arial" w:hAnsi="Arial" w:cs="Arial"/>
          <w:b/>
          <w:sz w:val="22"/>
          <w:szCs w:val="22"/>
          <w:lang w:val="lv-LV"/>
        </w:rPr>
      </w:pPr>
      <w:r w:rsidRPr="00A1448B">
        <w:rPr>
          <w:rFonts w:ascii="Arial" w:hAnsi="Arial" w:cs="Arial"/>
          <w:sz w:val="22"/>
          <w:szCs w:val="22"/>
          <w:lang w:val="lv-LV"/>
        </w:rPr>
        <w:t>Piedāvājuma cenā</w:t>
      </w:r>
      <w:r>
        <w:rPr>
          <w:rFonts w:ascii="Arial" w:hAnsi="Arial" w:cs="Arial"/>
          <w:sz w:val="22"/>
          <w:szCs w:val="22"/>
          <w:lang w:val="lv-LV"/>
        </w:rPr>
        <w:t xml:space="preserve"> nav jāiekļauj izmaksas, kas saistītas ar pakalpojuma veikšanā izmantotajām r</w:t>
      </w:r>
      <w:r w:rsidRPr="00F77D31">
        <w:rPr>
          <w:rFonts w:ascii="Arial" w:hAnsi="Arial" w:cs="Arial"/>
          <w:sz w:val="22"/>
          <w:szCs w:val="22"/>
          <w:lang w:val="lv-LV"/>
        </w:rPr>
        <w:t>ezerves iekārt</w:t>
      </w:r>
      <w:r>
        <w:rPr>
          <w:rFonts w:ascii="Arial" w:hAnsi="Arial" w:cs="Arial"/>
          <w:sz w:val="22"/>
          <w:szCs w:val="22"/>
          <w:lang w:val="lv-LV"/>
        </w:rPr>
        <w:t>ām</w:t>
      </w:r>
      <w:r w:rsidRPr="00F77D31">
        <w:rPr>
          <w:rFonts w:ascii="Arial" w:hAnsi="Arial" w:cs="Arial"/>
          <w:sz w:val="22"/>
          <w:szCs w:val="22"/>
          <w:lang w:val="lv-LV"/>
        </w:rPr>
        <w:t>, daļ</w:t>
      </w:r>
      <w:r>
        <w:rPr>
          <w:rFonts w:ascii="Arial" w:hAnsi="Arial" w:cs="Arial"/>
          <w:sz w:val="22"/>
          <w:szCs w:val="22"/>
          <w:lang w:val="lv-LV"/>
        </w:rPr>
        <w:t>ām</w:t>
      </w:r>
      <w:r w:rsidRPr="00F77D31">
        <w:rPr>
          <w:rFonts w:ascii="Arial" w:hAnsi="Arial" w:cs="Arial"/>
          <w:sz w:val="22"/>
          <w:szCs w:val="22"/>
          <w:lang w:val="lv-LV"/>
        </w:rPr>
        <w:t xml:space="preserve"> un materiāl</w:t>
      </w:r>
      <w:r>
        <w:rPr>
          <w:rFonts w:ascii="Arial" w:hAnsi="Arial" w:cs="Arial"/>
          <w:sz w:val="22"/>
          <w:szCs w:val="22"/>
          <w:lang w:val="lv-LV"/>
        </w:rPr>
        <w:t>iem, ja tos nav nodrošinājis Pasūtītājs.</w:t>
      </w:r>
    </w:p>
    <w:p w14:paraId="59E594FC" w14:textId="77777777" w:rsidR="00AD1668" w:rsidRPr="00AA64A5" w:rsidRDefault="00AD1668" w:rsidP="00A1448B">
      <w:pPr>
        <w:pStyle w:val="ListParagraph"/>
        <w:jc w:val="both"/>
        <w:rPr>
          <w:rFonts w:ascii="Arial" w:hAnsi="Arial" w:cs="Arial"/>
          <w:b/>
          <w:sz w:val="22"/>
          <w:szCs w:val="22"/>
          <w:lang w:val="lv-LV"/>
        </w:rPr>
      </w:pPr>
    </w:p>
    <w:p w14:paraId="1909EBDD"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Piedāvājuma cenā (finanšu piedāvājumā) neiekļautās izmaksas līguma izpildes laikā netiks kompensētas.</w:t>
      </w:r>
    </w:p>
    <w:p w14:paraId="2CAA2F30" w14:textId="5D613E23"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Piedāvātajai cenai (attiecīgi līgumā fiksētajai cenai par </w:t>
      </w:r>
      <w:r w:rsidR="00980D34" w:rsidRPr="00AA64A5">
        <w:rPr>
          <w:rFonts w:ascii="Arial" w:hAnsi="Arial" w:cs="Arial"/>
          <w:sz w:val="22"/>
          <w:szCs w:val="22"/>
          <w:lang w:val="lv-LV"/>
        </w:rPr>
        <w:t>pakalpojuma veikšanu</w:t>
      </w:r>
      <w:r w:rsidRPr="00AA64A5">
        <w:rPr>
          <w:rFonts w:ascii="Arial" w:hAnsi="Arial" w:cs="Arial"/>
          <w:sz w:val="22"/>
          <w:szCs w:val="22"/>
          <w:lang w:val="lv-LV"/>
        </w:rPr>
        <w:t>) līguma izpildes laikā jābūt nemainīgai: arī valūtas kursa, cenu inflācijas un citu pakalpojumu izmaksas ietekmējošu faktoru izmaiņu gadījumos.</w:t>
      </w:r>
    </w:p>
    <w:p w14:paraId="17E11D3B" w14:textId="77777777" w:rsidR="008B3047" w:rsidRPr="00AA64A5" w:rsidRDefault="008B3047" w:rsidP="008B3047">
      <w:pPr>
        <w:rPr>
          <w:rFonts w:ascii="Arial" w:hAnsi="Arial" w:cs="Arial"/>
          <w:b/>
          <w:sz w:val="22"/>
          <w:szCs w:val="22"/>
          <w:lang w:val="lv-LV"/>
        </w:rPr>
      </w:pPr>
    </w:p>
    <w:p w14:paraId="322B1D47"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3B0EF327" w14:textId="77777777" w:rsidR="008B3047" w:rsidRPr="00AA64A5" w:rsidRDefault="008B3047" w:rsidP="008B3047">
      <w:pPr>
        <w:rPr>
          <w:rFonts w:ascii="Arial" w:hAnsi="Arial" w:cs="Arial"/>
          <w:b/>
          <w:sz w:val="22"/>
          <w:szCs w:val="22"/>
          <w:lang w:val="lv-LV"/>
        </w:rPr>
      </w:pPr>
    </w:p>
    <w:p w14:paraId="4792E826"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Pasūtītājam iesniedzamo dokumentu derīguma termiņš:</w:t>
      </w:r>
    </w:p>
    <w:p w14:paraId="69E0D07F"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70AB780B" w14:textId="2519A596"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izmantojot publiski pieejamās datu bāzes un publiski pieejamo informāciju var pārbaudīt un pārliecināties par pretendenta </w:t>
      </w:r>
      <w:r w:rsidR="00531E2A" w:rsidRPr="00AA64A5">
        <w:rPr>
          <w:rFonts w:ascii="Arial" w:hAnsi="Arial" w:cs="Arial"/>
          <w:sz w:val="22"/>
          <w:szCs w:val="22"/>
          <w:lang w:val="lv-LV"/>
        </w:rPr>
        <w:t xml:space="preserve">(kā </w:t>
      </w:r>
      <w:r w:rsidR="00A23126" w:rsidRPr="00AA64A5">
        <w:rPr>
          <w:rFonts w:ascii="Arial" w:hAnsi="Arial" w:cs="Arial"/>
          <w:sz w:val="22"/>
          <w:szCs w:val="22"/>
          <w:lang w:val="lv-LV"/>
        </w:rPr>
        <w:t xml:space="preserve">arī </w:t>
      </w:r>
      <w:r w:rsidR="00531E2A" w:rsidRPr="00AA64A5">
        <w:rPr>
          <w:rFonts w:ascii="Arial" w:hAnsi="Arial" w:cs="Arial"/>
          <w:sz w:val="22"/>
          <w:szCs w:val="22"/>
          <w:lang w:val="lv-LV"/>
        </w:rPr>
        <w:t>pretendenta apakšuzņēmēja/ norādītās personas, ja tāda tiek piesaistīta)</w:t>
      </w:r>
      <w:r w:rsidRPr="00AA64A5">
        <w:rPr>
          <w:rFonts w:ascii="Arial" w:hAnsi="Arial" w:cs="Arial"/>
          <w:sz w:val="22"/>
          <w:szCs w:val="22"/>
          <w:lang w:val="lv-LV"/>
        </w:rPr>
        <w:t>faktisko situāciju uz pieprasījuma brīdi - vai uz to neattiecas obligātie pretendentu izslēgšanas nosacījumi.</w:t>
      </w:r>
    </w:p>
    <w:p w14:paraId="7D292B03"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2F641D62" w14:textId="3849765B" w:rsidR="008B3047" w:rsidRPr="00AA64A5" w:rsidRDefault="008B3047" w:rsidP="008B3047">
      <w:pPr>
        <w:pStyle w:val="ListParagraph"/>
        <w:numPr>
          <w:ilvl w:val="2"/>
          <w:numId w:val="8"/>
        </w:numPr>
        <w:jc w:val="both"/>
        <w:rPr>
          <w:rFonts w:ascii="Arial" w:hAnsi="Arial" w:cs="Arial"/>
          <w:b/>
          <w:sz w:val="22"/>
          <w:szCs w:val="22"/>
          <w:lang w:val="lv-LV"/>
        </w:rPr>
      </w:pPr>
      <w:bookmarkStart w:id="8" w:name="_Hlk50564182"/>
      <w:r w:rsidRPr="00AA64A5">
        <w:rPr>
          <w:rFonts w:ascii="Arial" w:hAnsi="Arial" w:cs="Arial"/>
          <w:sz w:val="22"/>
          <w:szCs w:val="22"/>
          <w:lang w:val="lv-LV"/>
        </w:rPr>
        <w:t>Ārvalsts pretendentam, lai izpildītu sarunu procedūrās nolikumā minētās prasības attiecībā uz dokumentu iesniegšanu, ir tiesības iesniegt ekvivalentus dokumentus nolikuma 3.2.</w:t>
      </w:r>
      <w:r w:rsidR="002F28F9" w:rsidRPr="00AA64A5">
        <w:rPr>
          <w:rFonts w:ascii="Arial" w:hAnsi="Arial" w:cs="Arial"/>
          <w:sz w:val="22"/>
          <w:szCs w:val="22"/>
          <w:lang w:val="lv-LV"/>
        </w:rPr>
        <w:t>2</w:t>
      </w:r>
      <w:r w:rsidRPr="00AA64A5">
        <w:rPr>
          <w:rFonts w:ascii="Arial" w:hAnsi="Arial" w:cs="Arial"/>
          <w:sz w:val="22"/>
          <w:szCs w:val="22"/>
          <w:lang w:val="lv-LV"/>
        </w:rPr>
        <w:t>.1., 3.2.</w:t>
      </w:r>
      <w:r w:rsidR="002F28F9" w:rsidRPr="00AA64A5">
        <w:rPr>
          <w:rFonts w:ascii="Arial" w:hAnsi="Arial" w:cs="Arial"/>
          <w:sz w:val="22"/>
          <w:szCs w:val="22"/>
          <w:lang w:val="lv-LV"/>
        </w:rPr>
        <w:t>2</w:t>
      </w:r>
      <w:r w:rsidRPr="00AA64A5">
        <w:rPr>
          <w:rFonts w:ascii="Arial" w:hAnsi="Arial" w:cs="Arial"/>
          <w:sz w:val="22"/>
          <w:szCs w:val="22"/>
          <w:lang w:val="lv-LV"/>
        </w:rPr>
        <w:t>.2.un 3.2.</w:t>
      </w:r>
      <w:r w:rsidR="002F28F9" w:rsidRPr="00AA64A5">
        <w:rPr>
          <w:rFonts w:ascii="Arial" w:hAnsi="Arial" w:cs="Arial"/>
          <w:sz w:val="22"/>
          <w:szCs w:val="22"/>
          <w:lang w:val="lv-LV"/>
        </w:rPr>
        <w:t>2</w:t>
      </w:r>
      <w:r w:rsidRPr="00AA64A5">
        <w:rPr>
          <w:rFonts w:ascii="Arial" w:hAnsi="Arial" w:cs="Arial"/>
          <w:sz w:val="22"/>
          <w:szCs w:val="22"/>
          <w:lang w:val="lv-LV"/>
        </w:rPr>
        <w:t xml:space="preserve">.6.punktā norādītajiem, kas izdoti saskaņā ar tā </w:t>
      </w:r>
      <w:r w:rsidRPr="00AA64A5">
        <w:rPr>
          <w:rFonts w:ascii="Arial" w:hAnsi="Arial" w:cs="Arial"/>
          <w:sz w:val="22"/>
          <w:szCs w:val="22"/>
          <w:lang w:val="lv-LV"/>
        </w:rPr>
        <w:lastRenderedPageBreak/>
        <w:t>reģistrācijas valsts attiecīgajiem likumiem vai praksi, kas vistuvāk atbilst Latvijas Republikas attiecīgajiem dokumentiem un kas apliecina, ka uz to neattiecas neviens no nolikuma 3.2.</w:t>
      </w:r>
      <w:r w:rsidR="002F28F9" w:rsidRPr="00AA64A5">
        <w:rPr>
          <w:rFonts w:ascii="Arial" w:hAnsi="Arial" w:cs="Arial"/>
          <w:sz w:val="22"/>
          <w:szCs w:val="22"/>
          <w:lang w:val="lv-LV"/>
        </w:rPr>
        <w:t>2</w:t>
      </w:r>
      <w:r w:rsidRPr="00AA64A5">
        <w:rPr>
          <w:rFonts w:ascii="Arial" w:hAnsi="Arial" w:cs="Arial"/>
          <w:sz w:val="22"/>
          <w:szCs w:val="22"/>
          <w:lang w:val="lv-LV"/>
        </w:rPr>
        <w:t>.punktā minētajiem obligātajiem pretendentu izslēgšanas noteikumiem</w:t>
      </w:r>
      <w:bookmarkEnd w:id="8"/>
      <w:r w:rsidRPr="00AA64A5">
        <w:rPr>
          <w:rFonts w:ascii="Arial" w:hAnsi="Arial" w:cs="Arial"/>
          <w:sz w:val="22"/>
          <w:szCs w:val="22"/>
          <w:lang w:val="lv-LV"/>
        </w:rPr>
        <w:t>.</w:t>
      </w:r>
    </w:p>
    <w:p w14:paraId="10071CA9" w14:textId="77777777" w:rsidR="008B3047" w:rsidRPr="00AA64A5" w:rsidRDefault="008B3047" w:rsidP="008B3047">
      <w:pPr>
        <w:jc w:val="both"/>
        <w:rPr>
          <w:rFonts w:ascii="Arial" w:hAnsi="Arial" w:cs="Arial"/>
          <w:b/>
          <w:sz w:val="22"/>
          <w:szCs w:val="22"/>
          <w:lang w:val="lv-LV"/>
        </w:rPr>
      </w:pPr>
    </w:p>
    <w:p w14:paraId="7BE34706" w14:textId="55C480DB"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Pretendents un </w:t>
      </w:r>
      <w:r w:rsidR="00050E7A" w:rsidRPr="00AA64A5">
        <w:rPr>
          <w:rFonts w:ascii="Arial" w:hAnsi="Arial" w:cs="Arial"/>
          <w:b/>
          <w:sz w:val="22"/>
          <w:szCs w:val="22"/>
          <w:lang w:val="lv-LV"/>
        </w:rPr>
        <w:t xml:space="preserve">tā </w:t>
      </w:r>
      <w:r w:rsidR="00C5336A" w:rsidRPr="00AA64A5">
        <w:rPr>
          <w:rFonts w:ascii="Arial" w:hAnsi="Arial" w:cs="Arial"/>
          <w:b/>
          <w:sz w:val="22"/>
          <w:szCs w:val="22"/>
          <w:lang w:val="lv-LV"/>
        </w:rPr>
        <w:t>piesaistītās personas</w:t>
      </w:r>
    </w:p>
    <w:p w14:paraId="5928A3E5"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bCs/>
          <w:sz w:val="22"/>
          <w:szCs w:val="22"/>
          <w:lang w:val="lv-LV"/>
        </w:rPr>
        <w:t>Iepirkuma procedūrā drīkst piedalīties jebkurš pretendents, kas ir atbilstošs šī nolikuma prasībām un iesniedz piedāvājumu.</w:t>
      </w:r>
    </w:p>
    <w:p w14:paraId="6324685F" w14:textId="25516DF5" w:rsidR="00B910CD" w:rsidRPr="00AA64A5" w:rsidRDefault="008B3047" w:rsidP="008B3047">
      <w:pPr>
        <w:pStyle w:val="ListParagraph"/>
        <w:numPr>
          <w:ilvl w:val="2"/>
          <w:numId w:val="8"/>
        </w:numPr>
        <w:jc w:val="both"/>
        <w:rPr>
          <w:rFonts w:ascii="Arial" w:hAnsi="Arial" w:cs="Arial"/>
          <w:sz w:val="22"/>
          <w:szCs w:val="22"/>
          <w:lang w:val="lv-LV"/>
        </w:rPr>
      </w:pPr>
      <w:r w:rsidRPr="00AA64A5">
        <w:rPr>
          <w:rFonts w:ascii="Arial" w:hAnsi="Arial" w:cs="Arial"/>
          <w:sz w:val="22"/>
          <w:szCs w:val="22"/>
          <w:lang w:val="lv-LV"/>
        </w:rPr>
        <w:t>Gadījumā, ja piedāvājumu iesniedz fizisko vai juridisko personu apvienība jebkurā to kombinācijā, pretend</w:t>
      </w:r>
      <w:r w:rsidR="004A2847" w:rsidRPr="00AA64A5">
        <w:rPr>
          <w:rFonts w:ascii="Arial" w:hAnsi="Arial" w:cs="Arial"/>
          <w:sz w:val="22"/>
          <w:szCs w:val="22"/>
          <w:lang w:val="lv-LV"/>
        </w:rPr>
        <w:t>entam jāpierāda pasūtītājam, ka viņa rīcībā būs nepieciešamie resursi, iesniedzot:</w:t>
      </w:r>
    </w:p>
    <w:p w14:paraId="6DA70659" w14:textId="35F24895" w:rsidR="004A2847" w:rsidRPr="00AA64A5" w:rsidRDefault="004A2847" w:rsidP="004A2847">
      <w:pPr>
        <w:pStyle w:val="ListParagraph"/>
        <w:numPr>
          <w:ilvl w:val="3"/>
          <w:numId w:val="8"/>
        </w:numPr>
        <w:ind w:left="1276"/>
        <w:jc w:val="both"/>
        <w:rPr>
          <w:rFonts w:ascii="Arial" w:hAnsi="Arial" w:cs="Arial"/>
          <w:sz w:val="22"/>
          <w:szCs w:val="22"/>
          <w:lang w:val="lv-LV"/>
        </w:rPr>
      </w:pPr>
      <w:r w:rsidRPr="00AA64A5">
        <w:rPr>
          <w:rFonts w:ascii="Arial" w:hAnsi="Arial" w:cs="Arial"/>
          <w:sz w:val="22"/>
          <w:szCs w:val="22"/>
          <w:lang w:val="lv-LV"/>
        </w:rPr>
        <w:t xml:space="preserve">dalībnieku parakstītu dokumentu (apliecinājumu vai vienošanos), kas apliecina katra piegādātāju apvienības vai personālsabiedrības (nolikuma tekstā abi kopā var tikt saukti kā “personu apvienība”) dalībnieka </w:t>
      </w:r>
      <w:r w:rsidRPr="00AA64A5">
        <w:rPr>
          <w:rFonts w:ascii="Arial" w:eastAsia="Calibri" w:hAnsi="Arial" w:cs="Arial"/>
          <w:sz w:val="22"/>
          <w:szCs w:val="22"/>
          <w:lang w:val="lv-LV" w:eastAsia="ar-SA"/>
        </w:rPr>
        <w:t xml:space="preserve">atbildības sadalījumu, </w:t>
      </w:r>
      <w:r w:rsidR="001A788C" w:rsidRPr="00AA64A5">
        <w:rPr>
          <w:rFonts w:ascii="Arial" w:eastAsia="Calibri" w:hAnsi="Arial" w:cs="Arial"/>
          <w:sz w:val="22"/>
          <w:szCs w:val="22"/>
          <w:lang w:val="lv-LV" w:eastAsia="ar-SA"/>
        </w:rPr>
        <w:t xml:space="preserve">katra dalībnieka līguma daļu sarunu procedūrā iesniedzot piedāvājumu, kā arī attiecībā uz iespējamo līguma slēgšanu, </w:t>
      </w:r>
      <w:r w:rsidRPr="00AA64A5">
        <w:rPr>
          <w:rFonts w:ascii="Arial" w:hAnsi="Arial" w:cs="Arial"/>
          <w:sz w:val="22"/>
          <w:szCs w:val="22"/>
          <w:lang w:val="lv-LV"/>
        </w:rPr>
        <w:t>paredzot, ka dalībnieki, uz kuru saimnieciskajām un finansiālajām spējām pretendents balstās un kuri būs finansiāli atbildīgi par līguma izpildi, ir solidāri atbildīgi pret pasūtītāju, kā arī, ievērojot 1.</w:t>
      </w:r>
      <w:r w:rsidR="00C5336A" w:rsidRPr="00AA64A5">
        <w:rPr>
          <w:rFonts w:ascii="Arial" w:hAnsi="Arial" w:cs="Arial"/>
          <w:sz w:val="22"/>
          <w:szCs w:val="22"/>
          <w:lang w:val="lv-LV"/>
        </w:rPr>
        <w:t>10</w:t>
      </w:r>
      <w:r w:rsidRPr="00AA64A5">
        <w:rPr>
          <w:rFonts w:ascii="Arial" w:hAnsi="Arial" w:cs="Arial"/>
          <w:sz w:val="22"/>
          <w:szCs w:val="22"/>
          <w:lang w:val="lv-LV"/>
        </w:rPr>
        <w:t xml:space="preserve">.2.2.punktā noteiktās prasības, </w:t>
      </w:r>
      <w:r w:rsidRPr="00AA64A5">
        <w:rPr>
          <w:rFonts w:ascii="Arial" w:eastAsia="Calibri" w:hAnsi="Arial" w:cs="Arial"/>
          <w:sz w:val="22"/>
          <w:szCs w:val="22"/>
          <w:lang w:val="lv-LV" w:eastAsia="ar-SA"/>
        </w:rPr>
        <w:t>jānorāda personu, kas sarunu procedūrā pārstāv attiecīgo piegādātāju apvienību vai personālsabiedrību;</w:t>
      </w:r>
    </w:p>
    <w:p w14:paraId="6EE1BD40" w14:textId="6B889CD4" w:rsidR="001A788C" w:rsidRPr="00AA64A5" w:rsidRDefault="001A788C" w:rsidP="004A2847">
      <w:pPr>
        <w:pStyle w:val="ListParagraph"/>
        <w:numPr>
          <w:ilvl w:val="3"/>
          <w:numId w:val="8"/>
        </w:numPr>
        <w:ind w:left="1276"/>
        <w:jc w:val="both"/>
        <w:rPr>
          <w:rFonts w:ascii="Arial" w:hAnsi="Arial" w:cs="Arial"/>
          <w:sz w:val="22"/>
          <w:szCs w:val="22"/>
          <w:lang w:val="lv-LV"/>
        </w:rPr>
      </w:pPr>
      <w:r w:rsidRPr="00AA64A5">
        <w:rPr>
          <w:rFonts w:ascii="Arial" w:hAnsi="Arial" w:cs="Arial"/>
          <w:sz w:val="22"/>
          <w:szCs w:val="22"/>
          <w:lang w:val="lv-LV"/>
        </w:rPr>
        <w:t>ja attiecināms, jāpievieno pilnvara personai (norādot ieņemamo amatu, vārdu un uzvārdu), kam ir tiesības rīkoties, tai skaitā parakstīt nepieciešamos dokumentus u.tml., personu apvienības vārdā sarunu procedūrā;</w:t>
      </w:r>
    </w:p>
    <w:p w14:paraId="2A3618DC" w14:textId="78646BB6" w:rsidR="001A788C" w:rsidRPr="00AA64A5" w:rsidRDefault="001A788C" w:rsidP="001A788C">
      <w:pPr>
        <w:pStyle w:val="ListParagraph"/>
        <w:numPr>
          <w:ilvl w:val="3"/>
          <w:numId w:val="8"/>
        </w:numPr>
        <w:ind w:left="1276"/>
        <w:jc w:val="both"/>
        <w:rPr>
          <w:rFonts w:ascii="Arial" w:hAnsi="Arial" w:cs="Arial"/>
          <w:sz w:val="22"/>
          <w:szCs w:val="22"/>
          <w:lang w:val="lv-LV"/>
        </w:rPr>
      </w:pPr>
      <w:r w:rsidRPr="00AA64A5">
        <w:rPr>
          <w:rFonts w:ascii="Arial" w:hAnsi="Arial" w:cs="Arial"/>
          <w:sz w:val="22"/>
          <w:szCs w:val="22"/>
          <w:lang w:val="lv-LV"/>
        </w:rPr>
        <w:t>ja piedāvājumu iesniedz piegādāju apvienība, piedāvājuma dokumentus paraksta atbilstoši piegādātāju savstarpējās vienošanās nosacījumiem;</w:t>
      </w:r>
    </w:p>
    <w:p w14:paraId="6F0C264E" w14:textId="31BDAC20" w:rsidR="004A2847" w:rsidRPr="00AA64A5" w:rsidRDefault="004A2847" w:rsidP="004A2847">
      <w:pPr>
        <w:pStyle w:val="ListParagraph"/>
        <w:numPr>
          <w:ilvl w:val="3"/>
          <w:numId w:val="8"/>
        </w:numPr>
        <w:ind w:left="1276"/>
        <w:jc w:val="both"/>
        <w:rPr>
          <w:rFonts w:ascii="Arial" w:hAnsi="Arial" w:cs="Arial"/>
          <w:sz w:val="22"/>
          <w:szCs w:val="22"/>
          <w:lang w:val="lv-LV"/>
        </w:rPr>
      </w:pPr>
      <w:r w:rsidRPr="00AA64A5">
        <w:rPr>
          <w:rFonts w:ascii="Arial" w:hAnsi="Arial" w:cs="Arial"/>
          <w:sz w:val="22"/>
          <w:szCs w:val="22"/>
          <w:lang w:val="lv-LV"/>
        </w:rPr>
        <w:t xml:space="preserve">jāiesniedz atlases dokumenti par katru apvienības dalībnieku. Uz katru apvienības dalībnieku attiecas nolikuma </w:t>
      </w:r>
      <w:r w:rsidR="006C1D84" w:rsidRPr="00AA64A5">
        <w:rPr>
          <w:rFonts w:ascii="Arial" w:hAnsi="Arial" w:cs="Arial"/>
          <w:sz w:val="22"/>
          <w:szCs w:val="22"/>
          <w:lang w:val="lv-LV"/>
        </w:rPr>
        <w:t>3.2.2</w:t>
      </w:r>
      <w:r w:rsidRPr="00AA64A5">
        <w:rPr>
          <w:rFonts w:ascii="Arial" w:hAnsi="Arial" w:cs="Arial"/>
          <w:sz w:val="22"/>
          <w:szCs w:val="22"/>
          <w:lang w:val="lv-LV"/>
        </w:rPr>
        <w:t xml:space="preserve">.punkts, bet pārējos nolikuma punktos izvirzītās prasības jāizpilda </w:t>
      </w:r>
      <w:r w:rsidR="001A788C" w:rsidRPr="00AA64A5">
        <w:rPr>
          <w:rFonts w:ascii="Arial" w:hAnsi="Arial" w:cs="Arial"/>
          <w:sz w:val="22"/>
          <w:szCs w:val="22"/>
          <w:lang w:val="lv-LV"/>
        </w:rPr>
        <w:t>personu</w:t>
      </w:r>
      <w:r w:rsidRPr="00AA64A5">
        <w:rPr>
          <w:rFonts w:ascii="Arial" w:hAnsi="Arial" w:cs="Arial"/>
          <w:sz w:val="22"/>
          <w:szCs w:val="22"/>
          <w:lang w:val="lv-LV"/>
        </w:rPr>
        <w:t xml:space="preserve"> apvienībai kopumā, ņemot vērā tās pienākumus iespējamā līguma izpildē</w:t>
      </w:r>
      <w:r w:rsidR="006C1D84" w:rsidRPr="00AA64A5">
        <w:rPr>
          <w:rFonts w:ascii="Arial" w:hAnsi="Arial" w:cs="Arial"/>
          <w:sz w:val="22"/>
          <w:szCs w:val="22"/>
          <w:lang w:val="lv-LV"/>
        </w:rPr>
        <w:t>;</w:t>
      </w:r>
    </w:p>
    <w:p w14:paraId="64F35671" w14:textId="072C4D69" w:rsidR="007C20DE" w:rsidRPr="00AA64A5" w:rsidRDefault="004A2847" w:rsidP="004A2847">
      <w:pPr>
        <w:pStyle w:val="ListParagraph"/>
        <w:numPr>
          <w:ilvl w:val="3"/>
          <w:numId w:val="8"/>
        </w:numPr>
        <w:ind w:left="1276"/>
        <w:jc w:val="both"/>
        <w:rPr>
          <w:rFonts w:ascii="Arial" w:hAnsi="Arial" w:cs="Arial"/>
          <w:sz w:val="22"/>
          <w:szCs w:val="22"/>
          <w:lang w:val="lv-LV"/>
        </w:rPr>
      </w:pPr>
      <w:r w:rsidRPr="00AA64A5">
        <w:rPr>
          <w:rFonts w:ascii="Arial" w:hAnsi="Arial" w:cs="Arial"/>
          <w:sz w:val="22"/>
          <w:szCs w:val="22"/>
          <w:lang w:val="lv-LV"/>
        </w:rPr>
        <w:t xml:space="preserve">apliecinājumu, ka gadījumā, ja piegādātāju apvienība tiks noteikta par uzvarētāju šajā iepirkumā, tā </w:t>
      </w:r>
      <w:r w:rsidR="00575750" w:rsidRPr="00AA64A5">
        <w:rPr>
          <w:rFonts w:ascii="Arial" w:eastAsia="Calibri" w:hAnsi="Arial" w:cs="Arial"/>
          <w:sz w:val="22"/>
          <w:szCs w:val="22"/>
          <w:lang w:val="lv-LV" w:eastAsia="ar-SA"/>
        </w:rPr>
        <w:t>15</w:t>
      </w:r>
      <w:r w:rsidR="00264945" w:rsidRPr="00AA64A5">
        <w:rPr>
          <w:rFonts w:ascii="Arial" w:eastAsia="Calibri" w:hAnsi="Arial" w:cs="Arial"/>
          <w:sz w:val="22"/>
          <w:szCs w:val="22"/>
          <w:lang w:val="lv-LV" w:eastAsia="ar-SA"/>
        </w:rPr>
        <w:t> </w:t>
      </w:r>
      <w:r w:rsidR="00575750" w:rsidRPr="00AA64A5">
        <w:rPr>
          <w:rFonts w:ascii="Arial" w:eastAsia="Calibri" w:hAnsi="Arial" w:cs="Arial"/>
          <w:sz w:val="22"/>
          <w:szCs w:val="22"/>
          <w:lang w:val="lv-LV" w:eastAsia="ar-SA"/>
        </w:rPr>
        <w:t>(piecpadsmit) dienu</w:t>
      </w:r>
      <w:r w:rsidR="00575750" w:rsidRPr="00AA64A5">
        <w:rPr>
          <w:rFonts w:ascii="Arial" w:hAnsi="Arial" w:cs="Arial"/>
          <w:sz w:val="22"/>
          <w:szCs w:val="22"/>
          <w:lang w:val="lv-LV"/>
        </w:rPr>
        <w:t xml:space="preserve"> pēc pasūtītāja lēmuma slēgt līgumu pieņemšanas brīža, </w:t>
      </w:r>
      <w:r w:rsidRPr="00AA64A5">
        <w:rPr>
          <w:rFonts w:ascii="Arial" w:hAnsi="Arial" w:cs="Arial"/>
          <w:sz w:val="22"/>
          <w:szCs w:val="22"/>
          <w:lang w:val="lv-LV"/>
        </w:rPr>
        <w:t xml:space="preserve">pirms līguma noslēgšanas, </w:t>
      </w:r>
      <w:r w:rsidR="007C20DE" w:rsidRPr="00AA64A5">
        <w:rPr>
          <w:rFonts w:ascii="Arial" w:eastAsia="Calibri" w:hAnsi="Arial" w:cs="Arial"/>
          <w:sz w:val="22"/>
          <w:szCs w:val="22"/>
          <w:lang w:val="lv-LV" w:eastAsia="ar-SA"/>
        </w:rPr>
        <w:t xml:space="preserve">pēc savas izvēles </w:t>
      </w:r>
      <w:r w:rsidR="00915E1C" w:rsidRPr="00AA64A5">
        <w:rPr>
          <w:rFonts w:ascii="Arial" w:eastAsia="Calibri" w:hAnsi="Arial" w:cs="Arial"/>
          <w:sz w:val="22"/>
          <w:szCs w:val="22"/>
          <w:lang w:val="lv-LV" w:eastAsia="ar-SA"/>
        </w:rPr>
        <w:t xml:space="preserve">reģistrēsies </w:t>
      </w:r>
      <w:r w:rsidR="007C20DE" w:rsidRPr="00AA64A5">
        <w:rPr>
          <w:rFonts w:ascii="Arial" w:eastAsia="Calibri" w:hAnsi="Arial" w:cs="Arial"/>
          <w:sz w:val="22"/>
          <w:szCs w:val="22"/>
          <w:lang w:val="lv-LV" w:eastAsia="ar-SA"/>
        </w:rPr>
        <w:t xml:space="preserve">atbilstoši noteiktam juridiskam statusam vai noslēgs sabiedrības līgumu, vienojoties par apvienības dalībnieku atbildības sadalījumu, </w:t>
      </w:r>
      <w:r w:rsidR="007C20DE" w:rsidRPr="00AA64A5">
        <w:rPr>
          <w:rFonts w:ascii="Arial" w:hAnsi="Arial" w:cs="Arial"/>
          <w:sz w:val="22"/>
          <w:szCs w:val="22"/>
          <w:lang w:val="lv-LV"/>
        </w:rPr>
        <w:t>ievērojot piedāvājumā norādīto atbildības sadalījumu, un to, ka piegādātāju apvienības dalībnieki, uz kuru saimnieciskajām un finansiālajām spējām pretendents balstās un kuri būs finansiāli atbildīgi par līguma izpildi ir solidāri atbildīgi pret pasūtītāju</w:t>
      </w:r>
      <w:r w:rsidR="00575750" w:rsidRPr="00AA64A5">
        <w:rPr>
          <w:rFonts w:ascii="Arial" w:hAnsi="Arial" w:cs="Arial"/>
          <w:sz w:val="22"/>
          <w:szCs w:val="22"/>
          <w:lang w:val="lv-LV"/>
        </w:rPr>
        <w:t>.</w:t>
      </w:r>
    </w:p>
    <w:p w14:paraId="16944B09" w14:textId="64BB2978" w:rsidR="00A156D4" w:rsidRPr="00AA64A5" w:rsidRDefault="00A156D4" w:rsidP="008B3047">
      <w:pPr>
        <w:pStyle w:val="ListParagraph"/>
        <w:numPr>
          <w:ilvl w:val="2"/>
          <w:numId w:val="8"/>
        </w:numPr>
        <w:jc w:val="both"/>
        <w:rPr>
          <w:rFonts w:ascii="Arial" w:hAnsi="Arial" w:cs="Arial"/>
          <w:sz w:val="22"/>
          <w:szCs w:val="22"/>
          <w:lang w:val="lv-LV"/>
        </w:rPr>
      </w:pPr>
      <w:r w:rsidRPr="00AA64A5">
        <w:rPr>
          <w:rFonts w:ascii="Arial" w:hAnsi="Arial" w:cs="Arial"/>
          <w:sz w:val="22"/>
          <w:szCs w:val="22"/>
          <w:lang w:val="lv-LV"/>
        </w:rPr>
        <w:t xml:space="preserve">Pirms </w:t>
      </w:r>
      <w:r w:rsidR="00531E2A" w:rsidRPr="00AA64A5">
        <w:rPr>
          <w:rFonts w:ascii="Arial" w:hAnsi="Arial" w:cs="Arial"/>
          <w:sz w:val="22"/>
          <w:szCs w:val="22"/>
          <w:lang w:val="lv-LV"/>
        </w:rPr>
        <w:t>lī</w:t>
      </w:r>
      <w:r w:rsidRPr="00AA64A5">
        <w:rPr>
          <w:rFonts w:ascii="Arial" w:hAnsi="Arial" w:cs="Arial"/>
          <w:sz w:val="22"/>
          <w:szCs w:val="22"/>
          <w:lang w:val="lv-LV"/>
        </w:rPr>
        <w:t>guma noslēgšanas</w:t>
      </w:r>
      <w:r w:rsidR="00531E2A" w:rsidRPr="00AA64A5">
        <w:rPr>
          <w:rFonts w:ascii="Arial" w:hAnsi="Arial" w:cs="Arial"/>
          <w:sz w:val="22"/>
          <w:szCs w:val="22"/>
          <w:lang w:val="lv-LV"/>
        </w:rPr>
        <w:t xml:space="preserve"> tā noslēgšanas gadījumā</w:t>
      </w:r>
      <w:r w:rsidRPr="00AA64A5">
        <w:rPr>
          <w:rFonts w:ascii="Arial" w:hAnsi="Arial" w:cs="Arial"/>
          <w:sz w:val="22"/>
          <w:szCs w:val="22"/>
          <w:lang w:val="lv-LV"/>
        </w:rPr>
        <w:t xml:space="preserve"> </w:t>
      </w:r>
      <w:r w:rsidR="00BB1040" w:rsidRPr="00AA64A5">
        <w:rPr>
          <w:rFonts w:ascii="Arial" w:hAnsi="Arial" w:cs="Arial"/>
          <w:sz w:val="22"/>
          <w:szCs w:val="22"/>
          <w:lang w:val="lv-LV"/>
        </w:rPr>
        <w:t>piegādātāju apvienībai, ievērojot nolikuma 1.</w:t>
      </w:r>
      <w:r w:rsidR="00C5336A" w:rsidRPr="00AA64A5">
        <w:rPr>
          <w:rFonts w:ascii="Arial" w:hAnsi="Arial" w:cs="Arial"/>
          <w:sz w:val="22"/>
          <w:szCs w:val="22"/>
          <w:lang w:val="lv-LV"/>
        </w:rPr>
        <w:t>10</w:t>
      </w:r>
      <w:r w:rsidR="00BB1040" w:rsidRPr="00AA64A5">
        <w:rPr>
          <w:rFonts w:ascii="Arial" w:hAnsi="Arial" w:cs="Arial"/>
          <w:sz w:val="22"/>
          <w:szCs w:val="22"/>
          <w:lang w:val="lv-LV"/>
        </w:rPr>
        <w:t>.2.</w:t>
      </w:r>
      <w:r w:rsidR="007C20DE" w:rsidRPr="00AA64A5">
        <w:rPr>
          <w:rFonts w:ascii="Arial" w:hAnsi="Arial" w:cs="Arial"/>
          <w:sz w:val="22"/>
          <w:szCs w:val="22"/>
          <w:lang w:val="lv-LV"/>
        </w:rPr>
        <w:t>5</w:t>
      </w:r>
      <w:r w:rsidR="00BB1040" w:rsidRPr="00AA64A5">
        <w:rPr>
          <w:rFonts w:ascii="Arial" w:hAnsi="Arial" w:cs="Arial"/>
          <w:sz w:val="22"/>
          <w:szCs w:val="22"/>
          <w:lang w:val="lv-LV"/>
        </w:rPr>
        <w:t xml:space="preserve">.punktā noteiktos termiņus un prasības, </w:t>
      </w:r>
      <w:r w:rsidR="00915E1C" w:rsidRPr="00AA64A5">
        <w:rPr>
          <w:rFonts w:ascii="Arial" w:hAnsi="Arial" w:cs="Arial"/>
          <w:sz w:val="22"/>
          <w:szCs w:val="22"/>
          <w:lang w:val="lv-LV"/>
        </w:rPr>
        <w:t>jāreģistrējas</w:t>
      </w:r>
      <w:r w:rsidR="007C20DE" w:rsidRPr="00AA64A5">
        <w:rPr>
          <w:rFonts w:ascii="Arial" w:hAnsi="Arial" w:cs="Arial"/>
          <w:sz w:val="22"/>
          <w:szCs w:val="22"/>
          <w:lang w:val="lv-LV"/>
        </w:rPr>
        <w:t xml:space="preserve"> atbilstoši noteiktam juridiskam statusam, </w:t>
      </w:r>
      <w:r w:rsidRPr="00AA64A5">
        <w:rPr>
          <w:rFonts w:ascii="Arial" w:hAnsi="Arial" w:cs="Arial"/>
          <w:sz w:val="22"/>
          <w:szCs w:val="22"/>
          <w:lang w:val="lv-LV"/>
        </w:rPr>
        <w:t xml:space="preserve">par to rakstiski informējot </w:t>
      </w:r>
      <w:r w:rsidR="00BB1040" w:rsidRPr="00AA64A5">
        <w:rPr>
          <w:rFonts w:ascii="Arial" w:hAnsi="Arial" w:cs="Arial"/>
          <w:sz w:val="22"/>
          <w:szCs w:val="22"/>
          <w:lang w:val="lv-LV"/>
        </w:rPr>
        <w:t>p</w:t>
      </w:r>
      <w:r w:rsidRPr="00AA64A5">
        <w:rPr>
          <w:rFonts w:ascii="Arial" w:hAnsi="Arial" w:cs="Arial"/>
          <w:sz w:val="22"/>
          <w:szCs w:val="22"/>
          <w:lang w:val="lv-LV"/>
        </w:rPr>
        <w:t xml:space="preserve">asūtītāju, </w:t>
      </w:r>
      <w:r w:rsidR="00BB1040" w:rsidRPr="00AA64A5">
        <w:rPr>
          <w:rFonts w:ascii="Arial" w:hAnsi="Arial" w:cs="Arial"/>
          <w:sz w:val="22"/>
          <w:szCs w:val="22"/>
          <w:lang w:val="lv-LV"/>
        </w:rPr>
        <w:t xml:space="preserve">un jāiesniedz pasūtītājam izziņas no Latvijas Republikas Uzņēmumu reģistra Komercreģistra vai attiecīgās ārvalsts valsts institūcijas reģistra apliecinātu kopiju vai citu dokumentu, kas apliecina pretendenta tiesībspēju un rīcībspēju, un dokumentu, kas apliecina pievienotās vērtības nodokļa maksātāja statusu, </w:t>
      </w:r>
      <w:r w:rsidRPr="00AA64A5">
        <w:rPr>
          <w:rFonts w:ascii="Arial" w:hAnsi="Arial" w:cs="Arial"/>
          <w:sz w:val="22"/>
          <w:szCs w:val="22"/>
          <w:lang w:val="lv-LV"/>
        </w:rPr>
        <w:t>vai jānoslēdz sabiedrības līgums</w:t>
      </w:r>
      <w:r w:rsidR="00BB1040" w:rsidRPr="00AA64A5">
        <w:rPr>
          <w:rFonts w:ascii="Arial" w:hAnsi="Arial" w:cs="Arial"/>
          <w:sz w:val="22"/>
          <w:szCs w:val="22"/>
          <w:lang w:val="lv-LV"/>
        </w:rPr>
        <w:t>, ievērojot piedāvājumā norādīto</w:t>
      </w:r>
      <w:r w:rsidR="007C20DE" w:rsidRPr="00AA64A5">
        <w:rPr>
          <w:rFonts w:ascii="Arial" w:hAnsi="Arial" w:cs="Arial"/>
          <w:sz w:val="22"/>
          <w:szCs w:val="22"/>
          <w:lang w:val="lv-LV"/>
        </w:rPr>
        <w:t xml:space="preserve"> atbildības sadalījumu,</w:t>
      </w:r>
      <w:r w:rsidR="00BB1040" w:rsidRPr="00AA64A5">
        <w:rPr>
          <w:rFonts w:ascii="Arial" w:hAnsi="Arial" w:cs="Arial"/>
          <w:sz w:val="22"/>
          <w:szCs w:val="22"/>
          <w:lang w:val="lv-LV"/>
        </w:rPr>
        <w:t xml:space="preserve"> </w:t>
      </w:r>
      <w:r w:rsidRPr="00AA64A5">
        <w:rPr>
          <w:rFonts w:ascii="Arial" w:hAnsi="Arial" w:cs="Arial"/>
          <w:sz w:val="22"/>
          <w:szCs w:val="22"/>
          <w:lang w:val="lv-LV"/>
        </w:rPr>
        <w:t xml:space="preserve">un viens tā eksemplārs (oriģināls vai kopija, ja tiek uzrādīts oriģināls) jāiesniedz </w:t>
      </w:r>
      <w:r w:rsidR="00BB1040" w:rsidRPr="00AA64A5">
        <w:rPr>
          <w:rFonts w:ascii="Arial" w:hAnsi="Arial" w:cs="Arial"/>
          <w:sz w:val="22"/>
          <w:szCs w:val="22"/>
          <w:lang w:val="lv-LV"/>
        </w:rPr>
        <w:t>p</w:t>
      </w:r>
      <w:r w:rsidRPr="00AA64A5">
        <w:rPr>
          <w:rFonts w:ascii="Arial" w:hAnsi="Arial" w:cs="Arial"/>
          <w:sz w:val="22"/>
          <w:szCs w:val="22"/>
          <w:lang w:val="lv-LV"/>
        </w:rPr>
        <w:t>asūtītājam.</w:t>
      </w:r>
    </w:p>
    <w:p w14:paraId="2D71313E" w14:textId="13101F07" w:rsidR="00CE22ED" w:rsidRPr="00AA64A5" w:rsidRDefault="00CE22ED" w:rsidP="00584A89">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Pretendents iepirkuma līguma izpildē ir tiesīgs piesaistīt apakšuzņēmējus vai balstīties uz citu personu tehniskajām un profesionālajām iespējām, ja tas ir nepieciešams konkrētā iepirkuma līguma izpildei, neatkarīgi no savstarpējo attiecību tiesiskā rakstura. Ja pretendents piesaista apakšuzņēmēju vai piesaista norādīto personu (tekstā kopā var tikt saukti arī kā “sadarbības partneri”, katrs atsevišķi “sadarbības partneris”). Iepirkuma nolikumā noteiktās prasības attiecas gan uz pašu pretendentu, gan pretendenta apakšuzņēmēju/ norādīto personu, ja tādi tiek piesaistīti.</w:t>
      </w:r>
    </w:p>
    <w:p w14:paraId="292FDA58" w14:textId="7D387FBB" w:rsidR="009D5D39" w:rsidRDefault="009D5D39" w:rsidP="008B3047">
      <w:pPr>
        <w:jc w:val="both"/>
        <w:rPr>
          <w:rFonts w:ascii="Arial" w:hAnsi="Arial" w:cs="Arial"/>
          <w:b/>
          <w:sz w:val="22"/>
          <w:szCs w:val="22"/>
          <w:lang w:val="lv-LV"/>
        </w:rPr>
      </w:pPr>
    </w:p>
    <w:p w14:paraId="7B891A12" w14:textId="55BA2F88" w:rsidR="00B90E95" w:rsidRDefault="00B90E95" w:rsidP="008B3047">
      <w:pPr>
        <w:jc w:val="both"/>
        <w:rPr>
          <w:rFonts w:ascii="Arial" w:hAnsi="Arial" w:cs="Arial"/>
          <w:b/>
          <w:sz w:val="22"/>
          <w:szCs w:val="22"/>
          <w:lang w:val="lv-LV"/>
        </w:rPr>
      </w:pPr>
    </w:p>
    <w:p w14:paraId="62BE4C25" w14:textId="77777777" w:rsidR="00B90E95" w:rsidRPr="00AA64A5" w:rsidRDefault="00B90E95" w:rsidP="008B3047">
      <w:pPr>
        <w:jc w:val="both"/>
        <w:rPr>
          <w:rFonts w:ascii="Arial" w:hAnsi="Arial" w:cs="Arial"/>
          <w:b/>
          <w:sz w:val="22"/>
          <w:szCs w:val="22"/>
          <w:lang w:val="lv-LV"/>
        </w:rPr>
      </w:pPr>
    </w:p>
    <w:p w14:paraId="21C042C5" w14:textId="77777777" w:rsidR="009D5D39" w:rsidRPr="00AA64A5" w:rsidRDefault="009D5D39"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37E695DF" w14:textId="77777777" w:rsidR="007A47AF" w:rsidRPr="00AA64A5" w:rsidRDefault="008B3047" w:rsidP="007A47AF">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8E3C7A" w:rsidRPr="009472FE">
        <w:rPr>
          <w:rFonts w:ascii="Arial" w:hAnsi="Arial" w:cs="Arial"/>
          <w:sz w:val="22"/>
          <w:szCs w:val="22"/>
          <w:lang w:val="lv-LV"/>
        </w:rPr>
        <w:t>datorizēto darba vietu un to perifērijas iekārtu diagnostikas, konfigurēšanas un remonta</w:t>
      </w:r>
      <w:r w:rsidR="008E3C7A" w:rsidRPr="009472FE">
        <w:rPr>
          <w:rFonts w:ascii="Arial" w:hAnsi="Arial" w:cs="Arial"/>
          <w:lang w:val="lv-LV"/>
        </w:rPr>
        <w:t xml:space="preserve"> </w:t>
      </w:r>
      <w:r w:rsidR="008E3C7A" w:rsidRPr="009472FE">
        <w:rPr>
          <w:rFonts w:ascii="Arial" w:hAnsi="Arial" w:cs="Arial"/>
          <w:sz w:val="22"/>
          <w:szCs w:val="22"/>
          <w:lang w:val="lv-LV"/>
        </w:rPr>
        <w:t>pakalpojumi</w:t>
      </w:r>
      <w:r w:rsidR="004970DB" w:rsidRPr="009472FE">
        <w:rPr>
          <w:rFonts w:ascii="Arial" w:hAnsi="Arial" w:cs="Arial"/>
          <w:bCs/>
          <w:sz w:val="22"/>
          <w:szCs w:val="22"/>
          <w:lang w:val="lv-LV"/>
        </w:rPr>
        <w:t xml:space="preserve"> </w:t>
      </w:r>
      <w:r w:rsidR="004970DB" w:rsidRPr="00AA64A5">
        <w:rPr>
          <w:rFonts w:ascii="Arial" w:hAnsi="Arial" w:cs="Arial"/>
          <w:bCs/>
          <w:sz w:val="22"/>
          <w:szCs w:val="22"/>
          <w:lang w:val="lv-LV"/>
        </w:rPr>
        <w:t>s</w:t>
      </w:r>
      <w:r w:rsidRPr="00AA64A5">
        <w:rPr>
          <w:rFonts w:ascii="Arial" w:hAnsi="Arial" w:cs="Arial"/>
          <w:bCs/>
          <w:sz w:val="22"/>
          <w:szCs w:val="22"/>
          <w:lang w:val="lv-LV"/>
        </w:rPr>
        <w:t>askaņā ar nolikumu un tā pielikumu nosacījumiem (nolikuma tekstā</w:t>
      </w:r>
      <w:r w:rsidR="00915D2C" w:rsidRPr="00AA64A5">
        <w:rPr>
          <w:rFonts w:ascii="Arial" w:hAnsi="Arial" w:cs="Arial"/>
          <w:bCs/>
          <w:sz w:val="22"/>
          <w:szCs w:val="22"/>
          <w:lang w:val="lv-LV"/>
        </w:rPr>
        <w:t xml:space="preserve"> saukts arī kā “sarunu procedūras priekšmets”,</w:t>
      </w:r>
      <w:r w:rsidRPr="00AA64A5">
        <w:rPr>
          <w:rFonts w:ascii="Arial" w:hAnsi="Arial" w:cs="Arial"/>
          <w:bCs/>
          <w:sz w:val="22"/>
          <w:szCs w:val="22"/>
          <w:lang w:val="lv-LV"/>
        </w:rPr>
        <w:t xml:space="preserve"> </w:t>
      </w:r>
      <w:r w:rsidR="00915D2C" w:rsidRPr="00AA64A5">
        <w:rPr>
          <w:rFonts w:ascii="Arial" w:hAnsi="Arial" w:cs="Arial"/>
          <w:bCs/>
          <w:sz w:val="22"/>
          <w:szCs w:val="22"/>
          <w:lang w:val="lv-LV"/>
        </w:rPr>
        <w:t>“</w:t>
      </w:r>
      <w:r w:rsidR="004970DB" w:rsidRPr="00AA64A5">
        <w:rPr>
          <w:rFonts w:ascii="Arial" w:hAnsi="Arial" w:cs="Arial"/>
          <w:bCs/>
          <w:sz w:val="22"/>
          <w:szCs w:val="22"/>
          <w:lang w:val="lv-LV"/>
        </w:rPr>
        <w:t>pakalpojums</w:t>
      </w:r>
      <w:r w:rsidR="00915D2C" w:rsidRPr="00AA64A5">
        <w:rPr>
          <w:rFonts w:ascii="Arial" w:hAnsi="Arial" w:cs="Arial"/>
          <w:bCs/>
          <w:sz w:val="22"/>
          <w:szCs w:val="22"/>
          <w:lang w:val="lv-LV"/>
        </w:rPr>
        <w:t>”</w:t>
      </w:r>
      <w:r w:rsidRPr="00AA64A5">
        <w:rPr>
          <w:rFonts w:ascii="Arial" w:hAnsi="Arial" w:cs="Arial"/>
          <w:bCs/>
          <w:sz w:val="22"/>
          <w:szCs w:val="22"/>
          <w:lang w:val="lv-LV"/>
        </w:rPr>
        <w:t>)</w:t>
      </w:r>
      <w:r w:rsidR="004970DB" w:rsidRPr="00AA64A5">
        <w:rPr>
          <w:rFonts w:ascii="Arial" w:hAnsi="Arial" w:cs="Arial"/>
          <w:bCs/>
          <w:sz w:val="22"/>
          <w:szCs w:val="22"/>
          <w:lang w:val="lv-LV"/>
        </w:rPr>
        <w:t>.</w:t>
      </w:r>
    </w:p>
    <w:p w14:paraId="327B2F5B" w14:textId="6DF99E44" w:rsidR="00915D2C" w:rsidRPr="00AA64A5" w:rsidRDefault="007A47AF" w:rsidP="007A47AF">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Piedāvājumu var iesniegt tikai par visu sarunu procedūras priekšmetu kopumā, pilnā apjomā.</w:t>
      </w:r>
      <w:r w:rsidR="007C3538" w:rsidRPr="00AA64A5">
        <w:rPr>
          <w:rFonts w:ascii="Arial" w:hAnsi="Arial" w:cs="Arial"/>
          <w:sz w:val="22"/>
          <w:szCs w:val="22"/>
          <w:lang w:val="lv-LV"/>
        </w:rPr>
        <w:t xml:space="preserve"> </w:t>
      </w:r>
      <w:r w:rsidR="00915D2C" w:rsidRPr="00AA64A5">
        <w:rPr>
          <w:rFonts w:ascii="Arial" w:hAnsi="Arial" w:cs="Arial"/>
          <w:sz w:val="22"/>
          <w:szCs w:val="22"/>
          <w:lang w:val="lv-LV"/>
        </w:rPr>
        <w:t>Piedāvājuma variant</w:t>
      </w:r>
      <w:r w:rsidR="007C3538" w:rsidRPr="00AA64A5">
        <w:rPr>
          <w:rFonts w:ascii="Arial" w:hAnsi="Arial" w:cs="Arial"/>
          <w:sz w:val="22"/>
          <w:szCs w:val="22"/>
          <w:lang w:val="lv-LV"/>
        </w:rPr>
        <w:t>i nav atļauti</w:t>
      </w:r>
      <w:r w:rsidR="00915D2C" w:rsidRPr="00AA64A5">
        <w:rPr>
          <w:rFonts w:ascii="Arial" w:hAnsi="Arial" w:cs="Arial"/>
          <w:sz w:val="22"/>
          <w:szCs w:val="22"/>
          <w:lang w:val="lv-LV"/>
        </w:rPr>
        <w:t>.</w:t>
      </w:r>
    </w:p>
    <w:p w14:paraId="64B36945" w14:textId="7B80E3A5" w:rsidR="002A70DB" w:rsidRPr="00AA64A5" w:rsidRDefault="002A70DB" w:rsidP="002A70DB">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Pasūtītājs ir tiesīgs </w:t>
      </w:r>
      <w:r w:rsidR="000F44A0" w:rsidRPr="00AA64A5">
        <w:rPr>
          <w:rFonts w:ascii="Arial" w:hAnsi="Arial" w:cs="Arial"/>
          <w:sz w:val="22"/>
          <w:szCs w:val="22"/>
          <w:lang w:val="lv-LV"/>
        </w:rPr>
        <w:t xml:space="preserve">finansiālu vai citu apsvērumu dēļ </w:t>
      </w:r>
      <w:r w:rsidRPr="00AA64A5">
        <w:rPr>
          <w:rFonts w:ascii="Arial" w:hAnsi="Arial" w:cs="Arial"/>
          <w:sz w:val="22"/>
          <w:szCs w:val="22"/>
          <w:lang w:val="lv-LV"/>
        </w:rPr>
        <w:t>palielināt vai samazināt sarunu procedūras priekšmeta apjomu.</w:t>
      </w:r>
    </w:p>
    <w:p w14:paraId="6B8BD281" w14:textId="51B9AA4D" w:rsidR="002A70DB" w:rsidRPr="00AA64A5" w:rsidRDefault="002A70DB" w:rsidP="00DA035A">
      <w:pPr>
        <w:pStyle w:val="ListParagraph"/>
        <w:numPr>
          <w:ilvl w:val="1"/>
          <w:numId w:val="8"/>
        </w:numPr>
        <w:jc w:val="both"/>
        <w:rPr>
          <w:rFonts w:ascii="Arial" w:hAnsi="Arial" w:cs="Arial"/>
          <w:bCs/>
          <w:sz w:val="22"/>
          <w:szCs w:val="22"/>
          <w:lang w:val="lv-LV"/>
        </w:rPr>
      </w:pPr>
      <w:r w:rsidRPr="00AA64A5">
        <w:rPr>
          <w:rFonts w:ascii="Arial" w:hAnsi="Arial" w:cs="Arial"/>
          <w:bCs/>
          <w:sz w:val="22"/>
          <w:szCs w:val="22"/>
          <w:lang w:val="lv-LV"/>
        </w:rPr>
        <w:t xml:space="preserve">Sarunu procedūras galvenā priekšmeta CPV kods: </w:t>
      </w:r>
      <w:r w:rsidR="009935EE" w:rsidRPr="00AA64A5">
        <w:rPr>
          <w:rFonts w:ascii="Arial" w:hAnsi="Arial" w:cs="Arial"/>
          <w:sz w:val="22"/>
          <w:szCs w:val="22"/>
          <w:lang w:val="lv-LV"/>
        </w:rPr>
        <w:t>72600000-6 Datoru atbalsta un konsultāciju pakalpojumi</w:t>
      </w:r>
      <w:r w:rsidR="00DA035A" w:rsidRPr="00AA64A5">
        <w:rPr>
          <w:rFonts w:ascii="Arial" w:hAnsi="Arial" w:cs="Arial"/>
          <w:sz w:val="22"/>
          <w:szCs w:val="22"/>
          <w:lang w:val="lv-LV"/>
        </w:rPr>
        <w:t>.</w:t>
      </w:r>
    </w:p>
    <w:p w14:paraId="752E40E1" w14:textId="0F2D3674" w:rsidR="00654127" w:rsidRPr="00AA64A5" w:rsidRDefault="00654127" w:rsidP="00654127">
      <w:pPr>
        <w:pStyle w:val="ListParagraph"/>
        <w:numPr>
          <w:ilvl w:val="1"/>
          <w:numId w:val="8"/>
        </w:numPr>
        <w:jc w:val="both"/>
        <w:rPr>
          <w:rFonts w:ascii="Arial" w:hAnsi="Arial" w:cs="Arial"/>
          <w:bCs/>
          <w:sz w:val="22"/>
          <w:szCs w:val="22"/>
          <w:lang w:val="lv-LV"/>
        </w:rPr>
      </w:pPr>
      <w:r w:rsidRPr="00AA64A5">
        <w:rPr>
          <w:rFonts w:ascii="Arial" w:hAnsi="Arial" w:cs="Arial"/>
          <w:b/>
          <w:bCs/>
          <w:sz w:val="22"/>
          <w:szCs w:val="22"/>
          <w:lang w:val="lv-LV"/>
        </w:rPr>
        <w:t>Iepirkuma līgums:</w:t>
      </w:r>
      <w:r w:rsidRPr="00AA64A5">
        <w:rPr>
          <w:rFonts w:ascii="Arial" w:hAnsi="Arial" w:cs="Arial"/>
          <w:sz w:val="22"/>
          <w:szCs w:val="22"/>
          <w:lang w:val="lv-LV"/>
        </w:rPr>
        <w:t xml:space="preserve"> iepirkuma rezultātā starp pasūtītāju un uzvarējušo pretendentu tiek noslēgts līgums atbilstoši nolikuma </w:t>
      </w:r>
      <w:r w:rsidR="00584A89" w:rsidRPr="00AA64A5">
        <w:rPr>
          <w:rFonts w:ascii="Arial" w:hAnsi="Arial" w:cs="Arial"/>
          <w:sz w:val="22"/>
          <w:szCs w:val="22"/>
          <w:lang w:val="lv-LV"/>
        </w:rPr>
        <w:t>5</w:t>
      </w:r>
      <w:r w:rsidRPr="00AA64A5">
        <w:rPr>
          <w:rFonts w:ascii="Arial" w:hAnsi="Arial" w:cs="Arial"/>
          <w:sz w:val="22"/>
          <w:szCs w:val="22"/>
          <w:lang w:val="lv-LV"/>
        </w:rPr>
        <w:t>.pielikumā pievienotajam līguma projektam.</w:t>
      </w:r>
    </w:p>
    <w:p w14:paraId="2FD2FCB6" w14:textId="1E00A790" w:rsidR="00654127" w:rsidRPr="00AA64A5" w:rsidRDefault="00C44F17" w:rsidP="008B3047">
      <w:pPr>
        <w:pStyle w:val="ListParagraph"/>
        <w:numPr>
          <w:ilvl w:val="1"/>
          <w:numId w:val="8"/>
        </w:numPr>
        <w:jc w:val="both"/>
        <w:rPr>
          <w:rFonts w:ascii="Arial" w:hAnsi="Arial" w:cs="Arial"/>
          <w:bCs/>
          <w:sz w:val="22"/>
          <w:szCs w:val="22"/>
          <w:lang w:val="lv-LV"/>
        </w:rPr>
      </w:pPr>
      <w:r w:rsidRPr="00AA64A5">
        <w:rPr>
          <w:rFonts w:ascii="Arial" w:hAnsi="Arial" w:cs="Arial"/>
          <w:b/>
          <w:sz w:val="22"/>
          <w:szCs w:val="22"/>
          <w:lang w:val="lv-LV"/>
        </w:rPr>
        <w:t xml:space="preserve">Pakalpojuma </w:t>
      </w:r>
      <w:r w:rsidR="00654127" w:rsidRPr="00AA64A5">
        <w:rPr>
          <w:rFonts w:ascii="Arial" w:hAnsi="Arial" w:cs="Arial"/>
          <w:b/>
          <w:sz w:val="22"/>
          <w:szCs w:val="22"/>
          <w:lang w:val="lv-LV"/>
        </w:rPr>
        <w:t>izpildes būtiskākie noteikumi:</w:t>
      </w:r>
    </w:p>
    <w:p w14:paraId="58AC5824" w14:textId="429FBBE4" w:rsidR="00C44F17" w:rsidRPr="00AA64A5" w:rsidRDefault="00C44F17" w:rsidP="00C44F17">
      <w:pPr>
        <w:pStyle w:val="ListParagraph"/>
        <w:numPr>
          <w:ilvl w:val="2"/>
          <w:numId w:val="8"/>
        </w:numPr>
        <w:jc w:val="both"/>
        <w:rPr>
          <w:rFonts w:ascii="Arial" w:hAnsi="Arial" w:cs="Arial"/>
          <w:bCs/>
          <w:sz w:val="22"/>
          <w:szCs w:val="22"/>
          <w:lang w:val="lv-LV"/>
        </w:rPr>
      </w:pPr>
      <w:r w:rsidRPr="00AA64A5">
        <w:rPr>
          <w:rFonts w:ascii="Arial" w:hAnsi="Arial" w:cs="Arial"/>
          <w:bCs/>
          <w:sz w:val="22"/>
          <w:szCs w:val="22"/>
          <w:lang w:val="lv-LV"/>
        </w:rPr>
        <w:t xml:space="preserve">pakalpojuma termiņš: </w:t>
      </w:r>
      <w:r w:rsidR="003762D7" w:rsidRPr="00AA64A5">
        <w:rPr>
          <w:rFonts w:ascii="Arial" w:hAnsi="Arial" w:cs="Arial"/>
          <w:bCs/>
          <w:sz w:val="22"/>
          <w:szCs w:val="22"/>
          <w:lang w:val="lv-LV"/>
        </w:rPr>
        <w:t>24</w:t>
      </w:r>
      <w:r w:rsidR="00647376" w:rsidRPr="00AA64A5">
        <w:rPr>
          <w:rFonts w:ascii="Arial" w:hAnsi="Arial" w:cs="Arial"/>
          <w:bCs/>
          <w:sz w:val="22"/>
          <w:szCs w:val="22"/>
          <w:lang w:val="lv-LV"/>
        </w:rPr>
        <w:t xml:space="preserve"> (</w:t>
      </w:r>
      <w:r w:rsidR="003762D7" w:rsidRPr="00AA64A5">
        <w:rPr>
          <w:rFonts w:ascii="Arial" w:hAnsi="Arial" w:cs="Arial"/>
          <w:bCs/>
          <w:sz w:val="22"/>
          <w:szCs w:val="22"/>
          <w:lang w:val="lv-LV"/>
        </w:rPr>
        <w:t>divdesmit četri</w:t>
      </w:r>
      <w:r w:rsidR="00647376" w:rsidRPr="00AA64A5">
        <w:rPr>
          <w:rFonts w:ascii="Arial" w:hAnsi="Arial" w:cs="Arial"/>
          <w:bCs/>
          <w:sz w:val="22"/>
          <w:szCs w:val="22"/>
          <w:lang w:val="lv-LV"/>
        </w:rPr>
        <w:t>) mēneši no līguma spēkā stāšanās brīža</w:t>
      </w:r>
      <w:r w:rsidR="00647376" w:rsidRPr="00AA64A5">
        <w:rPr>
          <w:rFonts w:ascii="Arial" w:hAnsi="Arial" w:cs="Arial"/>
          <w:sz w:val="22"/>
          <w:szCs w:val="22"/>
          <w:lang w:val="lv-LV"/>
        </w:rPr>
        <w:t xml:space="preserve">, </w:t>
      </w:r>
      <w:r w:rsidR="00B249DA" w:rsidRPr="00AA64A5">
        <w:rPr>
          <w:rFonts w:ascii="Arial" w:hAnsi="Arial" w:cs="Arial"/>
          <w:sz w:val="22"/>
          <w:szCs w:val="22"/>
          <w:lang w:val="lv-LV"/>
        </w:rPr>
        <w:t xml:space="preserve">ievērojot nosacījumu, ka pakalpojuma sniegšana jānodrošina, sākot </w:t>
      </w:r>
      <w:r w:rsidR="00647376" w:rsidRPr="00AA64A5">
        <w:rPr>
          <w:rFonts w:ascii="Arial" w:hAnsi="Arial" w:cs="Arial"/>
          <w:sz w:val="22"/>
          <w:szCs w:val="22"/>
          <w:lang w:val="lv-LV"/>
        </w:rPr>
        <w:t xml:space="preserve">no </w:t>
      </w:r>
      <w:r w:rsidRPr="00AA64A5">
        <w:rPr>
          <w:rFonts w:ascii="Arial" w:hAnsi="Arial" w:cs="Arial"/>
          <w:sz w:val="22"/>
          <w:szCs w:val="22"/>
          <w:lang w:val="lv-LV"/>
        </w:rPr>
        <w:t>2021.gada 1.janvāra</w:t>
      </w:r>
      <w:r w:rsidR="00B249DA" w:rsidRPr="00AA64A5">
        <w:rPr>
          <w:rFonts w:ascii="Arial" w:hAnsi="Arial" w:cs="Arial"/>
          <w:sz w:val="22"/>
          <w:szCs w:val="22"/>
          <w:lang w:val="lv-LV"/>
        </w:rPr>
        <w:t>, ja līgums tiek noslēgts ātrāk</w:t>
      </w:r>
      <w:r w:rsidRPr="00AA64A5">
        <w:rPr>
          <w:rFonts w:ascii="Arial" w:hAnsi="Arial" w:cs="Arial"/>
          <w:sz w:val="22"/>
          <w:szCs w:val="22"/>
          <w:lang w:val="lv-LV"/>
        </w:rPr>
        <w:t>;</w:t>
      </w:r>
    </w:p>
    <w:p w14:paraId="25F0AFB3" w14:textId="0BBCA4D7" w:rsidR="00FF0E71" w:rsidRPr="00FF0E71" w:rsidRDefault="00654127" w:rsidP="00D62684">
      <w:pPr>
        <w:pStyle w:val="ListParagraph"/>
        <w:numPr>
          <w:ilvl w:val="2"/>
          <w:numId w:val="8"/>
        </w:numPr>
        <w:jc w:val="both"/>
        <w:rPr>
          <w:rFonts w:ascii="Arial" w:hAnsi="Arial" w:cs="Arial"/>
          <w:bCs/>
          <w:sz w:val="22"/>
          <w:szCs w:val="22"/>
          <w:lang w:val="lv-LV"/>
        </w:rPr>
      </w:pPr>
      <w:r w:rsidRPr="00AA64A5">
        <w:rPr>
          <w:rFonts w:ascii="Arial" w:hAnsi="Arial" w:cs="Arial"/>
          <w:bCs/>
          <w:sz w:val="22"/>
          <w:szCs w:val="22"/>
          <w:lang w:val="lv-LV"/>
        </w:rPr>
        <w:t xml:space="preserve">pakalpojuma sniegšanas vietas: </w:t>
      </w:r>
      <w:r w:rsidR="00D62684" w:rsidRPr="00AA64A5">
        <w:rPr>
          <w:rFonts w:ascii="Arial" w:hAnsi="Arial" w:cs="Arial"/>
          <w:bCs/>
          <w:sz w:val="22"/>
          <w:szCs w:val="22"/>
          <w:lang w:val="lv-LV"/>
        </w:rPr>
        <w:t>Liepāja, Ven</w:t>
      </w:r>
      <w:r w:rsidR="007650D2" w:rsidRPr="00AA64A5">
        <w:rPr>
          <w:rFonts w:ascii="Arial" w:hAnsi="Arial" w:cs="Arial"/>
          <w:bCs/>
          <w:sz w:val="22"/>
          <w:szCs w:val="22"/>
          <w:lang w:val="lv-LV"/>
        </w:rPr>
        <w:t>ts</w:t>
      </w:r>
      <w:r w:rsidR="00D62684" w:rsidRPr="00AA64A5">
        <w:rPr>
          <w:rFonts w:ascii="Arial" w:hAnsi="Arial" w:cs="Arial"/>
          <w:bCs/>
          <w:sz w:val="22"/>
          <w:szCs w:val="22"/>
          <w:lang w:val="lv-LV"/>
        </w:rPr>
        <w:t>pils, Jelgava, Rēzekne, Daugavpils</w:t>
      </w:r>
      <w:r w:rsidR="00D62684" w:rsidRPr="00AA64A5">
        <w:rPr>
          <w:rFonts w:ascii="Arial" w:hAnsi="Arial" w:cs="Arial"/>
          <w:sz w:val="22"/>
          <w:szCs w:val="22"/>
          <w:lang w:val="lv-LV"/>
        </w:rPr>
        <w:t xml:space="preserve"> saskaņā Darba uzdevumu </w:t>
      </w:r>
      <w:r w:rsidRPr="00AA64A5">
        <w:rPr>
          <w:rFonts w:ascii="Arial" w:hAnsi="Arial" w:cs="Arial"/>
          <w:sz w:val="22"/>
          <w:szCs w:val="22"/>
          <w:lang w:val="lv-LV"/>
        </w:rPr>
        <w:t xml:space="preserve">(sk.nolikuma </w:t>
      </w:r>
      <w:r w:rsidR="007650D2" w:rsidRPr="00AA64A5">
        <w:rPr>
          <w:rFonts w:ascii="Arial" w:hAnsi="Arial" w:cs="Arial"/>
          <w:sz w:val="22"/>
          <w:szCs w:val="22"/>
          <w:lang w:val="lv-LV"/>
        </w:rPr>
        <w:t>2</w:t>
      </w:r>
      <w:r w:rsidRPr="00AA64A5">
        <w:rPr>
          <w:rFonts w:ascii="Arial" w:hAnsi="Arial" w:cs="Arial"/>
          <w:sz w:val="22"/>
          <w:szCs w:val="22"/>
          <w:lang w:val="lv-LV"/>
        </w:rPr>
        <w:t>.pielikumā)</w:t>
      </w:r>
      <w:r w:rsidR="007650D2" w:rsidRPr="00AA64A5">
        <w:rPr>
          <w:rFonts w:ascii="Arial" w:hAnsi="Arial" w:cs="Arial"/>
          <w:sz w:val="22"/>
          <w:szCs w:val="22"/>
          <w:lang w:val="lv-LV"/>
        </w:rPr>
        <w:t>.</w:t>
      </w:r>
      <w:r w:rsidR="00531D81">
        <w:rPr>
          <w:rFonts w:ascii="Arial" w:hAnsi="Arial" w:cs="Arial"/>
          <w:sz w:val="22"/>
          <w:szCs w:val="22"/>
          <w:lang w:val="lv-LV"/>
        </w:rPr>
        <w:t xml:space="preserve"> </w:t>
      </w:r>
      <w:r w:rsidR="00795672" w:rsidRPr="00A1448B">
        <w:rPr>
          <w:rFonts w:ascii="Arial" w:hAnsi="Arial" w:cs="Arial"/>
          <w:sz w:val="22"/>
          <w:szCs w:val="22"/>
          <w:lang w:val="lv-LV"/>
        </w:rPr>
        <w:t>Uz sarunu procedūras izsludināšanas brīdi</w:t>
      </w:r>
      <w:r w:rsidR="00B70B1B">
        <w:rPr>
          <w:rFonts w:ascii="Arial" w:hAnsi="Arial" w:cs="Arial"/>
          <w:sz w:val="22"/>
          <w:szCs w:val="22"/>
          <w:lang w:val="lv-LV"/>
        </w:rPr>
        <w:t xml:space="preserve"> </w:t>
      </w:r>
      <w:r w:rsidR="00795672" w:rsidRPr="00A1448B">
        <w:rPr>
          <w:rFonts w:ascii="Arial" w:hAnsi="Arial" w:cs="Arial"/>
          <w:sz w:val="22"/>
          <w:szCs w:val="22"/>
          <w:lang w:val="lv-LV"/>
        </w:rPr>
        <w:t xml:space="preserve">ir </w:t>
      </w:r>
      <w:r w:rsidR="005512FC" w:rsidRPr="00A1448B">
        <w:rPr>
          <w:rFonts w:ascii="Arial" w:hAnsi="Arial" w:cs="Arial"/>
          <w:sz w:val="22"/>
          <w:szCs w:val="22"/>
          <w:lang w:val="lv-LV"/>
        </w:rPr>
        <w:t>11</w:t>
      </w:r>
      <w:r w:rsidR="0056327E">
        <w:rPr>
          <w:rFonts w:ascii="Arial" w:hAnsi="Arial" w:cs="Arial"/>
          <w:sz w:val="22"/>
          <w:szCs w:val="22"/>
          <w:lang w:val="lv-LV"/>
        </w:rPr>
        <w:t>3</w:t>
      </w:r>
      <w:r w:rsidR="005512FC" w:rsidRPr="00A1448B">
        <w:rPr>
          <w:rFonts w:ascii="Arial" w:hAnsi="Arial" w:cs="Arial"/>
          <w:sz w:val="22"/>
          <w:szCs w:val="22"/>
          <w:lang w:val="lv-LV"/>
        </w:rPr>
        <w:t>3</w:t>
      </w:r>
      <w:r w:rsidR="00795672" w:rsidRPr="00A1448B">
        <w:rPr>
          <w:rFonts w:ascii="Arial" w:hAnsi="Arial" w:cs="Arial"/>
          <w:sz w:val="22"/>
          <w:szCs w:val="22"/>
          <w:lang w:val="lv-LV"/>
        </w:rPr>
        <w:t xml:space="preserve"> datorizētās darba vietas (DDV)</w:t>
      </w:r>
      <w:r w:rsidR="00FF0E71">
        <w:rPr>
          <w:rFonts w:ascii="Arial" w:hAnsi="Arial" w:cs="Arial"/>
          <w:sz w:val="22"/>
          <w:szCs w:val="22"/>
          <w:lang w:val="lv-LV"/>
        </w:rPr>
        <w:t>:</w:t>
      </w:r>
    </w:p>
    <w:tbl>
      <w:tblPr>
        <w:tblStyle w:val="TableGrid"/>
        <w:tblW w:w="0" w:type="auto"/>
        <w:tblInd w:w="795" w:type="dxa"/>
        <w:tblLook w:val="04A0" w:firstRow="1" w:lastRow="0" w:firstColumn="1" w:lastColumn="0" w:noHBand="0" w:noVBand="1"/>
      </w:tblPr>
      <w:tblGrid>
        <w:gridCol w:w="1575"/>
        <w:gridCol w:w="1408"/>
        <w:gridCol w:w="1384"/>
        <w:gridCol w:w="1464"/>
        <w:gridCol w:w="1477"/>
        <w:gridCol w:w="1144"/>
      </w:tblGrid>
      <w:tr w:rsidR="00FF0E71" w14:paraId="71161A65" w14:textId="77777777" w:rsidTr="00C80708">
        <w:tc>
          <w:tcPr>
            <w:tcW w:w="1575" w:type="dxa"/>
          </w:tcPr>
          <w:p w14:paraId="1D911BAE"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Daugavpils</w:t>
            </w:r>
          </w:p>
        </w:tc>
        <w:tc>
          <w:tcPr>
            <w:tcW w:w="1408" w:type="dxa"/>
          </w:tcPr>
          <w:p w14:paraId="62DF97C8"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Jelgava</w:t>
            </w:r>
          </w:p>
        </w:tc>
        <w:tc>
          <w:tcPr>
            <w:tcW w:w="1384" w:type="dxa"/>
          </w:tcPr>
          <w:p w14:paraId="36CECEFD"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Liepāja</w:t>
            </w:r>
          </w:p>
        </w:tc>
        <w:tc>
          <w:tcPr>
            <w:tcW w:w="1464" w:type="dxa"/>
          </w:tcPr>
          <w:p w14:paraId="36E79900"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Rēzekne</w:t>
            </w:r>
          </w:p>
        </w:tc>
        <w:tc>
          <w:tcPr>
            <w:tcW w:w="1477" w:type="dxa"/>
          </w:tcPr>
          <w:p w14:paraId="6DE56DB6"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Ventspils</w:t>
            </w:r>
          </w:p>
        </w:tc>
        <w:tc>
          <w:tcPr>
            <w:tcW w:w="1144" w:type="dxa"/>
          </w:tcPr>
          <w:p w14:paraId="15AEE1B8"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Kopā</w:t>
            </w:r>
          </w:p>
        </w:tc>
      </w:tr>
      <w:tr w:rsidR="00FF0E71" w14:paraId="1D0E2AA2" w14:textId="77777777" w:rsidTr="00C80708">
        <w:tc>
          <w:tcPr>
            <w:tcW w:w="1575" w:type="dxa"/>
          </w:tcPr>
          <w:p w14:paraId="77FF8AA0"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550</w:t>
            </w:r>
          </w:p>
        </w:tc>
        <w:tc>
          <w:tcPr>
            <w:tcW w:w="1408" w:type="dxa"/>
          </w:tcPr>
          <w:p w14:paraId="217618BC"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222</w:t>
            </w:r>
          </w:p>
        </w:tc>
        <w:tc>
          <w:tcPr>
            <w:tcW w:w="1384" w:type="dxa"/>
          </w:tcPr>
          <w:p w14:paraId="4A9F9A78"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82</w:t>
            </w:r>
          </w:p>
        </w:tc>
        <w:tc>
          <w:tcPr>
            <w:tcW w:w="1464" w:type="dxa"/>
          </w:tcPr>
          <w:p w14:paraId="67F5D3F2"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152</w:t>
            </w:r>
          </w:p>
        </w:tc>
        <w:tc>
          <w:tcPr>
            <w:tcW w:w="1477" w:type="dxa"/>
          </w:tcPr>
          <w:p w14:paraId="5CD0C966"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127</w:t>
            </w:r>
          </w:p>
        </w:tc>
        <w:tc>
          <w:tcPr>
            <w:tcW w:w="1144" w:type="dxa"/>
          </w:tcPr>
          <w:p w14:paraId="50CB29C4" w14:textId="77777777" w:rsidR="00FF0E71" w:rsidRDefault="00FF0E71" w:rsidP="00C80708">
            <w:pPr>
              <w:jc w:val="center"/>
              <w:rPr>
                <w:rFonts w:ascii="Arial" w:hAnsi="Arial" w:cs="Arial"/>
                <w:sz w:val="22"/>
                <w:szCs w:val="22"/>
                <w:lang w:val="lv-LV"/>
              </w:rPr>
            </w:pPr>
            <w:r>
              <w:rPr>
                <w:rFonts w:ascii="Arial" w:hAnsi="Arial" w:cs="Arial"/>
                <w:sz w:val="22"/>
                <w:szCs w:val="22"/>
                <w:lang w:val="lv-LV"/>
              </w:rPr>
              <w:t>1133</w:t>
            </w:r>
          </w:p>
        </w:tc>
      </w:tr>
    </w:tbl>
    <w:p w14:paraId="6E732F0E" w14:textId="77777777" w:rsidR="00531D81" w:rsidRDefault="007650D2" w:rsidP="00531D81">
      <w:pPr>
        <w:pStyle w:val="ListParagraph"/>
        <w:jc w:val="both"/>
        <w:rPr>
          <w:rFonts w:ascii="Arial" w:hAnsi="Arial" w:cs="Arial"/>
          <w:sz w:val="22"/>
          <w:szCs w:val="22"/>
          <w:lang w:val="lv-LV"/>
        </w:rPr>
      </w:pPr>
      <w:r w:rsidRPr="00A1448B">
        <w:rPr>
          <w:rFonts w:ascii="Arial" w:hAnsi="Arial" w:cs="Arial"/>
          <w:sz w:val="22"/>
          <w:szCs w:val="22"/>
          <w:lang w:val="lv-LV"/>
        </w:rPr>
        <w:t xml:space="preserve">Pasūtītājs </w:t>
      </w:r>
      <w:r w:rsidR="00A1448B" w:rsidRPr="00A1448B">
        <w:rPr>
          <w:rFonts w:ascii="Arial" w:hAnsi="Arial" w:cs="Arial"/>
          <w:bCs/>
          <w:sz w:val="22"/>
          <w:szCs w:val="22"/>
          <w:lang w:val="lv-LV"/>
        </w:rPr>
        <w:t xml:space="preserve">aktuālu (uz sarunu procedūras izsludināšanas brīdi) </w:t>
      </w:r>
      <w:r w:rsidRPr="00A1448B">
        <w:rPr>
          <w:rFonts w:ascii="Arial" w:hAnsi="Arial" w:cs="Arial"/>
          <w:bCs/>
          <w:sz w:val="22"/>
          <w:szCs w:val="22"/>
          <w:lang w:val="lv-LV"/>
        </w:rPr>
        <w:t>Datorizēto darba vietu adrešu</w:t>
      </w:r>
      <w:r w:rsidRPr="00AA64A5">
        <w:rPr>
          <w:rFonts w:ascii="Arial" w:hAnsi="Arial" w:cs="Arial"/>
          <w:bCs/>
          <w:sz w:val="22"/>
          <w:szCs w:val="22"/>
          <w:lang w:val="lv-LV"/>
        </w:rPr>
        <w:t xml:space="preserve"> sarakstu izsniedz vienīgi pēc ieinteresētā piegādātāja pieprasījuma </w:t>
      </w:r>
      <w:r w:rsidRPr="00AA64A5">
        <w:rPr>
          <w:rFonts w:ascii="Arial" w:hAnsi="Arial" w:cs="Arial"/>
          <w:sz w:val="22"/>
          <w:szCs w:val="22"/>
          <w:lang w:val="lv-LV"/>
        </w:rPr>
        <w:t xml:space="preserve">saskaņā ar nolikuma </w:t>
      </w:r>
      <w:r w:rsidRPr="00AA64A5">
        <w:rPr>
          <w:rFonts w:ascii="Arial" w:hAnsi="Arial" w:cs="Arial"/>
          <w:bCs/>
          <w:sz w:val="22"/>
          <w:szCs w:val="22"/>
          <w:lang w:val="lv-LV"/>
        </w:rPr>
        <w:t>1.4.9.punktā noteikto, j</w:t>
      </w:r>
      <w:r w:rsidRPr="00AA64A5">
        <w:rPr>
          <w:rFonts w:ascii="Arial" w:hAnsi="Arial" w:cs="Arial"/>
          <w:sz w:val="22"/>
          <w:szCs w:val="22"/>
          <w:lang w:val="lv-LV"/>
        </w:rPr>
        <w:t>a ieinteresētajam piegādātājam finanšu piedāvājuma aprēķinam nepieciešams precīzs uzskaitījums</w:t>
      </w:r>
      <w:r w:rsidR="002E5C60" w:rsidRPr="00AA64A5">
        <w:rPr>
          <w:rFonts w:ascii="Arial" w:hAnsi="Arial" w:cs="Arial"/>
          <w:sz w:val="22"/>
          <w:szCs w:val="22"/>
          <w:lang w:val="lv-LV"/>
        </w:rPr>
        <w:t xml:space="preserve"> </w:t>
      </w:r>
      <w:r w:rsidRPr="00AA64A5">
        <w:rPr>
          <w:rFonts w:ascii="Arial" w:hAnsi="Arial" w:cs="Arial"/>
          <w:sz w:val="22"/>
          <w:szCs w:val="22"/>
          <w:lang w:val="lv-LV"/>
        </w:rPr>
        <w:t>DDV atrašanās vietām un skaita</w:t>
      </w:r>
      <w:r w:rsidR="00531D81">
        <w:rPr>
          <w:rFonts w:ascii="Arial" w:hAnsi="Arial" w:cs="Arial"/>
          <w:sz w:val="22"/>
          <w:szCs w:val="22"/>
          <w:lang w:val="lv-LV"/>
        </w:rPr>
        <w:t>m.</w:t>
      </w:r>
    </w:p>
    <w:p w14:paraId="40C882C0" w14:textId="5F0C7730" w:rsidR="00531D81" w:rsidRDefault="00531D81" w:rsidP="00531D81">
      <w:pPr>
        <w:pStyle w:val="ListParagraph"/>
        <w:jc w:val="both"/>
        <w:rPr>
          <w:rFonts w:ascii="Arial" w:hAnsi="Arial" w:cs="Arial"/>
          <w:sz w:val="22"/>
          <w:szCs w:val="22"/>
          <w:lang w:val="lv-LV"/>
        </w:rPr>
      </w:pPr>
      <w:r w:rsidRPr="00B70B1B">
        <w:rPr>
          <w:rFonts w:ascii="Arial" w:hAnsi="Arial" w:cs="Arial"/>
          <w:sz w:val="22"/>
          <w:szCs w:val="22"/>
          <w:lang w:val="lv-LV"/>
        </w:rPr>
        <w:t xml:space="preserve">Noslēdzot līgumu, DDV saraksts </w:t>
      </w:r>
      <w:r>
        <w:rPr>
          <w:rFonts w:ascii="Arial" w:hAnsi="Arial" w:cs="Arial"/>
          <w:sz w:val="22"/>
          <w:szCs w:val="22"/>
          <w:lang w:val="lv-LV"/>
        </w:rPr>
        <w:t>var tik</w:t>
      </w:r>
      <w:r w:rsidR="0056327E">
        <w:rPr>
          <w:rFonts w:ascii="Arial" w:hAnsi="Arial" w:cs="Arial"/>
          <w:sz w:val="22"/>
          <w:szCs w:val="22"/>
          <w:lang w:val="lv-LV"/>
        </w:rPr>
        <w:t>t</w:t>
      </w:r>
      <w:r>
        <w:rPr>
          <w:rFonts w:ascii="Arial" w:hAnsi="Arial" w:cs="Arial"/>
          <w:sz w:val="22"/>
          <w:szCs w:val="22"/>
          <w:lang w:val="lv-LV"/>
        </w:rPr>
        <w:t xml:space="preserve"> koriģēts, atbilstoši faktiskajai situācijai;</w:t>
      </w:r>
    </w:p>
    <w:p w14:paraId="2C7F28CF" w14:textId="47E69355" w:rsidR="00654127" w:rsidRPr="00AA64A5" w:rsidRDefault="00654127" w:rsidP="00654127">
      <w:pPr>
        <w:pStyle w:val="ListParagraph"/>
        <w:numPr>
          <w:ilvl w:val="2"/>
          <w:numId w:val="8"/>
        </w:numPr>
        <w:jc w:val="both"/>
        <w:rPr>
          <w:rFonts w:ascii="Arial" w:hAnsi="Arial" w:cs="Arial"/>
          <w:bCs/>
          <w:sz w:val="22"/>
          <w:szCs w:val="22"/>
          <w:lang w:val="lv-LV"/>
        </w:rPr>
      </w:pPr>
      <w:r w:rsidRPr="00AA64A5">
        <w:rPr>
          <w:rFonts w:ascii="Arial" w:hAnsi="Arial" w:cs="Arial"/>
          <w:bCs/>
          <w:sz w:val="22"/>
          <w:szCs w:val="22"/>
          <w:lang w:val="lv-LV"/>
        </w:rPr>
        <w:t xml:space="preserve">pakalpojuma izpildes veids: pakalpojums </w:t>
      </w:r>
      <w:r w:rsidR="00F3498B" w:rsidRPr="00AA64A5">
        <w:rPr>
          <w:rFonts w:ascii="Arial" w:hAnsi="Arial" w:cs="Arial"/>
          <w:bCs/>
          <w:sz w:val="22"/>
          <w:szCs w:val="22"/>
          <w:lang w:val="lv-LV"/>
        </w:rPr>
        <w:t>jāveic saskaņā ar Darba uzdevumu (nolikuma 2.pielikums)</w:t>
      </w:r>
      <w:r w:rsidRPr="00AA64A5">
        <w:rPr>
          <w:rFonts w:ascii="Arial" w:hAnsi="Arial" w:cs="Arial"/>
          <w:bCs/>
          <w:sz w:val="22"/>
          <w:szCs w:val="22"/>
          <w:lang w:val="lv-LV"/>
        </w:rPr>
        <w:t>;</w:t>
      </w:r>
    </w:p>
    <w:p w14:paraId="38DE8CEF" w14:textId="0B264C4E" w:rsidR="008207F8" w:rsidRPr="00AA64A5" w:rsidRDefault="00654127" w:rsidP="00C44F1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norēķinu kārtība: </w:t>
      </w:r>
      <w:bookmarkStart w:id="9" w:name="_Hlk506968345"/>
      <w:r w:rsidR="003762D7" w:rsidRPr="00AA64A5">
        <w:rPr>
          <w:rFonts w:ascii="Arial" w:hAnsi="Arial" w:cs="Arial"/>
          <w:sz w:val="22"/>
          <w:szCs w:val="22"/>
          <w:lang w:val="lv-LV"/>
        </w:rPr>
        <w:t>saskaņā ar</w:t>
      </w:r>
      <w:r w:rsidRPr="00AA64A5">
        <w:rPr>
          <w:rFonts w:ascii="Arial" w:hAnsi="Arial" w:cs="Arial"/>
          <w:sz w:val="22"/>
          <w:szCs w:val="22"/>
          <w:lang w:val="lv-LV"/>
        </w:rPr>
        <w:t xml:space="preserve"> </w:t>
      </w:r>
      <w:r w:rsidRPr="00C974B2">
        <w:rPr>
          <w:rFonts w:ascii="Arial" w:hAnsi="Arial" w:cs="Arial"/>
          <w:sz w:val="22"/>
          <w:szCs w:val="22"/>
          <w:lang w:val="lv-LV"/>
        </w:rPr>
        <w:t>līguma projektā</w:t>
      </w:r>
      <w:r w:rsidR="003762D7" w:rsidRPr="00C974B2">
        <w:rPr>
          <w:rFonts w:ascii="Arial" w:hAnsi="Arial" w:cs="Arial"/>
          <w:sz w:val="22"/>
          <w:szCs w:val="22"/>
          <w:lang w:val="lv-LV"/>
        </w:rPr>
        <w:t xml:space="preserve"> noteikto</w:t>
      </w:r>
      <w:r w:rsidRPr="00C974B2">
        <w:rPr>
          <w:rFonts w:ascii="Arial" w:hAnsi="Arial" w:cs="Arial"/>
          <w:sz w:val="22"/>
          <w:szCs w:val="22"/>
          <w:lang w:val="lv-LV"/>
        </w:rPr>
        <w:t xml:space="preserve"> (sk. nolikuma </w:t>
      </w:r>
      <w:r w:rsidR="00681077" w:rsidRPr="00C974B2">
        <w:rPr>
          <w:rFonts w:ascii="Arial" w:hAnsi="Arial" w:cs="Arial"/>
          <w:sz w:val="22"/>
          <w:szCs w:val="22"/>
          <w:lang w:val="lv-LV"/>
        </w:rPr>
        <w:t>5</w:t>
      </w:r>
      <w:r w:rsidRPr="00C974B2">
        <w:rPr>
          <w:rFonts w:ascii="Arial" w:hAnsi="Arial" w:cs="Arial"/>
          <w:sz w:val="22"/>
          <w:szCs w:val="22"/>
          <w:lang w:val="lv-LV"/>
        </w:rPr>
        <w:t>.pielikumā)</w:t>
      </w:r>
      <w:bookmarkEnd w:id="9"/>
      <w:r w:rsidR="003762D7" w:rsidRPr="00C974B2">
        <w:rPr>
          <w:rFonts w:ascii="Arial" w:hAnsi="Arial" w:cs="Arial"/>
          <w:sz w:val="22"/>
          <w:szCs w:val="22"/>
          <w:lang w:val="lv-LV"/>
        </w:rPr>
        <w:t>, t.sk. r</w:t>
      </w:r>
      <w:r w:rsidRPr="00C974B2">
        <w:rPr>
          <w:rFonts w:ascii="Arial" w:hAnsi="Arial" w:cs="Arial"/>
          <w:sz w:val="22"/>
          <w:szCs w:val="22"/>
          <w:lang w:val="lv-LV"/>
        </w:rPr>
        <w:t xml:space="preserve">ēķinu apmaksa tiek veikta ne mazāk kā </w:t>
      </w:r>
      <w:r w:rsidR="00AD1668" w:rsidRPr="00C974B2">
        <w:rPr>
          <w:rFonts w:ascii="Arial" w:hAnsi="Arial" w:cs="Arial"/>
          <w:sz w:val="22"/>
          <w:szCs w:val="22"/>
          <w:lang w:val="lv-LV"/>
        </w:rPr>
        <w:t>30</w:t>
      </w:r>
      <w:r w:rsidR="00901273" w:rsidRPr="00C974B2">
        <w:rPr>
          <w:rFonts w:ascii="Arial" w:hAnsi="Arial" w:cs="Arial"/>
          <w:sz w:val="22"/>
          <w:szCs w:val="22"/>
          <w:lang w:val="lv-LV"/>
        </w:rPr>
        <w:t> (</w:t>
      </w:r>
      <w:r w:rsidR="00AD1668" w:rsidRPr="00C974B2">
        <w:rPr>
          <w:rFonts w:ascii="Arial" w:hAnsi="Arial" w:cs="Arial"/>
          <w:sz w:val="22"/>
          <w:szCs w:val="22"/>
          <w:lang w:val="lv-LV"/>
        </w:rPr>
        <w:t>trīs</w:t>
      </w:r>
      <w:r w:rsidR="00901273" w:rsidRPr="00C974B2">
        <w:rPr>
          <w:rFonts w:ascii="Arial" w:hAnsi="Arial" w:cs="Arial"/>
          <w:sz w:val="22"/>
          <w:szCs w:val="22"/>
          <w:lang w:val="lv-LV"/>
        </w:rPr>
        <w:t>desmit)</w:t>
      </w:r>
      <w:r w:rsidRPr="00C974B2">
        <w:rPr>
          <w:rFonts w:ascii="Arial" w:hAnsi="Arial" w:cs="Arial"/>
          <w:sz w:val="22"/>
          <w:szCs w:val="22"/>
          <w:lang w:val="lv-LV"/>
        </w:rPr>
        <w:t xml:space="preserve"> kalendāro dienu laikā </w:t>
      </w:r>
      <w:r w:rsidR="003762D7" w:rsidRPr="00C974B2">
        <w:rPr>
          <w:rFonts w:ascii="Arial" w:hAnsi="Arial" w:cs="Arial"/>
          <w:sz w:val="22"/>
          <w:szCs w:val="22"/>
          <w:lang w:val="lv-LV"/>
        </w:rPr>
        <w:t>pēc</w:t>
      </w:r>
      <w:r w:rsidRPr="00C974B2">
        <w:rPr>
          <w:rFonts w:ascii="Arial" w:hAnsi="Arial" w:cs="Arial"/>
          <w:sz w:val="22"/>
          <w:szCs w:val="22"/>
          <w:lang w:val="lv-LV"/>
        </w:rPr>
        <w:t xml:space="preserve"> </w:t>
      </w:r>
      <w:r w:rsidR="003762D7" w:rsidRPr="00C974B2">
        <w:rPr>
          <w:rFonts w:ascii="Arial" w:hAnsi="Arial" w:cs="Arial"/>
          <w:sz w:val="22"/>
          <w:szCs w:val="22"/>
          <w:lang w:val="lv-LV"/>
        </w:rPr>
        <w:t>rēķina saņemšanas (rēķins tiek izrakstīts pamatojoties uz reizi mēnesī savstarpēji parakstītu pakalpojuma pieņemšanas dokumentu)</w:t>
      </w:r>
      <w:r w:rsidRPr="00C974B2">
        <w:rPr>
          <w:rFonts w:ascii="Arial" w:hAnsi="Arial" w:cs="Arial"/>
          <w:sz w:val="22"/>
          <w:szCs w:val="22"/>
          <w:lang w:val="lv-LV"/>
        </w:rPr>
        <w:t xml:space="preserve">. </w:t>
      </w:r>
      <w:r w:rsidRPr="00C974B2">
        <w:rPr>
          <w:rFonts w:ascii="Arial" w:hAnsi="Arial" w:cs="Arial"/>
          <w:iCs/>
          <w:sz w:val="22"/>
          <w:szCs w:val="22"/>
          <w:lang w:val="lv-LV"/>
        </w:rPr>
        <w:t>Priekšapmaksa</w:t>
      </w:r>
      <w:r w:rsidRPr="00AA64A5">
        <w:rPr>
          <w:rFonts w:ascii="Arial" w:hAnsi="Arial" w:cs="Arial"/>
          <w:iCs/>
          <w:sz w:val="22"/>
          <w:szCs w:val="22"/>
          <w:lang w:val="lv-LV"/>
        </w:rPr>
        <w:t xml:space="preserve"> (avanss) nav paredzēta.</w:t>
      </w:r>
    </w:p>
    <w:p w14:paraId="4B85575B" w14:textId="48496157" w:rsidR="00D15A25" w:rsidRPr="00AA64A5" w:rsidRDefault="00D15A25" w:rsidP="00D15A25">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Tehniskais raksturojums</w:t>
      </w:r>
      <w:r w:rsidRPr="00AA64A5">
        <w:rPr>
          <w:rFonts w:ascii="Arial" w:hAnsi="Arial" w:cs="Arial"/>
          <w:sz w:val="22"/>
          <w:szCs w:val="22"/>
          <w:lang w:val="lv-LV"/>
        </w:rPr>
        <w:t>: Pakalpojum</w:t>
      </w:r>
      <w:r w:rsidR="002A70DB" w:rsidRPr="00AA64A5">
        <w:rPr>
          <w:rFonts w:ascii="Arial" w:hAnsi="Arial" w:cs="Arial"/>
          <w:sz w:val="22"/>
          <w:szCs w:val="22"/>
          <w:lang w:val="lv-LV"/>
        </w:rPr>
        <w:t xml:space="preserve">s jāveic </w:t>
      </w:r>
      <w:r w:rsidRPr="00AA64A5">
        <w:rPr>
          <w:rFonts w:ascii="Arial" w:hAnsi="Arial" w:cs="Arial"/>
          <w:sz w:val="22"/>
          <w:szCs w:val="22"/>
          <w:lang w:val="lv-LV"/>
        </w:rPr>
        <w:t xml:space="preserve">saskaņā ar </w:t>
      </w:r>
      <w:r w:rsidR="008C4E06" w:rsidRPr="00AA64A5">
        <w:rPr>
          <w:rFonts w:ascii="Arial" w:hAnsi="Arial" w:cs="Arial"/>
          <w:sz w:val="22"/>
          <w:szCs w:val="22"/>
          <w:lang w:val="lv-LV"/>
        </w:rPr>
        <w:t xml:space="preserve">Darba uzdevumu </w:t>
      </w:r>
      <w:r w:rsidRPr="00AA64A5">
        <w:rPr>
          <w:rFonts w:ascii="Arial" w:hAnsi="Arial" w:cs="Arial"/>
          <w:sz w:val="22"/>
          <w:szCs w:val="22"/>
          <w:lang w:val="lv-LV"/>
        </w:rPr>
        <w:t>(nolikuma 2.pielikums) prasībām.</w:t>
      </w:r>
    </w:p>
    <w:p w14:paraId="4D440777" w14:textId="77777777" w:rsidR="00915D2C" w:rsidRPr="00AA64A5" w:rsidRDefault="00915D2C" w:rsidP="00915D2C">
      <w:pPr>
        <w:jc w:val="both"/>
        <w:rPr>
          <w:rFonts w:ascii="Arial" w:hAnsi="Arial" w:cs="Arial"/>
          <w:bCs/>
          <w:sz w:val="22"/>
          <w:szCs w:val="22"/>
          <w:lang w:val="lv-LV"/>
        </w:rPr>
      </w:pPr>
    </w:p>
    <w:p w14:paraId="6BBD4D0A" w14:textId="77777777" w:rsidR="008B3047" w:rsidRPr="00AA64A5" w:rsidRDefault="008B3047" w:rsidP="008B3047">
      <w:pPr>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0C46508D"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veikt pakalpojumu</w:t>
      </w:r>
      <w:r w:rsidRPr="00AA64A5">
        <w:rPr>
          <w:rFonts w:ascii="Arial" w:hAnsi="Arial" w:cs="Arial"/>
          <w:bCs/>
          <w:sz w:val="22"/>
          <w:szCs w:val="22"/>
          <w:lang w:val="lv-LV"/>
        </w:rPr>
        <w:t xml:space="preserve"> un slēgt iepirkuma līgumu;</w:t>
      </w:r>
    </w:p>
    <w:p w14:paraId="11266C30" w14:textId="484E24B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48" w:type="dxa"/>
        <w:tblLook w:val="04A0" w:firstRow="1" w:lastRow="0" w:firstColumn="1" w:lastColumn="0" w:noHBand="0" w:noVBand="1"/>
      </w:tblPr>
      <w:tblGrid>
        <w:gridCol w:w="1176"/>
        <w:gridCol w:w="3517"/>
        <w:gridCol w:w="2106"/>
        <w:gridCol w:w="368"/>
        <w:gridCol w:w="67"/>
        <w:gridCol w:w="2514"/>
      </w:tblGrid>
      <w:tr w:rsidR="008B3047" w:rsidRPr="00AA64A5" w14:paraId="238D548E" w14:textId="77777777" w:rsidTr="00E36393">
        <w:tc>
          <w:tcPr>
            <w:tcW w:w="1176" w:type="dxa"/>
            <w:vMerge w:val="restart"/>
            <w:shd w:val="clear" w:color="auto" w:fill="F2F2F2" w:themeFill="background1" w:themeFillShade="F2"/>
            <w:vAlign w:val="center"/>
          </w:tcPr>
          <w:p w14:paraId="0A112F14"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Nr.</w:t>
            </w:r>
          </w:p>
          <w:p w14:paraId="5047CA3D"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p.k.</w:t>
            </w:r>
          </w:p>
        </w:tc>
        <w:tc>
          <w:tcPr>
            <w:tcW w:w="3517" w:type="dxa"/>
            <w:vMerge w:val="restart"/>
            <w:shd w:val="clear" w:color="auto" w:fill="F2F2F2" w:themeFill="background1" w:themeFillShade="F2"/>
            <w:vAlign w:val="center"/>
          </w:tcPr>
          <w:p w14:paraId="6D2653EF"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sz w:val="22"/>
                <w:szCs w:val="22"/>
                <w:lang w:val="lv-LV"/>
              </w:rPr>
              <w:t>Atlases prasības</w:t>
            </w:r>
          </w:p>
        </w:tc>
        <w:tc>
          <w:tcPr>
            <w:tcW w:w="5055" w:type="dxa"/>
            <w:gridSpan w:val="4"/>
            <w:shd w:val="clear" w:color="auto" w:fill="F2F2F2" w:themeFill="background1" w:themeFillShade="F2"/>
            <w:vAlign w:val="center"/>
          </w:tcPr>
          <w:p w14:paraId="726EE67E" w14:textId="672E78D6" w:rsidR="008B3047" w:rsidRPr="00AA64A5" w:rsidRDefault="008B3047" w:rsidP="0022460D">
            <w:pPr>
              <w:overflowPunct w:val="0"/>
              <w:autoSpaceDE w:val="0"/>
              <w:autoSpaceDN w:val="0"/>
              <w:adjustRightInd w:val="0"/>
              <w:jc w:val="center"/>
              <w:textAlignment w:val="baseline"/>
              <w:rPr>
                <w:rFonts w:ascii="Arial" w:hAnsi="Arial" w:cs="Arial"/>
                <w:i/>
                <w:sz w:val="22"/>
                <w:szCs w:val="22"/>
                <w:lang w:val="lv-LV"/>
              </w:rPr>
            </w:pPr>
            <w:r w:rsidRPr="00AA64A5">
              <w:rPr>
                <w:rFonts w:ascii="Arial" w:hAnsi="Arial" w:cs="Arial"/>
                <w:b/>
                <w:iCs/>
                <w:sz w:val="22"/>
                <w:szCs w:val="22"/>
                <w:lang w:val="lv-LV"/>
              </w:rPr>
              <w:t>Piedāvājumā iekļaujamā informācija</w:t>
            </w:r>
            <w:r w:rsidR="009E1FDA" w:rsidRPr="00AA64A5">
              <w:rPr>
                <w:rFonts w:ascii="Arial" w:hAnsi="Arial" w:cs="Arial"/>
                <w:b/>
                <w:iCs/>
                <w:sz w:val="22"/>
                <w:szCs w:val="22"/>
                <w:lang w:val="lv-LV"/>
              </w:rPr>
              <w:t xml:space="preserve"> un</w:t>
            </w:r>
            <w:r w:rsidRPr="00AA64A5">
              <w:rPr>
                <w:rFonts w:ascii="Arial" w:hAnsi="Arial" w:cs="Arial"/>
                <w:b/>
                <w:iCs/>
                <w:sz w:val="22"/>
                <w:szCs w:val="22"/>
                <w:lang w:val="lv-LV"/>
              </w:rPr>
              <w:t xml:space="preserve"> dokumenti:</w:t>
            </w:r>
          </w:p>
        </w:tc>
      </w:tr>
      <w:tr w:rsidR="008B3047" w:rsidRPr="00AA64A5" w14:paraId="3FE446EF" w14:textId="77777777" w:rsidTr="00E36393">
        <w:tc>
          <w:tcPr>
            <w:tcW w:w="1176" w:type="dxa"/>
            <w:vMerge/>
            <w:shd w:val="clear" w:color="auto" w:fill="F2F2F2" w:themeFill="background1" w:themeFillShade="F2"/>
            <w:vAlign w:val="center"/>
          </w:tcPr>
          <w:p w14:paraId="7FF18AE6" w14:textId="77777777" w:rsidR="008B3047" w:rsidRPr="00AA64A5" w:rsidRDefault="008B3047" w:rsidP="0022460D">
            <w:pPr>
              <w:rPr>
                <w:rFonts w:ascii="Arial" w:hAnsi="Arial" w:cs="Arial"/>
                <w:b/>
                <w:caps/>
                <w:sz w:val="22"/>
                <w:szCs w:val="22"/>
                <w:lang w:val="lv-LV"/>
              </w:rPr>
            </w:pPr>
          </w:p>
        </w:tc>
        <w:tc>
          <w:tcPr>
            <w:tcW w:w="3517" w:type="dxa"/>
            <w:vMerge/>
            <w:shd w:val="clear" w:color="auto" w:fill="F2F2F2" w:themeFill="background1" w:themeFillShade="F2"/>
            <w:vAlign w:val="center"/>
          </w:tcPr>
          <w:p w14:paraId="706A860C" w14:textId="77777777" w:rsidR="008B3047" w:rsidRPr="00AA64A5" w:rsidRDefault="008B3047" w:rsidP="0022460D">
            <w:pPr>
              <w:rPr>
                <w:rFonts w:ascii="Arial" w:hAnsi="Arial" w:cs="Arial"/>
                <w:b/>
                <w:caps/>
                <w:sz w:val="22"/>
                <w:szCs w:val="22"/>
                <w:lang w:val="lv-LV"/>
              </w:rPr>
            </w:pPr>
          </w:p>
        </w:tc>
        <w:tc>
          <w:tcPr>
            <w:tcW w:w="2474" w:type="dxa"/>
            <w:gridSpan w:val="2"/>
            <w:shd w:val="clear" w:color="auto" w:fill="F2F2F2" w:themeFill="background1" w:themeFillShade="F2"/>
            <w:vAlign w:val="center"/>
          </w:tcPr>
          <w:p w14:paraId="41A57B29"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Latvijas Republikā reģistrētiem pretendentiem:</w:t>
            </w:r>
          </w:p>
        </w:tc>
        <w:tc>
          <w:tcPr>
            <w:tcW w:w="2581" w:type="dxa"/>
            <w:gridSpan w:val="2"/>
            <w:shd w:val="clear" w:color="auto" w:fill="F2F2F2" w:themeFill="background1" w:themeFillShade="F2"/>
            <w:vAlign w:val="center"/>
          </w:tcPr>
          <w:p w14:paraId="0472B707"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Ārvalstīs reģistrētiem pretendentiem</w:t>
            </w:r>
            <w:r w:rsidRPr="00AA64A5">
              <w:rPr>
                <w:rFonts w:ascii="Arial" w:eastAsia="Calibri" w:hAnsi="Arial" w:cs="Arial"/>
                <w:b/>
                <w:i/>
                <w:sz w:val="22"/>
                <w:szCs w:val="22"/>
                <w:lang w:val="lv-LV"/>
              </w:rPr>
              <w:t>:</w:t>
            </w:r>
          </w:p>
        </w:tc>
      </w:tr>
      <w:tr w:rsidR="008B3047" w:rsidRPr="00AA64A5" w14:paraId="51431AF0" w14:textId="77777777" w:rsidTr="00E36393">
        <w:tc>
          <w:tcPr>
            <w:tcW w:w="1176"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572" w:type="dxa"/>
            <w:gridSpan w:val="5"/>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372C84" w14:paraId="741BF696" w14:textId="77777777" w:rsidTr="00F72E9D">
        <w:trPr>
          <w:trHeight w:val="1208"/>
        </w:trPr>
        <w:tc>
          <w:tcPr>
            <w:tcW w:w="1176"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517" w:type="dxa"/>
            <w:tcBorders>
              <w:bottom w:val="nil"/>
            </w:tcBorders>
          </w:tcPr>
          <w:p w14:paraId="78E7D2C1" w14:textId="393F397A" w:rsidR="008B3047" w:rsidRPr="00AA64A5" w:rsidRDefault="008B3047" w:rsidP="0022460D">
            <w:pPr>
              <w:jc w:val="both"/>
              <w:rPr>
                <w:rFonts w:ascii="Arial" w:hAnsi="Arial" w:cs="Arial"/>
                <w:b/>
                <w:caps/>
                <w:sz w:val="22"/>
                <w:szCs w:val="22"/>
                <w:lang w:val="lv-LV"/>
              </w:rPr>
            </w:pPr>
            <w:r w:rsidRPr="00AA64A5">
              <w:rPr>
                <w:rFonts w:ascii="Arial" w:hAnsi="Arial" w:cs="Arial"/>
                <w:sz w:val="22"/>
                <w:szCs w:val="22"/>
                <w:lang w:val="lv-LV"/>
              </w:rPr>
              <w:t>Pretendent</w:t>
            </w:r>
            <w:r w:rsidR="00A158A7" w:rsidRPr="00AA64A5">
              <w:rPr>
                <w:rFonts w:ascii="Arial" w:hAnsi="Arial" w:cs="Arial"/>
                <w:sz w:val="22"/>
                <w:szCs w:val="22"/>
                <w:lang w:val="lv-LV"/>
              </w:rPr>
              <w:t xml:space="preserve">am </w:t>
            </w:r>
            <w:r w:rsidR="002C7BFA" w:rsidRPr="00AA64A5">
              <w:rPr>
                <w:rFonts w:ascii="Arial" w:hAnsi="Arial" w:cs="Arial"/>
                <w:sz w:val="22"/>
                <w:szCs w:val="22"/>
                <w:lang w:val="lv-LV"/>
              </w:rPr>
              <w:t>jāiesniedz pieteikums par piedalīšanos sarunu procedūrā atbilstoši nolikumā paredzētajai formai</w:t>
            </w:r>
            <w:r w:rsidRPr="00AA64A5">
              <w:rPr>
                <w:rFonts w:ascii="Arial" w:hAnsi="Arial" w:cs="Arial"/>
                <w:sz w:val="22"/>
                <w:szCs w:val="22"/>
                <w:lang w:val="lv-LV"/>
              </w:rPr>
              <w:t>.</w:t>
            </w:r>
          </w:p>
        </w:tc>
        <w:tc>
          <w:tcPr>
            <w:tcW w:w="5055" w:type="dxa"/>
            <w:gridSpan w:val="4"/>
          </w:tcPr>
          <w:p w14:paraId="708D344A" w14:textId="5D64CF4A" w:rsidR="008B3047" w:rsidRPr="00AA64A5" w:rsidRDefault="008B3047" w:rsidP="0022460D">
            <w:pPr>
              <w:rPr>
                <w:rFonts w:ascii="Arial" w:hAnsi="Arial" w:cs="Arial"/>
                <w:b/>
                <w:caps/>
                <w:sz w:val="22"/>
                <w:szCs w:val="22"/>
                <w:lang w:val="lv-LV"/>
              </w:rPr>
            </w:pPr>
            <w:r w:rsidRPr="00AA64A5">
              <w:rPr>
                <w:rFonts w:ascii="Arial" w:hAnsi="Arial" w:cs="Arial"/>
                <w:bCs/>
                <w:sz w:val="22"/>
                <w:szCs w:val="22"/>
                <w:lang w:val="lv-LV"/>
              </w:rPr>
              <w:t>Pieteikum</w:t>
            </w:r>
            <w:r w:rsidR="00FC359C" w:rsidRPr="00AA64A5">
              <w:rPr>
                <w:rFonts w:ascii="Arial" w:hAnsi="Arial" w:cs="Arial"/>
                <w:bCs/>
                <w:sz w:val="22"/>
                <w:szCs w:val="22"/>
                <w:lang w:val="lv-LV"/>
              </w:rPr>
              <w:t xml:space="preserve">s </w:t>
            </w:r>
            <w:r w:rsidRPr="00AA64A5">
              <w:rPr>
                <w:rFonts w:ascii="Arial" w:hAnsi="Arial" w:cs="Arial"/>
                <w:sz w:val="22"/>
                <w:szCs w:val="22"/>
                <w:lang w:val="lv-LV"/>
              </w:rPr>
              <w:t>dalībai sarunu procedūrā (</w:t>
            </w:r>
            <w:r w:rsidR="00FC359C" w:rsidRPr="00AA64A5">
              <w:rPr>
                <w:rFonts w:ascii="Arial" w:hAnsi="Arial" w:cs="Arial"/>
                <w:sz w:val="22"/>
                <w:szCs w:val="22"/>
                <w:lang w:val="lv-LV"/>
              </w:rPr>
              <w:t xml:space="preserve">forma atbilstoša </w:t>
            </w:r>
            <w:r w:rsidRPr="00AA64A5">
              <w:rPr>
                <w:rFonts w:ascii="Arial" w:hAnsi="Arial" w:cs="Arial"/>
                <w:sz w:val="22"/>
                <w:szCs w:val="22"/>
                <w:lang w:val="lv-LV"/>
              </w:rPr>
              <w:t>sarunu procedūras nolikuma 1.pielikum</w:t>
            </w:r>
            <w:r w:rsidR="00FC359C" w:rsidRPr="00AA64A5">
              <w:rPr>
                <w:rFonts w:ascii="Arial" w:hAnsi="Arial" w:cs="Arial"/>
                <w:sz w:val="22"/>
                <w:szCs w:val="22"/>
                <w:lang w:val="lv-LV"/>
              </w:rPr>
              <w:t>am</w:t>
            </w:r>
            <w:r w:rsidRPr="00AA64A5">
              <w:rPr>
                <w:rFonts w:ascii="Arial" w:hAnsi="Arial" w:cs="Arial"/>
                <w:sz w:val="22"/>
                <w:szCs w:val="22"/>
                <w:lang w:val="lv-LV"/>
              </w:rPr>
              <w:t>).</w:t>
            </w:r>
          </w:p>
        </w:tc>
      </w:tr>
      <w:tr w:rsidR="004D406B" w:rsidRPr="00372C84" w14:paraId="188A718C" w14:textId="77777777" w:rsidTr="00F72E9D">
        <w:trPr>
          <w:trHeight w:val="1963"/>
        </w:trPr>
        <w:tc>
          <w:tcPr>
            <w:tcW w:w="1176"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lastRenderedPageBreak/>
              <w:t>3.2.1.2.</w:t>
            </w:r>
          </w:p>
        </w:tc>
        <w:tc>
          <w:tcPr>
            <w:tcW w:w="3517" w:type="dxa"/>
            <w:tcBorders>
              <w:bottom w:val="nil"/>
            </w:tcBorders>
          </w:tcPr>
          <w:p w14:paraId="74F93AFA" w14:textId="7A945BFF" w:rsidR="004D406B" w:rsidRPr="00AA64A5" w:rsidRDefault="004D406B" w:rsidP="004D406B">
            <w:pPr>
              <w:jc w:val="both"/>
              <w:rPr>
                <w:rFonts w:ascii="Arial" w:hAnsi="Arial" w:cs="Arial"/>
                <w:sz w:val="22"/>
                <w:szCs w:val="22"/>
                <w:lang w:val="lv-LV"/>
              </w:rPr>
            </w:pPr>
            <w:r w:rsidRPr="00AA64A5">
              <w:rPr>
                <w:rFonts w:ascii="Arial" w:hAnsi="Arial" w:cs="Arial"/>
                <w:bCs/>
                <w:sz w:val="22"/>
                <w:szCs w:val="22"/>
                <w:lang w:val="lv-LV"/>
              </w:rPr>
              <w:t xml:space="preserve">Pretendentam jāpiedāvā iepirkuma priekšmetā minētajam pakalpojumam </w:t>
            </w:r>
            <w:r w:rsidRPr="00AA64A5">
              <w:rPr>
                <w:rStyle w:val="acopre1"/>
                <w:rFonts w:ascii="Arial" w:hAnsi="Arial" w:cs="Arial"/>
                <w:sz w:val="22"/>
                <w:szCs w:val="22"/>
                <w:lang w:val="lv-LV"/>
              </w:rPr>
              <w:t xml:space="preserve">cena, kurā ir iekļautas visas ar iepirkuma līguma izpildi saistītās izmaksas </w:t>
            </w:r>
            <w:r w:rsidRPr="00AA64A5">
              <w:rPr>
                <w:rFonts w:ascii="Arial" w:hAnsi="Arial" w:cs="Arial"/>
                <w:bCs/>
                <w:sz w:val="22"/>
                <w:szCs w:val="22"/>
                <w:lang w:val="lv-LV"/>
              </w:rPr>
              <w:t>(finanšu piedāvājums)</w:t>
            </w:r>
            <w:r w:rsidR="00B17015" w:rsidRPr="00AA64A5">
              <w:rPr>
                <w:rFonts w:ascii="Arial" w:hAnsi="Arial" w:cs="Arial"/>
                <w:bCs/>
                <w:sz w:val="22"/>
                <w:szCs w:val="22"/>
                <w:lang w:val="lv-LV"/>
              </w:rPr>
              <w:t xml:space="preserve"> atbilstoši nolikuma 1.7.punktā noteiktajam</w:t>
            </w:r>
            <w:r w:rsidRPr="00AA64A5">
              <w:rPr>
                <w:rFonts w:ascii="Arial" w:hAnsi="Arial" w:cs="Arial"/>
                <w:bCs/>
                <w:sz w:val="22"/>
                <w:szCs w:val="22"/>
                <w:lang w:val="lv-LV"/>
              </w:rPr>
              <w:t>.</w:t>
            </w:r>
          </w:p>
        </w:tc>
        <w:tc>
          <w:tcPr>
            <w:tcW w:w="5055" w:type="dxa"/>
            <w:gridSpan w:val="4"/>
          </w:tcPr>
          <w:p w14:paraId="18588F9E" w14:textId="7D8A4E85" w:rsidR="004D406B" w:rsidRPr="00AA64A5" w:rsidRDefault="004D406B" w:rsidP="004D406B">
            <w:pPr>
              <w:rPr>
                <w:rFonts w:ascii="Arial" w:hAnsi="Arial" w:cs="Arial"/>
                <w:bCs/>
                <w:sz w:val="22"/>
                <w:szCs w:val="22"/>
                <w:lang w:val="lv-LV"/>
              </w:rPr>
            </w:pPr>
            <w:r w:rsidRPr="00AA64A5">
              <w:rPr>
                <w:rFonts w:ascii="Arial" w:hAnsi="Arial" w:cs="Arial"/>
                <w:bCs/>
                <w:sz w:val="22"/>
                <w:szCs w:val="22"/>
                <w:lang w:val="lv-LV"/>
              </w:rPr>
              <w:t xml:space="preserve">Finanšu piedāvājums </w:t>
            </w:r>
            <w:r w:rsidRPr="00AA64A5">
              <w:rPr>
                <w:rFonts w:ascii="Arial" w:hAnsi="Arial" w:cs="Arial"/>
                <w:sz w:val="22"/>
                <w:szCs w:val="22"/>
                <w:lang w:val="lv-LV"/>
              </w:rPr>
              <w:t>(noformēts atbilstoši nolikuma 1.pielikuma 2.punktā iekļautajai formai).</w:t>
            </w:r>
          </w:p>
        </w:tc>
      </w:tr>
      <w:tr w:rsidR="004D406B" w:rsidRPr="00372C84" w14:paraId="5627B7BF" w14:textId="77777777" w:rsidTr="00C47AB7">
        <w:trPr>
          <w:trHeight w:val="5946"/>
        </w:trPr>
        <w:tc>
          <w:tcPr>
            <w:tcW w:w="1176" w:type="dxa"/>
            <w:tcBorders>
              <w:top w:val="nil"/>
            </w:tcBorders>
          </w:tcPr>
          <w:p w14:paraId="26D77373" w14:textId="77777777"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3.2.1.3.</w:t>
            </w:r>
          </w:p>
        </w:tc>
        <w:tc>
          <w:tcPr>
            <w:tcW w:w="3517" w:type="dxa"/>
            <w:tcBorders>
              <w:top w:val="single" w:sz="4" w:space="0" w:color="auto"/>
            </w:tcBorders>
          </w:tcPr>
          <w:p w14:paraId="3274CE9B" w14:textId="77777777" w:rsidR="004D406B" w:rsidRPr="00AA64A5" w:rsidRDefault="004D406B" w:rsidP="004D406B">
            <w:pPr>
              <w:rPr>
                <w:rFonts w:ascii="Arial" w:hAnsi="Arial" w:cs="Arial"/>
                <w:b/>
                <w:caps/>
                <w:sz w:val="22"/>
                <w:szCs w:val="22"/>
                <w:lang w:val="lv-LV"/>
              </w:rPr>
            </w:pPr>
            <w:r w:rsidRPr="00AA64A5">
              <w:rPr>
                <w:rFonts w:ascii="Arial" w:hAnsi="Arial" w:cs="Arial"/>
                <w:sz w:val="22"/>
                <w:szCs w:val="22"/>
                <w:lang w:val="lv-LV"/>
              </w:rPr>
              <w:t>Personai, kas parakstījusi piedāvājuma dokumentus, ir pārstāvības (paraksta) tiesības</w:t>
            </w:r>
            <w:r w:rsidRPr="00AA64A5">
              <w:rPr>
                <w:rStyle w:val="FootnoteReference"/>
                <w:rFonts w:ascii="Arial" w:hAnsi="Arial" w:cs="Arial"/>
                <w:sz w:val="22"/>
                <w:szCs w:val="22"/>
                <w:lang w:val="lv-LV"/>
              </w:rPr>
              <w:footnoteReference w:id="4"/>
            </w:r>
            <w:r w:rsidRPr="00AA64A5">
              <w:rPr>
                <w:rFonts w:ascii="Arial" w:hAnsi="Arial" w:cs="Arial"/>
                <w:sz w:val="22"/>
                <w:szCs w:val="22"/>
                <w:lang w:val="lv-LV"/>
              </w:rPr>
              <w:t>.</w:t>
            </w:r>
          </w:p>
        </w:tc>
        <w:tc>
          <w:tcPr>
            <w:tcW w:w="2541" w:type="dxa"/>
            <w:gridSpan w:val="3"/>
          </w:tcPr>
          <w:p w14:paraId="4626E341" w14:textId="77777777" w:rsidR="004D406B" w:rsidRPr="00AA64A5" w:rsidRDefault="004D406B" w:rsidP="004D406B">
            <w:pPr>
              <w:ind w:left="29" w:hanging="142"/>
              <w:rPr>
                <w:rFonts w:ascii="Arial" w:hAnsi="Arial" w:cs="Arial"/>
                <w:iCs/>
                <w:sz w:val="22"/>
                <w:szCs w:val="22"/>
                <w:lang w:val="lv-LV"/>
              </w:rPr>
            </w:pPr>
            <w:r w:rsidRPr="00AA64A5">
              <w:rPr>
                <w:rFonts w:ascii="Arial" w:hAnsi="Arial" w:cs="Arial"/>
                <w:iCs/>
                <w:sz w:val="22"/>
                <w:szCs w:val="22"/>
                <w:lang w:val="lv-LV"/>
              </w:rPr>
              <w:t xml:space="preserve">1) </w:t>
            </w:r>
            <w:r w:rsidRPr="00AA64A5">
              <w:rPr>
                <w:rFonts w:ascii="Arial" w:hAnsi="Arial" w:cs="Arial"/>
                <w:i/>
                <w:sz w:val="22"/>
                <w:szCs w:val="22"/>
                <w:lang w:val="lv-LV"/>
              </w:rPr>
              <w:t>Latvijā reģistrētam pretendentam dokumentu nav jāiesniedz, jo informāciju pasūtītājs/komisija pārbauda valsts publiskajās datu bāzēs</w:t>
            </w:r>
            <w:r w:rsidRPr="00AA64A5">
              <w:rPr>
                <w:rFonts w:ascii="Arial" w:hAnsi="Arial" w:cs="Arial"/>
                <w:iCs/>
                <w:sz w:val="22"/>
                <w:szCs w:val="22"/>
                <w:lang w:val="lv-LV"/>
              </w:rPr>
              <w:t>;</w:t>
            </w:r>
          </w:p>
          <w:p w14:paraId="5CE91160" w14:textId="77777777" w:rsidR="004D406B" w:rsidRPr="00AA64A5" w:rsidRDefault="004D406B" w:rsidP="004D406B">
            <w:pPr>
              <w:ind w:left="29" w:hanging="142"/>
              <w:rPr>
                <w:rFonts w:ascii="Arial" w:hAnsi="Arial" w:cs="Arial"/>
                <w:iCs/>
                <w:sz w:val="22"/>
                <w:szCs w:val="22"/>
                <w:lang w:val="lv-LV"/>
              </w:rPr>
            </w:pPr>
          </w:p>
          <w:p w14:paraId="744C64C4" w14:textId="77777777" w:rsidR="004D406B" w:rsidRPr="00AA64A5" w:rsidRDefault="004D406B" w:rsidP="004D406B">
            <w:pPr>
              <w:rPr>
                <w:rFonts w:ascii="Arial" w:hAnsi="Arial" w:cs="Arial"/>
                <w:b/>
                <w:caps/>
                <w:sz w:val="22"/>
                <w:szCs w:val="22"/>
                <w:lang w:val="lv-LV"/>
              </w:rPr>
            </w:pPr>
            <w:r w:rsidRPr="00AA64A5">
              <w:rPr>
                <w:rFonts w:ascii="Arial" w:hAnsi="Arial" w:cs="Arial"/>
                <w:iCs/>
                <w:sz w:val="22"/>
                <w:szCs w:val="22"/>
                <w:lang w:val="lv-LV"/>
              </w:rPr>
              <w:t xml:space="preserve">2) </w:t>
            </w:r>
            <w:r w:rsidRPr="00AA64A5">
              <w:rPr>
                <w:rFonts w:ascii="Arial" w:hAnsi="Arial" w:cs="Arial"/>
                <w:i/>
                <w:sz w:val="22"/>
                <w:szCs w:val="22"/>
                <w:lang w:val="lv-LV"/>
              </w:rPr>
              <w:t>j</w:t>
            </w:r>
            <w:r w:rsidRPr="00AA64A5">
              <w:rPr>
                <w:rFonts w:ascii="Arial" w:eastAsia="Calibri" w:hAnsi="Arial" w:cs="Arial"/>
                <w:i/>
                <w:sz w:val="22"/>
                <w:szCs w:val="22"/>
                <w:lang w:val="lv-LV"/>
              </w:rPr>
              <w:t xml:space="preserve">a piedāvājumu neparaksta pretendenta likumiskais pārstāvis </w:t>
            </w:r>
            <w:r w:rsidRPr="00AA64A5">
              <w:rPr>
                <w:rFonts w:ascii="Arial" w:eastAsia="Calibri" w:hAnsi="Arial" w:cs="Arial"/>
                <w:iCs/>
                <w:sz w:val="22"/>
                <w:szCs w:val="22"/>
                <w:lang w:val="lv-LV"/>
              </w:rPr>
              <w:t>– jāiesniedz atbilstoši noformētu pilnvarojuma dokumentu, kas apliecina piedāvājuma dokumentus parakstījušās personas tiesības pārstāvēt pretendentu.</w:t>
            </w:r>
          </w:p>
        </w:tc>
        <w:tc>
          <w:tcPr>
            <w:tcW w:w="2514" w:type="dxa"/>
          </w:tcPr>
          <w:p w14:paraId="31C2ABB0" w14:textId="77777777" w:rsidR="004D406B" w:rsidRPr="00AA64A5" w:rsidRDefault="004D406B" w:rsidP="004D406B">
            <w:pPr>
              <w:ind w:hanging="113"/>
              <w:rPr>
                <w:rFonts w:ascii="Arial" w:eastAsia="Calibri" w:hAnsi="Arial" w:cs="Arial"/>
                <w:sz w:val="22"/>
                <w:szCs w:val="22"/>
                <w:lang w:val="lv-LV"/>
              </w:rPr>
            </w:pPr>
            <w:r w:rsidRPr="00AA64A5">
              <w:rPr>
                <w:rFonts w:ascii="Arial" w:eastAsia="Calibri" w:hAnsi="Arial" w:cs="Arial"/>
                <w:sz w:val="22"/>
                <w:szCs w:val="22"/>
                <w:lang w:val="lv-LV"/>
              </w:rPr>
              <w:t xml:space="preserve">1) Ārvalstīs reģistrēts pretendents iesniedz tā reģistrācijas valsts kompetentas institūcijas izdotu dokumentu, </w:t>
            </w:r>
            <w:r w:rsidRPr="00AA64A5">
              <w:rPr>
                <w:rFonts w:ascii="Arial" w:hAnsi="Arial" w:cs="Arial"/>
                <w:sz w:val="22"/>
                <w:szCs w:val="22"/>
                <w:lang w:val="lv-LV"/>
              </w:rPr>
              <w:t>kas apliecina pretendenta amatpersonas  paraksta (pārstāvības) tiesības</w:t>
            </w:r>
            <w:r w:rsidRPr="00AA64A5">
              <w:rPr>
                <w:rFonts w:ascii="Arial" w:eastAsia="Calibri" w:hAnsi="Arial" w:cs="Arial"/>
                <w:sz w:val="22"/>
                <w:szCs w:val="22"/>
                <w:lang w:val="lv-LV"/>
              </w:rPr>
              <w:t>;</w:t>
            </w:r>
          </w:p>
          <w:p w14:paraId="14415BC7" w14:textId="77777777" w:rsidR="004D406B" w:rsidRPr="00AA64A5" w:rsidRDefault="004D406B" w:rsidP="004D406B">
            <w:pPr>
              <w:ind w:left="171" w:hanging="284"/>
              <w:rPr>
                <w:rFonts w:ascii="Arial" w:eastAsia="Calibri" w:hAnsi="Arial" w:cs="Arial"/>
                <w:sz w:val="22"/>
                <w:szCs w:val="22"/>
                <w:lang w:val="lv-LV"/>
              </w:rPr>
            </w:pPr>
          </w:p>
          <w:p w14:paraId="2A6A96CB" w14:textId="77777777" w:rsidR="004D406B" w:rsidRPr="00AA64A5" w:rsidRDefault="004D406B" w:rsidP="004D406B">
            <w:pPr>
              <w:rPr>
                <w:rFonts w:ascii="Arial" w:hAnsi="Arial" w:cs="Arial"/>
                <w:b/>
                <w:caps/>
                <w:sz w:val="22"/>
                <w:szCs w:val="22"/>
                <w:lang w:val="lv-LV"/>
              </w:rPr>
            </w:pPr>
            <w:r w:rsidRPr="00AA64A5">
              <w:rPr>
                <w:rFonts w:ascii="Arial" w:eastAsia="Calibri" w:hAnsi="Arial" w:cs="Arial"/>
                <w:sz w:val="22"/>
                <w:szCs w:val="22"/>
                <w:lang w:val="lv-LV"/>
              </w:rPr>
              <w:t xml:space="preserve">2) </w:t>
            </w:r>
            <w:r w:rsidRPr="00AA64A5">
              <w:rPr>
                <w:rFonts w:ascii="Arial" w:eastAsia="Calibri" w:hAnsi="Arial" w:cs="Arial"/>
                <w:i/>
                <w:iCs/>
                <w:sz w:val="22"/>
                <w:szCs w:val="22"/>
                <w:lang w:val="lv-LV"/>
              </w:rPr>
              <w:t>ja piedāvājumu neparaksta pretendenta likumiskais pārstāvis</w:t>
            </w:r>
            <w:r w:rsidRPr="00AA64A5">
              <w:rPr>
                <w:rFonts w:ascii="Arial" w:eastAsia="Calibri" w:hAnsi="Arial" w:cs="Arial"/>
                <w:sz w:val="22"/>
                <w:szCs w:val="22"/>
                <w:lang w:val="lv-LV"/>
              </w:rPr>
              <w:t xml:space="preserve"> – papildus jāiesniedz pilnvarojuma dokumentu, kas apliecina piedāvājuma dokumentus parakstījušās personas tiesības pārstāvēt pretendentu.</w:t>
            </w:r>
          </w:p>
        </w:tc>
      </w:tr>
      <w:tr w:rsidR="004D406B" w:rsidRPr="00372C84" w14:paraId="2DE1C8DD" w14:textId="77777777" w:rsidTr="00E36393">
        <w:tc>
          <w:tcPr>
            <w:tcW w:w="1176" w:type="dxa"/>
            <w:shd w:val="clear" w:color="auto" w:fill="auto"/>
            <w:vAlign w:val="center"/>
          </w:tcPr>
          <w:p w14:paraId="2AA4E3A8" w14:textId="24820071" w:rsidR="004D406B" w:rsidRPr="00AA64A5" w:rsidRDefault="00187DCB" w:rsidP="004D406B">
            <w:pPr>
              <w:rPr>
                <w:rFonts w:ascii="Arial" w:hAnsi="Arial" w:cs="Arial"/>
                <w:b/>
                <w:bCs/>
                <w:sz w:val="22"/>
                <w:szCs w:val="22"/>
                <w:lang w:val="lv-LV"/>
              </w:rPr>
            </w:pPr>
            <w:r w:rsidRPr="00AA64A5">
              <w:rPr>
                <w:rFonts w:ascii="Arial" w:hAnsi="Arial" w:cs="Arial"/>
                <w:b/>
                <w:bCs/>
                <w:sz w:val="22"/>
                <w:szCs w:val="22"/>
                <w:lang w:val="lv-LV"/>
              </w:rPr>
              <w:t>3.2.2.</w:t>
            </w:r>
          </w:p>
        </w:tc>
        <w:tc>
          <w:tcPr>
            <w:tcW w:w="8572" w:type="dxa"/>
            <w:gridSpan w:val="5"/>
            <w:shd w:val="clear" w:color="auto" w:fill="auto"/>
            <w:vAlign w:val="center"/>
          </w:tcPr>
          <w:p w14:paraId="7FA99F36" w14:textId="1FECB802" w:rsidR="004D406B" w:rsidRPr="00AA64A5" w:rsidRDefault="004D406B" w:rsidP="004D406B">
            <w:pPr>
              <w:jc w:val="center"/>
              <w:rPr>
                <w:rFonts w:ascii="Arial" w:hAnsi="Arial" w:cs="Arial"/>
                <w:b/>
                <w:smallCaps/>
                <w:sz w:val="22"/>
                <w:szCs w:val="22"/>
                <w:lang w:val="lv-LV"/>
              </w:rPr>
            </w:pPr>
            <w:r w:rsidRPr="00AA64A5">
              <w:rPr>
                <w:rFonts w:ascii="Arial" w:hAnsi="Arial" w:cs="Arial"/>
                <w:b/>
                <w:smallCaps/>
                <w:sz w:val="22"/>
                <w:szCs w:val="22"/>
                <w:lang w:val="lv-LV"/>
              </w:rPr>
              <w:t>Pretendentu izslēgšanas noteikumi</w:t>
            </w:r>
            <w:r w:rsidR="0020111C" w:rsidRPr="00AA64A5">
              <w:rPr>
                <w:rStyle w:val="FootnoteReference"/>
                <w:rFonts w:ascii="Arial" w:hAnsi="Arial" w:cs="Arial"/>
                <w:b/>
                <w:smallCaps/>
                <w:sz w:val="22"/>
                <w:szCs w:val="22"/>
                <w:lang w:val="lv-LV"/>
              </w:rPr>
              <w:footnoteReference w:id="5"/>
            </w:r>
            <w:r w:rsidR="0069648D" w:rsidRPr="00AA64A5">
              <w:rPr>
                <w:rFonts w:ascii="Arial" w:hAnsi="Arial" w:cs="Arial"/>
                <w:b/>
                <w:smallCaps/>
                <w:sz w:val="22"/>
                <w:szCs w:val="22"/>
                <w:vertAlign w:val="superscript"/>
                <w:lang w:val="lv-LV"/>
              </w:rPr>
              <w:t>,</w:t>
            </w:r>
            <w:r w:rsidRPr="00AA64A5">
              <w:rPr>
                <w:rStyle w:val="FootnoteReference"/>
                <w:rFonts w:ascii="Arial" w:hAnsi="Arial" w:cs="Arial"/>
                <w:b/>
                <w:sz w:val="22"/>
                <w:szCs w:val="22"/>
                <w:lang w:val="lv-LV"/>
              </w:rPr>
              <w:footnoteReference w:id="6"/>
            </w:r>
          </w:p>
          <w:p w14:paraId="12BE697E" w14:textId="2B5E89C5" w:rsidR="00187DCB" w:rsidRPr="00AA64A5" w:rsidRDefault="00187DCB" w:rsidP="004D406B">
            <w:pPr>
              <w:jc w:val="center"/>
              <w:rPr>
                <w:rFonts w:ascii="Arial" w:hAnsi="Arial" w:cs="Arial"/>
                <w:b/>
                <w:caps/>
                <w:sz w:val="22"/>
                <w:szCs w:val="22"/>
                <w:lang w:val="lv-LV"/>
              </w:rPr>
            </w:pPr>
            <w:r w:rsidRPr="00AA64A5">
              <w:rPr>
                <w:rFonts w:ascii="Arial" w:eastAsia="Calibri" w:hAnsi="Arial" w:cs="Arial"/>
                <w:b/>
                <w:sz w:val="22"/>
                <w:szCs w:val="22"/>
                <w:lang w:val="lv-LV"/>
              </w:rPr>
              <w:t xml:space="preserve">Pasūtītājs izslēdz pretendentu </w:t>
            </w:r>
            <w:r w:rsidR="0020111C" w:rsidRPr="00AA64A5">
              <w:rPr>
                <w:rFonts w:ascii="Arial" w:eastAsia="Calibri" w:hAnsi="Arial" w:cs="Arial"/>
                <w:b/>
                <w:sz w:val="22"/>
                <w:szCs w:val="22"/>
                <w:lang w:val="lv-LV"/>
              </w:rPr>
              <w:t>(</w:t>
            </w:r>
            <w:r w:rsidR="0020111C" w:rsidRPr="00AA64A5">
              <w:rPr>
                <w:rFonts w:ascii="Arial" w:eastAsia="Calibri" w:hAnsi="Arial" w:cs="Arial"/>
                <w:b/>
                <w:i/>
                <w:iCs/>
                <w:sz w:val="22"/>
                <w:szCs w:val="22"/>
                <w:lang w:val="lv-LV"/>
              </w:rPr>
              <w:t>kā arī pretendenta apakšuzņēmēju/</w:t>
            </w:r>
            <w:r w:rsidR="00425457" w:rsidRPr="00AA64A5">
              <w:rPr>
                <w:rFonts w:ascii="Arial" w:eastAsia="Calibri" w:hAnsi="Arial" w:cs="Arial"/>
                <w:b/>
                <w:i/>
                <w:iCs/>
                <w:sz w:val="22"/>
                <w:szCs w:val="22"/>
                <w:lang w:val="lv-LV"/>
              </w:rPr>
              <w:t>norādīto</w:t>
            </w:r>
            <w:r w:rsidR="0020111C" w:rsidRPr="00AA64A5">
              <w:rPr>
                <w:rFonts w:ascii="Arial" w:eastAsia="Calibri" w:hAnsi="Arial" w:cs="Arial"/>
                <w:b/>
                <w:i/>
                <w:iCs/>
                <w:sz w:val="22"/>
                <w:szCs w:val="22"/>
                <w:lang w:val="lv-LV"/>
              </w:rPr>
              <w:t xml:space="preserve"> personu, ja tāda tiek piesaistīta</w:t>
            </w:r>
            <w:r w:rsidR="0020111C" w:rsidRPr="00AA64A5">
              <w:rPr>
                <w:rFonts w:ascii="Arial" w:eastAsia="Calibri" w:hAnsi="Arial" w:cs="Arial"/>
                <w:b/>
                <w:sz w:val="22"/>
                <w:szCs w:val="22"/>
                <w:lang w:val="lv-LV"/>
              </w:rPr>
              <w:t xml:space="preserve">) </w:t>
            </w:r>
            <w:r w:rsidRPr="00AA64A5">
              <w:rPr>
                <w:rFonts w:ascii="Arial" w:eastAsia="Calibri" w:hAnsi="Arial" w:cs="Arial"/>
                <w:b/>
                <w:sz w:val="22"/>
                <w:szCs w:val="22"/>
                <w:lang w:val="lv-LV"/>
              </w:rPr>
              <w:t>no turpmākās dalības sarunu procedūrā, neizskata piedāvājumu, kā arī neslēdz iepirkuma līgumu ar pretendentu</w:t>
            </w:r>
            <w:r w:rsidRPr="00AA64A5">
              <w:rPr>
                <w:rFonts w:ascii="Arial" w:hAnsi="Arial" w:cs="Arial"/>
                <w:b/>
                <w:sz w:val="22"/>
                <w:szCs w:val="22"/>
                <w:lang w:val="lv-LV"/>
              </w:rPr>
              <w:t>, uz kuru attiecas jebkurš no šajā punktā noteiktajiem gadījumiem</w:t>
            </w:r>
          </w:p>
        </w:tc>
      </w:tr>
      <w:tr w:rsidR="004D406B" w:rsidRPr="00372C84" w14:paraId="4D29F140" w14:textId="77777777" w:rsidTr="00E36393">
        <w:tc>
          <w:tcPr>
            <w:tcW w:w="1176" w:type="dxa"/>
          </w:tcPr>
          <w:p w14:paraId="5C1129E7" w14:textId="6EEBD61D"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w:t>
            </w:r>
            <w:r w:rsidR="00FC359C" w:rsidRPr="00AA64A5">
              <w:rPr>
                <w:rFonts w:ascii="Arial" w:hAnsi="Arial" w:cs="Arial"/>
                <w:sz w:val="22"/>
                <w:szCs w:val="22"/>
                <w:lang w:val="lv-LV"/>
              </w:rPr>
              <w:t>2</w:t>
            </w:r>
            <w:r w:rsidRPr="00AA64A5">
              <w:rPr>
                <w:rFonts w:ascii="Arial" w:hAnsi="Arial" w:cs="Arial"/>
                <w:sz w:val="22"/>
                <w:szCs w:val="22"/>
                <w:lang w:val="lv-LV"/>
              </w:rPr>
              <w:t>.1.</w:t>
            </w:r>
          </w:p>
        </w:tc>
        <w:tc>
          <w:tcPr>
            <w:tcW w:w="3517" w:type="dxa"/>
          </w:tcPr>
          <w:p w14:paraId="19815903" w14:textId="77777777" w:rsidR="004D406B" w:rsidRPr="00AA64A5" w:rsidRDefault="004D406B" w:rsidP="004D406B">
            <w:pPr>
              <w:ind w:left="-41" w:firstLine="41"/>
              <w:jc w:val="both"/>
              <w:rPr>
                <w:rFonts w:ascii="Arial" w:hAnsi="Arial" w:cs="Arial"/>
                <w:b/>
                <w:caps/>
                <w:sz w:val="22"/>
                <w:szCs w:val="22"/>
                <w:lang w:val="lv-LV"/>
              </w:rPr>
            </w:pPr>
            <w:r w:rsidRPr="00AA64A5">
              <w:rPr>
                <w:rFonts w:ascii="Arial" w:hAnsi="Arial" w:cs="Arial"/>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w:t>
            </w:r>
            <w:r w:rsidRPr="00AA64A5">
              <w:rPr>
                <w:rFonts w:ascii="Arial" w:hAnsi="Arial" w:cs="Arial"/>
                <w:sz w:val="22"/>
                <w:szCs w:val="22"/>
                <w:lang w:val="lv-LV"/>
              </w:rPr>
              <w:lastRenderedPageBreak/>
              <w:t>valstīm pārsniedz 150 EUR (viens simts piecdesmit</w:t>
            </w:r>
            <w:r w:rsidRPr="00AA64A5">
              <w:rPr>
                <w:rFonts w:ascii="Arial" w:hAnsi="Arial" w:cs="Arial"/>
                <w:i/>
                <w:iCs/>
                <w:sz w:val="22"/>
                <w:szCs w:val="22"/>
                <w:lang w:val="lv-LV"/>
              </w:rPr>
              <w:t xml:space="preserve"> euro</w:t>
            </w:r>
            <w:r w:rsidRPr="00AA64A5">
              <w:rPr>
                <w:rFonts w:ascii="Arial" w:hAnsi="Arial" w:cs="Arial"/>
                <w:sz w:val="22"/>
                <w:szCs w:val="22"/>
                <w:lang w:val="lv-LV"/>
              </w:rPr>
              <w:t>).</w:t>
            </w:r>
          </w:p>
        </w:tc>
        <w:tc>
          <w:tcPr>
            <w:tcW w:w="2474" w:type="dxa"/>
            <w:gridSpan w:val="2"/>
          </w:tcPr>
          <w:p w14:paraId="1240969E" w14:textId="77777777" w:rsidR="004D406B" w:rsidRPr="00AA64A5" w:rsidRDefault="004D406B" w:rsidP="004D406B">
            <w:pPr>
              <w:ind w:left="-59" w:right="-66" w:firstLine="84"/>
              <w:jc w:val="both"/>
              <w:rPr>
                <w:rFonts w:ascii="Arial" w:hAnsi="Arial" w:cs="Arial"/>
                <w:b/>
                <w:iCs/>
                <w:caps/>
                <w:sz w:val="22"/>
                <w:szCs w:val="22"/>
                <w:lang w:val="lv-LV"/>
              </w:rPr>
            </w:pPr>
            <w:r w:rsidRPr="00AA64A5">
              <w:rPr>
                <w:rFonts w:ascii="Arial" w:hAnsi="Arial" w:cs="Arial"/>
                <w:i/>
                <w:sz w:val="22"/>
                <w:szCs w:val="22"/>
                <w:lang w:val="lv-LV"/>
              </w:rPr>
              <w:lastRenderedPageBreak/>
              <w:t xml:space="preserve">Latvijā reģistrētam pretendentam prasības izpildes apliecinošu  dokumentu nav jāiesniedz, pasūtītājs/komisija attiecīgo informāciju </w:t>
            </w:r>
            <w:r w:rsidRPr="00AA64A5">
              <w:rPr>
                <w:rFonts w:ascii="Arial" w:hAnsi="Arial" w:cs="Arial"/>
                <w:i/>
                <w:sz w:val="22"/>
                <w:szCs w:val="22"/>
                <w:lang w:val="lv-LV"/>
              </w:rPr>
              <w:lastRenderedPageBreak/>
              <w:t>pārbauda valsts publiskajās datu bāzēs un izmantojot publiski pieejamo informāciju</w:t>
            </w:r>
            <w:r w:rsidRPr="00AA64A5">
              <w:rPr>
                <w:rFonts w:ascii="Arial" w:hAnsi="Arial" w:cs="Arial"/>
                <w:iCs/>
                <w:sz w:val="22"/>
                <w:szCs w:val="22"/>
                <w:lang w:val="lv-LV"/>
              </w:rPr>
              <w:t>.</w:t>
            </w:r>
          </w:p>
        </w:tc>
        <w:tc>
          <w:tcPr>
            <w:tcW w:w="2581" w:type="dxa"/>
            <w:gridSpan w:val="2"/>
          </w:tcPr>
          <w:p w14:paraId="52DEECA9" w14:textId="77777777" w:rsidR="004D406B" w:rsidRPr="00AA64A5" w:rsidRDefault="004D406B" w:rsidP="004D406B">
            <w:pPr>
              <w:ind w:left="-74" w:right="-97" w:firstLine="74"/>
              <w:jc w:val="both"/>
              <w:rPr>
                <w:rFonts w:ascii="Arial" w:hAnsi="Arial" w:cs="Arial"/>
                <w:b/>
                <w:caps/>
                <w:sz w:val="22"/>
                <w:szCs w:val="22"/>
                <w:lang w:val="lv-LV"/>
              </w:rPr>
            </w:pPr>
            <w:r w:rsidRPr="00AA64A5">
              <w:rPr>
                <w:rFonts w:ascii="Arial" w:eastAsia="Calibri" w:hAnsi="Arial" w:cs="Arial"/>
                <w:i/>
                <w:iCs/>
                <w:sz w:val="22"/>
                <w:szCs w:val="22"/>
                <w:lang w:val="lv-LV"/>
              </w:rPr>
              <w:lastRenderedPageBreak/>
              <w:t>Ja pretendents ir reģistrēts ārvalstī vai ārvalstī ir tā pastāvīgā dzīvesvieta</w:t>
            </w:r>
            <w:r w:rsidRPr="00AA64A5">
              <w:rPr>
                <w:rFonts w:ascii="Arial" w:eastAsia="Calibri" w:hAnsi="Arial" w:cs="Arial"/>
                <w:sz w:val="22"/>
                <w:szCs w:val="22"/>
                <w:lang w:val="lv-LV"/>
              </w:rPr>
              <w:t xml:space="preserve">, iesniedz pretendenta vai personas reģistrācijas (pastāvīgās dzīvesvietas) valsts </w:t>
            </w:r>
            <w:r w:rsidRPr="00AA64A5">
              <w:rPr>
                <w:rFonts w:ascii="Arial" w:hAnsi="Arial" w:cs="Arial"/>
                <w:sz w:val="22"/>
                <w:szCs w:val="22"/>
                <w:lang w:val="lv-LV"/>
              </w:rPr>
              <w:lastRenderedPageBreak/>
              <w:t>kompetentas institūcijas izdotu izziņu, kas apliecina, ka pretendentam, attiecīgajā ārvalstī nav nodokļu parādu, tajā skaitā valsts sociālās apdrošināšanas obligāto iemaksu parādu, kas kopsummā pārsniedz 150 EUR (viens simts piecdesmit</w:t>
            </w:r>
            <w:r w:rsidRPr="00AA64A5">
              <w:rPr>
                <w:rFonts w:ascii="Arial" w:hAnsi="Arial" w:cs="Arial"/>
                <w:i/>
                <w:sz w:val="22"/>
                <w:szCs w:val="22"/>
                <w:lang w:val="lv-LV"/>
              </w:rPr>
              <w:t xml:space="preserve"> euro</w:t>
            </w:r>
            <w:r w:rsidRPr="00AA64A5">
              <w:rPr>
                <w:rFonts w:ascii="Arial" w:hAnsi="Arial" w:cs="Arial"/>
                <w:sz w:val="22"/>
                <w:szCs w:val="22"/>
                <w:lang w:val="lv-LV"/>
              </w:rPr>
              <w:t>).</w:t>
            </w:r>
          </w:p>
        </w:tc>
      </w:tr>
      <w:tr w:rsidR="004D406B" w:rsidRPr="00372C84" w14:paraId="19F6E88B" w14:textId="77777777" w:rsidTr="00E36393">
        <w:tc>
          <w:tcPr>
            <w:tcW w:w="1176" w:type="dxa"/>
          </w:tcPr>
          <w:p w14:paraId="5D1906A1" w14:textId="6310A889"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lastRenderedPageBreak/>
              <w:t>3.2.</w:t>
            </w:r>
            <w:r w:rsidR="00922690" w:rsidRPr="00AA64A5">
              <w:rPr>
                <w:rFonts w:ascii="Arial" w:hAnsi="Arial" w:cs="Arial"/>
                <w:sz w:val="22"/>
                <w:szCs w:val="22"/>
                <w:lang w:val="lv-LV"/>
              </w:rPr>
              <w:t>2</w:t>
            </w:r>
            <w:r w:rsidRPr="00AA64A5">
              <w:rPr>
                <w:rFonts w:ascii="Arial" w:hAnsi="Arial" w:cs="Arial"/>
                <w:sz w:val="22"/>
                <w:szCs w:val="22"/>
                <w:lang w:val="lv-LV"/>
              </w:rPr>
              <w:t>.2.</w:t>
            </w:r>
          </w:p>
        </w:tc>
        <w:tc>
          <w:tcPr>
            <w:tcW w:w="3517" w:type="dxa"/>
          </w:tcPr>
          <w:p w14:paraId="24203B49" w14:textId="77777777" w:rsidR="004D406B" w:rsidRPr="00AA64A5" w:rsidRDefault="004D406B" w:rsidP="004D406B">
            <w:pPr>
              <w:ind w:left="-41" w:right="-39" w:firstLine="98"/>
              <w:jc w:val="both"/>
              <w:rPr>
                <w:rFonts w:ascii="Arial" w:hAnsi="Arial" w:cs="Arial"/>
                <w:b/>
                <w:caps/>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tc>
        <w:tc>
          <w:tcPr>
            <w:tcW w:w="2474" w:type="dxa"/>
            <w:gridSpan w:val="2"/>
          </w:tcPr>
          <w:p w14:paraId="038F2F79" w14:textId="77777777" w:rsidR="004D406B" w:rsidRPr="00AA64A5" w:rsidRDefault="004D406B" w:rsidP="004D406B">
            <w:pPr>
              <w:ind w:left="-59" w:right="-66" w:firstLine="84"/>
              <w:jc w:val="both"/>
              <w:rPr>
                <w:rFonts w:ascii="Arial" w:hAnsi="Arial" w:cs="Arial"/>
                <w:b/>
                <w:caps/>
                <w:sz w:val="22"/>
                <w:szCs w:val="22"/>
                <w:lang w:val="lv-LV"/>
              </w:rPr>
            </w:pPr>
            <w:r w:rsidRPr="00AA64A5">
              <w:rPr>
                <w:rFonts w:ascii="Arial" w:hAnsi="Arial" w:cs="Arial"/>
                <w:i/>
                <w:sz w:val="22"/>
                <w:szCs w:val="22"/>
                <w:lang w:val="lv-LV"/>
              </w:rPr>
              <w:t>Latvijā reģistrētam pretendentam prasības izpildes apliecinošu  dokumentu nav jāiesniedz, pasūtītājs/komisija pārbauda valsts publiskajās datu bāzēs un izmantojot publiski pieejamo informāciju.</w:t>
            </w:r>
          </w:p>
        </w:tc>
        <w:tc>
          <w:tcPr>
            <w:tcW w:w="2581" w:type="dxa"/>
            <w:gridSpan w:val="2"/>
          </w:tcPr>
          <w:p w14:paraId="271CE12B" w14:textId="77777777" w:rsidR="004D406B" w:rsidRPr="00AA64A5" w:rsidRDefault="004D406B" w:rsidP="004D406B">
            <w:pPr>
              <w:ind w:left="-74" w:right="-97" w:firstLine="74"/>
              <w:jc w:val="both"/>
              <w:rPr>
                <w:rFonts w:ascii="Arial" w:hAnsi="Arial" w:cs="Arial"/>
                <w:b/>
                <w:caps/>
                <w:sz w:val="22"/>
                <w:szCs w:val="22"/>
                <w:lang w:val="lv-LV"/>
              </w:rPr>
            </w:pPr>
            <w:r w:rsidRPr="00AA64A5">
              <w:rPr>
                <w:rFonts w:ascii="Arial" w:eastAsia="Calibri" w:hAnsi="Arial" w:cs="Arial"/>
                <w:i/>
                <w:iCs/>
                <w:sz w:val="22"/>
                <w:szCs w:val="22"/>
                <w:lang w:val="lv-LV"/>
              </w:rPr>
              <w:t>Ja pretendents ir reģistrēts ārvalstī vai ārvalstī ir tā pastāvīgā dzīvesvieta</w:t>
            </w:r>
            <w:r w:rsidRPr="00AA64A5">
              <w:rPr>
                <w:rFonts w:ascii="Arial" w:eastAsia="Calibri" w:hAnsi="Arial" w:cs="Arial"/>
                <w:sz w:val="22"/>
                <w:szCs w:val="22"/>
                <w:lang w:val="lv-LV"/>
              </w:rPr>
              <w:t xml:space="preserve">, iesniedz pretendenta vai personas reģistrācijas (pastāvīgās dzīvesvietas) valsts </w:t>
            </w:r>
            <w:r w:rsidRPr="00AA64A5">
              <w:rPr>
                <w:rFonts w:ascii="Arial" w:hAnsi="Arial" w:cs="Arial"/>
                <w:sz w:val="22"/>
                <w:szCs w:val="22"/>
                <w:lang w:val="lv-LV"/>
              </w:rPr>
              <w:t>kompetentas institūcijas izdotu izziņu, kas apliecina, ka pretendentam nav pasludināts maksātnespējas process, apturēta vai pārtraukta Pretendenta saimnieciskā darbība vai tas neatrodas likvidācijas stadijā.</w:t>
            </w:r>
          </w:p>
        </w:tc>
      </w:tr>
      <w:tr w:rsidR="004D406B" w:rsidRPr="00372C84" w14:paraId="09834DD8" w14:textId="77777777" w:rsidTr="00E36393">
        <w:tc>
          <w:tcPr>
            <w:tcW w:w="1176" w:type="dxa"/>
          </w:tcPr>
          <w:p w14:paraId="3043DFA2" w14:textId="5B32E463"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w:t>
            </w:r>
            <w:r w:rsidR="00922690" w:rsidRPr="00AA64A5">
              <w:rPr>
                <w:rFonts w:ascii="Arial" w:hAnsi="Arial" w:cs="Arial"/>
                <w:sz w:val="22"/>
                <w:szCs w:val="22"/>
                <w:lang w:val="lv-LV"/>
              </w:rPr>
              <w:t>2</w:t>
            </w:r>
            <w:r w:rsidRPr="00AA64A5">
              <w:rPr>
                <w:rFonts w:ascii="Arial" w:hAnsi="Arial" w:cs="Arial"/>
                <w:sz w:val="22"/>
                <w:szCs w:val="22"/>
                <w:lang w:val="lv-LV"/>
              </w:rPr>
              <w:t>.3.</w:t>
            </w:r>
          </w:p>
        </w:tc>
        <w:tc>
          <w:tcPr>
            <w:tcW w:w="3517" w:type="dxa"/>
          </w:tcPr>
          <w:p w14:paraId="36E71A1A" w14:textId="77777777" w:rsidR="004D406B" w:rsidRPr="00AA64A5" w:rsidRDefault="004D406B" w:rsidP="004D406B">
            <w:pPr>
              <w:ind w:left="-83" w:firstLine="85"/>
              <w:jc w:val="both"/>
              <w:rPr>
                <w:rFonts w:ascii="Arial" w:hAnsi="Arial" w:cs="Arial"/>
                <w:b/>
                <w:caps/>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55" w:type="dxa"/>
            <w:gridSpan w:val="4"/>
          </w:tcPr>
          <w:p w14:paraId="5AE11F86" w14:textId="28CD0107" w:rsidR="004D406B" w:rsidRPr="00AA64A5" w:rsidRDefault="004D406B" w:rsidP="005C60DD">
            <w:pPr>
              <w:ind w:left="-59" w:right="-41" w:firstLine="141"/>
              <w:jc w:val="both"/>
              <w:rPr>
                <w:rFonts w:ascii="Arial" w:hAnsi="Arial" w:cs="Arial"/>
                <w:b/>
                <w:caps/>
                <w:sz w:val="22"/>
                <w:szCs w:val="22"/>
                <w:lang w:val="lv-LV"/>
              </w:rPr>
            </w:pPr>
            <w:r w:rsidRPr="00AA64A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Pr="00AA64A5">
              <w:rPr>
                <w:rFonts w:ascii="Arial" w:hAnsi="Arial" w:cs="Arial"/>
                <w:i/>
                <w:sz w:val="22"/>
                <w:szCs w:val="22"/>
                <w:lang w:val="lv-LV"/>
              </w:rPr>
              <w:t xml:space="preserve">nolikuma 1.pielikuma </w:t>
            </w:r>
            <w:r w:rsidR="005C60DD" w:rsidRPr="00AA64A5">
              <w:rPr>
                <w:rFonts w:ascii="Arial" w:hAnsi="Arial" w:cs="Arial"/>
                <w:i/>
                <w:sz w:val="22"/>
                <w:szCs w:val="22"/>
                <w:lang w:val="lv-LV"/>
              </w:rPr>
              <w:t>11</w:t>
            </w:r>
            <w:r w:rsidRPr="00AA64A5">
              <w:rPr>
                <w:rFonts w:ascii="Arial" w:hAnsi="Arial" w:cs="Arial"/>
                <w:i/>
                <w:sz w:val="22"/>
                <w:szCs w:val="22"/>
                <w:lang w:val="lv-LV"/>
              </w:rPr>
              <w:t>.punkts</w:t>
            </w:r>
            <w:r w:rsidRPr="00AA64A5">
              <w:rPr>
                <w:rFonts w:ascii="Arial" w:hAnsi="Arial" w:cs="Arial"/>
                <w:sz w:val="22"/>
                <w:szCs w:val="22"/>
                <w:lang w:val="lv-LV"/>
              </w:rPr>
              <w:t>).</w:t>
            </w:r>
          </w:p>
        </w:tc>
      </w:tr>
      <w:tr w:rsidR="004D406B" w:rsidRPr="00372C84" w14:paraId="61FA40C2" w14:textId="77777777" w:rsidTr="00E36393">
        <w:tc>
          <w:tcPr>
            <w:tcW w:w="1176" w:type="dxa"/>
          </w:tcPr>
          <w:p w14:paraId="0D4E1C1B" w14:textId="5D4E9B89"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w:t>
            </w:r>
            <w:r w:rsidR="00922690" w:rsidRPr="00AA64A5">
              <w:rPr>
                <w:rFonts w:ascii="Arial" w:hAnsi="Arial" w:cs="Arial"/>
                <w:sz w:val="22"/>
                <w:szCs w:val="22"/>
                <w:lang w:val="lv-LV"/>
              </w:rPr>
              <w:t>2</w:t>
            </w:r>
            <w:r w:rsidRPr="00AA64A5">
              <w:rPr>
                <w:rFonts w:ascii="Arial" w:hAnsi="Arial" w:cs="Arial"/>
                <w:sz w:val="22"/>
                <w:szCs w:val="22"/>
                <w:lang w:val="lv-LV"/>
              </w:rPr>
              <w:t>.4.</w:t>
            </w:r>
          </w:p>
        </w:tc>
        <w:tc>
          <w:tcPr>
            <w:tcW w:w="3517" w:type="dxa"/>
          </w:tcPr>
          <w:p w14:paraId="0898F9F9" w14:textId="02D579B1" w:rsidR="004D406B" w:rsidRPr="00AA64A5" w:rsidRDefault="004D406B" w:rsidP="004D406B">
            <w:pPr>
              <w:ind w:left="-83" w:firstLine="85"/>
              <w:jc w:val="both"/>
              <w:rPr>
                <w:rFonts w:ascii="Arial" w:hAnsi="Arial" w:cs="Arial"/>
                <w:b/>
                <w:caps/>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r w:rsidR="00425457" w:rsidRPr="00AA64A5">
              <w:rPr>
                <w:rFonts w:ascii="Arial" w:eastAsia="Calibri" w:hAnsi="Arial" w:cs="Arial"/>
                <w:sz w:val="22"/>
                <w:szCs w:val="22"/>
                <w:lang w:val="lv-LV"/>
              </w:rPr>
              <w:t>.</w:t>
            </w:r>
          </w:p>
        </w:tc>
        <w:tc>
          <w:tcPr>
            <w:tcW w:w="5055" w:type="dxa"/>
            <w:gridSpan w:val="4"/>
          </w:tcPr>
          <w:p w14:paraId="6FBA87D7" w14:textId="77777777" w:rsidR="004D406B" w:rsidRPr="00AA64A5" w:rsidRDefault="004D406B" w:rsidP="005C60DD">
            <w:pPr>
              <w:ind w:left="-59" w:firstLine="141"/>
              <w:jc w:val="both"/>
              <w:rPr>
                <w:rFonts w:ascii="Arial" w:hAnsi="Arial" w:cs="Arial"/>
                <w:b/>
                <w:caps/>
                <w:sz w:val="22"/>
                <w:szCs w:val="22"/>
                <w:lang w:val="lv-LV"/>
              </w:rPr>
            </w:pPr>
            <w:r w:rsidRPr="00AA64A5">
              <w:rPr>
                <w:rFonts w:ascii="Arial" w:hAnsi="Arial" w:cs="Arial"/>
                <w:i/>
                <w:sz w:val="22"/>
                <w:szCs w:val="22"/>
                <w:lang w:val="lv-LV"/>
              </w:rPr>
              <w:t>Dokumentu/informāciju nav jāiesniedz, pasūtītājs/komisija attiecīgo informāciju pārbauda valsts publiskajās datu bāzēs, izmantojot publiski pieejamo informāciju un pasūtītājam/komisijai pieejamo informāciju.</w:t>
            </w:r>
          </w:p>
        </w:tc>
      </w:tr>
      <w:tr w:rsidR="004D406B" w:rsidRPr="00372C84" w14:paraId="6A09C0D9" w14:textId="77777777" w:rsidTr="00E36393">
        <w:tc>
          <w:tcPr>
            <w:tcW w:w="1176" w:type="dxa"/>
          </w:tcPr>
          <w:p w14:paraId="589343D8" w14:textId="5D7D4390"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w:t>
            </w:r>
            <w:r w:rsidR="00922690" w:rsidRPr="00AA64A5">
              <w:rPr>
                <w:rFonts w:ascii="Arial" w:hAnsi="Arial" w:cs="Arial"/>
                <w:sz w:val="22"/>
                <w:szCs w:val="22"/>
                <w:lang w:val="lv-LV"/>
              </w:rPr>
              <w:t>2</w:t>
            </w:r>
            <w:r w:rsidRPr="00AA64A5">
              <w:rPr>
                <w:rFonts w:ascii="Arial" w:hAnsi="Arial" w:cs="Arial"/>
                <w:sz w:val="22"/>
                <w:szCs w:val="22"/>
                <w:lang w:val="lv-LV"/>
              </w:rPr>
              <w:t>.5.</w:t>
            </w:r>
          </w:p>
        </w:tc>
        <w:tc>
          <w:tcPr>
            <w:tcW w:w="3517" w:type="dxa"/>
          </w:tcPr>
          <w:p w14:paraId="249E887E" w14:textId="50C334EE" w:rsidR="004D406B" w:rsidRPr="00AA64A5" w:rsidRDefault="004D406B" w:rsidP="004D406B">
            <w:pPr>
              <w:ind w:left="-83" w:firstLine="85"/>
              <w:jc w:val="both"/>
              <w:rPr>
                <w:rFonts w:ascii="Arial" w:hAnsi="Arial" w:cs="Arial"/>
                <w:b/>
                <w:caps/>
                <w:sz w:val="22"/>
                <w:szCs w:val="22"/>
                <w:lang w:val="lv-LV"/>
              </w:rPr>
            </w:pPr>
            <w:r w:rsidRPr="00AA64A5">
              <w:rPr>
                <w:rFonts w:ascii="Arial" w:hAnsi="Arial" w:cs="Arial"/>
                <w:sz w:val="22"/>
                <w:szCs w:val="22"/>
                <w:lang w:val="lv-LV"/>
              </w:rPr>
              <w:t>Pretendentam uz piedāvājumu atvēršanas dienu ir neizpildītas saistības pret pasūtītāju, kas izriet no pasūtītāja un pretendenta iepriekš noslēgta līguma</w:t>
            </w:r>
            <w:r w:rsidR="00425457" w:rsidRPr="00AA64A5">
              <w:rPr>
                <w:rFonts w:ascii="Arial" w:hAnsi="Arial" w:cs="Arial"/>
                <w:sz w:val="22"/>
                <w:szCs w:val="22"/>
                <w:lang w:val="lv-LV"/>
              </w:rPr>
              <w:t>.</w:t>
            </w:r>
          </w:p>
        </w:tc>
        <w:tc>
          <w:tcPr>
            <w:tcW w:w="5055" w:type="dxa"/>
            <w:gridSpan w:val="4"/>
          </w:tcPr>
          <w:p w14:paraId="70E70723" w14:textId="77777777" w:rsidR="004D406B" w:rsidRPr="00AA64A5" w:rsidRDefault="004D406B" w:rsidP="005C60DD">
            <w:pPr>
              <w:ind w:left="-59" w:firstLine="59"/>
              <w:jc w:val="both"/>
              <w:rPr>
                <w:rFonts w:ascii="Arial" w:hAnsi="Arial" w:cs="Arial"/>
                <w:b/>
                <w:caps/>
                <w:sz w:val="22"/>
                <w:szCs w:val="22"/>
                <w:lang w:val="lv-LV"/>
              </w:rPr>
            </w:pPr>
            <w:r w:rsidRPr="00AA64A5">
              <w:rPr>
                <w:rFonts w:ascii="Arial" w:hAnsi="Arial" w:cs="Arial"/>
                <w:i/>
                <w:sz w:val="22"/>
                <w:szCs w:val="22"/>
                <w:lang w:val="lv-LV"/>
              </w:rPr>
              <w:t>Dokumentu/informāciju nav jāiesniedz, pasūtītājs/komisija informāciju par izslēgšanas nosacījumu pārbauda, izmantojot pasūtītājam/komisijai pieejamo informāciju.</w:t>
            </w:r>
          </w:p>
        </w:tc>
      </w:tr>
      <w:tr w:rsidR="004D406B" w:rsidRPr="00372C84" w14:paraId="299A5793" w14:textId="77777777" w:rsidTr="00E36393">
        <w:tc>
          <w:tcPr>
            <w:tcW w:w="1176" w:type="dxa"/>
          </w:tcPr>
          <w:p w14:paraId="13383DD8" w14:textId="74261EE7"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w:t>
            </w:r>
            <w:r w:rsidR="00922690" w:rsidRPr="00AA64A5">
              <w:rPr>
                <w:rFonts w:ascii="Arial" w:hAnsi="Arial" w:cs="Arial"/>
                <w:sz w:val="22"/>
                <w:szCs w:val="22"/>
                <w:lang w:val="lv-LV"/>
              </w:rPr>
              <w:t>2</w:t>
            </w:r>
            <w:r w:rsidRPr="00AA64A5">
              <w:rPr>
                <w:rFonts w:ascii="Arial" w:hAnsi="Arial" w:cs="Arial"/>
                <w:sz w:val="22"/>
                <w:szCs w:val="22"/>
                <w:lang w:val="lv-LV"/>
              </w:rPr>
              <w:t>.6.</w:t>
            </w:r>
          </w:p>
        </w:tc>
        <w:tc>
          <w:tcPr>
            <w:tcW w:w="3517" w:type="dxa"/>
          </w:tcPr>
          <w:p w14:paraId="6FA9485B" w14:textId="77777777" w:rsidR="004D406B" w:rsidRPr="00AA64A5" w:rsidRDefault="004D406B" w:rsidP="004D406B">
            <w:pPr>
              <w:ind w:left="-69" w:firstLine="126"/>
              <w:jc w:val="both"/>
              <w:rPr>
                <w:rFonts w:ascii="Arial" w:hAnsi="Arial" w:cs="Arial"/>
                <w:b/>
                <w:caps/>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tc>
        <w:tc>
          <w:tcPr>
            <w:tcW w:w="2106" w:type="dxa"/>
          </w:tcPr>
          <w:p w14:paraId="4C49B070" w14:textId="77777777" w:rsidR="004D406B" w:rsidRPr="00AA64A5" w:rsidRDefault="004D406B" w:rsidP="00A144F9">
            <w:pPr>
              <w:ind w:left="-45" w:right="-107" w:firstLine="45"/>
              <w:jc w:val="both"/>
              <w:rPr>
                <w:rFonts w:ascii="Arial" w:hAnsi="Arial" w:cs="Arial"/>
                <w:b/>
                <w:caps/>
                <w:sz w:val="22"/>
                <w:szCs w:val="22"/>
                <w:lang w:val="lv-LV"/>
              </w:rPr>
            </w:pPr>
            <w:r w:rsidRPr="00AA64A5">
              <w:rPr>
                <w:rFonts w:ascii="Arial" w:hAnsi="Arial" w:cs="Arial"/>
                <w:i/>
                <w:sz w:val="22"/>
                <w:szCs w:val="22"/>
                <w:lang w:val="lv-LV"/>
              </w:rPr>
              <w:t>Dokumentu nav jāiesniedz, pasūtītājs/komisija informāciju par pārbauda informācijas sistēmās.</w:t>
            </w:r>
          </w:p>
        </w:tc>
        <w:tc>
          <w:tcPr>
            <w:tcW w:w="2949" w:type="dxa"/>
            <w:gridSpan w:val="3"/>
          </w:tcPr>
          <w:p w14:paraId="765D667D" w14:textId="5864B49D" w:rsidR="004D406B" w:rsidRPr="00BC5A26" w:rsidRDefault="004D406B" w:rsidP="00BC5A26">
            <w:pPr>
              <w:overflowPunct w:val="0"/>
              <w:autoSpaceDE w:val="0"/>
              <w:autoSpaceDN w:val="0"/>
              <w:adjustRightInd w:val="0"/>
              <w:ind w:left="-61" w:right="-97" w:firstLine="140"/>
              <w:jc w:val="both"/>
              <w:textAlignment w:val="baseline"/>
              <w:rPr>
                <w:rFonts w:ascii="Arial" w:hAnsi="Arial" w:cs="Arial"/>
                <w:sz w:val="20"/>
                <w:szCs w:val="20"/>
                <w:lang w:val="lv-LV" w:eastAsia="x-none"/>
              </w:rPr>
            </w:pPr>
            <w:r w:rsidRPr="00AA64A5">
              <w:rPr>
                <w:rFonts w:ascii="Arial" w:hAnsi="Arial" w:cs="Arial"/>
                <w:sz w:val="20"/>
                <w:szCs w:val="20"/>
                <w:lang w:val="lv-LV"/>
              </w:rPr>
              <w:t xml:space="preserve">Ārvalsts kompetentas institūcijas izdota izziņa, kurā </w:t>
            </w:r>
            <w:r w:rsidRPr="00AA64A5">
              <w:rPr>
                <w:rFonts w:ascii="Arial" w:hAnsi="Arial" w:cs="Arial"/>
                <w:sz w:val="20"/>
                <w:szCs w:val="20"/>
                <w:shd w:val="clear" w:color="auto" w:fill="FFFFFF"/>
                <w:lang w:val="lv-LV"/>
              </w:rPr>
              <w:t>norādītas pārbaudei nepieciešamās ziņas (</w:t>
            </w:r>
            <w:r w:rsidRPr="00AA64A5">
              <w:rPr>
                <w:rFonts w:ascii="Arial" w:hAnsi="Arial" w:cs="Arial"/>
                <w:sz w:val="20"/>
                <w:szCs w:val="20"/>
                <w:lang w:val="lv-LV"/>
              </w:rPr>
              <w:t>personas vārds, uzvārds, personas kods/uzņēmuma reģistrācijas numurs</w:t>
            </w:r>
            <w:r w:rsidRPr="00AA64A5">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w:t>
            </w:r>
            <w:r w:rsidRPr="00AA64A5">
              <w:rPr>
                <w:rFonts w:ascii="Arial" w:hAnsi="Arial" w:cs="Arial"/>
                <w:sz w:val="20"/>
                <w:szCs w:val="20"/>
                <w:shd w:val="clear" w:color="auto" w:fill="FFFFFF"/>
                <w:lang w:val="lv-LV"/>
              </w:rPr>
              <w:lastRenderedPageBreak/>
              <w:t xml:space="preserve">pilnvarota pārstāvēt pretendentu darbībās, kas saistītas ar filiāli vai personālsabiedrības biedru) </w:t>
            </w:r>
            <w:r w:rsidRPr="00AA64A5">
              <w:rPr>
                <w:rFonts w:ascii="Arial" w:hAnsi="Arial" w:cs="Arial"/>
                <w:sz w:val="20"/>
                <w:szCs w:val="20"/>
                <w:lang w:val="lv-LV" w:eastAsia="x-none"/>
              </w:rPr>
              <w:t>Starptautisko un Latvijas Republikas nacionālo sankciju likumā noteikto ierobežojumu pārbaudei.</w:t>
            </w:r>
          </w:p>
          <w:p w14:paraId="7831CD35" w14:textId="6C83F31B" w:rsidR="004D406B" w:rsidRPr="00AA64A5" w:rsidRDefault="004D406B" w:rsidP="004D406B">
            <w:pPr>
              <w:overflowPunct w:val="0"/>
              <w:autoSpaceDE w:val="0"/>
              <w:autoSpaceDN w:val="0"/>
              <w:adjustRightInd w:val="0"/>
              <w:ind w:left="-61" w:right="-97" w:firstLine="140"/>
              <w:textAlignment w:val="baseline"/>
              <w:rPr>
                <w:rFonts w:ascii="Arial" w:hAnsi="Arial" w:cs="Arial"/>
                <w:sz w:val="20"/>
                <w:szCs w:val="20"/>
                <w:shd w:val="clear" w:color="auto" w:fill="FFFFFF"/>
                <w:lang w:val="lv-LV"/>
              </w:rPr>
            </w:pPr>
            <w:r w:rsidRPr="00AA64A5">
              <w:rPr>
                <w:rFonts w:ascii="Arial" w:hAnsi="Arial" w:cs="Arial"/>
                <w:i/>
                <w:iCs/>
                <w:sz w:val="20"/>
                <w:szCs w:val="20"/>
                <w:shd w:val="clear" w:color="auto" w:fill="FFFFFF"/>
                <w:lang w:val="lv-LV"/>
              </w:rPr>
              <w:t>Ja šāda izziņa netiek izsniegta</w:t>
            </w:r>
            <w:r w:rsidRPr="00AA64A5">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425457" w:rsidRPr="00AA64A5">
              <w:rPr>
                <w:rFonts w:ascii="Arial" w:hAnsi="Arial" w:cs="Arial"/>
                <w:sz w:val="20"/>
                <w:szCs w:val="20"/>
                <w:shd w:val="clear" w:color="auto" w:fill="FFFFFF"/>
                <w:lang w:val="lv-LV"/>
              </w:rPr>
              <w:t>.</w:t>
            </w:r>
          </w:p>
        </w:tc>
      </w:tr>
      <w:tr w:rsidR="00AA350C" w:rsidRPr="00372C84" w14:paraId="65CE32C0" w14:textId="77777777" w:rsidTr="00E36393">
        <w:tc>
          <w:tcPr>
            <w:tcW w:w="1176" w:type="dxa"/>
            <w:shd w:val="clear" w:color="auto" w:fill="auto"/>
            <w:vAlign w:val="center"/>
          </w:tcPr>
          <w:p w14:paraId="5F44E7E0" w14:textId="2CB77192" w:rsidR="00AA350C" w:rsidRPr="00AA64A5" w:rsidRDefault="00AA350C" w:rsidP="00AA350C">
            <w:pPr>
              <w:rPr>
                <w:rFonts w:ascii="Arial" w:hAnsi="Arial" w:cs="Arial"/>
                <w:b/>
                <w:bCs/>
                <w:sz w:val="22"/>
                <w:szCs w:val="22"/>
                <w:lang w:val="lv-LV"/>
              </w:rPr>
            </w:pPr>
            <w:r w:rsidRPr="00AA64A5">
              <w:rPr>
                <w:rFonts w:ascii="Arial" w:hAnsi="Arial" w:cs="Arial"/>
                <w:b/>
                <w:bCs/>
                <w:sz w:val="22"/>
                <w:szCs w:val="22"/>
                <w:lang w:val="lv-LV"/>
              </w:rPr>
              <w:lastRenderedPageBreak/>
              <w:t>3.2.</w:t>
            </w:r>
            <w:r w:rsidR="00922690" w:rsidRPr="00AA64A5">
              <w:rPr>
                <w:rFonts w:ascii="Arial" w:hAnsi="Arial" w:cs="Arial"/>
                <w:b/>
                <w:bCs/>
                <w:sz w:val="22"/>
                <w:szCs w:val="22"/>
                <w:lang w:val="lv-LV"/>
              </w:rPr>
              <w:t>3</w:t>
            </w:r>
            <w:r w:rsidRPr="00AA64A5">
              <w:rPr>
                <w:rFonts w:ascii="Arial" w:hAnsi="Arial" w:cs="Arial"/>
                <w:b/>
                <w:bCs/>
                <w:sz w:val="22"/>
                <w:szCs w:val="22"/>
                <w:lang w:val="lv-LV"/>
              </w:rPr>
              <w:t>.</w:t>
            </w:r>
          </w:p>
        </w:tc>
        <w:tc>
          <w:tcPr>
            <w:tcW w:w="8572" w:type="dxa"/>
            <w:gridSpan w:val="5"/>
            <w:shd w:val="clear" w:color="auto" w:fill="auto"/>
          </w:tcPr>
          <w:p w14:paraId="1BC9BF8F" w14:textId="77777777" w:rsidR="00187DCB" w:rsidRPr="00AA64A5" w:rsidRDefault="00187DCB" w:rsidP="00187DCB">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718065CC" w14:textId="7EABB19D" w:rsidR="00AA350C" w:rsidRPr="00AA64A5" w:rsidRDefault="00AA350C" w:rsidP="00187DCB">
            <w:pPr>
              <w:jc w:val="center"/>
              <w:rPr>
                <w:rFonts w:ascii="Arial" w:hAnsi="Arial" w:cs="Arial"/>
                <w:b/>
                <w:caps/>
                <w:sz w:val="22"/>
                <w:szCs w:val="22"/>
                <w:lang w:val="lv-LV"/>
              </w:rPr>
            </w:pPr>
            <w:r w:rsidRPr="00AA64A5">
              <w:rPr>
                <w:rFonts w:ascii="Arial" w:eastAsia="Calibri" w:hAnsi="Arial" w:cs="Arial"/>
                <w:b/>
                <w:sz w:val="22"/>
                <w:szCs w:val="22"/>
                <w:lang w:val="lv-LV"/>
              </w:rPr>
              <w:t xml:space="preserve">Prasības attiecībā uz pretendenta iespējām veikt profesionālo darbību, </w:t>
            </w:r>
            <w:r w:rsidRPr="00AA64A5">
              <w:rPr>
                <w:rFonts w:ascii="Arial" w:hAnsi="Arial" w:cs="Arial"/>
                <w:b/>
                <w:sz w:val="22"/>
                <w:szCs w:val="22"/>
                <w:lang w:val="lv-LV"/>
              </w:rPr>
              <w:t>saimniecisko stāvokli,</w:t>
            </w:r>
            <w:r w:rsidRPr="00AA64A5">
              <w:rPr>
                <w:rFonts w:ascii="Arial" w:eastAsia="Calibri" w:hAnsi="Arial" w:cs="Arial"/>
                <w:b/>
                <w:sz w:val="22"/>
                <w:szCs w:val="22"/>
                <w:lang w:val="lv-LV"/>
              </w:rPr>
              <w:t xml:space="preserve"> tehniskajām un profesionālajām spējām:</w:t>
            </w:r>
          </w:p>
        </w:tc>
      </w:tr>
      <w:tr w:rsidR="00AA350C" w:rsidRPr="00372C84" w14:paraId="7C429B45" w14:textId="77777777" w:rsidTr="00B75F3C">
        <w:tc>
          <w:tcPr>
            <w:tcW w:w="1176" w:type="dxa"/>
            <w:tcBorders>
              <w:bottom w:val="single" w:sz="4" w:space="0" w:color="auto"/>
            </w:tcBorders>
          </w:tcPr>
          <w:p w14:paraId="327DE277" w14:textId="732B4A77" w:rsidR="00AA350C" w:rsidRPr="00AA64A5" w:rsidRDefault="00AA350C" w:rsidP="00AA350C">
            <w:pPr>
              <w:rPr>
                <w:rFonts w:ascii="Arial" w:hAnsi="Arial" w:cs="Arial"/>
                <w:sz w:val="22"/>
                <w:szCs w:val="22"/>
                <w:lang w:val="lv-LV"/>
              </w:rPr>
            </w:pPr>
            <w:r w:rsidRPr="00AA64A5">
              <w:rPr>
                <w:rFonts w:ascii="Arial" w:hAnsi="Arial" w:cs="Arial"/>
                <w:sz w:val="22"/>
                <w:szCs w:val="22"/>
                <w:lang w:val="lv-LV"/>
              </w:rPr>
              <w:t>3.2.</w:t>
            </w:r>
            <w:r w:rsidR="00922690" w:rsidRPr="00AA64A5">
              <w:rPr>
                <w:rFonts w:ascii="Arial" w:hAnsi="Arial" w:cs="Arial"/>
                <w:sz w:val="22"/>
                <w:szCs w:val="22"/>
                <w:lang w:val="lv-LV"/>
              </w:rPr>
              <w:t>3</w:t>
            </w:r>
            <w:r w:rsidRPr="00AA64A5">
              <w:rPr>
                <w:rFonts w:ascii="Arial" w:hAnsi="Arial" w:cs="Arial"/>
                <w:sz w:val="22"/>
                <w:szCs w:val="22"/>
                <w:lang w:val="lv-LV"/>
              </w:rPr>
              <w:t>.1.</w:t>
            </w:r>
          </w:p>
        </w:tc>
        <w:tc>
          <w:tcPr>
            <w:tcW w:w="3517" w:type="dxa"/>
            <w:tcBorders>
              <w:bottom w:val="single" w:sz="4" w:space="0" w:color="auto"/>
            </w:tcBorders>
          </w:tcPr>
          <w:p w14:paraId="2265CC98" w14:textId="49B32AB0" w:rsidR="00AA350C" w:rsidRPr="00AA64A5" w:rsidRDefault="00AA350C" w:rsidP="00AE07FA">
            <w:pPr>
              <w:ind w:left="-56"/>
              <w:jc w:val="both"/>
              <w:rPr>
                <w:rFonts w:ascii="Arial" w:hAnsi="Arial" w:cs="Arial"/>
                <w:b/>
                <w:caps/>
                <w:sz w:val="22"/>
                <w:szCs w:val="22"/>
                <w:lang w:val="lv-LV"/>
              </w:rPr>
            </w:pPr>
            <w:r w:rsidRPr="00AA64A5">
              <w:rPr>
                <w:rFonts w:ascii="Arial" w:eastAsia="Calibri" w:hAnsi="Arial" w:cs="Arial"/>
                <w:sz w:val="22"/>
                <w:szCs w:val="22"/>
                <w:lang w:val="lv-LV"/>
              </w:rPr>
              <w:t>Pretendents</w:t>
            </w:r>
            <w:r w:rsidRPr="00AA64A5">
              <w:rPr>
                <w:rStyle w:val="FootnoteReference"/>
                <w:rFonts w:ascii="Arial" w:eastAsia="Calibri" w:hAnsi="Arial" w:cs="Arial"/>
                <w:sz w:val="22"/>
                <w:szCs w:val="22"/>
                <w:lang w:val="lv-LV"/>
              </w:rPr>
              <w:footnoteReference w:id="7"/>
            </w:r>
            <w:r w:rsidRPr="00AA64A5">
              <w:rPr>
                <w:rFonts w:ascii="Arial" w:eastAsia="Calibri" w:hAnsi="Arial" w:cs="Arial"/>
                <w:sz w:val="22"/>
                <w:szCs w:val="22"/>
                <w:lang w:val="lv-LV"/>
              </w:rPr>
              <w:t xml:space="preserve"> ir reģistrēts</w:t>
            </w:r>
            <w:r w:rsidRPr="00AA64A5">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r w:rsidR="00A05FB7" w:rsidRPr="00AA64A5">
              <w:rPr>
                <w:rFonts w:ascii="Arial" w:hAnsi="Arial" w:cs="Arial"/>
                <w:bCs/>
                <w:sz w:val="22"/>
                <w:szCs w:val="22"/>
                <w:lang w:val="lv-LV"/>
              </w:rPr>
              <w:t>.</w:t>
            </w:r>
          </w:p>
        </w:tc>
        <w:tc>
          <w:tcPr>
            <w:tcW w:w="2474" w:type="dxa"/>
            <w:gridSpan w:val="2"/>
            <w:tcBorders>
              <w:bottom w:val="single" w:sz="4" w:space="0" w:color="auto"/>
            </w:tcBorders>
          </w:tcPr>
          <w:p w14:paraId="3666A322" w14:textId="77777777" w:rsidR="00AA350C" w:rsidRPr="00AA64A5" w:rsidRDefault="00AA350C" w:rsidP="00AA350C">
            <w:pPr>
              <w:ind w:left="-45" w:firstLine="98"/>
              <w:jc w:val="both"/>
              <w:rPr>
                <w:rFonts w:ascii="Arial" w:hAnsi="Arial" w:cs="Arial"/>
                <w:b/>
                <w:caps/>
                <w:sz w:val="22"/>
                <w:szCs w:val="22"/>
                <w:lang w:val="lv-LV"/>
              </w:rPr>
            </w:pPr>
            <w:r w:rsidRPr="00AA64A5">
              <w:rPr>
                <w:rFonts w:ascii="Arial" w:hAnsi="Arial" w:cs="Arial"/>
                <w:i/>
                <w:sz w:val="22"/>
                <w:szCs w:val="22"/>
                <w:lang w:val="lv-LV"/>
              </w:rPr>
              <w:t>Latvijā reģistrētam pretendentam prasības izpildei apliecinošu dokumentu nav jāiesniedz, informāciju pasūtītājs/komisija pārbauda valsts publiskajās datu bāzēs.</w:t>
            </w:r>
          </w:p>
        </w:tc>
        <w:tc>
          <w:tcPr>
            <w:tcW w:w="2581" w:type="dxa"/>
            <w:gridSpan w:val="2"/>
            <w:tcBorders>
              <w:bottom w:val="single" w:sz="4" w:space="0" w:color="auto"/>
            </w:tcBorders>
          </w:tcPr>
          <w:p w14:paraId="1A8D26DF" w14:textId="77777777" w:rsidR="00AA350C" w:rsidRPr="00AA64A5" w:rsidRDefault="00AA350C" w:rsidP="00427496">
            <w:pPr>
              <w:overflowPunct w:val="0"/>
              <w:autoSpaceDE w:val="0"/>
              <w:autoSpaceDN w:val="0"/>
              <w:adjustRightInd w:val="0"/>
              <w:ind w:left="24" w:right="-55" w:hanging="98"/>
              <w:jc w:val="both"/>
              <w:textAlignment w:val="baseline"/>
              <w:rPr>
                <w:rFonts w:ascii="Arial" w:hAnsi="Arial" w:cs="Arial"/>
                <w:iCs/>
                <w:sz w:val="22"/>
                <w:szCs w:val="22"/>
                <w:lang w:val="lv-LV"/>
              </w:rPr>
            </w:pPr>
            <w:r w:rsidRPr="00AA64A5">
              <w:rPr>
                <w:rFonts w:ascii="Arial" w:eastAsia="Calibri" w:hAnsi="Arial" w:cs="Arial"/>
                <w:iCs/>
                <w:sz w:val="22"/>
                <w:szCs w:val="22"/>
                <w:lang w:val="lv-LV"/>
              </w:rPr>
              <w:t>1) Ārvalstīs reģistrētā pretendenta</w:t>
            </w:r>
            <w:r w:rsidRPr="00AA64A5">
              <w:rPr>
                <w:rFonts w:ascii="Arial" w:hAnsi="Arial" w:cs="Arial"/>
                <w:iCs/>
                <w:sz w:val="22"/>
                <w:szCs w:val="22"/>
                <w:lang w:val="lv-LV"/>
              </w:rPr>
              <w:t xml:space="preserve"> mītnes zemes likumdošanā noteikts komersanta reģistrācijas faktu apliecinoša dokumenta kopija;</w:t>
            </w:r>
          </w:p>
          <w:p w14:paraId="3C1B3EBD" w14:textId="435E902A" w:rsidR="00AA350C" w:rsidRPr="00AA64A5" w:rsidRDefault="00AA350C" w:rsidP="00427496">
            <w:pPr>
              <w:spacing w:before="40"/>
              <w:ind w:left="24" w:right="-57" w:hanging="98"/>
              <w:jc w:val="both"/>
              <w:rPr>
                <w:rFonts w:ascii="Arial" w:hAnsi="Arial" w:cs="Arial"/>
                <w:b/>
                <w:caps/>
                <w:sz w:val="22"/>
                <w:szCs w:val="22"/>
                <w:lang w:val="lv-LV"/>
              </w:rPr>
            </w:pPr>
            <w:r w:rsidRPr="00AA64A5">
              <w:rPr>
                <w:rFonts w:ascii="Arial" w:hAnsi="Arial" w:cs="Arial"/>
                <w:sz w:val="22"/>
                <w:szCs w:val="22"/>
                <w:lang w:val="lv-LV"/>
              </w:rPr>
              <w:t>2) ja attiecīgās valsts normatīvais regulējums neparedz reģistrācijas dokumenta izdošanu, tad pretendents pieteikum</w:t>
            </w:r>
            <w:r w:rsidR="004C0D57" w:rsidRPr="00AA64A5">
              <w:rPr>
                <w:rFonts w:ascii="Arial" w:hAnsi="Arial" w:cs="Arial"/>
                <w:sz w:val="22"/>
                <w:szCs w:val="22"/>
                <w:lang w:val="lv-LV"/>
              </w:rPr>
              <w:t>a</w:t>
            </w:r>
            <w:r w:rsidRPr="00AA64A5">
              <w:rPr>
                <w:rFonts w:ascii="Arial" w:hAnsi="Arial" w:cs="Arial"/>
                <w:sz w:val="22"/>
                <w:szCs w:val="22"/>
                <w:lang w:val="lv-LV"/>
              </w:rPr>
              <w:t xml:space="preserve"> (nolikuma 1.pielikum</w:t>
            </w:r>
            <w:r w:rsidR="004C0D57" w:rsidRPr="00AA64A5">
              <w:rPr>
                <w:rFonts w:ascii="Arial" w:hAnsi="Arial" w:cs="Arial"/>
                <w:sz w:val="22"/>
                <w:szCs w:val="22"/>
                <w:lang w:val="lv-LV"/>
              </w:rPr>
              <w:t>s)</w:t>
            </w:r>
            <w:r w:rsidRPr="00AA64A5">
              <w:rPr>
                <w:rFonts w:ascii="Arial" w:hAnsi="Arial" w:cs="Arial"/>
                <w:sz w:val="22"/>
                <w:szCs w:val="22"/>
                <w:lang w:val="lv-LV"/>
              </w:rPr>
              <w:t xml:space="preserve"> </w:t>
            </w:r>
            <w:r w:rsidR="00BC59A0" w:rsidRPr="00AA64A5">
              <w:rPr>
                <w:rFonts w:ascii="Arial" w:hAnsi="Arial" w:cs="Arial"/>
                <w:sz w:val="22"/>
                <w:szCs w:val="22"/>
                <w:lang w:val="lv-LV"/>
              </w:rPr>
              <w:t>15</w:t>
            </w:r>
            <w:r w:rsidRPr="00AA64A5">
              <w:rPr>
                <w:rFonts w:ascii="Arial" w:hAnsi="Arial" w:cs="Arial"/>
                <w:sz w:val="22"/>
                <w:szCs w:val="22"/>
                <w:lang w:val="lv-LV"/>
              </w:rPr>
              <w:t>.punktā iekļaut</w:t>
            </w:r>
            <w:r w:rsidR="004C0D57" w:rsidRPr="00AA64A5">
              <w:rPr>
                <w:rFonts w:ascii="Arial" w:hAnsi="Arial" w:cs="Arial"/>
                <w:sz w:val="22"/>
                <w:szCs w:val="22"/>
                <w:lang w:val="lv-LV"/>
              </w:rPr>
              <w:t>ajā</w:t>
            </w:r>
            <w:r w:rsidRPr="00AA64A5">
              <w:rPr>
                <w:rFonts w:ascii="Arial" w:hAnsi="Arial" w:cs="Arial"/>
                <w:sz w:val="22"/>
                <w:szCs w:val="22"/>
                <w:lang w:val="lv-LV"/>
              </w:rPr>
              <w:t xml:space="preserve"> form</w:t>
            </w:r>
            <w:r w:rsidR="004C0D57" w:rsidRPr="00AA64A5">
              <w:rPr>
                <w:rFonts w:ascii="Arial" w:hAnsi="Arial" w:cs="Arial"/>
                <w:sz w:val="22"/>
                <w:szCs w:val="22"/>
                <w:lang w:val="lv-LV"/>
              </w:rPr>
              <w:t>ā</w:t>
            </w:r>
            <w:r w:rsidRPr="00AA64A5">
              <w:rPr>
                <w:rFonts w:ascii="Arial" w:hAnsi="Arial" w:cs="Arial"/>
                <w:sz w:val="22"/>
                <w:szCs w:val="22"/>
                <w:lang w:val="lv-LV"/>
              </w:rPr>
              <w:t xml:space="preserve"> norāda kompetento iestādi attiecīgajā valstī, kas nepieciešamības gadījumā var apliecināt reģistrācijas faktu.</w:t>
            </w:r>
          </w:p>
        </w:tc>
      </w:tr>
      <w:tr w:rsidR="00B75F3C" w:rsidRPr="00372C84" w14:paraId="7D9993B0" w14:textId="77777777" w:rsidTr="00B75F3C">
        <w:trPr>
          <w:trHeight w:val="990"/>
        </w:trPr>
        <w:tc>
          <w:tcPr>
            <w:tcW w:w="1176" w:type="dxa"/>
            <w:tcBorders>
              <w:bottom w:val="nil"/>
            </w:tcBorders>
          </w:tcPr>
          <w:p w14:paraId="224B9244" w14:textId="20ECF651" w:rsidR="00B75F3C" w:rsidRPr="00AA64A5" w:rsidRDefault="00B75F3C" w:rsidP="00AA350C">
            <w:pPr>
              <w:rPr>
                <w:rFonts w:ascii="Arial" w:hAnsi="Arial" w:cs="Arial"/>
                <w:sz w:val="22"/>
                <w:szCs w:val="22"/>
                <w:lang w:val="lv-LV"/>
              </w:rPr>
            </w:pPr>
            <w:r w:rsidRPr="00AA64A5">
              <w:rPr>
                <w:rFonts w:ascii="Arial" w:hAnsi="Arial" w:cs="Arial"/>
                <w:sz w:val="22"/>
                <w:szCs w:val="22"/>
                <w:lang w:val="lv-LV"/>
              </w:rPr>
              <w:t>3.2.3.2.</w:t>
            </w:r>
          </w:p>
        </w:tc>
        <w:tc>
          <w:tcPr>
            <w:tcW w:w="3517" w:type="dxa"/>
            <w:tcBorders>
              <w:bottom w:val="nil"/>
            </w:tcBorders>
          </w:tcPr>
          <w:p w14:paraId="4836F945" w14:textId="2A71E2EC" w:rsidR="00B75F3C" w:rsidRPr="00AA64A5" w:rsidRDefault="00B75F3C" w:rsidP="00B75F3C">
            <w:pPr>
              <w:pStyle w:val="CommentText"/>
              <w:ind w:left="-56" w:firstLine="141"/>
              <w:contextualSpacing/>
              <w:jc w:val="both"/>
              <w:rPr>
                <w:rFonts w:ascii="Arial" w:hAnsi="Arial" w:cs="Arial"/>
                <w:sz w:val="22"/>
                <w:szCs w:val="22"/>
                <w:lang w:val="lv-LV"/>
              </w:rPr>
            </w:pPr>
            <w:r w:rsidRPr="00AA64A5">
              <w:rPr>
                <w:rFonts w:ascii="Arial" w:hAnsi="Arial" w:cs="Arial"/>
                <w:sz w:val="22"/>
                <w:szCs w:val="22"/>
                <w:lang w:val="lv-LV"/>
              </w:rPr>
              <w:t xml:space="preserve">Pretendenta vidējais neto finanšu apgrozījums </w:t>
            </w:r>
            <w:r w:rsidRPr="00AA64A5">
              <w:rPr>
                <w:rFonts w:ascii="Arial" w:hAnsi="Arial" w:cs="Arial"/>
                <w:bCs/>
                <w:sz w:val="22"/>
                <w:szCs w:val="22"/>
                <w:lang w:val="lv-LV"/>
              </w:rPr>
              <w:t>pēdējos 2 (divos)</w:t>
            </w:r>
            <w:r w:rsidRPr="00AA64A5">
              <w:rPr>
                <w:rStyle w:val="FootnoteReference"/>
                <w:rFonts w:ascii="Arial" w:hAnsi="Arial" w:cs="Arial"/>
                <w:bCs/>
                <w:sz w:val="22"/>
                <w:szCs w:val="22"/>
                <w:lang w:val="lv-LV"/>
              </w:rPr>
              <w:footnoteReference w:id="8"/>
            </w:r>
            <w:r w:rsidRPr="00AA64A5">
              <w:rPr>
                <w:rFonts w:ascii="Arial" w:hAnsi="Arial" w:cs="Arial"/>
                <w:bCs/>
                <w:sz w:val="22"/>
                <w:szCs w:val="22"/>
                <w:lang w:val="lv-LV"/>
              </w:rPr>
              <w:t xml:space="preserve"> (2018. un 2019.) gados</w:t>
            </w:r>
            <w:r w:rsidRPr="00AA64A5">
              <w:rPr>
                <w:rFonts w:ascii="Arial" w:hAnsi="Arial" w:cs="Arial"/>
                <w:sz w:val="22"/>
                <w:szCs w:val="22"/>
                <w:lang w:val="lv-LV"/>
              </w:rPr>
              <w:t xml:space="preserve"> ir bijis vismaz 400 000 EUR (četri simti tūkstoši </w:t>
            </w:r>
            <w:r w:rsidRPr="00AA64A5">
              <w:rPr>
                <w:rFonts w:ascii="Arial" w:hAnsi="Arial" w:cs="Arial"/>
                <w:i/>
                <w:sz w:val="22"/>
                <w:szCs w:val="22"/>
                <w:lang w:val="lv-LV"/>
              </w:rPr>
              <w:t>euro</w:t>
            </w:r>
            <w:r w:rsidRPr="00AA64A5">
              <w:rPr>
                <w:rFonts w:ascii="Arial" w:hAnsi="Arial" w:cs="Arial"/>
                <w:sz w:val="22"/>
                <w:szCs w:val="22"/>
                <w:lang w:val="lv-LV"/>
              </w:rPr>
              <w:t>).</w:t>
            </w:r>
          </w:p>
        </w:tc>
        <w:tc>
          <w:tcPr>
            <w:tcW w:w="5055" w:type="dxa"/>
            <w:gridSpan w:val="4"/>
            <w:tcBorders>
              <w:bottom w:val="nil"/>
            </w:tcBorders>
          </w:tcPr>
          <w:p w14:paraId="30BDD4CD" w14:textId="08915D66" w:rsidR="00B75F3C" w:rsidRPr="00AA64A5" w:rsidRDefault="00B75F3C" w:rsidP="00BC59A0">
            <w:pPr>
              <w:spacing w:before="40"/>
              <w:ind w:left="40" w:right="-75" w:hanging="98"/>
              <w:jc w:val="both"/>
              <w:rPr>
                <w:rFonts w:ascii="Arial" w:hAnsi="Arial" w:cs="Arial"/>
                <w:sz w:val="22"/>
                <w:szCs w:val="22"/>
                <w:lang w:val="lv-LV"/>
              </w:rPr>
            </w:pPr>
            <w:r w:rsidRPr="00AA64A5">
              <w:rPr>
                <w:rFonts w:ascii="Arial" w:hAnsi="Arial" w:cs="Arial"/>
                <w:sz w:val="22"/>
                <w:szCs w:val="22"/>
                <w:lang w:val="lv-LV"/>
              </w:rPr>
              <w:t>1) informācija par pretendenta finanšu apgrozījumu tiek norādīta, aizpildot pieteikuma (nolikuma 1.pielikums) 13.punktā iekļauto formu;</w:t>
            </w:r>
          </w:p>
        </w:tc>
      </w:tr>
      <w:tr w:rsidR="00B75F3C" w:rsidRPr="00372C84" w14:paraId="55093656" w14:textId="77777777" w:rsidTr="00342066">
        <w:trPr>
          <w:trHeight w:val="707"/>
        </w:trPr>
        <w:tc>
          <w:tcPr>
            <w:tcW w:w="1176" w:type="dxa"/>
            <w:tcBorders>
              <w:top w:val="nil"/>
            </w:tcBorders>
          </w:tcPr>
          <w:p w14:paraId="53B6AC9F" w14:textId="77777777" w:rsidR="00B75F3C" w:rsidRPr="00AA64A5" w:rsidRDefault="00B75F3C" w:rsidP="00AA350C">
            <w:pPr>
              <w:rPr>
                <w:rFonts w:ascii="Arial" w:hAnsi="Arial" w:cs="Arial"/>
                <w:sz w:val="22"/>
                <w:szCs w:val="22"/>
                <w:lang w:val="lv-LV"/>
              </w:rPr>
            </w:pPr>
          </w:p>
        </w:tc>
        <w:tc>
          <w:tcPr>
            <w:tcW w:w="3517" w:type="dxa"/>
            <w:tcBorders>
              <w:top w:val="nil"/>
            </w:tcBorders>
          </w:tcPr>
          <w:p w14:paraId="04007F74" w14:textId="77777777" w:rsidR="0010210F" w:rsidRPr="00AA64A5" w:rsidRDefault="0010210F" w:rsidP="00B75F3C">
            <w:pPr>
              <w:pStyle w:val="CommentText"/>
              <w:ind w:left="-56" w:firstLine="141"/>
              <w:contextualSpacing/>
              <w:jc w:val="both"/>
              <w:rPr>
                <w:rFonts w:ascii="Arial" w:hAnsi="Arial" w:cs="Arial"/>
                <w:sz w:val="22"/>
                <w:szCs w:val="22"/>
                <w:lang w:val="lv-LV"/>
              </w:rPr>
            </w:pPr>
          </w:p>
          <w:p w14:paraId="220927A8" w14:textId="730438B5" w:rsidR="00B75F3C" w:rsidRPr="00AA64A5" w:rsidRDefault="00B75F3C" w:rsidP="00B75F3C">
            <w:pPr>
              <w:pStyle w:val="CommentText"/>
              <w:ind w:left="-56" w:firstLine="141"/>
              <w:contextualSpacing/>
              <w:jc w:val="both"/>
              <w:rPr>
                <w:rFonts w:ascii="Arial" w:hAnsi="Arial" w:cs="Arial"/>
                <w:sz w:val="22"/>
                <w:szCs w:val="22"/>
                <w:lang w:val="lv-LV"/>
              </w:rPr>
            </w:pPr>
            <w:r w:rsidRPr="00AA64A5">
              <w:rPr>
                <w:rFonts w:ascii="Arial" w:hAnsi="Arial" w:cs="Arial"/>
                <w:sz w:val="22"/>
                <w:szCs w:val="22"/>
                <w:lang w:val="lv-LV"/>
              </w:rPr>
              <w:t xml:space="preserve">Ja pretendents balstās uz sadarbības partneru finansiālajām </w:t>
            </w:r>
            <w:r w:rsidRPr="00AA64A5">
              <w:rPr>
                <w:rFonts w:ascii="Arial" w:hAnsi="Arial" w:cs="Arial"/>
                <w:sz w:val="22"/>
                <w:szCs w:val="22"/>
                <w:lang w:val="lv-LV"/>
              </w:rPr>
              <w:lastRenderedPageBreak/>
              <w:t>iespējām, pretendentam jāiesniedz 3.2.4.1.punktā prasīto informāciju, dokumentu (-us), iekļaujot apliecinājumu, ka sadarbības partneris, uz kura saimnieciskajām un finansiālajām spējām pretendents balstās un kurš būs finansiāli atbildīgi par līguma izpildi, ir solidāri atbildīgi pret pasūtītāju.</w:t>
            </w:r>
          </w:p>
        </w:tc>
        <w:tc>
          <w:tcPr>
            <w:tcW w:w="2474" w:type="dxa"/>
            <w:gridSpan w:val="2"/>
            <w:tcBorders>
              <w:top w:val="nil"/>
              <w:bottom w:val="single" w:sz="4" w:space="0" w:color="auto"/>
            </w:tcBorders>
          </w:tcPr>
          <w:p w14:paraId="54430DFB" w14:textId="6E1B432F" w:rsidR="00B75F3C" w:rsidRPr="00AA64A5" w:rsidRDefault="00B75F3C" w:rsidP="00B75F3C">
            <w:pPr>
              <w:ind w:left="25" w:right="-68" w:hanging="98"/>
              <w:jc w:val="both"/>
              <w:rPr>
                <w:rFonts w:ascii="Arial" w:hAnsi="Arial" w:cs="Arial"/>
                <w:sz w:val="22"/>
                <w:szCs w:val="22"/>
                <w:lang w:val="lv-LV"/>
              </w:rPr>
            </w:pPr>
            <w:r w:rsidRPr="00AA64A5">
              <w:rPr>
                <w:rFonts w:ascii="Arial" w:hAnsi="Arial" w:cs="Arial"/>
                <w:bCs/>
                <w:sz w:val="22"/>
                <w:szCs w:val="22"/>
                <w:lang w:val="lv-LV"/>
              </w:rPr>
              <w:lastRenderedPageBreak/>
              <w:t>2)</w:t>
            </w:r>
            <w:r w:rsidR="00BC5A26">
              <w:rPr>
                <w:rFonts w:ascii="Arial" w:hAnsi="Arial" w:cs="Arial"/>
                <w:bCs/>
                <w:sz w:val="22"/>
                <w:szCs w:val="22"/>
                <w:lang w:val="lv-LV"/>
              </w:rPr>
              <w:t xml:space="preserve"> </w:t>
            </w:r>
            <w:r w:rsidRPr="00AA64A5">
              <w:rPr>
                <w:rFonts w:ascii="Arial" w:hAnsi="Arial" w:cs="Arial"/>
                <w:bCs/>
                <w:i/>
                <w:iCs/>
                <w:sz w:val="22"/>
                <w:szCs w:val="22"/>
                <w:lang w:val="lv-LV"/>
              </w:rPr>
              <w:t xml:space="preserve">norādītai  informācijai apliecinošu dokumentu nav jāiesniedz, Latvijā </w:t>
            </w:r>
            <w:r w:rsidRPr="00AA64A5">
              <w:rPr>
                <w:rFonts w:ascii="Arial" w:hAnsi="Arial" w:cs="Arial"/>
                <w:bCs/>
                <w:i/>
                <w:iCs/>
                <w:sz w:val="22"/>
                <w:szCs w:val="22"/>
                <w:lang w:val="lv-LV"/>
              </w:rPr>
              <w:lastRenderedPageBreak/>
              <w:t>reģistrētu pretendentu komisija/pasūtītājs pārbauda publiskajās datu bāzēs, izmantojot publiski pieejamo informāciju</w:t>
            </w:r>
            <w:r w:rsidRPr="00AA64A5">
              <w:rPr>
                <w:rFonts w:ascii="Arial" w:hAnsi="Arial" w:cs="Arial"/>
                <w:bCs/>
                <w:sz w:val="22"/>
                <w:szCs w:val="22"/>
                <w:lang w:val="lv-LV"/>
              </w:rPr>
              <w:t>.</w:t>
            </w:r>
          </w:p>
        </w:tc>
        <w:tc>
          <w:tcPr>
            <w:tcW w:w="2581" w:type="dxa"/>
            <w:gridSpan w:val="2"/>
            <w:tcBorders>
              <w:top w:val="nil"/>
              <w:bottom w:val="single" w:sz="4" w:space="0" w:color="auto"/>
            </w:tcBorders>
          </w:tcPr>
          <w:p w14:paraId="2B7C27A2" w14:textId="4BB8D57D" w:rsidR="00B75F3C" w:rsidRPr="00AA64A5" w:rsidRDefault="00B75F3C" w:rsidP="00BC59A0">
            <w:pPr>
              <w:spacing w:before="40"/>
              <w:ind w:left="40" w:right="-75" w:hanging="98"/>
              <w:jc w:val="both"/>
              <w:rPr>
                <w:rFonts w:ascii="Arial" w:hAnsi="Arial" w:cs="Arial"/>
                <w:sz w:val="22"/>
                <w:szCs w:val="22"/>
                <w:lang w:val="lv-LV"/>
              </w:rPr>
            </w:pPr>
            <w:r w:rsidRPr="00AA64A5">
              <w:rPr>
                <w:rFonts w:ascii="Arial" w:hAnsi="Arial" w:cs="Arial"/>
                <w:sz w:val="22"/>
                <w:szCs w:val="22"/>
                <w:lang w:val="lv-LV"/>
              </w:rPr>
              <w:lastRenderedPageBreak/>
              <w:t xml:space="preserve">2) ārvalstīs reģistrētam pretendentam papildus jāiesniedz par katru </w:t>
            </w:r>
            <w:r w:rsidRPr="00AA64A5">
              <w:rPr>
                <w:rFonts w:ascii="Arial" w:hAnsi="Arial" w:cs="Arial"/>
                <w:sz w:val="22"/>
                <w:szCs w:val="22"/>
                <w:lang w:val="lv-LV"/>
              </w:rPr>
              <w:lastRenderedPageBreak/>
              <w:t>veidlapā norādīto finanšu gadu savas mītnes zemes likumdošanā noteikti peļņas – zaudējumu aprēķinam līdzvērtīgi dokumenti, kas prasības izpildei uzskatāmi apliecina saimniecisko un finansiālo stāvokli.</w:t>
            </w:r>
          </w:p>
        </w:tc>
      </w:tr>
      <w:tr w:rsidR="00AA350C" w:rsidRPr="00AA64A5" w14:paraId="1B5B16B1" w14:textId="77777777" w:rsidTr="00E36393">
        <w:tc>
          <w:tcPr>
            <w:tcW w:w="1176" w:type="dxa"/>
          </w:tcPr>
          <w:p w14:paraId="07C3B144" w14:textId="79B5674D" w:rsidR="00AA350C" w:rsidRPr="00AA64A5" w:rsidRDefault="00AA350C" w:rsidP="00AA350C">
            <w:pPr>
              <w:rPr>
                <w:rFonts w:ascii="Arial" w:hAnsi="Arial" w:cs="Arial"/>
                <w:sz w:val="22"/>
                <w:szCs w:val="22"/>
                <w:lang w:val="lv-LV"/>
              </w:rPr>
            </w:pPr>
            <w:r w:rsidRPr="00AA64A5">
              <w:rPr>
                <w:rFonts w:ascii="Arial" w:hAnsi="Arial" w:cs="Arial"/>
                <w:sz w:val="22"/>
                <w:szCs w:val="22"/>
                <w:lang w:val="lv-LV"/>
              </w:rPr>
              <w:lastRenderedPageBreak/>
              <w:t>3.2.</w:t>
            </w:r>
            <w:r w:rsidR="00922690" w:rsidRPr="00AA64A5">
              <w:rPr>
                <w:rFonts w:ascii="Arial" w:hAnsi="Arial" w:cs="Arial"/>
                <w:sz w:val="22"/>
                <w:szCs w:val="22"/>
                <w:lang w:val="lv-LV"/>
              </w:rPr>
              <w:t>3</w:t>
            </w:r>
            <w:r w:rsidRPr="00AA64A5">
              <w:rPr>
                <w:rFonts w:ascii="Arial" w:hAnsi="Arial" w:cs="Arial"/>
                <w:sz w:val="22"/>
                <w:szCs w:val="22"/>
                <w:lang w:val="lv-LV"/>
              </w:rPr>
              <w:t>.3.</w:t>
            </w:r>
          </w:p>
        </w:tc>
        <w:tc>
          <w:tcPr>
            <w:tcW w:w="3517" w:type="dxa"/>
          </w:tcPr>
          <w:p w14:paraId="79742796" w14:textId="397C1C2E" w:rsidR="00AA350C" w:rsidRPr="00AA64A5" w:rsidRDefault="00AA350C" w:rsidP="00AA350C">
            <w:pPr>
              <w:ind w:left="-56" w:firstLine="141"/>
              <w:jc w:val="both"/>
              <w:rPr>
                <w:rFonts w:ascii="Arial" w:eastAsia="Calibri" w:hAnsi="Arial" w:cs="Arial"/>
                <w:bCs/>
                <w:sz w:val="22"/>
                <w:szCs w:val="22"/>
                <w:lang w:val="lv-LV"/>
              </w:rPr>
            </w:pPr>
            <w:r w:rsidRPr="00AA64A5">
              <w:rPr>
                <w:rFonts w:ascii="Arial" w:eastAsia="Calibri" w:hAnsi="Arial" w:cs="Arial"/>
                <w:sz w:val="22"/>
                <w:szCs w:val="22"/>
                <w:lang w:val="lv-LV"/>
              </w:rPr>
              <w:t>Pretendents pēdējo</w:t>
            </w:r>
            <w:r w:rsidR="00B90E95">
              <w:rPr>
                <w:rFonts w:ascii="Arial" w:eastAsia="Calibri" w:hAnsi="Arial" w:cs="Arial"/>
                <w:sz w:val="22"/>
                <w:szCs w:val="22"/>
                <w:lang w:val="lv-LV"/>
              </w:rPr>
              <w:t xml:space="preserve"> </w:t>
            </w:r>
            <w:r w:rsidR="00342066">
              <w:rPr>
                <w:rFonts w:ascii="Arial" w:eastAsia="Calibri" w:hAnsi="Arial" w:cs="Arial"/>
                <w:sz w:val="22"/>
                <w:szCs w:val="22"/>
                <w:lang w:val="lv-LV"/>
              </w:rPr>
              <w:t>3</w:t>
            </w:r>
            <w:r w:rsidR="00342066">
              <w:rPr>
                <w:rFonts w:ascii="Arial" w:hAnsi="Arial" w:cs="Arial"/>
                <w:sz w:val="22"/>
                <w:szCs w:val="22"/>
                <w:lang w:val="lv-LV"/>
              </w:rPr>
              <w:t> </w:t>
            </w:r>
            <w:r w:rsidRPr="00AA64A5">
              <w:rPr>
                <w:rFonts w:ascii="Arial" w:hAnsi="Arial" w:cs="Arial"/>
                <w:sz w:val="22"/>
                <w:szCs w:val="22"/>
                <w:lang w:val="lv-LV"/>
              </w:rPr>
              <w:t>(</w:t>
            </w:r>
            <w:r w:rsidR="00342066">
              <w:rPr>
                <w:rFonts w:ascii="Arial" w:hAnsi="Arial" w:cs="Arial"/>
                <w:sz w:val="22"/>
                <w:szCs w:val="22"/>
                <w:lang w:val="lv-LV"/>
              </w:rPr>
              <w:t>trīs</w:t>
            </w:r>
            <w:r w:rsidRPr="00AA64A5">
              <w:rPr>
                <w:rFonts w:ascii="Arial" w:hAnsi="Arial" w:cs="Arial"/>
                <w:sz w:val="22"/>
                <w:szCs w:val="22"/>
                <w:lang w:val="lv-LV"/>
              </w:rPr>
              <w:t>)</w:t>
            </w:r>
            <w:r w:rsidRPr="00AA64A5">
              <w:rPr>
                <w:rStyle w:val="FootnoteReference"/>
                <w:rFonts w:ascii="Arial" w:hAnsi="Arial" w:cs="Arial"/>
                <w:sz w:val="22"/>
                <w:szCs w:val="22"/>
                <w:lang w:val="lv-LV"/>
              </w:rPr>
              <w:footnoteReference w:id="9"/>
            </w:r>
            <w:r w:rsidRPr="00AA64A5">
              <w:rPr>
                <w:rFonts w:ascii="Arial" w:hAnsi="Arial" w:cs="Arial"/>
                <w:sz w:val="22"/>
                <w:szCs w:val="22"/>
                <w:lang w:val="lv-LV"/>
              </w:rPr>
              <w:t xml:space="preserve"> </w:t>
            </w:r>
            <w:r w:rsidRPr="00AA64A5">
              <w:rPr>
                <w:rFonts w:ascii="Arial" w:eastAsia="Calibri" w:hAnsi="Arial" w:cs="Arial"/>
                <w:sz w:val="22"/>
                <w:szCs w:val="22"/>
                <w:lang w:val="lv-LV"/>
              </w:rPr>
              <w:t>darbības gadu laikā</w:t>
            </w:r>
            <w:r w:rsidRPr="00AA64A5">
              <w:rPr>
                <w:rFonts w:ascii="Arial" w:hAnsi="Arial" w:cs="Arial"/>
                <w:sz w:val="22"/>
                <w:szCs w:val="22"/>
                <w:lang w:val="lv-LV"/>
              </w:rPr>
              <w:t xml:space="preserve"> </w:t>
            </w:r>
            <w:r w:rsidRPr="00AA64A5">
              <w:rPr>
                <w:rFonts w:ascii="Arial" w:eastAsia="Calibri" w:hAnsi="Arial" w:cs="Arial"/>
                <w:sz w:val="22"/>
                <w:szCs w:val="22"/>
                <w:lang w:val="lv-LV"/>
              </w:rPr>
              <w:t xml:space="preserve">ir </w:t>
            </w:r>
            <w:r w:rsidR="00E20DDF" w:rsidRPr="00AA64A5">
              <w:rPr>
                <w:rFonts w:ascii="Arial" w:eastAsia="Calibri" w:hAnsi="Arial" w:cs="Arial"/>
                <w:bCs/>
                <w:sz w:val="22"/>
                <w:szCs w:val="22"/>
                <w:lang w:val="lv-LV"/>
              </w:rPr>
              <w:t>veicis</w:t>
            </w:r>
            <w:r w:rsidRPr="00AA64A5">
              <w:rPr>
                <w:rFonts w:ascii="Arial" w:eastAsia="Calibri" w:hAnsi="Arial" w:cs="Arial"/>
                <w:bCs/>
                <w:sz w:val="22"/>
                <w:szCs w:val="22"/>
                <w:lang w:val="lv-LV"/>
              </w:rPr>
              <w:t xml:space="preserve"> vismaz 2 (divus) iepirkuma priekšmetam līdzīga satura un apjoma</w:t>
            </w:r>
            <w:r w:rsidR="00E20DDF" w:rsidRPr="00AA64A5">
              <w:rPr>
                <w:rFonts w:ascii="Arial" w:eastAsia="Calibri" w:hAnsi="Arial" w:cs="Arial"/>
                <w:bCs/>
                <w:sz w:val="22"/>
                <w:szCs w:val="22"/>
                <w:lang w:val="lv-LV"/>
              </w:rPr>
              <w:t xml:space="preserve"> pakalpojuma līgumus</w:t>
            </w:r>
            <w:r w:rsidRPr="00AA64A5">
              <w:rPr>
                <w:rFonts w:ascii="Arial" w:eastAsia="Calibri" w:hAnsi="Arial" w:cs="Arial"/>
                <w:bCs/>
                <w:sz w:val="22"/>
                <w:szCs w:val="22"/>
                <w:lang w:val="lv-LV"/>
              </w:rPr>
              <w:t>.</w:t>
            </w:r>
          </w:p>
          <w:p w14:paraId="781F93EF" w14:textId="77777777" w:rsidR="00AA350C" w:rsidRPr="00AA64A5" w:rsidRDefault="00AA350C" w:rsidP="00AA350C">
            <w:pPr>
              <w:ind w:left="-56" w:firstLine="141"/>
              <w:rPr>
                <w:rFonts w:ascii="Arial" w:eastAsia="Calibri" w:hAnsi="Arial" w:cs="Arial"/>
                <w:bCs/>
                <w:sz w:val="22"/>
                <w:szCs w:val="22"/>
                <w:lang w:val="lv-LV"/>
              </w:rPr>
            </w:pPr>
          </w:p>
          <w:p w14:paraId="1C297282" w14:textId="77777777" w:rsidR="00FD6D2C" w:rsidRPr="00AA64A5" w:rsidRDefault="00AA350C" w:rsidP="00A36461">
            <w:pPr>
              <w:ind w:left="-56" w:firstLine="141"/>
              <w:jc w:val="both"/>
              <w:rPr>
                <w:rFonts w:ascii="Arial" w:eastAsia="Calibri" w:hAnsi="Arial" w:cs="Arial"/>
                <w:bCs/>
                <w:sz w:val="22"/>
                <w:szCs w:val="22"/>
                <w:lang w:val="lv-LV"/>
              </w:rPr>
            </w:pPr>
            <w:r w:rsidRPr="00AA64A5">
              <w:rPr>
                <w:rFonts w:ascii="Arial" w:eastAsia="Calibri" w:hAnsi="Arial" w:cs="Arial"/>
                <w:bCs/>
                <w:sz w:val="22"/>
                <w:szCs w:val="22"/>
                <w:lang w:val="lv-LV"/>
              </w:rPr>
              <w:t xml:space="preserve">Par līdzīga </w:t>
            </w:r>
            <w:r w:rsidR="00A36461" w:rsidRPr="00AA64A5">
              <w:rPr>
                <w:rFonts w:ascii="Arial" w:eastAsia="Calibri" w:hAnsi="Arial" w:cs="Arial"/>
                <w:bCs/>
                <w:sz w:val="22"/>
                <w:szCs w:val="22"/>
                <w:lang w:val="lv-LV"/>
              </w:rPr>
              <w:t>satura pakalpojumu</w:t>
            </w:r>
            <w:r w:rsidRPr="00AA64A5">
              <w:rPr>
                <w:rFonts w:ascii="Arial" w:eastAsia="Calibri" w:hAnsi="Arial" w:cs="Arial"/>
                <w:bCs/>
                <w:sz w:val="22"/>
                <w:szCs w:val="22"/>
                <w:lang w:val="lv-LV"/>
              </w:rPr>
              <w:t xml:space="preserve"> tiek uzskatīts:</w:t>
            </w:r>
          </w:p>
          <w:p w14:paraId="3AFC43D6" w14:textId="12084C62" w:rsidR="00FD6D2C" w:rsidRPr="00AA64A5" w:rsidRDefault="00FD6D2C" w:rsidP="00FD6D2C">
            <w:pPr>
              <w:overflowPunct w:val="0"/>
              <w:autoSpaceDE w:val="0"/>
              <w:autoSpaceDN w:val="0"/>
              <w:adjustRightInd w:val="0"/>
              <w:jc w:val="both"/>
              <w:textAlignment w:val="baseline"/>
              <w:rPr>
                <w:rFonts w:ascii="Arial" w:hAnsi="Arial" w:cs="Arial"/>
                <w:sz w:val="22"/>
                <w:szCs w:val="22"/>
                <w:lang w:val="lv-LV"/>
              </w:rPr>
            </w:pPr>
            <w:r w:rsidRPr="00AA64A5">
              <w:rPr>
                <w:rFonts w:ascii="Arial" w:hAnsi="Arial" w:cs="Arial"/>
                <w:sz w:val="22"/>
                <w:szCs w:val="22"/>
                <w:lang w:val="lv-LV"/>
              </w:rPr>
              <w:t xml:space="preserve">1) </w:t>
            </w:r>
            <w:r w:rsidR="00A36461" w:rsidRPr="00AA64A5">
              <w:rPr>
                <w:rFonts w:ascii="Arial" w:hAnsi="Arial" w:cs="Arial"/>
                <w:sz w:val="22"/>
                <w:szCs w:val="22"/>
                <w:lang w:val="lv-LV"/>
              </w:rPr>
              <w:t>DDV apkalpo</w:t>
            </w:r>
            <w:r w:rsidRPr="00AA64A5">
              <w:rPr>
                <w:rFonts w:ascii="Arial" w:hAnsi="Arial" w:cs="Arial"/>
                <w:sz w:val="22"/>
                <w:szCs w:val="22"/>
                <w:lang w:val="lv-LV"/>
              </w:rPr>
              <w:t>tas vismaz trīs Latvijas reģionos – Kurzemes, Latgales, Rīgas, Zemgales vai Vidzemes reģionā;</w:t>
            </w:r>
          </w:p>
          <w:p w14:paraId="6367104F" w14:textId="7C774599" w:rsidR="00FD6D2C" w:rsidRPr="00AA64A5" w:rsidRDefault="00FD6D2C" w:rsidP="00FD6D2C">
            <w:pPr>
              <w:overflowPunct w:val="0"/>
              <w:autoSpaceDE w:val="0"/>
              <w:autoSpaceDN w:val="0"/>
              <w:adjustRightInd w:val="0"/>
              <w:jc w:val="both"/>
              <w:textAlignment w:val="baseline"/>
              <w:rPr>
                <w:rFonts w:ascii="Arial" w:hAnsi="Arial" w:cs="Arial"/>
                <w:sz w:val="22"/>
                <w:szCs w:val="22"/>
                <w:lang w:val="lv-LV"/>
              </w:rPr>
            </w:pPr>
            <w:r w:rsidRPr="00AA64A5">
              <w:rPr>
                <w:rFonts w:ascii="Arial" w:hAnsi="Arial" w:cs="Arial"/>
                <w:sz w:val="22"/>
                <w:szCs w:val="22"/>
                <w:lang w:val="lv-LV"/>
              </w:rPr>
              <w:t>2) pakalpojums ietver DDV un to perifērijas iekārtu diagnostiku, konfigurēšanu un remontu;</w:t>
            </w:r>
          </w:p>
          <w:p w14:paraId="5E06BD52" w14:textId="737F87FE" w:rsidR="00FD6D2C" w:rsidRPr="00AA64A5" w:rsidRDefault="00FD6D2C" w:rsidP="00FD6D2C">
            <w:pPr>
              <w:overflowPunct w:val="0"/>
              <w:autoSpaceDE w:val="0"/>
              <w:autoSpaceDN w:val="0"/>
              <w:adjustRightInd w:val="0"/>
              <w:jc w:val="both"/>
              <w:textAlignment w:val="baseline"/>
              <w:rPr>
                <w:rFonts w:ascii="Arial" w:hAnsi="Arial" w:cs="Arial"/>
                <w:sz w:val="22"/>
                <w:szCs w:val="22"/>
                <w:lang w:val="lv-LV"/>
              </w:rPr>
            </w:pPr>
            <w:r w:rsidRPr="00AA64A5">
              <w:rPr>
                <w:rFonts w:ascii="Arial" w:hAnsi="Arial" w:cs="Arial"/>
                <w:sz w:val="22"/>
                <w:szCs w:val="22"/>
                <w:lang w:val="lv-LV"/>
              </w:rPr>
              <w:t>3) pakalpojuma nodrošināšanā tika izmantots vienots palīdzības un uzturēšanas dienests.</w:t>
            </w:r>
          </w:p>
          <w:p w14:paraId="20452428" w14:textId="77777777" w:rsidR="00FD6D2C" w:rsidRPr="00AA64A5" w:rsidRDefault="00FD6D2C" w:rsidP="00AA350C">
            <w:pPr>
              <w:ind w:left="-56" w:firstLine="141"/>
              <w:jc w:val="both"/>
              <w:rPr>
                <w:rFonts w:ascii="Arial" w:hAnsi="Arial" w:cs="Arial"/>
                <w:sz w:val="22"/>
                <w:szCs w:val="22"/>
                <w:highlight w:val="yellow"/>
                <w:lang w:val="lv-LV"/>
              </w:rPr>
            </w:pPr>
          </w:p>
          <w:p w14:paraId="20DDFBC0" w14:textId="035CD245" w:rsidR="00AA350C" w:rsidRPr="00AA64A5" w:rsidRDefault="00AA350C" w:rsidP="00AA350C">
            <w:pPr>
              <w:ind w:left="-56" w:firstLine="141"/>
              <w:jc w:val="both"/>
              <w:rPr>
                <w:rFonts w:ascii="Arial" w:eastAsia="Calibri" w:hAnsi="Arial" w:cs="Arial"/>
                <w:bCs/>
                <w:sz w:val="22"/>
                <w:szCs w:val="22"/>
                <w:lang w:val="lv-LV"/>
              </w:rPr>
            </w:pPr>
            <w:r w:rsidRPr="00AA64A5">
              <w:rPr>
                <w:rFonts w:ascii="Arial" w:eastAsia="Calibri" w:hAnsi="Arial" w:cs="Arial"/>
                <w:bCs/>
                <w:sz w:val="22"/>
                <w:szCs w:val="22"/>
                <w:lang w:val="lv-LV"/>
              </w:rPr>
              <w:t>Par līdzīgu apjomu uzskatāms daudzums</w:t>
            </w:r>
            <w:r w:rsidR="00A36461" w:rsidRPr="00AA64A5">
              <w:rPr>
                <w:rFonts w:ascii="Arial" w:eastAsia="Calibri" w:hAnsi="Arial" w:cs="Arial"/>
                <w:bCs/>
                <w:sz w:val="22"/>
                <w:szCs w:val="22"/>
                <w:lang w:val="lv-LV"/>
              </w:rPr>
              <w:t>, kas atbilst</w:t>
            </w:r>
            <w:r w:rsidRPr="00AA64A5">
              <w:rPr>
                <w:rFonts w:ascii="Arial" w:eastAsia="Calibri" w:hAnsi="Arial" w:cs="Arial"/>
                <w:bCs/>
                <w:sz w:val="22"/>
                <w:szCs w:val="22"/>
                <w:lang w:val="lv-LV"/>
              </w:rPr>
              <w:t xml:space="preserve"> </w:t>
            </w:r>
            <w:r w:rsidR="00A36461" w:rsidRPr="00AA64A5">
              <w:rPr>
                <w:rFonts w:ascii="Arial" w:hAnsi="Arial" w:cs="Arial"/>
                <w:sz w:val="22"/>
                <w:szCs w:val="22"/>
                <w:lang w:val="lv-LV"/>
              </w:rPr>
              <w:t>apkalpoto datorizētu darba vietu skaitam kalendārā gadā</w:t>
            </w:r>
            <w:r w:rsidR="009F458D" w:rsidRPr="00AA64A5">
              <w:rPr>
                <w:rFonts w:ascii="Arial" w:hAnsi="Arial" w:cs="Arial"/>
                <w:sz w:val="22"/>
                <w:szCs w:val="22"/>
                <w:lang w:val="lv-LV"/>
              </w:rPr>
              <w:t xml:space="preserve">: </w:t>
            </w:r>
            <w:r w:rsidR="00A70C51" w:rsidRPr="00AA64A5">
              <w:rPr>
                <w:rFonts w:ascii="Arial" w:hAnsi="Arial" w:cs="Arial"/>
                <w:sz w:val="22"/>
                <w:szCs w:val="22"/>
                <w:lang w:val="lv-LV"/>
              </w:rPr>
              <w:t>3</w:t>
            </w:r>
            <w:r w:rsidR="009F458D" w:rsidRPr="00AA64A5">
              <w:rPr>
                <w:rFonts w:ascii="Arial" w:hAnsi="Arial" w:cs="Arial"/>
                <w:sz w:val="22"/>
                <w:szCs w:val="22"/>
                <w:lang w:val="lv-LV"/>
              </w:rPr>
              <w:t>00 vienības</w:t>
            </w:r>
            <w:r w:rsidR="004C3581">
              <w:rPr>
                <w:rFonts w:ascii="Arial" w:hAnsi="Arial" w:cs="Arial"/>
                <w:sz w:val="22"/>
                <w:szCs w:val="22"/>
                <w:lang w:val="lv-LV"/>
              </w:rPr>
              <w:t xml:space="preserve"> (prasībai tiek pieļauta atkāpe 30% robežās).</w:t>
            </w:r>
          </w:p>
        </w:tc>
        <w:tc>
          <w:tcPr>
            <w:tcW w:w="5055" w:type="dxa"/>
            <w:gridSpan w:val="4"/>
          </w:tcPr>
          <w:p w14:paraId="33889F7C" w14:textId="622B4D7A" w:rsidR="00AA350C" w:rsidRPr="00AA64A5" w:rsidRDefault="00C76781" w:rsidP="007A47AF">
            <w:pPr>
              <w:ind w:left="39" w:firstLine="124"/>
              <w:jc w:val="both"/>
              <w:rPr>
                <w:rFonts w:ascii="Arial" w:hAnsi="Arial" w:cs="Arial"/>
                <w:iCs/>
                <w:sz w:val="22"/>
                <w:szCs w:val="22"/>
                <w:lang w:val="lv-LV"/>
              </w:rPr>
            </w:pPr>
            <w:r w:rsidRPr="00AA64A5">
              <w:rPr>
                <w:rFonts w:ascii="Arial" w:hAnsi="Arial" w:cs="Arial"/>
                <w:sz w:val="22"/>
                <w:szCs w:val="22"/>
                <w:lang w:val="lv-LV"/>
              </w:rPr>
              <w:t>Informācijas veidlapa</w:t>
            </w:r>
            <w:r w:rsidR="0020111C" w:rsidRPr="00AA64A5">
              <w:rPr>
                <w:rFonts w:ascii="Arial" w:hAnsi="Arial" w:cs="Arial"/>
                <w:sz w:val="22"/>
                <w:szCs w:val="22"/>
                <w:lang w:val="lv-LV"/>
              </w:rPr>
              <w:t xml:space="preserve"> par</w:t>
            </w:r>
            <w:r w:rsidRPr="00AA64A5">
              <w:rPr>
                <w:rFonts w:ascii="Arial" w:hAnsi="Arial" w:cs="Arial"/>
                <w:sz w:val="22"/>
                <w:szCs w:val="22"/>
                <w:lang w:val="lv-LV"/>
              </w:rPr>
              <w:t xml:space="preserve"> prasībai atbilstošu </w:t>
            </w:r>
            <w:r w:rsidR="0020111C" w:rsidRPr="00AA64A5">
              <w:rPr>
                <w:rFonts w:ascii="Arial" w:hAnsi="Arial" w:cs="Arial"/>
                <w:sz w:val="22"/>
                <w:szCs w:val="22"/>
                <w:lang w:val="lv-LV"/>
              </w:rPr>
              <w:t>pretendenta pieredz</w:t>
            </w:r>
            <w:r w:rsidR="00043518" w:rsidRPr="00AA64A5">
              <w:rPr>
                <w:rFonts w:ascii="Arial" w:hAnsi="Arial" w:cs="Arial"/>
                <w:sz w:val="22"/>
                <w:szCs w:val="22"/>
                <w:lang w:val="lv-LV"/>
              </w:rPr>
              <w:t xml:space="preserve">i </w:t>
            </w:r>
            <w:r w:rsidR="0020111C" w:rsidRPr="00AA64A5">
              <w:rPr>
                <w:rFonts w:ascii="Arial" w:hAnsi="Arial" w:cs="Arial"/>
                <w:sz w:val="22"/>
                <w:szCs w:val="22"/>
                <w:lang w:val="lv-LV"/>
              </w:rPr>
              <w:t>(</w:t>
            </w:r>
            <w:r w:rsidRPr="00AA64A5">
              <w:rPr>
                <w:rFonts w:ascii="Arial" w:hAnsi="Arial" w:cs="Arial"/>
                <w:sz w:val="22"/>
                <w:szCs w:val="22"/>
                <w:lang w:val="lv-LV"/>
              </w:rPr>
              <w:t xml:space="preserve">forma atbilstoša </w:t>
            </w:r>
            <w:r w:rsidR="0020111C" w:rsidRPr="00AA64A5">
              <w:rPr>
                <w:rFonts w:ascii="Arial" w:hAnsi="Arial" w:cs="Arial"/>
                <w:sz w:val="22"/>
                <w:szCs w:val="22"/>
                <w:lang w:val="lv-LV"/>
              </w:rPr>
              <w:t xml:space="preserve">nolikuma </w:t>
            </w:r>
            <w:r w:rsidR="00B72425" w:rsidRPr="00AA64A5">
              <w:rPr>
                <w:rFonts w:ascii="Arial" w:hAnsi="Arial" w:cs="Arial"/>
                <w:sz w:val="22"/>
                <w:szCs w:val="22"/>
                <w:lang w:val="lv-LV"/>
              </w:rPr>
              <w:t>3.</w:t>
            </w:r>
            <w:r w:rsidR="0020111C" w:rsidRPr="00AA64A5">
              <w:rPr>
                <w:rFonts w:ascii="Arial" w:hAnsi="Arial" w:cs="Arial"/>
                <w:sz w:val="22"/>
                <w:szCs w:val="22"/>
                <w:lang w:val="lv-LV"/>
              </w:rPr>
              <w:t>pielikum</w:t>
            </w:r>
            <w:r w:rsidR="004C0D57" w:rsidRPr="00AA64A5">
              <w:rPr>
                <w:rFonts w:ascii="Arial" w:hAnsi="Arial" w:cs="Arial"/>
                <w:sz w:val="22"/>
                <w:szCs w:val="22"/>
                <w:lang w:val="lv-LV"/>
              </w:rPr>
              <w:t>s</w:t>
            </w:r>
            <w:r w:rsidR="0020111C" w:rsidRPr="00AA64A5">
              <w:rPr>
                <w:rFonts w:ascii="Arial" w:hAnsi="Arial" w:cs="Arial"/>
                <w:sz w:val="22"/>
                <w:szCs w:val="22"/>
                <w:lang w:val="lv-LV"/>
              </w:rPr>
              <w:t>)</w:t>
            </w:r>
            <w:r w:rsidR="0020111C" w:rsidRPr="00AA64A5">
              <w:rPr>
                <w:rStyle w:val="FootnoteReference"/>
                <w:rFonts w:ascii="Arial" w:hAnsi="Arial" w:cs="Arial"/>
                <w:sz w:val="22"/>
                <w:szCs w:val="22"/>
                <w:lang w:val="lv-LV"/>
              </w:rPr>
              <w:footnoteReference w:id="10"/>
            </w:r>
            <w:r w:rsidR="007A47AF" w:rsidRPr="00AA64A5">
              <w:rPr>
                <w:rFonts w:ascii="Arial" w:hAnsi="Arial" w:cs="Arial"/>
                <w:sz w:val="22"/>
                <w:szCs w:val="22"/>
                <w:lang w:val="lv-LV"/>
              </w:rPr>
              <w:t>.</w:t>
            </w:r>
          </w:p>
        </w:tc>
      </w:tr>
      <w:tr w:rsidR="00792C08" w:rsidRPr="00372C84" w14:paraId="3A683F7C" w14:textId="77777777" w:rsidTr="00E36393">
        <w:tc>
          <w:tcPr>
            <w:tcW w:w="1176" w:type="dxa"/>
          </w:tcPr>
          <w:p w14:paraId="7F4F74CF" w14:textId="283125B3" w:rsidR="00792C08" w:rsidRPr="00AA64A5" w:rsidRDefault="00792C08" w:rsidP="00792C08">
            <w:pPr>
              <w:rPr>
                <w:rFonts w:ascii="Arial" w:hAnsi="Arial" w:cs="Arial"/>
                <w:sz w:val="22"/>
                <w:szCs w:val="22"/>
                <w:lang w:val="lv-LV"/>
              </w:rPr>
            </w:pPr>
            <w:r w:rsidRPr="00AA64A5">
              <w:rPr>
                <w:rFonts w:ascii="Arial" w:hAnsi="Arial" w:cs="Arial"/>
                <w:sz w:val="22"/>
                <w:szCs w:val="22"/>
                <w:lang w:val="lv-LV"/>
              </w:rPr>
              <w:t>3.2.3.4.</w:t>
            </w:r>
          </w:p>
        </w:tc>
        <w:tc>
          <w:tcPr>
            <w:tcW w:w="3517" w:type="dxa"/>
          </w:tcPr>
          <w:p w14:paraId="26411A6B" w14:textId="1AFB622F" w:rsidR="00317073" w:rsidRPr="00100160" w:rsidRDefault="00792C08" w:rsidP="000C183B">
            <w:pPr>
              <w:ind w:left="-56" w:firstLine="141"/>
              <w:jc w:val="both"/>
              <w:rPr>
                <w:rFonts w:ascii="Arial" w:eastAsia="Calibri" w:hAnsi="Arial" w:cs="Arial"/>
                <w:sz w:val="22"/>
                <w:szCs w:val="22"/>
                <w:lang w:val="lv-LV"/>
              </w:rPr>
            </w:pPr>
            <w:r w:rsidRPr="00100160">
              <w:rPr>
                <w:rFonts w:ascii="Arial" w:eastAsia="Calibri" w:hAnsi="Arial" w:cs="Arial"/>
                <w:sz w:val="22"/>
                <w:szCs w:val="22"/>
                <w:lang w:val="lv-LV"/>
              </w:rPr>
              <w:t xml:space="preserve">Pretendentam tā </w:t>
            </w:r>
            <w:r w:rsidR="00DC3210" w:rsidRPr="00100160">
              <w:rPr>
                <w:rFonts w:ascii="Arial" w:eastAsia="Calibri" w:hAnsi="Arial" w:cs="Arial"/>
                <w:sz w:val="22"/>
                <w:szCs w:val="22"/>
                <w:lang w:val="lv-LV"/>
              </w:rPr>
              <w:t>saimnieciskās darbības procesos jā</w:t>
            </w:r>
            <w:r w:rsidRPr="00100160">
              <w:rPr>
                <w:rFonts w:ascii="Arial" w:eastAsia="Calibri" w:hAnsi="Arial" w:cs="Arial"/>
                <w:sz w:val="22"/>
                <w:szCs w:val="22"/>
                <w:lang w:val="lv-LV"/>
              </w:rPr>
              <w:t xml:space="preserve">nodrošina </w:t>
            </w:r>
            <w:r w:rsidR="00CE1B8D" w:rsidRPr="00100160">
              <w:rPr>
                <w:rFonts w:ascii="Arial" w:eastAsia="Calibri" w:hAnsi="Arial" w:cs="Arial"/>
                <w:sz w:val="22"/>
                <w:szCs w:val="22"/>
                <w:lang w:val="lv-LV"/>
              </w:rPr>
              <w:t xml:space="preserve"> </w:t>
            </w:r>
            <w:r w:rsidRPr="00100160">
              <w:rPr>
                <w:rFonts w:ascii="Arial" w:eastAsia="Calibri" w:hAnsi="Arial" w:cs="Arial"/>
                <w:sz w:val="22"/>
                <w:szCs w:val="22"/>
                <w:lang w:val="lv-LV"/>
              </w:rPr>
              <w:t>fizisko personu datu aizsardzīb</w:t>
            </w:r>
            <w:r w:rsidR="002C6229" w:rsidRPr="00100160">
              <w:rPr>
                <w:rFonts w:ascii="Arial" w:eastAsia="Calibri" w:hAnsi="Arial" w:cs="Arial"/>
                <w:sz w:val="22"/>
                <w:szCs w:val="22"/>
                <w:lang w:val="lv-LV"/>
              </w:rPr>
              <w:t>a atbilstoši</w:t>
            </w:r>
            <w:r w:rsidR="00CE1B8D" w:rsidRPr="00100160">
              <w:rPr>
                <w:rFonts w:ascii="Arial" w:eastAsia="Calibri" w:hAnsi="Arial" w:cs="Arial"/>
                <w:sz w:val="22"/>
                <w:szCs w:val="22"/>
                <w:lang w:val="lv-LV"/>
              </w:rPr>
              <w:t xml:space="preserve"> </w:t>
            </w:r>
            <w:r w:rsidRPr="00100160">
              <w:rPr>
                <w:rFonts w:ascii="Arial" w:eastAsia="Calibri" w:hAnsi="Arial" w:cs="Arial"/>
                <w:sz w:val="22"/>
                <w:szCs w:val="22"/>
                <w:lang w:val="lv-LV"/>
              </w:rPr>
              <w:t>saistošo normatīvo aktu prasīb</w:t>
            </w:r>
            <w:r w:rsidR="002C6229" w:rsidRPr="00100160">
              <w:rPr>
                <w:rFonts w:ascii="Arial" w:eastAsia="Calibri" w:hAnsi="Arial" w:cs="Arial"/>
                <w:sz w:val="22"/>
                <w:szCs w:val="22"/>
                <w:lang w:val="lv-LV"/>
              </w:rPr>
              <w:t>ām</w:t>
            </w:r>
            <w:r w:rsidR="00CE1B8D" w:rsidRPr="00100160">
              <w:rPr>
                <w:rFonts w:ascii="Arial" w:eastAsia="Calibri" w:hAnsi="Arial" w:cs="Arial"/>
                <w:sz w:val="22"/>
                <w:szCs w:val="22"/>
                <w:lang w:val="lv-LV"/>
              </w:rPr>
              <w:t xml:space="preserve">, kā arī jānodrošina, </w:t>
            </w:r>
            <w:r w:rsidR="000A3FA7" w:rsidRPr="00100160">
              <w:rPr>
                <w:rFonts w:ascii="Arial" w:eastAsia="Calibri" w:hAnsi="Arial" w:cs="Arial"/>
                <w:sz w:val="22"/>
                <w:szCs w:val="22"/>
                <w:lang w:val="lv-LV"/>
              </w:rPr>
              <w:t xml:space="preserve">ka tā darbinieki </w:t>
            </w:r>
            <w:r w:rsidR="002C6229" w:rsidRPr="00100160">
              <w:rPr>
                <w:rFonts w:ascii="Arial" w:eastAsia="Calibri" w:hAnsi="Arial" w:cs="Arial"/>
                <w:sz w:val="22"/>
                <w:szCs w:val="22"/>
                <w:lang w:val="lv-LV"/>
              </w:rPr>
              <w:t xml:space="preserve">vai citas </w:t>
            </w:r>
            <w:r w:rsidR="00100160">
              <w:rPr>
                <w:rFonts w:ascii="Arial" w:eastAsia="Calibri" w:hAnsi="Arial" w:cs="Arial"/>
                <w:sz w:val="22"/>
                <w:szCs w:val="22"/>
                <w:lang w:val="lv-LV"/>
              </w:rPr>
              <w:t>p</w:t>
            </w:r>
            <w:r w:rsidR="002C6229" w:rsidRPr="00100160">
              <w:rPr>
                <w:rFonts w:ascii="Arial" w:eastAsia="Calibri" w:hAnsi="Arial" w:cs="Arial"/>
                <w:sz w:val="22"/>
                <w:szCs w:val="22"/>
                <w:lang w:val="lv-LV"/>
              </w:rPr>
              <w:t>retendenta pilnvarotās personas vai personas, kuras pārstāv pretendentu</w:t>
            </w:r>
            <w:r w:rsidR="00100160">
              <w:rPr>
                <w:rFonts w:ascii="Arial" w:eastAsia="Calibri" w:hAnsi="Arial" w:cs="Arial"/>
                <w:sz w:val="22"/>
                <w:szCs w:val="22"/>
                <w:lang w:val="lv-LV"/>
              </w:rPr>
              <w:t>,</w:t>
            </w:r>
            <w:r w:rsidR="002C6229" w:rsidRPr="00100160">
              <w:rPr>
                <w:rFonts w:ascii="Arial" w:eastAsia="Calibri" w:hAnsi="Arial" w:cs="Arial"/>
                <w:sz w:val="22"/>
                <w:szCs w:val="22"/>
                <w:lang w:val="lv-LV"/>
              </w:rPr>
              <w:t xml:space="preserve"> </w:t>
            </w:r>
            <w:r w:rsidR="000A3FA7" w:rsidRPr="00100160">
              <w:rPr>
                <w:rFonts w:ascii="Arial" w:eastAsia="Calibri" w:hAnsi="Arial" w:cs="Arial"/>
                <w:sz w:val="22"/>
                <w:szCs w:val="22"/>
                <w:lang w:val="lv-LV"/>
              </w:rPr>
              <w:t>ir iepazinuš</w:t>
            </w:r>
            <w:r w:rsidR="002C6229" w:rsidRPr="00100160">
              <w:rPr>
                <w:rFonts w:ascii="Arial" w:eastAsia="Calibri" w:hAnsi="Arial" w:cs="Arial"/>
                <w:sz w:val="22"/>
                <w:szCs w:val="22"/>
                <w:lang w:val="lv-LV"/>
              </w:rPr>
              <w:t>ā</w:t>
            </w:r>
            <w:r w:rsidR="000A3FA7" w:rsidRPr="00100160">
              <w:rPr>
                <w:rFonts w:ascii="Arial" w:eastAsia="Calibri" w:hAnsi="Arial" w:cs="Arial"/>
                <w:sz w:val="22"/>
                <w:szCs w:val="22"/>
                <w:lang w:val="lv-LV"/>
              </w:rPr>
              <w:t xml:space="preserve">s ar </w:t>
            </w:r>
            <w:r w:rsidR="002C6229" w:rsidRPr="00100160">
              <w:rPr>
                <w:rFonts w:ascii="Arial" w:eastAsia="Calibri" w:hAnsi="Arial" w:cs="Arial"/>
                <w:sz w:val="22"/>
                <w:szCs w:val="22"/>
                <w:lang w:val="lv-LV"/>
              </w:rPr>
              <w:t xml:space="preserve">fizisko personu </w:t>
            </w:r>
            <w:r w:rsidR="000A3FA7" w:rsidRPr="00100160">
              <w:rPr>
                <w:rFonts w:ascii="Arial" w:eastAsia="Calibri" w:hAnsi="Arial" w:cs="Arial"/>
                <w:sz w:val="22"/>
                <w:szCs w:val="22"/>
                <w:lang w:val="lv-LV"/>
              </w:rPr>
              <w:t>datu aizsardzību regulējošo jomu normatīvo aktu prasībām</w:t>
            </w:r>
            <w:r w:rsidR="00CE1B8D" w:rsidRPr="00100160">
              <w:rPr>
                <w:rFonts w:ascii="Arial" w:eastAsia="Calibri" w:hAnsi="Arial" w:cs="Arial"/>
                <w:sz w:val="22"/>
                <w:szCs w:val="22"/>
                <w:lang w:val="lv-LV"/>
              </w:rPr>
              <w:t xml:space="preserve"> </w:t>
            </w:r>
            <w:r w:rsidR="000A3FA7" w:rsidRPr="00100160">
              <w:rPr>
                <w:rFonts w:ascii="Arial" w:eastAsia="Calibri" w:hAnsi="Arial" w:cs="Arial"/>
                <w:sz w:val="22"/>
                <w:szCs w:val="22"/>
                <w:lang w:val="lv-LV"/>
              </w:rPr>
              <w:t xml:space="preserve"> </w:t>
            </w:r>
            <w:r w:rsidR="00317073" w:rsidRPr="00100160">
              <w:rPr>
                <w:rFonts w:ascii="Arial" w:eastAsia="Calibri" w:hAnsi="Arial" w:cs="Arial"/>
                <w:i/>
                <w:iCs/>
                <w:sz w:val="22"/>
                <w:szCs w:val="22"/>
                <w:lang w:val="lv-LV"/>
              </w:rPr>
              <w:t xml:space="preserve">(atbilstoši veicamajam pakalpojumu apjomam jāiesniedz arī apakšuzņēmēja un/vai </w:t>
            </w:r>
            <w:r w:rsidR="000C183B">
              <w:rPr>
                <w:rFonts w:ascii="Arial" w:eastAsia="Calibri" w:hAnsi="Arial" w:cs="Arial"/>
                <w:i/>
                <w:iCs/>
                <w:sz w:val="22"/>
                <w:szCs w:val="22"/>
                <w:lang w:val="lv-LV"/>
              </w:rPr>
              <w:t xml:space="preserve">piesaistīto </w:t>
            </w:r>
            <w:r w:rsidR="00317073" w:rsidRPr="00100160">
              <w:rPr>
                <w:rFonts w:ascii="Arial" w:eastAsia="Calibri" w:hAnsi="Arial" w:cs="Arial"/>
                <w:i/>
                <w:iCs/>
                <w:sz w:val="22"/>
                <w:szCs w:val="22"/>
                <w:lang w:val="lv-LV"/>
              </w:rPr>
              <w:t>person</w:t>
            </w:r>
            <w:r w:rsidR="000C183B">
              <w:rPr>
                <w:rFonts w:ascii="Arial" w:eastAsia="Calibri" w:hAnsi="Arial" w:cs="Arial"/>
                <w:i/>
                <w:iCs/>
                <w:sz w:val="22"/>
                <w:szCs w:val="22"/>
                <w:lang w:val="lv-LV"/>
              </w:rPr>
              <w:t>u</w:t>
            </w:r>
            <w:r w:rsidR="00317073" w:rsidRPr="00100160">
              <w:rPr>
                <w:rFonts w:ascii="Arial" w:eastAsia="Calibri" w:hAnsi="Arial" w:cs="Arial"/>
                <w:i/>
                <w:iCs/>
                <w:sz w:val="22"/>
                <w:szCs w:val="22"/>
                <w:lang w:val="lv-LV"/>
              </w:rPr>
              <w:t>, ja tād</w:t>
            </w:r>
            <w:r w:rsidR="000C183B">
              <w:rPr>
                <w:rFonts w:ascii="Arial" w:eastAsia="Calibri" w:hAnsi="Arial" w:cs="Arial"/>
                <w:i/>
                <w:iCs/>
                <w:sz w:val="22"/>
                <w:szCs w:val="22"/>
                <w:lang w:val="lv-LV"/>
              </w:rPr>
              <w:t>a</w:t>
            </w:r>
            <w:r w:rsidR="00317073" w:rsidRPr="00100160">
              <w:rPr>
                <w:rFonts w:ascii="Arial" w:eastAsia="Calibri" w:hAnsi="Arial" w:cs="Arial"/>
                <w:i/>
                <w:iCs/>
                <w:sz w:val="22"/>
                <w:szCs w:val="22"/>
                <w:lang w:val="lv-LV"/>
              </w:rPr>
              <w:t>s tiek piesaistīt</w:t>
            </w:r>
            <w:r w:rsidR="000C183B">
              <w:rPr>
                <w:rFonts w:ascii="Arial" w:eastAsia="Calibri" w:hAnsi="Arial" w:cs="Arial"/>
                <w:i/>
                <w:iCs/>
                <w:sz w:val="22"/>
                <w:szCs w:val="22"/>
                <w:lang w:val="lv-LV"/>
              </w:rPr>
              <w:t>a</w:t>
            </w:r>
            <w:r w:rsidR="00317073" w:rsidRPr="00100160">
              <w:rPr>
                <w:rFonts w:ascii="Arial" w:eastAsia="Calibri" w:hAnsi="Arial" w:cs="Arial"/>
                <w:i/>
                <w:iCs/>
                <w:sz w:val="22"/>
                <w:szCs w:val="22"/>
                <w:lang w:val="lv-LV"/>
              </w:rPr>
              <w:t xml:space="preserve">s, </w:t>
            </w:r>
            <w:r w:rsidR="00CE1B8D" w:rsidRPr="00100160">
              <w:rPr>
                <w:rFonts w:ascii="Arial" w:eastAsia="Calibri" w:hAnsi="Arial" w:cs="Arial"/>
                <w:i/>
                <w:iCs/>
                <w:sz w:val="22"/>
                <w:szCs w:val="22"/>
                <w:lang w:val="lv-LV"/>
              </w:rPr>
              <w:t xml:space="preserve">atbilstošs </w:t>
            </w:r>
            <w:r w:rsidR="00317073" w:rsidRPr="00100160">
              <w:rPr>
                <w:rFonts w:ascii="Arial" w:eastAsia="Calibri" w:hAnsi="Arial" w:cs="Arial"/>
                <w:i/>
                <w:iCs/>
                <w:sz w:val="22"/>
                <w:szCs w:val="22"/>
                <w:lang w:val="lv-LV"/>
              </w:rPr>
              <w:t>apliecinājums)</w:t>
            </w:r>
            <w:r w:rsidR="002C6229" w:rsidRPr="00100160">
              <w:rPr>
                <w:rFonts w:ascii="Arial" w:eastAsia="Calibri" w:hAnsi="Arial" w:cs="Arial"/>
                <w:i/>
                <w:iCs/>
                <w:sz w:val="22"/>
                <w:szCs w:val="22"/>
                <w:lang w:val="lv-LV"/>
              </w:rPr>
              <w:t>.</w:t>
            </w:r>
          </w:p>
        </w:tc>
        <w:tc>
          <w:tcPr>
            <w:tcW w:w="5055" w:type="dxa"/>
            <w:gridSpan w:val="4"/>
          </w:tcPr>
          <w:p w14:paraId="55164EFB" w14:textId="47A72A22" w:rsidR="001B387B" w:rsidRPr="00100160" w:rsidRDefault="001B387B" w:rsidP="00221A73">
            <w:pPr>
              <w:pStyle w:val="CommentText"/>
              <w:jc w:val="both"/>
              <w:rPr>
                <w:rFonts w:ascii="Arial" w:hAnsi="Arial" w:cs="Arial"/>
                <w:sz w:val="22"/>
                <w:szCs w:val="22"/>
                <w:lang w:val="lv-LV"/>
              </w:rPr>
            </w:pPr>
            <w:r w:rsidRPr="00100160">
              <w:rPr>
                <w:rFonts w:ascii="Arial" w:hAnsi="Arial" w:cs="Arial"/>
                <w:sz w:val="22"/>
                <w:szCs w:val="22"/>
                <w:lang w:val="lv-LV"/>
              </w:rPr>
              <w:t>Apliecinājums</w:t>
            </w:r>
            <w:r w:rsidR="00DA25A9" w:rsidRPr="00100160">
              <w:rPr>
                <w:rFonts w:ascii="Arial" w:hAnsi="Arial" w:cs="Arial"/>
                <w:sz w:val="22"/>
                <w:szCs w:val="22"/>
                <w:lang w:val="lv-LV"/>
              </w:rPr>
              <w:t>,</w:t>
            </w:r>
            <w:r w:rsidR="00221A73" w:rsidRPr="00100160">
              <w:rPr>
                <w:rFonts w:ascii="Arial" w:hAnsi="Arial" w:cs="Arial"/>
                <w:sz w:val="22"/>
                <w:szCs w:val="22"/>
                <w:lang w:val="lv-LV"/>
              </w:rPr>
              <w:t xml:space="preserve"> ka pretendents nodrošina </w:t>
            </w:r>
            <w:r w:rsidR="002C6229" w:rsidRPr="00100160">
              <w:rPr>
                <w:rFonts w:ascii="Arial" w:hAnsi="Arial" w:cs="Arial"/>
                <w:sz w:val="22"/>
                <w:szCs w:val="22"/>
                <w:lang w:val="lv-LV"/>
              </w:rPr>
              <w:t xml:space="preserve">fizisko </w:t>
            </w:r>
            <w:r w:rsidR="00221A73" w:rsidRPr="00100160">
              <w:rPr>
                <w:rFonts w:ascii="Arial" w:hAnsi="Arial" w:cs="Arial"/>
                <w:sz w:val="22"/>
                <w:szCs w:val="22"/>
                <w:lang w:val="lv-LV"/>
              </w:rPr>
              <w:t>person</w:t>
            </w:r>
            <w:r w:rsidR="002C6229" w:rsidRPr="00100160">
              <w:rPr>
                <w:rFonts w:ascii="Arial" w:hAnsi="Arial" w:cs="Arial"/>
                <w:sz w:val="22"/>
                <w:szCs w:val="22"/>
                <w:lang w:val="lv-LV"/>
              </w:rPr>
              <w:t>u</w:t>
            </w:r>
            <w:r w:rsidR="00221A73" w:rsidRPr="00100160">
              <w:rPr>
                <w:rFonts w:ascii="Arial" w:hAnsi="Arial" w:cs="Arial"/>
                <w:sz w:val="22"/>
                <w:szCs w:val="22"/>
                <w:lang w:val="lv-LV"/>
              </w:rPr>
              <w:t xml:space="preserve"> datu apstrādi atbilstoši normatīvo aktu prasībām, kas ietver</w:t>
            </w:r>
            <w:r w:rsidR="00DA25A9" w:rsidRPr="00100160">
              <w:rPr>
                <w:rFonts w:ascii="Arial" w:hAnsi="Arial" w:cs="Arial"/>
                <w:sz w:val="22"/>
                <w:szCs w:val="22"/>
                <w:lang w:val="lv-LV"/>
              </w:rPr>
              <w:t>:</w:t>
            </w:r>
          </w:p>
          <w:p w14:paraId="2005A07F" w14:textId="38F252A2" w:rsidR="00221A73" w:rsidRPr="00100160" w:rsidRDefault="00221A73" w:rsidP="00221A73">
            <w:pPr>
              <w:pStyle w:val="ListParagraph"/>
              <w:numPr>
                <w:ilvl w:val="0"/>
                <w:numId w:val="42"/>
              </w:numPr>
              <w:ind w:left="163" w:hanging="219"/>
              <w:jc w:val="both"/>
              <w:rPr>
                <w:rFonts w:ascii="Arial" w:hAnsi="Arial" w:cs="Arial"/>
                <w:sz w:val="22"/>
                <w:szCs w:val="22"/>
                <w:shd w:val="clear" w:color="auto" w:fill="FFFFFF"/>
                <w:lang w:val="lv-LV"/>
              </w:rPr>
            </w:pPr>
            <w:r w:rsidRPr="00100160">
              <w:rPr>
                <w:rFonts w:ascii="Arial" w:hAnsi="Arial" w:cs="Arial"/>
                <w:sz w:val="22"/>
                <w:szCs w:val="22"/>
                <w:lang w:val="lv-LV"/>
              </w:rPr>
              <w:t xml:space="preserve">pretendenta </w:t>
            </w:r>
            <w:r w:rsidR="00DA25A9" w:rsidRPr="00100160">
              <w:rPr>
                <w:rFonts w:ascii="Arial" w:hAnsi="Arial" w:cs="Arial"/>
                <w:sz w:val="22"/>
                <w:szCs w:val="22"/>
                <w:lang w:val="lv-LV"/>
              </w:rPr>
              <w:t>garantij</w:t>
            </w:r>
            <w:r w:rsidR="00100160">
              <w:rPr>
                <w:rFonts w:ascii="Arial" w:hAnsi="Arial" w:cs="Arial"/>
                <w:sz w:val="22"/>
                <w:szCs w:val="22"/>
                <w:lang w:val="lv-LV"/>
              </w:rPr>
              <w:t>u</w:t>
            </w:r>
            <w:r w:rsidR="00DA25A9" w:rsidRPr="00100160">
              <w:rPr>
                <w:rFonts w:ascii="Arial" w:hAnsi="Arial" w:cs="Arial"/>
                <w:sz w:val="22"/>
                <w:szCs w:val="22"/>
                <w:lang w:val="lv-LV"/>
              </w:rPr>
              <w:t xml:space="preserve">, ka </w:t>
            </w:r>
            <w:r w:rsidR="00100160">
              <w:rPr>
                <w:rFonts w:ascii="Arial" w:hAnsi="Arial" w:cs="Arial"/>
                <w:sz w:val="22"/>
                <w:szCs w:val="22"/>
                <w:lang w:val="lv-LV"/>
              </w:rPr>
              <w:t>tā darbībā tiek ievērota un pildīta</w:t>
            </w:r>
            <w:r w:rsidR="00CE1B8D" w:rsidRPr="00100160">
              <w:rPr>
                <w:rFonts w:ascii="Arial" w:hAnsi="Arial" w:cs="Arial"/>
                <w:sz w:val="22"/>
                <w:szCs w:val="22"/>
                <w:lang w:val="lv-LV"/>
              </w:rPr>
              <w:t xml:space="preserve"> </w:t>
            </w:r>
            <w:r w:rsidR="000C183B">
              <w:rPr>
                <w:rFonts w:ascii="Arial" w:hAnsi="Arial" w:cs="Arial"/>
                <w:sz w:val="22"/>
                <w:szCs w:val="22"/>
                <w:lang w:val="lv-LV"/>
              </w:rPr>
              <w:t xml:space="preserve">fizisko </w:t>
            </w:r>
            <w:r w:rsidR="00DA25A9" w:rsidRPr="00100160">
              <w:rPr>
                <w:rFonts w:ascii="Arial" w:hAnsi="Arial" w:cs="Arial"/>
                <w:sz w:val="22"/>
                <w:szCs w:val="22"/>
                <w:lang w:val="lv-LV"/>
              </w:rPr>
              <w:t>person</w:t>
            </w:r>
            <w:r w:rsidR="000C183B">
              <w:rPr>
                <w:rFonts w:ascii="Arial" w:hAnsi="Arial" w:cs="Arial"/>
                <w:sz w:val="22"/>
                <w:szCs w:val="22"/>
                <w:lang w:val="lv-LV"/>
              </w:rPr>
              <w:t>u</w:t>
            </w:r>
            <w:r w:rsidR="00DA25A9" w:rsidRPr="00100160">
              <w:rPr>
                <w:rFonts w:ascii="Arial" w:hAnsi="Arial" w:cs="Arial"/>
                <w:sz w:val="22"/>
                <w:szCs w:val="22"/>
                <w:lang w:val="lv-LV"/>
              </w:rPr>
              <w:t xml:space="preserve"> datu aizsardzības jomas regulējošo normatīvo aktu prasības, tai skaitā, </w:t>
            </w:r>
            <w:r w:rsidR="00DA25A9" w:rsidRPr="00100160">
              <w:rPr>
                <w:rFonts w:ascii="Arial" w:hAnsi="Arial" w:cs="Arial"/>
                <w:sz w:val="22"/>
                <w:szCs w:val="22"/>
                <w:shd w:val="clear" w:color="auto" w:fill="FFFFFF"/>
                <w:lang w:val="lv-LV"/>
              </w:rPr>
              <w:t>2016. gada 27.aprīļa Eiropas Parlamenta un Padomes Regulu 2016/679 par fizisku personu aizsardzību attiecībā uz personas datu apstrādi un šādu datu brīvu apriti, ar ko atceļ Direktīvu 95/46/EK (Vispārīgā datu aizsardzības regula)</w:t>
            </w:r>
            <w:r w:rsidR="00100160" w:rsidRPr="00100160">
              <w:rPr>
                <w:rFonts w:ascii="Arial" w:hAnsi="Arial" w:cs="Arial"/>
                <w:sz w:val="22"/>
                <w:szCs w:val="22"/>
                <w:shd w:val="clear" w:color="auto" w:fill="FFFFFF"/>
                <w:lang w:val="lv-LV"/>
              </w:rPr>
              <w:t>;</w:t>
            </w:r>
          </w:p>
          <w:p w14:paraId="554D3627" w14:textId="06E5F6AE" w:rsidR="00792C08" w:rsidRPr="006D134F" w:rsidRDefault="00221A73" w:rsidP="006D134F">
            <w:pPr>
              <w:pStyle w:val="ListParagraph"/>
              <w:numPr>
                <w:ilvl w:val="0"/>
                <w:numId w:val="42"/>
              </w:numPr>
              <w:ind w:left="163" w:hanging="219"/>
              <w:jc w:val="both"/>
              <w:rPr>
                <w:rFonts w:ascii="Arial" w:hAnsi="Arial" w:cs="Arial"/>
                <w:sz w:val="22"/>
                <w:szCs w:val="22"/>
                <w:shd w:val="clear" w:color="auto" w:fill="FFFFFF"/>
                <w:lang w:val="lv-LV"/>
              </w:rPr>
            </w:pPr>
            <w:r w:rsidRPr="00100160">
              <w:rPr>
                <w:rFonts w:ascii="Arial" w:hAnsi="Arial" w:cs="Arial"/>
                <w:sz w:val="22"/>
                <w:szCs w:val="22"/>
                <w:lang w:val="lv-LV"/>
              </w:rPr>
              <w:t xml:space="preserve">informāciju par </w:t>
            </w:r>
            <w:r w:rsidR="00100160">
              <w:rPr>
                <w:rFonts w:ascii="Arial" w:hAnsi="Arial" w:cs="Arial"/>
                <w:sz w:val="22"/>
                <w:szCs w:val="22"/>
                <w:lang w:val="lv-LV"/>
              </w:rPr>
              <w:t xml:space="preserve">izstrādātiem un ieviestiem pretendenta </w:t>
            </w:r>
            <w:r w:rsidR="006D134F">
              <w:rPr>
                <w:rFonts w:ascii="Arial" w:hAnsi="Arial" w:cs="Arial"/>
                <w:sz w:val="22"/>
                <w:szCs w:val="22"/>
                <w:lang w:val="lv-LV"/>
              </w:rPr>
              <w:t>darbībā</w:t>
            </w:r>
            <w:r w:rsidR="00100160">
              <w:rPr>
                <w:rFonts w:ascii="Arial" w:hAnsi="Arial" w:cs="Arial"/>
                <w:sz w:val="22"/>
                <w:szCs w:val="22"/>
                <w:lang w:val="lv-LV"/>
              </w:rPr>
              <w:t xml:space="preserve"> </w:t>
            </w:r>
            <w:r w:rsidR="000C183B">
              <w:rPr>
                <w:rFonts w:ascii="Arial" w:hAnsi="Arial" w:cs="Arial"/>
                <w:sz w:val="22"/>
                <w:szCs w:val="22"/>
                <w:lang w:val="lv-LV"/>
              </w:rPr>
              <w:t xml:space="preserve">organizatoriskiem un tehniskiem </w:t>
            </w:r>
            <w:r w:rsidRPr="00100160">
              <w:rPr>
                <w:rFonts w:ascii="Arial" w:hAnsi="Arial" w:cs="Arial"/>
                <w:sz w:val="22"/>
                <w:szCs w:val="22"/>
                <w:lang w:val="lv-LV"/>
              </w:rPr>
              <w:t xml:space="preserve">drošības </w:t>
            </w:r>
            <w:r w:rsidR="000C183B">
              <w:rPr>
                <w:rFonts w:ascii="Arial" w:hAnsi="Arial" w:cs="Arial"/>
                <w:sz w:val="22"/>
                <w:szCs w:val="22"/>
                <w:lang w:val="lv-LV"/>
              </w:rPr>
              <w:t xml:space="preserve">un aizsardzības </w:t>
            </w:r>
            <w:r w:rsidRPr="00100160">
              <w:rPr>
                <w:rFonts w:ascii="Arial" w:hAnsi="Arial" w:cs="Arial"/>
                <w:sz w:val="22"/>
                <w:szCs w:val="22"/>
                <w:lang w:val="lv-LV"/>
              </w:rPr>
              <w:t>standarti</w:t>
            </w:r>
            <w:r w:rsidR="00100160">
              <w:rPr>
                <w:rFonts w:ascii="Arial" w:hAnsi="Arial" w:cs="Arial"/>
                <w:sz w:val="22"/>
                <w:szCs w:val="22"/>
                <w:lang w:val="lv-LV"/>
              </w:rPr>
              <w:t xml:space="preserve">em, kas attiecas uz personas datu apstrādi </w:t>
            </w:r>
            <w:r w:rsidR="00100160" w:rsidRPr="00100160">
              <w:rPr>
                <w:rFonts w:ascii="Arial" w:hAnsi="Arial" w:cs="Arial"/>
                <w:sz w:val="22"/>
                <w:szCs w:val="22"/>
                <w:lang w:val="lv-LV"/>
              </w:rPr>
              <w:t>un komunikācijas tehnoloģiju drošīb</w:t>
            </w:r>
            <w:r w:rsidR="00100160">
              <w:rPr>
                <w:rFonts w:ascii="Arial" w:hAnsi="Arial" w:cs="Arial"/>
                <w:sz w:val="22"/>
                <w:szCs w:val="22"/>
                <w:lang w:val="lv-LV"/>
              </w:rPr>
              <w:t>u</w:t>
            </w:r>
            <w:r w:rsidR="00100160" w:rsidRPr="00100160">
              <w:rPr>
                <w:rFonts w:ascii="Arial" w:hAnsi="Arial" w:cs="Arial"/>
                <w:sz w:val="22"/>
                <w:szCs w:val="22"/>
                <w:lang w:val="lv-LV"/>
              </w:rPr>
              <w:t xml:space="preserve"> </w:t>
            </w:r>
            <w:r w:rsidR="00100160" w:rsidRPr="00100160">
              <w:rPr>
                <w:rFonts w:ascii="Arial" w:hAnsi="Arial" w:cs="Arial"/>
                <w:sz w:val="22"/>
                <w:szCs w:val="22"/>
                <w:lang w:val="lv-LV"/>
              </w:rPr>
              <w:lastRenderedPageBreak/>
              <w:t>(noteikum</w:t>
            </w:r>
            <w:r w:rsidR="00100160">
              <w:rPr>
                <w:rFonts w:ascii="Arial" w:hAnsi="Arial" w:cs="Arial"/>
                <w:sz w:val="22"/>
                <w:szCs w:val="22"/>
                <w:lang w:val="lv-LV"/>
              </w:rPr>
              <w:t>i</w:t>
            </w:r>
            <w:r w:rsidR="00100160" w:rsidRPr="00100160">
              <w:rPr>
                <w:rFonts w:ascii="Arial" w:hAnsi="Arial" w:cs="Arial"/>
                <w:sz w:val="22"/>
                <w:szCs w:val="22"/>
                <w:lang w:val="lv-LV"/>
              </w:rPr>
              <w:t>, privātuma politika, IT drošības noteikum</w:t>
            </w:r>
            <w:r w:rsidR="00100160">
              <w:rPr>
                <w:rFonts w:ascii="Arial" w:hAnsi="Arial" w:cs="Arial"/>
                <w:sz w:val="22"/>
                <w:szCs w:val="22"/>
                <w:lang w:val="lv-LV"/>
              </w:rPr>
              <w:t>i</w:t>
            </w:r>
            <w:r w:rsidR="00100160" w:rsidRPr="00100160">
              <w:rPr>
                <w:rFonts w:ascii="Arial" w:hAnsi="Arial" w:cs="Arial"/>
                <w:sz w:val="22"/>
                <w:szCs w:val="22"/>
                <w:lang w:val="lv-LV"/>
              </w:rPr>
              <w:t xml:space="preserve"> un/vai politika u</w:t>
            </w:r>
            <w:r w:rsidR="00100160">
              <w:rPr>
                <w:rFonts w:ascii="Arial" w:hAnsi="Arial" w:cs="Arial"/>
                <w:sz w:val="22"/>
                <w:szCs w:val="22"/>
                <w:lang w:val="lv-LV"/>
              </w:rPr>
              <w:t>.</w:t>
            </w:r>
            <w:r w:rsidR="00100160" w:rsidRPr="00100160">
              <w:rPr>
                <w:rFonts w:ascii="Arial" w:hAnsi="Arial" w:cs="Arial"/>
                <w:sz w:val="22"/>
                <w:szCs w:val="22"/>
                <w:lang w:val="lv-LV"/>
              </w:rPr>
              <w:t>tml.)</w:t>
            </w:r>
            <w:r w:rsidR="006D134F">
              <w:rPr>
                <w:rFonts w:ascii="Arial" w:hAnsi="Arial" w:cs="Arial"/>
                <w:sz w:val="22"/>
                <w:szCs w:val="22"/>
                <w:lang w:val="lv-LV"/>
              </w:rPr>
              <w:t>;</w:t>
            </w:r>
          </w:p>
          <w:p w14:paraId="2A9F4008" w14:textId="515322B7" w:rsidR="00792C08" w:rsidRPr="00100160" w:rsidRDefault="00221A73" w:rsidP="00221A73">
            <w:pPr>
              <w:pStyle w:val="ListParagraph"/>
              <w:numPr>
                <w:ilvl w:val="0"/>
                <w:numId w:val="42"/>
              </w:numPr>
              <w:ind w:left="163" w:hanging="219"/>
              <w:jc w:val="both"/>
              <w:rPr>
                <w:rFonts w:ascii="Arial" w:hAnsi="Arial" w:cs="Arial"/>
                <w:sz w:val="22"/>
                <w:szCs w:val="22"/>
                <w:shd w:val="clear" w:color="auto" w:fill="FFFFFF"/>
                <w:lang w:val="lv-LV"/>
              </w:rPr>
            </w:pPr>
            <w:r w:rsidRPr="00100160">
              <w:rPr>
                <w:rFonts w:ascii="Arial" w:hAnsi="Arial" w:cs="Arial"/>
                <w:sz w:val="22"/>
                <w:szCs w:val="22"/>
                <w:shd w:val="clear" w:color="auto" w:fill="FFFFFF"/>
                <w:lang w:val="lv-LV"/>
              </w:rPr>
              <w:t xml:space="preserve">apliecinājumu, ka </w:t>
            </w:r>
            <w:r w:rsidRPr="00100160">
              <w:rPr>
                <w:rFonts w:ascii="Arial" w:hAnsi="Arial" w:cs="Arial"/>
                <w:sz w:val="22"/>
                <w:szCs w:val="22"/>
                <w:lang w:val="lv-LV"/>
              </w:rPr>
              <w:t>pretendenta personāls</w:t>
            </w:r>
            <w:r w:rsidR="00CC385E" w:rsidRPr="00100160">
              <w:rPr>
                <w:rFonts w:ascii="Arial" w:hAnsi="Arial" w:cs="Arial"/>
                <w:sz w:val="22"/>
                <w:szCs w:val="22"/>
                <w:lang w:val="lv-LV"/>
              </w:rPr>
              <w:t xml:space="preserve">, kas strādās vai </w:t>
            </w:r>
            <w:r w:rsidR="002C6229" w:rsidRPr="00100160">
              <w:rPr>
                <w:rFonts w:ascii="Arial" w:hAnsi="Arial" w:cs="Arial"/>
                <w:sz w:val="22"/>
                <w:szCs w:val="22"/>
                <w:lang w:val="lv-LV"/>
              </w:rPr>
              <w:t xml:space="preserve">ir </w:t>
            </w:r>
            <w:r w:rsidR="00CC385E" w:rsidRPr="00100160">
              <w:rPr>
                <w:rFonts w:ascii="Arial" w:hAnsi="Arial" w:cs="Arial"/>
                <w:sz w:val="22"/>
                <w:szCs w:val="22"/>
                <w:lang w:val="lv-LV"/>
              </w:rPr>
              <w:t xml:space="preserve">saistīti </w:t>
            </w:r>
            <w:r w:rsidR="002C6229" w:rsidRPr="00100160">
              <w:rPr>
                <w:rFonts w:ascii="Arial" w:hAnsi="Arial" w:cs="Arial"/>
                <w:sz w:val="22"/>
                <w:szCs w:val="22"/>
                <w:lang w:val="lv-LV"/>
              </w:rPr>
              <w:t xml:space="preserve">ar </w:t>
            </w:r>
            <w:r w:rsidR="00CC385E" w:rsidRPr="00100160">
              <w:rPr>
                <w:rFonts w:ascii="Arial" w:hAnsi="Arial" w:cs="Arial"/>
                <w:sz w:val="22"/>
                <w:szCs w:val="22"/>
                <w:lang w:val="lv-LV"/>
              </w:rPr>
              <w:t xml:space="preserve">iepirkuma rezultātā veicamā pakalpojuma izpildi, </w:t>
            </w:r>
            <w:r w:rsidRPr="00100160">
              <w:rPr>
                <w:rFonts w:ascii="Arial" w:hAnsi="Arial" w:cs="Arial"/>
                <w:sz w:val="22"/>
                <w:szCs w:val="22"/>
                <w:lang w:val="lv-LV"/>
              </w:rPr>
              <w:t>ir rakstveidā apliecinājis</w:t>
            </w:r>
            <w:r w:rsidR="006D134F">
              <w:rPr>
                <w:rFonts w:ascii="Arial" w:hAnsi="Arial" w:cs="Arial"/>
                <w:sz w:val="22"/>
                <w:szCs w:val="22"/>
                <w:lang w:val="lv-LV"/>
              </w:rPr>
              <w:t xml:space="preserve"> konfidencialitātes saistības un to, ka i</w:t>
            </w:r>
            <w:r w:rsidRPr="00100160">
              <w:rPr>
                <w:rFonts w:ascii="Arial" w:hAnsi="Arial" w:cs="Arial"/>
                <w:sz w:val="22"/>
                <w:szCs w:val="22"/>
                <w:lang w:val="lv-LV"/>
              </w:rPr>
              <w:t>r iepazinušies ar datu aizsardzību regulējošo jomu nor</w:t>
            </w:r>
            <w:r w:rsidR="00350C9F" w:rsidRPr="00100160">
              <w:rPr>
                <w:rFonts w:ascii="Arial" w:hAnsi="Arial" w:cs="Arial"/>
                <w:sz w:val="22"/>
                <w:szCs w:val="22"/>
                <w:lang w:val="lv-LV"/>
              </w:rPr>
              <w:t>matīvo aktu prasībām</w:t>
            </w:r>
            <w:r w:rsidR="000C183B">
              <w:rPr>
                <w:rFonts w:ascii="Arial" w:hAnsi="Arial" w:cs="Arial"/>
                <w:sz w:val="22"/>
                <w:szCs w:val="22"/>
                <w:lang w:val="lv-LV"/>
              </w:rPr>
              <w:t xml:space="preserve"> un neizpaudīs minēto informāciju ne pakalpojuma izpildes laikā, ne arī pēc pakalpojuma izpildes</w:t>
            </w:r>
            <w:r w:rsidRPr="00100160">
              <w:rPr>
                <w:rFonts w:ascii="Arial" w:hAnsi="Arial" w:cs="Arial"/>
                <w:sz w:val="22"/>
                <w:szCs w:val="22"/>
                <w:lang w:val="lv-LV"/>
              </w:rPr>
              <w:t>.</w:t>
            </w:r>
          </w:p>
        </w:tc>
      </w:tr>
      <w:tr w:rsidR="00792C08" w:rsidRPr="00AA64A5" w14:paraId="573007C4" w14:textId="77777777" w:rsidTr="00E36393">
        <w:tc>
          <w:tcPr>
            <w:tcW w:w="1176" w:type="dxa"/>
          </w:tcPr>
          <w:p w14:paraId="5A5DDA71" w14:textId="1C23125E" w:rsidR="00792C08" w:rsidRPr="00AA64A5" w:rsidRDefault="00792C08" w:rsidP="00792C08">
            <w:pPr>
              <w:rPr>
                <w:rFonts w:ascii="Arial" w:hAnsi="Arial" w:cs="Arial"/>
                <w:sz w:val="22"/>
                <w:szCs w:val="22"/>
                <w:lang w:val="lv-LV"/>
              </w:rPr>
            </w:pPr>
            <w:r w:rsidRPr="00AA64A5">
              <w:rPr>
                <w:rFonts w:ascii="Arial" w:hAnsi="Arial" w:cs="Arial"/>
                <w:sz w:val="22"/>
                <w:szCs w:val="22"/>
                <w:lang w:val="lv-LV"/>
              </w:rPr>
              <w:lastRenderedPageBreak/>
              <w:t>3.2.4.</w:t>
            </w:r>
          </w:p>
        </w:tc>
        <w:tc>
          <w:tcPr>
            <w:tcW w:w="3517" w:type="dxa"/>
          </w:tcPr>
          <w:p w14:paraId="5D91FF16" w14:textId="1878B542" w:rsidR="00792C08" w:rsidRPr="00AA64A5" w:rsidRDefault="00792C08" w:rsidP="00792C08">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55" w:type="dxa"/>
            <w:gridSpan w:val="4"/>
          </w:tcPr>
          <w:p w14:paraId="44F3C742" w14:textId="77777777" w:rsidR="00792C08" w:rsidRPr="00AA64A5" w:rsidRDefault="00792C08" w:rsidP="00792C08">
            <w:pPr>
              <w:ind w:left="39" w:hanging="39"/>
              <w:jc w:val="both"/>
              <w:rPr>
                <w:rFonts w:ascii="Arial" w:hAnsi="Arial" w:cs="Arial"/>
                <w:sz w:val="22"/>
                <w:szCs w:val="22"/>
                <w:lang w:val="lv-LV"/>
              </w:rPr>
            </w:pPr>
          </w:p>
        </w:tc>
      </w:tr>
      <w:tr w:rsidR="00792C08" w:rsidRPr="00372C84" w14:paraId="0D72F9EA" w14:textId="77777777" w:rsidTr="00E36393">
        <w:tc>
          <w:tcPr>
            <w:tcW w:w="1176" w:type="dxa"/>
          </w:tcPr>
          <w:p w14:paraId="70438F0B" w14:textId="55CB43FC" w:rsidR="00792C08" w:rsidRPr="00AA64A5" w:rsidRDefault="00792C08" w:rsidP="00792C08">
            <w:pPr>
              <w:rPr>
                <w:rFonts w:ascii="Arial" w:hAnsi="Arial" w:cs="Arial"/>
                <w:sz w:val="22"/>
                <w:szCs w:val="22"/>
                <w:lang w:val="lv-LV"/>
              </w:rPr>
            </w:pPr>
            <w:r w:rsidRPr="00AA64A5">
              <w:rPr>
                <w:rFonts w:ascii="Arial" w:hAnsi="Arial" w:cs="Arial"/>
                <w:sz w:val="22"/>
                <w:szCs w:val="22"/>
                <w:lang w:val="lv-LV"/>
              </w:rPr>
              <w:t>3.2.4.1.</w:t>
            </w:r>
          </w:p>
        </w:tc>
        <w:tc>
          <w:tcPr>
            <w:tcW w:w="3517" w:type="dxa"/>
          </w:tcPr>
          <w:p w14:paraId="6AD39AEB" w14:textId="3D610427" w:rsidR="00792C08" w:rsidRPr="00AA64A5" w:rsidRDefault="00792C08" w:rsidP="00792C08">
            <w:pPr>
              <w:ind w:left="-88" w:firstLine="82"/>
              <w:jc w:val="both"/>
              <w:rPr>
                <w:rFonts w:ascii="Arial" w:hAnsi="Arial" w:cs="Arial"/>
                <w:sz w:val="22"/>
                <w:szCs w:val="22"/>
                <w:lang w:val="lv-LV"/>
              </w:rPr>
            </w:pPr>
            <w:r w:rsidRPr="00AA64A5">
              <w:rPr>
                <w:rFonts w:ascii="Arial" w:hAnsi="Arial" w:cs="Arial"/>
                <w:sz w:val="22"/>
                <w:szCs w:val="22"/>
                <w:lang w:val="lv-LV"/>
              </w:rPr>
              <w:t xml:space="preserve">Pretendentam jāiesniedz informācija par piesaistīto  sadarbības partneri – apakšuzņēmēju un/vai norādīto personu, </w:t>
            </w:r>
            <w:r w:rsidR="00584A89" w:rsidRPr="00AA64A5">
              <w:rPr>
                <w:rFonts w:ascii="Arial" w:hAnsi="Arial" w:cs="Arial"/>
                <w:sz w:val="22"/>
                <w:szCs w:val="22"/>
                <w:lang w:val="lv-LV"/>
              </w:rPr>
              <w:t xml:space="preserve">ja tāds tiek piesaistīts atbilstoši nolikumā paredzētajam (1.10.4. un 3.2.3.2.p.), </w:t>
            </w:r>
            <w:r w:rsidRPr="00AA64A5">
              <w:rPr>
                <w:rFonts w:ascii="Arial" w:hAnsi="Arial" w:cs="Arial"/>
                <w:sz w:val="22"/>
                <w:szCs w:val="22"/>
                <w:lang w:val="lv-LV"/>
              </w:rPr>
              <w:t xml:space="preserve">pievienojot attiecīgo personu apliecinājumu </w:t>
            </w:r>
            <w:r w:rsidRPr="00AA64A5">
              <w:rPr>
                <w:rFonts w:ascii="Arial" w:eastAsia="Calibri" w:hAnsi="Arial" w:cs="Arial"/>
                <w:sz w:val="22"/>
                <w:szCs w:val="22"/>
                <w:lang w:val="lv-LV"/>
              </w:rPr>
              <w:t>vai vienošanos par sadarbību konkrētā līguma izpildei.</w:t>
            </w:r>
          </w:p>
        </w:tc>
        <w:tc>
          <w:tcPr>
            <w:tcW w:w="5055" w:type="dxa"/>
            <w:gridSpan w:val="4"/>
          </w:tcPr>
          <w:p w14:paraId="3ED1F64C" w14:textId="76630951" w:rsidR="00792C08" w:rsidRPr="00AA64A5" w:rsidRDefault="00792C08" w:rsidP="00792C08">
            <w:pPr>
              <w:ind w:left="-45" w:hanging="58"/>
              <w:jc w:val="both"/>
              <w:rPr>
                <w:rFonts w:ascii="Arial" w:hAnsi="Arial" w:cs="Arial"/>
                <w:i/>
                <w:iCs/>
                <w:sz w:val="22"/>
                <w:szCs w:val="22"/>
                <w:lang w:val="lv-LV"/>
              </w:rPr>
            </w:pPr>
            <w:r w:rsidRPr="00AA64A5">
              <w:rPr>
                <w:rFonts w:ascii="Arial" w:hAnsi="Arial" w:cs="Arial"/>
                <w:i/>
                <w:iCs/>
                <w:sz w:val="22"/>
                <w:szCs w:val="22"/>
                <w:lang w:val="lv-LV"/>
              </w:rPr>
              <w:t>Pēc vajadzības, ja tiek piesaistīts apakšuzņēmējs un/vai norādītās personas:</w:t>
            </w:r>
          </w:p>
          <w:p w14:paraId="52EB2860" w14:textId="07F3CFD8" w:rsidR="00792C08" w:rsidRPr="00AA64A5" w:rsidRDefault="00792C08" w:rsidP="00792C08">
            <w:pPr>
              <w:ind w:left="-45" w:hanging="58"/>
              <w:jc w:val="both"/>
              <w:rPr>
                <w:rFonts w:ascii="Arial" w:hAnsi="Arial" w:cs="Arial"/>
                <w:sz w:val="22"/>
                <w:szCs w:val="22"/>
                <w:lang w:val="lv-LV"/>
              </w:rPr>
            </w:pPr>
            <w:r w:rsidRPr="00AA64A5">
              <w:rPr>
                <w:rFonts w:ascii="Arial" w:hAnsi="Arial" w:cs="Arial"/>
                <w:sz w:val="22"/>
                <w:szCs w:val="22"/>
                <w:lang w:val="lv-LV"/>
              </w:rPr>
              <w:t xml:space="preserve">1) informācija par prasībai atbilstošu piesaistīto sadarbības partneri (forma atbilstoša nolikuma </w:t>
            </w:r>
            <w:r w:rsidR="00584A89" w:rsidRPr="00AA64A5">
              <w:rPr>
                <w:rFonts w:ascii="Arial" w:hAnsi="Arial" w:cs="Arial"/>
                <w:sz w:val="22"/>
                <w:szCs w:val="22"/>
                <w:lang w:val="lv-LV"/>
              </w:rPr>
              <w:t>4</w:t>
            </w:r>
            <w:r w:rsidRPr="00AA64A5">
              <w:rPr>
                <w:rFonts w:ascii="Arial" w:hAnsi="Arial" w:cs="Arial"/>
                <w:sz w:val="22"/>
                <w:szCs w:val="22"/>
                <w:lang w:val="lv-LV"/>
              </w:rPr>
              <w:t>.pielikumam;</w:t>
            </w:r>
          </w:p>
          <w:p w14:paraId="2278C038" w14:textId="0CDB0FD0" w:rsidR="00792C08" w:rsidRPr="00AA64A5" w:rsidRDefault="00792C08" w:rsidP="00792C08">
            <w:pPr>
              <w:ind w:left="-45" w:hanging="58"/>
              <w:jc w:val="both"/>
              <w:rPr>
                <w:rFonts w:ascii="Arial" w:hAnsi="Arial" w:cs="Arial"/>
                <w:sz w:val="22"/>
                <w:szCs w:val="22"/>
                <w:lang w:val="lv-LV"/>
              </w:rPr>
            </w:pPr>
            <w:r w:rsidRPr="00AA64A5">
              <w:rPr>
                <w:rFonts w:ascii="Arial" w:hAnsi="Arial" w:cs="Arial"/>
                <w:sz w:val="22"/>
                <w:szCs w:val="22"/>
                <w:lang w:val="lv-LV"/>
              </w:rPr>
              <w:t xml:space="preserve">2) sadarbības partnera – piesaistītā apakšuzņēmēja un/vai norādītās personas rakstveida apliecinājums vai sadarbības partnera un pretendenta parakstīta vienošanās, kas  apliecina </w:t>
            </w:r>
            <w:r w:rsidR="0010210F" w:rsidRPr="00AA64A5">
              <w:rPr>
                <w:rFonts w:ascii="Arial" w:hAnsi="Arial" w:cs="Arial"/>
                <w:sz w:val="22"/>
                <w:szCs w:val="22"/>
                <w:lang w:val="lv-LV"/>
              </w:rPr>
              <w:t xml:space="preserve">atbilstošu resursu nodošanu pretendenta rīcībā / </w:t>
            </w:r>
            <w:r w:rsidRPr="00AA64A5">
              <w:rPr>
                <w:rFonts w:ascii="Arial" w:hAnsi="Arial" w:cs="Arial"/>
                <w:sz w:val="22"/>
                <w:szCs w:val="22"/>
                <w:lang w:val="lv-LV"/>
              </w:rPr>
              <w:t>attiecīgās personas gatavību veikt tam izpildei nododamo līguma daļu un apliecina atbilstošu sadarbību iepirkuma rezultātā noslēgtā līguma izpildei.</w:t>
            </w:r>
          </w:p>
        </w:tc>
      </w:tr>
    </w:tbl>
    <w:p w14:paraId="0EEA4A1F" w14:textId="77777777" w:rsidR="008B3047" w:rsidRPr="00AA64A5" w:rsidRDefault="008B3047"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57A8E4D9" w14:textId="289A9771"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izvēles kritērijs:</w:t>
      </w:r>
      <w:r w:rsidRPr="00AA64A5">
        <w:rPr>
          <w:rFonts w:ascii="Arial" w:hAnsi="Arial" w:cs="Arial"/>
          <w:sz w:val="22"/>
          <w:szCs w:val="22"/>
          <w:lang w:val="lv-LV"/>
        </w:rPr>
        <w:t xml:space="preserve"> </w:t>
      </w:r>
      <w:r w:rsidR="000464A7" w:rsidRPr="00AA64A5">
        <w:rPr>
          <w:rFonts w:ascii="Arial" w:hAnsi="Arial" w:cs="Arial"/>
          <w:sz w:val="22"/>
          <w:szCs w:val="22"/>
          <w:lang w:val="lv-LV"/>
        </w:rPr>
        <w:t>saimnieciski visizdevīgākais</w:t>
      </w:r>
      <w:r w:rsidR="009002C9" w:rsidRPr="00AA64A5">
        <w:rPr>
          <w:rFonts w:ascii="Arial" w:hAnsi="Arial" w:cs="Arial"/>
          <w:sz w:val="22"/>
          <w:szCs w:val="22"/>
          <w:lang w:val="lv-LV"/>
        </w:rPr>
        <w:t xml:space="preserve"> piedāvājums</w:t>
      </w:r>
      <w:r w:rsidR="004C471B" w:rsidRPr="00AA64A5">
        <w:rPr>
          <w:rFonts w:ascii="Arial" w:hAnsi="Arial" w:cs="Arial"/>
          <w:sz w:val="22"/>
          <w:szCs w:val="22"/>
          <w:lang w:val="lv-LV"/>
        </w:rPr>
        <w:t xml:space="preserve">, </w:t>
      </w:r>
      <w:r w:rsidR="009002C9" w:rsidRPr="00AA64A5">
        <w:rPr>
          <w:rFonts w:ascii="Arial" w:hAnsi="Arial" w:cs="Arial"/>
          <w:sz w:val="22"/>
          <w:szCs w:val="22"/>
          <w:lang w:val="lv-LV"/>
        </w:rPr>
        <w:t>ko</w:t>
      </w:r>
      <w:r w:rsidR="004C471B" w:rsidRPr="00AA64A5">
        <w:rPr>
          <w:rFonts w:ascii="Arial" w:hAnsi="Arial" w:cs="Arial"/>
          <w:sz w:val="22"/>
          <w:szCs w:val="22"/>
          <w:lang w:val="lv-LV"/>
        </w:rPr>
        <w:t xml:space="preserve"> nosaka, piemērojot izdevīguma punktu metodi atbilstoši 4.2.punktā noteiktajiem novērtēšanas kritērijiem un punktu sistēmai</w:t>
      </w:r>
      <w:r w:rsidRPr="00AA64A5">
        <w:rPr>
          <w:rFonts w:ascii="Arial" w:hAnsi="Arial" w:cs="Arial"/>
          <w:sz w:val="22"/>
          <w:szCs w:val="22"/>
          <w:lang w:val="lv-LV"/>
        </w:rPr>
        <w:t>.</w:t>
      </w:r>
    </w:p>
    <w:p w14:paraId="139F4826" w14:textId="413EF3C7" w:rsidR="000464A7" w:rsidRPr="00AA64A5" w:rsidRDefault="000464A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Saimnieciski visizdevīgākā piedāvājuma noteikšanai tiks ņemti vērā šādi kritēriji un to īpatsvars kopējā vērtējumā:</w:t>
      </w:r>
    </w:p>
    <w:p w14:paraId="4D562EE6" w14:textId="279B71DA" w:rsidR="000464A7" w:rsidRPr="00AA64A5" w:rsidRDefault="004F6697" w:rsidP="000464A7">
      <w:pPr>
        <w:pStyle w:val="NormalWeb"/>
        <w:numPr>
          <w:ilvl w:val="2"/>
          <w:numId w:val="8"/>
        </w:numPr>
        <w:overflowPunct w:val="0"/>
        <w:autoSpaceDE w:val="0"/>
        <w:autoSpaceDN w:val="0"/>
        <w:adjustRightInd w:val="0"/>
        <w:jc w:val="both"/>
        <w:textAlignment w:val="baseline"/>
        <w:rPr>
          <w:rFonts w:ascii="Arial" w:hAnsi="Arial" w:cs="Arial"/>
          <w:sz w:val="22"/>
          <w:szCs w:val="22"/>
          <w:lang w:val="lv-LV"/>
        </w:rPr>
      </w:pPr>
      <w:r w:rsidRPr="00AA64A5">
        <w:rPr>
          <w:rFonts w:ascii="Arial" w:hAnsi="Arial" w:cs="Arial"/>
          <w:sz w:val="22"/>
          <w:szCs w:val="22"/>
          <w:lang w:val="lv-LV"/>
        </w:rPr>
        <w:t>Saimnieciski visizdevīgākais piedāvājums tiks noteikts pēc šādiem izvēles kritērijiem un to skaitliskām vērtībām (maksimālais iespējamais kopējais punktu skaits 100)</w:t>
      </w:r>
      <w:r w:rsidR="000464A7" w:rsidRPr="00AA64A5">
        <w:rPr>
          <w:rFonts w:ascii="Arial" w:hAnsi="Arial" w:cs="Arial"/>
          <w:sz w:val="22"/>
          <w:szCs w:val="22"/>
          <w:lang w:val="lv-LV"/>
        </w:rPr>
        <w:t>:</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2268"/>
      </w:tblGrid>
      <w:tr w:rsidR="000464A7" w:rsidRPr="00AA64A5" w14:paraId="2E06F8C1" w14:textId="77777777" w:rsidTr="000464A7">
        <w:tc>
          <w:tcPr>
            <w:tcW w:w="5811" w:type="dxa"/>
            <w:shd w:val="clear" w:color="auto" w:fill="F2F2F2" w:themeFill="background1" w:themeFillShade="F2"/>
          </w:tcPr>
          <w:p w14:paraId="5CBEC083" w14:textId="77777777" w:rsidR="000464A7" w:rsidRPr="00AA64A5" w:rsidRDefault="000464A7" w:rsidP="004A2847">
            <w:pPr>
              <w:jc w:val="center"/>
              <w:rPr>
                <w:rFonts w:ascii="Arial" w:hAnsi="Arial" w:cs="Arial"/>
                <w:sz w:val="22"/>
                <w:szCs w:val="22"/>
                <w:lang w:val="lv-LV"/>
              </w:rPr>
            </w:pPr>
            <w:r w:rsidRPr="00AA64A5">
              <w:rPr>
                <w:rFonts w:ascii="Arial" w:hAnsi="Arial" w:cs="Arial"/>
                <w:sz w:val="22"/>
                <w:szCs w:val="22"/>
                <w:lang w:val="lv-LV"/>
              </w:rPr>
              <w:t>Kritērijs</w:t>
            </w:r>
          </w:p>
        </w:tc>
        <w:tc>
          <w:tcPr>
            <w:tcW w:w="2268" w:type="dxa"/>
            <w:shd w:val="clear" w:color="auto" w:fill="F2F2F2" w:themeFill="background1" w:themeFillShade="F2"/>
          </w:tcPr>
          <w:p w14:paraId="1CEC3DAE" w14:textId="77777777" w:rsidR="000464A7" w:rsidRPr="00AA64A5" w:rsidRDefault="000464A7" w:rsidP="004A2847">
            <w:pPr>
              <w:jc w:val="center"/>
              <w:rPr>
                <w:rFonts w:ascii="Arial" w:hAnsi="Arial" w:cs="Arial"/>
                <w:sz w:val="22"/>
                <w:szCs w:val="22"/>
                <w:lang w:val="lv-LV"/>
              </w:rPr>
            </w:pPr>
            <w:r w:rsidRPr="00AA64A5">
              <w:rPr>
                <w:rFonts w:ascii="Arial" w:hAnsi="Arial" w:cs="Arial"/>
                <w:sz w:val="22"/>
                <w:szCs w:val="22"/>
                <w:lang w:val="lv-LV"/>
              </w:rPr>
              <w:t>Īpatsvars (P)</w:t>
            </w:r>
          </w:p>
        </w:tc>
      </w:tr>
      <w:tr w:rsidR="000464A7" w:rsidRPr="00AA64A5" w14:paraId="04B35294" w14:textId="77777777" w:rsidTr="004A2847">
        <w:tc>
          <w:tcPr>
            <w:tcW w:w="5811" w:type="dxa"/>
            <w:shd w:val="clear" w:color="auto" w:fill="auto"/>
          </w:tcPr>
          <w:p w14:paraId="5C81D4F6" w14:textId="77777777" w:rsidR="000464A7" w:rsidRPr="00AA64A5" w:rsidRDefault="000464A7" w:rsidP="004A2847">
            <w:pPr>
              <w:jc w:val="both"/>
              <w:rPr>
                <w:rFonts w:ascii="Arial" w:hAnsi="Arial" w:cs="Arial"/>
                <w:sz w:val="22"/>
                <w:szCs w:val="22"/>
                <w:lang w:val="lv-LV"/>
              </w:rPr>
            </w:pPr>
            <w:r w:rsidRPr="00AA64A5">
              <w:rPr>
                <w:rFonts w:ascii="Arial" w:hAnsi="Arial" w:cs="Arial"/>
                <w:sz w:val="22"/>
                <w:szCs w:val="22"/>
                <w:lang w:val="lv-LV"/>
              </w:rPr>
              <w:t>DDV Abonēto pakalpojumu cena (Sd)</w:t>
            </w:r>
          </w:p>
        </w:tc>
        <w:tc>
          <w:tcPr>
            <w:tcW w:w="2268" w:type="dxa"/>
            <w:shd w:val="clear" w:color="auto" w:fill="auto"/>
          </w:tcPr>
          <w:p w14:paraId="7BD3BAD4" w14:textId="77777777" w:rsidR="000464A7" w:rsidRPr="00AA64A5" w:rsidRDefault="000464A7" w:rsidP="004A2847">
            <w:pPr>
              <w:jc w:val="center"/>
              <w:rPr>
                <w:rFonts w:ascii="Arial" w:hAnsi="Arial" w:cs="Arial"/>
                <w:sz w:val="22"/>
                <w:szCs w:val="22"/>
                <w:lang w:val="lv-LV"/>
              </w:rPr>
            </w:pPr>
            <w:r w:rsidRPr="00AA64A5">
              <w:rPr>
                <w:rFonts w:ascii="Arial" w:hAnsi="Arial" w:cs="Arial"/>
                <w:sz w:val="22"/>
                <w:szCs w:val="22"/>
                <w:lang w:val="lv-LV"/>
              </w:rPr>
              <w:t>90</w:t>
            </w:r>
          </w:p>
        </w:tc>
      </w:tr>
      <w:tr w:rsidR="000464A7" w:rsidRPr="00AA64A5" w14:paraId="2EC4AD04" w14:textId="77777777" w:rsidTr="004A2847">
        <w:tc>
          <w:tcPr>
            <w:tcW w:w="5811" w:type="dxa"/>
            <w:shd w:val="clear" w:color="auto" w:fill="auto"/>
          </w:tcPr>
          <w:p w14:paraId="6E73991B" w14:textId="77777777" w:rsidR="000464A7" w:rsidRPr="00AA64A5" w:rsidRDefault="000464A7" w:rsidP="004A2847">
            <w:pPr>
              <w:jc w:val="both"/>
              <w:rPr>
                <w:rFonts w:ascii="Arial" w:hAnsi="Arial" w:cs="Arial"/>
                <w:sz w:val="22"/>
                <w:szCs w:val="22"/>
                <w:lang w:val="lv-LV"/>
              </w:rPr>
            </w:pPr>
            <w:r w:rsidRPr="00AA64A5">
              <w:rPr>
                <w:rFonts w:ascii="Arial" w:hAnsi="Arial" w:cs="Arial"/>
                <w:sz w:val="22"/>
                <w:szCs w:val="22"/>
                <w:lang w:val="lv-LV"/>
              </w:rPr>
              <w:t>Pasūtamo pakalpojumu cena (Sp)</w:t>
            </w:r>
          </w:p>
        </w:tc>
        <w:tc>
          <w:tcPr>
            <w:tcW w:w="2268" w:type="dxa"/>
            <w:shd w:val="clear" w:color="auto" w:fill="auto"/>
          </w:tcPr>
          <w:p w14:paraId="63C59A7E" w14:textId="77777777" w:rsidR="000464A7" w:rsidRPr="00AA64A5" w:rsidRDefault="000464A7" w:rsidP="004A2847">
            <w:pPr>
              <w:jc w:val="center"/>
              <w:rPr>
                <w:rFonts w:ascii="Arial" w:hAnsi="Arial" w:cs="Arial"/>
                <w:sz w:val="22"/>
                <w:szCs w:val="22"/>
                <w:lang w:val="lv-LV"/>
              </w:rPr>
            </w:pPr>
            <w:r w:rsidRPr="00AA64A5">
              <w:rPr>
                <w:rFonts w:ascii="Arial" w:hAnsi="Arial" w:cs="Arial"/>
                <w:sz w:val="22"/>
                <w:szCs w:val="22"/>
                <w:lang w:val="lv-LV"/>
              </w:rPr>
              <w:t>10</w:t>
            </w:r>
          </w:p>
        </w:tc>
      </w:tr>
      <w:tr w:rsidR="000464A7" w:rsidRPr="00AA64A5" w14:paraId="41ABC60B" w14:textId="77777777" w:rsidTr="004A2847">
        <w:tc>
          <w:tcPr>
            <w:tcW w:w="5811" w:type="dxa"/>
            <w:shd w:val="clear" w:color="auto" w:fill="auto"/>
          </w:tcPr>
          <w:p w14:paraId="4A2E32BE" w14:textId="77777777" w:rsidR="000464A7" w:rsidRPr="00AA64A5" w:rsidRDefault="000464A7" w:rsidP="004A2847">
            <w:pPr>
              <w:jc w:val="right"/>
              <w:rPr>
                <w:rFonts w:ascii="Arial" w:hAnsi="Arial" w:cs="Arial"/>
                <w:sz w:val="22"/>
                <w:szCs w:val="22"/>
                <w:lang w:val="lv-LV"/>
              </w:rPr>
            </w:pPr>
            <w:r w:rsidRPr="00AA64A5">
              <w:rPr>
                <w:rFonts w:ascii="Arial" w:hAnsi="Arial" w:cs="Arial"/>
                <w:sz w:val="22"/>
                <w:szCs w:val="22"/>
                <w:lang w:val="lv-LV"/>
              </w:rPr>
              <w:t>Kopā:</w:t>
            </w:r>
          </w:p>
        </w:tc>
        <w:tc>
          <w:tcPr>
            <w:tcW w:w="2268" w:type="dxa"/>
            <w:shd w:val="clear" w:color="auto" w:fill="auto"/>
          </w:tcPr>
          <w:p w14:paraId="695D7704" w14:textId="77777777" w:rsidR="000464A7" w:rsidRPr="00AA64A5" w:rsidRDefault="000464A7" w:rsidP="004A2847">
            <w:pPr>
              <w:jc w:val="center"/>
              <w:rPr>
                <w:rFonts w:ascii="Arial" w:hAnsi="Arial" w:cs="Arial"/>
                <w:sz w:val="22"/>
                <w:szCs w:val="22"/>
                <w:lang w:val="lv-LV"/>
              </w:rPr>
            </w:pPr>
            <w:r w:rsidRPr="00AA64A5">
              <w:rPr>
                <w:rFonts w:ascii="Arial" w:hAnsi="Arial" w:cs="Arial"/>
                <w:sz w:val="22"/>
                <w:szCs w:val="22"/>
                <w:lang w:val="lv-LV"/>
              </w:rPr>
              <w:t>100</w:t>
            </w:r>
          </w:p>
        </w:tc>
      </w:tr>
    </w:tbl>
    <w:p w14:paraId="0C56105F" w14:textId="77777777" w:rsidR="000464A7" w:rsidRPr="00AA64A5" w:rsidRDefault="000464A7" w:rsidP="000464A7">
      <w:pPr>
        <w:pStyle w:val="NormalWeb"/>
        <w:overflowPunct w:val="0"/>
        <w:autoSpaceDE w:val="0"/>
        <w:autoSpaceDN w:val="0"/>
        <w:adjustRightInd w:val="0"/>
        <w:ind w:left="720"/>
        <w:jc w:val="both"/>
        <w:textAlignment w:val="baseline"/>
        <w:rPr>
          <w:rFonts w:ascii="Arial" w:hAnsi="Arial" w:cs="Arial"/>
          <w:sz w:val="22"/>
          <w:szCs w:val="22"/>
          <w:lang w:val="lv-LV"/>
        </w:rPr>
      </w:pPr>
    </w:p>
    <w:p w14:paraId="24B023C8" w14:textId="77777777" w:rsidR="000464A7" w:rsidRPr="00AA64A5" w:rsidRDefault="000464A7" w:rsidP="000464A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Punktus par DDV Abonēto pakalpojumu cenu (Sd) nosaka saskaņā ar šādu formulu:</w:t>
      </w:r>
    </w:p>
    <w:p w14:paraId="271AE1D3" w14:textId="0EE6C513" w:rsidR="000464A7" w:rsidRPr="00AA64A5" w:rsidRDefault="000464A7" w:rsidP="000464A7">
      <w:pPr>
        <w:pStyle w:val="ListParagraph"/>
        <w:jc w:val="center"/>
        <w:rPr>
          <w:rFonts w:ascii="Arial" w:hAnsi="Arial" w:cs="Arial"/>
          <w:b/>
          <w:bCs/>
          <w:sz w:val="22"/>
          <w:szCs w:val="22"/>
          <w:lang w:val="lv-LV"/>
        </w:rPr>
      </w:pPr>
      <w:r w:rsidRPr="00AA64A5">
        <w:rPr>
          <w:rFonts w:ascii="Arial" w:hAnsi="Arial" w:cs="Arial"/>
          <w:b/>
          <w:bCs/>
          <w:sz w:val="22"/>
          <w:szCs w:val="22"/>
          <w:lang w:val="lv-LV"/>
        </w:rPr>
        <w:t>Sd = (Cmin / C) x P</w:t>
      </w:r>
    </w:p>
    <w:tbl>
      <w:tblPr>
        <w:tblW w:w="8079" w:type="dxa"/>
        <w:tblInd w:w="988" w:type="dxa"/>
        <w:tblLook w:val="01E0" w:firstRow="1" w:lastRow="1" w:firstColumn="1" w:lastColumn="1" w:noHBand="0" w:noVBand="0"/>
      </w:tblPr>
      <w:tblGrid>
        <w:gridCol w:w="992"/>
        <w:gridCol w:w="7087"/>
      </w:tblGrid>
      <w:tr w:rsidR="000464A7" w:rsidRPr="00372C84" w14:paraId="389C744D" w14:textId="77777777" w:rsidTr="00E408C1">
        <w:tc>
          <w:tcPr>
            <w:tcW w:w="992" w:type="dxa"/>
            <w:tcBorders>
              <w:right w:val="single" w:sz="4" w:space="0" w:color="auto"/>
            </w:tcBorders>
            <w:shd w:val="clear" w:color="auto" w:fill="auto"/>
          </w:tcPr>
          <w:p w14:paraId="42ADC2B2"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Sd</w:t>
            </w:r>
          </w:p>
        </w:tc>
        <w:tc>
          <w:tcPr>
            <w:tcW w:w="7087" w:type="dxa"/>
            <w:tcBorders>
              <w:left w:val="single" w:sz="4" w:space="0" w:color="auto"/>
            </w:tcBorders>
            <w:shd w:val="clear" w:color="auto" w:fill="auto"/>
          </w:tcPr>
          <w:p w14:paraId="1F130B12" w14:textId="6A660B84" w:rsidR="000464A7" w:rsidRPr="00AA64A5" w:rsidRDefault="00E408C1"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DDV Abonēto pakalpojumu cenas novērtējuma rezultāts</w:t>
            </w:r>
          </w:p>
        </w:tc>
      </w:tr>
      <w:tr w:rsidR="000464A7" w:rsidRPr="00372C84" w14:paraId="33423E0B" w14:textId="77777777" w:rsidTr="00E408C1">
        <w:tc>
          <w:tcPr>
            <w:tcW w:w="992" w:type="dxa"/>
            <w:tcBorders>
              <w:right w:val="single" w:sz="4" w:space="0" w:color="auto"/>
            </w:tcBorders>
            <w:shd w:val="clear" w:color="auto" w:fill="auto"/>
          </w:tcPr>
          <w:p w14:paraId="652681BE"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Cmin</w:t>
            </w:r>
          </w:p>
        </w:tc>
        <w:tc>
          <w:tcPr>
            <w:tcW w:w="7087" w:type="dxa"/>
            <w:tcBorders>
              <w:left w:val="single" w:sz="4" w:space="0" w:color="auto"/>
            </w:tcBorders>
            <w:shd w:val="clear" w:color="auto" w:fill="auto"/>
          </w:tcPr>
          <w:p w14:paraId="114C32B7" w14:textId="67D4C4E8" w:rsidR="000464A7" w:rsidRPr="00AA64A5" w:rsidRDefault="00E408C1"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 xml:space="preserve">zemākā piedāvātā DDV Abonēto pakalpojumu cena </w:t>
            </w:r>
          </w:p>
        </w:tc>
      </w:tr>
      <w:tr w:rsidR="000464A7" w:rsidRPr="00AA64A5" w14:paraId="04C94526" w14:textId="77777777" w:rsidTr="00E408C1">
        <w:tc>
          <w:tcPr>
            <w:tcW w:w="992" w:type="dxa"/>
            <w:tcBorders>
              <w:right w:val="single" w:sz="4" w:space="0" w:color="auto"/>
            </w:tcBorders>
            <w:shd w:val="clear" w:color="auto" w:fill="auto"/>
          </w:tcPr>
          <w:p w14:paraId="0F53023E"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C</w:t>
            </w:r>
          </w:p>
        </w:tc>
        <w:tc>
          <w:tcPr>
            <w:tcW w:w="7087" w:type="dxa"/>
            <w:tcBorders>
              <w:left w:val="single" w:sz="4" w:space="0" w:color="auto"/>
            </w:tcBorders>
            <w:shd w:val="clear" w:color="auto" w:fill="auto"/>
          </w:tcPr>
          <w:p w14:paraId="7E89BA9E" w14:textId="6892DF15" w:rsidR="000464A7" w:rsidRPr="00AA64A5" w:rsidRDefault="00E408C1"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 xml:space="preserve">piedāvātā cena </w:t>
            </w:r>
          </w:p>
        </w:tc>
      </w:tr>
      <w:tr w:rsidR="000464A7" w:rsidRPr="00AA64A5" w14:paraId="2E0F6281" w14:textId="77777777" w:rsidTr="00E408C1">
        <w:tc>
          <w:tcPr>
            <w:tcW w:w="992" w:type="dxa"/>
            <w:tcBorders>
              <w:right w:val="single" w:sz="4" w:space="0" w:color="auto"/>
            </w:tcBorders>
            <w:shd w:val="clear" w:color="auto" w:fill="auto"/>
          </w:tcPr>
          <w:p w14:paraId="386E7F1F"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P</w:t>
            </w:r>
          </w:p>
        </w:tc>
        <w:tc>
          <w:tcPr>
            <w:tcW w:w="7087" w:type="dxa"/>
            <w:tcBorders>
              <w:left w:val="single" w:sz="4" w:space="0" w:color="auto"/>
            </w:tcBorders>
            <w:shd w:val="clear" w:color="auto" w:fill="auto"/>
          </w:tcPr>
          <w:p w14:paraId="020FAA92" w14:textId="65850A8F" w:rsidR="000464A7" w:rsidRPr="00AA64A5" w:rsidRDefault="00E408C1"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īpatsvars (90)</w:t>
            </w:r>
          </w:p>
        </w:tc>
      </w:tr>
    </w:tbl>
    <w:p w14:paraId="11A92D68" w14:textId="77777777" w:rsidR="000464A7" w:rsidRPr="00AA64A5" w:rsidRDefault="000464A7" w:rsidP="000464A7">
      <w:pPr>
        <w:pStyle w:val="ListParagraph"/>
        <w:numPr>
          <w:ilvl w:val="3"/>
          <w:numId w:val="8"/>
        </w:numPr>
        <w:ind w:left="1276"/>
        <w:jc w:val="both"/>
        <w:rPr>
          <w:rFonts w:ascii="Arial" w:hAnsi="Arial" w:cs="Arial"/>
          <w:b/>
          <w:sz w:val="22"/>
          <w:szCs w:val="22"/>
          <w:lang w:val="lv-LV"/>
        </w:rPr>
      </w:pPr>
      <w:r w:rsidRPr="00AA64A5">
        <w:rPr>
          <w:rFonts w:ascii="Arial" w:hAnsi="Arial" w:cs="Arial"/>
          <w:sz w:val="22"/>
          <w:szCs w:val="22"/>
          <w:lang w:val="lv-LV"/>
        </w:rPr>
        <w:t>Punktus par Pasūtamo pakalpojumu cenu (Sp) nosaka saskaņā ar šādu formulu:</w:t>
      </w:r>
    </w:p>
    <w:p w14:paraId="11A9FD5E" w14:textId="223FBBE2" w:rsidR="000464A7" w:rsidRPr="00AA64A5" w:rsidRDefault="000464A7" w:rsidP="000464A7">
      <w:pPr>
        <w:pStyle w:val="ListParagraph"/>
        <w:ind w:left="1276"/>
        <w:jc w:val="center"/>
        <w:rPr>
          <w:rFonts w:ascii="Arial" w:hAnsi="Arial" w:cs="Arial"/>
          <w:b/>
          <w:bCs/>
          <w:sz w:val="22"/>
          <w:szCs w:val="22"/>
          <w:lang w:val="lv-LV"/>
        </w:rPr>
      </w:pPr>
      <w:r w:rsidRPr="00AA64A5">
        <w:rPr>
          <w:rFonts w:ascii="Arial" w:hAnsi="Arial" w:cs="Arial"/>
          <w:b/>
          <w:bCs/>
          <w:sz w:val="22"/>
          <w:szCs w:val="22"/>
          <w:lang w:val="lv-LV"/>
        </w:rPr>
        <w:t>Sp = (Cmin / C) x P</w:t>
      </w:r>
    </w:p>
    <w:tbl>
      <w:tblPr>
        <w:tblW w:w="8079" w:type="dxa"/>
        <w:tblInd w:w="988" w:type="dxa"/>
        <w:tblLook w:val="01E0" w:firstRow="1" w:lastRow="1" w:firstColumn="1" w:lastColumn="1" w:noHBand="0" w:noVBand="0"/>
      </w:tblPr>
      <w:tblGrid>
        <w:gridCol w:w="992"/>
        <w:gridCol w:w="7087"/>
      </w:tblGrid>
      <w:tr w:rsidR="000464A7" w:rsidRPr="00372C84" w14:paraId="0AADA204" w14:textId="77777777" w:rsidTr="00E408C1">
        <w:tc>
          <w:tcPr>
            <w:tcW w:w="992" w:type="dxa"/>
            <w:tcBorders>
              <w:right w:val="single" w:sz="4" w:space="0" w:color="auto"/>
            </w:tcBorders>
            <w:shd w:val="clear" w:color="auto" w:fill="auto"/>
          </w:tcPr>
          <w:p w14:paraId="2C7A395A"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Sp</w:t>
            </w:r>
          </w:p>
        </w:tc>
        <w:tc>
          <w:tcPr>
            <w:tcW w:w="7087" w:type="dxa"/>
            <w:tcBorders>
              <w:left w:val="single" w:sz="4" w:space="0" w:color="auto"/>
            </w:tcBorders>
            <w:shd w:val="clear" w:color="auto" w:fill="auto"/>
          </w:tcPr>
          <w:p w14:paraId="67F705FD" w14:textId="19191DA5" w:rsidR="000464A7" w:rsidRPr="00AA64A5" w:rsidRDefault="00197A53"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Pasūtamo pakalpojumu cenas novērtējuma rezultāts</w:t>
            </w:r>
          </w:p>
        </w:tc>
      </w:tr>
      <w:tr w:rsidR="000464A7" w:rsidRPr="00372C84" w14:paraId="09CA973E" w14:textId="77777777" w:rsidTr="00E408C1">
        <w:tc>
          <w:tcPr>
            <w:tcW w:w="992" w:type="dxa"/>
            <w:tcBorders>
              <w:right w:val="single" w:sz="4" w:space="0" w:color="auto"/>
            </w:tcBorders>
            <w:shd w:val="clear" w:color="auto" w:fill="auto"/>
          </w:tcPr>
          <w:p w14:paraId="422D2488"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Cmin</w:t>
            </w:r>
          </w:p>
        </w:tc>
        <w:tc>
          <w:tcPr>
            <w:tcW w:w="7087" w:type="dxa"/>
            <w:tcBorders>
              <w:left w:val="single" w:sz="4" w:space="0" w:color="auto"/>
            </w:tcBorders>
            <w:shd w:val="clear" w:color="auto" w:fill="auto"/>
          </w:tcPr>
          <w:p w14:paraId="58DF4E45" w14:textId="739307CC" w:rsidR="000464A7" w:rsidRPr="00AA64A5" w:rsidRDefault="00197A53"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zemākā piedāvātā Pasūtamo pakalpojumu cena</w:t>
            </w:r>
          </w:p>
        </w:tc>
      </w:tr>
      <w:tr w:rsidR="000464A7" w:rsidRPr="00AA64A5" w14:paraId="20BB6A56" w14:textId="77777777" w:rsidTr="00E408C1">
        <w:tc>
          <w:tcPr>
            <w:tcW w:w="992" w:type="dxa"/>
            <w:tcBorders>
              <w:right w:val="single" w:sz="4" w:space="0" w:color="auto"/>
            </w:tcBorders>
            <w:shd w:val="clear" w:color="auto" w:fill="auto"/>
          </w:tcPr>
          <w:p w14:paraId="3C18E7C3"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C</w:t>
            </w:r>
          </w:p>
        </w:tc>
        <w:tc>
          <w:tcPr>
            <w:tcW w:w="7087" w:type="dxa"/>
            <w:tcBorders>
              <w:left w:val="single" w:sz="4" w:space="0" w:color="auto"/>
            </w:tcBorders>
            <w:shd w:val="clear" w:color="auto" w:fill="auto"/>
          </w:tcPr>
          <w:p w14:paraId="227FED32" w14:textId="6A9F1A89" w:rsidR="000464A7" w:rsidRPr="00AA64A5" w:rsidRDefault="00197A53"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piedāvātā cena</w:t>
            </w:r>
          </w:p>
        </w:tc>
      </w:tr>
      <w:tr w:rsidR="000464A7" w:rsidRPr="00AA64A5" w14:paraId="746A5692" w14:textId="77777777" w:rsidTr="00E408C1">
        <w:tc>
          <w:tcPr>
            <w:tcW w:w="992" w:type="dxa"/>
            <w:tcBorders>
              <w:right w:val="single" w:sz="4" w:space="0" w:color="auto"/>
            </w:tcBorders>
            <w:shd w:val="clear" w:color="auto" w:fill="auto"/>
          </w:tcPr>
          <w:p w14:paraId="50EB308B"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P</w:t>
            </w:r>
          </w:p>
        </w:tc>
        <w:tc>
          <w:tcPr>
            <w:tcW w:w="7087" w:type="dxa"/>
            <w:tcBorders>
              <w:left w:val="single" w:sz="4" w:space="0" w:color="auto"/>
            </w:tcBorders>
            <w:shd w:val="clear" w:color="auto" w:fill="auto"/>
          </w:tcPr>
          <w:p w14:paraId="69B23363" w14:textId="74C9FCAB" w:rsidR="000464A7" w:rsidRPr="00AA64A5" w:rsidRDefault="00197A53"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īpatsvars (10)</w:t>
            </w:r>
          </w:p>
        </w:tc>
      </w:tr>
    </w:tbl>
    <w:p w14:paraId="3838CEE0" w14:textId="0E97DF73" w:rsidR="000464A7" w:rsidRPr="00AA64A5" w:rsidRDefault="000464A7" w:rsidP="000464A7">
      <w:pPr>
        <w:pStyle w:val="NormalWeb"/>
        <w:numPr>
          <w:ilvl w:val="2"/>
          <w:numId w:val="8"/>
        </w:numPr>
        <w:overflowPunct w:val="0"/>
        <w:autoSpaceDE w:val="0"/>
        <w:autoSpaceDN w:val="0"/>
        <w:adjustRightInd w:val="0"/>
        <w:jc w:val="both"/>
        <w:textAlignment w:val="baseline"/>
        <w:rPr>
          <w:rFonts w:ascii="Arial" w:hAnsi="Arial" w:cs="Arial"/>
          <w:sz w:val="22"/>
          <w:szCs w:val="22"/>
          <w:lang w:val="lv-LV"/>
        </w:rPr>
      </w:pPr>
      <w:r w:rsidRPr="00AA64A5">
        <w:rPr>
          <w:rFonts w:ascii="Arial" w:hAnsi="Arial" w:cs="Arial"/>
          <w:sz w:val="22"/>
          <w:szCs w:val="22"/>
          <w:lang w:val="lv-LV"/>
        </w:rPr>
        <w:t>Kopējais punktu skaits katram Pretendentam tiks noteikts, izmantojot šādu formulu, kur maksimālais iegūstamais punktu skaits (S) ir 100:</w:t>
      </w:r>
    </w:p>
    <w:p w14:paraId="7363F878" w14:textId="13A7DFE1" w:rsidR="000464A7" w:rsidRPr="00AA64A5" w:rsidRDefault="000464A7" w:rsidP="000464A7">
      <w:pPr>
        <w:pStyle w:val="NormalWeb"/>
        <w:overflowPunct w:val="0"/>
        <w:autoSpaceDE w:val="0"/>
        <w:autoSpaceDN w:val="0"/>
        <w:adjustRightInd w:val="0"/>
        <w:ind w:left="720"/>
        <w:jc w:val="center"/>
        <w:textAlignment w:val="baseline"/>
        <w:rPr>
          <w:rFonts w:ascii="Arial" w:hAnsi="Arial" w:cs="Arial"/>
          <w:b/>
          <w:bCs/>
          <w:sz w:val="22"/>
          <w:szCs w:val="22"/>
          <w:lang w:val="lv-LV"/>
        </w:rPr>
      </w:pPr>
      <w:r w:rsidRPr="00AA64A5">
        <w:rPr>
          <w:rFonts w:ascii="Arial" w:hAnsi="Arial" w:cs="Arial"/>
          <w:b/>
          <w:bCs/>
          <w:sz w:val="22"/>
          <w:szCs w:val="22"/>
          <w:lang w:val="lv-LV"/>
        </w:rPr>
        <w:t>S = Sd + Sp</w:t>
      </w:r>
    </w:p>
    <w:tbl>
      <w:tblPr>
        <w:tblW w:w="8079" w:type="dxa"/>
        <w:tblInd w:w="988" w:type="dxa"/>
        <w:tblLook w:val="01E0" w:firstRow="1" w:lastRow="1" w:firstColumn="1" w:lastColumn="1" w:noHBand="0" w:noVBand="0"/>
      </w:tblPr>
      <w:tblGrid>
        <w:gridCol w:w="992"/>
        <w:gridCol w:w="7087"/>
      </w:tblGrid>
      <w:tr w:rsidR="000464A7" w:rsidRPr="00AA64A5" w14:paraId="0B11AD5B" w14:textId="77777777" w:rsidTr="00E408C1">
        <w:tc>
          <w:tcPr>
            <w:tcW w:w="992" w:type="dxa"/>
            <w:tcBorders>
              <w:right w:val="single" w:sz="4" w:space="0" w:color="auto"/>
            </w:tcBorders>
          </w:tcPr>
          <w:p w14:paraId="0AF082CC"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S</w:t>
            </w:r>
          </w:p>
        </w:tc>
        <w:tc>
          <w:tcPr>
            <w:tcW w:w="7087" w:type="dxa"/>
            <w:tcBorders>
              <w:left w:val="single" w:sz="4" w:space="0" w:color="auto"/>
            </w:tcBorders>
          </w:tcPr>
          <w:p w14:paraId="47D680A2" w14:textId="03EF127A" w:rsidR="000464A7" w:rsidRPr="00AA64A5" w:rsidRDefault="00197A53"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Kopējais novērtējuma punktu skaits</w:t>
            </w:r>
          </w:p>
        </w:tc>
      </w:tr>
      <w:tr w:rsidR="000464A7" w:rsidRPr="00AA64A5" w14:paraId="3E539953" w14:textId="77777777" w:rsidTr="00E408C1">
        <w:tc>
          <w:tcPr>
            <w:tcW w:w="992" w:type="dxa"/>
            <w:tcBorders>
              <w:right w:val="single" w:sz="4" w:space="0" w:color="auto"/>
            </w:tcBorders>
          </w:tcPr>
          <w:p w14:paraId="4034421E"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lastRenderedPageBreak/>
              <w:t>Sd</w:t>
            </w:r>
          </w:p>
        </w:tc>
        <w:tc>
          <w:tcPr>
            <w:tcW w:w="7087" w:type="dxa"/>
            <w:tcBorders>
              <w:left w:val="single" w:sz="4" w:space="0" w:color="auto"/>
            </w:tcBorders>
          </w:tcPr>
          <w:p w14:paraId="2FD94C5F" w14:textId="05A48A98" w:rsidR="000464A7" w:rsidRPr="00AA64A5" w:rsidRDefault="00197A53"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DDV Abonēto pakalpojumu cenas novērtējums</w:t>
            </w:r>
          </w:p>
        </w:tc>
      </w:tr>
      <w:tr w:rsidR="000464A7" w:rsidRPr="00AA64A5" w14:paraId="5BC363A2" w14:textId="77777777" w:rsidTr="00E408C1">
        <w:trPr>
          <w:trHeight w:val="222"/>
        </w:trPr>
        <w:tc>
          <w:tcPr>
            <w:tcW w:w="992" w:type="dxa"/>
            <w:tcBorders>
              <w:right w:val="single" w:sz="4" w:space="0" w:color="auto"/>
            </w:tcBorders>
          </w:tcPr>
          <w:p w14:paraId="282DE390" w14:textId="77777777" w:rsidR="000464A7" w:rsidRPr="00AA64A5" w:rsidRDefault="000464A7" w:rsidP="00197A53">
            <w:pPr>
              <w:ind w:left="567" w:hanging="567"/>
              <w:jc w:val="right"/>
              <w:rPr>
                <w:rFonts w:ascii="Arial" w:hAnsi="Arial" w:cs="Arial"/>
                <w:sz w:val="22"/>
                <w:szCs w:val="22"/>
                <w:lang w:val="lv-LV"/>
              </w:rPr>
            </w:pPr>
            <w:r w:rsidRPr="00AA64A5">
              <w:rPr>
                <w:rFonts w:ascii="Arial" w:hAnsi="Arial" w:cs="Arial"/>
                <w:sz w:val="22"/>
                <w:szCs w:val="22"/>
                <w:lang w:val="lv-LV"/>
              </w:rPr>
              <w:t>Sp</w:t>
            </w:r>
          </w:p>
        </w:tc>
        <w:tc>
          <w:tcPr>
            <w:tcW w:w="7087" w:type="dxa"/>
            <w:tcBorders>
              <w:left w:val="single" w:sz="4" w:space="0" w:color="auto"/>
            </w:tcBorders>
          </w:tcPr>
          <w:p w14:paraId="037FE00F" w14:textId="1465AC82" w:rsidR="000464A7" w:rsidRPr="00AA64A5" w:rsidRDefault="00197A53" w:rsidP="004A2847">
            <w:pPr>
              <w:ind w:left="567" w:hanging="567"/>
              <w:jc w:val="both"/>
              <w:rPr>
                <w:rFonts w:ascii="Arial" w:hAnsi="Arial" w:cs="Arial"/>
                <w:i/>
                <w:iCs/>
                <w:sz w:val="22"/>
                <w:szCs w:val="22"/>
                <w:lang w:val="lv-LV"/>
              </w:rPr>
            </w:pPr>
            <w:r w:rsidRPr="00AA64A5">
              <w:rPr>
                <w:rFonts w:ascii="Arial" w:hAnsi="Arial" w:cs="Arial"/>
                <w:i/>
                <w:iCs/>
                <w:sz w:val="22"/>
                <w:szCs w:val="22"/>
                <w:lang w:val="lv-LV"/>
              </w:rPr>
              <w:t>-</w:t>
            </w:r>
            <w:r w:rsidR="000464A7" w:rsidRPr="00AA64A5">
              <w:rPr>
                <w:rFonts w:ascii="Arial" w:hAnsi="Arial" w:cs="Arial"/>
                <w:i/>
                <w:iCs/>
                <w:sz w:val="22"/>
                <w:szCs w:val="22"/>
                <w:lang w:val="lv-LV"/>
              </w:rPr>
              <w:t>Pasūtamo pakalpojumu cenas novērtējums</w:t>
            </w:r>
          </w:p>
        </w:tc>
      </w:tr>
    </w:tbl>
    <w:p w14:paraId="7A2C2767" w14:textId="77777777" w:rsidR="000464A7" w:rsidRPr="00AA64A5" w:rsidRDefault="000464A7" w:rsidP="000464A7">
      <w:pPr>
        <w:pStyle w:val="NormalWeb"/>
        <w:overflowPunct w:val="0"/>
        <w:autoSpaceDE w:val="0"/>
        <w:autoSpaceDN w:val="0"/>
        <w:adjustRightInd w:val="0"/>
        <w:ind w:left="360"/>
        <w:jc w:val="both"/>
        <w:textAlignment w:val="baseline"/>
        <w:rPr>
          <w:rFonts w:ascii="Arial" w:hAnsi="Arial" w:cs="Arial"/>
          <w:sz w:val="22"/>
          <w:szCs w:val="22"/>
          <w:lang w:val="lv-LV"/>
        </w:rPr>
      </w:pPr>
    </w:p>
    <w:p w14:paraId="7D1BBCEC" w14:textId="0B769493" w:rsidR="000464A7" w:rsidRPr="00AA64A5" w:rsidRDefault="00F916BF" w:rsidP="000464A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Par saimnieciski visizdevīgāko piedāvājumu tiks atzīts piedāvājums, kurš iegūs visaugstāko piedāvājuma gala novērtējumu (S).</w:t>
      </w:r>
    </w:p>
    <w:p w14:paraId="03014D43" w14:textId="6BA45637" w:rsidR="000464A7" w:rsidRPr="00AA64A5" w:rsidRDefault="00887DD2" w:rsidP="00C625BB">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Aprēķinot novērtējuma punktus (reizinot / dalot), </w:t>
      </w:r>
      <w:r w:rsidR="00197A53" w:rsidRPr="00AA64A5">
        <w:rPr>
          <w:rFonts w:ascii="Arial" w:hAnsi="Arial" w:cs="Arial"/>
          <w:sz w:val="22"/>
          <w:szCs w:val="22"/>
          <w:lang w:val="lv-LV"/>
        </w:rPr>
        <w:t>k</w:t>
      </w:r>
      <w:r w:rsidRPr="00AA64A5">
        <w:rPr>
          <w:rFonts w:ascii="Arial" w:hAnsi="Arial" w:cs="Arial"/>
          <w:sz w:val="22"/>
          <w:szCs w:val="22"/>
          <w:lang w:val="lv-LV"/>
        </w:rPr>
        <w:t xml:space="preserve">omisija apaļos rezultātu (starprezultātu) līdz diviem cipariem aiz komata. Ja rezultāta trešais cipars būs </w:t>
      </w:r>
      <w:r w:rsidR="00197A53" w:rsidRPr="00AA64A5">
        <w:rPr>
          <w:rFonts w:ascii="Arial" w:hAnsi="Arial" w:cs="Arial"/>
          <w:sz w:val="22"/>
          <w:szCs w:val="22"/>
          <w:lang w:val="lv-LV"/>
        </w:rPr>
        <w:t>“</w:t>
      </w:r>
      <w:r w:rsidRPr="00AA64A5">
        <w:rPr>
          <w:rFonts w:ascii="Arial" w:hAnsi="Arial" w:cs="Arial"/>
          <w:sz w:val="22"/>
          <w:szCs w:val="22"/>
          <w:lang w:val="lv-LV"/>
        </w:rPr>
        <w:t>5”, tas tiks apaļots uz augšu.</w:t>
      </w:r>
    </w:p>
    <w:p w14:paraId="44B53D89" w14:textId="790D4E0C" w:rsidR="00887DD2" w:rsidRPr="00AA64A5" w:rsidRDefault="00887DD2" w:rsidP="00C625BB">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Par </w:t>
      </w:r>
      <w:r w:rsidR="00197A53" w:rsidRPr="00AA64A5">
        <w:rPr>
          <w:rFonts w:ascii="Arial" w:hAnsi="Arial" w:cs="Arial"/>
          <w:sz w:val="22"/>
          <w:szCs w:val="22"/>
          <w:lang w:val="lv-LV"/>
        </w:rPr>
        <w:t>saimnieciski izdevīgāko piedāvājumu</w:t>
      </w:r>
      <w:r w:rsidRPr="00AA64A5">
        <w:rPr>
          <w:rFonts w:ascii="Arial" w:hAnsi="Arial" w:cs="Arial"/>
          <w:sz w:val="22"/>
          <w:szCs w:val="22"/>
          <w:lang w:val="lv-LV"/>
        </w:rPr>
        <w:t xml:space="preserve"> tiks atzīts </w:t>
      </w:r>
      <w:r w:rsidR="00197A53" w:rsidRPr="00AA64A5">
        <w:rPr>
          <w:rFonts w:ascii="Arial" w:hAnsi="Arial" w:cs="Arial"/>
          <w:sz w:val="22"/>
          <w:szCs w:val="22"/>
          <w:lang w:val="lv-LV"/>
        </w:rPr>
        <w:t>piedāvājums</w:t>
      </w:r>
      <w:r w:rsidRPr="00AA64A5">
        <w:rPr>
          <w:rFonts w:ascii="Arial" w:hAnsi="Arial" w:cs="Arial"/>
          <w:sz w:val="22"/>
          <w:szCs w:val="22"/>
          <w:lang w:val="lv-LV"/>
        </w:rPr>
        <w:t>, kurš iegūs visaugstāko piedāvājuma gala novērtējumu (S).</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6C74DCEC" w14:textId="7777777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Pēc piedāvājumu atvēršanas komisija slēgtās sēdēs veic pretendentu un to iesniegto piedāvājumu vērtēšanu slēgtā (-ās) sēdē (-ēs).</w:t>
      </w:r>
    </w:p>
    <w:p w14:paraId="5A4C4896" w14:textId="0A06BA9F"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Komisija ir tiesīga veikt pretendentu un to iesniegto piedāvājumu vērtēšanu tikai pretendentam, kam būtu piešķiramas iepirkuma līguma slēgšanas tiesības saskaņā ar </w:t>
      </w:r>
      <w:r w:rsidR="00737EB3" w:rsidRPr="00AA64A5">
        <w:rPr>
          <w:rFonts w:ascii="Arial" w:hAnsi="Arial" w:cs="Arial"/>
          <w:sz w:val="22"/>
          <w:szCs w:val="22"/>
          <w:lang w:val="lv-LV"/>
        </w:rPr>
        <w:t xml:space="preserve">nolikuma </w:t>
      </w:r>
      <w:r w:rsidRPr="00AA64A5">
        <w:rPr>
          <w:rFonts w:ascii="Arial" w:hAnsi="Arial" w:cs="Arial"/>
          <w:sz w:val="22"/>
          <w:szCs w:val="22"/>
          <w:lang w:val="lv-LV"/>
        </w:rPr>
        <w:t>4.1.punktā noteikto izvēles kritēriju.</w:t>
      </w:r>
    </w:p>
    <w:p w14:paraId="3B899043" w14:textId="7777777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 atlasa pretendentus, pārbaudot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atbilstību sarunu procedūras dokumentos noteiktajām prasībām, šādā kārtībā:</w:t>
      </w:r>
    </w:p>
    <w:p w14:paraId="27703827" w14:textId="77777777" w:rsidR="00681CD9" w:rsidRPr="00AA64A5" w:rsidRDefault="00681CD9" w:rsidP="00681CD9">
      <w:pPr>
        <w:pStyle w:val="ListParagraph"/>
        <w:numPr>
          <w:ilvl w:val="3"/>
          <w:numId w:val="8"/>
        </w:numPr>
        <w:ind w:left="1560" w:hanging="862"/>
        <w:jc w:val="both"/>
        <w:rPr>
          <w:rFonts w:ascii="Arial" w:hAnsi="Arial" w:cs="Arial"/>
          <w:bCs/>
          <w:sz w:val="22"/>
          <w:szCs w:val="22"/>
          <w:lang w:val="lv-LV"/>
        </w:rPr>
      </w:pPr>
      <w:r w:rsidRPr="00AA64A5">
        <w:rPr>
          <w:rFonts w:ascii="Arial" w:hAnsi="Arial" w:cs="Arial"/>
          <w:bCs/>
          <w:sz w:val="22"/>
          <w:szCs w:val="22"/>
          <w:lang w:val="lv-LV"/>
        </w:rPr>
        <w:t>uzsākot piedāvājumu pārbaudi un izvērtēšanu, komisija pārbauda, vai ir iesniegts nolikuma prasībām atbilstošs piedāvājuma nodrošinājums.</w:t>
      </w:r>
      <w:r w:rsidRPr="00AA64A5">
        <w:rPr>
          <w:rFonts w:ascii="Arial" w:hAnsi="Arial" w:cs="Arial"/>
          <w:sz w:val="22"/>
          <w:szCs w:val="22"/>
          <w:lang w:val="lv-LV"/>
        </w:rPr>
        <w:t xml:space="preserve"> Piedāvājumi, kuriem nebūs iesniegts atbilstošs piedāvājuma nodrošinājums, tiks noraidīti kā neatbilstoši;</w:t>
      </w:r>
    </w:p>
    <w:p w14:paraId="1726F388" w14:textId="77777777" w:rsidR="00681CD9" w:rsidRPr="00AA64A5" w:rsidRDefault="00681CD9" w:rsidP="00681CD9">
      <w:pPr>
        <w:pStyle w:val="ListParagraph"/>
        <w:numPr>
          <w:ilvl w:val="3"/>
          <w:numId w:val="8"/>
        </w:numPr>
        <w:ind w:left="1560"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5D0886AA" w:rsidR="00681CD9" w:rsidRPr="00AA64A5" w:rsidRDefault="00681CD9" w:rsidP="00681CD9">
      <w:pPr>
        <w:pStyle w:val="ListParagraph"/>
        <w:numPr>
          <w:ilvl w:val="3"/>
          <w:numId w:val="8"/>
        </w:numPr>
        <w:ind w:left="1560"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3.2.2.punktā minētie izslēgšanas gadījumi;</w:t>
      </w:r>
    </w:p>
    <w:p w14:paraId="1CD8CB3F" w14:textId="77777777" w:rsidR="00681CD9" w:rsidRPr="00AA64A5" w:rsidRDefault="00681CD9" w:rsidP="00681CD9">
      <w:pPr>
        <w:pStyle w:val="ListParagraph"/>
        <w:numPr>
          <w:ilvl w:val="3"/>
          <w:numId w:val="8"/>
        </w:numPr>
        <w:ind w:left="1560"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681CD9">
      <w:pPr>
        <w:pStyle w:val="ListParagraph"/>
        <w:numPr>
          <w:ilvl w:val="3"/>
          <w:numId w:val="8"/>
        </w:numPr>
        <w:ind w:left="1560"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681CD9">
      <w:pPr>
        <w:pStyle w:val="ListParagraph"/>
        <w:numPr>
          <w:ilvl w:val="3"/>
          <w:numId w:val="8"/>
        </w:numPr>
        <w:ind w:left="1560"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10"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1"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1"/>
      <w:r w:rsidRPr="00AA64A5">
        <w:rPr>
          <w:rFonts w:ascii="Arial" w:hAnsi="Arial" w:cs="Arial"/>
          <w:bCs/>
          <w:sz w:val="22"/>
          <w:szCs w:val="22"/>
          <w:lang w:val="lv-LV"/>
        </w:rPr>
        <w:t>.</w:t>
      </w:r>
    </w:p>
    <w:p w14:paraId="357D741B"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12" w:name="_Hlk52185804"/>
      <w:r w:rsidRPr="00AA64A5">
        <w:rPr>
          <w:rFonts w:ascii="Arial" w:hAnsi="Arial" w:cs="Arial"/>
          <w:bCs/>
          <w:sz w:val="22"/>
          <w:szCs w:val="22"/>
          <w:lang w:val="lv-LV"/>
        </w:rPr>
        <w:lastRenderedPageBreak/>
        <w:t>Ja pasūtītājs saskaņā ar nolikuma 4.2.4.punktu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2"/>
      <w:r w:rsidRPr="00AA64A5">
        <w:rPr>
          <w:rFonts w:ascii="Arial" w:hAnsi="Arial" w:cs="Arial"/>
          <w:bCs/>
          <w:sz w:val="22"/>
          <w:szCs w:val="22"/>
          <w:lang w:val="lv-LV"/>
        </w:rPr>
        <w:t>.</w:t>
      </w:r>
    </w:p>
    <w:bookmarkEnd w:id="10"/>
    <w:p w14:paraId="28DBF8B7" w14:textId="7777777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(nolikuma 2.pielikums).</w:t>
      </w:r>
    </w:p>
    <w:p w14:paraId="19E15435" w14:textId="0A152F3A" w:rsidR="00681CD9" w:rsidRPr="00AA64A5" w:rsidRDefault="00681CD9" w:rsidP="00681CD9">
      <w:pPr>
        <w:pStyle w:val="ListParagraph"/>
        <w:numPr>
          <w:ilvl w:val="2"/>
          <w:numId w:val="8"/>
        </w:numPr>
        <w:jc w:val="both"/>
        <w:rPr>
          <w:rFonts w:ascii="Arial" w:hAnsi="Arial" w:cs="Arial"/>
          <w:bCs/>
          <w:sz w:val="22"/>
          <w:szCs w:val="22"/>
          <w:lang w:val="lv-LV"/>
        </w:rPr>
      </w:pPr>
      <w:bookmarkStart w:id="13"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3"/>
      <w:r w:rsidRPr="00AA64A5">
        <w:rPr>
          <w:rFonts w:ascii="Arial" w:hAnsi="Arial" w:cs="Arial"/>
          <w:sz w:val="22"/>
          <w:szCs w:val="22"/>
          <w:lang w:val="lv-LV"/>
        </w:rPr>
        <w:t>.</w:t>
      </w:r>
    </w:p>
    <w:p w14:paraId="746832EB" w14:textId="7007B7A8"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iCs/>
          <w:sz w:val="22"/>
          <w:szCs w:val="22"/>
          <w:lang w:val="lv-LV" w:eastAsia="ar-SA"/>
        </w:rPr>
        <w:t>Pēc sarunu procedūras nolikuma 4.3.7.punktā minētās informācijas izvērtēšanas, komisija izvēlas</w:t>
      </w:r>
      <w:r w:rsidR="009002C9" w:rsidRPr="00AA64A5">
        <w:rPr>
          <w:rFonts w:ascii="Arial" w:hAnsi="Arial" w:cs="Arial"/>
          <w:iCs/>
          <w:sz w:val="22"/>
          <w:szCs w:val="22"/>
          <w:lang w:val="lv-LV" w:eastAsia="ar-SA"/>
        </w:rPr>
        <w:t xml:space="preserve"> pretendentu, kura kvalifikācija un piedāvājums atbilst sarunu procedūras nolikuma prasībām,</w:t>
      </w:r>
      <w:r w:rsidRPr="00AA64A5">
        <w:rPr>
          <w:rFonts w:ascii="Arial" w:hAnsi="Arial" w:cs="Arial"/>
          <w:iCs/>
          <w:sz w:val="22"/>
          <w:szCs w:val="22"/>
          <w:lang w:val="lv-LV" w:eastAsia="ar-SA"/>
        </w:rPr>
        <w:t xml:space="preserve"> </w:t>
      </w:r>
      <w:r w:rsidRPr="00AA64A5">
        <w:rPr>
          <w:rFonts w:ascii="Arial" w:hAnsi="Arial" w:cs="Arial"/>
          <w:sz w:val="22"/>
          <w:szCs w:val="22"/>
          <w:lang w:val="lv-LV"/>
        </w:rPr>
        <w:t>saskaņā ar nolikuma 4.1.punktā noteikto izvēles kritēriju.</w:t>
      </w:r>
    </w:p>
    <w:p w14:paraId="46F3EEB0" w14:textId="50B0CAED" w:rsidR="00AB4283" w:rsidRPr="00AA64A5" w:rsidRDefault="00681CD9" w:rsidP="00681CD9">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kad tiek pieņemts lēmums par iespējamu iepirkuma līguma slēgšanas tiesību piešķiršanu, attiecībā uz </w:t>
      </w:r>
      <w:r w:rsidR="00E76B6E" w:rsidRPr="00AA64A5">
        <w:rPr>
          <w:rFonts w:ascii="Arial" w:hAnsi="Arial" w:cs="Arial"/>
          <w:sz w:val="22"/>
          <w:szCs w:val="22"/>
          <w:lang w:val="lv-LV"/>
        </w:rPr>
        <w:t xml:space="preserve">izvēlēto </w:t>
      </w:r>
      <w:r w:rsidRPr="00AA64A5">
        <w:rPr>
          <w:rFonts w:ascii="Arial" w:hAnsi="Arial" w:cs="Arial"/>
          <w:sz w:val="22"/>
          <w:szCs w:val="22"/>
          <w:lang w:val="lv-LV"/>
        </w:rPr>
        <w:t>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xml:space="preserve"> pārbauda, vai nav attiecināmi sarunu procedūras nolikuma 3.2.2.1 un 3.2.2.2 punktos noteiktie izslēgšanas gadījumi.</w:t>
      </w:r>
    </w:p>
    <w:p w14:paraId="5A515FF7" w14:textId="77777777" w:rsidR="008B3047" w:rsidRPr="00AA64A5" w:rsidRDefault="008B3047" w:rsidP="008B3047">
      <w:pPr>
        <w:jc w:val="both"/>
        <w:rPr>
          <w:rFonts w:ascii="Arial" w:hAnsi="Arial" w:cs="Arial"/>
          <w:b/>
          <w:sz w:val="22"/>
          <w:szCs w:val="22"/>
          <w:lang w:val="lv-LV"/>
        </w:rPr>
      </w:pPr>
    </w:p>
    <w:p w14:paraId="7EDB7146" w14:textId="77777777" w:rsidR="008B3047" w:rsidRPr="00AA64A5" w:rsidRDefault="008B3047"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14" w:name="_Hlk50564530"/>
      <w:bookmarkStart w:id="15" w:name="_Hlk507403971"/>
      <w:r w:rsidRPr="00AA64A5">
        <w:rPr>
          <w:rFonts w:ascii="Arial" w:hAnsi="Arial" w:cs="Arial"/>
          <w:sz w:val="22"/>
          <w:szCs w:val="22"/>
          <w:lang w:val="lv-LV"/>
        </w:rPr>
        <w:t>Sarunas pēc nepieciešamības var tikt rīkotas pēc piedāvājumu pārbaudes vai piedāvājumu pārbaudes gaitā, ja</w:t>
      </w:r>
      <w:bookmarkEnd w:id="14"/>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61611C3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 nolikuma 2.pielikums)</w:t>
      </w:r>
      <w:r w:rsidRPr="00AA64A5">
        <w:rPr>
          <w:rFonts w:ascii="Arial" w:hAnsi="Arial" w:cs="Arial"/>
          <w:sz w:val="22"/>
          <w:szCs w:val="22"/>
          <w:lang w:val="lv-LV"/>
        </w:rPr>
        <w:t>;</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4024A589"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Gadījumā, ja divi vai vairāk pretendenti ir iesnieguši piedāvājumus ar vienādām zemākajām cenām, uzvarētāja noteikšanai komisija veiks izlozi.</w:t>
      </w:r>
      <w:bookmarkEnd w:id="15"/>
    </w:p>
    <w:p w14:paraId="44409D5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7DDFF6E7" w14:textId="153D626B"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Iepirkuma ietvaros var tikt paredzētas atkārtotas piedāvājumu iesniegšanas. Šajā gadījumā atkārtoto iesniegto piedāvājumu atvēršana ir atklāta</w:t>
      </w:r>
      <w:r w:rsidR="009978BD" w:rsidRPr="00AA64A5">
        <w:rPr>
          <w:rFonts w:ascii="Arial" w:hAnsi="Arial" w:cs="Arial"/>
          <w:sz w:val="22"/>
          <w:szCs w:val="22"/>
          <w:lang w:val="lv-LV"/>
        </w:rPr>
        <w:t>*, ja attiecināms</w:t>
      </w:r>
      <w:r w:rsidRPr="00AA64A5">
        <w:rPr>
          <w:rStyle w:val="FootnoteReference"/>
          <w:rFonts w:ascii="Arial" w:hAnsi="Arial" w:cs="Arial"/>
          <w:sz w:val="22"/>
          <w:szCs w:val="22"/>
          <w:lang w:val="lv-LV"/>
        </w:rPr>
        <w:t xml:space="preserve"> </w:t>
      </w:r>
      <w:r w:rsidRPr="00AA64A5">
        <w:rPr>
          <w:rStyle w:val="FootnoteReference"/>
          <w:rFonts w:ascii="Arial" w:hAnsi="Arial" w:cs="Arial"/>
          <w:sz w:val="22"/>
          <w:szCs w:val="22"/>
          <w:lang w:val="lv-LV"/>
        </w:rPr>
        <w:footnoteReference w:id="11"/>
      </w:r>
      <w:r w:rsidRPr="00AA64A5">
        <w:rPr>
          <w:rFonts w:ascii="Arial" w:hAnsi="Arial" w:cs="Arial"/>
          <w:sz w:val="22"/>
          <w:szCs w:val="22"/>
          <w:lang w:val="lv-LV"/>
        </w:rPr>
        <w:t>.</w:t>
      </w:r>
    </w:p>
    <w:p w14:paraId="0DA23C7D" w14:textId="1A2C30E4" w:rsidR="009D5F0F" w:rsidRPr="00AA64A5" w:rsidRDefault="009D5F0F" w:rsidP="009D5F0F">
      <w:pPr>
        <w:jc w:val="both"/>
        <w:rPr>
          <w:rFonts w:ascii="Arial" w:hAnsi="Arial" w:cs="Arial"/>
          <w:b/>
          <w:i/>
          <w:iCs/>
          <w:sz w:val="22"/>
          <w:szCs w:val="22"/>
          <w:lang w:val="lv-LV"/>
        </w:rPr>
      </w:pPr>
      <w:r w:rsidRPr="00AA64A5">
        <w:rPr>
          <w:rFonts w:ascii="Arial" w:hAnsi="Arial" w:cs="Arial"/>
          <w:i/>
          <w:iCs/>
          <w:sz w:val="20"/>
          <w:szCs w:val="20"/>
          <w:lang w:val="lv-LV"/>
        </w:rPr>
        <w:t>*</w:t>
      </w:r>
      <w:r w:rsidRPr="00AA64A5">
        <w:rPr>
          <w:rFonts w:ascii="Arial" w:hAnsi="Arial" w:cs="Arial"/>
          <w:b/>
          <w:bCs/>
          <w:i/>
          <w:iCs/>
          <w:sz w:val="22"/>
          <w:szCs w:val="22"/>
          <w:u w:val="single"/>
          <w:lang w:val="lv-LV"/>
        </w:rPr>
        <w:t>P</w:t>
      </w:r>
      <w:r w:rsidRPr="00AA64A5">
        <w:rPr>
          <w:rFonts w:ascii="Arial" w:hAnsi="Arial" w:cs="Arial"/>
          <w:b/>
          <w:i/>
          <w:iCs/>
          <w:sz w:val="22"/>
          <w:szCs w:val="22"/>
          <w:u w:val="single"/>
          <w:lang w:val="lv-LV"/>
        </w:rPr>
        <w:t xml:space="preserve">iedāvājumu atvēršanas sanāksmes pašlaik ir slēgtas, ievērojot </w:t>
      </w:r>
      <w:r w:rsidRPr="00AA64A5">
        <w:rPr>
          <w:rFonts w:ascii="Arial" w:hAnsi="Arial" w:cs="Arial"/>
          <w:b/>
          <w:i/>
          <w:iCs/>
          <w:color w:val="202020"/>
          <w:sz w:val="22"/>
          <w:szCs w:val="22"/>
          <w:u w:val="single"/>
          <w:shd w:val="clear" w:color="auto" w:fill="FFFFFF"/>
          <w:lang w:val="lv-LV"/>
        </w:rPr>
        <w:t xml:space="preserve">COVID-19 vīrusa </w:t>
      </w:r>
      <w:r w:rsidRPr="00AA64A5">
        <w:rPr>
          <w:rFonts w:ascii="Arial" w:hAnsi="Arial" w:cs="Arial"/>
          <w:b/>
          <w:bCs/>
          <w:i/>
          <w:iCs/>
          <w:sz w:val="22"/>
          <w:szCs w:val="22"/>
          <w:u w:val="single"/>
          <w:lang w:val="lv-LV"/>
        </w:rPr>
        <w:t>izplatības ierobežošanas pasākumus, līdz nākošajam VAS “Latvijas dzelzceļš” paziņojumam</w:t>
      </w:r>
      <w:r w:rsidRPr="00AA64A5">
        <w:rPr>
          <w:rFonts w:ascii="Arial" w:hAnsi="Arial" w:cs="Arial"/>
          <w:i/>
          <w:iCs/>
          <w:sz w:val="22"/>
          <w:szCs w:val="22"/>
          <w:lang w:val="lv-LV"/>
        </w:rPr>
        <w:t xml:space="preserve">. Komisijas sekretārs visiem ieinteresētajiem piegādātājiem, kas iesnieguši piedāvājumus, </w:t>
      </w:r>
      <w:r w:rsidRPr="00AA64A5">
        <w:rPr>
          <w:rFonts w:ascii="Arial" w:hAnsi="Arial" w:cs="Arial"/>
          <w:i/>
          <w:iCs/>
          <w:sz w:val="22"/>
          <w:szCs w:val="22"/>
          <w:u w:val="single"/>
          <w:lang w:val="lv-LV"/>
        </w:rPr>
        <w:t>pēc pieprasījuma</w:t>
      </w:r>
      <w:r w:rsidRPr="00AA64A5">
        <w:rPr>
          <w:rFonts w:ascii="Arial" w:hAnsi="Arial" w:cs="Arial"/>
          <w:i/>
          <w:iCs/>
          <w:sz w:val="22"/>
          <w:szCs w:val="22"/>
          <w:lang w:val="lv-LV"/>
        </w:rPr>
        <w:t xml:space="preserve"> nosūta iesniegto cenu apkopojumu </w:t>
      </w:r>
      <w:r w:rsidRPr="00AA64A5">
        <w:rPr>
          <w:rFonts w:ascii="Arial" w:hAnsi="Arial" w:cs="Arial"/>
          <w:i/>
          <w:iCs/>
          <w:sz w:val="22"/>
          <w:szCs w:val="22"/>
          <w:lang w:val="lv-LV" w:eastAsia="lv-LV"/>
        </w:rPr>
        <w:t>1 (vienas)-3 (trīs) darba dienu laikā</w:t>
      </w:r>
      <w:r w:rsidRPr="00AA64A5">
        <w:rPr>
          <w:rFonts w:ascii="Arial" w:hAnsi="Arial" w:cs="Arial"/>
          <w:i/>
          <w:iCs/>
          <w:sz w:val="22"/>
          <w:szCs w:val="22"/>
          <w:lang w:val="lv-LV"/>
        </w:rPr>
        <w:t xml:space="preserve"> e-pasta sarakstē.</w:t>
      </w:r>
    </w:p>
    <w:p w14:paraId="730697C4" w14:textId="39787CB6" w:rsidR="000F38B3" w:rsidRDefault="000F38B3" w:rsidP="008B3047">
      <w:pPr>
        <w:jc w:val="both"/>
        <w:rPr>
          <w:rFonts w:ascii="Arial" w:hAnsi="Arial" w:cs="Arial"/>
          <w:b/>
          <w:sz w:val="22"/>
          <w:szCs w:val="22"/>
          <w:lang w:val="lv-LV"/>
        </w:rPr>
      </w:pPr>
    </w:p>
    <w:p w14:paraId="5E551374" w14:textId="00D831F8" w:rsidR="006E09E5" w:rsidRDefault="006E09E5" w:rsidP="008B3047">
      <w:pPr>
        <w:jc w:val="both"/>
        <w:rPr>
          <w:rFonts w:ascii="Arial" w:hAnsi="Arial" w:cs="Arial"/>
          <w:b/>
          <w:sz w:val="22"/>
          <w:szCs w:val="22"/>
          <w:lang w:val="lv-LV"/>
        </w:rPr>
      </w:pPr>
    </w:p>
    <w:p w14:paraId="0101AEFF" w14:textId="38A30D15" w:rsidR="006E09E5" w:rsidRDefault="006E09E5" w:rsidP="008B3047">
      <w:pPr>
        <w:jc w:val="both"/>
        <w:rPr>
          <w:rFonts w:ascii="Arial" w:hAnsi="Arial" w:cs="Arial"/>
          <w:b/>
          <w:sz w:val="22"/>
          <w:szCs w:val="22"/>
          <w:lang w:val="lv-LV"/>
        </w:rPr>
      </w:pPr>
    </w:p>
    <w:p w14:paraId="6239B68E" w14:textId="5B1D4199" w:rsidR="006E09E5" w:rsidRDefault="006E09E5" w:rsidP="008B3047">
      <w:pPr>
        <w:jc w:val="both"/>
        <w:rPr>
          <w:rFonts w:ascii="Arial" w:hAnsi="Arial" w:cs="Arial"/>
          <w:b/>
          <w:sz w:val="22"/>
          <w:szCs w:val="22"/>
          <w:lang w:val="lv-LV"/>
        </w:rPr>
      </w:pPr>
    </w:p>
    <w:p w14:paraId="0C6A6686" w14:textId="68EBD148" w:rsidR="006E09E5" w:rsidRDefault="006E09E5" w:rsidP="008B3047">
      <w:pPr>
        <w:jc w:val="both"/>
        <w:rPr>
          <w:rFonts w:ascii="Arial" w:hAnsi="Arial" w:cs="Arial"/>
          <w:b/>
          <w:sz w:val="22"/>
          <w:szCs w:val="22"/>
          <w:lang w:val="lv-LV"/>
        </w:rPr>
      </w:pPr>
    </w:p>
    <w:p w14:paraId="39C8B69C" w14:textId="77777777" w:rsidR="006E09E5" w:rsidRPr="00AA64A5" w:rsidRDefault="006E09E5" w:rsidP="008B3047">
      <w:pPr>
        <w:jc w:val="both"/>
        <w:rPr>
          <w:rFonts w:ascii="Arial" w:hAnsi="Arial" w:cs="Arial"/>
          <w:b/>
          <w:sz w:val="22"/>
          <w:szCs w:val="22"/>
          <w:lang w:val="lv-LV"/>
        </w:rPr>
      </w:pPr>
    </w:p>
    <w:p w14:paraId="0665213C"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lastRenderedPageBreak/>
        <w:t>SARUNU PROCEDŪRAS REZULTĀTU PAZIŅOŠANA UN IEPIRKUMA LĪGUMA NOSLĒGŠANA</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45A89F9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84A89" w:rsidRPr="00AA64A5">
        <w:rPr>
          <w:rFonts w:ascii="Arial" w:hAnsi="Arial" w:cs="Arial"/>
          <w:sz w:val="22"/>
          <w:szCs w:val="22"/>
          <w:lang w:val="lv-LV"/>
        </w:rPr>
        <w:t>5</w:t>
      </w:r>
      <w:r w:rsidRPr="00AA64A5">
        <w:rPr>
          <w:rFonts w:ascii="Arial" w:hAnsi="Arial" w:cs="Arial"/>
          <w:sz w:val="22"/>
          <w:szCs w:val="22"/>
          <w:lang w:val="lv-LV"/>
        </w:rPr>
        <w:t>.pielikumam).</w:t>
      </w:r>
    </w:p>
    <w:p w14:paraId="3CA51E3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291E860F"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EUR (viens simts piecdesmit </w:t>
      </w:r>
      <w:r w:rsidRPr="00AA64A5">
        <w:rPr>
          <w:rFonts w:ascii="Arial" w:hAnsi="Arial" w:cs="Arial"/>
          <w:i/>
          <w:iCs/>
          <w:sz w:val="22"/>
          <w:szCs w:val="22"/>
          <w:lang w:val="lv-LV"/>
        </w:rPr>
        <w:t>euro</w:t>
      </w:r>
      <w:r w:rsidRPr="00AA64A5">
        <w:rPr>
          <w:rFonts w:ascii="Arial" w:hAnsi="Arial" w:cs="Arial"/>
          <w:sz w:val="22"/>
          <w:szCs w:val="22"/>
          <w:lang w:val="lv-LV"/>
        </w:rPr>
        <w:t xml:space="preserve">)), komisija pieprasa iesniegt apliecinājumu </w:t>
      </w:r>
      <w:r w:rsidR="00C746D7" w:rsidRPr="00AA64A5">
        <w:rPr>
          <w:rFonts w:ascii="Arial" w:hAnsi="Arial" w:cs="Arial"/>
          <w:sz w:val="22"/>
          <w:szCs w:val="22"/>
          <w:lang w:val="lv-LV"/>
        </w:rPr>
        <w:t xml:space="preserve">no </w:t>
      </w:r>
      <w:r w:rsidR="00C746D7" w:rsidRPr="00AA64A5">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AA64A5">
        <w:rPr>
          <w:rFonts w:ascii="Arial" w:hAnsi="Arial" w:cs="Arial"/>
          <w:sz w:val="22"/>
          <w:szCs w:val="22"/>
          <w:lang w:val="lv-LV"/>
        </w:rPr>
        <w:t>uz konkrēto dienu.</w:t>
      </w:r>
    </w:p>
    <w:p w14:paraId="72702A83"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2A05365E" w14:textId="77777777" w:rsidR="008B3047" w:rsidRPr="00AA64A5" w:rsidRDefault="008B3047" w:rsidP="008B3047">
      <w:pPr>
        <w:ind w:firstLine="720"/>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10322536" w14:textId="04AFC99C"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 xml:space="preserve">1.pielikums </w:t>
      </w:r>
      <w:r w:rsidRPr="00AA64A5">
        <w:rPr>
          <w:rFonts w:ascii="Arial" w:hAnsi="Arial" w:cs="Arial"/>
          <w:szCs w:val="22"/>
          <w:lang w:val="lv-LV"/>
        </w:rPr>
        <w:tab/>
        <w:t xml:space="preserve">Pieteikums dalībai sarunu procedūrā /forma/ uz </w:t>
      </w:r>
      <w:r w:rsidR="0010210F" w:rsidRPr="00AA64A5">
        <w:rPr>
          <w:rFonts w:ascii="Arial" w:hAnsi="Arial" w:cs="Arial"/>
          <w:szCs w:val="22"/>
          <w:lang w:val="lv-LV"/>
        </w:rPr>
        <w:t>2 (divām)</w:t>
      </w:r>
      <w:r w:rsidRPr="00AA64A5">
        <w:rPr>
          <w:rFonts w:ascii="Arial" w:hAnsi="Arial" w:cs="Arial"/>
          <w:szCs w:val="22"/>
          <w:lang w:val="lv-LV"/>
        </w:rPr>
        <w:t xml:space="preserve"> lpp.;</w:t>
      </w:r>
    </w:p>
    <w:p w14:paraId="6ECA4AA0" w14:textId="493499FB"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8C4E06" w:rsidRPr="00AA64A5">
        <w:rPr>
          <w:rFonts w:ascii="Arial" w:hAnsi="Arial" w:cs="Arial"/>
          <w:szCs w:val="22"/>
          <w:lang w:val="lv-LV"/>
        </w:rPr>
        <w:t>Darba uzdevums</w:t>
      </w:r>
      <w:r w:rsidRPr="00AA64A5">
        <w:rPr>
          <w:rFonts w:ascii="Arial" w:hAnsi="Arial" w:cs="Arial"/>
          <w:szCs w:val="22"/>
          <w:lang w:val="lv-LV"/>
        </w:rPr>
        <w:t xml:space="preserve"> uz </w:t>
      </w:r>
      <w:r w:rsidR="005F60CC">
        <w:rPr>
          <w:rFonts w:ascii="Arial" w:hAnsi="Arial" w:cs="Arial"/>
          <w:szCs w:val="22"/>
          <w:lang w:val="lv-LV"/>
        </w:rPr>
        <w:t>5 (piecām)</w:t>
      </w:r>
      <w:r w:rsidRPr="00AA64A5">
        <w:rPr>
          <w:rFonts w:ascii="Arial" w:hAnsi="Arial" w:cs="Arial"/>
          <w:szCs w:val="22"/>
          <w:lang w:val="lv-LV"/>
        </w:rPr>
        <w:t xml:space="preserve"> lpp.;</w:t>
      </w:r>
    </w:p>
    <w:p w14:paraId="0BE0B01E" w14:textId="54D3C2FA" w:rsidR="00E21F4E" w:rsidRPr="00AA64A5" w:rsidRDefault="00E21F4E" w:rsidP="008B3047">
      <w:pPr>
        <w:pStyle w:val="BodyTextIndent"/>
        <w:ind w:left="720" w:hanging="720"/>
        <w:rPr>
          <w:rFonts w:ascii="Arial" w:hAnsi="Arial" w:cs="Arial"/>
          <w:szCs w:val="22"/>
          <w:lang w:val="lv-LV"/>
        </w:rPr>
      </w:pPr>
      <w:r w:rsidRPr="00AA64A5">
        <w:rPr>
          <w:rFonts w:ascii="Arial" w:hAnsi="Arial" w:cs="Arial"/>
          <w:szCs w:val="22"/>
          <w:lang w:val="lv-LV"/>
        </w:rPr>
        <w:t>3.pielikums</w:t>
      </w:r>
      <w:r w:rsidRPr="00AA64A5">
        <w:rPr>
          <w:rFonts w:ascii="Arial" w:hAnsi="Arial" w:cs="Arial"/>
          <w:szCs w:val="22"/>
          <w:lang w:val="lv-LV"/>
        </w:rPr>
        <w:tab/>
        <w:t>Informācija par pretendenta pieredzi /forma/ uz 1 (vienas) lpp.;</w:t>
      </w:r>
    </w:p>
    <w:p w14:paraId="5AEBD466" w14:textId="75B410BC" w:rsidR="00E21F4E" w:rsidRPr="00AA64A5" w:rsidRDefault="00E21F4E" w:rsidP="00E21F4E">
      <w:pPr>
        <w:pStyle w:val="BodyTextIndent"/>
        <w:ind w:left="1418" w:hanging="1418"/>
        <w:rPr>
          <w:rFonts w:ascii="Arial" w:hAnsi="Arial" w:cs="Arial"/>
          <w:szCs w:val="22"/>
          <w:lang w:val="lv-LV"/>
        </w:rPr>
      </w:pPr>
      <w:r w:rsidRPr="00AA64A5">
        <w:rPr>
          <w:rFonts w:ascii="Arial" w:hAnsi="Arial" w:cs="Arial"/>
          <w:szCs w:val="22"/>
          <w:lang w:val="lv-LV"/>
        </w:rPr>
        <w:t>4.pielikums</w:t>
      </w:r>
      <w:r w:rsidRPr="00AA64A5">
        <w:rPr>
          <w:rFonts w:ascii="Arial" w:hAnsi="Arial" w:cs="Arial"/>
          <w:szCs w:val="22"/>
          <w:lang w:val="lv-LV"/>
        </w:rPr>
        <w:tab/>
        <w:t>Informācija par pretendenta piesaistītu sadarbības partneri /forma/ uz 1 (vienas) lpp.;</w:t>
      </w:r>
    </w:p>
    <w:p w14:paraId="003FB283" w14:textId="310B57C9" w:rsidR="008B3047" w:rsidRPr="00AA64A5" w:rsidRDefault="00E21F4E" w:rsidP="008B3047">
      <w:pPr>
        <w:pStyle w:val="BodyTextIndent"/>
        <w:ind w:left="1440" w:hanging="1440"/>
        <w:rPr>
          <w:rFonts w:ascii="Arial" w:hAnsi="Arial" w:cs="Arial"/>
          <w:szCs w:val="22"/>
          <w:lang w:val="lv-LV"/>
        </w:rPr>
      </w:pPr>
      <w:r w:rsidRPr="00AA64A5">
        <w:rPr>
          <w:rFonts w:ascii="Arial" w:hAnsi="Arial" w:cs="Arial"/>
          <w:szCs w:val="22"/>
          <w:lang w:val="lv-LV"/>
        </w:rPr>
        <w:t>5</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0E15B5">
        <w:rPr>
          <w:rFonts w:ascii="Arial" w:hAnsi="Arial" w:cs="Arial"/>
          <w:szCs w:val="22"/>
          <w:lang w:val="lv-LV"/>
        </w:rPr>
        <w:t>14 (četrpadsmit)</w:t>
      </w:r>
      <w:r w:rsidR="008B3047" w:rsidRPr="00AA64A5">
        <w:rPr>
          <w:rFonts w:ascii="Arial" w:hAnsi="Arial" w:cs="Arial"/>
          <w:szCs w:val="22"/>
          <w:lang w:val="lv-LV"/>
        </w:rPr>
        <w:t xml:space="preserve"> lpp.</w:t>
      </w:r>
    </w:p>
    <w:p w14:paraId="26AFEF68" w14:textId="77777777" w:rsidR="008B3047" w:rsidRPr="00AA64A5" w:rsidRDefault="008B3047" w:rsidP="008B3047">
      <w:pPr>
        <w:pStyle w:val="BodyTextIndent"/>
        <w:ind w:left="1440" w:hanging="1440"/>
        <w:rPr>
          <w:rFonts w:ascii="Arial" w:hAnsi="Arial" w:cs="Arial"/>
          <w:szCs w:val="22"/>
          <w:lang w:val="lv-LV"/>
        </w:rPr>
      </w:pPr>
    </w:p>
    <w:p w14:paraId="46803BE1" w14:textId="77777777" w:rsidR="008B3047" w:rsidRPr="00AA64A5" w:rsidRDefault="008B3047" w:rsidP="008B3047">
      <w:pPr>
        <w:pStyle w:val="BodyTextIndent"/>
        <w:tabs>
          <w:tab w:val="left" w:pos="2127"/>
        </w:tabs>
        <w:ind w:firstLine="0"/>
        <w:rPr>
          <w:rFonts w:ascii="Arial" w:hAnsi="Arial" w:cs="Arial"/>
          <w:szCs w:val="22"/>
          <w:lang w:val="lv-LV"/>
        </w:rPr>
      </w:pPr>
    </w:p>
    <w:p w14:paraId="4085F976" w14:textId="77777777" w:rsidR="008B3047" w:rsidRPr="00AA64A5" w:rsidRDefault="008B3047" w:rsidP="008B3047">
      <w:pPr>
        <w:pStyle w:val="BodyTextIndent"/>
        <w:tabs>
          <w:tab w:val="left" w:pos="2127"/>
        </w:tabs>
        <w:ind w:firstLine="0"/>
        <w:rPr>
          <w:rFonts w:ascii="Arial" w:hAnsi="Arial" w:cs="Arial"/>
          <w:szCs w:val="22"/>
          <w:lang w:val="lv-LV"/>
        </w:rPr>
      </w:pPr>
    </w:p>
    <w:p w14:paraId="6EBFEBB9" w14:textId="77777777" w:rsidR="008B3047" w:rsidRPr="00AA64A5" w:rsidRDefault="008B3047" w:rsidP="008B3047">
      <w:pPr>
        <w:pStyle w:val="BodyTextIndent"/>
        <w:tabs>
          <w:tab w:val="left" w:pos="2127"/>
        </w:tabs>
        <w:ind w:firstLine="0"/>
        <w:rPr>
          <w:rFonts w:ascii="Arial" w:hAnsi="Arial" w:cs="Arial"/>
          <w:szCs w:val="22"/>
          <w:lang w:val="lv-LV"/>
        </w:rPr>
      </w:pPr>
    </w:p>
    <w:p w14:paraId="53C2F977"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I.Dementjeva, 67234934</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AA64A5" w:rsidRDefault="008B3047" w:rsidP="008B3047">
      <w:pPr>
        <w:jc w:val="right"/>
        <w:rPr>
          <w:rFonts w:ascii="Arial" w:hAnsi="Arial" w:cs="Arial"/>
          <w:sz w:val="22"/>
          <w:szCs w:val="22"/>
          <w:lang w:val="lv-LV"/>
        </w:rPr>
      </w:pPr>
      <w:r w:rsidRPr="00AA64A5">
        <w:rPr>
          <w:rFonts w:ascii="Arial" w:hAnsi="Arial" w:cs="Arial"/>
          <w:sz w:val="22"/>
          <w:szCs w:val="22"/>
          <w:lang w:val="lv-LV"/>
        </w:rPr>
        <w:t xml:space="preserve">VAS “Latvijas dzelzceļš” sarunu procedūras ar publikāciju </w:t>
      </w:r>
    </w:p>
    <w:p w14:paraId="7030683F" w14:textId="4D25921D" w:rsidR="008B3047" w:rsidRPr="00AA64A5" w:rsidRDefault="008B3047" w:rsidP="008B3047">
      <w:pPr>
        <w:jc w:val="right"/>
        <w:rPr>
          <w:rFonts w:ascii="Arial" w:hAnsi="Arial" w:cs="Arial"/>
          <w:sz w:val="22"/>
          <w:szCs w:val="22"/>
          <w:lang w:val="lv-LV"/>
        </w:rPr>
      </w:pPr>
      <w:r w:rsidRPr="00AA64A5">
        <w:rPr>
          <w:rFonts w:ascii="Arial" w:hAnsi="Arial" w:cs="Arial"/>
          <w:sz w:val="22"/>
          <w:szCs w:val="22"/>
          <w:lang w:val="lv-LV"/>
        </w:rPr>
        <w:t>“</w:t>
      </w:r>
      <w:r w:rsidR="00887DD2" w:rsidRPr="00AA64A5">
        <w:rPr>
          <w:rFonts w:ascii="Arial" w:hAnsi="Arial" w:cs="Arial"/>
          <w:sz w:val="22"/>
          <w:szCs w:val="22"/>
          <w:lang w:val="lv-LV"/>
        </w:rPr>
        <w:t>Datorizēto darba vietu apkalpošanas pakalpojuma iegāde</w:t>
      </w:r>
      <w:r w:rsidRPr="00AA64A5">
        <w:rPr>
          <w:rFonts w:ascii="Arial" w:hAnsi="Arial" w:cs="Arial"/>
          <w:sz w:val="22"/>
          <w:szCs w:val="22"/>
          <w:lang w:val="lv-LV"/>
        </w:rPr>
        <w:t>”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4CE022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Pr="00AA64A5">
        <w:rPr>
          <w:rStyle w:val="FootnoteReference"/>
          <w:rFonts w:ascii="Arial" w:hAnsi="Arial" w:cs="Arial"/>
          <w:color w:val="808080" w:themeColor="background1" w:themeShade="80"/>
          <w:sz w:val="22"/>
          <w:szCs w:val="22"/>
          <w:lang w:val="lv-LV"/>
        </w:rPr>
        <w:footnoteReference w:id="12"/>
      </w:r>
    </w:p>
    <w:p w14:paraId="4FB064CA" w14:textId="77777777" w:rsidR="008B3047" w:rsidRPr="00AA64A5" w:rsidRDefault="008B3047" w:rsidP="008B3047">
      <w:pPr>
        <w:pStyle w:val="BodyText21"/>
        <w:rPr>
          <w:rFonts w:ascii="Arial" w:hAnsi="Arial" w:cs="Arial"/>
          <w:sz w:val="22"/>
          <w:szCs w:val="22"/>
        </w:rPr>
      </w:pPr>
      <w:r w:rsidRPr="00AA64A5">
        <w:rPr>
          <w:rFonts w:ascii="Arial" w:hAnsi="Arial" w:cs="Arial"/>
          <w:sz w:val="22"/>
          <w:szCs w:val="22"/>
        </w:rPr>
        <w:t>2020.gada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AA64A5" w:rsidRDefault="008B3047" w:rsidP="008B3047">
      <w:pPr>
        <w:pStyle w:val="Heading5"/>
        <w:ind w:firstLine="0"/>
        <w:jc w:val="center"/>
        <w:rPr>
          <w:rFonts w:ascii="Arial" w:hAnsi="Arial" w:cs="Arial"/>
          <w:b/>
          <w:sz w:val="22"/>
          <w:szCs w:val="22"/>
        </w:rPr>
      </w:pPr>
      <w:r w:rsidRPr="00AA64A5">
        <w:rPr>
          <w:rFonts w:ascii="Arial" w:hAnsi="Arial" w:cs="Arial"/>
          <w:b/>
          <w:sz w:val="22"/>
          <w:szCs w:val="22"/>
        </w:rPr>
        <w:t>PIETEIKUMS</w:t>
      </w:r>
    </w:p>
    <w:p w14:paraId="5F482E97"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DALĪBAI SARUNU PROCEDŪRĀ AR PUBLIKĀCIJU</w:t>
      </w:r>
    </w:p>
    <w:p w14:paraId="6F305316" w14:textId="14D6C4DF" w:rsidR="008B3047" w:rsidRPr="00AA64A5" w:rsidRDefault="008B3047" w:rsidP="008B3047">
      <w:pPr>
        <w:jc w:val="center"/>
        <w:rPr>
          <w:rFonts w:ascii="Arial" w:hAnsi="Arial" w:cs="Arial"/>
          <w:bCs/>
          <w:sz w:val="22"/>
          <w:szCs w:val="22"/>
          <w:lang w:val="lv-LV"/>
        </w:rPr>
      </w:pPr>
      <w:r w:rsidRPr="00AA64A5">
        <w:rPr>
          <w:rFonts w:ascii="Arial" w:hAnsi="Arial" w:cs="Arial"/>
          <w:bCs/>
          <w:sz w:val="22"/>
          <w:szCs w:val="22"/>
          <w:lang w:val="lv-LV"/>
        </w:rPr>
        <w:t>“</w:t>
      </w:r>
      <w:r w:rsidR="001C7C54" w:rsidRPr="00AA64A5">
        <w:rPr>
          <w:rFonts w:ascii="Arial" w:hAnsi="Arial" w:cs="Arial"/>
          <w:sz w:val="22"/>
          <w:szCs w:val="22"/>
          <w:lang w:val="lv-LV"/>
        </w:rPr>
        <w:t>Datorizēto darba vietu apkalpošanas pakalpojuma iegāde</w:t>
      </w:r>
      <w:r w:rsidRPr="00AA64A5">
        <w:rPr>
          <w:rFonts w:ascii="Arial" w:hAnsi="Arial" w:cs="Arial"/>
          <w:bCs/>
          <w:sz w:val="22"/>
          <w:szCs w:val="22"/>
          <w:lang w:val="lv-LV"/>
        </w:rPr>
        <w:t>”</w:t>
      </w:r>
    </w:p>
    <w:p w14:paraId="2BF052FA" w14:textId="77777777" w:rsidR="008B3047" w:rsidRPr="00AA64A5" w:rsidRDefault="008B3047" w:rsidP="008B3047">
      <w:pPr>
        <w:jc w:val="both"/>
        <w:rPr>
          <w:rFonts w:ascii="Arial" w:hAnsi="Arial" w:cs="Arial"/>
          <w:sz w:val="22"/>
          <w:szCs w:val="22"/>
          <w:lang w:val="lv-LV"/>
        </w:rPr>
      </w:pPr>
    </w:p>
    <w:p w14:paraId="3DAC0E85" w14:textId="77777777" w:rsidR="008B3047" w:rsidRPr="00AA64A5" w:rsidRDefault="008B3047" w:rsidP="008B304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_________________________________________________________________</w:t>
      </w:r>
    </w:p>
    <w:p w14:paraId="0CB5EC05" w14:textId="77777777" w:rsidR="008B3047" w:rsidRPr="00AA64A5" w:rsidRDefault="008B3047" w:rsidP="008B3047">
      <w:pPr>
        <w:pStyle w:val="Header"/>
        <w:jc w:val="center"/>
        <w:rPr>
          <w:rFonts w:ascii="Arial" w:hAnsi="Arial" w:cs="Arial"/>
          <w:sz w:val="22"/>
          <w:szCs w:val="22"/>
          <w:lang w:val="lv-LV"/>
        </w:rPr>
      </w:pPr>
      <w:r w:rsidRPr="00AA64A5">
        <w:rPr>
          <w:rFonts w:ascii="Arial" w:hAnsi="Arial" w:cs="Arial"/>
          <w:sz w:val="22"/>
          <w:szCs w:val="22"/>
          <w:lang w:val="lv-LV"/>
        </w:rPr>
        <w:t>(Pretendenta nosaukums)</w:t>
      </w:r>
    </w:p>
    <w:p w14:paraId="3A2C3E47" w14:textId="77777777" w:rsidR="008B3047" w:rsidRPr="00AA64A5" w:rsidRDefault="008B3047" w:rsidP="008B3047">
      <w:pPr>
        <w:pStyle w:val="Header"/>
        <w:rPr>
          <w:rFonts w:ascii="Arial" w:hAnsi="Arial" w:cs="Arial"/>
          <w:sz w:val="22"/>
          <w:szCs w:val="22"/>
          <w:lang w:val="lv-LV"/>
        </w:rPr>
      </w:pPr>
      <w:r w:rsidRPr="00AA64A5">
        <w:rPr>
          <w:rFonts w:ascii="Arial" w:hAnsi="Arial" w:cs="Arial"/>
          <w:sz w:val="22"/>
          <w:szCs w:val="22"/>
          <w:lang w:val="lv-LV"/>
        </w:rPr>
        <w:t>reģ.Nr. ____________________________________________________________________,</w:t>
      </w:r>
    </w:p>
    <w:p w14:paraId="4E5E080D" w14:textId="77777777" w:rsidR="008B3047" w:rsidRPr="00AA64A5" w:rsidRDefault="008B3047" w:rsidP="008B3047">
      <w:pPr>
        <w:rPr>
          <w:rFonts w:ascii="Arial" w:hAnsi="Arial" w:cs="Arial"/>
          <w:sz w:val="22"/>
          <w:szCs w:val="22"/>
          <w:lang w:val="lv-LV"/>
        </w:rPr>
      </w:pPr>
    </w:p>
    <w:p w14:paraId="0867C7E6" w14:textId="77777777"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10C0BD2C"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izsludinātajā sarunu procedūrā ar “</w:t>
      </w:r>
      <w:r w:rsidR="001C7C54" w:rsidRPr="00AA64A5">
        <w:rPr>
          <w:rFonts w:ascii="Arial" w:hAnsi="Arial" w:cs="Arial"/>
          <w:sz w:val="22"/>
          <w:szCs w:val="22"/>
          <w:lang w:val="lv-LV"/>
        </w:rPr>
        <w:t>Datorizēto darba vietu apkalpošanas pakalpojuma iegāde</w:t>
      </w:r>
      <w:r w:rsidRPr="00AA64A5">
        <w:rPr>
          <w:rFonts w:ascii="Arial" w:hAnsi="Arial" w:cs="Arial"/>
          <w:sz w:val="22"/>
          <w:szCs w:val="22"/>
          <w:lang w:val="lv-LV"/>
        </w:rPr>
        <w:t>” (turpmāk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5A653207" w14:textId="15D544A4" w:rsidR="008B3047" w:rsidRPr="00AA64A5" w:rsidRDefault="008B3047" w:rsidP="008B3047">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 xml:space="preserve">nolikuma, t.sk. </w:t>
      </w:r>
      <w:r w:rsidR="008C4E06" w:rsidRPr="00AA64A5">
        <w:rPr>
          <w:rFonts w:ascii="Arial" w:hAnsi="Arial" w:cs="Arial"/>
          <w:sz w:val="22"/>
          <w:szCs w:val="22"/>
          <w:lang w:val="lv-LV"/>
        </w:rPr>
        <w:t>Darba uzdevuma</w:t>
      </w:r>
      <w:r w:rsidR="001C7C54" w:rsidRPr="00AA64A5">
        <w:rPr>
          <w:rFonts w:ascii="Arial" w:hAnsi="Arial" w:cs="Arial"/>
          <w:sz w:val="22"/>
          <w:szCs w:val="22"/>
          <w:lang w:val="lv-LV"/>
        </w:rPr>
        <w:t xml:space="preserve"> (nolikuma </w:t>
      </w:r>
      <w:r w:rsidR="00C57E62" w:rsidRPr="00AA64A5">
        <w:rPr>
          <w:rFonts w:ascii="Arial" w:hAnsi="Arial" w:cs="Arial"/>
          <w:sz w:val="22"/>
          <w:szCs w:val="22"/>
          <w:lang w:val="lv-LV"/>
        </w:rPr>
        <w:t>2</w:t>
      </w:r>
      <w:r w:rsidR="001C7C54" w:rsidRPr="00AA64A5">
        <w:rPr>
          <w:rFonts w:ascii="Arial" w:hAnsi="Arial" w:cs="Arial"/>
          <w:sz w:val="22"/>
          <w:szCs w:val="22"/>
          <w:lang w:val="lv-LV"/>
        </w:rPr>
        <w:t xml:space="preserve">.pielikums) un līguma projekta (nolikuma </w:t>
      </w:r>
      <w:r w:rsidR="00956D88" w:rsidRPr="00AA64A5">
        <w:rPr>
          <w:rFonts w:ascii="Arial" w:hAnsi="Arial" w:cs="Arial"/>
          <w:sz w:val="22"/>
          <w:szCs w:val="22"/>
          <w:lang w:val="lv-LV"/>
        </w:rPr>
        <w:t>3</w:t>
      </w:r>
      <w:r w:rsidR="001C7C54" w:rsidRPr="00AA64A5">
        <w:rPr>
          <w:rFonts w:ascii="Arial" w:hAnsi="Arial" w:cs="Arial"/>
          <w:sz w:val="22"/>
          <w:szCs w:val="22"/>
          <w:lang w:val="lv-LV"/>
        </w:rPr>
        <w:t xml:space="preserve">.pielikums), nosacījumiem atbilstošu </w:t>
      </w:r>
      <w:r w:rsidR="00A83F1E" w:rsidRPr="00AA64A5">
        <w:rPr>
          <w:rFonts w:ascii="Arial" w:hAnsi="Arial" w:cs="Arial"/>
          <w:sz w:val="22"/>
          <w:szCs w:val="22"/>
          <w:lang w:val="lv-LV"/>
        </w:rPr>
        <w:t>pakalpojumu</w:t>
      </w:r>
      <w:r w:rsidRPr="00AA64A5">
        <w:rPr>
          <w:rFonts w:ascii="Arial" w:hAnsi="Arial" w:cs="Arial"/>
          <w:sz w:val="22"/>
          <w:szCs w:val="22"/>
          <w:lang w:val="lv-LV"/>
        </w:rPr>
        <w:t xml:space="preserve"> par šād</w:t>
      </w:r>
      <w:r w:rsidR="00980D34" w:rsidRPr="00AA64A5">
        <w:rPr>
          <w:rFonts w:ascii="Arial" w:hAnsi="Arial" w:cs="Arial"/>
          <w:sz w:val="22"/>
          <w:szCs w:val="22"/>
          <w:lang w:val="lv-LV"/>
        </w:rPr>
        <w:t>ām</w:t>
      </w:r>
      <w:r w:rsidRPr="00AA64A5">
        <w:rPr>
          <w:rFonts w:ascii="Arial" w:hAnsi="Arial" w:cs="Arial"/>
          <w:sz w:val="22"/>
          <w:szCs w:val="22"/>
          <w:lang w:val="lv-LV"/>
        </w:rPr>
        <w:t xml:space="preserve"> cen</w:t>
      </w:r>
      <w:r w:rsidR="00980D34" w:rsidRPr="00AA64A5">
        <w:rPr>
          <w:rFonts w:ascii="Arial" w:hAnsi="Arial" w:cs="Arial"/>
          <w:sz w:val="22"/>
          <w:szCs w:val="22"/>
          <w:lang w:val="lv-LV"/>
        </w:rPr>
        <w:t>ām</w:t>
      </w:r>
      <w:r w:rsidRPr="00AA64A5">
        <w:rPr>
          <w:rFonts w:ascii="Arial" w:hAnsi="Arial" w:cs="Arial"/>
          <w:sz w:val="22"/>
          <w:szCs w:val="22"/>
          <w:lang w:val="lv-LV"/>
        </w:rPr>
        <w:t xml:space="preserve"> (EUR bez PVN):</w:t>
      </w:r>
    </w:p>
    <w:p w14:paraId="773D1D44" w14:textId="415F8075" w:rsidR="008B3047" w:rsidRPr="00AA64A5" w:rsidRDefault="008B3047" w:rsidP="008B3047">
      <w:pPr>
        <w:spacing w:before="60" w:after="60"/>
        <w:jc w:val="center"/>
        <w:rPr>
          <w:rFonts w:ascii="Arial" w:hAnsi="Arial" w:cs="Arial"/>
          <w:caps/>
          <w:sz w:val="22"/>
          <w:szCs w:val="22"/>
          <w:lang w:val="lv-LV"/>
        </w:rPr>
      </w:pPr>
      <w:r w:rsidRPr="00AA64A5">
        <w:rPr>
          <w:rFonts w:ascii="Arial" w:hAnsi="Arial" w:cs="Arial"/>
          <w:caps/>
          <w:sz w:val="22"/>
          <w:szCs w:val="22"/>
          <w:lang w:val="lv-LV"/>
        </w:rPr>
        <w:t>Finanšu piedāvājums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2631"/>
        <w:gridCol w:w="1754"/>
        <w:gridCol w:w="4237"/>
      </w:tblGrid>
      <w:tr w:rsidR="00FD7D55" w:rsidRPr="00AA64A5" w14:paraId="5AF3E35C" w14:textId="77777777" w:rsidTr="00FD7D55">
        <w:trPr>
          <w:trHeight w:val="788"/>
        </w:trPr>
        <w:tc>
          <w:tcPr>
            <w:tcW w:w="389" w:type="pct"/>
            <w:shd w:val="clear" w:color="auto" w:fill="F2F2F2" w:themeFill="background1" w:themeFillShade="F2"/>
            <w:vAlign w:val="center"/>
          </w:tcPr>
          <w:p w14:paraId="5BBCA34D" w14:textId="77777777" w:rsidR="00FD7D55" w:rsidRPr="00AA64A5" w:rsidRDefault="00FD7D55" w:rsidP="004A2847">
            <w:pPr>
              <w:jc w:val="center"/>
              <w:rPr>
                <w:rFonts w:ascii="Arial" w:hAnsi="Arial" w:cs="Arial"/>
                <w:sz w:val="22"/>
                <w:szCs w:val="22"/>
                <w:lang w:val="lv-LV"/>
              </w:rPr>
            </w:pPr>
            <w:r w:rsidRPr="00AA64A5">
              <w:rPr>
                <w:rFonts w:ascii="Arial" w:hAnsi="Arial" w:cs="Arial"/>
                <w:sz w:val="22"/>
                <w:szCs w:val="22"/>
                <w:lang w:val="lv-LV"/>
              </w:rPr>
              <w:t>Nr.</w:t>
            </w:r>
          </w:p>
          <w:p w14:paraId="6ED1999C" w14:textId="77777777" w:rsidR="00FD7D55" w:rsidRPr="00AA64A5" w:rsidRDefault="00FD7D55" w:rsidP="004A2847">
            <w:pPr>
              <w:jc w:val="center"/>
              <w:rPr>
                <w:rFonts w:ascii="Arial" w:hAnsi="Arial" w:cs="Arial"/>
                <w:sz w:val="22"/>
                <w:szCs w:val="22"/>
                <w:lang w:val="lv-LV"/>
              </w:rPr>
            </w:pPr>
            <w:r w:rsidRPr="00AA64A5">
              <w:rPr>
                <w:rFonts w:ascii="Arial" w:hAnsi="Arial" w:cs="Arial"/>
                <w:sz w:val="22"/>
                <w:szCs w:val="22"/>
                <w:lang w:val="lv-LV"/>
              </w:rPr>
              <w:t>p.k.</w:t>
            </w:r>
          </w:p>
        </w:tc>
        <w:tc>
          <w:tcPr>
            <w:tcW w:w="1407" w:type="pct"/>
            <w:shd w:val="clear" w:color="auto" w:fill="F2F2F2" w:themeFill="background1" w:themeFillShade="F2"/>
            <w:noWrap/>
            <w:vAlign w:val="center"/>
          </w:tcPr>
          <w:p w14:paraId="79FEF14D" w14:textId="77777777" w:rsidR="00FD7D55" w:rsidRPr="00AA64A5" w:rsidRDefault="00FD7D55" w:rsidP="004A2847">
            <w:pPr>
              <w:jc w:val="center"/>
              <w:rPr>
                <w:rFonts w:ascii="Arial" w:hAnsi="Arial" w:cs="Arial"/>
                <w:sz w:val="22"/>
                <w:szCs w:val="22"/>
                <w:lang w:val="lv-LV"/>
              </w:rPr>
            </w:pPr>
            <w:r w:rsidRPr="00AA64A5">
              <w:rPr>
                <w:rFonts w:ascii="Arial" w:hAnsi="Arial" w:cs="Arial"/>
                <w:sz w:val="22"/>
                <w:szCs w:val="22"/>
                <w:lang w:val="lv-LV"/>
              </w:rPr>
              <w:t>Izmaksu pozīcija</w:t>
            </w:r>
          </w:p>
        </w:tc>
        <w:tc>
          <w:tcPr>
            <w:tcW w:w="938" w:type="pct"/>
            <w:shd w:val="clear" w:color="auto" w:fill="F2F2F2" w:themeFill="background1" w:themeFillShade="F2"/>
            <w:vAlign w:val="center"/>
          </w:tcPr>
          <w:p w14:paraId="447C0C16" w14:textId="77777777" w:rsidR="00FD7D55" w:rsidRPr="00AA64A5" w:rsidRDefault="00FD7D55" w:rsidP="004A2847">
            <w:pPr>
              <w:jc w:val="center"/>
              <w:rPr>
                <w:rFonts w:ascii="Arial" w:hAnsi="Arial" w:cs="Arial"/>
                <w:sz w:val="22"/>
                <w:szCs w:val="22"/>
                <w:lang w:val="lv-LV"/>
              </w:rPr>
            </w:pPr>
            <w:r w:rsidRPr="00AA64A5">
              <w:rPr>
                <w:rFonts w:ascii="Arial" w:hAnsi="Arial" w:cs="Arial"/>
                <w:sz w:val="22"/>
                <w:szCs w:val="22"/>
                <w:lang w:val="lv-LV"/>
              </w:rPr>
              <w:t>Vienība</w:t>
            </w:r>
          </w:p>
        </w:tc>
        <w:tc>
          <w:tcPr>
            <w:tcW w:w="2266" w:type="pct"/>
            <w:shd w:val="clear" w:color="auto" w:fill="F2F2F2" w:themeFill="background1" w:themeFillShade="F2"/>
            <w:vAlign w:val="center"/>
          </w:tcPr>
          <w:p w14:paraId="65E87E3C" w14:textId="77777777" w:rsidR="00FD7D55" w:rsidRPr="00AA64A5" w:rsidRDefault="00FD7D55" w:rsidP="004A2847">
            <w:pPr>
              <w:jc w:val="center"/>
              <w:rPr>
                <w:rFonts w:ascii="Arial" w:hAnsi="Arial" w:cs="Arial"/>
                <w:sz w:val="22"/>
                <w:szCs w:val="22"/>
                <w:lang w:val="lv-LV"/>
              </w:rPr>
            </w:pPr>
            <w:r w:rsidRPr="00AA64A5">
              <w:rPr>
                <w:rFonts w:ascii="Arial" w:hAnsi="Arial" w:cs="Arial"/>
                <w:sz w:val="22"/>
                <w:szCs w:val="22"/>
                <w:lang w:val="lv-LV"/>
              </w:rPr>
              <w:t xml:space="preserve">Cena par </w:t>
            </w:r>
            <w:r w:rsidRPr="00AA64A5">
              <w:rPr>
                <w:rFonts w:ascii="Arial" w:hAnsi="Arial" w:cs="Arial"/>
                <w:sz w:val="22"/>
                <w:szCs w:val="22"/>
                <w:u w:val="single"/>
                <w:lang w:val="lv-LV"/>
              </w:rPr>
              <w:t>1 (vienu) vienību</w:t>
            </w:r>
          </w:p>
          <w:p w14:paraId="233FA043" w14:textId="77777777" w:rsidR="00FD7D55" w:rsidRPr="00AA64A5" w:rsidRDefault="00FD7D55" w:rsidP="004A2847">
            <w:pPr>
              <w:jc w:val="center"/>
              <w:rPr>
                <w:rFonts w:ascii="Arial" w:hAnsi="Arial" w:cs="Arial"/>
                <w:sz w:val="22"/>
                <w:szCs w:val="22"/>
                <w:lang w:val="lv-LV"/>
              </w:rPr>
            </w:pPr>
            <w:r w:rsidRPr="00AA64A5">
              <w:rPr>
                <w:rFonts w:ascii="Arial" w:hAnsi="Arial" w:cs="Arial"/>
                <w:sz w:val="22"/>
                <w:szCs w:val="22"/>
                <w:lang w:val="lv-LV"/>
              </w:rPr>
              <w:t>(</w:t>
            </w:r>
            <w:r w:rsidRPr="00AA64A5">
              <w:rPr>
                <w:rFonts w:ascii="Arial" w:hAnsi="Arial" w:cs="Arial"/>
                <w:i/>
                <w:sz w:val="22"/>
                <w:szCs w:val="22"/>
                <w:lang w:val="lv-LV"/>
              </w:rPr>
              <w:t>euro</w:t>
            </w:r>
            <w:r w:rsidRPr="00AA64A5">
              <w:rPr>
                <w:rFonts w:ascii="Arial" w:hAnsi="Arial" w:cs="Arial"/>
                <w:sz w:val="22"/>
                <w:szCs w:val="22"/>
                <w:lang w:val="lv-LV"/>
              </w:rPr>
              <w:t>, neieskaitot PVN)</w:t>
            </w:r>
          </w:p>
        </w:tc>
      </w:tr>
      <w:tr w:rsidR="00FD7D55" w:rsidRPr="00AA64A5" w14:paraId="6AA32291" w14:textId="77777777" w:rsidTr="004A2847">
        <w:trPr>
          <w:trHeight w:val="70"/>
        </w:trPr>
        <w:tc>
          <w:tcPr>
            <w:tcW w:w="389" w:type="pct"/>
            <w:vAlign w:val="center"/>
          </w:tcPr>
          <w:p w14:paraId="59662307" w14:textId="77777777" w:rsidR="00FD7D55" w:rsidRPr="00AA64A5" w:rsidRDefault="00FD7D55" w:rsidP="00FD7D55">
            <w:pPr>
              <w:pStyle w:val="ListParagraph"/>
              <w:numPr>
                <w:ilvl w:val="0"/>
                <w:numId w:val="33"/>
              </w:numPr>
              <w:suppressAutoHyphens/>
              <w:contextualSpacing w:val="0"/>
              <w:jc w:val="center"/>
              <w:rPr>
                <w:rFonts w:ascii="Arial" w:hAnsi="Arial" w:cs="Arial"/>
                <w:sz w:val="22"/>
                <w:szCs w:val="22"/>
                <w:lang w:val="lv-LV"/>
              </w:rPr>
            </w:pPr>
          </w:p>
        </w:tc>
        <w:tc>
          <w:tcPr>
            <w:tcW w:w="1407" w:type="pct"/>
            <w:shd w:val="clear" w:color="auto" w:fill="auto"/>
            <w:vAlign w:val="center"/>
          </w:tcPr>
          <w:p w14:paraId="3E5A9EE2" w14:textId="77777777" w:rsidR="00FD7D55" w:rsidRPr="00AA64A5" w:rsidRDefault="00FD7D55" w:rsidP="004A2847">
            <w:pPr>
              <w:rPr>
                <w:rFonts w:ascii="Arial" w:hAnsi="Arial" w:cs="Arial"/>
                <w:sz w:val="22"/>
                <w:szCs w:val="22"/>
                <w:lang w:val="lv-LV"/>
              </w:rPr>
            </w:pPr>
            <w:r w:rsidRPr="00AA64A5">
              <w:rPr>
                <w:rFonts w:ascii="Arial" w:hAnsi="Arial" w:cs="Arial"/>
                <w:sz w:val="22"/>
                <w:szCs w:val="22"/>
                <w:lang w:val="lv-LV"/>
              </w:rPr>
              <w:t>Abonētie pakalpojumi</w:t>
            </w:r>
          </w:p>
        </w:tc>
        <w:tc>
          <w:tcPr>
            <w:tcW w:w="938" w:type="pct"/>
            <w:shd w:val="clear" w:color="auto" w:fill="auto"/>
          </w:tcPr>
          <w:p w14:paraId="358E07B0" w14:textId="77777777" w:rsidR="00FD7D55" w:rsidRPr="00AA64A5" w:rsidRDefault="00FD7D55" w:rsidP="004A2847">
            <w:pPr>
              <w:jc w:val="center"/>
              <w:rPr>
                <w:rFonts w:ascii="Arial" w:hAnsi="Arial" w:cs="Arial"/>
                <w:sz w:val="22"/>
                <w:szCs w:val="22"/>
                <w:lang w:val="lv-LV"/>
              </w:rPr>
            </w:pPr>
            <w:r w:rsidRPr="00AA64A5">
              <w:rPr>
                <w:rFonts w:ascii="Arial" w:hAnsi="Arial" w:cs="Arial"/>
                <w:sz w:val="22"/>
                <w:szCs w:val="22"/>
                <w:lang w:val="lv-LV"/>
              </w:rPr>
              <w:t xml:space="preserve">DDV </w:t>
            </w:r>
          </w:p>
        </w:tc>
        <w:tc>
          <w:tcPr>
            <w:tcW w:w="2266" w:type="pct"/>
          </w:tcPr>
          <w:p w14:paraId="24C9BEA2" w14:textId="77777777" w:rsidR="00FD7D55" w:rsidRPr="00AA64A5" w:rsidRDefault="00FD7D55" w:rsidP="004A2847">
            <w:pPr>
              <w:rPr>
                <w:rFonts w:ascii="Arial" w:hAnsi="Arial" w:cs="Arial"/>
                <w:sz w:val="22"/>
                <w:szCs w:val="22"/>
                <w:lang w:val="lv-LV"/>
              </w:rPr>
            </w:pPr>
            <w:r w:rsidRPr="00AA64A5">
              <w:rPr>
                <w:rFonts w:ascii="Arial" w:hAnsi="Arial" w:cs="Arial"/>
                <w:sz w:val="22"/>
                <w:szCs w:val="22"/>
                <w:lang w:val="lv-LV"/>
              </w:rPr>
              <w:t>______ EUR (</w:t>
            </w:r>
            <w:r w:rsidRPr="00AA64A5">
              <w:rPr>
                <w:rFonts w:ascii="Arial" w:hAnsi="Arial" w:cs="Arial"/>
                <w:i/>
                <w:sz w:val="22"/>
                <w:szCs w:val="22"/>
                <w:lang w:val="lv-LV"/>
              </w:rPr>
              <w:t>summa vārdiem</w:t>
            </w:r>
            <w:r w:rsidRPr="00AA64A5">
              <w:rPr>
                <w:rFonts w:ascii="Arial" w:hAnsi="Arial" w:cs="Arial"/>
                <w:sz w:val="22"/>
                <w:szCs w:val="22"/>
                <w:lang w:val="lv-LV"/>
              </w:rPr>
              <w:t>) mēnesī</w:t>
            </w:r>
          </w:p>
        </w:tc>
      </w:tr>
      <w:tr w:rsidR="00FD7D55" w:rsidRPr="00AA64A5" w14:paraId="16266304" w14:textId="77777777" w:rsidTr="004A2847">
        <w:trPr>
          <w:trHeight w:val="77"/>
        </w:trPr>
        <w:tc>
          <w:tcPr>
            <w:tcW w:w="389" w:type="pct"/>
            <w:vAlign w:val="center"/>
          </w:tcPr>
          <w:p w14:paraId="0F720D17" w14:textId="77777777" w:rsidR="00FD7D55" w:rsidRPr="00AA64A5" w:rsidRDefault="00FD7D55" w:rsidP="00FD7D55">
            <w:pPr>
              <w:pStyle w:val="ListParagraph"/>
              <w:numPr>
                <w:ilvl w:val="0"/>
                <w:numId w:val="33"/>
              </w:numPr>
              <w:suppressAutoHyphens/>
              <w:contextualSpacing w:val="0"/>
              <w:jc w:val="center"/>
              <w:rPr>
                <w:rFonts w:ascii="Arial" w:hAnsi="Arial" w:cs="Arial"/>
                <w:sz w:val="22"/>
                <w:szCs w:val="22"/>
                <w:lang w:val="lv-LV"/>
              </w:rPr>
            </w:pPr>
          </w:p>
        </w:tc>
        <w:tc>
          <w:tcPr>
            <w:tcW w:w="1407" w:type="pct"/>
            <w:shd w:val="clear" w:color="auto" w:fill="auto"/>
            <w:vAlign w:val="center"/>
          </w:tcPr>
          <w:p w14:paraId="256CDADD" w14:textId="77777777" w:rsidR="00FD7D55" w:rsidRPr="00AA64A5" w:rsidRDefault="00FD7D55" w:rsidP="004A2847">
            <w:pPr>
              <w:rPr>
                <w:rFonts w:ascii="Arial" w:hAnsi="Arial" w:cs="Arial"/>
                <w:sz w:val="22"/>
                <w:szCs w:val="22"/>
                <w:lang w:val="lv-LV"/>
              </w:rPr>
            </w:pPr>
            <w:r w:rsidRPr="00AA64A5">
              <w:rPr>
                <w:rFonts w:ascii="Arial" w:hAnsi="Arial" w:cs="Arial"/>
                <w:sz w:val="22"/>
                <w:szCs w:val="22"/>
                <w:lang w:val="lv-LV"/>
              </w:rPr>
              <w:t>Pasūtamie pakalpojumi</w:t>
            </w:r>
          </w:p>
        </w:tc>
        <w:tc>
          <w:tcPr>
            <w:tcW w:w="938" w:type="pct"/>
            <w:shd w:val="clear" w:color="auto" w:fill="auto"/>
          </w:tcPr>
          <w:p w14:paraId="5C1509E7" w14:textId="77777777" w:rsidR="00FD7D55" w:rsidRPr="00AA64A5" w:rsidRDefault="00FD7D55" w:rsidP="004A2847">
            <w:pPr>
              <w:jc w:val="center"/>
              <w:rPr>
                <w:rFonts w:ascii="Arial" w:hAnsi="Arial" w:cs="Arial"/>
                <w:sz w:val="22"/>
                <w:szCs w:val="22"/>
                <w:lang w:val="lv-LV"/>
              </w:rPr>
            </w:pPr>
            <w:r w:rsidRPr="00AA64A5">
              <w:rPr>
                <w:rFonts w:ascii="Arial" w:hAnsi="Arial" w:cs="Arial"/>
                <w:sz w:val="22"/>
                <w:szCs w:val="22"/>
                <w:lang w:val="lv-LV"/>
              </w:rPr>
              <w:t>Cilvēkstunda</w:t>
            </w:r>
          </w:p>
        </w:tc>
        <w:tc>
          <w:tcPr>
            <w:tcW w:w="2266" w:type="pct"/>
          </w:tcPr>
          <w:p w14:paraId="2E29D6E9" w14:textId="77777777" w:rsidR="00FD7D55" w:rsidRPr="00AA64A5" w:rsidRDefault="00FD7D55" w:rsidP="004A2847">
            <w:pPr>
              <w:rPr>
                <w:rFonts w:ascii="Arial" w:hAnsi="Arial" w:cs="Arial"/>
                <w:sz w:val="22"/>
                <w:szCs w:val="22"/>
                <w:lang w:val="lv-LV"/>
              </w:rPr>
            </w:pPr>
            <w:r w:rsidRPr="00AA64A5">
              <w:rPr>
                <w:rFonts w:ascii="Arial" w:hAnsi="Arial" w:cs="Arial"/>
                <w:sz w:val="22"/>
                <w:szCs w:val="22"/>
                <w:lang w:val="lv-LV"/>
              </w:rPr>
              <w:t>______ EUR (</w:t>
            </w:r>
            <w:r w:rsidRPr="00AA64A5">
              <w:rPr>
                <w:rFonts w:ascii="Arial" w:hAnsi="Arial" w:cs="Arial"/>
                <w:i/>
                <w:sz w:val="22"/>
                <w:szCs w:val="22"/>
                <w:lang w:val="lv-LV"/>
              </w:rPr>
              <w:t>summa vārdiem</w:t>
            </w:r>
            <w:r w:rsidRPr="00AA64A5">
              <w:rPr>
                <w:rFonts w:ascii="Arial" w:hAnsi="Arial" w:cs="Arial"/>
                <w:sz w:val="22"/>
                <w:szCs w:val="22"/>
                <w:lang w:val="lv-LV"/>
              </w:rPr>
              <w:t>)</w:t>
            </w:r>
          </w:p>
        </w:tc>
      </w:tr>
    </w:tbl>
    <w:p w14:paraId="7BC550E0" w14:textId="77777777" w:rsidR="00FD7D55" w:rsidRPr="00AA64A5" w:rsidRDefault="00FD7D55" w:rsidP="00FD7D55">
      <w:pPr>
        <w:spacing w:before="60"/>
        <w:ind w:left="425"/>
        <w:jc w:val="both"/>
        <w:rPr>
          <w:rFonts w:ascii="Arial" w:hAnsi="Arial" w:cs="Arial"/>
          <w:sz w:val="22"/>
          <w:szCs w:val="22"/>
          <w:lang w:val="lv-LV"/>
        </w:rPr>
      </w:pPr>
    </w:p>
    <w:p w14:paraId="0AFAE79A" w14:textId="2C91E282"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Piedāvā samaksas termiņu ___ </w:t>
      </w:r>
      <w:r w:rsidRPr="00AA64A5">
        <w:rPr>
          <w:rFonts w:ascii="Arial" w:hAnsi="Arial" w:cs="Arial"/>
          <w:i/>
          <w:iCs/>
          <w:sz w:val="22"/>
          <w:szCs w:val="22"/>
          <w:lang w:val="lv-LV"/>
        </w:rPr>
        <w:t xml:space="preserve">(nosacījums: ne mazāk </w:t>
      </w:r>
      <w:r w:rsidRPr="00B52A45">
        <w:rPr>
          <w:rFonts w:ascii="Arial" w:hAnsi="Arial" w:cs="Arial"/>
          <w:i/>
          <w:iCs/>
          <w:sz w:val="22"/>
          <w:szCs w:val="22"/>
          <w:lang w:val="lv-LV"/>
        </w:rPr>
        <w:t xml:space="preserve">kā </w:t>
      </w:r>
      <w:r w:rsidR="00AD1668" w:rsidRPr="00B52A45">
        <w:rPr>
          <w:rFonts w:ascii="Arial" w:hAnsi="Arial" w:cs="Arial"/>
          <w:i/>
          <w:iCs/>
          <w:sz w:val="22"/>
          <w:szCs w:val="22"/>
          <w:lang w:val="lv-LV"/>
        </w:rPr>
        <w:t>3</w:t>
      </w:r>
      <w:r w:rsidRPr="00B52A45">
        <w:rPr>
          <w:rFonts w:ascii="Arial" w:hAnsi="Arial" w:cs="Arial"/>
          <w:i/>
          <w:iCs/>
          <w:sz w:val="22"/>
          <w:szCs w:val="22"/>
          <w:lang w:val="lv-LV"/>
        </w:rPr>
        <w:t>0)</w:t>
      </w:r>
      <w:r w:rsidRPr="00B52A45">
        <w:rPr>
          <w:rFonts w:ascii="Arial" w:hAnsi="Arial" w:cs="Arial"/>
          <w:sz w:val="22"/>
          <w:szCs w:val="22"/>
          <w:lang w:val="lv-LV"/>
        </w:rPr>
        <w:t xml:space="preserve"> kalendārās dienas no </w:t>
      </w:r>
      <w:r w:rsidR="00DA035A" w:rsidRPr="00B52A45">
        <w:rPr>
          <w:rFonts w:ascii="Arial" w:hAnsi="Arial" w:cs="Arial"/>
          <w:sz w:val="22"/>
          <w:szCs w:val="22"/>
          <w:lang w:val="lv-LV"/>
        </w:rPr>
        <w:t xml:space="preserve">pakalpojuma </w:t>
      </w:r>
      <w:r w:rsidRPr="00B52A45">
        <w:rPr>
          <w:rFonts w:ascii="Arial" w:hAnsi="Arial" w:cs="Arial"/>
          <w:sz w:val="22"/>
          <w:szCs w:val="22"/>
          <w:lang w:val="lv-LV"/>
        </w:rPr>
        <w:t>pieņemšanas dokumenta parakstīšanas un rēķina sa</w:t>
      </w:r>
      <w:r w:rsidRPr="00AA64A5">
        <w:rPr>
          <w:rFonts w:ascii="Arial" w:hAnsi="Arial" w:cs="Arial"/>
          <w:sz w:val="22"/>
          <w:szCs w:val="22"/>
          <w:lang w:val="lv-LV"/>
        </w:rPr>
        <w:t>ņemšanas dienas.</w:t>
      </w:r>
    </w:p>
    <w:p w14:paraId="5693C467"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sarunu procedūras nolikums </w:t>
      </w:r>
      <w:r w:rsidRPr="00AA64A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DE28BDD" w14:textId="3D607832"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w:t>
      </w:r>
      <w:r w:rsidR="001C7C54" w:rsidRPr="00AA64A5">
        <w:rPr>
          <w:rFonts w:ascii="Arial" w:hAnsi="Arial" w:cs="Arial"/>
          <w:sz w:val="22"/>
          <w:szCs w:val="22"/>
          <w:lang w:val="lv-LV"/>
        </w:rPr>
        <w:t>2</w:t>
      </w:r>
      <w:r w:rsidRPr="00AA64A5">
        <w:rPr>
          <w:rFonts w:ascii="Arial" w:hAnsi="Arial" w:cs="Arial"/>
          <w:sz w:val="22"/>
          <w:szCs w:val="22"/>
          <w:lang w:val="lv-LV"/>
        </w:rPr>
        <w:t>.punktā minētajiem pretendentu izslēgšanas gadījumiem.</w:t>
      </w:r>
    </w:p>
    <w:p w14:paraId="771CA56D" w14:textId="6564843A"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ir informēts, ka gadījumā, ja tiek izslēgts vai izpildoties kādam no sarunu procedūras nolikuma 3.2.</w:t>
      </w:r>
      <w:r w:rsidR="001C7C54" w:rsidRPr="00AA64A5">
        <w:rPr>
          <w:rFonts w:ascii="Arial" w:hAnsi="Arial" w:cs="Arial"/>
          <w:sz w:val="22"/>
          <w:szCs w:val="22"/>
          <w:lang w:val="lv-LV"/>
        </w:rPr>
        <w:t>2</w:t>
      </w:r>
      <w:r w:rsidRPr="00AA64A5">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21034873"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Atzīst sava piedāvājuma derīguma termiņu ne mazāk kā </w:t>
      </w:r>
      <w:r w:rsidRPr="00AA64A5">
        <w:rPr>
          <w:rFonts w:ascii="Arial" w:hAnsi="Arial" w:cs="Arial"/>
          <w:bCs/>
          <w:sz w:val="22"/>
          <w:szCs w:val="22"/>
          <w:lang w:val="lv-LV"/>
        </w:rPr>
        <w:t>100 (viens simts) dienas</w:t>
      </w:r>
      <w:r w:rsidRPr="00AA64A5">
        <w:rPr>
          <w:rFonts w:ascii="Arial" w:hAnsi="Arial" w:cs="Arial"/>
          <w:sz w:val="22"/>
          <w:szCs w:val="22"/>
          <w:lang w:val="lv-LV"/>
        </w:rPr>
        <w:t xml:space="preserve"> no piedāvājuma atvēršanas dienas.</w:t>
      </w:r>
    </w:p>
    <w:p w14:paraId="06025F22" w14:textId="46271C27" w:rsidR="00980D34"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piedāvājuma summā ir iekļautas pilnīgi visas izmaksas, kas saistītas ar nolikumā paredzētā</w:t>
      </w:r>
      <w:r w:rsidR="00980D34" w:rsidRPr="00AA64A5">
        <w:rPr>
          <w:rFonts w:ascii="Arial" w:hAnsi="Arial" w:cs="Arial"/>
          <w:sz w:val="22"/>
          <w:szCs w:val="22"/>
          <w:lang w:val="lv-LV"/>
        </w:rPr>
        <w:t xml:space="preserve"> pakalpojuma veikšanu, tai skaitā, personāla un administratīvās izmaksas, pievienotās vērtības, materiālu un iekārtu izdevumi, mehānismu ekspluatācijas izdevumi, sociālais u.c. nodokļi, pieskaitāmās izmaksas, ar peļņu un riska faktoriem saistītās izmaksas, neparedzamie izdevumi utt.</w:t>
      </w:r>
    </w:p>
    <w:p w14:paraId="656FF143" w14:textId="2B59EA9E" w:rsidR="00980D34" w:rsidRPr="00AA64A5" w:rsidRDefault="00980D34"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bCs/>
          <w:sz w:val="22"/>
          <w:szCs w:val="22"/>
          <w:lang w:val="lv-LV"/>
        </w:rPr>
        <w:lastRenderedPageBreak/>
        <w:t>Garantē, ka segs visus zaudējumus, kas var rasties pasūtītājam pretendenta darbības vai bezdarbības rezultātā, nepienācīgā kvalitātē sniedzot sarunu procedūras priekšmetā minēto pakalpojumu.</w:t>
      </w:r>
    </w:p>
    <w:p w14:paraId="338A6DAA" w14:textId="4289A9A9" w:rsidR="00980D34" w:rsidRPr="00AA64A5" w:rsidRDefault="00980D34"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Garantē, ka </w:t>
      </w:r>
      <w:r w:rsidRPr="00AA64A5">
        <w:rPr>
          <w:rFonts w:ascii="Arial" w:hAnsi="Arial" w:cs="Arial"/>
          <w:bCs/>
          <w:sz w:val="22"/>
          <w:szCs w:val="22"/>
          <w:lang w:val="lv-LV"/>
        </w:rPr>
        <w:t>sarunu procedūras priekšmetā minētā</w:t>
      </w:r>
      <w:r w:rsidRPr="00AA64A5">
        <w:rPr>
          <w:rFonts w:ascii="Arial" w:hAnsi="Arial" w:cs="Arial"/>
          <w:sz w:val="22"/>
          <w:szCs w:val="22"/>
          <w:lang w:val="lv-LV"/>
        </w:rPr>
        <w:t xml:space="preserve"> pakalpojuma sniegšanai tiks piesaistīti tikai kvalificēti/sertificēti speciālisti.</w:t>
      </w:r>
    </w:p>
    <w:p w14:paraId="0ACBD6B0" w14:textId="22E04EA0"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3.2.2.3.p.izpildei)</w:t>
      </w:r>
      <w:r w:rsidRPr="00AA64A5">
        <w:rPr>
          <w:rFonts w:ascii="Arial" w:hAnsi="Arial" w:cs="Arial"/>
          <w:sz w:val="22"/>
          <w:szCs w:val="22"/>
          <w:lang w:val="lv-LV"/>
        </w:rPr>
        <w:t>.</w:t>
      </w:r>
    </w:p>
    <w:p w14:paraId="412683F9"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r w:rsidRPr="00AA64A5">
        <w:rPr>
          <w:rFonts w:ascii="Arial" w:hAnsi="Arial" w:cs="Arial"/>
          <w:i/>
          <w:sz w:val="22"/>
          <w:szCs w:val="22"/>
          <w:lang w:val="lv-LV"/>
        </w:rPr>
        <w:t>www.ldz.lv</w:t>
      </w:r>
      <w:r w:rsidRPr="00AA64A5">
        <w:rPr>
          <w:rFonts w:ascii="Arial" w:hAnsi="Arial" w:cs="Arial"/>
          <w:sz w:val="22"/>
          <w:szCs w:val="22"/>
          <w:lang w:val="lv-LV"/>
        </w:rPr>
        <w:t xml:space="preserve"> publicētajiem </w:t>
      </w:r>
      <w:r w:rsidRPr="00AA64A5">
        <w:rPr>
          <w:rFonts w:ascii="Arial" w:hAnsi="Arial" w:cs="Arial"/>
          <w:color w:val="222222"/>
          <w:sz w:val="22"/>
          <w:szCs w:val="22"/>
          <w:lang w:val="lv-LV"/>
        </w:rPr>
        <w:t>“</w:t>
      </w:r>
      <w:r w:rsidRPr="00AA64A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5E1D24F" w14:textId="0CB8F228"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Informē par finanšu apgrozījumu</w:t>
      </w:r>
      <w:r w:rsidRPr="00AA64A5">
        <w:rPr>
          <w:rStyle w:val="FootnoteReference"/>
          <w:rFonts w:ascii="Arial" w:hAnsi="Arial" w:cs="Arial"/>
          <w:sz w:val="22"/>
          <w:szCs w:val="22"/>
          <w:lang w:val="lv-LV"/>
        </w:rPr>
        <w:footnoteReference w:id="13"/>
      </w:r>
      <w:r w:rsidR="00D86E70" w:rsidRPr="00AA64A5">
        <w:rPr>
          <w:rFonts w:ascii="Arial" w:hAnsi="Arial" w:cs="Arial"/>
          <w:sz w:val="22"/>
          <w:szCs w:val="22"/>
          <w:lang w:val="lv-LV"/>
        </w:rPr>
        <w:t xml:space="preserve"> (saskaņā ar sarunu procedūras nolikuma 3.2.3.2.p.)</w:t>
      </w:r>
      <w:r w:rsidRPr="00AA64A5">
        <w:rPr>
          <w:rFonts w:ascii="Arial" w:hAnsi="Arial" w:cs="Arial"/>
          <w:sz w:val="22"/>
          <w:szCs w:val="22"/>
          <w:lang w:val="lv-LV"/>
        </w:rPr>
        <w:t>:</w:t>
      </w:r>
    </w:p>
    <w:tbl>
      <w:tblPr>
        <w:tblStyle w:val="TableGrid"/>
        <w:tblW w:w="6095" w:type="dxa"/>
        <w:tblInd w:w="421" w:type="dxa"/>
        <w:tblLook w:val="04A0" w:firstRow="1" w:lastRow="0" w:firstColumn="1" w:lastColumn="0" w:noHBand="0" w:noVBand="1"/>
      </w:tblPr>
      <w:tblGrid>
        <w:gridCol w:w="3260"/>
        <w:gridCol w:w="2835"/>
      </w:tblGrid>
      <w:tr w:rsidR="00D86E70" w:rsidRPr="00AA64A5" w14:paraId="3F2C95B8" w14:textId="77777777" w:rsidTr="00D86E70">
        <w:tc>
          <w:tcPr>
            <w:tcW w:w="6095" w:type="dxa"/>
            <w:gridSpan w:val="2"/>
            <w:shd w:val="clear" w:color="auto" w:fill="F2F2F2" w:themeFill="background1" w:themeFillShade="F2"/>
          </w:tcPr>
          <w:p w14:paraId="2CD9EB82" w14:textId="0A75D7AB" w:rsidR="00D86E70" w:rsidRPr="00AA64A5" w:rsidRDefault="00D86E70" w:rsidP="00D86E70">
            <w:pPr>
              <w:jc w:val="center"/>
              <w:rPr>
                <w:rFonts w:ascii="Arial" w:hAnsi="Arial" w:cs="Arial"/>
                <w:sz w:val="22"/>
                <w:szCs w:val="22"/>
                <w:lang w:val="lv-LV"/>
              </w:rPr>
            </w:pPr>
            <w:r w:rsidRPr="00AA64A5">
              <w:rPr>
                <w:rFonts w:ascii="Arial" w:eastAsia="Calibri" w:hAnsi="Arial" w:cs="Arial"/>
                <w:sz w:val="22"/>
                <w:szCs w:val="22"/>
                <w:lang w:val="lv-LV"/>
              </w:rPr>
              <w:t>Apgrozījums (</w:t>
            </w:r>
            <w:r w:rsidRPr="00AA64A5">
              <w:rPr>
                <w:rFonts w:ascii="Arial" w:eastAsia="Calibri" w:hAnsi="Arial" w:cs="Arial"/>
                <w:i/>
                <w:sz w:val="22"/>
                <w:szCs w:val="22"/>
                <w:lang w:val="lv-LV"/>
              </w:rPr>
              <w:t>EUR</w:t>
            </w:r>
            <w:r w:rsidRPr="00AA64A5">
              <w:rPr>
                <w:rFonts w:ascii="Arial" w:eastAsia="Calibri" w:hAnsi="Arial" w:cs="Arial"/>
                <w:sz w:val="22"/>
                <w:szCs w:val="22"/>
                <w:lang w:val="lv-LV"/>
              </w:rPr>
              <w:t>, bez PVN)</w:t>
            </w:r>
          </w:p>
        </w:tc>
      </w:tr>
      <w:tr w:rsidR="00D86E70" w:rsidRPr="00AA64A5" w14:paraId="7D0225CF" w14:textId="77777777" w:rsidTr="00D86E70">
        <w:tc>
          <w:tcPr>
            <w:tcW w:w="3260" w:type="dxa"/>
          </w:tcPr>
          <w:p w14:paraId="2C78963A" w14:textId="0B728F35" w:rsidR="00D86E70" w:rsidRPr="00AA64A5" w:rsidRDefault="00D86E70" w:rsidP="00D86E70">
            <w:pPr>
              <w:jc w:val="center"/>
              <w:rPr>
                <w:rFonts w:ascii="Arial" w:hAnsi="Arial" w:cs="Arial"/>
                <w:sz w:val="22"/>
                <w:szCs w:val="22"/>
                <w:lang w:val="lv-LV"/>
              </w:rPr>
            </w:pPr>
            <w:r w:rsidRPr="00AA64A5">
              <w:rPr>
                <w:rFonts w:ascii="Arial" w:eastAsia="Calibri" w:hAnsi="Arial" w:cs="Arial"/>
                <w:sz w:val="22"/>
                <w:szCs w:val="22"/>
                <w:lang w:val="lv-LV"/>
              </w:rPr>
              <w:t>…. gadā</w:t>
            </w:r>
          </w:p>
        </w:tc>
        <w:tc>
          <w:tcPr>
            <w:tcW w:w="2835" w:type="dxa"/>
          </w:tcPr>
          <w:p w14:paraId="2927F581" w14:textId="44ECA7EA" w:rsidR="00D86E70" w:rsidRPr="00AA64A5" w:rsidRDefault="00D86E70" w:rsidP="00D86E70">
            <w:pPr>
              <w:jc w:val="center"/>
              <w:rPr>
                <w:rFonts w:ascii="Arial" w:hAnsi="Arial" w:cs="Arial"/>
                <w:sz w:val="22"/>
                <w:szCs w:val="22"/>
                <w:lang w:val="lv-LV"/>
              </w:rPr>
            </w:pPr>
            <w:r w:rsidRPr="00AA64A5">
              <w:rPr>
                <w:rFonts w:ascii="Arial" w:eastAsia="Calibri" w:hAnsi="Arial" w:cs="Arial"/>
                <w:sz w:val="22"/>
                <w:szCs w:val="22"/>
                <w:lang w:val="lv-LV"/>
              </w:rPr>
              <w:t>….. gadā</w:t>
            </w:r>
          </w:p>
        </w:tc>
      </w:tr>
      <w:tr w:rsidR="00D86E70" w:rsidRPr="00AA64A5" w14:paraId="0A852F18" w14:textId="77777777" w:rsidTr="00D86E70">
        <w:tc>
          <w:tcPr>
            <w:tcW w:w="3260" w:type="dxa"/>
          </w:tcPr>
          <w:p w14:paraId="56716F22" w14:textId="45F296AC" w:rsidR="00D86E70" w:rsidRPr="00AA64A5" w:rsidRDefault="00D86E70" w:rsidP="00D86E70">
            <w:pPr>
              <w:jc w:val="center"/>
              <w:rPr>
                <w:rFonts w:ascii="Arial" w:hAnsi="Arial" w:cs="Arial"/>
                <w:sz w:val="22"/>
                <w:szCs w:val="22"/>
                <w:lang w:val="lv-LV"/>
              </w:rPr>
            </w:pPr>
            <w:r w:rsidRPr="00AA64A5">
              <w:rPr>
                <w:rFonts w:ascii="Arial" w:eastAsia="Calibri" w:hAnsi="Arial" w:cs="Arial"/>
                <w:sz w:val="22"/>
                <w:szCs w:val="22"/>
                <w:lang w:val="lv-LV"/>
              </w:rPr>
              <w:t>(…)</w:t>
            </w:r>
          </w:p>
        </w:tc>
        <w:tc>
          <w:tcPr>
            <w:tcW w:w="2835" w:type="dxa"/>
          </w:tcPr>
          <w:p w14:paraId="58C14BC8" w14:textId="068B1616" w:rsidR="00D86E70" w:rsidRPr="00AA64A5" w:rsidRDefault="00D86E70" w:rsidP="00D86E70">
            <w:pPr>
              <w:jc w:val="center"/>
              <w:rPr>
                <w:rFonts w:ascii="Arial" w:hAnsi="Arial" w:cs="Arial"/>
                <w:sz w:val="22"/>
                <w:szCs w:val="22"/>
                <w:lang w:val="lv-LV"/>
              </w:rPr>
            </w:pPr>
            <w:r w:rsidRPr="00AA64A5">
              <w:rPr>
                <w:rFonts w:ascii="Arial" w:eastAsia="Calibri" w:hAnsi="Arial" w:cs="Arial"/>
                <w:sz w:val="22"/>
                <w:szCs w:val="22"/>
                <w:lang w:val="lv-LV"/>
              </w:rPr>
              <w:t>(…)</w:t>
            </w:r>
          </w:p>
        </w:tc>
      </w:tr>
    </w:tbl>
    <w:p w14:paraId="0F8FF780" w14:textId="77777777" w:rsidR="00D86E70" w:rsidRPr="00AA64A5" w:rsidRDefault="00D86E70" w:rsidP="008B3047">
      <w:pPr>
        <w:jc w:val="both"/>
        <w:rPr>
          <w:rFonts w:ascii="Arial" w:hAnsi="Arial" w:cs="Arial"/>
          <w:sz w:val="22"/>
          <w:szCs w:val="22"/>
          <w:lang w:val="lv-LV"/>
        </w:rPr>
      </w:pPr>
    </w:p>
    <w:p w14:paraId="0A188707"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3962A88B" w14:textId="77777777" w:rsidR="008B3047" w:rsidRPr="00AA64A5"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 (Pretendents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27A1438C" w14:textId="4F6CF1D7" w:rsidR="008B3047" w:rsidRPr="00AA64A5" w:rsidRDefault="008B3047" w:rsidP="00586855">
      <w:pPr>
        <w:pStyle w:val="Default"/>
        <w:ind w:left="142" w:right="140" w:hanging="142"/>
        <w:rPr>
          <w:rFonts w:ascii="Arial" w:hAnsi="Arial" w:cs="Arial"/>
          <w:i/>
          <w:iCs/>
          <w:sz w:val="22"/>
          <w:szCs w:val="22"/>
        </w:rPr>
      </w:pPr>
      <w:r w:rsidRPr="00AA64A5">
        <w:rPr>
          <w:rFonts w:ascii="Arial" w:hAnsi="Arial" w:cs="Arial"/>
          <w:sz w:val="22"/>
          <w:szCs w:val="22"/>
        </w:rPr>
        <w:t>*</w:t>
      </w:r>
      <w:r w:rsidR="00824D00" w:rsidRPr="00AA64A5">
        <w:rPr>
          <w:rFonts w:ascii="Arial" w:hAnsi="Arial" w:cs="Arial"/>
          <w:i/>
          <w:iCs/>
          <w:sz w:val="22"/>
          <w:szCs w:val="22"/>
        </w:rPr>
        <w:t>ārvalsts</w:t>
      </w:r>
      <w:r w:rsidRPr="00AA64A5">
        <w:rPr>
          <w:rFonts w:ascii="Arial" w:hAnsi="Arial" w:cs="Arial"/>
          <w:i/>
          <w:iCs/>
          <w:sz w:val="22"/>
          <w:szCs w:val="22"/>
        </w:rPr>
        <w:t xml:space="preserve"> </w:t>
      </w:r>
      <w:r w:rsidR="00824D00" w:rsidRPr="00AA64A5">
        <w:rPr>
          <w:rFonts w:ascii="Arial" w:hAnsi="Arial" w:cs="Arial"/>
          <w:i/>
          <w:iCs/>
          <w:sz w:val="22"/>
          <w:szCs w:val="22"/>
        </w:rPr>
        <w:t>pretendents</w:t>
      </w:r>
      <w:r w:rsidRPr="00AA64A5">
        <w:rPr>
          <w:rFonts w:ascii="Arial" w:hAnsi="Arial" w:cs="Arial"/>
          <w:i/>
          <w:iCs/>
          <w:sz w:val="22"/>
          <w:szCs w:val="22"/>
        </w:rPr>
        <w:t xml:space="preserve"> papildus norāda tā mītnes zemes kompetento iestādi, kas nepieciešamības gadījumā var apliecināt reģistrācijas faktu</w:t>
      </w:r>
    </w:p>
    <w:p w14:paraId="70A924F4" w14:textId="77777777" w:rsidR="008B3047" w:rsidRPr="00AA64A5" w:rsidRDefault="008B3047" w:rsidP="00586855">
      <w:pPr>
        <w:pStyle w:val="Default"/>
        <w:ind w:left="142" w:right="140" w:hanging="142"/>
        <w:rPr>
          <w:rFonts w:ascii="Arial" w:hAnsi="Arial" w:cs="Arial"/>
          <w:i/>
          <w:iCs/>
          <w:sz w:val="22"/>
          <w:szCs w:val="22"/>
        </w:rPr>
      </w:pPr>
    </w:p>
    <w:p w14:paraId="23FB8F57" w14:textId="4D32E150" w:rsidR="008B304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14"/>
      </w:r>
      <w:r w:rsidRPr="00AA64A5">
        <w:rPr>
          <w:rFonts w:ascii="Arial" w:hAnsi="Arial" w:cs="Arial"/>
          <w:sz w:val="22"/>
          <w:szCs w:val="22"/>
        </w:rPr>
        <w:t xml:space="preserve"> amats, vārds un uzvārds ________________ </w:t>
      </w:r>
    </w:p>
    <w:p w14:paraId="04B6C943" w14:textId="77777777" w:rsidR="008B3047" w:rsidRPr="00AA64A5" w:rsidRDefault="008B3047" w:rsidP="00586855">
      <w:pPr>
        <w:pStyle w:val="BodyTextIndent"/>
        <w:ind w:left="5040" w:right="140"/>
        <w:jc w:val="center"/>
        <w:rPr>
          <w:rFonts w:ascii="Arial" w:hAnsi="Arial" w:cs="Arial"/>
          <w:szCs w:val="22"/>
          <w:lang w:val="lv-LV"/>
        </w:rPr>
      </w:pPr>
    </w:p>
    <w:p w14:paraId="7353BBD8" w14:textId="77777777" w:rsidR="008B3047" w:rsidRPr="00AA64A5" w:rsidRDefault="008B3047" w:rsidP="00CE22ED">
      <w:pPr>
        <w:pStyle w:val="BodyTextIndent"/>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BodyTextIndent"/>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footerReference w:type="even" r:id="rId8"/>
          <w:footerReference w:type="default" r:id="rId9"/>
          <w:pgSz w:w="11906" w:h="16838"/>
          <w:pgMar w:top="1134" w:right="851" w:bottom="1418" w:left="1701" w:header="709" w:footer="709" w:gutter="0"/>
          <w:cols w:space="708"/>
          <w:titlePg/>
          <w:docGrid w:linePitch="360"/>
        </w:sectPr>
      </w:pPr>
    </w:p>
    <w:p w14:paraId="4473384A" w14:textId="77777777" w:rsidR="008B3047" w:rsidRPr="00AA64A5" w:rsidRDefault="008B3047" w:rsidP="008B3047">
      <w:pPr>
        <w:keepNext/>
        <w:overflowPunct w:val="0"/>
        <w:autoSpaceDE w:val="0"/>
        <w:autoSpaceDN w:val="0"/>
        <w:adjustRightInd w:val="0"/>
        <w:jc w:val="right"/>
        <w:textAlignment w:val="baseline"/>
        <w:outlineLvl w:val="3"/>
        <w:rPr>
          <w:rFonts w:ascii="Arial" w:hAnsi="Arial" w:cs="Arial"/>
          <w:b/>
          <w:bCs/>
          <w:lang w:val="lv-LV" w:eastAsia="x-none"/>
        </w:rPr>
      </w:pPr>
      <w:r w:rsidRPr="00AA64A5">
        <w:rPr>
          <w:rFonts w:ascii="Arial" w:hAnsi="Arial" w:cs="Arial"/>
          <w:b/>
          <w:lang w:val="lv-LV"/>
        </w:rPr>
        <w:lastRenderedPageBreak/>
        <w:t>2</w:t>
      </w:r>
      <w:r w:rsidRPr="00AA64A5">
        <w:rPr>
          <w:rFonts w:ascii="Arial" w:hAnsi="Arial" w:cs="Arial"/>
          <w:b/>
          <w:bCs/>
          <w:lang w:val="lv-LV" w:eastAsia="x-none"/>
        </w:rPr>
        <w:t xml:space="preserve">.pielikums </w:t>
      </w:r>
    </w:p>
    <w:p w14:paraId="134337DE" w14:textId="77777777" w:rsidR="008B3047" w:rsidRPr="00AA64A5" w:rsidRDefault="008B3047" w:rsidP="008B3047">
      <w:pPr>
        <w:jc w:val="right"/>
        <w:rPr>
          <w:rFonts w:ascii="Arial" w:hAnsi="Arial" w:cs="Arial"/>
          <w:lang w:val="lv-LV"/>
        </w:rPr>
      </w:pPr>
      <w:r w:rsidRPr="00AA64A5">
        <w:rPr>
          <w:rFonts w:ascii="Arial" w:hAnsi="Arial" w:cs="Arial"/>
          <w:lang w:val="lv-LV"/>
        </w:rPr>
        <w:t xml:space="preserve">VAS “Latvijas dzelzceļš” sarunu procedūras ar publikāciju </w:t>
      </w:r>
    </w:p>
    <w:p w14:paraId="14C2EFFB" w14:textId="29EF8DF0" w:rsidR="008B3047" w:rsidRPr="00AA64A5" w:rsidRDefault="008B3047" w:rsidP="008B3047">
      <w:pPr>
        <w:jc w:val="right"/>
        <w:rPr>
          <w:rFonts w:ascii="Arial" w:hAnsi="Arial" w:cs="Arial"/>
          <w:lang w:val="lv-LV"/>
        </w:rPr>
      </w:pPr>
      <w:r w:rsidRPr="00AA64A5">
        <w:rPr>
          <w:rFonts w:ascii="Arial" w:hAnsi="Arial" w:cs="Arial"/>
          <w:lang w:val="lv-LV"/>
        </w:rPr>
        <w:t>“</w:t>
      </w:r>
      <w:r w:rsidR="00A940F4" w:rsidRPr="00AA64A5">
        <w:rPr>
          <w:rFonts w:ascii="Arial" w:hAnsi="Arial" w:cs="Arial"/>
          <w:lang w:val="lv-LV"/>
        </w:rPr>
        <w:t>Datorizēto darba vietu apkalpošanas pakalpojuma iegāde</w:t>
      </w:r>
      <w:r w:rsidRPr="00AA64A5">
        <w:rPr>
          <w:rFonts w:ascii="Arial" w:hAnsi="Arial" w:cs="Arial"/>
          <w:lang w:val="lv-LV"/>
        </w:rPr>
        <w:t>” nolikumam</w:t>
      </w:r>
    </w:p>
    <w:p w14:paraId="157D29BB" w14:textId="77777777" w:rsidR="008B3047" w:rsidRPr="00AA64A5" w:rsidRDefault="008B3047" w:rsidP="008B3047">
      <w:pPr>
        <w:jc w:val="right"/>
        <w:rPr>
          <w:rFonts w:ascii="Arial" w:hAnsi="Arial" w:cs="Arial"/>
          <w:lang w:val="lv-LV"/>
        </w:rPr>
      </w:pPr>
    </w:p>
    <w:p w14:paraId="7DB6B196" w14:textId="48557584" w:rsidR="008B3047" w:rsidRPr="00AA64A5" w:rsidRDefault="00A940F4" w:rsidP="008B3047">
      <w:pPr>
        <w:overflowPunct w:val="0"/>
        <w:autoSpaceDE w:val="0"/>
        <w:autoSpaceDN w:val="0"/>
        <w:adjustRightInd w:val="0"/>
        <w:jc w:val="center"/>
        <w:rPr>
          <w:rFonts w:ascii="Arial" w:hAnsi="Arial" w:cs="Arial"/>
          <w:b/>
          <w:caps/>
          <w:lang w:val="lv-LV"/>
        </w:rPr>
      </w:pPr>
      <w:r w:rsidRPr="00AA64A5">
        <w:rPr>
          <w:rFonts w:ascii="Arial" w:hAnsi="Arial" w:cs="Arial"/>
          <w:b/>
          <w:caps/>
          <w:lang w:val="lv-LV"/>
        </w:rPr>
        <w:t>Darba uzdevums</w:t>
      </w:r>
    </w:p>
    <w:p w14:paraId="77F4C579" w14:textId="0448A47A" w:rsidR="00A940F4" w:rsidRPr="00AA64A5" w:rsidRDefault="00A940F4" w:rsidP="008B3047">
      <w:pPr>
        <w:overflowPunct w:val="0"/>
        <w:autoSpaceDE w:val="0"/>
        <w:autoSpaceDN w:val="0"/>
        <w:adjustRightInd w:val="0"/>
        <w:jc w:val="center"/>
        <w:rPr>
          <w:rFonts w:ascii="Arial" w:hAnsi="Arial" w:cs="Arial"/>
          <w:b/>
          <w:caps/>
          <w:lang w:val="lv-LV"/>
        </w:rPr>
      </w:pPr>
    </w:p>
    <w:p w14:paraId="645F7EE6" w14:textId="790AD8FA" w:rsidR="008A7585" w:rsidRPr="00CD20EB" w:rsidRDefault="008A7585" w:rsidP="008A7585">
      <w:pPr>
        <w:pStyle w:val="ListParagraph"/>
        <w:numPr>
          <w:ilvl w:val="0"/>
          <w:numId w:val="38"/>
        </w:numPr>
        <w:overflowPunct w:val="0"/>
        <w:autoSpaceDE w:val="0"/>
        <w:autoSpaceDN w:val="0"/>
        <w:adjustRightInd w:val="0"/>
        <w:textAlignment w:val="baseline"/>
        <w:rPr>
          <w:rFonts w:ascii="Arial" w:hAnsi="Arial" w:cs="Arial"/>
          <w:b/>
          <w:sz w:val="22"/>
          <w:szCs w:val="22"/>
          <w:lang w:val="lv-LV"/>
        </w:rPr>
      </w:pPr>
      <w:bookmarkStart w:id="17" w:name="_Ref392659524"/>
      <w:r w:rsidRPr="00CD20EB">
        <w:rPr>
          <w:rFonts w:ascii="Arial" w:hAnsi="Arial" w:cs="Arial"/>
          <w:b/>
          <w:sz w:val="22"/>
          <w:szCs w:val="22"/>
          <w:lang w:val="lv-LV"/>
        </w:rPr>
        <w:t>Vispārīgie nosacījumi</w:t>
      </w:r>
    </w:p>
    <w:p w14:paraId="529D45C7" w14:textId="66082047" w:rsidR="007325BC" w:rsidRPr="00CD20EB" w:rsidRDefault="007325BC" w:rsidP="00A940F4">
      <w:pPr>
        <w:numPr>
          <w:ilvl w:val="0"/>
          <w:numId w:val="34"/>
        </w:numPr>
        <w:overflowPunct w:val="0"/>
        <w:autoSpaceDE w:val="0"/>
        <w:autoSpaceDN w:val="0"/>
        <w:adjustRightInd w:val="0"/>
        <w:textAlignment w:val="baseline"/>
        <w:rPr>
          <w:rFonts w:ascii="Arial" w:hAnsi="Arial" w:cs="Arial"/>
          <w:bCs/>
          <w:sz w:val="22"/>
          <w:szCs w:val="22"/>
          <w:lang w:val="lv-LV"/>
        </w:rPr>
      </w:pPr>
      <w:r w:rsidRPr="00CD20EB">
        <w:rPr>
          <w:rFonts w:ascii="Arial" w:hAnsi="Arial" w:cs="Arial"/>
          <w:bCs/>
          <w:sz w:val="22"/>
          <w:szCs w:val="22"/>
          <w:lang w:val="lv-LV"/>
        </w:rPr>
        <w:t>Pakalpojums: Datorizēto darba vietu apkalpošanas pakalpojums</w:t>
      </w:r>
      <w:r w:rsidR="00DC3212" w:rsidRPr="00CD20EB">
        <w:rPr>
          <w:rFonts w:ascii="Arial" w:hAnsi="Arial" w:cs="Arial"/>
          <w:bCs/>
          <w:sz w:val="22"/>
          <w:szCs w:val="22"/>
          <w:lang w:val="lv-LV"/>
        </w:rPr>
        <w:t>.</w:t>
      </w:r>
    </w:p>
    <w:p w14:paraId="04AA5F44" w14:textId="77777777" w:rsidR="008A7585" w:rsidRPr="00CD20EB" w:rsidRDefault="008A7585" w:rsidP="008A7585">
      <w:pPr>
        <w:numPr>
          <w:ilvl w:val="0"/>
          <w:numId w:val="34"/>
        </w:numPr>
        <w:overflowPunct w:val="0"/>
        <w:autoSpaceDE w:val="0"/>
        <w:autoSpaceDN w:val="0"/>
        <w:adjustRightInd w:val="0"/>
        <w:textAlignment w:val="baseline"/>
        <w:rPr>
          <w:rFonts w:ascii="Arial" w:hAnsi="Arial" w:cs="Arial"/>
          <w:bCs/>
          <w:sz w:val="22"/>
          <w:szCs w:val="22"/>
          <w:lang w:val="lv-LV"/>
        </w:rPr>
      </w:pPr>
      <w:r w:rsidRPr="00CD20EB">
        <w:rPr>
          <w:rFonts w:ascii="Arial" w:hAnsi="Arial" w:cs="Arial"/>
          <w:bCs/>
          <w:sz w:val="22"/>
          <w:szCs w:val="22"/>
          <w:lang w:val="lv-LV"/>
        </w:rPr>
        <w:t>Darba uzdevumā lietoto terminu skaidrojums: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8A7585" w:rsidRPr="00CD20EB" w14:paraId="1EAB1404" w14:textId="77777777" w:rsidTr="00BF2CE7">
        <w:tc>
          <w:tcPr>
            <w:tcW w:w="2694" w:type="dxa"/>
            <w:vAlign w:val="center"/>
          </w:tcPr>
          <w:p w14:paraId="17155559"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Pasūtītājs (LDz):</w:t>
            </w:r>
          </w:p>
        </w:tc>
        <w:tc>
          <w:tcPr>
            <w:tcW w:w="6378" w:type="dxa"/>
            <w:vAlign w:val="center"/>
          </w:tcPr>
          <w:p w14:paraId="2878002A" w14:textId="77777777" w:rsidR="008A7585" w:rsidRPr="00CD20EB" w:rsidRDefault="008A7585" w:rsidP="00BF2CE7">
            <w:pPr>
              <w:jc w:val="both"/>
              <w:rPr>
                <w:rFonts w:ascii="Arial" w:hAnsi="Arial" w:cs="Arial"/>
                <w:sz w:val="22"/>
                <w:szCs w:val="22"/>
                <w:lang w:val="lv-LV"/>
              </w:rPr>
            </w:pPr>
            <w:r w:rsidRPr="00CD20EB">
              <w:rPr>
                <w:rFonts w:ascii="Arial" w:hAnsi="Arial" w:cs="Arial"/>
                <w:lang w:val="lv-LV"/>
              </w:rPr>
              <w:t>VAS “Latvijas dzelzceļš” (vienotais reģistrācijas Nr. 40003032065</w:t>
            </w:r>
          </w:p>
        </w:tc>
      </w:tr>
      <w:tr w:rsidR="008A7585" w:rsidRPr="00372C84" w14:paraId="74240EDB" w14:textId="77777777" w:rsidTr="00BF2CE7">
        <w:tc>
          <w:tcPr>
            <w:tcW w:w="2694" w:type="dxa"/>
            <w:vAlign w:val="center"/>
          </w:tcPr>
          <w:p w14:paraId="242B9F3E"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Izpildītājs:</w:t>
            </w:r>
          </w:p>
        </w:tc>
        <w:tc>
          <w:tcPr>
            <w:tcW w:w="6378" w:type="dxa"/>
            <w:vAlign w:val="center"/>
          </w:tcPr>
          <w:p w14:paraId="3888D36F" w14:textId="77777777" w:rsidR="008A7585" w:rsidRPr="00CD20EB" w:rsidRDefault="008A7585" w:rsidP="00BF2CE7">
            <w:pPr>
              <w:jc w:val="both"/>
              <w:rPr>
                <w:rFonts w:ascii="Arial" w:hAnsi="Arial" w:cs="Arial"/>
                <w:sz w:val="22"/>
                <w:szCs w:val="22"/>
                <w:lang w:val="lv-LV"/>
              </w:rPr>
            </w:pPr>
            <w:r w:rsidRPr="00CD20EB">
              <w:rPr>
                <w:rFonts w:ascii="Arial" w:hAnsi="Arial" w:cs="Arial"/>
                <w:lang w:val="lv-LV"/>
              </w:rPr>
              <w:t>datorizēto darba vietu apkalpošanas pakalpojuma veicējs,</w:t>
            </w:r>
            <w:r w:rsidRPr="00CD20EB">
              <w:rPr>
                <w:rFonts w:ascii="Arial" w:hAnsi="Arial" w:cs="Arial"/>
                <w:sz w:val="22"/>
                <w:szCs w:val="22"/>
                <w:lang w:val="lv-LV"/>
              </w:rPr>
              <w:t xml:space="preserve"> ar kuru sarunu procedūras ar publikāciju “Datorizēto darba vietu apkalpošanas pakalpojuma iegāde” rezultātā tiek noslēgts līgums par pakalpojuma veikšanu</w:t>
            </w:r>
          </w:p>
        </w:tc>
      </w:tr>
      <w:tr w:rsidR="008A7585" w:rsidRPr="00CD20EB" w14:paraId="4C32B457" w14:textId="77777777" w:rsidTr="00BF2CE7">
        <w:tc>
          <w:tcPr>
            <w:tcW w:w="2694" w:type="dxa"/>
            <w:vAlign w:val="center"/>
          </w:tcPr>
          <w:p w14:paraId="265AD6FB"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Abonētie pakalpojumi</w:t>
            </w:r>
          </w:p>
        </w:tc>
        <w:tc>
          <w:tcPr>
            <w:tcW w:w="6378" w:type="dxa"/>
            <w:vAlign w:val="center"/>
          </w:tcPr>
          <w:p w14:paraId="05F6128F" w14:textId="4358D51D"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 xml:space="preserve">Pakalpojumi, kas norādīti Darba uzdevuma </w:t>
            </w:r>
            <w:r w:rsidR="00494F04" w:rsidRPr="00CD20EB">
              <w:rPr>
                <w:rFonts w:ascii="Arial" w:hAnsi="Arial" w:cs="Arial"/>
                <w:sz w:val="22"/>
                <w:szCs w:val="22"/>
                <w:lang w:val="lv-LV"/>
              </w:rPr>
              <w:t>I daļas 1.punktā</w:t>
            </w:r>
            <w:r w:rsidRPr="00CD20EB">
              <w:rPr>
                <w:rFonts w:ascii="Arial" w:hAnsi="Arial" w:cs="Arial"/>
                <w:sz w:val="22"/>
                <w:szCs w:val="22"/>
                <w:lang w:val="lv-LV"/>
              </w:rPr>
              <w:t>.</w:t>
            </w:r>
          </w:p>
        </w:tc>
      </w:tr>
      <w:tr w:rsidR="008A7585" w:rsidRPr="00372C84" w14:paraId="298F3A99" w14:textId="77777777" w:rsidTr="00BF2CE7">
        <w:tc>
          <w:tcPr>
            <w:tcW w:w="2694" w:type="dxa"/>
            <w:vAlign w:val="center"/>
          </w:tcPr>
          <w:p w14:paraId="503D56E1"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 xml:space="preserve">Datorizēta darbavieta </w:t>
            </w:r>
          </w:p>
          <w:p w14:paraId="5C3AD772"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(arī DDV)</w:t>
            </w:r>
          </w:p>
        </w:tc>
        <w:tc>
          <w:tcPr>
            <w:tcW w:w="6378" w:type="dxa"/>
            <w:vAlign w:val="center"/>
          </w:tcPr>
          <w:p w14:paraId="586804DB" w14:textId="77777777"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Datortehnikas un programmatūras komplekts, kas ietver datoru, drukas iekārtu, citas perifērijas iekārtas, nepārtrauktas barošanas bloku, kā arī programmatūru, kas ir norādīta šajā darba uzdevumā.</w:t>
            </w:r>
          </w:p>
        </w:tc>
      </w:tr>
      <w:tr w:rsidR="008A7585" w:rsidRPr="00CD20EB" w14:paraId="4CC84232" w14:textId="77777777" w:rsidTr="00BF2CE7">
        <w:tc>
          <w:tcPr>
            <w:tcW w:w="2694" w:type="dxa"/>
            <w:vAlign w:val="center"/>
          </w:tcPr>
          <w:p w14:paraId="76C7CEC7"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Standarta DDV</w:t>
            </w:r>
          </w:p>
        </w:tc>
        <w:tc>
          <w:tcPr>
            <w:tcW w:w="6378" w:type="dxa"/>
            <w:vAlign w:val="center"/>
          </w:tcPr>
          <w:p w14:paraId="6A54A845" w14:textId="051B7A1F"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DDV</w:t>
            </w:r>
            <w:r w:rsidR="0016070E">
              <w:rPr>
                <w:rFonts w:ascii="Arial" w:hAnsi="Arial" w:cs="Arial"/>
                <w:sz w:val="22"/>
                <w:szCs w:val="22"/>
                <w:lang w:val="lv-LV"/>
              </w:rPr>
              <w:t>,</w:t>
            </w:r>
            <w:r w:rsidRPr="00CD20EB">
              <w:rPr>
                <w:rFonts w:ascii="Arial" w:hAnsi="Arial" w:cs="Arial"/>
                <w:sz w:val="22"/>
                <w:szCs w:val="22"/>
                <w:lang w:val="lv-LV"/>
              </w:rPr>
              <w:t xml:space="preserve"> kurām noteikts darba laiks piecas </w:t>
            </w:r>
            <w:r w:rsidR="00494F04" w:rsidRPr="00CD20EB">
              <w:rPr>
                <w:rFonts w:ascii="Arial" w:hAnsi="Arial" w:cs="Arial"/>
                <w:sz w:val="22"/>
                <w:szCs w:val="22"/>
                <w:lang w:val="lv-LV"/>
              </w:rPr>
              <w:t xml:space="preserve">Pasūtītāja darba </w:t>
            </w:r>
            <w:r w:rsidRPr="00CD20EB">
              <w:rPr>
                <w:rFonts w:ascii="Arial" w:hAnsi="Arial" w:cs="Arial"/>
                <w:sz w:val="22"/>
                <w:szCs w:val="22"/>
                <w:lang w:val="lv-LV"/>
              </w:rPr>
              <w:t xml:space="preserve">dienas nedēļā </w:t>
            </w:r>
            <w:r w:rsidR="0016070E">
              <w:rPr>
                <w:rFonts w:ascii="Arial" w:hAnsi="Arial" w:cs="Arial"/>
                <w:sz w:val="22"/>
                <w:szCs w:val="22"/>
                <w:lang w:val="lv-LV"/>
              </w:rPr>
              <w:t xml:space="preserve">darba laikā </w:t>
            </w:r>
            <w:r w:rsidRPr="00CD20EB">
              <w:rPr>
                <w:rFonts w:ascii="Arial" w:hAnsi="Arial" w:cs="Arial"/>
                <w:sz w:val="22"/>
                <w:szCs w:val="22"/>
                <w:lang w:val="lv-LV"/>
              </w:rPr>
              <w:t>no plkst. 8:00-17:00.</w:t>
            </w:r>
          </w:p>
        </w:tc>
      </w:tr>
      <w:tr w:rsidR="008A7585" w:rsidRPr="00CD20EB" w14:paraId="22BA7147" w14:textId="77777777" w:rsidTr="00BF2CE7">
        <w:tc>
          <w:tcPr>
            <w:tcW w:w="2694" w:type="dxa"/>
            <w:vAlign w:val="center"/>
          </w:tcPr>
          <w:p w14:paraId="39A05DEB"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Tehnoloģiskās DDV</w:t>
            </w:r>
          </w:p>
        </w:tc>
        <w:tc>
          <w:tcPr>
            <w:tcW w:w="6378" w:type="dxa"/>
            <w:vAlign w:val="center"/>
          </w:tcPr>
          <w:p w14:paraId="583FCD79" w14:textId="2B30ECC8"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DDV</w:t>
            </w:r>
            <w:r w:rsidR="0086116D">
              <w:rPr>
                <w:rFonts w:ascii="Arial" w:hAnsi="Arial" w:cs="Arial"/>
                <w:sz w:val="22"/>
                <w:szCs w:val="22"/>
                <w:lang w:val="lv-LV"/>
              </w:rPr>
              <w:t>,</w:t>
            </w:r>
            <w:r w:rsidRPr="00CD20EB">
              <w:rPr>
                <w:rFonts w:ascii="Arial" w:hAnsi="Arial" w:cs="Arial"/>
                <w:sz w:val="22"/>
                <w:szCs w:val="22"/>
                <w:lang w:val="lv-LV"/>
              </w:rPr>
              <w:t xml:space="preserve"> kurām noteikt</w:t>
            </w:r>
            <w:r w:rsidR="0086116D">
              <w:rPr>
                <w:rFonts w:ascii="Arial" w:hAnsi="Arial" w:cs="Arial"/>
                <w:sz w:val="22"/>
                <w:szCs w:val="22"/>
                <w:lang w:val="lv-LV"/>
              </w:rPr>
              <w:t xml:space="preserve">a </w:t>
            </w:r>
            <w:r w:rsidRPr="00CD20EB">
              <w:rPr>
                <w:rFonts w:ascii="Arial" w:hAnsi="Arial" w:cs="Arial"/>
                <w:sz w:val="22"/>
                <w:szCs w:val="22"/>
                <w:lang w:val="lv-LV"/>
              </w:rPr>
              <w:t xml:space="preserve">darba laiks septiņas </w:t>
            </w:r>
            <w:r w:rsidR="00494F04" w:rsidRPr="00CD20EB">
              <w:rPr>
                <w:rFonts w:ascii="Arial" w:hAnsi="Arial" w:cs="Arial"/>
                <w:sz w:val="22"/>
                <w:szCs w:val="22"/>
                <w:lang w:val="lv-LV"/>
              </w:rPr>
              <w:t xml:space="preserve">kalendārās </w:t>
            </w:r>
            <w:r w:rsidRPr="00CD20EB">
              <w:rPr>
                <w:rFonts w:ascii="Arial" w:hAnsi="Arial" w:cs="Arial"/>
                <w:sz w:val="22"/>
                <w:szCs w:val="22"/>
                <w:lang w:val="lv-LV"/>
              </w:rPr>
              <w:t>dienas nedēļā no plkst. 00-24.</w:t>
            </w:r>
          </w:p>
        </w:tc>
      </w:tr>
      <w:tr w:rsidR="008A7585" w:rsidRPr="00372C84" w14:paraId="68322A0D" w14:textId="77777777" w:rsidTr="00BF2CE7">
        <w:tc>
          <w:tcPr>
            <w:tcW w:w="2694" w:type="dxa"/>
            <w:vAlign w:val="center"/>
          </w:tcPr>
          <w:p w14:paraId="65986DDC" w14:textId="77777777" w:rsidR="008A7585" w:rsidRPr="00CD20EB" w:rsidRDefault="008A7585" w:rsidP="00BF2CE7">
            <w:pPr>
              <w:rPr>
                <w:rFonts w:ascii="Arial" w:hAnsi="Arial" w:cs="Arial"/>
                <w:b/>
                <w:bCs/>
                <w:sz w:val="22"/>
                <w:szCs w:val="22"/>
                <w:lang w:val="lv-LV"/>
              </w:rPr>
            </w:pPr>
            <w:r w:rsidRPr="00CD20EB">
              <w:rPr>
                <w:rFonts w:ascii="Arial" w:hAnsi="Arial" w:cs="Arial"/>
                <w:b/>
                <w:bCs/>
                <w:sz w:val="22"/>
                <w:szCs w:val="22"/>
                <w:lang w:val="lv-LV"/>
              </w:rPr>
              <w:t>ITTPAS</w:t>
            </w:r>
          </w:p>
        </w:tc>
        <w:tc>
          <w:tcPr>
            <w:tcW w:w="6378" w:type="dxa"/>
            <w:vAlign w:val="center"/>
          </w:tcPr>
          <w:p w14:paraId="23BB6C30" w14:textId="77777777"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 xml:space="preserve">IT&amp;T pieteikumu apstrādes sistēma, kas nodrošina IT&amp;T pieteikumu reģistrēšanu, izsekojamību un dažādu pārskatu veidošanu. </w:t>
            </w:r>
          </w:p>
        </w:tc>
      </w:tr>
      <w:tr w:rsidR="008A7585" w:rsidRPr="00372C84" w14:paraId="341AE8E9" w14:textId="77777777" w:rsidTr="00BF2CE7">
        <w:tc>
          <w:tcPr>
            <w:tcW w:w="2694" w:type="dxa"/>
            <w:tcBorders>
              <w:top w:val="single" w:sz="4" w:space="0" w:color="auto"/>
              <w:left w:val="single" w:sz="4" w:space="0" w:color="auto"/>
              <w:bottom w:val="single" w:sz="4" w:space="0" w:color="auto"/>
              <w:right w:val="single" w:sz="4" w:space="0" w:color="auto"/>
            </w:tcBorders>
            <w:vAlign w:val="center"/>
          </w:tcPr>
          <w:p w14:paraId="678432E6"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Incidents</w:t>
            </w:r>
          </w:p>
        </w:tc>
        <w:tc>
          <w:tcPr>
            <w:tcW w:w="6378" w:type="dxa"/>
            <w:tcBorders>
              <w:top w:val="single" w:sz="4" w:space="0" w:color="auto"/>
              <w:left w:val="single" w:sz="4" w:space="0" w:color="auto"/>
              <w:bottom w:val="single" w:sz="4" w:space="0" w:color="auto"/>
              <w:right w:val="single" w:sz="4" w:space="0" w:color="auto"/>
            </w:tcBorders>
            <w:vAlign w:val="center"/>
          </w:tcPr>
          <w:p w14:paraId="55A19D43" w14:textId="77777777"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Notikums, kas nav sastāvdaļa no normālas informācijas tehnoloģiju (IT) pakalpojuma ekspluatācijas un ir izsaucis vai var izsaukt IT pakalpojuma darbības pārtraukumu vai ietekmēt IT pakalpojuma kvalitāti.</w:t>
            </w:r>
          </w:p>
        </w:tc>
      </w:tr>
      <w:tr w:rsidR="008A7585" w:rsidRPr="00372C84" w14:paraId="4CEBF1F1" w14:textId="77777777" w:rsidTr="00BF2CE7">
        <w:tc>
          <w:tcPr>
            <w:tcW w:w="2694" w:type="dxa"/>
            <w:tcBorders>
              <w:top w:val="single" w:sz="4" w:space="0" w:color="auto"/>
              <w:left w:val="single" w:sz="4" w:space="0" w:color="auto"/>
              <w:bottom w:val="single" w:sz="4" w:space="0" w:color="auto"/>
              <w:right w:val="single" w:sz="4" w:space="0" w:color="auto"/>
            </w:tcBorders>
            <w:vAlign w:val="center"/>
          </w:tcPr>
          <w:p w14:paraId="0765F6C2"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Servisa pieprasījums</w:t>
            </w:r>
          </w:p>
        </w:tc>
        <w:tc>
          <w:tcPr>
            <w:tcW w:w="6378" w:type="dxa"/>
            <w:tcBorders>
              <w:top w:val="single" w:sz="4" w:space="0" w:color="auto"/>
              <w:left w:val="single" w:sz="4" w:space="0" w:color="auto"/>
              <w:bottom w:val="single" w:sz="4" w:space="0" w:color="auto"/>
              <w:right w:val="single" w:sz="4" w:space="0" w:color="auto"/>
            </w:tcBorders>
            <w:vAlign w:val="center"/>
          </w:tcPr>
          <w:p w14:paraId="6DB82839" w14:textId="77777777"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Lietotāja pieprasījums pēc standarta darba IT pakalpojumos, kuriem nav nepieciešama papildus saskaņošana un kas nemaina pakalpojuma konfigurāciju.</w:t>
            </w:r>
          </w:p>
        </w:tc>
      </w:tr>
      <w:tr w:rsidR="008A7585" w:rsidRPr="00372C84" w14:paraId="0AB732D4" w14:textId="77777777" w:rsidTr="00BF2CE7">
        <w:tc>
          <w:tcPr>
            <w:tcW w:w="2694" w:type="dxa"/>
            <w:tcBorders>
              <w:top w:val="single" w:sz="4" w:space="0" w:color="auto"/>
              <w:left w:val="single" w:sz="4" w:space="0" w:color="auto"/>
              <w:bottom w:val="single" w:sz="4" w:space="0" w:color="auto"/>
              <w:right w:val="single" w:sz="4" w:space="0" w:color="auto"/>
            </w:tcBorders>
            <w:vAlign w:val="center"/>
          </w:tcPr>
          <w:p w14:paraId="12AD7F4C"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Izpildes laiks</w:t>
            </w:r>
          </w:p>
        </w:tc>
        <w:tc>
          <w:tcPr>
            <w:tcW w:w="6378" w:type="dxa"/>
            <w:tcBorders>
              <w:top w:val="single" w:sz="4" w:space="0" w:color="auto"/>
              <w:left w:val="single" w:sz="4" w:space="0" w:color="auto"/>
              <w:bottom w:val="single" w:sz="4" w:space="0" w:color="auto"/>
              <w:right w:val="single" w:sz="4" w:space="0" w:color="auto"/>
            </w:tcBorders>
            <w:vAlign w:val="center"/>
          </w:tcPr>
          <w:p w14:paraId="24F94ACC" w14:textId="77777777"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Laika intervāls starp pieteikuma risināšanas uzsākšanas brīdi un pieteikuma izpildei.</w:t>
            </w:r>
          </w:p>
        </w:tc>
      </w:tr>
      <w:tr w:rsidR="008A7585" w:rsidRPr="00372C84" w14:paraId="3A072FF2" w14:textId="77777777" w:rsidTr="00BF2CE7">
        <w:tc>
          <w:tcPr>
            <w:tcW w:w="2694" w:type="dxa"/>
            <w:tcBorders>
              <w:top w:val="single" w:sz="4" w:space="0" w:color="auto"/>
              <w:left w:val="single" w:sz="4" w:space="0" w:color="auto"/>
              <w:bottom w:val="single" w:sz="4" w:space="0" w:color="auto"/>
              <w:right w:val="single" w:sz="4" w:space="0" w:color="auto"/>
            </w:tcBorders>
            <w:vAlign w:val="center"/>
          </w:tcPr>
          <w:p w14:paraId="3125A3C4"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Pasūtamie pakalpojumi</w:t>
            </w:r>
          </w:p>
        </w:tc>
        <w:tc>
          <w:tcPr>
            <w:tcW w:w="6378" w:type="dxa"/>
            <w:tcBorders>
              <w:top w:val="single" w:sz="4" w:space="0" w:color="auto"/>
              <w:left w:val="single" w:sz="4" w:space="0" w:color="auto"/>
              <w:bottom w:val="single" w:sz="4" w:space="0" w:color="auto"/>
              <w:right w:val="single" w:sz="4" w:space="0" w:color="auto"/>
            </w:tcBorders>
            <w:vAlign w:val="center"/>
          </w:tcPr>
          <w:p w14:paraId="0C086B40" w14:textId="642E637B"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 xml:space="preserve">Pakalpojumi, kas norādīti Darba uzdevuma </w:t>
            </w:r>
            <w:r w:rsidR="00494F04" w:rsidRPr="00CD20EB">
              <w:rPr>
                <w:rFonts w:ascii="Arial" w:hAnsi="Arial" w:cs="Arial"/>
                <w:sz w:val="22"/>
                <w:szCs w:val="22"/>
                <w:lang w:val="lv-LV"/>
              </w:rPr>
              <w:t>II daļas 2.</w:t>
            </w:r>
            <w:r w:rsidRPr="00CD20EB">
              <w:rPr>
                <w:rFonts w:ascii="Arial" w:hAnsi="Arial" w:cs="Arial"/>
                <w:sz w:val="22"/>
                <w:szCs w:val="22"/>
                <w:lang w:val="lv-LV"/>
              </w:rPr>
              <w:t>punktā</w:t>
            </w:r>
          </w:p>
        </w:tc>
      </w:tr>
      <w:tr w:rsidR="008A7585" w:rsidRPr="00372C84" w14:paraId="3EF65D10" w14:textId="77777777" w:rsidTr="00BF2CE7">
        <w:tc>
          <w:tcPr>
            <w:tcW w:w="2694" w:type="dxa"/>
            <w:tcBorders>
              <w:top w:val="single" w:sz="4" w:space="0" w:color="auto"/>
              <w:left w:val="single" w:sz="4" w:space="0" w:color="auto"/>
              <w:bottom w:val="single" w:sz="4" w:space="0" w:color="auto"/>
              <w:right w:val="single" w:sz="4" w:space="0" w:color="auto"/>
            </w:tcBorders>
            <w:vAlign w:val="center"/>
          </w:tcPr>
          <w:p w14:paraId="40C72B82"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Perifērijas iekārta</w:t>
            </w:r>
          </w:p>
        </w:tc>
        <w:tc>
          <w:tcPr>
            <w:tcW w:w="6378" w:type="dxa"/>
            <w:tcBorders>
              <w:top w:val="single" w:sz="4" w:space="0" w:color="auto"/>
              <w:left w:val="single" w:sz="4" w:space="0" w:color="auto"/>
              <w:bottom w:val="single" w:sz="4" w:space="0" w:color="auto"/>
              <w:right w:val="single" w:sz="4" w:space="0" w:color="auto"/>
            </w:tcBorders>
            <w:vAlign w:val="center"/>
          </w:tcPr>
          <w:p w14:paraId="33DCF6D7" w14:textId="77777777"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Jebkura datu apstrādes sistēmas ierīce, kas konstruktīvi atdalīta no datora vai datorizētās darba vietas un sniedz papildus iespējas</w:t>
            </w:r>
          </w:p>
        </w:tc>
      </w:tr>
      <w:tr w:rsidR="008A7585" w:rsidRPr="00CD20EB" w14:paraId="75C9883A" w14:textId="77777777" w:rsidTr="00BF2CE7">
        <w:tc>
          <w:tcPr>
            <w:tcW w:w="2694" w:type="dxa"/>
            <w:tcBorders>
              <w:top w:val="single" w:sz="4" w:space="0" w:color="auto"/>
              <w:left w:val="single" w:sz="4" w:space="0" w:color="auto"/>
              <w:bottom w:val="single" w:sz="4" w:space="0" w:color="auto"/>
              <w:right w:val="single" w:sz="4" w:space="0" w:color="auto"/>
            </w:tcBorders>
            <w:vAlign w:val="center"/>
          </w:tcPr>
          <w:p w14:paraId="0C5D092E" w14:textId="77777777" w:rsidR="008A7585" w:rsidRPr="00CD20EB" w:rsidRDefault="008A7585" w:rsidP="00BF2CE7">
            <w:pPr>
              <w:rPr>
                <w:rFonts w:ascii="Arial" w:hAnsi="Arial" w:cs="Arial"/>
                <w:b/>
                <w:sz w:val="22"/>
                <w:szCs w:val="22"/>
                <w:lang w:val="lv-LV"/>
              </w:rPr>
            </w:pPr>
            <w:r w:rsidRPr="00CD20EB">
              <w:rPr>
                <w:rFonts w:ascii="Arial" w:hAnsi="Arial" w:cs="Arial"/>
                <w:b/>
                <w:sz w:val="22"/>
                <w:szCs w:val="22"/>
                <w:lang w:val="lv-LV"/>
              </w:rPr>
              <w:t>Reakcijas laiks</w:t>
            </w:r>
          </w:p>
        </w:tc>
        <w:tc>
          <w:tcPr>
            <w:tcW w:w="6378" w:type="dxa"/>
            <w:tcBorders>
              <w:top w:val="single" w:sz="4" w:space="0" w:color="auto"/>
              <w:left w:val="single" w:sz="4" w:space="0" w:color="auto"/>
              <w:bottom w:val="single" w:sz="4" w:space="0" w:color="auto"/>
              <w:right w:val="single" w:sz="4" w:space="0" w:color="auto"/>
            </w:tcBorders>
            <w:vAlign w:val="center"/>
          </w:tcPr>
          <w:p w14:paraId="6835DF6F" w14:textId="77777777" w:rsidR="008A7585" w:rsidRPr="00CD20EB" w:rsidRDefault="008A7585" w:rsidP="00BF2CE7">
            <w:pPr>
              <w:jc w:val="both"/>
              <w:rPr>
                <w:rFonts w:ascii="Arial" w:hAnsi="Arial" w:cs="Arial"/>
                <w:sz w:val="22"/>
                <w:szCs w:val="22"/>
                <w:lang w:val="lv-LV"/>
              </w:rPr>
            </w:pPr>
            <w:r w:rsidRPr="00CD20EB">
              <w:rPr>
                <w:rFonts w:ascii="Arial" w:hAnsi="Arial" w:cs="Arial"/>
                <w:sz w:val="22"/>
                <w:szCs w:val="22"/>
                <w:lang w:val="lv-LV"/>
              </w:rPr>
              <w:t>Laika intervāls starp pieteikuma saņemšanas brīdi un atbildes reakciju, informējot par to Pasūtītāju</w:t>
            </w:r>
          </w:p>
        </w:tc>
      </w:tr>
    </w:tbl>
    <w:p w14:paraId="60CB2533" w14:textId="77777777" w:rsidR="008A7585" w:rsidRPr="00CD20EB" w:rsidRDefault="008A7585" w:rsidP="008A7585">
      <w:pPr>
        <w:overflowPunct w:val="0"/>
        <w:autoSpaceDE w:val="0"/>
        <w:autoSpaceDN w:val="0"/>
        <w:adjustRightInd w:val="0"/>
        <w:ind w:left="360"/>
        <w:textAlignment w:val="baseline"/>
        <w:rPr>
          <w:rFonts w:ascii="Arial" w:hAnsi="Arial" w:cs="Arial"/>
          <w:bCs/>
          <w:sz w:val="22"/>
          <w:szCs w:val="22"/>
          <w:lang w:val="lv-LV"/>
        </w:rPr>
      </w:pPr>
    </w:p>
    <w:p w14:paraId="099397D2" w14:textId="77777777" w:rsidR="00C44C60" w:rsidRPr="00CD20EB" w:rsidRDefault="00C44C60" w:rsidP="00C44C60">
      <w:pPr>
        <w:numPr>
          <w:ilvl w:val="0"/>
          <w:numId w:val="34"/>
        </w:numPr>
        <w:overflowPunct w:val="0"/>
        <w:autoSpaceDE w:val="0"/>
        <w:autoSpaceDN w:val="0"/>
        <w:adjustRightInd w:val="0"/>
        <w:jc w:val="both"/>
        <w:textAlignment w:val="baseline"/>
        <w:rPr>
          <w:rFonts w:ascii="Arial" w:hAnsi="Arial" w:cs="Arial"/>
          <w:bCs/>
          <w:sz w:val="22"/>
          <w:szCs w:val="22"/>
          <w:lang w:val="lv-LV"/>
        </w:rPr>
      </w:pPr>
      <w:r w:rsidRPr="00CD20EB">
        <w:rPr>
          <w:rFonts w:ascii="Arial" w:hAnsi="Arial" w:cs="Arial"/>
          <w:sz w:val="22"/>
          <w:szCs w:val="22"/>
          <w:lang w:val="lv-LV"/>
        </w:rPr>
        <w:t>Pakalpojums ietver datorizēto darba vietu un to perifērijas iekārtu diagnostiku, konfigurēšanu un remontu.</w:t>
      </w:r>
    </w:p>
    <w:p w14:paraId="2D75B90F" w14:textId="0A87A569" w:rsidR="00C44C60" w:rsidRPr="00CD20EB" w:rsidRDefault="00C44C60" w:rsidP="00C44C60">
      <w:pPr>
        <w:numPr>
          <w:ilvl w:val="0"/>
          <w:numId w:val="34"/>
        </w:numPr>
        <w:overflowPunct w:val="0"/>
        <w:autoSpaceDE w:val="0"/>
        <w:autoSpaceDN w:val="0"/>
        <w:adjustRightInd w:val="0"/>
        <w:jc w:val="both"/>
        <w:textAlignment w:val="baseline"/>
        <w:rPr>
          <w:rFonts w:ascii="Arial" w:hAnsi="Arial" w:cs="Arial"/>
          <w:bCs/>
          <w:sz w:val="22"/>
          <w:szCs w:val="22"/>
          <w:lang w:val="lv-LV"/>
        </w:rPr>
      </w:pPr>
      <w:r w:rsidRPr="00CD20EB">
        <w:rPr>
          <w:rFonts w:ascii="Arial" w:hAnsi="Arial" w:cs="Arial"/>
          <w:sz w:val="22"/>
          <w:szCs w:val="22"/>
          <w:lang w:val="lv-LV"/>
        </w:rPr>
        <w:t>Pakalpojuma nodrošināšanā t</w:t>
      </w:r>
      <w:r w:rsidR="0047339F" w:rsidRPr="00CD20EB">
        <w:rPr>
          <w:rFonts w:ascii="Arial" w:hAnsi="Arial" w:cs="Arial"/>
          <w:sz w:val="22"/>
          <w:szCs w:val="22"/>
          <w:lang w:val="lv-LV"/>
        </w:rPr>
        <w:t>iek</w:t>
      </w:r>
      <w:r w:rsidRPr="00CD20EB">
        <w:rPr>
          <w:rFonts w:ascii="Arial" w:hAnsi="Arial" w:cs="Arial"/>
          <w:sz w:val="22"/>
          <w:szCs w:val="22"/>
          <w:lang w:val="lv-LV"/>
        </w:rPr>
        <w:t xml:space="preserve"> izmantots</w:t>
      </w:r>
      <w:r w:rsidR="0047339F" w:rsidRPr="00CD20EB">
        <w:rPr>
          <w:rFonts w:ascii="Arial" w:hAnsi="Arial" w:cs="Arial"/>
          <w:sz w:val="22"/>
          <w:szCs w:val="22"/>
          <w:lang w:val="lv-LV"/>
        </w:rPr>
        <w:t xml:space="preserve"> LDz IT&amp;T lietotāju atbalsta nodaļas palīdzības dienests.</w:t>
      </w:r>
      <w:r w:rsidRPr="00CD20EB">
        <w:rPr>
          <w:rFonts w:ascii="Arial" w:hAnsi="Arial" w:cs="Arial"/>
          <w:sz w:val="22"/>
          <w:szCs w:val="22"/>
          <w:lang w:val="lv-LV"/>
        </w:rPr>
        <w:t xml:space="preserve"> </w:t>
      </w:r>
    </w:p>
    <w:p w14:paraId="0272DFF0" w14:textId="1A4DB61F" w:rsidR="00C44C60" w:rsidRPr="00CD20EB" w:rsidRDefault="00C44C60" w:rsidP="00C44C60">
      <w:pPr>
        <w:numPr>
          <w:ilvl w:val="0"/>
          <w:numId w:val="34"/>
        </w:numPr>
        <w:overflowPunct w:val="0"/>
        <w:autoSpaceDE w:val="0"/>
        <w:autoSpaceDN w:val="0"/>
        <w:adjustRightInd w:val="0"/>
        <w:jc w:val="both"/>
        <w:textAlignment w:val="baseline"/>
        <w:rPr>
          <w:rFonts w:ascii="Arial" w:hAnsi="Arial" w:cs="Arial"/>
          <w:bCs/>
          <w:sz w:val="22"/>
          <w:szCs w:val="22"/>
          <w:lang w:val="lv-LV"/>
        </w:rPr>
      </w:pPr>
      <w:r w:rsidRPr="00CD20EB">
        <w:rPr>
          <w:rFonts w:ascii="Arial" w:hAnsi="Arial" w:cs="Arial"/>
          <w:bCs/>
          <w:sz w:val="22"/>
          <w:szCs w:val="22"/>
          <w:lang w:val="lv-LV"/>
        </w:rPr>
        <w:t>Pakalpojuma sniegšana jānodrošina</w:t>
      </w:r>
      <w:r w:rsidR="00E67698" w:rsidRPr="00CD20EB">
        <w:rPr>
          <w:rFonts w:ascii="Arial" w:hAnsi="Arial" w:cs="Arial"/>
          <w:bCs/>
          <w:sz w:val="22"/>
          <w:szCs w:val="22"/>
          <w:lang w:val="lv-LV"/>
        </w:rPr>
        <w:t xml:space="preserve"> Latvijas Republikā</w:t>
      </w:r>
      <w:r w:rsidRPr="00CD20EB">
        <w:rPr>
          <w:rFonts w:ascii="Arial" w:hAnsi="Arial" w:cs="Arial"/>
          <w:bCs/>
          <w:sz w:val="22"/>
          <w:szCs w:val="22"/>
          <w:lang w:val="lv-LV"/>
        </w:rPr>
        <w:t xml:space="preserve"> šādās pilsētā</w:t>
      </w:r>
      <w:r w:rsidR="00A70C51" w:rsidRPr="00CD20EB">
        <w:rPr>
          <w:rFonts w:ascii="Arial" w:hAnsi="Arial" w:cs="Arial"/>
          <w:bCs/>
          <w:sz w:val="22"/>
          <w:szCs w:val="22"/>
          <w:lang w:val="lv-LV"/>
        </w:rPr>
        <w:t>s</w:t>
      </w:r>
      <w:r w:rsidRPr="00CD20EB">
        <w:rPr>
          <w:rFonts w:ascii="Arial" w:hAnsi="Arial" w:cs="Arial"/>
          <w:bCs/>
          <w:sz w:val="22"/>
          <w:szCs w:val="22"/>
          <w:lang w:val="lv-LV"/>
        </w:rPr>
        <w:t xml:space="preserve">: </w:t>
      </w:r>
      <w:r w:rsidR="0047339F" w:rsidRPr="00CD20EB">
        <w:rPr>
          <w:rFonts w:ascii="Arial" w:hAnsi="Arial" w:cs="Arial"/>
          <w:bCs/>
          <w:sz w:val="22"/>
          <w:szCs w:val="22"/>
          <w:lang w:val="lv-LV"/>
        </w:rPr>
        <w:t>Liepāja, Vent</w:t>
      </w:r>
      <w:r w:rsidR="009E1A7B" w:rsidRPr="00CD20EB">
        <w:rPr>
          <w:rFonts w:ascii="Arial" w:hAnsi="Arial" w:cs="Arial"/>
          <w:bCs/>
          <w:sz w:val="22"/>
          <w:szCs w:val="22"/>
          <w:lang w:val="lv-LV"/>
        </w:rPr>
        <w:t>s</w:t>
      </w:r>
      <w:r w:rsidR="0047339F" w:rsidRPr="00CD20EB">
        <w:rPr>
          <w:rFonts w:ascii="Arial" w:hAnsi="Arial" w:cs="Arial"/>
          <w:bCs/>
          <w:sz w:val="22"/>
          <w:szCs w:val="22"/>
          <w:lang w:val="lv-LV"/>
        </w:rPr>
        <w:t>pils, Jelgava</w:t>
      </w:r>
      <w:r w:rsidR="00F35545" w:rsidRPr="00CD20EB">
        <w:rPr>
          <w:rFonts w:ascii="Arial" w:hAnsi="Arial" w:cs="Arial"/>
          <w:bCs/>
          <w:sz w:val="22"/>
          <w:szCs w:val="22"/>
          <w:lang w:val="lv-LV"/>
        </w:rPr>
        <w:t>, Rēzekne, Daugavpils.</w:t>
      </w:r>
    </w:p>
    <w:p w14:paraId="288F9F00" w14:textId="3DCCE914" w:rsidR="002E5C60" w:rsidRPr="00CD20EB" w:rsidRDefault="00C44C60" w:rsidP="00C44C60">
      <w:pPr>
        <w:numPr>
          <w:ilvl w:val="0"/>
          <w:numId w:val="34"/>
        </w:numPr>
        <w:overflowPunct w:val="0"/>
        <w:autoSpaceDE w:val="0"/>
        <w:autoSpaceDN w:val="0"/>
        <w:adjustRightInd w:val="0"/>
        <w:jc w:val="both"/>
        <w:textAlignment w:val="baseline"/>
        <w:rPr>
          <w:rFonts w:ascii="Arial" w:hAnsi="Arial" w:cs="Arial"/>
          <w:bCs/>
          <w:sz w:val="22"/>
          <w:szCs w:val="22"/>
          <w:lang w:val="lv-LV"/>
        </w:rPr>
      </w:pPr>
      <w:r w:rsidRPr="00CD20EB">
        <w:rPr>
          <w:rFonts w:ascii="Arial" w:hAnsi="Arial" w:cs="Arial"/>
          <w:bCs/>
          <w:sz w:val="22"/>
          <w:szCs w:val="22"/>
          <w:lang w:val="lv-LV"/>
        </w:rPr>
        <w:t xml:space="preserve">DDV atrašanās vietas un skaits: </w:t>
      </w:r>
      <w:r w:rsidR="002E5C60" w:rsidRPr="00CD20EB">
        <w:rPr>
          <w:rFonts w:ascii="Arial" w:hAnsi="Arial" w:cs="Arial"/>
          <w:bCs/>
          <w:sz w:val="22"/>
          <w:szCs w:val="22"/>
          <w:lang w:val="lv-LV"/>
        </w:rPr>
        <w:t xml:space="preserve">tiek izsniegts Izpildītājam noslēdzot līgumu precīzs Datorizēto darba vietu adrešu saraksts elektroniskā formātā ar </w:t>
      </w:r>
      <w:r w:rsidR="002E5C60" w:rsidRPr="00CD20EB">
        <w:rPr>
          <w:rFonts w:ascii="Arial" w:hAnsi="Arial" w:cs="Arial"/>
          <w:bCs/>
          <w:i/>
          <w:iCs/>
          <w:sz w:val="22"/>
          <w:szCs w:val="22"/>
          <w:lang w:val="lv-LV"/>
        </w:rPr>
        <w:t xml:space="preserve">MS Excel </w:t>
      </w:r>
      <w:r w:rsidR="002E5C60" w:rsidRPr="00CD20EB">
        <w:rPr>
          <w:rFonts w:ascii="Arial" w:hAnsi="Arial" w:cs="Arial"/>
          <w:sz w:val="22"/>
          <w:szCs w:val="22"/>
          <w:lang w:val="lv-LV"/>
        </w:rPr>
        <w:t>rīku nolasāmā formātā</w:t>
      </w:r>
      <w:r w:rsidR="002E5C60" w:rsidRPr="00CD20EB">
        <w:rPr>
          <w:rFonts w:ascii="Arial" w:hAnsi="Arial" w:cs="Arial"/>
          <w:bCs/>
          <w:sz w:val="22"/>
          <w:szCs w:val="22"/>
          <w:lang w:val="lv-LV"/>
        </w:rPr>
        <w:t xml:space="preserve">. Sarakstā norādītās vietas, (un attiecīgi) skaits var tikt koriģēts </w:t>
      </w:r>
      <w:r w:rsidR="002E5C60" w:rsidRPr="00CD20EB">
        <w:rPr>
          <w:rFonts w:ascii="Arial" w:hAnsi="Arial" w:cs="Arial"/>
          <w:iCs/>
          <w:sz w:val="22"/>
          <w:szCs w:val="22"/>
          <w:lang w:val="lv-LV"/>
        </w:rPr>
        <w:t>atbilstoši faktiskajai situācijai</w:t>
      </w:r>
      <w:r w:rsidR="002E5C60" w:rsidRPr="00CD20EB">
        <w:rPr>
          <w:rFonts w:ascii="Arial" w:hAnsi="Arial" w:cs="Arial"/>
          <w:bCs/>
          <w:sz w:val="22"/>
          <w:szCs w:val="22"/>
          <w:lang w:val="lv-LV"/>
        </w:rPr>
        <w:t xml:space="preserve"> Latvijas Republikas robežās līguma izpildes laikā</w:t>
      </w:r>
      <w:r w:rsidR="00E67698" w:rsidRPr="00CD20EB">
        <w:rPr>
          <w:rFonts w:ascii="Arial" w:hAnsi="Arial" w:cs="Arial"/>
          <w:bCs/>
          <w:sz w:val="22"/>
          <w:szCs w:val="22"/>
          <w:lang w:val="lv-LV"/>
        </w:rPr>
        <w:t xml:space="preserve"> saskaņā ar Līgumā noteikto</w:t>
      </w:r>
      <w:r w:rsidR="00C937DF" w:rsidRPr="00CD20EB">
        <w:rPr>
          <w:rFonts w:ascii="Arial" w:hAnsi="Arial" w:cs="Arial"/>
          <w:bCs/>
          <w:sz w:val="22"/>
          <w:szCs w:val="22"/>
          <w:lang w:val="lv-LV"/>
        </w:rPr>
        <w:t>.</w:t>
      </w:r>
    </w:p>
    <w:p w14:paraId="132AC03A" w14:textId="62AA5B92" w:rsidR="002E5C60" w:rsidRPr="00CD20EB" w:rsidRDefault="002E5C60" w:rsidP="006A7003">
      <w:pPr>
        <w:overflowPunct w:val="0"/>
        <w:autoSpaceDE w:val="0"/>
        <w:autoSpaceDN w:val="0"/>
        <w:adjustRightInd w:val="0"/>
        <w:ind w:left="360" w:firstLine="349"/>
        <w:jc w:val="both"/>
        <w:textAlignment w:val="baseline"/>
        <w:rPr>
          <w:rFonts w:ascii="Arial" w:hAnsi="Arial" w:cs="Arial"/>
          <w:bCs/>
          <w:sz w:val="22"/>
          <w:szCs w:val="22"/>
          <w:lang w:val="lv-LV"/>
        </w:rPr>
      </w:pPr>
      <w:r w:rsidRPr="00CD20EB">
        <w:rPr>
          <w:rFonts w:ascii="Arial" w:hAnsi="Arial" w:cs="Arial"/>
          <w:bCs/>
          <w:sz w:val="22"/>
          <w:szCs w:val="22"/>
          <w:lang w:val="lv-LV"/>
        </w:rPr>
        <w:lastRenderedPageBreak/>
        <w:t xml:space="preserve">Līdz piedāvājumu iesniegšanai sarunu procedūrā </w:t>
      </w:r>
      <w:r w:rsidRPr="00CD20EB">
        <w:rPr>
          <w:rFonts w:ascii="Arial" w:hAnsi="Arial" w:cs="Arial"/>
          <w:sz w:val="22"/>
          <w:szCs w:val="22"/>
          <w:lang w:val="lv-LV"/>
        </w:rPr>
        <w:t xml:space="preserve">Pasūtītājs </w:t>
      </w:r>
      <w:r w:rsidRPr="00CD20EB">
        <w:rPr>
          <w:rFonts w:ascii="Arial" w:hAnsi="Arial" w:cs="Arial"/>
          <w:bCs/>
          <w:sz w:val="22"/>
          <w:szCs w:val="22"/>
          <w:lang w:val="lv-LV"/>
        </w:rPr>
        <w:t xml:space="preserve">precīzu Datorizēto darba vietu adrešu sarakstu izsniedz vienīgi pēc ieinteresētā piegādātāja </w:t>
      </w:r>
      <w:r w:rsidR="00CA6B73" w:rsidRPr="00CD20EB">
        <w:rPr>
          <w:rFonts w:ascii="Arial" w:hAnsi="Arial" w:cs="Arial"/>
          <w:bCs/>
          <w:sz w:val="22"/>
          <w:szCs w:val="22"/>
          <w:lang w:val="lv-LV"/>
        </w:rPr>
        <w:t xml:space="preserve">savlaicīga </w:t>
      </w:r>
      <w:r w:rsidRPr="00CD20EB">
        <w:rPr>
          <w:rFonts w:ascii="Arial" w:hAnsi="Arial" w:cs="Arial"/>
          <w:bCs/>
          <w:sz w:val="22"/>
          <w:szCs w:val="22"/>
          <w:lang w:val="lv-LV"/>
        </w:rPr>
        <w:t xml:space="preserve">pieprasījuma </w:t>
      </w:r>
      <w:r w:rsidRPr="00CD20EB">
        <w:rPr>
          <w:rFonts w:ascii="Arial" w:hAnsi="Arial" w:cs="Arial"/>
          <w:sz w:val="22"/>
          <w:szCs w:val="22"/>
          <w:lang w:val="lv-LV"/>
        </w:rPr>
        <w:t xml:space="preserve">saskaņā ar nolikuma </w:t>
      </w:r>
      <w:r w:rsidRPr="00CD20EB">
        <w:rPr>
          <w:rFonts w:ascii="Arial" w:hAnsi="Arial" w:cs="Arial"/>
          <w:bCs/>
          <w:sz w:val="22"/>
          <w:szCs w:val="22"/>
          <w:lang w:val="lv-LV"/>
        </w:rPr>
        <w:t>1.4.9.punktā noteikto, j</w:t>
      </w:r>
      <w:r w:rsidRPr="00CD20EB">
        <w:rPr>
          <w:rFonts w:ascii="Arial" w:hAnsi="Arial" w:cs="Arial"/>
          <w:sz w:val="22"/>
          <w:szCs w:val="22"/>
          <w:lang w:val="lv-LV"/>
        </w:rPr>
        <w:t>a ieinteresētajam piegādātājam finanšu piedāvājuma aprēķinam nepieciešams precīzs uzskaitījums DDV atrašanās vietām un skaitam</w:t>
      </w:r>
      <w:r w:rsidR="00CA6B73" w:rsidRPr="00CD20EB">
        <w:rPr>
          <w:rFonts w:ascii="Arial" w:hAnsi="Arial" w:cs="Arial"/>
          <w:sz w:val="22"/>
          <w:szCs w:val="22"/>
          <w:lang w:val="lv-LV"/>
        </w:rPr>
        <w:t>.</w:t>
      </w:r>
    </w:p>
    <w:p w14:paraId="6EDF35D7" w14:textId="49879200" w:rsidR="00DC3212" w:rsidRPr="00CD20EB" w:rsidRDefault="008A7585" w:rsidP="008A7585">
      <w:pPr>
        <w:pStyle w:val="ListParagraph"/>
        <w:numPr>
          <w:ilvl w:val="0"/>
          <w:numId w:val="38"/>
        </w:numPr>
        <w:overflowPunct w:val="0"/>
        <w:autoSpaceDE w:val="0"/>
        <w:autoSpaceDN w:val="0"/>
        <w:adjustRightInd w:val="0"/>
        <w:jc w:val="both"/>
        <w:textAlignment w:val="baseline"/>
        <w:rPr>
          <w:rFonts w:ascii="Arial" w:hAnsi="Arial" w:cs="Arial"/>
          <w:b/>
          <w:sz w:val="22"/>
          <w:szCs w:val="22"/>
          <w:lang w:val="lv-LV"/>
        </w:rPr>
      </w:pPr>
      <w:r w:rsidRPr="00CD20EB">
        <w:rPr>
          <w:rFonts w:ascii="Arial" w:hAnsi="Arial" w:cs="Arial"/>
          <w:b/>
          <w:sz w:val="22"/>
          <w:szCs w:val="22"/>
          <w:lang w:val="lv-LV"/>
        </w:rPr>
        <w:t>Prasības pakalpojumam</w:t>
      </w:r>
    </w:p>
    <w:p w14:paraId="3634C5B3" w14:textId="5B226C30" w:rsidR="00A940F4" w:rsidRPr="00CD20EB" w:rsidRDefault="00A940F4" w:rsidP="0015378D">
      <w:pPr>
        <w:numPr>
          <w:ilvl w:val="0"/>
          <w:numId w:val="37"/>
        </w:numPr>
        <w:overflowPunct w:val="0"/>
        <w:autoSpaceDE w:val="0"/>
        <w:autoSpaceDN w:val="0"/>
        <w:adjustRightInd w:val="0"/>
        <w:textAlignment w:val="baseline"/>
        <w:rPr>
          <w:rFonts w:ascii="Arial" w:hAnsi="Arial" w:cs="Arial"/>
          <w:b/>
          <w:sz w:val="22"/>
          <w:szCs w:val="22"/>
          <w:lang w:val="lv-LV"/>
        </w:rPr>
      </w:pPr>
      <w:r w:rsidRPr="00CD20EB">
        <w:rPr>
          <w:rFonts w:ascii="Arial" w:hAnsi="Arial" w:cs="Arial"/>
          <w:b/>
          <w:sz w:val="22"/>
          <w:szCs w:val="22"/>
          <w:lang w:val="lv-LV"/>
        </w:rPr>
        <w:t>DDV apkalpošanas Abonētie pakalpojumi:</w:t>
      </w:r>
      <w:bookmarkEnd w:id="17"/>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953"/>
        <w:gridCol w:w="2552"/>
      </w:tblGrid>
      <w:tr w:rsidR="00A940F4" w:rsidRPr="00CD20EB" w14:paraId="590690BB" w14:textId="77777777" w:rsidTr="004A2847">
        <w:tc>
          <w:tcPr>
            <w:tcW w:w="738" w:type="dxa"/>
            <w:shd w:val="clear" w:color="auto" w:fill="auto"/>
            <w:vAlign w:val="center"/>
          </w:tcPr>
          <w:p w14:paraId="21913DCB" w14:textId="77777777" w:rsidR="00A940F4" w:rsidRPr="00CD20EB" w:rsidRDefault="00A940F4" w:rsidP="004A2847">
            <w:pPr>
              <w:jc w:val="center"/>
              <w:rPr>
                <w:rFonts w:ascii="Arial" w:hAnsi="Arial" w:cs="Arial"/>
                <w:sz w:val="22"/>
                <w:szCs w:val="22"/>
                <w:lang w:val="lv-LV"/>
              </w:rPr>
            </w:pPr>
            <w:r w:rsidRPr="00CD20EB">
              <w:rPr>
                <w:rFonts w:ascii="Arial" w:hAnsi="Arial" w:cs="Arial"/>
                <w:sz w:val="22"/>
                <w:szCs w:val="22"/>
                <w:lang w:val="lv-LV"/>
              </w:rPr>
              <w:t>Nr.</w:t>
            </w:r>
          </w:p>
        </w:tc>
        <w:tc>
          <w:tcPr>
            <w:tcW w:w="5953" w:type="dxa"/>
            <w:shd w:val="clear" w:color="auto" w:fill="auto"/>
            <w:vAlign w:val="center"/>
          </w:tcPr>
          <w:p w14:paraId="5BFC5F73" w14:textId="77777777" w:rsidR="00A940F4" w:rsidRPr="00CD20EB" w:rsidRDefault="00A940F4" w:rsidP="004A2847">
            <w:pPr>
              <w:jc w:val="center"/>
              <w:rPr>
                <w:rFonts w:ascii="Arial" w:hAnsi="Arial" w:cs="Arial"/>
                <w:sz w:val="22"/>
                <w:szCs w:val="22"/>
                <w:lang w:val="lv-LV"/>
              </w:rPr>
            </w:pPr>
            <w:r w:rsidRPr="00CD20EB">
              <w:rPr>
                <w:rFonts w:ascii="Arial" w:hAnsi="Arial" w:cs="Arial"/>
                <w:sz w:val="22"/>
                <w:szCs w:val="22"/>
                <w:lang w:val="lv-LV"/>
              </w:rPr>
              <w:t>Darbi</w:t>
            </w:r>
          </w:p>
        </w:tc>
        <w:tc>
          <w:tcPr>
            <w:tcW w:w="2552" w:type="dxa"/>
            <w:shd w:val="clear" w:color="auto" w:fill="auto"/>
            <w:vAlign w:val="center"/>
          </w:tcPr>
          <w:p w14:paraId="7BE69C49" w14:textId="77777777" w:rsidR="00A940F4" w:rsidRPr="00CD20EB" w:rsidRDefault="00A940F4" w:rsidP="004A2847">
            <w:pPr>
              <w:jc w:val="center"/>
              <w:rPr>
                <w:rFonts w:ascii="Arial" w:hAnsi="Arial" w:cs="Arial"/>
                <w:sz w:val="22"/>
                <w:szCs w:val="22"/>
                <w:lang w:val="lv-LV"/>
              </w:rPr>
            </w:pPr>
            <w:r w:rsidRPr="00CD20EB">
              <w:rPr>
                <w:rFonts w:ascii="Arial" w:hAnsi="Arial" w:cs="Arial"/>
                <w:sz w:val="22"/>
                <w:szCs w:val="22"/>
                <w:lang w:val="lv-LV"/>
              </w:rPr>
              <w:t>Darbu izpildes nosacījumi</w:t>
            </w:r>
          </w:p>
        </w:tc>
      </w:tr>
      <w:tr w:rsidR="00A940F4" w:rsidRPr="00372C84" w14:paraId="2A6F4E8F" w14:textId="77777777" w:rsidTr="004A2847">
        <w:trPr>
          <w:trHeight w:val="1590"/>
        </w:trPr>
        <w:tc>
          <w:tcPr>
            <w:tcW w:w="738" w:type="dxa"/>
            <w:shd w:val="clear" w:color="auto" w:fill="auto"/>
            <w:vAlign w:val="center"/>
          </w:tcPr>
          <w:p w14:paraId="6BEB4BA5"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3CC1E07E" w14:textId="27EA9116"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DDV un tās elementu (</w:t>
            </w:r>
            <w:r w:rsidR="00560F55" w:rsidRPr="00CD20EB">
              <w:rPr>
                <w:rFonts w:ascii="Arial" w:hAnsi="Arial" w:cs="Arial"/>
                <w:sz w:val="22"/>
                <w:szCs w:val="22"/>
                <w:lang w:val="lv-LV"/>
              </w:rPr>
              <w:t>II daļas 3.punkts</w:t>
            </w:r>
            <w:r w:rsidRPr="00CD20EB">
              <w:rPr>
                <w:rFonts w:ascii="Arial" w:hAnsi="Arial" w:cs="Arial"/>
                <w:sz w:val="22"/>
                <w:szCs w:val="22"/>
                <w:lang w:val="lv-LV"/>
              </w:rPr>
              <w:t>) darbības pārbaude un profilakse:</w:t>
            </w:r>
          </w:p>
          <w:p w14:paraId="74CE1CCF" w14:textId="77777777" w:rsidR="00A940F4" w:rsidRPr="00CD20EB" w:rsidRDefault="00A940F4" w:rsidP="00A940F4">
            <w:pPr>
              <w:pStyle w:val="ListParagraph"/>
              <w:numPr>
                <w:ilvl w:val="2"/>
                <w:numId w:val="35"/>
              </w:numPr>
              <w:overflowPunct w:val="0"/>
              <w:autoSpaceDE w:val="0"/>
              <w:autoSpaceDN w:val="0"/>
              <w:adjustRightInd w:val="0"/>
              <w:ind w:left="317" w:hanging="283"/>
              <w:textAlignment w:val="baseline"/>
              <w:rPr>
                <w:rFonts w:ascii="Arial" w:hAnsi="Arial" w:cs="Arial"/>
                <w:sz w:val="22"/>
                <w:szCs w:val="22"/>
                <w:lang w:val="lv-LV"/>
              </w:rPr>
            </w:pPr>
            <w:r w:rsidRPr="00CD20EB">
              <w:rPr>
                <w:rFonts w:ascii="Arial" w:hAnsi="Arial" w:cs="Arial"/>
                <w:sz w:val="22"/>
                <w:szCs w:val="22"/>
                <w:lang w:val="lv-LV"/>
              </w:rPr>
              <w:t>Datora sistēmbloka, monitora, komutācijas elementu, NBB skeneri, printeru, ploteru, MFI, faksa aparātu, UPS apkope un atputekļošana;</w:t>
            </w:r>
          </w:p>
          <w:p w14:paraId="223425A4" w14:textId="77777777" w:rsidR="00A940F4" w:rsidRPr="00CD20EB" w:rsidRDefault="00A940F4" w:rsidP="00A940F4">
            <w:pPr>
              <w:pStyle w:val="ListParagraph"/>
              <w:numPr>
                <w:ilvl w:val="2"/>
                <w:numId w:val="35"/>
              </w:numPr>
              <w:overflowPunct w:val="0"/>
              <w:autoSpaceDE w:val="0"/>
              <w:autoSpaceDN w:val="0"/>
              <w:adjustRightInd w:val="0"/>
              <w:ind w:left="317" w:hanging="283"/>
              <w:textAlignment w:val="baseline"/>
              <w:rPr>
                <w:rFonts w:ascii="Arial" w:hAnsi="Arial" w:cs="Arial"/>
                <w:sz w:val="22"/>
                <w:szCs w:val="22"/>
                <w:lang w:val="lv-LV"/>
              </w:rPr>
            </w:pPr>
            <w:r w:rsidRPr="00CD20EB">
              <w:rPr>
                <w:rFonts w:ascii="Arial" w:hAnsi="Arial" w:cs="Arial"/>
                <w:sz w:val="22"/>
                <w:szCs w:val="22"/>
                <w:lang w:val="lv-LV"/>
              </w:rPr>
              <w:t>Datoru un programmatūras darbības pārbaude;</w:t>
            </w:r>
          </w:p>
          <w:p w14:paraId="4594C28B" w14:textId="77777777" w:rsidR="00A940F4" w:rsidRPr="00CD20EB" w:rsidRDefault="00A940F4" w:rsidP="00A940F4">
            <w:pPr>
              <w:pStyle w:val="ListParagraph"/>
              <w:numPr>
                <w:ilvl w:val="2"/>
                <w:numId w:val="35"/>
              </w:numPr>
              <w:overflowPunct w:val="0"/>
              <w:autoSpaceDE w:val="0"/>
              <w:autoSpaceDN w:val="0"/>
              <w:adjustRightInd w:val="0"/>
              <w:ind w:left="317" w:hanging="283"/>
              <w:textAlignment w:val="baseline"/>
              <w:rPr>
                <w:rFonts w:ascii="Arial" w:hAnsi="Arial" w:cs="Arial"/>
                <w:sz w:val="22"/>
                <w:szCs w:val="22"/>
                <w:lang w:val="lv-LV"/>
              </w:rPr>
            </w:pPr>
            <w:r w:rsidRPr="00CD20EB">
              <w:rPr>
                <w:rFonts w:ascii="Arial" w:hAnsi="Arial" w:cs="Arial"/>
                <w:sz w:val="22"/>
                <w:szCs w:val="22"/>
                <w:lang w:val="lv-LV"/>
              </w:rPr>
              <w:t>Datortīkla pieslēguma darbības pārbaude;</w:t>
            </w:r>
          </w:p>
        </w:tc>
        <w:tc>
          <w:tcPr>
            <w:tcW w:w="2552" w:type="dxa"/>
            <w:shd w:val="clear" w:color="auto" w:fill="auto"/>
            <w:vAlign w:val="center"/>
          </w:tcPr>
          <w:p w14:paraId="76F830A6" w14:textId="57AF5241" w:rsidR="00A940F4" w:rsidRPr="00CD20EB" w:rsidRDefault="00ED4834" w:rsidP="004A2847">
            <w:pPr>
              <w:jc w:val="center"/>
              <w:rPr>
                <w:rFonts w:ascii="Arial" w:hAnsi="Arial" w:cs="Arial"/>
                <w:i/>
                <w:sz w:val="20"/>
                <w:lang w:val="lv-LV"/>
              </w:rPr>
            </w:pPr>
            <w:bookmarkStart w:id="18" w:name="_Hlk54459734"/>
            <w:r w:rsidRPr="00CD20EB">
              <w:rPr>
                <w:rFonts w:ascii="Arial" w:hAnsi="Arial" w:cs="Arial"/>
                <w:i/>
                <w:sz w:val="20"/>
                <w:lang w:val="lv-LV"/>
              </w:rPr>
              <w:t>Pēc darba uzdevuma saņemšanas, bet ne mazāk kā vienu reizi gadā</w:t>
            </w:r>
            <w:bookmarkEnd w:id="18"/>
          </w:p>
        </w:tc>
      </w:tr>
      <w:tr w:rsidR="00A940F4" w:rsidRPr="00CD20EB" w14:paraId="66CFC770" w14:textId="77777777" w:rsidTr="004A2847">
        <w:tc>
          <w:tcPr>
            <w:tcW w:w="738" w:type="dxa"/>
            <w:shd w:val="clear" w:color="auto" w:fill="auto"/>
            <w:vAlign w:val="center"/>
          </w:tcPr>
          <w:p w14:paraId="0B25A057"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3D84DBA8" w14:textId="4F43F32E"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DDV un tās elementu (</w:t>
            </w:r>
            <w:r w:rsidR="00560F55" w:rsidRPr="00CD20EB">
              <w:rPr>
                <w:rFonts w:ascii="Arial" w:hAnsi="Arial" w:cs="Arial"/>
                <w:sz w:val="22"/>
                <w:szCs w:val="22"/>
                <w:lang w:val="lv-LV"/>
              </w:rPr>
              <w:t>II daļas 3.punkts</w:t>
            </w:r>
            <w:r w:rsidRPr="00CD20EB">
              <w:rPr>
                <w:rFonts w:ascii="Arial" w:hAnsi="Arial" w:cs="Arial"/>
                <w:sz w:val="22"/>
                <w:szCs w:val="22"/>
                <w:lang w:val="lv-LV"/>
              </w:rPr>
              <w:t>) izveidošana, uzstādīšana, pārvietošana, noņemšana, konfigurēšana;</w:t>
            </w:r>
          </w:p>
        </w:tc>
        <w:tc>
          <w:tcPr>
            <w:tcW w:w="2552" w:type="dxa"/>
            <w:shd w:val="clear" w:color="auto" w:fill="auto"/>
            <w:vAlign w:val="center"/>
          </w:tcPr>
          <w:p w14:paraId="2CEBA2C2"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16CC6C70" w14:textId="77777777" w:rsidTr="004A2847">
        <w:tc>
          <w:tcPr>
            <w:tcW w:w="738" w:type="dxa"/>
            <w:shd w:val="clear" w:color="auto" w:fill="auto"/>
            <w:vAlign w:val="center"/>
          </w:tcPr>
          <w:p w14:paraId="4C230128"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75F043D4"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Darba stacijas atjaunošana un konfigurēšana no klona;</w:t>
            </w:r>
          </w:p>
        </w:tc>
        <w:tc>
          <w:tcPr>
            <w:tcW w:w="2552" w:type="dxa"/>
            <w:shd w:val="clear" w:color="auto" w:fill="auto"/>
            <w:vAlign w:val="center"/>
          </w:tcPr>
          <w:p w14:paraId="1D67163A"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1B4623B4" w14:textId="77777777" w:rsidTr="004A2847">
        <w:tc>
          <w:tcPr>
            <w:tcW w:w="738" w:type="dxa"/>
            <w:shd w:val="clear" w:color="auto" w:fill="auto"/>
            <w:vAlign w:val="center"/>
          </w:tcPr>
          <w:p w14:paraId="3B68D576"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3FD1E25D" w14:textId="33B71C84"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DDV un tās elementu (</w:t>
            </w:r>
            <w:r w:rsidR="004C3581" w:rsidRPr="00CD20EB">
              <w:rPr>
                <w:rFonts w:ascii="Arial" w:hAnsi="Arial" w:cs="Arial"/>
                <w:sz w:val="22"/>
                <w:szCs w:val="22"/>
                <w:lang w:val="lv-LV"/>
              </w:rPr>
              <w:t>II daļas 3.punkts</w:t>
            </w:r>
            <w:r w:rsidRPr="00CD20EB">
              <w:rPr>
                <w:rFonts w:ascii="Arial" w:hAnsi="Arial" w:cs="Arial"/>
                <w:sz w:val="22"/>
                <w:szCs w:val="22"/>
                <w:lang w:val="lv-LV"/>
              </w:rPr>
              <w:t>) nomaiņa vai pievienošana;</w:t>
            </w:r>
          </w:p>
        </w:tc>
        <w:tc>
          <w:tcPr>
            <w:tcW w:w="2552" w:type="dxa"/>
            <w:shd w:val="clear" w:color="auto" w:fill="auto"/>
            <w:vAlign w:val="center"/>
          </w:tcPr>
          <w:p w14:paraId="71E5E319"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019F6BBC" w14:textId="77777777" w:rsidTr="004A2847">
        <w:tc>
          <w:tcPr>
            <w:tcW w:w="738" w:type="dxa"/>
            <w:shd w:val="clear" w:color="auto" w:fill="auto"/>
            <w:vAlign w:val="center"/>
          </w:tcPr>
          <w:p w14:paraId="6CD48056"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2F4C5C2E"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Darba staciju standarta programmatūras pārinstalācija;</w:t>
            </w:r>
          </w:p>
        </w:tc>
        <w:tc>
          <w:tcPr>
            <w:tcW w:w="2552" w:type="dxa"/>
            <w:shd w:val="clear" w:color="auto" w:fill="auto"/>
            <w:vAlign w:val="center"/>
          </w:tcPr>
          <w:p w14:paraId="1F790AC8"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4CF6E16C" w14:textId="77777777" w:rsidTr="004A2847">
        <w:tc>
          <w:tcPr>
            <w:tcW w:w="738" w:type="dxa"/>
            <w:shd w:val="clear" w:color="auto" w:fill="auto"/>
            <w:vAlign w:val="center"/>
          </w:tcPr>
          <w:p w14:paraId="5BF4ACF0"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549B6262" w14:textId="77777777" w:rsidR="00A940F4" w:rsidRPr="00CD20EB" w:rsidRDefault="00A940F4" w:rsidP="004A2847">
            <w:pPr>
              <w:rPr>
                <w:rFonts w:ascii="Arial" w:hAnsi="Arial" w:cs="Arial"/>
                <w:sz w:val="22"/>
                <w:szCs w:val="22"/>
                <w:highlight w:val="yellow"/>
                <w:lang w:val="lv-LV"/>
              </w:rPr>
            </w:pPr>
            <w:r w:rsidRPr="00CD20EB">
              <w:rPr>
                <w:rFonts w:ascii="Arial" w:hAnsi="Arial" w:cs="Arial"/>
                <w:sz w:val="22"/>
                <w:szCs w:val="22"/>
                <w:lang w:val="lv-LV"/>
              </w:rPr>
              <w:t>DDV funkcionalitātes pārbaude pēc izmaiņu veikšanas;</w:t>
            </w:r>
          </w:p>
        </w:tc>
        <w:tc>
          <w:tcPr>
            <w:tcW w:w="2552" w:type="dxa"/>
            <w:shd w:val="clear" w:color="auto" w:fill="auto"/>
            <w:vAlign w:val="center"/>
          </w:tcPr>
          <w:p w14:paraId="681A1DD2"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katra darba uzdevuma izpildes</w:t>
            </w:r>
          </w:p>
        </w:tc>
      </w:tr>
      <w:tr w:rsidR="00A940F4" w:rsidRPr="00CD20EB" w14:paraId="016E26A4" w14:textId="77777777" w:rsidTr="004A2847">
        <w:tc>
          <w:tcPr>
            <w:tcW w:w="738" w:type="dxa"/>
            <w:shd w:val="clear" w:color="auto" w:fill="auto"/>
            <w:vAlign w:val="center"/>
          </w:tcPr>
          <w:p w14:paraId="3632C7CC"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5527B599"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Lietotāja datu pārvietošana uz citu DDV;</w:t>
            </w:r>
          </w:p>
        </w:tc>
        <w:tc>
          <w:tcPr>
            <w:tcW w:w="2552" w:type="dxa"/>
            <w:shd w:val="clear" w:color="auto" w:fill="auto"/>
            <w:vAlign w:val="center"/>
          </w:tcPr>
          <w:p w14:paraId="6F6E9C46"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4F29CF7B" w14:textId="77777777" w:rsidTr="004A2847">
        <w:tc>
          <w:tcPr>
            <w:tcW w:w="738" w:type="dxa"/>
            <w:shd w:val="clear" w:color="auto" w:fill="auto"/>
            <w:vAlign w:val="center"/>
          </w:tcPr>
          <w:p w14:paraId="79CD02C5"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48F02B50"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Lietotāju datu arhivēšana un kopēšana;</w:t>
            </w:r>
          </w:p>
        </w:tc>
        <w:tc>
          <w:tcPr>
            <w:tcW w:w="2552" w:type="dxa"/>
            <w:shd w:val="clear" w:color="auto" w:fill="auto"/>
            <w:vAlign w:val="center"/>
          </w:tcPr>
          <w:p w14:paraId="40BA8915"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68D5A7E8" w14:textId="77777777" w:rsidTr="004A2847">
        <w:tc>
          <w:tcPr>
            <w:tcW w:w="738" w:type="dxa"/>
            <w:shd w:val="clear" w:color="auto" w:fill="auto"/>
            <w:vAlign w:val="center"/>
          </w:tcPr>
          <w:p w14:paraId="12098E42"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13A33506"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Lietotāju datu atjaunošana no rezerves kopijas;</w:t>
            </w:r>
          </w:p>
        </w:tc>
        <w:tc>
          <w:tcPr>
            <w:tcW w:w="2552" w:type="dxa"/>
            <w:shd w:val="clear" w:color="auto" w:fill="auto"/>
            <w:vAlign w:val="center"/>
          </w:tcPr>
          <w:p w14:paraId="7735DFBF"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4EBD2894" w14:textId="77777777" w:rsidTr="004A2847">
        <w:tc>
          <w:tcPr>
            <w:tcW w:w="738" w:type="dxa"/>
            <w:shd w:val="clear" w:color="auto" w:fill="auto"/>
            <w:vAlign w:val="center"/>
          </w:tcPr>
          <w:p w14:paraId="6797637E"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35D0CE69" w14:textId="7BE9BB96"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Ierašanās uz izsaukuma vietu DDV un to komplektējošo elementu (</w:t>
            </w:r>
            <w:r w:rsidR="004C3581" w:rsidRPr="00CD20EB">
              <w:rPr>
                <w:rFonts w:ascii="Arial" w:hAnsi="Arial" w:cs="Arial"/>
                <w:sz w:val="22"/>
                <w:szCs w:val="22"/>
                <w:lang w:val="lv-LV"/>
              </w:rPr>
              <w:t>II daļas 3.punkts</w:t>
            </w:r>
            <w:r w:rsidRPr="00CD20EB">
              <w:rPr>
                <w:rFonts w:ascii="Arial" w:hAnsi="Arial" w:cs="Arial"/>
                <w:sz w:val="22"/>
                <w:szCs w:val="22"/>
                <w:lang w:val="lv-LV"/>
              </w:rPr>
              <w:t>) Incidentu un problēmu (zināms vai nezināms viena vai vairāku Incidentu cēlonis) diagnosticēšanai vai novēršanai;</w:t>
            </w:r>
          </w:p>
        </w:tc>
        <w:tc>
          <w:tcPr>
            <w:tcW w:w="2552" w:type="dxa"/>
            <w:shd w:val="clear" w:color="auto" w:fill="auto"/>
            <w:vAlign w:val="center"/>
          </w:tcPr>
          <w:p w14:paraId="268B72BB"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44F782F5" w14:textId="77777777" w:rsidTr="004A2847">
        <w:tc>
          <w:tcPr>
            <w:tcW w:w="738" w:type="dxa"/>
            <w:shd w:val="clear" w:color="auto" w:fill="auto"/>
            <w:vAlign w:val="center"/>
          </w:tcPr>
          <w:p w14:paraId="49CA9BE5"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7CCB69C5" w14:textId="1B5D5088"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Konsultāciju sniegšana Pasūtītāja datorlietotājiem datortehnikas un to komplektējošo elementu (</w:t>
            </w:r>
            <w:r w:rsidR="004C3581" w:rsidRPr="00CD20EB">
              <w:rPr>
                <w:rFonts w:ascii="Arial" w:hAnsi="Arial" w:cs="Arial"/>
                <w:sz w:val="22"/>
                <w:szCs w:val="22"/>
                <w:lang w:val="lv-LV"/>
              </w:rPr>
              <w:t>II daļas 3.punkts</w:t>
            </w:r>
            <w:r w:rsidRPr="00CD20EB">
              <w:rPr>
                <w:rFonts w:ascii="Arial" w:hAnsi="Arial" w:cs="Arial"/>
                <w:sz w:val="22"/>
                <w:szCs w:val="22"/>
                <w:lang w:val="lv-LV"/>
              </w:rPr>
              <w:t>) lietošanā;</w:t>
            </w:r>
          </w:p>
        </w:tc>
        <w:tc>
          <w:tcPr>
            <w:tcW w:w="2552" w:type="dxa"/>
            <w:shd w:val="clear" w:color="auto" w:fill="auto"/>
            <w:vAlign w:val="center"/>
          </w:tcPr>
          <w:p w14:paraId="22A592A5"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lietotāja pieprasījuma</w:t>
            </w:r>
          </w:p>
        </w:tc>
      </w:tr>
      <w:tr w:rsidR="00A940F4" w:rsidRPr="00CD20EB" w14:paraId="270A68E1" w14:textId="77777777" w:rsidTr="004A2847">
        <w:tc>
          <w:tcPr>
            <w:tcW w:w="738" w:type="dxa"/>
            <w:shd w:val="clear" w:color="auto" w:fill="auto"/>
            <w:vAlign w:val="center"/>
          </w:tcPr>
          <w:p w14:paraId="6667C1A0"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357C020C" w14:textId="4BEBA075"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DDV sastāvdaļu un tehnisko elementu remonts (</w:t>
            </w:r>
            <w:r w:rsidR="004C3581" w:rsidRPr="00CD20EB">
              <w:rPr>
                <w:rFonts w:ascii="Arial" w:hAnsi="Arial" w:cs="Arial"/>
                <w:sz w:val="22"/>
                <w:szCs w:val="22"/>
                <w:lang w:val="lv-LV"/>
              </w:rPr>
              <w:t>II daļas 3.punkts</w:t>
            </w:r>
            <w:r w:rsidRPr="00CD20EB">
              <w:rPr>
                <w:rFonts w:ascii="Arial" w:hAnsi="Arial" w:cs="Arial"/>
                <w:sz w:val="22"/>
                <w:szCs w:val="22"/>
                <w:lang w:val="lv-LV"/>
              </w:rPr>
              <w:t>), un bojāto detaļu maiņa</w:t>
            </w:r>
            <w:r w:rsidR="009B586B" w:rsidRPr="00CD20EB">
              <w:rPr>
                <w:rFonts w:ascii="Arial" w:hAnsi="Arial" w:cs="Arial"/>
                <w:sz w:val="22"/>
                <w:szCs w:val="22"/>
                <w:lang w:val="lv-LV"/>
              </w:rPr>
              <w:t>;</w:t>
            </w:r>
            <w:r w:rsidRPr="00CD20EB">
              <w:rPr>
                <w:rFonts w:ascii="Arial" w:hAnsi="Arial" w:cs="Arial"/>
                <w:sz w:val="22"/>
                <w:szCs w:val="22"/>
                <w:lang w:val="lv-LV"/>
              </w:rPr>
              <w:t xml:space="preserve"> </w:t>
            </w:r>
          </w:p>
        </w:tc>
        <w:tc>
          <w:tcPr>
            <w:tcW w:w="2552" w:type="dxa"/>
            <w:shd w:val="clear" w:color="auto" w:fill="auto"/>
            <w:vAlign w:val="center"/>
          </w:tcPr>
          <w:p w14:paraId="716767EA" w14:textId="688C430A" w:rsidR="00A940F4" w:rsidRPr="00CD20EB" w:rsidRDefault="00A940F4" w:rsidP="004A2847">
            <w:pPr>
              <w:jc w:val="center"/>
              <w:rPr>
                <w:rFonts w:ascii="Arial" w:hAnsi="Arial" w:cs="Arial"/>
                <w:i/>
                <w:sz w:val="20"/>
                <w:lang w:val="lv-LV"/>
              </w:rPr>
            </w:pPr>
            <w:r w:rsidRPr="00CD20EB">
              <w:rPr>
                <w:rFonts w:ascii="Arial" w:hAnsi="Arial" w:cs="Arial"/>
                <w:i/>
                <w:sz w:val="20"/>
                <w:lang w:val="lv-LV"/>
              </w:rPr>
              <w:t>5 dienu laikā</w:t>
            </w:r>
            <w:r w:rsidR="009B586B" w:rsidRPr="00CD20EB">
              <w:rPr>
                <w:rFonts w:ascii="Arial" w:hAnsi="Arial" w:cs="Arial"/>
                <w:i/>
                <w:sz w:val="20"/>
                <w:lang w:val="lv-LV"/>
              </w:rPr>
              <w:t>/incidentiem noteiktajā reakcijas un izpildes laikā</w:t>
            </w:r>
          </w:p>
        </w:tc>
      </w:tr>
      <w:tr w:rsidR="00A940F4" w:rsidRPr="00CD20EB" w14:paraId="3ED0B3C9" w14:textId="77777777" w:rsidTr="004A2847">
        <w:tc>
          <w:tcPr>
            <w:tcW w:w="738" w:type="dxa"/>
            <w:shd w:val="clear" w:color="auto" w:fill="auto"/>
            <w:vAlign w:val="center"/>
          </w:tcPr>
          <w:p w14:paraId="556656BB"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521A195A"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Defektu aktu sagatavošana fiziski un tehniski nolietotai datortehnikai un nosūtīšana Pasūtītājam;</w:t>
            </w:r>
          </w:p>
        </w:tc>
        <w:tc>
          <w:tcPr>
            <w:tcW w:w="2552" w:type="dxa"/>
            <w:shd w:val="clear" w:color="auto" w:fill="auto"/>
            <w:vAlign w:val="center"/>
          </w:tcPr>
          <w:p w14:paraId="4E4B6E3B"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vajadzības, saņemot darba uzdevumu</w:t>
            </w:r>
          </w:p>
        </w:tc>
      </w:tr>
      <w:tr w:rsidR="00A940F4" w:rsidRPr="00CD20EB" w14:paraId="4AA68778" w14:textId="77777777" w:rsidTr="004A2847">
        <w:tc>
          <w:tcPr>
            <w:tcW w:w="738" w:type="dxa"/>
            <w:shd w:val="clear" w:color="auto" w:fill="auto"/>
            <w:vAlign w:val="center"/>
          </w:tcPr>
          <w:p w14:paraId="678E0481"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4E4FA493"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Aktuālās informācijas par veiktajām izmaiņām DDV konfigurācijā un datortehnikas atrašanās vietā sagatavošana un nosūtīšana Pasūtītājam;</w:t>
            </w:r>
          </w:p>
        </w:tc>
        <w:tc>
          <w:tcPr>
            <w:tcW w:w="2552" w:type="dxa"/>
            <w:shd w:val="clear" w:color="auto" w:fill="auto"/>
            <w:vAlign w:val="center"/>
          </w:tcPr>
          <w:p w14:paraId="606981D4"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katra darba uzdevuma izpildes</w:t>
            </w:r>
          </w:p>
        </w:tc>
      </w:tr>
      <w:tr w:rsidR="00A940F4" w:rsidRPr="00CD20EB" w14:paraId="0256EFB0" w14:textId="77777777" w:rsidTr="004A2847">
        <w:tc>
          <w:tcPr>
            <w:tcW w:w="738" w:type="dxa"/>
            <w:shd w:val="clear" w:color="auto" w:fill="auto"/>
            <w:vAlign w:val="center"/>
          </w:tcPr>
          <w:p w14:paraId="71A7DE2F"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500397E0"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Regulāro atskaišu sagatavošana un nosūtīšana Pasūtītājam atbilstoši līguma projektam.</w:t>
            </w:r>
          </w:p>
        </w:tc>
        <w:tc>
          <w:tcPr>
            <w:tcW w:w="2552" w:type="dxa"/>
            <w:shd w:val="clear" w:color="auto" w:fill="auto"/>
            <w:vAlign w:val="center"/>
          </w:tcPr>
          <w:p w14:paraId="34E64E4F"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Vienu reizi mēnesī</w:t>
            </w:r>
          </w:p>
        </w:tc>
      </w:tr>
    </w:tbl>
    <w:p w14:paraId="31140C1E" w14:textId="77777777" w:rsidR="00A940F4" w:rsidRPr="00CD20EB" w:rsidRDefault="00A940F4" w:rsidP="00A940F4">
      <w:pPr>
        <w:jc w:val="center"/>
        <w:rPr>
          <w:rFonts w:ascii="Arial" w:hAnsi="Arial" w:cs="Arial"/>
          <w:b/>
          <w:sz w:val="22"/>
          <w:szCs w:val="22"/>
          <w:lang w:val="lv-LV"/>
        </w:rPr>
      </w:pPr>
    </w:p>
    <w:p w14:paraId="6921A0BB" w14:textId="77777777" w:rsidR="00A940F4" w:rsidRPr="00CD20EB" w:rsidRDefault="00A940F4" w:rsidP="00A940F4">
      <w:pPr>
        <w:rPr>
          <w:rFonts w:ascii="Arial" w:hAnsi="Arial" w:cs="Arial"/>
          <w:b/>
          <w:sz w:val="22"/>
          <w:szCs w:val="22"/>
          <w:lang w:val="lv-LV"/>
        </w:rPr>
      </w:pPr>
      <w:bookmarkStart w:id="19" w:name="_Ref392659998"/>
    </w:p>
    <w:p w14:paraId="4A200ADD" w14:textId="717024D1" w:rsidR="00A940F4" w:rsidRPr="00CD20EB" w:rsidRDefault="00A940F4" w:rsidP="0015378D">
      <w:pPr>
        <w:numPr>
          <w:ilvl w:val="0"/>
          <w:numId w:val="37"/>
        </w:numPr>
        <w:overflowPunct w:val="0"/>
        <w:autoSpaceDE w:val="0"/>
        <w:autoSpaceDN w:val="0"/>
        <w:adjustRightInd w:val="0"/>
        <w:textAlignment w:val="baseline"/>
        <w:rPr>
          <w:rFonts w:ascii="Arial" w:hAnsi="Arial" w:cs="Arial"/>
          <w:b/>
          <w:sz w:val="22"/>
          <w:szCs w:val="22"/>
          <w:lang w:val="lv-LV"/>
        </w:rPr>
      </w:pPr>
      <w:r w:rsidRPr="00CD20EB">
        <w:rPr>
          <w:rFonts w:ascii="Arial" w:hAnsi="Arial" w:cs="Arial"/>
          <w:b/>
          <w:sz w:val="22"/>
          <w:szCs w:val="22"/>
          <w:lang w:val="lv-LV"/>
        </w:rPr>
        <w:t>Pasūt</w:t>
      </w:r>
      <w:r w:rsidR="00FF0E71">
        <w:rPr>
          <w:rFonts w:ascii="Arial" w:hAnsi="Arial" w:cs="Arial"/>
          <w:b/>
          <w:sz w:val="22"/>
          <w:szCs w:val="22"/>
          <w:lang w:val="lv-LV"/>
        </w:rPr>
        <w:t>ā</w:t>
      </w:r>
      <w:r w:rsidRPr="00CD20EB">
        <w:rPr>
          <w:rFonts w:ascii="Arial" w:hAnsi="Arial" w:cs="Arial"/>
          <w:b/>
          <w:sz w:val="22"/>
          <w:szCs w:val="22"/>
          <w:lang w:val="lv-LV"/>
        </w:rPr>
        <w:t>mie pakalpojumi:</w:t>
      </w:r>
      <w:bookmarkEnd w:id="19"/>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53"/>
        <w:gridCol w:w="2552"/>
      </w:tblGrid>
      <w:tr w:rsidR="00A940F4" w:rsidRPr="00CD20EB" w14:paraId="45194BF5" w14:textId="77777777" w:rsidTr="004A2847">
        <w:trPr>
          <w:trHeight w:val="417"/>
        </w:trPr>
        <w:tc>
          <w:tcPr>
            <w:tcW w:w="709" w:type="dxa"/>
            <w:shd w:val="clear" w:color="auto" w:fill="auto"/>
            <w:vAlign w:val="center"/>
          </w:tcPr>
          <w:p w14:paraId="4A4D8D76" w14:textId="77777777" w:rsidR="00A940F4" w:rsidRPr="00CD20EB" w:rsidRDefault="00A940F4" w:rsidP="004A2847">
            <w:pPr>
              <w:jc w:val="center"/>
              <w:rPr>
                <w:rFonts w:ascii="Arial" w:hAnsi="Arial" w:cs="Arial"/>
                <w:sz w:val="22"/>
                <w:szCs w:val="22"/>
                <w:lang w:val="lv-LV"/>
              </w:rPr>
            </w:pPr>
            <w:r w:rsidRPr="00CD20EB">
              <w:rPr>
                <w:rFonts w:ascii="Arial" w:hAnsi="Arial" w:cs="Arial"/>
                <w:sz w:val="22"/>
                <w:szCs w:val="22"/>
                <w:lang w:val="lv-LV"/>
              </w:rPr>
              <w:t>Nr.</w:t>
            </w:r>
          </w:p>
        </w:tc>
        <w:tc>
          <w:tcPr>
            <w:tcW w:w="5953" w:type="dxa"/>
            <w:shd w:val="clear" w:color="auto" w:fill="auto"/>
            <w:vAlign w:val="center"/>
          </w:tcPr>
          <w:p w14:paraId="1C38C528" w14:textId="77777777" w:rsidR="00A940F4" w:rsidRPr="00CD20EB" w:rsidRDefault="00A940F4" w:rsidP="004A2847">
            <w:pPr>
              <w:jc w:val="center"/>
              <w:rPr>
                <w:rFonts w:ascii="Arial" w:hAnsi="Arial" w:cs="Arial"/>
                <w:sz w:val="22"/>
                <w:szCs w:val="22"/>
                <w:lang w:val="lv-LV"/>
              </w:rPr>
            </w:pPr>
            <w:r w:rsidRPr="00CD20EB">
              <w:rPr>
                <w:rFonts w:ascii="Arial" w:hAnsi="Arial" w:cs="Arial"/>
                <w:sz w:val="22"/>
                <w:szCs w:val="22"/>
                <w:lang w:val="lv-LV"/>
              </w:rPr>
              <w:t>Darbi</w:t>
            </w:r>
          </w:p>
        </w:tc>
        <w:tc>
          <w:tcPr>
            <w:tcW w:w="2552" w:type="dxa"/>
            <w:shd w:val="clear" w:color="auto" w:fill="auto"/>
            <w:vAlign w:val="center"/>
          </w:tcPr>
          <w:p w14:paraId="48F0487A" w14:textId="77777777" w:rsidR="00A940F4" w:rsidRPr="00CD20EB" w:rsidRDefault="00A940F4" w:rsidP="004A2847">
            <w:pPr>
              <w:jc w:val="center"/>
              <w:rPr>
                <w:rFonts w:ascii="Arial" w:hAnsi="Arial" w:cs="Arial"/>
                <w:sz w:val="22"/>
                <w:szCs w:val="22"/>
                <w:lang w:val="lv-LV"/>
              </w:rPr>
            </w:pPr>
            <w:r w:rsidRPr="00CD20EB">
              <w:rPr>
                <w:rFonts w:ascii="Arial" w:hAnsi="Arial" w:cs="Arial"/>
                <w:sz w:val="22"/>
                <w:szCs w:val="22"/>
                <w:lang w:val="lv-LV"/>
              </w:rPr>
              <w:t>Darbu izpildes nosacījumi</w:t>
            </w:r>
          </w:p>
        </w:tc>
      </w:tr>
      <w:tr w:rsidR="00A940F4" w:rsidRPr="00CD20EB" w14:paraId="078769E7" w14:textId="77777777" w:rsidTr="004A2847">
        <w:tc>
          <w:tcPr>
            <w:tcW w:w="709" w:type="dxa"/>
            <w:shd w:val="clear" w:color="auto" w:fill="auto"/>
            <w:vAlign w:val="center"/>
          </w:tcPr>
          <w:p w14:paraId="7683D576"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3AA0F971" w14:textId="2F0EF9B8"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DDV un tās elementu (</w:t>
            </w:r>
            <w:r w:rsidR="004C3581" w:rsidRPr="00CD20EB">
              <w:rPr>
                <w:rFonts w:ascii="Arial" w:hAnsi="Arial" w:cs="Arial"/>
                <w:sz w:val="22"/>
                <w:szCs w:val="22"/>
                <w:lang w:val="lv-LV"/>
              </w:rPr>
              <w:t>II daļas 3.punkts</w:t>
            </w:r>
            <w:r w:rsidRPr="00CD20EB">
              <w:rPr>
                <w:rFonts w:ascii="Arial" w:hAnsi="Arial" w:cs="Arial"/>
                <w:sz w:val="22"/>
                <w:szCs w:val="22"/>
                <w:lang w:val="lv-LV"/>
              </w:rPr>
              <w:t>) izveidošana, uzstādīšana, pārvietošana, noņemšana, konfigurēšana gadījumos, kad DDV un tās komplektējošo elementu uzstādīšanas, pārvietošanas, noņemšanas vai konfigurēšanas iemesls nav Incidents;</w:t>
            </w:r>
          </w:p>
        </w:tc>
        <w:tc>
          <w:tcPr>
            <w:tcW w:w="2552" w:type="dxa"/>
            <w:shd w:val="clear" w:color="auto" w:fill="auto"/>
            <w:vAlign w:val="center"/>
          </w:tcPr>
          <w:p w14:paraId="4C8E3B58"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pieprasījuma, ar Pasūtītāja pilnvarotās personas saskaņojumu</w:t>
            </w:r>
          </w:p>
        </w:tc>
      </w:tr>
      <w:tr w:rsidR="00A940F4" w:rsidRPr="00CD20EB" w14:paraId="09E78E02" w14:textId="77777777" w:rsidTr="004A2847">
        <w:tc>
          <w:tcPr>
            <w:tcW w:w="709" w:type="dxa"/>
            <w:shd w:val="clear" w:color="auto" w:fill="auto"/>
            <w:vAlign w:val="center"/>
          </w:tcPr>
          <w:p w14:paraId="70F6689B"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3817EA29" w14:textId="0FEE6CD6"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 xml:space="preserve">Rezerves </w:t>
            </w:r>
            <w:r w:rsidR="00576E36" w:rsidRPr="00CD20EB">
              <w:rPr>
                <w:rFonts w:ascii="Arial" w:hAnsi="Arial" w:cs="Arial"/>
                <w:sz w:val="22"/>
                <w:szCs w:val="22"/>
                <w:lang w:val="lv-LV"/>
              </w:rPr>
              <w:t xml:space="preserve">iekārtas, </w:t>
            </w:r>
            <w:r w:rsidRPr="00CD20EB">
              <w:rPr>
                <w:rFonts w:ascii="Arial" w:hAnsi="Arial" w:cs="Arial"/>
                <w:sz w:val="22"/>
                <w:szCs w:val="22"/>
                <w:lang w:val="lv-LV"/>
              </w:rPr>
              <w:t>daļu un materiālu piegāde;</w:t>
            </w:r>
          </w:p>
        </w:tc>
        <w:tc>
          <w:tcPr>
            <w:tcW w:w="2552" w:type="dxa"/>
            <w:shd w:val="clear" w:color="auto" w:fill="auto"/>
            <w:vAlign w:val="center"/>
          </w:tcPr>
          <w:p w14:paraId="087EF772"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pieprasījuma, ar Pasūtītāja pilnvarotās personas saskaņojumu</w:t>
            </w:r>
          </w:p>
        </w:tc>
      </w:tr>
      <w:tr w:rsidR="00A940F4" w:rsidRPr="00CD20EB" w14:paraId="29B94AA8" w14:textId="77777777" w:rsidTr="004A2847">
        <w:tc>
          <w:tcPr>
            <w:tcW w:w="709" w:type="dxa"/>
            <w:shd w:val="clear" w:color="auto" w:fill="auto"/>
            <w:vAlign w:val="center"/>
          </w:tcPr>
          <w:p w14:paraId="133FA20B"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0B384622"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Datortehnikas un programmatūras inventarizācija;</w:t>
            </w:r>
          </w:p>
        </w:tc>
        <w:tc>
          <w:tcPr>
            <w:tcW w:w="2552" w:type="dxa"/>
            <w:shd w:val="clear" w:color="auto" w:fill="auto"/>
            <w:vAlign w:val="center"/>
          </w:tcPr>
          <w:p w14:paraId="08E73A6E"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pieprasījuma, ar Pasūtītāja pilnvarotās personas saskaņojumu</w:t>
            </w:r>
          </w:p>
        </w:tc>
      </w:tr>
      <w:tr w:rsidR="00A940F4" w:rsidRPr="00CD20EB" w14:paraId="4F2E4585" w14:textId="77777777" w:rsidTr="004A2847">
        <w:tc>
          <w:tcPr>
            <w:tcW w:w="709" w:type="dxa"/>
            <w:shd w:val="clear" w:color="auto" w:fill="auto"/>
            <w:vAlign w:val="center"/>
          </w:tcPr>
          <w:p w14:paraId="4471C774"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5BFD7E5D"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Rekomendāciju sagatavošana par datortehnikas uzlabojumiem;</w:t>
            </w:r>
          </w:p>
        </w:tc>
        <w:tc>
          <w:tcPr>
            <w:tcW w:w="2552" w:type="dxa"/>
            <w:shd w:val="clear" w:color="auto" w:fill="auto"/>
            <w:vAlign w:val="center"/>
          </w:tcPr>
          <w:p w14:paraId="26E58BBB"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pieprasījuma, ar Pasūtītāja pilnvarotās personas saskaņojumu</w:t>
            </w:r>
          </w:p>
        </w:tc>
      </w:tr>
      <w:tr w:rsidR="00A940F4" w:rsidRPr="00CD20EB" w14:paraId="7F55D4FE" w14:textId="77777777" w:rsidTr="004A2847">
        <w:trPr>
          <w:trHeight w:val="276"/>
        </w:trPr>
        <w:tc>
          <w:tcPr>
            <w:tcW w:w="709" w:type="dxa"/>
            <w:shd w:val="clear" w:color="auto" w:fill="auto"/>
            <w:vAlign w:val="center"/>
          </w:tcPr>
          <w:p w14:paraId="3D2DEF2F" w14:textId="77777777" w:rsidR="00A940F4" w:rsidRPr="00CD20EB" w:rsidRDefault="00A940F4" w:rsidP="0015378D">
            <w:pPr>
              <w:numPr>
                <w:ilvl w:val="1"/>
                <w:numId w:val="37"/>
              </w:numPr>
              <w:overflowPunct w:val="0"/>
              <w:autoSpaceDE w:val="0"/>
              <w:autoSpaceDN w:val="0"/>
              <w:adjustRightInd w:val="0"/>
              <w:ind w:left="0" w:firstLine="0"/>
              <w:jc w:val="center"/>
              <w:textAlignment w:val="baseline"/>
              <w:rPr>
                <w:rFonts w:ascii="Arial" w:hAnsi="Arial" w:cs="Arial"/>
                <w:sz w:val="22"/>
                <w:szCs w:val="22"/>
                <w:lang w:val="lv-LV"/>
              </w:rPr>
            </w:pPr>
          </w:p>
        </w:tc>
        <w:tc>
          <w:tcPr>
            <w:tcW w:w="5953" w:type="dxa"/>
            <w:shd w:val="clear" w:color="auto" w:fill="auto"/>
            <w:vAlign w:val="center"/>
          </w:tcPr>
          <w:p w14:paraId="263DBF2F"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Citi ar DDV apkalpošanu saistītie darbi, kas nav norādīti DDV Abonētajos pakalpojumos.</w:t>
            </w:r>
          </w:p>
        </w:tc>
        <w:tc>
          <w:tcPr>
            <w:tcW w:w="2552" w:type="dxa"/>
            <w:shd w:val="clear" w:color="auto" w:fill="auto"/>
            <w:vAlign w:val="center"/>
          </w:tcPr>
          <w:p w14:paraId="29DC3123" w14:textId="77777777" w:rsidR="00A940F4" w:rsidRPr="00CD20EB" w:rsidRDefault="00A940F4" w:rsidP="004A2847">
            <w:pPr>
              <w:jc w:val="center"/>
              <w:rPr>
                <w:rFonts w:ascii="Arial" w:hAnsi="Arial" w:cs="Arial"/>
                <w:i/>
                <w:sz w:val="20"/>
                <w:lang w:val="lv-LV"/>
              </w:rPr>
            </w:pPr>
            <w:r w:rsidRPr="00CD20EB">
              <w:rPr>
                <w:rFonts w:ascii="Arial" w:hAnsi="Arial" w:cs="Arial"/>
                <w:i/>
                <w:sz w:val="20"/>
                <w:lang w:val="lv-LV"/>
              </w:rPr>
              <w:t>Pēc pieprasījuma, ar Pasūtītāja pilnvarotās personas saskaņojumu</w:t>
            </w:r>
          </w:p>
        </w:tc>
      </w:tr>
    </w:tbl>
    <w:p w14:paraId="1AD906D7" w14:textId="77777777" w:rsidR="00A940F4" w:rsidRPr="00CD20EB" w:rsidRDefault="00A940F4" w:rsidP="00A940F4">
      <w:pPr>
        <w:rPr>
          <w:rFonts w:ascii="Arial" w:hAnsi="Arial" w:cs="Arial"/>
          <w:b/>
          <w:sz w:val="22"/>
          <w:szCs w:val="22"/>
          <w:lang w:val="lv-LV"/>
        </w:rPr>
      </w:pPr>
    </w:p>
    <w:p w14:paraId="12E8359C" w14:textId="77777777" w:rsidR="00A940F4" w:rsidRPr="00CD20EB" w:rsidRDefault="00A940F4" w:rsidP="00A940F4">
      <w:pPr>
        <w:rPr>
          <w:rFonts w:ascii="Arial" w:hAnsi="Arial" w:cs="Arial"/>
          <w:b/>
          <w:sz w:val="22"/>
          <w:szCs w:val="22"/>
          <w:lang w:val="lv-LV"/>
        </w:rPr>
      </w:pPr>
    </w:p>
    <w:p w14:paraId="715D4A6E" w14:textId="77777777" w:rsidR="00A940F4" w:rsidRPr="00CD20EB" w:rsidRDefault="00A940F4" w:rsidP="0015378D">
      <w:pPr>
        <w:numPr>
          <w:ilvl w:val="0"/>
          <w:numId w:val="37"/>
        </w:numPr>
        <w:overflowPunct w:val="0"/>
        <w:autoSpaceDE w:val="0"/>
        <w:autoSpaceDN w:val="0"/>
        <w:adjustRightInd w:val="0"/>
        <w:textAlignment w:val="baseline"/>
        <w:rPr>
          <w:rFonts w:ascii="Arial" w:hAnsi="Arial" w:cs="Arial"/>
          <w:b/>
          <w:sz w:val="22"/>
          <w:szCs w:val="22"/>
          <w:lang w:val="lv-LV"/>
        </w:rPr>
      </w:pPr>
      <w:bookmarkStart w:id="20" w:name="_Ref393870533"/>
      <w:r w:rsidRPr="00CD20EB">
        <w:rPr>
          <w:rFonts w:ascii="Arial" w:hAnsi="Arial" w:cs="Arial"/>
          <w:b/>
          <w:sz w:val="22"/>
          <w:szCs w:val="22"/>
          <w:lang w:val="lv-LV"/>
        </w:rPr>
        <w:t>DDV konfigurācija</w:t>
      </w:r>
      <w:r w:rsidRPr="00CD20EB">
        <w:rPr>
          <w:rStyle w:val="FootnoteReference"/>
          <w:rFonts w:ascii="Arial" w:hAnsi="Arial" w:cs="Arial"/>
          <w:b/>
          <w:sz w:val="22"/>
          <w:szCs w:val="22"/>
          <w:lang w:val="lv-LV"/>
        </w:rPr>
        <w:footnoteReference w:id="15"/>
      </w:r>
      <w:r w:rsidRPr="00CD20EB">
        <w:rPr>
          <w:rFonts w:ascii="Arial" w:hAnsi="Arial" w:cs="Arial"/>
          <w:b/>
          <w:sz w:val="22"/>
          <w:szCs w:val="22"/>
          <w:lang w:val="lv-LV"/>
        </w:rPr>
        <w:t>:</w:t>
      </w:r>
      <w:bookmarkEnd w:id="20"/>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5670"/>
      </w:tblGrid>
      <w:tr w:rsidR="00A940F4" w:rsidRPr="00CD20EB" w14:paraId="3CF738FF" w14:textId="77777777" w:rsidTr="004A2847">
        <w:tc>
          <w:tcPr>
            <w:tcW w:w="709" w:type="dxa"/>
            <w:shd w:val="clear" w:color="auto" w:fill="auto"/>
            <w:vAlign w:val="center"/>
          </w:tcPr>
          <w:p w14:paraId="22FD56F9" w14:textId="77777777" w:rsidR="00A940F4" w:rsidRPr="00CD20EB" w:rsidRDefault="00A940F4" w:rsidP="004A2847">
            <w:pPr>
              <w:jc w:val="center"/>
              <w:rPr>
                <w:rFonts w:ascii="Arial" w:hAnsi="Arial" w:cs="Arial"/>
                <w:sz w:val="22"/>
                <w:szCs w:val="22"/>
                <w:lang w:val="lv-LV"/>
              </w:rPr>
            </w:pPr>
            <w:bookmarkStart w:id="21" w:name="_Hlk49938655"/>
            <w:r w:rsidRPr="00CD20EB">
              <w:rPr>
                <w:rFonts w:ascii="Arial" w:hAnsi="Arial" w:cs="Arial"/>
                <w:sz w:val="22"/>
                <w:szCs w:val="22"/>
                <w:lang w:val="lv-LV"/>
              </w:rPr>
              <w:t>Nr.</w:t>
            </w:r>
          </w:p>
        </w:tc>
        <w:tc>
          <w:tcPr>
            <w:tcW w:w="2835" w:type="dxa"/>
            <w:shd w:val="clear" w:color="auto" w:fill="auto"/>
            <w:vAlign w:val="center"/>
          </w:tcPr>
          <w:p w14:paraId="6BFE4F6B" w14:textId="77777777" w:rsidR="00A940F4" w:rsidRPr="00CD20EB" w:rsidRDefault="00A940F4" w:rsidP="004A2847">
            <w:pPr>
              <w:jc w:val="center"/>
              <w:rPr>
                <w:rFonts w:ascii="Arial" w:hAnsi="Arial" w:cs="Arial"/>
                <w:sz w:val="22"/>
                <w:szCs w:val="22"/>
                <w:lang w:val="lv-LV"/>
              </w:rPr>
            </w:pPr>
            <w:r w:rsidRPr="00CD20EB">
              <w:rPr>
                <w:rFonts w:ascii="Arial" w:hAnsi="Arial" w:cs="Arial"/>
                <w:sz w:val="22"/>
                <w:szCs w:val="22"/>
                <w:lang w:val="lv-LV"/>
              </w:rPr>
              <w:t>Datortehnikas veids</w:t>
            </w:r>
          </w:p>
        </w:tc>
        <w:tc>
          <w:tcPr>
            <w:tcW w:w="5670" w:type="dxa"/>
            <w:shd w:val="clear" w:color="auto" w:fill="auto"/>
            <w:vAlign w:val="center"/>
          </w:tcPr>
          <w:p w14:paraId="1639A838" w14:textId="77777777" w:rsidR="00A940F4" w:rsidRPr="00CD20EB" w:rsidRDefault="00A940F4" w:rsidP="004A2847">
            <w:pPr>
              <w:jc w:val="center"/>
              <w:rPr>
                <w:rFonts w:ascii="Arial" w:hAnsi="Arial" w:cs="Arial"/>
                <w:sz w:val="22"/>
                <w:szCs w:val="22"/>
                <w:lang w:val="lv-LV"/>
              </w:rPr>
            </w:pPr>
            <w:r w:rsidRPr="00CD20EB">
              <w:rPr>
                <w:rFonts w:ascii="Arial" w:hAnsi="Arial" w:cs="Arial"/>
                <w:sz w:val="22"/>
                <w:szCs w:val="22"/>
                <w:lang w:val="lv-LV"/>
              </w:rPr>
              <w:t>Modeļi un īss konfigurācijas apraksts</w:t>
            </w:r>
          </w:p>
        </w:tc>
      </w:tr>
      <w:tr w:rsidR="00A940F4" w:rsidRPr="00CD20EB" w14:paraId="1A405300" w14:textId="77777777" w:rsidTr="004A2847">
        <w:tc>
          <w:tcPr>
            <w:tcW w:w="709" w:type="dxa"/>
            <w:shd w:val="clear" w:color="auto" w:fill="auto"/>
            <w:vAlign w:val="center"/>
          </w:tcPr>
          <w:p w14:paraId="73526181" w14:textId="77777777" w:rsidR="00A940F4" w:rsidRPr="00CD20EB" w:rsidRDefault="00A940F4" w:rsidP="0015378D">
            <w:pPr>
              <w:numPr>
                <w:ilvl w:val="1"/>
                <w:numId w:val="37"/>
              </w:numPr>
              <w:overflowPunct w:val="0"/>
              <w:autoSpaceDE w:val="0"/>
              <w:autoSpaceDN w:val="0"/>
              <w:adjustRightInd w:val="0"/>
              <w:ind w:left="0" w:firstLine="0"/>
              <w:textAlignment w:val="baseline"/>
              <w:rPr>
                <w:rFonts w:ascii="Arial" w:hAnsi="Arial" w:cs="Arial"/>
                <w:sz w:val="22"/>
                <w:szCs w:val="22"/>
                <w:lang w:val="lv-LV" w:eastAsia="lv-LV"/>
              </w:rPr>
            </w:pPr>
          </w:p>
        </w:tc>
        <w:tc>
          <w:tcPr>
            <w:tcW w:w="2835" w:type="dxa"/>
            <w:shd w:val="clear" w:color="auto" w:fill="auto"/>
            <w:vAlign w:val="center"/>
          </w:tcPr>
          <w:p w14:paraId="3A738E05"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Stacionārie datori, klēpjdatori</w:t>
            </w:r>
          </w:p>
        </w:tc>
        <w:tc>
          <w:tcPr>
            <w:tcW w:w="5670" w:type="dxa"/>
            <w:shd w:val="clear" w:color="auto" w:fill="auto"/>
            <w:vAlign w:val="center"/>
          </w:tcPr>
          <w:p w14:paraId="7E1C2EE7" w14:textId="27E0E99E"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Ar Intel i3/i5/i7 un AMD ar Windows 10 un 7 operētājsistēmu</w:t>
            </w:r>
          </w:p>
        </w:tc>
      </w:tr>
      <w:tr w:rsidR="00A940F4" w:rsidRPr="00372C84" w14:paraId="08A4D67A" w14:textId="77777777" w:rsidTr="004A2847">
        <w:tc>
          <w:tcPr>
            <w:tcW w:w="709" w:type="dxa"/>
            <w:shd w:val="clear" w:color="auto" w:fill="auto"/>
            <w:vAlign w:val="center"/>
          </w:tcPr>
          <w:p w14:paraId="30BCDCE0" w14:textId="77777777" w:rsidR="00A940F4" w:rsidRPr="00CD20EB" w:rsidRDefault="00A940F4" w:rsidP="0015378D">
            <w:pPr>
              <w:numPr>
                <w:ilvl w:val="1"/>
                <w:numId w:val="37"/>
              </w:numPr>
              <w:overflowPunct w:val="0"/>
              <w:autoSpaceDE w:val="0"/>
              <w:autoSpaceDN w:val="0"/>
              <w:adjustRightInd w:val="0"/>
              <w:ind w:left="0" w:firstLine="0"/>
              <w:textAlignment w:val="baseline"/>
              <w:rPr>
                <w:rFonts w:ascii="Arial" w:hAnsi="Arial" w:cs="Arial"/>
                <w:sz w:val="22"/>
                <w:szCs w:val="22"/>
                <w:lang w:val="lv-LV" w:eastAsia="lv-LV"/>
              </w:rPr>
            </w:pPr>
            <w:bookmarkStart w:id="22" w:name="_Hlk527020588"/>
          </w:p>
        </w:tc>
        <w:tc>
          <w:tcPr>
            <w:tcW w:w="2835" w:type="dxa"/>
            <w:shd w:val="clear" w:color="auto" w:fill="auto"/>
            <w:vAlign w:val="center"/>
          </w:tcPr>
          <w:p w14:paraId="587247DA"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Drukas iekārtas</w:t>
            </w:r>
          </w:p>
        </w:tc>
        <w:tc>
          <w:tcPr>
            <w:tcW w:w="5670" w:type="dxa"/>
            <w:shd w:val="clear" w:color="auto" w:fill="auto"/>
            <w:vAlign w:val="center"/>
          </w:tcPr>
          <w:p w14:paraId="333B652A" w14:textId="239BB7A5" w:rsidR="00A940F4" w:rsidRPr="00CD20EB" w:rsidRDefault="00A940F4" w:rsidP="004A2847">
            <w:pPr>
              <w:rPr>
                <w:rFonts w:ascii="Arial" w:hAnsi="Arial" w:cs="Arial"/>
                <w:sz w:val="22"/>
                <w:szCs w:val="22"/>
                <w:highlight w:val="yellow"/>
                <w:lang w:val="lv-LV"/>
              </w:rPr>
            </w:pPr>
            <w:r w:rsidRPr="00CD20EB">
              <w:rPr>
                <w:rFonts w:ascii="Arial" w:hAnsi="Arial" w:cs="Arial"/>
                <w:sz w:val="22"/>
                <w:szCs w:val="22"/>
                <w:lang w:val="lv-LV"/>
              </w:rPr>
              <w:t>~90% lāzerprinteri, pārējie matriču, tintes un termodrukas. Krāsainas un melnbaltas drukas. ~80% Canon, HP un Samsung ražojuma, pārējie Epson, Zebra, Xerox u.c.</w:t>
            </w:r>
          </w:p>
        </w:tc>
      </w:tr>
      <w:bookmarkEnd w:id="22"/>
      <w:tr w:rsidR="00A940F4" w:rsidRPr="00CD20EB" w14:paraId="49CF5CF4" w14:textId="77777777" w:rsidTr="004A2847">
        <w:tc>
          <w:tcPr>
            <w:tcW w:w="709" w:type="dxa"/>
            <w:shd w:val="clear" w:color="auto" w:fill="auto"/>
            <w:vAlign w:val="center"/>
          </w:tcPr>
          <w:p w14:paraId="36C4AE1C" w14:textId="77777777" w:rsidR="00A940F4" w:rsidRPr="00CD20EB" w:rsidRDefault="00A940F4" w:rsidP="0015378D">
            <w:pPr>
              <w:numPr>
                <w:ilvl w:val="1"/>
                <w:numId w:val="37"/>
              </w:numPr>
              <w:overflowPunct w:val="0"/>
              <w:autoSpaceDE w:val="0"/>
              <w:autoSpaceDN w:val="0"/>
              <w:adjustRightInd w:val="0"/>
              <w:ind w:left="0" w:firstLine="0"/>
              <w:textAlignment w:val="baseline"/>
              <w:rPr>
                <w:rFonts w:ascii="Arial" w:hAnsi="Arial" w:cs="Arial"/>
                <w:sz w:val="22"/>
                <w:szCs w:val="22"/>
                <w:lang w:val="lv-LV" w:eastAsia="lv-LV"/>
              </w:rPr>
            </w:pPr>
          </w:p>
        </w:tc>
        <w:tc>
          <w:tcPr>
            <w:tcW w:w="2835" w:type="dxa"/>
            <w:shd w:val="clear" w:color="auto" w:fill="auto"/>
            <w:vAlign w:val="center"/>
          </w:tcPr>
          <w:p w14:paraId="32582CF5"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Nepārtrauktas barošanas iekārtas</w:t>
            </w:r>
          </w:p>
        </w:tc>
        <w:tc>
          <w:tcPr>
            <w:tcW w:w="5670" w:type="dxa"/>
            <w:shd w:val="clear" w:color="auto" w:fill="auto"/>
            <w:vAlign w:val="center"/>
          </w:tcPr>
          <w:p w14:paraId="7BC18319" w14:textId="5CF7649E"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 95% APC Back-IPS, MUSTEK, Microdowell, u.c.</w:t>
            </w:r>
          </w:p>
        </w:tc>
      </w:tr>
      <w:tr w:rsidR="00A940F4" w:rsidRPr="00372C84" w14:paraId="61DBFF23" w14:textId="77777777" w:rsidTr="004A2847">
        <w:tc>
          <w:tcPr>
            <w:tcW w:w="709" w:type="dxa"/>
            <w:shd w:val="clear" w:color="auto" w:fill="auto"/>
            <w:vAlign w:val="center"/>
          </w:tcPr>
          <w:p w14:paraId="332DD4AF" w14:textId="77777777" w:rsidR="00A940F4" w:rsidRPr="00CD20EB" w:rsidRDefault="00A940F4" w:rsidP="0015378D">
            <w:pPr>
              <w:numPr>
                <w:ilvl w:val="1"/>
                <w:numId w:val="37"/>
              </w:numPr>
              <w:overflowPunct w:val="0"/>
              <w:autoSpaceDE w:val="0"/>
              <w:autoSpaceDN w:val="0"/>
              <w:adjustRightInd w:val="0"/>
              <w:ind w:left="0" w:firstLine="0"/>
              <w:textAlignment w:val="baseline"/>
              <w:rPr>
                <w:rFonts w:ascii="Arial" w:hAnsi="Arial" w:cs="Arial"/>
                <w:sz w:val="22"/>
                <w:szCs w:val="22"/>
                <w:lang w:val="lv-LV" w:eastAsia="lv-LV"/>
              </w:rPr>
            </w:pPr>
          </w:p>
        </w:tc>
        <w:tc>
          <w:tcPr>
            <w:tcW w:w="2835" w:type="dxa"/>
            <w:shd w:val="clear" w:color="auto" w:fill="auto"/>
            <w:vAlign w:val="center"/>
          </w:tcPr>
          <w:p w14:paraId="00450177"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Citas Perifērijas iekārtas</w:t>
            </w:r>
          </w:p>
        </w:tc>
        <w:tc>
          <w:tcPr>
            <w:tcW w:w="5670" w:type="dxa"/>
            <w:shd w:val="clear" w:color="auto" w:fill="auto"/>
            <w:vAlign w:val="center"/>
          </w:tcPr>
          <w:p w14:paraId="7255D512" w14:textId="7A6F2078" w:rsidR="00A940F4" w:rsidRPr="00CD20EB" w:rsidRDefault="00A940F4" w:rsidP="004A2847">
            <w:pPr>
              <w:rPr>
                <w:rFonts w:ascii="Arial" w:hAnsi="Arial" w:cs="Arial"/>
                <w:sz w:val="22"/>
                <w:szCs w:val="22"/>
                <w:highlight w:val="yellow"/>
                <w:lang w:val="lv-LV"/>
              </w:rPr>
            </w:pPr>
            <w:r w:rsidRPr="00CD20EB">
              <w:rPr>
                <w:rFonts w:ascii="Arial" w:hAnsi="Arial" w:cs="Arial"/>
                <w:sz w:val="22"/>
                <w:szCs w:val="22"/>
                <w:lang w:val="lv-LV"/>
              </w:rPr>
              <w:t>dokumentu skeneri, faksa aparāti, klēpjdatoru dokstacija</w:t>
            </w:r>
            <w:r w:rsidR="00AD1668">
              <w:rPr>
                <w:rFonts w:ascii="Arial" w:hAnsi="Arial" w:cs="Arial"/>
                <w:sz w:val="22"/>
                <w:szCs w:val="22"/>
                <w:lang w:val="lv-LV"/>
              </w:rPr>
              <w:t xml:space="preserve"> </w:t>
            </w:r>
            <w:r w:rsidRPr="00CD20EB">
              <w:rPr>
                <w:rFonts w:ascii="Arial" w:hAnsi="Arial" w:cs="Arial"/>
                <w:sz w:val="22"/>
                <w:szCs w:val="22"/>
                <w:lang w:val="lv-LV"/>
              </w:rPr>
              <w:t>u.c.</w:t>
            </w:r>
          </w:p>
        </w:tc>
      </w:tr>
      <w:tr w:rsidR="00A940F4" w:rsidRPr="00CD20EB" w14:paraId="1226AB47" w14:textId="77777777" w:rsidTr="004A2847">
        <w:trPr>
          <w:trHeight w:val="539"/>
        </w:trPr>
        <w:tc>
          <w:tcPr>
            <w:tcW w:w="709" w:type="dxa"/>
            <w:shd w:val="clear" w:color="auto" w:fill="auto"/>
            <w:vAlign w:val="center"/>
          </w:tcPr>
          <w:p w14:paraId="4FD7C3A5" w14:textId="77777777" w:rsidR="00A940F4" w:rsidRPr="00CD20EB" w:rsidRDefault="00A940F4" w:rsidP="0015378D">
            <w:pPr>
              <w:numPr>
                <w:ilvl w:val="1"/>
                <w:numId w:val="37"/>
              </w:numPr>
              <w:overflowPunct w:val="0"/>
              <w:autoSpaceDE w:val="0"/>
              <w:autoSpaceDN w:val="0"/>
              <w:adjustRightInd w:val="0"/>
              <w:ind w:left="0" w:firstLine="0"/>
              <w:textAlignment w:val="baseline"/>
              <w:rPr>
                <w:rFonts w:ascii="Arial" w:hAnsi="Arial" w:cs="Arial"/>
                <w:sz w:val="22"/>
                <w:szCs w:val="22"/>
                <w:lang w:val="lv-LV" w:eastAsia="lv-LV"/>
              </w:rPr>
            </w:pPr>
          </w:p>
        </w:tc>
        <w:tc>
          <w:tcPr>
            <w:tcW w:w="2835" w:type="dxa"/>
            <w:shd w:val="clear" w:color="auto" w:fill="auto"/>
            <w:vAlign w:val="center"/>
          </w:tcPr>
          <w:p w14:paraId="23797A4B"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Lielformāta displeji</w:t>
            </w:r>
          </w:p>
        </w:tc>
        <w:tc>
          <w:tcPr>
            <w:tcW w:w="5670" w:type="dxa"/>
            <w:shd w:val="clear" w:color="auto" w:fill="auto"/>
            <w:vAlign w:val="center"/>
          </w:tcPr>
          <w:p w14:paraId="06555190" w14:textId="143DA624" w:rsidR="00A940F4" w:rsidRPr="00CD20EB" w:rsidRDefault="00A940F4" w:rsidP="004A2847">
            <w:pPr>
              <w:rPr>
                <w:rFonts w:ascii="Arial" w:hAnsi="Arial" w:cs="Arial"/>
                <w:sz w:val="22"/>
                <w:szCs w:val="22"/>
                <w:highlight w:val="yellow"/>
                <w:lang w:val="lv-LV"/>
              </w:rPr>
            </w:pPr>
            <w:r w:rsidRPr="00CD20EB">
              <w:rPr>
                <w:rFonts w:ascii="Arial" w:hAnsi="Arial" w:cs="Arial"/>
                <w:sz w:val="22"/>
                <w:szCs w:val="22"/>
                <w:lang w:val="lv-LV"/>
              </w:rPr>
              <w:t xml:space="preserve">12 gab. Samsung </w:t>
            </w:r>
            <w:r w:rsidRPr="00CD20EB">
              <w:rPr>
                <w:rFonts w:ascii="Arial" w:hAnsi="Arial" w:cs="Arial"/>
                <w:color w:val="000000"/>
                <w:sz w:val="22"/>
                <w:szCs w:val="22"/>
                <w:lang w:val="lv-LV" w:eastAsia="lv-LV"/>
              </w:rPr>
              <w:t>PM32F</w:t>
            </w:r>
            <w:r w:rsidRPr="00CD20EB">
              <w:rPr>
                <w:rFonts w:ascii="Arial" w:hAnsi="Arial" w:cs="Arial"/>
                <w:sz w:val="22"/>
                <w:szCs w:val="22"/>
                <w:lang w:val="lv-LV"/>
              </w:rPr>
              <w:t xml:space="preserve"> </w:t>
            </w:r>
            <w:r w:rsidRPr="00CD20EB">
              <w:rPr>
                <w:rFonts w:ascii="Arial" w:hAnsi="Arial" w:cs="Arial"/>
                <w:color w:val="000000"/>
                <w:sz w:val="22"/>
                <w:szCs w:val="22"/>
                <w:lang w:val="lv-LV" w:eastAsia="lv-LV"/>
              </w:rPr>
              <w:t>(izmanto lai attēlotu centralizēti aktualitātes uzņēmumā)</w:t>
            </w:r>
          </w:p>
        </w:tc>
      </w:tr>
      <w:bookmarkEnd w:id="21"/>
    </w:tbl>
    <w:p w14:paraId="70856B7A" w14:textId="77777777" w:rsidR="00A940F4" w:rsidRPr="00CD20EB" w:rsidRDefault="00A940F4" w:rsidP="00A940F4">
      <w:pPr>
        <w:ind w:left="360"/>
        <w:rPr>
          <w:rFonts w:ascii="Arial" w:hAnsi="Arial" w:cs="Arial"/>
          <w:sz w:val="22"/>
          <w:szCs w:val="22"/>
          <w:lang w:val="lv-LV"/>
        </w:rPr>
      </w:pPr>
    </w:p>
    <w:p w14:paraId="4979195C" w14:textId="77777777" w:rsidR="00A940F4" w:rsidRPr="00CD20EB" w:rsidRDefault="00A940F4" w:rsidP="0015378D">
      <w:pPr>
        <w:numPr>
          <w:ilvl w:val="0"/>
          <w:numId w:val="37"/>
        </w:numPr>
        <w:overflowPunct w:val="0"/>
        <w:autoSpaceDE w:val="0"/>
        <w:autoSpaceDN w:val="0"/>
        <w:adjustRightInd w:val="0"/>
        <w:textAlignment w:val="baseline"/>
        <w:rPr>
          <w:rFonts w:ascii="Arial" w:hAnsi="Arial" w:cs="Arial"/>
          <w:b/>
          <w:sz w:val="22"/>
          <w:szCs w:val="22"/>
          <w:lang w:val="lv-LV"/>
        </w:rPr>
      </w:pPr>
      <w:r w:rsidRPr="00CD20EB">
        <w:rPr>
          <w:rFonts w:ascii="Arial" w:hAnsi="Arial" w:cs="Arial"/>
          <w:b/>
          <w:sz w:val="22"/>
          <w:szCs w:val="22"/>
          <w:lang w:val="lv-LV"/>
        </w:rPr>
        <w:t>DDV programmnodrošinājums: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504"/>
      </w:tblGrid>
      <w:tr w:rsidR="00A940F4" w:rsidRPr="00CD20EB" w14:paraId="35134EAD" w14:textId="77777777" w:rsidTr="00560F55">
        <w:trPr>
          <w:trHeight w:val="285"/>
        </w:trPr>
        <w:tc>
          <w:tcPr>
            <w:tcW w:w="710" w:type="dxa"/>
          </w:tcPr>
          <w:p w14:paraId="45CEC9F2" w14:textId="77777777" w:rsidR="00A940F4" w:rsidRPr="00CD20EB" w:rsidRDefault="00A940F4" w:rsidP="0015378D">
            <w:pPr>
              <w:numPr>
                <w:ilvl w:val="1"/>
                <w:numId w:val="37"/>
              </w:numPr>
              <w:overflowPunct w:val="0"/>
              <w:autoSpaceDE w:val="0"/>
              <w:autoSpaceDN w:val="0"/>
              <w:adjustRightInd w:val="0"/>
              <w:ind w:left="0" w:firstLine="0"/>
              <w:textAlignment w:val="baseline"/>
              <w:rPr>
                <w:rFonts w:ascii="Arial" w:hAnsi="Arial" w:cs="Arial"/>
                <w:sz w:val="22"/>
                <w:szCs w:val="22"/>
                <w:lang w:val="lv-LV"/>
              </w:rPr>
            </w:pPr>
          </w:p>
        </w:tc>
        <w:tc>
          <w:tcPr>
            <w:tcW w:w="8504" w:type="dxa"/>
            <w:shd w:val="clear" w:color="auto" w:fill="auto"/>
            <w:vAlign w:val="center"/>
          </w:tcPr>
          <w:p w14:paraId="2926157E"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Standarta programmatūras komplekts:</w:t>
            </w:r>
          </w:p>
        </w:tc>
      </w:tr>
      <w:tr w:rsidR="00A940F4" w:rsidRPr="00CD20EB" w14:paraId="58623D7B" w14:textId="77777777" w:rsidTr="004A2847">
        <w:trPr>
          <w:trHeight w:val="188"/>
        </w:trPr>
        <w:tc>
          <w:tcPr>
            <w:tcW w:w="9214" w:type="dxa"/>
            <w:gridSpan w:val="2"/>
            <w:shd w:val="clear" w:color="auto" w:fill="auto"/>
            <w:vAlign w:val="center"/>
          </w:tcPr>
          <w:p w14:paraId="40BE1CC3" w14:textId="6D60625A"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Aparātnodrošinājuma un Perifērijas iekārtu uzturoša programmatūra/dziņi</w:t>
            </w:r>
          </w:p>
        </w:tc>
      </w:tr>
      <w:tr w:rsidR="00A940F4" w:rsidRPr="00CD20EB" w14:paraId="08A99B3E" w14:textId="77777777" w:rsidTr="004A2847">
        <w:trPr>
          <w:trHeight w:val="237"/>
        </w:trPr>
        <w:tc>
          <w:tcPr>
            <w:tcW w:w="9214" w:type="dxa"/>
            <w:gridSpan w:val="2"/>
            <w:shd w:val="clear" w:color="auto" w:fill="auto"/>
          </w:tcPr>
          <w:p w14:paraId="4BDD6CF4" w14:textId="77777777" w:rsidR="00A940F4" w:rsidRPr="00CD20EB" w:rsidRDefault="00A940F4" w:rsidP="004A2847">
            <w:pPr>
              <w:rPr>
                <w:rFonts w:ascii="Arial" w:hAnsi="Arial" w:cs="Arial"/>
                <w:sz w:val="22"/>
                <w:szCs w:val="22"/>
                <w:lang w:val="lv-LV"/>
              </w:rPr>
            </w:pPr>
            <w:r w:rsidRPr="00CD20EB">
              <w:rPr>
                <w:rFonts w:ascii="Arial" w:hAnsi="Arial" w:cs="Arial"/>
                <w:sz w:val="22"/>
                <w:szCs w:val="22"/>
                <w:lang w:val="lv-LV"/>
              </w:rPr>
              <w:t xml:space="preserve">Operētājsistēma </w:t>
            </w:r>
            <w:r w:rsidRPr="00CD20EB">
              <w:rPr>
                <w:rFonts w:ascii="Arial" w:hAnsi="Arial" w:cs="Arial"/>
                <w:i/>
                <w:iCs/>
                <w:sz w:val="22"/>
                <w:szCs w:val="22"/>
                <w:lang w:val="lv-LV"/>
              </w:rPr>
              <w:t>Microsoft Windows</w:t>
            </w:r>
            <w:r w:rsidRPr="00CD20EB">
              <w:rPr>
                <w:rFonts w:ascii="Arial" w:hAnsi="Arial" w:cs="Arial"/>
                <w:sz w:val="22"/>
                <w:szCs w:val="22"/>
                <w:lang w:val="lv-LV"/>
              </w:rPr>
              <w:t xml:space="preserve"> 10 un 7</w:t>
            </w:r>
          </w:p>
        </w:tc>
      </w:tr>
      <w:tr w:rsidR="00A940F4" w:rsidRPr="00CD20EB" w14:paraId="627406D9" w14:textId="77777777" w:rsidTr="004A2847">
        <w:trPr>
          <w:trHeight w:val="423"/>
        </w:trPr>
        <w:tc>
          <w:tcPr>
            <w:tcW w:w="9214" w:type="dxa"/>
            <w:gridSpan w:val="2"/>
            <w:shd w:val="clear" w:color="auto" w:fill="auto"/>
          </w:tcPr>
          <w:p w14:paraId="6DB561C0" w14:textId="77777777" w:rsidR="00A940F4" w:rsidRPr="00CD20EB" w:rsidRDefault="00A940F4" w:rsidP="004A2847">
            <w:pPr>
              <w:rPr>
                <w:rFonts w:ascii="Arial" w:hAnsi="Arial" w:cs="Arial"/>
                <w:sz w:val="22"/>
                <w:szCs w:val="22"/>
                <w:highlight w:val="yellow"/>
                <w:lang w:val="lv-LV"/>
              </w:rPr>
            </w:pPr>
            <w:r w:rsidRPr="00CD20EB">
              <w:rPr>
                <w:rFonts w:ascii="Arial" w:hAnsi="Arial" w:cs="Arial"/>
                <w:sz w:val="22"/>
                <w:szCs w:val="22"/>
                <w:lang w:val="lv-LV"/>
              </w:rPr>
              <w:t xml:space="preserve">Citas programmatūras: </w:t>
            </w:r>
            <w:r w:rsidRPr="00CD20EB">
              <w:rPr>
                <w:rFonts w:ascii="Arial" w:hAnsi="Arial" w:cs="Arial"/>
                <w:i/>
                <w:iCs/>
                <w:sz w:val="22"/>
                <w:szCs w:val="22"/>
                <w:lang w:val="lv-LV"/>
              </w:rPr>
              <w:t>MS Office</w:t>
            </w:r>
            <w:r w:rsidRPr="00CD20EB">
              <w:rPr>
                <w:rFonts w:ascii="Arial" w:hAnsi="Arial" w:cs="Arial"/>
                <w:sz w:val="22"/>
                <w:szCs w:val="22"/>
                <w:lang w:val="lv-LV"/>
              </w:rPr>
              <w:t xml:space="preserve"> vai </w:t>
            </w:r>
            <w:r w:rsidRPr="00CD20EB">
              <w:rPr>
                <w:rFonts w:ascii="Arial" w:hAnsi="Arial" w:cs="Arial"/>
                <w:i/>
                <w:iCs/>
                <w:sz w:val="22"/>
                <w:szCs w:val="22"/>
                <w:lang w:val="lv-LV"/>
              </w:rPr>
              <w:t>OpenOffice</w:t>
            </w:r>
            <w:r w:rsidRPr="00CD20EB">
              <w:rPr>
                <w:rFonts w:ascii="Arial" w:hAnsi="Arial" w:cs="Arial"/>
                <w:sz w:val="22"/>
                <w:szCs w:val="22"/>
                <w:lang w:val="lv-LV"/>
              </w:rPr>
              <w:t xml:space="preserve"> teksta, tabulu un prezentāciju redaktori, E-pasta klients, </w:t>
            </w:r>
            <w:r w:rsidRPr="00CD20EB">
              <w:rPr>
                <w:rFonts w:ascii="Arial" w:hAnsi="Arial" w:cs="Arial"/>
                <w:i/>
                <w:iCs/>
                <w:sz w:val="22"/>
                <w:szCs w:val="22"/>
                <w:lang w:val="lv-LV"/>
              </w:rPr>
              <w:t xml:space="preserve">PDF </w:t>
            </w:r>
            <w:r w:rsidRPr="00CD20EB">
              <w:rPr>
                <w:rFonts w:ascii="Arial" w:hAnsi="Arial" w:cs="Arial"/>
                <w:sz w:val="22"/>
                <w:szCs w:val="22"/>
                <w:lang w:val="lv-LV"/>
              </w:rPr>
              <w:t>failu pārlūkprogramma, Interneta pārlūks, failu arhivators, attālinātās pārvaldības programmatūra u.c.</w:t>
            </w:r>
          </w:p>
        </w:tc>
      </w:tr>
    </w:tbl>
    <w:p w14:paraId="183795AA" w14:textId="77777777" w:rsidR="00A940F4" w:rsidRPr="00CD20EB" w:rsidRDefault="00A940F4" w:rsidP="00A940F4">
      <w:pPr>
        <w:rPr>
          <w:rFonts w:ascii="Arial" w:hAnsi="Arial" w:cs="Arial"/>
          <w:b/>
          <w:sz w:val="22"/>
          <w:szCs w:val="22"/>
          <w:u w:val="single"/>
          <w:lang w:val="lv-LV"/>
        </w:rPr>
      </w:pPr>
    </w:p>
    <w:p w14:paraId="40096D5E" w14:textId="218CE478" w:rsidR="00576E36" w:rsidRPr="00CD20EB" w:rsidRDefault="00576E36" w:rsidP="0015378D">
      <w:pPr>
        <w:numPr>
          <w:ilvl w:val="0"/>
          <w:numId w:val="37"/>
        </w:numPr>
        <w:rPr>
          <w:rFonts w:ascii="Arial" w:hAnsi="Arial" w:cs="Arial"/>
          <w:b/>
          <w:sz w:val="22"/>
          <w:szCs w:val="22"/>
          <w:lang w:val="lv-LV"/>
        </w:rPr>
      </w:pPr>
      <w:r w:rsidRPr="00CD20EB">
        <w:rPr>
          <w:rFonts w:ascii="Arial" w:hAnsi="Arial" w:cs="Arial"/>
          <w:b/>
          <w:sz w:val="22"/>
          <w:szCs w:val="22"/>
          <w:lang w:val="lv-LV"/>
        </w:rPr>
        <w:t>Rezerves iekārtu, daļu un materiālu nodošana</w:t>
      </w:r>
    </w:p>
    <w:p w14:paraId="44B58218" w14:textId="30F84B7A" w:rsidR="00576E36" w:rsidRPr="00CD20EB" w:rsidRDefault="00576E36" w:rsidP="0015378D">
      <w:pPr>
        <w:numPr>
          <w:ilvl w:val="1"/>
          <w:numId w:val="37"/>
        </w:numPr>
        <w:ind w:left="993" w:hanging="630"/>
        <w:jc w:val="both"/>
        <w:rPr>
          <w:rFonts w:ascii="Arial" w:hAnsi="Arial" w:cs="Arial"/>
          <w:sz w:val="22"/>
          <w:szCs w:val="22"/>
          <w:lang w:val="lv-LV"/>
        </w:rPr>
      </w:pPr>
      <w:r w:rsidRPr="00CD20EB">
        <w:rPr>
          <w:rFonts w:ascii="Arial" w:hAnsi="Arial" w:cs="Arial"/>
          <w:sz w:val="22"/>
          <w:szCs w:val="22"/>
          <w:lang w:val="lv-LV"/>
        </w:rPr>
        <w:t>Pasūtītājs nodod Izpildītājam nepieciešamās rezerves iekārtas, daļas un materiālus, lai Izpildītājs spētu nodrošinātu prasītā kvalitātē abonēto un pasūtīto pakalpojumu izpildi;</w:t>
      </w:r>
    </w:p>
    <w:p w14:paraId="024CAF7C" w14:textId="32D0F0C5" w:rsidR="00576E36" w:rsidRPr="00CD20EB" w:rsidRDefault="00576E36" w:rsidP="0015378D">
      <w:pPr>
        <w:numPr>
          <w:ilvl w:val="1"/>
          <w:numId w:val="37"/>
        </w:numPr>
        <w:ind w:left="993" w:hanging="630"/>
        <w:jc w:val="both"/>
        <w:rPr>
          <w:rFonts w:ascii="Arial" w:hAnsi="Arial" w:cs="Arial"/>
          <w:sz w:val="22"/>
          <w:szCs w:val="22"/>
          <w:lang w:val="lv-LV"/>
        </w:rPr>
      </w:pPr>
      <w:r w:rsidRPr="00CD20EB">
        <w:rPr>
          <w:rFonts w:ascii="Arial" w:hAnsi="Arial" w:cs="Arial"/>
          <w:sz w:val="22"/>
          <w:szCs w:val="22"/>
          <w:lang w:val="lv-LV"/>
        </w:rPr>
        <w:t>Izpildītājs uzglabā pie sevis nodotās rezerves iekārtas, daļas un materiālus;</w:t>
      </w:r>
    </w:p>
    <w:p w14:paraId="52F4D694" w14:textId="5CD12CDA" w:rsidR="00576E36" w:rsidRPr="00CD20EB" w:rsidRDefault="00576E36" w:rsidP="0015378D">
      <w:pPr>
        <w:numPr>
          <w:ilvl w:val="1"/>
          <w:numId w:val="37"/>
        </w:numPr>
        <w:ind w:left="993" w:hanging="630"/>
        <w:jc w:val="both"/>
        <w:rPr>
          <w:rFonts w:ascii="Arial" w:hAnsi="Arial" w:cs="Arial"/>
          <w:sz w:val="22"/>
          <w:szCs w:val="22"/>
          <w:lang w:val="lv-LV"/>
        </w:rPr>
      </w:pPr>
      <w:r w:rsidRPr="00CD20EB">
        <w:rPr>
          <w:rFonts w:ascii="Arial" w:hAnsi="Arial" w:cs="Arial"/>
          <w:sz w:val="22"/>
          <w:szCs w:val="22"/>
          <w:lang w:val="lv-LV"/>
        </w:rPr>
        <w:t>Pasūtītājam nodod</w:t>
      </w:r>
      <w:r w:rsidR="00FD2EDC" w:rsidRPr="00CD20EB">
        <w:rPr>
          <w:rFonts w:ascii="Arial" w:hAnsi="Arial" w:cs="Arial"/>
          <w:sz w:val="22"/>
          <w:szCs w:val="22"/>
          <w:lang w:val="lv-LV"/>
        </w:rPr>
        <w:t>ot</w:t>
      </w:r>
      <w:r w:rsidRPr="00CD20EB">
        <w:rPr>
          <w:rFonts w:ascii="Arial" w:hAnsi="Arial" w:cs="Arial"/>
          <w:sz w:val="22"/>
          <w:szCs w:val="22"/>
          <w:lang w:val="lv-LV"/>
        </w:rPr>
        <w:t xml:space="preserve"> rezerves iekārtas, daļas un materiālus tiek aizpildīti </w:t>
      </w:r>
      <w:r w:rsidR="00FD2EDC" w:rsidRPr="00CD20EB">
        <w:rPr>
          <w:rFonts w:ascii="Arial" w:hAnsi="Arial" w:cs="Arial"/>
          <w:sz w:val="22"/>
          <w:szCs w:val="22"/>
          <w:lang w:val="lv-LV"/>
        </w:rPr>
        <w:t xml:space="preserve">un abpusēji parakstīti </w:t>
      </w:r>
      <w:r w:rsidRPr="00CD20EB">
        <w:rPr>
          <w:rFonts w:ascii="Arial" w:hAnsi="Arial" w:cs="Arial"/>
          <w:sz w:val="22"/>
          <w:szCs w:val="22"/>
          <w:lang w:val="lv-LV"/>
        </w:rPr>
        <w:t>Pasūtītāja noteikti nodošanas dokumenti;</w:t>
      </w:r>
    </w:p>
    <w:p w14:paraId="15D8BDE4" w14:textId="7E99FD48" w:rsidR="00576E36" w:rsidRPr="00CD20EB" w:rsidRDefault="00576E36" w:rsidP="0015378D">
      <w:pPr>
        <w:numPr>
          <w:ilvl w:val="1"/>
          <w:numId w:val="37"/>
        </w:numPr>
        <w:ind w:left="993" w:hanging="630"/>
        <w:jc w:val="both"/>
        <w:rPr>
          <w:rFonts w:ascii="Arial" w:hAnsi="Arial" w:cs="Arial"/>
          <w:sz w:val="22"/>
          <w:szCs w:val="22"/>
          <w:lang w:val="lv-LV"/>
        </w:rPr>
      </w:pPr>
      <w:r w:rsidRPr="00CD20EB">
        <w:rPr>
          <w:rFonts w:ascii="Arial" w:hAnsi="Arial" w:cs="Arial"/>
          <w:sz w:val="22"/>
          <w:szCs w:val="22"/>
          <w:lang w:val="lv-LV"/>
        </w:rPr>
        <w:t>Pasūtītājs nodod Izpildītājam rezerves iekārtas, daļas un materiālus Rīgā, Turgeņeva ielā 21</w:t>
      </w:r>
      <w:r w:rsidR="00FD2EDC" w:rsidRPr="00CD20EB">
        <w:rPr>
          <w:rFonts w:ascii="Arial" w:hAnsi="Arial" w:cs="Arial"/>
          <w:sz w:val="22"/>
          <w:szCs w:val="22"/>
          <w:lang w:val="lv-LV"/>
        </w:rPr>
        <w:t>.</w:t>
      </w:r>
    </w:p>
    <w:p w14:paraId="788772C9" w14:textId="77777777" w:rsidR="00576E36" w:rsidRPr="00CD20EB" w:rsidRDefault="00576E36" w:rsidP="00576E36">
      <w:pPr>
        <w:ind w:left="360"/>
        <w:rPr>
          <w:rFonts w:ascii="Arial" w:hAnsi="Arial" w:cs="Arial"/>
          <w:b/>
          <w:sz w:val="22"/>
          <w:szCs w:val="22"/>
          <w:lang w:val="lv-LV"/>
        </w:rPr>
      </w:pPr>
    </w:p>
    <w:p w14:paraId="277564A4" w14:textId="1F256459" w:rsidR="00A940F4" w:rsidRPr="00CD20EB" w:rsidRDefault="00A940F4" w:rsidP="009B586B">
      <w:pPr>
        <w:numPr>
          <w:ilvl w:val="0"/>
          <w:numId w:val="37"/>
        </w:numPr>
        <w:rPr>
          <w:rFonts w:ascii="Arial" w:hAnsi="Arial" w:cs="Arial"/>
          <w:b/>
          <w:sz w:val="22"/>
          <w:szCs w:val="22"/>
          <w:lang w:val="lv-LV"/>
        </w:rPr>
      </w:pPr>
      <w:r w:rsidRPr="00CD20EB">
        <w:rPr>
          <w:rFonts w:ascii="Arial" w:hAnsi="Arial" w:cs="Arial"/>
          <w:b/>
          <w:sz w:val="22"/>
          <w:szCs w:val="22"/>
          <w:lang w:val="lv-LV"/>
        </w:rPr>
        <w:t>Pieteikumu apstrādes kārtība un servisa līmeņi</w:t>
      </w:r>
    </w:p>
    <w:p w14:paraId="089D826C" w14:textId="616570D4" w:rsidR="000340F3" w:rsidRPr="00CD20EB" w:rsidRDefault="006D6CEE" w:rsidP="000340F3">
      <w:pPr>
        <w:numPr>
          <w:ilvl w:val="1"/>
          <w:numId w:val="37"/>
        </w:numPr>
        <w:ind w:left="993" w:hanging="630"/>
        <w:jc w:val="both"/>
        <w:rPr>
          <w:rFonts w:ascii="Arial" w:hAnsi="Arial" w:cs="Arial"/>
          <w:sz w:val="22"/>
          <w:szCs w:val="22"/>
          <w:lang w:val="lv-LV"/>
        </w:rPr>
      </w:pPr>
      <w:r w:rsidRPr="00CD20EB">
        <w:rPr>
          <w:rFonts w:ascii="Arial" w:hAnsi="Arial" w:cs="Arial"/>
          <w:sz w:val="22"/>
          <w:szCs w:val="22"/>
          <w:lang w:val="lv-LV"/>
        </w:rPr>
        <w:t xml:space="preserve">Pieteikuma apstrāde: </w:t>
      </w:r>
      <w:r w:rsidR="00A940F4" w:rsidRPr="00CD20EB">
        <w:rPr>
          <w:rFonts w:ascii="Arial" w:hAnsi="Arial" w:cs="Arial"/>
          <w:sz w:val="22"/>
          <w:szCs w:val="22"/>
          <w:lang w:val="lv-LV"/>
        </w:rPr>
        <w:t>DDV pakalpojumu lietotāji</w:t>
      </w:r>
      <w:r w:rsidR="00F35545" w:rsidRPr="00CD20EB">
        <w:rPr>
          <w:rFonts w:ascii="Arial" w:hAnsi="Arial" w:cs="Arial"/>
          <w:sz w:val="22"/>
          <w:szCs w:val="22"/>
          <w:lang w:val="lv-LV"/>
        </w:rPr>
        <w:t xml:space="preserve"> piesaka pieteikumu Pasūtītāja IT palīdzības dienesta starpniecību</w:t>
      </w:r>
      <w:r w:rsidR="00FD2EDC" w:rsidRPr="00CD20EB">
        <w:rPr>
          <w:rFonts w:ascii="Arial" w:hAnsi="Arial" w:cs="Arial"/>
          <w:sz w:val="22"/>
          <w:szCs w:val="22"/>
          <w:lang w:val="lv-LV"/>
        </w:rPr>
        <w:t>.</w:t>
      </w:r>
      <w:r w:rsidR="000340F3" w:rsidRPr="00CD20EB">
        <w:rPr>
          <w:rFonts w:ascii="Arial" w:hAnsi="Arial" w:cs="Arial"/>
          <w:sz w:val="22"/>
          <w:szCs w:val="22"/>
          <w:lang w:val="lv-LV"/>
        </w:rPr>
        <w:t xml:space="preserve"> </w:t>
      </w:r>
      <w:r w:rsidR="00FD2EDC" w:rsidRPr="00CD20EB">
        <w:rPr>
          <w:rFonts w:ascii="Arial" w:hAnsi="Arial" w:cs="Arial"/>
          <w:sz w:val="22"/>
          <w:szCs w:val="22"/>
          <w:lang w:val="lv-LV"/>
        </w:rPr>
        <w:t>K</w:t>
      </w:r>
      <w:r w:rsidR="000340F3" w:rsidRPr="00CD20EB">
        <w:rPr>
          <w:rFonts w:ascii="Arial" w:hAnsi="Arial" w:cs="Arial"/>
          <w:sz w:val="22"/>
          <w:szCs w:val="22"/>
          <w:lang w:val="lv-LV"/>
        </w:rPr>
        <w:t>omunikācija</w:t>
      </w:r>
      <w:r w:rsidR="00FD2EDC" w:rsidRPr="00CD20EB">
        <w:rPr>
          <w:rFonts w:ascii="Arial" w:hAnsi="Arial" w:cs="Arial"/>
          <w:sz w:val="22"/>
          <w:szCs w:val="22"/>
          <w:lang w:val="lv-LV"/>
        </w:rPr>
        <w:t>, t.sk. pieteikumu nodošana,</w:t>
      </w:r>
      <w:r w:rsidR="000340F3" w:rsidRPr="00CD20EB">
        <w:rPr>
          <w:rFonts w:ascii="Arial" w:hAnsi="Arial" w:cs="Arial"/>
          <w:sz w:val="22"/>
          <w:szCs w:val="22"/>
          <w:lang w:val="lv-LV"/>
        </w:rPr>
        <w:t xml:space="preserve"> starp Pasūtītāju</w:t>
      </w:r>
      <w:r w:rsidR="00F35545" w:rsidRPr="00CD20EB">
        <w:rPr>
          <w:rFonts w:ascii="Arial" w:hAnsi="Arial" w:cs="Arial"/>
          <w:sz w:val="22"/>
          <w:szCs w:val="22"/>
          <w:lang w:val="lv-LV"/>
        </w:rPr>
        <w:t xml:space="preserve"> </w:t>
      </w:r>
      <w:r w:rsidR="00A940F4" w:rsidRPr="00CD20EB">
        <w:rPr>
          <w:rFonts w:ascii="Arial" w:hAnsi="Arial" w:cs="Arial"/>
          <w:sz w:val="22"/>
          <w:szCs w:val="22"/>
          <w:lang w:val="lv-LV"/>
        </w:rPr>
        <w:t xml:space="preserve"> un Izpildītāju notiek izmantojot </w:t>
      </w:r>
      <w:r w:rsidR="000340F3" w:rsidRPr="00CD20EB">
        <w:rPr>
          <w:rFonts w:ascii="Arial" w:hAnsi="Arial" w:cs="Arial"/>
          <w:sz w:val="22"/>
          <w:szCs w:val="22"/>
          <w:lang w:val="lv-LV"/>
        </w:rPr>
        <w:t>IT&amp;T pieteikumu apstrādes sistēmu</w:t>
      </w:r>
      <w:r w:rsidR="00A940F4" w:rsidRPr="00CD20EB">
        <w:rPr>
          <w:rFonts w:ascii="Arial" w:hAnsi="Arial" w:cs="Arial"/>
          <w:sz w:val="22"/>
          <w:szCs w:val="22"/>
          <w:lang w:val="lv-LV"/>
        </w:rPr>
        <w:t xml:space="preserve"> ITTPAS;</w:t>
      </w:r>
    </w:p>
    <w:p w14:paraId="42B2F34B" w14:textId="354DD0CB" w:rsidR="00A940F4" w:rsidRPr="00CD20EB" w:rsidRDefault="004213D4" w:rsidP="009B586B">
      <w:pPr>
        <w:numPr>
          <w:ilvl w:val="1"/>
          <w:numId w:val="37"/>
        </w:numPr>
        <w:ind w:left="993" w:hanging="630"/>
        <w:jc w:val="both"/>
        <w:rPr>
          <w:rFonts w:ascii="Arial" w:hAnsi="Arial" w:cs="Arial"/>
          <w:sz w:val="22"/>
          <w:szCs w:val="22"/>
          <w:lang w:val="lv-LV"/>
        </w:rPr>
      </w:pPr>
      <w:r w:rsidRPr="00CD20EB">
        <w:rPr>
          <w:rFonts w:ascii="Arial" w:hAnsi="Arial" w:cs="Arial"/>
          <w:sz w:val="22"/>
          <w:szCs w:val="22"/>
          <w:lang w:val="lv-LV"/>
        </w:rPr>
        <w:t xml:space="preserve">Izpildītājam </w:t>
      </w:r>
      <w:r w:rsidR="00A940F4" w:rsidRPr="00CD20EB">
        <w:rPr>
          <w:rFonts w:ascii="Arial" w:hAnsi="Arial" w:cs="Arial"/>
          <w:sz w:val="22"/>
          <w:szCs w:val="22"/>
          <w:lang w:val="lv-LV"/>
        </w:rPr>
        <w:t>jānodrošina DDV apkalpošanas pakalpojumu pieejamība (laika periods, kad pakalpojums ir pieejams izmantošanai):</w:t>
      </w:r>
    </w:p>
    <w:p w14:paraId="662C4F66" w14:textId="6EC0C8F3" w:rsidR="00A940F4" w:rsidRPr="00CD20EB" w:rsidRDefault="0047339F" w:rsidP="009B586B">
      <w:pPr>
        <w:numPr>
          <w:ilvl w:val="2"/>
          <w:numId w:val="37"/>
        </w:numPr>
        <w:ind w:left="1701" w:hanging="708"/>
        <w:jc w:val="both"/>
        <w:rPr>
          <w:rFonts w:ascii="Arial" w:hAnsi="Arial" w:cs="Arial"/>
          <w:sz w:val="22"/>
          <w:szCs w:val="22"/>
          <w:lang w:val="lv-LV"/>
        </w:rPr>
      </w:pPr>
      <w:r w:rsidRPr="00CD20EB">
        <w:rPr>
          <w:rFonts w:ascii="Arial" w:hAnsi="Arial" w:cs="Arial"/>
          <w:sz w:val="22"/>
          <w:szCs w:val="22"/>
          <w:lang w:val="lv-LV"/>
        </w:rPr>
        <w:t>Standarta DDV</w:t>
      </w:r>
      <w:r w:rsidR="009C1D5B" w:rsidRPr="00CD20EB">
        <w:rPr>
          <w:rFonts w:ascii="Arial" w:hAnsi="Arial" w:cs="Arial"/>
          <w:sz w:val="22"/>
          <w:szCs w:val="22"/>
          <w:lang w:val="lv-LV"/>
        </w:rPr>
        <w:t xml:space="preserve"> apkalpošanas vietām abonētajiem pakalpojumiem</w:t>
      </w:r>
      <w:r w:rsidR="00FD2EDC" w:rsidRPr="00CD20EB">
        <w:rPr>
          <w:rFonts w:ascii="Arial" w:hAnsi="Arial" w:cs="Arial"/>
          <w:sz w:val="22"/>
          <w:szCs w:val="22"/>
          <w:lang w:val="lv-LV"/>
        </w:rPr>
        <w:t>:</w:t>
      </w:r>
      <w:r w:rsidR="00A940F4" w:rsidRPr="00CD20EB">
        <w:rPr>
          <w:rFonts w:ascii="Arial" w:hAnsi="Arial" w:cs="Arial"/>
          <w:sz w:val="22"/>
          <w:szCs w:val="22"/>
          <w:lang w:val="lv-LV"/>
        </w:rPr>
        <w:t xml:space="preserve"> 5 (piecas) dienas nedēļā no plkst. 0</w:t>
      </w:r>
      <w:r w:rsidR="008F55D2" w:rsidRPr="00CD20EB">
        <w:rPr>
          <w:rFonts w:ascii="Arial" w:hAnsi="Arial" w:cs="Arial"/>
          <w:sz w:val="22"/>
          <w:szCs w:val="22"/>
          <w:lang w:val="lv-LV"/>
        </w:rPr>
        <w:t>8</w:t>
      </w:r>
      <w:r w:rsidR="00A940F4" w:rsidRPr="00CD20EB">
        <w:rPr>
          <w:rFonts w:ascii="Arial" w:hAnsi="Arial" w:cs="Arial"/>
          <w:sz w:val="22"/>
          <w:szCs w:val="22"/>
          <w:lang w:val="lv-LV"/>
        </w:rPr>
        <w:t>:</w:t>
      </w:r>
      <w:r w:rsidR="008F55D2" w:rsidRPr="00CD20EB">
        <w:rPr>
          <w:rFonts w:ascii="Arial" w:hAnsi="Arial" w:cs="Arial"/>
          <w:sz w:val="22"/>
          <w:szCs w:val="22"/>
          <w:lang w:val="lv-LV"/>
        </w:rPr>
        <w:t>0</w:t>
      </w:r>
      <w:r w:rsidR="00A940F4" w:rsidRPr="00CD20EB">
        <w:rPr>
          <w:rFonts w:ascii="Arial" w:hAnsi="Arial" w:cs="Arial"/>
          <w:sz w:val="22"/>
          <w:szCs w:val="22"/>
          <w:lang w:val="lv-LV"/>
        </w:rPr>
        <w:t>0 līdz plkst.17:</w:t>
      </w:r>
      <w:r w:rsidR="008F55D2" w:rsidRPr="00CD20EB">
        <w:rPr>
          <w:rFonts w:ascii="Arial" w:hAnsi="Arial" w:cs="Arial"/>
          <w:sz w:val="22"/>
          <w:szCs w:val="22"/>
          <w:lang w:val="lv-LV"/>
        </w:rPr>
        <w:t>0</w:t>
      </w:r>
      <w:r w:rsidR="00A940F4" w:rsidRPr="00CD20EB">
        <w:rPr>
          <w:rFonts w:ascii="Arial" w:hAnsi="Arial" w:cs="Arial"/>
          <w:sz w:val="22"/>
          <w:szCs w:val="22"/>
          <w:lang w:val="lv-LV"/>
        </w:rPr>
        <w:t>0.</w:t>
      </w:r>
    </w:p>
    <w:p w14:paraId="4CEEDD03" w14:textId="5616BCD3" w:rsidR="00A940F4" w:rsidRPr="00CD20EB" w:rsidRDefault="00A940F4" w:rsidP="009B586B">
      <w:pPr>
        <w:numPr>
          <w:ilvl w:val="2"/>
          <w:numId w:val="37"/>
        </w:numPr>
        <w:ind w:left="1701" w:hanging="708"/>
        <w:jc w:val="both"/>
        <w:rPr>
          <w:rFonts w:ascii="Arial" w:hAnsi="Arial" w:cs="Arial"/>
          <w:sz w:val="22"/>
          <w:szCs w:val="22"/>
          <w:lang w:val="lv-LV"/>
        </w:rPr>
      </w:pPr>
      <w:r w:rsidRPr="00CD20EB">
        <w:rPr>
          <w:rFonts w:ascii="Arial" w:hAnsi="Arial" w:cs="Arial"/>
          <w:sz w:val="22"/>
          <w:szCs w:val="22"/>
          <w:lang w:val="lv-LV"/>
        </w:rPr>
        <w:t>Tehnoloģiskajām DDV apkalpošanas vietām</w:t>
      </w:r>
      <w:r w:rsidR="009C1D5B" w:rsidRPr="00CD20EB">
        <w:rPr>
          <w:rFonts w:ascii="Arial" w:hAnsi="Arial" w:cs="Arial"/>
          <w:sz w:val="22"/>
          <w:szCs w:val="22"/>
          <w:lang w:val="lv-LV"/>
        </w:rPr>
        <w:t xml:space="preserve"> abonētajiem pakalpojumiem</w:t>
      </w:r>
      <w:r w:rsidR="00FD2EDC" w:rsidRPr="00CD20EB">
        <w:rPr>
          <w:rFonts w:ascii="Arial" w:hAnsi="Arial" w:cs="Arial"/>
          <w:sz w:val="22"/>
          <w:szCs w:val="22"/>
          <w:lang w:val="lv-LV"/>
        </w:rPr>
        <w:t>:</w:t>
      </w:r>
      <w:r w:rsidR="00E67698" w:rsidRPr="00CD20EB">
        <w:rPr>
          <w:rFonts w:ascii="Arial" w:hAnsi="Arial" w:cs="Arial"/>
          <w:sz w:val="22"/>
          <w:szCs w:val="22"/>
          <w:lang w:val="lv-LV"/>
        </w:rPr>
        <w:t xml:space="preserve"> jānodrošina 24/7 pakalpojumu (</w:t>
      </w:r>
      <w:r w:rsidR="0010210F" w:rsidRPr="00CD20EB">
        <w:rPr>
          <w:rFonts w:ascii="Arial" w:hAnsi="Arial" w:cs="Arial"/>
          <w:sz w:val="22"/>
          <w:szCs w:val="22"/>
          <w:lang w:val="lv-LV"/>
        </w:rPr>
        <w:t>24 stundas/</w:t>
      </w:r>
      <w:r w:rsidRPr="00CD20EB">
        <w:rPr>
          <w:rFonts w:ascii="Arial" w:hAnsi="Arial" w:cs="Arial"/>
          <w:sz w:val="22"/>
          <w:szCs w:val="22"/>
          <w:lang w:val="lv-LV"/>
        </w:rPr>
        <w:t>7 dienas nedēļā</w:t>
      </w:r>
      <w:r w:rsidR="00E67698" w:rsidRPr="00CD20EB">
        <w:rPr>
          <w:rFonts w:ascii="Arial" w:hAnsi="Arial" w:cs="Arial"/>
          <w:sz w:val="22"/>
          <w:szCs w:val="22"/>
          <w:lang w:val="lv-LV"/>
        </w:rPr>
        <w:t>)</w:t>
      </w:r>
      <w:r w:rsidRPr="00CD20EB">
        <w:rPr>
          <w:rFonts w:ascii="Arial" w:hAnsi="Arial" w:cs="Arial"/>
          <w:sz w:val="22"/>
          <w:szCs w:val="22"/>
          <w:lang w:val="lv-LV"/>
        </w:rPr>
        <w:t xml:space="preserve">. </w:t>
      </w:r>
    </w:p>
    <w:p w14:paraId="02A19795" w14:textId="152052B4" w:rsidR="00A940F4" w:rsidRPr="00CD20EB" w:rsidRDefault="008A7585" w:rsidP="009B586B">
      <w:pPr>
        <w:numPr>
          <w:ilvl w:val="2"/>
          <w:numId w:val="37"/>
        </w:numPr>
        <w:ind w:left="1701" w:hanging="708"/>
        <w:rPr>
          <w:rFonts w:ascii="Arial" w:hAnsi="Arial" w:cs="Arial"/>
          <w:sz w:val="22"/>
          <w:szCs w:val="22"/>
          <w:lang w:val="lv-LV"/>
        </w:rPr>
      </w:pPr>
      <w:r w:rsidRPr="00CD20EB">
        <w:rPr>
          <w:rFonts w:ascii="Arial" w:hAnsi="Arial" w:cs="Arial"/>
          <w:sz w:val="22"/>
          <w:szCs w:val="22"/>
          <w:lang w:val="lv-LV"/>
        </w:rPr>
        <w:t>Pasūtamajiem</w:t>
      </w:r>
      <w:r w:rsidR="00A940F4" w:rsidRPr="00CD20EB">
        <w:rPr>
          <w:rFonts w:ascii="Arial" w:hAnsi="Arial" w:cs="Arial"/>
          <w:sz w:val="22"/>
          <w:szCs w:val="22"/>
          <w:lang w:val="lv-LV"/>
        </w:rPr>
        <w:t xml:space="preserve"> pakalpojumiem</w:t>
      </w:r>
      <w:r w:rsidR="00FD2EDC" w:rsidRPr="00CD20EB">
        <w:rPr>
          <w:rFonts w:ascii="Arial" w:hAnsi="Arial" w:cs="Arial"/>
          <w:sz w:val="22"/>
          <w:szCs w:val="22"/>
          <w:lang w:val="lv-LV"/>
        </w:rPr>
        <w:t>:</w:t>
      </w:r>
      <w:r w:rsidR="00A940F4" w:rsidRPr="00CD20EB">
        <w:rPr>
          <w:rFonts w:ascii="Arial" w:hAnsi="Arial" w:cs="Arial"/>
          <w:sz w:val="22"/>
          <w:szCs w:val="22"/>
          <w:lang w:val="lv-LV"/>
        </w:rPr>
        <w:t xml:space="preserve"> pēc vienošanās ar Pasūtītāju.</w:t>
      </w:r>
    </w:p>
    <w:p w14:paraId="0C40DA4B" w14:textId="0912CCA5" w:rsidR="00A940F4" w:rsidRPr="00CD20EB" w:rsidRDefault="00A940F4" w:rsidP="009B586B">
      <w:pPr>
        <w:numPr>
          <w:ilvl w:val="1"/>
          <w:numId w:val="37"/>
        </w:numPr>
        <w:ind w:left="993" w:hanging="630"/>
        <w:jc w:val="both"/>
        <w:rPr>
          <w:rFonts w:ascii="Arial" w:hAnsi="Arial" w:cs="Arial"/>
          <w:sz w:val="22"/>
          <w:szCs w:val="22"/>
          <w:lang w:val="lv-LV"/>
        </w:rPr>
      </w:pPr>
      <w:r w:rsidRPr="00CD20EB">
        <w:rPr>
          <w:rFonts w:ascii="Arial" w:hAnsi="Arial" w:cs="Arial"/>
          <w:sz w:val="22"/>
          <w:szCs w:val="22"/>
          <w:lang w:val="lv-LV"/>
        </w:rPr>
        <w:t xml:space="preserve">Atkarībā no </w:t>
      </w:r>
      <w:r w:rsidR="008B3677" w:rsidRPr="00CD20EB">
        <w:rPr>
          <w:rFonts w:ascii="Arial" w:hAnsi="Arial" w:cs="Arial"/>
          <w:sz w:val="22"/>
          <w:szCs w:val="22"/>
          <w:lang w:val="lv-LV"/>
        </w:rPr>
        <w:t xml:space="preserve">DDV veida un </w:t>
      </w:r>
      <w:r w:rsidRPr="00CD20EB">
        <w:rPr>
          <w:rFonts w:ascii="Arial" w:hAnsi="Arial" w:cs="Arial"/>
          <w:sz w:val="22"/>
          <w:szCs w:val="22"/>
          <w:lang w:val="lv-LV"/>
        </w:rPr>
        <w:t>p</w:t>
      </w:r>
      <w:r w:rsidR="008B3677" w:rsidRPr="00CD20EB">
        <w:rPr>
          <w:rFonts w:ascii="Arial" w:hAnsi="Arial" w:cs="Arial"/>
          <w:sz w:val="22"/>
          <w:szCs w:val="22"/>
          <w:lang w:val="lv-LV"/>
        </w:rPr>
        <w:t>ieteikuma tipa</w:t>
      </w:r>
      <w:r w:rsidRPr="00CD20EB">
        <w:rPr>
          <w:rFonts w:ascii="Arial" w:hAnsi="Arial" w:cs="Arial"/>
          <w:sz w:val="22"/>
          <w:szCs w:val="22"/>
          <w:lang w:val="lv-LV"/>
        </w:rPr>
        <w:t xml:space="preserve"> </w:t>
      </w:r>
      <w:r w:rsidR="004213D4" w:rsidRPr="00CD20EB">
        <w:rPr>
          <w:rFonts w:ascii="Arial" w:hAnsi="Arial" w:cs="Arial"/>
          <w:sz w:val="22"/>
          <w:szCs w:val="22"/>
          <w:lang w:val="lv-LV"/>
        </w:rPr>
        <w:t xml:space="preserve">Izpildītājam </w:t>
      </w:r>
      <w:r w:rsidRPr="00CD20EB">
        <w:rPr>
          <w:rFonts w:ascii="Arial" w:hAnsi="Arial" w:cs="Arial"/>
          <w:sz w:val="22"/>
          <w:szCs w:val="22"/>
          <w:lang w:val="lv-LV"/>
        </w:rPr>
        <w:t xml:space="preserve">jānodrošina šādi reakcijas un </w:t>
      </w:r>
      <w:r w:rsidR="00FD2EDC" w:rsidRPr="00CD20EB">
        <w:rPr>
          <w:rFonts w:ascii="Arial" w:hAnsi="Arial" w:cs="Arial"/>
          <w:sz w:val="22"/>
          <w:szCs w:val="22"/>
          <w:lang w:val="lv-LV"/>
        </w:rPr>
        <w:t>i</w:t>
      </w:r>
      <w:r w:rsidRPr="00CD20EB">
        <w:rPr>
          <w:rFonts w:ascii="Arial" w:hAnsi="Arial" w:cs="Arial"/>
          <w:sz w:val="22"/>
          <w:szCs w:val="22"/>
          <w:lang w:val="lv-LV"/>
        </w:rPr>
        <w:t>zpildes laiki pieteikumu apstrādē:</w:t>
      </w:r>
    </w:p>
    <w:p w14:paraId="2F031457" w14:textId="77777777" w:rsidR="00A940F4" w:rsidRPr="00CD20EB" w:rsidRDefault="00A940F4" w:rsidP="00A940F4">
      <w:pPr>
        <w:ind w:left="360"/>
        <w:jc w:val="both"/>
        <w:rPr>
          <w:rFonts w:ascii="Arial" w:hAnsi="Arial" w:cs="Arial"/>
          <w:sz w:val="22"/>
          <w:szCs w:val="22"/>
          <w:lang w:val="lv-LV"/>
        </w:rPr>
      </w:pPr>
    </w:p>
    <w:tbl>
      <w:tblPr>
        <w:tblStyle w:val="TableGrid"/>
        <w:tblW w:w="0" w:type="auto"/>
        <w:tblInd w:w="993" w:type="dxa"/>
        <w:tblLook w:val="04A0" w:firstRow="1" w:lastRow="0" w:firstColumn="1" w:lastColumn="0" w:noHBand="0" w:noVBand="1"/>
      </w:tblPr>
      <w:tblGrid>
        <w:gridCol w:w="2106"/>
        <w:gridCol w:w="1987"/>
        <w:gridCol w:w="1987"/>
        <w:gridCol w:w="1988"/>
      </w:tblGrid>
      <w:tr w:rsidR="00A940F4" w:rsidRPr="00CD20EB" w14:paraId="59450DB0" w14:textId="77777777" w:rsidTr="004B2C60">
        <w:trPr>
          <w:trHeight w:val="890"/>
        </w:trPr>
        <w:tc>
          <w:tcPr>
            <w:tcW w:w="2106" w:type="dxa"/>
            <w:tcBorders>
              <w:tl2br w:val="single" w:sz="4" w:space="0" w:color="auto"/>
            </w:tcBorders>
          </w:tcPr>
          <w:p w14:paraId="7C6FFB85" w14:textId="77777777" w:rsidR="00A940F4" w:rsidRPr="00CD20EB" w:rsidRDefault="004B2C60" w:rsidP="004B2C60">
            <w:pPr>
              <w:jc w:val="right"/>
              <w:rPr>
                <w:rFonts w:ascii="Arial" w:hAnsi="Arial" w:cs="Arial"/>
                <w:b/>
                <w:bCs/>
                <w:sz w:val="20"/>
                <w:lang w:val="lv-LV"/>
              </w:rPr>
            </w:pPr>
            <w:r w:rsidRPr="00CD20EB">
              <w:rPr>
                <w:rFonts w:ascii="Arial" w:hAnsi="Arial" w:cs="Arial"/>
                <w:b/>
                <w:bCs/>
                <w:sz w:val="20"/>
                <w:lang w:val="lv-LV"/>
              </w:rPr>
              <w:t>Pieteikumu tipi</w:t>
            </w:r>
          </w:p>
          <w:p w14:paraId="7D36599D" w14:textId="77777777" w:rsidR="004B2C60" w:rsidRPr="00CD20EB" w:rsidRDefault="004B2C60" w:rsidP="004B2C60">
            <w:pPr>
              <w:jc w:val="right"/>
              <w:rPr>
                <w:rFonts w:ascii="Arial" w:hAnsi="Arial" w:cs="Arial"/>
                <w:b/>
                <w:bCs/>
                <w:sz w:val="20"/>
                <w:lang w:val="lv-LV"/>
              </w:rPr>
            </w:pPr>
          </w:p>
          <w:p w14:paraId="3952E715" w14:textId="77777777" w:rsidR="004B2C60" w:rsidRPr="00CD20EB" w:rsidRDefault="004B2C60" w:rsidP="004B2C60">
            <w:pPr>
              <w:rPr>
                <w:rFonts w:ascii="Arial" w:hAnsi="Arial" w:cs="Arial"/>
                <w:b/>
                <w:bCs/>
                <w:sz w:val="20"/>
                <w:lang w:val="lv-LV"/>
              </w:rPr>
            </w:pPr>
          </w:p>
          <w:p w14:paraId="243014B4" w14:textId="068750F2" w:rsidR="004B2C60" w:rsidRPr="00CD20EB" w:rsidRDefault="004B2C60" w:rsidP="004B2C60">
            <w:pPr>
              <w:rPr>
                <w:rFonts w:ascii="Arial" w:hAnsi="Arial" w:cs="Arial"/>
                <w:b/>
                <w:bCs/>
                <w:sz w:val="20"/>
                <w:lang w:val="lv-LV"/>
              </w:rPr>
            </w:pPr>
            <w:r w:rsidRPr="00CD20EB">
              <w:rPr>
                <w:rFonts w:ascii="Arial" w:hAnsi="Arial" w:cs="Arial"/>
                <w:b/>
                <w:bCs/>
                <w:sz w:val="20"/>
                <w:lang w:val="lv-LV"/>
              </w:rPr>
              <w:t>DDV</w:t>
            </w:r>
          </w:p>
        </w:tc>
        <w:tc>
          <w:tcPr>
            <w:tcW w:w="1987" w:type="dxa"/>
          </w:tcPr>
          <w:p w14:paraId="63971671" w14:textId="77777777" w:rsidR="00A940F4" w:rsidRPr="00CD20EB" w:rsidRDefault="00A940F4" w:rsidP="004A2847">
            <w:pPr>
              <w:jc w:val="center"/>
              <w:rPr>
                <w:rFonts w:ascii="Arial" w:hAnsi="Arial" w:cs="Arial"/>
                <w:sz w:val="20"/>
                <w:lang w:val="lv-LV"/>
              </w:rPr>
            </w:pPr>
            <w:r w:rsidRPr="00CD20EB">
              <w:rPr>
                <w:rFonts w:ascii="Arial" w:hAnsi="Arial" w:cs="Arial"/>
                <w:b/>
                <w:bCs/>
                <w:sz w:val="20"/>
                <w:lang w:val="lv-LV"/>
              </w:rPr>
              <w:t>Reakcijas</w:t>
            </w:r>
            <w:r w:rsidRPr="00CD20EB">
              <w:rPr>
                <w:rFonts w:ascii="Arial" w:hAnsi="Arial" w:cs="Arial"/>
                <w:sz w:val="20"/>
                <w:lang w:val="lv-LV"/>
              </w:rPr>
              <w:t xml:space="preserve"> </w:t>
            </w:r>
            <w:r w:rsidRPr="00CD20EB">
              <w:rPr>
                <w:rFonts w:ascii="Arial" w:hAnsi="Arial" w:cs="Arial"/>
                <w:b/>
                <w:bCs/>
                <w:sz w:val="20"/>
                <w:lang w:val="lv-LV"/>
              </w:rPr>
              <w:t>laiks</w:t>
            </w:r>
          </w:p>
        </w:tc>
        <w:tc>
          <w:tcPr>
            <w:tcW w:w="1987" w:type="dxa"/>
          </w:tcPr>
          <w:p w14:paraId="3644D577" w14:textId="77777777" w:rsidR="00A940F4" w:rsidRPr="00CD20EB" w:rsidRDefault="00A940F4" w:rsidP="004A2847">
            <w:pPr>
              <w:jc w:val="center"/>
              <w:rPr>
                <w:rFonts w:ascii="Arial" w:hAnsi="Arial" w:cs="Arial"/>
                <w:sz w:val="20"/>
                <w:lang w:val="lv-LV"/>
              </w:rPr>
            </w:pPr>
            <w:r w:rsidRPr="00CD20EB">
              <w:rPr>
                <w:rFonts w:ascii="Arial" w:hAnsi="Arial" w:cs="Arial"/>
                <w:b/>
                <w:bCs/>
                <w:sz w:val="20"/>
                <w:lang w:val="lv-LV"/>
              </w:rPr>
              <w:t>Izpildes</w:t>
            </w:r>
            <w:r w:rsidRPr="00CD20EB">
              <w:rPr>
                <w:rFonts w:ascii="Arial" w:hAnsi="Arial" w:cs="Arial"/>
                <w:sz w:val="20"/>
                <w:lang w:val="lv-LV"/>
              </w:rPr>
              <w:t xml:space="preserve"> </w:t>
            </w:r>
            <w:r w:rsidRPr="00CD20EB">
              <w:rPr>
                <w:rFonts w:ascii="Arial" w:hAnsi="Arial" w:cs="Arial"/>
                <w:b/>
                <w:bCs/>
                <w:sz w:val="20"/>
                <w:lang w:val="lv-LV"/>
              </w:rPr>
              <w:t>laiks</w:t>
            </w:r>
          </w:p>
        </w:tc>
        <w:tc>
          <w:tcPr>
            <w:tcW w:w="1988" w:type="dxa"/>
          </w:tcPr>
          <w:p w14:paraId="09BE0150" w14:textId="77777777" w:rsidR="00A940F4" w:rsidRPr="00CD20EB" w:rsidRDefault="00A940F4" w:rsidP="004A2847">
            <w:pPr>
              <w:jc w:val="center"/>
              <w:rPr>
                <w:rFonts w:ascii="Arial" w:hAnsi="Arial" w:cs="Arial"/>
                <w:sz w:val="20"/>
                <w:lang w:val="lv-LV"/>
              </w:rPr>
            </w:pPr>
            <w:r w:rsidRPr="00CD20EB">
              <w:rPr>
                <w:rFonts w:ascii="Arial" w:hAnsi="Arial" w:cs="Arial"/>
                <w:b/>
                <w:bCs/>
                <w:sz w:val="20"/>
                <w:lang w:val="lv-LV"/>
              </w:rPr>
              <w:t>Piešķiršanas</w:t>
            </w:r>
            <w:r w:rsidRPr="00CD20EB">
              <w:rPr>
                <w:rFonts w:ascii="Arial" w:hAnsi="Arial" w:cs="Arial"/>
                <w:sz w:val="20"/>
                <w:lang w:val="lv-LV"/>
              </w:rPr>
              <w:t xml:space="preserve"> </w:t>
            </w:r>
            <w:r w:rsidRPr="00CD20EB">
              <w:rPr>
                <w:rFonts w:ascii="Arial" w:hAnsi="Arial" w:cs="Arial"/>
                <w:b/>
                <w:bCs/>
                <w:sz w:val="20"/>
                <w:lang w:val="lv-LV"/>
              </w:rPr>
              <w:t>kritēriji</w:t>
            </w:r>
          </w:p>
        </w:tc>
      </w:tr>
      <w:tr w:rsidR="00A940F4" w:rsidRPr="00CD20EB" w14:paraId="108DE403" w14:textId="77777777" w:rsidTr="004A2847">
        <w:tc>
          <w:tcPr>
            <w:tcW w:w="8068" w:type="dxa"/>
            <w:gridSpan w:val="4"/>
          </w:tcPr>
          <w:p w14:paraId="492AF88C" w14:textId="77777777" w:rsidR="00A940F4" w:rsidRPr="00CD20EB" w:rsidRDefault="00A940F4" w:rsidP="004A2847">
            <w:pPr>
              <w:rPr>
                <w:rFonts w:ascii="Arial" w:hAnsi="Arial" w:cs="Arial"/>
                <w:sz w:val="20"/>
                <w:lang w:val="lv-LV"/>
              </w:rPr>
            </w:pPr>
            <w:r w:rsidRPr="00CD20EB">
              <w:rPr>
                <w:rFonts w:ascii="Arial" w:hAnsi="Arial" w:cs="Arial"/>
                <w:sz w:val="20"/>
                <w:lang w:val="lv-LV"/>
              </w:rPr>
              <w:t>Incidenti:</w:t>
            </w:r>
          </w:p>
        </w:tc>
      </w:tr>
      <w:tr w:rsidR="00A940F4" w:rsidRPr="00372C84" w14:paraId="719883F5" w14:textId="77777777" w:rsidTr="004A2847">
        <w:tc>
          <w:tcPr>
            <w:tcW w:w="2106" w:type="dxa"/>
          </w:tcPr>
          <w:p w14:paraId="2E70EFB4" w14:textId="2FF78E34" w:rsidR="00A940F4" w:rsidRPr="00CD20EB" w:rsidRDefault="00EA7985" w:rsidP="004A2847">
            <w:pPr>
              <w:jc w:val="center"/>
              <w:rPr>
                <w:rFonts w:ascii="Arial" w:hAnsi="Arial" w:cs="Arial"/>
                <w:sz w:val="20"/>
                <w:lang w:val="lv-LV"/>
              </w:rPr>
            </w:pPr>
            <w:r w:rsidRPr="00CD20EB">
              <w:rPr>
                <w:rFonts w:ascii="Arial" w:hAnsi="Arial" w:cs="Arial"/>
                <w:sz w:val="20"/>
                <w:lang w:val="lv-LV"/>
              </w:rPr>
              <w:t xml:space="preserve"> Tehnoloģiskās</w:t>
            </w:r>
            <w:r w:rsidR="00A940F4" w:rsidRPr="00CD20EB">
              <w:rPr>
                <w:rFonts w:ascii="Arial" w:hAnsi="Arial" w:cs="Arial"/>
                <w:sz w:val="20"/>
                <w:lang w:val="lv-LV"/>
              </w:rPr>
              <w:t xml:space="preserve"> </w:t>
            </w:r>
            <w:r w:rsidRPr="00CD20EB">
              <w:rPr>
                <w:rFonts w:ascii="Arial" w:hAnsi="Arial" w:cs="Arial"/>
                <w:sz w:val="20"/>
                <w:lang w:val="lv-LV"/>
              </w:rPr>
              <w:t>DDV</w:t>
            </w:r>
          </w:p>
          <w:p w14:paraId="3DA8911A" w14:textId="47172394" w:rsidR="00A940F4" w:rsidRPr="00CD20EB" w:rsidRDefault="00A940F4" w:rsidP="004A2847">
            <w:pPr>
              <w:jc w:val="center"/>
              <w:rPr>
                <w:rFonts w:ascii="Arial" w:hAnsi="Arial" w:cs="Arial"/>
                <w:sz w:val="20"/>
                <w:lang w:val="lv-LV"/>
              </w:rPr>
            </w:pPr>
          </w:p>
        </w:tc>
        <w:tc>
          <w:tcPr>
            <w:tcW w:w="1987" w:type="dxa"/>
          </w:tcPr>
          <w:p w14:paraId="06D35B94" w14:textId="77777777" w:rsidR="00A940F4" w:rsidRPr="00CD20EB" w:rsidRDefault="00A940F4" w:rsidP="004A2847">
            <w:pPr>
              <w:jc w:val="center"/>
              <w:rPr>
                <w:rFonts w:ascii="Arial" w:hAnsi="Arial" w:cs="Arial"/>
                <w:sz w:val="20"/>
                <w:lang w:val="lv-LV"/>
              </w:rPr>
            </w:pPr>
            <w:r w:rsidRPr="00CD20EB">
              <w:rPr>
                <w:rFonts w:ascii="Arial" w:hAnsi="Arial" w:cs="Arial"/>
                <w:sz w:val="20"/>
                <w:lang w:val="lv-LV"/>
              </w:rPr>
              <w:t>15 minūtes</w:t>
            </w:r>
          </w:p>
        </w:tc>
        <w:tc>
          <w:tcPr>
            <w:tcW w:w="1987" w:type="dxa"/>
          </w:tcPr>
          <w:p w14:paraId="756CFB07" w14:textId="77777777" w:rsidR="00A940F4" w:rsidRPr="00CD20EB" w:rsidRDefault="00A940F4" w:rsidP="004A2847">
            <w:pPr>
              <w:jc w:val="center"/>
              <w:rPr>
                <w:rFonts w:ascii="Arial" w:hAnsi="Arial" w:cs="Arial"/>
                <w:sz w:val="20"/>
                <w:lang w:val="lv-LV"/>
              </w:rPr>
            </w:pPr>
            <w:r w:rsidRPr="00CD20EB">
              <w:rPr>
                <w:rFonts w:ascii="Arial" w:hAnsi="Arial" w:cs="Arial"/>
                <w:sz w:val="20"/>
                <w:lang w:val="lv-LV"/>
              </w:rPr>
              <w:t>8 stundas</w:t>
            </w:r>
          </w:p>
        </w:tc>
        <w:tc>
          <w:tcPr>
            <w:tcW w:w="1988" w:type="dxa"/>
          </w:tcPr>
          <w:p w14:paraId="70E73992" w14:textId="71E274D5" w:rsidR="00A940F4" w:rsidRPr="00CD20EB" w:rsidRDefault="00A940F4" w:rsidP="004A2847">
            <w:pPr>
              <w:jc w:val="center"/>
              <w:rPr>
                <w:rFonts w:ascii="Arial" w:hAnsi="Arial" w:cs="Arial"/>
                <w:sz w:val="20"/>
                <w:lang w:val="lv-LV"/>
              </w:rPr>
            </w:pPr>
            <w:r w:rsidRPr="00CD20EB">
              <w:rPr>
                <w:rFonts w:ascii="Arial" w:hAnsi="Arial" w:cs="Arial"/>
                <w:sz w:val="20"/>
                <w:lang w:val="lv-LV"/>
              </w:rPr>
              <w:t xml:space="preserve">Neļauj izpildīt </w:t>
            </w:r>
            <w:r w:rsidR="002009FE" w:rsidRPr="00CD20EB">
              <w:rPr>
                <w:rFonts w:ascii="Arial" w:hAnsi="Arial" w:cs="Arial"/>
                <w:sz w:val="20"/>
                <w:lang w:val="lv-LV"/>
              </w:rPr>
              <w:t xml:space="preserve">biznesa kritisku </w:t>
            </w:r>
            <w:r w:rsidRPr="00CD20EB">
              <w:rPr>
                <w:rFonts w:ascii="Arial" w:hAnsi="Arial" w:cs="Arial"/>
                <w:sz w:val="20"/>
                <w:lang w:val="lv-LV"/>
              </w:rPr>
              <w:t xml:space="preserve"> funkciju vai </w:t>
            </w:r>
            <w:r w:rsidR="002009FE" w:rsidRPr="00CD20EB">
              <w:rPr>
                <w:rFonts w:ascii="Arial" w:hAnsi="Arial" w:cs="Arial"/>
                <w:sz w:val="20"/>
                <w:lang w:val="lv-LV"/>
              </w:rPr>
              <w:t>izpildīt prasības</w:t>
            </w:r>
            <w:r w:rsidRPr="00CD20EB">
              <w:rPr>
                <w:rFonts w:ascii="Arial" w:hAnsi="Arial" w:cs="Arial"/>
                <w:sz w:val="20"/>
                <w:lang w:val="lv-LV"/>
              </w:rPr>
              <w:t xml:space="preserve"> </w:t>
            </w:r>
            <w:r w:rsidR="002009FE" w:rsidRPr="00CD20EB">
              <w:rPr>
                <w:rFonts w:ascii="Arial" w:hAnsi="Arial" w:cs="Arial"/>
                <w:sz w:val="20"/>
                <w:lang w:val="lv-LV"/>
              </w:rPr>
              <w:t xml:space="preserve">biznesa </w:t>
            </w:r>
          </w:p>
        </w:tc>
      </w:tr>
      <w:tr w:rsidR="00A940F4" w:rsidRPr="00CD20EB" w14:paraId="7E006F19" w14:textId="77777777" w:rsidTr="004A2847">
        <w:tc>
          <w:tcPr>
            <w:tcW w:w="2106" w:type="dxa"/>
          </w:tcPr>
          <w:p w14:paraId="030B39D4" w14:textId="5DBCB191" w:rsidR="00A940F4" w:rsidRPr="00CD20EB" w:rsidRDefault="00A940F4" w:rsidP="004A2847">
            <w:pPr>
              <w:jc w:val="center"/>
              <w:rPr>
                <w:rFonts w:ascii="Arial" w:hAnsi="Arial" w:cs="Arial"/>
                <w:sz w:val="20"/>
                <w:lang w:val="lv-LV"/>
              </w:rPr>
            </w:pPr>
            <w:r w:rsidRPr="00CD20EB">
              <w:rPr>
                <w:rFonts w:ascii="Arial" w:hAnsi="Arial" w:cs="Arial"/>
                <w:sz w:val="20"/>
                <w:lang w:val="lv-LV"/>
              </w:rPr>
              <w:t xml:space="preserve">Standarta </w:t>
            </w:r>
            <w:r w:rsidR="00EA7985" w:rsidRPr="00CD20EB">
              <w:rPr>
                <w:rFonts w:ascii="Arial" w:hAnsi="Arial" w:cs="Arial"/>
                <w:sz w:val="20"/>
                <w:lang w:val="lv-LV"/>
              </w:rPr>
              <w:t>DDV</w:t>
            </w:r>
          </w:p>
        </w:tc>
        <w:tc>
          <w:tcPr>
            <w:tcW w:w="1987" w:type="dxa"/>
          </w:tcPr>
          <w:p w14:paraId="60B63C2D" w14:textId="77777777" w:rsidR="00A940F4" w:rsidRPr="00CD20EB" w:rsidRDefault="00A940F4" w:rsidP="004A2847">
            <w:pPr>
              <w:jc w:val="center"/>
              <w:rPr>
                <w:rFonts w:ascii="Arial" w:hAnsi="Arial" w:cs="Arial"/>
                <w:sz w:val="20"/>
                <w:lang w:val="lv-LV"/>
              </w:rPr>
            </w:pPr>
            <w:r w:rsidRPr="00CD20EB">
              <w:rPr>
                <w:rFonts w:ascii="Arial" w:hAnsi="Arial" w:cs="Arial"/>
                <w:sz w:val="20"/>
                <w:lang w:val="lv-LV"/>
              </w:rPr>
              <w:t>30 minūtes</w:t>
            </w:r>
          </w:p>
        </w:tc>
        <w:tc>
          <w:tcPr>
            <w:tcW w:w="1987" w:type="dxa"/>
          </w:tcPr>
          <w:p w14:paraId="4A2F7319" w14:textId="77777777" w:rsidR="00A940F4" w:rsidRPr="00CD20EB" w:rsidRDefault="00A940F4" w:rsidP="004A2847">
            <w:pPr>
              <w:jc w:val="center"/>
              <w:rPr>
                <w:rFonts w:ascii="Arial" w:hAnsi="Arial" w:cs="Arial"/>
                <w:sz w:val="20"/>
                <w:lang w:val="lv-LV"/>
              </w:rPr>
            </w:pPr>
            <w:r w:rsidRPr="00CD20EB">
              <w:rPr>
                <w:rFonts w:ascii="Arial" w:hAnsi="Arial" w:cs="Arial"/>
                <w:sz w:val="20"/>
                <w:lang w:val="lv-LV"/>
              </w:rPr>
              <w:t>8 stundas darba laikā</w:t>
            </w:r>
          </w:p>
        </w:tc>
        <w:tc>
          <w:tcPr>
            <w:tcW w:w="1988" w:type="dxa"/>
          </w:tcPr>
          <w:p w14:paraId="195F7461" w14:textId="77777777" w:rsidR="00A940F4" w:rsidRPr="00CD20EB" w:rsidRDefault="00A940F4" w:rsidP="004A2847">
            <w:pPr>
              <w:jc w:val="center"/>
              <w:rPr>
                <w:rFonts w:ascii="Arial" w:hAnsi="Arial" w:cs="Arial"/>
                <w:sz w:val="20"/>
                <w:lang w:val="lv-LV"/>
              </w:rPr>
            </w:pPr>
            <w:r w:rsidRPr="00CD20EB">
              <w:rPr>
                <w:rFonts w:ascii="Arial" w:hAnsi="Arial" w:cs="Arial"/>
                <w:sz w:val="20"/>
                <w:lang w:val="lv-LV"/>
              </w:rPr>
              <w:t>Traucē izpildīt būtisku funkciju, nav zināms apgaites variants</w:t>
            </w:r>
          </w:p>
        </w:tc>
      </w:tr>
      <w:tr w:rsidR="00A940F4" w:rsidRPr="00CD20EB" w14:paraId="7BE002B6" w14:textId="77777777" w:rsidTr="004A2847">
        <w:tc>
          <w:tcPr>
            <w:tcW w:w="8068" w:type="dxa"/>
            <w:gridSpan w:val="4"/>
          </w:tcPr>
          <w:p w14:paraId="71B30552" w14:textId="314183E0" w:rsidR="00A940F4" w:rsidRPr="00CD20EB" w:rsidRDefault="00A940F4" w:rsidP="004A2847">
            <w:pPr>
              <w:rPr>
                <w:rFonts w:ascii="Arial" w:hAnsi="Arial" w:cs="Arial"/>
                <w:sz w:val="20"/>
                <w:lang w:val="lv-LV"/>
              </w:rPr>
            </w:pPr>
            <w:r w:rsidRPr="00CD20EB">
              <w:rPr>
                <w:rFonts w:ascii="Arial" w:hAnsi="Arial" w:cs="Arial"/>
                <w:sz w:val="20"/>
                <w:lang w:val="lv-LV"/>
              </w:rPr>
              <w:t>Servisa pieprasījumi:</w:t>
            </w:r>
          </w:p>
        </w:tc>
      </w:tr>
      <w:tr w:rsidR="00A940F4" w:rsidRPr="00372C84" w14:paraId="5ECBF409" w14:textId="77777777" w:rsidTr="004A2847">
        <w:tc>
          <w:tcPr>
            <w:tcW w:w="2106" w:type="dxa"/>
          </w:tcPr>
          <w:p w14:paraId="5BD4FDEC" w14:textId="1087AA9A" w:rsidR="00A940F4" w:rsidRPr="00CD20EB" w:rsidRDefault="00EA7985" w:rsidP="004A2847">
            <w:pPr>
              <w:jc w:val="center"/>
              <w:rPr>
                <w:rFonts w:ascii="Arial" w:hAnsi="Arial" w:cs="Arial"/>
                <w:sz w:val="20"/>
                <w:lang w:val="lv-LV"/>
              </w:rPr>
            </w:pPr>
            <w:r w:rsidRPr="00CD20EB">
              <w:rPr>
                <w:rFonts w:ascii="Arial" w:hAnsi="Arial" w:cs="Arial"/>
                <w:sz w:val="20"/>
                <w:lang w:val="lv-LV"/>
              </w:rPr>
              <w:t>Tehnoloģiskās DDV</w:t>
            </w:r>
          </w:p>
        </w:tc>
        <w:tc>
          <w:tcPr>
            <w:tcW w:w="1987" w:type="dxa"/>
          </w:tcPr>
          <w:p w14:paraId="151E1FAD" w14:textId="77777777" w:rsidR="00A940F4" w:rsidRPr="00CD20EB" w:rsidRDefault="00A940F4" w:rsidP="004A2847">
            <w:pPr>
              <w:jc w:val="center"/>
              <w:rPr>
                <w:rFonts w:ascii="Arial" w:hAnsi="Arial" w:cs="Arial"/>
                <w:sz w:val="20"/>
                <w:lang w:val="lv-LV"/>
              </w:rPr>
            </w:pPr>
            <w:r w:rsidRPr="00CD20EB">
              <w:rPr>
                <w:rFonts w:ascii="Arial" w:hAnsi="Arial" w:cs="Arial"/>
                <w:sz w:val="20"/>
                <w:lang w:val="lv-LV"/>
              </w:rPr>
              <w:t>30 minūtes</w:t>
            </w:r>
          </w:p>
        </w:tc>
        <w:tc>
          <w:tcPr>
            <w:tcW w:w="1987" w:type="dxa"/>
          </w:tcPr>
          <w:p w14:paraId="3FB1FAA0" w14:textId="4E61747A" w:rsidR="00A940F4" w:rsidRPr="00CD20EB" w:rsidRDefault="003C3CE0" w:rsidP="004A2847">
            <w:pPr>
              <w:jc w:val="center"/>
              <w:rPr>
                <w:rFonts w:ascii="Arial" w:hAnsi="Arial" w:cs="Arial"/>
                <w:sz w:val="20"/>
                <w:lang w:val="lv-LV"/>
              </w:rPr>
            </w:pPr>
            <w:r w:rsidRPr="00CD20EB">
              <w:rPr>
                <w:rFonts w:ascii="Arial" w:hAnsi="Arial" w:cs="Arial"/>
                <w:sz w:val="20"/>
                <w:lang w:val="lv-LV"/>
              </w:rPr>
              <w:t>24</w:t>
            </w:r>
            <w:r w:rsidR="00A940F4" w:rsidRPr="00CD20EB">
              <w:rPr>
                <w:rFonts w:ascii="Arial" w:hAnsi="Arial" w:cs="Arial"/>
                <w:sz w:val="20"/>
                <w:lang w:val="lv-LV"/>
              </w:rPr>
              <w:t xml:space="preserve"> darba stundas</w:t>
            </w:r>
          </w:p>
        </w:tc>
        <w:tc>
          <w:tcPr>
            <w:tcW w:w="1988" w:type="dxa"/>
          </w:tcPr>
          <w:p w14:paraId="29E8B09B" w14:textId="484C80F7" w:rsidR="00A940F4" w:rsidRPr="00CD20EB" w:rsidRDefault="00093BAF" w:rsidP="004A2847">
            <w:pPr>
              <w:jc w:val="center"/>
              <w:rPr>
                <w:rFonts w:ascii="Arial" w:hAnsi="Arial" w:cs="Arial"/>
                <w:sz w:val="20"/>
                <w:lang w:val="lv-LV"/>
              </w:rPr>
            </w:pPr>
            <w:r w:rsidRPr="00CD20EB">
              <w:rPr>
                <w:rFonts w:ascii="Arial" w:hAnsi="Arial" w:cs="Arial"/>
                <w:sz w:val="20"/>
                <w:lang w:val="lv-LV"/>
              </w:rPr>
              <w:t>L</w:t>
            </w:r>
            <w:r w:rsidR="00A940F4" w:rsidRPr="00CD20EB">
              <w:rPr>
                <w:rFonts w:ascii="Arial" w:hAnsi="Arial" w:cs="Arial"/>
                <w:sz w:val="20"/>
                <w:lang w:val="lv-LV"/>
              </w:rPr>
              <w:t xml:space="preserve">ietotājam pakalpojums ir pieejams, bet nepieciešams veikt  </w:t>
            </w:r>
            <w:r w:rsidR="004B2C60" w:rsidRPr="00CD20EB">
              <w:rPr>
                <w:rFonts w:ascii="Arial" w:hAnsi="Arial" w:cs="Arial"/>
                <w:sz w:val="20"/>
                <w:lang w:val="lv-LV"/>
              </w:rPr>
              <w:t xml:space="preserve"> izmaiņas</w:t>
            </w:r>
          </w:p>
        </w:tc>
      </w:tr>
      <w:tr w:rsidR="00A940F4" w:rsidRPr="00372C84" w14:paraId="1D39834E" w14:textId="77777777" w:rsidTr="004A2847">
        <w:tc>
          <w:tcPr>
            <w:tcW w:w="2106" w:type="dxa"/>
          </w:tcPr>
          <w:p w14:paraId="515DF348" w14:textId="3FA88959" w:rsidR="00A940F4" w:rsidRPr="00CD20EB" w:rsidRDefault="00A940F4" w:rsidP="004A2847">
            <w:pPr>
              <w:jc w:val="center"/>
              <w:rPr>
                <w:rFonts w:ascii="Arial" w:hAnsi="Arial" w:cs="Arial"/>
                <w:sz w:val="20"/>
                <w:lang w:val="lv-LV"/>
              </w:rPr>
            </w:pPr>
            <w:r w:rsidRPr="00CD20EB">
              <w:rPr>
                <w:rFonts w:ascii="Arial" w:hAnsi="Arial" w:cs="Arial"/>
                <w:noProof/>
                <w:sz w:val="20"/>
                <w:lang w:val="lv-LV"/>
              </w:rPr>
              <w:t xml:space="preserve">Standarta </w:t>
            </w:r>
            <w:r w:rsidR="00EA7985" w:rsidRPr="00CD20EB">
              <w:rPr>
                <w:rFonts w:ascii="Arial" w:hAnsi="Arial" w:cs="Arial"/>
                <w:sz w:val="20"/>
                <w:lang w:val="lv-LV"/>
              </w:rPr>
              <w:t>DDV</w:t>
            </w:r>
          </w:p>
        </w:tc>
        <w:tc>
          <w:tcPr>
            <w:tcW w:w="1987" w:type="dxa"/>
          </w:tcPr>
          <w:p w14:paraId="1C4AEE38" w14:textId="77777777" w:rsidR="00A940F4" w:rsidRPr="00CD20EB" w:rsidRDefault="00A940F4" w:rsidP="004A2847">
            <w:pPr>
              <w:jc w:val="center"/>
              <w:rPr>
                <w:rFonts w:ascii="Arial" w:hAnsi="Arial" w:cs="Arial"/>
                <w:sz w:val="20"/>
                <w:lang w:val="lv-LV"/>
              </w:rPr>
            </w:pPr>
            <w:r w:rsidRPr="00CD20EB">
              <w:rPr>
                <w:rFonts w:ascii="Arial" w:hAnsi="Arial" w:cs="Arial"/>
                <w:sz w:val="20"/>
                <w:lang w:val="lv-LV"/>
              </w:rPr>
              <w:t>30 minūtes</w:t>
            </w:r>
          </w:p>
        </w:tc>
        <w:tc>
          <w:tcPr>
            <w:tcW w:w="1987" w:type="dxa"/>
          </w:tcPr>
          <w:p w14:paraId="01A1A4C0" w14:textId="56676927" w:rsidR="00A940F4" w:rsidRPr="00CD20EB" w:rsidRDefault="003C3CE0" w:rsidP="004A2847">
            <w:pPr>
              <w:jc w:val="center"/>
              <w:rPr>
                <w:rFonts w:ascii="Arial" w:hAnsi="Arial" w:cs="Arial"/>
                <w:sz w:val="20"/>
                <w:lang w:val="lv-LV"/>
              </w:rPr>
            </w:pPr>
            <w:r w:rsidRPr="00CD20EB">
              <w:rPr>
                <w:rFonts w:ascii="Arial" w:hAnsi="Arial" w:cs="Arial"/>
                <w:sz w:val="20"/>
                <w:lang w:val="lv-LV"/>
              </w:rPr>
              <w:t>32</w:t>
            </w:r>
            <w:r w:rsidR="00A940F4" w:rsidRPr="00CD20EB">
              <w:rPr>
                <w:rFonts w:ascii="Arial" w:hAnsi="Arial" w:cs="Arial"/>
                <w:sz w:val="20"/>
                <w:lang w:val="lv-LV"/>
              </w:rPr>
              <w:t xml:space="preserve"> darba stundas</w:t>
            </w:r>
          </w:p>
        </w:tc>
        <w:tc>
          <w:tcPr>
            <w:tcW w:w="1988" w:type="dxa"/>
          </w:tcPr>
          <w:p w14:paraId="313A1B63" w14:textId="015721CE" w:rsidR="00A940F4" w:rsidRPr="00CD20EB" w:rsidRDefault="004B2C60" w:rsidP="004A2847">
            <w:pPr>
              <w:jc w:val="center"/>
              <w:rPr>
                <w:rFonts w:ascii="Arial" w:hAnsi="Arial" w:cs="Arial"/>
                <w:sz w:val="20"/>
                <w:lang w:val="lv-LV"/>
              </w:rPr>
            </w:pPr>
            <w:r w:rsidRPr="00CD20EB">
              <w:rPr>
                <w:rFonts w:ascii="Arial" w:hAnsi="Arial" w:cs="Arial"/>
                <w:sz w:val="20"/>
                <w:lang w:val="lv-LV"/>
              </w:rPr>
              <w:t>L</w:t>
            </w:r>
            <w:r w:rsidR="00A940F4" w:rsidRPr="00CD20EB">
              <w:rPr>
                <w:rFonts w:ascii="Arial" w:hAnsi="Arial" w:cs="Arial"/>
                <w:sz w:val="20"/>
                <w:lang w:val="lv-LV"/>
              </w:rPr>
              <w:t>ietotājam pakalpojums ir pieejams, bet nepieciešams veikt izmaiņas</w:t>
            </w:r>
          </w:p>
        </w:tc>
      </w:tr>
    </w:tbl>
    <w:p w14:paraId="4297A5D5" w14:textId="6C40CF73" w:rsidR="00A940F4" w:rsidRPr="00CD20EB" w:rsidRDefault="00A940F4" w:rsidP="00A940F4">
      <w:pPr>
        <w:ind w:left="993"/>
        <w:jc w:val="both"/>
        <w:rPr>
          <w:rFonts w:ascii="Arial" w:hAnsi="Arial" w:cs="Arial"/>
          <w:sz w:val="22"/>
          <w:szCs w:val="22"/>
          <w:lang w:val="lv-LV"/>
        </w:rPr>
      </w:pPr>
    </w:p>
    <w:p w14:paraId="4EC1A522" w14:textId="661351EA" w:rsidR="00A940F4" w:rsidRPr="00CD20EB" w:rsidRDefault="00A940F4" w:rsidP="0015378D">
      <w:pPr>
        <w:numPr>
          <w:ilvl w:val="1"/>
          <w:numId w:val="37"/>
        </w:numPr>
        <w:ind w:left="993" w:hanging="630"/>
        <w:rPr>
          <w:rFonts w:ascii="Arial" w:hAnsi="Arial" w:cs="Arial"/>
          <w:sz w:val="22"/>
          <w:szCs w:val="22"/>
          <w:lang w:val="lv-LV"/>
        </w:rPr>
      </w:pPr>
      <w:r w:rsidRPr="00CD20EB">
        <w:rPr>
          <w:rFonts w:ascii="Arial" w:hAnsi="Arial" w:cs="Arial"/>
          <w:sz w:val="22"/>
          <w:szCs w:val="22"/>
          <w:lang w:val="lv-LV"/>
        </w:rPr>
        <w:t xml:space="preserve"> </w:t>
      </w:r>
      <w:r w:rsidR="00565515" w:rsidRPr="00CD20EB">
        <w:rPr>
          <w:rFonts w:ascii="Arial" w:hAnsi="Arial" w:cs="Arial"/>
          <w:sz w:val="22"/>
          <w:szCs w:val="22"/>
          <w:lang w:val="lv-LV"/>
        </w:rPr>
        <w:t>P</w:t>
      </w:r>
      <w:r w:rsidRPr="00CD20EB">
        <w:rPr>
          <w:rFonts w:ascii="Arial" w:hAnsi="Arial" w:cs="Arial"/>
          <w:sz w:val="22"/>
          <w:szCs w:val="22"/>
          <w:lang w:val="lv-LV"/>
        </w:rPr>
        <w:t>ieteikumu skaits vidēji mēnesī:</w:t>
      </w:r>
    </w:p>
    <w:p w14:paraId="75E8F180" w14:textId="77777777" w:rsidR="00A940F4" w:rsidRPr="00CD20EB" w:rsidRDefault="00A940F4" w:rsidP="00A940F4">
      <w:pPr>
        <w:rPr>
          <w:rFonts w:ascii="Arial" w:hAnsi="Arial" w:cs="Arial"/>
          <w:sz w:val="22"/>
          <w:szCs w:val="22"/>
          <w:lang w:val="lv-LV"/>
        </w:rPr>
      </w:pPr>
    </w:p>
    <w:tbl>
      <w:tblPr>
        <w:tblStyle w:val="TableGrid"/>
        <w:tblW w:w="0" w:type="auto"/>
        <w:tblLook w:val="04A0" w:firstRow="1" w:lastRow="0" w:firstColumn="1" w:lastColumn="0" w:noHBand="0" w:noVBand="1"/>
      </w:tblPr>
      <w:tblGrid>
        <w:gridCol w:w="2185"/>
        <w:gridCol w:w="1283"/>
        <w:gridCol w:w="1119"/>
        <w:gridCol w:w="1125"/>
        <w:gridCol w:w="1131"/>
        <w:gridCol w:w="1116"/>
        <w:gridCol w:w="1102"/>
      </w:tblGrid>
      <w:tr w:rsidR="008F55D2" w:rsidRPr="00CD20EB" w14:paraId="188DAA29" w14:textId="77777777" w:rsidTr="004A2847">
        <w:tc>
          <w:tcPr>
            <w:tcW w:w="2185" w:type="dxa"/>
            <w:vMerge w:val="restart"/>
          </w:tcPr>
          <w:p w14:paraId="0485A7C6" w14:textId="2AB9D5D8" w:rsidR="008F55D2" w:rsidRPr="00CD20EB" w:rsidRDefault="008F55D2" w:rsidP="008F55D2">
            <w:pPr>
              <w:jc w:val="center"/>
              <w:rPr>
                <w:rFonts w:ascii="Arial" w:hAnsi="Arial" w:cs="Arial"/>
                <w:b/>
                <w:bCs/>
                <w:sz w:val="20"/>
                <w:lang w:val="lv-LV"/>
              </w:rPr>
            </w:pPr>
            <w:r w:rsidRPr="00CD20EB">
              <w:rPr>
                <w:rFonts w:ascii="Arial" w:hAnsi="Arial" w:cs="Arial"/>
                <w:b/>
                <w:bCs/>
                <w:sz w:val="20"/>
                <w:lang w:val="lv-LV"/>
              </w:rPr>
              <w:t>Pieteikumu tipi</w:t>
            </w:r>
          </w:p>
        </w:tc>
        <w:tc>
          <w:tcPr>
            <w:tcW w:w="6876" w:type="dxa"/>
            <w:gridSpan w:val="6"/>
          </w:tcPr>
          <w:p w14:paraId="16821C8A" w14:textId="77777777" w:rsidR="008F55D2" w:rsidRPr="00CD20EB" w:rsidRDefault="008F55D2" w:rsidP="008F55D2">
            <w:pPr>
              <w:jc w:val="center"/>
              <w:rPr>
                <w:rFonts w:ascii="Arial" w:hAnsi="Arial" w:cs="Arial"/>
                <w:b/>
                <w:bCs/>
                <w:sz w:val="20"/>
                <w:lang w:val="lv-LV"/>
              </w:rPr>
            </w:pPr>
            <w:r w:rsidRPr="00CD20EB">
              <w:rPr>
                <w:rFonts w:ascii="Arial" w:hAnsi="Arial" w:cs="Arial"/>
                <w:b/>
                <w:bCs/>
                <w:sz w:val="20"/>
                <w:lang w:val="lv-LV"/>
              </w:rPr>
              <w:t>Pieteikumu skaits vidēji mēnesī</w:t>
            </w:r>
          </w:p>
        </w:tc>
      </w:tr>
      <w:tr w:rsidR="008F55D2" w:rsidRPr="00CD20EB" w14:paraId="36AB4BE0" w14:textId="77777777" w:rsidTr="004A2847">
        <w:tc>
          <w:tcPr>
            <w:tcW w:w="2185" w:type="dxa"/>
            <w:vMerge/>
          </w:tcPr>
          <w:p w14:paraId="0DC59A13" w14:textId="2EAA4222" w:rsidR="008F55D2" w:rsidRPr="00CD20EB" w:rsidRDefault="008F55D2" w:rsidP="004A2847">
            <w:pPr>
              <w:rPr>
                <w:rFonts w:ascii="Arial" w:hAnsi="Arial" w:cs="Arial"/>
                <w:b/>
                <w:bCs/>
                <w:sz w:val="20"/>
                <w:lang w:val="lv-LV"/>
              </w:rPr>
            </w:pPr>
          </w:p>
        </w:tc>
        <w:tc>
          <w:tcPr>
            <w:tcW w:w="1283" w:type="dxa"/>
          </w:tcPr>
          <w:p w14:paraId="70B480B3" w14:textId="77777777" w:rsidR="008F55D2" w:rsidRPr="00CD20EB" w:rsidRDefault="008F55D2" w:rsidP="008F55D2">
            <w:pPr>
              <w:jc w:val="center"/>
              <w:rPr>
                <w:rFonts w:ascii="Arial" w:hAnsi="Arial" w:cs="Arial"/>
                <w:b/>
                <w:bCs/>
                <w:sz w:val="20"/>
                <w:lang w:val="lv-LV"/>
              </w:rPr>
            </w:pPr>
            <w:r w:rsidRPr="00CD20EB">
              <w:rPr>
                <w:rFonts w:ascii="Arial" w:hAnsi="Arial" w:cs="Arial"/>
                <w:b/>
                <w:bCs/>
                <w:sz w:val="20"/>
                <w:lang w:val="lv-LV"/>
              </w:rPr>
              <w:t>Daugavpils</w:t>
            </w:r>
          </w:p>
        </w:tc>
        <w:tc>
          <w:tcPr>
            <w:tcW w:w="1119" w:type="dxa"/>
          </w:tcPr>
          <w:p w14:paraId="57BA3CE6" w14:textId="77777777" w:rsidR="008F55D2" w:rsidRPr="00CD20EB" w:rsidRDefault="008F55D2" w:rsidP="008F55D2">
            <w:pPr>
              <w:jc w:val="center"/>
              <w:rPr>
                <w:rFonts w:ascii="Arial" w:hAnsi="Arial" w:cs="Arial"/>
                <w:b/>
                <w:bCs/>
                <w:sz w:val="20"/>
                <w:lang w:val="lv-LV"/>
              </w:rPr>
            </w:pPr>
            <w:r w:rsidRPr="00CD20EB">
              <w:rPr>
                <w:rFonts w:ascii="Arial" w:hAnsi="Arial" w:cs="Arial"/>
                <w:b/>
                <w:bCs/>
                <w:sz w:val="20"/>
                <w:lang w:val="lv-LV"/>
              </w:rPr>
              <w:t>Jelgava</w:t>
            </w:r>
          </w:p>
        </w:tc>
        <w:tc>
          <w:tcPr>
            <w:tcW w:w="1125" w:type="dxa"/>
          </w:tcPr>
          <w:p w14:paraId="1EBF36B9" w14:textId="77777777" w:rsidR="008F55D2" w:rsidRPr="00CD20EB" w:rsidRDefault="008F55D2" w:rsidP="008F55D2">
            <w:pPr>
              <w:jc w:val="center"/>
              <w:rPr>
                <w:rFonts w:ascii="Arial" w:hAnsi="Arial" w:cs="Arial"/>
                <w:b/>
                <w:bCs/>
                <w:sz w:val="20"/>
                <w:lang w:val="lv-LV"/>
              </w:rPr>
            </w:pPr>
            <w:r w:rsidRPr="00CD20EB">
              <w:rPr>
                <w:rFonts w:ascii="Arial" w:hAnsi="Arial" w:cs="Arial"/>
                <w:b/>
                <w:bCs/>
                <w:sz w:val="20"/>
                <w:lang w:val="lv-LV"/>
              </w:rPr>
              <w:t>Rēzekne</w:t>
            </w:r>
          </w:p>
        </w:tc>
        <w:tc>
          <w:tcPr>
            <w:tcW w:w="1131" w:type="dxa"/>
          </w:tcPr>
          <w:p w14:paraId="28A311A7" w14:textId="77777777" w:rsidR="008F55D2" w:rsidRPr="00CD20EB" w:rsidRDefault="008F55D2" w:rsidP="008F55D2">
            <w:pPr>
              <w:jc w:val="center"/>
              <w:rPr>
                <w:rFonts w:ascii="Arial" w:hAnsi="Arial" w:cs="Arial"/>
                <w:b/>
                <w:bCs/>
                <w:sz w:val="20"/>
                <w:lang w:val="lv-LV"/>
              </w:rPr>
            </w:pPr>
            <w:r w:rsidRPr="00CD20EB">
              <w:rPr>
                <w:rFonts w:ascii="Arial" w:hAnsi="Arial" w:cs="Arial"/>
                <w:b/>
                <w:bCs/>
                <w:sz w:val="20"/>
                <w:lang w:val="lv-LV"/>
              </w:rPr>
              <w:t>Ventspils</w:t>
            </w:r>
          </w:p>
        </w:tc>
        <w:tc>
          <w:tcPr>
            <w:tcW w:w="1116" w:type="dxa"/>
          </w:tcPr>
          <w:p w14:paraId="12E90139" w14:textId="77777777" w:rsidR="008F55D2" w:rsidRPr="00CD20EB" w:rsidRDefault="008F55D2" w:rsidP="008F55D2">
            <w:pPr>
              <w:jc w:val="center"/>
              <w:rPr>
                <w:rFonts w:ascii="Arial" w:hAnsi="Arial" w:cs="Arial"/>
                <w:b/>
                <w:bCs/>
                <w:sz w:val="20"/>
                <w:lang w:val="lv-LV"/>
              </w:rPr>
            </w:pPr>
            <w:r w:rsidRPr="00CD20EB">
              <w:rPr>
                <w:rFonts w:ascii="Arial" w:hAnsi="Arial" w:cs="Arial"/>
                <w:b/>
                <w:bCs/>
                <w:sz w:val="20"/>
                <w:lang w:val="lv-LV"/>
              </w:rPr>
              <w:t>Liepāja</w:t>
            </w:r>
          </w:p>
        </w:tc>
        <w:tc>
          <w:tcPr>
            <w:tcW w:w="1102" w:type="dxa"/>
          </w:tcPr>
          <w:p w14:paraId="0FE09B1C" w14:textId="77777777" w:rsidR="008F55D2" w:rsidRPr="00CD20EB" w:rsidRDefault="008F55D2" w:rsidP="008F55D2">
            <w:pPr>
              <w:jc w:val="center"/>
              <w:rPr>
                <w:rFonts w:ascii="Arial" w:hAnsi="Arial" w:cs="Arial"/>
                <w:b/>
                <w:bCs/>
                <w:sz w:val="20"/>
                <w:lang w:val="lv-LV"/>
              </w:rPr>
            </w:pPr>
            <w:r w:rsidRPr="00CD20EB">
              <w:rPr>
                <w:rFonts w:ascii="Arial" w:hAnsi="Arial" w:cs="Arial"/>
                <w:b/>
                <w:bCs/>
                <w:sz w:val="20"/>
                <w:lang w:val="lv-LV"/>
              </w:rPr>
              <w:t>Kopā</w:t>
            </w:r>
          </w:p>
        </w:tc>
      </w:tr>
      <w:tr w:rsidR="0035733D" w:rsidRPr="00CD20EB" w14:paraId="31B24197" w14:textId="77777777" w:rsidTr="004A2847">
        <w:tc>
          <w:tcPr>
            <w:tcW w:w="2185" w:type="dxa"/>
          </w:tcPr>
          <w:p w14:paraId="7C05288B" w14:textId="1AFFA91F" w:rsidR="0035733D" w:rsidRPr="00CD20EB" w:rsidRDefault="0035733D" w:rsidP="004A2847">
            <w:pPr>
              <w:rPr>
                <w:rFonts w:ascii="Arial" w:hAnsi="Arial" w:cs="Arial"/>
                <w:sz w:val="20"/>
                <w:lang w:val="lv-LV"/>
              </w:rPr>
            </w:pPr>
            <w:r w:rsidRPr="00CD20EB">
              <w:rPr>
                <w:rFonts w:ascii="Arial" w:hAnsi="Arial" w:cs="Arial"/>
                <w:sz w:val="20"/>
                <w:lang w:val="lv-LV"/>
              </w:rPr>
              <w:t>Incidenti attālināti</w:t>
            </w:r>
          </w:p>
        </w:tc>
        <w:tc>
          <w:tcPr>
            <w:tcW w:w="1283" w:type="dxa"/>
          </w:tcPr>
          <w:p w14:paraId="6CF1477E" w14:textId="116D9AA4" w:rsidR="0035733D" w:rsidRPr="00CD20EB" w:rsidRDefault="0035733D" w:rsidP="008F55D2">
            <w:pPr>
              <w:jc w:val="center"/>
              <w:rPr>
                <w:rFonts w:ascii="Arial" w:hAnsi="Arial" w:cs="Arial"/>
                <w:sz w:val="20"/>
                <w:lang w:val="lv-LV"/>
              </w:rPr>
            </w:pPr>
            <w:r w:rsidRPr="00CD20EB">
              <w:rPr>
                <w:rFonts w:ascii="Arial" w:hAnsi="Arial" w:cs="Arial"/>
                <w:sz w:val="20"/>
                <w:lang w:val="lv-LV"/>
              </w:rPr>
              <w:t>50</w:t>
            </w:r>
          </w:p>
        </w:tc>
        <w:tc>
          <w:tcPr>
            <w:tcW w:w="1119" w:type="dxa"/>
          </w:tcPr>
          <w:p w14:paraId="7F50954B" w14:textId="7F3167C6" w:rsidR="0035733D" w:rsidRPr="00CD20EB" w:rsidRDefault="0035733D" w:rsidP="008F55D2">
            <w:pPr>
              <w:jc w:val="center"/>
              <w:rPr>
                <w:rFonts w:ascii="Arial" w:hAnsi="Arial" w:cs="Arial"/>
                <w:sz w:val="20"/>
                <w:lang w:val="lv-LV"/>
              </w:rPr>
            </w:pPr>
            <w:r w:rsidRPr="00CD20EB">
              <w:rPr>
                <w:rFonts w:ascii="Arial" w:hAnsi="Arial" w:cs="Arial"/>
                <w:sz w:val="20"/>
                <w:lang w:val="lv-LV"/>
              </w:rPr>
              <w:t>17</w:t>
            </w:r>
          </w:p>
        </w:tc>
        <w:tc>
          <w:tcPr>
            <w:tcW w:w="1125" w:type="dxa"/>
          </w:tcPr>
          <w:p w14:paraId="517C6D6F" w14:textId="7CE9DC60" w:rsidR="0035733D" w:rsidRPr="00CD20EB" w:rsidRDefault="0035733D" w:rsidP="008F55D2">
            <w:pPr>
              <w:jc w:val="center"/>
              <w:rPr>
                <w:rFonts w:ascii="Arial" w:hAnsi="Arial" w:cs="Arial"/>
                <w:sz w:val="20"/>
                <w:lang w:val="lv-LV"/>
              </w:rPr>
            </w:pPr>
            <w:r w:rsidRPr="00CD20EB">
              <w:rPr>
                <w:rFonts w:ascii="Arial" w:hAnsi="Arial" w:cs="Arial"/>
                <w:sz w:val="20"/>
                <w:lang w:val="lv-LV"/>
              </w:rPr>
              <w:t>18</w:t>
            </w:r>
          </w:p>
        </w:tc>
        <w:tc>
          <w:tcPr>
            <w:tcW w:w="1131" w:type="dxa"/>
          </w:tcPr>
          <w:p w14:paraId="2D7F19A9" w14:textId="60E744CE" w:rsidR="0035733D" w:rsidRPr="00CD20EB" w:rsidRDefault="0035733D" w:rsidP="008F55D2">
            <w:pPr>
              <w:jc w:val="center"/>
              <w:rPr>
                <w:rFonts w:ascii="Arial" w:hAnsi="Arial" w:cs="Arial"/>
                <w:sz w:val="20"/>
                <w:lang w:val="lv-LV"/>
              </w:rPr>
            </w:pPr>
            <w:r w:rsidRPr="00CD20EB">
              <w:rPr>
                <w:rFonts w:ascii="Arial" w:hAnsi="Arial" w:cs="Arial"/>
                <w:sz w:val="20"/>
                <w:lang w:val="lv-LV"/>
              </w:rPr>
              <w:t>10</w:t>
            </w:r>
          </w:p>
        </w:tc>
        <w:tc>
          <w:tcPr>
            <w:tcW w:w="1116" w:type="dxa"/>
          </w:tcPr>
          <w:p w14:paraId="0008362D" w14:textId="234780FC" w:rsidR="0035733D" w:rsidRPr="00CD20EB" w:rsidRDefault="0035733D" w:rsidP="008F55D2">
            <w:pPr>
              <w:jc w:val="center"/>
              <w:rPr>
                <w:rFonts w:ascii="Arial" w:hAnsi="Arial" w:cs="Arial"/>
                <w:sz w:val="20"/>
                <w:lang w:val="lv-LV"/>
              </w:rPr>
            </w:pPr>
            <w:r w:rsidRPr="00CD20EB">
              <w:rPr>
                <w:rFonts w:ascii="Arial" w:hAnsi="Arial" w:cs="Arial"/>
                <w:sz w:val="20"/>
                <w:lang w:val="lv-LV"/>
              </w:rPr>
              <w:t>7</w:t>
            </w:r>
          </w:p>
        </w:tc>
        <w:tc>
          <w:tcPr>
            <w:tcW w:w="1102" w:type="dxa"/>
          </w:tcPr>
          <w:p w14:paraId="5612FE4A" w14:textId="7FD969ED" w:rsidR="0035733D" w:rsidRPr="00CD20EB" w:rsidRDefault="0035733D" w:rsidP="008F55D2">
            <w:pPr>
              <w:jc w:val="center"/>
              <w:rPr>
                <w:rFonts w:ascii="Arial" w:hAnsi="Arial" w:cs="Arial"/>
                <w:sz w:val="20"/>
                <w:lang w:val="lv-LV"/>
              </w:rPr>
            </w:pPr>
            <w:r w:rsidRPr="00CD20EB">
              <w:rPr>
                <w:rFonts w:ascii="Arial" w:hAnsi="Arial" w:cs="Arial"/>
                <w:sz w:val="20"/>
                <w:lang w:val="lv-LV"/>
              </w:rPr>
              <w:t>102</w:t>
            </w:r>
          </w:p>
        </w:tc>
      </w:tr>
      <w:tr w:rsidR="00A940F4" w:rsidRPr="00CD20EB" w14:paraId="70E48919" w14:textId="77777777" w:rsidTr="004A2847">
        <w:tc>
          <w:tcPr>
            <w:tcW w:w="2185" w:type="dxa"/>
          </w:tcPr>
          <w:p w14:paraId="28C5352F" w14:textId="348A0A51" w:rsidR="00A940F4" w:rsidRPr="00CD20EB" w:rsidRDefault="00A940F4" w:rsidP="004A2847">
            <w:pPr>
              <w:rPr>
                <w:rFonts w:ascii="Arial" w:hAnsi="Arial" w:cs="Arial"/>
                <w:sz w:val="20"/>
                <w:lang w:val="lv-LV"/>
              </w:rPr>
            </w:pPr>
            <w:r w:rsidRPr="00CD20EB">
              <w:rPr>
                <w:rFonts w:ascii="Arial" w:hAnsi="Arial" w:cs="Arial"/>
                <w:sz w:val="20"/>
                <w:lang w:val="lv-LV"/>
              </w:rPr>
              <w:t>Incidenti pie lietotāja</w:t>
            </w:r>
            <w:r w:rsidR="0035733D" w:rsidRPr="00CD20EB">
              <w:rPr>
                <w:rFonts w:ascii="Arial" w:hAnsi="Arial" w:cs="Arial"/>
                <w:sz w:val="20"/>
                <w:lang w:val="lv-LV"/>
              </w:rPr>
              <w:t>:</w:t>
            </w:r>
          </w:p>
        </w:tc>
        <w:tc>
          <w:tcPr>
            <w:tcW w:w="1283" w:type="dxa"/>
          </w:tcPr>
          <w:p w14:paraId="30961CB3" w14:textId="22D08F04" w:rsidR="00A940F4" w:rsidRPr="00CD20EB" w:rsidRDefault="0035733D" w:rsidP="008F55D2">
            <w:pPr>
              <w:jc w:val="center"/>
              <w:rPr>
                <w:rFonts w:ascii="Arial" w:hAnsi="Arial" w:cs="Arial"/>
                <w:sz w:val="20"/>
                <w:lang w:val="lv-LV"/>
              </w:rPr>
            </w:pPr>
            <w:r w:rsidRPr="00CD20EB">
              <w:rPr>
                <w:rFonts w:ascii="Arial" w:hAnsi="Arial" w:cs="Arial"/>
                <w:sz w:val="20"/>
                <w:lang w:val="lv-LV"/>
              </w:rPr>
              <w:t>39</w:t>
            </w:r>
          </w:p>
        </w:tc>
        <w:tc>
          <w:tcPr>
            <w:tcW w:w="1119" w:type="dxa"/>
          </w:tcPr>
          <w:p w14:paraId="09D7C397" w14:textId="360B4F84" w:rsidR="00A940F4" w:rsidRPr="00CD20EB" w:rsidRDefault="000E42F8" w:rsidP="008F55D2">
            <w:pPr>
              <w:jc w:val="center"/>
              <w:rPr>
                <w:rFonts w:ascii="Arial" w:hAnsi="Arial" w:cs="Arial"/>
                <w:sz w:val="20"/>
                <w:lang w:val="lv-LV"/>
              </w:rPr>
            </w:pPr>
            <w:r w:rsidRPr="00CD20EB">
              <w:rPr>
                <w:rFonts w:ascii="Arial" w:hAnsi="Arial" w:cs="Arial"/>
                <w:sz w:val="20"/>
                <w:lang w:val="lv-LV"/>
              </w:rPr>
              <w:t>1</w:t>
            </w:r>
            <w:r w:rsidR="0035733D" w:rsidRPr="00CD20EB">
              <w:rPr>
                <w:rFonts w:ascii="Arial" w:hAnsi="Arial" w:cs="Arial"/>
                <w:sz w:val="20"/>
                <w:lang w:val="lv-LV"/>
              </w:rPr>
              <w:t>3</w:t>
            </w:r>
          </w:p>
        </w:tc>
        <w:tc>
          <w:tcPr>
            <w:tcW w:w="1125" w:type="dxa"/>
          </w:tcPr>
          <w:p w14:paraId="3577330D" w14:textId="6AF6443B" w:rsidR="00A940F4" w:rsidRPr="00CD20EB" w:rsidRDefault="000E42F8" w:rsidP="008F55D2">
            <w:pPr>
              <w:jc w:val="center"/>
              <w:rPr>
                <w:rFonts w:ascii="Arial" w:hAnsi="Arial" w:cs="Arial"/>
                <w:sz w:val="20"/>
                <w:lang w:val="lv-LV"/>
              </w:rPr>
            </w:pPr>
            <w:r w:rsidRPr="00CD20EB">
              <w:rPr>
                <w:rFonts w:ascii="Arial" w:hAnsi="Arial" w:cs="Arial"/>
                <w:sz w:val="20"/>
                <w:lang w:val="lv-LV"/>
              </w:rPr>
              <w:t>1</w:t>
            </w:r>
            <w:r w:rsidR="0035733D" w:rsidRPr="00CD20EB">
              <w:rPr>
                <w:rFonts w:ascii="Arial" w:hAnsi="Arial" w:cs="Arial"/>
                <w:sz w:val="20"/>
                <w:lang w:val="lv-LV"/>
              </w:rPr>
              <w:t>2</w:t>
            </w:r>
          </w:p>
        </w:tc>
        <w:tc>
          <w:tcPr>
            <w:tcW w:w="1131" w:type="dxa"/>
          </w:tcPr>
          <w:p w14:paraId="38EE403B" w14:textId="04A47E01" w:rsidR="00A940F4" w:rsidRPr="00CD20EB" w:rsidRDefault="000E42F8" w:rsidP="008F55D2">
            <w:pPr>
              <w:jc w:val="center"/>
              <w:rPr>
                <w:rFonts w:ascii="Arial" w:hAnsi="Arial" w:cs="Arial"/>
                <w:sz w:val="20"/>
                <w:lang w:val="lv-LV"/>
              </w:rPr>
            </w:pPr>
            <w:r w:rsidRPr="00CD20EB">
              <w:rPr>
                <w:rFonts w:ascii="Arial" w:hAnsi="Arial" w:cs="Arial"/>
                <w:sz w:val="20"/>
                <w:lang w:val="lv-LV"/>
              </w:rPr>
              <w:t>1</w:t>
            </w:r>
            <w:r w:rsidR="0035733D" w:rsidRPr="00CD20EB">
              <w:rPr>
                <w:rFonts w:ascii="Arial" w:hAnsi="Arial" w:cs="Arial"/>
                <w:sz w:val="20"/>
                <w:lang w:val="lv-LV"/>
              </w:rPr>
              <w:t>1</w:t>
            </w:r>
          </w:p>
        </w:tc>
        <w:tc>
          <w:tcPr>
            <w:tcW w:w="1116" w:type="dxa"/>
          </w:tcPr>
          <w:p w14:paraId="2722EE5A" w14:textId="35829580" w:rsidR="00A940F4" w:rsidRPr="00CD20EB" w:rsidRDefault="0035733D" w:rsidP="008F55D2">
            <w:pPr>
              <w:jc w:val="center"/>
              <w:rPr>
                <w:rFonts w:ascii="Arial" w:hAnsi="Arial" w:cs="Arial"/>
                <w:sz w:val="20"/>
                <w:lang w:val="lv-LV"/>
              </w:rPr>
            </w:pPr>
            <w:r w:rsidRPr="00CD20EB">
              <w:rPr>
                <w:rFonts w:ascii="Arial" w:hAnsi="Arial" w:cs="Arial"/>
                <w:sz w:val="20"/>
                <w:lang w:val="lv-LV"/>
              </w:rPr>
              <w:t>9</w:t>
            </w:r>
          </w:p>
        </w:tc>
        <w:tc>
          <w:tcPr>
            <w:tcW w:w="1102" w:type="dxa"/>
          </w:tcPr>
          <w:p w14:paraId="021EC126" w14:textId="79AC16E4" w:rsidR="00A940F4" w:rsidRPr="00CD20EB" w:rsidRDefault="0035733D" w:rsidP="008F55D2">
            <w:pPr>
              <w:jc w:val="center"/>
              <w:rPr>
                <w:rFonts w:ascii="Arial" w:hAnsi="Arial" w:cs="Arial"/>
                <w:sz w:val="20"/>
                <w:lang w:val="lv-LV"/>
              </w:rPr>
            </w:pPr>
            <w:r w:rsidRPr="00CD20EB">
              <w:rPr>
                <w:rFonts w:ascii="Arial" w:hAnsi="Arial" w:cs="Arial"/>
                <w:sz w:val="20"/>
                <w:lang w:val="lv-LV"/>
              </w:rPr>
              <w:t>84</w:t>
            </w:r>
          </w:p>
        </w:tc>
      </w:tr>
      <w:tr w:rsidR="00507D54" w:rsidRPr="00CD20EB" w14:paraId="4722C551" w14:textId="77777777" w:rsidTr="004A2847">
        <w:tc>
          <w:tcPr>
            <w:tcW w:w="2185" w:type="dxa"/>
          </w:tcPr>
          <w:p w14:paraId="3FB73809" w14:textId="40304D5E" w:rsidR="00507D54" w:rsidRPr="00CD20EB" w:rsidRDefault="00507D54" w:rsidP="0035733D">
            <w:pPr>
              <w:jc w:val="right"/>
              <w:rPr>
                <w:rFonts w:ascii="Arial" w:hAnsi="Arial" w:cs="Arial"/>
                <w:i/>
                <w:iCs/>
                <w:sz w:val="18"/>
                <w:szCs w:val="22"/>
                <w:lang w:val="lv-LV"/>
              </w:rPr>
            </w:pPr>
            <w:r w:rsidRPr="00CD20EB">
              <w:rPr>
                <w:rFonts w:ascii="Arial" w:hAnsi="Arial" w:cs="Arial"/>
                <w:i/>
                <w:iCs/>
                <w:sz w:val="18"/>
                <w:szCs w:val="22"/>
                <w:lang w:val="lv-LV"/>
              </w:rPr>
              <w:t>Datortehnikas incidenti</w:t>
            </w:r>
          </w:p>
        </w:tc>
        <w:tc>
          <w:tcPr>
            <w:tcW w:w="1283" w:type="dxa"/>
          </w:tcPr>
          <w:p w14:paraId="72ED7DEB" w14:textId="659D069F"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22</w:t>
            </w:r>
          </w:p>
        </w:tc>
        <w:tc>
          <w:tcPr>
            <w:tcW w:w="1119" w:type="dxa"/>
          </w:tcPr>
          <w:p w14:paraId="1C04999C" w14:textId="5413FBD2"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9</w:t>
            </w:r>
          </w:p>
        </w:tc>
        <w:tc>
          <w:tcPr>
            <w:tcW w:w="1125" w:type="dxa"/>
          </w:tcPr>
          <w:p w14:paraId="7785A540" w14:textId="1DB07D02"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6</w:t>
            </w:r>
          </w:p>
        </w:tc>
        <w:tc>
          <w:tcPr>
            <w:tcW w:w="1131" w:type="dxa"/>
          </w:tcPr>
          <w:p w14:paraId="5D216F33" w14:textId="16B887C7"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6</w:t>
            </w:r>
          </w:p>
        </w:tc>
        <w:tc>
          <w:tcPr>
            <w:tcW w:w="1116" w:type="dxa"/>
          </w:tcPr>
          <w:p w14:paraId="66B3E78B" w14:textId="403D8CCC"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5</w:t>
            </w:r>
          </w:p>
        </w:tc>
        <w:tc>
          <w:tcPr>
            <w:tcW w:w="1102" w:type="dxa"/>
          </w:tcPr>
          <w:p w14:paraId="1EC6AE8B" w14:textId="4173BC58"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48</w:t>
            </w:r>
          </w:p>
        </w:tc>
      </w:tr>
      <w:tr w:rsidR="00507D54" w:rsidRPr="00CD20EB" w14:paraId="121AA6B6" w14:textId="77777777" w:rsidTr="004A2847">
        <w:tc>
          <w:tcPr>
            <w:tcW w:w="2185" w:type="dxa"/>
          </w:tcPr>
          <w:p w14:paraId="014F4E37" w14:textId="4DD629B0" w:rsidR="00507D54" w:rsidRPr="00CD20EB" w:rsidRDefault="00507D54" w:rsidP="0035733D">
            <w:pPr>
              <w:jc w:val="right"/>
              <w:rPr>
                <w:rFonts w:ascii="Arial" w:hAnsi="Arial" w:cs="Arial"/>
                <w:i/>
                <w:iCs/>
                <w:sz w:val="18"/>
                <w:szCs w:val="22"/>
                <w:lang w:val="lv-LV"/>
              </w:rPr>
            </w:pPr>
            <w:r w:rsidRPr="00CD20EB">
              <w:rPr>
                <w:rFonts w:ascii="Arial" w:hAnsi="Arial" w:cs="Arial"/>
                <w:i/>
                <w:iCs/>
                <w:sz w:val="18"/>
                <w:szCs w:val="22"/>
                <w:lang w:val="lv-LV"/>
              </w:rPr>
              <w:t>Drukas tehnikas incidenti</w:t>
            </w:r>
          </w:p>
        </w:tc>
        <w:tc>
          <w:tcPr>
            <w:tcW w:w="1283" w:type="dxa"/>
          </w:tcPr>
          <w:p w14:paraId="5A7835D9" w14:textId="1C3FDEFA"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17</w:t>
            </w:r>
          </w:p>
        </w:tc>
        <w:tc>
          <w:tcPr>
            <w:tcW w:w="1119" w:type="dxa"/>
          </w:tcPr>
          <w:p w14:paraId="50B6BA90" w14:textId="5959CAD3"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4</w:t>
            </w:r>
          </w:p>
        </w:tc>
        <w:tc>
          <w:tcPr>
            <w:tcW w:w="1125" w:type="dxa"/>
          </w:tcPr>
          <w:p w14:paraId="0D201343" w14:textId="64C6EEB8"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6</w:t>
            </w:r>
          </w:p>
        </w:tc>
        <w:tc>
          <w:tcPr>
            <w:tcW w:w="1131" w:type="dxa"/>
          </w:tcPr>
          <w:p w14:paraId="228FA8DD" w14:textId="3EC10287"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5</w:t>
            </w:r>
          </w:p>
        </w:tc>
        <w:tc>
          <w:tcPr>
            <w:tcW w:w="1116" w:type="dxa"/>
          </w:tcPr>
          <w:p w14:paraId="7C4DF09C" w14:textId="0D8ACE49"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4</w:t>
            </w:r>
          </w:p>
        </w:tc>
        <w:tc>
          <w:tcPr>
            <w:tcW w:w="1102" w:type="dxa"/>
          </w:tcPr>
          <w:p w14:paraId="55149811" w14:textId="44F88732" w:rsidR="00507D54" w:rsidRPr="00CD20EB" w:rsidRDefault="00507D54" w:rsidP="008F55D2">
            <w:pPr>
              <w:jc w:val="center"/>
              <w:rPr>
                <w:rFonts w:ascii="Arial" w:hAnsi="Arial" w:cs="Arial"/>
                <w:sz w:val="18"/>
                <w:szCs w:val="22"/>
                <w:lang w:val="lv-LV"/>
              </w:rPr>
            </w:pPr>
            <w:r w:rsidRPr="00CD20EB">
              <w:rPr>
                <w:rFonts w:ascii="Arial" w:hAnsi="Arial" w:cs="Arial"/>
                <w:sz w:val="18"/>
                <w:szCs w:val="22"/>
                <w:lang w:val="lv-LV"/>
              </w:rPr>
              <w:t>36</w:t>
            </w:r>
          </w:p>
        </w:tc>
      </w:tr>
      <w:tr w:rsidR="0035733D" w:rsidRPr="00CD20EB" w14:paraId="648C993C" w14:textId="77777777" w:rsidTr="004A2847">
        <w:tc>
          <w:tcPr>
            <w:tcW w:w="2185" w:type="dxa"/>
          </w:tcPr>
          <w:p w14:paraId="2689B700" w14:textId="2C90B261" w:rsidR="0035733D" w:rsidRPr="00CD20EB" w:rsidRDefault="0035733D" w:rsidP="0035733D">
            <w:pPr>
              <w:rPr>
                <w:rFonts w:ascii="Arial" w:hAnsi="Arial" w:cs="Arial"/>
                <w:sz w:val="20"/>
                <w:lang w:val="lv-LV"/>
              </w:rPr>
            </w:pPr>
            <w:r w:rsidRPr="00CD20EB">
              <w:rPr>
                <w:rFonts w:ascii="Arial" w:hAnsi="Arial" w:cs="Arial"/>
                <w:sz w:val="20"/>
                <w:lang w:val="lv-LV"/>
              </w:rPr>
              <w:t>Servisa pieteikumi attālināti</w:t>
            </w:r>
          </w:p>
        </w:tc>
        <w:tc>
          <w:tcPr>
            <w:tcW w:w="1283" w:type="dxa"/>
          </w:tcPr>
          <w:p w14:paraId="0C3E4170" w14:textId="1B211E4D" w:rsidR="0035733D" w:rsidRPr="00CD20EB" w:rsidRDefault="00C205F8" w:rsidP="0035733D">
            <w:pPr>
              <w:jc w:val="center"/>
              <w:rPr>
                <w:rFonts w:ascii="Arial" w:hAnsi="Arial" w:cs="Arial"/>
                <w:sz w:val="20"/>
                <w:lang w:val="lv-LV"/>
              </w:rPr>
            </w:pPr>
            <w:r w:rsidRPr="00CD20EB">
              <w:rPr>
                <w:rFonts w:ascii="Arial" w:hAnsi="Arial" w:cs="Arial"/>
                <w:sz w:val="20"/>
                <w:lang w:val="lv-LV"/>
              </w:rPr>
              <w:t>13</w:t>
            </w:r>
          </w:p>
        </w:tc>
        <w:tc>
          <w:tcPr>
            <w:tcW w:w="1119" w:type="dxa"/>
          </w:tcPr>
          <w:p w14:paraId="4B610F46" w14:textId="70E25147" w:rsidR="0035733D" w:rsidRPr="00CD20EB" w:rsidRDefault="00C205F8" w:rsidP="0035733D">
            <w:pPr>
              <w:jc w:val="center"/>
              <w:rPr>
                <w:rFonts w:ascii="Arial" w:hAnsi="Arial" w:cs="Arial"/>
                <w:sz w:val="20"/>
                <w:lang w:val="lv-LV"/>
              </w:rPr>
            </w:pPr>
            <w:r w:rsidRPr="00CD20EB">
              <w:rPr>
                <w:rFonts w:ascii="Arial" w:hAnsi="Arial" w:cs="Arial"/>
                <w:sz w:val="20"/>
                <w:lang w:val="lv-LV"/>
              </w:rPr>
              <w:t>10</w:t>
            </w:r>
          </w:p>
        </w:tc>
        <w:tc>
          <w:tcPr>
            <w:tcW w:w="1125" w:type="dxa"/>
          </w:tcPr>
          <w:p w14:paraId="6593C300" w14:textId="0B10FF47" w:rsidR="0035733D" w:rsidRPr="00CD20EB" w:rsidRDefault="00C205F8" w:rsidP="0035733D">
            <w:pPr>
              <w:jc w:val="center"/>
              <w:rPr>
                <w:rFonts w:ascii="Arial" w:hAnsi="Arial" w:cs="Arial"/>
                <w:sz w:val="20"/>
                <w:lang w:val="lv-LV"/>
              </w:rPr>
            </w:pPr>
            <w:r w:rsidRPr="00CD20EB">
              <w:rPr>
                <w:rFonts w:ascii="Arial" w:hAnsi="Arial" w:cs="Arial"/>
                <w:sz w:val="20"/>
                <w:lang w:val="lv-LV"/>
              </w:rPr>
              <w:t>5</w:t>
            </w:r>
          </w:p>
        </w:tc>
        <w:tc>
          <w:tcPr>
            <w:tcW w:w="1131" w:type="dxa"/>
          </w:tcPr>
          <w:p w14:paraId="70ACB748" w14:textId="699312F5" w:rsidR="0035733D" w:rsidRPr="00CD20EB" w:rsidRDefault="00C205F8" w:rsidP="0035733D">
            <w:pPr>
              <w:jc w:val="center"/>
              <w:rPr>
                <w:rFonts w:ascii="Arial" w:hAnsi="Arial" w:cs="Arial"/>
                <w:sz w:val="20"/>
                <w:lang w:val="lv-LV"/>
              </w:rPr>
            </w:pPr>
            <w:r w:rsidRPr="00CD20EB">
              <w:rPr>
                <w:rFonts w:ascii="Arial" w:hAnsi="Arial" w:cs="Arial"/>
                <w:sz w:val="20"/>
                <w:lang w:val="lv-LV"/>
              </w:rPr>
              <w:t>4</w:t>
            </w:r>
          </w:p>
        </w:tc>
        <w:tc>
          <w:tcPr>
            <w:tcW w:w="1116" w:type="dxa"/>
          </w:tcPr>
          <w:p w14:paraId="2D002EA8" w14:textId="44537CF4" w:rsidR="0035733D" w:rsidRPr="00CD20EB" w:rsidRDefault="00C205F8" w:rsidP="0035733D">
            <w:pPr>
              <w:jc w:val="center"/>
              <w:rPr>
                <w:rFonts w:ascii="Arial" w:hAnsi="Arial" w:cs="Arial"/>
                <w:sz w:val="20"/>
                <w:lang w:val="lv-LV"/>
              </w:rPr>
            </w:pPr>
            <w:r w:rsidRPr="00CD20EB">
              <w:rPr>
                <w:rFonts w:ascii="Arial" w:hAnsi="Arial" w:cs="Arial"/>
                <w:sz w:val="20"/>
                <w:lang w:val="lv-LV"/>
              </w:rPr>
              <w:t>3</w:t>
            </w:r>
          </w:p>
        </w:tc>
        <w:tc>
          <w:tcPr>
            <w:tcW w:w="1102" w:type="dxa"/>
          </w:tcPr>
          <w:p w14:paraId="7B0AB347" w14:textId="6D29241B" w:rsidR="0035733D" w:rsidRPr="00CD20EB" w:rsidRDefault="00C205F8" w:rsidP="0035733D">
            <w:pPr>
              <w:jc w:val="center"/>
              <w:rPr>
                <w:rFonts w:ascii="Arial" w:hAnsi="Arial" w:cs="Arial"/>
                <w:sz w:val="20"/>
                <w:lang w:val="lv-LV"/>
              </w:rPr>
            </w:pPr>
            <w:r w:rsidRPr="00CD20EB">
              <w:rPr>
                <w:rFonts w:ascii="Arial" w:hAnsi="Arial" w:cs="Arial"/>
                <w:sz w:val="20"/>
                <w:lang w:val="lv-LV"/>
              </w:rPr>
              <w:t>35</w:t>
            </w:r>
          </w:p>
        </w:tc>
      </w:tr>
      <w:tr w:rsidR="0035733D" w:rsidRPr="00CD20EB" w14:paraId="3705B148" w14:textId="77777777" w:rsidTr="004A2847">
        <w:tc>
          <w:tcPr>
            <w:tcW w:w="2185" w:type="dxa"/>
          </w:tcPr>
          <w:p w14:paraId="45CD92E7" w14:textId="424F7DE4" w:rsidR="0035733D" w:rsidRPr="00CD20EB" w:rsidRDefault="0035733D" w:rsidP="0035733D">
            <w:pPr>
              <w:rPr>
                <w:rFonts w:ascii="Arial" w:hAnsi="Arial" w:cs="Arial"/>
                <w:sz w:val="20"/>
                <w:lang w:val="lv-LV"/>
              </w:rPr>
            </w:pPr>
            <w:r w:rsidRPr="00CD20EB">
              <w:rPr>
                <w:rFonts w:ascii="Arial" w:hAnsi="Arial" w:cs="Arial"/>
                <w:sz w:val="20"/>
                <w:lang w:val="lv-LV"/>
              </w:rPr>
              <w:t>Servisa pieprasījumi pie lietotāja</w:t>
            </w:r>
          </w:p>
        </w:tc>
        <w:tc>
          <w:tcPr>
            <w:tcW w:w="1283" w:type="dxa"/>
          </w:tcPr>
          <w:p w14:paraId="7A898068" w14:textId="791A8411" w:rsidR="0035733D" w:rsidRPr="00CD20EB" w:rsidRDefault="0035733D" w:rsidP="0035733D">
            <w:pPr>
              <w:jc w:val="center"/>
              <w:rPr>
                <w:rFonts w:ascii="Arial" w:hAnsi="Arial" w:cs="Arial"/>
                <w:sz w:val="20"/>
                <w:lang w:val="lv-LV"/>
              </w:rPr>
            </w:pPr>
            <w:r w:rsidRPr="00CD20EB">
              <w:rPr>
                <w:rFonts w:ascii="Arial" w:hAnsi="Arial" w:cs="Arial"/>
                <w:sz w:val="20"/>
                <w:lang w:val="lv-LV"/>
              </w:rPr>
              <w:t>13</w:t>
            </w:r>
          </w:p>
        </w:tc>
        <w:tc>
          <w:tcPr>
            <w:tcW w:w="1119" w:type="dxa"/>
          </w:tcPr>
          <w:p w14:paraId="0810037B" w14:textId="0949699B" w:rsidR="0035733D" w:rsidRPr="00CD20EB" w:rsidRDefault="0035733D" w:rsidP="0035733D">
            <w:pPr>
              <w:jc w:val="center"/>
              <w:rPr>
                <w:rFonts w:ascii="Arial" w:hAnsi="Arial" w:cs="Arial"/>
                <w:sz w:val="20"/>
                <w:lang w:val="lv-LV"/>
              </w:rPr>
            </w:pPr>
            <w:r w:rsidRPr="00CD20EB">
              <w:rPr>
                <w:rFonts w:ascii="Arial" w:hAnsi="Arial" w:cs="Arial"/>
                <w:sz w:val="20"/>
                <w:lang w:val="lv-LV"/>
              </w:rPr>
              <w:t>8</w:t>
            </w:r>
          </w:p>
        </w:tc>
        <w:tc>
          <w:tcPr>
            <w:tcW w:w="1125" w:type="dxa"/>
          </w:tcPr>
          <w:p w14:paraId="69623629" w14:textId="6065024C" w:rsidR="0035733D" w:rsidRPr="00CD20EB" w:rsidRDefault="0035733D" w:rsidP="0035733D">
            <w:pPr>
              <w:jc w:val="center"/>
              <w:rPr>
                <w:rFonts w:ascii="Arial" w:hAnsi="Arial" w:cs="Arial"/>
                <w:sz w:val="20"/>
                <w:lang w:val="lv-LV"/>
              </w:rPr>
            </w:pPr>
            <w:r w:rsidRPr="00CD20EB">
              <w:rPr>
                <w:rFonts w:ascii="Arial" w:hAnsi="Arial" w:cs="Arial"/>
                <w:sz w:val="20"/>
                <w:lang w:val="lv-LV"/>
              </w:rPr>
              <w:t>2</w:t>
            </w:r>
          </w:p>
        </w:tc>
        <w:tc>
          <w:tcPr>
            <w:tcW w:w="1131" w:type="dxa"/>
          </w:tcPr>
          <w:p w14:paraId="77C4B0BC" w14:textId="1E161725" w:rsidR="0035733D" w:rsidRPr="00CD20EB" w:rsidRDefault="0035733D" w:rsidP="0035733D">
            <w:pPr>
              <w:jc w:val="center"/>
              <w:rPr>
                <w:rFonts w:ascii="Arial" w:hAnsi="Arial" w:cs="Arial"/>
                <w:sz w:val="20"/>
                <w:lang w:val="lv-LV"/>
              </w:rPr>
            </w:pPr>
            <w:r w:rsidRPr="00CD20EB">
              <w:rPr>
                <w:rFonts w:ascii="Arial" w:hAnsi="Arial" w:cs="Arial"/>
                <w:sz w:val="20"/>
                <w:lang w:val="lv-LV"/>
              </w:rPr>
              <w:t>6</w:t>
            </w:r>
          </w:p>
        </w:tc>
        <w:tc>
          <w:tcPr>
            <w:tcW w:w="1116" w:type="dxa"/>
          </w:tcPr>
          <w:p w14:paraId="4FBD2770" w14:textId="5082B1BE" w:rsidR="0035733D" w:rsidRPr="00CD20EB" w:rsidRDefault="0035733D" w:rsidP="0035733D">
            <w:pPr>
              <w:jc w:val="center"/>
              <w:rPr>
                <w:rFonts w:ascii="Arial" w:hAnsi="Arial" w:cs="Arial"/>
                <w:sz w:val="20"/>
                <w:lang w:val="lv-LV"/>
              </w:rPr>
            </w:pPr>
            <w:r w:rsidRPr="00CD20EB">
              <w:rPr>
                <w:rFonts w:ascii="Arial" w:hAnsi="Arial" w:cs="Arial"/>
                <w:sz w:val="20"/>
                <w:lang w:val="lv-LV"/>
              </w:rPr>
              <w:t>3</w:t>
            </w:r>
          </w:p>
        </w:tc>
        <w:tc>
          <w:tcPr>
            <w:tcW w:w="1102" w:type="dxa"/>
          </w:tcPr>
          <w:p w14:paraId="269ED95E" w14:textId="60CE6E9D" w:rsidR="0035733D" w:rsidRPr="00CD20EB" w:rsidRDefault="0035733D" w:rsidP="0035733D">
            <w:pPr>
              <w:jc w:val="center"/>
              <w:rPr>
                <w:rFonts w:ascii="Arial" w:hAnsi="Arial" w:cs="Arial"/>
                <w:sz w:val="20"/>
                <w:lang w:val="lv-LV"/>
              </w:rPr>
            </w:pPr>
            <w:r w:rsidRPr="00CD20EB">
              <w:rPr>
                <w:rFonts w:ascii="Arial" w:hAnsi="Arial" w:cs="Arial"/>
                <w:sz w:val="20"/>
                <w:lang w:val="lv-LV"/>
              </w:rPr>
              <w:t>32</w:t>
            </w:r>
          </w:p>
        </w:tc>
      </w:tr>
      <w:tr w:rsidR="0035733D" w:rsidRPr="00CD20EB" w14:paraId="5D78F435" w14:textId="77777777" w:rsidTr="004A2847">
        <w:tc>
          <w:tcPr>
            <w:tcW w:w="2185" w:type="dxa"/>
          </w:tcPr>
          <w:p w14:paraId="4A4CF8BE" w14:textId="7013146E" w:rsidR="0035733D" w:rsidRPr="00CD20EB" w:rsidRDefault="0035733D" w:rsidP="0035733D">
            <w:pPr>
              <w:jc w:val="right"/>
              <w:rPr>
                <w:rFonts w:ascii="Arial" w:hAnsi="Arial" w:cs="Arial"/>
                <w:sz w:val="20"/>
                <w:lang w:val="lv-LV"/>
              </w:rPr>
            </w:pPr>
            <w:r w:rsidRPr="00CD20EB">
              <w:rPr>
                <w:rFonts w:ascii="Arial" w:hAnsi="Arial" w:cs="Arial"/>
                <w:sz w:val="20"/>
                <w:lang w:val="lv-LV"/>
              </w:rPr>
              <w:t>Kopā</w:t>
            </w:r>
          </w:p>
        </w:tc>
        <w:tc>
          <w:tcPr>
            <w:tcW w:w="1283" w:type="dxa"/>
          </w:tcPr>
          <w:p w14:paraId="05EF6147" w14:textId="169EE0D3" w:rsidR="0035733D" w:rsidRPr="00CD20EB" w:rsidRDefault="00C205F8" w:rsidP="0035733D">
            <w:pPr>
              <w:jc w:val="center"/>
              <w:rPr>
                <w:rFonts w:ascii="Arial" w:hAnsi="Arial" w:cs="Arial"/>
                <w:sz w:val="20"/>
                <w:lang w:val="lv-LV"/>
              </w:rPr>
            </w:pPr>
            <w:r w:rsidRPr="00CD20EB">
              <w:rPr>
                <w:rFonts w:ascii="Arial" w:hAnsi="Arial" w:cs="Arial"/>
                <w:sz w:val="20"/>
                <w:lang w:val="lv-LV"/>
              </w:rPr>
              <w:t>115</w:t>
            </w:r>
          </w:p>
        </w:tc>
        <w:tc>
          <w:tcPr>
            <w:tcW w:w="1119" w:type="dxa"/>
          </w:tcPr>
          <w:p w14:paraId="4B738283" w14:textId="30CD7A34" w:rsidR="0035733D" w:rsidRPr="00CD20EB" w:rsidRDefault="0035733D" w:rsidP="0035733D">
            <w:pPr>
              <w:jc w:val="center"/>
              <w:rPr>
                <w:rFonts w:ascii="Arial" w:hAnsi="Arial" w:cs="Arial"/>
                <w:sz w:val="20"/>
                <w:lang w:val="lv-LV"/>
              </w:rPr>
            </w:pPr>
            <w:r w:rsidRPr="00CD20EB">
              <w:rPr>
                <w:rFonts w:ascii="Arial" w:hAnsi="Arial" w:cs="Arial"/>
                <w:sz w:val="20"/>
                <w:lang w:val="lv-LV"/>
              </w:rPr>
              <w:t>4</w:t>
            </w:r>
            <w:r w:rsidR="00526E41" w:rsidRPr="00CD20EB">
              <w:rPr>
                <w:rFonts w:ascii="Arial" w:hAnsi="Arial" w:cs="Arial"/>
                <w:sz w:val="20"/>
                <w:lang w:val="lv-LV"/>
              </w:rPr>
              <w:t>8</w:t>
            </w:r>
          </w:p>
        </w:tc>
        <w:tc>
          <w:tcPr>
            <w:tcW w:w="1125" w:type="dxa"/>
          </w:tcPr>
          <w:p w14:paraId="2962AB64" w14:textId="55D5F023" w:rsidR="0035733D" w:rsidRPr="00CD20EB" w:rsidRDefault="00526E41" w:rsidP="0035733D">
            <w:pPr>
              <w:jc w:val="center"/>
              <w:rPr>
                <w:rFonts w:ascii="Arial" w:hAnsi="Arial" w:cs="Arial"/>
                <w:sz w:val="20"/>
                <w:lang w:val="lv-LV"/>
              </w:rPr>
            </w:pPr>
            <w:r w:rsidRPr="00CD20EB">
              <w:rPr>
                <w:rFonts w:ascii="Arial" w:hAnsi="Arial" w:cs="Arial"/>
                <w:sz w:val="20"/>
                <w:lang w:val="lv-LV"/>
              </w:rPr>
              <w:t>37</w:t>
            </w:r>
          </w:p>
        </w:tc>
        <w:tc>
          <w:tcPr>
            <w:tcW w:w="1131" w:type="dxa"/>
          </w:tcPr>
          <w:p w14:paraId="4955DFF6" w14:textId="0B6A40FD" w:rsidR="0035733D" w:rsidRPr="00CD20EB" w:rsidRDefault="00526E41" w:rsidP="0035733D">
            <w:pPr>
              <w:jc w:val="center"/>
              <w:rPr>
                <w:rFonts w:ascii="Arial" w:hAnsi="Arial" w:cs="Arial"/>
                <w:sz w:val="20"/>
                <w:lang w:val="lv-LV"/>
              </w:rPr>
            </w:pPr>
            <w:r w:rsidRPr="00CD20EB">
              <w:rPr>
                <w:rFonts w:ascii="Arial" w:hAnsi="Arial" w:cs="Arial"/>
                <w:sz w:val="20"/>
                <w:lang w:val="lv-LV"/>
              </w:rPr>
              <w:t>31</w:t>
            </w:r>
          </w:p>
        </w:tc>
        <w:tc>
          <w:tcPr>
            <w:tcW w:w="1116" w:type="dxa"/>
          </w:tcPr>
          <w:p w14:paraId="7E7DC8E3" w14:textId="064BEE53" w:rsidR="0035733D" w:rsidRPr="00CD20EB" w:rsidRDefault="00526E41" w:rsidP="0035733D">
            <w:pPr>
              <w:jc w:val="center"/>
              <w:rPr>
                <w:rFonts w:ascii="Arial" w:hAnsi="Arial" w:cs="Arial"/>
                <w:sz w:val="20"/>
                <w:lang w:val="lv-LV"/>
              </w:rPr>
            </w:pPr>
            <w:r w:rsidRPr="00CD20EB">
              <w:rPr>
                <w:rFonts w:ascii="Arial" w:hAnsi="Arial" w:cs="Arial"/>
                <w:sz w:val="20"/>
                <w:lang w:val="lv-LV"/>
              </w:rPr>
              <w:t>22</w:t>
            </w:r>
          </w:p>
        </w:tc>
        <w:tc>
          <w:tcPr>
            <w:tcW w:w="1102" w:type="dxa"/>
          </w:tcPr>
          <w:p w14:paraId="3A90BB94" w14:textId="32676D03" w:rsidR="0035733D" w:rsidRPr="00CD20EB" w:rsidRDefault="00526E41" w:rsidP="0035733D">
            <w:pPr>
              <w:jc w:val="center"/>
              <w:rPr>
                <w:rFonts w:ascii="Arial" w:hAnsi="Arial" w:cs="Arial"/>
                <w:sz w:val="20"/>
                <w:lang w:val="lv-LV"/>
              </w:rPr>
            </w:pPr>
            <w:r w:rsidRPr="00CD20EB">
              <w:rPr>
                <w:rFonts w:ascii="Arial" w:hAnsi="Arial" w:cs="Arial"/>
                <w:sz w:val="20"/>
                <w:lang w:val="lv-LV"/>
              </w:rPr>
              <w:t>253</w:t>
            </w:r>
          </w:p>
        </w:tc>
      </w:tr>
    </w:tbl>
    <w:p w14:paraId="42CC9433" w14:textId="28CF5504" w:rsidR="00A940F4" w:rsidRDefault="00A940F4" w:rsidP="00A940F4">
      <w:pPr>
        <w:rPr>
          <w:rFonts w:ascii="Arial" w:hAnsi="Arial" w:cs="Arial"/>
          <w:sz w:val="22"/>
          <w:szCs w:val="22"/>
          <w:lang w:val="lv-LV"/>
        </w:rPr>
      </w:pPr>
    </w:p>
    <w:p w14:paraId="34FD4B01" w14:textId="743322F4" w:rsidR="003756FE" w:rsidRDefault="003756FE" w:rsidP="00A940F4">
      <w:pPr>
        <w:rPr>
          <w:rFonts w:ascii="Arial" w:hAnsi="Arial" w:cs="Arial"/>
          <w:sz w:val="22"/>
          <w:szCs w:val="22"/>
          <w:lang w:val="lv-LV"/>
        </w:rPr>
      </w:pPr>
    </w:p>
    <w:p w14:paraId="68D0D051" w14:textId="77777777" w:rsidR="003756FE" w:rsidRPr="00CD20EB" w:rsidRDefault="003756FE" w:rsidP="00A940F4">
      <w:pPr>
        <w:rPr>
          <w:rFonts w:ascii="Arial" w:hAnsi="Arial" w:cs="Arial"/>
          <w:sz w:val="22"/>
          <w:szCs w:val="22"/>
          <w:lang w:val="lv-LV"/>
        </w:rPr>
      </w:pPr>
    </w:p>
    <w:p w14:paraId="5A9AB849" w14:textId="30B17A27" w:rsidR="003756FE" w:rsidRDefault="003756FE" w:rsidP="008F55D2">
      <w:pPr>
        <w:numPr>
          <w:ilvl w:val="1"/>
          <w:numId w:val="37"/>
        </w:numPr>
        <w:rPr>
          <w:rFonts w:ascii="Arial" w:hAnsi="Arial" w:cs="Arial"/>
          <w:sz w:val="22"/>
          <w:szCs w:val="22"/>
          <w:lang w:val="lv-LV"/>
        </w:rPr>
      </w:pPr>
      <w:r>
        <w:rPr>
          <w:rFonts w:ascii="Arial" w:hAnsi="Arial" w:cs="Arial"/>
          <w:sz w:val="22"/>
          <w:szCs w:val="22"/>
          <w:lang w:val="lv-LV"/>
        </w:rPr>
        <w:lastRenderedPageBreak/>
        <w:t>DDV sadalījumā pa pilsētām</w:t>
      </w:r>
      <w:r w:rsidR="00DB413B">
        <w:rPr>
          <w:rFonts w:ascii="Arial" w:hAnsi="Arial" w:cs="Arial"/>
          <w:sz w:val="22"/>
          <w:szCs w:val="22"/>
          <w:lang w:val="lv-LV"/>
        </w:rPr>
        <w:t xml:space="preserve"> (iekļaujot Standarta un Tehnoloģiskās)</w:t>
      </w:r>
      <w:r>
        <w:rPr>
          <w:rFonts w:ascii="Arial" w:hAnsi="Arial" w:cs="Arial"/>
          <w:sz w:val="22"/>
          <w:szCs w:val="22"/>
          <w:lang w:val="lv-LV"/>
        </w:rPr>
        <w:t>:</w:t>
      </w:r>
    </w:p>
    <w:tbl>
      <w:tblPr>
        <w:tblStyle w:val="TableGrid"/>
        <w:tblW w:w="0" w:type="auto"/>
        <w:tblInd w:w="795" w:type="dxa"/>
        <w:tblLook w:val="04A0" w:firstRow="1" w:lastRow="0" w:firstColumn="1" w:lastColumn="0" w:noHBand="0" w:noVBand="1"/>
      </w:tblPr>
      <w:tblGrid>
        <w:gridCol w:w="1575"/>
        <w:gridCol w:w="1408"/>
        <w:gridCol w:w="1384"/>
        <w:gridCol w:w="1464"/>
        <w:gridCol w:w="1477"/>
        <w:gridCol w:w="1144"/>
      </w:tblGrid>
      <w:tr w:rsidR="003756FE" w14:paraId="76DA475F" w14:textId="46EB0BCF" w:rsidTr="005512FC">
        <w:tc>
          <w:tcPr>
            <w:tcW w:w="1575" w:type="dxa"/>
          </w:tcPr>
          <w:p w14:paraId="45D2C6BA" w14:textId="1E82F393" w:rsidR="003756FE" w:rsidRDefault="003756FE" w:rsidP="005512FC">
            <w:pPr>
              <w:jc w:val="center"/>
              <w:rPr>
                <w:rFonts w:ascii="Arial" w:hAnsi="Arial" w:cs="Arial"/>
                <w:sz w:val="22"/>
                <w:szCs w:val="22"/>
                <w:lang w:val="lv-LV"/>
              </w:rPr>
            </w:pPr>
            <w:r>
              <w:rPr>
                <w:rFonts w:ascii="Arial" w:hAnsi="Arial" w:cs="Arial"/>
                <w:sz w:val="22"/>
                <w:szCs w:val="22"/>
                <w:lang w:val="lv-LV"/>
              </w:rPr>
              <w:t>Daugavpils</w:t>
            </w:r>
          </w:p>
        </w:tc>
        <w:tc>
          <w:tcPr>
            <w:tcW w:w="1408" w:type="dxa"/>
          </w:tcPr>
          <w:p w14:paraId="421EB605" w14:textId="0D1C51A5" w:rsidR="003756FE" w:rsidRDefault="003756FE" w:rsidP="005512FC">
            <w:pPr>
              <w:jc w:val="center"/>
              <w:rPr>
                <w:rFonts w:ascii="Arial" w:hAnsi="Arial" w:cs="Arial"/>
                <w:sz w:val="22"/>
                <w:szCs w:val="22"/>
                <w:lang w:val="lv-LV"/>
              </w:rPr>
            </w:pPr>
            <w:r>
              <w:rPr>
                <w:rFonts w:ascii="Arial" w:hAnsi="Arial" w:cs="Arial"/>
                <w:sz w:val="22"/>
                <w:szCs w:val="22"/>
                <w:lang w:val="lv-LV"/>
              </w:rPr>
              <w:t>Jelgava</w:t>
            </w:r>
          </w:p>
        </w:tc>
        <w:tc>
          <w:tcPr>
            <w:tcW w:w="1384" w:type="dxa"/>
          </w:tcPr>
          <w:p w14:paraId="2F39BF99" w14:textId="4B5E23B5" w:rsidR="003756FE" w:rsidRDefault="003756FE" w:rsidP="005512FC">
            <w:pPr>
              <w:jc w:val="center"/>
              <w:rPr>
                <w:rFonts w:ascii="Arial" w:hAnsi="Arial" w:cs="Arial"/>
                <w:sz w:val="22"/>
                <w:szCs w:val="22"/>
                <w:lang w:val="lv-LV"/>
              </w:rPr>
            </w:pPr>
            <w:r>
              <w:rPr>
                <w:rFonts w:ascii="Arial" w:hAnsi="Arial" w:cs="Arial"/>
                <w:sz w:val="22"/>
                <w:szCs w:val="22"/>
                <w:lang w:val="lv-LV"/>
              </w:rPr>
              <w:t>Liepāja</w:t>
            </w:r>
          </w:p>
        </w:tc>
        <w:tc>
          <w:tcPr>
            <w:tcW w:w="1464" w:type="dxa"/>
          </w:tcPr>
          <w:p w14:paraId="55782BFE" w14:textId="0B2E4041" w:rsidR="003756FE" w:rsidRDefault="003756FE" w:rsidP="005512FC">
            <w:pPr>
              <w:jc w:val="center"/>
              <w:rPr>
                <w:rFonts w:ascii="Arial" w:hAnsi="Arial" w:cs="Arial"/>
                <w:sz w:val="22"/>
                <w:szCs w:val="22"/>
                <w:lang w:val="lv-LV"/>
              </w:rPr>
            </w:pPr>
            <w:r>
              <w:rPr>
                <w:rFonts w:ascii="Arial" w:hAnsi="Arial" w:cs="Arial"/>
                <w:sz w:val="22"/>
                <w:szCs w:val="22"/>
                <w:lang w:val="lv-LV"/>
              </w:rPr>
              <w:t>Rēzekne</w:t>
            </w:r>
          </w:p>
        </w:tc>
        <w:tc>
          <w:tcPr>
            <w:tcW w:w="1477" w:type="dxa"/>
          </w:tcPr>
          <w:p w14:paraId="7E3CA030" w14:textId="57A80B16" w:rsidR="003756FE" w:rsidRDefault="003756FE" w:rsidP="005512FC">
            <w:pPr>
              <w:jc w:val="center"/>
              <w:rPr>
                <w:rFonts w:ascii="Arial" w:hAnsi="Arial" w:cs="Arial"/>
                <w:sz w:val="22"/>
                <w:szCs w:val="22"/>
                <w:lang w:val="lv-LV"/>
              </w:rPr>
            </w:pPr>
            <w:r>
              <w:rPr>
                <w:rFonts w:ascii="Arial" w:hAnsi="Arial" w:cs="Arial"/>
                <w:sz w:val="22"/>
                <w:szCs w:val="22"/>
                <w:lang w:val="lv-LV"/>
              </w:rPr>
              <w:t>Ventspils</w:t>
            </w:r>
          </w:p>
        </w:tc>
        <w:tc>
          <w:tcPr>
            <w:tcW w:w="1144" w:type="dxa"/>
          </w:tcPr>
          <w:p w14:paraId="4230CD7B" w14:textId="694EB4D4" w:rsidR="003756FE" w:rsidRDefault="003756FE" w:rsidP="005512FC">
            <w:pPr>
              <w:jc w:val="center"/>
              <w:rPr>
                <w:rFonts w:ascii="Arial" w:hAnsi="Arial" w:cs="Arial"/>
                <w:sz w:val="22"/>
                <w:szCs w:val="22"/>
                <w:lang w:val="lv-LV"/>
              </w:rPr>
            </w:pPr>
            <w:r>
              <w:rPr>
                <w:rFonts w:ascii="Arial" w:hAnsi="Arial" w:cs="Arial"/>
                <w:sz w:val="22"/>
                <w:szCs w:val="22"/>
                <w:lang w:val="lv-LV"/>
              </w:rPr>
              <w:t>Kopā</w:t>
            </w:r>
          </w:p>
        </w:tc>
      </w:tr>
      <w:tr w:rsidR="003756FE" w14:paraId="598D9D10" w14:textId="6547B3E2" w:rsidTr="005512FC">
        <w:tc>
          <w:tcPr>
            <w:tcW w:w="1575" w:type="dxa"/>
          </w:tcPr>
          <w:p w14:paraId="2EF1041E" w14:textId="3F0EF6C9" w:rsidR="003756FE" w:rsidRDefault="003756FE" w:rsidP="005512FC">
            <w:pPr>
              <w:jc w:val="center"/>
              <w:rPr>
                <w:rFonts w:ascii="Arial" w:hAnsi="Arial" w:cs="Arial"/>
                <w:sz w:val="22"/>
                <w:szCs w:val="22"/>
                <w:lang w:val="lv-LV"/>
              </w:rPr>
            </w:pPr>
            <w:r>
              <w:rPr>
                <w:rFonts w:ascii="Arial" w:hAnsi="Arial" w:cs="Arial"/>
                <w:sz w:val="22"/>
                <w:szCs w:val="22"/>
                <w:lang w:val="lv-LV"/>
              </w:rPr>
              <w:t>550</w:t>
            </w:r>
          </w:p>
        </w:tc>
        <w:tc>
          <w:tcPr>
            <w:tcW w:w="1408" w:type="dxa"/>
          </w:tcPr>
          <w:p w14:paraId="6F37CF6F" w14:textId="3B6942EA" w:rsidR="003756FE" w:rsidRDefault="003756FE" w:rsidP="005512FC">
            <w:pPr>
              <w:jc w:val="center"/>
              <w:rPr>
                <w:rFonts w:ascii="Arial" w:hAnsi="Arial" w:cs="Arial"/>
                <w:sz w:val="22"/>
                <w:szCs w:val="22"/>
                <w:lang w:val="lv-LV"/>
              </w:rPr>
            </w:pPr>
            <w:r>
              <w:rPr>
                <w:rFonts w:ascii="Arial" w:hAnsi="Arial" w:cs="Arial"/>
                <w:sz w:val="22"/>
                <w:szCs w:val="22"/>
                <w:lang w:val="lv-LV"/>
              </w:rPr>
              <w:t>222</w:t>
            </w:r>
          </w:p>
        </w:tc>
        <w:tc>
          <w:tcPr>
            <w:tcW w:w="1384" w:type="dxa"/>
          </w:tcPr>
          <w:p w14:paraId="4B1DBBAD" w14:textId="559B7E4F" w:rsidR="003756FE" w:rsidRDefault="003756FE" w:rsidP="005512FC">
            <w:pPr>
              <w:jc w:val="center"/>
              <w:rPr>
                <w:rFonts w:ascii="Arial" w:hAnsi="Arial" w:cs="Arial"/>
                <w:sz w:val="22"/>
                <w:szCs w:val="22"/>
                <w:lang w:val="lv-LV"/>
              </w:rPr>
            </w:pPr>
            <w:r>
              <w:rPr>
                <w:rFonts w:ascii="Arial" w:hAnsi="Arial" w:cs="Arial"/>
                <w:sz w:val="22"/>
                <w:szCs w:val="22"/>
                <w:lang w:val="lv-LV"/>
              </w:rPr>
              <w:t>82</w:t>
            </w:r>
          </w:p>
        </w:tc>
        <w:tc>
          <w:tcPr>
            <w:tcW w:w="1464" w:type="dxa"/>
          </w:tcPr>
          <w:p w14:paraId="4EB5BA7B" w14:textId="47D64BB2" w:rsidR="003756FE" w:rsidRDefault="003756FE" w:rsidP="005512FC">
            <w:pPr>
              <w:jc w:val="center"/>
              <w:rPr>
                <w:rFonts w:ascii="Arial" w:hAnsi="Arial" w:cs="Arial"/>
                <w:sz w:val="22"/>
                <w:szCs w:val="22"/>
                <w:lang w:val="lv-LV"/>
              </w:rPr>
            </w:pPr>
            <w:r>
              <w:rPr>
                <w:rFonts w:ascii="Arial" w:hAnsi="Arial" w:cs="Arial"/>
                <w:sz w:val="22"/>
                <w:szCs w:val="22"/>
                <w:lang w:val="lv-LV"/>
              </w:rPr>
              <w:t>152</w:t>
            </w:r>
          </w:p>
        </w:tc>
        <w:tc>
          <w:tcPr>
            <w:tcW w:w="1477" w:type="dxa"/>
          </w:tcPr>
          <w:p w14:paraId="2CBFEA56" w14:textId="3ACFB375" w:rsidR="003756FE" w:rsidRDefault="003756FE" w:rsidP="005512FC">
            <w:pPr>
              <w:jc w:val="center"/>
              <w:rPr>
                <w:rFonts w:ascii="Arial" w:hAnsi="Arial" w:cs="Arial"/>
                <w:sz w:val="22"/>
                <w:szCs w:val="22"/>
                <w:lang w:val="lv-LV"/>
              </w:rPr>
            </w:pPr>
            <w:r>
              <w:rPr>
                <w:rFonts w:ascii="Arial" w:hAnsi="Arial" w:cs="Arial"/>
                <w:sz w:val="22"/>
                <w:szCs w:val="22"/>
                <w:lang w:val="lv-LV"/>
              </w:rPr>
              <w:t>127</w:t>
            </w:r>
          </w:p>
        </w:tc>
        <w:tc>
          <w:tcPr>
            <w:tcW w:w="1144" w:type="dxa"/>
          </w:tcPr>
          <w:p w14:paraId="0ACCDAE4" w14:textId="1CBB612B" w:rsidR="003756FE" w:rsidRDefault="005512FC" w:rsidP="005512FC">
            <w:pPr>
              <w:jc w:val="center"/>
              <w:rPr>
                <w:rFonts w:ascii="Arial" w:hAnsi="Arial" w:cs="Arial"/>
                <w:sz w:val="22"/>
                <w:szCs w:val="22"/>
                <w:lang w:val="lv-LV"/>
              </w:rPr>
            </w:pPr>
            <w:r>
              <w:rPr>
                <w:rFonts w:ascii="Arial" w:hAnsi="Arial" w:cs="Arial"/>
                <w:sz w:val="22"/>
                <w:szCs w:val="22"/>
                <w:lang w:val="lv-LV"/>
              </w:rPr>
              <w:t>1133</w:t>
            </w:r>
          </w:p>
        </w:tc>
      </w:tr>
    </w:tbl>
    <w:p w14:paraId="0B3580D6" w14:textId="77777777" w:rsidR="003756FE" w:rsidRDefault="003756FE" w:rsidP="005512FC">
      <w:pPr>
        <w:ind w:left="795"/>
        <w:rPr>
          <w:rFonts w:ascii="Arial" w:hAnsi="Arial" w:cs="Arial"/>
          <w:sz w:val="22"/>
          <w:szCs w:val="22"/>
          <w:lang w:val="lv-LV"/>
        </w:rPr>
      </w:pPr>
    </w:p>
    <w:p w14:paraId="36AECC74" w14:textId="77B44A7E" w:rsidR="008F55D2" w:rsidRPr="00CD20EB" w:rsidRDefault="00565515" w:rsidP="008F55D2">
      <w:pPr>
        <w:numPr>
          <w:ilvl w:val="1"/>
          <w:numId w:val="37"/>
        </w:numPr>
        <w:rPr>
          <w:rFonts w:ascii="Arial" w:hAnsi="Arial" w:cs="Arial"/>
          <w:sz w:val="22"/>
          <w:szCs w:val="22"/>
          <w:lang w:val="lv-LV"/>
        </w:rPr>
      </w:pPr>
      <w:r w:rsidRPr="00CD20EB">
        <w:rPr>
          <w:rFonts w:ascii="Arial" w:hAnsi="Arial" w:cs="Arial"/>
          <w:sz w:val="22"/>
          <w:szCs w:val="22"/>
          <w:lang w:val="lv-LV"/>
        </w:rPr>
        <w:t>T</w:t>
      </w:r>
      <w:r w:rsidR="008F55D2" w:rsidRPr="00CD20EB">
        <w:rPr>
          <w:rFonts w:ascii="Arial" w:hAnsi="Arial" w:cs="Arial"/>
          <w:sz w:val="22"/>
          <w:szCs w:val="22"/>
          <w:lang w:val="lv-LV"/>
        </w:rPr>
        <w:t>ehnoloģiskās DDV sadalījumā pa pilsētām:</w:t>
      </w:r>
    </w:p>
    <w:p w14:paraId="46C0805C" w14:textId="62091792" w:rsidR="008F55D2" w:rsidRPr="00CD20EB" w:rsidRDefault="008F55D2" w:rsidP="008F55D2">
      <w:pPr>
        <w:rPr>
          <w:rFonts w:ascii="Arial" w:hAnsi="Arial" w:cs="Arial"/>
          <w:sz w:val="22"/>
          <w:szCs w:val="22"/>
          <w:lang w:val="lv-LV"/>
        </w:rPr>
      </w:pPr>
    </w:p>
    <w:tbl>
      <w:tblPr>
        <w:tblStyle w:val="TableGrid"/>
        <w:tblW w:w="0" w:type="auto"/>
        <w:tblLook w:val="04A0" w:firstRow="1" w:lastRow="0" w:firstColumn="1" w:lastColumn="0" w:noHBand="0" w:noVBand="1"/>
      </w:tblPr>
      <w:tblGrid>
        <w:gridCol w:w="1506"/>
        <w:gridCol w:w="1408"/>
        <w:gridCol w:w="1295"/>
        <w:gridCol w:w="1323"/>
        <w:gridCol w:w="1348"/>
        <w:gridCol w:w="1299"/>
        <w:gridCol w:w="1068"/>
      </w:tblGrid>
      <w:tr w:rsidR="00FE1D5D" w:rsidRPr="00CD20EB" w14:paraId="57DBE003" w14:textId="57B02128" w:rsidTr="00565515">
        <w:tc>
          <w:tcPr>
            <w:tcW w:w="1484" w:type="dxa"/>
          </w:tcPr>
          <w:p w14:paraId="7CC375B4" w14:textId="21DCC6BB" w:rsidR="00FE1D5D" w:rsidRPr="00CD20EB" w:rsidRDefault="00FE1D5D" w:rsidP="00565515">
            <w:pPr>
              <w:jc w:val="center"/>
              <w:rPr>
                <w:rFonts w:ascii="Arial" w:hAnsi="Arial" w:cs="Arial"/>
                <w:sz w:val="22"/>
                <w:szCs w:val="22"/>
                <w:lang w:val="lv-LV"/>
              </w:rPr>
            </w:pPr>
            <w:r w:rsidRPr="00CD20EB">
              <w:rPr>
                <w:rFonts w:ascii="Arial" w:hAnsi="Arial" w:cs="Arial"/>
                <w:sz w:val="22"/>
                <w:szCs w:val="22"/>
                <w:lang w:val="lv-LV"/>
              </w:rPr>
              <w:t>DDV</w:t>
            </w:r>
          </w:p>
        </w:tc>
        <w:tc>
          <w:tcPr>
            <w:tcW w:w="1410" w:type="dxa"/>
          </w:tcPr>
          <w:p w14:paraId="7187684F" w14:textId="153127B6" w:rsidR="00FE1D5D" w:rsidRPr="00CD20EB" w:rsidRDefault="00FE1D5D" w:rsidP="00565515">
            <w:pPr>
              <w:jc w:val="center"/>
              <w:rPr>
                <w:rFonts w:ascii="Arial" w:hAnsi="Arial" w:cs="Arial"/>
                <w:sz w:val="22"/>
                <w:szCs w:val="22"/>
                <w:lang w:val="lv-LV"/>
              </w:rPr>
            </w:pPr>
            <w:r w:rsidRPr="00CD20EB">
              <w:rPr>
                <w:rFonts w:ascii="Arial" w:hAnsi="Arial" w:cs="Arial"/>
                <w:b/>
                <w:bCs/>
                <w:sz w:val="20"/>
                <w:lang w:val="lv-LV"/>
              </w:rPr>
              <w:t>Daugavpils</w:t>
            </w:r>
          </w:p>
        </w:tc>
        <w:tc>
          <w:tcPr>
            <w:tcW w:w="1299" w:type="dxa"/>
          </w:tcPr>
          <w:p w14:paraId="72B98A85" w14:textId="3948AC62" w:rsidR="00FE1D5D" w:rsidRPr="00CD20EB" w:rsidRDefault="00FE1D5D" w:rsidP="00565515">
            <w:pPr>
              <w:jc w:val="center"/>
              <w:rPr>
                <w:rFonts w:ascii="Arial" w:hAnsi="Arial" w:cs="Arial"/>
                <w:sz w:val="22"/>
                <w:szCs w:val="22"/>
                <w:lang w:val="lv-LV"/>
              </w:rPr>
            </w:pPr>
            <w:r w:rsidRPr="00CD20EB">
              <w:rPr>
                <w:rFonts w:ascii="Arial" w:hAnsi="Arial" w:cs="Arial"/>
                <w:b/>
                <w:bCs/>
                <w:sz w:val="20"/>
                <w:lang w:val="lv-LV"/>
              </w:rPr>
              <w:t>Jelgava</w:t>
            </w:r>
          </w:p>
        </w:tc>
        <w:tc>
          <w:tcPr>
            <w:tcW w:w="1327" w:type="dxa"/>
          </w:tcPr>
          <w:p w14:paraId="5303F8D7" w14:textId="73D1D937" w:rsidR="00FE1D5D" w:rsidRPr="00CD20EB" w:rsidRDefault="00FE1D5D" w:rsidP="00565515">
            <w:pPr>
              <w:jc w:val="center"/>
              <w:rPr>
                <w:rFonts w:ascii="Arial" w:hAnsi="Arial" w:cs="Arial"/>
                <w:sz w:val="22"/>
                <w:szCs w:val="22"/>
                <w:lang w:val="lv-LV"/>
              </w:rPr>
            </w:pPr>
            <w:r w:rsidRPr="00CD20EB">
              <w:rPr>
                <w:rFonts w:ascii="Arial" w:hAnsi="Arial" w:cs="Arial"/>
                <w:b/>
                <w:bCs/>
                <w:sz w:val="20"/>
                <w:lang w:val="lv-LV"/>
              </w:rPr>
              <w:t>Rēzekne</w:t>
            </w:r>
          </w:p>
        </w:tc>
        <w:tc>
          <w:tcPr>
            <w:tcW w:w="1351" w:type="dxa"/>
          </w:tcPr>
          <w:p w14:paraId="5A6E38EE" w14:textId="68D28E8F" w:rsidR="00FE1D5D" w:rsidRPr="00CD20EB" w:rsidRDefault="00FE1D5D" w:rsidP="00565515">
            <w:pPr>
              <w:jc w:val="center"/>
              <w:rPr>
                <w:rFonts w:ascii="Arial" w:hAnsi="Arial" w:cs="Arial"/>
                <w:sz w:val="22"/>
                <w:szCs w:val="22"/>
                <w:lang w:val="lv-LV"/>
              </w:rPr>
            </w:pPr>
            <w:r w:rsidRPr="00CD20EB">
              <w:rPr>
                <w:rFonts w:ascii="Arial" w:hAnsi="Arial" w:cs="Arial"/>
                <w:b/>
                <w:bCs/>
                <w:sz w:val="20"/>
                <w:lang w:val="lv-LV"/>
              </w:rPr>
              <w:t>Ventspils</w:t>
            </w:r>
          </w:p>
        </w:tc>
        <w:tc>
          <w:tcPr>
            <w:tcW w:w="1304" w:type="dxa"/>
          </w:tcPr>
          <w:p w14:paraId="518AE0B8" w14:textId="486F4369" w:rsidR="00FE1D5D" w:rsidRPr="00CD20EB" w:rsidRDefault="00FE1D5D" w:rsidP="00565515">
            <w:pPr>
              <w:jc w:val="center"/>
              <w:rPr>
                <w:rFonts w:ascii="Arial" w:hAnsi="Arial" w:cs="Arial"/>
                <w:sz w:val="22"/>
                <w:szCs w:val="22"/>
                <w:lang w:val="lv-LV"/>
              </w:rPr>
            </w:pPr>
            <w:r w:rsidRPr="00CD20EB">
              <w:rPr>
                <w:rFonts w:ascii="Arial" w:hAnsi="Arial" w:cs="Arial"/>
                <w:b/>
                <w:bCs/>
                <w:sz w:val="20"/>
                <w:lang w:val="lv-LV"/>
              </w:rPr>
              <w:t>Liepāja</w:t>
            </w:r>
          </w:p>
        </w:tc>
        <w:tc>
          <w:tcPr>
            <w:tcW w:w="1072" w:type="dxa"/>
          </w:tcPr>
          <w:p w14:paraId="1AF4F152" w14:textId="0CF67208" w:rsidR="00FE1D5D" w:rsidRPr="00CD20EB" w:rsidRDefault="00FE1D5D" w:rsidP="00565515">
            <w:pPr>
              <w:jc w:val="center"/>
              <w:rPr>
                <w:rFonts w:ascii="Arial" w:hAnsi="Arial" w:cs="Arial"/>
                <w:b/>
                <w:bCs/>
                <w:sz w:val="20"/>
                <w:lang w:val="lv-LV"/>
              </w:rPr>
            </w:pPr>
            <w:r w:rsidRPr="00CD20EB">
              <w:rPr>
                <w:rFonts w:ascii="Arial" w:hAnsi="Arial" w:cs="Arial"/>
                <w:b/>
                <w:bCs/>
                <w:sz w:val="20"/>
                <w:lang w:val="lv-LV"/>
              </w:rPr>
              <w:t>Kopā</w:t>
            </w:r>
          </w:p>
        </w:tc>
      </w:tr>
      <w:tr w:rsidR="00FE1D5D" w:rsidRPr="00CD20EB" w14:paraId="69260B22" w14:textId="41DA9EF2" w:rsidTr="00565515">
        <w:tc>
          <w:tcPr>
            <w:tcW w:w="1484" w:type="dxa"/>
          </w:tcPr>
          <w:p w14:paraId="292DC5E2" w14:textId="577DC3CB" w:rsidR="00FE1D5D" w:rsidRPr="00CD20EB" w:rsidRDefault="00FE1D5D" w:rsidP="008F55D2">
            <w:pPr>
              <w:rPr>
                <w:rFonts w:ascii="Arial" w:hAnsi="Arial" w:cs="Arial"/>
                <w:sz w:val="22"/>
                <w:szCs w:val="22"/>
                <w:lang w:val="lv-LV"/>
              </w:rPr>
            </w:pPr>
            <w:r w:rsidRPr="00CD20EB">
              <w:rPr>
                <w:rFonts w:ascii="Arial" w:hAnsi="Arial" w:cs="Arial"/>
                <w:sz w:val="20"/>
                <w:lang w:val="lv-LV"/>
              </w:rPr>
              <w:t>Tehnoloģiskās DDV</w:t>
            </w:r>
          </w:p>
        </w:tc>
        <w:tc>
          <w:tcPr>
            <w:tcW w:w="1410" w:type="dxa"/>
          </w:tcPr>
          <w:p w14:paraId="5C0D2D11" w14:textId="17571C4D" w:rsidR="00FE1D5D" w:rsidRPr="00CD20EB" w:rsidRDefault="00FE1D5D" w:rsidP="00526E41">
            <w:pPr>
              <w:jc w:val="center"/>
              <w:rPr>
                <w:rFonts w:ascii="Arial" w:hAnsi="Arial" w:cs="Arial"/>
                <w:sz w:val="22"/>
                <w:szCs w:val="22"/>
                <w:lang w:val="lv-LV"/>
              </w:rPr>
            </w:pPr>
            <w:r w:rsidRPr="00CD20EB">
              <w:rPr>
                <w:rFonts w:ascii="Arial" w:hAnsi="Arial" w:cs="Arial"/>
                <w:sz w:val="22"/>
                <w:szCs w:val="22"/>
                <w:lang w:val="lv-LV"/>
              </w:rPr>
              <w:t>105</w:t>
            </w:r>
          </w:p>
        </w:tc>
        <w:tc>
          <w:tcPr>
            <w:tcW w:w="1299" w:type="dxa"/>
          </w:tcPr>
          <w:p w14:paraId="0086C756" w14:textId="13502F59" w:rsidR="00FE1D5D" w:rsidRPr="00CD20EB" w:rsidRDefault="00FE1D5D" w:rsidP="00526E41">
            <w:pPr>
              <w:jc w:val="center"/>
              <w:rPr>
                <w:rFonts w:ascii="Arial" w:hAnsi="Arial" w:cs="Arial"/>
                <w:sz w:val="22"/>
                <w:szCs w:val="22"/>
                <w:lang w:val="lv-LV"/>
              </w:rPr>
            </w:pPr>
            <w:r w:rsidRPr="00CD20EB">
              <w:rPr>
                <w:rFonts w:ascii="Arial" w:hAnsi="Arial" w:cs="Arial"/>
                <w:sz w:val="22"/>
                <w:szCs w:val="22"/>
                <w:lang w:val="lv-LV"/>
              </w:rPr>
              <w:t>51</w:t>
            </w:r>
          </w:p>
        </w:tc>
        <w:tc>
          <w:tcPr>
            <w:tcW w:w="1327" w:type="dxa"/>
          </w:tcPr>
          <w:p w14:paraId="4D99DFC5" w14:textId="40FAA7B7" w:rsidR="00FE1D5D" w:rsidRPr="00CD20EB" w:rsidRDefault="00FE1D5D" w:rsidP="00526E41">
            <w:pPr>
              <w:jc w:val="center"/>
              <w:rPr>
                <w:rFonts w:ascii="Arial" w:hAnsi="Arial" w:cs="Arial"/>
                <w:sz w:val="22"/>
                <w:szCs w:val="22"/>
                <w:lang w:val="lv-LV"/>
              </w:rPr>
            </w:pPr>
            <w:r w:rsidRPr="00CD20EB">
              <w:rPr>
                <w:rFonts w:ascii="Arial" w:hAnsi="Arial" w:cs="Arial"/>
                <w:sz w:val="22"/>
                <w:szCs w:val="22"/>
                <w:lang w:val="lv-LV"/>
              </w:rPr>
              <w:t>50</w:t>
            </w:r>
          </w:p>
        </w:tc>
        <w:tc>
          <w:tcPr>
            <w:tcW w:w="1351" w:type="dxa"/>
          </w:tcPr>
          <w:p w14:paraId="232A64E2" w14:textId="5F93036B" w:rsidR="00FE1D5D" w:rsidRPr="00CD20EB" w:rsidRDefault="00526E41" w:rsidP="00526E41">
            <w:pPr>
              <w:jc w:val="center"/>
              <w:rPr>
                <w:rFonts w:ascii="Arial" w:hAnsi="Arial" w:cs="Arial"/>
                <w:sz w:val="22"/>
                <w:szCs w:val="22"/>
                <w:lang w:val="lv-LV"/>
              </w:rPr>
            </w:pPr>
            <w:r w:rsidRPr="00CD20EB">
              <w:rPr>
                <w:rFonts w:ascii="Arial" w:hAnsi="Arial" w:cs="Arial"/>
                <w:sz w:val="22"/>
                <w:szCs w:val="22"/>
                <w:lang w:val="lv-LV"/>
              </w:rPr>
              <w:t>25</w:t>
            </w:r>
          </w:p>
        </w:tc>
        <w:tc>
          <w:tcPr>
            <w:tcW w:w="1304" w:type="dxa"/>
          </w:tcPr>
          <w:p w14:paraId="2C6CE8A7" w14:textId="1AEF4E3A" w:rsidR="00FE1D5D" w:rsidRPr="00CD20EB" w:rsidRDefault="00FE1D5D" w:rsidP="00526E41">
            <w:pPr>
              <w:jc w:val="center"/>
              <w:rPr>
                <w:rFonts w:ascii="Arial" w:hAnsi="Arial" w:cs="Arial"/>
                <w:sz w:val="22"/>
                <w:szCs w:val="22"/>
                <w:lang w:val="lv-LV"/>
              </w:rPr>
            </w:pPr>
            <w:r w:rsidRPr="00CD20EB">
              <w:rPr>
                <w:rFonts w:ascii="Arial" w:hAnsi="Arial" w:cs="Arial"/>
                <w:sz w:val="22"/>
                <w:szCs w:val="22"/>
                <w:lang w:val="lv-LV"/>
              </w:rPr>
              <w:t>20</w:t>
            </w:r>
          </w:p>
        </w:tc>
        <w:tc>
          <w:tcPr>
            <w:tcW w:w="1072" w:type="dxa"/>
          </w:tcPr>
          <w:p w14:paraId="7B1080AE" w14:textId="073CF3CE" w:rsidR="00FE1D5D" w:rsidRPr="00CD20EB" w:rsidRDefault="00526E41" w:rsidP="00526E41">
            <w:pPr>
              <w:jc w:val="center"/>
              <w:rPr>
                <w:rFonts w:ascii="Arial" w:hAnsi="Arial" w:cs="Arial"/>
                <w:sz w:val="22"/>
                <w:szCs w:val="22"/>
                <w:lang w:val="lv-LV"/>
              </w:rPr>
            </w:pPr>
            <w:r w:rsidRPr="00CD20EB">
              <w:rPr>
                <w:rFonts w:ascii="Arial" w:hAnsi="Arial" w:cs="Arial"/>
                <w:sz w:val="22"/>
                <w:szCs w:val="22"/>
                <w:lang w:val="lv-LV"/>
              </w:rPr>
              <w:t>251</w:t>
            </w:r>
          </w:p>
        </w:tc>
      </w:tr>
    </w:tbl>
    <w:p w14:paraId="3EFE23C3" w14:textId="77777777" w:rsidR="008F55D2" w:rsidRPr="00CD20EB" w:rsidRDefault="008F55D2" w:rsidP="00A940F4">
      <w:pPr>
        <w:rPr>
          <w:rFonts w:ascii="Arial" w:hAnsi="Arial" w:cs="Arial"/>
          <w:sz w:val="22"/>
          <w:szCs w:val="22"/>
          <w:lang w:val="lv-LV"/>
        </w:rPr>
      </w:pPr>
    </w:p>
    <w:p w14:paraId="153A1142" w14:textId="5A9451FF" w:rsidR="006049FD" w:rsidRPr="00CD20EB" w:rsidRDefault="006049FD">
      <w:pPr>
        <w:spacing w:after="160" w:line="259" w:lineRule="auto"/>
        <w:rPr>
          <w:rFonts w:ascii="Arial" w:hAnsi="Arial" w:cs="Arial"/>
          <w:lang w:val="lv-LV"/>
        </w:rPr>
      </w:pPr>
      <w:bookmarkStart w:id="23" w:name="OLE_LINK4"/>
      <w:bookmarkEnd w:id="23"/>
      <w:r w:rsidRPr="00CD20EB">
        <w:rPr>
          <w:rFonts w:ascii="Arial" w:hAnsi="Arial" w:cs="Arial"/>
          <w:lang w:val="lv-LV"/>
        </w:rPr>
        <w:br w:type="page"/>
      </w:r>
    </w:p>
    <w:p w14:paraId="49B44572" w14:textId="71F40DD8" w:rsidR="00B72425" w:rsidRPr="00AA64A5" w:rsidRDefault="00B72425" w:rsidP="00B72425">
      <w:pPr>
        <w:keepNext/>
        <w:overflowPunct w:val="0"/>
        <w:autoSpaceDE w:val="0"/>
        <w:autoSpaceDN w:val="0"/>
        <w:adjustRightInd w:val="0"/>
        <w:jc w:val="right"/>
        <w:textAlignment w:val="baseline"/>
        <w:outlineLvl w:val="3"/>
        <w:rPr>
          <w:rFonts w:ascii="Arial" w:hAnsi="Arial" w:cs="Arial"/>
          <w:b/>
          <w:bCs/>
          <w:lang w:val="lv-LV" w:eastAsia="x-none"/>
        </w:rPr>
      </w:pPr>
      <w:r w:rsidRPr="00AA64A5">
        <w:rPr>
          <w:rFonts w:ascii="Arial" w:hAnsi="Arial" w:cs="Arial"/>
          <w:b/>
          <w:lang w:val="lv-LV"/>
        </w:rPr>
        <w:lastRenderedPageBreak/>
        <w:t>3</w:t>
      </w:r>
      <w:r w:rsidRPr="00AA64A5">
        <w:rPr>
          <w:rFonts w:ascii="Arial" w:hAnsi="Arial" w:cs="Arial"/>
          <w:b/>
          <w:bCs/>
          <w:lang w:val="lv-LV" w:eastAsia="x-none"/>
        </w:rPr>
        <w:t xml:space="preserve">.pielikums </w:t>
      </w:r>
    </w:p>
    <w:p w14:paraId="23D9154F" w14:textId="77777777" w:rsidR="00B72425" w:rsidRPr="00AA64A5" w:rsidRDefault="00B72425" w:rsidP="00B72425">
      <w:pPr>
        <w:jc w:val="right"/>
        <w:rPr>
          <w:rFonts w:ascii="Arial" w:hAnsi="Arial" w:cs="Arial"/>
          <w:lang w:val="lv-LV"/>
        </w:rPr>
      </w:pPr>
      <w:r w:rsidRPr="00AA64A5">
        <w:rPr>
          <w:rFonts w:ascii="Arial" w:hAnsi="Arial" w:cs="Arial"/>
          <w:lang w:val="lv-LV"/>
        </w:rPr>
        <w:t xml:space="preserve">VAS “Latvijas dzelzceļš” sarunu procedūras ar publikāciju </w:t>
      </w:r>
    </w:p>
    <w:p w14:paraId="5A134AF1" w14:textId="3AC41174" w:rsidR="00B72425" w:rsidRPr="00AA64A5" w:rsidRDefault="00B72425" w:rsidP="00B72425">
      <w:pPr>
        <w:jc w:val="right"/>
        <w:rPr>
          <w:rFonts w:ascii="Arial" w:hAnsi="Arial" w:cs="Arial"/>
          <w:lang w:val="lv-LV"/>
        </w:rPr>
      </w:pPr>
      <w:r w:rsidRPr="00AA64A5">
        <w:rPr>
          <w:rFonts w:ascii="Arial" w:hAnsi="Arial" w:cs="Arial"/>
          <w:lang w:val="lv-LV"/>
        </w:rPr>
        <w:t>“Datorizēto darba vietu apkalpošanas pakalpojuma iegāde” nolikumam</w:t>
      </w:r>
    </w:p>
    <w:p w14:paraId="78D4AD2D" w14:textId="77777777" w:rsidR="00B72425" w:rsidRPr="00AA64A5" w:rsidRDefault="00B72425" w:rsidP="00B72425">
      <w:pPr>
        <w:jc w:val="center"/>
        <w:rPr>
          <w:b/>
          <w:bCs/>
          <w:lang w:val="lv-LV"/>
        </w:rPr>
      </w:pPr>
    </w:p>
    <w:p w14:paraId="56C65C11" w14:textId="77777777" w:rsidR="00B72425" w:rsidRPr="00AA64A5" w:rsidRDefault="00B72425" w:rsidP="00B72425">
      <w:pPr>
        <w:jc w:val="center"/>
        <w:rPr>
          <w:rFonts w:ascii="Arial" w:hAnsi="Arial" w:cs="Arial"/>
          <w:b/>
          <w:bCs/>
          <w:sz w:val="22"/>
          <w:szCs w:val="22"/>
          <w:lang w:val="lv-LV"/>
        </w:rPr>
      </w:pPr>
    </w:p>
    <w:p w14:paraId="25DA7568" w14:textId="1204A1F8" w:rsidR="00B72425" w:rsidRPr="00AA64A5" w:rsidRDefault="00B72425" w:rsidP="00B72425">
      <w:pPr>
        <w:jc w:val="center"/>
        <w:rPr>
          <w:rFonts w:ascii="Arial" w:hAnsi="Arial" w:cs="Arial"/>
          <w:b/>
          <w:bCs/>
          <w:sz w:val="22"/>
          <w:szCs w:val="22"/>
          <w:lang w:val="lv-LV"/>
        </w:rPr>
      </w:pPr>
      <w:r w:rsidRPr="00AA64A5">
        <w:rPr>
          <w:rFonts w:ascii="Arial" w:hAnsi="Arial" w:cs="Arial"/>
          <w:b/>
          <w:bCs/>
          <w:sz w:val="22"/>
          <w:szCs w:val="22"/>
          <w:lang w:val="lv-LV"/>
        </w:rPr>
        <w:t>INFORMĀCIJA PAR PIEREDZI</w:t>
      </w:r>
    </w:p>
    <w:p w14:paraId="48D6DE1D" w14:textId="41A4B601" w:rsidR="00B72425" w:rsidRPr="00AA64A5" w:rsidRDefault="00B72425" w:rsidP="00B72425">
      <w:pPr>
        <w:jc w:val="center"/>
        <w:rPr>
          <w:rFonts w:ascii="Arial" w:hAnsi="Arial" w:cs="Arial"/>
          <w:b/>
          <w:bCs/>
          <w:sz w:val="22"/>
          <w:szCs w:val="22"/>
          <w:lang w:val="lv-LV"/>
        </w:rPr>
      </w:pPr>
      <w:r w:rsidRPr="00AA64A5">
        <w:rPr>
          <w:rFonts w:ascii="Arial" w:hAnsi="Arial" w:cs="Arial"/>
          <w:b/>
          <w:bCs/>
          <w:sz w:val="22"/>
          <w:szCs w:val="22"/>
          <w:lang w:val="lv-LV"/>
        </w:rPr>
        <w:t>līdzīgu pakalpojumu izpildē</w:t>
      </w:r>
    </w:p>
    <w:p w14:paraId="0EDE5DE5" w14:textId="1140AF29" w:rsidR="00B72425" w:rsidRPr="00AA64A5" w:rsidRDefault="00B72425" w:rsidP="00B72425">
      <w:pPr>
        <w:jc w:val="center"/>
        <w:rPr>
          <w:rFonts w:ascii="Arial" w:hAnsi="Arial" w:cs="Arial"/>
          <w:lang w:val="lv-LV"/>
        </w:rPr>
      </w:pPr>
    </w:p>
    <w:p w14:paraId="1BF16253" w14:textId="2C99A2A5" w:rsidR="00B72425" w:rsidRPr="00AA64A5"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pēdējo </w:t>
      </w:r>
      <w:r w:rsidR="005F60CC">
        <w:rPr>
          <w:rFonts w:ascii="Arial" w:hAnsi="Arial" w:cs="Arial"/>
          <w:sz w:val="22"/>
          <w:szCs w:val="22"/>
          <w:lang w:val="lv-LV"/>
        </w:rPr>
        <w:t>3</w:t>
      </w:r>
      <w:r w:rsidRPr="00AA64A5">
        <w:rPr>
          <w:rFonts w:ascii="Arial" w:hAnsi="Arial" w:cs="Arial"/>
          <w:sz w:val="22"/>
          <w:szCs w:val="22"/>
          <w:lang w:val="lv-LV"/>
        </w:rPr>
        <w:t xml:space="preserve"> (</w:t>
      </w:r>
      <w:r w:rsidR="005F60CC">
        <w:rPr>
          <w:rFonts w:ascii="Arial" w:hAnsi="Arial" w:cs="Arial"/>
          <w:sz w:val="22"/>
          <w:szCs w:val="22"/>
          <w:lang w:val="lv-LV"/>
        </w:rPr>
        <w:t>trīs</w:t>
      </w:r>
      <w:r w:rsidRPr="00AA64A5">
        <w:rPr>
          <w:rFonts w:ascii="Arial" w:hAnsi="Arial" w:cs="Arial"/>
          <w:sz w:val="22"/>
          <w:szCs w:val="22"/>
          <w:lang w:val="lv-LV"/>
        </w:rPr>
        <w:t>)</w:t>
      </w:r>
      <w:r w:rsidRPr="00AA64A5">
        <w:rPr>
          <w:rStyle w:val="FootnoteReference"/>
          <w:rFonts w:ascii="Arial" w:hAnsi="Arial" w:cs="Arial"/>
          <w:sz w:val="22"/>
          <w:szCs w:val="22"/>
          <w:lang w:val="lv-LV"/>
        </w:rPr>
        <w:footnoteReference w:id="16"/>
      </w:r>
      <w:r w:rsidRPr="00AA64A5">
        <w:rPr>
          <w:rFonts w:ascii="Arial" w:hAnsi="Arial" w:cs="Arial"/>
          <w:sz w:val="22"/>
          <w:szCs w:val="22"/>
          <w:lang w:val="lv-LV"/>
        </w:rPr>
        <w:t xml:space="preserve"> darbības gadu laikā (</w:t>
      </w:r>
      <w:r w:rsidRPr="00AA64A5">
        <w:rPr>
          <w:rFonts w:ascii="Arial" w:hAnsi="Arial" w:cs="Arial"/>
          <w:i/>
          <w:iCs/>
          <w:sz w:val="22"/>
          <w:szCs w:val="22"/>
          <w:lang w:val="lv-LV"/>
        </w:rPr>
        <w:t>vai atbilstoši saimnieciskās darbības periodam, ja pretendents saimniecisko darbību uzsācis vēlāk</w:t>
      </w:r>
      <w:r w:rsidRPr="00AA64A5">
        <w:rPr>
          <w:rFonts w:ascii="Arial" w:hAnsi="Arial" w:cs="Arial"/>
          <w:sz w:val="22"/>
          <w:szCs w:val="22"/>
          <w:lang w:val="lv-LV"/>
        </w:rPr>
        <w:t>) sekmīgi veiktiem</w:t>
      </w:r>
      <w:r w:rsidR="00DE7AE5" w:rsidRPr="00AA64A5">
        <w:rPr>
          <w:rFonts w:ascii="Arial" w:hAnsi="Arial" w:cs="Arial"/>
          <w:sz w:val="22"/>
          <w:szCs w:val="22"/>
          <w:lang w:val="lv-LV"/>
        </w:rPr>
        <w:t xml:space="preserve"> </w:t>
      </w:r>
      <w:r w:rsidRPr="00AA64A5">
        <w:rPr>
          <w:rFonts w:ascii="Arial" w:hAnsi="Arial" w:cs="Arial"/>
          <w:sz w:val="22"/>
          <w:szCs w:val="22"/>
          <w:lang w:val="lv-LV"/>
        </w:rPr>
        <w:t>iepirkuma priekšmetam līdzīga satura un apjoma līgumiem</w:t>
      </w:r>
      <w:r w:rsidR="00314E9E" w:rsidRPr="00AA64A5">
        <w:rPr>
          <w:rStyle w:val="FootnoteReference"/>
          <w:rFonts w:ascii="Arial" w:hAnsi="Arial" w:cs="Arial"/>
          <w:sz w:val="22"/>
          <w:szCs w:val="22"/>
          <w:lang w:val="lv-LV"/>
        </w:rPr>
        <w:footnoteReference w:id="17"/>
      </w:r>
      <w:r w:rsidRPr="00AA64A5">
        <w:rPr>
          <w:rFonts w:ascii="Arial" w:hAnsi="Arial" w:cs="Arial"/>
          <w:sz w:val="22"/>
          <w:szCs w:val="22"/>
          <w:lang w:val="lv-LV"/>
        </w:rPr>
        <w:t xml:space="preserve"> (saskaņā ar sarunu procedūras nolikuma 3.2.3.3.p.):</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514"/>
        <w:gridCol w:w="2443"/>
        <w:gridCol w:w="2449"/>
        <w:gridCol w:w="1962"/>
      </w:tblGrid>
      <w:tr w:rsidR="00B72425" w:rsidRPr="00AA64A5" w14:paraId="6F4001B2" w14:textId="77777777" w:rsidTr="00584A89">
        <w:tc>
          <w:tcPr>
            <w:tcW w:w="1023" w:type="dxa"/>
            <w:shd w:val="clear" w:color="auto" w:fill="F2F2F2" w:themeFill="background1" w:themeFillShade="F2"/>
            <w:vAlign w:val="center"/>
          </w:tcPr>
          <w:p w14:paraId="1655BC6F" w14:textId="77777777" w:rsidR="00B72425" w:rsidRPr="00AA64A5" w:rsidRDefault="00B72425" w:rsidP="00584A89">
            <w:pPr>
              <w:rPr>
                <w:rFonts w:ascii="Arial" w:hAnsi="Arial" w:cs="Arial"/>
                <w:noProof/>
                <w:sz w:val="22"/>
                <w:szCs w:val="22"/>
                <w:lang w:val="lv-LV"/>
              </w:rPr>
            </w:pPr>
            <w:r w:rsidRPr="00AA64A5">
              <w:rPr>
                <w:rFonts w:ascii="Arial" w:hAnsi="Arial" w:cs="Arial"/>
                <w:noProof/>
                <w:sz w:val="22"/>
                <w:szCs w:val="22"/>
                <w:lang w:val="lv-LV"/>
              </w:rPr>
              <w:t>Gads</w:t>
            </w:r>
          </w:p>
          <w:p w14:paraId="722A9D3A" w14:textId="77777777" w:rsidR="00B72425" w:rsidRPr="00AA64A5" w:rsidRDefault="00B72425" w:rsidP="00584A89">
            <w:pPr>
              <w:rPr>
                <w:rFonts w:ascii="Arial" w:hAnsi="Arial" w:cs="Arial"/>
                <w:i/>
                <w:iCs/>
                <w:noProof/>
                <w:sz w:val="22"/>
                <w:szCs w:val="22"/>
                <w:lang w:val="lv-LV"/>
              </w:rPr>
            </w:pPr>
            <w:r w:rsidRPr="00AA64A5">
              <w:rPr>
                <w:rFonts w:ascii="Arial" w:hAnsi="Arial" w:cs="Arial"/>
                <w:noProof/>
                <w:sz w:val="22"/>
                <w:szCs w:val="22"/>
                <w:lang w:val="lv-LV"/>
              </w:rPr>
              <w:t>(</w:t>
            </w:r>
            <w:r w:rsidRPr="00AA64A5">
              <w:rPr>
                <w:rFonts w:ascii="Arial" w:hAnsi="Arial" w:cs="Arial"/>
                <w:i/>
                <w:iCs/>
                <w:noProof/>
                <w:sz w:val="22"/>
                <w:szCs w:val="22"/>
                <w:lang w:val="lv-LV"/>
              </w:rPr>
              <w:t>līguma darbības laiks no…līdz)</w:t>
            </w:r>
          </w:p>
        </w:tc>
        <w:tc>
          <w:tcPr>
            <w:tcW w:w="1523" w:type="dxa"/>
            <w:shd w:val="clear" w:color="auto" w:fill="F2F2F2" w:themeFill="background1" w:themeFillShade="F2"/>
            <w:vAlign w:val="center"/>
          </w:tcPr>
          <w:p w14:paraId="67DEAF08" w14:textId="77777777" w:rsidR="00B72425" w:rsidRPr="00AA64A5" w:rsidRDefault="00B72425" w:rsidP="00584A89">
            <w:pPr>
              <w:rPr>
                <w:rFonts w:ascii="Arial" w:hAnsi="Arial" w:cs="Arial"/>
                <w:noProof/>
                <w:sz w:val="22"/>
                <w:szCs w:val="22"/>
                <w:lang w:val="lv-LV"/>
              </w:rPr>
            </w:pPr>
            <w:r w:rsidRPr="00AA64A5">
              <w:rPr>
                <w:rFonts w:ascii="Arial" w:hAnsi="Arial" w:cs="Arial"/>
                <w:noProof/>
                <w:sz w:val="22"/>
                <w:szCs w:val="22"/>
                <w:lang w:val="lv-LV"/>
              </w:rPr>
              <w:t>Apkalpoto datorizēto darba vietu skaits</w:t>
            </w:r>
          </w:p>
        </w:tc>
        <w:tc>
          <w:tcPr>
            <w:tcW w:w="2470" w:type="dxa"/>
            <w:shd w:val="clear" w:color="auto" w:fill="F2F2F2" w:themeFill="background1" w:themeFillShade="F2"/>
            <w:vAlign w:val="center"/>
          </w:tcPr>
          <w:p w14:paraId="64EDB493" w14:textId="77777777" w:rsidR="00B72425" w:rsidRPr="00AA64A5" w:rsidRDefault="00B72425" w:rsidP="00584A89">
            <w:pPr>
              <w:rPr>
                <w:rFonts w:ascii="Arial" w:hAnsi="Arial" w:cs="Arial"/>
                <w:noProof/>
                <w:sz w:val="22"/>
                <w:szCs w:val="22"/>
                <w:lang w:val="lv-LV"/>
              </w:rPr>
            </w:pPr>
            <w:r w:rsidRPr="00AA64A5">
              <w:rPr>
                <w:rFonts w:ascii="Arial" w:hAnsi="Arial" w:cs="Arial"/>
                <w:noProof/>
                <w:sz w:val="22"/>
                <w:szCs w:val="22"/>
                <w:lang w:val="lv-LV"/>
              </w:rPr>
              <w:t xml:space="preserve">Reģioni, kuros tika sniegti pakalpojumi </w:t>
            </w:r>
          </w:p>
          <w:p w14:paraId="0E35501C" w14:textId="77777777" w:rsidR="00B72425" w:rsidRPr="00AA64A5" w:rsidRDefault="00B72425" w:rsidP="00584A89">
            <w:pPr>
              <w:rPr>
                <w:rFonts w:ascii="Arial" w:hAnsi="Arial" w:cs="Arial"/>
                <w:noProof/>
                <w:sz w:val="22"/>
                <w:szCs w:val="22"/>
                <w:lang w:val="lv-LV"/>
              </w:rPr>
            </w:pPr>
            <w:r w:rsidRPr="00AA64A5">
              <w:rPr>
                <w:rFonts w:ascii="Arial" w:hAnsi="Arial" w:cs="Arial"/>
                <w:sz w:val="22"/>
                <w:szCs w:val="22"/>
                <w:lang w:val="lv-LV"/>
              </w:rPr>
              <w:t>(Kurzemes, Latgales, Rīgas, Vidzemes vai Zemgales reģionā</w:t>
            </w:r>
            <w:r w:rsidRPr="00AA64A5">
              <w:rPr>
                <w:rFonts w:ascii="Arial" w:hAnsi="Arial" w:cs="Arial"/>
                <w:noProof/>
                <w:sz w:val="22"/>
                <w:szCs w:val="22"/>
                <w:lang w:val="lv-LV"/>
              </w:rPr>
              <w:t>)</w:t>
            </w:r>
          </w:p>
        </w:tc>
        <w:tc>
          <w:tcPr>
            <w:tcW w:w="2474" w:type="dxa"/>
            <w:shd w:val="clear" w:color="auto" w:fill="F2F2F2" w:themeFill="background1" w:themeFillShade="F2"/>
            <w:vAlign w:val="center"/>
          </w:tcPr>
          <w:p w14:paraId="2E4EFA72" w14:textId="77777777" w:rsidR="00B72425" w:rsidRPr="00AA64A5" w:rsidRDefault="00B72425" w:rsidP="00584A89">
            <w:pPr>
              <w:rPr>
                <w:rFonts w:ascii="Arial" w:hAnsi="Arial" w:cs="Arial"/>
                <w:noProof/>
                <w:sz w:val="22"/>
                <w:szCs w:val="22"/>
                <w:lang w:val="lv-LV"/>
              </w:rPr>
            </w:pPr>
            <w:r w:rsidRPr="00AA64A5">
              <w:rPr>
                <w:rFonts w:ascii="Arial" w:hAnsi="Arial" w:cs="Arial"/>
                <w:noProof/>
                <w:sz w:val="22"/>
                <w:szCs w:val="22"/>
                <w:lang w:val="lv-LV"/>
              </w:rPr>
              <w:t>Veikto darbu raksturojums</w:t>
            </w:r>
          </w:p>
          <w:p w14:paraId="26EAAAB4" w14:textId="77777777" w:rsidR="00B72425" w:rsidRPr="00AA64A5" w:rsidRDefault="00B72425" w:rsidP="00584A89">
            <w:pPr>
              <w:rPr>
                <w:rFonts w:ascii="Arial" w:hAnsi="Arial" w:cs="Arial"/>
                <w:noProof/>
                <w:sz w:val="22"/>
                <w:szCs w:val="22"/>
                <w:lang w:val="lv-LV"/>
              </w:rPr>
            </w:pPr>
            <w:r w:rsidRPr="00AA64A5">
              <w:rPr>
                <w:rFonts w:ascii="Arial" w:hAnsi="Arial" w:cs="Arial"/>
                <w:noProof/>
                <w:sz w:val="22"/>
                <w:szCs w:val="22"/>
                <w:lang w:val="lv-LV"/>
              </w:rPr>
              <w:t>(t.sk., vai tika nodrošināts vienots palīdzības un uzturēšanas dienests)</w:t>
            </w:r>
          </w:p>
        </w:tc>
        <w:tc>
          <w:tcPr>
            <w:tcW w:w="1963" w:type="dxa"/>
            <w:shd w:val="clear" w:color="auto" w:fill="F2F2F2" w:themeFill="background1" w:themeFillShade="F2"/>
            <w:vAlign w:val="center"/>
          </w:tcPr>
          <w:p w14:paraId="13A37337" w14:textId="77777777" w:rsidR="00B72425" w:rsidRPr="00AA64A5" w:rsidRDefault="00B72425" w:rsidP="00584A89">
            <w:pPr>
              <w:rPr>
                <w:rFonts w:ascii="Arial" w:hAnsi="Arial" w:cs="Arial"/>
                <w:noProof/>
                <w:sz w:val="22"/>
                <w:szCs w:val="22"/>
                <w:lang w:val="lv-LV"/>
              </w:rPr>
            </w:pPr>
          </w:p>
          <w:p w14:paraId="0087C4D3" w14:textId="77777777" w:rsidR="00B72425" w:rsidRPr="00AA64A5" w:rsidRDefault="00B72425" w:rsidP="00584A89">
            <w:pPr>
              <w:rPr>
                <w:rFonts w:ascii="Arial" w:hAnsi="Arial" w:cs="Arial"/>
                <w:noProof/>
                <w:sz w:val="22"/>
                <w:szCs w:val="22"/>
                <w:lang w:val="lv-LV"/>
              </w:rPr>
            </w:pPr>
            <w:r w:rsidRPr="00AA64A5">
              <w:rPr>
                <w:rFonts w:ascii="Arial" w:hAnsi="Arial" w:cs="Arial"/>
                <w:noProof/>
                <w:sz w:val="22"/>
                <w:szCs w:val="22"/>
                <w:lang w:val="lv-LV"/>
              </w:rPr>
              <w:t>Klients</w:t>
            </w:r>
            <w:r w:rsidRPr="00AA64A5">
              <w:rPr>
                <w:rFonts w:ascii="Arial" w:hAnsi="Arial" w:cs="Arial"/>
                <w:noProof/>
                <w:sz w:val="22"/>
                <w:szCs w:val="22"/>
                <w:vertAlign w:val="superscript"/>
                <w:lang w:val="lv-LV"/>
              </w:rPr>
              <w:footnoteReference w:id="18"/>
            </w:r>
          </w:p>
          <w:p w14:paraId="73967CD6" w14:textId="77777777" w:rsidR="00B72425" w:rsidRPr="00AA64A5" w:rsidRDefault="00B72425" w:rsidP="00584A89">
            <w:pPr>
              <w:rPr>
                <w:rFonts w:ascii="Arial" w:hAnsi="Arial" w:cs="Arial"/>
                <w:noProof/>
                <w:sz w:val="22"/>
                <w:szCs w:val="22"/>
                <w:lang w:val="lv-LV"/>
              </w:rPr>
            </w:pPr>
            <w:r w:rsidRPr="00AA64A5">
              <w:rPr>
                <w:rFonts w:ascii="Arial" w:hAnsi="Arial" w:cs="Arial"/>
                <w:noProof/>
                <w:sz w:val="22"/>
                <w:szCs w:val="22"/>
                <w:lang w:val="lv-LV"/>
              </w:rPr>
              <w:t>un tā kontaktinfomācija (tālrunis, e-pasts)</w:t>
            </w:r>
          </w:p>
        </w:tc>
      </w:tr>
      <w:tr w:rsidR="00B72425" w:rsidRPr="00AA64A5" w14:paraId="5ABAB19C" w14:textId="77777777" w:rsidTr="00584A89">
        <w:tc>
          <w:tcPr>
            <w:tcW w:w="1023" w:type="dxa"/>
          </w:tcPr>
          <w:p w14:paraId="058DFAE2" w14:textId="77777777" w:rsidR="00B72425" w:rsidRPr="00AA64A5" w:rsidRDefault="00B72425" w:rsidP="00584A89">
            <w:pPr>
              <w:jc w:val="both"/>
              <w:rPr>
                <w:rFonts w:ascii="Arial" w:hAnsi="Arial" w:cs="Arial"/>
                <w:noProof/>
                <w:sz w:val="22"/>
                <w:szCs w:val="22"/>
                <w:lang w:val="lv-LV"/>
              </w:rPr>
            </w:pPr>
            <w:r w:rsidRPr="00AA64A5">
              <w:rPr>
                <w:rFonts w:ascii="Arial" w:hAnsi="Arial" w:cs="Arial"/>
                <w:noProof/>
                <w:sz w:val="22"/>
                <w:szCs w:val="22"/>
                <w:lang w:val="lv-LV"/>
              </w:rPr>
              <w:t>(...)</w:t>
            </w:r>
          </w:p>
        </w:tc>
        <w:tc>
          <w:tcPr>
            <w:tcW w:w="1523" w:type="dxa"/>
          </w:tcPr>
          <w:p w14:paraId="32DE7543" w14:textId="77777777" w:rsidR="00B72425" w:rsidRPr="00AA64A5" w:rsidRDefault="00B72425" w:rsidP="00584A89">
            <w:pPr>
              <w:jc w:val="both"/>
              <w:rPr>
                <w:rFonts w:ascii="Arial" w:hAnsi="Arial" w:cs="Arial"/>
                <w:noProof/>
                <w:sz w:val="22"/>
                <w:szCs w:val="22"/>
                <w:lang w:val="lv-LV"/>
              </w:rPr>
            </w:pPr>
          </w:p>
        </w:tc>
        <w:tc>
          <w:tcPr>
            <w:tcW w:w="2470" w:type="dxa"/>
          </w:tcPr>
          <w:p w14:paraId="1B4557EB" w14:textId="77777777" w:rsidR="00B72425" w:rsidRPr="00AA64A5" w:rsidRDefault="00B72425" w:rsidP="00584A89">
            <w:pPr>
              <w:jc w:val="both"/>
              <w:rPr>
                <w:rFonts w:ascii="Arial" w:hAnsi="Arial" w:cs="Arial"/>
                <w:noProof/>
                <w:sz w:val="22"/>
                <w:szCs w:val="22"/>
                <w:lang w:val="lv-LV"/>
              </w:rPr>
            </w:pPr>
          </w:p>
        </w:tc>
        <w:tc>
          <w:tcPr>
            <w:tcW w:w="2474" w:type="dxa"/>
          </w:tcPr>
          <w:p w14:paraId="4E4A9E46" w14:textId="77777777" w:rsidR="00B72425" w:rsidRPr="00AA64A5" w:rsidRDefault="00B72425" w:rsidP="00584A89">
            <w:pPr>
              <w:jc w:val="both"/>
              <w:rPr>
                <w:rFonts w:ascii="Arial" w:hAnsi="Arial" w:cs="Arial"/>
                <w:noProof/>
                <w:sz w:val="22"/>
                <w:szCs w:val="22"/>
                <w:lang w:val="lv-LV"/>
              </w:rPr>
            </w:pPr>
          </w:p>
        </w:tc>
        <w:tc>
          <w:tcPr>
            <w:tcW w:w="1963" w:type="dxa"/>
          </w:tcPr>
          <w:p w14:paraId="1FA6BD59" w14:textId="77777777" w:rsidR="00B72425" w:rsidRPr="00AA64A5" w:rsidRDefault="00B72425" w:rsidP="00584A89">
            <w:pPr>
              <w:jc w:val="both"/>
              <w:rPr>
                <w:rFonts w:ascii="Arial" w:hAnsi="Arial" w:cs="Arial"/>
                <w:noProof/>
                <w:sz w:val="22"/>
                <w:szCs w:val="22"/>
                <w:lang w:val="lv-LV"/>
              </w:rPr>
            </w:pPr>
          </w:p>
        </w:tc>
      </w:tr>
      <w:tr w:rsidR="00B72425" w:rsidRPr="00AA64A5" w14:paraId="6195ABFD" w14:textId="77777777" w:rsidTr="00584A89">
        <w:tc>
          <w:tcPr>
            <w:tcW w:w="1023" w:type="dxa"/>
          </w:tcPr>
          <w:p w14:paraId="473C82F1" w14:textId="77777777" w:rsidR="00B72425" w:rsidRPr="00AA64A5" w:rsidRDefault="00B72425" w:rsidP="00584A89">
            <w:pPr>
              <w:jc w:val="both"/>
              <w:rPr>
                <w:rFonts w:ascii="Arial" w:hAnsi="Arial" w:cs="Arial"/>
                <w:noProof/>
                <w:sz w:val="22"/>
                <w:szCs w:val="22"/>
                <w:lang w:val="lv-LV"/>
              </w:rPr>
            </w:pPr>
            <w:r w:rsidRPr="00AA64A5">
              <w:rPr>
                <w:rFonts w:ascii="Arial" w:hAnsi="Arial" w:cs="Arial"/>
                <w:noProof/>
                <w:sz w:val="22"/>
                <w:szCs w:val="22"/>
                <w:lang w:val="lv-LV"/>
              </w:rPr>
              <w:t>(...)</w:t>
            </w:r>
          </w:p>
        </w:tc>
        <w:tc>
          <w:tcPr>
            <w:tcW w:w="1523" w:type="dxa"/>
          </w:tcPr>
          <w:p w14:paraId="77782626" w14:textId="77777777" w:rsidR="00B72425" w:rsidRPr="00AA64A5" w:rsidRDefault="00B72425" w:rsidP="00584A89">
            <w:pPr>
              <w:jc w:val="both"/>
              <w:rPr>
                <w:rFonts w:ascii="Arial" w:hAnsi="Arial" w:cs="Arial"/>
                <w:noProof/>
                <w:sz w:val="22"/>
                <w:szCs w:val="22"/>
                <w:lang w:val="lv-LV"/>
              </w:rPr>
            </w:pPr>
          </w:p>
        </w:tc>
        <w:tc>
          <w:tcPr>
            <w:tcW w:w="2470" w:type="dxa"/>
          </w:tcPr>
          <w:p w14:paraId="575C6E66" w14:textId="77777777" w:rsidR="00B72425" w:rsidRPr="00AA64A5" w:rsidRDefault="00B72425" w:rsidP="00584A89">
            <w:pPr>
              <w:jc w:val="both"/>
              <w:rPr>
                <w:rFonts w:ascii="Arial" w:hAnsi="Arial" w:cs="Arial"/>
                <w:noProof/>
                <w:sz w:val="22"/>
                <w:szCs w:val="22"/>
                <w:lang w:val="lv-LV"/>
              </w:rPr>
            </w:pPr>
          </w:p>
        </w:tc>
        <w:tc>
          <w:tcPr>
            <w:tcW w:w="2474" w:type="dxa"/>
          </w:tcPr>
          <w:p w14:paraId="10041CCB" w14:textId="77777777" w:rsidR="00B72425" w:rsidRPr="00AA64A5" w:rsidRDefault="00B72425" w:rsidP="00584A89">
            <w:pPr>
              <w:jc w:val="both"/>
              <w:rPr>
                <w:rFonts w:ascii="Arial" w:hAnsi="Arial" w:cs="Arial"/>
                <w:noProof/>
                <w:sz w:val="22"/>
                <w:szCs w:val="22"/>
                <w:lang w:val="lv-LV"/>
              </w:rPr>
            </w:pPr>
          </w:p>
        </w:tc>
        <w:tc>
          <w:tcPr>
            <w:tcW w:w="1963" w:type="dxa"/>
          </w:tcPr>
          <w:p w14:paraId="08D15424" w14:textId="77777777" w:rsidR="00B72425" w:rsidRPr="00AA64A5" w:rsidRDefault="00B72425" w:rsidP="00584A89">
            <w:pPr>
              <w:jc w:val="both"/>
              <w:rPr>
                <w:rFonts w:ascii="Arial" w:hAnsi="Arial" w:cs="Arial"/>
                <w:noProof/>
                <w:sz w:val="22"/>
                <w:szCs w:val="22"/>
                <w:lang w:val="lv-LV"/>
              </w:rPr>
            </w:pPr>
          </w:p>
        </w:tc>
      </w:tr>
    </w:tbl>
    <w:p w14:paraId="45F3EA9E" w14:textId="0EE3BFCC" w:rsidR="00B72425" w:rsidRPr="00AA64A5" w:rsidRDefault="00B72425" w:rsidP="00B72425">
      <w:pPr>
        <w:jc w:val="both"/>
        <w:rPr>
          <w:rFonts w:ascii="Arial" w:hAnsi="Arial" w:cs="Arial"/>
          <w:sz w:val="22"/>
          <w:szCs w:val="22"/>
          <w:lang w:val="lv-LV"/>
        </w:rPr>
      </w:pPr>
    </w:p>
    <w:p w14:paraId="5241A06B" w14:textId="77777777" w:rsidR="00DE7AE5" w:rsidRPr="00AA64A5" w:rsidRDefault="00DE7AE5" w:rsidP="00B72425">
      <w:pPr>
        <w:jc w:val="both"/>
        <w:rPr>
          <w:rFonts w:ascii="Arial" w:hAnsi="Arial" w:cs="Arial"/>
          <w:sz w:val="22"/>
          <w:szCs w:val="22"/>
          <w:lang w:val="lv-LV"/>
        </w:rPr>
      </w:pPr>
    </w:p>
    <w:p w14:paraId="2F353E4E"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28A3F61A" w14:textId="77777777" w:rsidR="00B72425" w:rsidRPr="00AA64A5" w:rsidRDefault="00B72425" w:rsidP="00B72425">
      <w:pPr>
        <w:autoSpaceDE w:val="0"/>
        <w:autoSpaceDN w:val="0"/>
        <w:adjustRightInd w:val="0"/>
        <w:rPr>
          <w:rFonts w:ascii="Arial" w:hAnsi="Arial" w:cs="Arial"/>
          <w:sz w:val="22"/>
          <w:szCs w:val="22"/>
          <w:lang w:val="lv-LV" w:eastAsia="lv-LV"/>
        </w:rPr>
      </w:pPr>
    </w:p>
    <w:p w14:paraId="35250D07"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69718741" w14:textId="77777777" w:rsidR="00B72425" w:rsidRPr="00AA64A5" w:rsidRDefault="00B72425" w:rsidP="00B72425">
      <w:pPr>
        <w:autoSpaceDE w:val="0"/>
        <w:autoSpaceDN w:val="0"/>
        <w:adjustRightInd w:val="0"/>
        <w:ind w:left="7200" w:firstLine="720"/>
        <w:rPr>
          <w:rFonts w:ascii="Arial" w:hAnsi="Arial" w:cs="Arial"/>
          <w:sz w:val="22"/>
          <w:szCs w:val="22"/>
          <w:lang w:val="lv-LV" w:eastAsia="lv-LV"/>
        </w:rPr>
      </w:pPr>
      <w:r w:rsidRPr="00AA64A5">
        <w:rPr>
          <w:rFonts w:ascii="Arial" w:hAnsi="Arial" w:cs="Arial"/>
          <w:sz w:val="22"/>
          <w:szCs w:val="22"/>
          <w:lang w:val="lv-LV" w:eastAsia="lv-LV"/>
        </w:rPr>
        <w:t>z.v.</w:t>
      </w:r>
    </w:p>
    <w:p w14:paraId="435EADEB" w14:textId="77777777" w:rsidR="00B72425" w:rsidRPr="00AA64A5" w:rsidRDefault="00B72425" w:rsidP="00B72425">
      <w:pPr>
        <w:spacing w:after="160" w:line="259" w:lineRule="auto"/>
        <w:rPr>
          <w:b/>
          <w:lang w:val="lv-LV"/>
        </w:rPr>
      </w:pPr>
      <w:r w:rsidRPr="00AA64A5">
        <w:rPr>
          <w:b/>
          <w:lang w:val="lv-LV"/>
        </w:rPr>
        <w:br w:type="page"/>
      </w:r>
    </w:p>
    <w:p w14:paraId="170F77BA" w14:textId="77777777" w:rsidR="0029390C" w:rsidRPr="00AA64A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AA64A5" w:rsidSect="00265C07">
          <w:pgSz w:w="11906" w:h="16838"/>
          <w:pgMar w:top="1440" w:right="849" w:bottom="1440" w:left="1800" w:header="708" w:footer="708" w:gutter="0"/>
          <w:cols w:space="708"/>
          <w:docGrid w:linePitch="360"/>
        </w:sectPr>
      </w:pPr>
    </w:p>
    <w:p w14:paraId="50DF5BD5" w14:textId="165D5EED" w:rsidR="00153253" w:rsidRPr="00AA64A5" w:rsidRDefault="00153253" w:rsidP="00153253">
      <w:pPr>
        <w:keepNext/>
        <w:overflowPunct w:val="0"/>
        <w:autoSpaceDE w:val="0"/>
        <w:autoSpaceDN w:val="0"/>
        <w:adjustRightInd w:val="0"/>
        <w:jc w:val="right"/>
        <w:textAlignment w:val="baseline"/>
        <w:outlineLvl w:val="3"/>
        <w:rPr>
          <w:rFonts w:ascii="Arial" w:hAnsi="Arial" w:cs="Arial"/>
          <w:b/>
          <w:bCs/>
          <w:lang w:val="lv-LV"/>
        </w:rPr>
      </w:pPr>
      <w:r w:rsidRPr="00AA64A5">
        <w:rPr>
          <w:rFonts w:ascii="Arial" w:hAnsi="Arial" w:cs="Arial"/>
          <w:b/>
          <w:bCs/>
          <w:lang w:val="lv-LV"/>
        </w:rPr>
        <w:lastRenderedPageBreak/>
        <w:t>4.pielikums</w:t>
      </w:r>
    </w:p>
    <w:p w14:paraId="23D2ED65" w14:textId="77777777" w:rsidR="00153253" w:rsidRPr="00AA64A5" w:rsidRDefault="00153253" w:rsidP="00153253">
      <w:pPr>
        <w:jc w:val="right"/>
        <w:rPr>
          <w:rFonts w:ascii="Arial" w:hAnsi="Arial" w:cs="Arial"/>
          <w:lang w:val="lv-LV"/>
        </w:rPr>
      </w:pPr>
      <w:r w:rsidRPr="00AA64A5">
        <w:rPr>
          <w:rFonts w:ascii="Arial" w:hAnsi="Arial" w:cs="Arial"/>
          <w:lang w:val="lv-LV"/>
        </w:rPr>
        <w:t>VAS “Latvijas dzelzceļš” sarunu procedūras ar publikāciju</w:t>
      </w:r>
    </w:p>
    <w:p w14:paraId="6DEA0E8F" w14:textId="24732049" w:rsidR="00153253" w:rsidRPr="00AA64A5" w:rsidRDefault="00153253" w:rsidP="00153253">
      <w:pPr>
        <w:jc w:val="right"/>
        <w:rPr>
          <w:rFonts w:ascii="Arial" w:hAnsi="Arial" w:cs="Arial"/>
          <w:lang w:val="lv-LV"/>
        </w:rPr>
      </w:pPr>
      <w:r w:rsidRPr="00AA64A5">
        <w:rPr>
          <w:rFonts w:ascii="Arial" w:hAnsi="Arial" w:cs="Arial"/>
          <w:lang w:val="lv-LV"/>
        </w:rPr>
        <w:t>“Datorizēto darba vietu apkalpošanas pakalpojuma iegāde” nolikumam</w:t>
      </w:r>
    </w:p>
    <w:p w14:paraId="2D7DA495" w14:textId="77777777" w:rsidR="0029390C" w:rsidRPr="00AA64A5" w:rsidRDefault="0029390C" w:rsidP="0029390C">
      <w:pPr>
        <w:pStyle w:val="Heading4"/>
        <w:jc w:val="center"/>
        <w:rPr>
          <w:rFonts w:ascii="Times New Roman Bold" w:hAnsi="Times New Roman Bold"/>
          <w:smallCaps/>
        </w:rPr>
      </w:pPr>
    </w:p>
    <w:p w14:paraId="1C0213B7" w14:textId="37DDA626" w:rsidR="0029390C" w:rsidRPr="00AA64A5" w:rsidRDefault="0029390C" w:rsidP="0029390C">
      <w:pPr>
        <w:pStyle w:val="Heading4"/>
        <w:jc w:val="center"/>
        <w:rPr>
          <w:rFonts w:ascii="Arial" w:hAnsi="Arial" w:cs="Arial"/>
          <w:sz w:val="22"/>
          <w:szCs w:val="22"/>
        </w:rPr>
      </w:pPr>
      <w:r w:rsidRPr="00AA64A5">
        <w:rPr>
          <w:rFonts w:ascii="Arial" w:hAnsi="Arial" w:cs="Arial"/>
          <w:smallCaps/>
          <w:sz w:val="22"/>
          <w:szCs w:val="22"/>
        </w:rPr>
        <w:t xml:space="preserve">Informācija par pretendenta piesaistīto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7E868AC"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(saskaņā ar sarunu procedūras nolikuma 3.2.4.1.p.):</w:t>
      </w:r>
    </w:p>
    <w:tbl>
      <w:tblPr>
        <w:tblStyle w:val="TableGrid"/>
        <w:tblW w:w="14312" w:type="dxa"/>
        <w:tblLook w:val="04A0" w:firstRow="1" w:lastRow="0" w:firstColumn="1" w:lastColumn="0" w:noHBand="0" w:noVBand="1"/>
      </w:tblPr>
      <w:tblGrid>
        <w:gridCol w:w="1805"/>
        <w:gridCol w:w="2619"/>
        <w:gridCol w:w="1994"/>
        <w:gridCol w:w="2366"/>
        <w:gridCol w:w="2268"/>
        <w:gridCol w:w="3260"/>
      </w:tblGrid>
      <w:tr w:rsidR="00DC3B60" w:rsidRPr="00372C84" w14:paraId="0EA164DB" w14:textId="1AE6E22B" w:rsidTr="00DC3B60">
        <w:trPr>
          <w:trHeight w:val="79"/>
        </w:trPr>
        <w:tc>
          <w:tcPr>
            <w:tcW w:w="1805" w:type="dxa"/>
            <w:vMerge w:val="restart"/>
            <w:shd w:val="clear" w:color="auto" w:fill="F2F2F2" w:themeFill="background1" w:themeFillShade="F2"/>
            <w:vAlign w:val="center"/>
          </w:tcPr>
          <w:p w14:paraId="1AEADC49" w14:textId="77777777"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Pretendenta sadarbības partnera statuss piedāvājumā</w:t>
            </w:r>
            <w:r w:rsidRPr="00AA64A5">
              <w:rPr>
                <w:rStyle w:val="FootnoteReference"/>
                <w:rFonts w:ascii="Arial" w:hAnsi="Arial" w:cs="Arial"/>
                <w:sz w:val="22"/>
                <w:szCs w:val="22"/>
                <w:lang w:val="lv-LV"/>
              </w:rPr>
              <w:footnoteReference w:id="19"/>
            </w:r>
          </w:p>
        </w:tc>
        <w:tc>
          <w:tcPr>
            <w:tcW w:w="4613" w:type="dxa"/>
            <w:gridSpan w:val="2"/>
            <w:shd w:val="clear" w:color="auto" w:fill="F2F2F2" w:themeFill="background1" w:themeFillShade="F2"/>
            <w:vAlign w:val="center"/>
          </w:tcPr>
          <w:p w14:paraId="551CD298" w14:textId="1DD077FB" w:rsidR="00DC3B60" w:rsidRPr="00AA64A5" w:rsidRDefault="00DC3B60" w:rsidP="00584A89">
            <w:pPr>
              <w:jc w:val="center"/>
              <w:rPr>
                <w:rFonts w:ascii="Arial" w:eastAsia="Calibri" w:hAnsi="Arial" w:cs="Arial"/>
                <w:sz w:val="22"/>
                <w:szCs w:val="22"/>
                <w:lang w:val="lv-LV"/>
              </w:rPr>
            </w:pPr>
            <w:r w:rsidRPr="00AA64A5">
              <w:rPr>
                <w:rFonts w:ascii="Arial" w:hAnsi="Arial" w:cs="Arial"/>
                <w:sz w:val="22"/>
                <w:szCs w:val="22"/>
                <w:lang w:val="lv-LV"/>
              </w:rPr>
              <w:t xml:space="preserve">Pretendenta sadarbības, </w:t>
            </w:r>
          </w:p>
        </w:tc>
        <w:tc>
          <w:tcPr>
            <w:tcW w:w="2366" w:type="dxa"/>
            <w:vMerge w:val="restart"/>
            <w:shd w:val="clear" w:color="auto" w:fill="F2F2F2" w:themeFill="background1" w:themeFillShade="F2"/>
            <w:vAlign w:val="center"/>
          </w:tcPr>
          <w:p w14:paraId="22887BE2" w14:textId="60EBE77F" w:rsidR="00DC3B60" w:rsidRPr="00AA64A5" w:rsidRDefault="00DC3B60" w:rsidP="00584A89">
            <w:pPr>
              <w:jc w:val="center"/>
              <w:rPr>
                <w:rFonts w:ascii="Arial" w:hAnsi="Arial" w:cs="Arial"/>
                <w:sz w:val="22"/>
                <w:szCs w:val="22"/>
                <w:lang w:val="lv-LV"/>
              </w:rPr>
            </w:pPr>
            <w:r w:rsidRPr="00AA64A5">
              <w:rPr>
                <w:rFonts w:ascii="Arial" w:eastAsia="Calibri" w:hAnsi="Arial" w:cs="Arial"/>
                <w:sz w:val="22"/>
                <w:szCs w:val="22"/>
                <w:lang w:val="lv-LV"/>
              </w:rPr>
              <w:t xml:space="preserve">Veicamais pakalpojums un/vai  </w:t>
            </w:r>
            <w:r w:rsidRPr="00AA64A5">
              <w:rPr>
                <w:rFonts w:ascii="Arial" w:hAnsi="Arial" w:cs="Arial"/>
                <w:sz w:val="22"/>
                <w:szCs w:val="22"/>
                <w:lang w:val="lv-LV"/>
              </w:rPr>
              <w:t>nodotie resursi kvalifikācijas prasību izpildei</w:t>
            </w:r>
          </w:p>
        </w:tc>
        <w:tc>
          <w:tcPr>
            <w:tcW w:w="2268" w:type="dxa"/>
            <w:vMerge w:val="restart"/>
            <w:shd w:val="clear" w:color="auto" w:fill="F2F2F2" w:themeFill="background1" w:themeFillShade="F2"/>
            <w:vAlign w:val="center"/>
          </w:tcPr>
          <w:p w14:paraId="69056285" w14:textId="77777777" w:rsidR="00DC3B60" w:rsidRPr="00AA64A5" w:rsidRDefault="00DC3B60"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raksturojums pakalpojumiem un/vai nodotajiem resursiem </w:t>
            </w:r>
            <w:r w:rsidRPr="00AA64A5">
              <w:rPr>
                <w:rFonts w:ascii="Arial" w:hAnsi="Arial" w:cs="Arial"/>
                <w:sz w:val="22"/>
                <w:szCs w:val="22"/>
                <w:lang w:val="lv-LV"/>
              </w:rPr>
              <w:t>kvalifikācijas prasību izpildei</w:t>
            </w:r>
          </w:p>
        </w:tc>
        <w:tc>
          <w:tcPr>
            <w:tcW w:w="3260" w:type="dxa"/>
            <w:vMerge w:val="restart"/>
            <w:shd w:val="clear" w:color="auto" w:fill="F2F2F2" w:themeFill="background1" w:themeFillShade="F2"/>
            <w:vAlign w:val="center"/>
          </w:tcPr>
          <w:p w14:paraId="267F4372" w14:textId="3A7873AD" w:rsidR="00DC3B60" w:rsidRPr="00AA64A5" w:rsidRDefault="00DC3B60" w:rsidP="00584A89">
            <w:pPr>
              <w:jc w:val="center"/>
              <w:rPr>
                <w:rFonts w:ascii="Arial" w:eastAsia="Calibri" w:hAnsi="Arial" w:cs="Arial"/>
                <w:sz w:val="20"/>
                <w:szCs w:val="20"/>
                <w:lang w:val="lv-LV"/>
              </w:rPr>
            </w:pPr>
            <w:r w:rsidRPr="00AA64A5">
              <w:rPr>
                <w:rFonts w:ascii="Arial" w:eastAsia="Calibri" w:hAnsi="Arial" w:cs="Arial"/>
                <w:sz w:val="20"/>
                <w:szCs w:val="20"/>
                <w:lang w:val="lv-LV"/>
              </w:rPr>
              <w:t xml:space="preserve">Pakalpojuma apjoms </w:t>
            </w:r>
            <w:r w:rsidRPr="00AA64A5">
              <w:rPr>
                <w:rFonts w:ascii="Arial" w:eastAsia="Calibri" w:hAnsi="Arial" w:cs="Arial"/>
                <w:color w:val="000000"/>
                <w:sz w:val="20"/>
                <w:szCs w:val="20"/>
                <w:lang w:val="lv-LV"/>
              </w:rPr>
              <w:t>% (no iepirkuma līguma kopējā apjoma)/EUR bez PVN</w:t>
            </w:r>
          </w:p>
        </w:tc>
      </w:tr>
      <w:tr w:rsidR="00DC3B60" w:rsidRPr="00AA64A5" w14:paraId="512A04F7" w14:textId="7B4B2C40" w:rsidTr="00DC3B60">
        <w:trPr>
          <w:trHeight w:val="594"/>
        </w:trPr>
        <w:tc>
          <w:tcPr>
            <w:tcW w:w="1805" w:type="dxa"/>
            <w:vMerge/>
            <w:shd w:val="clear" w:color="auto" w:fill="F2F2F2" w:themeFill="background1" w:themeFillShade="F2"/>
            <w:vAlign w:val="center"/>
          </w:tcPr>
          <w:p w14:paraId="027FBEEA" w14:textId="77777777" w:rsidR="00DC3B60" w:rsidRPr="00AA64A5" w:rsidRDefault="00DC3B60" w:rsidP="00584A89">
            <w:pPr>
              <w:jc w:val="center"/>
              <w:rPr>
                <w:rFonts w:ascii="Arial" w:hAnsi="Arial" w:cs="Arial"/>
                <w:sz w:val="22"/>
                <w:szCs w:val="22"/>
                <w:lang w:val="lv-LV"/>
              </w:rPr>
            </w:pPr>
          </w:p>
        </w:tc>
        <w:tc>
          <w:tcPr>
            <w:tcW w:w="2619" w:type="dxa"/>
            <w:shd w:val="clear" w:color="auto" w:fill="F2F2F2" w:themeFill="background1" w:themeFillShade="F2"/>
            <w:vAlign w:val="center"/>
          </w:tcPr>
          <w:p w14:paraId="79CBD425" w14:textId="5938812C"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94" w:type="dxa"/>
            <w:shd w:val="clear" w:color="auto" w:fill="F2F2F2" w:themeFill="background1" w:themeFillShade="F2"/>
          </w:tcPr>
          <w:p w14:paraId="1B96980A" w14:textId="5DAE3C15" w:rsidR="00DC3B60" w:rsidRPr="00AA64A5" w:rsidRDefault="00DC3B60" w:rsidP="00584A89">
            <w:pPr>
              <w:jc w:val="center"/>
              <w:rPr>
                <w:rFonts w:ascii="Arial" w:eastAsia="Calibri" w:hAnsi="Arial" w:cs="Arial"/>
                <w:sz w:val="22"/>
                <w:szCs w:val="22"/>
                <w:lang w:val="lv-LV"/>
              </w:rPr>
            </w:pPr>
            <w:r w:rsidRPr="00AA64A5">
              <w:rPr>
                <w:rFonts w:ascii="Arial" w:hAnsi="Arial" w:cs="Arial"/>
                <w:sz w:val="22"/>
                <w:szCs w:val="22"/>
                <w:lang w:val="lv-LV"/>
              </w:rPr>
              <w:t>kontaktinformācija (adrese, telefons, kontaktpersona)</w:t>
            </w:r>
          </w:p>
        </w:tc>
        <w:tc>
          <w:tcPr>
            <w:tcW w:w="2366" w:type="dxa"/>
            <w:vMerge/>
            <w:shd w:val="clear" w:color="auto" w:fill="F2F2F2" w:themeFill="background1" w:themeFillShade="F2"/>
            <w:vAlign w:val="center"/>
          </w:tcPr>
          <w:p w14:paraId="7B538721" w14:textId="77777777" w:rsidR="00DC3B60" w:rsidRPr="00AA64A5" w:rsidRDefault="00DC3B60" w:rsidP="00584A89">
            <w:pPr>
              <w:jc w:val="center"/>
              <w:rPr>
                <w:rFonts w:ascii="Arial" w:eastAsia="Calibri" w:hAnsi="Arial" w:cs="Arial"/>
                <w:sz w:val="22"/>
                <w:szCs w:val="22"/>
                <w:lang w:val="lv-LV"/>
              </w:rPr>
            </w:pPr>
          </w:p>
        </w:tc>
        <w:tc>
          <w:tcPr>
            <w:tcW w:w="2268" w:type="dxa"/>
            <w:vMerge/>
            <w:shd w:val="clear" w:color="auto" w:fill="F2F2F2" w:themeFill="background1" w:themeFillShade="F2"/>
            <w:vAlign w:val="center"/>
          </w:tcPr>
          <w:p w14:paraId="4E73F27A" w14:textId="77777777" w:rsidR="00DC3B60" w:rsidRPr="00AA64A5" w:rsidRDefault="00DC3B60" w:rsidP="00584A89">
            <w:pPr>
              <w:jc w:val="center"/>
              <w:rPr>
                <w:rFonts w:ascii="Arial" w:eastAsia="Calibri" w:hAnsi="Arial" w:cs="Arial"/>
                <w:sz w:val="22"/>
                <w:szCs w:val="22"/>
                <w:lang w:val="lv-LV"/>
              </w:rPr>
            </w:pPr>
          </w:p>
        </w:tc>
        <w:tc>
          <w:tcPr>
            <w:tcW w:w="3260" w:type="dxa"/>
            <w:vMerge/>
            <w:shd w:val="clear" w:color="auto" w:fill="F2F2F2" w:themeFill="background1" w:themeFillShade="F2"/>
          </w:tcPr>
          <w:p w14:paraId="0DED8A2A" w14:textId="77777777" w:rsidR="00DC3B60" w:rsidRPr="00AA64A5" w:rsidRDefault="00DC3B60" w:rsidP="00584A89">
            <w:pPr>
              <w:jc w:val="center"/>
              <w:rPr>
                <w:rFonts w:ascii="Arial" w:eastAsia="Calibri" w:hAnsi="Arial" w:cs="Arial"/>
                <w:sz w:val="22"/>
                <w:szCs w:val="22"/>
                <w:lang w:val="lv-LV"/>
              </w:rPr>
            </w:pPr>
          </w:p>
        </w:tc>
      </w:tr>
      <w:tr w:rsidR="00DC3B60" w:rsidRPr="00AA64A5" w14:paraId="7A6A9CBD" w14:textId="6CDA2AEC" w:rsidTr="00DC3B60">
        <w:tc>
          <w:tcPr>
            <w:tcW w:w="1805" w:type="dxa"/>
          </w:tcPr>
          <w:p w14:paraId="60A6E58C" w14:textId="77777777"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w:t>
            </w:r>
          </w:p>
        </w:tc>
        <w:tc>
          <w:tcPr>
            <w:tcW w:w="2619" w:type="dxa"/>
          </w:tcPr>
          <w:p w14:paraId="7DC10A57" w14:textId="77777777"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w:t>
            </w:r>
          </w:p>
        </w:tc>
        <w:tc>
          <w:tcPr>
            <w:tcW w:w="1994" w:type="dxa"/>
          </w:tcPr>
          <w:p w14:paraId="0BED14F7" w14:textId="77777777" w:rsidR="00DC3B60" w:rsidRPr="00AA64A5" w:rsidRDefault="00DC3B60" w:rsidP="00584A89">
            <w:pPr>
              <w:jc w:val="center"/>
              <w:rPr>
                <w:rFonts w:ascii="Arial" w:hAnsi="Arial" w:cs="Arial"/>
                <w:sz w:val="22"/>
                <w:szCs w:val="22"/>
                <w:lang w:val="lv-LV"/>
              </w:rPr>
            </w:pPr>
          </w:p>
        </w:tc>
        <w:tc>
          <w:tcPr>
            <w:tcW w:w="2366" w:type="dxa"/>
          </w:tcPr>
          <w:p w14:paraId="71B6ADAE" w14:textId="4DC7FACB"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w:t>
            </w:r>
          </w:p>
        </w:tc>
        <w:tc>
          <w:tcPr>
            <w:tcW w:w="2268" w:type="dxa"/>
          </w:tcPr>
          <w:p w14:paraId="0831D2A4" w14:textId="77777777"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w:t>
            </w:r>
          </w:p>
        </w:tc>
        <w:tc>
          <w:tcPr>
            <w:tcW w:w="3260" w:type="dxa"/>
          </w:tcPr>
          <w:p w14:paraId="08AD8C62" w14:textId="77777777" w:rsidR="00DC3B60" w:rsidRPr="00AA64A5" w:rsidRDefault="00DC3B60" w:rsidP="00584A89">
            <w:pPr>
              <w:jc w:val="center"/>
              <w:rPr>
                <w:rFonts w:ascii="Arial" w:hAnsi="Arial" w:cs="Arial"/>
                <w:sz w:val="22"/>
                <w:szCs w:val="22"/>
                <w:lang w:val="lv-LV"/>
              </w:rPr>
            </w:pPr>
          </w:p>
        </w:tc>
      </w:tr>
      <w:tr w:rsidR="00DC3B60" w:rsidRPr="00AA64A5" w14:paraId="3EF7ECC7" w14:textId="04EF4DC4" w:rsidTr="00DC3B60">
        <w:tc>
          <w:tcPr>
            <w:tcW w:w="1805" w:type="dxa"/>
          </w:tcPr>
          <w:p w14:paraId="670C0395" w14:textId="77777777"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w:t>
            </w:r>
          </w:p>
        </w:tc>
        <w:tc>
          <w:tcPr>
            <w:tcW w:w="2619" w:type="dxa"/>
          </w:tcPr>
          <w:p w14:paraId="52F24DF5" w14:textId="77777777"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w:t>
            </w:r>
          </w:p>
        </w:tc>
        <w:tc>
          <w:tcPr>
            <w:tcW w:w="1994" w:type="dxa"/>
          </w:tcPr>
          <w:p w14:paraId="30AF557A" w14:textId="77777777" w:rsidR="00DC3B60" w:rsidRPr="00AA64A5" w:rsidRDefault="00DC3B60" w:rsidP="00584A89">
            <w:pPr>
              <w:jc w:val="center"/>
              <w:rPr>
                <w:rFonts w:ascii="Arial" w:hAnsi="Arial" w:cs="Arial"/>
                <w:sz w:val="22"/>
                <w:szCs w:val="22"/>
                <w:lang w:val="lv-LV"/>
              </w:rPr>
            </w:pPr>
          </w:p>
        </w:tc>
        <w:tc>
          <w:tcPr>
            <w:tcW w:w="2366" w:type="dxa"/>
          </w:tcPr>
          <w:p w14:paraId="34A5A03F" w14:textId="214A0BB1"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w:t>
            </w:r>
          </w:p>
        </w:tc>
        <w:tc>
          <w:tcPr>
            <w:tcW w:w="2268" w:type="dxa"/>
          </w:tcPr>
          <w:p w14:paraId="51016E79" w14:textId="77777777" w:rsidR="00DC3B60" w:rsidRPr="00AA64A5" w:rsidRDefault="00DC3B60" w:rsidP="00584A89">
            <w:pPr>
              <w:jc w:val="center"/>
              <w:rPr>
                <w:rFonts w:ascii="Arial" w:hAnsi="Arial" w:cs="Arial"/>
                <w:sz w:val="22"/>
                <w:szCs w:val="22"/>
                <w:lang w:val="lv-LV"/>
              </w:rPr>
            </w:pPr>
            <w:r w:rsidRPr="00AA64A5">
              <w:rPr>
                <w:rFonts w:ascii="Arial" w:hAnsi="Arial" w:cs="Arial"/>
                <w:sz w:val="22"/>
                <w:szCs w:val="22"/>
                <w:lang w:val="lv-LV"/>
              </w:rPr>
              <w:t>(…)</w:t>
            </w:r>
          </w:p>
        </w:tc>
        <w:tc>
          <w:tcPr>
            <w:tcW w:w="3260" w:type="dxa"/>
          </w:tcPr>
          <w:p w14:paraId="6B871A96" w14:textId="77777777" w:rsidR="00DC3B60" w:rsidRPr="00AA64A5" w:rsidRDefault="00DC3B60" w:rsidP="00584A89">
            <w:pPr>
              <w:jc w:val="center"/>
              <w:rPr>
                <w:rFonts w:ascii="Arial" w:hAnsi="Arial" w:cs="Arial"/>
                <w:sz w:val="22"/>
                <w:szCs w:val="22"/>
                <w:lang w:val="lv-LV"/>
              </w:rPr>
            </w:pPr>
          </w:p>
        </w:tc>
      </w:tr>
    </w:tbl>
    <w:p w14:paraId="48435972" w14:textId="3481495C" w:rsidR="00DC3B60" w:rsidRPr="00AA64A5" w:rsidRDefault="00DC3B60" w:rsidP="00DC3B60">
      <w:pPr>
        <w:jc w:val="both"/>
        <w:rPr>
          <w:rFonts w:ascii="Arial" w:hAnsi="Arial" w:cs="Arial"/>
          <w:i/>
          <w:iCs/>
          <w:sz w:val="22"/>
          <w:szCs w:val="22"/>
          <w:lang w:val="lv-LV"/>
        </w:rPr>
      </w:pPr>
    </w:p>
    <w:p w14:paraId="06E9AAB3" w14:textId="77777777" w:rsidR="0029390C" w:rsidRPr="00AA64A5" w:rsidRDefault="0029390C" w:rsidP="0029390C">
      <w:pPr>
        <w:autoSpaceDE w:val="0"/>
        <w:autoSpaceDN w:val="0"/>
        <w:adjustRightInd w:val="0"/>
        <w:rPr>
          <w:rFonts w:ascii="Arial" w:hAnsi="Arial" w:cs="Arial"/>
          <w:lang w:val="lv-LV" w:eastAsia="lv-LV"/>
        </w:rPr>
      </w:pPr>
      <w:r w:rsidRPr="00AA64A5">
        <w:rPr>
          <w:rFonts w:ascii="Arial" w:hAnsi="Arial" w:cs="Arial"/>
          <w:lang w:val="lv-LV"/>
        </w:rPr>
        <w:t>Pretendenta</w:t>
      </w:r>
      <w:r w:rsidRPr="00AA64A5">
        <w:rPr>
          <w:rFonts w:ascii="Arial" w:hAnsi="Arial" w:cs="Arial"/>
          <w:lang w:val="lv-LV" w:eastAsia="lv-LV"/>
        </w:rPr>
        <w:t xml:space="preserve"> vadītāja vai pilnvarotās personas paraksts: _____________________________</w:t>
      </w:r>
    </w:p>
    <w:p w14:paraId="4D464E6C" w14:textId="77777777" w:rsidR="0029390C" w:rsidRPr="00AA64A5" w:rsidRDefault="0029390C" w:rsidP="0029390C">
      <w:pPr>
        <w:autoSpaceDE w:val="0"/>
        <w:autoSpaceDN w:val="0"/>
        <w:adjustRightInd w:val="0"/>
        <w:rPr>
          <w:rFonts w:ascii="Arial" w:hAnsi="Arial" w:cs="Arial"/>
          <w:lang w:val="lv-LV" w:eastAsia="lv-LV"/>
        </w:rPr>
      </w:pPr>
    </w:p>
    <w:p w14:paraId="1D3B6452" w14:textId="77777777" w:rsidR="0029390C" w:rsidRPr="00AA64A5" w:rsidRDefault="0029390C" w:rsidP="0029390C">
      <w:pPr>
        <w:autoSpaceDE w:val="0"/>
        <w:autoSpaceDN w:val="0"/>
        <w:adjustRightInd w:val="0"/>
        <w:rPr>
          <w:rFonts w:ascii="Arial" w:hAnsi="Arial" w:cs="Arial"/>
          <w:lang w:val="lv-LV" w:eastAsia="lv-LV"/>
        </w:rPr>
      </w:pPr>
      <w:r w:rsidRPr="00AA64A5">
        <w:rPr>
          <w:rFonts w:ascii="Arial" w:hAnsi="Arial" w:cs="Arial"/>
          <w:lang w:val="lv-LV"/>
        </w:rPr>
        <w:t>Pretendenta</w:t>
      </w:r>
      <w:r w:rsidRPr="00AA64A5">
        <w:rPr>
          <w:rFonts w:ascii="Arial" w:hAnsi="Arial" w:cs="Arial"/>
          <w:lang w:val="lv-LV" w:eastAsia="lv-LV"/>
        </w:rPr>
        <w:t xml:space="preserve"> vadītāja vai pilnvarotās personas vārds, uzvārds, amats __________________</w:t>
      </w:r>
    </w:p>
    <w:p w14:paraId="0A846486" w14:textId="77777777" w:rsidR="0029390C" w:rsidRPr="00AA64A5" w:rsidRDefault="0029390C" w:rsidP="0029390C">
      <w:pPr>
        <w:autoSpaceDE w:val="0"/>
        <w:autoSpaceDN w:val="0"/>
        <w:adjustRightInd w:val="0"/>
        <w:ind w:left="7200" w:firstLine="720"/>
        <w:rPr>
          <w:lang w:val="lv-LV" w:eastAsia="lv-LV"/>
        </w:rPr>
      </w:pPr>
      <w:r w:rsidRPr="00AA64A5">
        <w:rPr>
          <w:lang w:val="lv-LV" w:eastAsia="lv-LV"/>
        </w:rPr>
        <w:t>z.v.</w:t>
      </w:r>
    </w:p>
    <w:p w14:paraId="07D10CE2" w14:textId="77777777" w:rsidR="0038668A" w:rsidRPr="00AA64A5" w:rsidRDefault="0038668A" w:rsidP="0029390C">
      <w:pPr>
        <w:jc w:val="both"/>
        <w:rPr>
          <w:rFonts w:ascii="Arial" w:hAnsi="Arial" w:cs="Arial"/>
          <w:sz w:val="22"/>
          <w:szCs w:val="22"/>
          <w:lang w:val="lv-LV"/>
        </w:rPr>
      </w:pPr>
    </w:p>
    <w:p w14:paraId="64E8760A" w14:textId="6CEE2379" w:rsidR="0029390C" w:rsidRPr="002A261B" w:rsidRDefault="0029390C" w:rsidP="0029390C">
      <w:pPr>
        <w:jc w:val="both"/>
        <w:rPr>
          <w:rFonts w:ascii="Arial" w:hAnsi="Arial" w:cs="Arial"/>
          <w:sz w:val="20"/>
          <w:szCs w:val="20"/>
          <w:lang w:val="lv-LV"/>
        </w:rPr>
      </w:pPr>
      <w:r w:rsidRPr="002A261B">
        <w:rPr>
          <w:rFonts w:ascii="Arial" w:hAnsi="Arial" w:cs="Arial"/>
          <w:sz w:val="20"/>
          <w:szCs w:val="20"/>
          <w:lang w:val="lv-LV"/>
        </w:rPr>
        <w:t xml:space="preserve">Tabulā norādīto informāciju apliecina </w:t>
      </w:r>
      <w:r w:rsidR="00C60FF1" w:rsidRPr="002A261B">
        <w:rPr>
          <w:rFonts w:ascii="Arial" w:hAnsi="Arial" w:cs="Arial"/>
          <w:sz w:val="20"/>
          <w:szCs w:val="20"/>
          <w:lang w:val="lv-LV"/>
        </w:rPr>
        <w:t xml:space="preserve">atbilstoši nolikuma prasībām </w:t>
      </w:r>
      <w:r w:rsidRPr="002A261B">
        <w:rPr>
          <w:rFonts w:ascii="Arial" w:hAnsi="Arial" w:cs="Arial"/>
          <w:sz w:val="20"/>
          <w:szCs w:val="20"/>
          <w:lang w:val="lv-LV"/>
        </w:rPr>
        <w:t>pievienots apakšuzņēmēja</w:t>
      </w:r>
      <w:r w:rsidR="00DC3B60" w:rsidRPr="002A261B">
        <w:rPr>
          <w:rFonts w:ascii="Arial" w:hAnsi="Arial" w:cs="Arial"/>
          <w:sz w:val="20"/>
          <w:szCs w:val="20"/>
          <w:lang w:val="lv-LV"/>
        </w:rPr>
        <w:t>/norādīt</w:t>
      </w:r>
      <w:r w:rsidR="0016070E">
        <w:rPr>
          <w:rFonts w:ascii="Arial" w:hAnsi="Arial" w:cs="Arial"/>
          <w:sz w:val="20"/>
          <w:szCs w:val="20"/>
          <w:lang w:val="lv-LV"/>
        </w:rPr>
        <w:t>ā</w:t>
      </w:r>
      <w:r w:rsidR="00DC3B60" w:rsidRPr="002A261B">
        <w:rPr>
          <w:rFonts w:ascii="Arial" w:hAnsi="Arial" w:cs="Arial"/>
          <w:sz w:val="20"/>
          <w:szCs w:val="20"/>
          <w:lang w:val="lv-LV"/>
        </w:rPr>
        <w:t>s personas</w:t>
      </w:r>
      <w:r w:rsidRPr="002A261B">
        <w:rPr>
          <w:rFonts w:ascii="Arial" w:hAnsi="Arial" w:cs="Arial"/>
          <w:sz w:val="20"/>
          <w:szCs w:val="20"/>
          <w:lang w:val="lv-LV"/>
        </w:rPr>
        <w:t xml:space="preserve"> rakstveida apliecinājums vai apakšuzņēmēja</w:t>
      </w:r>
      <w:r w:rsidR="00DC3B60" w:rsidRPr="002A261B">
        <w:rPr>
          <w:rFonts w:ascii="Arial" w:hAnsi="Arial" w:cs="Arial"/>
          <w:sz w:val="20"/>
          <w:szCs w:val="20"/>
          <w:lang w:val="lv-LV"/>
        </w:rPr>
        <w:t>/norādītas personas</w:t>
      </w:r>
      <w:r w:rsidRPr="002A261B">
        <w:rPr>
          <w:rFonts w:ascii="Arial" w:hAnsi="Arial" w:cs="Arial"/>
          <w:sz w:val="20"/>
          <w:szCs w:val="20"/>
          <w:lang w:val="lv-LV"/>
        </w:rPr>
        <w:t xml:space="preserve"> un pretendenta vienošanās, kas apliecina </w:t>
      </w:r>
      <w:r w:rsidR="00DC3B60" w:rsidRPr="002A261B">
        <w:rPr>
          <w:rFonts w:ascii="Arial" w:hAnsi="Arial" w:cs="Arial"/>
          <w:sz w:val="20"/>
          <w:szCs w:val="20"/>
          <w:lang w:val="lv-LV"/>
        </w:rPr>
        <w:t xml:space="preserve">resursu nodošanu pretendenta rīcībā un/vai </w:t>
      </w:r>
      <w:r w:rsidRPr="002A261B">
        <w:rPr>
          <w:rFonts w:ascii="Arial" w:hAnsi="Arial" w:cs="Arial"/>
          <w:sz w:val="20"/>
          <w:szCs w:val="20"/>
          <w:lang w:val="lv-LV"/>
        </w:rPr>
        <w:t>apakšuzņēmēja gatavību veikt tam izpildei nododamo līguma daļu un apliecina atbilstošu sadarbību iepirkuma rezultātā noslēgtā līguma izpildei. Apliecinājumu vai vienošanos ar parakstiem, datumiem un zīmogiem apstiprina pretendents un apakšuzņēmējs</w:t>
      </w:r>
      <w:r w:rsidR="00DC3B60" w:rsidRPr="002A261B">
        <w:rPr>
          <w:rFonts w:ascii="Arial" w:hAnsi="Arial" w:cs="Arial"/>
          <w:sz w:val="20"/>
          <w:szCs w:val="20"/>
          <w:lang w:val="lv-LV"/>
        </w:rPr>
        <w:t>/norādītā persona</w:t>
      </w:r>
      <w:r w:rsidRPr="002A261B">
        <w:rPr>
          <w:rFonts w:ascii="Arial" w:hAnsi="Arial" w:cs="Arial"/>
          <w:sz w:val="20"/>
          <w:szCs w:val="20"/>
          <w:lang w:val="lv-LV"/>
        </w:rPr>
        <w:t>, ja nepieciešams, papildus pievienojot pārstāvības (paraksta) tiesības apliecinošu (-s) dokumentu (-us).</w:t>
      </w:r>
    </w:p>
    <w:p w14:paraId="4505391F" w14:textId="76AE9C27" w:rsidR="0029390C" w:rsidRPr="002A261B" w:rsidRDefault="0029390C" w:rsidP="0029390C">
      <w:pPr>
        <w:ind w:firstLine="567"/>
        <w:jc w:val="both"/>
        <w:rPr>
          <w:rFonts w:ascii="Arial" w:hAnsi="Arial" w:cs="Arial"/>
          <w:sz w:val="20"/>
          <w:szCs w:val="20"/>
          <w:lang w:val="lv-LV"/>
        </w:rPr>
      </w:pPr>
      <w:r w:rsidRPr="002A261B">
        <w:rPr>
          <w:rFonts w:ascii="Arial" w:hAnsi="Arial" w:cs="Arial"/>
          <w:sz w:val="20"/>
          <w:szCs w:val="20"/>
          <w:lang w:val="lv-LV"/>
        </w:rPr>
        <w:t xml:space="preserve">Ja norādīts ārvalsts </w:t>
      </w:r>
      <w:r w:rsidR="00DC3B60" w:rsidRPr="002A261B">
        <w:rPr>
          <w:rFonts w:ascii="Arial" w:hAnsi="Arial" w:cs="Arial"/>
          <w:sz w:val="20"/>
          <w:szCs w:val="20"/>
          <w:lang w:val="lv-LV"/>
        </w:rPr>
        <w:t>piesaistīts sadarbības partneris</w:t>
      </w:r>
      <w:r w:rsidRPr="002A261B">
        <w:rPr>
          <w:rFonts w:ascii="Arial" w:hAnsi="Arial" w:cs="Arial"/>
          <w:sz w:val="20"/>
          <w:szCs w:val="20"/>
          <w:lang w:val="lv-LV"/>
        </w:rPr>
        <w:t xml:space="preserve">, jāiesniedz kompetentas attiecīgās valsts institūcijas izsniegta dokumenta oriģināls vai kopija, kas apliecina, ka </w:t>
      </w:r>
      <w:r w:rsidRPr="002A261B">
        <w:rPr>
          <w:rFonts w:ascii="Arial" w:hAnsi="Arial" w:cs="Arial"/>
          <w:b/>
          <w:sz w:val="20"/>
          <w:szCs w:val="20"/>
          <w:lang w:val="lv-LV"/>
        </w:rPr>
        <w:t>apakšuzņēmēja amatpersonai, kas parakstījusi iesniegtos dokumentus, vai izdevusi pilnvaru parakstīt apliecinājumu, ir paraksta (pārstāvības) tiesības.</w:t>
      </w:r>
      <w:r w:rsidRPr="002A261B">
        <w:rPr>
          <w:rFonts w:ascii="Arial" w:hAnsi="Arial" w:cs="Arial"/>
          <w:sz w:val="20"/>
          <w:szCs w:val="20"/>
          <w:lang w:val="lv-LV"/>
        </w:rPr>
        <w:t xml:space="preserve"> Ja apliecinājumu paraksta persona, kam nav paraksta (pārstāvības) tiesības, pretendentam jāiesniedz </w:t>
      </w:r>
      <w:r w:rsidRPr="002A261B">
        <w:rPr>
          <w:rFonts w:ascii="Arial" w:hAnsi="Arial" w:cs="Arial"/>
          <w:b/>
          <w:sz w:val="20"/>
          <w:szCs w:val="20"/>
          <w:lang w:val="lv-LV"/>
        </w:rPr>
        <w:t>apakšuzņēmēja amatpersonas ar paraksta tiesībām izdots pilnvarojums citai personai parakstīt apliecinājumu</w:t>
      </w:r>
      <w:r w:rsidRPr="002A261B">
        <w:rPr>
          <w:rFonts w:ascii="Arial" w:hAnsi="Arial" w:cs="Arial"/>
          <w:sz w:val="20"/>
          <w:szCs w:val="20"/>
          <w:lang w:val="lv-LV"/>
        </w:rPr>
        <w:t>, ja to parakstīs šī pilnvarotā persona.</w:t>
      </w:r>
    </w:p>
    <w:p w14:paraId="4EA5E822" w14:textId="77777777" w:rsidR="0029390C" w:rsidRPr="002A261B" w:rsidRDefault="0029390C" w:rsidP="00153253">
      <w:pPr>
        <w:jc w:val="right"/>
        <w:rPr>
          <w:rFonts w:ascii="Arial" w:hAnsi="Arial" w:cs="Arial"/>
          <w:sz w:val="20"/>
          <w:szCs w:val="20"/>
          <w:lang w:val="lv-LV"/>
        </w:rPr>
        <w:sectPr w:rsidR="0029390C" w:rsidRPr="002A261B" w:rsidSect="0038668A">
          <w:pgSz w:w="16838" w:h="11906" w:orient="landscape"/>
          <w:pgMar w:top="568" w:right="1440" w:bottom="1797" w:left="1440" w:header="709" w:footer="709" w:gutter="0"/>
          <w:cols w:space="708"/>
          <w:docGrid w:linePitch="360"/>
        </w:sectPr>
      </w:pPr>
    </w:p>
    <w:p w14:paraId="481FC4BD" w14:textId="3A8C5323" w:rsidR="0029390C" w:rsidRPr="00AA64A5" w:rsidRDefault="0029390C" w:rsidP="0029390C">
      <w:pPr>
        <w:keepNext/>
        <w:overflowPunct w:val="0"/>
        <w:autoSpaceDE w:val="0"/>
        <w:autoSpaceDN w:val="0"/>
        <w:adjustRightInd w:val="0"/>
        <w:jc w:val="right"/>
        <w:textAlignment w:val="baseline"/>
        <w:outlineLvl w:val="3"/>
        <w:rPr>
          <w:rFonts w:ascii="Arial" w:hAnsi="Arial" w:cs="Arial"/>
          <w:b/>
          <w:bCs/>
          <w:lang w:val="lv-LV"/>
        </w:rPr>
      </w:pPr>
      <w:r w:rsidRPr="00AA64A5">
        <w:rPr>
          <w:rFonts w:ascii="Arial" w:hAnsi="Arial" w:cs="Arial"/>
          <w:b/>
          <w:bCs/>
          <w:lang w:val="lv-LV"/>
        </w:rPr>
        <w:lastRenderedPageBreak/>
        <w:t>5.pielikums</w:t>
      </w:r>
    </w:p>
    <w:p w14:paraId="05CB73FC" w14:textId="77777777" w:rsidR="0029390C" w:rsidRPr="00AA64A5" w:rsidRDefault="0029390C" w:rsidP="0029390C">
      <w:pPr>
        <w:jc w:val="right"/>
        <w:rPr>
          <w:rFonts w:ascii="Arial" w:hAnsi="Arial" w:cs="Arial"/>
          <w:lang w:val="lv-LV"/>
        </w:rPr>
      </w:pPr>
      <w:r w:rsidRPr="00AA64A5">
        <w:rPr>
          <w:rFonts w:ascii="Arial" w:hAnsi="Arial" w:cs="Arial"/>
          <w:lang w:val="lv-LV"/>
        </w:rPr>
        <w:t>VAS “Latvijas dzelzceļš” sarunu procedūras ar publikāciju</w:t>
      </w:r>
    </w:p>
    <w:p w14:paraId="692D3E8C" w14:textId="77777777" w:rsidR="0029390C" w:rsidRPr="00AA64A5" w:rsidRDefault="0029390C" w:rsidP="0029390C">
      <w:pPr>
        <w:jc w:val="right"/>
        <w:rPr>
          <w:rFonts w:ascii="Arial" w:hAnsi="Arial" w:cs="Arial"/>
          <w:lang w:val="lv-LV"/>
        </w:rPr>
      </w:pPr>
      <w:r w:rsidRPr="00AA64A5">
        <w:rPr>
          <w:rFonts w:ascii="Arial" w:hAnsi="Arial" w:cs="Arial"/>
          <w:lang w:val="lv-LV"/>
        </w:rPr>
        <w:t>“Datorizēto darba vietu apkalpošanas pakalpojuma iegāde” nolikumam</w:t>
      </w:r>
    </w:p>
    <w:p w14:paraId="37D25B37" w14:textId="77777777" w:rsidR="0029390C" w:rsidRPr="00AA64A5" w:rsidRDefault="0029390C" w:rsidP="00153253">
      <w:pPr>
        <w:jc w:val="right"/>
        <w:rPr>
          <w:rFonts w:ascii="Arial" w:hAnsi="Arial" w:cs="Arial"/>
          <w:spacing w:val="20"/>
          <w:lang w:val="lv-LV"/>
        </w:rPr>
      </w:pPr>
    </w:p>
    <w:p w14:paraId="1D6864E7" w14:textId="51294895" w:rsidR="00153253" w:rsidRPr="00AA64A5" w:rsidRDefault="00153253" w:rsidP="00153253">
      <w:pPr>
        <w:jc w:val="right"/>
        <w:rPr>
          <w:rFonts w:ascii="Arial" w:hAnsi="Arial" w:cs="Arial"/>
          <w:spacing w:val="20"/>
          <w:lang w:val="lv-LV"/>
        </w:rPr>
      </w:pPr>
      <w:r w:rsidRPr="00AA64A5">
        <w:rPr>
          <w:rFonts w:ascii="Arial" w:hAnsi="Arial" w:cs="Arial"/>
          <w:spacing w:val="20"/>
          <w:lang w:val="lv-LV"/>
        </w:rPr>
        <w:t>LĪGUMA PROJEKTS</w:t>
      </w:r>
    </w:p>
    <w:p w14:paraId="5B1EFB0C" w14:textId="77777777" w:rsidR="00AA64A5" w:rsidRPr="00AA64A5" w:rsidRDefault="00AA64A5" w:rsidP="00AA64A5">
      <w:pPr>
        <w:shd w:val="clear" w:color="auto" w:fill="FFFFFF"/>
        <w:jc w:val="center"/>
        <w:rPr>
          <w:rFonts w:ascii="Arial" w:hAnsi="Arial" w:cs="Arial"/>
          <w:bCs/>
          <w:color w:val="000000"/>
          <w:lang w:val="lv-LV"/>
        </w:rPr>
      </w:pPr>
      <w:r w:rsidRPr="00AA64A5">
        <w:rPr>
          <w:rFonts w:ascii="Arial" w:hAnsi="Arial" w:cs="Arial"/>
          <w:b/>
          <w:bCs/>
          <w:color w:val="000000"/>
          <w:lang w:val="lv-LV"/>
        </w:rPr>
        <w:t>LĪGUMS Nr.</w:t>
      </w:r>
      <w:r w:rsidRPr="00AA64A5">
        <w:rPr>
          <w:rFonts w:ascii="Arial" w:hAnsi="Arial" w:cs="Arial"/>
          <w:bCs/>
          <w:color w:val="000000"/>
          <w:lang w:val="lv-LV"/>
        </w:rPr>
        <w:t>__________</w:t>
      </w:r>
    </w:p>
    <w:p w14:paraId="4E91EA1A" w14:textId="77777777" w:rsidR="00AA64A5" w:rsidRPr="00AA64A5" w:rsidRDefault="00AA64A5" w:rsidP="00AA64A5">
      <w:pPr>
        <w:tabs>
          <w:tab w:val="left" w:pos="7230"/>
        </w:tabs>
        <w:jc w:val="center"/>
        <w:rPr>
          <w:rFonts w:ascii="Arial" w:hAnsi="Arial" w:cs="Arial"/>
          <w:lang w:val="lv-LV"/>
        </w:rPr>
      </w:pPr>
      <w:r w:rsidRPr="00AA64A5">
        <w:rPr>
          <w:rFonts w:ascii="Arial" w:hAnsi="Arial" w:cs="Arial"/>
          <w:lang w:val="lv-LV"/>
        </w:rPr>
        <w:t>par datorizēto darba vietu apkalpošanas pakalpojumu</w:t>
      </w:r>
    </w:p>
    <w:p w14:paraId="4ECED31E" w14:textId="77777777" w:rsidR="00AA64A5" w:rsidRPr="002A261B" w:rsidRDefault="00AA64A5" w:rsidP="00AA64A5">
      <w:pPr>
        <w:jc w:val="both"/>
        <w:rPr>
          <w:rFonts w:ascii="Arial" w:hAnsi="Arial" w:cs="Arial"/>
          <w:sz w:val="22"/>
          <w:szCs w:val="22"/>
          <w:lang w:val="lv-LV"/>
        </w:rPr>
      </w:pPr>
      <w:r w:rsidRPr="002A261B">
        <w:rPr>
          <w:rFonts w:ascii="Arial" w:hAnsi="Arial" w:cs="Arial"/>
          <w:sz w:val="22"/>
          <w:szCs w:val="22"/>
          <w:lang w:val="lv-LV"/>
        </w:rPr>
        <w:t>Rīgā,</w:t>
      </w:r>
      <w:r w:rsidRPr="002A261B">
        <w:rPr>
          <w:rFonts w:ascii="Arial" w:hAnsi="Arial" w:cs="Arial"/>
          <w:sz w:val="22"/>
          <w:szCs w:val="22"/>
          <w:lang w:val="lv-LV"/>
        </w:rPr>
        <w:tab/>
        <w:t>_________________</w:t>
      </w:r>
    </w:p>
    <w:p w14:paraId="6F860069" w14:textId="5C5BF617" w:rsidR="00AA64A5" w:rsidRPr="002A261B" w:rsidRDefault="00AA64A5" w:rsidP="00AA64A5">
      <w:pPr>
        <w:jc w:val="both"/>
        <w:rPr>
          <w:rFonts w:ascii="Arial" w:hAnsi="Arial" w:cs="Arial"/>
          <w:sz w:val="22"/>
          <w:szCs w:val="22"/>
          <w:lang w:val="lv-LV"/>
        </w:rPr>
      </w:pPr>
      <w:r w:rsidRPr="002A261B">
        <w:rPr>
          <w:rFonts w:ascii="Arial" w:hAnsi="Arial" w:cs="Arial"/>
          <w:sz w:val="22"/>
          <w:szCs w:val="22"/>
          <w:lang w:val="lv-LV"/>
        </w:rPr>
        <w:t xml:space="preserve">VAS  “Latvijas dzelzceļš”, turpmāk – </w:t>
      </w:r>
      <w:r w:rsidRPr="002A261B">
        <w:rPr>
          <w:rFonts w:ascii="Arial" w:hAnsi="Arial" w:cs="Arial"/>
          <w:i/>
          <w:sz w:val="22"/>
          <w:szCs w:val="22"/>
          <w:lang w:val="lv-LV"/>
        </w:rPr>
        <w:t>Pasūtītājs,</w:t>
      </w:r>
      <w:r w:rsidRPr="002A261B">
        <w:rPr>
          <w:rFonts w:ascii="Arial" w:hAnsi="Arial" w:cs="Arial"/>
          <w:sz w:val="22"/>
          <w:szCs w:val="22"/>
          <w:lang w:val="lv-LV"/>
        </w:rPr>
        <w:t xml:space="preserve"> tās _________________ personā, kurš rīkojas saskaņā ar VAS “Latvijas dzelzceļš” __________________, no vienas puses, un </w:t>
      </w:r>
      <w:r w:rsidRPr="002A261B">
        <w:rPr>
          <w:rFonts w:ascii="Arial" w:hAnsi="Arial" w:cs="Arial"/>
          <w:b/>
          <w:sz w:val="22"/>
          <w:szCs w:val="22"/>
          <w:lang w:val="lv-LV"/>
        </w:rPr>
        <w:t>_______________</w:t>
      </w:r>
      <w:r w:rsidRPr="002A261B">
        <w:rPr>
          <w:rFonts w:ascii="Arial" w:hAnsi="Arial" w:cs="Arial"/>
          <w:sz w:val="22"/>
          <w:szCs w:val="22"/>
          <w:lang w:val="lv-LV"/>
        </w:rPr>
        <w:t xml:space="preserve">, turpmāk – </w:t>
      </w:r>
      <w:r w:rsidRPr="002A261B">
        <w:rPr>
          <w:rFonts w:ascii="Arial" w:hAnsi="Arial" w:cs="Arial"/>
          <w:i/>
          <w:sz w:val="22"/>
          <w:szCs w:val="22"/>
          <w:lang w:val="lv-LV"/>
        </w:rPr>
        <w:t>Izpildītājs</w:t>
      </w:r>
      <w:r w:rsidRPr="002A261B">
        <w:rPr>
          <w:rFonts w:ascii="Arial" w:hAnsi="Arial" w:cs="Arial"/>
          <w:sz w:val="22"/>
          <w:szCs w:val="22"/>
          <w:lang w:val="lv-LV"/>
        </w:rPr>
        <w:t>, tās ___________ personā, kurš (-a) rīkojas uz  pamata, no otras puses, turpmāk tekstā kopā –Puses, bet katra atsevišķi –Puse, brīvprātīgi, bez maldības, viltus un spaidiem noslēdz šādu līgumu (turpmāk –Līgums):</w:t>
      </w:r>
    </w:p>
    <w:p w14:paraId="4EFCC0BF" w14:textId="77777777" w:rsidR="00AA64A5" w:rsidRPr="002A261B" w:rsidRDefault="00AA64A5" w:rsidP="00AA64A5">
      <w:pPr>
        <w:jc w:val="both"/>
        <w:rPr>
          <w:rFonts w:ascii="Arial" w:hAnsi="Arial" w:cs="Arial"/>
          <w:sz w:val="22"/>
          <w:szCs w:val="22"/>
          <w:lang w:val="lv-LV"/>
        </w:rPr>
      </w:pPr>
    </w:p>
    <w:p w14:paraId="02CAA62C" w14:textId="77777777" w:rsidR="00AA64A5" w:rsidRPr="002A261B" w:rsidRDefault="00AA64A5" w:rsidP="00AA64A5">
      <w:pPr>
        <w:pStyle w:val="ListParagraph"/>
        <w:numPr>
          <w:ilvl w:val="0"/>
          <w:numId w:val="43"/>
        </w:numPr>
        <w:spacing w:after="160" w:line="259" w:lineRule="auto"/>
        <w:rPr>
          <w:rFonts w:ascii="Arial" w:hAnsi="Arial" w:cs="Arial"/>
          <w:b/>
          <w:bCs/>
          <w:sz w:val="22"/>
          <w:szCs w:val="22"/>
          <w:lang w:val="lv-LV"/>
        </w:rPr>
      </w:pPr>
      <w:r w:rsidRPr="002A261B">
        <w:rPr>
          <w:rFonts w:ascii="Arial" w:hAnsi="Arial" w:cs="Arial"/>
          <w:b/>
          <w:bCs/>
          <w:sz w:val="22"/>
          <w:szCs w:val="22"/>
          <w:lang w:val="lv-LV"/>
        </w:rPr>
        <w:t>Līgumā lietotie termini un saīsinājumu saraksts: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AA64A5" w:rsidRPr="002A261B" w14:paraId="4EAD3636" w14:textId="77777777" w:rsidTr="002C6229">
        <w:tc>
          <w:tcPr>
            <w:tcW w:w="2694" w:type="dxa"/>
            <w:vAlign w:val="center"/>
          </w:tcPr>
          <w:p w14:paraId="33559A5C"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Pasūtītājs (LDz):</w:t>
            </w:r>
          </w:p>
        </w:tc>
        <w:tc>
          <w:tcPr>
            <w:tcW w:w="6378" w:type="dxa"/>
            <w:vAlign w:val="center"/>
          </w:tcPr>
          <w:p w14:paraId="760F93FD"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VAS “Latvijas dzelzceļš” (vienotais reģistrācijas Nr. 40003032065</w:t>
            </w:r>
          </w:p>
        </w:tc>
      </w:tr>
      <w:tr w:rsidR="00AA64A5" w:rsidRPr="00372C84" w14:paraId="5DD1005F" w14:textId="77777777" w:rsidTr="002C6229">
        <w:tc>
          <w:tcPr>
            <w:tcW w:w="2694" w:type="dxa"/>
            <w:vAlign w:val="center"/>
          </w:tcPr>
          <w:p w14:paraId="6605A5A2"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Izpildītājs:</w:t>
            </w:r>
          </w:p>
        </w:tc>
        <w:tc>
          <w:tcPr>
            <w:tcW w:w="6378" w:type="dxa"/>
            <w:vAlign w:val="center"/>
          </w:tcPr>
          <w:p w14:paraId="01B026E6"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datorizēto darba vietu apkalpošanas pakalpojuma veicējs, ar kuru sarunu procedūras ar publikāciju “Datorizēto darba vietu apkalpošanas pakalpojuma iegāde” rezultātā tiek noslēgts līgums par pakalpojuma veikšanu</w:t>
            </w:r>
          </w:p>
        </w:tc>
      </w:tr>
      <w:tr w:rsidR="00AA64A5" w:rsidRPr="00372C84" w14:paraId="561184EC" w14:textId="77777777" w:rsidTr="002C6229">
        <w:tc>
          <w:tcPr>
            <w:tcW w:w="2694" w:type="dxa"/>
            <w:vAlign w:val="center"/>
          </w:tcPr>
          <w:p w14:paraId="36082CE8"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Abonētie pakalpojumi</w:t>
            </w:r>
          </w:p>
        </w:tc>
        <w:tc>
          <w:tcPr>
            <w:tcW w:w="6378" w:type="dxa"/>
            <w:vAlign w:val="center"/>
          </w:tcPr>
          <w:p w14:paraId="72AF9C71" w14:textId="5969326B"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 xml:space="preserve">Pakalpojumi, kas norādīti Darba uzdevuma </w:t>
            </w:r>
            <w:r w:rsidR="00B332D9" w:rsidRPr="002A261B">
              <w:rPr>
                <w:rFonts w:ascii="Arial" w:hAnsi="Arial" w:cs="Arial"/>
                <w:sz w:val="22"/>
                <w:szCs w:val="22"/>
                <w:lang w:val="lv-LV"/>
              </w:rPr>
              <w:t xml:space="preserve">(Līguma 1.pielikums) </w:t>
            </w:r>
            <w:r w:rsidR="002A261B" w:rsidRPr="002A261B">
              <w:rPr>
                <w:rFonts w:ascii="Arial" w:hAnsi="Arial" w:cs="Arial"/>
                <w:sz w:val="22"/>
                <w:szCs w:val="22"/>
                <w:lang w:val="lv-LV"/>
              </w:rPr>
              <w:t xml:space="preserve">II daļas </w:t>
            </w:r>
            <w:r w:rsidR="00B332D9" w:rsidRPr="002A261B">
              <w:rPr>
                <w:rFonts w:ascii="Arial" w:hAnsi="Arial" w:cs="Arial"/>
                <w:sz w:val="22"/>
                <w:szCs w:val="22"/>
                <w:lang w:val="lv-LV"/>
              </w:rPr>
              <w:t>1.</w:t>
            </w:r>
            <w:r w:rsidRPr="002A261B">
              <w:rPr>
                <w:rFonts w:ascii="Arial" w:hAnsi="Arial" w:cs="Arial"/>
                <w:sz w:val="22"/>
                <w:szCs w:val="22"/>
                <w:lang w:val="lv-LV"/>
              </w:rPr>
              <w:t>punktā.</w:t>
            </w:r>
          </w:p>
        </w:tc>
      </w:tr>
      <w:tr w:rsidR="00AA64A5" w:rsidRPr="00372C84" w14:paraId="66DCD201" w14:textId="77777777" w:rsidTr="002C6229">
        <w:tc>
          <w:tcPr>
            <w:tcW w:w="2694" w:type="dxa"/>
            <w:vAlign w:val="center"/>
          </w:tcPr>
          <w:p w14:paraId="792544E5"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 xml:space="preserve">Datorizēta darbavieta </w:t>
            </w:r>
          </w:p>
          <w:p w14:paraId="25D10C5D"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(arī DDV)</w:t>
            </w:r>
          </w:p>
        </w:tc>
        <w:tc>
          <w:tcPr>
            <w:tcW w:w="6378" w:type="dxa"/>
            <w:vAlign w:val="center"/>
          </w:tcPr>
          <w:p w14:paraId="5FD41956"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Datortehnikas un programmatūras komplekts, kas ietver datoru, drukas iekārtu, citas perifērijas iekārtas, nepārtrauktas barošanas bloku, kā arī programmatūru, kas ir norādīta šajā darba uzdevumā.</w:t>
            </w:r>
          </w:p>
        </w:tc>
      </w:tr>
      <w:tr w:rsidR="00AA64A5" w:rsidRPr="002A261B" w14:paraId="7CA06DCE" w14:textId="77777777" w:rsidTr="002C6229">
        <w:tc>
          <w:tcPr>
            <w:tcW w:w="2694" w:type="dxa"/>
            <w:vAlign w:val="center"/>
          </w:tcPr>
          <w:p w14:paraId="4071616E"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Standarta DDV</w:t>
            </w:r>
          </w:p>
        </w:tc>
        <w:tc>
          <w:tcPr>
            <w:tcW w:w="6378" w:type="dxa"/>
            <w:vAlign w:val="center"/>
          </w:tcPr>
          <w:p w14:paraId="58B39678" w14:textId="441EBE66"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DDV</w:t>
            </w:r>
            <w:r w:rsidR="0016070E">
              <w:rPr>
                <w:rFonts w:ascii="Arial" w:hAnsi="Arial" w:cs="Arial"/>
                <w:sz w:val="22"/>
                <w:szCs w:val="22"/>
                <w:lang w:val="lv-LV"/>
              </w:rPr>
              <w:t>,</w:t>
            </w:r>
            <w:r w:rsidRPr="002A261B">
              <w:rPr>
                <w:rFonts w:ascii="Arial" w:hAnsi="Arial" w:cs="Arial"/>
                <w:sz w:val="22"/>
                <w:szCs w:val="22"/>
                <w:lang w:val="lv-LV"/>
              </w:rPr>
              <w:t xml:space="preserve"> kurām noteikts darba laiks piecas </w:t>
            </w:r>
            <w:r w:rsidR="0016070E">
              <w:rPr>
                <w:rFonts w:ascii="Arial" w:hAnsi="Arial" w:cs="Arial"/>
                <w:sz w:val="22"/>
                <w:szCs w:val="22"/>
                <w:lang w:val="lv-LV"/>
              </w:rPr>
              <w:t xml:space="preserve">darba </w:t>
            </w:r>
            <w:r w:rsidRPr="002A261B">
              <w:rPr>
                <w:rFonts w:ascii="Arial" w:hAnsi="Arial" w:cs="Arial"/>
                <w:sz w:val="22"/>
                <w:szCs w:val="22"/>
                <w:lang w:val="lv-LV"/>
              </w:rPr>
              <w:t>dienas nedēļā</w:t>
            </w:r>
            <w:r w:rsidR="0016070E">
              <w:rPr>
                <w:rFonts w:ascii="Arial" w:hAnsi="Arial" w:cs="Arial"/>
                <w:sz w:val="22"/>
                <w:szCs w:val="22"/>
                <w:lang w:val="lv-LV"/>
              </w:rPr>
              <w:t xml:space="preserve"> daba laikār</w:t>
            </w:r>
            <w:r w:rsidRPr="002A261B">
              <w:rPr>
                <w:rFonts w:ascii="Arial" w:hAnsi="Arial" w:cs="Arial"/>
                <w:sz w:val="22"/>
                <w:szCs w:val="22"/>
                <w:lang w:val="lv-LV"/>
              </w:rPr>
              <w:t xml:space="preserve"> no plkst. 8:00-17:00.</w:t>
            </w:r>
          </w:p>
        </w:tc>
      </w:tr>
      <w:tr w:rsidR="00AA64A5" w:rsidRPr="002A261B" w14:paraId="07EE9BE3" w14:textId="77777777" w:rsidTr="002C6229">
        <w:tc>
          <w:tcPr>
            <w:tcW w:w="2694" w:type="dxa"/>
            <w:vAlign w:val="center"/>
          </w:tcPr>
          <w:p w14:paraId="31A16D79"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Tehnoloģiskās DDV</w:t>
            </w:r>
          </w:p>
        </w:tc>
        <w:tc>
          <w:tcPr>
            <w:tcW w:w="6378" w:type="dxa"/>
            <w:vAlign w:val="center"/>
          </w:tcPr>
          <w:p w14:paraId="18F19BB1" w14:textId="4AEEF08E"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DDV</w:t>
            </w:r>
            <w:r w:rsidR="00BD550C">
              <w:rPr>
                <w:rFonts w:ascii="Arial" w:hAnsi="Arial" w:cs="Arial"/>
                <w:sz w:val="22"/>
                <w:szCs w:val="22"/>
                <w:lang w:val="lv-LV"/>
              </w:rPr>
              <w:t>,</w:t>
            </w:r>
            <w:r w:rsidRPr="002A261B">
              <w:rPr>
                <w:rFonts w:ascii="Arial" w:hAnsi="Arial" w:cs="Arial"/>
                <w:sz w:val="22"/>
                <w:szCs w:val="22"/>
                <w:lang w:val="lv-LV"/>
              </w:rPr>
              <w:t xml:space="preserve"> kurām noteikts darba laiks septiņas dienas nedēļā no plkst. 00-24.</w:t>
            </w:r>
          </w:p>
        </w:tc>
      </w:tr>
      <w:tr w:rsidR="00AA64A5" w:rsidRPr="00372C84" w14:paraId="31BA4332" w14:textId="77777777" w:rsidTr="002C6229">
        <w:tc>
          <w:tcPr>
            <w:tcW w:w="2694" w:type="dxa"/>
            <w:vAlign w:val="center"/>
          </w:tcPr>
          <w:p w14:paraId="67DF0AFC" w14:textId="77777777" w:rsidR="00AA64A5" w:rsidRPr="002A261B" w:rsidRDefault="00AA64A5" w:rsidP="002C6229">
            <w:pPr>
              <w:rPr>
                <w:rFonts w:ascii="Arial" w:hAnsi="Arial" w:cs="Arial"/>
                <w:b/>
                <w:bCs/>
                <w:sz w:val="22"/>
                <w:szCs w:val="22"/>
                <w:lang w:val="lv-LV"/>
              </w:rPr>
            </w:pPr>
            <w:r w:rsidRPr="002A261B">
              <w:rPr>
                <w:rFonts w:ascii="Arial" w:hAnsi="Arial" w:cs="Arial"/>
                <w:b/>
                <w:bCs/>
                <w:sz w:val="22"/>
                <w:szCs w:val="22"/>
                <w:lang w:val="lv-LV"/>
              </w:rPr>
              <w:t>ITTPAS</w:t>
            </w:r>
          </w:p>
        </w:tc>
        <w:tc>
          <w:tcPr>
            <w:tcW w:w="6378" w:type="dxa"/>
            <w:vAlign w:val="center"/>
          </w:tcPr>
          <w:p w14:paraId="72B5563C"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 xml:space="preserve">IT&amp;T pieteikumu apstrādes sistēma, kas nodrošina IT&amp;T pieteikumu reģistrēšanu, izsekojamību un dažādu pārskatu veidošanu. </w:t>
            </w:r>
          </w:p>
        </w:tc>
      </w:tr>
      <w:tr w:rsidR="00AA64A5" w:rsidRPr="00372C84" w14:paraId="6C94E4F4" w14:textId="77777777" w:rsidTr="002C6229">
        <w:tc>
          <w:tcPr>
            <w:tcW w:w="2694" w:type="dxa"/>
            <w:tcBorders>
              <w:top w:val="single" w:sz="4" w:space="0" w:color="auto"/>
              <w:left w:val="single" w:sz="4" w:space="0" w:color="auto"/>
              <w:bottom w:val="single" w:sz="4" w:space="0" w:color="auto"/>
              <w:right w:val="single" w:sz="4" w:space="0" w:color="auto"/>
            </w:tcBorders>
            <w:vAlign w:val="center"/>
          </w:tcPr>
          <w:p w14:paraId="51B09155"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Incidents</w:t>
            </w:r>
          </w:p>
        </w:tc>
        <w:tc>
          <w:tcPr>
            <w:tcW w:w="6378" w:type="dxa"/>
            <w:tcBorders>
              <w:top w:val="single" w:sz="4" w:space="0" w:color="auto"/>
              <w:left w:val="single" w:sz="4" w:space="0" w:color="auto"/>
              <w:bottom w:val="single" w:sz="4" w:space="0" w:color="auto"/>
              <w:right w:val="single" w:sz="4" w:space="0" w:color="auto"/>
            </w:tcBorders>
            <w:vAlign w:val="center"/>
          </w:tcPr>
          <w:p w14:paraId="7DC43E3F"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Notikums, kas nav sastāvdaļa no normālas informācijas tehnoloģiju (IT) pakalpojuma ekspluatācijas un ir izsaucis vai var izsaukt IT pakalpojuma darbības pārtraukumu vai ietekmēt IT pakalpojuma kvalitāti.</w:t>
            </w:r>
          </w:p>
        </w:tc>
      </w:tr>
      <w:tr w:rsidR="00AA64A5" w:rsidRPr="00372C84" w14:paraId="623A7FBD" w14:textId="77777777" w:rsidTr="002C6229">
        <w:tc>
          <w:tcPr>
            <w:tcW w:w="2694" w:type="dxa"/>
            <w:tcBorders>
              <w:top w:val="single" w:sz="4" w:space="0" w:color="auto"/>
              <w:left w:val="single" w:sz="4" w:space="0" w:color="auto"/>
              <w:bottom w:val="single" w:sz="4" w:space="0" w:color="auto"/>
              <w:right w:val="single" w:sz="4" w:space="0" w:color="auto"/>
            </w:tcBorders>
            <w:vAlign w:val="center"/>
          </w:tcPr>
          <w:p w14:paraId="27205E67"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Servisa pieprasījums</w:t>
            </w:r>
          </w:p>
        </w:tc>
        <w:tc>
          <w:tcPr>
            <w:tcW w:w="6378" w:type="dxa"/>
            <w:tcBorders>
              <w:top w:val="single" w:sz="4" w:space="0" w:color="auto"/>
              <w:left w:val="single" w:sz="4" w:space="0" w:color="auto"/>
              <w:bottom w:val="single" w:sz="4" w:space="0" w:color="auto"/>
              <w:right w:val="single" w:sz="4" w:space="0" w:color="auto"/>
            </w:tcBorders>
            <w:vAlign w:val="center"/>
          </w:tcPr>
          <w:p w14:paraId="1FD24F57"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Lietotāja pieprasījums pēc standarta darba IT pakalpojumos, kuriem nav nepieciešama papildus saskaņošana un kas nemaina pakalpojuma konfigurāciju.</w:t>
            </w:r>
          </w:p>
        </w:tc>
      </w:tr>
      <w:tr w:rsidR="00AA64A5" w:rsidRPr="00372C84" w14:paraId="777E4E89" w14:textId="77777777" w:rsidTr="002C6229">
        <w:tc>
          <w:tcPr>
            <w:tcW w:w="2694" w:type="dxa"/>
            <w:tcBorders>
              <w:top w:val="single" w:sz="4" w:space="0" w:color="auto"/>
              <w:left w:val="single" w:sz="4" w:space="0" w:color="auto"/>
              <w:bottom w:val="single" w:sz="4" w:space="0" w:color="auto"/>
              <w:right w:val="single" w:sz="4" w:space="0" w:color="auto"/>
            </w:tcBorders>
            <w:vAlign w:val="center"/>
          </w:tcPr>
          <w:p w14:paraId="79436C45"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Izpildes laiks</w:t>
            </w:r>
          </w:p>
        </w:tc>
        <w:tc>
          <w:tcPr>
            <w:tcW w:w="6378" w:type="dxa"/>
            <w:tcBorders>
              <w:top w:val="single" w:sz="4" w:space="0" w:color="auto"/>
              <w:left w:val="single" w:sz="4" w:space="0" w:color="auto"/>
              <w:bottom w:val="single" w:sz="4" w:space="0" w:color="auto"/>
              <w:right w:val="single" w:sz="4" w:space="0" w:color="auto"/>
            </w:tcBorders>
            <w:vAlign w:val="center"/>
          </w:tcPr>
          <w:p w14:paraId="2A9D8183"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Laika intervāls starp pieteikuma risināšanas uzsākšanas brīdi un pieteikuma izpildei.</w:t>
            </w:r>
          </w:p>
        </w:tc>
      </w:tr>
      <w:tr w:rsidR="00AA64A5" w:rsidRPr="00372C84" w14:paraId="38114ABA" w14:textId="77777777" w:rsidTr="002C6229">
        <w:tc>
          <w:tcPr>
            <w:tcW w:w="2694" w:type="dxa"/>
            <w:tcBorders>
              <w:top w:val="single" w:sz="4" w:space="0" w:color="auto"/>
              <w:left w:val="single" w:sz="4" w:space="0" w:color="auto"/>
              <w:bottom w:val="single" w:sz="4" w:space="0" w:color="auto"/>
              <w:right w:val="single" w:sz="4" w:space="0" w:color="auto"/>
            </w:tcBorders>
            <w:vAlign w:val="center"/>
          </w:tcPr>
          <w:p w14:paraId="4397D6B4"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Pasūtamie pakalpojumi</w:t>
            </w:r>
          </w:p>
        </w:tc>
        <w:tc>
          <w:tcPr>
            <w:tcW w:w="6378" w:type="dxa"/>
            <w:tcBorders>
              <w:top w:val="single" w:sz="4" w:space="0" w:color="auto"/>
              <w:left w:val="single" w:sz="4" w:space="0" w:color="auto"/>
              <w:bottom w:val="single" w:sz="4" w:space="0" w:color="auto"/>
              <w:right w:val="single" w:sz="4" w:space="0" w:color="auto"/>
            </w:tcBorders>
            <w:vAlign w:val="center"/>
          </w:tcPr>
          <w:p w14:paraId="331497D3" w14:textId="19353974"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Pakalpojumi, kas norādīti Darba uzdevuma</w:t>
            </w:r>
            <w:r w:rsidR="00382DB5" w:rsidRPr="002A261B">
              <w:rPr>
                <w:rFonts w:ascii="Arial" w:hAnsi="Arial" w:cs="Arial"/>
                <w:sz w:val="22"/>
                <w:szCs w:val="22"/>
                <w:lang w:val="lv-LV"/>
              </w:rPr>
              <w:t xml:space="preserve"> (Līguma 1.pielikums)</w:t>
            </w:r>
            <w:r w:rsidRPr="002A261B">
              <w:rPr>
                <w:rFonts w:ascii="Arial" w:hAnsi="Arial" w:cs="Arial"/>
                <w:sz w:val="22"/>
                <w:szCs w:val="22"/>
                <w:lang w:val="lv-LV"/>
              </w:rPr>
              <w:t xml:space="preserve"> </w:t>
            </w:r>
            <w:r w:rsidR="002A261B" w:rsidRPr="002A261B">
              <w:rPr>
                <w:rFonts w:ascii="Arial" w:hAnsi="Arial" w:cs="Arial"/>
                <w:sz w:val="22"/>
                <w:szCs w:val="22"/>
                <w:lang w:val="lv-LV"/>
              </w:rPr>
              <w:t xml:space="preserve">II daļas </w:t>
            </w:r>
            <w:r w:rsidR="00B332D9" w:rsidRPr="002A261B">
              <w:rPr>
                <w:rFonts w:ascii="Arial" w:hAnsi="Arial" w:cs="Arial"/>
                <w:sz w:val="22"/>
                <w:szCs w:val="22"/>
                <w:lang w:val="lv-LV"/>
              </w:rPr>
              <w:t>2.</w:t>
            </w:r>
            <w:r w:rsidRPr="002A261B">
              <w:rPr>
                <w:rFonts w:ascii="Arial" w:hAnsi="Arial" w:cs="Arial"/>
                <w:sz w:val="22"/>
                <w:szCs w:val="22"/>
                <w:lang w:val="lv-LV"/>
              </w:rPr>
              <w:t>punktā</w:t>
            </w:r>
            <w:r w:rsidR="00B332D9" w:rsidRPr="002A261B">
              <w:rPr>
                <w:rFonts w:ascii="Arial" w:hAnsi="Arial" w:cs="Arial"/>
                <w:sz w:val="22"/>
                <w:szCs w:val="22"/>
                <w:lang w:val="lv-LV"/>
              </w:rPr>
              <w:t>.</w:t>
            </w:r>
          </w:p>
        </w:tc>
      </w:tr>
      <w:tr w:rsidR="00AA64A5" w:rsidRPr="00372C84" w14:paraId="2EB7A557" w14:textId="77777777" w:rsidTr="002C6229">
        <w:tc>
          <w:tcPr>
            <w:tcW w:w="2694" w:type="dxa"/>
            <w:tcBorders>
              <w:top w:val="single" w:sz="4" w:space="0" w:color="auto"/>
              <w:left w:val="single" w:sz="4" w:space="0" w:color="auto"/>
              <w:bottom w:val="single" w:sz="4" w:space="0" w:color="auto"/>
              <w:right w:val="single" w:sz="4" w:space="0" w:color="auto"/>
            </w:tcBorders>
            <w:vAlign w:val="center"/>
          </w:tcPr>
          <w:p w14:paraId="0A6C8994"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Perifērijas iekārta</w:t>
            </w:r>
          </w:p>
        </w:tc>
        <w:tc>
          <w:tcPr>
            <w:tcW w:w="6378" w:type="dxa"/>
            <w:tcBorders>
              <w:top w:val="single" w:sz="4" w:space="0" w:color="auto"/>
              <w:left w:val="single" w:sz="4" w:space="0" w:color="auto"/>
              <w:bottom w:val="single" w:sz="4" w:space="0" w:color="auto"/>
              <w:right w:val="single" w:sz="4" w:space="0" w:color="auto"/>
            </w:tcBorders>
            <w:vAlign w:val="center"/>
          </w:tcPr>
          <w:p w14:paraId="00E6BB9A"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Jebkura datu apstrādes sistēmas ierīce, kas konstruktīvi atdalīta no datora vai datorizētās darba vietas un sniedz papildus iespējas</w:t>
            </w:r>
          </w:p>
        </w:tc>
      </w:tr>
      <w:tr w:rsidR="00AA64A5" w:rsidRPr="002A261B" w14:paraId="430DF9AA" w14:textId="77777777" w:rsidTr="002C6229">
        <w:tc>
          <w:tcPr>
            <w:tcW w:w="2694" w:type="dxa"/>
            <w:tcBorders>
              <w:top w:val="single" w:sz="4" w:space="0" w:color="auto"/>
              <w:left w:val="single" w:sz="4" w:space="0" w:color="auto"/>
              <w:bottom w:val="single" w:sz="4" w:space="0" w:color="auto"/>
              <w:right w:val="single" w:sz="4" w:space="0" w:color="auto"/>
            </w:tcBorders>
            <w:vAlign w:val="center"/>
          </w:tcPr>
          <w:p w14:paraId="564EBC65" w14:textId="77777777" w:rsidR="00AA64A5" w:rsidRPr="002A261B" w:rsidRDefault="00AA64A5" w:rsidP="002C6229">
            <w:pPr>
              <w:rPr>
                <w:rFonts w:ascii="Arial" w:hAnsi="Arial" w:cs="Arial"/>
                <w:b/>
                <w:sz w:val="22"/>
                <w:szCs w:val="22"/>
                <w:lang w:val="lv-LV"/>
              </w:rPr>
            </w:pPr>
            <w:r w:rsidRPr="002A261B">
              <w:rPr>
                <w:rFonts w:ascii="Arial" w:hAnsi="Arial" w:cs="Arial"/>
                <w:b/>
                <w:sz w:val="22"/>
                <w:szCs w:val="22"/>
                <w:lang w:val="lv-LV"/>
              </w:rPr>
              <w:t>Reakcijas laiks</w:t>
            </w:r>
          </w:p>
        </w:tc>
        <w:tc>
          <w:tcPr>
            <w:tcW w:w="6378" w:type="dxa"/>
            <w:tcBorders>
              <w:top w:val="single" w:sz="4" w:space="0" w:color="auto"/>
              <w:left w:val="single" w:sz="4" w:space="0" w:color="auto"/>
              <w:bottom w:val="single" w:sz="4" w:space="0" w:color="auto"/>
              <w:right w:val="single" w:sz="4" w:space="0" w:color="auto"/>
            </w:tcBorders>
            <w:vAlign w:val="center"/>
          </w:tcPr>
          <w:p w14:paraId="259E401A" w14:textId="77777777" w:rsidR="00AA64A5" w:rsidRPr="002A261B" w:rsidRDefault="00AA64A5" w:rsidP="002C6229">
            <w:pPr>
              <w:jc w:val="both"/>
              <w:rPr>
                <w:rFonts w:ascii="Arial" w:hAnsi="Arial" w:cs="Arial"/>
                <w:sz w:val="22"/>
                <w:szCs w:val="22"/>
                <w:lang w:val="lv-LV"/>
              </w:rPr>
            </w:pPr>
            <w:r w:rsidRPr="002A261B">
              <w:rPr>
                <w:rFonts w:ascii="Arial" w:hAnsi="Arial" w:cs="Arial"/>
                <w:sz w:val="22"/>
                <w:szCs w:val="22"/>
                <w:lang w:val="lv-LV"/>
              </w:rPr>
              <w:t>Laika intervāls starp pieteikuma saņemšanas brīdi un atbildes reakciju, informējot par to Pasūtītāju</w:t>
            </w:r>
          </w:p>
        </w:tc>
      </w:tr>
    </w:tbl>
    <w:p w14:paraId="0A2FCEE5" w14:textId="5CDA770E" w:rsidR="00AA64A5" w:rsidRDefault="00AA64A5" w:rsidP="00AA64A5">
      <w:pPr>
        <w:jc w:val="both"/>
        <w:rPr>
          <w:rFonts w:ascii="Arial" w:hAnsi="Arial" w:cs="Arial"/>
          <w:sz w:val="22"/>
          <w:szCs w:val="22"/>
          <w:lang w:val="lv-LV"/>
        </w:rPr>
      </w:pPr>
    </w:p>
    <w:p w14:paraId="44164D18" w14:textId="269878F9" w:rsidR="000E15B5" w:rsidRDefault="000E15B5" w:rsidP="00AA64A5">
      <w:pPr>
        <w:jc w:val="both"/>
        <w:rPr>
          <w:rFonts w:ascii="Arial" w:hAnsi="Arial" w:cs="Arial"/>
          <w:sz w:val="22"/>
          <w:szCs w:val="22"/>
          <w:lang w:val="lv-LV"/>
        </w:rPr>
      </w:pPr>
    </w:p>
    <w:p w14:paraId="4265A779" w14:textId="77777777" w:rsidR="000E15B5" w:rsidRPr="002A261B" w:rsidRDefault="000E15B5" w:rsidP="00AA64A5">
      <w:pPr>
        <w:jc w:val="both"/>
        <w:rPr>
          <w:rFonts w:ascii="Arial" w:hAnsi="Arial" w:cs="Arial"/>
          <w:sz w:val="22"/>
          <w:szCs w:val="22"/>
          <w:lang w:val="lv-LV"/>
        </w:rPr>
      </w:pPr>
    </w:p>
    <w:p w14:paraId="6720DC63" w14:textId="7AD92011"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lastRenderedPageBreak/>
        <w:t>Līguma priekšmets:</w:t>
      </w:r>
    </w:p>
    <w:p w14:paraId="72B3C0D1" w14:textId="16A18985" w:rsidR="00AA64A5" w:rsidRPr="002A261B" w:rsidRDefault="00AA64A5" w:rsidP="00AA64A5">
      <w:pPr>
        <w:pStyle w:val="ListParagraph"/>
        <w:numPr>
          <w:ilvl w:val="1"/>
          <w:numId w:val="43"/>
        </w:numPr>
        <w:spacing w:after="160"/>
        <w:jc w:val="both"/>
        <w:rPr>
          <w:rFonts w:ascii="Arial" w:hAnsi="Arial" w:cs="Arial"/>
          <w:b/>
          <w:bCs/>
          <w:sz w:val="22"/>
          <w:szCs w:val="22"/>
          <w:lang w:val="lv-LV"/>
        </w:rPr>
      </w:pPr>
      <w:r w:rsidRPr="002A261B">
        <w:rPr>
          <w:rFonts w:ascii="Arial" w:hAnsi="Arial" w:cs="Arial"/>
          <w:sz w:val="22"/>
          <w:szCs w:val="22"/>
          <w:lang w:val="lv-LV"/>
        </w:rPr>
        <w:t>Pasūtītājs uzdod un Izpildītājs apņemas sniegt Darba uzdevumā (Līguma pielikums Nr.1) norādīto Datorizēto darba vietu un to perifērijas iekārtu diagnostikas, konfigurēšanas un remonta pakalpojumus, turpmāk tekstā – “Pakalpojumi” atbilstoši Pasūtītāja organizētās sarunu procedūras</w:t>
      </w:r>
      <w:r w:rsidR="00BD63CA" w:rsidRPr="002A261B">
        <w:rPr>
          <w:rFonts w:ascii="Arial" w:hAnsi="Arial" w:cs="Arial"/>
          <w:sz w:val="22"/>
          <w:szCs w:val="22"/>
          <w:lang w:val="lv-LV"/>
        </w:rPr>
        <w:t xml:space="preserve"> ar publikāciju </w:t>
      </w:r>
      <w:r w:rsidRPr="002A261B">
        <w:rPr>
          <w:rFonts w:ascii="Arial" w:hAnsi="Arial" w:cs="Arial"/>
          <w:sz w:val="22"/>
          <w:szCs w:val="22"/>
          <w:lang w:val="lv-LV"/>
        </w:rPr>
        <w:t>”</w:t>
      </w:r>
      <w:r w:rsidR="00BD63CA" w:rsidRPr="002A261B">
        <w:rPr>
          <w:rFonts w:ascii="Arial" w:hAnsi="Arial" w:cs="Arial"/>
          <w:sz w:val="22"/>
          <w:szCs w:val="22"/>
          <w:lang w:val="lv-LV"/>
        </w:rPr>
        <w:t xml:space="preserve"> Datorizēto darba vietu apkalpošanas pakalpojuma iegāde</w:t>
      </w:r>
      <w:r w:rsidRPr="002A261B">
        <w:rPr>
          <w:rFonts w:ascii="Arial" w:hAnsi="Arial" w:cs="Arial"/>
          <w:sz w:val="22"/>
          <w:szCs w:val="22"/>
          <w:lang w:val="lv-LV"/>
        </w:rPr>
        <w:t xml:space="preserve">”, identifikācijas Nr. </w:t>
      </w:r>
      <w:r w:rsidR="00382DB5" w:rsidRPr="002A261B">
        <w:rPr>
          <w:rFonts w:ascii="Arial" w:hAnsi="Arial" w:cs="Arial"/>
          <w:sz w:val="22"/>
          <w:szCs w:val="22"/>
          <w:lang w:val="lv-LV"/>
        </w:rPr>
        <w:t>LDz 2020/31-IBz</w:t>
      </w:r>
      <w:r w:rsidR="00382DB5" w:rsidRPr="002A261B">
        <w:rPr>
          <w:sz w:val="22"/>
          <w:szCs w:val="22"/>
          <w:lang w:val="lv-LV"/>
        </w:rPr>
        <w:t xml:space="preserve"> </w:t>
      </w:r>
      <w:r w:rsidRPr="002A261B">
        <w:rPr>
          <w:rFonts w:ascii="Arial" w:hAnsi="Arial" w:cs="Arial"/>
          <w:sz w:val="22"/>
          <w:szCs w:val="22"/>
          <w:lang w:val="lv-LV"/>
        </w:rPr>
        <w:t xml:space="preserve">(turpmāk – </w:t>
      </w:r>
      <w:r w:rsidRPr="00D5570E">
        <w:rPr>
          <w:rFonts w:ascii="Arial" w:hAnsi="Arial" w:cs="Arial"/>
          <w:sz w:val="22"/>
          <w:szCs w:val="22"/>
          <w:lang w:val="lv-LV"/>
        </w:rPr>
        <w:t xml:space="preserve">Sarunu procedūra) nolikumam (apstiprināts ar iepirkuma komisijas </w:t>
      </w:r>
      <w:r w:rsidR="00BD63CA" w:rsidRPr="00D5570E">
        <w:rPr>
          <w:rFonts w:ascii="Arial" w:hAnsi="Arial" w:cs="Arial"/>
          <w:sz w:val="22"/>
          <w:szCs w:val="22"/>
          <w:lang w:val="lv-LV"/>
        </w:rPr>
        <w:t>2020</w:t>
      </w:r>
      <w:r w:rsidRPr="00D5570E">
        <w:rPr>
          <w:rFonts w:ascii="Arial" w:hAnsi="Arial" w:cs="Arial"/>
          <w:sz w:val="22"/>
          <w:szCs w:val="22"/>
          <w:lang w:val="lv-LV"/>
        </w:rPr>
        <w:t xml:space="preserve">.gada </w:t>
      </w:r>
      <w:r w:rsidR="00151DF0" w:rsidRPr="00D5570E">
        <w:rPr>
          <w:rFonts w:ascii="Arial" w:hAnsi="Arial" w:cs="Arial"/>
          <w:sz w:val="22"/>
          <w:szCs w:val="22"/>
          <w:lang w:val="lv-LV"/>
        </w:rPr>
        <w:t>9</w:t>
      </w:r>
      <w:r w:rsidR="00DB4C36" w:rsidRPr="00D5570E">
        <w:rPr>
          <w:rFonts w:ascii="Arial" w:hAnsi="Arial" w:cs="Arial"/>
          <w:sz w:val="22"/>
          <w:szCs w:val="22"/>
          <w:lang w:val="lv-LV"/>
        </w:rPr>
        <w:t>.novembra</w:t>
      </w:r>
      <w:r w:rsidRPr="00D5570E">
        <w:rPr>
          <w:rFonts w:ascii="Arial" w:hAnsi="Arial" w:cs="Arial"/>
          <w:sz w:val="22"/>
          <w:szCs w:val="22"/>
          <w:lang w:val="lv-LV"/>
        </w:rPr>
        <w:t xml:space="preserve"> </w:t>
      </w:r>
      <w:r w:rsidR="00DB4C36" w:rsidRPr="00D5570E">
        <w:rPr>
          <w:rFonts w:ascii="Arial" w:hAnsi="Arial" w:cs="Arial"/>
          <w:sz w:val="22"/>
          <w:szCs w:val="22"/>
          <w:lang w:val="lv-LV"/>
        </w:rPr>
        <w:t>1.</w:t>
      </w:r>
      <w:r w:rsidRPr="00D5570E">
        <w:rPr>
          <w:rFonts w:ascii="Arial" w:hAnsi="Arial" w:cs="Arial"/>
          <w:sz w:val="22"/>
          <w:szCs w:val="22"/>
          <w:lang w:val="lv-LV"/>
        </w:rPr>
        <w:t>sēdes protokol</w:t>
      </w:r>
      <w:r w:rsidR="00DB4C36" w:rsidRPr="00D5570E">
        <w:rPr>
          <w:rFonts w:ascii="Arial" w:hAnsi="Arial" w:cs="Arial"/>
          <w:sz w:val="22"/>
          <w:szCs w:val="22"/>
          <w:lang w:val="lv-LV"/>
        </w:rPr>
        <w:t>u</w:t>
      </w:r>
      <w:r w:rsidRPr="00D5570E">
        <w:rPr>
          <w:rFonts w:ascii="Arial" w:hAnsi="Arial" w:cs="Arial"/>
          <w:sz w:val="22"/>
          <w:szCs w:val="22"/>
          <w:lang w:val="lv-LV"/>
        </w:rPr>
        <w:t>) un rezultātiem (…), Piegādātāja piedāvājumam (20xx.gada</w:t>
      </w:r>
      <w:r w:rsidRPr="002A261B">
        <w:rPr>
          <w:rFonts w:ascii="Arial" w:hAnsi="Arial" w:cs="Arial"/>
          <w:sz w:val="22"/>
          <w:szCs w:val="22"/>
          <w:lang w:val="lv-LV"/>
        </w:rPr>
        <w:t xml:space="preserve"> xxxxx pieteikums Nr. xxxxxxxxx), . detalizēts nolīgto Pakalpojumu uzskaitījums ir noteikts  Līguma pielikumā Nr.1 (Darba uzdevums)</w:t>
      </w:r>
    </w:p>
    <w:p w14:paraId="74F8FF9E"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Pakalpojumu sniegšanas vieta ir Latvijas Republika, saraksts pievienots Līguma pielikumā Nr.2. Līguma darbības laikā DDV modeļi, komplektācija un skaits var mainīties. Izmaiņu gadījumā par to  Pasūtītāja  Atbildīgā kontaktpersona nosūta paziņojumu Izpildītājam, atsevišķi rakstveida grozījumi Līguma pielikumā Nr.2 nav nepieciešami.</w:t>
      </w:r>
    </w:p>
    <w:p w14:paraId="282730CE" w14:textId="77777777" w:rsidR="00D5570E"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 xml:space="preserve">Abonēto pakalpojumu ietvaros Pasūtītājs ir tiesīgs pasūtīt DDV komplektējošo elementu uzstādīšanu, pārvietošanu, noņemšanu un konfigurēšanu </w:t>
      </w:r>
      <w:r w:rsidR="00C72745" w:rsidRPr="002A261B">
        <w:rPr>
          <w:rFonts w:ascii="Arial" w:hAnsi="Arial" w:cs="Arial"/>
          <w:sz w:val="22"/>
          <w:szCs w:val="22"/>
          <w:lang w:val="lv-LV"/>
        </w:rPr>
        <w:t xml:space="preserve">(izpilde uz vietas) </w:t>
      </w:r>
      <w:r w:rsidRPr="002A261B">
        <w:rPr>
          <w:rFonts w:ascii="Arial" w:hAnsi="Arial" w:cs="Arial"/>
          <w:sz w:val="22"/>
          <w:szCs w:val="22"/>
          <w:lang w:val="lv-LV"/>
        </w:rPr>
        <w:t xml:space="preserve">līdz </w:t>
      </w:r>
    </w:p>
    <w:p w14:paraId="0F734D9B" w14:textId="6C021D33" w:rsidR="00AA64A5" w:rsidRPr="002A261B" w:rsidRDefault="00D5570E" w:rsidP="00D5570E">
      <w:pPr>
        <w:pStyle w:val="ListParagraph"/>
        <w:spacing w:after="160"/>
        <w:ind w:left="792"/>
        <w:jc w:val="both"/>
        <w:rPr>
          <w:rFonts w:ascii="Arial" w:hAnsi="Arial" w:cs="Arial"/>
          <w:sz w:val="22"/>
          <w:szCs w:val="22"/>
          <w:lang w:val="lv-LV"/>
        </w:rPr>
      </w:pPr>
      <w:r>
        <w:rPr>
          <w:rFonts w:ascii="Arial" w:hAnsi="Arial" w:cs="Arial"/>
          <w:sz w:val="22"/>
          <w:szCs w:val="22"/>
          <w:lang w:val="lv-LV"/>
        </w:rPr>
        <w:t>____</w:t>
      </w:r>
      <w:r w:rsidR="00C72745" w:rsidRPr="002A261B">
        <w:rPr>
          <w:rFonts w:ascii="Arial" w:hAnsi="Arial" w:cs="Arial"/>
          <w:sz w:val="22"/>
          <w:szCs w:val="22"/>
          <w:lang w:val="lv-LV"/>
        </w:rPr>
        <w:t> </w:t>
      </w:r>
      <w:r>
        <w:rPr>
          <w:rFonts w:ascii="Arial" w:hAnsi="Arial" w:cs="Arial"/>
          <w:sz w:val="22"/>
          <w:szCs w:val="22"/>
          <w:lang w:val="lv-LV"/>
        </w:rPr>
        <w:t>(</w:t>
      </w:r>
      <w:r>
        <w:rPr>
          <w:rFonts w:ascii="Arial" w:hAnsi="Arial" w:cs="Arial"/>
          <w:i/>
          <w:iCs/>
          <w:sz w:val="22"/>
          <w:szCs w:val="22"/>
          <w:lang w:val="lv-LV"/>
        </w:rPr>
        <w:t xml:space="preserve">skaits tiek norādīts atbilstoši Darba uzdevumam) </w:t>
      </w:r>
      <w:r w:rsidR="00AA64A5" w:rsidRPr="002A261B">
        <w:rPr>
          <w:rFonts w:ascii="Arial" w:hAnsi="Arial" w:cs="Arial"/>
          <w:sz w:val="22"/>
          <w:szCs w:val="22"/>
          <w:lang w:val="lv-LV"/>
        </w:rPr>
        <w:t>vienībām viena mēneša laikā. Par vienu vienību tiek uzskatīta DDV ar visu tās komplektāciju.</w:t>
      </w:r>
    </w:p>
    <w:p w14:paraId="5574FADD"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Papildus DDV apkalpošanas pakalpojumiem Pasūtītājs var iegādāties arī rezerves daļas, kas nepieciešamas DDV komplektējošo ierīču remontam.</w:t>
      </w:r>
    </w:p>
    <w:p w14:paraId="03C8DC09" w14:textId="77777777" w:rsidR="00AA64A5" w:rsidRPr="002A261B" w:rsidRDefault="00AA64A5" w:rsidP="00AA64A5">
      <w:pPr>
        <w:pStyle w:val="ListParagraph"/>
        <w:ind w:left="792"/>
        <w:jc w:val="both"/>
        <w:rPr>
          <w:rFonts w:ascii="Arial" w:hAnsi="Arial" w:cs="Arial"/>
          <w:sz w:val="22"/>
          <w:szCs w:val="22"/>
          <w:lang w:val="lv-LV"/>
        </w:rPr>
      </w:pPr>
    </w:p>
    <w:p w14:paraId="4BAE0063"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Atbildīgās kontaktpersonas:</w:t>
      </w:r>
    </w:p>
    <w:p w14:paraId="6D51BBDD"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 xml:space="preserve">Atsevišķu Līgumā noteikto pienākumu veikšanai un komunikācijai Puses nozīmē Atbildīgās kontaktpersonas: </w:t>
      </w:r>
    </w:p>
    <w:p w14:paraId="73A10EAF" w14:textId="77777777" w:rsidR="00AA64A5" w:rsidRPr="002A261B" w:rsidRDefault="00AA64A5" w:rsidP="00AA64A5">
      <w:pPr>
        <w:pStyle w:val="ListParagraph"/>
        <w:numPr>
          <w:ilvl w:val="2"/>
          <w:numId w:val="43"/>
        </w:numPr>
        <w:spacing w:after="160"/>
        <w:jc w:val="both"/>
        <w:rPr>
          <w:rFonts w:ascii="Arial" w:hAnsi="Arial" w:cs="Arial"/>
          <w:sz w:val="22"/>
          <w:szCs w:val="22"/>
          <w:lang w:val="lv-LV"/>
        </w:rPr>
      </w:pPr>
      <w:r w:rsidRPr="002A261B">
        <w:rPr>
          <w:rFonts w:ascii="Arial" w:hAnsi="Arial" w:cs="Arial"/>
          <w:sz w:val="22"/>
          <w:szCs w:val="22"/>
          <w:lang w:val="lv-LV"/>
        </w:rPr>
        <w:t xml:space="preserve">Pasūtītāja Atbildīgā kontaktpersona persona: ________________, tālrunis ____________, e-pasts: ____________________ </w:t>
      </w:r>
    </w:p>
    <w:p w14:paraId="04BD4417" w14:textId="77777777" w:rsidR="00AA64A5" w:rsidRPr="002A261B" w:rsidRDefault="00AA64A5" w:rsidP="00AA64A5">
      <w:pPr>
        <w:pStyle w:val="ListParagraph"/>
        <w:numPr>
          <w:ilvl w:val="2"/>
          <w:numId w:val="43"/>
        </w:numPr>
        <w:spacing w:after="160"/>
        <w:jc w:val="both"/>
        <w:rPr>
          <w:rFonts w:ascii="Arial" w:hAnsi="Arial" w:cs="Arial"/>
          <w:sz w:val="22"/>
          <w:szCs w:val="22"/>
          <w:lang w:val="lv-LV"/>
        </w:rPr>
      </w:pPr>
      <w:r w:rsidRPr="002A261B">
        <w:rPr>
          <w:rFonts w:ascii="Arial" w:hAnsi="Arial" w:cs="Arial"/>
          <w:sz w:val="22"/>
          <w:szCs w:val="22"/>
          <w:lang w:val="lv-LV"/>
        </w:rPr>
        <w:t>Izpildītāja Atbildīgā kontaktpersona: ________________, tālrunis ____________, e-pasts: ____________________</w:t>
      </w:r>
    </w:p>
    <w:p w14:paraId="6BE9EB36" w14:textId="77777777" w:rsidR="00AA64A5" w:rsidRPr="002A261B" w:rsidRDefault="00AA64A5" w:rsidP="00AA64A5">
      <w:pPr>
        <w:pStyle w:val="ListParagraph"/>
        <w:ind w:left="792"/>
        <w:jc w:val="both"/>
        <w:rPr>
          <w:rFonts w:ascii="Arial" w:hAnsi="Arial" w:cs="Arial"/>
          <w:sz w:val="22"/>
          <w:szCs w:val="22"/>
          <w:lang w:val="lv-LV"/>
        </w:rPr>
      </w:pPr>
    </w:p>
    <w:p w14:paraId="07F1740D"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Pakalpojumu sniegšanas pamatprincipi:</w:t>
      </w:r>
    </w:p>
    <w:p w14:paraId="54FDCCE5"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Pakalpojumi tiek sniegti un komunikācija starp Pusēm notiek saskaņā ar Līgumu un tā pielikumiem.</w:t>
      </w:r>
    </w:p>
    <w:p w14:paraId="27AA538C" w14:textId="74C4841C"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Izpildītājs vienlaicīgi ar Līguma parakstīšanu iesniedz Pasūtītājam personu sarakst</w:t>
      </w:r>
      <w:r w:rsidR="006B2DE2" w:rsidRPr="002A261B">
        <w:rPr>
          <w:rFonts w:ascii="Arial" w:hAnsi="Arial" w:cs="Arial"/>
          <w:sz w:val="22"/>
          <w:szCs w:val="22"/>
          <w:lang w:val="lv-LV"/>
        </w:rPr>
        <w:t>u</w:t>
      </w:r>
      <w:r w:rsidRPr="002A261B">
        <w:rPr>
          <w:rFonts w:ascii="Arial" w:hAnsi="Arial" w:cs="Arial"/>
          <w:sz w:val="22"/>
          <w:szCs w:val="22"/>
          <w:lang w:val="lv-LV"/>
        </w:rPr>
        <w:t>, kuras sniegs Līgumā paredzētos pakalpojumus DDV atrašanās vietās. Atbildīgās kontaktpersonas nodrošina šajā sarakstā minēto personu datu aktualizēšanu.</w:t>
      </w:r>
    </w:p>
    <w:p w14:paraId="4C53D9FB"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Pasūtītājs nodrošina 4.2. punktā minētajā sarakstā norādītajām personām piekļuvi DDV atrašanās vietai apkalpošanas un remontu darbu veikšanai iepriekš saskaņotajos laikos.</w:t>
      </w:r>
    </w:p>
    <w:p w14:paraId="47DE4DE5" w14:textId="29E9E179"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DDV bojājums vai traucējums Izpildītājam jānovērš Pasūtītāja pielikumā nr. 2 norādītās adresēs, bet, pastāvot tehniskai nepieciešamībai un Pasūtītāja pilnvarotajai personai piekrītot – Izpildītājs nogādā DDV uz/no bojājuma novēršanas viet</w:t>
      </w:r>
      <w:r w:rsidR="006B2DE2" w:rsidRPr="002A261B">
        <w:rPr>
          <w:rFonts w:ascii="Arial" w:hAnsi="Arial" w:cs="Arial"/>
          <w:sz w:val="22"/>
          <w:szCs w:val="22"/>
          <w:lang w:val="lv-LV"/>
        </w:rPr>
        <w:t>as</w:t>
      </w:r>
      <w:r w:rsidRPr="002A261B">
        <w:rPr>
          <w:rFonts w:ascii="Arial" w:hAnsi="Arial" w:cs="Arial"/>
          <w:sz w:val="22"/>
          <w:szCs w:val="22"/>
          <w:lang w:val="lv-LV"/>
        </w:rPr>
        <w:t>.</w:t>
      </w:r>
    </w:p>
    <w:p w14:paraId="365F309F"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Pasūtītājs nodod Izpildītājam nepieciešamās rezerves iekārtas, daļas un materiālus, lai Izpildītājs spētu nodrošinātu prasītā kvalitātē abonēto un pasūtīto pakalpojumu izpildi;</w:t>
      </w:r>
    </w:p>
    <w:p w14:paraId="7CD902D9"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Izpildītājs uzglabā pie sevis nodotās rezerves iekārtas, daļas un materiālus un uzņemas atbildību par to saglabāšanu;</w:t>
      </w:r>
    </w:p>
    <w:p w14:paraId="2C4F3CCA"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Pasūtītājam nododot rezerves iekārtas, daļas un materiālus, tiek aizpildīti un abpusēji parakstīti Pasūtītāja noteikti nodošanas dokumenti;</w:t>
      </w:r>
    </w:p>
    <w:p w14:paraId="76DBD1E5"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Pasūtītājs nodod Izpildītājam rezerves iekārtas, daļas un materiālus Rīgā, Turgeņeva ielā 21.;</w:t>
      </w:r>
    </w:p>
    <w:p w14:paraId="6A102717"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Sniedzot Pakalpojumus, Izpildītājs izmanto savu darbaspēku, savus un/vai Pasūtītāja darba rīkus, aparatūru un ierīces, par Pasūtītāja aparatūru un ierīču izmantošanu atsevišķi vienojoties ar Pasūtītāju .</w:t>
      </w:r>
    </w:p>
    <w:p w14:paraId="08B88296"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Ja no Izpildītāja neatkarīgu apstākļu dēļ nav iespējams sniegt kādu Pakalpojumu noteiktajā apjomā, termiņā vai kvalitātē, Izpildītāja Atbildīgā kontaktpersona</w:t>
      </w:r>
      <w:r w:rsidRPr="002A261B" w:rsidDel="004E3734">
        <w:rPr>
          <w:rFonts w:ascii="Arial" w:hAnsi="Arial" w:cs="Arial"/>
          <w:sz w:val="22"/>
          <w:szCs w:val="22"/>
          <w:lang w:val="lv-LV"/>
        </w:rPr>
        <w:t xml:space="preserve"> </w:t>
      </w:r>
      <w:r w:rsidRPr="002A261B">
        <w:rPr>
          <w:rFonts w:ascii="Arial" w:hAnsi="Arial" w:cs="Arial"/>
          <w:sz w:val="22"/>
          <w:szCs w:val="22"/>
          <w:lang w:val="lv-LV"/>
        </w:rPr>
        <w:t>par to nekavējoties informē Pasūtītāja  Atbildīgo kontaktpersonu.</w:t>
      </w:r>
    </w:p>
    <w:p w14:paraId="2976772E"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lastRenderedPageBreak/>
        <w:t>Par iepriekšējā mēnesī sniegtajiem Abonētajiem pakalpojumiem Izpildītāja Atbildīgā kontaktpersona  sagatavo pieņemšanas - nodošanas aktu (turpmāk tekstā – “Akts”, aktu formas pievienotas Līguma pielikumā Nr.3) un ne vēlāk kā līdz tekošā mēneša 5.darba dienai iesniedz Pasūtītāja Atbildīgai kontaktpersonai.</w:t>
      </w:r>
    </w:p>
    <w:p w14:paraId="40C6EC83"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Par iepriekšējā mēnesī sniegtajiem Pasūtamajiem pakalpojumiem un izmantotajām rezerves daļām Izpildītāja Atbildīgā kontaktpersona sagatavo atskaites (turpmāk tekstā – “Atskaites”, atskaišu formas pievienotas Līguma pielikumā Nr.4) un ne vēlāk kā līdz tekošā mēneša 10. darba dienai to kopā ar pieņemšanas - nodošanas aktu (turpmāk tekstā – “Akts”) iesniedz Pasūtītāja Atbildīgai kontaktpersonai .</w:t>
      </w:r>
    </w:p>
    <w:p w14:paraId="2A6C3E66"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Pasūtītāja  Atbildīgā kontaktpersona izskata Aktus un Atskaites 10 (desmit) darba dienu laikā no tā saņemšanas brīža. Ja minēto dienu laikā Pasūtītājs  nav iesniedzis Izpildītājam rakstiskas pretenzijas, Akts tiek uzskatīts par akceptētu un tas ir pamats rēķina izrakstīšanai Līguma 6.punktā noteiktajā kārtībā.</w:t>
      </w:r>
    </w:p>
    <w:p w14:paraId="15A29C9C"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Pasūtītājs ir tiesīgs pieprasīt Izpildītājam papildus informāciju par Aktu un Atskaišu saturu vai izvirzīt iebildumus to saturam un neveikt rēķina apmaksu līdz pamatota skaidrojuma saņemšanai. Pretenziju gadījumā tās tiek risinātas vispārīgajā kārtībā par strīdus risināšanu.</w:t>
      </w:r>
    </w:p>
    <w:p w14:paraId="1A5EC013" w14:textId="77777777" w:rsidR="00AA64A5" w:rsidRPr="002A261B" w:rsidRDefault="00AA64A5" w:rsidP="00AA64A5">
      <w:pPr>
        <w:pStyle w:val="ListParagraph"/>
        <w:ind w:left="792"/>
        <w:jc w:val="both"/>
        <w:rPr>
          <w:rFonts w:ascii="Arial" w:hAnsi="Arial" w:cs="Arial"/>
          <w:sz w:val="22"/>
          <w:szCs w:val="22"/>
          <w:lang w:val="lv-LV"/>
        </w:rPr>
      </w:pPr>
    </w:p>
    <w:p w14:paraId="3FFB639B"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Pušu tiesības un pienākumi:</w:t>
      </w:r>
    </w:p>
    <w:p w14:paraId="2A290ED2" w14:textId="77777777" w:rsidR="00AA64A5" w:rsidRPr="002A261B" w:rsidRDefault="00AA64A5" w:rsidP="00AA64A5">
      <w:pPr>
        <w:pStyle w:val="ListParagraph"/>
        <w:numPr>
          <w:ilvl w:val="1"/>
          <w:numId w:val="43"/>
        </w:numPr>
        <w:spacing w:after="160"/>
        <w:jc w:val="both"/>
        <w:rPr>
          <w:rFonts w:ascii="Arial" w:hAnsi="Arial" w:cs="Arial"/>
          <w:b/>
          <w:bCs/>
          <w:sz w:val="22"/>
          <w:szCs w:val="22"/>
          <w:lang w:val="lv-LV"/>
        </w:rPr>
      </w:pPr>
      <w:r w:rsidRPr="002A261B">
        <w:rPr>
          <w:rFonts w:ascii="Arial" w:hAnsi="Arial" w:cs="Arial"/>
          <w:sz w:val="22"/>
          <w:szCs w:val="22"/>
          <w:lang w:val="lv-LV"/>
        </w:rPr>
        <w:t>Pasūtītājam ir tiesības saņemt konsultācijas pa tālruni vai izmantojot jebkuru citu saziņas līdzekļu starpniecību bez papildus samaksas.</w:t>
      </w:r>
    </w:p>
    <w:p w14:paraId="042A5C25" w14:textId="77777777" w:rsidR="00AA64A5" w:rsidRPr="002A261B" w:rsidRDefault="00AA64A5" w:rsidP="00AA64A5">
      <w:pPr>
        <w:pStyle w:val="ListParagraph"/>
        <w:numPr>
          <w:ilvl w:val="1"/>
          <w:numId w:val="43"/>
        </w:numPr>
        <w:spacing w:after="160"/>
        <w:jc w:val="both"/>
        <w:rPr>
          <w:rFonts w:ascii="Arial" w:hAnsi="Arial" w:cs="Arial"/>
          <w:b/>
          <w:bCs/>
          <w:sz w:val="22"/>
          <w:szCs w:val="22"/>
          <w:lang w:val="lv-LV"/>
        </w:rPr>
      </w:pPr>
      <w:r w:rsidRPr="002A261B">
        <w:rPr>
          <w:rFonts w:ascii="Arial" w:hAnsi="Arial" w:cs="Arial"/>
          <w:sz w:val="22"/>
          <w:szCs w:val="22"/>
          <w:lang w:val="lv-LV"/>
        </w:rPr>
        <w:t>Izpildītājs apņemas neveikt darbības ar DDV, kuru rezultātā Pasūtītājs var zaudēt Tirgotāja noteikto DDV garantijas apkalpošanu.</w:t>
      </w:r>
    </w:p>
    <w:p w14:paraId="681DA05A"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Izpildītājs apņemas informēt Pasūtītāju gadījumos, kad remonta darbu izmaksas ir vairāk par 70,00 EUR (septiņdesmit euro), neieskaitot pievienotās vērtības nodokli. Turpmāko remonta lietderību izvērtē Pasūtītājs un par pieņemtajiem lēmumiem 3 (trīs) darba dienu laikā informē Izpildītāju. Saskaņošanai patērētais laiks netiek ņemts vērā, vērtējot servisa līmeņa ievērošanu.</w:t>
      </w:r>
    </w:p>
    <w:p w14:paraId="539D7D47"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Pasūtītājs nodrošina Izpildītāja savlaicīgu informēšanu par katras DDV Tirgotāja garantijas noteikumiem.</w:t>
      </w:r>
    </w:p>
    <w:p w14:paraId="5BDBEBCD"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Izpildītāja pienākums ir Pakalpojuma sniegšanu veikt, ievērojot Pasūtītāja darbības specifiku, ņemot vērā Pasūtītāja informācijas sistēmu izmantošanas mērķi, kā arī funkcionālās prasības un īpatnības.</w:t>
      </w:r>
    </w:p>
    <w:p w14:paraId="1EF1FD9A"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Izpildītāja pienākums ir nodrošināt kvalitatīvu, nepārtrauktu Pakalpojuma sniegšanu saskaņā ar Līguma noteikumiem, veicot to lietpratīgi, efektīvi, ar pienācīgo rūpību, noteiktajos termiņos un saskaņā ar vispāratzītajiem profesionālajiem standartiem, izmantojot vienīgi atbilstošas kvalifikācijas darbaspēku, kvalitatīvas iekārtas un aprīkojumu.</w:t>
      </w:r>
    </w:p>
    <w:p w14:paraId="449AC686"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Izpildītājs apņemas Pakalpojuma sniegšanā lietot tikai licencētu programmatūru.</w:t>
      </w:r>
    </w:p>
    <w:p w14:paraId="00BEEAC2"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Bez saskaņošanas ar Pasūtītāju Izpildītājs nav tiesīgs uzstādīt uz DDV jebkādu papildus programmatūru vai mainīt DDV konfigurāciju.</w:t>
      </w:r>
    </w:p>
    <w:p w14:paraId="3740D36B"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Pasūtītājam ir pienākums nodrošināt Izpildītāju ar informāciju, kas Izpildītājam nepieciešama, lai sniegtu Pakalpojumus.</w:t>
      </w:r>
    </w:p>
    <w:p w14:paraId="4CFB7987"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Izpildītājam ir pienākums nodot Pasūtītāja Atbildīgajai kontaktpersonai  Pakalpojuma izpildei nepieciešamo pieejas informāciju visiem informācijas sistēmu resursiem, kas nodoti Izpildītājam apkalpošanā.</w:t>
      </w:r>
    </w:p>
    <w:p w14:paraId="6672042F"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Izpildītāja pakalpojumu sniegšanas vadības un kvalitātes uzraudzības procedūrām jābūt pieejamām trešās puses auditam, Pasūtītājam un Izpildītājam par to savstarpēji vienojoties.</w:t>
      </w:r>
    </w:p>
    <w:p w14:paraId="3F177E9A" w14:textId="61A2C13A"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 xml:space="preserve">Pasūtītāja un Izpildītāja Atbildīgās kontaktpersonas  ne retāk kā 1 (vienu) reizi mēnesī organizē kopējas darba grupu (turpmāk </w:t>
      </w:r>
      <w:r w:rsidR="006B2DE2" w:rsidRPr="002A261B">
        <w:rPr>
          <w:rFonts w:ascii="Arial" w:hAnsi="Arial" w:cs="Arial"/>
          <w:sz w:val="22"/>
          <w:szCs w:val="22"/>
          <w:lang w:val="lv-LV"/>
        </w:rPr>
        <w:t>“</w:t>
      </w:r>
      <w:r w:rsidRPr="002A261B">
        <w:rPr>
          <w:rFonts w:ascii="Arial" w:hAnsi="Arial" w:cs="Arial"/>
          <w:sz w:val="22"/>
          <w:szCs w:val="22"/>
          <w:lang w:val="lv-LV"/>
        </w:rPr>
        <w:t>darba grupa</w:t>
      </w:r>
      <w:r w:rsidR="006B2DE2" w:rsidRPr="002A261B">
        <w:rPr>
          <w:rFonts w:ascii="Arial" w:hAnsi="Arial" w:cs="Arial"/>
          <w:sz w:val="22"/>
          <w:szCs w:val="22"/>
          <w:lang w:val="lv-LV"/>
        </w:rPr>
        <w:t>”</w:t>
      </w:r>
      <w:r w:rsidRPr="002A261B">
        <w:rPr>
          <w:rFonts w:ascii="Arial" w:hAnsi="Arial" w:cs="Arial"/>
          <w:sz w:val="22"/>
          <w:szCs w:val="22"/>
          <w:lang w:val="lv-LV"/>
        </w:rPr>
        <w:t>) sanāksmes, kurās Pušu pārstāvji izskata ar Pakalpojumiem saistītos jautājumus.</w:t>
      </w:r>
    </w:p>
    <w:p w14:paraId="0360B9A2" w14:textId="50D69D94" w:rsidR="00AA64A5" w:rsidRDefault="00AA64A5" w:rsidP="00AA64A5">
      <w:pPr>
        <w:pStyle w:val="ListParagraph"/>
        <w:ind w:left="792"/>
        <w:jc w:val="both"/>
        <w:rPr>
          <w:rFonts w:ascii="Arial" w:hAnsi="Arial" w:cs="Arial"/>
          <w:sz w:val="22"/>
          <w:szCs w:val="22"/>
          <w:lang w:val="lv-LV"/>
        </w:rPr>
      </w:pPr>
    </w:p>
    <w:p w14:paraId="546821B0" w14:textId="39E13E7F" w:rsidR="000E15B5" w:rsidRDefault="000E15B5" w:rsidP="00AA64A5">
      <w:pPr>
        <w:pStyle w:val="ListParagraph"/>
        <w:ind w:left="792"/>
        <w:jc w:val="both"/>
        <w:rPr>
          <w:rFonts w:ascii="Arial" w:hAnsi="Arial" w:cs="Arial"/>
          <w:sz w:val="22"/>
          <w:szCs w:val="22"/>
          <w:lang w:val="lv-LV"/>
        </w:rPr>
      </w:pPr>
    </w:p>
    <w:p w14:paraId="112754A6" w14:textId="77777777" w:rsidR="000E15B5" w:rsidRPr="002A261B" w:rsidRDefault="000E15B5" w:rsidP="00AA64A5">
      <w:pPr>
        <w:pStyle w:val="ListParagraph"/>
        <w:ind w:left="792"/>
        <w:jc w:val="both"/>
        <w:rPr>
          <w:rFonts w:ascii="Arial" w:hAnsi="Arial" w:cs="Arial"/>
          <w:sz w:val="22"/>
          <w:szCs w:val="22"/>
          <w:lang w:val="lv-LV"/>
        </w:rPr>
      </w:pPr>
    </w:p>
    <w:p w14:paraId="30BE2D9B"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lastRenderedPageBreak/>
        <w:t>Līguma summa un norēķina kārtība:</w:t>
      </w:r>
    </w:p>
    <w:p w14:paraId="0AE85E2A" w14:textId="4C10316B"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Līdzēji vienojas par šādām 1 (vienas) vienības summām, kas ir nemainīgas visu Līguma darbības laiku, atbilstoši Izpildītāja iesniegtajam FINANŠU PIEDĀVĀJUMAM</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04"/>
        <w:gridCol w:w="1736"/>
        <w:gridCol w:w="4193"/>
      </w:tblGrid>
      <w:tr w:rsidR="00AA64A5" w:rsidRPr="002A261B" w14:paraId="7D70C2F9" w14:textId="77777777" w:rsidTr="002C6229">
        <w:trPr>
          <w:trHeight w:val="788"/>
        </w:trPr>
        <w:tc>
          <w:tcPr>
            <w:tcW w:w="389" w:type="pct"/>
            <w:shd w:val="clear" w:color="auto" w:fill="F2F2F2"/>
            <w:vAlign w:val="center"/>
          </w:tcPr>
          <w:p w14:paraId="0F713658"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Nr.</w:t>
            </w:r>
          </w:p>
          <w:p w14:paraId="053E9395"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p.k.</w:t>
            </w:r>
          </w:p>
        </w:tc>
        <w:tc>
          <w:tcPr>
            <w:tcW w:w="1407" w:type="pct"/>
            <w:shd w:val="clear" w:color="auto" w:fill="F2F2F2"/>
            <w:noWrap/>
            <w:vAlign w:val="center"/>
          </w:tcPr>
          <w:p w14:paraId="4CB064CA"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Izmaksu pozīcija</w:t>
            </w:r>
          </w:p>
        </w:tc>
        <w:tc>
          <w:tcPr>
            <w:tcW w:w="938" w:type="pct"/>
            <w:shd w:val="clear" w:color="auto" w:fill="F2F2F2"/>
            <w:vAlign w:val="center"/>
          </w:tcPr>
          <w:p w14:paraId="261772ED"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Vienība</w:t>
            </w:r>
          </w:p>
        </w:tc>
        <w:tc>
          <w:tcPr>
            <w:tcW w:w="2266" w:type="pct"/>
            <w:shd w:val="clear" w:color="auto" w:fill="F2F2F2"/>
            <w:vAlign w:val="center"/>
          </w:tcPr>
          <w:p w14:paraId="6CA0A3E5"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 xml:space="preserve">Cena par </w:t>
            </w:r>
            <w:r w:rsidRPr="002A261B">
              <w:rPr>
                <w:rFonts w:ascii="Arial" w:hAnsi="Arial" w:cs="Arial"/>
                <w:sz w:val="22"/>
                <w:szCs w:val="22"/>
                <w:u w:val="single"/>
                <w:lang w:val="lv-LV"/>
              </w:rPr>
              <w:t>1 (vienu) vienību</w:t>
            </w:r>
          </w:p>
          <w:p w14:paraId="69BC7210"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w:t>
            </w:r>
            <w:r w:rsidRPr="002A261B">
              <w:rPr>
                <w:rFonts w:ascii="Arial" w:hAnsi="Arial" w:cs="Arial"/>
                <w:i/>
                <w:sz w:val="22"/>
                <w:szCs w:val="22"/>
                <w:lang w:val="lv-LV"/>
              </w:rPr>
              <w:t>euro</w:t>
            </w:r>
            <w:r w:rsidRPr="002A261B">
              <w:rPr>
                <w:rFonts w:ascii="Arial" w:hAnsi="Arial" w:cs="Arial"/>
                <w:sz w:val="22"/>
                <w:szCs w:val="22"/>
                <w:lang w:val="lv-LV"/>
              </w:rPr>
              <w:t>, neieskaitot PVN)</w:t>
            </w:r>
          </w:p>
        </w:tc>
      </w:tr>
      <w:tr w:rsidR="00AA64A5" w:rsidRPr="002A261B" w14:paraId="08CBBEBB" w14:textId="77777777" w:rsidTr="002C6229">
        <w:trPr>
          <w:trHeight w:val="70"/>
        </w:trPr>
        <w:tc>
          <w:tcPr>
            <w:tcW w:w="389" w:type="pct"/>
            <w:vAlign w:val="center"/>
          </w:tcPr>
          <w:p w14:paraId="69F4D1A0" w14:textId="77777777" w:rsidR="00AA64A5" w:rsidRPr="002A261B" w:rsidRDefault="00AA64A5" w:rsidP="002C6229">
            <w:pPr>
              <w:pStyle w:val="ListParagraph"/>
              <w:suppressAutoHyphens/>
              <w:ind w:left="0"/>
              <w:contextualSpacing w:val="0"/>
              <w:jc w:val="center"/>
              <w:rPr>
                <w:rFonts w:ascii="Arial" w:hAnsi="Arial" w:cs="Arial"/>
                <w:sz w:val="22"/>
                <w:szCs w:val="22"/>
                <w:lang w:val="lv-LV"/>
              </w:rPr>
            </w:pPr>
            <w:r w:rsidRPr="002A261B">
              <w:rPr>
                <w:rFonts w:ascii="Arial" w:hAnsi="Arial" w:cs="Arial"/>
                <w:sz w:val="22"/>
                <w:szCs w:val="22"/>
                <w:lang w:val="lv-LV"/>
              </w:rPr>
              <w:t>1.</w:t>
            </w:r>
          </w:p>
        </w:tc>
        <w:tc>
          <w:tcPr>
            <w:tcW w:w="1407" w:type="pct"/>
            <w:shd w:val="clear" w:color="auto" w:fill="auto"/>
            <w:vAlign w:val="center"/>
          </w:tcPr>
          <w:p w14:paraId="701ADB09" w14:textId="77777777" w:rsidR="00AA64A5" w:rsidRPr="002A261B" w:rsidRDefault="00AA64A5" w:rsidP="002C6229">
            <w:pPr>
              <w:rPr>
                <w:rFonts w:ascii="Arial" w:hAnsi="Arial" w:cs="Arial"/>
                <w:sz w:val="22"/>
                <w:szCs w:val="22"/>
                <w:lang w:val="lv-LV"/>
              </w:rPr>
            </w:pPr>
            <w:r w:rsidRPr="002A261B">
              <w:rPr>
                <w:rFonts w:ascii="Arial" w:hAnsi="Arial" w:cs="Arial"/>
                <w:sz w:val="22"/>
                <w:szCs w:val="22"/>
                <w:lang w:val="lv-LV"/>
              </w:rPr>
              <w:t>Abonētie pakalpojumi</w:t>
            </w:r>
          </w:p>
        </w:tc>
        <w:tc>
          <w:tcPr>
            <w:tcW w:w="938" w:type="pct"/>
            <w:shd w:val="clear" w:color="auto" w:fill="auto"/>
          </w:tcPr>
          <w:p w14:paraId="5151E865"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 xml:space="preserve">DDV </w:t>
            </w:r>
          </w:p>
        </w:tc>
        <w:tc>
          <w:tcPr>
            <w:tcW w:w="2266" w:type="pct"/>
          </w:tcPr>
          <w:p w14:paraId="4E4D5BE8" w14:textId="77777777" w:rsidR="00AA64A5" w:rsidRPr="002A261B" w:rsidRDefault="00AA64A5" w:rsidP="002C6229">
            <w:pPr>
              <w:rPr>
                <w:rFonts w:ascii="Arial" w:hAnsi="Arial" w:cs="Arial"/>
                <w:sz w:val="22"/>
                <w:szCs w:val="22"/>
                <w:lang w:val="lv-LV"/>
              </w:rPr>
            </w:pPr>
            <w:r w:rsidRPr="002A261B">
              <w:rPr>
                <w:rFonts w:ascii="Arial" w:hAnsi="Arial" w:cs="Arial"/>
                <w:sz w:val="22"/>
                <w:szCs w:val="22"/>
                <w:lang w:val="lv-LV"/>
              </w:rPr>
              <w:t>______ EUR (</w:t>
            </w:r>
            <w:r w:rsidRPr="002A261B">
              <w:rPr>
                <w:rFonts w:ascii="Arial" w:hAnsi="Arial" w:cs="Arial"/>
                <w:i/>
                <w:sz w:val="22"/>
                <w:szCs w:val="22"/>
                <w:lang w:val="lv-LV"/>
              </w:rPr>
              <w:t>summa vārdiem</w:t>
            </w:r>
            <w:r w:rsidRPr="002A261B">
              <w:rPr>
                <w:rFonts w:ascii="Arial" w:hAnsi="Arial" w:cs="Arial"/>
                <w:sz w:val="22"/>
                <w:szCs w:val="22"/>
                <w:lang w:val="lv-LV"/>
              </w:rPr>
              <w:t>) mēnesī</w:t>
            </w:r>
          </w:p>
        </w:tc>
      </w:tr>
      <w:tr w:rsidR="00AA64A5" w:rsidRPr="002A261B" w14:paraId="14FF69B8" w14:textId="77777777" w:rsidTr="002C6229">
        <w:trPr>
          <w:trHeight w:val="77"/>
        </w:trPr>
        <w:tc>
          <w:tcPr>
            <w:tcW w:w="389" w:type="pct"/>
            <w:vAlign w:val="center"/>
          </w:tcPr>
          <w:p w14:paraId="0B60D18C" w14:textId="77777777" w:rsidR="00AA64A5" w:rsidRPr="002A261B" w:rsidRDefault="00AA64A5" w:rsidP="002C6229">
            <w:pPr>
              <w:pStyle w:val="ListParagraph"/>
              <w:suppressAutoHyphens/>
              <w:ind w:left="0"/>
              <w:contextualSpacing w:val="0"/>
              <w:jc w:val="center"/>
              <w:rPr>
                <w:rFonts w:ascii="Arial" w:hAnsi="Arial" w:cs="Arial"/>
                <w:sz w:val="22"/>
                <w:szCs w:val="22"/>
                <w:lang w:val="lv-LV"/>
              </w:rPr>
            </w:pPr>
            <w:r w:rsidRPr="002A261B">
              <w:rPr>
                <w:rFonts w:ascii="Arial" w:hAnsi="Arial" w:cs="Arial"/>
                <w:sz w:val="22"/>
                <w:szCs w:val="22"/>
                <w:lang w:val="lv-LV"/>
              </w:rPr>
              <w:t>2.</w:t>
            </w:r>
          </w:p>
        </w:tc>
        <w:tc>
          <w:tcPr>
            <w:tcW w:w="1407" w:type="pct"/>
            <w:shd w:val="clear" w:color="auto" w:fill="auto"/>
            <w:vAlign w:val="center"/>
          </w:tcPr>
          <w:p w14:paraId="1C539186" w14:textId="77777777" w:rsidR="00AA64A5" w:rsidRPr="002A261B" w:rsidRDefault="00AA64A5" w:rsidP="002C6229">
            <w:pPr>
              <w:rPr>
                <w:rFonts w:ascii="Arial" w:hAnsi="Arial" w:cs="Arial"/>
                <w:sz w:val="22"/>
                <w:szCs w:val="22"/>
                <w:lang w:val="lv-LV"/>
              </w:rPr>
            </w:pPr>
            <w:r w:rsidRPr="002A261B">
              <w:rPr>
                <w:rFonts w:ascii="Arial" w:hAnsi="Arial" w:cs="Arial"/>
                <w:sz w:val="22"/>
                <w:szCs w:val="22"/>
                <w:lang w:val="lv-LV"/>
              </w:rPr>
              <w:t>Pasūtamie pakalpojumi</w:t>
            </w:r>
          </w:p>
        </w:tc>
        <w:tc>
          <w:tcPr>
            <w:tcW w:w="938" w:type="pct"/>
            <w:shd w:val="clear" w:color="auto" w:fill="auto"/>
          </w:tcPr>
          <w:p w14:paraId="4D0274DB"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Cilvēkstunda</w:t>
            </w:r>
          </w:p>
        </w:tc>
        <w:tc>
          <w:tcPr>
            <w:tcW w:w="2266" w:type="pct"/>
          </w:tcPr>
          <w:p w14:paraId="7249D1B8" w14:textId="77777777" w:rsidR="00AA64A5" w:rsidRPr="002A261B" w:rsidRDefault="00AA64A5" w:rsidP="002C6229">
            <w:pPr>
              <w:rPr>
                <w:rFonts w:ascii="Arial" w:hAnsi="Arial" w:cs="Arial"/>
                <w:sz w:val="22"/>
                <w:szCs w:val="22"/>
                <w:lang w:val="lv-LV"/>
              </w:rPr>
            </w:pPr>
            <w:r w:rsidRPr="002A261B">
              <w:rPr>
                <w:rFonts w:ascii="Arial" w:hAnsi="Arial" w:cs="Arial"/>
                <w:sz w:val="22"/>
                <w:szCs w:val="22"/>
                <w:lang w:val="lv-LV"/>
              </w:rPr>
              <w:t>______ EUR (</w:t>
            </w:r>
            <w:r w:rsidRPr="002A261B">
              <w:rPr>
                <w:rFonts w:ascii="Arial" w:hAnsi="Arial" w:cs="Arial"/>
                <w:i/>
                <w:sz w:val="22"/>
                <w:szCs w:val="22"/>
                <w:lang w:val="lv-LV"/>
              </w:rPr>
              <w:t>summa vārdiem</w:t>
            </w:r>
            <w:r w:rsidRPr="002A261B">
              <w:rPr>
                <w:rFonts w:ascii="Arial" w:hAnsi="Arial" w:cs="Arial"/>
                <w:sz w:val="22"/>
                <w:szCs w:val="22"/>
                <w:lang w:val="lv-LV"/>
              </w:rPr>
              <w:t>)</w:t>
            </w:r>
          </w:p>
        </w:tc>
      </w:tr>
    </w:tbl>
    <w:p w14:paraId="258784A6" w14:textId="77777777" w:rsidR="00AA64A5" w:rsidRPr="002A261B" w:rsidRDefault="00AA64A5" w:rsidP="00AA64A5">
      <w:pPr>
        <w:pStyle w:val="ListParagraph"/>
        <w:ind w:left="792"/>
        <w:jc w:val="both"/>
        <w:rPr>
          <w:rFonts w:ascii="Arial" w:hAnsi="Arial" w:cs="Arial"/>
          <w:sz w:val="22"/>
          <w:szCs w:val="22"/>
          <w:lang w:val="lv-LV"/>
        </w:rPr>
      </w:pPr>
    </w:p>
    <w:p w14:paraId="5AF88EBF" w14:textId="7D4BD143"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Līguma summā tiek iekļautas visas Pakalpojumu sniegšanas izmaksas.</w:t>
      </w:r>
    </w:p>
    <w:p w14:paraId="0C89294E"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PVN tiek noteikts saskaņā ar Latvijas Republikā spēkā esošajiem normatīvajiem tiesību aktiem.</w:t>
      </w:r>
    </w:p>
    <w:p w14:paraId="050248BE" w14:textId="0C7B99A1"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 xml:space="preserve">Puses konstatē, ka Līguma noslēgšanas brīdī Pasūtītāja rīcībā ir ________ DDV (Līguma pielikums Nr.2), līdz ar kopējā ikmēneša maksa par DDV apkalpošanas Abonētajiem pakalpojumiem </w:t>
      </w:r>
      <w:r w:rsidR="00C06D3C" w:rsidRPr="002A261B">
        <w:rPr>
          <w:rFonts w:ascii="Arial" w:hAnsi="Arial" w:cs="Arial"/>
          <w:sz w:val="22"/>
          <w:szCs w:val="22"/>
          <w:lang w:val="lv-LV"/>
        </w:rPr>
        <w:t xml:space="preserve">uz Līguma noslēgšanas brīdi </w:t>
      </w:r>
      <w:r w:rsidRPr="002A261B">
        <w:rPr>
          <w:rFonts w:ascii="Arial" w:hAnsi="Arial" w:cs="Arial"/>
          <w:sz w:val="22"/>
          <w:szCs w:val="22"/>
          <w:lang w:val="lv-LV"/>
        </w:rPr>
        <w:t xml:space="preserve">tiek noteikta _____ EUR (_____ euro, __ centi) apmērā, neieskaitot pievienotās vērtības nodokli. Papildus </w:t>
      </w:r>
      <w:r w:rsidR="006B2DE2" w:rsidRPr="002A261B">
        <w:rPr>
          <w:rFonts w:ascii="Arial" w:hAnsi="Arial" w:cs="Arial"/>
          <w:sz w:val="22"/>
          <w:szCs w:val="22"/>
          <w:lang w:val="lv-LV"/>
        </w:rPr>
        <w:t xml:space="preserve">kopējai ikmēneša </w:t>
      </w:r>
      <w:r w:rsidRPr="002A261B">
        <w:rPr>
          <w:rFonts w:ascii="Arial" w:hAnsi="Arial" w:cs="Arial"/>
          <w:sz w:val="22"/>
          <w:szCs w:val="22"/>
          <w:lang w:val="lv-LV"/>
        </w:rPr>
        <w:t>maksai tiek maksāts pievienotās vērtības nodoklis normatīvajos aktos noteiktajā apmērā.</w:t>
      </w:r>
    </w:p>
    <w:p w14:paraId="43AD455D" w14:textId="77777777" w:rsidR="00AA64A5" w:rsidRPr="002A261B" w:rsidRDefault="00AA64A5" w:rsidP="00AA64A5">
      <w:pPr>
        <w:pStyle w:val="ListParagraph"/>
        <w:numPr>
          <w:ilvl w:val="1"/>
          <w:numId w:val="43"/>
        </w:numPr>
        <w:spacing w:after="160"/>
        <w:jc w:val="both"/>
        <w:rPr>
          <w:rFonts w:ascii="Arial" w:hAnsi="Arial" w:cs="Arial"/>
          <w:sz w:val="22"/>
          <w:szCs w:val="22"/>
          <w:lang w:val="lv-LV"/>
        </w:rPr>
      </w:pPr>
      <w:r w:rsidRPr="002A261B">
        <w:rPr>
          <w:rFonts w:ascii="Arial" w:hAnsi="Arial" w:cs="Arial"/>
          <w:sz w:val="22"/>
          <w:szCs w:val="22"/>
          <w:lang w:val="lv-LV"/>
        </w:rPr>
        <w:t xml:space="preserve">Pakalpojumu apjomi tiek pārskatīti ik pa trīs mēnešiem, ievērojot Līguma 13.1.punktā noteikto. </w:t>
      </w:r>
    </w:p>
    <w:p w14:paraId="694ADE4B"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Rēķini tiek izrakstīti, pamatojoties uz abpusēji parakstītiem Aktiem.</w:t>
      </w:r>
    </w:p>
    <w:p w14:paraId="783ED775" w14:textId="7909CE1D"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 xml:space="preserve">Pasūtītājs apmaksā rēķinu ne vēlāk kā </w:t>
      </w:r>
      <w:r w:rsidR="008820E6">
        <w:rPr>
          <w:rFonts w:ascii="Arial" w:hAnsi="Arial" w:cs="Arial"/>
          <w:sz w:val="22"/>
          <w:szCs w:val="22"/>
          <w:lang w:val="lv-LV"/>
        </w:rPr>
        <w:t>_____ (</w:t>
      </w:r>
      <w:r w:rsidR="008820E6" w:rsidRPr="008820E6">
        <w:rPr>
          <w:rFonts w:ascii="Arial" w:hAnsi="Arial" w:cs="Arial"/>
          <w:i/>
          <w:iCs/>
          <w:sz w:val="22"/>
          <w:szCs w:val="22"/>
          <w:lang w:val="lv-LV"/>
        </w:rPr>
        <w:t>tiek norādīts atbilstoši piedāvājumam, ievērojo</w:t>
      </w:r>
      <w:r w:rsidR="008820E6">
        <w:rPr>
          <w:rFonts w:ascii="Arial" w:hAnsi="Arial" w:cs="Arial"/>
          <w:i/>
          <w:iCs/>
          <w:sz w:val="22"/>
          <w:szCs w:val="22"/>
          <w:lang w:val="lv-LV"/>
        </w:rPr>
        <w:t>t</w:t>
      </w:r>
      <w:r w:rsidR="008820E6" w:rsidRPr="008820E6">
        <w:rPr>
          <w:rFonts w:ascii="Arial" w:hAnsi="Arial" w:cs="Arial"/>
          <w:i/>
          <w:iCs/>
          <w:sz w:val="22"/>
          <w:szCs w:val="22"/>
          <w:lang w:val="lv-LV"/>
        </w:rPr>
        <w:t xml:space="preserve"> nosacījumu </w:t>
      </w:r>
      <w:r w:rsidR="008820E6" w:rsidRPr="00D5570E">
        <w:rPr>
          <w:rFonts w:ascii="Arial" w:hAnsi="Arial" w:cs="Arial"/>
          <w:i/>
          <w:iCs/>
          <w:sz w:val="22"/>
          <w:szCs w:val="22"/>
          <w:lang w:val="lv-LV"/>
        </w:rPr>
        <w:t>30</w:t>
      </w:r>
      <w:r w:rsidRPr="00D5570E">
        <w:rPr>
          <w:rFonts w:ascii="Arial" w:hAnsi="Arial" w:cs="Arial"/>
          <w:i/>
          <w:iCs/>
          <w:sz w:val="22"/>
          <w:szCs w:val="22"/>
          <w:lang w:val="lv-LV"/>
        </w:rPr>
        <w:t xml:space="preserve"> </w:t>
      </w:r>
      <w:r w:rsidR="008820E6" w:rsidRPr="00D5570E">
        <w:rPr>
          <w:rFonts w:ascii="Arial" w:hAnsi="Arial" w:cs="Arial"/>
          <w:i/>
          <w:iCs/>
          <w:sz w:val="22"/>
          <w:szCs w:val="22"/>
          <w:lang w:val="lv-LV"/>
        </w:rPr>
        <w:t>kalendārās dienas</w:t>
      </w:r>
      <w:r w:rsidR="008820E6">
        <w:rPr>
          <w:rFonts w:ascii="Arial" w:hAnsi="Arial" w:cs="Arial"/>
          <w:sz w:val="22"/>
          <w:szCs w:val="22"/>
          <w:lang w:val="lv-LV"/>
        </w:rPr>
        <w:t>)</w:t>
      </w:r>
      <w:r w:rsidRPr="002A261B">
        <w:rPr>
          <w:rFonts w:ascii="Arial" w:hAnsi="Arial" w:cs="Arial"/>
          <w:sz w:val="22"/>
          <w:szCs w:val="22"/>
          <w:lang w:val="lv-LV"/>
        </w:rPr>
        <w:t xml:space="preserve"> kalendāro dienu laikā pēc rēķina saņemšanas un Aktu abpusējas parakstīšanas.</w:t>
      </w:r>
    </w:p>
    <w:p w14:paraId="1DDC9925"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Par rēķina samaksas dienu tiek uzskatīta diena, kad Pasūtītājs ir devis bankai rīkojumu veikt atbilstošās summas pārskaitījumu Izpildītāja norēķinu kontā, kas ir norādīts līgumā.</w:t>
      </w:r>
    </w:p>
    <w:p w14:paraId="32EBDAD0"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 xml:space="preserve">Puses vienojas, ka rēķins saskaņā ar Līgumu tiek sagatavots elektroniski atbilstoši Latvijas Republikas tiesību aktos noteiktajām prasībām, norādot Pasūtītāja piešķirto Līguma numuru un datumu,  ir derīgs bez paraksta, un ir abām Pusēm saistošs. Izpildītājs saskaņā ar Līgumu sagatavoto rēķinu nosūta no Izpildītāja elektroniskās pasta adreses ______________ uz Pasūtītāja elektronisko pasta adresi rekini@ldz.lv. </w:t>
      </w:r>
    </w:p>
    <w:p w14:paraId="1D362426"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Pušu Atbildīgās kontaktpersonas nekavējoties informē otru Pusi, ja mainās norādītās elektroniskās pasta adreses.</w:t>
      </w:r>
    </w:p>
    <w:p w14:paraId="41157D54"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Pasūtītājs ir tiesīgs neapmaksāt rēķinu, ja Izpildītājs iesniedz rēķinu ar rekvizītiem, kuri neatbilst Līgumā minētajiem un/vai nav norādīts Pasūtītāja Līguma reģistrācijas numurs, un/vai rēķins neatbilst spēkā esošo tiesību aktu prasībām, un/vai rēķinā ir pieļautas matemātiskās vai citas kļūdas, kas padara līguma saistību izpildi par neiespējamu. Šādā gadījumā samaksas termiņa tecējums sākās ar dienu, kad Pasūtītājs saņem noteiktā kārtībā noformētu rēķinu – ar visiem līgumā noteiktajiem rekvizītiem, vai Izpildītājs līgumā noteiktā veidā paziņojis par rekvizītu maiņu.</w:t>
      </w:r>
    </w:p>
    <w:p w14:paraId="7075C9D8" w14:textId="77777777" w:rsidR="00AA64A5" w:rsidRPr="002A261B" w:rsidRDefault="00AA64A5" w:rsidP="00AA64A5">
      <w:pPr>
        <w:pStyle w:val="ListParagraph"/>
        <w:ind w:left="792"/>
        <w:rPr>
          <w:rFonts w:ascii="Arial" w:hAnsi="Arial" w:cs="Arial"/>
          <w:sz w:val="22"/>
          <w:szCs w:val="22"/>
          <w:lang w:val="lv-LV"/>
        </w:rPr>
      </w:pPr>
    </w:p>
    <w:p w14:paraId="71CD4480"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Līgumsods:</w:t>
      </w:r>
    </w:p>
    <w:p w14:paraId="6AC9C507"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Ja Pasūtītājs nepamatoti kavē rēķina apmaksu, Izpildītājs ir tiesīgs prasīt Pasūtītājam līgumsodu 0,1 % (nulle komats viena procents) apmērā no rēķinā norādītās summas par katru nokavēto dienu, bet ne vairāk kā 10% (desmit procentus) no nokavētā maksājuma summas.</w:t>
      </w:r>
    </w:p>
    <w:p w14:paraId="59989859"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Ja Izpildītājs nav nodrošinājis reakcijas un izpildes laikus, kas noteikti Līguma 1.pielikuma 5.punktā, Pasūtītājs ir tiesīgs piemērot Izpildītājam līgumsodu par katru gadījumu:</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404"/>
        <w:gridCol w:w="2167"/>
        <w:gridCol w:w="1404"/>
      </w:tblGrid>
      <w:tr w:rsidR="00AA64A5" w:rsidRPr="002A261B" w14:paraId="2B4D2682" w14:textId="77777777" w:rsidTr="002A261B">
        <w:trPr>
          <w:jc w:val="center"/>
        </w:trPr>
        <w:tc>
          <w:tcPr>
            <w:tcW w:w="2112" w:type="dxa"/>
            <w:vAlign w:val="center"/>
          </w:tcPr>
          <w:p w14:paraId="4AA2639F"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Reakcijas laika neievērošana</w:t>
            </w:r>
          </w:p>
        </w:tc>
        <w:tc>
          <w:tcPr>
            <w:tcW w:w="1404" w:type="dxa"/>
            <w:vAlign w:val="center"/>
          </w:tcPr>
          <w:p w14:paraId="52D4AE44"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Līgumsoda apmērs</w:t>
            </w:r>
          </w:p>
          <w:p w14:paraId="442E48EF"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lastRenderedPageBreak/>
              <w:t>(EUR)</w:t>
            </w:r>
          </w:p>
        </w:tc>
        <w:tc>
          <w:tcPr>
            <w:tcW w:w="2167" w:type="dxa"/>
            <w:vAlign w:val="center"/>
          </w:tcPr>
          <w:p w14:paraId="3EB0D7AF"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lastRenderedPageBreak/>
              <w:t>Izpildes laika neievērošana</w:t>
            </w:r>
          </w:p>
        </w:tc>
        <w:tc>
          <w:tcPr>
            <w:tcW w:w="1404" w:type="dxa"/>
            <w:vAlign w:val="center"/>
          </w:tcPr>
          <w:p w14:paraId="214F2CC4"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 xml:space="preserve">Līgumsoda apmērs </w:t>
            </w:r>
          </w:p>
          <w:p w14:paraId="75752D06"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lastRenderedPageBreak/>
              <w:t>(EUR)</w:t>
            </w:r>
          </w:p>
        </w:tc>
      </w:tr>
      <w:tr w:rsidR="00AA64A5" w:rsidRPr="002A261B" w14:paraId="5944E871" w14:textId="77777777" w:rsidTr="002A261B">
        <w:trPr>
          <w:jc w:val="center"/>
        </w:trPr>
        <w:tc>
          <w:tcPr>
            <w:tcW w:w="2112" w:type="dxa"/>
            <w:vAlign w:val="center"/>
          </w:tcPr>
          <w:p w14:paraId="49CB0F49"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lastRenderedPageBreak/>
              <w:t xml:space="preserve">Par katrām papildus (virs kontrollaika) reakcijas laika </w:t>
            </w:r>
          </w:p>
          <w:p w14:paraId="0E1636FE"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15 minūtēm</w:t>
            </w:r>
          </w:p>
        </w:tc>
        <w:tc>
          <w:tcPr>
            <w:tcW w:w="1404" w:type="dxa"/>
            <w:vAlign w:val="center"/>
          </w:tcPr>
          <w:p w14:paraId="05486F17"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10,00</w:t>
            </w:r>
          </w:p>
        </w:tc>
        <w:tc>
          <w:tcPr>
            <w:tcW w:w="2167" w:type="dxa"/>
            <w:vAlign w:val="center"/>
          </w:tcPr>
          <w:p w14:paraId="46DA7D67"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Par katru papildus (virs kontrollaika) izpildes laika 1 (vienu) stundu</w:t>
            </w:r>
          </w:p>
        </w:tc>
        <w:tc>
          <w:tcPr>
            <w:tcW w:w="1404" w:type="dxa"/>
            <w:vAlign w:val="center"/>
          </w:tcPr>
          <w:p w14:paraId="4709AD29"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100,00</w:t>
            </w:r>
          </w:p>
        </w:tc>
      </w:tr>
    </w:tbl>
    <w:p w14:paraId="43961C21" w14:textId="77777777" w:rsidR="00AA64A5" w:rsidRPr="002A261B" w:rsidRDefault="00AA64A5" w:rsidP="00AA64A5">
      <w:pPr>
        <w:pStyle w:val="ListParagraph"/>
        <w:ind w:left="792"/>
        <w:jc w:val="both"/>
        <w:rPr>
          <w:rFonts w:ascii="Arial" w:hAnsi="Arial" w:cs="Arial"/>
          <w:sz w:val="22"/>
          <w:szCs w:val="22"/>
          <w:lang w:val="lv-LV"/>
        </w:rPr>
      </w:pPr>
    </w:p>
    <w:p w14:paraId="70C1F919"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 xml:space="preserve">Līgumsoda apmērs par iepriekšējo mēnesi tiek aprēķināts, balstoties uz Izpildītāja sagatavotu un ar Pasūtītāju saskaņoto atskaiti par pakalpojumu servisa līmeņa izpildi (servisa līmeņus sk. Līguma pielikuma Nr.1 5.punktā). Pasūtītājs paziņo Izpildītājam līgumsoda apmēru, par kuru samazināms kārtējais rēķins.   </w:t>
      </w:r>
    </w:p>
    <w:p w14:paraId="5C7E2F7D"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Līgumsoda samaksa neatbrīvo Puses no saistību izpildes pienākuma.</w:t>
      </w:r>
    </w:p>
    <w:p w14:paraId="6FF0AE8A" w14:textId="77777777" w:rsidR="00AA64A5" w:rsidRPr="002A261B" w:rsidRDefault="00AA64A5" w:rsidP="00AA64A5">
      <w:pPr>
        <w:pStyle w:val="ListParagraph"/>
        <w:ind w:left="792"/>
        <w:jc w:val="both"/>
        <w:rPr>
          <w:rFonts w:ascii="Arial" w:hAnsi="Arial" w:cs="Arial"/>
          <w:sz w:val="22"/>
          <w:szCs w:val="22"/>
          <w:lang w:val="lv-LV"/>
        </w:rPr>
      </w:pPr>
    </w:p>
    <w:p w14:paraId="7F64E60E"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Nepārvarama vara:</w:t>
      </w:r>
    </w:p>
    <w:p w14:paraId="5CDAA617"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Puses ir atbrīvotas no atbildības par pilnīgu vai daļēju Līgumā noteikto saistību neizpildi, ja šāda saistību neizpilde ir notikusi nepārvaramas varas apstākļu iestāšanās rezultātā pēc Līguma noslēgšanas dienas, kurus nebija iespējams ne paredzēt, ne novērst.</w:t>
      </w:r>
    </w:p>
    <w:p w14:paraId="4B2295B3"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08D5C999"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 xml:space="preserve"> Pusei, kuras Līguma saistību izpildi ietekmējuši nepārvaramas varas apstākļi, bez kavēšanās, bet ne vēlāk kā 3 (trīs) darba dienu laikā pēc šādu apstākļu iestāšanā jāinformē par to otra Puse.</w:t>
      </w:r>
    </w:p>
    <w:p w14:paraId="0CA3B6B2"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 xml:space="preserve"> Nepārvaramas varas apstākļu iestāšanās ir jāapstiprina ar attiecīgu kompetentu iestāžu izziņu. Attiecīgo izziņu, Pusei, kura neizpildīs savus pienākumus, nepārvaramas varas dēļ, jāiesniedz ne vēlāk kā 20 (divdesmit) dienu laikā pēc nepārvaramas varas iestāšanas.</w:t>
      </w:r>
    </w:p>
    <w:p w14:paraId="7FA48268"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 xml:space="preserve"> Puse var tikt atbrīvota no atbildības tikai par to laiku, kurā pastāv nepārvaramas varas apstākļi. Šādos gadījumos Līguma  darbības vai saistību izpildes  termiņš tiek pagarināts par termiņu, par kuru Puses vienojas atsevišķi. Ja šie apstākļi turpinās ilgāk par 2 (diviem) mēnešiem, katrai Pusei ir tiesības atteikties no Līguma izpildes sakarā ar tā izpildīšanas neiespējamību.</w:t>
      </w:r>
    </w:p>
    <w:p w14:paraId="652BD560"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DA5BEFB" w14:textId="77777777" w:rsidR="00AA64A5" w:rsidRPr="002A261B" w:rsidRDefault="00AA64A5" w:rsidP="00AA64A5">
      <w:pPr>
        <w:pStyle w:val="ListParagraph"/>
        <w:ind w:left="792"/>
        <w:jc w:val="both"/>
        <w:rPr>
          <w:rFonts w:ascii="Arial" w:hAnsi="Arial" w:cs="Arial"/>
          <w:sz w:val="22"/>
          <w:szCs w:val="22"/>
          <w:lang w:val="lv-LV"/>
        </w:rPr>
      </w:pPr>
    </w:p>
    <w:p w14:paraId="3A9C8DBB"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Strīdu izskatīšanas kārtība:</w:t>
      </w:r>
    </w:p>
    <w:p w14:paraId="22F62404"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Puses apņemas visus strīdus, kas rodas Līguma izpildes gaitā, izšķirt savstarpēju pārrunu ceļā. Sarunu norises gaita tiek protokolēta.</w:t>
      </w:r>
    </w:p>
    <w:p w14:paraId="57D06234"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Ja Pusēm neizdodas vienoties par strīda vai domstarpības risinājumu pārrunu ceļā 30  dienu laikā, tad jebkurš strīds, domstarpība vai prasība, kas izriet no Līguma, tiks galīgi izšķirts Latvijas Republikas tiesā Latvijas Republikas spēkā esošajos tiesību aktos noteiktajā kārtībā.</w:t>
      </w:r>
    </w:p>
    <w:p w14:paraId="705439EE" w14:textId="77777777" w:rsidR="00AA64A5" w:rsidRPr="002A261B" w:rsidRDefault="00AA64A5" w:rsidP="00AA64A5">
      <w:pPr>
        <w:pStyle w:val="ListParagraph"/>
        <w:ind w:left="792"/>
        <w:jc w:val="both"/>
        <w:rPr>
          <w:rFonts w:ascii="Arial" w:hAnsi="Arial" w:cs="Arial"/>
          <w:sz w:val="22"/>
          <w:szCs w:val="22"/>
          <w:lang w:val="lv-LV"/>
        </w:rPr>
      </w:pPr>
    </w:p>
    <w:p w14:paraId="6A3F65E1"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Līguma darbības termiņš:</w:t>
      </w:r>
    </w:p>
    <w:p w14:paraId="1D3463D9" w14:textId="7EDA9668" w:rsidR="00AA64A5" w:rsidRPr="002A261B" w:rsidRDefault="00AA64A5" w:rsidP="00DF7891">
      <w:pPr>
        <w:pStyle w:val="ListParagraph"/>
        <w:numPr>
          <w:ilvl w:val="1"/>
          <w:numId w:val="43"/>
        </w:numPr>
        <w:spacing w:after="160" w:line="259" w:lineRule="auto"/>
        <w:ind w:left="993" w:hanging="574"/>
        <w:jc w:val="both"/>
        <w:rPr>
          <w:rFonts w:ascii="Arial" w:hAnsi="Arial" w:cs="Arial"/>
          <w:sz w:val="22"/>
          <w:szCs w:val="22"/>
          <w:lang w:val="lv-LV"/>
        </w:rPr>
      </w:pPr>
      <w:r w:rsidRPr="002A261B">
        <w:rPr>
          <w:rFonts w:ascii="Arial" w:hAnsi="Arial" w:cs="Arial"/>
          <w:sz w:val="22"/>
          <w:szCs w:val="22"/>
          <w:lang w:val="lv-LV"/>
        </w:rPr>
        <w:t xml:space="preserve">Līgums stājas spēkā no tā abpusējas parakstīšanas dienas un pakalpojumu sniegšana tiek nodrošināta 24 mēnešus no Līguma parakstīšanas dienas. </w:t>
      </w:r>
    </w:p>
    <w:p w14:paraId="22C92046" w14:textId="222DFC1C" w:rsidR="00685A3B" w:rsidRPr="00DB4C36" w:rsidRDefault="00685A3B" w:rsidP="00DF7891">
      <w:pPr>
        <w:pStyle w:val="ListParagraph"/>
        <w:numPr>
          <w:ilvl w:val="1"/>
          <w:numId w:val="43"/>
        </w:numPr>
        <w:spacing w:after="160" w:line="259" w:lineRule="auto"/>
        <w:ind w:left="993" w:hanging="574"/>
        <w:jc w:val="both"/>
        <w:rPr>
          <w:rFonts w:ascii="Arial" w:hAnsi="Arial" w:cs="Arial"/>
          <w:sz w:val="22"/>
          <w:szCs w:val="22"/>
          <w:lang w:val="lv-LV"/>
        </w:rPr>
      </w:pPr>
      <w:r w:rsidRPr="002A261B">
        <w:rPr>
          <w:rFonts w:ascii="Arial" w:hAnsi="Arial" w:cs="Arial"/>
          <w:sz w:val="22"/>
          <w:szCs w:val="22"/>
          <w:lang w:val="lv-LV"/>
        </w:rPr>
        <w:lastRenderedPageBreak/>
        <w:t xml:space="preserve">Puses var savstarpēji vienoties par  Līguma </w:t>
      </w:r>
      <w:r w:rsidRPr="00DB4C36">
        <w:rPr>
          <w:rFonts w:ascii="Arial" w:hAnsi="Arial" w:cs="Arial"/>
          <w:sz w:val="22"/>
          <w:szCs w:val="22"/>
          <w:lang w:val="lv-LV"/>
        </w:rPr>
        <w:t>darbības izbeigšanu</w:t>
      </w:r>
      <w:r w:rsidR="00DB4C36" w:rsidRPr="00DB4C36">
        <w:rPr>
          <w:rFonts w:ascii="Arial" w:hAnsi="Arial" w:cs="Arial"/>
          <w:sz w:val="22"/>
          <w:szCs w:val="22"/>
          <w:lang w:val="lv-LV"/>
        </w:rPr>
        <w:t>, ja objektīvu apsvērumu dēļ līguma turpmāka darbība nav iespējama</w:t>
      </w:r>
      <w:r w:rsidRPr="00DB4C36">
        <w:rPr>
          <w:rFonts w:ascii="Arial" w:hAnsi="Arial" w:cs="Arial"/>
          <w:sz w:val="22"/>
          <w:szCs w:val="22"/>
          <w:lang w:val="lv-LV"/>
        </w:rPr>
        <w:t>.</w:t>
      </w:r>
    </w:p>
    <w:p w14:paraId="13F77FCD" w14:textId="77777777" w:rsidR="00DF7891" w:rsidRPr="002A261B" w:rsidRDefault="00AA64A5" w:rsidP="00DF7891">
      <w:pPr>
        <w:pStyle w:val="ListParagraph"/>
        <w:numPr>
          <w:ilvl w:val="1"/>
          <w:numId w:val="43"/>
        </w:numPr>
        <w:spacing w:after="160" w:line="259" w:lineRule="auto"/>
        <w:ind w:left="993" w:hanging="574"/>
        <w:jc w:val="both"/>
        <w:rPr>
          <w:rFonts w:ascii="Arial" w:hAnsi="Arial" w:cs="Arial"/>
          <w:sz w:val="22"/>
          <w:szCs w:val="22"/>
          <w:lang w:val="lv-LV"/>
        </w:rPr>
      </w:pPr>
      <w:r w:rsidRPr="002A261B">
        <w:rPr>
          <w:rFonts w:ascii="Arial" w:hAnsi="Arial" w:cs="Arial"/>
          <w:sz w:val="22"/>
          <w:szCs w:val="22"/>
          <w:lang w:val="lv-LV"/>
        </w:rPr>
        <w:t>Līguma vienpusēja izbeigšana pirms termiņa ir iespējama tikai un vienīgi šādā kārtībā:</w:t>
      </w:r>
    </w:p>
    <w:p w14:paraId="69C99428" w14:textId="77777777" w:rsidR="00DF7891" w:rsidRPr="002A261B" w:rsidRDefault="00AA64A5" w:rsidP="00DF7891">
      <w:pPr>
        <w:pStyle w:val="ListParagraph"/>
        <w:numPr>
          <w:ilvl w:val="2"/>
          <w:numId w:val="43"/>
        </w:numPr>
        <w:spacing w:after="160" w:line="259" w:lineRule="auto"/>
        <w:ind w:left="851"/>
        <w:jc w:val="both"/>
        <w:rPr>
          <w:rFonts w:ascii="Arial" w:hAnsi="Arial" w:cs="Arial"/>
          <w:sz w:val="22"/>
          <w:szCs w:val="22"/>
          <w:lang w:val="lv-LV"/>
        </w:rPr>
      </w:pPr>
      <w:r w:rsidRPr="002A261B">
        <w:rPr>
          <w:rFonts w:ascii="Arial" w:hAnsi="Arial" w:cs="Arial"/>
          <w:sz w:val="22"/>
          <w:szCs w:val="22"/>
          <w:lang w:val="lv-LV"/>
        </w:rPr>
        <w:t>ja viena no Pusēm ir atzīta par maksātnespējīgu, ar attiecīgas institūcijas lēmumu tiek apturēta vai pārtraukta Puses saimnieciskā darbība vai pieņemts lēmums par tās likvidāciju, otrai Pusei ir tiesības vienpusēji izbeigt Līgumu, ne vēlāk kā 7 (septiņas) dienas iepriekš rakstveidā paziņojot par to otrai Pusei;</w:t>
      </w:r>
    </w:p>
    <w:p w14:paraId="4D19ECA0" w14:textId="77777777" w:rsidR="00DF7891" w:rsidRPr="002A261B" w:rsidRDefault="00AA64A5" w:rsidP="00DF7891">
      <w:pPr>
        <w:pStyle w:val="ListParagraph"/>
        <w:numPr>
          <w:ilvl w:val="2"/>
          <w:numId w:val="43"/>
        </w:numPr>
        <w:spacing w:after="160" w:line="259" w:lineRule="auto"/>
        <w:ind w:left="851"/>
        <w:jc w:val="both"/>
        <w:rPr>
          <w:rFonts w:ascii="Arial" w:hAnsi="Arial" w:cs="Arial"/>
          <w:sz w:val="22"/>
          <w:szCs w:val="22"/>
          <w:lang w:val="lv-LV"/>
        </w:rPr>
      </w:pPr>
      <w:r w:rsidRPr="002A261B">
        <w:rPr>
          <w:rFonts w:ascii="Arial" w:hAnsi="Arial" w:cs="Arial"/>
          <w:sz w:val="22"/>
          <w:szCs w:val="22"/>
          <w:lang w:val="lv-LV"/>
        </w:rPr>
        <w:t>ja Izpildītājs nevar sniegt Pakalpojumus par Līgumā norādīto Pakalpojumu cenu;</w:t>
      </w:r>
    </w:p>
    <w:p w14:paraId="08D3A9E0" w14:textId="6B7D9DC1" w:rsidR="00AA64A5" w:rsidRPr="002A261B" w:rsidRDefault="00AA64A5" w:rsidP="00DF7891">
      <w:pPr>
        <w:pStyle w:val="ListParagraph"/>
        <w:numPr>
          <w:ilvl w:val="2"/>
          <w:numId w:val="43"/>
        </w:numPr>
        <w:spacing w:after="160" w:line="259" w:lineRule="auto"/>
        <w:ind w:left="851"/>
        <w:jc w:val="both"/>
        <w:rPr>
          <w:rFonts w:ascii="Arial" w:hAnsi="Arial" w:cs="Arial"/>
          <w:sz w:val="22"/>
          <w:szCs w:val="22"/>
          <w:lang w:val="lv-LV"/>
        </w:rPr>
      </w:pPr>
      <w:r w:rsidRPr="002A261B">
        <w:rPr>
          <w:rFonts w:ascii="Arial" w:hAnsi="Arial" w:cs="Arial"/>
          <w:sz w:val="22"/>
          <w:szCs w:val="22"/>
          <w:lang w:val="lv-LV"/>
        </w:rPr>
        <w:t>ja viena no Pusēm neizpilda kādu no savām Līgumā noteiktajām saistībām vai izpilda to nepienācīgi un 30 (trīsdesmit) dienu laikā no otras Puses rakstiska brīdinājuma par šādu pārkāpumu saņemšanas dienas nav novērsusi to, otra Puse ir tiesīga vienpusēji izbeigt Līgumu, ne vēlāk kā 7 (septiņas) dienas iepriekš rakstveidā paziņojot par to otrai Pusei;</w:t>
      </w:r>
    </w:p>
    <w:p w14:paraId="3B28A68E" w14:textId="77777777" w:rsidR="00AA64A5" w:rsidRPr="002A261B" w:rsidRDefault="00AA64A5" w:rsidP="00DF7891">
      <w:pPr>
        <w:pStyle w:val="ListParagraph"/>
        <w:numPr>
          <w:ilvl w:val="2"/>
          <w:numId w:val="46"/>
        </w:numPr>
        <w:spacing w:after="160" w:line="259" w:lineRule="auto"/>
        <w:ind w:left="851"/>
        <w:jc w:val="both"/>
        <w:rPr>
          <w:rFonts w:ascii="Arial" w:hAnsi="Arial" w:cs="Arial"/>
          <w:sz w:val="22"/>
          <w:szCs w:val="22"/>
          <w:lang w:val="lv-LV"/>
        </w:rPr>
      </w:pPr>
      <w:r w:rsidRPr="002A261B">
        <w:rPr>
          <w:rFonts w:ascii="Arial" w:hAnsi="Arial" w:cs="Arial"/>
          <w:sz w:val="22"/>
          <w:szCs w:val="22"/>
          <w:lang w:val="lv-LV"/>
        </w:rPr>
        <w:t xml:space="preserve">Līgumu nav iespējams izpildīt tādēļ, ka ir piemērotas starptautiskās vai nacionālās sankcijas vai būtiskas finanšu </w:t>
      </w:r>
    </w:p>
    <w:p w14:paraId="218A678F" w14:textId="77777777" w:rsidR="00AA64A5" w:rsidRPr="002A261B" w:rsidRDefault="00AA64A5" w:rsidP="00AA64A5">
      <w:pPr>
        <w:pStyle w:val="ListParagraph"/>
        <w:ind w:left="0"/>
        <w:jc w:val="both"/>
        <w:rPr>
          <w:rFonts w:ascii="Arial" w:hAnsi="Arial" w:cs="Arial"/>
          <w:sz w:val="22"/>
          <w:szCs w:val="22"/>
          <w:lang w:val="lv-LV"/>
        </w:rPr>
      </w:pPr>
      <w:r w:rsidRPr="002A261B">
        <w:rPr>
          <w:rFonts w:ascii="Arial" w:hAnsi="Arial" w:cs="Arial"/>
          <w:sz w:val="22"/>
          <w:szCs w:val="22"/>
          <w:lang w:val="lv-LV"/>
        </w:rPr>
        <w:t>un kapitāla tirgus intereses ietekmējošas Eiropas Savienības vai Ziemeļatlantijas līguma organizācijas dalībvalsts noteiktās sankcijas.</w:t>
      </w:r>
    </w:p>
    <w:p w14:paraId="55B3A7D9"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Izbeidzot Līgumu pirms termiņa jebkurā no Līgumā minētajiem gadījumiem, Izpildītājs apņemas ne vēlāk kā 10 (desmit) darba dienu laikā pēc Līguma pirmstermiņa izbeigšanas nodot Pasūtītājam atbilstoši Līguma 4.7.punktā noteiktajam saņemtās rezerves iekārtas, daļas un materiālus un Pasūtītājs apņemas pieņemt no Izpildītāja un apmaksāt visus uz Līguma pirmstermiņa izbeigšanas brīdi izpildītos Pakalpojumus, Pušu Atbildīgajām kontaktpersonām parakstot pieņemšanas – nodošanas aktu.</w:t>
      </w:r>
    </w:p>
    <w:p w14:paraId="683B13EF" w14:textId="77777777" w:rsidR="00AA64A5" w:rsidRPr="002A261B" w:rsidRDefault="00AA64A5" w:rsidP="00AA64A5">
      <w:pPr>
        <w:pStyle w:val="ListParagraph"/>
        <w:ind w:left="792"/>
        <w:jc w:val="both"/>
        <w:rPr>
          <w:rFonts w:ascii="Arial" w:hAnsi="Arial" w:cs="Arial"/>
          <w:sz w:val="22"/>
          <w:szCs w:val="22"/>
          <w:lang w:val="lv-LV"/>
        </w:rPr>
      </w:pPr>
    </w:p>
    <w:p w14:paraId="3D78AB70"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Līguma konfidencialitātes noteikumi:</w:t>
      </w:r>
    </w:p>
    <w:p w14:paraId="5955CBF1"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Puses ir atbildīgas viena otras priekšā par konfidencialitātes saistību ievērošanu. Jebkurai Pusei aizliegts izpaust informāciju, kas tai kļuvusi zināma saistībā ar Līguma izpildi par otru Pusi, t.i., informācija par Pakalpojuma nodrošināšanas ietvaros veikto darbu radīšanu, par IT Infrastruktūras attīstības dokumentācijas saturu, par Puses komercdarbību, grāmatvedības datiem, grāmatvedības kārtošanas veidu un organizāciju, fizisko personu datiem, saimniecisko darbību, finansiālo situāciju, darījumiem, kurus noslēgusi Puse pirms vai pēc  Līguma darbības, par Puses sadarbības partneriem, par Puses darbinieku darba samaksu, Puses komercnoslēpumus vai Pakalpojumu sniegšanas sistēmu, kārtību un organizāciju, Izpildītāja sniegtie Pakalpojumi, Pasūtītāja materiāli, dokumenti, kurus Pasūtītājs nodod Izpildītājam Līguma saistību izpildes sakarā, kā arī jebkura cita informācija, kuru Puses  Līguma darbības laikā rakstiski norādīs kā konfidenciālu, turpmāk  – Konfidenciāla informācija, bez  otras Puses iepriekš izdotas rakstiskas atļaujas.</w:t>
      </w:r>
    </w:p>
    <w:p w14:paraId="4B7DB7BD"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Puses ar Konfidenciālas informācijas izpaušanu  Līguma ietvaros saprot – Konfidenciālas informācijas nodošana mutiski, rakstiski, elektroniski vai jebkādā citā tehniskā veidā, t.i., tās kopēšana, pavairošana, kopēšana datu nesējos (disketēs, CD diskos, mini diskos, kā arī citos informācijas datu uzglabātājos), izplatīšana, izmainīšana, pārveidošana, labošana un nodošana trešajām personām vai citas līdzīgas darbības ar Konfidenciālo informāciju.</w:t>
      </w:r>
    </w:p>
    <w:p w14:paraId="30FEA9AC"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Puses apņemas nodot konfidenciālo informāciju sava uzņēmuma darbiniekiem un konsultantiem tikai pamatotas nepieciešamības gadījumā un tādā apjomā, kas nepieciešams tikai Līguma izpildei vai attiecīgās Puses normālas darbības nodrošināšanai.</w:t>
      </w:r>
    </w:p>
    <w:p w14:paraId="34C0076C"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Puses apņemas atbildēt par Līguma noteikumu ievērošanu no savu darbinieku vai konsultantu puses, kuriem konfidenciālā informācija atbilstoši iepriekš minētajam punktam tiek izpausta.</w:t>
      </w:r>
    </w:p>
    <w:p w14:paraId="45E98F34"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lastRenderedPageBreak/>
        <w:t>Puses apņemas piemērot otras Puses konfidenciālajai informācijai ne mazākus drošības pasākumus un rūpības pakāpi, kā to, ko Puse – informācijas saņēmējs piemēro savai konfidenciālajai informācijai.</w:t>
      </w:r>
    </w:p>
    <w:p w14:paraId="2C2796FB"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Līgumā noteiktās konfidencialitātes saistības neattiecas uz tādu informāciju:</w:t>
      </w:r>
    </w:p>
    <w:p w14:paraId="0C58FF0E" w14:textId="77777777" w:rsidR="00AA64A5" w:rsidRPr="002A261B" w:rsidRDefault="00AA64A5" w:rsidP="00AA64A5">
      <w:pPr>
        <w:pStyle w:val="ListParagraph"/>
        <w:numPr>
          <w:ilvl w:val="2"/>
          <w:numId w:val="43"/>
        </w:numPr>
        <w:spacing w:after="160"/>
        <w:jc w:val="both"/>
        <w:rPr>
          <w:rFonts w:ascii="Arial" w:hAnsi="Arial" w:cs="Arial"/>
          <w:sz w:val="22"/>
          <w:szCs w:val="22"/>
          <w:lang w:val="lv-LV"/>
        </w:rPr>
      </w:pPr>
      <w:r w:rsidRPr="002A261B">
        <w:rPr>
          <w:rFonts w:ascii="Arial" w:hAnsi="Arial" w:cs="Arial"/>
          <w:sz w:val="22"/>
          <w:szCs w:val="22"/>
          <w:lang w:val="lv-LV"/>
        </w:rPr>
        <w:t>kas informācijas nodošanas laikā vai pēc tam ir vai kļūst publiski zināma (izņemot gadījumus, kad tā kļūst publiski zināma kādai no Pusēm pārkāpjot Līguma noteikumus);</w:t>
      </w:r>
    </w:p>
    <w:p w14:paraId="4D3D763B" w14:textId="77777777" w:rsidR="00AA64A5" w:rsidRPr="002A261B" w:rsidRDefault="00AA64A5" w:rsidP="00AA64A5">
      <w:pPr>
        <w:pStyle w:val="ListParagraph"/>
        <w:numPr>
          <w:ilvl w:val="2"/>
          <w:numId w:val="43"/>
        </w:numPr>
        <w:spacing w:after="160"/>
        <w:jc w:val="both"/>
        <w:rPr>
          <w:rFonts w:ascii="Arial" w:hAnsi="Arial" w:cs="Arial"/>
          <w:sz w:val="22"/>
          <w:szCs w:val="22"/>
          <w:lang w:val="lv-LV"/>
        </w:rPr>
      </w:pPr>
      <w:r w:rsidRPr="002A261B">
        <w:rPr>
          <w:rFonts w:ascii="Arial" w:hAnsi="Arial" w:cs="Arial"/>
          <w:sz w:val="22"/>
          <w:szCs w:val="22"/>
          <w:lang w:val="lv-LV"/>
        </w:rPr>
        <w:t>kas bija likumīgā kārtā Konfidenciālo informāciju saņemošai  Pusei pieejama pirms tās saņemšanas no Konfidenciālās informācijas sniedzošās Puses (pierādāms ar rakstiskiem oficiāliem dokumentiem), izņemot gadījumu kad šādas Konfidenciālas informācijas izpaušanu neierobežo cits noslēgts līgums;</w:t>
      </w:r>
    </w:p>
    <w:p w14:paraId="49ED8D79" w14:textId="77777777" w:rsidR="00AA64A5" w:rsidRPr="002A261B" w:rsidRDefault="00AA64A5" w:rsidP="00AA64A5">
      <w:pPr>
        <w:pStyle w:val="ListParagraph"/>
        <w:numPr>
          <w:ilvl w:val="2"/>
          <w:numId w:val="43"/>
        </w:numPr>
        <w:spacing w:after="160"/>
        <w:jc w:val="both"/>
        <w:rPr>
          <w:rFonts w:ascii="Arial" w:hAnsi="Arial" w:cs="Arial"/>
          <w:sz w:val="22"/>
          <w:szCs w:val="22"/>
          <w:lang w:val="lv-LV"/>
        </w:rPr>
      </w:pPr>
      <w:r w:rsidRPr="002A261B">
        <w:rPr>
          <w:rFonts w:ascii="Arial" w:hAnsi="Arial" w:cs="Arial"/>
          <w:sz w:val="22"/>
          <w:szCs w:val="22"/>
          <w:lang w:val="lv-LV"/>
        </w:rPr>
        <w:t>kura Konfidenciālo informāciju saņemošai Pusei ir jāizpauž, ievērojot Latvijas Republikā spēkā esošā normatīva akta prasības, kas jāizpilda  Pusei.</w:t>
      </w:r>
    </w:p>
    <w:p w14:paraId="39594535"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Konfidencialitātes saistības ir spēkā Līguma darbības laikā, kā arī pēc Līguma izbeigšanās.</w:t>
      </w:r>
    </w:p>
    <w:p w14:paraId="30C0CB76"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Puses vienojas, ka Izpildītājam ir tiesības publiskot informāciju par noslēgtā Līguma faktu, minot Pasūtītāja nosaukumu un Līguma priekšmetu, savā Interneta mājaslapā, publiskajos paziņojumos un marketinga materiālos. Šāda informācija netiks uzskatīta par Konfidenciālu un nav iepriekš saskaņojama ar Pasūtītāju. Visa cita Izpildītāja marketinga materiālos iekļaujamā informācija (projekta „veiksmes stāsti”, Pasūtītāja atsauksmes u.c. saistītā informācija) Līguma kontekstā ir iepriekš saskaņojama un publicējama tikai ar Pasūtītāja rakstisku piekrišanu.</w:t>
      </w:r>
    </w:p>
    <w:p w14:paraId="0C973FFE" w14:textId="77777777" w:rsidR="00AA64A5" w:rsidRPr="002A261B" w:rsidRDefault="00AA64A5" w:rsidP="00AA64A5">
      <w:pPr>
        <w:pStyle w:val="ListParagraph"/>
        <w:ind w:left="792"/>
        <w:jc w:val="both"/>
        <w:rPr>
          <w:rFonts w:ascii="Arial" w:hAnsi="Arial" w:cs="Arial"/>
          <w:sz w:val="22"/>
          <w:szCs w:val="22"/>
          <w:lang w:val="lv-LV"/>
        </w:rPr>
      </w:pPr>
    </w:p>
    <w:p w14:paraId="217EBB22"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Personas datu aizsardzība:</w:t>
      </w:r>
    </w:p>
    <w:p w14:paraId="15DDC240" w14:textId="5A92142F" w:rsidR="00AA64A5" w:rsidRDefault="00AA64A5" w:rsidP="00AA64A5">
      <w:pPr>
        <w:pStyle w:val="ListParagraph"/>
        <w:ind w:left="792"/>
        <w:jc w:val="both"/>
        <w:rPr>
          <w:rFonts w:ascii="Arial" w:hAnsi="Arial" w:cs="Arial"/>
          <w:sz w:val="22"/>
          <w:szCs w:val="22"/>
          <w:lang w:val="lv-LV"/>
        </w:rPr>
      </w:pPr>
      <w:r w:rsidRPr="002A261B">
        <w:rPr>
          <w:rFonts w:ascii="Arial" w:hAnsi="Arial" w:cs="Arial"/>
          <w:sz w:val="22"/>
          <w:szCs w:val="22"/>
          <w:lang w:val="lv-LV"/>
        </w:rPr>
        <w:t xml:space="preserve">Veicot fizisko personu datu apstrādi, atbilstoši spēkā esošajiem normatīvajiem aktiem (tai skaitā, Eiropas Parlamenta un Padomes 2016. gada 27. aprīļa regulas (ES) 2016/679 par fizisku personu aizsardzību attiecībā uz personas datu apstrādi un šādu datu brīvu apriti un ar ko atceļ Direktīvu 95/46/EK (Vispārīgā datu aizsardzības regula)) Pusēm ir jānodrošina fizisko personu </w:t>
      </w:r>
      <w:r w:rsidR="002C6229" w:rsidRPr="002A261B">
        <w:rPr>
          <w:rFonts w:ascii="Arial" w:hAnsi="Arial" w:cs="Arial"/>
          <w:sz w:val="22"/>
          <w:szCs w:val="22"/>
          <w:lang w:val="lv-LV"/>
        </w:rPr>
        <w:t xml:space="preserve">datu </w:t>
      </w:r>
      <w:r w:rsidRPr="002A261B">
        <w:rPr>
          <w:rFonts w:ascii="Arial" w:hAnsi="Arial" w:cs="Arial"/>
          <w:sz w:val="22"/>
          <w:szCs w:val="22"/>
          <w:lang w:val="lv-LV"/>
        </w:rPr>
        <w:t>aizsardzība, pielietojot atbilstošus tehniskos un organizatoriskos pasākumus (Līguma 5. pielikums).</w:t>
      </w:r>
    </w:p>
    <w:p w14:paraId="311D3414" w14:textId="77777777" w:rsidR="002A261B" w:rsidRPr="002A261B" w:rsidRDefault="002A261B" w:rsidP="00AA64A5">
      <w:pPr>
        <w:pStyle w:val="ListParagraph"/>
        <w:ind w:left="792"/>
        <w:jc w:val="both"/>
        <w:rPr>
          <w:rFonts w:ascii="Arial" w:hAnsi="Arial" w:cs="Arial"/>
          <w:sz w:val="22"/>
          <w:szCs w:val="22"/>
          <w:lang w:val="lv-LV"/>
        </w:rPr>
      </w:pPr>
    </w:p>
    <w:p w14:paraId="7771BBE2"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Citi noteikumi:</w:t>
      </w:r>
    </w:p>
    <w:p w14:paraId="6141B480" w14:textId="77777777" w:rsidR="00AA64A5" w:rsidRPr="002A261B" w:rsidRDefault="00AA64A5" w:rsidP="006B2DE2">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Pasūtītājs ir tiesīgs finansiālu vai citu apsvērumu dēļ palielināt vai samazināt Līguma priekšmeta apjomu līdz 10% no sākotnējās līgumcenas.</w:t>
      </w:r>
    </w:p>
    <w:p w14:paraId="30B685D1" w14:textId="77777777" w:rsidR="00AA64A5" w:rsidRPr="002A261B" w:rsidRDefault="00AA64A5" w:rsidP="006B2DE2">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 xml:space="preserve">Nevienai no Pusēm nav tiesību nodot savas tiesības un pienākumus trešajai pusei bez otras Puses rakstveida piekrišanas. </w:t>
      </w:r>
    </w:p>
    <w:p w14:paraId="65386B4E"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Visi Līguma grozījumi un papildinājumi ir spēkā tikai tad, ja tie noformēti rakstveidā un ir abu Pušu parakstīti. Tie pievienojami Līgumam un kļūst par tā neatņemamu sastāvdaļu. Līguma 12.sadaļā minēto rekvizītu maiņas gadījumā  Puses rīkojas saskaņā ar iepriekš minētajiem Līguma punkta noteikumiem vai arī attiecīgā Puse nekavējoties informē rakstiski otru Pusi par rekvizītu maiņu ar vēstuli, kuru parakstījusi attiecīgās Puses persona ar pārstāvības tiesībām (paraksttiesīgā persona).</w:t>
      </w:r>
    </w:p>
    <w:p w14:paraId="40797B02"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0F70D63E"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 xml:space="preserve">Izpildītājam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Izpildītājs ir </w:t>
      </w:r>
      <w:r w:rsidRPr="002A261B">
        <w:rPr>
          <w:rFonts w:ascii="Arial" w:hAnsi="Arial" w:cs="Arial"/>
          <w:sz w:val="22"/>
          <w:szCs w:val="22"/>
          <w:lang w:val="lv-LV"/>
        </w:rPr>
        <w:lastRenderedPageBreak/>
        <w:t>pārkāpis kādu no „Latvijas dzelzceļš” koncerna sadarbības partneru biznesa ētikas pamatprincipiem, tiks izvērtēta turpmākā sadarbība likumā noteiktajā kārtībā un apjomā.</w:t>
      </w:r>
    </w:p>
    <w:p w14:paraId="76D7CC2E" w14:textId="77777777" w:rsidR="00AA64A5" w:rsidRPr="002A261B" w:rsidRDefault="00AA64A5" w:rsidP="00AA64A5">
      <w:pPr>
        <w:pStyle w:val="ListParagraph"/>
        <w:numPr>
          <w:ilvl w:val="1"/>
          <w:numId w:val="43"/>
        </w:numPr>
        <w:spacing w:after="160" w:line="259" w:lineRule="auto"/>
        <w:jc w:val="both"/>
        <w:rPr>
          <w:rFonts w:ascii="Arial" w:hAnsi="Arial" w:cs="Arial"/>
          <w:sz w:val="22"/>
          <w:szCs w:val="22"/>
          <w:lang w:val="lv-LV"/>
        </w:rPr>
      </w:pPr>
      <w:r w:rsidRPr="002A261B">
        <w:rPr>
          <w:rFonts w:ascii="Arial" w:hAnsi="Arial" w:cs="Arial"/>
          <w:sz w:val="22"/>
          <w:szCs w:val="22"/>
          <w:lang w:val="lv-LV"/>
        </w:rPr>
        <w:t>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Izpildītājam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FC101BD" w14:textId="77777777" w:rsidR="00AA64A5" w:rsidRPr="002A261B" w:rsidRDefault="00AA64A5" w:rsidP="00AA64A5">
      <w:pPr>
        <w:pStyle w:val="ListParagraph"/>
        <w:numPr>
          <w:ilvl w:val="1"/>
          <w:numId w:val="43"/>
        </w:numPr>
        <w:spacing w:after="160" w:line="259" w:lineRule="auto"/>
        <w:rPr>
          <w:rFonts w:ascii="Arial" w:hAnsi="Arial" w:cs="Arial"/>
          <w:sz w:val="22"/>
          <w:szCs w:val="22"/>
          <w:lang w:val="lv-LV"/>
        </w:rPr>
      </w:pPr>
      <w:r w:rsidRPr="002A261B">
        <w:rPr>
          <w:rFonts w:ascii="Arial" w:hAnsi="Arial" w:cs="Arial"/>
          <w:sz w:val="22"/>
          <w:szCs w:val="22"/>
          <w:lang w:val="lv-LV"/>
        </w:rPr>
        <w:t>Parakstot šo Līgumu, tam tiek pievienoti pielikumi un tajos minētie pielikumi, kas ir tā neatņemama sastāvdaļa:</w:t>
      </w:r>
    </w:p>
    <w:p w14:paraId="3A6C8168" w14:textId="4863B769" w:rsidR="00AA64A5" w:rsidRPr="002A261B" w:rsidRDefault="00AA64A5" w:rsidP="00AA64A5">
      <w:pPr>
        <w:pStyle w:val="ListParagraph"/>
        <w:numPr>
          <w:ilvl w:val="2"/>
          <w:numId w:val="43"/>
        </w:numPr>
        <w:spacing w:after="160" w:line="259" w:lineRule="auto"/>
        <w:rPr>
          <w:rFonts w:ascii="Arial" w:hAnsi="Arial" w:cs="Arial"/>
          <w:sz w:val="22"/>
          <w:szCs w:val="22"/>
          <w:lang w:val="lv-LV"/>
        </w:rPr>
      </w:pPr>
      <w:r w:rsidRPr="002A261B">
        <w:rPr>
          <w:rFonts w:ascii="Arial" w:hAnsi="Arial" w:cs="Arial"/>
          <w:sz w:val="22"/>
          <w:szCs w:val="22"/>
          <w:lang w:val="lv-LV"/>
        </w:rPr>
        <w:t>pielikums Nr.1 – Darba uzdevums;</w:t>
      </w:r>
    </w:p>
    <w:p w14:paraId="6FAD5323" w14:textId="740E71B9" w:rsidR="00AA64A5" w:rsidRPr="002A261B" w:rsidRDefault="00AA64A5" w:rsidP="00DF7891">
      <w:pPr>
        <w:pStyle w:val="ListParagraph"/>
        <w:numPr>
          <w:ilvl w:val="2"/>
          <w:numId w:val="43"/>
        </w:numPr>
        <w:spacing w:after="160" w:line="259" w:lineRule="auto"/>
        <w:ind w:left="2127" w:hanging="1407"/>
        <w:rPr>
          <w:rFonts w:ascii="Arial" w:hAnsi="Arial" w:cs="Arial"/>
          <w:sz w:val="22"/>
          <w:szCs w:val="22"/>
          <w:lang w:val="lv-LV"/>
        </w:rPr>
      </w:pPr>
      <w:r w:rsidRPr="002A261B">
        <w:rPr>
          <w:rFonts w:ascii="Arial" w:hAnsi="Arial" w:cs="Arial"/>
          <w:sz w:val="22"/>
          <w:szCs w:val="22"/>
          <w:lang w:val="lv-LV"/>
        </w:rPr>
        <w:t>pielikums Nr.2 – DDV atrašanās vietas un skaits (</w:t>
      </w:r>
      <w:r w:rsidR="00DF7891" w:rsidRPr="002A261B">
        <w:rPr>
          <w:rFonts w:ascii="Arial" w:hAnsi="Arial" w:cs="Arial"/>
          <w:sz w:val="22"/>
          <w:szCs w:val="22"/>
          <w:lang w:val="lv-LV"/>
        </w:rPr>
        <w:t xml:space="preserve">fails elektroniskā formā ar </w:t>
      </w:r>
      <w:r w:rsidR="00DF7891" w:rsidRPr="002A261B">
        <w:rPr>
          <w:rFonts w:ascii="Arial" w:hAnsi="Arial" w:cs="Arial"/>
          <w:i/>
          <w:iCs/>
          <w:sz w:val="22"/>
          <w:szCs w:val="22"/>
          <w:lang w:val="lv-LV"/>
        </w:rPr>
        <w:t>MS Excel</w:t>
      </w:r>
      <w:r w:rsidR="00DF7891" w:rsidRPr="002A261B">
        <w:rPr>
          <w:rFonts w:ascii="Arial" w:hAnsi="Arial" w:cs="Arial"/>
          <w:sz w:val="22"/>
          <w:szCs w:val="22"/>
          <w:lang w:val="lv-LV"/>
        </w:rPr>
        <w:t xml:space="preserve"> rīku nolasāmā formātā</w:t>
      </w:r>
      <w:r w:rsidRPr="002A261B">
        <w:rPr>
          <w:rFonts w:ascii="Arial" w:hAnsi="Arial" w:cs="Arial"/>
          <w:sz w:val="22"/>
          <w:szCs w:val="22"/>
          <w:lang w:val="lv-LV"/>
        </w:rPr>
        <w:t>);</w:t>
      </w:r>
    </w:p>
    <w:p w14:paraId="675B562E" w14:textId="77777777" w:rsidR="00AA64A5" w:rsidRPr="002A261B" w:rsidRDefault="00AA64A5" w:rsidP="00AA64A5">
      <w:pPr>
        <w:pStyle w:val="ListParagraph"/>
        <w:numPr>
          <w:ilvl w:val="2"/>
          <w:numId w:val="43"/>
        </w:numPr>
        <w:spacing w:after="160" w:line="259" w:lineRule="auto"/>
        <w:rPr>
          <w:rFonts w:ascii="Arial" w:hAnsi="Arial" w:cs="Arial"/>
          <w:sz w:val="22"/>
          <w:szCs w:val="22"/>
          <w:lang w:val="lv-LV"/>
        </w:rPr>
      </w:pPr>
      <w:r w:rsidRPr="002A261B">
        <w:rPr>
          <w:rFonts w:ascii="Arial" w:hAnsi="Arial" w:cs="Arial"/>
          <w:sz w:val="22"/>
          <w:szCs w:val="22"/>
          <w:lang w:val="lv-LV"/>
        </w:rPr>
        <w:t>pielikums Nr.3 – Nodošanas pieņemšanas aktu paraugi;</w:t>
      </w:r>
    </w:p>
    <w:p w14:paraId="36061547" w14:textId="77777777" w:rsidR="00AA64A5" w:rsidRPr="002A261B" w:rsidRDefault="00AA64A5" w:rsidP="00AA64A5">
      <w:pPr>
        <w:pStyle w:val="ListParagraph"/>
        <w:numPr>
          <w:ilvl w:val="2"/>
          <w:numId w:val="43"/>
        </w:numPr>
        <w:spacing w:after="160" w:line="259" w:lineRule="auto"/>
        <w:rPr>
          <w:rFonts w:ascii="Arial" w:hAnsi="Arial" w:cs="Arial"/>
          <w:sz w:val="22"/>
          <w:szCs w:val="22"/>
          <w:lang w:val="lv-LV"/>
        </w:rPr>
      </w:pPr>
      <w:r w:rsidRPr="002A261B">
        <w:rPr>
          <w:rFonts w:ascii="Arial" w:hAnsi="Arial" w:cs="Arial"/>
          <w:sz w:val="22"/>
          <w:szCs w:val="22"/>
          <w:lang w:val="lv-LV"/>
        </w:rPr>
        <w:t>pielikums Nr.4 – Atskaišu paraugi;</w:t>
      </w:r>
    </w:p>
    <w:p w14:paraId="226B1438" w14:textId="77777777" w:rsidR="00AA64A5" w:rsidRPr="002A261B" w:rsidRDefault="00AA64A5" w:rsidP="00AA64A5">
      <w:pPr>
        <w:pStyle w:val="ListParagraph"/>
        <w:numPr>
          <w:ilvl w:val="2"/>
          <w:numId w:val="43"/>
        </w:numPr>
        <w:spacing w:after="160" w:line="259" w:lineRule="auto"/>
        <w:rPr>
          <w:rFonts w:ascii="Arial" w:hAnsi="Arial" w:cs="Arial"/>
          <w:sz w:val="22"/>
          <w:szCs w:val="22"/>
          <w:lang w:val="lv-LV"/>
        </w:rPr>
      </w:pPr>
      <w:r w:rsidRPr="002A261B">
        <w:rPr>
          <w:rFonts w:ascii="Arial" w:hAnsi="Arial" w:cs="Arial"/>
          <w:sz w:val="22"/>
          <w:szCs w:val="22"/>
          <w:lang w:val="lv-LV"/>
        </w:rPr>
        <w:t>pielikums Nr.5 - Vienošanās par personas datu apstrādi.</w:t>
      </w:r>
    </w:p>
    <w:p w14:paraId="00F37081" w14:textId="77777777" w:rsidR="00AA64A5" w:rsidRPr="002A261B" w:rsidRDefault="00AA64A5" w:rsidP="00AA64A5">
      <w:pPr>
        <w:pStyle w:val="ListParagraph"/>
        <w:ind w:left="360"/>
        <w:jc w:val="both"/>
        <w:rPr>
          <w:rFonts w:ascii="Arial" w:hAnsi="Arial" w:cs="Arial"/>
          <w:sz w:val="22"/>
          <w:szCs w:val="22"/>
          <w:lang w:val="lv-LV"/>
        </w:rPr>
      </w:pPr>
    </w:p>
    <w:p w14:paraId="162FB545" w14:textId="77777777" w:rsidR="00AA64A5" w:rsidRPr="002A261B" w:rsidRDefault="00AA64A5" w:rsidP="00AA64A5">
      <w:pPr>
        <w:pStyle w:val="ListParagraph"/>
        <w:numPr>
          <w:ilvl w:val="0"/>
          <w:numId w:val="43"/>
        </w:numPr>
        <w:spacing w:after="160"/>
        <w:jc w:val="both"/>
        <w:rPr>
          <w:rFonts w:ascii="Arial" w:hAnsi="Arial" w:cs="Arial"/>
          <w:b/>
          <w:bCs/>
          <w:sz w:val="22"/>
          <w:szCs w:val="22"/>
          <w:lang w:val="lv-LV"/>
        </w:rPr>
      </w:pPr>
      <w:r w:rsidRPr="002A261B">
        <w:rPr>
          <w:rFonts w:ascii="Arial" w:hAnsi="Arial" w:cs="Arial"/>
          <w:b/>
          <w:bCs/>
          <w:sz w:val="22"/>
          <w:szCs w:val="22"/>
          <w:lang w:val="lv-LV"/>
        </w:rPr>
        <w:t>Pušu rekvizīti:</w:t>
      </w:r>
    </w:p>
    <w:tbl>
      <w:tblPr>
        <w:tblW w:w="9498" w:type="dxa"/>
        <w:tblInd w:w="108" w:type="dxa"/>
        <w:tblLayout w:type="fixed"/>
        <w:tblLook w:val="0000" w:firstRow="0" w:lastRow="0" w:firstColumn="0" w:lastColumn="0" w:noHBand="0" w:noVBand="0"/>
      </w:tblPr>
      <w:tblGrid>
        <w:gridCol w:w="4962"/>
        <w:gridCol w:w="4536"/>
      </w:tblGrid>
      <w:tr w:rsidR="00AA64A5" w:rsidRPr="002A261B" w14:paraId="5489883E" w14:textId="77777777" w:rsidTr="002C6229">
        <w:tc>
          <w:tcPr>
            <w:tcW w:w="4962" w:type="dxa"/>
          </w:tcPr>
          <w:p w14:paraId="3F49D895" w14:textId="77777777" w:rsidR="00AA64A5" w:rsidRPr="002A261B" w:rsidRDefault="00AA64A5" w:rsidP="002C6229">
            <w:pPr>
              <w:pStyle w:val="BodyText"/>
              <w:ind w:left="567"/>
              <w:rPr>
                <w:rFonts w:ascii="Arial" w:hAnsi="Arial" w:cs="Arial"/>
                <w:b/>
                <w:sz w:val="22"/>
                <w:szCs w:val="22"/>
                <w:lang w:val="lv-LV"/>
              </w:rPr>
            </w:pPr>
            <w:r w:rsidRPr="002A261B">
              <w:rPr>
                <w:rFonts w:ascii="Arial" w:hAnsi="Arial" w:cs="Arial"/>
                <w:b/>
                <w:sz w:val="22"/>
                <w:szCs w:val="22"/>
                <w:lang w:val="lv-LV"/>
              </w:rPr>
              <w:t xml:space="preserve">Pasūtītājs: </w:t>
            </w:r>
          </w:p>
          <w:p w14:paraId="0F069A2C" w14:textId="1BF79EB3" w:rsidR="00AA64A5" w:rsidRPr="002A261B" w:rsidRDefault="00AA64A5" w:rsidP="002C6229">
            <w:pPr>
              <w:tabs>
                <w:tab w:val="left" w:pos="567"/>
              </w:tabs>
              <w:ind w:left="567"/>
              <w:rPr>
                <w:rFonts w:ascii="Arial" w:hAnsi="Arial" w:cs="Arial"/>
                <w:b/>
                <w:bCs/>
                <w:sz w:val="22"/>
                <w:szCs w:val="22"/>
                <w:lang w:val="lv-LV" w:eastAsia="lv-LV"/>
              </w:rPr>
            </w:pPr>
            <w:r w:rsidRPr="002A261B">
              <w:rPr>
                <w:rFonts w:ascii="Arial" w:hAnsi="Arial" w:cs="Arial"/>
                <w:b/>
                <w:bCs/>
                <w:sz w:val="22"/>
                <w:szCs w:val="22"/>
                <w:lang w:val="lv-LV" w:eastAsia="lv-LV"/>
              </w:rPr>
              <w:t xml:space="preserve">VAS </w:t>
            </w:r>
            <w:r w:rsidR="002A261B">
              <w:rPr>
                <w:rFonts w:ascii="Arial" w:hAnsi="Arial" w:cs="Arial"/>
                <w:b/>
                <w:sz w:val="22"/>
                <w:szCs w:val="22"/>
                <w:lang w:val="lv-LV" w:eastAsia="lv-LV"/>
              </w:rPr>
              <w:t>“</w:t>
            </w:r>
            <w:r w:rsidRPr="002A261B">
              <w:rPr>
                <w:rFonts w:ascii="Arial" w:hAnsi="Arial" w:cs="Arial"/>
                <w:b/>
                <w:bCs/>
                <w:sz w:val="22"/>
                <w:szCs w:val="22"/>
                <w:lang w:val="lv-LV" w:eastAsia="lv-LV"/>
              </w:rPr>
              <w:t>Latvijas dzelzceļš</w:t>
            </w:r>
          </w:p>
          <w:p w14:paraId="0B55311A" w14:textId="77777777" w:rsidR="00AA64A5" w:rsidRPr="002A261B" w:rsidRDefault="00AA64A5" w:rsidP="002C6229">
            <w:pPr>
              <w:autoSpaceDE w:val="0"/>
              <w:autoSpaceDN w:val="0"/>
              <w:ind w:left="567"/>
              <w:jc w:val="both"/>
              <w:rPr>
                <w:rFonts w:ascii="Arial" w:hAnsi="Arial" w:cs="Arial"/>
                <w:color w:val="000000"/>
                <w:sz w:val="22"/>
                <w:szCs w:val="22"/>
                <w:lang w:val="lv-LV" w:eastAsia="lv-LV"/>
              </w:rPr>
            </w:pPr>
            <w:r w:rsidRPr="002A261B">
              <w:rPr>
                <w:rFonts w:ascii="Arial" w:hAnsi="Arial" w:cs="Arial"/>
                <w:color w:val="000000"/>
                <w:sz w:val="22"/>
                <w:szCs w:val="22"/>
                <w:lang w:val="lv-LV" w:eastAsia="lv-LV"/>
              </w:rPr>
              <w:t xml:space="preserve">Vienotais reģ. Nr. 40003032065 </w:t>
            </w:r>
          </w:p>
          <w:p w14:paraId="5E495EE0" w14:textId="77777777" w:rsidR="00AA64A5" w:rsidRPr="002A261B" w:rsidRDefault="00AA64A5" w:rsidP="002C6229">
            <w:pPr>
              <w:autoSpaceDE w:val="0"/>
              <w:autoSpaceDN w:val="0"/>
              <w:ind w:left="567"/>
              <w:jc w:val="both"/>
              <w:rPr>
                <w:rFonts w:ascii="Arial" w:hAnsi="Arial" w:cs="Arial"/>
                <w:color w:val="000000"/>
                <w:sz w:val="22"/>
                <w:szCs w:val="22"/>
                <w:lang w:val="lv-LV" w:eastAsia="lv-LV"/>
              </w:rPr>
            </w:pPr>
            <w:r w:rsidRPr="002A261B">
              <w:rPr>
                <w:rFonts w:ascii="Arial" w:hAnsi="Arial" w:cs="Arial"/>
                <w:color w:val="000000"/>
                <w:sz w:val="22"/>
                <w:szCs w:val="22"/>
                <w:lang w:val="lv-LV" w:eastAsia="lv-LV"/>
              </w:rPr>
              <w:t>PVN maksātāja reģ. Nr. LV40003032065</w:t>
            </w:r>
          </w:p>
          <w:p w14:paraId="3FC9AC90" w14:textId="77777777" w:rsidR="00AA64A5" w:rsidRPr="002A261B" w:rsidRDefault="00AA64A5" w:rsidP="002C6229">
            <w:pPr>
              <w:ind w:left="567"/>
              <w:jc w:val="both"/>
              <w:rPr>
                <w:rFonts w:ascii="Arial" w:hAnsi="Arial" w:cs="Arial"/>
                <w:b/>
                <w:bCs/>
                <w:sz w:val="22"/>
                <w:szCs w:val="22"/>
                <w:u w:val="single"/>
                <w:lang w:val="lv-LV"/>
              </w:rPr>
            </w:pPr>
            <w:r w:rsidRPr="002A261B">
              <w:rPr>
                <w:rFonts w:ascii="Arial" w:hAnsi="Arial" w:cs="Arial"/>
                <w:sz w:val="22"/>
                <w:szCs w:val="22"/>
                <w:lang w:val="lv-LV"/>
              </w:rPr>
              <w:t>Gogoļa iela 3, Rīga, LV-1547</w:t>
            </w:r>
            <w:r w:rsidRPr="002A261B">
              <w:rPr>
                <w:rFonts w:ascii="Arial" w:hAnsi="Arial" w:cs="Arial"/>
                <w:b/>
                <w:bCs/>
                <w:sz w:val="22"/>
                <w:szCs w:val="22"/>
                <w:u w:val="single"/>
                <w:lang w:val="lv-LV"/>
              </w:rPr>
              <w:t xml:space="preserve"> </w:t>
            </w:r>
          </w:p>
          <w:p w14:paraId="36EDED73" w14:textId="77777777" w:rsidR="00AA64A5" w:rsidRPr="002A261B" w:rsidRDefault="00AA64A5" w:rsidP="002C6229">
            <w:pPr>
              <w:ind w:left="567"/>
              <w:rPr>
                <w:rFonts w:ascii="Arial" w:hAnsi="Arial" w:cs="Arial"/>
                <w:snapToGrid w:val="0"/>
                <w:sz w:val="22"/>
                <w:szCs w:val="22"/>
                <w:lang w:val="lv-LV"/>
              </w:rPr>
            </w:pPr>
            <w:r w:rsidRPr="002A261B">
              <w:rPr>
                <w:rFonts w:ascii="Arial" w:hAnsi="Arial" w:cs="Arial"/>
                <w:snapToGrid w:val="0"/>
                <w:sz w:val="22"/>
                <w:szCs w:val="22"/>
                <w:lang w:val="lv-LV"/>
              </w:rPr>
              <w:t>Banka: Luminor Bank AS Latvijas filiāle</w:t>
            </w:r>
          </w:p>
          <w:p w14:paraId="60BB2626" w14:textId="77777777" w:rsidR="00AA64A5" w:rsidRPr="002A261B" w:rsidRDefault="00AA64A5" w:rsidP="002C6229">
            <w:pPr>
              <w:ind w:left="567"/>
              <w:rPr>
                <w:rFonts w:ascii="Arial" w:hAnsi="Arial" w:cs="Arial"/>
                <w:snapToGrid w:val="0"/>
                <w:sz w:val="22"/>
                <w:szCs w:val="22"/>
                <w:lang w:val="lv-LV"/>
              </w:rPr>
            </w:pPr>
            <w:r w:rsidRPr="002A261B">
              <w:rPr>
                <w:rFonts w:ascii="Arial" w:hAnsi="Arial" w:cs="Arial"/>
                <w:snapToGrid w:val="0"/>
                <w:sz w:val="22"/>
                <w:szCs w:val="22"/>
                <w:lang w:val="lv-LV"/>
              </w:rPr>
              <w:t>Norēķinu konts: LV17RIKO0000080249645</w:t>
            </w:r>
          </w:p>
          <w:p w14:paraId="06B363B0" w14:textId="77777777" w:rsidR="00AA64A5" w:rsidRPr="002A261B" w:rsidRDefault="00AA64A5" w:rsidP="002C6229">
            <w:pPr>
              <w:ind w:left="567"/>
              <w:rPr>
                <w:rFonts w:ascii="Arial" w:hAnsi="Arial" w:cs="Arial"/>
                <w:snapToGrid w:val="0"/>
                <w:sz w:val="22"/>
                <w:szCs w:val="22"/>
                <w:lang w:val="lv-LV"/>
              </w:rPr>
            </w:pPr>
            <w:r w:rsidRPr="002A261B">
              <w:rPr>
                <w:rFonts w:ascii="Arial" w:hAnsi="Arial" w:cs="Arial"/>
                <w:snapToGrid w:val="0"/>
                <w:sz w:val="22"/>
                <w:szCs w:val="22"/>
                <w:lang w:val="lv-LV"/>
              </w:rPr>
              <w:t>Bankas kods (SWIFT): RIKOLV2X</w:t>
            </w:r>
          </w:p>
          <w:p w14:paraId="2B040F49" w14:textId="77777777" w:rsidR="00AA64A5" w:rsidRPr="002A261B" w:rsidRDefault="00AA64A5" w:rsidP="002C6229">
            <w:pPr>
              <w:ind w:left="567"/>
              <w:rPr>
                <w:rFonts w:ascii="Arial" w:hAnsi="Arial" w:cs="Arial"/>
                <w:sz w:val="22"/>
                <w:szCs w:val="22"/>
                <w:lang w:val="lv-LV"/>
              </w:rPr>
            </w:pPr>
          </w:p>
        </w:tc>
        <w:tc>
          <w:tcPr>
            <w:tcW w:w="4536" w:type="dxa"/>
          </w:tcPr>
          <w:p w14:paraId="55CB2DC6" w14:textId="77777777" w:rsidR="00AA64A5" w:rsidRPr="002A261B" w:rsidRDefault="00AA64A5" w:rsidP="002C6229">
            <w:pPr>
              <w:ind w:left="567"/>
              <w:rPr>
                <w:rFonts w:ascii="Arial" w:hAnsi="Arial" w:cs="Arial"/>
                <w:b/>
                <w:sz w:val="22"/>
                <w:szCs w:val="22"/>
                <w:lang w:val="lv-LV"/>
              </w:rPr>
            </w:pPr>
            <w:r w:rsidRPr="002A261B">
              <w:rPr>
                <w:rFonts w:ascii="Arial" w:hAnsi="Arial" w:cs="Arial"/>
                <w:b/>
                <w:sz w:val="22"/>
                <w:szCs w:val="22"/>
                <w:lang w:val="lv-LV"/>
              </w:rPr>
              <w:t>Izpildītājs:</w:t>
            </w:r>
          </w:p>
          <w:p w14:paraId="6EA7DEFE" w14:textId="77777777" w:rsidR="00AA64A5" w:rsidRPr="002A261B" w:rsidRDefault="00AA64A5" w:rsidP="002C6229">
            <w:pPr>
              <w:ind w:left="567"/>
              <w:rPr>
                <w:rFonts w:ascii="Arial" w:hAnsi="Arial" w:cs="Arial"/>
                <w:sz w:val="22"/>
                <w:szCs w:val="22"/>
                <w:lang w:val="lv-LV"/>
              </w:rPr>
            </w:pPr>
            <w:r w:rsidRPr="002A261B">
              <w:rPr>
                <w:rFonts w:ascii="Arial" w:hAnsi="Arial" w:cs="Arial"/>
                <w:b/>
                <w:sz w:val="22"/>
                <w:szCs w:val="22"/>
                <w:lang w:val="lv-LV"/>
              </w:rPr>
              <w:t>_________________</w:t>
            </w:r>
          </w:p>
          <w:p w14:paraId="39229CDA" w14:textId="77777777" w:rsidR="00AA64A5" w:rsidRPr="002A261B" w:rsidRDefault="00AA64A5" w:rsidP="002C6229">
            <w:pPr>
              <w:ind w:left="567"/>
              <w:rPr>
                <w:rFonts w:ascii="Arial" w:hAnsi="Arial" w:cs="Arial"/>
                <w:sz w:val="22"/>
                <w:szCs w:val="22"/>
                <w:lang w:val="lv-LV"/>
              </w:rPr>
            </w:pPr>
            <w:r w:rsidRPr="002A261B">
              <w:rPr>
                <w:rFonts w:ascii="Arial" w:hAnsi="Arial" w:cs="Arial"/>
                <w:sz w:val="22"/>
                <w:szCs w:val="22"/>
                <w:lang w:val="lv-LV"/>
              </w:rPr>
              <w:t>xxxxxxxx iela x, Rīga, LV-1010</w:t>
            </w:r>
          </w:p>
          <w:p w14:paraId="7FE8244B" w14:textId="77777777" w:rsidR="00AA64A5" w:rsidRPr="002A261B" w:rsidRDefault="00AA64A5" w:rsidP="002C6229">
            <w:pPr>
              <w:ind w:left="567"/>
              <w:rPr>
                <w:rFonts w:ascii="Arial" w:hAnsi="Arial" w:cs="Arial"/>
                <w:sz w:val="22"/>
                <w:szCs w:val="22"/>
                <w:lang w:val="lv-LV"/>
              </w:rPr>
            </w:pPr>
            <w:r w:rsidRPr="002A261B">
              <w:rPr>
                <w:rFonts w:ascii="Arial" w:hAnsi="Arial" w:cs="Arial"/>
                <w:sz w:val="22"/>
                <w:szCs w:val="22"/>
                <w:lang w:val="lv-LV"/>
              </w:rPr>
              <w:t>PVN reģ. Nr. LVxxxxxxxxxxxxx</w:t>
            </w:r>
            <w:r w:rsidRPr="002A261B">
              <w:rPr>
                <w:rFonts w:ascii="Arial" w:hAnsi="Arial" w:cs="Arial"/>
                <w:sz w:val="22"/>
                <w:szCs w:val="22"/>
                <w:lang w:val="lv-LV"/>
              </w:rPr>
              <w:tab/>
              <w:t xml:space="preserve"> </w:t>
            </w:r>
          </w:p>
          <w:p w14:paraId="07C54DEE" w14:textId="77777777" w:rsidR="00AA64A5" w:rsidRPr="002A261B" w:rsidRDefault="00AA64A5" w:rsidP="002C6229">
            <w:pPr>
              <w:ind w:left="567"/>
              <w:rPr>
                <w:rFonts w:ascii="Arial" w:hAnsi="Arial" w:cs="Arial"/>
                <w:sz w:val="22"/>
                <w:szCs w:val="22"/>
                <w:lang w:val="lv-LV"/>
              </w:rPr>
            </w:pPr>
            <w:r w:rsidRPr="002A261B">
              <w:rPr>
                <w:rFonts w:ascii="Arial" w:hAnsi="Arial" w:cs="Arial"/>
                <w:sz w:val="22"/>
                <w:szCs w:val="22"/>
                <w:lang w:val="lv-LV"/>
              </w:rPr>
              <w:t>Banka: xxxxxxxxx</w:t>
            </w:r>
          </w:p>
          <w:p w14:paraId="374B6087" w14:textId="77777777" w:rsidR="00AA64A5" w:rsidRPr="002A261B" w:rsidRDefault="00AA64A5" w:rsidP="002C6229">
            <w:pPr>
              <w:ind w:left="567"/>
              <w:rPr>
                <w:rFonts w:ascii="Arial" w:hAnsi="Arial" w:cs="Arial"/>
                <w:sz w:val="22"/>
                <w:szCs w:val="22"/>
                <w:lang w:val="lv-LV"/>
              </w:rPr>
            </w:pPr>
            <w:r w:rsidRPr="002A261B">
              <w:rPr>
                <w:rFonts w:ascii="Arial" w:hAnsi="Arial" w:cs="Arial"/>
                <w:sz w:val="22"/>
                <w:szCs w:val="22"/>
                <w:lang w:val="lv-LV"/>
              </w:rPr>
              <w:t>Bankas kods: xxxxxxxxxxxxxx</w:t>
            </w:r>
          </w:p>
          <w:p w14:paraId="61C2F64E" w14:textId="77777777" w:rsidR="00AA64A5" w:rsidRPr="002A261B" w:rsidRDefault="00AA64A5" w:rsidP="002C6229">
            <w:pPr>
              <w:ind w:left="567"/>
              <w:rPr>
                <w:rFonts w:ascii="Arial" w:hAnsi="Arial" w:cs="Arial"/>
                <w:sz w:val="22"/>
                <w:szCs w:val="22"/>
                <w:lang w:val="lv-LV"/>
              </w:rPr>
            </w:pPr>
            <w:r w:rsidRPr="002A261B">
              <w:rPr>
                <w:rFonts w:ascii="Arial" w:hAnsi="Arial" w:cs="Arial"/>
                <w:sz w:val="22"/>
                <w:szCs w:val="22"/>
                <w:lang w:val="lv-LV"/>
              </w:rPr>
              <w:t>Norēķinu konts:</w:t>
            </w:r>
          </w:p>
          <w:p w14:paraId="0F6FF152" w14:textId="77777777" w:rsidR="00AA64A5" w:rsidRPr="002A261B" w:rsidRDefault="00AA64A5" w:rsidP="002C6229">
            <w:pPr>
              <w:ind w:left="567"/>
              <w:rPr>
                <w:rFonts w:ascii="Arial" w:hAnsi="Arial" w:cs="Arial"/>
                <w:snapToGrid w:val="0"/>
                <w:sz w:val="22"/>
                <w:szCs w:val="22"/>
                <w:lang w:val="lv-LV"/>
              </w:rPr>
            </w:pPr>
            <w:r w:rsidRPr="002A261B">
              <w:rPr>
                <w:rFonts w:ascii="Arial" w:hAnsi="Arial" w:cs="Arial"/>
                <w:sz w:val="22"/>
                <w:szCs w:val="22"/>
                <w:lang w:val="lv-LV"/>
              </w:rPr>
              <w:t xml:space="preserve">xxxxxxxxxxxxxxxxxxxxxx </w:t>
            </w:r>
          </w:p>
        </w:tc>
      </w:tr>
    </w:tbl>
    <w:p w14:paraId="3B3C87DE" w14:textId="77777777" w:rsidR="00AA64A5" w:rsidRPr="002A261B" w:rsidRDefault="00AA64A5" w:rsidP="00AA64A5">
      <w:pPr>
        <w:ind w:left="567"/>
        <w:rPr>
          <w:rFonts w:ascii="Arial" w:hAnsi="Arial" w:cs="Arial"/>
          <w:b/>
          <w:sz w:val="22"/>
          <w:szCs w:val="22"/>
          <w:lang w:val="lv-LV"/>
        </w:rPr>
      </w:pPr>
      <w:r w:rsidRPr="002A261B">
        <w:rPr>
          <w:rFonts w:ascii="Arial" w:hAnsi="Arial" w:cs="Arial"/>
          <w:b/>
          <w:sz w:val="22"/>
          <w:szCs w:val="22"/>
          <w:lang w:val="lv-LV"/>
        </w:rPr>
        <w:t>Pasūtītājs:</w:t>
      </w:r>
      <w:r w:rsidRPr="002A261B">
        <w:rPr>
          <w:rFonts w:ascii="Arial" w:hAnsi="Arial" w:cs="Arial"/>
          <w:sz w:val="22"/>
          <w:szCs w:val="22"/>
          <w:lang w:val="lv-LV"/>
        </w:rPr>
        <w:tab/>
      </w:r>
      <w:r w:rsidRPr="002A261B">
        <w:rPr>
          <w:rFonts w:ascii="Arial" w:hAnsi="Arial" w:cs="Arial"/>
          <w:sz w:val="22"/>
          <w:szCs w:val="22"/>
          <w:lang w:val="lv-LV"/>
        </w:rPr>
        <w:tab/>
      </w:r>
      <w:r w:rsidRPr="002A261B">
        <w:rPr>
          <w:rFonts w:ascii="Arial" w:hAnsi="Arial" w:cs="Arial"/>
          <w:sz w:val="22"/>
          <w:szCs w:val="22"/>
          <w:lang w:val="lv-LV"/>
        </w:rPr>
        <w:tab/>
      </w:r>
      <w:r w:rsidRPr="002A261B">
        <w:rPr>
          <w:rFonts w:ascii="Arial" w:hAnsi="Arial" w:cs="Arial"/>
          <w:sz w:val="22"/>
          <w:szCs w:val="22"/>
          <w:lang w:val="lv-LV"/>
        </w:rPr>
        <w:tab/>
      </w:r>
      <w:r w:rsidRPr="002A261B">
        <w:rPr>
          <w:rFonts w:ascii="Arial" w:hAnsi="Arial" w:cs="Arial"/>
          <w:sz w:val="22"/>
          <w:szCs w:val="22"/>
          <w:lang w:val="lv-LV"/>
        </w:rPr>
        <w:tab/>
        <w:t xml:space="preserve">            </w:t>
      </w:r>
      <w:r w:rsidRPr="002A261B">
        <w:rPr>
          <w:rFonts w:ascii="Arial" w:hAnsi="Arial" w:cs="Arial"/>
          <w:b/>
          <w:sz w:val="22"/>
          <w:szCs w:val="22"/>
          <w:lang w:val="lv-LV"/>
        </w:rPr>
        <w:t>Izpildītājs:</w:t>
      </w:r>
    </w:p>
    <w:p w14:paraId="1C352538" w14:textId="77777777" w:rsidR="00AA64A5" w:rsidRPr="002A261B" w:rsidRDefault="00AA64A5" w:rsidP="00AA64A5">
      <w:pPr>
        <w:pStyle w:val="Teksts1"/>
        <w:spacing w:after="0"/>
        <w:ind w:left="567"/>
        <w:jc w:val="both"/>
        <w:rPr>
          <w:rFonts w:ascii="Arial" w:hAnsi="Arial" w:cs="Arial"/>
          <w:sz w:val="22"/>
          <w:szCs w:val="22"/>
        </w:rPr>
      </w:pPr>
      <w:r w:rsidRPr="002A261B">
        <w:rPr>
          <w:rFonts w:ascii="Arial" w:hAnsi="Arial" w:cs="Arial"/>
          <w:sz w:val="22"/>
          <w:szCs w:val="22"/>
        </w:rPr>
        <w:tab/>
      </w:r>
    </w:p>
    <w:p w14:paraId="3DE19974" w14:textId="77777777" w:rsidR="00AA64A5" w:rsidRPr="002A261B" w:rsidRDefault="00AA64A5" w:rsidP="00AA64A5">
      <w:pPr>
        <w:ind w:left="567"/>
        <w:jc w:val="both"/>
        <w:rPr>
          <w:rFonts w:ascii="Arial" w:hAnsi="Arial" w:cs="Arial"/>
          <w:sz w:val="22"/>
          <w:szCs w:val="22"/>
          <w:lang w:val="lv-LV"/>
        </w:rPr>
      </w:pPr>
    </w:p>
    <w:p w14:paraId="12C8D541" w14:textId="77777777" w:rsidR="00AA64A5" w:rsidRPr="002A261B" w:rsidRDefault="00AA64A5" w:rsidP="00AA64A5">
      <w:pPr>
        <w:ind w:left="567"/>
        <w:jc w:val="both"/>
        <w:rPr>
          <w:rFonts w:ascii="Arial" w:hAnsi="Arial" w:cs="Arial"/>
          <w:sz w:val="22"/>
          <w:szCs w:val="22"/>
          <w:lang w:val="lv-LV"/>
        </w:rPr>
      </w:pPr>
      <w:r w:rsidRPr="002A261B">
        <w:rPr>
          <w:rFonts w:ascii="Arial" w:hAnsi="Arial" w:cs="Arial"/>
          <w:sz w:val="22"/>
          <w:szCs w:val="22"/>
          <w:lang w:val="lv-LV"/>
        </w:rPr>
        <w:t>_________________</w:t>
      </w:r>
      <w:r w:rsidRPr="002A261B">
        <w:rPr>
          <w:rFonts w:ascii="Arial" w:hAnsi="Arial" w:cs="Arial"/>
          <w:sz w:val="22"/>
          <w:szCs w:val="22"/>
          <w:lang w:val="lv-LV"/>
        </w:rPr>
        <w:tab/>
      </w:r>
      <w:r w:rsidRPr="002A261B">
        <w:rPr>
          <w:rFonts w:ascii="Arial" w:hAnsi="Arial" w:cs="Arial"/>
          <w:sz w:val="22"/>
          <w:szCs w:val="22"/>
          <w:lang w:val="lv-LV"/>
        </w:rPr>
        <w:tab/>
      </w:r>
      <w:r w:rsidRPr="002A261B">
        <w:rPr>
          <w:rFonts w:ascii="Arial" w:hAnsi="Arial" w:cs="Arial"/>
          <w:sz w:val="22"/>
          <w:szCs w:val="22"/>
          <w:lang w:val="lv-LV"/>
        </w:rPr>
        <w:tab/>
      </w:r>
      <w:r w:rsidRPr="002A261B">
        <w:rPr>
          <w:rFonts w:ascii="Arial" w:hAnsi="Arial" w:cs="Arial"/>
          <w:sz w:val="22"/>
          <w:szCs w:val="22"/>
          <w:lang w:val="lv-LV"/>
        </w:rPr>
        <w:tab/>
      </w:r>
      <w:r w:rsidRPr="002A261B">
        <w:rPr>
          <w:rFonts w:ascii="Arial" w:hAnsi="Arial" w:cs="Arial"/>
          <w:sz w:val="22"/>
          <w:szCs w:val="22"/>
          <w:lang w:val="lv-LV"/>
        </w:rPr>
        <w:tab/>
        <w:t>_______________________</w:t>
      </w:r>
    </w:p>
    <w:p w14:paraId="3DA9D77C" w14:textId="39CD6219" w:rsidR="00AA64A5" w:rsidRPr="002A261B" w:rsidRDefault="00AA64A5" w:rsidP="00AA64A5">
      <w:pPr>
        <w:rPr>
          <w:rFonts w:ascii="Arial" w:hAnsi="Arial" w:cs="Arial"/>
          <w:sz w:val="22"/>
          <w:szCs w:val="22"/>
          <w:lang w:val="lv-LV"/>
        </w:rPr>
      </w:pPr>
    </w:p>
    <w:p w14:paraId="17392D61" w14:textId="078EA2FB" w:rsidR="00C06D3C" w:rsidRPr="002A261B" w:rsidRDefault="00C06D3C" w:rsidP="00AA64A5">
      <w:pPr>
        <w:rPr>
          <w:rFonts w:ascii="Arial" w:hAnsi="Arial" w:cs="Arial"/>
          <w:sz w:val="22"/>
          <w:szCs w:val="22"/>
          <w:lang w:val="lv-LV"/>
        </w:rPr>
      </w:pPr>
    </w:p>
    <w:p w14:paraId="335797F0" w14:textId="77777777" w:rsidR="00C06D3C" w:rsidRPr="002A261B" w:rsidRDefault="00C06D3C" w:rsidP="00C06D3C">
      <w:pPr>
        <w:jc w:val="right"/>
        <w:rPr>
          <w:rFonts w:ascii="Arial" w:hAnsi="Arial" w:cs="Arial"/>
          <w:sz w:val="22"/>
          <w:szCs w:val="22"/>
          <w:lang w:val="lv-LV"/>
        </w:rPr>
      </w:pPr>
      <w:r w:rsidRPr="002A261B">
        <w:rPr>
          <w:rFonts w:ascii="Arial" w:hAnsi="Arial" w:cs="Arial"/>
          <w:sz w:val="22"/>
          <w:szCs w:val="22"/>
          <w:lang w:val="lv-LV"/>
        </w:rPr>
        <w:t>_________līguma Nr.____________</w:t>
      </w:r>
    </w:p>
    <w:p w14:paraId="426CAEB9" w14:textId="77777777" w:rsidR="00C06D3C" w:rsidRPr="002A261B" w:rsidRDefault="00C06D3C" w:rsidP="00C06D3C">
      <w:pPr>
        <w:jc w:val="right"/>
        <w:rPr>
          <w:rFonts w:ascii="Arial" w:hAnsi="Arial" w:cs="Arial"/>
          <w:b/>
          <w:sz w:val="22"/>
          <w:szCs w:val="22"/>
          <w:lang w:val="lv-LV"/>
        </w:rPr>
      </w:pPr>
      <w:r w:rsidRPr="002A261B">
        <w:rPr>
          <w:rFonts w:ascii="Arial" w:hAnsi="Arial" w:cs="Arial"/>
          <w:b/>
          <w:sz w:val="22"/>
          <w:szCs w:val="22"/>
          <w:lang w:val="lv-LV"/>
        </w:rPr>
        <w:t>pielikums Nr.1</w:t>
      </w:r>
    </w:p>
    <w:p w14:paraId="5A6535DD" w14:textId="37C118F3" w:rsidR="00C06D3C" w:rsidRPr="002A261B" w:rsidRDefault="00C06D3C" w:rsidP="00C06D3C">
      <w:pPr>
        <w:pStyle w:val="BodyTextIndent31"/>
        <w:ind w:right="282" w:firstLine="0"/>
        <w:jc w:val="center"/>
        <w:rPr>
          <w:rFonts w:ascii="Arial" w:hAnsi="Arial" w:cs="Arial"/>
          <w:b/>
          <w:sz w:val="22"/>
          <w:szCs w:val="22"/>
        </w:rPr>
      </w:pPr>
      <w:r w:rsidRPr="002A261B">
        <w:rPr>
          <w:rFonts w:ascii="Arial" w:hAnsi="Arial" w:cs="Arial"/>
          <w:b/>
          <w:sz w:val="22"/>
          <w:szCs w:val="22"/>
        </w:rPr>
        <w:t>Darba uzdevums</w:t>
      </w:r>
    </w:p>
    <w:p w14:paraId="77D03287" w14:textId="7F128E73" w:rsidR="00C06D3C" w:rsidRPr="002A261B" w:rsidRDefault="00C06D3C" w:rsidP="00C06D3C">
      <w:pPr>
        <w:pStyle w:val="BodyTextIndent31"/>
        <w:ind w:right="282" w:firstLine="0"/>
        <w:jc w:val="center"/>
        <w:rPr>
          <w:rFonts w:ascii="Arial" w:hAnsi="Arial" w:cs="Arial"/>
          <w:b/>
          <w:sz w:val="22"/>
          <w:szCs w:val="22"/>
        </w:rPr>
      </w:pPr>
      <w:r w:rsidRPr="002A261B">
        <w:rPr>
          <w:rFonts w:ascii="Arial" w:hAnsi="Arial" w:cs="Arial"/>
          <w:sz w:val="22"/>
          <w:szCs w:val="22"/>
        </w:rPr>
        <w:t>Datorizēto darba vietu apkalpošanas pakalpojumam</w:t>
      </w:r>
    </w:p>
    <w:p w14:paraId="2F41DAB3" w14:textId="6AE10314" w:rsidR="00C06D3C" w:rsidRPr="002A261B" w:rsidRDefault="00C06D3C" w:rsidP="00C06D3C">
      <w:pPr>
        <w:spacing w:line="0" w:lineRule="atLeast"/>
        <w:jc w:val="center"/>
        <w:rPr>
          <w:rFonts w:ascii="Arial" w:hAnsi="Arial" w:cs="Arial"/>
          <w:sz w:val="22"/>
          <w:szCs w:val="22"/>
          <w:lang w:val="lv-LV"/>
        </w:rPr>
      </w:pPr>
      <w:r w:rsidRPr="002A261B">
        <w:rPr>
          <w:rFonts w:ascii="Arial" w:hAnsi="Arial" w:cs="Arial"/>
          <w:sz w:val="22"/>
          <w:szCs w:val="22"/>
          <w:lang w:val="lv-LV"/>
        </w:rPr>
        <w:t>(atbilstoši sarunu procedūra</w:t>
      </w:r>
      <w:r w:rsidRPr="002A261B">
        <w:rPr>
          <w:rFonts w:ascii="Arial" w:hAnsi="Arial" w:cs="Arial"/>
          <w:bCs/>
          <w:sz w:val="22"/>
          <w:szCs w:val="22"/>
          <w:lang w:val="lv-LV"/>
        </w:rPr>
        <w:t>s</w:t>
      </w:r>
      <w:r w:rsidRPr="002A261B">
        <w:rPr>
          <w:rFonts w:ascii="Arial" w:hAnsi="Arial" w:cs="Arial"/>
          <w:sz w:val="22"/>
          <w:szCs w:val="22"/>
          <w:lang w:val="lv-LV"/>
        </w:rPr>
        <w:t xml:space="preserve"> nolikuma 2.pielikumam)</w:t>
      </w:r>
    </w:p>
    <w:p w14:paraId="3648AD6F" w14:textId="553FF486" w:rsidR="00C06D3C" w:rsidRPr="002A261B" w:rsidRDefault="00C06D3C" w:rsidP="00AA64A5">
      <w:pPr>
        <w:rPr>
          <w:rFonts w:ascii="Arial" w:hAnsi="Arial" w:cs="Arial"/>
          <w:sz w:val="22"/>
          <w:szCs w:val="22"/>
          <w:lang w:val="lv-LV"/>
        </w:rPr>
      </w:pPr>
    </w:p>
    <w:p w14:paraId="348BAA03" w14:textId="77777777" w:rsidR="009D2E35" w:rsidRPr="002A261B" w:rsidRDefault="009D2E35" w:rsidP="00C06D3C">
      <w:pPr>
        <w:jc w:val="right"/>
        <w:rPr>
          <w:rFonts w:ascii="Arial" w:hAnsi="Arial" w:cs="Arial"/>
          <w:sz w:val="22"/>
          <w:szCs w:val="22"/>
          <w:lang w:val="lv-LV"/>
        </w:rPr>
      </w:pPr>
    </w:p>
    <w:p w14:paraId="7BC8E7DA" w14:textId="1F2DA124" w:rsidR="00C06D3C" w:rsidRPr="002A261B" w:rsidRDefault="00C06D3C" w:rsidP="00C06D3C">
      <w:pPr>
        <w:jc w:val="right"/>
        <w:rPr>
          <w:rFonts w:ascii="Arial" w:hAnsi="Arial" w:cs="Arial"/>
          <w:sz w:val="22"/>
          <w:szCs w:val="22"/>
          <w:lang w:val="lv-LV"/>
        </w:rPr>
      </w:pPr>
      <w:r w:rsidRPr="002A261B">
        <w:rPr>
          <w:rFonts w:ascii="Arial" w:hAnsi="Arial" w:cs="Arial"/>
          <w:sz w:val="22"/>
          <w:szCs w:val="22"/>
          <w:lang w:val="lv-LV"/>
        </w:rPr>
        <w:t>_________līguma Nr.____________</w:t>
      </w:r>
    </w:p>
    <w:p w14:paraId="65738FF4" w14:textId="14F03631" w:rsidR="00C06D3C" w:rsidRPr="002A261B" w:rsidRDefault="00C06D3C" w:rsidP="00C06D3C">
      <w:pPr>
        <w:jc w:val="right"/>
        <w:rPr>
          <w:rFonts w:ascii="Arial" w:hAnsi="Arial" w:cs="Arial"/>
          <w:b/>
          <w:sz w:val="22"/>
          <w:szCs w:val="22"/>
          <w:lang w:val="lv-LV"/>
        </w:rPr>
      </w:pPr>
      <w:r w:rsidRPr="002A261B">
        <w:rPr>
          <w:rFonts w:ascii="Arial" w:hAnsi="Arial" w:cs="Arial"/>
          <w:b/>
          <w:sz w:val="22"/>
          <w:szCs w:val="22"/>
          <w:lang w:val="lv-LV"/>
        </w:rPr>
        <w:t>pielikums Nr.2</w:t>
      </w:r>
    </w:p>
    <w:p w14:paraId="7C143E3B" w14:textId="75978B83" w:rsidR="00C06D3C" w:rsidRPr="002A261B" w:rsidRDefault="009D2E35" w:rsidP="00C06D3C">
      <w:pPr>
        <w:pStyle w:val="BodyTextIndent31"/>
        <w:ind w:right="282" w:firstLine="0"/>
        <w:jc w:val="center"/>
        <w:rPr>
          <w:rFonts w:ascii="Arial" w:hAnsi="Arial" w:cs="Arial"/>
          <w:b/>
          <w:sz w:val="22"/>
          <w:szCs w:val="22"/>
        </w:rPr>
      </w:pPr>
      <w:r w:rsidRPr="002A261B">
        <w:rPr>
          <w:rFonts w:ascii="Arial" w:hAnsi="Arial" w:cs="Arial"/>
          <w:b/>
          <w:sz w:val="22"/>
          <w:szCs w:val="22"/>
        </w:rPr>
        <w:t xml:space="preserve">Datorizēto darba vietu </w:t>
      </w:r>
    </w:p>
    <w:p w14:paraId="49330A71" w14:textId="1A015885" w:rsidR="00C06D3C" w:rsidRPr="002A261B" w:rsidRDefault="009D2E35" w:rsidP="00DB5F85">
      <w:pPr>
        <w:pStyle w:val="BodyTextIndent31"/>
        <w:ind w:right="282" w:firstLine="0"/>
        <w:jc w:val="center"/>
        <w:rPr>
          <w:rFonts w:ascii="Arial" w:hAnsi="Arial" w:cs="Arial"/>
          <w:sz w:val="22"/>
          <w:szCs w:val="22"/>
        </w:rPr>
      </w:pPr>
      <w:r w:rsidRPr="002A261B">
        <w:rPr>
          <w:rFonts w:ascii="Arial" w:hAnsi="Arial" w:cs="Arial"/>
          <w:sz w:val="22"/>
          <w:szCs w:val="22"/>
        </w:rPr>
        <w:t xml:space="preserve">fails elektroniskā formā ar </w:t>
      </w:r>
      <w:r w:rsidRPr="002A261B">
        <w:rPr>
          <w:rFonts w:ascii="Arial" w:hAnsi="Arial" w:cs="Arial"/>
          <w:i/>
          <w:iCs/>
          <w:sz w:val="22"/>
          <w:szCs w:val="22"/>
        </w:rPr>
        <w:t>MS Excel</w:t>
      </w:r>
      <w:r w:rsidRPr="002A261B">
        <w:rPr>
          <w:rFonts w:ascii="Arial" w:hAnsi="Arial" w:cs="Arial"/>
          <w:sz w:val="22"/>
          <w:szCs w:val="22"/>
        </w:rPr>
        <w:t xml:space="preserve"> rīku nolasāmā formāt</w:t>
      </w:r>
      <w:r w:rsidR="00DB5F85">
        <w:rPr>
          <w:rFonts w:ascii="Arial" w:hAnsi="Arial" w:cs="Arial"/>
          <w:sz w:val="22"/>
          <w:szCs w:val="22"/>
        </w:rPr>
        <w:t>ā</w:t>
      </w:r>
      <w:r w:rsidR="00C06D3C" w:rsidRPr="002A261B">
        <w:rPr>
          <w:rFonts w:ascii="Arial" w:hAnsi="Arial" w:cs="Arial"/>
          <w:sz w:val="22"/>
          <w:szCs w:val="22"/>
        </w:rPr>
        <w:br w:type="page"/>
      </w:r>
    </w:p>
    <w:p w14:paraId="0428BDF5" w14:textId="77777777" w:rsidR="009D2E35" w:rsidRPr="002A261B" w:rsidRDefault="009D2E35" w:rsidP="009D2E35">
      <w:pPr>
        <w:jc w:val="right"/>
        <w:rPr>
          <w:rFonts w:ascii="Arial" w:hAnsi="Arial" w:cs="Arial"/>
          <w:sz w:val="22"/>
          <w:szCs w:val="22"/>
          <w:lang w:val="lv-LV"/>
        </w:rPr>
      </w:pPr>
      <w:r w:rsidRPr="002A261B">
        <w:rPr>
          <w:rFonts w:ascii="Arial" w:hAnsi="Arial" w:cs="Arial"/>
          <w:sz w:val="22"/>
          <w:szCs w:val="22"/>
          <w:lang w:val="lv-LV"/>
        </w:rPr>
        <w:lastRenderedPageBreak/>
        <w:t>_________līguma Nr.____________</w:t>
      </w:r>
    </w:p>
    <w:p w14:paraId="37BC84B7" w14:textId="4EEBC096" w:rsidR="00AA64A5" w:rsidRPr="002A261B" w:rsidRDefault="00AA64A5" w:rsidP="00AA64A5">
      <w:pPr>
        <w:jc w:val="right"/>
        <w:rPr>
          <w:rFonts w:ascii="Arial" w:hAnsi="Arial" w:cs="Arial"/>
          <w:sz w:val="22"/>
          <w:szCs w:val="22"/>
          <w:lang w:val="lv-LV"/>
        </w:rPr>
      </w:pPr>
      <w:r w:rsidRPr="002A261B">
        <w:rPr>
          <w:rFonts w:ascii="Arial" w:hAnsi="Arial" w:cs="Arial"/>
          <w:sz w:val="22"/>
          <w:szCs w:val="22"/>
          <w:lang w:val="lv-LV"/>
        </w:rPr>
        <w:t>pielikums Nr.3</w:t>
      </w:r>
    </w:p>
    <w:p w14:paraId="563C440F" w14:textId="77777777" w:rsidR="00AA64A5" w:rsidRPr="002A261B" w:rsidRDefault="00AA64A5" w:rsidP="00AA64A5">
      <w:pPr>
        <w:tabs>
          <w:tab w:val="left" w:pos="5580"/>
        </w:tabs>
        <w:ind w:firstLine="425"/>
        <w:jc w:val="center"/>
        <w:rPr>
          <w:rFonts w:ascii="Arial" w:hAnsi="Arial" w:cs="Arial"/>
          <w:b/>
          <w:color w:val="000000"/>
          <w:sz w:val="22"/>
          <w:szCs w:val="22"/>
          <w:lang w:val="lv-LV"/>
        </w:rPr>
      </w:pPr>
      <w:r w:rsidRPr="002A261B">
        <w:rPr>
          <w:rFonts w:ascii="Arial" w:hAnsi="Arial" w:cs="Arial"/>
          <w:b/>
          <w:color w:val="000000"/>
          <w:sz w:val="22"/>
          <w:szCs w:val="22"/>
          <w:lang w:val="lv-LV"/>
        </w:rPr>
        <w:t>Nodošanas - pieņemšanas</w:t>
      </w:r>
    </w:p>
    <w:p w14:paraId="610BDCA6" w14:textId="77777777" w:rsidR="00AA64A5" w:rsidRPr="002A261B" w:rsidRDefault="00AA64A5" w:rsidP="00AA64A5">
      <w:pPr>
        <w:tabs>
          <w:tab w:val="left" w:pos="5580"/>
        </w:tabs>
        <w:ind w:firstLine="425"/>
        <w:jc w:val="center"/>
        <w:rPr>
          <w:rFonts w:ascii="Arial" w:hAnsi="Arial" w:cs="Arial"/>
          <w:b/>
          <w:color w:val="000000"/>
          <w:sz w:val="22"/>
          <w:szCs w:val="22"/>
          <w:lang w:val="lv-LV"/>
        </w:rPr>
      </w:pPr>
      <w:r w:rsidRPr="002A261B">
        <w:rPr>
          <w:rFonts w:ascii="Arial" w:hAnsi="Arial" w:cs="Arial"/>
          <w:b/>
          <w:color w:val="000000"/>
          <w:sz w:val="22"/>
          <w:szCs w:val="22"/>
          <w:lang w:val="lv-LV"/>
        </w:rPr>
        <w:t xml:space="preserve">AKTS </w:t>
      </w:r>
    </w:p>
    <w:p w14:paraId="1F1CA70C" w14:textId="77777777" w:rsidR="00AA64A5" w:rsidRPr="002A261B" w:rsidRDefault="00AA64A5" w:rsidP="00AA64A5">
      <w:pPr>
        <w:tabs>
          <w:tab w:val="left" w:pos="5580"/>
        </w:tabs>
        <w:jc w:val="center"/>
        <w:rPr>
          <w:rFonts w:ascii="Arial" w:hAnsi="Arial" w:cs="Arial"/>
          <w:bCs/>
          <w:color w:val="000000"/>
          <w:sz w:val="22"/>
          <w:szCs w:val="22"/>
          <w:lang w:val="lv-LV"/>
        </w:rPr>
      </w:pPr>
      <w:r w:rsidRPr="002A261B">
        <w:rPr>
          <w:rFonts w:ascii="Arial" w:hAnsi="Arial" w:cs="Arial"/>
          <w:bCs/>
          <w:color w:val="000000"/>
          <w:sz w:val="22"/>
          <w:szCs w:val="22"/>
          <w:lang w:val="lv-LV"/>
        </w:rPr>
        <w:t>Darbu izpildes mēnesis: 202__.gada ___________</w:t>
      </w:r>
    </w:p>
    <w:p w14:paraId="29412990" w14:textId="77777777" w:rsidR="00AA64A5" w:rsidRPr="002A261B" w:rsidRDefault="00AA64A5" w:rsidP="00AA64A5">
      <w:pPr>
        <w:tabs>
          <w:tab w:val="left" w:pos="4099"/>
          <w:tab w:val="left" w:pos="5670"/>
        </w:tabs>
        <w:jc w:val="both"/>
        <w:rPr>
          <w:rFonts w:ascii="Arial" w:hAnsi="Arial" w:cs="Arial"/>
          <w:color w:val="000000"/>
          <w:sz w:val="22"/>
          <w:szCs w:val="22"/>
          <w:lang w:val="lv-LV"/>
        </w:rPr>
      </w:pPr>
      <w:r w:rsidRPr="002A261B">
        <w:rPr>
          <w:rFonts w:ascii="Arial" w:hAnsi="Arial" w:cs="Arial"/>
          <w:color w:val="000000"/>
          <w:sz w:val="22"/>
          <w:szCs w:val="22"/>
          <w:lang w:val="lv-LV"/>
        </w:rPr>
        <w:t>Rīgā, 202_.gada _________</w:t>
      </w:r>
    </w:p>
    <w:p w14:paraId="43E4479D" w14:textId="77777777" w:rsidR="00AA64A5" w:rsidRPr="002A261B" w:rsidRDefault="00AA64A5" w:rsidP="00AA64A5">
      <w:pPr>
        <w:jc w:val="both"/>
        <w:rPr>
          <w:rFonts w:ascii="Arial" w:hAnsi="Arial" w:cs="Arial"/>
          <w:color w:val="000000"/>
          <w:sz w:val="22"/>
          <w:szCs w:val="22"/>
          <w:lang w:val="lv-LV"/>
        </w:rPr>
      </w:pPr>
      <w:r w:rsidRPr="002A261B">
        <w:rPr>
          <w:rFonts w:ascii="Arial" w:hAnsi="Arial" w:cs="Arial"/>
          <w:color w:val="000000"/>
          <w:sz w:val="22"/>
          <w:szCs w:val="22"/>
          <w:lang w:val="lv-LV"/>
        </w:rPr>
        <w:t>Mēs, zemāk parakstījušies, Pasūtītāja – VAS _____________  un Izpildītāja – YYYYYY vārdā apliecinām, ka Izpildītājs paveicis un Pasūtītājs pieņēmis 202_.gada ___.______ Līgumā Nr.___________ minētos pakalpojumus:</w:t>
      </w:r>
    </w:p>
    <w:p w14:paraId="279C24C2" w14:textId="77777777" w:rsidR="00AA64A5" w:rsidRPr="002A261B" w:rsidRDefault="00AA64A5" w:rsidP="00AA64A5">
      <w:pPr>
        <w:tabs>
          <w:tab w:val="left" w:pos="720"/>
        </w:tabs>
        <w:jc w:val="both"/>
        <w:rPr>
          <w:rFonts w:ascii="Arial" w:hAnsi="Arial" w:cs="Arial"/>
          <w:sz w:val="22"/>
          <w:szCs w:val="22"/>
          <w:lang w:val="lv-LV"/>
        </w:rPr>
      </w:pPr>
      <w:r w:rsidRPr="002A261B">
        <w:rPr>
          <w:rFonts w:ascii="Arial" w:hAnsi="Arial" w:cs="Arial"/>
          <w:sz w:val="22"/>
          <w:szCs w:val="22"/>
          <w:lang w:val="lv-LV"/>
        </w:rPr>
        <w:t>„Datorizēto darba vietu tehniskās apkalpošanas un uzturēšanas Abonētie pakalpojumi”</w:t>
      </w:r>
    </w:p>
    <w:p w14:paraId="2C3AEE56" w14:textId="77777777" w:rsidR="00AA64A5" w:rsidRPr="002A261B" w:rsidRDefault="00AA64A5" w:rsidP="00AA64A5">
      <w:pPr>
        <w:tabs>
          <w:tab w:val="left" w:pos="720"/>
        </w:tabs>
        <w:jc w:val="both"/>
        <w:rPr>
          <w:rFonts w:ascii="Arial" w:hAnsi="Arial" w:cs="Arial"/>
          <w:sz w:val="22"/>
          <w:szCs w:val="22"/>
          <w:lang w:val="lv-LV"/>
        </w:rPr>
      </w:pPr>
      <w:r w:rsidRPr="002A261B">
        <w:rPr>
          <w:rFonts w:ascii="Arial" w:hAnsi="Arial" w:cs="Arial"/>
          <w:sz w:val="22"/>
          <w:szCs w:val="22"/>
          <w:lang w:val="lv-LV"/>
        </w:rPr>
        <w:t>Maksa par Izpildītāja sniegtajiem Abonētajiem pakalpojumiem darba izpildes mēnesī ir EUR XXX.XX (summa vārdiem) un EUR XXX.XX (summa vārdiem) 21% pievienotās vērtības nodoklis.</w:t>
      </w:r>
    </w:p>
    <w:p w14:paraId="6BD61422" w14:textId="46F74143" w:rsidR="00AA64A5" w:rsidRDefault="00AA64A5" w:rsidP="00AA64A5">
      <w:pPr>
        <w:tabs>
          <w:tab w:val="left" w:pos="720"/>
        </w:tabs>
        <w:jc w:val="both"/>
        <w:rPr>
          <w:rFonts w:ascii="Arial" w:hAnsi="Arial" w:cs="Arial"/>
          <w:sz w:val="22"/>
          <w:szCs w:val="22"/>
          <w:lang w:val="lv-LV"/>
        </w:rPr>
      </w:pPr>
      <w:r w:rsidRPr="002A261B">
        <w:rPr>
          <w:rFonts w:ascii="Arial" w:hAnsi="Arial" w:cs="Arial"/>
          <w:sz w:val="22"/>
          <w:szCs w:val="22"/>
          <w:lang w:val="lv-LV"/>
        </w:rPr>
        <w:t>Darbi paveikti kvalitatīvi un noteiktajos termiņos, un Pasūtītājam nav iebildumu un pretenziju pret Izpildītāja paveiktajiem darbiem.</w:t>
      </w:r>
    </w:p>
    <w:p w14:paraId="168F7CB0" w14:textId="77777777" w:rsidR="002A261B" w:rsidRPr="002A261B" w:rsidRDefault="002A261B" w:rsidP="00AA64A5">
      <w:pPr>
        <w:tabs>
          <w:tab w:val="left" w:pos="720"/>
        </w:tabs>
        <w:jc w:val="both"/>
        <w:rPr>
          <w:rFonts w:ascii="Arial" w:hAnsi="Arial" w:cs="Arial"/>
          <w:sz w:val="22"/>
          <w:szCs w:val="22"/>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252"/>
      </w:tblGrid>
      <w:tr w:rsidR="002A261B" w14:paraId="13E69D77" w14:textId="77777777" w:rsidTr="00DB5F85">
        <w:tc>
          <w:tcPr>
            <w:tcW w:w="4678" w:type="dxa"/>
          </w:tcPr>
          <w:p w14:paraId="5214B923" w14:textId="4E9D907B" w:rsidR="002A261B" w:rsidRDefault="002A261B" w:rsidP="00AA64A5">
            <w:pPr>
              <w:tabs>
                <w:tab w:val="left" w:pos="4320"/>
              </w:tabs>
              <w:jc w:val="both"/>
              <w:rPr>
                <w:rFonts w:ascii="Arial" w:hAnsi="Arial" w:cs="Arial"/>
                <w:color w:val="000000"/>
                <w:sz w:val="22"/>
                <w:szCs w:val="22"/>
                <w:lang w:val="lv-LV"/>
              </w:rPr>
            </w:pPr>
            <w:r w:rsidRPr="002A261B">
              <w:rPr>
                <w:rFonts w:ascii="Arial" w:hAnsi="Arial" w:cs="Arial"/>
                <w:color w:val="000000"/>
                <w:sz w:val="22"/>
                <w:szCs w:val="22"/>
                <w:lang w:val="lv-LV"/>
              </w:rPr>
              <w:t>Izpildītāja vārdā:</w:t>
            </w:r>
          </w:p>
        </w:tc>
        <w:tc>
          <w:tcPr>
            <w:tcW w:w="284" w:type="dxa"/>
          </w:tcPr>
          <w:p w14:paraId="000F519B" w14:textId="77777777" w:rsidR="002A261B" w:rsidRDefault="002A261B" w:rsidP="00AA64A5">
            <w:pPr>
              <w:tabs>
                <w:tab w:val="left" w:pos="4320"/>
              </w:tabs>
              <w:jc w:val="both"/>
              <w:rPr>
                <w:rFonts w:ascii="Arial" w:hAnsi="Arial" w:cs="Arial"/>
                <w:color w:val="000000"/>
                <w:sz w:val="22"/>
                <w:szCs w:val="22"/>
                <w:lang w:val="lv-LV"/>
              </w:rPr>
            </w:pPr>
          </w:p>
        </w:tc>
        <w:tc>
          <w:tcPr>
            <w:tcW w:w="4252" w:type="dxa"/>
          </w:tcPr>
          <w:p w14:paraId="66BA4B46" w14:textId="62C9643B" w:rsidR="002A261B" w:rsidRDefault="002A261B" w:rsidP="00AA64A5">
            <w:pPr>
              <w:tabs>
                <w:tab w:val="left" w:pos="4320"/>
              </w:tabs>
              <w:jc w:val="both"/>
              <w:rPr>
                <w:rFonts w:ascii="Arial" w:hAnsi="Arial" w:cs="Arial"/>
                <w:color w:val="000000"/>
                <w:sz w:val="22"/>
                <w:szCs w:val="22"/>
                <w:lang w:val="lv-LV"/>
              </w:rPr>
            </w:pPr>
            <w:r w:rsidRPr="002A261B">
              <w:rPr>
                <w:rFonts w:ascii="Arial" w:hAnsi="Arial" w:cs="Arial"/>
                <w:color w:val="000000"/>
                <w:sz w:val="22"/>
                <w:szCs w:val="22"/>
                <w:lang w:val="lv-LV"/>
              </w:rPr>
              <w:t>Pasūtītāja vārdā:</w:t>
            </w:r>
          </w:p>
        </w:tc>
      </w:tr>
      <w:tr w:rsidR="002A261B" w14:paraId="35D520A8" w14:textId="77777777" w:rsidTr="00DB5F85">
        <w:tc>
          <w:tcPr>
            <w:tcW w:w="4678" w:type="dxa"/>
            <w:tcBorders>
              <w:bottom w:val="single" w:sz="4" w:space="0" w:color="auto"/>
            </w:tcBorders>
          </w:tcPr>
          <w:p w14:paraId="57710353" w14:textId="6E37EA13" w:rsidR="002A261B" w:rsidRPr="00A9713F" w:rsidRDefault="002A261B" w:rsidP="00AA64A5">
            <w:pPr>
              <w:tabs>
                <w:tab w:val="left" w:pos="4320"/>
              </w:tabs>
              <w:jc w:val="both"/>
              <w:rPr>
                <w:rFonts w:ascii="Arial" w:hAnsi="Arial" w:cs="Arial"/>
                <w:i/>
                <w:iCs/>
                <w:color w:val="000000"/>
                <w:sz w:val="22"/>
                <w:szCs w:val="22"/>
                <w:lang w:val="lv-LV"/>
              </w:rPr>
            </w:pPr>
          </w:p>
        </w:tc>
        <w:tc>
          <w:tcPr>
            <w:tcW w:w="284" w:type="dxa"/>
          </w:tcPr>
          <w:p w14:paraId="25996FD4" w14:textId="77777777" w:rsidR="002A261B" w:rsidRDefault="002A261B" w:rsidP="00AA64A5">
            <w:pPr>
              <w:tabs>
                <w:tab w:val="left" w:pos="4320"/>
              </w:tabs>
              <w:jc w:val="both"/>
              <w:rPr>
                <w:rFonts w:ascii="Arial" w:hAnsi="Arial" w:cs="Arial"/>
                <w:color w:val="000000"/>
                <w:sz w:val="22"/>
                <w:szCs w:val="22"/>
                <w:lang w:val="lv-LV"/>
              </w:rPr>
            </w:pPr>
          </w:p>
        </w:tc>
        <w:tc>
          <w:tcPr>
            <w:tcW w:w="4252" w:type="dxa"/>
            <w:tcBorders>
              <w:bottom w:val="single" w:sz="4" w:space="0" w:color="auto"/>
            </w:tcBorders>
          </w:tcPr>
          <w:p w14:paraId="0A63E858" w14:textId="77777777" w:rsidR="002A261B" w:rsidRDefault="002A261B" w:rsidP="00AA64A5">
            <w:pPr>
              <w:tabs>
                <w:tab w:val="left" w:pos="4320"/>
              </w:tabs>
              <w:jc w:val="both"/>
              <w:rPr>
                <w:rFonts w:ascii="Arial" w:hAnsi="Arial" w:cs="Arial"/>
                <w:color w:val="000000"/>
                <w:sz w:val="22"/>
                <w:szCs w:val="22"/>
                <w:lang w:val="lv-LV"/>
              </w:rPr>
            </w:pPr>
          </w:p>
        </w:tc>
      </w:tr>
      <w:tr w:rsidR="00DB5F85" w14:paraId="6CCF475B" w14:textId="77777777" w:rsidTr="00DB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nil"/>
              <w:bottom w:val="nil"/>
              <w:right w:val="nil"/>
            </w:tcBorders>
          </w:tcPr>
          <w:p w14:paraId="2FC3B394" w14:textId="7170248C" w:rsidR="002A261B" w:rsidRPr="002A261B" w:rsidRDefault="002A261B" w:rsidP="002A261B">
            <w:pPr>
              <w:jc w:val="both"/>
              <w:rPr>
                <w:rFonts w:ascii="Arial" w:hAnsi="Arial" w:cs="Arial"/>
                <w:i/>
                <w:iCs/>
                <w:color w:val="000000"/>
                <w:sz w:val="22"/>
                <w:szCs w:val="22"/>
                <w:lang w:val="lv-LV"/>
              </w:rPr>
            </w:pPr>
            <w:r>
              <w:rPr>
                <w:rFonts w:ascii="Arial" w:hAnsi="Arial" w:cs="Arial"/>
                <w:i/>
                <w:iCs/>
                <w:color w:val="000000"/>
                <w:sz w:val="22"/>
                <w:szCs w:val="22"/>
                <w:lang w:val="lv-LV"/>
              </w:rPr>
              <w:t>paraksta atšifrējums: amats, V.Uzvārds</w:t>
            </w:r>
          </w:p>
        </w:tc>
        <w:tc>
          <w:tcPr>
            <w:tcW w:w="284" w:type="dxa"/>
            <w:tcBorders>
              <w:top w:val="nil"/>
              <w:left w:val="nil"/>
              <w:bottom w:val="nil"/>
              <w:right w:val="nil"/>
            </w:tcBorders>
          </w:tcPr>
          <w:p w14:paraId="01CD0EC2" w14:textId="77777777" w:rsidR="002A261B" w:rsidRDefault="002A261B" w:rsidP="00AD1668">
            <w:pPr>
              <w:tabs>
                <w:tab w:val="left" w:pos="4320"/>
              </w:tabs>
              <w:jc w:val="both"/>
              <w:rPr>
                <w:rFonts w:ascii="Arial" w:hAnsi="Arial" w:cs="Arial"/>
                <w:color w:val="000000"/>
                <w:sz w:val="22"/>
                <w:szCs w:val="22"/>
                <w:lang w:val="lv-LV"/>
              </w:rPr>
            </w:pPr>
          </w:p>
        </w:tc>
        <w:tc>
          <w:tcPr>
            <w:tcW w:w="4252" w:type="dxa"/>
            <w:tcBorders>
              <w:top w:val="single" w:sz="4" w:space="0" w:color="auto"/>
              <w:left w:val="nil"/>
              <w:bottom w:val="nil"/>
              <w:right w:val="nil"/>
            </w:tcBorders>
          </w:tcPr>
          <w:p w14:paraId="32BBE1B9" w14:textId="7636FE80" w:rsidR="002A261B" w:rsidRPr="002A261B" w:rsidRDefault="002A261B" w:rsidP="002A261B">
            <w:pPr>
              <w:jc w:val="both"/>
              <w:rPr>
                <w:rFonts w:ascii="Arial" w:hAnsi="Arial" w:cs="Arial"/>
                <w:i/>
                <w:iCs/>
                <w:color w:val="000000"/>
                <w:sz w:val="22"/>
                <w:szCs w:val="22"/>
                <w:lang w:val="lv-LV"/>
              </w:rPr>
            </w:pPr>
            <w:r>
              <w:rPr>
                <w:rFonts w:ascii="Arial" w:hAnsi="Arial" w:cs="Arial"/>
                <w:i/>
                <w:iCs/>
                <w:color w:val="000000"/>
                <w:sz w:val="22"/>
                <w:szCs w:val="22"/>
                <w:lang w:val="lv-LV"/>
              </w:rPr>
              <w:t>paraksta atšifrējums: amats, V.Uzvārds</w:t>
            </w:r>
          </w:p>
        </w:tc>
      </w:tr>
    </w:tbl>
    <w:p w14:paraId="0ECF53B7" w14:textId="45482BEF" w:rsidR="00AA64A5" w:rsidRDefault="00AA64A5" w:rsidP="00AA64A5">
      <w:pPr>
        <w:tabs>
          <w:tab w:val="left" w:pos="4320"/>
        </w:tabs>
        <w:jc w:val="both"/>
        <w:rPr>
          <w:rFonts w:ascii="Arial" w:hAnsi="Arial" w:cs="Arial"/>
          <w:color w:val="000000"/>
          <w:sz w:val="22"/>
          <w:szCs w:val="22"/>
          <w:lang w:val="lv-LV"/>
        </w:rPr>
      </w:pPr>
    </w:p>
    <w:p w14:paraId="7CCA49CF" w14:textId="77777777" w:rsidR="002A261B" w:rsidRPr="002A261B" w:rsidRDefault="002A261B" w:rsidP="00AA64A5">
      <w:pPr>
        <w:tabs>
          <w:tab w:val="left" w:pos="4320"/>
        </w:tabs>
        <w:jc w:val="both"/>
        <w:rPr>
          <w:rFonts w:ascii="Arial" w:hAnsi="Arial" w:cs="Arial"/>
          <w:color w:val="000000"/>
          <w:sz w:val="22"/>
          <w:szCs w:val="22"/>
          <w:lang w:val="lv-LV"/>
        </w:rPr>
      </w:pPr>
    </w:p>
    <w:p w14:paraId="42CB5498" w14:textId="10929777" w:rsidR="00AA64A5" w:rsidRPr="002A261B" w:rsidRDefault="00AA64A5" w:rsidP="00AA64A5">
      <w:pPr>
        <w:tabs>
          <w:tab w:val="left" w:pos="4320"/>
        </w:tabs>
        <w:jc w:val="both"/>
        <w:rPr>
          <w:rFonts w:ascii="Arial" w:hAnsi="Arial" w:cs="Arial"/>
          <w:color w:val="000000"/>
          <w:sz w:val="22"/>
          <w:szCs w:val="22"/>
          <w:lang w:val="lv-LV"/>
        </w:rPr>
      </w:pPr>
      <w:r w:rsidRPr="002A261B">
        <w:rPr>
          <w:rFonts w:ascii="Arial" w:hAnsi="Arial" w:cs="Arial"/>
          <w:color w:val="000000"/>
          <w:sz w:val="22"/>
          <w:szCs w:val="22"/>
          <w:lang w:val="lv-LV"/>
        </w:rPr>
        <w:tab/>
      </w:r>
      <w:r w:rsidRPr="002A261B">
        <w:rPr>
          <w:rFonts w:ascii="Arial" w:hAnsi="Arial" w:cs="Arial"/>
          <w:color w:val="000000"/>
          <w:sz w:val="22"/>
          <w:szCs w:val="22"/>
          <w:lang w:val="lv-LV"/>
        </w:rPr>
        <w:tab/>
      </w:r>
      <w:r w:rsidRPr="002A261B">
        <w:rPr>
          <w:rFonts w:ascii="Arial" w:hAnsi="Arial" w:cs="Arial"/>
          <w:color w:val="000000"/>
          <w:sz w:val="22"/>
          <w:szCs w:val="22"/>
          <w:lang w:val="lv-LV"/>
        </w:rPr>
        <w:tab/>
      </w:r>
      <w:r w:rsidRPr="002A261B">
        <w:rPr>
          <w:rFonts w:ascii="Arial" w:hAnsi="Arial" w:cs="Arial"/>
          <w:color w:val="000000"/>
          <w:sz w:val="22"/>
          <w:szCs w:val="22"/>
          <w:lang w:val="lv-LV"/>
        </w:rPr>
        <w:tab/>
      </w:r>
    </w:p>
    <w:p w14:paraId="0D791F24" w14:textId="77777777" w:rsidR="00AA64A5" w:rsidRPr="002A261B" w:rsidRDefault="00AA64A5" w:rsidP="00AA64A5">
      <w:pPr>
        <w:tabs>
          <w:tab w:val="left" w:pos="810"/>
          <w:tab w:val="left" w:pos="5671"/>
        </w:tabs>
        <w:jc w:val="both"/>
        <w:rPr>
          <w:rFonts w:ascii="Arial" w:hAnsi="Arial" w:cs="Arial"/>
          <w:color w:val="000000"/>
          <w:sz w:val="22"/>
          <w:szCs w:val="22"/>
          <w:lang w:val="lv-LV"/>
        </w:rPr>
      </w:pPr>
      <w:r w:rsidRPr="002A261B">
        <w:rPr>
          <w:rFonts w:ascii="Arial" w:hAnsi="Arial" w:cs="Arial"/>
          <w:color w:val="000000"/>
          <w:sz w:val="22"/>
          <w:szCs w:val="22"/>
          <w:lang w:val="lv-LV"/>
        </w:rPr>
        <w:t>_____________</w:t>
      </w:r>
      <w:r w:rsidRPr="002A261B">
        <w:rPr>
          <w:rFonts w:ascii="Arial" w:hAnsi="Arial" w:cs="Arial"/>
          <w:color w:val="000000"/>
          <w:sz w:val="22"/>
          <w:szCs w:val="22"/>
          <w:lang w:val="lv-LV"/>
        </w:rPr>
        <w:tab/>
      </w:r>
      <w:r w:rsidRPr="002A261B">
        <w:rPr>
          <w:rFonts w:ascii="Arial" w:hAnsi="Arial" w:cs="Arial"/>
          <w:color w:val="000000"/>
          <w:sz w:val="22"/>
          <w:szCs w:val="22"/>
          <w:lang w:val="lv-LV"/>
        </w:rPr>
        <w:tab/>
      </w:r>
      <w:r w:rsidRPr="002A261B">
        <w:rPr>
          <w:rFonts w:ascii="Arial" w:hAnsi="Arial" w:cs="Arial"/>
          <w:color w:val="000000"/>
          <w:sz w:val="22"/>
          <w:szCs w:val="22"/>
          <w:lang w:val="lv-LV"/>
        </w:rPr>
        <w:tab/>
        <w:t xml:space="preserve">____________ </w:t>
      </w:r>
    </w:p>
    <w:p w14:paraId="7AAC6C56" w14:textId="77777777" w:rsidR="00AA64A5" w:rsidRPr="002A261B" w:rsidRDefault="002701CE" w:rsidP="00AA64A5">
      <w:pPr>
        <w:rPr>
          <w:rFonts w:ascii="Arial" w:hAnsi="Arial" w:cs="Arial"/>
          <w:color w:val="000000"/>
          <w:sz w:val="22"/>
          <w:szCs w:val="22"/>
          <w:lang w:val="lv-LV"/>
        </w:rPr>
      </w:pPr>
      <w:r>
        <w:rPr>
          <w:rFonts w:ascii="Arial" w:hAnsi="Arial" w:cs="Arial"/>
          <w:color w:val="000000"/>
          <w:sz w:val="22"/>
          <w:szCs w:val="22"/>
          <w:lang w:val="lv-LV"/>
        </w:rPr>
        <w:pict w14:anchorId="18F41EAA">
          <v:rect id="_x0000_i1025" style="width:0;height:1.5pt" o:hralign="center" o:hrstd="t" o:hr="t" fillcolor="#a0a0a0" stroked="f"/>
        </w:pict>
      </w:r>
    </w:p>
    <w:p w14:paraId="43C50B4A" w14:textId="77777777" w:rsidR="00AA64A5" w:rsidRPr="002A261B" w:rsidRDefault="00AA64A5" w:rsidP="00AA64A5">
      <w:pPr>
        <w:tabs>
          <w:tab w:val="left" w:pos="5580"/>
        </w:tabs>
        <w:ind w:firstLine="425"/>
        <w:jc w:val="center"/>
        <w:rPr>
          <w:rFonts w:ascii="Arial" w:hAnsi="Arial" w:cs="Arial"/>
          <w:b/>
          <w:color w:val="000000"/>
          <w:sz w:val="22"/>
          <w:szCs w:val="22"/>
          <w:lang w:val="lv-LV"/>
        </w:rPr>
      </w:pPr>
      <w:r w:rsidRPr="002A261B">
        <w:rPr>
          <w:rFonts w:ascii="Arial" w:hAnsi="Arial" w:cs="Arial"/>
          <w:b/>
          <w:color w:val="000000"/>
          <w:sz w:val="22"/>
          <w:szCs w:val="22"/>
          <w:lang w:val="lv-LV"/>
        </w:rPr>
        <w:t>Nodošanas - pieņemšanas</w:t>
      </w:r>
    </w:p>
    <w:p w14:paraId="794EED05" w14:textId="77777777" w:rsidR="00AA64A5" w:rsidRPr="002A261B" w:rsidRDefault="00AA64A5" w:rsidP="00AA64A5">
      <w:pPr>
        <w:tabs>
          <w:tab w:val="left" w:pos="5580"/>
        </w:tabs>
        <w:ind w:firstLine="425"/>
        <w:jc w:val="center"/>
        <w:rPr>
          <w:rFonts w:ascii="Arial" w:hAnsi="Arial" w:cs="Arial"/>
          <w:b/>
          <w:color w:val="000000"/>
          <w:sz w:val="22"/>
          <w:szCs w:val="22"/>
          <w:lang w:val="lv-LV"/>
        </w:rPr>
      </w:pPr>
      <w:r w:rsidRPr="002A261B">
        <w:rPr>
          <w:rFonts w:ascii="Arial" w:hAnsi="Arial" w:cs="Arial"/>
          <w:b/>
          <w:color w:val="000000"/>
          <w:sz w:val="22"/>
          <w:szCs w:val="22"/>
          <w:lang w:val="lv-LV"/>
        </w:rPr>
        <w:t xml:space="preserve">AKTS </w:t>
      </w:r>
    </w:p>
    <w:p w14:paraId="63E7E288" w14:textId="77777777" w:rsidR="00AA64A5" w:rsidRPr="002A261B" w:rsidRDefault="00AA64A5" w:rsidP="00AA64A5">
      <w:pPr>
        <w:tabs>
          <w:tab w:val="left" w:pos="5580"/>
        </w:tabs>
        <w:jc w:val="center"/>
        <w:rPr>
          <w:rFonts w:ascii="Arial" w:hAnsi="Arial" w:cs="Arial"/>
          <w:bCs/>
          <w:color w:val="000000"/>
          <w:sz w:val="22"/>
          <w:szCs w:val="22"/>
          <w:lang w:val="lv-LV"/>
        </w:rPr>
      </w:pPr>
      <w:r w:rsidRPr="002A261B">
        <w:rPr>
          <w:rFonts w:ascii="Arial" w:hAnsi="Arial" w:cs="Arial"/>
          <w:bCs/>
          <w:color w:val="000000"/>
          <w:sz w:val="22"/>
          <w:szCs w:val="22"/>
          <w:lang w:val="lv-LV"/>
        </w:rPr>
        <w:t>Darbu izpildes mēnesis: 202__.gada ___________</w:t>
      </w:r>
    </w:p>
    <w:p w14:paraId="51EA7637" w14:textId="77777777" w:rsidR="00AA64A5" w:rsidRPr="002A261B" w:rsidRDefault="00AA64A5" w:rsidP="00AA64A5">
      <w:pPr>
        <w:tabs>
          <w:tab w:val="left" w:pos="4099"/>
          <w:tab w:val="left" w:pos="5670"/>
        </w:tabs>
        <w:jc w:val="both"/>
        <w:rPr>
          <w:rFonts w:ascii="Arial" w:hAnsi="Arial" w:cs="Arial"/>
          <w:color w:val="000000"/>
          <w:sz w:val="22"/>
          <w:szCs w:val="22"/>
          <w:lang w:val="lv-LV"/>
        </w:rPr>
      </w:pPr>
      <w:r w:rsidRPr="002A261B">
        <w:rPr>
          <w:rFonts w:ascii="Arial" w:hAnsi="Arial" w:cs="Arial"/>
          <w:color w:val="000000"/>
          <w:sz w:val="22"/>
          <w:szCs w:val="22"/>
          <w:lang w:val="lv-LV"/>
        </w:rPr>
        <w:t>Rīgā, 202_.gada _________</w:t>
      </w:r>
    </w:p>
    <w:p w14:paraId="2AC5EAA8" w14:textId="77777777" w:rsidR="00AA64A5" w:rsidRPr="002A261B" w:rsidRDefault="00AA64A5" w:rsidP="00AA64A5">
      <w:pPr>
        <w:jc w:val="both"/>
        <w:rPr>
          <w:rFonts w:ascii="Arial" w:hAnsi="Arial" w:cs="Arial"/>
          <w:color w:val="000000"/>
          <w:sz w:val="22"/>
          <w:szCs w:val="22"/>
          <w:lang w:val="lv-LV"/>
        </w:rPr>
      </w:pPr>
      <w:r w:rsidRPr="002A261B">
        <w:rPr>
          <w:rFonts w:ascii="Arial" w:hAnsi="Arial" w:cs="Arial"/>
          <w:color w:val="000000"/>
          <w:sz w:val="22"/>
          <w:szCs w:val="22"/>
          <w:lang w:val="lv-LV"/>
        </w:rPr>
        <w:t>Mēs, zemāk parakstījušies, Pasūtītāja – VAS _____________ un Izpildītāja – YYYYYY vārdā apliecinām, ka Izpildītājs paveicis un Pasūtītājs pieņēmis 202_.gada ___.______ Līgumā Nr._______________minētos pakalpojumus:</w:t>
      </w:r>
    </w:p>
    <w:p w14:paraId="05C7FE3C" w14:textId="77777777" w:rsidR="00AA64A5" w:rsidRPr="002A261B" w:rsidRDefault="00AA64A5" w:rsidP="00AA64A5">
      <w:pPr>
        <w:tabs>
          <w:tab w:val="left" w:pos="720"/>
        </w:tabs>
        <w:jc w:val="both"/>
        <w:rPr>
          <w:rFonts w:ascii="Arial" w:hAnsi="Arial" w:cs="Arial"/>
          <w:sz w:val="22"/>
          <w:szCs w:val="22"/>
          <w:lang w:val="lv-LV"/>
        </w:rPr>
      </w:pPr>
      <w:r w:rsidRPr="002A261B">
        <w:rPr>
          <w:rFonts w:ascii="Arial" w:hAnsi="Arial" w:cs="Arial"/>
          <w:sz w:val="22"/>
          <w:szCs w:val="22"/>
          <w:lang w:val="lv-LV"/>
        </w:rPr>
        <w:t>„Datorizēto darba vietu tehniskās apkalpošanas un uzturēšanas Pasūtamie pakalpojumi un izmantotās rezerves daļas”</w:t>
      </w:r>
    </w:p>
    <w:p w14:paraId="6470F70C" w14:textId="77777777" w:rsidR="00AA64A5" w:rsidRPr="002A261B" w:rsidRDefault="00AA64A5" w:rsidP="00AA64A5">
      <w:pPr>
        <w:tabs>
          <w:tab w:val="left" w:pos="720"/>
        </w:tabs>
        <w:jc w:val="both"/>
        <w:rPr>
          <w:rFonts w:ascii="Arial" w:hAnsi="Arial" w:cs="Arial"/>
          <w:sz w:val="22"/>
          <w:szCs w:val="22"/>
          <w:lang w:val="lv-LV"/>
        </w:rPr>
      </w:pPr>
      <w:r w:rsidRPr="002A261B">
        <w:rPr>
          <w:rFonts w:ascii="Arial" w:hAnsi="Arial" w:cs="Arial"/>
          <w:sz w:val="22"/>
          <w:szCs w:val="22"/>
          <w:lang w:val="lv-LV"/>
        </w:rPr>
        <w:t xml:space="preserve">Maksa par Izpildītāja sniegtajiem </w:t>
      </w:r>
      <w:r w:rsidRPr="002A261B">
        <w:rPr>
          <w:rFonts w:ascii="Arial" w:hAnsi="Arial" w:cs="Arial"/>
          <w:bCs/>
          <w:sz w:val="22"/>
          <w:szCs w:val="22"/>
          <w:lang w:val="lv-LV"/>
        </w:rPr>
        <w:t xml:space="preserve">Pasūtamajiem pakalpojumiem </w:t>
      </w:r>
      <w:r w:rsidRPr="002A261B">
        <w:rPr>
          <w:rFonts w:ascii="Arial" w:hAnsi="Arial" w:cs="Arial"/>
          <w:sz w:val="22"/>
          <w:szCs w:val="22"/>
          <w:lang w:val="lv-LV"/>
        </w:rPr>
        <w:t>izpildes mēnesī ir EUR XXX.XX (summa vārdiem) un EUR XXX.XX (summa vārdiem) 21% pievienotās vērtības nodoklis.</w:t>
      </w:r>
    </w:p>
    <w:p w14:paraId="5CC26A7D" w14:textId="395F05BF" w:rsidR="00AA64A5" w:rsidRDefault="00AA64A5" w:rsidP="00AA64A5">
      <w:pPr>
        <w:tabs>
          <w:tab w:val="left" w:pos="720"/>
        </w:tabs>
        <w:jc w:val="both"/>
        <w:rPr>
          <w:rFonts w:ascii="Arial" w:hAnsi="Arial" w:cs="Arial"/>
          <w:sz w:val="22"/>
          <w:szCs w:val="22"/>
          <w:lang w:val="lv-LV"/>
        </w:rPr>
      </w:pPr>
      <w:r w:rsidRPr="002A261B">
        <w:rPr>
          <w:rFonts w:ascii="Arial" w:hAnsi="Arial" w:cs="Arial"/>
          <w:sz w:val="22"/>
          <w:szCs w:val="22"/>
          <w:lang w:val="lv-LV"/>
        </w:rPr>
        <w:t>Darbi paveikti kvalitatīvi un noteiktajos termiņos, un Pasūtītājam nav iebildumu un pretenziju pret Izpildītāja paveiktajiem darbiem.</w:t>
      </w:r>
    </w:p>
    <w:p w14:paraId="0D6C32B4" w14:textId="77777777" w:rsidR="002A261B" w:rsidRPr="002A261B" w:rsidRDefault="002A261B" w:rsidP="00AA64A5">
      <w:pPr>
        <w:tabs>
          <w:tab w:val="left" w:pos="720"/>
        </w:tabs>
        <w:jc w:val="both"/>
        <w:rPr>
          <w:rFonts w:ascii="Arial" w:hAnsi="Arial" w:cs="Arial"/>
          <w:sz w:val="22"/>
          <w:szCs w:val="22"/>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4111"/>
      </w:tblGrid>
      <w:tr w:rsidR="002A261B" w14:paraId="17C8FE37" w14:textId="77777777" w:rsidTr="00A9713F">
        <w:tc>
          <w:tcPr>
            <w:tcW w:w="4678" w:type="dxa"/>
          </w:tcPr>
          <w:p w14:paraId="7936947B" w14:textId="77777777" w:rsidR="002A261B" w:rsidRDefault="002A261B" w:rsidP="00AD1668">
            <w:pPr>
              <w:tabs>
                <w:tab w:val="left" w:pos="4320"/>
              </w:tabs>
              <w:jc w:val="both"/>
              <w:rPr>
                <w:rFonts w:ascii="Arial" w:hAnsi="Arial" w:cs="Arial"/>
                <w:color w:val="000000"/>
                <w:sz w:val="22"/>
                <w:szCs w:val="22"/>
                <w:lang w:val="lv-LV"/>
              </w:rPr>
            </w:pPr>
            <w:r w:rsidRPr="002A261B">
              <w:rPr>
                <w:rFonts w:ascii="Arial" w:hAnsi="Arial" w:cs="Arial"/>
                <w:color w:val="000000"/>
                <w:sz w:val="22"/>
                <w:szCs w:val="22"/>
                <w:lang w:val="lv-LV"/>
              </w:rPr>
              <w:t>Izpildītāja vārdā:</w:t>
            </w:r>
          </w:p>
        </w:tc>
        <w:tc>
          <w:tcPr>
            <w:tcW w:w="425" w:type="dxa"/>
          </w:tcPr>
          <w:p w14:paraId="3DEB3D9A" w14:textId="77777777" w:rsidR="002A261B" w:rsidRDefault="002A261B" w:rsidP="00AD1668">
            <w:pPr>
              <w:tabs>
                <w:tab w:val="left" w:pos="4320"/>
              </w:tabs>
              <w:jc w:val="both"/>
              <w:rPr>
                <w:rFonts w:ascii="Arial" w:hAnsi="Arial" w:cs="Arial"/>
                <w:color w:val="000000"/>
                <w:sz w:val="22"/>
                <w:szCs w:val="22"/>
                <w:lang w:val="lv-LV"/>
              </w:rPr>
            </w:pPr>
          </w:p>
        </w:tc>
        <w:tc>
          <w:tcPr>
            <w:tcW w:w="4111" w:type="dxa"/>
          </w:tcPr>
          <w:p w14:paraId="04A70DCC" w14:textId="77777777" w:rsidR="002A261B" w:rsidRDefault="002A261B" w:rsidP="00AD1668">
            <w:pPr>
              <w:tabs>
                <w:tab w:val="left" w:pos="4320"/>
              </w:tabs>
              <w:jc w:val="both"/>
              <w:rPr>
                <w:rFonts w:ascii="Arial" w:hAnsi="Arial" w:cs="Arial"/>
                <w:color w:val="000000"/>
                <w:sz w:val="22"/>
                <w:szCs w:val="22"/>
                <w:lang w:val="lv-LV"/>
              </w:rPr>
            </w:pPr>
            <w:r w:rsidRPr="002A261B">
              <w:rPr>
                <w:rFonts w:ascii="Arial" w:hAnsi="Arial" w:cs="Arial"/>
                <w:color w:val="000000"/>
                <w:sz w:val="22"/>
                <w:szCs w:val="22"/>
                <w:lang w:val="lv-LV"/>
              </w:rPr>
              <w:t>Pasūtītāja vārdā:</w:t>
            </w:r>
          </w:p>
        </w:tc>
      </w:tr>
      <w:tr w:rsidR="002A261B" w14:paraId="76764C50" w14:textId="77777777" w:rsidTr="00A9713F">
        <w:tc>
          <w:tcPr>
            <w:tcW w:w="4678" w:type="dxa"/>
            <w:tcBorders>
              <w:bottom w:val="single" w:sz="4" w:space="0" w:color="auto"/>
            </w:tcBorders>
          </w:tcPr>
          <w:p w14:paraId="14CD32D0" w14:textId="77777777" w:rsidR="002A261B" w:rsidRDefault="002A261B" w:rsidP="00AD1668">
            <w:pPr>
              <w:tabs>
                <w:tab w:val="left" w:pos="4320"/>
              </w:tabs>
              <w:jc w:val="both"/>
              <w:rPr>
                <w:rFonts w:ascii="Arial" w:hAnsi="Arial" w:cs="Arial"/>
                <w:color w:val="000000"/>
                <w:sz w:val="22"/>
                <w:szCs w:val="22"/>
                <w:lang w:val="lv-LV"/>
              </w:rPr>
            </w:pPr>
          </w:p>
        </w:tc>
        <w:tc>
          <w:tcPr>
            <w:tcW w:w="425" w:type="dxa"/>
          </w:tcPr>
          <w:p w14:paraId="1F231D32" w14:textId="77777777" w:rsidR="002A261B" w:rsidRDefault="002A261B" w:rsidP="00AD1668">
            <w:pPr>
              <w:tabs>
                <w:tab w:val="left" w:pos="4320"/>
              </w:tabs>
              <w:jc w:val="both"/>
              <w:rPr>
                <w:rFonts w:ascii="Arial" w:hAnsi="Arial" w:cs="Arial"/>
                <w:color w:val="000000"/>
                <w:sz w:val="22"/>
                <w:szCs w:val="22"/>
                <w:lang w:val="lv-LV"/>
              </w:rPr>
            </w:pPr>
          </w:p>
        </w:tc>
        <w:tc>
          <w:tcPr>
            <w:tcW w:w="4111" w:type="dxa"/>
            <w:tcBorders>
              <w:bottom w:val="single" w:sz="4" w:space="0" w:color="auto"/>
            </w:tcBorders>
          </w:tcPr>
          <w:p w14:paraId="2123D385" w14:textId="77777777" w:rsidR="002A261B" w:rsidRDefault="002A261B" w:rsidP="00AD1668">
            <w:pPr>
              <w:tabs>
                <w:tab w:val="left" w:pos="4320"/>
              </w:tabs>
              <w:jc w:val="both"/>
              <w:rPr>
                <w:rFonts w:ascii="Arial" w:hAnsi="Arial" w:cs="Arial"/>
                <w:color w:val="000000"/>
                <w:sz w:val="22"/>
                <w:szCs w:val="22"/>
                <w:lang w:val="lv-LV"/>
              </w:rPr>
            </w:pPr>
          </w:p>
        </w:tc>
      </w:tr>
      <w:tr w:rsidR="00A9713F" w14:paraId="1ADD5DAA" w14:textId="77777777" w:rsidTr="00A97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nil"/>
              <w:bottom w:val="nil"/>
              <w:right w:val="nil"/>
            </w:tcBorders>
          </w:tcPr>
          <w:p w14:paraId="335A7F57" w14:textId="56E37DC1" w:rsidR="002A261B" w:rsidRPr="002A261B" w:rsidRDefault="00A9713F" w:rsidP="00AD1668">
            <w:pPr>
              <w:jc w:val="both"/>
              <w:rPr>
                <w:rFonts w:ascii="Arial" w:hAnsi="Arial" w:cs="Arial"/>
                <w:i/>
                <w:iCs/>
                <w:color w:val="000000"/>
                <w:sz w:val="22"/>
                <w:szCs w:val="22"/>
                <w:lang w:val="lv-LV"/>
              </w:rPr>
            </w:pPr>
            <w:r>
              <w:rPr>
                <w:rFonts w:ascii="Arial" w:hAnsi="Arial" w:cs="Arial"/>
                <w:i/>
                <w:iCs/>
                <w:color w:val="000000"/>
                <w:sz w:val="22"/>
                <w:szCs w:val="22"/>
                <w:lang w:val="lv-LV"/>
              </w:rPr>
              <w:t>P</w:t>
            </w:r>
            <w:r w:rsidR="002A261B">
              <w:rPr>
                <w:rFonts w:ascii="Arial" w:hAnsi="Arial" w:cs="Arial"/>
                <w:i/>
                <w:iCs/>
                <w:color w:val="000000"/>
                <w:sz w:val="22"/>
                <w:szCs w:val="22"/>
                <w:lang w:val="lv-LV"/>
              </w:rPr>
              <w:t>araksta atšifrējums: amats, V.Uzvārds</w:t>
            </w:r>
          </w:p>
        </w:tc>
        <w:tc>
          <w:tcPr>
            <w:tcW w:w="425" w:type="dxa"/>
            <w:tcBorders>
              <w:top w:val="nil"/>
              <w:left w:val="nil"/>
              <w:bottom w:val="nil"/>
              <w:right w:val="nil"/>
            </w:tcBorders>
          </w:tcPr>
          <w:p w14:paraId="31D40433" w14:textId="77777777" w:rsidR="002A261B" w:rsidRDefault="002A261B" w:rsidP="00AD1668">
            <w:pPr>
              <w:tabs>
                <w:tab w:val="left" w:pos="4320"/>
              </w:tabs>
              <w:jc w:val="both"/>
              <w:rPr>
                <w:rFonts w:ascii="Arial" w:hAnsi="Arial" w:cs="Arial"/>
                <w:color w:val="000000"/>
                <w:sz w:val="22"/>
                <w:szCs w:val="22"/>
                <w:lang w:val="lv-LV"/>
              </w:rPr>
            </w:pPr>
          </w:p>
        </w:tc>
        <w:tc>
          <w:tcPr>
            <w:tcW w:w="4111" w:type="dxa"/>
            <w:tcBorders>
              <w:top w:val="single" w:sz="4" w:space="0" w:color="auto"/>
              <w:left w:val="nil"/>
              <w:bottom w:val="nil"/>
              <w:right w:val="nil"/>
            </w:tcBorders>
          </w:tcPr>
          <w:p w14:paraId="2DB1D8F8" w14:textId="5D43FBDA" w:rsidR="002A261B" w:rsidRPr="002A261B" w:rsidRDefault="00A9713F" w:rsidP="00AD1668">
            <w:pPr>
              <w:jc w:val="both"/>
              <w:rPr>
                <w:rFonts w:ascii="Arial" w:hAnsi="Arial" w:cs="Arial"/>
                <w:i/>
                <w:iCs/>
                <w:color w:val="000000"/>
                <w:sz w:val="22"/>
                <w:szCs w:val="22"/>
                <w:lang w:val="lv-LV"/>
              </w:rPr>
            </w:pPr>
            <w:r>
              <w:rPr>
                <w:rFonts w:ascii="Arial" w:hAnsi="Arial" w:cs="Arial"/>
                <w:i/>
                <w:iCs/>
                <w:color w:val="000000"/>
                <w:sz w:val="22"/>
                <w:szCs w:val="22"/>
                <w:lang w:val="lv-LV"/>
              </w:rPr>
              <w:t>P</w:t>
            </w:r>
            <w:r w:rsidR="002A261B">
              <w:rPr>
                <w:rFonts w:ascii="Arial" w:hAnsi="Arial" w:cs="Arial"/>
                <w:i/>
                <w:iCs/>
                <w:color w:val="000000"/>
                <w:sz w:val="22"/>
                <w:szCs w:val="22"/>
                <w:lang w:val="lv-LV"/>
              </w:rPr>
              <w:t>araksta atšifrējums: amats, V.Uzvārds</w:t>
            </w:r>
          </w:p>
        </w:tc>
      </w:tr>
    </w:tbl>
    <w:p w14:paraId="4DE98017" w14:textId="77777777" w:rsidR="00AA64A5" w:rsidRPr="002A261B" w:rsidRDefault="00AA64A5" w:rsidP="00AA64A5">
      <w:pPr>
        <w:rPr>
          <w:rFonts w:ascii="Arial" w:hAnsi="Arial" w:cs="Arial"/>
          <w:color w:val="000000"/>
          <w:sz w:val="22"/>
          <w:szCs w:val="22"/>
          <w:lang w:val="lv-LV"/>
        </w:rPr>
      </w:pPr>
      <w:r w:rsidRPr="002A261B">
        <w:rPr>
          <w:rFonts w:ascii="Arial" w:hAnsi="Arial" w:cs="Arial"/>
          <w:color w:val="000000"/>
          <w:sz w:val="22"/>
          <w:szCs w:val="22"/>
          <w:lang w:val="lv-LV"/>
        </w:rPr>
        <w:br w:type="page"/>
      </w:r>
    </w:p>
    <w:p w14:paraId="1803DF2E" w14:textId="77777777" w:rsidR="009D2E35" w:rsidRPr="002A261B" w:rsidRDefault="009D2E35" w:rsidP="009D2E35">
      <w:pPr>
        <w:jc w:val="right"/>
        <w:rPr>
          <w:rFonts w:ascii="Arial" w:hAnsi="Arial" w:cs="Arial"/>
          <w:sz w:val="22"/>
          <w:szCs w:val="22"/>
          <w:lang w:val="lv-LV"/>
        </w:rPr>
      </w:pPr>
      <w:r w:rsidRPr="002A261B">
        <w:rPr>
          <w:rFonts w:ascii="Arial" w:hAnsi="Arial" w:cs="Arial"/>
          <w:sz w:val="22"/>
          <w:szCs w:val="22"/>
          <w:lang w:val="lv-LV"/>
        </w:rPr>
        <w:lastRenderedPageBreak/>
        <w:t>_________līguma Nr.____________</w:t>
      </w:r>
    </w:p>
    <w:p w14:paraId="11E3CD9F" w14:textId="09DBC39B" w:rsidR="00AA64A5" w:rsidRPr="002A261B" w:rsidRDefault="00AA64A5" w:rsidP="00AA64A5">
      <w:pPr>
        <w:jc w:val="right"/>
        <w:rPr>
          <w:rFonts w:ascii="Arial" w:hAnsi="Arial" w:cs="Arial"/>
          <w:sz w:val="22"/>
          <w:szCs w:val="22"/>
          <w:lang w:val="lv-LV"/>
        </w:rPr>
      </w:pPr>
      <w:r w:rsidRPr="002A261B">
        <w:rPr>
          <w:rFonts w:ascii="Arial" w:hAnsi="Arial" w:cs="Arial"/>
          <w:sz w:val="22"/>
          <w:szCs w:val="22"/>
          <w:lang w:val="lv-LV"/>
        </w:rPr>
        <w:t>pielikums Nr.4</w:t>
      </w:r>
    </w:p>
    <w:p w14:paraId="6B540960" w14:textId="77777777" w:rsidR="00AA64A5" w:rsidRPr="002A261B" w:rsidRDefault="00AA64A5" w:rsidP="00AA64A5">
      <w:pPr>
        <w:jc w:val="right"/>
        <w:rPr>
          <w:rFonts w:ascii="Arial" w:hAnsi="Arial" w:cs="Arial"/>
          <w:sz w:val="22"/>
          <w:szCs w:val="22"/>
          <w:highlight w:val="red"/>
          <w:lang w:val="lv-LV"/>
        </w:rPr>
      </w:pPr>
    </w:p>
    <w:p w14:paraId="11F8A60F" w14:textId="77777777" w:rsidR="00AA64A5" w:rsidRPr="002A261B" w:rsidRDefault="00AA64A5" w:rsidP="00AA64A5">
      <w:pPr>
        <w:jc w:val="center"/>
        <w:rPr>
          <w:rFonts w:ascii="Arial" w:hAnsi="Arial" w:cs="Arial"/>
          <w:sz w:val="22"/>
          <w:szCs w:val="22"/>
          <w:lang w:val="lv-LV"/>
        </w:rPr>
      </w:pPr>
      <w:r w:rsidRPr="002A261B">
        <w:rPr>
          <w:rFonts w:ascii="Arial" w:hAnsi="Arial" w:cs="Arial"/>
          <w:b/>
          <w:sz w:val="22"/>
          <w:szCs w:val="22"/>
          <w:lang w:val="lv-LV"/>
        </w:rPr>
        <w:t>Atskaišu formas</w:t>
      </w:r>
    </w:p>
    <w:tbl>
      <w:tblPr>
        <w:tblW w:w="9072" w:type="dxa"/>
        <w:tblLayout w:type="fixed"/>
        <w:tblLook w:val="01E0" w:firstRow="1" w:lastRow="1" w:firstColumn="1" w:lastColumn="1" w:noHBand="0" w:noVBand="0"/>
      </w:tblPr>
      <w:tblGrid>
        <w:gridCol w:w="571"/>
        <w:gridCol w:w="1769"/>
        <w:gridCol w:w="1390"/>
        <w:gridCol w:w="1292"/>
        <w:gridCol w:w="2208"/>
        <w:gridCol w:w="1842"/>
      </w:tblGrid>
      <w:tr w:rsidR="00AA64A5" w:rsidRPr="002A261B" w14:paraId="2FA61D88" w14:textId="77777777" w:rsidTr="002C6229">
        <w:trPr>
          <w:trHeight w:val="215"/>
        </w:trPr>
        <w:tc>
          <w:tcPr>
            <w:tcW w:w="9072" w:type="dxa"/>
            <w:gridSpan w:val="6"/>
            <w:tcBorders>
              <w:top w:val="nil"/>
              <w:left w:val="nil"/>
              <w:bottom w:val="single" w:sz="4" w:space="0" w:color="auto"/>
              <w:right w:val="nil"/>
            </w:tcBorders>
            <w:shd w:val="clear" w:color="auto" w:fill="auto"/>
            <w:vAlign w:val="bottom"/>
          </w:tcPr>
          <w:p w14:paraId="0B073C6F" w14:textId="77777777" w:rsidR="00AA64A5" w:rsidRPr="002A261B" w:rsidRDefault="00AA64A5" w:rsidP="00AA64A5">
            <w:pPr>
              <w:pStyle w:val="ListParagraph"/>
              <w:numPr>
                <w:ilvl w:val="0"/>
                <w:numId w:val="45"/>
              </w:numPr>
              <w:suppressAutoHyphens/>
              <w:ind w:left="318" w:hanging="284"/>
              <w:contextualSpacing w:val="0"/>
              <w:jc w:val="both"/>
              <w:rPr>
                <w:rFonts w:ascii="Arial" w:hAnsi="Arial" w:cs="Arial"/>
                <w:bCs/>
                <w:sz w:val="22"/>
                <w:szCs w:val="22"/>
                <w:lang w:val="lv-LV"/>
              </w:rPr>
            </w:pPr>
            <w:r w:rsidRPr="002A261B">
              <w:rPr>
                <w:rFonts w:ascii="Arial" w:hAnsi="Arial" w:cs="Arial"/>
                <w:bCs/>
                <w:sz w:val="22"/>
                <w:szCs w:val="22"/>
                <w:lang w:val="lv-LV"/>
              </w:rPr>
              <w:t>Atskaite par pakalpojuma ietvaros veiktajiem DDV profilakses darbiem 202__. gada _______(gggg. mēnesis)</w:t>
            </w:r>
          </w:p>
        </w:tc>
      </w:tr>
      <w:tr w:rsidR="00AA64A5" w:rsidRPr="002A261B" w14:paraId="38A0D3E0" w14:textId="77777777" w:rsidTr="002C6229">
        <w:trPr>
          <w:trHeight w:val="132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2C7AE85"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Nr.</w:t>
            </w:r>
          </w:p>
          <w:p w14:paraId="117EDC11"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p.k.</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ACD310C" w14:textId="77777777" w:rsidR="00AA64A5" w:rsidRPr="002A261B" w:rsidRDefault="00AA64A5" w:rsidP="002C6229">
            <w:pPr>
              <w:rPr>
                <w:rFonts w:ascii="Arial" w:hAnsi="Arial" w:cs="Arial"/>
                <w:sz w:val="22"/>
                <w:szCs w:val="22"/>
                <w:lang w:val="lv-LV"/>
              </w:rPr>
            </w:pPr>
            <w:r w:rsidRPr="002A261B">
              <w:rPr>
                <w:rFonts w:ascii="Arial" w:hAnsi="Arial" w:cs="Arial"/>
                <w:sz w:val="22"/>
                <w:szCs w:val="22"/>
                <w:lang w:val="lv-LV"/>
              </w:rPr>
              <w:t>struktūrvienības nosaukums un adrese</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CDF6E07" w14:textId="77777777" w:rsidR="00AA64A5" w:rsidRPr="002A261B" w:rsidRDefault="00AA64A5" w:rsidP="002C6229">
            <w:pPr>
              <w:jc w:val="center"/>
              <w:rPr>
                <w:rFonts w:ascii="Arial" w:hAnsi="Arial" w:cs="Arial"/>
                <w:sz w:val="22"/>
                <w:szCs w:val="22"/>
                <w:lang w:val="lv-LV"/>
              </w:rPr>
            </w:pPr>
            <w:r w:rsidRPr="002A261B">
              <w:rPr>
                <w:rFonts w:ascii="Arial" w:hAnsi="Arial" w:cs="Arial"/>
                <w:bCs/>
                <w:sz w:val="22"/>
                <w:szCs w:val="22"/>
                <w:lang w:val="lv-LV"/>
              </w:rPr>
              <w:t xml:space="preserve">DDV </w:t>
            </w:r>
            <w:r w:rsidRPr="002A261B">
              <w:rPr>
                <w:rFonts w:ascii="Arial" w:hAnsi="Arial" w:cs="Arial"/>
                <w:sz w:val="22"/>
                <w:szCs w:val="22"/>
                <w:lang w:val="lv-LV"/>
              </w:rPr>
              <w:t>elementu identifikatori</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28CE61F"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Profilakses datums</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52651C76"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Pasūtītāja atbildīgās personas amats, vārds, uzvārds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01B59C" w14:textId="77777777" w:rsidR="00AA64A5" w:rsidRPr="002A261B" w:rsidRDefault="00AA64A5" w:rsidP="002C6229">
            <w:pPr>
              <w:rPr>
                <w:rFonts w:ascii="Arial" w:hAnsi="Arial" w:cs="Arial"/>
                <w:sz w:val="22"/>
                <w:szCs w:val="22"/>
                <w:lang w:val="lv-LV"/>
              </w:rPr>
            </w:pPr>
            <w:r w:rsidRPr="002A261B">
              <w:rPr>
                <w:rFonts w:ascii="Arial" w:hAnsi="Arial" w:cs="Arial"/>
                <w:sz w:val="22"/>
                <w:szCs w:val="22"/>
                <w:lang w:val="lv-LV"/>
              </w:rPr>
              <w:t>Pasūtītāja atbildīgās personas paraksts</w:t>
            </w:r>
          </w:p>
        </w:tc>
      </w:tr>
      <w:tr w:rsidR="00AA64A5" w:rsidRPr="002A261B" w14:paraId="512A3808" w14:textId="77777777" w:rsidTr="002C6229">
        <w:trPr>
          <w:trHeight w:val="215"/>
        </w:trPr>
        <w:tc>
          <w:tcPr>
            <w:tcW w:w="571" w:type="dxa"/>
            <w:tcBorders>
              <w:top w:val="single" w:sz="4" w:space="0" w:color="auto"/>
              <w:left w:val="single" w:sz="4" w:space="0" w:color="auto"/>
              <w:bottom w:val="single" w:sz="4" w:space="0" w:color="auto"/>
              <w:right w:val="single" w:sz="4" w:space="0" w:color="auto"/>
            </w:tcBorders>
            <w:shd w:val="clear" w:color="auto" w:fill="auto"/>
          </w:tcPr>
          <w:p w14:paraId="0CED06AE" w14:textId="77777777" w:rsidR="00AA64A5" w:rsidRPr="002A261B" w:rsidRDefault="00AA64A5" w:rsidP="002C6229">
            <w:pPr>
              <w:rPr>
                <w:rFonts w:ascii="Arial" w:hAnsi="Arial" w:cs="Arial"/>
                <w:sz w:val="22"/>
                <w:szCs w:val="22"/>
                <w:lang w:val="lv-LV"/>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7C25ED91" w14:textId="77777777" w:rsidR="00AA64A5" w:rsidRPr="002A261B" w:rsidRDefault="00AA64A5" w:rsidP="002C6229">
            <w:pPr>
              <w:rPr>
                <w:rFonts w:ascii="Arial" w:hAnsi="Arial" w:cs="Arial"/>
                <w:sz w:val="22"/>
                <w:szCs w:val="22"/>
                <w:lang w:val="lv-LV"/>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617C1E5" w14:textId="77777777" w:rsidR="00AA64A5" w:rsidRPr="002A261B" w:rsidRDefault="00AA64A5" w:rsidP="002C6229">
            <w:pPr>
              <w:rPr>
                <w:rFonts w:ascii="Arial" w:hAnsi="Arial" w:cs="Arial"/>
                <w:sz w:val="22"/>
                <w:szCs w:val="22"/>
                <w:lang w:val="lv-LV"/>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8764F85" w14:textId="77777777" w:rsidR="00AA64A5" w:rsidRPr="002A261B" w:rsidRDefault="00AA64A5" w:rsidP="002C6229">
            <w:pPr>
              <w:rPr>
                <w:rFonts w:ascii="Arial" w:hAnsi="Arial" w:cs="Arial"/>
                <w:sz w:val="22"/>
                <w:szCs w:val="22"/>
                <w:lang w:val="lv-LV"/>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14:paraId="1DD59FA6" w14:textId="77777777" w:rsidR="00AA64A5" w:rsidRPr="002A261B" w:rsidRDefault="00AA64A5" w:rsidP="002C6229">
            <w:pPr>
              <w:rPr>
                <w:rFonts w:ascii="Arial" w:hAnsi="Arial" w:cs="Arial"/>
                <w:sz w:val="22"/>
                <w:szCs w:val="22"/>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5A6039" w14:textId="77777777" w:rsidR="00AA64A5" w:rsidRPr="002A261B" w:rsidRDefault="00AA64A5" w:rsidP="002C6229">
            <w:pPr>
              <w:rPr>
                <w:rFonts w:ascii="Arial" w:hAnsi="Arial" w:cs="Arial"/>
                <w:sz w:val="22"/>
                <w:szCs w:val="22"/>
                <w:lang w:val="lv-LV"/>
              </w:rPr>
            </w:pPr>
          </w:p>
        </w:tc>
      </w:tr>
    </w:tbl>
    <w:p w14:paraId="5BB47621" w14:textId="77777777" w:rsidR="00AA64A5" w:rsidRPr="002A261B" w:rsidRDefault="00AA64A5" w:rsidP="00AA64A5">
      <w:pPr>
        <w:rPr>
          <w:rFonts w:ascii="Arial" w:hAnsi="Arial" w:cs="Arial"/>
          <w:bCs/>
          <w:sz w:val="22"/>
          <w:szCs w:val="22"/>
          <w:lang w:val="lv-LV"/>
        </w:rPr>
      </w:pPr>
    </w:p>
    <w:tbl>
      <w:tblPr>
        <w:tblW w:w="9072" w:type="dxa"/>
        <w:tblLayout w:type="fixed"/>
        <w:tblLook w:val="01E0" w:firstRow="1" w:lastRow="1" w:firstColumn="1" w:lastColumn="1" w:noHBand="0" w:noVBand="0"/>
      </w:tblPr>
      <w:tblGrid>
        <w:gridCol w:w="675"/>
        <w:gridCol w:w="1877"/>
        <w:gridCol w:w="1276"/>
        <w:gridCol w:w="1842"/>
        <w:gridCol w:w="1418"/>
        <w:gridCol w:w="1984"/>
      </w:tblGrid>
      <w:tr w:rsidR="00AA64A5" w:rsidRPr="002A261B" w14:paraId="5A29A079" w14:textId="77777777" w:rsidTr="002C6229">
        <w:trPr>
          <w:trHeight w:val="232"/>
        </w:trPr>
        <w:tc>
          <w:tcPr>
            <w:tcW w:w="9072" w:type="dxa"/>
            <w:gridSpan w:val="6"/>
            <w:tcBorders>
              <w:top w:val="nil"/>
              <w:left w:val="nil"/>
              <w:bottom w:val="single" w:sz="4" w:space="0" w:color="auto"/>
              <w:right w:val="nil"/>
            </w:tcBorders>
            <w:shd w:val="clear" w:color="auto" w:fill="auto"/>
            <w:vAlign w:val="bottom"/>
          </w:tcPr>
          <w:p w14:paraId="3524A70E" w14:textId="77777777" w:rsidR="00AA64A5" w:rsidRPr="002A261B" w:rsidRDefault="00AA64A5" w:rsidP="00AA64A5">
            <w:pPr>
              <w:pStyle w:val="ListParagraph"/>
              <w:numPr>
                <w:ilvl w:val="0"/>
                <w:numId w:val="45"/>
              </w:numPr>
              <w:suppressAutoHyphens/>
              <w:ind w:left="318" w:hanging="318"/>
              <w:contextualSpacing w:val="0"/>
              <w:jc w:val="both"/>
              <w:rPr>
                <w:rFonts w:ascii="Arial" w:hAnsi="Arial" w:cs="Arial"/>
                <w:bCs/>
                <w:sz w:val="22"/>
                <w:szCs w:val="22"/>
                <w:lang w:val="lv-LV"/>
              </w:rPr>
            </w:pPr>
            <w:r w:rsidRPr="002A261B">
              <w:rPr>
                <w:rFonts w:ascii="Arial" w:hAnsi="Arial" w:cs="Arial"/>
                <w:bCs/>
                <w:sz w:val="22"/>
                <w:szCs w:val="22"/>
                <w:lang w:val="lv-LV"/>
              </w:rPr>
              <w:t>Atskaite par pakalpojuma ietvaros veiktajiem Pasūtamiem darbiem un DDV remontam izmantotajām rezerves daļām. 202__. gada ______(gggg. mēnesis)</w:t>
            </w:r>
          </w:p>
        </w:tc>
      </w:tr>
      <w:tr w:rsidR="00AA64A5" w:rsidRPr="002A261B" w14:paraId="33506610" w14:textId="77777777" w:rsidTr="002C6229">
        <w:trPr>
          <w:trHeight w:val="119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FE1A60"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Nr.</w:t>
            </w:r>
          </w:p>
          <w:p w14:paraId="7446953C"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p.k.</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2D8201F" w14:textId="77777777" w:rsidR="00AA64A5" w:rsidRPr="002A261B" w:rsidRDefault="00AA64A5" w:rsidP="002C6229">
            <w:pPr>
              <w:rPr>
                <w:rFonts w:ascii="Arial" w:hAnsi="Arial" w:cs="Arial"/>
                <w:sz w:val="22"/>
                <w:szCs w:val="22"/>
                <w:lang w:val="lv-LV"/>
              </w:rPr>
            </w:pPr>
            <w:r w:rsidRPr="002A261B">
              <w:rPr>
                <w:rFonts w:ascii="Arial" w:hAnsi="Arial" w:cs="Arial"/>
                <w:sz w:val="22"/>
                <w:szCs w:val="22"/>
                <w:lang w:val="lv-LV"/>
              </w:rPr>
              <w:t>struktūrvienības nosaukums un adrese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5532E2"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Darba akta Nr.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8DD7FB"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Pasūtamie pakalpojumi un izmantotās rezerves daļas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A35D6C"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Izmaksas EUR</w:t>
            </w:r>
          </w:p>
          <w:p w14:paraId="0143DCA4"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(bez PVN)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744257"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Izmaksas EUR</w:t>
            </w:r>
          </w:p>
          <w:p w14:paraId="3E21D760" w14:textId="77777777" w:rsidR="00AA64A5" w:rsidRPr="002A261B" w:rsidRDefault="00AA64A5" w:rsidP="002C6229">
            <w:pPr>
              <w:jc w:val="center"/>
              <w:rPr>
                <w:rFonts w:ascii="Arial" w:hAnsi="Arial" w:cs="Arial"/>
                <w:sz w:val="22"/>
                <w:szCs w:val="22"/>
                <w:lang w:val="lv-LV"/>
              </w:rPr>
            </w:pPr>
            <w:r w:rsidRPr="002A261B">
              <w:rPr>
                <w:rFonts w:ascii="Arial" w:hAnsi="Arial" w:cs="Arial"/>
                <w:sz w:val="22"/>
                <w:szCs w:val="22"/>
                <w:lang w:val="lv-LV"/>
              </w:rPr>
              <w:t>(ar PVN)</w:t>
            </w:r>
          </w:p>
        </w:tc>
      </w:tr>
      <w:tr w:rsidR="00AA64A5" w:rsidRPr="002A261B" w14:paraId="2F75B3AD" w14:textId="77777777" w:rsidTr="002C6229">
        <w:trPr>
          <w:trHeight w:val="232"/>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E68506D" w14:textId="77777777" w:rsidR="00AA64A5" w:rsidRPr="002A261B" w:rsidRDefault="00AA64A5" w:rsidP="002C6229">
            <w:pPr>
              <w:rPr>
                <w:rFonts w:ascii="Arial" w:hAnsi="Arial" w:cs="Arial"/>
                <w:sz w:val="22"/>
                <w:szCs w:val="22"/>
                <w:lang w:val="lv-LV"/>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2E22C8D" w14:textId="77777777" w:rsidR="00AA64A5" w:rsidRPr="002A261B" w:rsidRDefault="00AA64A5" w:rsidP="002C6229">
            <w:pP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41DF2" w14:textId="77777777" w:rsidR="00AA64A5" w:rsidRPr="002A261B" w:rsidRDefault="00AA64A5" w:rsidP="002C6229">
            <w:pPr>
              <w:rPr>
                <w:rFonts w:ascii="Arial" w:hAnsi="Arial" w:cs="Arial"/>
                <w:sz w:val="22"/>
                <w:szCs w:val="22"/>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DCF85" w14:textId="77777777" w:rsidR="00AA64A5" w:rsidRPr="002A261B" w:rsidRDefault="00AA64A5" w:rsidP="002C6229">
            <w:pPr>
              <w:rPr>
                <w:rFonts w:ascii="Arial" w:hAnsi="Arial" w:cs="Arial"/>
                <w:sz w:val="22"/>
                <w:szCs w:val="22"/>
                <w:lang w:val="lv-LV"/>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5EC56F" w14:textId="77777777" w:rsidR="00AA64A5" w:rsidRPr="002A261B" w:rsidRDefault="00AA64A5" w:rsidP="002C6229">
            <w:pPr>
              <w:rPr>
                <w:rFonts w:ascii="Arial" w:hAnsi="Arial" w:cs="Arial"/>
                <w:sz w:val="22"/>
                <w:szCs w:val="22"/>
                <w:lang w:val="lv-LV"/>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C8FBED" w14:textId="77777777" w:rsidR="00AA64A5" w:rsidRPr="002A261B" w:rsidRDefault="00AA64A5" w:rsidP="002C6229">
            <w:pPr>
              <w:rPr>
                <w:rFonts w:ascii="Arial" w:hAnsi="Arial" w:cs="Arial"/>
                <w:sz w:val="22"/>
                <w:szCs w:val="22"/>
                <w:lang w:val="lv-LV"/>
              </w:rPr>
            </w:pPr>
          </w:p>
        </w:tc>
      </w:tr>
      <w:tr w:rsidR="00AA64A5" w:rsidRPr="002A261B" w14:paraId="0707568B" w14:textId="77777777" w:rsidTr="002C6229">
        <w:trPr>
          <w:trHeight w:val="232"/>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17AC1FF" w14:textId="77777777" w:rsidR="00AA64A5" w:rsidRPr="002A261B" w:rsidRDefault="00AA64A5" w:rsidP="002C6229">
            <w:pPr>
              <w:rPr>
                <w:rFonts w:ascii="Arial" w:hAnsi="Arial" w:cs="Arial"/>
                <w:sz w:val="22"/>
                <w:szCs w:val="22"/>
                <w:lang w:val="lv-LV"/>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D713EC8" w14:textId="77777777" w:rsidR="00AA64A5" w:rsidRPr="002A261B" w:rsidRDefault="00AA64A5" w:rsidP="002C6229">
            <w:pP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82751F" w14:textId="77777777" w:rsidR="00AA64A5" w:rsidRPr="002A261B" w:rsidRDefault="00AA64A5" w:rsidP="002C6229">
            <w:pPr>
              <w:rPr>
                <w:rFonts w:ascii="Arial" w:hAnsi="Arial" w:cs="Arial"/>
                <w:sz w:val="22"/>
                <w:szCs w:val="22"/>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D3E07C" w14:textId="77777777" w:rsidR="00AA64A5" w:rsidRPr="002A261B" w:rsidRDefault="00AA64A5" w:rsidP="002C6229">
            <w:pPr>
              <w:jc w:val="right"/>
              <w:rPr>
                <w:rFonts w:ascii="Arial" w:hAnsi="Arial" w:cs="Arial"/>
                <w:sz w:val="22"/>
                <w:szCs w:val="22"/>
                <w:lang w:val="lv-LV"/>
              </w:rPr>
            </w:pPr>
            <w:r w:rsidRPr="002A261B">
              <w:rPr>
                <w:rFonts w:ascii="Arial" w:hAnsi="Arial" w:cs="Arial"/>
                <w:sz w:val="22"/>
                <w:szCs w:val="22"/>
                <w:lang w:val="lv-LV"/>
              </w:rPr>
              <w:t>Kopā: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57ADB2" w14:textId="77777777" w:rsidR="00AA64A5" w:rsidRPr="002A261B" w:rsidRDefault="00AA64A5" w:rsidP="002C6229">
            <w:pPr>
              <w:rPr>
                <w:rFonts w:ascii="Arial" w:hAnsi="Arial" w:cs="Arial"/>
                <w:b/>
                <w:sz w:val="22"/>
                <w:szCs w:val="22"/>
                <w:lang w:val="lv-LV"/>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AF456E" w14:textId="77777777" w:rsidR="00AA64A5" w:rsidRPr="002A261B" w:rsidRDefault="00AA64A5" w:rsidP="002C6229">
            <w:pPr>
              <w:rPr>
                <w:rFonts w:ascii="Arial" w:hAnsi="Arial" w:cs="Arial"/>
                <w:b/>
                <w:sz w:val="22"/>
                <w:szCs w:val="22"/>
                <w:lang w:val="lv-LV"/>
              </w:rPr>
            </w:pPr>
          </w:p>
        </w:tc>
      </w:tr>
    </w:tbl>
    <w:p w14:paraId="3F8FD435" w14:textId="77777777" w:rsidR="00AA64A5" w:rsidRPr="002A261B" w:rsidRDefault="00AA64A5" w:rsidP="00AA64A5">
      <w:pPr>
        <w:tabs>
          <w:tab w:val="left" w:pos="810"/>
          <w:tab w:val="left" w:pos="5671"/>
        </w:tabs>
        <w:jc w:val="both"/>
        <w:rPr>
          <w:rFonts w:ascii="Arial" w:hAnsi="Arial" w:cs="Arial"/>
          <w:color w:val="000000"/>
          <w:sz w:val="22"/>
          <w:szCs w:val="22"/>
          <w:lang w:val="lv-LV"/>
        </w:rPr>
      </w:pPr>
    </w:p>
    <w:p w14:paraId="76D47D7F" w14:textId="734A6EF3" w:rsidR="00673687" w:rsidRDefault="00673687">
      <w:pPr>
        <w:spacing w:after="160" w:line="259" w:lineRule="auto"/>
        <w:rPr>
          <w:rFonts w:ascii="Arial" w:hAnsi="Arial" w:cs="Arial"/>
          <w:lang w:val="lv-LV"/>
        </w:rPr>
      </w:pPr>
      <w:r>
        <w:rPr>
          <w:rFonts w:ascii="Arial" w:hAnsi="Arial" w:cs="Arial"/>
          <w:lang w:val="lv-LV"/>
        </w:rPr>
        <w:br w:type="page"/>
      </w:r>
    </w:p>
    <w:p w14:paraId="5CE53B76" w14:textId="77777777" w:rsidR="00673687" w:rsidRPr="009D2E35" w:rsidRDefault="00673687" w:rsidP="00673687">
      <w:pPr>
        <w:jc w:val="right"/>
        <w:rPr>
          <w:rFonts w:ascii="Arial" w:hAnsi="Arial" w:cs="Arial"/>
          <w:sz w:val="22"/>
          <w:szCs w:val="22"/>
          <w:lang w:val="lv-LV"/>
        </w:rPr>
      </w:pPr>
      <w:r w:rsidRPr="009D2E35">
        <w:rPr>
          <w:rFonts w:ascii="Arial" w:hAnsi="Arial" w:cs="Arial"/>
          <w:sz w:val="22"/>
          <w:szCs w:val="22"/>
          <w:lang w:val="lv-LV"/>
        </w:rPr>
        <w:lastRenderedPageBreak/>
        <w:t>_________līguma Nr.____________</w:t>
      </w:r>
    </w:p>
    <w:p w14:paraId="6126FDEC" w14:textId="0E14302C" w:rsidR="00673687" w:rsidRPr="009D2E35" w:rsidRDefault="00673687" w:rsidP="00673687">
      <w:pPr>
        <w:jc w:val="right"/>
        <w:rPr>
          <w:rFonts w:ascii="Arial" w:hAnsi="Arial" w:cs="Arial"/>
          <w:b/>
          <w:sz w:val="22"/>
          <w:szCs w:val="22"/>
          <w:lang w:val="lv-LV"/>
        </w:rPr>
      </w:pPr>
      <w:r w:rsidRPr="009D2E35">
        <w:rPr>
          <w:rFonts w:ascii="Arial" w:hAnsi="Arial" w:cs="Arial"/>
          <w:b/>
          <w:sz w:val="22"/>
          <w:szCs w:val="22"/>
          <w:lang w:val="lv-LV"/>
        </w:rPr>
        <w:t>pielikums Nr.</w:t>
      </w:r>
      <w:r>
        <w:rPr>
          <w:rFonts w:ascii="Arial" w:hAnsi="Arial" w:cs="Arial"/>
          <w:b/>
          <w:sz w:val="22"/>
          <w:szCs w:val="22"/>
          <w:lang w:val="lv-LV"/>
        </w:rPr>
        <w:t>5</w:t>
      </w:r>
    </w:p>
    <w:p w14:paraId="4B14DDFF" w14:textId="77777777" w:rsidR="00625DCD" w:rsidRPr="00F274A8" w:rsidRDefault="00625DCD" w:rsidP="00625DCD">
      <w:pPr>
        <w:shd w:val="clear" w:color="auto" w:fill="FFFFFF"/>
        <w:jc w:val="center"/>
        <w:rPr>
          <w:rFonts w:ascii="Arial" w:hAnsi="Arial" w:cs="Arial"/>
          <w:b/>
          <w:snapToGrid w:val="0"/>
          <w:sz w:val="22"/>
          <w:szCs w:val="22"/>
          <w:lang w:val="lv-LV" w:eastAsia="en-GB"/>
        </w:rPr>
      </w:pPr>
      <w:bookmarkStart w:id="24" w:name="_Hlk55289603"/>
      <w:r w:rsidRPr="00F274A8">
        <w:rPr>
          <w:rFonts w:ascii="Arial" w:hAnsi="Arial" w:cs="Arial"/>
          <w:b/>
          <w:noProof/>
          <w:snapToGrid w:val="0"/>
          <w:spacing w:val="-1"/>
          <w:sz w:val="22"/>
          <w:szCs w:val="22"/>
          <w:lang w:val="lv-LV" w:eastAsia="en-GB"/>
        </w:rPr>
        <w:t xml:space="preserve">Vienošanās par </w:t>
      </w:r>
      <w:r w:rsidRPr="00F274A8">
        <w:rPr>
          <w:rFonts w:ascii="Arial" w:hAnsi="Arial" w:cs="Arial"/>
          <w:b/>
          <w:snapToGrid w:val="0"/>
          <w:sz w:val="22"/>
          <w:szCs w:val="22"/>
          <w:lang w:val="lv-LV" w:eastAsia="en-GB"/>
        </w:rPr>
        <w:t xml:space="preserve">personas datu apstrādi </w:t>
      </w:r>
    </w:p>
    <w:bookmarkEnd w:id="24"/>
    <w:p w14:paraId="7A95543A" w14:textId="77777777" w:rsidR="00625DCD" w:rsidRPr="00F274A8" w:rsidRDefault="00625DCD" w:rsidP="00625DCD">
      <w:pPr>
        <w:jc w:val="both"/>
        <w:rPr>
          <w:rFonts w:ascii="Arial" w:hAnsi="Arial" w:cs="Arial"/>
          <w:b/>
          <w:sz w:val="22"/>
          <w:szCs w:val="22"/>
          <w:lang w:val="lv-LV" w:eastAsia="lv-LV"/>
        </w:rPr>
      </w:pPr>
    </w:p>
    <w:p w14:paraId="4DCD380B" w14:textId="77777777" w:rsidR="00625DCD" w:rsidRPr="00C72745" w:rsidRDefault="00625DCD" w:rsidP="00625DCD">
      <w:pPr>
        <w:autoSpaceDE w:val="0"/>
        <w:autoSpaceDN w:val="0"/>
        <w:adjustRightInd w:val="0"/>
        <w:jc w:val="both"/>
        <w:rPr>
          <w:rFonts w:ascii="Arial" w:hAnsi="Arial" w:cs="Arial"/>
          <w:sz w:val="22"/>
          <w:szCs w:val="22"/>
          <w:lang w:val="lv-LV"/>
        </w:rPr>
      </w:pPr>
      <w:r w:rsidRPr="00F274A8">
        <w:rPr>
          <w:rFonts w:ascii="Arial" w:hAnsi="Arial" w:cs="Arial"/>
          <w:b/>
          <w:sz w:val="22"/>
          <w:szCs w:val="22"/>
          <w:lang w:val="lv-LV" w:eastAsia="lv-LV"/>
        </w:rPr>
        <w:t>VAS "Latvijas dzelzceļš</w:t>
      </w:r>
      <w:r w:rsidRPr="00C72745">
        <w:rPr>
          <w:rFonts w:ascii="Arial" w:hAnsi="Arial" w:cs="Arial"/>
          <w:b/>
          <w:sz w:val="22"/>
          <w:szCs w:val="22"/>
          <w:lang w:val="lv-LV" w:eastAsia="lv-LV"/>
        </w:rPr>
        <w:t>"</w:t>
      </w:r>
      <w:r w:rsidRPr="00C72745">
        <w:rPr>
          <w:rFonts w:ascii="Arial" w:hAnsi="Arial" w:cs="Arial"/>
          <w:sz w:val="22"/>
          <w:szCs w:val="22"/>
          <w:lang w:val="lv-LV" w:eastAsia="lv-LV"/>
        </w:rPr>
        <w:t>, reģistrācijas Nr.</w:t>
      </w:r>
      <w:r w:rsidRPr="00C72745">
        <w:rPr>
          <w:rFonts w:ascii="Arial" w:hAnsi="Arial" w:cs="Arial"/>
          <w:snapToGrid w:val="0"/>
          <w:sz w:val="22"/>
          <w:szCs w:val="22"/>
          <w:lang w:val="lv-LV"/>
        </w:rPr>
        <w:t xml:space="preserve"> 40003032065</w:t>
      </w:r>
      <w:r w:rsidRPr="00C72745">
        <w:rPr>
          <w:rFonts w:ascii="Arial" w:hAnsi="Arial" w:cs="Arial"/>
          <w:sz w:val="22"/>
          <w:szCs w:val="22"/>
          <w:lang w:val="lv-LV" w:eastAsia="lv-LV"/>
        </w:rPr>
        <w:t xml:space="preserve"> </w:t>
      </w:r>
      <w:r w:rsidRPr="00C72745">
        <w:rPr>
          <w:rFonts w:ascii="Arial" w:hAnsi="Arial" w:cs="Arial"/>
          <w:b/>
          <w:sz w:val="22"/>
          <w:szCs w:val="22"/>
          <w:lang w:val="lv-LV" w:eastAsia="lv-LV"/>
        </w:rPr>
        <w:t>(LDz)</w:t>
      </w:r>
      <w:r w:rsidRPr="00C72745">
        <w:rPr>
          <w:rFonts w:ascii="Arial" w:hAnsi="Arial" w:cs="Arial"/>
          <w:sz w:val="22"/>
          <w:szCs w:val="22"/>
          <w:lang w:val="lv-LV" w:eastAsia="lv-LV"/>
        </w:rPr>
        <w:t xml:space="preserve">, </w:t>
      </w:r>
      <w:r w:rsidRPr="00C72745">
        <w:rPr>
          <w:rFonts w:ascii="Arial" w:hAnsi="Arial" w:cs="Arial"/>
          <w:sz w:val="22"/>
          <w:szCs w:val="22"/>
          <w:lang w:val="lv-LV"/>
        </w:rPr>
        <w:t xml:space="preserve">tās XXXXX </w:t>
      </w:r>
      <w:r w:rsidRPr="00C72745">
        <w:rPr>
          <w:rFonts w:ascii="Arial" w:hAnsi="Arial" w:cs="Arial"/>
          <w:bCs/>
          <w:iCs/>
          <w:sz w:val="22"/>
          <w:szCs w:val="22"/>
          <w:lang w:val="lv-LV"/>
        </w:rPr>
        <w:t>personā, kurš rīkojas uz  izdotās parastās komercpilnvaras Nr.DJA-pamata</w:t>
      </w:r>
      <w:r w:rsidRPr="00C72745">
        <w:rPr>
          <w:rFonts w:ascii="Arial" w:hAnsi="Arial" w:cs="Arial"/>
          <w:sz w:val="22"/>
          <w:szCs w:val="22"/>
          <w:lang w:val="lv-LV" w:eastAsia="lv-LV"/>
        </w:rPr>
        <w:t>,</w:t>
      </w:r>
      <w:r w:rsidRPr="00C72745">
        <w:rPr>
          <w:rFonts w:ascii="Arial" w:eastAsia="SimSun" w:hAnsi="Arial" w:cs="Arial"/>
          <w:sz w:val="22"/>
          <w:szCs w:val="22"/>
          <w:lang w:val="lv-LV"/>
        </w:rPr>
        <w:t xml:space="preserve"> </w:t>
      </w:r>
      <w:r w:rsidRPr="00C72745">
        <w:rPr>
          <w:rFonts w:ascii="Arial" w:hAnsi="Arial" w:cs="Arial"/>
          <w:sz w:val="22"/>
          <w:szCs w:val="22"/>
          <w:lang w:val="lv-LV"/>
        </w:rPr>
        <w:t xml:space="preserve">tālāk tekstā – </w:t>
      </w:r>
      <w:r w:rsidRPr="00C72745">
        <w:rPr>
          <w:rFonts w:ascii="Arial" w:hAnsi="Arial" w:cs="Arial"/>
          <w:b/>
          <w:sz w:val="22"/>
          <w:szCs w:val="22"/>
          <w:lang w:val="lv-LV"/>
        </w:rPr>
        <w:t>PĀRZINIS</w:t>
      </w:r>
      <w:r w:rsidRPr="00C72745">
        <w:rPr>
          <w:rFonts w:ascii="Arial" w:hAnsi="Arial" w:cs="Arial"/>
          <w:sz w:val="22"/>
          <w:szCs w:val="22"/>
          <w:lang w:val="lv-LV"/>
        </w:rPr>
        <w:t>, no vienas puses, un</w:t>
      </w:r>
    </w:p>
    <w:p w14:paraId="54EBEB51" w14:textId="24428076" w:rsidR="00625DCD" w:rsidRPr="002A261B" w:rsidRDefault="0009167B" w:rsidP="00625DCD">
      <w:pPr>
        <w:autoSpaceDE w:val="0"/>
        <w:autoSpaceDN w:val="0"/>
        <w:adjustRightInd w:val="0"/>
        <w:jc w:val="both"/>
        <w:rPr>
          <w:rFonts w:ascii="Arial" w:hAnsi="Arial" w:cs="Arial"/>
          <w:b/>
          <w:sz w:val="22"/>
          <w:szCs w:val="22"/>
          <w:lang w:val="lv-LV" w:eastAsia="lv-LV"/>
        </w:rPr>
      </w:pPr>
      <w:r>
        <w:rPr>
          <w:rFonts w:ascii="Arial" w:hAnsi="Arial" w:cs="Arial"/>
          <w:b/>
          <w:bCs/>
          <w:sz w:val="22"/>
          <w:szCs w:val="22"/>
          <w:lang w:val="lv-LV"/>
        </w:rPr>
        <w:t>_________</w:t>
      </w:r>
      <w:r w:rsidR="00625DCD" w:rsidRPr="00C72745">
        <w:rPr>
          <w:rFonts w:ascii="Arial" w:hAnsi="Arial" w:cs="Arial"/>
          <w:bCs/>
          <w:sz w:val="22"/>
          <w:szCs w:val="22"/>
          <w:lang w:val="lv-LV"/>
        </w:rPr>
        <w:t>, reģistrācijas Nr.</w:t>
      </w:r>
      <w:r w:rsidR="00625DCD" w:rsidRPr="00C72745">
        <w:rPr>
          <w:rFonts w:ascii="Arial" w:hAnsi="Arial" w:cs="Arial"/>
          <w:b/>
          <w:bCs/>
          <w:sz w:val="22"/>
          <w:szCs w:val="22"/>
          <w:lang w:val="lv-LV"/>
        </w:rPr>
        <w:t xml:space="preserve"> </w:t>
      </w:r>
      <w:r w:rsidR="00625DCD" w:rsidRPr="00C72745">
        <w:rPr>
          <w:rFonts w:ascii="Arial" w:hAnsi="Arial" w:cs="Arial"/>
          <w:sz w:val="22"/>
          <w:szCs w:val="22"/>
          <w:lang w:val="lv-LV"/>
        </w:rPr>
        <w:t xml:space="preserve">, tās </w:t>
      </w:r>
      <w:r>
        <w:rPr>
          <w:rFonts w:ascii="Arial" w:hAnsi="Arial" w:cs="Arial"/>
          <w:sz w:val="22"/>
          <w:szCs w:val="22"/>
          <w:lang w:val="lv-LV"/>
        </w:rPr>
        <w:t>________</w:t>
      </w:r>
      <w:r w:rsidR="00625DCD" w:rsidRPr="00C72745">
        <w:rPr>
          <w:rFonts w:ascii="Arial" w:hAnsi="Arial" w:cs="Arial"/>
          <w:sz w:val="22"/>
          <w:szCs w:val="22"/>
          <w:lang w:val="lv-LV"/>
        </w:rPr>
        <w:t xml:space="preserve"> personā, kurš darbojas uz statūtu pamata, tālāk tekstā –</w:t>
      </w:r>
      <w:r w:rsidR="00625DCD" w:rsidRPr="00CD20EB">
        <w:rPr>
          <w:rFonts w:ascii="Arial" w:hAnsi="Arial" w:cs="Arial"/>
          <w:sz w:val="22"/>
          <w:szCs w:val="22"/>
          <w:lang w:val="lv-LV"/>
        </w:rPr>
        <w:t xml:space="preserve"> </w:t>
      </w:r>
      <w:r w:rsidR="00625DCD" w:rsidRPr="002A261B">
        <w:rPr>
          <w:rFonts w:ascii="Arial" w:hAnsi="Arial" w:cs="Arial"/>
          <w:b/>
          <w:sz w:val="22"/>
          <w:szCs w:val="22"/>
          <w:lang w:val="lv-LV"/>
        </w:rPr>
        <w:t>APSTRĀDĀTĀJS</w:t>
      </w:r>
      <w:r w:rsidR="00625DCD" w:rsidRPr="002A261B">
        <w:rPr>
          <w:rFonts w:ascii="Arial" w:hAnsi="Arial" w:cs="Arial"/>
          <w:sz w:val="22"/>
          <w:szCs w:val="22"/>
          <w:lang w:val="lv-LV"/>
        </w:rPr>
        <w:t xml:space="preserve">, no otras puses, </w:t>
      </w:r>
      <w:r w:rsidR="00625DCD" w:rsidRPr="002A261B">
        <w:rPr>
          <w:rFonts w:ascii="Arial" w:hAnsi="Arial" w:cs="Arial"/>
          <w:noProof/>
          <w:snapToGrid w:val="0"/>
          <w:sz w:val="22"/>
          <w:szCs w:val="22"/>
          <w:lang w:val="lv-LV" w:eastAsia="en-GB"/>
        </w:rPr>
        <w:t>katrs atsevišķi saukts „puse”, abi kopā „puses”,</w:t>
      </w:r>
      <w:r w:rsidR="00625DCD" w:rsidRPr="002A261B">
        <w:rPr>
          <w:rFonts w:ascii="Arial" w:hAnsi="Arial" w:cs="Arial"/>
          <w:snapToGrid w:val="0"/>
          <w:sz w:val="22"/>
          <w:szCs w:val="22"/>
          <w:lang w:val="lv-LV" w:eastAsia="en-GB"/>
        </w:rPr>
        <w:t xml:space="preserve"> ievērojot </w:t>
      </w:r>
      <w:r w:rsidR="00625DCD" w:rsidRPr="002A261B">
        <w:rPr>
          <w:rFonts w:ascii="Arial" w:hAnsi="Arial" w:cs="Arial"/>
          <w:noProof/>
          <w:snapToGrid w:val="0"/>
          <w:spacing w:val="-1"/>
          <w:sz w:val="22"/>
          <w:szCs w:val="22"/>
          <w:lang w:val="lv-LV" w:eastAsia="en-GB"/>
        </w:rPr>
        <w:t>Eiropas Parlamenta un Padomes Regulas (ES) 2016/679 (2016.gada 27.aprīlis) par fizisku personu aizsardzību attiecībā uz personas datu apstrādi un šādu datu brīvu apriti un ar ko atceļ Direktīvu 95/46/EK (turpmāk tekstā - Vispārējā datu aizsardzības regula) 28. panta 3. punktu</w:t>
      </w:r>
      <w:r w:rsidR="00625DCD" w:rsidRPr="002A261B">
        <w:rPr>
          <w:rFonts w:ascii="Arial" w:hAnsi="Arial" w:cs="Arial"/>
          <w:snapToGrid w:val="0"/>
          <w:sz w:val="22"/>
          <w:szCs w:val="22"/>
          <w:lang w:val="lv-LV" w:eastAsia="en-GB"/>
        </w:rPr>
        <w:t xml:space="preserve">, noslēdz </w:t>
      </w:r>
      <w:r w:rsidR="00625DCD" w:rsidRPr="002A261B">
        <w:rPr>
          <w:rFonts w:ascii="Arial" w:hAnsi="Arial" w:cs="Arial"/>
          <w:noProof/>
          <w:snapToGrid w:val="0"/>
          <w:sz w:val="22"/>
          <w:szCs w:val="22"/>
          <w:lang w:val="lv-LV" w:eastAsia="en-GB"/>
        </w:rPr>
        <w:t xml:space="preserve">Vienošanos </w:t>
      </w:r>
      <w:r w:rsidR="00625DCD" w:rsidRPr="002A261B">
        <w:rPr>
          <w:rFonts w:ascii="Arial" w:hAnsi="Arial" w:cs="Arial"/>
          <w:snapToGrid w:val="0"/>
          <w:sz w:val="22"/>
          <w:szCs w:val="22"/>
          <w:lang w:val="lv-LV" w:eastAsia="en-GB"/>
        </w:rPr>
        <w:t>par personas datu apstrādi, kuru Apstrādātājs veic Pārziņa vārdā un uzdevumā</w:t>
      </w:r>
      <w:r w:rsidR="00625DCD" w:rsidRPr="002A261B">
        <w:rPr>
          <w:rFonts w:ascii="Arial" w:hAnsi="Arial" w:cs="Arial"/>
          <w:noProof/>
          <w:snapToGrid w:val="0"/>
          <w:sz w:val="22"/>
          <w:szCs w:val="22"/>
          <w:lang w:val="lv-LV" w:eastAsia="en-GB"/>
        </w:rPr>
        <w:t xml:space="preserve"> (turpmāk – Vienošanās):</w:t>
      </w:r>
    </w:p>
    <w:p w14:paraId="79AF5CC9" w14:textId="77777777" w:rsidR="00625DCD" w:rsidRPr="002A261B" w:rsidRDefault="00625DCD" w:rsidP="00625DCD">
      <w:pPr>
        <w:jc w:val="both"/>
        <w:rPr>
          <w:rFonts w:ascii="Arial" w:hAnsi="Arial" w:cs="Arial"/>
          <w:b/>
          <w:sz w:val="22"/>
          <w:szCs w:val="22"/>
          <w:lang w:val="lv-LV" w:eastAsia="lv-LV"/>
        </w:rPr>
      </w:pPr>
    </w:p>
    <w:p w14:paraId="57878D78" w14:textId="77777777" w:rsidR="00625DCD" w:rsidRPr="002A261B" w:rsidRDefault="00625DCD" w:rsidP="00625DCD">
      <w:pPr>
        <w:keepNext/>
        <w:jc w:val="center"/>
        <w:rPr>
          <w:rFonts w:ascii="Arial" w:hAnsi="Arial" w:cs="Arial"/>
          <w:sz w:val="22"/>
          <w:szCs w:val="22"/>
          <w:lang w:val="lv-LV"/>
        </w:rPr>
      </w:pPr>
      <w:r w:rsidRPr="002A261B">
        <w:rPr>
          <w:rFonts w:ascii="Arial" w:hAnsi="Arial" w:cs="Arial"/>
          <w:b/>
          <w:i/>
          <w:sz w:val="22"/>
          <w:szCs w:val="22"/>
          <w:lang w:val="lv-LV"/>
        </w:rPr>
        <w:t>1. Vienošanās lietotie termini</w:t>
      </w:r>
    </w:p>
    <w:p w14:paraId="064B1794" w14:textId="77777777" w:rsidR="00625DCD" w:rsidRPr="002A261B" w:rsidRDefault="00625DCD" w:rsidP="00625DCD">
      <w:pPr>
        <w:keepNext/>
        <w:jc w:val="both"/>
        <w:rPr>
          <w:rFonts w:ascii="Arial" w:hAnsi="Arial" w:cs="Arial"/>
          <w:b/>
          <w:i/>
          <w:sz w:val="22"/>
          <w:szCs w:val="22"/>
          <w:lang w:val="lv-LV"/>
        </w:rPr>
      </w:pPr>
      <w:r w:rsidRPr="002A261B">
        <w:rPr>
          <w:rFonts w:ascii="Arial" w:hAnsi="Arial" w:cs="Arial"/>
          <w:sz w:val="22"/>
          <w:szCs w:val="22"/>
          <w:lang w:val="lv-LV"/>
        </w:rPr>
        <w:t xml:space="preserve">1.1. Puses vienojas, ka šīs Vienošanās ietvaros jēdzieni - </w:t>
      </w:r>
      <w:r w:rsidRPr="002A261B">
        <w:rPr>
          <w:rFonts w:ascii="Arial" w:hAnsi="Arial" w:cs="Arial"/>
          <w:bCs/>
          <w:i/>
          <w:sz w:val="22"/>
          <w:szCs w:val="22"/>
          <w:lang w:val="lv-LV"/>
        </w:rPr>
        <w:t>personas dati,</w:t>
      </w:r>
      <w:r w:rsidRPr="002A261B">
        <w:rPr>
          <w:rFonts w:ascii="Arial" w:hAnsi="Arial" w:cs="Arial"/>
          <w:sz w:val="22"/>
          <w:szCs w:val="22"/>
          <w:lang w:val="lv-LV"/>
        </w:rPr>
        <w:t xml:space="preserve"> </w:t>
      </w:r>
      <w:r w:rsidRPr="002A261B">
        <w:rPr>
          <w:rFonts w:ascii="Arial" w:hAnsi="Arial" w:cs="Arial"/>
          <w:bCs/>
          <w:i/>
          <w:sz w:val="22"/>
          <w:szCs w:val="22"/>
          <w:lang w:val="lv-LV"/>
        </w:rPr>
        <w:t>personas datu apstrāde,</w:t>
      </w:r>
      <w:r w:rsidRPr="002A261B">
        <w:rPr>
          <w:rFonts w:ascii="Arial" w:hAnsi="Arial" w:cs="Arial"/>
          <w:i/>
          <w:sz w:val="22"/>
          <w:szCs w:val="22"/>
          <w:lang w:val="lv-LV"/>
        </w:rPr>
        <w:t xml:space="preserve"> </w:t>
      </w:r>
      <w:r w:rsidRPr="002A261B">
        <w:rPr>
          <w:rFonts w:ascii="Arial" w:hAnsi="Arial" w:cs="Arial"/>
          <w:bCs/>
          <w:i/>
          <w:sz w:val="22"/>
          <w:szCs w:val="22"/>
          <w:lang w:val="lv-LV"/>
        </w:rPr>
        <w:t>pārzinis,</w:t>
      </w:r>
      <w:r w:rsidRPr="002A261B">
        <w:rPr>
          <w:rFonts w:ascii="Arial" w:hAnsi="Arial" w:cs="Arial"/>
          <w:i/>
          <w:sz w:val="22"/>
          <w:szCs w:val="22"/>
          <w:lang w:val="lv-LV"/>
        </w:rPr>
        <w:t xml:space="preserve"> </w:t>
      </w:r>
      <w:r w:rsidRPr="002A261B">
        <w:rPr>
          <w:rFonts w:ascii="Arial" w:hAnsi="Arial" w:cs="Arial"/>
          <w:bCs/>
          <w:i/>
          <w:sz w:val="22"/>
          <w:szCs w:val="22"/>
          <w:lang w:val="lv-LV"/>
        </w:rPr>
        <w:t xml:space="preserve">apstrādātājs un datu subjekts un citi jēdzieni </w:t>
      </w:r>
      <w:r w:rsidRPr="002A261B">
        <w:rPr>
          <w:rFonts w:ascii="Arial" w:hAnsi="Arial" w:cs="Arial"/>
          <w:bCs/>
          <w:sz w:val="22"/>
          <w:szCs w:val="22"/>
          <w:lang w:val="lv-LV"/>
        </w:rPr>
        <w:t>tiek lietoti</w:t>
      </w:r>
      <w:r w:rsidRPr="002A261B">
        <w:rPr>
          <w:rFonts w:ascii="Arial" w:hAnsi="Arial" w:cs="Arial"/>
          <w:i/>
          <w:sz w:val="22"/>
          <w:szCs w:val="22"/>
          <w:lang w:val="lv-LV"/>
        </w:rPr>
        <w:t xml:space="preserve"> </w:t>
      </w:r>
      <w:r w:rsidRPr="002A261B">
        <w:rPr>
          <w:rFonts w:ascii="Arial" w:hAnsi="Arial" w:cs="Arial"/>
          <w:spacing w:val="-1"/>
          <w:sz w:val="22"/>
          <w:szCs w:val="22"/>
          <w:lang w:val="lv-LV"/>
        </w:rPr>
        <w:t>- Vispārīgās datu aizsardzības regulas izpratnē.</w:t>
      </w:r>
    </w:p>
    <w:p w14:paraId="09D43A39" w14:textId="77777777" w:rsidR="00625DCD" w:rsidRPr="002A261B" w:rsidRDefault="00625DCD" w:rsidP="00625DCD">
      <w:pPr>
        <w:keepNext/>
        <w:jc w:val="center"/>
        <w:rPr>
          <w:rFonts w:ascii="Arial" w:hAnsi="Arial" w:cs="Arial"/>
          <w:b/>
          <w:i/>
          <w:sz w:val="22"/>
          <w:szCs w:val="22"/>
          <w:lang w:val="lv-LV"/>
        </w:rPr>
      </w:pPr>
    </w:p>
    <w:p w14:paraId="2DCA4BB0" w14:textId="77777777" w:rsidR="00625DCD" w:rsidRPr="002A261B" w:rsidRDefault="00625DCD" w:rsidP="00625DCD">
      <w:pPr>
        <w:keepNext/>
        <w:jc w:val="center"/>
        <w:rPr>
          <w:rFonts w:ascii="Arial" w:hAnsi="Arial" w:cs="Arial"/>
          <w:sz w:val="22"/>
          <w:szCs w:val="22"/>
          <w:lang w:val="lv-LV"/>
        </w:rPr>
      </w:pPr>
      <w:r w:rsidRPr="002A261B">
        <w:rPr>
          <w:rFonts w:ascii="Arial" w:hAnsi="Arial" w:cs="Arial"/>
          <w:b/>
          <w:i/>
          <w:sz w:val="22"/>
          <w:szCs w:val="22"/>
          <w:lang w:val="lv-LV"/>
        </w:rPr>
        <w:t xml:space="preserve">2. Informācija par personas datu apstrādi </w:t>
      </w:r>
    </w:p>
    <w:p w14:paraId="44C67481" w14:textId="77777777" w:rsidR="00625DCD" w:rsidRPr="002A261B" w:rsidRDefault="00625DCD" w:rsidP="00625DCD">
      <w:pPr>
        <w:keepNext/>
        <w:jc w:val="both"/>
        <w:rPr>
          <w:rFonts w:ascii="Arial" w:hAnsi="Arial" w:cs="Arial"/>
          <w:sz w:val="22"/>
          <w:szCs w:val="22"/>
        </w:rPr>
      </w:pPr>
      <w:r w:rsidRPr="002A261B">
        <w:rPr>
          <w:rFonts w:ascii="Arial" w:hAnsi="Arial" w:cs="Arial"/>
          <w:sz w:val="22"/>
          <w:szCs w:val="22"/>
          <w:lang w:val="lv-LV"/>
        </w:rPr>
        <w:t>2.1. Vienošanās priekšmets.</w:t>
      </w:r>
    </w:p>
    <w:p w14:paraId="0C706357" w14:textId="5DCF5422" w:rsidR="00625DCD" w:rsidRPr="00C72745" w:rsidRDefault="00625DCD" w:rsidP="00625DCD">
      <w:pPr>
        <w:jc w:val="both"/>
        <w:rPr>
          <w:rFonts w:ascii="Arial" w:hAnsi="Arial" w:cs="Arial"/>
          <w:spacing w:val="-3"/>
          <w:sz w:val="22"/>
          <w:szCs w:val="22"/>
          <w:lang w:val="lv-LV"/>
        </w:rPr>
      </w:pPr>
      <w:r w:rsidRPr="00C72745">
        <w:rPr>
          <w:rFonts w:ascii="Arial" w:hAnsi="Arial" w:cs="Arial"/>
          <w:sz w:val="22"/>
          <w:szCs w:val="22"/>
          <w:lang w:val="lv-LV"/>
        </w:rPr>
        <w:t>Puses ir noslēgušas līgumu par Pārziņa datorizēto darba vietu un to perifērijas iekārtu diagnostikas, konfigurēšanas un remonta pakalpojumiem</w:t>
      </w:r>
      <w:r w:rsidRPr="00C72745">
        <w:rPr>
          <w:rFonts w:ascii="Arial" w:hAnsi="Arial" w:cs="Arial"/>
          <w:i/>
          <w:sz w:val="22"/>
          <w:szCs w:val="22"/>
          <w:lang w:val="lv-LV"/>
        </w:rPr>
        <w:t xml:space="preserve">, </w:t>
      </w:r>
      <w:r w:rsidRPr="00C72745">
        <w:rPr>
          <w:rFonts w:ascii="Arial" w:hAnsi="Arial" w:cs="Arial"/>
          <w:sz w:val="22"/>
          <w:szCs w:val="22"/>
          <w:lang w:val="lv-LV"/>
        </w:rPr>
        <w:t xml:space="preserve">turpmāk – Līgums, kura ietvaros Apstrādātāja darbinieki piekļūst Pārziņa darbinieku darba stacijām, kurās atrodas gan konfidenciāla informācija, gan personu dati. Vienošanās nosaka kārtību, kādā Apstrādātājs veic Pārziņa personas datu apstrādi pamatojoties uz noslēgto Līgumu un saskaņā ar Vispārīgo datu aizsardzības regulu un citiem normatīvajiem aktiem. </w:t>
      </w:r>
    </w:p>
    <w:p w14:paraId="4E9FB85A" w14:textId="77777777" w:rsidR="00625DCD" w:rsidRPr="00C72745" w:rsidRDefault="00625DCD" w:rsidP="00625DCD">
      <w:pPr>
        <w:shd w:val="clear" w:color="auto" w:fill="FFFFFF"/>
        <w:tabs>
          <w:tab w:val="left" w:leader="dot" w:pos="8688"/>
        </w:tabs>
        <w:jc w:val="both"/>
        <w:rPr>
          <w:rFonts w:ascii="Arial" w:hAnsi="Arial" w:cs="Arial"/>
          <w:spacing w:val="-3"/>
          <w:sz w:val="22"/>
          <w:szCs w:val="22"/>
          <w:lang w:val="lv-LV"/>
        </w:rPr>
      </w:pPr>
      <w:r w:rsidRPr="00C72745">
        <w:rPr>
          <w:rFonts w:ascii="Arial" w:hAnsi="Arial" w:cs="Arial"/>
          <w:spacing w:val="-3"/>
          <w:sz w:val="22"/>
          <w:szCs w:val="22"/>
          <w:lang w:val="lv-LV"/>
        </w:rPr>
        <w:t>2.2. Datu apstrādes plānotais ilgums (termiņš).</w:t>
      </w:r>
    </w:p>
    <w:p w14:paraId="607033ED" w14:textId="77777777" w:rsidR="00625DCD" w:rsidRPr="00C72745" w:rsidRDefault="00625DCD" w:rsidP="00625DCD">
      <w:pPr>
        <w:shd w:val="clear" w:color="auto" w:fill="FFFFFF"/>
        <w:tabs>
          <w:tab w:val="left" w:leader="dot" w:pos="8688"/>
        </w:tabs>
        <w:jc w:val="both"/>
        <w:rPr>
          <w:rFonts w:ascii="Arial" w:hAnsi="Arial" w:cs="Arial"/>
          <w:spacing w:val="-3"/>
          <w:sz w:val="22"/>
          <w:szCs w:val="22"/>
          <w:lang w:val="lv-LV"/>
        </w:rPr>
      </w:pPr>
      <w:r w:rsidRPr="00C72745">
        <w:rPr>
          <w:rFonts w:ascii="Arial" w:hAnsi="Arial" w:cs="Arial"/>
          <w:spacing w:val="-3"/>
          <w:sz w:val="22"/>
          <w:szCs w:val="22"/>
          <w:lang w:val="lv-LV"/>
        </w:rPr>
        <w:t xml:space="preserve">Apstrādātājs ir tiesīgs apstrādāt personas datus ne ilgāk kā tas nepieciešams Līguma </w:t>
      </w:r>
      <w:r w:rsidRPr="00C72745">
        <w:rPr>
          <w:rFonts w:ascii="Arial" w:hAnsi="Arial" w:cs="Arial"/>
          <w:sz w:val="22"/>
          <w:szCs w:val="22"/>
          <w:lang w:val="lv-LV"/>
        </w:rPr>
        <w:t>pakalpojumu izpildei (turpmāk – Pakalpojums)</w:t>
      </w:r>
      <w:r w:rsidRPr="00C72745">
        <w:rPr>
          <w:rFonts w:ascii="Arial" w:hAnsi="Arial" w:cs="Arial"/>
          <w:spacing w:val="-3"/>
          <w:sz w:val="22"/>
          <w:szCs w:val="22"/>
          <w:lang w:val="lv-LV"/>
        </w:rPr>
        <w:t xml:space="preserve">, ja vien spēkā esošie Latvijas Republikas normatīvie akti nenosaka citu personas datu glabāšanas termiņu. </w:t>
      </w:r>
    </w:p>
    <w:p w14:paraId="4B850621" w14:textId="77777777" w:rsidR="00625DCD" w:rsidRPr="00C72745" w:rsidRDefault="00625DCD" w:rsidP="00625DCD">
      <w:pPr>
        <w:shd w:val="clear" w:color="auto" w:fill="FFFFFF"/>
        <w:tabs>
          <w:tab w:val="left" w:leader="dot" w:pos="8688"/>
        </w:tabs>
        <w:jc w:val="both"/>
        <w:rPr>
          <w:rFonts w:ascii="Arial" w:hAnsi="Arial" w:cs="Arial"/>
          <w:spacing w:val="-3"/>
          <w:sz w:val="22"/>
          <w:szCs w:val="22"/>
          <w:lang w:val="lv-LV"/>
        </w:rPr>
      </w:pPr>
      <w:r w:rsidRPr="00C72745">
        <w:rPr>
          <w:rFonts w:ascii="Arial" w:hAnsi="Arial" w:cs="Arial"/>
          <w:spacing w:val="-3"/>
          <w:sz w:val="22"/>
          <w:szCs w:val="22"/>
          <w:lang w:val="lv-LV"/>
        </w:rPr>
        <w:t>2.3. Datu apstrādes raksturs un nolūks.</w:t>
      </w:r>
    </w:p>
    <w:p w14:paraId="49490391" w14:textId="77777777" w:rsidR="00625DCD" w:rsidRPr="00C72745" w:rsidRDefault="00625DCD" w:rsidP="00625DCD">
      <w:pPr>
        <w:jc w:val="both"/>
        <w:rPr>
          <w:rFonts w:ascii="Arial" w:hAnsi="Arial" w:cs="Arial"/>
          <w:spacing w:val="-3"/>
          <w:sz w:val="22"/>
          <w:szCs w:val="22"/>
          <w:lang w:val="lv-LV"/>
        </w:rPr>
      </w:pPr>
      <w:r w:rsidRPr="00C72745">
        <w:rPr>
          <w:rFonts w:ascii="Arial" w:hAnsi="Arial" w:cs="Arial"/>
          <w:spacing w:val="-3"/>
          <w:sz w:val="22"/>
          <w:szCs w:val="22"/>
          <w:lang w:val="lv-LV"/>
        </w:rPr>
        <w:t xml:space="preserve">2.3.1. Apstrādātāja sniegto pakalpojumu ietvaros tiek veiktas šādas personu datu apstrādes darbības: vākšana, reģistrācija, organizēšana, glābšana, apstrādāšana, aplūkošana, piekļuves nodrošināšana vai jebkādas cita veida darbības ar datiem saskaņā ar Pārziņa norādījumiem un atbilstoši normatīvo aktu prasībām. </w:t>
      </w:r>
    </w:p>
    <w:p w14:paraId="111ABAE1" w14:textId="77777777" w:rsidR="00625DCD" w:rsidRPr="00C72745" w:rsidRDefault="00625DCD" w:rsidP="00625DCD">
      <w:pPr>
        <w:jc w:val="both"/>
        <w:rPr>
          <w:rFonts w:ascii="Arial" w:hAnsi="Arial" w:cs="Arial"/>
          <w:spacing w:val="-3"/>
          <w:sz w:val="22"/>
          <w:szCs w:val="22"/>
          <w:lang w:val="lv-LV"/>
        </w:rPr>
      </w:pPr>
      <w:r w:rsidRPr="00C72745">
        <w:rPr>
          <w:rFonts w:ascii="Arial" w:hAnsi="Arial" w:cs="Arial"/>
          <w:spacing w:val="-3"/>
          <w:sz w:val="22"/>
          <w:szCs w:val="22"/>
          <w:lang w:val="lv-LV"/>
        </w:rPr>
        <w:t xml:space="preserve">2.3.2. Apstrādātājs apstrādās personas datus elektroniski. </w:t>
      </w:r>
    </w:p>
    <w:p w14:paraId="497FFE1D" w14:textId="77777777" w:rsidR="00625DCD" w:rsidRPr="00C72745" w:rsidRDefault="00625DCD" w:rsidP="00625DCD">
      <w:pPr>
        <w:shd w:val="clear" w:color="auto" w:fill="FFFFFF"/>
        <w:tabs>
          <w:tab w:val="left" w:leader="dot" w:pos="8688"/>
        </w:tabs>
        <w:jc w:val="both"/>
        <w:rPr>
          <w:rFonts w:ascii="Arial" w:hAnsi="Arial" w:cs="Arial"/>
          <w:spacing w:val="-3"/>
          <w:sz w:val="22"/>
          <w:szCs w:val="22"/>
          <w:lang w:val="lv-LV"/>
        </w:rPr>
      </w:pPr>
      <w:r w:rsidRPr="00C72745">
        <w:rPr>
          <w:rFonts w:ascii="Arial" w:hAnsi="Arial" w:cs="Arial"/>
          <w:spacing w:val="-3"/>
          <w:sz w:val="22"/>
          <w:szCs w:val="22"/>
          <w:lang w:val="lv-LV"/>
        </w:rPr>
        <w:t>2.3.3.Datu apstrādes nolūks ir Pārziņa darbinieku datorizēto darba vietu apkalpošana.</w:t>
      </w:r>
    </w:p>
    <w:p w14:paraId="4E44771A" w14:textId="77777777" w:rsidR="00625DCD" w:rsidRPr="002A261B" w:rsidRDefault="00625DCD" w:rsidP="00625DCD">
      <w:pPr>
        <w:shd w:val="clear" w:color="auto" w:fill="FFFFFF"/>
        <w:tabs>
          <w:tab w:val="left" w:leader="dot" w:pos="8688"/>
        </w:tabs>
        <w:jc w:val="both"/>
        <w:rPr>
          <w:rFonts w:ascii="Arial" w:hAnsi="Arial" w:cs="Arial"/>
          <w:spacing w:val="-3"/>
          <w:sz w:val="22"/>
          <w:szCs w:val="22"/>
          <w:lang w:val="lv-LV"/>
        </w:rPr>
      </w:pPr>
      <w:r w:rsidRPr="00CD20EB">
        <w:rPr>
          <w:rFonts w:ascii="Arial" w:hAnsi="Arial" w:cs="Arial"/>
          <w:spacing w:val="-3"/>
          <w:sz w:val="22"/>
          <w:szCs w:val="22"/>
          <w:lang w:val="lv-LV"/>
        </w:rPr>
        <w:t>2.3.4. Personas datus var apstrādā</w:t>
      </w:r>
      <w:r w:rsidRPr="002A261B">
        <w:rPr>
          <w:rFonts w:ascii="Arial" w:hAnsi="Arial" w:cs="Arial"/>
          <w:spacing w:val="-3"/>
          <w:sz w:val="22"/>
          <w:szCs w:val="22"/>
          <w:lang w:val="lv-LV"/>
        </w:rPr>
        <w:t>t citiem tiesiskiem nolūkiem, kas neizriet no Līguma un Vienošanās, ja to paredz Latvijas Republikas normatīvie akti vai norādījumi izriet no Pārziņa dokumentētiem norādījumiem.</w:t>
      </w:r>
    </w:p>
    <w:p w14:paraId="3399EEBF" w14:textId="77777777" w:rsidR="00625DCD" w:rsidRPr="002A261B" w:rsidRDefault="00625DCD" w:rsidP="00625DCD">
      <w:pPr>
        <w:shd w:val="clear" w:color="auto" w:fill="FFFFFF"/>
        <w:tabs>
          <w:tab w:val="left" w:leader="dot" w:pos="8688"/>
        </w:tabs>
        <w:jc w:val="both"/>
        <w:rPr>
          <w:rFonts w:ascii="Arial" w:hAnsi="Arial" w:cs="Arial"/>
          <w:spacing w:val="-3"/>
          <w:sz w:val="22"/>
          <w:szCs w:val="22"/>
          <w:lang w:val="lv-LV"/>
        </w:rPr>
      </w:pPr>
    </w:p>
    <w:p w14:paraId="3368E81C" w14:textId="77777777" w:rsidR="00625DCD" w:rsidRPr="00C72745" w:rsidRDefault="00625DCD" w:rsidP="00625DCD">
      <w:pPr>
        <w:keepNext/>
        <w:jc w:val="both"/>
        <w:rPr>
          <w:rFonts w:ascii="Arial" w:hAnsi="Arial" w:cs="Arial"/>
          <w:i/>
          <w:sz w:val="22"/>
          <w:szCs w:val="22"/>
          <w:lang w:val="lv-LV"/>
        </w:rPr>
      </w:pPr>
      <w:r w:rsidRPr="00C72745">
        <w:rPr>
          <w:rFonts w:ascii="Arial" w:hAnsi="Arial" w:cs="Arial"/>
          <w:sz w:val="22"/>
          <w:szCs w:val="22"/>
          <w:lang w:val="lv-LV"/>
        </w:rPr>
        <w:t xml:space="preserve">2.4. </w:t>
      </w:r>
      <w:r w:rsidRPr="00C72745">
        <w:rPr>
          <w:rFonts w:ascii="Arial" w:hAnsi="Arial" w:cs="Arial"/>
          <w:sz w:val="22"/>
          <w:szCs w:val="22"/>
          <w:u w:val="single"/>
          <w:lang w:val="lv-LV"/>
        </w:rPr>
        <w:t>Apstrādātājs apstrādās šādas personas datu kategorijas un veidus:</w:t>
      </w:r>
    </w:p>
    <w:p w14:paraId="5A9D4207" w14:textId="77777777" w:rsidR="00625DCD" w:rsidRPr="00C72745" w:rsidRDefault="00625DCD" w:rsidP="00625DCD">
      <w:pPr>
        <w:jc w:val="both"/>
        <w:rPr>
          <w:rFonts w:ascii="Arial" w:hAnsi="Arial" w:cs="Arial"/>
          <w:sz w:val="22"/>
          <w:szCs w:val="22"/>
          <w:lang w:val="lv-LV"/>
        </w:rPr>
      </w:pPr>
      <w:r w:rsidRPr="00C72745">
        <w:rPr>
          <w:rFonts w:ascii="Arial" w:hAnsi="Arial" w:cs="Arial"/>
          <w:i/>
          <w:sz w:val="22"/>
          <w:szCs w:val="22"/>
          <w:lang w:val="lv-LV"/>
        </w:rPr>
        <w:t>Pārziņa un Apstrādātāja darbinieku kontaktinformācijas dati</w:t>
      </w:r>
      <w:r w:rsidRPr="00C72745">
        <w:rPr>
          <w:rFonts w:ascii="Arial" w:hAnsi="Arial" w:cs="Arial"/>
          <w:sz w:val="22"/>
          <w:szCs w:val="22"/>
          <w:lang w:val="lv-LV"/>
        </w:rPr>
        <w:t xml:space="preserve"> – vārds, uzvārds; amats; telefona numurs un e-pasta adrese; </w:t>
      </w:r>
    </w:p>
    <w:p w14:paraId="5DFAE7CC" w14:textId="77777777" w:rsidR="00625DCD" w:rsidRPr="00C72745" w:rsidRDefault="00625DCD" w:rsidP="00625DCD">
      <w:pPr>
        <w:jc w:val="both"/>
        <w:rPr>
          <w:rFonts w:ascii="Arial" w:hAnsi="Arial" w:cs="Arial"/>
          <w:b/>
          <w:i/>
          <w:sz w:val="22"/>
          <w:szCs w:val="22"/>
          <w:u w:val="single"/>
          <w:lang w:val="lv-LV"/>
        </w:rPr>
      </w:pPr>
      <w:r w:rsidRPr="00C72745">
        <w:rPr>
          <w:rFonts w:ascii="Arial" w:hAnsi="Arial" w:cs="Arial"/>
          <w:b/>
          <w:i/>
          <w:sz w:val="22"/>
          <w:szCs w:val="22"/>
          <w:u w:val="single"/>
          <w:lang w:val="lv-LV"/>
        </w:rPr>
        <w:t>Pārziņa darbinieku datorizētajās darba vietās esošie dati, kas tiek uzskatīta par īpaši konfidenciālu informāciju.</w:t>
      </w:r>
    </w:p>
    <w:p w14:paraId="7D9B7477" w14:textId="77777777" w:rsidR="00625DCD" w:rsidRPr="00C72745" w:rsidRDefault="00625DCD" w:rsidP="00625DCD">
      <w:pPr>
        <w:shd w:val="clear" w:color="auto" w:fill="FFFFFF"/>
        <w:tabs>
          <w:tab w:val="left" w:leader="dot" w:pos="8688"/>
        </w:tabs>
        <w:jc w:val="both"/>
        <w:rPr>
          <w:rFonts w:ascii="Arial" w:hAnsi="Arial" w:cs="Arial"/>
          <w:sz w:val="22"/>
          <w:szCs w:val="22"/>
          <w:lang w:val="lv-LV"/>
        </w:rPr>
      </w:pPr>
      <w:r w:rsidRPr="00C72745">
        <w:rPr>
          <w:rFonts w:ascii="Arial" w:hAnsi="Arial" w:cs="Arial"/>
          <w:sz w:val="22"/>
          <w:szCs w:val="22"/>
          <w:lang w:val="lv-LV"/>
        </w:rPr>
        <w:t xml:space="preserve">2.5. </w:t>
      </w:r>
      <w:r w:rsidRPr="00C72745">
        <w:rPr>
          <w:rFonts w:ascii="Arial" w:hAnsi="Arial" w:cs="Arial"/>
          <w:sz w:val="22"/>
          <w:szCs w:val="22"/>
          <w:u w:val="single"/>
          <w:lang w:val="lv-LV"/>
        </w:rPr>
        <w:t>Apstrādātie personas dati attiecas uz šādām datu subjektu kategorijām:</w:t>
      </w:r>
    </w:p>
    <w:p w14:paraId="4FD006FF" w14:textId="77777777" w:rsidR="00625DCD" w:rsidRPr="00C72745" w:rsidRDefault="00625DCD" w:rsidP="00625DCD">
      <w:pPr>
        <w:jc w:val="both"/>
        <w:rPr>
          <w:rFonts w:ascii="Arial" w:hAnsi="Arial" w:cs="Arial"/>
          <w:i/>
          <w:iCs/>
          <w:sz w:val="22"/>
          <w:szCs w:val="22"/>
          <w:shd w:val="clear" w:color="auto" w:fill="FFFF00"/>
          <w:lang w:val="lv-LV"/>
        </w:rPr>
      </w:pPr>
      <w:bookmarkStart w:id="25" w:name="_Hlk514776195"/>
      <w:r w:rsidRPr="00C72745">
        <w:rPr>
          <w:rFonts w:ascii="Arial" w:hAnsi="Arial" w:cs="Arial"/>
          <w:i/>
          <w:iCs/>
          <w:sz w:val="22"/>
          <w:szCs w:val="22"/>
          <w:lang w:val="lv-LV"/>
        </w:rPr>
        <w:t>Pārziņa darbinieki, kuru datorizētās darba vietas tiks apkalpotas Līguma ietvaros.</w:t>
      </w:r>
    </w:p>
    <w:bookmarkEnd w:id="25"/>
    <w:p w14:paraId="7AA93196" w14:textId="77777777" w:rsidR="00625DCD" w:rsidRPr="00C72745" w:rsidRDefault="00625DCD" w:rsidP="00625DCD">
      <w:pPr>
        <w:rPr>
          <w:rFonts w:ascii="Arial" w:hAnsi="Arial" w:cs="Arial"/>
          <w:sz w:val="22"/>
          <w:szCs w:val="22"/>
          <w:shd w:val="clear" w:color="auto" w:fill="FFFF00"/>
          <w:lang w:val="lv-LV"/>
        </w:rPr>
      </w:pPr>
    </w:p>
    <w:p w14:paraId="47E0363C" w14:textId="77777777" w:rsidR="00625DCD" w:rsidRPr="00C72745" w:rsidRDefault="00625DCD" w:rsidP="00625DCD">
      <w:pPr>
        <w:shd w:val="clear" w:color="auto" w:fill="FFFFFF"/>
        <w:tabs>
          <w:tab w:val="left" w:leader="dot" w:pos="8688"/>
        </w:tabs>
        <w:jc w:val="both"/>
        <w:rPr>
          <w:rFonts w:ascii="Arial" w:hAnsi="Arial" w:cs="Arial"/>
          <w:spacing w:val="-3"/>
          <w:sz w:val="22"/>
          <w:szCs w:val="22"/>
          <w:lang w:val="lv-LV"/>
        </w:rPr>
      </w:pPr>
      <w:r w:rsidRPr="00C72745">
        <w:rPr>
          <w:rFonts w:ascii="Arial" w:hAnsi="Arial" w:cs="Arial"/>
          <w:spacing w:val="-3"/>
          <w:sz w:val="22"/>
          <w:szCs w:val="22"/>
          <w:lang w:val="lv-LV"/>
        </w:rPr>
        <w:t xml:space="preserve">2.6. </w:t>
      </w:r>
      <w:r w:rsidRPr="00C72745">
        <w:rPr>
          <w:rFonts w:ascii="Arial" w:hAnsi="Arial" w:cs="Arial"/>
          <w:sz w:val="22"/>
          <w:szCs w:val="22"/>
          <w:u w:val="single"/>
          <w:lang w:val="lv-LV"/>
        </w:rPr>
        <w:t xml:space="preserve">Apstrādātie personas dati tiks glabāti: </w:t>
      </w:r>
    </w:p>
    <w:p w14:paraId="7F8D879D" w14:textId="77777777" w:rsidR="00625DCD" w:rsidRPr="00C72745" w:rsidRDefault="00625DCD" w:rsidP="00625DCD">
      <w:pPr>
        <w:shd w:val="clear" w:color="auto" w:fill="FFFFFF"/>
        <w:tabs>
          <w:tab w:val="left" w:leader="dot" w:pos="8688"/>
        </w:tabs>
        <w:jc w:val="both"/>
        <w:rPr>
          <w:rFonts w:ascii="Arial" w:hAnsi="Arial" w:cs="Arial"/>
          <w:spacing w:val="-3"/>
          <w:sz w:val="22"/>
          <w:szCs w:val="22"/>
          <w:lang w:val="lv-LV"/>
        </w:rPr>
      </w:pPr>
      <w:r w:rsidRPr="00C72745">
        <w:rPr>
          <w:rFonts w:ascii="Arial" w:hAnsi="Arial" w:cs="Arial"/>
          <w:spacing w:val="-3"/>
          <w:sz w:val="22"/>
          <w:szCs w:val="22"/>
          <w:lang w:val="lv-LV"/>
        </w:rPr>
        <w:t>Apstrādātājam ir aizliegts uzglabāt Pārziņa datus, kas atrodas uz Pārziņa datorizētajām darba vietām.</w:t>
      </w:r>
    </w:p>
    <w:p w14:paraId="7398A0D8" w14:textId="77777777" w:rsidR="00625DCD" w:rsidRPr="00C72745" w:rsidRDefault="00625DCD" w:rsidP="00625DCD">
      <w:pPr>
        <w:shd w:val="clear" w:color="auto" w:fill="FFFFFF"/>
        <w:tabs>
          <w:tab w:val="left" w:leader="dot" w:pos="8688"/>
        </w:tabs>
        <w:jc w:val="both"/>
        <w:rPr>
          <w:rFonts w:ascii="Arial" w:hAnsi="Arial" w:cs="Arial"/>
          <w:spacing w:val="-3"/>
          <w:sz w:val="22"/>
          <w:szCs w:val="22"/>
          <w:lang w:val="lv-LV"/>
        </w:rPr>
      </w:pPr>
      <w:r w:rsidRPr="00C72745">
        <w:rPr>
          <w:rFonts w:ascii="Arial" w:hAnsi="Arial" w:cs="Arial"/>
          <w:spacing w:val="-3"/>
          <w:sz w:val="22"/>
          <w:szCs w:val="22"/>
          <w:lang w:val="lv-LV"/>
        </w:rPr>
        <w:t xml:space="preserve"> </w:t>
      </w:r>
    </w:p>
    <w:p w14:paraId="415F86C3" w14:textId="77777777" w:rsidR="00625DCD" w:rsidRPr="00C72745" w:rsidRDefault="00625DCD" w:rsidP="00625DCD">
      <w:pPr>
        <w:keepNext/>
        <w:jc w:val="center"/>
        <w:rPr>
          <w:rFonts w:ascii="Arial" w:hAnsi="Arial" w:cs="Arial"/>
          <w:sz w:val="22"/>
          <w:szCs w:val="22"/>
          <w:lang w:val="lv-LV"/>
        </w:rPr>
      </w:pPr>
      <w:r w:rsidRPr="00C72745">
        <w:rPr>
          <w:rFonts w:ascii="Arial" w:hAnsi="Arial" w:cs="Arial"/>
          <w:b/>
          <w:i/>
          <w:sz w:val="22"/>
          <w:szCs w:val="22"/>
          <w:lang w:val="lv-LV"/>
        </w:rPr>
        <w:lastRenderedPageBreak/>
        <w:t>3. Pārziņa pienākumi un tiesības</w:t>
      </w:r>
    </w:p>
    <w:p w14:paraId="08C1D045" w14:textId="77777777" w:rsidR="00625DCD" w:rsidRPr="00C72745" w:rsidRDefault="00625DCD" w:rsidP="00625DCD">
      <w:pPr>
        <w:jc w:val="both"/>
        <w:rPr>
          <w:rFonts w:ascii="Arial" w:hAnsi="Arial" w:cs="Arial"/>
          <w:sz w:val="22"/>
          <w:szCs w:val="22"/>
          <w:lang w:val="lv-LV"/>
        </w:rPr>
      </w:pPr>
      <w:r w:rsidRPr="00C72745">
        <w:rPr>
          <w:rFonts w:ascii="Arial" w:hAnsi="Arial" w:cs="Arial"/>
          <w:sz w:val="22"/>
          <w:szCs w:val="22"/>
          <w:lang w:val="lv-LV"/>
        </w:rPr>
        <w:t>3.1. Pārziņa pienākumi:</w:t>
      </w:r>
    </w:p>
    <w:p w14:paraId="0E5F89FD" w14:textId="77777777" w:rsidR="00625DCD" w:rsidRPr="002A76CC" w:rsidRDefault="00625DCD" w:rsidP="00625DCD">
      <w:pPr>
        <w:jc w:val="both"/>
        <w:rPr>
          <w:rFonts w:ascii="Arial" w:hAnsi="Arial" w:cs="Arial"/>
          <w:sz w:val="22"/>
          <w:szCs w:val="22"/>
          <w:lang w:val="lv-LV"/>
        </w:rPr>
      </w:pPr>
      <w:r w:rsidRPr="00C72745">
        <w:rPr>
          <w:rFonts w:ascii="Arial" w:hAnsi="Arial" w:cs="Arial"/>
          <w:sz w:val="22"/>
          <w:szCs w:val="22"/>
          <w:lang w:val="lv-LV"/>
        </w:rPr>
        <w:t xml:space="preserve">3.1.1.Nodot vai ļaut piekļuvi personas datiem tikai atbilstoši Vienošanās 2.3.apakšpunktā noteiktajam personas datu apstrādes raksturam un nolūkam un saskaņā ar Vienošanās 5.punktā norādītajām un </w:t>
      </w:r>
      <w:r w:rsidRPr="00C72745">
        <w:rPr>
          <w:rFonts w:ascii="Arial" w:hAnsi="Arial" w:cs="Arial"/>
          <w:spacing w:val="-1"/>
          <w:sz w:val="22"/>
          <w:szCs w:val="22"/>
          <w:lang w:val="lv-LV"/>
        </w:rPr>
        <w:t>Vispārīgās datu aizsardzības regulā paredzētajām</w:t>
      </w:r>
      <w:r w:rsidRPr="00C72745">
        <w:rPr>
          <w:rFonts w:ascii="Arial" w:hAnsi="Arial" w:cs="Arial"/>
          <w:i/>
          <w:spacing w:val="-1"/>
          <w:sz w:val="22"/>
          <w:szCs w:val="22"/>
          <w:lang w:val="lv-LV"/>
        </w:rPr>
        <w:t xml:space="preserve"> </w:t>
      </w:r>
      <w:r w:rsidRPr="00C72745">
        <w:rPr>
          <w:rFonts w:ascii="Arial" w:hAnsi="Arial" w:cs="Arial"/>
          <w:sz w:val="22"/>
          <w:szCs w:val="22"/>
          <w:lang w:val="lv-LV"/>
        </w:rPr>
        <w:t xml:space="preserve"> personas datu aizsardzības obligātajām tehniskajām un organizatoriskajām prasībām.</w:t>
      </w:r>
      <w:r w:rsidRPr="002A76CC">
        <w:rPr>
          <w:rFonts w:ascii="Arial" w:hAnsi="Arial" w:cs="Arial"/>
          <w:sz w:val="22"/>
          <w:szCs w:val="22"/>
          <w:lang w:val="lv-LV"/>
        </w:rPr>
        <w:t xml:space="preserve"> </w:t>
      </w:r>
    </w:p>
    <w:p w14:paraId="023D54C1"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3.1.2. Pārzinis garantē, ka īsteno Vienošanās 5.punktā norādītās un </w:t>
      </w:r>
      <w:r w:rsidRPr="002A76CC">
        <w:rPr>
          <w:rFonts w:ascii="Arial" w:hAnsi="Arial" w:cs="Arial"/>
          <w:spacing w:val="-1"/>
          <w:sz w:val="22"/>
          <w:szCs w:val="22"/>
          <w:lang w:val="lv-LV"/>
        </w:rPr>
        <w:t>Vispārīgās datu aizsardzības regulā paredzētās</w:t>
      </w:r>
      <w:r w:rsidRPr="002A76CC">
        <w:rPr>
          <w:rFonts w:ascii="Arial" w:hAnsi="Arial" w:cs="Arial"/>
          <w:i/>
          <w:spacing w:val="-1"/>
          <w:sz w:val="22"/>
          <w:szCs w:val="22"/>
          <w:lang w:val="lv-LV"/>
        </w:rPr>
        <w:t xml:space="preserve"> </w:t>
      </w:r>
      <w:r w:rsidRPr="002A76CC">
        <w:rPr>
          <w:rFonts w:ascii="Arial" w:hAnsi="Arial" w:cs="Arial"/>
          <w:sz w:val="22"/>
          <w:szCs w:val="22"/>
          <w:lang w:val="lv-LV"/>
        </w:rPr>
        <w:t>personas datu aizsardzības obligātās tehniskās un organizatoriskās prasības.</w:t>
      </w:r>
    </w:p>
    <w:p w14:paraId="05E9192E"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3.1.3. Pārliecināties par Apstrādātāja spēju pildīt juridiskās saistības saskaņā ar Vienošanās nosacījumiem.</w:t>
      </w:r>
    </w:p>
    <w:p w14:paraId="5A779B81"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3.1.4. Pārzinis nodrošina un garantē, ka Vienošanās ietvaros veiktā personas datu apstrāde tiek īstenota saskaņā ar Vispārīgo datu aizsardzības regulu un citiem normatīvajiem aktiem personas datu aizsardzības jomā.</w:t>
      </w:r>
    </w:p>
    <w:p w14:paraId="399591A0"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3.1.5. 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3A0075A7"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3.2. Pārziņa tiesības:</w:t>
      </w:r>
    </w:p>
    <w:p w14:paraId="3EAE48EE"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3.2.1. kontrolēt Apstrādātāju par Vienošanās noteikumu izpildi,  kā arī spēju nodrošināt datu drošību;</w:t>
      </w:r>
    </w:p>
    <w:p w14:paraId="3F30B451"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3.2.2. uz laiku apturēt vai ierobežot Apstrādātāja piekļuvi personas datiem, ja konstatēti drošības apdraudējumi; </w:t>
      </w:r>
    </w:p>
    <w:p w14:paraId="4A8269CE"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3.2.3. izbeigt Līgumu, ja Apstrādātājs nepilda Vienošanās saistības vai neveic pietiekamus pasākumus datu aizsardzībai;</w:t>
      </w:r>
    </w:p>
    <w:p w14:paraId="0821F0A3"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3.2.4. izbeigt Līgumu, ja Apstrādātājs, ievērojot normatīvos aktus, nespēj pildīt Vienošanās saistības;</w:t>
      </w:r>
    </w:p>
    <w:p w14:paraId="191946CE"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3.2.5. 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79BDF90A" w14:textId="77777777" w:rsidR="00625DCD" w:rsidRPr="002A76CC" w:rsidRDefault="00625DCD" w:rsidP="00625DCD">
      <w:pPr>
        <w:jc w:val="both"/>
        <w:rPr>
          <w:rFonts w:ascii="Arial" w:hAnsi="Arial" w:cs="Arial"/>
          <w:sz w:val="22"/>
          <w:szCs w:val="22"/>
          <w:lang w:val="lv-LV"/>
        </w:rPr>
      </w:pPr>
    </w:p>
    <w:p w14:paraId="0807FB48" w14:textId="77777777" w:rsidR="00625DCD" w:rsidRPr="002A76CC" w:rsidRDefault="00625DCD" w:rsidP="00625DCD">
      <w:pPr>
        <w:keepNext/>
        <w:jc w:val="center"/>
        <w:rPr>
          <w:rFonts w:ascii="Arial" w:hAnsi="Arial" w:cs="Arial"/>
          <w:sz w:val="22"/>
          <w:szCs w:val="22"/>
          <w:lang w:val="lv-LV"/>
        </w:rPr>
      </w:pPr>
      <w:r w:rsidRPr="002A76CC">
        <w:rPr>
          <w:rFonts w:ascii="Arial" w:hAnsi="Arial" w:cs="Arial"/>
          <w:b/>
          <w:i/>
          <w:sz w:val="22"/>
          <w:szCs w:val="22"/>
          <w:lang w:val="lv-LV"/>
        </w:rPr>
        <w:t>4. Apstrādātāja pienākumi</w:t>
      </w:r>
    </w:p>
    <w:p w14:paraId="353FBC5E"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4.1. Pirms personas datu apstrādes uzsākšanas Apstrādātājs nodrošina Vienošanās 5.punktā norādīto un </w:t>
      </w:r>
      <w:r w:rsidRPr="002A76CC">
        <w:rPr>
          <w:rFonts w:ascii="Arial" w:hAnsi="Arial" w:cs="Arial"/>
          <w:spacing w:val="-1"/>
          <w:sz w:val="22"/>
          <w:szCs w:val="22"/>
          <w:lang w:val="lv-LV"/>
        </w:rPr>
        <w:t>Vispārīgā datu aizsardzības regulā paredzēto</w:t>
      </w:r>
      <w:r w:rsidRPr="002A76CC">
        <w:rPr>
          <w:rFonts w:ascii="Arial" w:hAnsi="Arial" w:cs="Arial"/>
          <w:i/>
          <w:spacing w:val="-1"/>
          <w:sz w:val="22"/>
          <w:szCs w:val="22"/>
          <w:lang w:val="lv-LV"/>
        </w:rPr>
        <w:t xml:space="preserve"> </w:t>
      </w:r>
      <w:r w:rsidRPr="002A76CC">
        <w:rPr>
          <w:rFonts w:ascii="Arial" w:hAnsi="Arial" w:cs="Arial"/>
          <w:sz w:val="22"/>
          <w:szCs w:val="22"/>
          <w:lang w:val="lv-LV"/>
        </w:rPr>
        <w:t>personas datu aizsardzības obligāto tehnisko un organizatorisko prasību izpildi.</w:t>
      </w:r>
    </w:p>
    <w:p w14:paraId="692A395D"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4.2. Apstrādāt personas datus tikai atbilstoši Vienošanās 2.3.apakšpunktā noteiktajam personas datu apstrādes raksturam un nolūkam, garantējot, ka tiks īstenoti atbilstošie tehniskie un organizatoriskie pasākumi tādā veidā, ka apstrādē tiks ievērotas </w:t>
      </w:r>
      <w:r w:rsidRPr="002A76CC">
        <w:rPr>
          <w:rFonts w:ascii="Arial" w:hAnsi="Arial" w:cs="Arial"/>
          <w:spacing w:val="-1"/>
          <w:sz w:val="22"/>
          <w:szCs w:val="22"/>
          <w:lang w:val="lv-LV"/>
        </w:rPr>
        <w:t>Vispārīgās datu aizsardzības regulas prasības un tiks nodrošināta datu subjektu tiesību aizsardzība</w:t>
      </w:r>
      <w:r w:rsidRPr="002A76CC">
        <w:rPr>
          <w:rFonts w:ascii="Arial" w:hAnsi="Arial" w:cs="Arial"/>
          <w:sz w:val="22"/>
          <w:szCs w:val="22"/>
          <w:lang w:val="lv-LV"/>
        </w:rPr>
        <w:t>.</w:t>
      </w:r>
    </w:p>
    <w:p w14:paraId="13E78F1D"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4.3. Neuzglabāt personas datus ilgāk kā tas nepieciešams mērķim, kādam tie tiek apstrādāti, un nodrošināt, ka personas dati ir precīzi un laikus atjaunoti atbilstoši personas datu apstrādes mērķim.</w:t>
      </w:r>
    </w:p>
    <w:p w14:paraId="3569F559"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4.4. 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3CF61872" w14:textId="424EB11A" w:rsidR="00625DCD" w:rsidRPr="002A76CC" w:rsidRDefault="00625DCD" w:rsidP="00625DCD">
      <w:pPr>
        <w:jc w:val="both"/>
        <w:rPr>
          <w:rFonts w:ascii="Arial" w:hAnsi="Arial" w:cs="Arial"/>
          <w:spacing w:val="-1"/>
          <w:sz w:val="22"/>
          <w:szCs w:val="22"/>
          <w:lang w:val="lv-LV"/>
        </w:rPr>
      </w:pPr>
      <w:r w:rsidRPr="002A76CC">
        <w:rPr>
          <w:rFonts w:ascii="Arial" w:hAnsi="Arial" w:cs="Arial"/>
          <w:sz w:val="22"/>
          <w:szCs w:val="22"/>
          <w:lang w:val="lv-LV"/>
        </w:rPr>
        <w:t xml:space="preserve">4.5. Apstrādātājs nekavējoties rakstiski informē Pārzini, ja Apstrādātājs noslēdz līgumu ar apakšuzņēmējiem, kuri ir piesaistīti Līguma saistību izpildē, norādot apakšuzņēmēju rekvizītus, valsti, kurā apakšuzņēmējs atrodas, ja tā nav Latvija. Apstrādātājam ir pienākums informēt Pārzini par izmaiņām attiecībā uz apakšuzņēmējiem. Pārzinim ir tiesības iebilst par apakšuzņēmēja piesaisti, ja tā personas datu aizsardzības tehniskie un organizatoriskie pasākumi neatbilst </w:t>
      </w:r>
      <w:r w:rsidRPr="002A76CC">
        <w:rPr>
          <w:rFonts w:ascii="Arial" w:hAnsi="Arial" w:cs="Arial"/>
          <w:spacing w:val="-1"/>
          <w:sz w:val="22"/>
          <w:szCs w:val="22"/>
          <w:lang w:val="lv-LV"/>
        </w:rPr>
        <w:t>Vispārīgās datu aizsardzības regulas prasībām.</w:t>
      </w:r>
    </w:p>
    <w:p w14:paraId="4814A155" w14:textId="77777777" w:rsidR="00625DCD" w:rsidRPr="002A76CC" w:rsidRDefault="00625DCD" w:rsidP="00625DCD">
      <w:pPr>
        <w:jc w:val="both"/>
        <w:rPr>
          <w:rFonts w:ascii="Arial" w:hAnsi="Arial" w:cs="Arial"/>
          <w:sz w:val="22"/>
          <w:szCs w:val="22"/>
          <w:lang w:val="lv-LV"/>
        </w:rPr>
      </w:pPr>
      <w:r w:rsidRPr="002A76CC">
        <w:rPr>
          <w:rFonts w:ascii="Arial" w:hAnsi="Arial" w:cs="Arial"/>
          <w:spacing w:val="-1"/>
          <w:sz w:val="22"/>
          <w:szCs w:val="22"/>
          <w:lang w:val="lv-LV"/>
        </w:rPr>
        <w:t xml:space="preserve">4.6. Apstrādātājs personas datus apstrādā tikai pēc Pārziņa norādījumiem, tostarp saistībā ar nosūtīšanu uz trešo valsti vai starptautisku organizāciju, izņemot, ja tas ir jādara saskaņā ar </w:t>
      </w:r>
      <w:r w:rsidRPr="002A76CC">
        <w:rPr>
          <w:rFonts w:ascii="Arial" w:hAnsi="Arial" w:cs="Arial"/>
          <w:spacing w:val="-1"/>
          <w:sz w:val="22"/>
          <w:szCs w:val="22"/>
          <w:lang w:val="lv-LV"/>
        </w:rPr>
        <w:lastRenderedPageBreak/>
        <w:t>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5A7E2480"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4.7. </w:t>
      </w:r>
      <w:r w:rsidRPr="00802A17">
        <w:rPr>
          <w:rFonts w:ascii="Arial" w:hAnsi="Arial" w:cs="Arial"/>
          <w:sz w:val="22"/>
          <w:szCs w:val="22"/>
          <w:lang w:val="lv-LV"/>
        </w:rPr>
        <w:t>Apstrādātājs informē, ka viņš izmanto šādus drošības standartus, kas attiecas uz personas datu apstrādi un aizsardzību, informācijas un komunikācijas tehnoloģiju drošību un tie attiecas uz šī Līguma izpildi:</w:t>
      </w:r>
      <w:r>
        <w:rPr>
          <w:rFonts w:ascii="Arial" w:hAnsi="Arial" w:cs="Arial"/>
          <w:sz w:val="22"/>
          <w:szCs w:val="22"/>
          <w:lang w:val="lv-LV"/>
        </w:rPr>
        <w:t xml:space="preserve"> </w:t>
      </w:r>
      <w:r w:rsidRPr="002A76CC">
        <w:rPr>
          <w:rFonts w:ascii="Arial" w:hAnsi="Arial" w:cs="Arial"/>
          <w:sz w:val="22"/>
          <w:szCs w:val="22"/>
          <w:lang w:val="lv-LV"/>
        </w:rPr>
        <w:t xml:space="preserve">Apstrādātāja darbinieki ir apliecinājuši neizpaust nekādu informāciju, kas satur personu datus ne darba tiesisko attiecību laikā, ne pēc to izbeigšanās. Apstrādātājs garantē, ka tas ievēro visas </w:t>
      </w:r>
      <w:r w:rsidRPr="002A76CC">
        <w:rPr>
          <w:rFonts w:ascii="Arial" w:hAnsi="Arial" w:cs="Arial"/>
          <w:spacing w:val="-1"/>
          <w:sz w:val="22"/>
          <w:szCs w:val="22"/>
          <w:lang w:val="lv-LV"/>
        </w:rPr>
        <w:t>Vispārīgās datu aizsardzības regulas</w:t>
      </w:r>
      <w:r w:rsidRPr="002A76CC">
        <w:rPr>
          <w:rFonts w:ascii="Arial" w:hAnsi="Arial" w:cs="Arial"/>
          <w:sz w:val="22"/>
          <w:szCs w:val="22"/>
          <w:lang w:val="lv-LV"/>
        </w:rPr>
        <w:t xml:space="preserve"> 32.pantā paredzētās apstrādes drošības prasības.</w:t>
      </w:r>
    </w:p>
    <w:p w14:paraId="344B2E8C"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4.8. Apstrādātājs nodrošina, ka personas, kuras ir pilnvarotas apstrādāt datus, ir apņēmušās ievērot konfidencialitāti vai viņām ir noteikts attiecīgs likumisks pienākums ievērot konfidencialitāti attiecībā uz personu datiem.</w:t>
      </w:r>
    </w:p>
    <w:p w14:paraId="434587DA"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5D798B9D"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4.10. Nekavējoties informēt Pārzini par tiesībsargājošo iestāžu pieprasījumiem, kā arī gadījumos, kad nepilnvarotām vai trešajām personām radās pieeja personas datiem.</w:t>
      </w:r>
    </w:p>
    <w:p w14:paraId="1AEDE293"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4.11. Nekavējoties informēt Pārzini par jebkuru pieprasījumu, kas tiešā veidā saņemts no datu subjekta un uz kuru Apstrādātājs nav pilnvarots sniegt atbildi.</w:t>
      </w:r>
    </w:p>
    <w:p w14:paraId="3319E164"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4.12. Sniegt pēc Pārziņa rakstiska pieprasījuma visu tam nepieciešamo informāciju novērtējuma par ietekmi uz datu aizsardzību sagatavošanai vai datu apstrādes reģistra izveidei. </w:t>
      </w:r>
    </w:p>
    <w:p w14:paraId="02E897D1"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4.13. Apstrādātājam ir pienākums informēt Pārzini par jebkuru drošības incidenta gadījumu kam ir tiešas vai netiešas sekas uz Datu apstrādi.</w:t>
      </w:r>
    </w:p>
    <w:p w14:paraId="3014E247"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Vienošanās 4.11. un 4.13. apakšpunktā minētā informācija jānosūta Pārzinim (e-pasta adrese datuaizsardziba@ldz.lv) cik vien ātri iespējams, bet ne vēlāk kā 48 stundas pēc drošības incidenta atklāšanas vai sūdzības saņemšanas.</w:t>
      </w:r>
    </w:p>
    <w:p w14:paraId="2C397DDC"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4.14. Atlīdzināt datu subjektam nodarīto kaitējumu vai zaudējumus, ja tie radušies Vienošanās nosacījumu neievērošanas dēļ no Apstrādātāja puses.</w:t>
      </w:r>
    </w:p>
    <w:p w14:paraId="349E3704"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4.15. Nacionālajos normatīvajos aktos paredzētajos gadījumos un apjomā sniegt Latvijas Republikas Datu valsts inspekcijai tās uzdevumu veikšanai nepieciešamo informāciju un dokumentus, kas saistīti ar personas datu apstrādi šīs Vienošanās ietvaros. Darīt pieejamu Pārzinim visu informāciju, kas nepieciešama, lai apliecinātu, ka tiek pildīti Vispārīgās datu aizsardzības regulas 28. pantā paredzētie pienākumi, un lai ļautu Pārzinim vai Pārziņa pilnvarotam revidentam veikt revīzijas, tostarp pārbaudes, un sniegtu tajās ieguldījumu.</w:t>
      </w:r>
    </w:p>
    <w:p w14:paraId="34B162FB"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4.16. Iznīcināt vai nodot atpakaļ (pēc Pārziņa izvēles saskaņā ar Vienošanās 6.1.apakšpunktu) Pārzinim personas datus, visus Pārziņa izsniegtos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142EF873" w14:textId="77777777" w:rsidR="00625DCD" w:rsidRPr="0009167B" w:rsidRDefault="00625DCD" w:rsidP="00625DCD">
      <w:pPr>
        <w:jc w:val="both"/>
        <w:rPr>
          <w:rFonts w:ascii="Arial" w:hAnsi="Arial" w:cs="Arial"/>
          <w:sz w:val="22"/>
          <w:szCs w:val="22"/>
          <w:lang w:val="lv-LV"/>
        </w:rPr>
      </w:pPr>
      <w:r w:rsidRPr="002A76CC">
        <w:rPr>
          <w:rFonts w:ascii="Arial" w:hAnsi="Arial" w:cs="Arial"/>
          <w:sz w:val="22"/>
          <w:szCs w:val="22"/>
        </w:rPr>
        <w:t xml:space="preserve">4.16.1. </w:t>
      </w:r>
      <w:r w:rsidRPr="0009167B">
        <w:rPr>
          <w:rFonts w:ascii="Arial" w:hAnsi="Arial" w:cs="Arial"/>
          <w:sz w:val="22"/>
          <w:szCs w:val="22"/>
          <w:lang w:val="lv-LV"/>
        </w:rPr>
        <w:t xml:space="preserve">tiks izbeigtas saistības pret datu subjektu; </w:t>
      </w:r>
    </w:p>
    <w:p w14:paraId="68FE0F45" w14:textId="77777777" w:rsidR="00625DCD" w:rsidRPr="0009167B" w:rsidRDefault="00625DCD" w:rsidP="00625DCD">
      <w:pPr>
        <w:jc w:val="both"/>
        <w:rPr>
          <w:rFonts w:ascii="Arial" w:hAnsi="Arial" w:cs="Arial"/>
          <w:sz w:val="22"/>
          <w:szCs w:val="22"/>
          <w:lang w:val="lv-LV"/>
        </w:rPr>
      </w:pPr>
      <w:r w:rsidRPr="0009167B">
        <w:rPr>
          <w:rFonts w:ascii="Arial" w:hAnsi="Arial" w:cs="Arial"/>
          <w:sz w:val="22"/>
          <w:szCs w:val="22"/>
          <w:lang w:val="lv-LV"/>
        </w:rPr>
        <w:t>4.16.2. nacionālie normatīvie akti neparedzēs tiesības iznīcināt dokumentus.</w:t>
      </w:r>
    </w:p>
    <w:p w14:paraId="759CAC72" w14:textId="77777777" w:rsidR="00625DCD" w:rsidRPr="0009167B" w:rsidRDefault="00625DCD" w:rsidP="00625DCD">
      <w:pPr>
        <w:jc w:val="both"/>
        <w:rPr>
          <w:rFonts w:ascii="Arial" w:hAnsi="Arial" w:cs="Arial"/>
          <w:sz w:val="22"/>
          <w:szCs w:val="22"/>
          <w:lang w:val="lv-LV"/>
        </w:rPr>
      </w:pPr>
    </w:p>
    <w:p w14:paraId="16907E36" w14:textId="77777777" w:rsidR="00625DCD" w:rsidRPr="0009167B" w:rsidRDefault="00625DCD" w:rsidP="00625DCD">
      <w:pPr>
        <w:keepNext/>
        <w:jc w:val="center"/>
        <w:rPr>
          <w:rFonts w:ascii="Arial" w:hAnsi="Arial" w:cs="Arial"/>
          <w:sz w:val="22"/>
          <w:szCs w:val="22"/>
          <w:lang w:val="lv-LV"/>
        </w:rPr>
      </w:pPr>
      <w:r w:rsidRPr="0009167B">
        <w:rPr>
          <w:rFonts w:ascii="Arial" w:hAnsi="Arial" w:cs="Arial"/>
          <w:b/>
          <w:i/>
          <w:sz w:val="22"/>
          <w:szCs w:val="22"/>
          <w:lang w:val="lv-LV"/>
        </w:rPr>
        <w:t>5. Personas datu aizsardzības obligātās tehniskās un organizatoriskās prasības</w:t>
      </w:r>
    </w:p>
    <w:p w14:paraId="4046AD91" w14:textId="77777777" w:rsidR="00625DCD" w:rsidRPr="0009167B" w:rsidRDefault="00625DCD" w:rsidP="00625DCD">
      <w:pPr>
        <w:jc w:val="both"/>
        <w:rPr>
          <w:rFonts w:ascii="Arial" w:hAnsi="Arial" w:cs="Arial"/>
          <w:sz w:val="22"/>
          <w:szCs w:val="22"/>
          <w:lang w:val="lv-LV"/>
        </w:rPr>
      </w:pPr>
      <w:r w:rsidRPr="0009167B">
        <w:rPr>
          <w:rFonts w:ascii="Arial" w:hAnsi="Arial" w:cs="Arial"/>
          <w:sz w:val="22"/>
          <w:szCs w:val="22"/>
          <w:lang w:val="lv-LV"/>
        </w:rPr>
        <w:t xml:space="preserve">5.1. Personas datu obligāto tehnisko aizsardzību Pārzinis un Apstrādātājs īsteno ar fiziskiem un loģiskiem aizsardzības līdzekļiem, nodrošinot: </w:t>
      </w:r>
    </w:p>
    <w:p w14:paraId="727D663E" w14:textId="77777777" w:rsidR="00625DCD" w:rsidRPr="0009167B" w:rsidRDefault="00625DCD" w:rsidP="00625DCD">
      <w:pPr>
        <w:jc w:val="both"/>
        <w:rPr>
          <w:rFonts w:ascii="Arial" w:hAnsi="Arial" w:cs="Arial"/>
          <w:sz w:val="22"/>
          <w:szCs w:val="22"/>
          <w:lang w:val="lv-LV"/>
        </w:rPr>
      </w:pPr>
      <w:r w:rsidRPr="0009167B">
        <w:rPr>
          <w:rFonts w:ascii="Arial" w:hAnsi="Arial" w:cs="Arial"/>
          <w:sz w:val="22"/>
          <w:szCs w:val="22"/>
          <w:lang w:val="lv-LV"/>
        </w:rPr>
        <w:t>5.1.1. aizsardzību pret fiziskās iedarbības radītu personas datu apdraudējumu;</w:t>
      </w:r>
    </w:p>
    <w:p w14:paraId="4FC85F2B" w14:textId="77777777" w:rsidR="00625DCD" w:rsidRPr="0009167B" w:rsidRDefault="00625DCD" w:rsidP="00625DCD">
      <w:pPr>
        <w:jc w:val="both"/>
        <w:rPr>
          <w:rFonts w:ascii="Arial" w:hAnsi="Arial" w:cs="Arial"/>
          <w:sz w:val="22"/>
          <w:szCs w:val="22"/>
          <w:lang w:val="lv-LV"/>
        </w:rPr>
      </w:pPr>
      <w:r w:rsidRPr="0009167B">
        <w:rPr>
          <w:rFonts w:ascii="Arial" w:hAnsi="Arial" w:cs="Arial"/>
          <w:sz w:val="22"/>
          <w:szCs w:val="22"/>
          <w:lang w:val="lv-LV"/>
        </w:rPr>
        <w:t>5.1.2. aizsardzību, kuru realizē ar programmatūras līdzekļiem, parolēm, šifrēšanu, kriptēšanu un citiem loģiskās aizsardzības līdzekļiem.</w:t>
      </w:r>
    </w:p>
    <w:p w14:paraId="54F7DE32"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5.2. Apstrādājot personas datus, Pārzinis un Apstrādātājs nodrošina: </w:t>
      </w:r>
    </w:p>
    <w:p w14:paraId="4413FB61"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5.2.1. tikai pilnvarotu personu piekļūšanu pie tehniskajiem resursiem, kas tiek izmantoti personu datu apstrādei un aizsardzībai (tajā skaitā pie personas datiem); </w:t>
      </w:r>
    </w:p>
    <w:p w14:paraId="4D9FA290"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5.2.2. to, ka informācijas nesējus, kuros ir personas dati, reģistrē, pārvieto, sakārto, pārveido, nodod, kopē un citādi apstrādā tam pilnvarotas personas; </w:t>
      </w:r>
    </w:p>
    <w:p w14:paraId="002C3E7D"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lastRenderedPageBreak/>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3C660286"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5.2.4. to, ka personas datu apstrādē izmantotos resursus pārvieto tam pilnvarotas personas; </w:t>
      </w:r>
    </w:p>
    <w:p w14:paraId="307BA29A"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 xml:space="preserve">5.2.5. apstrādājot personas datus, informācijas saglabāšanu par personas datiem, kas tikuši nodoti, personas datu nodošanas laiku, personu, kas nodevusi personas datus, personu, kas saņēmusi personas datus; </w:t>
      </w:r>
    </w:p>
    <w:p w14:paraId="1219C098"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5.2.6. saņemot personas datus, informācijas saglabāšanu par saņemtajiem personas datiem, personas datu saņemšanas laiku, personu, kas nodevusi personas datus, personu, kas saņēmusi personas datus.</w:t>
      </w:r>
    </w:p>
    <w:p w14:paraId="00FE481C" w14:textId="77777777" w:rsidR="00625DCD" w:rsidRPr="002A76CC" w:rsidRDefault="00625DCD" w:rsidP="00625DCD">
      <w:pPr>
        <w:jc w:val="both"/>
        <w:rPr>
          <w:rFonts w:ascii="Arial" w:hAnsi="Arial" w:cs="Arial"/>
          <w:sz w:val="22"/>
          <w:szCs w:val="22"/>
          <w:lang w:val="lv-LV"/>
        </w:rPr>
      </w:pPr>
      <w:r w:rsidRPr="002A76CC">
        <w:rPr>
          <w:rFonts w:ascii="Arial" w:hAnsi="Arial" w:cs="Arial"/>
          <w:sz w:val="22"/>
          <w:szCs w:val="22"/>
          <w:lang w:val="lv-LV"/>
        </w:rPr>
        <w:t>5.3. Pārzinis un Apstrādātājs ir informēti par Fizisko personu datu apstrādes likuma 5.pantā noteiktajām Datu Valsts Inspekcijas tiesībām.</w:t>
      </w:r>
    </w:p>
    <w:p w14:paraId="36211930" w14:textId="77777777" w:rsidR="00625DCD" w:rsidRPr="002A76CC" w:rsidRDefault="00625DCD" w:rsidP="00625DCD">
      <w:pPr>
        <w:jc w:val="both"/>
        <w:rPr>
          <w:rFonts w:ascii="Arial" w:hAnsi="Arial" w:cs="Arial"/>
          <w:sz w:val="22"/>
          <w:szCs w:val="22"/>
          <w:lang w:val="lv-LV"/>
        </w:rPr>
      </w:pPr>
    </w:p>
    <w:p w14:paraId="2ED01710" w14:textId="77777777" w:rsidR="00625DCD" w:rsidRPr="00C72745" w:rsidRDefault="00625DCD" w:rsidP="00625DCD">
      <w:pPr>
        <w:keepNext/>
        <w:jc w:val="center"/>
        <w:rPr>
          <w:rFonts w:ascii="Arial" w:hAnsi="Arial" w:cs="Arial"/>
          <w:sz w:val="22"/>
          <w:szCs w:val="22"/>
          <w:lang w:val="lv-LV"/>
        </w:rPr>
      </w:pPr>
      <w:r w:rsidRPr="00C72745">
        <w:rPr>
          <w:rFonts w:ascii="Arial" w:hAnsi="Arial" w:cs="Arial"/>
          <w:b/>
          <w:i/>
          <w:sz w:val="22"/>
          <w:szCs w:val="22"/>
          <w:lang w:val="lv-LV"/>
        </w:rPr>
        <w:t>6. Pienākumi pēc personas datu apstrādes izbeigšanas</w:t>
      </w:r>
    </w:p>
    <w:p w14:paraId="001190D7" w14:textId="77777777" w:rsidR="00625DCD" w:rsidRPr="00C72745" w:rsidRDefault="00625DCD" w:rsidP="00625DCD">
      <w:pPr>
        <w:jc w:val="both"/>
        <w:rPr>
          <w:rFonts w:ascii="Arial" w:hAnsi="Arial" w:cs="Arial"/>
          <w:sz w:val="22"/>
          <w:szCs w:val="22"/>
          <w:lang w:val="lv-LV"/>
        </w:rPr>
      </w:pPr>
      <w:r w:rsidRPr="00C72745">
        <w:rPr>
          <w:rFonts w:ascii="Arial" w:hAnsi="Arial" w:cs="Arial"/>
          <w:sz w:val="22"/>
          <w:szCs w:val="22"/>
          <w:lang w:val="lv-LV"/>
        </w:rPr>
        <w:t xml:space="preserve">6.1. Puses vienojas, ka, izbeidzot Līgumu, Apstrādātājs nodod atpakaļ Pārzinim visus no Pārziņa saņemtos personas datus un to kopijas un iznīcina visus no Pārziņa saņemtos personas datus un apliecina Pārzinim, ka tas ir izdarīts Izpildot šī punkta nosacījumus, Apstrādātājs rīkojas saskaņā ar Pārziņa norādījumiem. </w:t>
      </w:r>
    </w:p>
    <w:p w14:paraId="3CEE3B48" w14:textId="77777777" w:rsidR="00625DCD" w:rsidRPr="002A76CC" w:rsidRDefault="00625DCD" w:rsidP="00625DCD">
      <w:pPr>
        <w:jc w:val="both"/>
        <w:rPr>
          <w:rFonts w:ascii="Arial" w:hAnsi="Arial" w:cs="Arial"/>
          <w:b/>
          <w:i/>
          <w:sz w:val="22"/>
          <w:szCs w:val="22"/>
          <w:lang w:val="lv-LV"/>
        </w:rPr>
      </w:pPr>
      <w:r w:rsidRPr="00CD20EB">
        <w:rPr>
          <w:rFonts w:ascii="Arial" w:hAnsi="Arial" w:cs="Arial"/>
          <w:sz w:val="22"/>
          <w:szCs w:val="22"/>
          <w:lang w:val="lv-LV"/>
        </w:rPr>
        <w:t xml:space="preserve">6.2. </w:t>
      </w:r>
      <w:r w:rsidRPr="002A261B">
        <w:rPr>
          <w:rFonts w:ascii="Arial" w:hAnsi="Arial" w:cs="Arial"/>
          <w:sz w:val="22"/>
          <w:szCs w:val="22"/>
          <w:lang w:val="lv-LV"/>
        </w:rPr>
        <w:t>Gadījumā, ja Apstrādātājs nodod atpakaļ Pārzinim visus no Pārziņa saņemtos personas</w:t>
      </w:r>
      <w:r w:rsidRPr="002A76CC">
        <w:rPr>
          <w:rFonts w:ascii="Arial" w:hAnsi="Arial" w:cs="Arial"/>
          <w:sz w:val="22"/>
          <w:szCs w:val="22"/>
          <w:lang w:val="lv-LV"/>
        </w:rPr>
        <w:t xml:space="preserve"> datus, Apstrādātājs garantē, ka tas nodrošinās šo personas datu konfidencialitāti un vairs neapstrādās saņemtos personas datus.</w:t>
      </w:r>
    </w:p>
    <w:p w14:paraId="1A651552" w14:textId="77777777" w:rsidR="00625DCD" w:rsidRPr="002A76CC" w:rsidRDefault="00625DCD" w:rsidP="00625DCD">
      <w:pPr>
        <w:keepNext/>
        <w:jc w:val="center"/>
        <w:rPr>
          <w:rFonts w:ascii="Arial" w:hAnsi="Arial" w:cs="Arial"/>
          <w:b/>
          <w:i/>
          <w:sz w:val="22"/>
          <w:szCs w:val="22"/>
          <w:lang w:val="lv-LV"/>
        </w:rPr>
      </w:pPr>
    </w:p>
    <w:p w14:paraId="32EFBBF0" w14:textId="77777777" w:rsidR="00625DCD" w:rsidRPr="002A76CC" w:rsidRDefault="00625DCD" w:rsidP="00625DCD">
      <w:pPr>
        <w:keepNext/>
        <w:jc w:val="center"/>
        <w:rPr>
          <w:rFonts w:ascii="Arial" w:hAnsi="Arial" w:cs="Arial"/>
          <w:sz w:val="22"/>
          <w:szCs w:val="22"/>
          <w:lang w:val="lv-LV"/>
        </w:rPr>
      </w:pPr>
      <w:r w:rsidRPr="002A76CC">
        <w:rPr>
          <w:rFonts w:ascii="Arial" w:hAnsi="Arial" w:cs="Arial"/>
          <w:b/>
          <w:i/>
          <w:sz w:val="22"/>
          <w:szCs w:val="22"/>
          <w:lang w:val="lv-LV"/>
        </w:rPr>
        <w:t>7. Strīdu izšķiršanas kārtība un piemērojamie tiesību akti</w:t>
      </w:r>
    </w:p>
    <w:p w14:paraId="3209B52A" w14:textId="77777777" w:rsidR="00625DCD" w:rsidRPr="002A76CC" w:rsidRDefault="00625DCD" w:rsidP="00625DCD">
      <w:pPr>
        <w:ind w:left="480" w:hanging="480"/>
        <w:jc w:val="both"/>
        <w:rPr>
          <w:rFonts w:ascii="Arial" w:hAnsi="Arial" w:cs="Arial"/>
          <w:sz w:val="22"/>
          <w:szCs w:val="22"/>
          <w:lang w:val="lv-LV"/>
        </w:rPr>
      </w:pPr>
      <w:r w:rsidRPr="002A76CC">
        <w:rPr>
          <w:rFonts w:ascii="Arial" w:hAnsi="Arial" w:cs="Arial"/>
          <w:sz w:val="22"/>
          <w:szCs w:val="22"/>
          <w:lang w:val="lv-LV"/>
        </w:rPr>
        <w:t>7.1. Puses vienojas, ka strīdus par Vienošanās neievērošanu izskata Latvijas Republikas tiesā.</w:t>
      </w:r>
    </w:p>
    <w:p w14:paraId="3977D0F8" w14:textId="77777777" w:rsidR="00625DCD" w:rsidRPr="002A76CC" w:rsidRDefault="00625DCD" w:rsidP="00625DCD">
      <w:pPr>
        <w:ind w:left="480" w:hanging="480"/>
        <w:jc w:val="both"/>
        <w:rPr>
          <w:rFonts w:ascii="Arial" w:hAnsi="Arial" w:cs="Arial"/>
          <w:sz w:val="22"/>
          <w:szCs w:val="22"/>
          <w:lang w:val="lv-LV"/>
        </w:rPr>
      </w:pPr>
      <w:r w:rsidRPr="002A76CC">
        <w:rPr>
          <w:rFonts w:ascii="Arial" w:hAnsi="Arial" w:cs="Arial"/>
          <w:sz w:val="22"/>
          <w:szCs w:val="22"/>
          <w:lang w:val="lv-LV"/>
        </w:rPr>
        <w:t>7.2. Strīdus izskata saskaņā ar Latvijas Republikas teritorijā piemērojamajiem tiesību aktiem.</w:t>
      </w:r>
    </w:p>
    <w:p w14:paraId="44988339" w14:textId="77777777" w:rsidR="00625DCD" w:rsidRPr="002A76CC" w:rsidRDefault="00625DCD" w:rsidP="00625DCD">
      <w:pPr>
        <w:ind w:left="480" w:hanging="480"/>
        <w:jc w:val="both"/>
        <w:rPr>
          <w:rFonts w:ascii="Arial" w:hAnsi="Arial" w:cs="Arial"/>
          <w:spacing w:val="-12"/>
          <w:sz w:val="22"/>
          <w:szCs w:val="22"/>
          <w:lang w:val="lv-LV"/>
        </w:rPr>
      </w:pPr>
      <w:r w:rsidRPr="002A76CC">
        <w:rPr>
          <w:rFonts w:ascii="Arial" w:hAnsi="Arial" w:cs="Arial"/>
          <w:sz w:val="22"/>
          <w:szCs w:val="22"/>
          <w:lang w:val="lv-LV"/>
        </w:rPr>
        <w:t>7.3. Vienošanās stājās spēkā ar tās abpusējas parakstīšanas brīdi un ir noslēgta uz Līguma darbības laiku.</w:t>
      </w:r>
    </w:p>
    <w:p w14:paraId="29EF0656" w14:textId="77777777" w:rsidR="00625DCD" w:rsidRPr="002A76CC" w:rsidRDefault="00625DCD" w:rsidP="00625DCD">
      <w:pPr>
        <w:pStyle w:val="BodyTextIndent"/>
        <w:ind w:left="360"/>
        <w:rPr>
          <w:rFonts w:ascii="Arial" w:hAnsi="Arial" w:cs="Arial"/>
          <w:szCs w:val="22"/>
          <w:lang w:val="lv-LV"/>
        </w:rPr>
      </w:pPr>
    </w:p>
    <w:tbl>
      <w:tblPr>
        <w:tblW w:w="0" w:type="auto"/>
        <w:tblInd w:w="-34" w:type="dxa"/>
        <w:tblLayout w:type="fixed"/>
        <w:tblLook w:val="0000" w:firstRow="0" w:lastRow="0" w:firstColumn="0" w:lastColumn="0" w:noHBand="0" w:noVBand="0"/>
      </w:tblPr>
      <w:tblGrid>
        <w:gridCol w:w="4395"/>
        <w:gridCol w:w="4677"/>
      </w:tblGrid>
      <w:tr w:rsidR="00625DCD" w:rsidRPr="002A76CC" w14:paraId="1BAEA289" w14:textId="77777777" w:rsidTr="002C6229">
        <w:tc>
          <w:tcPr>
            <w:tcW w:w="4395" w:type="dxa"/>
            <w:shd w:val="clear" w:color="auto" w:fill="auto"/>
          </w:tcPr>
          <w:p w14:paraId="51D2E8E8" w14:textId="77777777" w:rsidR="00625DCD" w:rsidRPr="002A76CC" w:rsidRDefault="00625DCD" w:rsidP="002C6229">
            <w:pPr>
              <w:spacing w:before="120" w:after="120"/>
              <w:rPr>
                <w:rFonts w:ascii="Arial" w:hAnsi="Arial" w:cs="Arial"/>
                <w:b/>
                <w:sz w:val="22"/>
                <w:szCs w:val="22"/>
                <w:lang w:val="lv-LV"/>
              </w:rPr>
            </w:pPr>
            <w:r w:rsidRPr="002A76CC">
              <w:rPr>
                <w:rFonts w:ascii="Arial" w:hAnsi="Arial" w:cs="Arial"/>
                <w:b/>
                <w:sz w:val="22"/>
                <w:szCs w:val="22"/>
                <w:lang w:val="lv-LV"/>
              </w:rPr>
              <w:t>PASŪTĪTĀJS/Pārzinis:</w:t>
            </w:r>
            <w:r w:rsidRPr="002A76CC">
              <w:rPr>
                <w:rFonts w:ascii="Arial" w:hAnsi="Arial" w:cs="Arial"/>
                <w:b/>
                <w:sz w:val="22"/>
                <w:szCs w:val="22"/>
                <w:lang w:val="lv-LV"/>
              </w:rPr>
              <w:tab/>
            </w:r>
            <w:r w:rsidRPr="002A76CC">
              <w:rPr>
                <w:rFonts w:ascii="Arial" w:hAnsi="Arial" w:cs="Arial"/>
                <w:b/>
                <w:sz w:val="22"/>
                <w:szCs w:val="22"/>
                <w:lang w:val="lv-LV"/>
              </w:rPr>
              <w:tab/>
            </w:r>
          </w:p>
        </w:tc>
        <w:tc>
          <w:tcPr>
            <w:tcW w:w="4677" w:type="dxa"/>
            <w:shd w:val="clear" w:color="auto" w:fill="auto"/>
          </w:tcPr>
          <w:p w14:paraId="233DFA0E" w14:textId="77777777" w:rsidR="00625DCD" w:rsidRPr="002A76CC" w:rsidRDefault="00625DCD" w:rsidP="002C6229">
            <w:pPr>
              <w:spacing w:before="120" w:after="120"/>
              <w:jc w:val="both"/>
              <w:rPr>
                <w:rFonts w:ascii="Arial" w:hAnsi="Arial" w:cs="Arial"/>
                <w:sz w:val="22"/>
                <w:szCs w:val="22"/>
              </w:rPr>
            </w:pPr>
            <w:r w:rsidRPr="002A76CC">
              <w:rPr>
                <w:rFonts w:ascii="Arial" w:hAnsi="Arial" w:cs="Arial"/>
                <w:b/>
                <w:sz w:val="22"/>
                <w:szCs w:val="22"/>
                <w:lang w:val="lv-LV"/>
              </w:rPr>
              <w:t>IZPILDĪTĀJS/Apstrādātājs:</w:t>
            </w:r>
          </w:p>
        </w:tc>
      </w:tr>
      <w:tr w:rsidR="00625DCD" w:rsidRPr="002A76CC" w14:paraId="6BF36F28" w14:textId="77777777" w:rsidTr="002C6229">
        <w:tc>
          <w:tcPr>
            <w:tcW w:w="4395" w:type="dxa"/>
            <w:shd w:val="clear" w:color="auto" w:fill="auto"/>
          </w:tcPr>
          <w:p w14:paraId="159E2522" w14:textId="77777777" w:rsidR="00625DCD" w:rsidRPr="002A76CC" w:rsidRDefault="00625DCD" w:rsidP="002C6229">
            <w:pPr>
              <w:snapToGrid w:val="0"/>
              <w:rPr>
                <w:rFonts w:ascii="Arial" w:hAnsi="Arial" w:cs="Arial"/>
                <w:i/>
                <w:sz w:val="22"/>
                <w:szCs w:val="22"/>
                <w:lang w:val="lv-LV"/>
              </w:rPr>
            </w:pPr>
          </w:p>
        </w:tc>
        <w:tc>
          <w:tcPr>
            <w:tcW w:w="4677" w:type="dxa"/>
            <w:shd w:val="clear" w:color="auto" w:fill="auto"/>
          </w:tcPr>
          <w:p w14:paraId="6F034824" w14:textId="77777777" w:rsidR="00625DCD" w:rsidRPr="002A76CC" w:rsidRDefault="00625DCD" w:rsidP="002C6229">
            <w:pPr>
              <w:snapToGrid w:val="0"/>
              <w:rPr>
                <w:rFonts w:ascii="Arial" w:hAnsi="Arial" w:cs="Arial"/>
                <w:i/>
                <w:sz w:val="22"/>
                <w:szCs w:val="22"/>
                <w:lang w:val="lv-LV"/>
              </w:rPr>
            </w:pPr>
          </w:p>
        </w:tc>
      </w:tr>
      <w:tr w:rsidR="00625DCD" w:rsidRPr="002A76CC" w14:paraId="5606061B" w14:textId="77777777" w:rsidTr="002C6229">
        <w:tc>
          <w:tcPr>
            <w:tcW w:w="4395" w:type="dxa"/>
            <w:shd w:val="clear" w:color="auto" w:fill="auto"/>
          </w:tcPr>
          <w:p w14:paraId="74FC48E4" w14:textId="77777777" w:rsidR="00625DCD" w:rsidRPr="002A76CC" w:rsidRDefault="00625DCD" w:rsidP="002C6229">
            <w:pPr>
              <w:rPr>
                <w:rFonts w:ascii="Arial" w:hAnsi="Arial" w:cs="Arial"/>
                <w:i/>
                <w:sz w:val="22"/>
                <w:szCs w:val="22"/>
                <w:lang w:val="lv-LV"/>
              </w:rPr>
            </w:pPr>
            <w:r w:rsidRPr="002A76CC">
              <w:rPr>
                <w:rFonts w:ascii="Arial" w:hAnsi="Arial" w:cs="Arial"/>
                <w:sz w:val="22"/>
                <w:szCs w:val="22"/>
                <w:lang w:val="lv-LV"/>
              </w:rPr>
              <w:t xml:space="preserve">____________________ </w:t>
            </w:r>
          </w:p>
        </w:tc>
        <w:tc>
          <w:tcPr>
            <w:tcW w:w="4677" w:type="dxa"/>
            <w:shd w:val="clear" w:color="auto" w:fill="auto"/>
          </w:tcPr>
          <w:p w14:paraId="0D853A4F" w14:textId="77777777" w:rsidR="00625DCD" w:rsidRPr="002A76CC" w:rsidRDefault="00625DCD" w:rsidP="002C6229">
            <w:pPr>
              <w:rPr>
                <w:rFonts w:ascii="Arial" w:hAnsi="Arial" w:cs="Arial"/>
                <w:i/>
                <w:sz w:val="22"/>
                <w:szCs w:val="22"/>
                <w:lang w:val="lv-LV"/>
              </w:rPr>
            </w:pPr>
            <w:r w:rsidRPr="002A76CC">
              <w:rPr>
                <w:rFonts w:ascii="Arial" w:hAnsi="Arial" w:cs="Arial"/>
                <w:i/>
                <w:sz w:val="22"/>
                <w:szCs w:val="22"/>
                <w:lang w:val="lv-LV"/>
              </w:rPr>
              <w:t>_____________________</w:t>
            </w:r>
            <w:r w:rsidRPr="002A76CC">
              <w:rPr>
                <w:rFonts w:ascii="Arial" w:hAnsi="Arial" w:cs="Arial"/>
                <w:sz w:val="22"/>
                <w:szCs w:val="22"/>
                <w:lang w:val="en-US"/>
              </w:rPr>
              <w:t xml:space="preserve"> </w:t>
            </w:r>
          </w:p>
          <w:p w14:paraId="4B1A9655" w14:textId="77777777" w:rsidR="00625DCD" w:rsidRPr="002A76CC" w:rsidRDefault="00625DCD" w:rsidP="002C6229">
            <w:pPr>
              <w:rPr>
                <w:rFonts w:ascii="Arial" w:hAnsi="Arial" w:cs="Arial"/>
                <w:i/>
                <w:sz w:val="22"/>
                <w:szCs w:val="22"/>
                <w:lang w:val="lv-LV"/>
              </w:rPr>
            </w:pPr>
          </w:p>
        </w:tc>
      </w:tr>
      <w:tr w:rsidR="00625DCD" w:rsidRPr="002A76CC" w14:paraId="75024BA7" w14:textId="77777777" w:rsidTr="002C6229">
        <w:tc>
          <w:tcPr>
            <w:tcW w:w="4395" w:type="dxa"/>
            <w:shd w:val="clear" w:color="auto" w:fill="auto"/>
          </w:tcPr>
          <w:p w14:paraId="402521BC" w14:textId="77777777" w:rsidR="00625DCD" w:rsidRPr="002A76CC" w:rsidRDefault="00625DCD" w:rsidP="002C6229">
            <w:pPr>
              <w:rPr>
                <w:rFonts w:ascii="Arial" w:hAnsi="Arial" w:cs="Arial"/>
                <w:sz w:val="22"/>
                <w:szCs w:val="22"/>
                <w:lang w:val="lv-LV"/>
              </w:rPr>
            </w:pPr>
          </w:p>
        </w:tc>
        <w:tc>
          <w:tcPr>
            <w:tcW w:w="4677" w:type="dxa"/>
            <w:shd w:val="clear" w:color="auto" w:fill="auto"/>
          </w:tcPr>
          <w:p w14:paraId="6B8C00A9" w14:textId="77777777" w:rsidR="00625DCD" w:rsidRPr="002A76CC" w:rsidRDefault="00625DCD" w:rsidP="002C6229">
            <w:pPr>
              <w:rPr>
                <w:rFonts w:ascii="Arial" w:hAnsi="Arial" w:cs="Arial"/>
                <w:sz w:val="22"/>
                <w:szCs w:val="22"/>
                <w:lang w:val="lv-LV"/>
              </w:rPr>
            </w:pPr>
          </w:p>
        </w:tc>
      </w:tr>
    </w:tbl>
    <w:p w14:paraId="741D3409" w14:textId="77777777" w:rsidR="00625DCD" w:rsidRPr="002A76CC" w:rsidRDefault="00625DCD" w:rsidP="00625DCD">
      <w:pPr>
        <w:jc w:val="both"/>
        <w:rPr>
          <w:rFonts w:ascii="Arial" w:hAnsi="Arial" w:cs="Arial"/>
          <w:sz w:val="22"/>
          <w:szCs w:val="22"/>
          <w:lang w:val="lv-LV"/>
        </w:rPr>
      </w:pPr>
    </w:p>
    <w:p w14:paraId="1F622C8A" w14:textId="77777777" w:rsidR="00625DCD" w:rsidRPr="002A76CC" w:rsidRDefault="00625DCD" w:rsidP="00625DCD">
      <w:pPr>
        <w:pStyle w:val="BodyTextIndent"/>
        <w:ind w:left="360"/>
        <w:rPr>
          <w:rFonts w:ascii="Arial" w:hAnsi="Arial" w:cs="Arial"/>
          <w:szCs w:val="22"/>
          <w:lang w:val="lv-LV"/>
        </w:rPr>
      </w:pPr>
    </w:p>
    <w:p w14:paraId="098F6368" w14:textId="77777777" w:rsidR="0098236C" w:rsidRPr="00AA64A5" w:rsidRDefault="0098236C" w:rsidP="00AA64A5">
      <w:pPr>
        <w:shd w:val="clear" w:color="auto" w:fill="FFFFFF"/>
        <w:jc w:val="center"/>
        <w:rPr>
          <w:rFonts w:ascii="Arial" w:hAnsi="Arial" w:cs="Arial"/>
          <w:lang w:val="lv-LV"/>
        </w:rPr>
      </w:pPr>
    </w:p>
    <w:sectPr w:rsidR="0098236C" w:rsidRPr="00AA64A5" w:rsidSect="00265C07">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6CF1" w14:textId="77777777" w:rsidR="002701CE" w:rsidRDefault="002701CE" w:rsidP="008B3047">
      <w:r>
        <w:separator/>
      </w:r>
    </w:p>
  </w:endnote>
  <w:endnote w:type="continuationSeparator" w:id="0">
    <w:p w14:paraId="02CE6ACA" w14:textId="77777777" w:rsidR="002701CE" w:rsidRDefault="002701CE"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B70B1B" w:rsidRDefault="00B70B1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B70B1B" w:rsidRDefault="00B70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B70B1B" w:rsidRPr="000E15B5" w:rsidRDefault="00B70B1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Pr="000E15B5">
      <w:rPr>
        <w:rStyle w:val="PageNumber"/>
        <w:rFonts w:ascii="Arial" w:hAnsi="Arial" w:cs="Arial"/>
        <w:noProof/>
        <w:sz w:val="20"/>
        <w:szCs w:val="20"/>
      </w:rPr>
      <w:t>16</w:t>
    </w:r>
    <w:r w:rsidRPr="000E15B5">
      <w:rPr>
        <w:rStyle w:val="PageNumber"/>
        <w:rFonts w:ascii="Arial" w:hAnsi="Arial" w:cs="Arial"/>
        <w:sz w:val="20"/>
        <w:szCs w:val="20"/>
      </w:rPr>
      <w:fldChar w:fldCharType="end"/>
    </w:r>
  </w:p>
  <w:p w14:paraId="03F49794" w14:textId="77777777" w:rsidR="00B70B1B" w:rsidRDefault="00B70B1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3FC70" w14:textId="77777777" w:rsidR="002701CE" w:rsidRDefault="002701CE" w:rsidP="008B3047">
      <w:r>
        <w:separator/>
      </w:r>
    </w:p>
  </w:footnote>
  <w:footnote w:type="continuationSeparator" w:id="0">
    <w:p w14:paraId="750D003D" w14:textId="77777777" w:rsidR="002701CE" w:rsidRDefault="002701CE" w:rsidP="008B3047">
      <w:r>
        <w:continuationSeparator/>
      </w:r>
    </w:p>
  </w:footnote>
  <w:footnote w:id="1">
    <w:p w14:paraId="64C7D2B5" w14:textId="45F17F53" w:rsidR="00B70B1B" w:rsidRPr="00FF0E71" w:rsidRDefault="00B70B1B" w:rsidP="008B3047">
      <w:pPr>
        <w:jc w:val="both"/>
        <w:rPr>
          <w:rFonts w:ascii="Arial" w:hAnsi="Arial" w:cs="Arial"/>
          <w:sz w:val="18"/>
          <w:szCs w:val="18"/>
          <w:lang w:val="lv-LV"/>
        </w:rPr>
      </w:pPr>
      <w:r w:rsidRPr="00FF0E71">
        <w:rPr>
          <w:rStyle w:val="FootnoteReference"/>
          <w:rFonts w:ascii="Arial" w:hAnsi="Arial" w:cs="Arial"/>
          <w:sz w:val="18"/>
          <w:szCs w:val="18"/>
          <w:lang w:val="lv-LV"/>
        </w:rPr>
        <w:footnoteRef/>
      </w:r>
      <w:r w:rsidRPr="00FF0E71">
        <w:rPr>
          <w:rFonts w:ascii="Arial" w:hAnsi="Arial" w:cs="Arial"/>
          <w:i/>
          <w:iCs/>
          <w:sz w:val="18"/>
          <w:szCs w:val="18"/>
          <w:lang w:val="lv-LV" w:eastAsia="lv-LV"/>
        </w:rPr>
        <w:t>Covid-19 vīrusa aizsardzības pasākumu ietvaros, ievērojot valsts kompetento institūciju rekomendācijas, lai ierobežotu slimības izplatību</w:t>
      </w:r>
      <w:r w:rsidR="005A3F10">
        <w:rPr>
          <w:rFonts w:ascii="Arial" w:hAnsi="Arial" w:cs="Arial"/>
          <w:i/>
          <w:iCs/>
          <w:sz w:val="18"/>
          <w:szCs w:val="18"/>
          <w:lang w:val="lv-LV" w:eastAsia="lv-LV"/>
        </w:rPr>
        <w:t>,</w:t>
      </w:r>
      <w:r w:rsidRPr="00FF0E71">
        <w:rPr>
          <w:rFonts w:ascii="Arial" w:hAnsi="Arial" w:cs="Arial"/>
          <w:i/>
          <w:iCs/>
          <w:sz w:val="18"/>
          <w:szCs w:val="18"/>
          <w:lang w:val="lv-LV" w:eastAsia="lv-LV"/>
        </w:rPr>
        <w:t xml:space="preserve"> minimizētu iespējamo koronvīrusa transportēšanu un inficēšanos, ar </w:t>
      </w:r>
      <w:r w:rsidRPr="00FF0E71">
        <w:rPr>
          <w:rFonts w:ascii="Arial" w:hAnsi="Arial" w:cs="Arial"/>
          <w:b/>
          <w:bCs/>
          <w:i/>
          <w:iCs/>
          <w:sz w:val="18"/>
          <w:szCs w:val="18"/>
          <w:lang w:val="lv-LV" w:eastAsia="lv-LV"/>
        </w:rPr>
        <w:t>2020.gada 1.aprīli</w:t>
      </w:r>
      <w:r w:rsidRPr="00FF0E71">
        <w:rPr>
          <w:rFonts w:ascii="Arial" w:hAnsi="Arial" w:cs="Arial"/>
          <w:i/>
          <w:iCs/>
          <w:sz w:val="18"/>
          <w:szCs w:val="18"/>
          <w:lang w:val="lv-LV" w:eastAsia="lv-LV"/>
        </w:rPr>
        <w:t xml:space="preserve"> </w:t>
      </w:r>
      <w:r w:rsidRPr="00FF0E71">
        <w:rPr>
          <w:rFonts w:ascii="Arial" w:hAnsi="Arial" w:cs="Arial"/>
          <w:i/>
          <w:iCs/>
          <w:sz w:val="18"/>
          <w:szCs w:val="18"/>
          <w:lang w:val="lv-LV"/>
        </w:rPr>
        <w:t>ieinteresētajiem piegādātājiem iespēja</w:t>
      </w:r>
      <w:r w:rsidRPr="00FF0E71">
        <w:rPr>
          <w:rFonts w:ascii="Arial" w:hAnsi="Arial" w:cs="Arial"/>
          <w:i/>
          <w:iCs/>
          <w:sz w:val="18"/>
          <w:szCs w:val="18"/>
          <w:lang w:val="lv-LV" w:eastAsia="lv-LV"/>
        </w:rPr>
        <w:t xml:space="preserve"> </w:t>
      </w:r>
      <w:r w:rsidRPr="00FF0E71">
        <w:rPr>
          <w:rFonts w:ascii="Arial" w:hAnsi="Arial" w:cs="Arial"/>
          <w:i/>
          <w:iCs/>
          <w:sz w:val="18"/>
          <w:szCs w:val="18"/>
          <w:lang w:val="lv-LV"/>
        </w:rPr>
        <w:t>iepazīties uz vietas ar iepirkuma dokumentiem</w:t>
      </w:r>
      <w:r w:rsidRPr="00FF0E71">
        <w:rPr>
          <w:rFonts w:ascii="Arial" w:hAnsi="Arial" w:cs="Arial"/>
          <w:i/>
          <w:iCs/>
          <w:sz w:val="18"/>
          <w:szCs w:val="18"/>
          <w:lang w:val="lv-LV" w:eastAsia="lv-LV"/>
        </w:rPr>
        <w:t xml:space="preserve"> līdz nākamajam paziņojumam netiek nodrošināta</w:t>
      </w:r>
      <w:r w:rsidRPr="00FF0E71">
        <w:rPr>
          <w:rFonts w:ascii="Arial" w:hAnsi="Arial" w:cs="Arial"/>
          <w:sz w:val="18"/>
          <w:szCs w:val="18"/>
          <w:lang w:val="lv-LV"/>
        </w:rPr>
        <w:t>.</w:t>
      </w:r>
    </w:p>
  </w:footnote>
  <w:footnote w:id="2">
    <w:p w14:paraId="60EB5679" w14:textId="78DD1817" w:rsidR="00B70B1B" w:rsidRPr="009978BD" w:rsidRDefault="00B70B1B" w:rsidP="008B3047">
      <w:pPr>
        <w:pStyle w:val="FootnoteText"/>
        <w:jc w:val="both"/>
        <w:rPr>
          <w:rFonts w:ascii="Arial" w:hAnsi="Arial" w:cs="Arial"/>
          <w:i/>
          <w:iCs/>
          <w:sz w:val="18"/>
          <w:szCs w:val="18"/>
          <w:lang w:val="lv-LV"/>
        </w:rPr>
      </w:pPr>
      <w:r w:rsidRPr="007712F7">
        <w:rPr>
          <w:rStyle w:val="FootnoteReference"/>
          <w:i/>
          <w:iCs/>
        </w:rPr>
        <w:footnoteRef/>
      </w:r>
      <w:r w:rsidRPr="007712F7">
        <w:rPr>
          <w:i/>
          <w:iCs/>
          <w:lang w:val="lv-LV"/>
        </w:rPr>
        <w:t xml:space="preserve"> </w:t>
      </w:r>
      <w:r w:rsidRPr="009978BD">
        <w:rPr>
          <w:rFonts w:ascii="Arial" w:hAnsi="Arial" w:cs="Arial"/>
          <w:i/>
          <w:iCs/>
          <w:sz w:val="18"/>
          <w:szCs w:val="18"/>
          <w:lang w:val="lv-LV" w:eastAsia="lv-LV"/>
        </w:rPr>
        <w:t xml:space="preserve">Covid-19 vīrusa izplatības ierobežošanas pasākumu ietvaros, ievērojot valsts kompetento institūciju rekomendācijas, lai minimizētu iespējamo koronvīrusa transportēšanu un inficēšanos, ar 2020.gada 1.aprīli VAS </w:t>
      </w:r>
      <w:r w:rsidRPr="009978BD">
        <w:rPr>
          <w:rFonts w:ascii="Arial" w:hAnsi="Arial" w:cs="Arial"/>
          <w:i/>
          <w:iCs/>
          <w:sz w:val="18"/>
          <w:szCs w:val="18"/>
          <w:lang w:val="lv-LV"/>
        </w:rPr>
        <w:t>“</w:t>
      </w:r>
      <w:r w:rsidRPr="009978BD">
        <w:rPr>
          <w:rFonts w:ascii="Arial" w:hAnsi="Arial" w:cs="Arial"/>
          <w:i/>
          <w:iCs/>
          <w:sz w:val="18"/>
          <w:szCs w:val="18"/>
          <w:lang w:val="lv-LV" w:eastAsia="lv-LV"/>
        </w:rPr>
        <w:t xml:space="preserve">Latvijas dzelzceļš” organizēto iepirkuma procedūru piedāvājumu </w:t>
      </w:r>
      <w:r w:rsidRPr="009978BD">
        <w:rPr>
          <w:rFonts w:ascii="Arial" w:hAnsi="Arial" w:cs="Arial"/>
          <w:i/>
          <w:iCs/>
          <w:sz w:val="18"/>
          <w:szCs w:val="18"/>
          <w:u w:val="single"/>
          <w:lang w:val="lv-LV" w:eastAsia="lv-LV"/>
        </w:rPr>
        <w:t>atvēršanas sēdes</w:t>
      </w:r>
      <w:r w:rsidRPr="009978BD">
        <w:rPr>
          <w:rFonts w:ascii="Arial" w:hAnsi="Arial" w:cs="Arial"/>
          <w:i/>
          <w:iCs/>
          <w:sz w:val="18"/>
          <w:szCs w:val="18"/>
          <w:lang w:val="lv-LV" w:eastAsia="lv-LV"/>
        </w:rPr>
        <w:t xml:space="preserve"> </w:t>
      </w:r>
      <w:r w:rsidRPr="009978BD">
        <w:rPr>
          <w:rFonts w:ascii="Arial" w:hAnsi="Arial" w:cs="Arial"/>
          <w:i/>
          <w:iCs/>
          <w:sz w:val="18"/>
          <w:szCs w:val="18"/>
          <w:u w:val="single"/>
          <w:lang w:val="lv-LV" w:eastAsia="lv-LV"/>
        </w:rPr>
        <w:t>ir slēgtas</w:t>
      </w:r>
      <w:r w:rsidRPr="009978BD">
        <w:rPr>
          <w:rFonts w:ascii="Arial" w:hAnsi="Arial" w:cs="Arial"/>
          <w:i/>
          <w:iCs/>
          <w:sz w:val="18"/>
          <w:szCs w:val="18"/>
          <w:lang w:val="lv-LV" w:eastAsia="lv-LV"/>
        </w:rPr>
        <w:t xml:space="preserve"> līdz nākamajam paziņojumam. Informācija par atvēršanas rezultātiem piedāvājumus iesniegušajiem piegādātājiem </w:t>
      </w:r>
      <w:r w:rsidRPr="009978BD">
        <w:rPr>
          <w:rFonts w:ascii="Arial" w:hAnsi="Arial" w:cs="Arial"/>
          <w:i/>
          <w:iCs/>
          <w:sz w:val="18"/>
          <w:szCs w:val="18"/>
          <w:u w:val="single"/>
          <w:lang w:val="lv-LV" w:eastAsia="lv-LV"/>
        </w:rPr>
        <w:t>pēc pieprasījuma tiks nosūtīta 1 (vienas)-3 (trīs) darba dienu laikā.</w:t>
      </w:r>
      <w:r w:rsidRPr="009978BD">
        <w:rPr>
          <w:rFonts w:ascii="Arial" w:hAnsi="Arial" w:cs="Arial"/>
          <w:i/>
          <w:iCs/>
          <w:sz w:val="18"/>
          <w:szCs w:val="18"/>
          <w:lang w:val="lv-LV" w:eastAsia="lv-LV"/>
        </w:rPr>
        <w:t> Piedāvājumus iepirkumu procedūrā, ja tie netiek nosūtīti pa pastu vai kurjerpastu, var iesniegt nolikumā noteiktajā kārtībā, norādītajā adresē</w:t>
      </w:r>
      <w:r w:rsidRPr="009978BD">
        <w:rPr>
          <w:rFonts w:ascii="Arial" w:hAnsi="Arial" w:cs="Arial"/>
          <w:i/>
          <w:iCs/>
          <w:sz w:val="18"/>
          <w:szCs w:val="18"/>
          <w:lang w:val="lv-LV"/>
        </w:rPr>
        <w:t>.</w:t>
      </w:r>
    </w:p>
  </w:footnote>
  <w:footnote w:id="3">
    <w:p w14:paraId="3F614F4D" w14:textId="1FAD8161" w:rsidR="00B70B1B" w:rsidRPr="009978BD" w:rsidRDefault="00B70B1B" w:rsidP="008B3047">
      <w:pPr>
        <w:pStyle w:val="FootnoteText"/>
        <w:jc w:val="both"/>
        <w:rPr>
          <w:rFonts w:ascii="Arial" w:hAnsi="Arial" w:cs="Arial"/>
          <w:i/>
          <w:iCs/>
          <w:sz w:val="18"/>
          <w:szCs w:val="18"/>
          <w:lang w:val="lv-LV"/>
        </w:rPr>
      </w:pPr>
      <w:r w:rsidRPr="009978BD">
        <w:rPr>
          <w:rStyle w:val="FootnoteReference"/>
          <w:rFonts w:ascii="Arial" w:hAnsi="Arial" w:cs="Arial"/>
          <w:i/>
          <w:iCs/>
          <w:sz w:val="18"/>
          <w:szCs w:val="18"/>
        </w:rPr>
        <w:footnoteRef/>
      </w:r>
      <w:r w:rsidRPr="009978BD">
        <w:rPr>
          <w:rFonts w:ascii="Arial" w:hAnsi="Arial" w:cs="Arial"/>
          <w:i/>
          <w:iCs/>
          <w:sz w:val="18"/>
          <w:szCs w:val="18"/>
          <w:lang w:val="lv-LV"/>
        </w:rPr>
        <w:t xml:space="preserve"> </w:t>
      </w:r>
      <w:r w:rsidRPr="009978BD">
        <w:rPr>
          <w:rFonts w:ascii="Arial" w:hAnsi="Arial" w:cs="Arial"/>
          <w:i/>
          <w:iCs/>
          <w:sz w:val="18"/>
          <w:szCs w:val="18"/>
          <w:lang w:val="lv-LV" w:eastAsia="lv-LV"/>
        </w:rPr>
        <w:t>Skat.iepriekšējo zemsvītras piezīmi</w:t>
      </w:r>
      <w:r w:rsidRPr="009978BD">
        <w:rPr>
          <w:rFonts w:ascii="Arial" w:hAnsi="Arial" w:cs="Arial"/>
          <w:i/>
          <w:iCs/>
          <w:sz w:val="18"/>
          <w:szCs w:val="18"/>
          <w:lang w:val="lv-LV"/>
        </w:rPr>
        <w:t>.</w:t>
      </w:r>
    </w:p>
  </w:footnote>
  <w:footnote w:id="4">
    <w:p w14:paraId="1CFB40AB" w14:textId="3A5CA0EC" w:rsidR="00AD1668" w:rsidRPr="00D21D9D" w:rsidRDefault="00AD1668" w:rsidP="00C17B5E">
      <w:pPr>
        <w:pStyle w:val="FootnoteText"/>
        <w:jc w:val="both"/>
        <w:rPr>
          <w:rFonts w:ascii="Arial" w:hAnsi="Arial" w:cs="Arial"/>
          <w:sz w:val="18"/>
          <w:szCs w:val="18"/>
          <w:lang w:val="lv-LV"/>
        </w:rPr>
      </w:pPr>
      <w:r w:rsidRPr="00D21D9D">
        <w:rPr>
          <w:rStyle w:val="FootnoteReference"/>
          <w:rFonts w:ascii="Arial" w:hAnsi="Arial" w:cs="Arial"/>
          <w:sz w:val="18"/>
          <w:szCs w:val="18"/>
        </w:rPr>
        <w:footnoteRef/>
      </w:r>
      <w:r w:rsidRPr="00D21D9D">
        <w:rPr>
          <w:rFonts w:ascii="Arial" w:hAnsi="Arial" w:cs="Arial"/>
          <w:sz w:val="18"/>
          <w:szCs w:val="18"/>
          <w:lang w:val="lv-LV"/>
        </w:rPr>
        <w:t xml:space="preserve"> Prasība </w:t>
      </w:r>
      <w:r w:rsidRPr="00D21D9D">
        <w:rPr>
          <w:rFonts w:ascii="Arial" w:eastAsia="Calibri" w:hAnsi="Arial" w:cs="Arial"/>
          <w:sz w:val="18"/>
          <w:szCs w:val="18"/>
          <w:lang w:val="lv-LV"/>
        </w:rPr>
        <w:t>attiecināma uz katru personu apvienības dalībnieku, ja pretendents ir personu apvienība, kā arī pretendenta sadarbības partneri, ja tāds tiek piesaistīts atbilstoši nolikuma prasībām paredzētajam.</w:t>
      </w:r>
    </w:p>
  </w:footnote>
  <w:footnote w:id="5">
    <w:p w14:paraId="2F51DEF5" w14:textId="2FC0F2BF" w:rsidR="00AD1668" w:rsidRPr="00D21D9D" w:rsidRDefault="00AD1668" w:rsidP="00E31287">
      <w:pPr>
        <w:pStyle w:val="FootnoteText"/>
        <w:jc w:val="both"/>
        <w:rPr>
          <w:rFonts w:ascii="Arial" w:hAnsi="Arial" w:cs="Arial"/>
          <w:sz w:val="18"/>
          <w:szCs w:val="18"/>
          <w:lang w:val="lv-LV"/>
        </w:rPr>
      </w:pPr>
      <w:r w:rsidRPr="00D21D9D">
        <w:rPr>
          <w:rStyle w:val="FootnoteReference"/>
          <w:rFonts w:ascii="Arial" w:hAnsi="Arial" w:cs="Arial"/>
          <w:sz w:val="18"/>
          <w:szCs w:val="18"/>
        </w:rPr>
        <w:footnoteRef/>
      </w:r>
      <w:r w:rsidRPr="00D21D9D">
        <w:rPr>
          <w:rFonts w:ascii="Arial" w:hAnsi="Arial" w:cs="Arial"/>
          <w:sz w:val="18"/>
          <w:szCs w:val="18"/>
          <w:lang w:val="lv-LV"/>
        </w:rPr>
        <w:t xml:space="preserve"> Prasība </w:t>
      </w:r>
      <w:r w:rsidRPr="00D21D9D">
        <w:rPr>
          <w:rFonts w:ascii="Arial" w:eastAsia="Calibri" w:hAnsi="Arial" w:cs="Arial"/>
          <w:sz w:val="18"/>
          <w:szCs w:val="18"/>
          <w:lang w:val="lv-LV"/>
        </w:rPr>
        <w:t>attiecināma uz katru personu apvienības dalībnieku, ja pretendents ir personu apvienība, kā arī pretendenta sadarbības partneri, ja tāds tiek piesaistīts atbilstoši nolikuma prasībām paredzētajam.</w:t>
      </w:r>
    </w:p>
  </w:footnote>
  <w:footnote w:id="6">
    <w:p w14:paraId="6DECA6C7" w14:textId="1A446E1B" w:rsidR="00AD1668" w:rsidRPr="00D21D9D" w:rsidRDefault="00AD1668" w:rsidP="006012C9">
      <w:pPr>
        <w:jc w:val="both"/>
        <w:rPr>
          <w:rFonts w:ascii="Arial" w:hAnsi="Arial" w:cs="Arial"/>
          <w:sz w:val="18"/>
          <w:szCs w:val="18"/>
          <w:lang w:val="lv-LV"/>
        </w:rPr>
      </w:pPr>
      <w:r w:rsidRPr="00D21D9D">
        <w:rPr>
          <w:rStyle w:val="FootnoteReference"/>
          <w:rFonts w:ascii="Arial" w:hAnsi="Arial" w:cs="Arial"/>
          <w:sz w:val="18"/>
          <w:szCs w:val="18"/>
        </w:rPr>
        <w:footnoteRef/>
      </w:r>
      <w:r w:rsidRPr="00D21D9D">
        <w:rPr>
          <w:rFonts w:ascii="Arial" w:hAnsi="Arial" w:cs="Arial"/>
          <w:sz w:val="18"/>
          <w:szCs w:val="18"/>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p w14:paraId="2AC70526" w14:textId="1462E763" w:rsidR="00AD1668" w:rsidRPr="00D21D9D" w:rsidRDefault="00AD1668" w:rsidP="006012C9">
      <w:pPr>
        <w:ind w:firstLine="284"/>
        <w:jc w:val="both"/>
        <w:rPr>
          <w:rFonts w:ascii="Arial" w:hAnsi="Arial" w:cs="Arial"/>
          <w:sz w:val="18"/>
          <w:szCs w:val="18"/>
          <w:lang w:val="lv-LV"/>
        </w:rPr>
      </w:pPr>
      <w:r w:rsidRPr="00D21D9D">
        <w:rPr>
          <w:rFonts w:ascii="Arial" w:hAnsi="Arial" w:cs="Arial"/>
          <w:sz w:val="18"/>
          <w:szCs w:val="18"/>
          <w:lang w:val="lv-LV"/>
        </w:rPr>
        <w:t>Ārvalsts pretendentam, lai izpildītu nolikumā minētās prasības attiecībā uz dokumentu iesniegšanu, ir tiesības iesniegt ekvivalentus dokumentus nolikuma 3.2.2.1. un 3.2.2.2..punktā norādītajiem, kas izdoti saskaņā ar tā reģistrācijas valsts attiecīgajiem likumiem vai praksi, kas vistuvāk atbilst Latvijas Republikas attiecīgajiem dokumentiem un kas apliecina, ka uz to neattiecas nolikuma 3.2.2.punktā minētie izslēgšanas noteikumi.</w:t>
      </w:r>
    </w:p>
  </w:footnote>
  <w:footnote w:id="7">
    <w:p w14:paraId="301D492A" w14:textId="0798062C" w:rsidR="00AD1668" w:rsidRPr="00FF0E71" w:rsidRDefault="00AD1668" w:rsidP="008B3047">
      <w:pPr>
        <w:pStyle w:val="FootnoteText"/>
        <w:ind w:left="142" w:hanging="142"/>
        <w:jc w:val="both"/>
        <w:rPr>
          <w:rFonts w:ascii="Arial" w:hAnsi="Arial" w:cs="Arial"/>
          <w:sz w:val="18"/>
          <w:szCs w:val="18"/>
          <w:lang w:val="lv-LV"/>
        </w:rPr>
      </w:pPr>
      <w:r w:rsidRPr="00FF0E71">
        <w:rPr>
          <w:rStyle w:val="FootnoteReference"/>
          <w:rFonts w:ascii="Arial" w:hAnsi="Arial" w:cs="Arial"/>
          <w:sz w:val="18"/>
          <w:szCs w:val="18"/>
        </w:rPr>
        <w:footnoteRef/>
      </w:r>
      <w:r w:rsidRPr="00FF0E71">
        <w:rPr>
          <w:rFonts w:ascii="Arial" w:hAnsi="Arial" w:cs="Arial"/>
          <w:sz w:val="18"/>
          <w:szCs w:val="18"/>
          <w:lang w:val="lv-LV"/>
        </w:rPr>
        <w:t xml:space="preserve"> Informācija jāiesniedz par pretendentu, kā arī pretendenta apakšuzņēmēju un/vai norādīto personu, ja tāds tiek piesaistīts atbilstoši nolikumā paredzētajam (sk.3.2.4.1.p.)</w:t>
      </w:r>
      <w:r w:rsidRPr="00FF0E71">
        <w:rPr>
          <w:rFonts w:ascii="Arial" w:eastAsia="Calibri" w:hAnsi="Arial" w:cs="Arial"/>
          <w:sz w:val="18"/>
          <w:szCs w:val="18"/>
          <w:lang w:val="lv-LV"/>
        </w:rPr>
        <w:t>.</w:t>
      </w:r>
    </w:p>
  </w:footnote>
  <w:footnote w:id="8">
    <w:p w14:paraId="6E8C993C" w14:textId="12F7AEB0" w:rsidR="00AD1668" w:rsidRPr="00FF0E71" w:rsidRDefault="00AD1668" w:rsidP="0070221B">
      <w:pPr>
        <w:pStyle w:val="CommentText"/>
        <w:ind w:left="142" w:hanging="142"/>
        <w:contextualSpacing/>
        <w:jc w:val="both"/>
        <w:rPr>
          <w:rFonts w:ascii="Arial" w:hAnsi="Arial" w:cs="Arial"/>
          <w:sz w:val="18"/>
          <w:szCs w:val="18"/>
          <w:lang w:val="lv-LV"/>
        </w:rPr>
      </w:pPr>
      <w:r w:rsidRPr="00FF0E71">
        <w:rPr>
          <w:rStyle w:val="FootnoteReference"/>
          <w:rFonts w:ascii="Arial" w:hAnsi="Arial" w:cs="Arial"/>
          <w:sz w:val="18"/>
          <w:szCs w:val="18"/>
        </w:rPr>
        <w:footnoteRef/>
      </w:r>
      <w:r w:rsidRPr="00FF0E71">
        <w:rPr>
          <w:rFonts w:ascii="Arial" w:hAnsi="Arial" w:cs="Arial"/>
          <w:sz w:val="18"/>
          <w:szCs w:val="18"/>
          <w:lang w:val="lv-LV"/>
        </w:rPr>
        <w:t xml:space="preserve"> Finanšu informācija sniedzama par pretendenta </w:t>
      </w:r>
      <w:r w:rsidRPr="00FF0E71">
        <w:rPr>
          <w:rFonts w:ascii="Arial" w:hAnsi="Arial" w:cs="Arial"/>
          <w:bCs/>
          <w:sz w:val="18"/>
          <w:szCs w:val="18"/>
          <w:lang w:val="lv-LV"/>
        </w:rPr>
        <w:t xml:space="preserve">pēdējiem </w:t>
      </w:r>
      <w:r w:rsidRPr="00FF0E71">
        <w:rPr>
          <w:rFonts w:ascii="Arial" w:hAnsi="Arial" w:cs="Arial"/>
          <w:sz w:val="18"/>
          <w:szCs w:val="18"/>
          <w:lang w:val="lv-LV" w:eastAsia="lv-LV"/>
        </w:rPr>
        <w:t>2 (div</w:t>
      </w:r>
      <w:r w:rsidR="00FF0E71">
        <w:rPr>
          <w:rFonts w:ascii="Arial" w:hAnsi="Arial" w:cs="Arial"/>
          <w:sz w:val="18"/>
          <w:szCs w:val="18"/>
          <w:lang w:val="lv-LV" w:eastAsia="lv-LV"/>
        </w:rPr>
        <w:t>iem</w:t>
      </w:r>
      <w:r w:rsidRPr="00FF0E71">
        <w:rPr>
          <w:rFonts w:ascii="Arial" w:hAnsi="Arial" w:cs="Arial"/>
          <w:sz w:val="18"/>
          <w:szCs w:val="18"/>
          <w:lang w:val="lv-LV" w:eastAsia="lv-LV"/>
        </w:rPr>
        <w:t xml:space="preserve">) finanšu atskaites gadiem, par kuriem atbilstoši normatīvo aktu prasībām sagatavoti, apstiprināti un iesniegti </w:t>
      </w:r>
      <w:r w:rsidRPr="00FF0E71">
        <w:rPr>
          <w:rFonts w:ascii="Arial" w:hAnsi="Arial" w:cs="Arial"/>
          <w:sz w:val="18"/>
          <w:szCs w:val="18"/>
          <w:lang w:val="lv-LV"/>
        </w:rPr>
        <w:t xml:space="preserve">ikgadējie gada pārskati Valsts ieņēmumu dienestam (vai ārvalstīs reģistrētam pretendenta attiecīgās valsts kompetentajā institūcijā) </w:t>
      </w:r>
      <w:r w:rsidRPr="00FF0E71">
        <w:rPr>
          <w:rFonts w:ascii="Arial" w:hAnsi="Arial" w:cs="Arial"/>
          <w:bCs/>
          <w:sz w:val="18"/>
          <w:szCs w:val="18"/>
          <w:lang w:val="lv-LV"/>
        </w:rPr>
        <w:t>vai ciktāl informācija par šo apgrozījumu ir iespējama, ja pretendents saimniecisko darbību uzsācis vēlāk.</w:t>
      </w:r>
      <w:r w:rsidRPr="00FF0E71">
        <w:rPr>
          <w:rFonts w:ascii="Arial" w:hAnsi="Arial" w:cs="Arial"/>
          <w:sz w:val="18"/>
          <w:szCs w:val="18"/>
          <w:lang w:val="lv-LV"/>
        </w:rPr>
        <w:t xml:space="preserve"> Ja pretendenta saimnieciskās darbības periods ir īsāks nekā 2 (divi) gadi, tad vidējam neto finanšu apgrozījumam jāatbilst prasībai laika periodā atbilstoši saimnieciskās darbības periodam.</w:t>
      </w:r>
    </w:p>
  </w:footnote>
  <w:footnote w:id="9">
    <w:p w14:paraId="22DF8FDB" w14:textId="77777777" w:rsidR="00AD1668" w:rsidRPr="00A1448B" w:rsidRDefault="00AD1668" w:rsidP="0070221B">
      <w:pPr>
        <w:ind w:left="142" w:hanging="142"/>
        <w:jc w:val="both"/>
        <w:rPr>
          <w:rFonts w:ascii="Arial" w:hAnsi="Arial" w:cs="Arial"/>
          <w:bCs/>
          <w:sz w:val="18"/>
          <w:szCs w:val="18"/>
          <w:lang w:val="lv-LV" w:eastAsia="lv-LV"/>
        </w:rPr>
      </w:pPr>
      <w:r w:rsidRPr="00A1448B">
        <w:rPr>
          <w:rStyle w:val="FootnoteReference"/>
          <w:rFonts w:ascii="Arial" w:hAnsi="Arial" w:cs="Arial"/>
          <w:sz w:val="18"/>
          <w:szCs w:val="18"/>
        </w:rPr>
        <w:footnoteRef/>
      </w:r>
      <w:r w:rsidRPr="00A1448B">
        <w:rPr>
          <w:rFonts w:ascii="Arial" w:hAnsi="Arial" w:cs="Arial"/>
          <w:sz w:val="18"/>
          <w:szCs w:val="18"/>
          <w:lang w:val="lv-LV"/>
        </w:rPr>
        <w:t xml:space="preserve"> Pretendenti, kas dibināti vēlāk, pieprasīto informāciju iesniedz par faktisko darbības periodu līdz piedāvājumu iesniegšanai.</w:t>
      </w:r>
    </w:p>
  </w:footnote>
  <w:footnote w:id="10">
    <w:p w14:paraId="27F55A96" w14:textId="08C1EF31" w:rsidR="00AD1668" w:rsidRPr="00A1448B" w:rsidRDefault="00AD1668" w:rsidP="0020111C">
      <w:pPr>
        <w:pStyle w:val="FootnoteText"/>
        <w:ind w:left="142" w:hanging="142"/>
        <w:rPr>
          <w:rFonts w:ascii="Arial" w:hAnsi="Arial" w:cs="Arial"/>
          <w:sz w:val="18"/>
          <w:szCs w:val="18"/>
          <w:lang w:val="lv-LV"/>
        </w:rPr>
      </w:pPr>
      <w:r w:rsidRPr="00A1448B">
        <w:rPr>
          <w:rStyle w:val="FootnoteReference"/>
          <w:rFonts w:ascii="Arial" w:hAnsi="Arial" w:cs="Arial"/>
          <w:sz w:val="18"/>
          <w:szCs w:val="18"/>
        </w:rPr>
        <w:footnoteRef/>
      </w:r>
      <w:r w:rsidRPr="00A1448B">
        <w:rPr>
          <w:rFonts w:ascii="Arial" w:hAnsi="Arial" w:cs="Arial"/>
          <w:sz w:val="18"/>
          <w:szCs w:val="18"/>
          <w:lang w:val="lv-LV"/>
        </w:rPr>
        <w:t xml:space="preserve"> Pasūtītājam /komisijai ir tiesības ziņas pārbaudīt, sazinoties ar  veidlapā norādīto (-ajām) kontaktpersonu (-ām).</w:t>
      </w:r>
    </w:p>
  </w:footnote>
  <w:footnote w:id="11">
    <w:p w14:paraId="3C245BFA" w14:textId="1801D79E" w:rsidR="00AD1668" w:rsidRPr="00E71095" w:rsidRDefault="00AD1668" w:rsidP="008B3047">
      <w:pPr>
        <w:jc w:val="both"/>
        <w:rPr>
          <w:sz w:val="20"/>
          <w:szCs w:val="20"/>
          <w:lang w:val="lv-LV"/>
        </w:rPr>
      </w:pPr>
      <w:r w:rsidRPr="00607E13">
        <w:rPr>
          <w:rStyle w:val="FootnoteReference"/>
          <w:sz w:val="20"/>
          <w:szCs w:val="20"/>
          <w:lang w:val="lv-LV"/>
        </w:rPr>
        <w:footnoteRef/>
      </w:r>
      <w:bookmarkStart w:id="16" w:name="_Hlk50564516"/>
      <w:r>
        <w:rPr>
          <w:i/>
          <w:iCs/>
          <w:sz w:val="20"/>
          <w:szCs w:val="20"/>
          <w:lang w:val="lv-LV" w:eastAsia="lv-LV"/>
        </w:rPr>
        <w:t xml:space="preserve"> </w:t>
      </w:r>
      <w:r w:rsidRPr="00142E24">
        <w:rPr>
          <w:rFonts w:ascii="Arial" w:hAnsi="Arial" w:cs="Arial"/>
          <w:i/>
          <w:iCs/>
          <w:sz w:val="18"/>
          <w:szCs w:val="18"/>
          <w:lang w:val="lv-LV" w:eastAsia="lv-LV"/>
        </w:rPr>
        <w:t xml:space="preserve">Covid-19 vīrusa izplatības ierobežošanas pasākumu ietvaros, ievērojot valsts kompetento institūciju rekomendācijas, lai minimizētu iespējamo koronvīrusa transportēšanu un inficēšanos, ar 2020.gada 1.aprīli VAS </w:t>
      </w:r>
      <w:r>
        <w:rPr>
          <w:rFonts w:ascii="Arial" w:hAnsi="Arial" w:cs="Arial"/>
          <w:i/>
          <w:iCs/>
          <w:sz w:val="18"/>
          <w:szCs w:val="18"/>
          <w:lang w:val="lv-LV"/>
        </w:rPr>
        <w:t>“</w:t>
      </w:r>
      <w:r w:rsidRPr="00142E24">
        <w:rPr>
          <w:rFonts w:ascii="Arial" w:hAnsi="Arial" w:cs="Arial"/>
          <w:i/>
          <w:iCs/>
          <w:sz w:val="18"/>
          <w:szCs w:val="18"/>
          <w:lang w:val="lv-LV" w:eastAsia="lv-LV"/>
        </w:rPr>
        <w:t xml:space="preserve">Latvijas dzelzceļš” organizēto iepirkuma procedūru piedāvājumu atvēršanas sēdes </w:t>
      </w:r>
      <w:r>
        <w:rPr>
          <w:rFonts w:ascii="Arial" w:hAnsi="Arial" w:cs="Arial"/>
          <w:i/>
          <w:iCs/>
          <w:sz w:val="18"/>
          <w:szCs w:val="18"/>
          <w:lang w:val="lv-LV" w:eastAsia="lv-LV"/>
        </w:rPr>
        <w:t>ir slēgtas</w:t>
      </w:r>
      <w:r w:rsidRPr="00142E24">
        <w:rPr>
          <w:rFonts w:ascii="Arial" w:hAnsi="Arial" w:cs="Arial"/>
          <w:i/>
          <w:iCs/>
          <w:sz w:val="18"/>
          <w:szCs w:val="18"/>
          <w:lang w:val="lv-LV" w:eastAsia="lv-LV"/>
        </w:rPr>
        <w:t xml:space="preserve">. Informācija par atvēršanas rezultātiem piedāvājumus iesniegušajiem piegādātājiem </w:t>
      </w:r>
      <w:r w:rsidRPr="00142E24">
        <w:rPr>
          <w:rFonts w:ascii="Arial" w:hAnsi="Arial" w:cs="Arial"/>
          <w:i/>
          <w:iCs/>
          <w:sz w:val="18"/>
          <w:szCs w:val="18"/>
          <w:u w:val="single"/>
          <w:lang w:val="lv-LV" w:eastAsia="lv-LV"/>
        </w:rPr>
        <w:t>pēc pieprasījuma tiks nosūtīta 1 (vienas) līdz 3 (trīs) darba dienu laikā.</w:t>
      </w:r>
      <w:r w:rsidRPr="00142E24">
        <w:rPr>
          <w:rFonts w:ascii="Arial" w:hAnsi="Arial" w:cs="Arial"/>
          <w:i/>
          <w:iCs/>
          <w:sz w:val="18"/>
          <w:szCs w:val="18"/>
          <w:lang w:val="lv-LV" w:eastAsia="lv-LV"/>
        </w:rPr>
        <w:t> Piedāvājumu iepirkuma procedūrā, ja tas netiek nosūtīts pa pastu vai kurjerpastu, var iesniegt nolikumā noteiktajā kārtībā, norādītajā adresē</w:t>
      </w:r>
      <w:bookmarkEnd w:id="16"/>
      <w:r w:rsidRPr="00E71095">
        <w:rPr>
          <w:sz w:val="20"/>
          <w:szCs w:val="20"/>
          <w:lang w:val="lv-LV"/>
        </w:rPr>
        <w:t>.</w:t>
      </w:r>
    </w:p>
  </w:footnote>
  <w:footnote w:id="12">
    <w:p w14:paraId="59E94C67" w14:textId="77777777" w:rsidR="00B70B1B" w:rsidRPr="00FF0E71" w:rsidRDefault="00B70B1B" w:rsidP="008B3047">
      <w:pPr>
        <w:pStyle w:val="FootnoteText"/>
        <w:rPr>
          <w:rFonts w:ascii="Arial" w:hAnsi="Arial" w:cs="Arial"/>
          <w:sz w:val="18"/>
          <w:szCs w:val="18"/>
          <w:lang w:val="lv-LV"/>
        </w:rPr>
      </w:pPr>
      <w:r w:rsidRPr="00FF0E71">
        <w:rPr>
          <w:rStyle w:val="FootnoteReference"/>
          <w:rFonts w:ascii="Arial" w:hAnsi="Arial" w:cs="Arial"/>
          <w:sz w:val="18"/>
          <w:szCs w:val="18"/>
        </w:rPr>
        <w:footnoteRef/>
      </w:r>
      <w:r w:rsidRPr="00FF0E71">
        <w:rPr>
          <w:rFonts w:ascii="Arial" w:hAnsi="Arial" w:cs="Arial"/>
          <w:sz w:val="18"/>
          <w:szCs w:val="18"/>
          <w:lang w:val="lv-LV"/>
        </w:rPr>
        <w:t xml:space="preserve"> Pieteikuma vēstuli noformē uz pretendenta uzņēmuma veidlapas.</w:t>
      </w:r>
    </w:p>
  </w:footnote>
  <w:footnote w:id="13">
    <w:p w14:paraId="32D757A0" w14:textId="6D6DB03C" w:rsidR="00B70B1B" w:rsidRPr="00FF0E71" w:rsidRDefault="00B70B1B" w:rsidP="008B3047">
      <w:pPr>
        <w:pStyle w:val="FootnoteText"/>
        <w:ind w:left="142" w:hanging="142"/>
        <w:jc w:val="both"/>
        <w:rPr>
          <w:rFonts w:ascii="Arial" w:hAnsi="Arial" w:cs="Arial"/>
          <w:sz w:val="18"/>
          <w:szCs w:val="18"/>
          <w:lang w:val="lv-LV"/>
        </w:rPr>
      </w:pPr>
      <w:r w:rsidRPr="00FF0E71">
        <w:rPr>
          <w:rStyle w:val="FootnoteReference"/>
          <w:rFonts w:ascii="Arial" w:hAnsi="Arial" w:cs="Arial"/>
          <w:sz w:val="18"/>
          <w:szCs w:val="18"/>
        </w:rPr>
        <w:footnoteRef/>
      </w:r>
      <w:r w:rsidRPr="00FF0E71">
        <w:rPr>
          <w:rFonts w:ascii="Arial" w:hAnsi="Arial" w:cs="Arial"/>
          <w:sz w:val="18"/>
          <w:szCs w:val="18"/>
          <w:lang w:val="lv-LV"/>
        </w:rPr>
        <w:t>Pretendenti, kas darbojas īsāku laika periodu nekā 2 gadi, norāda informāciju atbilstoši saimnieciskās darbības  periodam. Tiek norādīti dati par gadiem, par kuriem atbilstoši normatīvo aktu prasībām sagatavoti, apstiprināti un iesniegti ikgadējie gada pārskati valsts ieņēmumu dienestam (vai ārvalstīs reģistrēta pretendenta attiecīgās valsts kompetentajā institūcijā).</w:t>
      </w:r>
    </w:p>
  </w:footnote>
  <w:footnote w:id="14">
    <w:p w14:paraId="33FA9746" w14:textId="24BFF720" w:rsidR="00B70B1B" w:rsidRPr="00FF0E71" w:rsidRDefault="00B70B1B"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5">
    <w:p w14:paraId="5FA4479D" w14:textId="384D2129" w:rsidR="00B70B1B" w:rsidRPr="00CD20EB" w:rsidRDefault="00B70B1B" w:rsidP="00096777">
      <w:pPr>
        <w:pStyle w:val="FootnoteText"/>
        <w:jc w:val="both"/>
        <w:rPr>
          <w:rFonts w:ascii="Arial" w:hAnsi="Arial" w:cs="Arial"/>
          <w:iCs/>
          <w:lang w:val="lv-LV"/>
        </w:rPr>
      </w:pPr>
      <w:r w:rsidRPr="00CD20EB">
        <w:rPr>
          <w:rStyle w:val="FootnoteReference"/>
          <w:rFonts w:ascii="Arial" w:hAnsi="Arial" w:cs="Arial"/>
          <w:iCs/>
          <w:lang w:val="lv-LV"/>
        </w:rPr>
        <w:footnoteRef/>
      </w:r>
      <w:r w:rsidRPr="00CD20EB">
        <w:rPr>
          <w:rFonts w:ascii="Arial" w:hAnsi="Arial" w:cs="Arial"/>
          <w:iCs/>
          <w:lang w:val="lv-LV"/>
        </w:rPr>
        <w:t xml:space="preserve"> Līguma darbības laikā DDV komplektējošo elementi, to modeļi, skaits un konfigurācija var mainīties. Pasūtītājs ir tiesīgs koriģēt norādītos komplektējošos elementus un to skaitu atbilstoši faktiskajai situācijai, negrozot pakalpojuma cenu.</w:t>
      </w:r>
    </w:p>
  </w:footnote>
  <w:footnote w:id="16">
    <w:p w14:paraId="397C83D8" w14:textId="5B3F1EEE" w:rsidR="00B70B1B" w:rsidRPr="00CE22ED" w:rsidRDefault="00B70B1B" w:rsidP="005F60CC">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Pretendenti, kas darbojas īsāku laika periodu nekā </w:t>
      </w:r>
      <w:r>
        <w:rPr>
          <w:rFonts w:ascii="Arial" w:hAnsi="Arial" w:cs="Arial"/>
          <w:lang w:val="lv-LV"/>
        </w:rPr>
        <w:t>3</w:t>
      </w:r>
      <w:r w:rsidRPr="00CE22ED">
        <w:rPr>
          <w:rFonts w:ascii="Arial" w:hAnsi="Arial" w:cs="Arial"/>
          <w:lang w:val="lv-LV"/>
        </w:rPr>
        <w:t xml:space="preserve"> gadi, norāda informāciju atbilstoši saimnieciskās darbības  periodam.</w:t>
      </w:r>
    </w:p>
  </w:footnote>
  <w:footnote w:id="17">
    <w:p w14:paraId="7890F725" w14:textId="6EBD1FF2" w:rsidR="00B70B1B" w:rsidRPr="00314E9E" w:rsidRDefault="00B70B1B" w:rsidP="005F60CC">
      <w:pPr>
        <w:pStyle w:val="FootnoteText"/>
        <w:jc w:val="both"/>
        <w:rPr>
          <w:rFonts w:ascii="Arial" w:hAnsi="Arial" w:cs="Arial"/>
          <w:lang w:val="lv-LV"/>
        </w:rPr>
      </w:pPr>
      <w:r w:rsidRPr="00314E9E">
        <w:rPr>
          <w:rStyle w:val="FootnoteReference"/>
          <w:rFonts w:ascii="Arial" w:hAnsi="Arial" w:cs="Arial"/>
        </w:rPr>
        <w:footnoteRef/>
      </w:r>
      <w:r w:rsidRPr="00314E9E">
        <w:rPr>
          <w:rFonts w:ascii="Arial" w:hAnsi="Arial" w:cs="Arial"/>
          <w:lang w:val="lv-LV"/>
        </w:rPr>
        <w:t xml:space="preserve"> Jānorāda vismaz 2 iepirkuma priekšmetam līdzīga satura un apjoma līgumus, ievērojot 3.2.3.3.p.noteikto.</w:t>
      </w:r>
    </w:p>
  </w:footnote>
  <w:footnote w:id="18">
    <w:p w14:paraId="78DAC424" w14:textId="77777777" w:rsidR="00B70B1B" w:rsidRPr="00CE22ED" w:rsidRDefault="00B70B1B" w:rsidP="00B72425">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Pakalpojuma saņēmējs, pasūtītājs. Jānorāda kontaktpersona un tās kontaktinformācija (tālruņa nr., e-pasta adrese), lai nepieciešamības gadījumā var sazināties, norādītās informācijas apstiprināšanai.</w:t>
      </w:r>
    </w:p>
  </w:footnote>
  <w:footnote w:id="19">
    <w:p w14:paraId="44175700" w14:textId="77777777" w:rsidR="00B70B1B" w:rsidRPr="00CE22ED" w:rsidRDefault="00B70B1B" w:rsidP="00DC3B60">
      <w:pPr>
        <w:pStyle w:val="FootnoteText"/>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Tiek norādīts ailē “Statuss piedāvājumā” pretendenta partnera statuss: norādītā persona – persona, uz kuras iespējām pretendents balstās, lai apliecinātu savu atbilstību sarunu procedūras dokumentos noteiktajām prasībām, vai apakšuzņēmējs, kam tiek nodoti darbi vai pakalpojumi līguma izpildē.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C50970"/>
    <w:multiLevelType w:val="hybridMultilevel"/>
    <w:tmpl w:val="25D231A0"/>
    <w:lvl w:ilvl="0" w:tplc="0CC08150">
      <w:start w:val="1"/>
      <w:numFmt w:val="decimal"/>
      <w:lvlText w:val="%1)"/>
      <w:lvlJc w:val="left"/>
      <w:pPr>
        <w:ind w:left="381" w:hanging="360"/>
      </w:pPr>
      <w:rPr>
        <w:rFonts w:hint="default"/>
        <w:color w:val="auto"/>
      </w:rPr>
    </w:lvl>
    <w:lvl w:ilvl="1" w:tplc="04260019" w:tentative="1">
      <w:start w:val="1"/>
      <w:numFmt w:val="lowerLetter"/>
      <w:lvlText w:val="%2."/>
      <w:lvlJc w:val="left"/>
      <w:pPr>
        <w:ind w:left="1101" w:hanging="360"/>
      </w:pPr>
    </w:lvl>
    <w:lvl w:ilvl="2" w:tplc="0426001B" w:tentative="1">
      <w:start w:val="1"/>
      <w:numFmt w:val="lowerRoman"/>
      <w:lvlText w:val="%3."/>
      <w:lvlJc w:val="right"/>
      <w:pPr>
        <w:ind w:left="1821" w:hanging="180"/>
      </w:pPr>
    </w:lvl>
    <w:lvl w:ilvl="3" w:tplc="0426000F" w:tentative="1">
      <w:start w:val="1"/>
      <w:numFmt w:val="decimal"/>
      <w:lvlText w:val="%4."/>
      <w:lvlJc w:val="left"/>
      <w:pPr>
        <w:ind w:left="2541" w:hanging="360"/>
      </w:pPr>
    </w:lvl>
    <w:lvl w:ilvl="4" w:tplc="04260019" w:tentative="1">
      <w:start w:val="1"/>
      <w:numFmt w:val="lowerLetter"/>
      <w:lvlText w:val="%5."/>
      <w:lvlJc w:val="left"/>
      <w:pPr>
        <w:ind w:left="3261" w:hanging="360"/>
      </w:pPr>
    </w:lvl>
    <w:lvl w:ilvl="5" w:tplc="0426001B" w:tentative="1">
      <w:start w:val="1"/>
      <w:numFmt w:val="lowerRoman"/>
      <w:lvlText w:val="%6."/>
      <w:lvlJc w:val="right"/>
      <w:pPr>
        <w:ind w:left="3981" w:hanging="180"/>
      </w:pPr>
    </w:lvl>
    <w:lvl w:ilvl="6" w:tplc="0426000F" w:tentative="1">
      <w:start w:val="1"/>
      <w:numFmt w:val="decimal"/>
      <w:lvlText w:val="%7."/>
      <w:lvlJc w:val="left"/>
      <w:pPr>
        <w:ind w:left="4701" w:hanging="360"/>
      </w:pPr>
    </w:lvl>
    <w:lvl w:ilvl="7" w:tplc="04260019" w:tentative="1">
      <w:start w:val="1"/>
      <w:numFmt w:val="lowerLetter"/>
      <w:lvlText w:val="%8."/>
      <w:lvlJc w:val="left"/>
      <w:pPr>
        <w:ind w:left="5421" w:hanging="360"/>
      </w:pPr>
    </w:lvl>
    <w:lvl w:ilvl="8" w:tplc="0426001B" w:tentative="1">
      <w:start w:val="1"/>
      <w:numFmt w:val="lowerRoman"/>
      <w:lvlText w:val="%9."/>
      <w:lvlJc w:val="right"/>
      <w:pPr>
        <w:ind w:left="6141" w:hanging="180"/>
      </w:pPr>
    </w:lvl>
  </w:abstractNum>
  <w:abstractNum w:abstractNumId="2" w15:restartNumberingAfterBreak="0">
    <w:nsid w:val="02E673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100F8"/>
    <w:multiLevelType w:val="multilevel"/>
    <w:tmpl w:val="2CC843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r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C946AF"/>
    <w:multiLevelType w:val="hybridMultilevel"/>
    <w:tmpl w:val="5F083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610433"/>
    <w:multiLevelType w:val="hybridMultilevel"/>
    <w:tmpl w:val="D916B4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F7495E"/>
    <w:multiLevelType w:val="hybridMultilevel"/>
    <w:tmpl w:val="9E56D704"/>
    <w:lvl w:ilvl="0" w:tplc="A26CAD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FC0368"/>
    <w:multiLevelType w:val="multilevel"/>
    <w:tmpl w:val="F9FAA9B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33B51E1"/>
    <w:multiLevelType w:val="multilevel"/>
    <w:tmpl w:val="3FAE832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A1031"/>
    <w:multiLevelType w:val="multilevel"/>
    <w:tmpl w:val="43B4C924"/>
    <w:lvl w:ilvl="0">
      <w:start w:val="1"/>
      <w:numFmt w:val="decimal"/>
      <w:lvlText w:val="%1."/>
      <w:lvlJc w:val="left"/>
      <w:pPr>
        <w:ind w:left="360" w:hanging="360"/>
      </w:pPr>
      <w:rPr>
        <w:rFonts w:hint="default"/>
      </w:rPr>
    </w:lvl>
    <w:lvl w:ilvl="1">
      <w:start w:val="1"/>
      <w:numFmt w:val="decimal"/>
      <w:lvlText w:val="%1.%2."/>
      <w:lvlJc w:val="left"/>
      <w:pPr>
        <w:ind w:left="795"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320C73"/>
    <w:multiLevelType w:val="hybridMultilevel"/>
    <w:tmpl w:val="C512FA9C"/>
    <w:lvl w:ilvl="0" w:tplc="E496F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708B5"/>
    <w:multiLevelType w:val="multilevel"/>
    <w:tmpl w:val="CC30D06A"/>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575246"/>
    <w:multiLevelType w:val="hybridMultilevel"/>
    <w:tmpl w:val="DE3C2C82"/>
    <w:lvl w:ilvl="0" w:tplc="175C79D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F34960"/>
    <w:multiLevelType w:val="hybridMultilevel"/>
    <w:tmpl w:val="4056B5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802850"/>
    <w:multiLevelType w:val="multilevel"/>
    <w:tmpl w:val="218684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59A7A34"/>
    <w:multiLevelType w:val="multilevel"/>
    <w:tmpl w:val="2CC009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B4131FD"/>
    <w:multiLevelType w:val="hybridMultilevel"/>
    <w:tmpl w:val="64A6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24D97"/>
    <w:multiLevelType w:val="multilevel"/>
    <w:tmpl w:val="DA8261B4"/>
    <w:lvl w:ilvl="0">
      <w:start w:val="10"/>
      <w:numFmt w:val="decimal"/>
      <w:lvlText w:val="%1."/>
      <w:lvlJc w:val="left"/>
      <w:pPr>
        <w:ind w:left="660" w:hanging="660"/>
      </w:pPr>
      <w:rPr>
        <w:rFonts w:hint="default"/>
      </w:rPr>
    </w:lvl>
    <w:lvl w:ilvl="1">
      <w:start w:val="2"/>
      <w:numFmt w:val="decimal"/>
      <w:lvlText w:val="%1.%2."/>
      <w:lvlJc w:val="left"/>
      <w:pPr>
        <w:ind w:left="1438" w:hanging="720"/>
      </w:pPr>
      <w:rPr>
        <w:rFonts w:hint="default"/>
      </w:rPr>
    </w:lvl>
    <w:lvl w:ilvl="2">
      <w:start w:val="4"/>
      <w:numFmt w:val="decimal"/>
      <w:lvlText w:val="%1.%2.%3."/>
      <w:lvlJc w:val="left"/>
      <w:pPr>
        <w:ind w:left="2156" w:hanging="720"/>
      </w:pPr>
      <w:rPr>
        <w:rFonts w:hint="default"/>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24"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CE47B2"/>
    <w:multiLevelType w:val="hybridMultilevel"/>
    <w:tmpl w:val="85244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986A30"/>
    <w:multiLevelType w:val="multilevel"/>
    <w:tmpl w:val="43B4C924"/>
    <w:lvl w:ilvl="0">
      <w:start w:val="1"/>
      <w:numFmt w:val="decimal"/>
      <w:lvlText w:val="%1."/>
      <w:lvlJc w:val="left"/>
      <w:pPr>
        <w:ind w:left="360" w:hanging="360"/>
      </w:pPr>
      <w:rPr>
        <w:rFonts w:hint="default"/>
      </w:rPr>
    </w:lvl>
    <w:lvl w:ilvl="1">
      <w:start w:val="1"/>
      <w:numFmt w:val="decimal"/>
      <w:lvlText w:val="%1.%2."/>
      <w:lvlJc w:val="left"/>
      <w:pPr>
        <w:ind w:left="795"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C8729F"/>
    <w:multiLevelType w:val="multilevel"/>
    <w:tmpl w:val="43B4C924"/>
    <w:lvl w:ilvl="0">
      <w:start w:val="1"/>
      <w:numFmt w:val="decimal"/>
      <w:lvlText w:val="%1."/>
      <w:lvlJc w:val="left"/>
      <w:pPr>
        <w:ind w:left="360" w:hanging="360"/>
      </w:pPr>
      <w:rPr>
        <w:rFonts w:hint="default"/>
      </w:rPr>
    </w:lvl>
    <w:lvl w:ilvl="1">
      <w:start w:val="1"/>
      <w:numFmt w:val="decimal"/>
      <w:lvlText w:val="%1.%2."/>
      <w:lvlJc w:val="left"/>
      <w:pPr>
        <w:ind w:left="795"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E6334E"/>
    <w:multiLevelType w:val="multilevel"/>
    <w:tmpl w:val="2E7495EA"/>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caps w:val="0"/>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D46BA4"/>
    <w:multiLevelType w:val="multilevel"/>
    <w:tmpl w:val="29FE5CB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E855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12E5E44"/>
    <w:multiLevelType w:val="multilevel"/>
    <w:tmpl w:val="6CE6503A"/>
    <w:lvl w:ilvl="0">
      <w:start w:val="2"/>
      <w:numFmt w:val="decimal"/>
      <w:lvlText w:val="%1."/>
      <w:lvlJc w:val="left"/>
      <w:pPr>
        <w:ind w:left="360" w:hanging="360"/>
      </w:pPr>
      <w:rPr>
        <w:rFonts w:hint="default"/>
        <w:b/>
      </w:rPr>
    </w:lvl>
    <w:lvl w:ilvl="1">
      <w:start w:val="1"/>
      <w:numFmt w:val="decimal"/>
      <w:lvlText w:val="%1.%2."/>
      <w:lvlJc w:val="left"/>
      <w:pPr>
        <w:ind w:left="1430" w:hanging="720"/>
      </w:pPr>
      <w:rPr>
        <w:rFonts w:hint="default"/>
        <w:b w:val="0"/>
        <w:i w:val="0"/>
        <w:color w:val="auto"/>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5E3897"/>
    <w:multiLevelType w:val="hybridMultilevel"/>
    <w:tmpl w:val="541409BE"/>
    <w:lvl w:ilvl="0" w:tplc="0426000F">
      <w:start w:val="1"/>
      <w:numFmt w:val="decimal"/>
      <w:lvlText w:val="%1."/>
      <w:lvlJc w:val="left"/>
      <w:pPr>
        <w:ind w:left="741" w:hanging="360"/>
      </w:p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39" w15:restartNumberingAfterBreak="0">
    <w:nsid w:val="688912E8"/>
    <w:multiLevelType w:val="hybridMultilevel"/>
    <w:tmpl w:val="EEF0012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16B680F"/>
    <w:multiLevelType w:val="multilevel"/>
    <w:tmpl w:val="C62880C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53007B3"/>
    <w:multiLevelType w:val="hybridMultilevel"/>
    <w:tmpl w:val="A2ECC4B0"/>
    <w:lvl w:ilvl="0" w:tplc="901E66C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60B5E28"/>
    <w:multiLevelType w:val="multilevel"/>
    <w:tmpl w:val="F258CA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5"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34"/>
  </w:num>
  <w:num w:numId="3">
    <w:abstractNumId w:val="37"/>
  </w:num>
  <w:num w:numId="4">
    <w:abstractNumId w:val="7"/>
  </w:num>
  <w:num w:numId="5">
    <w:abstractNumId w:val="44"/>
  </w:num>
  <w:num w:numId="6">
    <w:abstractNumId w:val="25"/>
  </w:num>
  <w:num w:numId="7">
    <w:abstractNumId w:val="0"/>
  </w:num>
  <w:num w:numId="8">
    <w:abstractNumId w:val="30"/>
  </w:num>
  <w:num w:numId="9">
    <w:abstractNumId w:val="12"/>
  </w:num>
  <w:num w:numId="10">
    <w:abstractNumId w:val="21"/>
  </w:num>
  <w:num w:numId="11">
    <w:abstractNumId w:val="14"/>
  </w:num>
  <w:num w:numId="12">
    <w:abstractNumId w:val="45"/>
  </w:num>
  <w:num w:numId="13">
    <w:abstractNumId w:val="40"/>
  </w:num>
  <w:num w:numId="14">
    <w:abstractNumId w:val="32"/>
  </w:num>
  <w:num w:numId="15">
    <w:abstractNumId w:val="6"/>
  </w:num>
  <w:num w:numId="16">
    <w:abstractNumId w:val="19"/>
  </w:num>
  <w:num w:numId="17">
    <w:abstractNumId w:val="8"/>
  </w:num>
  <w:num w:numId="18">
    <w:abstractNumId w:val="41"/>
  </w:num>
  <w:num w:numId="19">
    <w:abstractNumId w:val="15"/>
  </w:num>
  <w:num w:numId="20">
    <w:abstractNumId w:val="42"/>
  </w:num>
  <w:num w:numId="21">
    <w:abstractNumId w:val="22"/>
  </w:num>
  <w:num w:numId="22">
    <w:abstractNumId w:val="43"/>
  </w:num>
  <w:num w:numId="23">
    <w:abstractNumId w:val="36"/>
  </w:num>
  <w:num w:numId="24">
    <w:abstractNumId w:val="11"/>
  </w:num>
  <w:num w:numId="25">
    <w:abstractNumId w:val="33"/>
  </w:num>
  <w:num w:numId="26">
    <w:abstractNumId w:val="20"/>
  </w:num>
  <w:num w:numId="27">
    <w:abstractNumId w:val="3"/>
  </w:num>
  <w:num w:numId="28">
    <w:abstractNumId w:val="31"/>
  </w:num>
  <w:num w:numId="29">
    <w:abstractNumId w:val="26"/>
  </w:num>
  <w:num w:numId="30">
    <w:abstractNumId w:val="13"/>
  </w:num>
  <w:num w:numId="31">
    <w:abstractNumId w:val="35"/>
  </w:num>
  <w:num w:numId="32">
    <w:abstractNumId w:val="5"/>
  </w:num>
  <w:num w:numId="33">
    <w:abstractNumId w:val="28"/>
  </w:num>
  <w:num w:numId="34">
    <w:abstractNumId w:val="29"/>
  </w:num>
  <w:num w:numId="35">
    <w:abstractNumId w:val="16"/>
  </w:num>
  <w:num w:numId="36">
    <w:abstractNumId w:val="17"/>
  </w:num>
  <w:num w:numId="37">
    <w:abstractNumId w:val="10"/>
  </w:num>
  <w:num w:numId="38">
    <w:abstractNumId w:val="39"/>
  </w:num>
  <w:num w:numId="39">
    <w:abstractNumId w:val="27"/>
  </w:num>
  <w:num w:numId="40">
    <w:abstractNumId w:val="24"/>
  </w:num>
  <w:num w:numId="41">
    <w:abstractNumId w:val="38"/>
  </w:num>
  <w:num w:numId="42">
    <w:abstractNumId w:val="1"/>
  </w:num>
  <w:num w:numId="43">
    <w:abstractNumId w:val="9"/>
  </w:num>
  <w:num w:numId="44">
    <w:abstractNumId w:val="2"/>
  </w:num>
  <w:num w:numId="45">
    <w:abstractNumId w:val="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17382"/>
    <w:rsid w:val="00026166"/>
    <w:rsid w:val="00027C2C"/>
    <w:rsid w:val="00031E6A"/>
    <w:rsid w:val="0003400F"/>
    <w:rsid w:val="000340F3"/>
    <w:rsid w:val="00043518"/>
    <w:rsid w:val="00044D1C"/>
    <w:rsid w:val="000464A7"/>
    <w:rsid w:val="00050E7A"/>
    <w:rsid w:val="00087272"/>
    <w:rsid w:val="000901B9"/>
    <w:rsid w:val="00090C15"/>
    <w:rsid w:val="0009167B"/>
    <w:rsid w:val="00093BAF"/>
    <w:rsid w:val="00096777"/>
    <w:rsid w:val="000A1ECA"/>
    <w:rsid w:val="000A3FA7"/>
    <w:rsid w:val="000B4792"/>
    <w:rsid w:val="000C183B"/>
    <w:rsid w:val="000C4FD8"/>
    <w:rsid w:val="000D5062"/>
    <w:rsid w:val="000E15B5"/>
    <w:rsid w:val="000E42F8"/>
    <w:rsid w:val="000F38B3"/>
    <w:rsid w:val="000F4221"/>
    <w:rsid w:val="000F44A0"/>
    <w:rsid w:val="00100160"/>
    <w:rsid w:val="0010210F"/>
    <w:rsid w:val="001040C3"/>
    <w:rsid w:val="00107FFA"/>
    <w:rsid w:val="0011184E"/>
    <w:rsid w:val="001371CD"/>
    <w:rsid w:val="00142E24"/>
    <w:rsid w:val="00150218"/>
    <w:rsid w:val="00151DF0"/>
    <w:rsid w:val="00153253"/>
    <w:rsid w:val="001533A8"/>
    <w:rsid w:val="0015378D"/>
    <w:rsid w:val="00157AB8"/>
    <w:rsid w:val="0016070E"/>
    <w:rsid w:val="00185111"/>
    <w:rsid w:val="00187DCB"/>
    <w:rsid w:val="00197A53"/>
    <w:rsid w:val="00197AEE"/>
    <w:rsid w:val="001A788C"/>
    <w:rsid w:val="001B387B"/>
    <w:rsid w:val="001B46FC"/>
    <w:rsid w:val="001C02E1"/>
    <w:rsid w:val="001C5926"/>
    <w:rsid w:val="001C7C54"/>
    <w:rsid w:val="001C7EC2"/>
    <w:rsid w:val="001E1940"/>
    <w:rsid w:val="001F01B7"/>
    <w:rsid w:val="001F0E5A"/>
    <w:rsid w:val="001F3849"/>
    <w:rsid w:val="002009FE"/>
    <w:rsid w:val="0020111C"/>
    <w:rsid w:val="00201E40"/>
    <w:rsid w:val="0020724D"/>
    <w:rsid w:val="00210070"/>
    <w:rsid w:val="00210EA5"/>
    <w:rsid w:val="00211CBA"/>
    <w:rsid w:val="0021570E"/>
    <w:rsid w:val="00221A73"/>
    <w:rsid w:val="0022460D"/>
    <w:rsid w:val="0022732D"/>
    <w:rsid w:val="00264945"/>
    <w:rsid w:val="00265C07"/>
    <w:rsid w:val="00266675"/>
    <w:rsid w:val="002701CE"/>
    <w:rsid w:val="002757C3"/>
    <w:rsid w:val="00283CBC"/>
    <w:rsid w:val="002904E3"/>
    <w:rsid w:val="0029390C"/>
    <w:rsid w:val="002A261B"/>
    <w:rsid w:val="002A38DB"/>
    <w:rsid w:val="002A5C4A"/>
    <w:rsid w:val="002A70DB"/>
    <w:rsid w:val="002C1440"/>
    <w:rsid w:val="002C474E"/>
    <w:rsid w:val="002C4EBA"/>
    <w:rsid w:val="002C5CC4"/>
    <w:rsid w:val="002C6229"/>
    <w:rsid w:val="002C7BFA"/>
    <w:rsid w:val="002D37B0"/>
    <w:rsid w:val="002E5C60"/>
    <w:rsid w:val="002E6CAD"/>
    <w:rsid w:val="002F28F9"/>
    <w:rsid w:val="00314E9E"/>
    <w:rsid w:val="00317073"/>
    <w:rsid w:val="003204EA"/>
    <w:rsid w:val="00342066"/>
    <w:rsid w:val="00350C9F"/>
    <w:rsid w:val="00353111"/>
    <w:rsid w:val="0035733D"/>
    <w:rsid w:val="00372C84"/>
    <w:rsid w:val="003756FE"/>
    <w:rsid w:val="003762D7"/>
    <w:rsid w:val="00380D19"/>
    <w:rsid w:val="00382DB5"/>
    <w:rsid w:val="0038668A"/>
    <w:rsid w:val="003B1B4E"/>
    <w:rsid w:val="003B251E"/>
    <w:rsid w:val="003B45B2"/>
    <w:rsid w:val="003C0B91"/>
    <w:rsid w:val="003C1582"/>
    <w:rsid w:val="003C3CE0"/>
    <w:rsid w:val="003E0D72"/>
    <w:rsid w:val="003E4C18"/>
    <w:rsid w:val="003E51A9"/>
    <w:rsid w:val="003E714B"/>
    <w:rsid w:val="003F3352"/>
    <w:rsid w:val="0040119F"/>
    <w:rsid w:val="00406E6F"/>
    <w:rsid w:val="004212B9"/>
    <w:rsid w:val="004213D4"/>
    <w:rsid w:val="00425457"/>
    <w:rsid w:val="00427496"/>
    <w:rsid w:val="00442FFA"/>
    <w:rsid w:val="00452B76"/>
    <w:rsid w:val="0046458E"/>
    <w:rsid w:val="0047339F"/>
    <w:rsid w:val="0047728C"/>
    <w:rsid w:val="00481AEB"/>
    <w:rsid w:val="0049053B"/>
    <w:rsid w:val="00491B98"/>
    <w:rsid w:val="00494F04"/>
    <w:rsid w:val="004970DB"/>
    <w:rsid w:val="00497643"/>
    <w:rsid w:val="004A2847"/>
    <w:rsid w:val="004B2C60"/>
    <w:rsid w:val="004C0D57"/>
    <w:rsid w:val="004C3581"/>
    <w:rsid w:val="004C471B"/>
    <w:rsid w:val="004D14C5"/>
    <w:rsid w:val="004D406B"/>
    <w:rsid w:val="004F3445"/>
    <w:rsid w:val="004F6697"/>
    <w:rsid w:val="005048DA"/>
    <w:rsid w:val="00507D54"/>
    <w:rsid w:val="005130AA"/>
    <w:rsid w:val="00524B85"/>
    <w:rsid w:val="00526E41"/>
    <w:rsid w:val="00531D81"/>
    <w:rsid w:val="00531E2A"/>
    <w:rsid w:val="005512FC"/>
    <w:rsid w:val="00555267"/>
    <w:rsid w:val="00560F55"/>
    <w:rsid w:val="0056149A"/>
    <w:rsid w:val="0056327E"/>
    <w:rsid w:val="00565515"/>
    <w:rsid w:val="00575750"/>
    <w:rsid w:val="00576E36"/>
    <w:rsid w:val="00581846"/>
    <w:rsid w:val="00584A89"/>
    <w:rsid w:val="00586855"/>
    <w:rsid w:val="005A3201"/>
    <w:rsid w:val="005A3F10"/>
    <w:rsid w:val="005A5C1D"/>
    <w:rsid w:val="005C53F8"/>
    <w:rsid w:val="005C60DD"/>
    <w:rsid w:val="005D103F"/>
    <w:rsid w:val="005D7CA7"/>
    <w:rsid w:val="005F60CC"/>
    <w:rsid w:val="005F7485"/>
    <w:rsid w:val="006012C9"/>
    <w:rsid w:val="006049FD"/>
    <w:rsid w:val="00625DCD"/>
    <w:rsid w:val="00646E3F"/>
    <w:rsid w:val="00647376"/>
    <w:rsid w:val="00654127"/>
    <w:rsid w:val="006564B0"/>
    <w:rsid w:val="00665E93"/>
    <w:rsid w:val="00673687"/>
    <w:rsid w:val="00674625"/>
    <w:rsid w:val="00676511"/>
    <w:rsid w:val="00681077"/>
    <w:rsid w:val="00681CD9"/>
    <w:rsid w:val="00682309"/>
    <w:rsid w:val="0068462C"/>
    <w:rsid w:val="00685A3B"/>
    <w:rsid w:val="00686D50"/>
    <w:rsid w:val="0069648D"/>
    <w:rsid w:val="006A7003"/>
    <w:rsid w:val="006B2DE2"/>
    <w:rsid w:val="006C1D84"/>
    <w:rsid w:val="006D134F"/>
    <w:rsid w:val="006D33A2"/>
    <w:rsid w:val="006D6CEE"/>
    <w:rsid w:val="006E09E5"/>
    <w:rsid w:val="006E5792"/>
    <w:rsid w:val="006E7955"/>
    <w:rsid w:val="006F0A62"/>
    <w:rsid w:val="0070221B"/>
    <w:rsid w:val="00712C64"/>
    <w:rsid w:val="007325BC"/>
    <w:rsid w:val="0073718B"/>
    <w:rsid w:val="00737EB3"/>
    <w:rsid w:val="00743FBF"/>
    <w:rsid w:val="0074451E"/>
    <w:rsid w:val="00744A30"/>
    <w:rsid w:val="007550F8"/>
    <w:rsid w:val="00764202"/>
    <w:rsid w:val="007650D2"/>
    <w:rsid w:val="00771521"/>
    <w:rsid w:val="00787E5E"/>
    <w:rsid w:val="00792C08"/>
    <w:rsid w:val="00795672"/>
    <w:rsid w:val="007A2E5D"/>
    <w:rsid w:val="007A47AF"/>
    <w:rsid w:val="007B38FE"/>
    <w:rsid w:val="007B4A66"/>
    <w:rsid w:val="007C20DE"/>
    <w:rsid w:val="007C3538"/>
    <w:rsid w:val="007C4E20"/>
    <w:rsid w:val="007D1556"/>
    <w:rsid w:val="007D1FAE"/>
    <w:rsid w:val="007D5A00"/>
    <w:rsid w:val="007E4F0A"/>
    <w:rsid w:val="0081566E"/>
    <w:rsid w:val="008207F8"/>
    <w:rsid w:val="008230AE"/>
    <w:rsid w:val="00823656"/>
    <w:rsid w:val="00824D00"/>
    <w:rsid w:val="00827CEE"/>
    <w:rsid w:val="00832455"/>
    <w:rsid w:val="00857227"/>
    <w:rsid w:val="0086113F"/>
    <w:rsid w:val="0086116D"/>
    <w:rsid w:val="0086349D"/>
    <w:rsid w:val="00872D63"/>
    <w:rsid w:val="00877E73"/>
    <w:rsid w:val="008820E6"/>
    <w:rsid w:val="00883D7E"/>
    <w:rsid w:val="00887DD2"/>
    <w:rsid w:val="00892553"/>
    <w:rsid w:val="00897FCE"/>
    <w:rsid w:val="008A11A1"/>
    <w:rsid w:val="008A7585"/>
    <w:rsid w:val="008B3047"/>
    <w:rsid w:val="008B3677"/>
    <w:rsid w:val="008B3720"/>
    <w:rsid w:val="008B5792"/>
    <w:rsid w:val="008C4E06"/>
    <w:rsid w:val="008C7395"/>
    <w:rsid w:val="008C76B2"/>
    <w:rsid w:val="008D0CC9"/>
    <w:rsid w:val="008D15CA"/>
    <w:rsid w:val="008D22DA"/>
    <w:rsid w:val="008D5436"/>
    <w:rsid w:val="008E3C7A"/>
    <w:rsid w:val="008F21C8"/>
    <w:rsid w:val="008F55D2"/>
    <w:rsid w:val="009002C9"/>
    <w:rsid w:val="00901273"/>
    <w:rsid w:val="009055BD"/>
    <w:rsid w:val="009072F2"/>
    <w:rsid w:val="00915D2C"/>
    <w:rsid w:val="00915E1C"/>
    <w:rsid w:val="00922690"/>
    <w:rsid w:val="00923537"/>
    <w:rsid w:val="00925937"/>
    <w:rsid w:val="00930A6F"/>
    <w:rsid w:val="00940DA5"/>
    <w:rsid w:val="0094172C"/>
    <w:rsid w:val="009472FE"/>
    <w:rsid w:val="00956D88"/>
    <w:rsid w:val="009619FC"/>
    <w:rsid w:val="00980BC0"/>
    <w:rsid w:val="00980D34"/>
    <w:rsid w:val="0098236C"/>
    <w:rsid w:val="00993351"/>
    <w:rsid w:val="009935EE"/>
    <w:rsid w:val="009978BD"/>
    <w:rsid w:val="009B0F7F"/>
    <w:rsid w:val="009B586B"/>
    <w:rsid w:val="009C1D5B"/>
    <w:rsid w:val="009C4783"/>
    <w:rsid w:val="009C5D83"/>
    <w:rsid w:val="009D2E35"/>
    <w:rsid w:val="009D5D39"/>
    <w:rsid w:val="009D5F0F"/>
    <w:rsid w:val="009E1A7B"/>
    <w:rsid w:val="009E1FDA"/>
    <w:rsid w:val="009F458D"/>
    <w:rsid w:val="009F7118"/>
    <w:rsid w:val="00A03E42"/>
    <w:rsid w:val="00A05FB7"/>
    <w:rsid w:val="00A0657F"/>
    <w:rsid w:val="00A1248F"/>
    <w:rsid w:val="00A12A22"/>
    <w:rsid w:val="00A1448B"/>
    <w:rsid w:val="00A144F9"/>
    <w:rsid w:val="00A156D4"/>
    <w:rsid w:val="00A158A7"/>
    <w:rsid w:val="00A23126"/>
    <w:rsid w:val="00A30D04"/>
    <w:rsid w:val="00A3418E"/>
    <w:rsid w:val="00A36461"/>
    <w:rsid w:val="00A44D57"/>
    <w:rsid w:val="00A45CD6"/>
    <w:rsid w:val="00A512AE"/>
    <w:rsid w:val="00A657A6"/>
    <w:rsid w:val="00A70C51"/>
    <w:rsid w:val="00A73863"/>
    <w:rsid w:val="00A83F1E"/>
    <w:rsid w:val="00A940F4"/>
    <w:rsid w:val="00A96224"/>
    <w:rsid w:val="00A96746"/>
    <w:rsid w:val="00A9713F"/>
    <w:rsid w:val="00AA003D"/>
    <w:rsid w:val="00AA350C"/>
    <w:rsid w:val="00AA4E60"/>
    <w:rsid w:val="00AA64A5"/>
    <w:rsid w:val="00AB4283"/>
    <w:rsid w:val="00AB4598"/>
    <w:rsid w:val="00AD1668"/>
    <w:rsid w:val="00AD729B"/>
    <w:rsid w:val="00AE07FA"/>
    <w:rsid w:val="00AF1667"/>
    <w:rsid w:val="00B17015"/>
    <w:rsid w:val="00B243DE"/>
    <w:rsid w:val="00B247C7"/>
    <w:rsid w:val="00B249DA"/>
    <w:rsid w:val="00B24A9F"/>
    <w:rsid w:val="00B30485"/>
    <w:rsid w:val="00B332D9"/>
    <w:rsid w:val="00B373D9"/>
    <w:rsid w:val="00B429F4"/>
    <w:rsid w:val="00B52A45"/>
    <w:rsid w:val="00B543D1"/>
    <w:rsid w:val="00B55E29"/>
    <w:rsid w:val="00B6094C"/>
    <w:rsid w:val="00B70B1B"/>
    <w:rsid w:val="00B72425"/>
    <w:rsid w:val="00B72544"/>
    <w:rsid w:val="00B734DF"/>
    <w:rsid w:val="00B75F3C"/>
    <w:rsid w:val="00B90E95"/>
    <w:rsid w:val="00B910CD"/>
    <w:rsid w:val="00B97FB3"/>
    <w:rsid w:val="00BB1040"/>
    <w:rsid w:val="00BC2C0A"/>
    <w:rsid w:val="00BC59A0"/>
    <w:rsid w:val="00BC5A26"/>
    <w:rsid w:val="00BD1EE6"/>
    <w:rsid w:val="00BD550C"/>
    <w:rsid w:val="00BD63CA"/>
    <w:rsid w:val="00BE2B6F"/>
    <w:rsid w:val="00BF24CD"/>
    <w:rsid w:val="00BF2CE7"/>
    <w:rsid w:val="00C06D3C"/>
    <w:rsid w:val="00C06ED4"/>
    <w:rsid w:val="00C17B5E"/>
    <w:rsid w:val="00C20434"/>
    <w:rsid w:val="00C205F8"/>
    <w:rsid w:val="00C44792"/>
    <w:rsid w:val="00C44C60"/>
    <w:rsid w:val="00C44F17"/>
    <w:rsid w:val="00C47AB7"/>
    <w:rsid w:val="00C52AA8"/>
    <w:rsid w:val="00C5336A"/>
    <w:rsid w:val="00C57E62"/>
    <w:rsid w:val="00C60FF1"/>
    <w:rsid w:val="00C61ED4"/>
    <w:rsid w:val="00C625BB"/>
    <w:rsid w:val="00C72745"/>
    <w:rsid w:val="00C746D7"/>
    <w:rsid w:val="00C748BD"/>
    <w:rsid w:val="00C76781"/>
    <w:rsid w:val="00C87CE5"/>
    <w:rsid w:val="00C90369"/>
    <w:rsid w:val="00C937DF"/>
    <w:rsid w:val="00C94420"/>
    <w:rsid w:val="00C94FE6"/>
    <w:rsid w:val="00C974B2"/>
    <w:rsid w:val="00CA6B73"/>
    <w:rsid w:val="00CB24DA"/>
    <w:rsid w:val="00CB4CB8"/>
    <w:rsid w:val="00CC385E"/>
    <w:rsid w:val="00CD0C57"/>
    <w:rsid w:val="00CD20EB"/>
    <w:rsid w:val="00CD5094"/>
    <w:rsid w:val="00CD6404"/>
    <w:rsid w:val="00CE1157"/>
    <w:rsid w:val="00CE1B8D"/>
    <w:rsid w:val="00CE22ED"/>
    <w:rsid w:val="00CF7EF6"/>
    <w:rsid w:val="00D07258"/>
    <w:rsid w:val="00D13246"/>
    <w:rsid w:val="00D15A25"/>
    <w:rsid w:val="00D21D9D"/>
    <w:rsid w:val="00D2260E"/>
    <w:rsid w:val="00D24331"/>
    <w:rsid w:val="00D5570E"/>
    <w:rsid w:val="00D62684"/>
    <w:rsid w:val="00D629F8"/>
    <w:rsid w:val="00D631D2"/>
    <w:rsid w:val="00D6346D"/>
    <w:rsid w:val="00D84DAA"/>
    <w:rsid w:val="00D86D23"/>
    <w:rsid w:val="00D86E70"/>
    <w:rsid w:val="00D96142"/>
    <w:rsid w:val="00DA035A"/>
    <w:rsid w:val="00DA25A9"/>
    <w:rsid w:val="00DA563F"/>
    <w:rsid w:val="00DB413B"/>
    <w:rsid w:val="00DB4C36"/>
    <w:rsid w:val="00DB5F85"/>
    <w:rsid w:val="00DC3210"/>
    <w:rsid w:val="00DC3212"/>
    <w:rsid w:val="00DC32B9"/>
    <w:rsid w:val="00DC3B60"/>
    <w:rsid w:val="00DC7454"/>
    <w:rsid w:val="00DD1243"/>
    <w:rsid w:val="00DE7AE5"/>
    <w:rsid w:val="00DF354D"/>
    <w:rsid w:val="00DF7891"/>
    <w:rsid w:val="00E02A3E"/>
    <w:rsid w:val="00E12692"/>
    <w:rsid w:val="00E20514"/>
    <w:rsid w:val="00E20DDF"/>
    <w:rsid w:val="00E21F4E"/>
    <w:rsid w:val="00E23598"/>
    <w:rsid w:val="00E31287"/>
    <w:rsid w:val="00E36393"/>
    <w:rsid w:val="00E408C1"/>
    <w:rsid w:val="00E43A55"/>
    <w:rsid w:val="00E464B3"/>
    <w:rsid w:val="00E507A7"/>
    <w:rsid w:val="00E520A6"/>
    <w:rsid w:val="00E52F67"/>
    <w:rsid w:val="00E6678A"/>
    <w:rsid w:val="00E67698"/>
    <w:rsid w:val="00E702DB"/>
    <w:rsid w:val="00E71095"/>
    <w:rsid w:val="00E72705"/>
    <w:rsid w:val="00E76B6E"/>
    <w:rsid w:val="00E7783C"/>
    <w:rsid w:val="00EA7985"/>
    <w:rsid w:val="00EC1222"/>
    <w:rsid w:val="00EC363A"/>
    <w:rsid w:val="00EC4E0E"/>
    <w:rsid w:val="00ED0AE1"/>
    <w:rsid w:val="00ED1693"/>
    <w:rsid w:val="00ED3DE6"/>
    <w:rsid w:val="00ED3FBB"/>
    <w:rsid w:val="00ED4834"/>
    <w:rsid w:val="00EE3E89"/>
    <w:rsid w:val="00EF61C6"/>
    <w:rsid w:val="00F028FD"/>
    <w:rsid w:val="00F10464"/>
    <w:rsid w:val="00F2560E"/>
    <w:rsid w:val="00F3498B"/>
    <w:rsid w:val="00F35545"/>
    <w:rsid w:val="00F46A4D"/>
    <w:rsid w:val="00F72E9D"/>
    <w:rsid w:val="00F74B70"/>
    <w:rsid w:val="00F87F7D"/>
    <w:rsid w:val="00F916BF"/>
    <w:rsid w:val="00FB0D3F"/>
    <w:rsid w:val="00FC247A"/>
    <w:rsid w:val="00FC359C"/>
    <w:rsid w:val="00FC49F4"/>
    <w:rsid w:val="00FC5272"/>
    <w:rsid w:val="00FC6DB8"/>
    <w:rsid w:val="00FC7388"/>
    <w:rsid w:val="00FD2EDC"/>
    <w:rsid w:val="00FD6D2C"/>
    <w:rsid w:val="00FD7D55"/>
    <w:rsid w:val="00FE1D5D"/>
    <w:rsid w:val="00FF0E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basedOn w:val="TableNormal"/>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8B3047"/>
    <w:rPr>
      <w:sz w:val="20"/>
      <w:szCs w:val="20"/>
    </w:rPr>
  </w:style>
  <w:style w:type="character" w:customStyle="1" w:styleId="CommentTextChar">
    <w:name w:val="Comment Text Char"/>
    <w:basedOn w:val="DefaultParagraphFont"/>
    <w:link w:val="CommentText"/>
    <w:uiPriority w:val="99"/>
    <w:rsid w:val="008B30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12"/>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7715B-A18A-4B52-A035-BFEE01F9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38</Pages>
  <Words>65334</Words>
  <Characters>37241</Characters>
  <Application>Microsoft Office Word</Application>
  <DocSecurity>0</DocSecurity>
  <Lines>310</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38</cp:revision>
  <dcterms:created xsi:type="dcterms:W3CDTF">2020-11-03T14:44:00Z</dcterms:created>
  <dcterms:modified xsi:type="dcterms:W3CDTF">2020-11-09T14:26:00Z</dcterms:modified>
</cp:coreProperties>
</file>